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AE9E2" w14:textId="77777777" w:rsidR="00BE745F" w:rsidRPr="00BE745F" w:rsidRDefault="00BE745F" w:rsidP="00BE745F">
      <w:pPr>
        <w:spacing w:before="40" w:after="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44"/>
          <w:szCs w:val="44"/>
          <w:u w:val="single"/>
          <w:lang w:eastAsia="ja-JP"/>
        </w:rPr>
        <w:t>I affirm resolved: the members of the world Trade Organization ought to reduce intellectual property protections for medicines.</w:t>
      </w:r>
    </w:p>
    <w:p w14:paraId="19DB69FB"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117D84B9" w14:textId="77777777" w:rsidR="00BE745F" w:rsidRPr="00BE745F" w:rsidRDefault="00BE745F" w:rsidP="00BE745F">
      <w:pPr>
        <w:spacing w:before="40" w:after="0" w:line="240" w:lineRule="auto"/>
        <w:jc w:val="center"/>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32"/>
          <w:szCs w:val="32"/>
          <w:u w:val="single"/>
          <w:lang w:eastAsia="ja-JP"/>
        </w:rPr>
        <w:t>Definitions</w:t>
      </w:r>
    </w:p>
    <w:p w14:paraId="17596C13" w14:textId="77777777" w:rsidR="00BE745F" w:rsidRPr="00BE745F" w:rsidRDefault="00BE745F" w:rsidP="00BE745F">
      <w:pPr>
        <w:spacing w:before="240" w:after="40" w:line="240" w:lineRule="auto"/>
        <w:ind w:left="360"/>
        <w:rPr>
          <w:rFonts w:ascii="Times New Roman" w:eastAsia="Times New Roman" w:hAnsi="Times New Roman" w:cs="Times New Roman"/>
          <w:sz w:val="24"/>
          <w:szCs w:val="24"/>
          <w:lang w:eastAsia="ja-JP"/>
        </w:rPr>
      </w:pPr>
      <w:r w:rsidRPr="00BE745F">
        <w:rPr>
          <w:rFonts w:ascii="Arial" w:eastAsia="Times New Roman" w:hAnsi="Arial" w:cs="Arial"/>
          <w:color w:val="000000"/>
          <w:sz w:val="20"/>
          <w:szCs w:val="20"/>
          <w:lang w:eastAsia="ja-JP"/>
        </w:rPr>
        <w:t>·</w:t>
      </w:r>
      <w:r w:rsidRPr="00BE745F">
        <w:rPr>
          <w:rFonts w:ascii="Times New Roman" w:eastAsia="Times New Roman" w:hAnsi="Times New Roman" w:cs="Times New Roman"/>
          <w:color w:val="000000"/>
          <w:sz w:val="14"/>
          <w:szCs w:val="14"/>
          <w:lang w:eastAsia="ja-JP"/>
        </w:rPr>
        <w:t xml:space="preserve">    </w:t>
      </w:r>
      <w:r w:rsidRPr="00BE745F">
        <w:rPr>
          <w:rFonts w:ascii="Times New Roman" w:eastAsia="Times New Roman" w:hAnsi="Times New Roman" w:cs="Times New Roman"/>
          <w:color w:val="000000"/>
          <w:sz w:val="14"/>
          <w:szCs w:val="14"/>
          <w:lang w:eastAsia="ja-JP"/>
        </w:rPr>
        <w:tab/>
      </w:r>
      <w:r w:rsidRPr="00BE745F">
        <w:rPr>
          <w:rFonts w:ascii="Arial" w:eastAsia="Times New Roman" w:hAnsi="Arial" w:cs="Arial"/>
          <w:b/>
          <w:bCs/>
          <w:color w:val="000000"/>
          <w:sz w:val="24"/>
          <w:szCs w:val="24"/>
          <w:lang w:eastAsia="ja-JP"/>
        </w:rPr>
        <w:t>Reduce: to diminish in amount, extent, or number - Merriam Webster</w:t>
      </w:r>
    </w:p>
    <w:p w14:paraId="5C93D796"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2EC288A9" w14:textId="77777777" w:rsidR="00BE745F" w:rsidRPr="00BE745F" w:rsidRDefault="00BE745F" w:rsidP="00BE745F">
      <w:pPr>
        <w:spacing w:before="480" w:after="120" w:line="240" w:lineRule="auto"/>
        <w:outlineLvl w:val="0"/>
        <w:rPr>
          <w:rFonts w:ascii="Times New Roman" w:eastAsia="Times New Roman" w:hAnsi="Times New Roman" w:cs="Times New Roman"/>
          <w:b/>
          <w:bCs/>
          <w:kern w:val="36"/>
          <w:sz w:val="48"/>
          <w:szCs w:val="48"/>
          <w:lang w:eastAsia="ja-JP"/>
        </w:rPr>
      </w:pPr>
      <w:r w:rsidRPr="00BE745F">
        <w:rPr>
          <w:rFonts w:ascii="Arial" w:eastAsia="Times New Roman" w:hAnsi="Arial" w:cs="Arial"/>
          <w:b/>
          <w:bCs/>
          <w:color w:val="000000"/>
          <w:kern w:val="36"/>
          <w:sz w:val="46"/>
          <w:szCs w:val="46"/>
          <w:lang w:eastAsia="ja-JP"/>
        </w:rPr>
        <w:t>Framing</w:t>
      </w:r>
    </w:p>
    <w:p w14:paraId="780175D6"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6B1286A7" w14:textId="77777777" w:rsidR="00BE745F" w:rsidRPr="00BE745F" w:rsidRDefault="00BE745F" w:rsidP="00BE745F">
      <w:pPr>
        <w:spacing w:before="40" w:after="0" w:line="240" w:lineRule="auto"/>
        <w:jc w:val="center"/>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44"/>
          <w:szCs w:val="44"/>
          <w:u w:val="single"/>
          <w:lang w:eastAsia="ja-JP"/>
        </w:rPr>
        <w:t>Prefer the value of negative utilitarianism</w:t>
      </w:r>
    </w:p>
    <w:p w14:paraId="40C4B4DF" w14:textId="77777777" w:rsidR="00BE745F" w:rsidRPr="00BE745F" w:rsidRDefault="00BE745F" w:rsidP="00BE745F">
      <w:pPr>
        <w:spacing w:before="240" w:after="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26"/>
          <w:szCs w:val="26"/>
          <w:lang w:eastAsia="ja-JP"/>
        </w:rPr>
        <w:t>Any idea of morality is fundamentally utilitarian:</w:t>
      </w:r>
    </w:p>
    <w:p w14:paraId="555BA0C2" w14:textId="77777777" w:rsidR="00BE745F" w:rsidRPr="00BE745F" w:rsidRDefault="00BE745F" w:rsidP="00BE745F">
      <w:pPr>
        <w:spacing w:before="240" w:after="40" w:line="240" w:lineRule="auto"/>
        <w:rPr>
          <w:rFonts w:ascii="Times New Roman" w:eastAsia="Times New Roman" w:hAnsi="Times New Roman" w:cs="Times New Roman"/>
          <w:sz w:val="24"/>
          <w:szCs w:val="24"/>
          <w:lang w:eastAsia="ja-JP"/>
        </w:rPr>
      </w:pPr>
      <w:hyperlink r:id="rId5" w:history="1">
        <w:r w:rsidRPr="00BE745F">
          <w:rPr>
            <w:rFonts w:ascii="Arial" w:eastAsia="Times New Roman" w:hAnsi="Arial" w:cs="Arial"/>
            <w:color w:val="0000FF"/>
            <w:sz w:val="26"/>
            <w:szCs w:val="26"/>
            <w:u w:val="single"/>
            <w:lang w:eastAsia="ja-JP"/>
          </w:rPr>
          <w:t> Sanchez 11</w:t>
        </w:r>
      </w:hyperlink>
      <w:r w:rsidRPr="00BE745F">
        <w:rPr>
          <w:rFonts w:ascii="Arial" w:eastAsia="Times New Roman" w:hAnsi="Arial" w:cs="Arial"/>
          <w:color w:val="000000"/>
          <w:sz w:val="26"/>
          <w:szCs w:val="26"/>
          <w:lang w:eastAsia="ja-JP"/>
        </w:rPr>
        <w:t xml:space="preserve"> </w:t>
      </w:r>
      <w:r w:rsidRPr="00BE745F">
        <w:rPr>
          <w:rFonts w:ascii="Arial" w:eastAsia="Times New Roman" w:hAnsi="Arial" w:cs="Arial"/>
          <w:b/>
          <w:bCs/>
          <w:color w:val="000000"/>
          <w:sz w:val="11"/>
          <w:szCs w:val="11"/>
          <w:vertAlign w:val="subscript"/>
          <w:lang w:eastAsia="ja-JP"/>
        </w:rPr>
        <w:t>(editor of Mises.org, the world center of the Austrian School of economics and libertarian political and social theory, and director of the Mises</w:t>
      </w:r>
      <w:r w:rsidRPr="00BE745F">
        <w:rPr>
          <w:rFonts w:ascii="Arial" w:eastAsia="Times New Roman" w:hAnsi="Arial" w:cs="Arial"/>
          <w:b/>
          <w:bCs/>
          <w:color w:val="000000"/>
          <w:lang w:eastAsia="ja-JP"/>
        </w:rPr>
        <w:t xml:space="preserve"> </w:t>
      </w:r>
      <w:proofErr w:type="gramStart"/>
      <w:r w:rsidRPr="00BE745F">
        <w:rPr>
          <w:rFonts w:ascii="Arial" w:eastAsia="Times New Roman" w:hAnsi="Arial" w:cs="Arial"/>
          <w:color w:val="000000"/>
          <w:sz w:val="10"/>
          <w:szCs w:val="10"/>
          <w:lang w:eastAsia="ja-JP"/>
        </w:rPr>
        <w:t>The</w:t>
      </w:r>
      <w:proofErr w:type="gramEnd"/>
      <w:r w:rsidRPr="00BE745F">
        <w:rPr>
          <w:rFonts w:ascii="Arial" w:eastAsia="Times New Roman" w:hAnsi="Arial" w:cs="Arial"/>
          <w:color w:val="000000"/>
          <w:sz w:val="10"/>
          <w:szCs w:val="10"/>
          <w:lang w:eastAsia="ja-JP"/>
        </w:rPr>
        <w:t xml:space="preserve"> utility of social cooperation is the foundation of morality. </w:t>
      </w:r>
      <w:r w:rsidRPr="00BE745F">
        <w:rPr>
          <w:rFonts w:ascii="Arial" w:eastAsia="Times New Roman" w:hAnsi="Arial" w:cs="Arial"/>
          <w:b/>
          <w:bCs/>
          <w:color w:val="000000"/>
          <w:shd w:val="clear" w:color="auto" w:fill="00FFFF"/>
          <w:lang w:eastAsia="ja-JP"/>
        </w:rPr>
        <w:t>The notion of right and wrong is … a utilitarian precept designed to make social cooperation possible.</w:t>
      </w:r>
      <w:r w:rsidRPr="00BE745F">
        <w:rPr>
          <w:rFonts w:ascii="Arial" w:eastAsia="Times New Roman" w:hAnsi="Arial" w:cs="Arial"/>
          <w:b/>
          <w:bCs/>
          <w:color w:val="000000"/>
          <w:lang w:eastAsia="ja-JP"/>
        </w:rPr>
        <w:t xml:space="preserve"> As the foundation of morality, the utility of social cooperation is [ultimate] end </w:t>
      </w:r>
      <w:r w:rsidRPr="00BE745F">
        <w:rPr>
          <w:rFonts w:ascii="Arial" w:eastAsia="Times New Roman" w:hAnsi="Arial" w:cs="Arial"/>
          <w:color w:val="000000"/>
          <w:sz w:val="6"/>
          <w:szCs w:val="6"/>
          <w:lang w:eastAsia="ja-JP"/>
        </w:rPr>
        <w:t>of all questions of justice and property</w:t>
      </w:r>
      <w:r w:rsidRPr="00BE745F">
        <w:rPr>
          <w:rFonts w:ascii="Arial" w:eastAsia="Times New Roman" w:hAnsi="Arial" w:cs="Arial"/>
          <w:color w:val="000000"/>
          <w:sz w:val="5"/>
          <w:szCs w:val="5"/>
          <w:lang w:eastAsia="ja-JP"/>
        </w:rPr>
        <w:t>. The ultimate yardstick of justice is conduciveness to social cooperation.</w:t>
      </w:r>
      <w:r w:rsidRPr="00BE745F">
        <w:rPr>
          <w:rFonts w:ascii="Arial" w:eastAsia="Times New Roman" w:hAnsi="Arial" w:cs="Arial"/>
          <w:b/>
          <w:bCs/>
          <w:color w:val="000000"/>
          <w:sz w:val="5"/>
          <w:szCs w:val="5"/>
          <w:lang w:eastAsia="ja-JP"/>
        </w:rPr>
        <w:t xml:space="preserve"> </w:t>
      </w:r>
      <w:r w:rsidRPr="00BE745F">
        <w:rPr>
          <w:rFonts w:ascii="Arial" w:eastAsia="Times New Roman" w:hAnsi="Arial" w:cs="Arial"/>
          <w:b/>
          <w:bCs/>
          <w:color w:val="000000"/>
          <w:shd w:val="clear" w:color="auto" w:fill="00FFFF"/>
          <w:lang w:eastAsia="ja-JP"/>
        </w:rPr>
        <w:t>Conduct suited to preserve social cooperation is just, conduct detrimental to that is unjust</w:t>
      </w:r>
      <w:r w:rsidRPr="00BE745F">
        <w:rPr>
          <w:rFonts w:ascii="Arial" w:eastAsia="Times New Roman" w:hAnsi="Arial" w:cs="Arial"/>
          <w:b/>
          <w:bCs/>
          <w:color w:val="000000"/>
          <w:lang w:eastAsia="ja-JP"/>
        </w:rPr>
        <w:t>.</w:t>
      </w:r>
    </w:p>
    <w:p w14:paraId="373312D6"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3D6665D9"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26"/>
          <w:szCs w:val="26"/>
          <w:lang w:eastAsia="ja-JP"/>
        </w:rPr>
        <w:t>Walker 74</w:t>
      </w:r>
      <w:r w:rsidRPr="00BE745F">
        <w:rPr>
          <w:rFonts w:ascii="Arial" w:eastAsia="Times New Roman" w:hAnsi="Arial" w:cs="Arial"/>
          <w:color w:val="000000"/>
          <w:sz w:val="28"/>
          <w:szCs w:val="28"/>
          <w:lang w:eastAsia="ja-JP"/>
        </w:rPr>
        <w:t xml:space="preserve"> </w:t>
      </w:r>
      <w:r w:rsidRPr="00BE745F">
        <w:rPr>
          <w:rFonts w:ascii="Arial" w:eastAsia="Times New Roman" w:hAnsi="Arial" w:cs="Arial"/>
          <w:color w:val="000000"/>
          <w:lang w:eastAsia="ja-JP"/>
        </w:rPr>
        <w:t>(https://www.jstor.org/stable/pdf/2252744.pdf?ab_segments=0%2Fbasic_search_gsv2%2Fcontrol&amp;refreqid=fastly-default%3A0e99f438191c00389a43e0bf2309b968)</w:t>
      </w:r>
    </w:p>
    <w:p w14:paraId="1C5E01F6"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shd w:val="clear" w:color="auto" w:fill="00FFFF"/>
          <w:lang w:eastAsia="ja-JP"/>
        </w:rPr>
        <w:t>{</w:t>
      </w:r>
      <w:r w:rsidRPr="00BE745F">
        <w:rPr>
          <w:rFonts w:ascii="Arial" w:eastAsia="Times New Roman" w:hAnsi="Arial" w:cs="Arial"/>
          <w:b/>
          <w:bCs/>
          <w:color w:val="000000"/>
          <w:shd w:val="clear" w:color="auto" w:fill="00FFFF"/>
          <w:lang w:eastAsia="ja-JP"/>
        </w:rPr>
        <w:t>Negative utilitarian} conviction {dictates}</w:t>
      </w:r>
      <w:r w:rsidRPr="00BE745F">
        <w:rPr>
          <w:rFonts w:ascii="Arial" w:eastAsia="Times New Roman" w:hAnsi="Arial" w:cs="Arial"/>
          <w:color w:val="000000"/>
          <w:shd w:val="clear" w:color="auto" w:fill="00FFFF"/>
          <w:lang w:eastAsia="ja-JP"/>
        </w:rPr>
        <w:t xml:space="preserve"> </w:t>
      </w:r>
      <w:r w:rsidRPr="00BE745F">
        <w:rPr>
          <w:rFonts w:ascii="Arial" w:eastAsia="Times New Roman" w:hAnsi="Arial" w:cs="Arial"/>
          <w:b/>
          <w:bCs/>
          <w:color w:val="000000"/>
          <w:u w:val="single"/>
          <w:shd w:val="clear" w:color="auto" w:fill="00FFFF"/>
          <w:lang w:eastAsia="ja-JP"/>
        </w:rPr>
        <w:t>that the relief of pain takes priority over the promotion of pleasure</w:t>
      </w:r>
      <w:r w:rsidRPr="00BE745F">
        <w:rPr>
          <w:rFonts w:ascii="Arial" w:eastAsia="Times New Roman" w:hAnsi="Arial" w:cs="Arial"/>
          <w:color w:val="000000"/>
          <w:shd w:val="clear" w:color="auto" w:fill="00FFFF"/>
          <w:lang w:eastAsia="ja-JP"/>
        </w:rPr>
        <w:t>;</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6"/>
          <w:szCs w:val="6"/>
          <w:lang w:eastAsia="ja-JP"/>
        </w:rPr>
        <w:t xml:space="preserve">as Acton puts it, </w:t>
      </w:r>
      <w:r w:rsidRPr="00BE745F">
        <w:rPr>
          <w:rFonts w:ascii="Arial" w:eastAsia="Times New Roman" w:hAnsi="Arial" w:cs="Arial"/>
          <w:b/>
          <w:bCs/>
          <w:color w:val="000000"/>
          <w:u w:val="single"/>
          <w:lang w:eastAsia="ja-JP"/>
        </w:rPr>
        <w:t>'moral urgency to help those who are suffering is greater than any moral demand to help those who are not suffering to become happier</w:t>
      </w:r>
      <w:r w:rsidRPr="00BE745F">
        <w:rPr>
          <w:rFonts w:ascii="Arial" w:eastAsia="Times New Roman" w:hAnsi="Arial" w:cs="Arial"/>
          <w:color w:val="000000"/>
          <w:lang w:eastAsia="ja-JP"/>
        </w:rPr>
        <w:t>'</w:t>
      </w:r>
      <w:r w:rsidRPr="00BE745F">
        <w:rPr>
          <w:rFonts w:ascii="Arial" w:eastAsia="Times New Roman" w:hAnsi="Arial" w:cs="Arial"/>
          <w:color w:val="000000"/>
          <w:sz w:val="10"/>
          <w:szCs w:val="10"/>
          <w:lang w:eastAsia="ja-JP"/>
        </w:rPr>
        <w:t xml:space="preserve"> ('Negative Utilitarianism', Aristotelian Society Proceedings, supp. vol. I963). Acton's paper, though, examines only the relative moral urgency of the relief of pain for someone who is already suffering and the production of pleasure for someone who is not, and does not remark on the use subject to considerable extent of such asymmetries. Thus, for example</w:t>
      </w:r>
      <w:r w:rsidRPr="00BE745F">
        <w:rPr>
          <w:rFonts w:ascii="Arial" w:eastAsia="Times New Roman" w:hAnsi="Arial" w:cs="Arial"/>
          <w:color w:val="000000"/>
          <w:lang w:eastAsia="ja-JP"/>
        </w:rPr>
        <w:t xml:space="preserve">, </w:t>
      </w:r>
      <w:r w:rsidRPr="00BE745F">
        <w:rPr>
          <w:rFonts w:ascii="Arial" w:eastAsia="Times New Roman" w:hAnsi="Arial" w:cs="Arial"/>
          <w:b/>
          <w:bCs/>
          <w:color w:val="000000"/>
          <w:u w:val="single"/>
          <w:shd w:val="clear" w:color="auto" w:fill="00FFFF"/>
          <w:lang w:eastAsia="ja-JP"/>
        </w:rPr>
        <w:t>when the decision lies between producing pleasure in the future for A and avoiding or preventing future pain for B, the latter takes priority</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 xml:space="preserve">(I assume here and throughout the paragraph that the pleasure and pain involved are roughly equal in amount and that no other considerations are relevant to the agent's decision, that, for instance, he has no natural or moral ties to either party.) Where the relief of pain can be achieved only at the cost of curtailing pleasure matters are more complicated. It does not seem true without qualification that one ought to relieve A's pain at the cost of curtailing B's pleasure, though sometimes such a course might be justified. (As a rule, to do this would count as interference or as an in- </w:t>
      </w:r>
      <w:proofErr w:type="spellStart"/>
      <w:r w:rsidRPr="00BE745F">
        <w:rPr>
          <w:rFonts w:ascii="Arial" w:eastAsia="Times New Roman" w:hAnsi="Arial" w:cs="Arial"/>
          <w:color w:val="000000"/>
          <w:sz w:val="5"/>
          <w:szCs w:val="5"/>
          <w:lang w:eastAsia="ja-JP"/>
        </w:rPr>
        <w:t>fringement</w:t>
      </w:r>
      <w:proofErr w:type="spellEnd"/>
      <w:r w:rsidRPr="00BE745F">
        <w:rPr>
          <w:rFonts w:ascii="Arial" w:eastAsia="Times New Roman" w:hAnsi="Arial" w:cs="Arial"/>
          <w:color w:val="000000"/>
          <w:sz w:val="5"/>
          <w:szCs w:val="5"/>
          <w:lang w:eastAsia="ja-JP"/>
        </w:rPr>
        <w:t xml:space="preserve"> of B's rights.) On the other hand, the best </w:t>
      </w:r>
      <w:proofErr w:type="gramStart"/>
      <w:r w:rsidRPr="00BE745F">
        <w:rPr>
          <w:rFonts w:ascii="Arial" w:eastAsia="Times New Roman" w:hAnsi="Arial" w:cs="Arial"/>
          <w:color w:val="000000"/>
          <w:sz w:val="5"/>
          <w:szCs w:val="5"/>
          <w:lang w:eastAsia="ja-JP"/>
        </w:rPr>
        <w:t>state of affairs</w:t>
      </w:r>
      <w:proofErr w:type="gramEnd"/>
      <w:r w:rsidRPr="00BE745F">
        <w:rPr>
          <w:rFonts w:ascii="Arial" w:eastAsia="Times New Roman" w:hAnsi="Arial" w:cs="Arial"/>
          <w:color w:val="000000"/>
          <w:sz w:val="5"/>
          <w:szCs w:val="5"/>
          <w:lang w:eastAsia="ja-JP"/>
        </w:rPr>
        <w:t xml:space="preserve"> would generally be </w:t>
      </w:r>
      <w:proofErr w:type="spellStart"/>
      <w:r w:rsidRPr="00BE745F">
        <w:rPr>
          <w:rFonts w:ascii="Arial" w:eastAsia="Times New Roman" w:hAnsi="Arial" w:cs="Arial"/>
          <w:color w:val="000000"/>
          <w:sz w:val="5"/>
          <w:szCs w:val="5"/>
          <w:lang w:eastAsia="ja-JP"/>
        </w:rPr>
        <w:t>recognised</w:t>
      </w:r>
      <w:proofErr w:type="spellEnd"/>
      <w:r w:rsidRPr="00BE745F">
        <w:rPr>
          <w:rFonts w:ascii="Arial" w:eastAsia="Times New Roman" w:hAnsi="Arial" w:cs="Arial"/>
          <w:color w:val="000000"/>
          <w:sz w:val="5"/>
          <w:szCs w:val="5"/>
          <w:lang w:eastAsia="ja-JP"/>
        </w:rPr>
        <w:t xml:space="preserve"> as one where B had been persuaded to abandon his pleasure in order that A's pain should be relieved. </w:t>
      </w:r>
      <w:proofErr w:type="gramStart"/>
      <w:r w:rsidRPr="00BE745F">
        <w:rPr>
          <w:rFonts w:ascii="Arial" w:eastAsia="Times New Roman" w:hAnsi="Arial" w:cs="Arial"/>
          <w:color w:val="000000"/>
          <w:sz w:val="5"/>
          <w:szCs w:val="5"/>
          <w:lang w:eastAsia="ja-JP"/>
        </w:rPr>
        <w:t>Finally</w:t>
      </w:r>
      <w:proofErr w:type="gramEnd"/>
      <w:r w:rsidRPr="00BE745F">
        <w:rPr>
          <w:rFonts w:ascii="Arial" w:eastAsia="Times New Roman" w:hAnsi="Arial" w:cs="Arial"/>
          <w:color w:val="000000"/>
          <w:sz w:val="5"/>
          <w:szCs w:val="5"/>
          <w:lang w:eastAsia="ja-JP"/>
        </w:rPr>
        <w:t xml:space="preserve"> among asymmetries of this particular type, if one considers the infliction of pain rather than simply the failure to relieve it, Ross is not guilty of overstatement when he says that 'the infliction of pain on any person is justified ... by the conferment not of an equal but of a substantially greater amount of pleasure on someone else' (Foundations of Ethics, p. 75)</w:t>
      </w:r>
      <w:r w:rsidRPr="00BE745F">
        <w:rPr>
          <w:rFonts w:ascii="Arial" w:eastAsia="Times New Roman" w:hAnsi="Arial" w:cs="Arial"/>
          <w:color w:val="000000"/>
          <w:lang w:eastAsia="ja-JP"/>
        </w:rPr>
        <w:t>.</w:t>
      </w:r>
    </w:p>
    <w:p w14:paraId="5D7E02D2"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463F24EE" w14:textId="77777777" w:rsidR="00BE745F" w:rsidRPr="00BE745F" w:rsidRDefault="00BE745F" w:rsidP="00BE745F">
      <w:pPr>
        <w:shd w:val="clear" w:color="auto" w:fill="FFFFFF"/>
        <w:spacing w:after="0" w:line="480" w:lineRule="auto"/>
        <w:rPr>
          <w:rFonts w:ascii="Times New Roman" w:eastAsia="Times New Roman" w:hAnsi="Times New Roman" w:cs="Times New Roman"/>
          <w:sz w:val="24"/>
          <w:szCs w:val="24"/>
          <w:lang w:eastAsia="ja-JP"/>
        </w:rPr>
      </w:pPr>
      <w:r w:rsidRPr="00BE745F">
        <w:rPr>
          <w:rFonts w:ascii="Times New Roman" w:eastAsia="Times New Roman" w:hAnsi="Times New Roman" w:cs="Times New Roman"/>
          <w:b/>
          <w:bCs/>
          <w:color w:val="000000"/>
          <w:sz w:val="26"/>
          <w:szCs w:val="26"/>
          <w:lang w:eastAsia="ja-JP"/>
        </w:rPr>
        <w:t>Policies can only be justified through utilitarian frameworks</w:t>
      </w:r>
    </w:p>
    <w:p w14:paraId="7F7894DA" w14:textId="77777777" w:rsidR="00BE745F" w:rsidRPr="00BE745F" w:rsidRDefault="00BE745F" w:rsidP="00BE745F">
      <w:pPr>
        <w:shd w:val="clear" w:color="auto" w:fill="FFFFFF"/>
        <w:spacing w:after="240" w:line="480" w:lineRule="auto"/>
        <w:rPr>
          <w:rFonts w:ascii="Times New Roman" w:eastAsia="Times New Roman" w:hAnsi="Times New Roman" w:cs="Times New Roman"/>
          <w:sz w:val="24"/>
          <w:szCs w:val="24"/>
          <w:lang w:eastAsia="ja-JP"/>
        </w:rPr>
      </w:pPr>
      <w:r w:rsidRPr="00BE745F">
        <w:rPr>
          <w:rFonts w:ascii="Helvetica" w:eastAsia="Times New Roman" w:hAnsi="Helvetica" w:cs="Helvetica"/>
          <w:color w:val="444444"/>
          <w:sz w:val="18"/>
          <w:szCs w:val="18"/>
          <w:lang w:eastAsia="ja-JP"/>
        </w:rPr>
        <w:t>Gary</w:t>
      </w:r>
      <w:r w:rsidRPr="00BE745F">
        <w:rPr>
          <w:rFonts w:ascii="Helvetica" w:eastAsia="Times New Roman" w:hAnsi="Helvetica" w:cs="Helvetica"/>
          <w:b/>
          <w:bCs/>
          <w:color w:val="444444"/>
          <w:sz w:val="21"/>
          <w:szCs w:val="21"/>
          <w:lang w:eastAsia="ja-JP"/>
        </w:rPr>
        <w:t xml:space="preserve"> </w:t>
      </w:r>
      <w:proofErr w:type="spellStart"/>
      <w:r w:rsidRPr="00BE745F">
        <w:rPr>
          <w:rFonts w:ascii="Times New Roman" w:eastAsia="Times New Roman" w:hAnsi="Times New Roman" w:cs="Times New Roman"/>
          <w:b/>
          <w:bCs/>
          <w:color w:val="000000"/>
          <w:sz w:val="26"/>
          <w:szCs w:val="26"/>
          <w:lang w:eastAsia="ja-JP"/>
        </w:rPr>
        <w:t>Woller</w:t>
      </w:r>
      <w:proofErr w:type="spellEnd"/>
      <w:r w:rsidRPr="00BE745F">
        <w:rPr>
          <w:rFonts w:ascii="Times New Roman" w:eastAsia="Times New Roman" w:hAnsi="Times New Roman" w:cs="Times New Roman"/>
          <w:b/>
          <w:bCs/>
          <w:color w:val="000000"/>
          <w:sz w:val="26"/>
          <w:szCs w:val="26"/>
          <w:lang w:eastAsia="ja-JP"/>
        </w:rPr>
        <w:t xml:space="preserve"> 97</w:t>
      </w:r>
      <w:r w:rsidRPr="00BE745F">
        <w:rPr>
          <w:rFonts w:ascii="Helvetica" w:eastAsia="Times New Roman" w:hAnsi="Helvetica" w:cs="Helvetica"/>
          <w:color w:val="444444"/>
          <w:sz w:val="20"/>
          <w:szCs w:val="20"/>
          <w:lang w:eastAsia="ja-JP"/>
        </w:rPr>
        <w:t xml:space="preserve"> </w:t>
      </w:r>
      <w:r w:rsidRPr="00BE745F">
        <w:rPr>
          <w:rFonts w:ascii="Helvetica" w:eastAsia="Times New Roman" w:hAnsi="Helvetica" w:cs="Helvetica"/>
          <w:color w:val="444444"/>
          <w:sz w:val="14"/>
          <w:szCs w:val="14"/>
          <w:lang w:eastAsia="ja-JP"/>
        </w:rPr>
        <w:t xml:space="preserve">(BYU Professor). “An Overview by Gary </w:t>
      </w:r>
      <w:proofErr w:type="spellStart"/>
      <w:r w:rsidRPr="00BE745F">
        <w:rPr>
          <w:rFonts w:ascii="Helvetica" w:eastAsia="Times New Roman" w:hAnsi="Helvetica" w:cs="Helvetica"/>
          <w:color w:val="444444"/>
          <w:sz w:val="14"/>
          <w:szCs w:val="14"/>
          <w:lang w:eastAsia="ja-JP"/>
        </w:rPr>
        <w:t>Woller</w:t>
      </w:r>
      <w:proofErr w:type="spellEnd"/>
      <w:r w:rsidRPr="00BE745F">
        <w:rPr>
          <w:rFonts w:ascii="Helvetica" w:eastAsia="Times New Roman" w:hAnsi="Helvetica" w:cs="Helvetica"/>
          <w:color w:val="444444"/>
          <w:sz w:val="14"/>
          <w:szCs w:val="14"/>
          <w:lang w:eastAsia="ja-JP"/>
        </w:rPr>
        <w:t>.” A Forum on the Role of Environmental Ethics. June 1997. pp. 10.</w:t>
      </w:r>
    </w:p>
    <w:p w14:paraId="4FF35998" w14:textId="77777777" w:rsidR="00BE745F" w:rsidRPr="00BE745F" w:rsidRDefault="00BE745F" w:rsidP="00BE745F">
      <w:pPr>
        <w:shd w:val="clear" w:color="auto" w:fill="FFFFFF"/>
        <w:spacing w:after="240" w:line="480" w:lineRule="auto"/>
        <w:ind w:left="600"/>
        <w:rPr>
          <w:rFonts w:ascii="Times New Roman" w:eastAsia="Times New Roman" w:hAnsi="Times New Roman" w:cs="Times New Roman"/>
          <w:sz w:val="24"/>
          <w:szCs w:val="24"/>
          <w:lang w:eastAsia="ja-JP"/>
        </w:rPr>
      </w:pPr>
      <w:r w:rsidRPr="00BE745F">
        <w:rPr>
          <w:rFonts w:ascii="Arial" w:eastAsia="Times New Roman" w:hAnsi="Arial" w:cs="Arial"/>
          <w:b/>
          <w:bCs/>
          <w:color w:val="000000"/>
          <w:u w:val="single"/>
          <w:shd w:val="clear" w:color="auto" w:fill="00FFFF"/>
          <w:lang w:eastAsia="ja-JP"/>
        </w:rPr>
        <w:t xml:space="preserve">all public policies entail some redistribution of resources, such that gains must come at another group's ex- </w:t>
      </w:r>
      <w:proofErr w:type="spellStart"/>
      <w:r w:rsidRPr="00BE745F">
        <w:rPr>
          <w:rFonts w:ascii="Arial" w:eastAsia="Times New Roman" w:hAnsi="Arial" w:cs="Arial"/>
          <w:b/>
          <w:bCs/>
          <w:color w:val="000000"/>
          <w:u w:val="single"/>
          <w:shd w:val="clear" w:color="auto" w:fill="00FFFF"/>
          <w:lang w:eastAsia="ja-JP"/>
        </w:rPr>
        <w:t>pense</w:t>
      </w:r>
      <w:proofErr w:type="spellEnd"/>
      <w:r w:rsidRPr="00BE745F">
        <w:rPr>
          <w:rFonts w:ascii="Helvetica" w:eastAsia="Times New Roman" w:hAnsi="Helvetica" w:cs="Helvetica"/>
          <w:color w:val="444444"/>
          <w:sz w:val="16"/>
          <w:szCs w:val="16"/>
          <w:shd w:val="clear" w:color="auto" w:fill="00FFFF"/>
          <w:lang w:eastAsia="ja-JP"/>
        </w:rPr>
        <w:t xml:space="preserve">. </w:t>
      </w:r>
      <w:r w:rsidRPr="00BE745F">
        <w:rPr>
          <w:rFonts w:ascii="Arial" w:eastAsia="Times New Roman" w:hAnsi="Arial" w:cs="Arial"/>
          <w:b/>
          <w:bCs/>
          <w:color w:val="000000"/>
          <w:u w:val="single"/>
          <w:shd w:val="clear" w:color="auto" w:fill="00FFFF"/>
          <w:lang w:eastAsia="ja-JP"/>
        </w:rPr>
        <w:t>Consequently, public policies in a democracy must be justified to the public</w:t>
      </w:r>
      <w:r w:rsidRPr="00BE745F">
        <w:rPr>
          <w:rFonts w:ascii="Helvetica" w:eastAsia="Times New Roman" w:hAnsi="Helvetica" w:cs="Helvetica"/>
          <w:color w:val="444444"/>
          <w:sz w:val="8"/>
          <w:szCs w:val="8"/>
          <w:shd w:val="clear" w:color="auto" w:fill="00FFFF"/>
          <w:lang w:eastAsia="ja-JP"/>
        </w:rPr>
        <w:t>,</w:t>
      </w:r>
      <w:r w:rsidRPr="00BE745F">
        <w:rPr>
          <w:rFonts w:ascii="Helvetica" w:eastAsia="Times New Roman" w:hAnsi="Helvetica" w:cs="Helvetica"/>
          <w:color w:val="444444"/>
          <w:sz w:val="8"/>
          <w:szCs w:val="8"/>
          <w:lang w:eastAsia="ja-JP"/>
        </w:rPr>
        <w:t xml:space="preserve"> and especially to those who pay the costs of those policies. Such </w:t>
      </w:r>
      <w:r w:rsidRPr="00BE745F">
        <w:rPr>
          <w:rFonts w:ascii="Arial" w:eastAsia="Times New Roman" w:hAnsi="Arial" w:cs="Arial"/>
          <w:b/>
          <w:bCs/>
          <w:color w:val="000000"/>
          <w:u w:val="single"/>
          <w:shd w:val="clear" w:color="auto" w:fill="00FFFF"/>
          <w:lang w:eastAsia="ja-JP"/>
        </w:rPr>
        <w:t>justification</w:t>
      </w:r>
      <w:r w:rsidRPr="00BE745F">
        <w:rPr>
          <w:rFonts w:ascii="Helvetica" w:eastAsia="Times New Roman" w:hAnsi="Helvetica" w:cs="Helvetica"/>
          <w:color w:val="444444"/>
          <w:sz w:val="16"/>
          <w:szCs w:val="16"/>
          <w:shd w:val="clear" w:color="auto" w:fill="00FFFF"/>
          <w:lang w:eastAsia="ja-JP"/>
        </w:rPr>
        <w:t xml:space="preserve"> </w:t>
      </w:r>
      <w:r w:rsidRPr="00BE745F">
        <w:rPr>
          <w:rFonts w:ascii="Arial" w:eastAsia="Times New Roman" w:hAnsi="Arial" w:cs="Arial"/>
          <w:b/>
          <w:bCs/>
          <w:color w:val="000000"/>
          <w:u w:val="single"/>
          <w:shd w:val="clear" w:color="auto" w:fill="00FFFF"/>
          <w:lang w:eastAsia="ja-JP"/>
        </w:rPr>
        <w:t>cannot simply be assumed a priori by invoking some higher-order moral principle</w:t>
      </w:r>
      <w:r w:rsidRPr="00BE745F">
        <w:rPr>
          <w:rFonts w:ascii="Arial" w:eastAsia="Times New Roman" w:hAnsi="Arial" w:cs="Arial"/>
          <w:b/>
          <w:bCs/>
          <w:color w:val="000000"/>
          <w:sz w:val="14"/>
          <w:szCs w:val="14"/>
          <w:u w:val="single"/>
          <w:lang w:eastAsia="ja-JP"/>
        </w:rPr>
        <w:t>.</w:t>
      </w:r>
      <w:r w:rsidRPr="00BE745F">
        <w:rPr>
          <w:rFonts w:ascii="Helvetica" w:eastAsia="Times New Roman" w:hAnsi="Helvetica" w:cs="Helvetica"/>
          <w:color w:val="444444"/>
          <w:sz w:val="6"/>
          <w:szCs w:val="6"/>
          <w:lang w:eastAsia="ja-JP"/>
        </w:rPr>
        <w:t xml:space="preserve"> Appeals to a priori</w:t>
      </w:r>
      <w:r w:rsidRPr="00BE745F">
        <w:rPr>
          <w:rFonts w:ascii="Helvetica" w:eastAsia="Times New Roman" w:hAnsi="Helvetica" w:cs="Helvetica"/>
          <w:b/>
          <w:bCs/>
          <w:color w:val="444444"/>
          <w:sz w:val="8"/>
          <w:szCs w:val="8"/>
          <w:u w:val="single"/>
          <w:lang w:eastAsia="ja-JP"/>
        </w:rPr>
        <w:t xml:space="preserve"> </w:t>
      </w:r>
      <w:r w:rsidRPr="00BE745F">
        <w:rPr>
          <w:rFonts w:ascii="Helvetica" w:eastAsia="Times New Roman" w:hAnsi="Helvetica" w:cs="Helvetica"/>
          <w:color w:val="444444"/>
          <w:sz w:val="6"/>
          <w:szCs w:val="6"/>
          <w:lang w:eastAsia="ja-JP"/>
        </w:rPr>
        <w:t xml:space="preserve">moral principles, such as environmental preservation, also often fail to acknowledge that public policies inevitably entail trade-offs among competing values. </w:t>
      </w:r>
      <w:proofErr w:type="gramStart"/>
      <w:r w:rsidRPr="00BE745F">
        <w:rPr>
          <w:rFonts w:ascii="Helvetica" w:eastAsia="Times New Roman" w:hAnsi="Helvetica" w:cs="Helvetica"/>
          <w:color w:val="444444"/>
          <w:sz w:val="6"/>
          <w:szCs w:val="6"/>
          <w:lang w:eastAsia="ja-JP"/>
        </w:rPr>
        <w:t>Thus</w:t>
      </w:r>
      <w:proofErr w:type="gramEnd"/>
      <w:r w:rsidRPr="00BE745F">
        <w:rPr>
          <w:rFonts w:ascii="Helvetica" w:eastAsia="Times New Roman" w:hAnsi="Helvetica" w:cs="Helvetica"/>
          <w:color w:val="444444"/>
          <w:sz w:val="6"/>
          <w:szCs w:val="6"/>
          <w:lang w:eastAsia="ja-JP"/>
        </w:rPr>
        <w:t xml:space="preserve"> since policymakers cannot justify inherent value conflicts to the public in any philosophical sense, and since public policies inherently imply winners and losers, the policymakers' duty [is] to the public interest requires them to demonstrate that the redistributive effects and value trade-offs implied by their polices are somehow to the overall advantage of society. At the same time, </w:t>
      </w:r>
      <w:r w:rsidRPr="00BE745F">
        <w:rPr>
          <w:rFonts w:ascii="Arial" w:eastAsia="Times New Roman" w:hAnsi="Arial" w:cs="Arial"/>
          <w:b/>
          <w:bCs/>
          <w:color w:val="000000"/>
          <w:u w:val="single"/>
          <w:lang w:eastAsia="ja-JP"/>
        </w:rPr>
        <w:t xml:space="preserve">deontologically based ethical systems have severe practical limitations as a basis for public policy. At best, </w:t>
      </w:r>
      <w:r w:rsidRPr="00BE745F">
        <w:rPr>
          <w:rFonts w:ascii="Arial" w:eastAsia="Times New Roman" w:hAnsi="Arial" w:cs="Arial"/>
          <w:b/>
          <w:bCs/>
          <w:color w:val="000000"/>
          <w:u w:val="single"/>
          <w:shd w:val="clear" w:color="auto" w:fill="00FFFF"/>
          <w:lang w:eastAsia="ja-JP"/>
        </w:rPr>
        <w:t>a priori moral principles provide only general guidance to ethical dilemmas</w:t>
      </w:r>
      <w:r w:rsidRPr="00BE745F">
        <w:rPr>
          <w:rFonts w:ascii="Helvetica" w:eastAsia="Times New Roman" w:hAnsi="Helvetica" w:cs="Helvetica"/>
          <w:color w:val="444444"/>
          <w:sz w:val="16"/>
          <w:szCs w:val="16"/>
          <w:shd w:val="clear" w:color="auto" w:fill="00FFFF"/>
          <w:lang w:eastAsia="ja-JP"/>
        </w:rPr>
        <w:t xml:space="preserve"> in public affairs </w:t>
      </w:r>
      <w:r w:rsidRPr="00BE745F">
        <w:rPr>
          <w:rFonts w:ascii="Arial" w:eastAsia="Times New Roman" w:hAnsi="Arial" w:cs="Arial"/>
          <w:b/>
          <w:bCs/>
          <w:color w:val="000000"/>
          <w:u w:val="single"/>
          <w:shd w:val="clear" w:color="auto" w:fill="00FFFF"/>
          <w:lang w:eastAsia="ja-JP"/>
        </w:rPr>
        <w:t>and do not themselves suggest appropriate public policies</w:t>
      </w:r>
      <w:r w:rsidRPr="00BE745F">
        <w:rPr>
          <w:rFonts w:ascii="Helvetica" w:eastAsia="Times New Roman" w:hAnsi="Helvetica" w:cs="Helvetica"/>
          <w:color w:val="444444"/>
          <w:sz w:val="16"/>
          <w:szCs w:val="16"/>
          <w:lang w:eastAsia="ja-JP"/>
        </w:rPr>
        <w:t xml:space="preserve">, </w:t>
      </w:r>
      <w:r w:rsidRPr="00BE745F">
        <w:rPr>
          <w:rFonts w:ascii="Helvetica" w:eastAsia="Times New Roman" w:hAnsi="Helvetica" w:cs="Helvetica"/>
          <w:color w:val="444444"/>
          <w:sz w:val="10"/>
          <w:szCs w:val="10"/>
          <w:lang w:eastAsia="ja-JP"/>
        </w:rPr>
        <w:t xml:space="preserve">and at worst, they create a regimen of regulatory </w:t>
      </w:r>
      <w:r w:rsidRPr="00BE745F">
        <w:rPr>
          <w:rFonts w:ascii="Helvetica" w:eastAsia="Times New Roman" w:hAnsi="Helvetica" w:cs="Helvetica"/>
          <w:color w:val="444444"/>
          <w:sz w:val="10"/>
          <w:szCs w:val="10"/>
          <w:shd w:val="clear" w:color="auto" w:fill="00FFFF"/>
          <w:lang w:eastAsia="ja-JP"/>
        </w:rPr>
        <w:t xml:space="preserve">unreasonableness while failing to adequately address the problem or </w:t>
      </w:r>
      <w:proofErr w:type="gramStart"/>
      <w:r w:rsidRPr="00BE745F">
        <w:rPr>
          <w:rFonts w:ascii="Helvetica" w:eastAsia="Times New Roman" w:hAnsi="Helvetica" w:cs="Helvetica"/>
          <w:color w:val="444444"/>
          <w:sz w:val="10"/>
          <w:szCs w:val="10"/>
          <w:shd w:val="clear" w:color="auto" w:fill="00FFFF"/>
          <w:lang w:eastAsia="ja-JP"/>
        </w:rPr>
        <w:t>actually making</w:t>
      </w:r>
      <w:proofErr w:type="gramEnd"/>
      <w:r w:rsidRPr="00BE745F">
        <w:rPr>
          <w:rFonts w:ascii="Helvetica" w:eastAsia="Times New Roman" w:hAnsi="Helvetica" w:cs="Helvetica"/>
          <w:color w:val="444444"/>
          <w:sz w:val="10"/>
          <w:szCs w:val="10"/>
          <w:shd w:val="clear" w:color="auto" w:fill="00FFFF"/>
          <w:lang w:eastAsia="ja-JP"/>
        </w:rPr>
        <w:t xml:space="preserve"> it worse</w:t>
      </w:r>
      <w:r w:rsidRPr="00BE745F">
        <w:rPr>
          <w:rFonts w:ascii="Helvetica" w:eastAsia="Times New Roman" w:hAnsi="Helvetica" w:cs="Helvetica"/>
          <w:color w:val="444444"/>
          <w:sz w:val="16"/>
          <w:szCs w:val="16"/>
          <w:shd w:val="clear" w:color="auto" w:fill="00FFFF"/>
          <w:lang w:eastAsia="ja-JP"/>
        </w:rPr>
        <w:t>.</w:t>
      </w:r>
    </w:p>
    <w:p w14:paraId="45C0F35C" w14:textId="77777777" w:rsidR="00BE745F" w:rsidRPr="00BE745F" w:rsidRDefault="00BE745F" w:rsidP="00BE745F">
      <w:pPr>
        <w:spacing w:before="40" w:after="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26"/>
          <w:szCs w:val="26"/>
          <w:shd w:val="clear" w:color="auto" w:fill="00FFFF"/>
          <w:lang w:eastAsia="ja-JP"/>
        </w:rPr>
        <w:t xml:space="preserve">Thus, </w:t>
      </w:r>
      <w:r w:rsidRPr="00BE745F">
        <w:rPr>
          <w:rFonts w:ascii="Arial" w:eastAsia="Times New Roman" w:hAnsi="Arial" w:cs="Arial"/>
          <w:b/>
          <w:bCs/>
          <w:color w:val="000000"/>
          <w:sz w:val="26"/>
          <w:szCs w:val="26"/>
          <w:u w:val="single"/>
          <w:shd w:val="clear" w:color="auto" w:fill="00FFFF"/>
          <w:lang w:eastAsia="ja-JP"/>
        </w:rPr>
        <w:t xml:space="preserve">the value criterion must be </w:t>
      </w:r>
      <w:r w:rsidRPr="00BE745F">
        <w:rPr>
          <w:rFonts w:ascii="Arial" w:eastAsia="Times New Roman" w:hAnsi="Arial" w:cs="Arial"/>
          <w:b/>
          <w:bCs/>
          <w:color w:val="000000"/>
          <w:u w:val="single"/>
          <w:shd w:val="clear" w:color="auto" w:fill="00FFFF"/>
          <w:lang w:eastAsia="ja-JP"/>
        </w:rPr>
        <w:t>achieving the greatest</w:t>
      </w:r>
      <w:r w:rsidRPr="00BE745F">
        <w:rPr>
          <w:rFonts w:ascii="Arial" w:eastAsia="Times New Roman" w:hAnsi="Arial" w:cs="Arial"/>
          <w:b/>
          <w:bCs/>
          <w:color w:val="000000"/>
          <w:u w:val="single"/>
          <w:lang w:eastAsia="ja-JP"/>
        </w:rPr>
        <w:t xml:space="preserve"> </w:t>
      </w:r>
      <w:r w:rsidRPr="00BE745F">
        <w:rPr>
          <w:rFonts w:ascii="Arial" w:eastAsia="Times New Roman" w:hAnsi="Arial" w:cs="Arial"/>
          <w:b/>
          <w:bCs/>
          <w:color w:val="000000"/>
          <w:u w:val="single"/>
          <w:shd w:val="clear" w:color="auto" w:fill="00FFFF"/>
          <w:lang w:eastAsia="ja-JP"/>
        </w:rPr>
        <w:t>good for the greatest number</w:t>
      </w:r>
      <w:r w:rsidRPr="00BE745F">
        <w:rPr>
          <w:rFonts w:ascii="Arial" w:eastAsia="Times New Roman" w:hAnsi="Arial" w:cs="Arial"/>
          <w:b/>
          <w:bCs/>
          <w:color w:val="000000"/>
          <w:u w:val="single"/>
          <w:lang w:eastAsia="ja-JP"/>
        </w:rPr>
        <w:t>.</w:t>
      </w:r>
    </w:p>
    <w:p w14:paraId="1644F3C8" w14:textId="77777777" w:rsidR="00BE745F" w:rsidRPr="00BE745F" w:rsidRDefault="00BE745F" w:rsidP="00BE745F">
      <w:pPr>
        <w:spacing w:before="240" w:after="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 In this view, the greatest number may still be a minority, but that minority is still better off.</w:t>
      </w:r>
    </w:p>
    <w:p w14:paraId="6E48ED96"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7ECF7A97" w14:textId="77777777" w:rsidR="00BE745F" w:rsidRPr="00BE745F" w:rsidRDefault="00BE745F" w:rsidP="00BE745F">
      <w:pPr>
        <w:spacing w:before="240" w:after="240" w:line="240" w:lineRule="auto"/>
        <w:outlineLvl w:val="1"/>
        <w:rPr>
          <w:rFonts w:ascii="Times New Roman" w:eastAsia="Times New Roman" w:hAnsi="Times New Roman" w:cs="Times New Roman"/>
          <w:b/>
          <w:bCs/>
          <w:sz w:val="36"/>
          <w:szCs w:val="36"/>
          <w:lang w:eastAsia="ja-JP"/>
        </w:rPr>
      </w:pPr>
      <w:r w:rsidRPr="00BE745F">
        <w:rPr>
          <w:rFonts w:ascii="Arial" w:eastAsia="Times New Roman" w:hAnsi="Arial" w:cs="Arial"/>
          <w:color w:val="000000"/>
          <w:sz w:val="32"/>
          <w:szCs w:val="32"/>
          <w:lang w:eastAsia="ja-JP"/>
        </w:rPr>
        <w:t>Advocacy</w:t>
      </w:r>
    </w:p>
    <w:p w14:paraId="789EF0A8" w14:textId="77777777" w:rsidR="00BE745F" w:rsidRPr="00BE745F" w:rsidRDefault="00BE745F" w:rsidP="00BE745F">
      <w:pPr>
        <w:numPr>
          <w:ilvl w:val="0"/>
          <w:numId w:val="11"/>
        </w:numPr>
        <w:spacing w:after="0" w:line="240" w:lineRule="auto"/>
        <w:textAlignment w:val="baseline"/>
        <w:rPr>
          <w:rFonts w:ascii="Arial" w:eastAsia="Times New Roman" w:hAnsi="Arial" w:cs="Arial"/>
          <w:color w:val="000000"/>
          <w:lang w:eastAsia="ja-JP"/>
        </w:rPr>
      </w:pPr>
      <w:r w:rsidRPr="00BE745F">
        <w:rPr>
          <w:rFonts w:ascii="Arial" w:eastAsia="Times New Roman" w:hAnsi="Arial" w:cs="Arial"/>
          <w:color w:val="000000"/>
          <w:lang w:eastAsia="ja-JP"/>
        </w:rPr>
        <w:t xml:space="preserve">Ban patent renewal and extension on existing drugs. 1 </w:t>
      </w:r>
      <w:proofErr w:type="gramStart"/>
      <w:r w:rsidRPr="00BE745F">
        <w:rPr>
          <w:rFonts w:ascii="Arial" w:eastAsia="Times New Roman" w:hAnsi="Arial" w:cs="Arial"/>
          <w:color w:val="000000"/>
          <w:lang w:eastAsia="ja-JP"/>
        </w:rPr>
        <w:t>20 year</w:t>
      </w:r>
      <w:proofErr w:type="gramEnd"/>
      <w:r w:rsidRPr="00BE745F">
        <w:rPr>
          <w:rFonts w:ascii="Arial" w:eastAsia="Times New Roman" w:hAnsi="Arial" w:cs="Arial"/>
          <w:color w:val="000000"/>
          <w:lang w:eastAsia="ja-JP"/>
        </w:rPr>
        <w:t xml:space="preserve"> patent is sufficient.</w:t>
      </w:r>
    </w:p>
    <w:p w14:paraId="04835C57" w14:textId="77777777" w:rsidR="00BE745F" w:rsidRPr="00BE745F" w:rsidRDefault="00BE745F" w:rsidP="00BE745F">
      <w:pPr>
        <w:numPr>
          <w:ilvl w:val="0"/>
          <w:numId w:val="11"/>
        </w:numPr>
        <w:spacing w:after="0" w:line="240" w:lineRule="auto"/>
        <w:textAlignment w:val="baseline"/>
        <w:rPr>
          <w:rFonts w:ascii="Arial" w:eastAsia="Times New Roman" w:hAnsi="Arial" w:cs="Arial"/>
          <w:color w:val="000000"/>
          <w:lang w:eastAsia="ja-JP"/>
        </w:rPr>
      </w:pPr>
      <w:r w:rsidRPr="00BE745F">
        <w:rPr>
          <w:rFonts w:ascii="Arial" w:eastAsia="Times New Roman" w:hAnsi="Arial" w:cs="Arial"/>
          <w:color w:val="000000"/>
          <w:lang w:eastAsia="ja-JP"/>
        </w:rPr>
        <w:t>Remove TRIPs regulations on developing countries to increase generic drug import</w:t>
      </w:r>
    </w:p>
    <w:p w14:paraId="3E7A1A19" w14:textId="77777777" w:rsidR="00BE745F" w:rsidRPr="00BE745F" w:rsidRDefault="00BE745F" w:rsidP="00BE745F">
      <w:pPr>
        <w:numPr>
          <w:ilvl w:val="0"/>
          <w:numId w:val="11"/>
        </w:numPr>
        <w:spacing w:after="0" w:line="240" w:lineRule="auto"/>
        <w:textAlignment w:val="baseline"/>
        <w:rPr>
          <w:rFonts w:ascii="Arial" w:eastAsia="Times New Roman" w:hAnsi="Arial" w:cs="Arial"/>
          <w:color w:val="000000"/>
          <w:lang w:eastAsia="ja-JP"/>
        </w:rPr>
      </w:pPr>
      <w:r w:rsidRPr="00BE745F">
        <w:rPr>
          <w:rFonts w:ascii="Arial" w:eastAsia="Times New Roman" w:hAnsi="Arial" w:cs="Arial"/>
          <w:color w:val="000000"/>
          <w:lang w:eastAsia="ja-JP"/>
        </w:rPr>
        <w:t>Remove patent protection on drugs to treat epidemic or pandemic status diseases</w:t>
      </w:r>
    </w:p>
    <w:p w14:paraId="6D47F62A" w14:textId="77777777" w:rsidR="00BE745F" w:rsidRPr="00BE745F" w:rsidRDefault="00BE745F" w:rsidP="00BE745F">
      <w:pPr>
        <w:spacing w:before="480" w:after="120" w:line="240" w:lineRule="auto"/>
        <w:outlineLvl w:val="0"/>
        <w:rPr>
          <w:rFonts w:ascii="Times New Roman" w:eastAsia="Times New Roman" w:hAnsi="Times New Roman" w:cs="Times New Roman"/>
          <w:b/>
          <w:bCs/>
          <w:kern w:val="36"/>
          <w:sz w:val="48"/>
          <w:szCs w:val="48"/>
          <w:lang w:eastAsia="ja-JP"/>
        </w:rPr>
      </w:pPr>
      <w:r w:rsidRPr="00BE745F">
        <w:rPr>
          <w:rFonts w:ascii="Arial" w:eastAsia="Times New Roman" w:hAnsi="Arial" w:cs="Arial"/>
          <w:b/>
          <w:bCs/>
          <w:color w:val="000000"/>
          <w:kern w:val="36"/>
          <w:sz w:val="46"/>
          <w:szCs w:val="46"/>
          <w:lang w:eastAsia="ja-JP"/>
        </w:rPr>
        <w:t>Offense</w:t>
      </w:r>
    </w:p>
    <w:p w14:paraId="7CBB953A"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4358C888" w14:textId="77777777" w:rsidR="00BE745F" w:rsidRPr="00BE745F" w:rsidRDefault="00BE745F" w:rsidP="00BE745F">
      <w:pPr>
        <w:spacing w:before="40" w:after="0" w:line="240" w:lineRule="auto"/>
        <w:jc w:val="center"/>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44"/>
          <w:szCs w:val="44"/>
          <w:u w:val="single"/>
          <w:lang w:eastAsia="ja-JP"/>
        </w:rPr>
        <w:t>Contention 1 – Patent Abuses</w:t>
      </w:r>
    </w:p>
    <w:p w14:paraId="4011E9FD" w14:textId="77777777" w:rsidR="00BE745F" w:rsidRPr="00BE745F" w:rsidRDefault="00BE745F" w:rsidP="00BE745F">
      <w:pPr>
        <w:spacing w:before="40" w:after="0" w:line="240" w:lineRule="auto"/>
        <w:jc w:val="center"/>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32"/>
          <w:szCs w:val="32"/>
          <w:u w:val="single"/>
          <w:lang w:eastAsia="ja-JP"/>
        </w:rPr>
        <w:t>Evergreening</w:t>
      </w:r>
    </w:p>
    <w:p w14:paraId="0A4A6DEC"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hyperlink r:id="rId6" w:history="1">
        <w:r w:rsidRPr="00BE745F">
          <w:rPr>
            <w:rFonts w:ascii="Arial" w:eastAsia="Times New Roman" w:hAnsi="Arial" w:cs="Arial"/>
            <w:color w:val="0000FF"/>
            <w:sz w:val="26"/>
            <w:szCs w:val="26"/>
            <w:u w:val="single"/>
            <w:lang w:eastAsia="ja-JP"/>
          </w:rPr>
          <w:t>Feldman 18</w:t>
        </w:r>
      </w:hyperlink>
      <w:r w:rsidRPr="00BE745F">
        <w:rPr>
          <w:rFonts w:ascii="Arial" w:eastAsia="Times New Roman" w:hAnsi="Arial" w:cs="Arial"/>
          <w:b/>
          <w:bCs/>
          <w:color w:val="000000"/>
          <w:lang w:eastAsia="ja-JP"/>
        </w:rPr>
        <w:t>-</w:t>
      </w:r>
      <w:r w:rsidRPr="00BE745F">
        <w:rPr>
          <w:rFonts w:ascii="Arial" w:eastAsia="Times New Roman" w:hAnsi="Arial" w:cs="Arial"/>
          <w:b/>
          <w:bCs/>
          <w:color w:val="000000"/>
          <w:sz w:val="8"/>
          <w:szCs w:val="8"/>
          <w:vertAlign w:val="subscript"/>
          <w:lang w:eastAsia="ja-JP"/>
        </w:rPr>
        <w:t xml:space="preserve"> Rather than creating new medicines,</w:t>
      </w:r>
      <w:r w:rsidRPr="00BE745F">
        <w:rPr>
          <w:rFonts w:ascii="Arial" w:eastAsia="Times New Roman" w:hAnsi="Arial" w:cs="Arial"/>
          <w:b/>
          <w:bCs/>
          <w:color w:val="000000"/>
          <w:lang w:eastAsia="ja-JP"/>
        </w:rPr>
        <w:t xml:space="preserve"> pharmaceutical companies are largely recycling old drugs. </w:t>
      </w:r>
      <w:r w:rsidRPr="00BE745F">
        <w:rPr>
          <w:rFonts w:ascii="Arial" w:eastAsia="Times New Roman" w:hAnsi="Arial" w:cs="Arial"/>
          <w:b/>
          <w:bCs/>
          <w:color w:val="000000"/>
          <w:shd w:val="clear" w:color="auto" w:fill="00FFFF"/>
          <w:lang w:eastAsia="ja-JP"/>
        </w:rPr>
        <w:t xml:space="preserve">78% of the drugs associated with new patents were </w:t>
      </w:r>
      <w:r w:rsidRPr="00BE745F">
        <w:rPr>
          <w:rFonts w:ascii="Arial" w:eastAsia="Times New Roman" w:hAnsi="Arial" w:cs="Arial"/>
          <w:b/>
          <w:bCs/>
          <w:color w:val="000000"/>
          <w:sz w:val="7"/>
          <w:szCs w:val="7"/>
          <w:shd w:val="clear" w:color="auto" w:fill="00FFFF"/>
          <w:vertAlign w:val="subscript"/>
          <w:lang w:eastAsia="ja-JP"/>
        </w:rPr>
        <w:t>not new drugs, but</w:t>
      </w:r>
      <w:r w:rsidRPr="00BE745F">
        <w:rPr>
          <w:rFonts w:ascii="Arial" w:eastAsia="Times New Roman" w:hAnsi="Arial" w:cs="Arial"/>
          <w:b/>
          <w:bCs/>
          <w:color w:val="000000"/>
          <w:shd w:val="clear" w:color="auto" w:fill="00FFFF"/>
          <w:lang w:eastAsia="ja-JP"/>
        </w:rPr>
        <w:t xml:space="preserve"> existing ones</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12"/>
          <w:szCs w:val="12"/>
          <w:lang w:eastAsia="ja-JP"/>
        </w:rPr>
        <w:t xml:space="preserve">and extending protection is particularly pronounced among blockbuster drugs. </w:t>
      </w:r>
      <w:r w:rsidRPr="00BE745F">
        <w:rPr>
          <w:rFonts w:ascii="Arial" w:eastAsia="Times New Roman" w:hAnsi="Arial" w:cs="Arial"/>
          <w:b/>
          <w:bCs/>
          <w:color w:val="000000"/>
          <w:lang w:eastAsia="ja-JP"/>
        </w:rPr>
        <w:t>Once companies start down the road of extending protection</w:t>
      </w:r>
      <w:r w:rsidRPr="00BE745F">
        <w:rPr>
          <w:rFonts w:ascii="Arial" w:eastAsia="Times New Roman" w:hAnsi="Arial" w:cs="Arial"/>
          <w:b/>
          <w:bCs/>
          <w:color w:val="000000"/>
          <w:sz w:val="8"/>
          <w:szCs w:val="8"/>
          <w:vertAlign w:val="subscript"/>
          <w:lang w:eastAsia="ja-JP"/>
        </w:rPr>
        <w:t xml:space="preserve">, they show a tendency to return to the well, with the majority adding more than one extension and </w:t>
      </w:r>
      <w:r w:rsidRPr="00BE745F">
        <w:rPr>
          <w:rFonts w:ascii="Arial" w:eastAsia="Times New Roman" w:hAnsi="Arial" w:cs="Arial"/>
          <w:b/>
          <w:bCs/>
          <w:color w:val="000000"/>
          <w:lang w:eastAsia="ja-JP"/>
        </w:rPr>
        <w:t>50% become serial offenders. </w:t>
      </w:r>
    </w:p>
    <w:p w14:paraId="6467B67F"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79D11614"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proofErr w:type="spellStart"/>
      <w:r w:rsidRPr="00BE745F">
        <w:rPr>
          <w:rFonts w:ascii="Arial" w:eastAsia="Times New Roman" w:hAnsi="Arial" w:cs="Arial"/>
          <w:b/>
          <w:bCs/>
          <w:color w:val="000000"/>
          <w:lang w:eastAsia="ja-JP"/>
        </w:rPr>
        <w:t>Repatenting</w:t>
      </w:r>
      <w:proofErr w:type="spellEnd"/>
      <w:r w:rsidRPr="00BE745F">
        <w:rPr>
          <w:rFonts w:ascii="Arial" w:eastAsia="Times New Roman" w:hAnsi="Arial" w:cs="Arial"/>
          <w:b/>
          <w:bCs/>
          <w:color w:val="000000"/>
          <w:lang w:eastAsia="ja-JP"/>
        </w:rPr>
        <w:t xml:space="preserve"> old </w:t>
      </w:r>
      <w:proofErr w:type="gramStart"/>
      <w:r w:rsidRPr="00BE745F">
        <w:rPr>
          <w:rFonts w:ascii="Arial" w:eastAsia="Times New Roman" w:hAnsi="Arial" w:cs="Arial"/>
          <w:b/>
          <w:bCs/>
          <w:color w:val="000000"/>
          <w:lang w:eastAsia="ja-JP"/>
        </w:rPr>
        <w:t>drugs  kills</w:t>
      </w:r>
      <w:proofErr w:type="gramEnd"/>
      <w:r w:rsidRPr="00BE745F">
        <w:rPr>
          <w:rFonts w:ascii="Arial" w:eastAsia="Times New Roman" w:hAnsi="Arial" w:cs="Arial"/>
          <w:b/>
          <w:bCs/>
          <w:color w:val="000000"/>
          <w:lang w:eastAsia="ja-JP"/>
        </w:rPr>
        <w:t xml:space="preserve"> competition and births monopolies </w:t>
      </w:r>
    </w:p>
    <w:p w14:paraId="6548E557"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proofErr w:type="spellStart"/>
      <w:r w:rsidRPr="00BE745F">
        <w:rPr>
          <w:rFonts w:ascii="Arial" w:eastAsia="Times New Roman" w:hAnsi="Arial" w:cs="Arial"/>
          <w:color w:val="000000"/>
          <w:sz w:val="26"/>
          <w:szCs w:val="26"/>
          <w:lang w:eastAsia="ja-JP"/>
        </w:rPr>
        <w:t>Gurgula</w:t>
      </w:r>
      <w:proofErr w:type="spellEnd"/>
      <w:r w:rsidRPr="00BE745F">
        <w:rPr>
          <w:rFonts w:ascii="Arial" w:eastAsia="Times New Roman" w:hAnsi="Arial" w:cs="Arial"/>
          <w:color w:val="000000"/>
          <w:sz w:val="26"/>
          <w:szCs w:val="26"/>
          <w:lang w:eastAsia="ja-JP"/>
        </w:rPr>
        <w:t xml:space="preserve"> 20</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14"/>
          <w:szCs w:val="14"/>
          <w:lang w:eastAsia="ja-JP"/>
        </w:rPr>
        <w:t xml:space="preserve">[Olga </w:t>
      </w:r>
      <w:proofErr w:type="spellStart"/>
      <w:r w:rsidRPr="00BE745F">
        <w:rPr>
          <w:rFonts w:ascii="Arial" w:eastAsia="Times New Roman" w:hAnsi="Arial" w:cs="Arial"/>
          <w:b/>
          <w:bCs/>
          <w:color w:val="000000"/>
          <w:sz w:val="14"/>
          <w:szCs w:val="14"/>
          <w:lang w:eastAsia="ja-JP"/>
        </w:rPr>
        <w:t>Gurgula</w:t>
      </w:r>
      <w:proofErr w:type="spellEnd"/>
      <w:r w:rsidRPr="00BE745F">
        <w:rPr>
          <w:rFonts w:ascii="Arial" w:eastAsia="Times New Roman" w:hAnsi="Arial" w:cs="Arial"/>
          <w:b/>
          <w:bCs/>
          <w:color w:val="000000"/>
          <w:sz w:val="14"/>
          <w:szCs w:val="14"/>
          <w:lang w:eastAsia="ja-JP"/>
        </w:rPr>
        <w:t>, lecturer of intellectual property law at Brunel University London, 10-28- 2020, "Strategic Patenting by Pharmaceutical Companies – Should Competition Law Intervene?," IIC - International Review of Intellectual Property and Competition Law,</w:t>
      </w:r>
      <w:hyperlink r:id="rId7" w:history="1">
        <w:r w:rsidRPr="00BE745F">
          <w:rPr>
            <w:rFonts w:ascii="Arial" w:eastAsia="Times New Roman" w:hAnsi="Arial" w:cs="Arial"/>
            <w:b/>
            <w:bCs/>
            <w:color w:val="000000"/>
            <w:sz w:val="14"/>
            <w:szCs w:val="14"/>
            <w:u w:val="single"/>
            <w:lang w:eastAsia="ja-JP"/>
          </w:rPr>
          <w:t xml:space="preserve"> </w:t>
        </w:r>
        <w:r w:rsidRPr="00BE745F">
          <w:rPr>
            <w:rFonts w:ascii="Arial" w:eastAsia="Times New Roman" w:hAnsi="Arial" w:cs="Arial"/>
            <w:b/>
            <w:bCs/>
            <w:color w:val="1155CC"/>
            <w:sz w:val="14"/>
            <w:szCs w:val="14"/>
            <w:u w:val="single"/>
            <w:lang w:eastAsia="ja-JP"/>
          </w:rPr>
          <w:t>https://link.springer.com/article/10.1007/s40319-020-00985-0</w:t>
        </w:r>
      </w:hyperlink>
      <w:r w:rsidRPr="00BE745F">
        <w:rPr>
          <w:rFonts w:ascii="Arial" w:eastAsia="Times New Roman" w:hAnsi="Arial" w:cs="Arial"/>
          <w:b/>
          <w:bCs/>
          <w:color w:val="000000"/>
          <w:sz w:val="14"/>
          <w:szCs w:val="14"/>
          <w:lang w:eastAsia="ja-JP"/>
        </w:rPr>
        <w:t xml:space="preserve"> ]/</w:t>
      </w:r>
      <w:proofErr w:type="spellStart"/>
      <w:r w:rsidRPr="00BE745F">
        <w:rPr>
          <w:rFonts w:ascii="Arial" w:eastAsia="Times New Roman" w:hAnsi="Arial" w:cs="Arial"/>
          <w:b/>
          <w:bCs/>
          <w:color w:val="000000"/>
          <w:sz w:val="14"/>
          <w:szCs w:val="14"/>
          <w:lang w:eastAsia="ja-JP"/>
        </w:rPr>
        <w:t>Kankee</w:t>
      </w:r>
      <w:proofErr w:type="spellEnd"/>
      <w:r w:rsidRPr="00BE745F">
        <w:rPr>
          <w:rFonts w:ascii="Arial" w:eastAsia="Times New Roman" w:hAnsi="Arial" w:cs="Arial"/>
          <w:b/>
          <w:bCs/>
          <w:color w:val="000000"/>
          <w:lang w:eastAsia="ja-JP"/>
        </w:rPr>
        <w:t> </w:t>
      </w:r>
    </w:p>
    <w:p w14:paraId="38931FFC"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With extensive patenting</w:t>
      </w:r>
      <w:r w:rsidRPr="00BE745F">
        <w:rPr>
          <w:rFonts w:ascii="Arial" w:eastAsia="Times New Roman" w:hAnsi="Arial" w:cs="Arial"/>
          <w:b/>
          <w:bCs/>
          <w:color w:val="000000"/>
          <w:shd w:val="clear" w:color="auto" w:fill="00FFFF"/>
          <w:lang w:eastAsia="ja-JP"/>
        </w:rPr>
        <w:t>, the incentive to innovate diminishes as the inventor enjoys monopoly due to secondary patents that shield from generic competition.</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5"/>
          <w:szCs w:val="5"/>
          <w:vertAlign w:val="subscript"/>
          <w:lang w:eastAsia="ja-JP"/>
        </w:rPr>
        <w:t>Monopolists want to keep their monopolies by resorting to any measures</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8"/>
          <w:szCs w:val="8"/>
          <w:vertAlign w:val="subscript"/>
          <w:lang w:eastAsia="ja-JP"/>
        </w:rPr>
        <w:t xml:space="preserve">that can keep new entrants </w:t>
      </w:r>
      <w:proofErr w:type="spellStart"/>
      <w:proofErr w:type="gramStart"/>
      <w:r w:rsidRPr="00BE745F">
        <w:rPr>
          <w:rFonts w:ascii="Arial" w:eastAsia="Times New Roman" w:hAnsi="Arial" w:cs="Arial"/>
          <w:b/>
          <w:bCs/>
          <w:color w:val="000000"/>
          <w:sz w:val="8"/>
          <w:szCs w:val="8"/>
          <w:vertAlign w:val="subscript"/>
          <w:lang w:eastAsia="ja-JP"/>
        </w:rPr>
        <w:t>out.</w:t>
      </w:r>
      <w:r w:rsidRPr="00BE745F">
        <w:rPr>
          <w:rFonts w:ascii="Arial" w:eastAsia="Times New Roman" w:hAnsi="Arial" w:cs="Arial"/>
          <w:b/>
          <w:bCs/>
          <w:color w:val="000000"/>
          <w:sz w:val="6"/>
          <w:szCs w:val="6"/>
          <w:vertAlign w:val="subscript"/>
          <w:lang w:eastAsia="ja-JP"/>
        </w:rPr>
        <w:t>In</w:t>
      </w:r>
      <w:proofErr w:type="spellEnd"/>
      <w:proofErr w:type="gramEnd"/>
      <w:r w:rsidRPr="00BE745F">
        <w:rPr>
          <w:rFonts w:ascii="Arial" w:eastAsia="Times New Roman" w:hAnsi="Arial" w:cs="Arial"/>
          <w:b/>
          <w:bCs/>
          <w:color w:val="000000"/>
          <w:sz w:val="6"/>
          <w:szCs w:val="6"/>
          <w:vertAlign w:val="subscript"/>
          <w:lang w:eastAsia="ja-JP"/>
        </w:rPr>
        <w:t xml:space="preserve"> its absence the dominant undertaking will lack adequate incentives to continue to create </w:t>
      </w:r>
      <w:r w:rsidRPr="00BE745F">
        <w:rPr>
          <w:rFonts w:ascii="Arial" w:eastAsia="Times New Roman" w:hAnsi="Arial" w:cs="Arial"/>
          <w:b/>
          <w:bCs/>
          <w:color w:val="000000"/>
          <w:sz w:val="4"/>
          <w:szCs w:val="4"/>
          <w:vertAlign w:val="subscript"/>
          <w:lang w:eastAsia="ja-JP"/>
        </w:rPr>
        <w:t xml:space="preserve">and pass on efficiency gains.” Evidence from the pharmaceutical industry confirms that </w:t>
      </w:r>
      <w:r w:rsidRPr="00BE745F">
        <w:rPr>
          <w:rFonts w:ascii="Arial" w:eastAsia="Times New Roman" w:hAnsi="Arial" w:cs="Arial"/>
          <w:b/>
          <w:bCs/>
          <w:color w:val="000000"/>
          <w:sz w:val="6"/>
          <w:szCs w:val="6"/>
          <w:vertAlign w:val="subscript"/>
          <w:lang w:eastAsia="ja-JP"/>
        </w:rPr>
        <w:t xml:space="preserve">strategic patenting reduce incentives to engage in genuine </w:t>
      </w:r>
      <w:proofErr w:type="spellStart"/>
      <w:proofErr w:type="gramStart"/>
      <w:r w:rsidRPr="00BE745F">
        <w:rPr>
          <w:rFonts w:ascii="Arial" w:eastAsia="Times New Roman" w:hAnsi="Arial" w:cs="Arial"/>
          <w:b/>
          <w:bCs/>
          <w:color w:val="000000"/>
          <w:sz w:val="6"/>
          <w:szCs w:val="6"/>
          <w:vertAlign w:val="subscript"/>
          <w:lang w:eastAsia="ja-JP"/>
        </w:rPr>
        <w:t>innovation.Secondary</w:t>
      </w:r>
      <w:proofErr w:type="spellEnd"/>
      <w:proofErr w:type="gramEnd"/>
      <w:r w:rsidRPr="00BE745F">
        <w:rPr>
          <w:rFonts w:ascii="Arial" w:eastAsia="Times New Roman" w:hAnsi="Arial" w:cs="Arial"/>
          <w:b/>
          <w:bCs/>
          <w:color w:val="000000"/>
          <w:lang w:eastAsia="ja-JP"/>
        </w:rPr>
        <w:t xml:space="preserve"> secondary patents are of marginal quality </w:t>
      </w:r>
      <w:r w:rsidRPr="00BE745F">
        <w:rPr>
          <w:rFonts w:ascii="Arial" w:eastAsia="Times New Roman" w:hAnsi="Arial" w:cs="Arial"/>
          <w:b/>
          <w:bCs/>
          <w:color w:val="000000"/>
          <w:sz w:val="7"/>
          <w:szCs w:val="7"/>
          <w:vertAlign w:val="subscript"/>
          <w:lang w:eastAsia="ja-JP"/>
        </w:rPr>
        <w:t>and are typically the result of routine research activities.</w:t>
      </w:r>
      <w:r w:rsidRPr="00BE745F">
        <w:rPr>
          <w:rFonts w:ascii="Arial" w:eastAsia="Times New Roman" w:hAnsi="Arial" w:cs="Arial"/>
          <w:b/>
          <w:bCs/>
          <w:color w:val="000000"/>
          <w:lang w:eastAsia="ja-JP"/>
        </w:rPr>
        <w:t xml:space="preserve"> Their main aim is to increase uncertainty for generics </w:t>
      </w:r>
      <w:r w:rsidRPr="00BE745F">
        <w:rPr>
          <w:rFonts w:ascii="Arial" w:eastAsia="Times New Roman" w:hAnsi="Arial" w:cs="Arial"/>
          <w:b/>
          <w:bCs/>
          <w:color w:val="000000"/>
          <w:sz w:val="12"/>
          <w:szCs w:val="12"/>
          <w:lang w:eastAsia="ja-JP"/>
        </w:rPr>
        <w:t xml:space="preserve">as to the possibility of their market </w:t>
      </w:r>
      <w:proofErr w:type="spellStart"/>
      <w:r w:rsidRPr="00BE745F">
        <w:rPr>
          <w:rFonts w:ascii="Arial" w:eastAsia="Times New Roman" w:hAnsi="Arial" w:cs="Arial"/>
          <w:b/>
          <w:bCs/>
          <w:color w:val="000000"/>
          <w:sz w:val="12"/>
          <w:szCs w:val="12"/>
          <w:lang w:eastAsia="ja-JP"/>
        </w:rPr>
        <w:t>entry</w:t>
      </w:r>
      <w:r w:rsidRPr="00BE745F">
        <w:rPr>
          <w:rFonts w:ascii="Arial" w:eastAsia="Times New Roman" w:hAnsi="Arial" w:cs="Arial"/>
          <w:b/>
          <w:bCs/>
          <w:color w:val="000000"/>
          <w:lang w:eastAsia="ja-JP"/>
        </w:rPr>
        <w:t>A</w:t>
      </w:r>
      <w:proofErr w:type="spellEnd"/>
      <w:r w:rsidRPr="00BE745F">
        <w:rPr>
          <w:rFonts w:ascii="Arial" w:eastAsia="Times New Roman" w:hAnsi="Arial" w:cs="Arial"/>
          <w:b/>
          <w:bCs/>
          <w:color w:val="000000"/>
          <w:lang w:eastAsia="ja-JP"/>
        </w:rPr>
        <w:t xml:space="preserve"> slow transition from new medicines</w:t>
      </w:r>
      <w:r w:rsidRPr="00BE745F">
        <w:rPr>
          <w:rFonts w:ascii="Arial" w:eastAsia="Times New Roman" w:hAnsi="Arial" w:cs="Arial"/>
          <w:b/>
          <w:bCs/>
          <w:color w:val="000000"/>
          <w:sz w:val="8"/>
          <w:szCs w:val="8"/>
          <w:vertAlign w:val="subscript"/>
          <w:lang w:eastAsia="ja-JP"/>
        </w:rPr>
        <w:t xml:space="preserve"> from the protected status of a proprietary medicine</w:t>
      </w:r>
      <w:r w:rsidRPr="00BE745F">
        <w:rPr>
          <w:rFonts w:ascii="Arial" w:eastAsia="Times New Roman" w:hAnsi="Arial" w:cs="Arial"/>
          <w:b/>
          <w:bCs/>
          <w:color w:val="000000"/>
          <w:lang w:eastAsia="ja-JP"/>
        </w:rPr>
        <w:t xml:space="preserve"> to </w:t>
      </w:r>
      <w:r w:rsidRPr="00BE745F">
        <w:rPr>
          <w:rFonts w:ascii="Arial" w:eastAsia="Times New Roman" w:hAnsi="Arial" w:cs="Arial"/>
          <w:b/>
          <w:bCs/>
          <w:color w:val="000000"/>
          <w:sz w:val="8"/>
          <w:szCs w:val="8"/>
          <w:vertAlign w:val="subscript"/>
          <w:lang w:eastAsia="ja-JP"/>
        </w:rPr>
        <w:t>the status of</w:t>
      </w:r>
      <w:r w:rsidRPr="00BE745F">
        <w:rPr>
          <w:rFonts w:ascii="Arial" w:eastAsia="Times New Roman" w:hAnsi="Arial" w:cs="Arial"/>
          <w:b/>
          <w:bCs/>
          <w:color w:val="000000"/>
          <w:lang w:eastAsia="ja-JP"/>
        </w:rPr>
        <w:t xml:space="preserve"> generics </w:t>
      </w:r>
      <w:r w:rsidRPr="00BE745F">
        <w:rPr>
          <w:rFonts w:ascii="Arial" w:eastAsia="Times New Roman" w:hAnsi="Arial" w:cs="Arial"/>
          <w:b/>
          <w:bCs/>
          <w:color w:val="000000"/>
          <w:sz w:val="7"/>
          <w:szCs w:val="7"/>
          <w:vertAlign w:val="subscript"/>
          <w:lang w:eastAsia="ja-JP"/>
        </w:rPr>
        <w:t xml:space="preserve">manufactured and distributed in open competition does not simply mean a loss of static efficiency, </w:t>
      </w:r>
      <w:proofErr w:type="gramStart"/>
      <w:r w:rsidRPr="00BE745F">
        <w:rPr>
          <w:rFonts w:ascii="Arial" w:eastAsia="Times New Roman" w:hAnsi="Arial" w:cs="Arial"/>
          <w:b/>
          <w:bCs/>
          <w:color w:val="000000"/>
          <w:sz w:val="7"/>
          <w:szCs w:val="7"/>
          <w:vertAlign w:val="subscript"/>
          <w:lang w:eastAsia="ja-JP"/>
        </w:rPr>
        <w:t xml:space="preserve">namely </w:t>
      </w:r>
      <w:r w:rsidRPr="00BE745F">
        <w:rPr>
          <w:rFonts w:ascii="Arial" w:eastAsia="Times New Roman" w:hAnsi="Arial" w:cs="Arial"/>
          <w:b/>
          <w:bCs/>
          <w:color w:val="000000"/>
          <w:lang w:eastAsia="ja-JP"/>
        </w:rPr>
        <w:t> [</w:t>
      </w:r>
      <w:proofErr w:type="gramEnd"/>
      <w:r w:rsidRPr="00BE745F">
        <w:rPr>
          <w:rFonts w:ascii="Arial" w:eastAsia="Times New Roman" w:hAnsi="Arial" w:cs="Arial"/>
          <w:b/>
          <w:bCs/>
          <w:color w:val="000000"/>
          <w:lang w:eastAsia="ja-JP"/>
        </w:rPr>
        <w:t>means] a loss of consumer well-being [as]</w:t>
      </w:r>
      <w:r w:rsidRPr="00BE745F">
        <w:rPr>
          <w:rFonts w:ascii="Arial" w:eastAsia="Times New Roman" w:hAnsi="Arial" w:cs="Arial"/>
          <w:b/>
          <w:bCs/>
          <w:color w:val="000000"/>
          <w:sz w:val="6"/>
          <w:szCs w:val="6"/>
          <w:vertAlign w:val="subscript"/>
          <w:lang w:eastAsia="ja-JP"/>
        </w:rPr>
        <w:t xml:space="preserve"> to a slowdown in the reduction of process. Rather, such a slowdown also</w:t>
      </w:r>
      <w:r w:rsidRPr="00BE745F">
        <w:rPr>
          <w:rFonts w:ascii="Arial" w:eastAsia="Times New Roman" w:hAnsi="Arial" w:cs="Arial"/>
          <w:b/>
          <w:bCs/>
          <w:color w:val="000000"/>
          <w:sz w:val="10"/>
          <w:szCs w:val="10"/>
          <w:vertAlign w:val="subscript"/>
          <w:lang w:eastAsia="ja-JP"/>
        </w:rPr>
        <w:t xml:space="preserve"> involves the risk of a loss of dynamic efficiency in that it extends the duration of a monopoly rent situation, thus reducing the pressure to innovate more quickly. Following the rationale of the General Court’s statement in AstraZeneca, </w:t>
      </w:r>
      <w:r w:rsidRPr="00BE745F">
        <w:rPr>
          <w:rFonts w:ascii="Arial" w:eastAsia="Times New Roman" w:hAnsi="Arial" w:cs="Arial"/>
          <w:b/>
          <w:bCs/>
          <w:color w:val="000000"/>
          <w:sz w:val="8"/>
          <w:szCs w:val="8"/>
          <w:vertAlign w:val="subscript"/>
          <w:lang w:eastAsia="ja-JP"/>
        </w:rPr>
        <w:t>the practice of the originator that</w:t>
      </w:r>
      <w:r w:rsidRPr="00BE745F">
        <w:rPr>
          <w:rFonts w:ascii="Arial" w:eastAsia="Times New Roman" w:hAnsi="Arial" w:cs="Arial"/>
          <w:b/>
          <w:bCs/>
          <w:color w:val="000000"/>
          <w:lang w:eastAsia="ja-JP"/>
        </w:rPr>
        <w:t xml:space="preserve"> extending monopoly [via] patents “</w:t>
      </w:r>
      <w:r w:rsidRPr="00BE745F">
        <w:rPr>
          <w:rFonts w:ascii="Arial" w:eastAsia="Times New Roman" w:hAnsi="Arial" w:cs="Arial"/>
          <w:b/>
          <w:bCs/>
          <w:color w:val="000000"/>
          <w:sz w:val="4"/>
          <w:szCs w:val="4"/>
          <w:vertAlign w:val="subscript"/>
          <w:lang w:eastAsia="ja-JP"/>
        </w:rPr>
        <w:t>potentially</w:t>
      </w:r>
      <w:r w:rsidRPr="00BE745F">
        <w:rPr>
          <w:rFonts w:ascii="Arial" w:eastAsia="Times New Roman" w:hAnsi="Arial" w:cs="Arial"/>
          <w:b/>
          <w:bCs/>
          <w:color w:val="000000"/>
          <w:lang w:eastAsia="ja-JP"/>
        </w:rPr>
        <w:t xml:space="preserve"> reduces the incentive to engage in innovation</w:t>
      </w:r>
      <w:r w:rsidRPr="00BE745F">
        <w:rPr>
          <w:rFonts w:ascii="Arial" w:eastAsia="Times New Roman" w:hAnsi="Arial" w:cs="Arial"/>
          <w:color w:val="000000"/>
          <w:sz w:val="4"/>
          <w:szCs w:val="4"/>
          <w:vertAlign w:val="subscript"/>
          <w:lang w:eastAsia="ja-JP"/>
        </w:rPr>
        <w:t>, since it enables the company to maintain its exclusivity</w:t>
      </w:r>
      <w:r w:rsidRPr="00BE745F">
        <w:rPr>
          <w:rFonts w:ascii="Arial" w:eastAsia="Times New Roman" w:hAnsi="Arial" w:cs="Arial"/>
          <w:b/>
          <w:bCs/>
          <w:color w:val="000000"/>
          <w:lang w:eastAsia="ja-JP"/>
        </w:rPr>
        <w:t xml:space="preserve">”. </w:t>
      </w:r>
      <w:r w:rsidRPr="00BE745F">
        <w:rPr>
          <w:rFonts w:ascii="Arial" w:eastAsia="Times New Roman" w:hAnsi="Arial" w:cs="Arial"/>
          <w:color w:val="000000"/>
          <w:sz w:val="6"/>
          <w:szCs w:val="6"/>
          <w:vertAlign w:val="subscript"/>
          <w:lang w:eastAsia="ja-JP"/>
        </w:rPr>
        <w:t xml:space="preserve">Such practices act “contrary to the public </w:t>
      </w:r>
      <w:proofErr w:type="spellStart"/>
      <w:r w:rsidRPr="00BE745F">
        <w:rPr>
          <w:rFonts w:ascii="Arial" w:eastAsia="Times New Roman" w:hAnsi="Arial" w:cs="Arial"/>
          <w:color w:val="000000"/>
          <w:sz w:val="6"/>
          <w:szCs w:val="6"/>
          <w:vertAlign w:val="subscript"/>
          <w:lang w:eastAsia="ja-JP"/>
        </w:rPr>
        <w:t>interest</w:t>
      </w:r>
      <w:proofErr w:type="gramStart"/>
      <w:r w:rsidRPr="00BE745F">
        <w:rPr>
          <w:rFonts w:ascii="Arial" w:eastAsia="Times New Roman" w:hAnsi="Arial" w:cs="Arial"/>
          <w:color w:val="000000"/>
          <w:sz w:val="6"/>
          <w:szCs w:val="6"/>
          <w:vertAlign w:val="subscript"/>
          <w:lang w:eastAsia="ja-JP"/>
        </w:rPr>
        <w:t>”</w:t>
      </w:r>
      <w:r w:rsidRPr="00BE745F">
        <w:rPr>
          <w:rFonts w:ascii="Arial" w:eastAsia="Times New Roman" w:hAnsi="Arial" w:cs="Arial"/>
          <w:b/>
          <w:bCs/>
          <w:color w:val="000000"/>
          <w:lang w:eastAsia="ja-JP"/>
        </w:rPr>
        <w:t>.</w:t>
      </w:r>
      <w:r w:rsidRPr="00BE745F">
        <w:rPr>
          <w:rFonts w:ascii="Arial" w:eastAsia="Times New Roman" w:hAnsi="Arial" w:cs="Arial"/>
          <w:b/>
          <w:bCs/>
          <w:color w:val="000000"/>
          <w:sz w:val="6"/>
          <w:szCs w:val="6"/>
          <w:vertAlign w:val="superscript"/>
          <w:lang w:eastAsia="ja-JP"/>
        </w:rPr>
        <w:t>Therefore</w:t>
      </w:r>
      <w:proofErr w:type="spellEnd"/>
      <w:proofErr w:type="gramEnd"/>
      <w:r w:rsidRPr="00BE745F">
        <w:rPr>
          <w:rFonts w:ascii="Arial" w:eastAsia="Times New Roman" w:hAnsi="Arial" w:cs="Arial"/>
          <w:b/>
          <w:bCs/>
          <w:color w:val="000000"/>
          <w:sz w:val="6"/>
          <w:szCs w:val="6"/>
          <w:vertAlign w:val="superscript"/>
          <w:lang w:eastAsia="ja-JP"/>
        </w:rPr>
        <w:t>,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6"/>
          <w:szCs w:val="6"/>
          <w:lang w:eastAsia="ja-JP"/>
        </w:rPr>
        <w:t>Strategic Patenting Impairs Follow-on Innovation of Generic Companies</w:t>
      </w:r>
      <w:r w:rsidRPr="00BE745F">
        <w:rPr>
          <w:rFonts w:ascii="Arial" w:eastAsia="Times New Roman" w:hAnsi="Arial" w:cs="Arial"/>
          <w:b/>
          <w:bCs/>
          <w:color w:val="000000"/>
          <w:sz w:val="4"/>
          <w:szCs w:val="4"/>
          <w:vertAlign w:val="subscript"/>
          <w:lang w:eastAsia="ja-JP"/>
        </w:rPr>
        <w:t xml:space="preserve"> Strategic patenting also has a chilling effect on follow-on innovation by generic competitors in the form of developing alternative versions of an </w:t>
      </w:r>
      <w:proofErr w:type="gramStart"/>
      <w:r w:rsidRPr="00BE745F">
        <w:rPr>
          <w:rFonts w:ascii="Arial" w:eastAsia="Times New Roman" w:hAnsi="Arial" w:cs="Arial"/>
          <w:b/>
          <w:bCs/>
          <w:color w:val="000000"/>
          <w:sz w:val="4"/>
          <w:szCs w:val="4"/>
          <w:vertAlign w:val="subscript"/>
          <w:lang w:eastAsia="ja-JP"/>
        </w:rPr>
        <w:t>off patent</w:t>
      </w:r>
      <w:proofErr w:type="gramEnd"/>
      <w:r w:rsidRPr="00BE745F">
        <w:rPr>
          <w:rFonts w:ascii="Arial" w:eastAsia="Times New Roman" w:hAnsi="Arial" w:cs="Arial"/>
          <w:b/>
          <w:bCs/>
          <w:color w:val="000000"/>
          <w:sz w:val="4"/>
          <w:szCs w:val="4"/>
          <w:vertAlign w:val="subscript"/>
          <w:lang w:eastAsia="ja-JP"/>
        </w:rPr>
        <w:t xml:space="preserve"> compound. As was discussed earlier, the expiry of a basic patent that protects an active compound facilitates generic competition. This is because even if the product is still protected by process, specific form or formulation patents, generic companies may develop alternative ways of producing or formulating the product and start competing with the originator. In the absence of strategically accumulated patents by the originator, generic companies are typically open to innovating to launch alternative generic products as soon as the basic patent expires. However,</w:t>
      </w:r>
      <w:r w:rsidRPr="00BE745F">
        <w:rPr>
          <w:rFonts w:ascii="Arial" w:eastAsia="Times New Roman" w:hAnsi="Arial" w:cs="Arial"/>
          <w:b/>
          <w:bCs/>
          <w:color w:val="000000"/>
          <w:sz w:val="6"/>
          <w:szCs w:val="6"/>
          <w:lang w:eastAsia="ja-JP"/>
        </w:rPr>
        <w:t xml:space="preserve"> by pursuing</w:t>
      </w:r>
      <w:r w:rsidRPr="00BE745F">
        <w:rPr>
          <w:rFonts w:ascii="Arial" w:eastAsia="Times New Roman" w:hAnsi="Arial" w:cs="Arial"/>
          <w:b/>
          <w:bCs/>
          <w:color w:val="000000"/>
          <w:lang w:eastAsia="ja-JP"/>
        </w:rPr>
        <w:t xml:space="preserve"> </w:t>
      </w:r>
      <w:r w:rsidRPr="00BE745F">
        <w:rPr>
          <w:rFonts w:ascii="Arial" w:eastAsia="Times New Roman" w:hAnsi="Arial" w:cs="Arial"/>
          <w:color w:val="000000"/>
          <w:sz w:val="7"/>
          <w:szCs w:val="7"/>
          <w:vertAlign w:val="subscript"/>
          <w:lang w:eastAsia="ja-JP"/>
        </w:rPr>
        <w:t xml:space="preserve">strategic patenting discourages generics from innovating because of </w:t>
      </w:r>
      <w:r w:rsidRPr="00BE745F">
        <w:rPr>
          <w:rFonts w:ascii="Arial" w:eastAsia="Times New Roman" w:hAnsi="Arial" w:cs="Arial"/>
          <w:color w:val="000000"/>
          <w:sz w:val="4"/>
          <w:szCs w:val="4"/>
          <w:vertAlign w:val="subscript"/>
          <w:lang w:eastAsia="ja-JP"/>
        </w:rPr>
        <w:t>the uncertainty about the patent protection and</w:t>
      </w:r>
      <w:r w:rsidRPr="00BE745F">
        <w:rPr>
          <w:rFonts w:ascii="Arial" w:eastAsia="Times New Roman" w:hAnsi="Arial" w:cs="Arial"/>
          <w:color w:val="000000"/>
          <w:sz w:val="7"/>
          <w:szCs w:val="7"/>
          <w:vertAlign w:val="subscript"/>
          <w:lang w:eastAsia="ja-JP"/>
        </w:rPr>
        <w:t xml:space="preserve"> a fear of infringing on numerous patents. </w:t>
      </w:r>
      <w:r w:rsidRPr="00BE745F">
        <w:rPr>
          <w:rFonts w:ascii="Arial" w:eastAsia="Times New Roman" w:hAnsi="Arial" w:cs="Arial"/>
          <w:color w:val="000000"/>
          <w:sz w:val="4"/>
          <w:szCs w:val="4"/>
          <w:vertAlign w:val="subscript"/>
          <w:lang w:eastAsia="ja-JP"/>
        </w:rPr>
        <w:t>Consequently, the fact that</w:t>
      </w:r>
      <w:r w:rsidRPr="00BE745F">
        <w:rPr>
          <w:rFonts w:ascii="Arial" w:eastAsia="Times New Roman" w:hAnsi="Arial" w:cs="Arial"/>
          <w:b/>
          <w:bCs/>
          <w:color w:val="000000"/>
          <w:u w:val="single"/>
          <w:lang w:eastAsia="ja-JP"/>
        </w:rPr>
        <w:t xml:space="preserve"> </w:t>
      </w:r>
      <w:r w:rsidRPr="00BE745F">
        <w:rPr>
          <w:rFonts w:ascii="Arial" w:eastAsia="Times New Roman" w:hAnsi="Arial" w:cs="Arial"/>
          <w:b/>
          <w:bCs/>
          <w:color w:val="000000"/>
          <w:u w:val="single"/>
          <w:shd w:val="clear" w:color="auto" w:fill="00FFFF"/>
          <w:lang w:eastAsia="ja-JP"/>
        </w:rPr>
        <w:t xml:space="preserve">competitors of originators [not developing] generic products </w:t>
      </w:r>
      <w:proofErr w:type="gramStart"/>
      <w:r w:rsidRPr="00BE745F">
        <w:rPr>
          <w:rFonts w:ascii="Arial" w:eastAsia="Times New Roman" w:hAnsi="Arial" w:cs="Arial"/>
          <w:b/>
          <w:bCs/>
          <w:color w:val="000000"/>
          <w:u w:val="single"/>
          <w:shd w:val="clear" w:color="auto" w:fill="00FFFF"/>
          <w:lang w:eastAsia="ja-JP"/>
        </w:rPr>
        <w:t>results</w:t>
      </w:r>
      <w:proofErr w:type="gramEnd"/>
      <w:r w:rsidRPr="00BE745F">
        <w:rPr>
          <w:rFonts w:ascii="Arial" w:eastAsia="Times New Roman" w:hAnsi="Arial" w:cs="Arial"/>
          <w:b/>
          <w:bCs/>
          <w:color w:val="000000"/>
          <w:u w:val="single"/>
          <w:shd w:val="clear" w:color="auto" w:fill="00FFFF"/>
          <w:lang w:eastAsia="ja-JP"/>
        </w:rPr>
        <w:t xml:space="preserve"> in weakening competition and strengthening monopolies.</w:t>
      </w:r>
      <w:r w:rsidRPr="00BE745F">
        <w:rPr>
          <w:rFonts w:ascii="Arial" w:eastAsia="Times New Roman" w:hAnsi="Arial" w:cs="Arial"/>
          <w:b/>
          <w:bCs/>
          <w:color w:val="000000"/>
          <w:sz w:val="8"/>
          <w:szCs w:val="8"/>
          <w:shd w:val="clear" w:color="auto" w:fill="00FFFF"/>
          <w:vertAlign w:val="subscript"/>
          <w:lang w:eastAsia="ja-JP"/>
        </w:rPr>
        <w:t xml:space="preserve"> As </w:t>
      </w:r>
      <w:proofErr w:type="spellStart"/>
      <w:r w:rsidRPr="00BE745F">
        <w:rPr>
          <w:rFonts w:ascii="Arial" w:eastAsia="Times New Roman" w:hAnsi="Arial" w:cs="Arial"/>
          <w:b/>
          <w:bCs/>
          <w:color w:val="000000"/>
          <w:sz w:val="8"/>
          <w:szCs w:val="8"/>
          <w:shd w:val="clear" w:color="auto" w:fill="00FFFF"/>
          <w:vertAlign w:val="subscript"/>
          <w:lang w:eastAsia="ja-JP"/>
        </w:rPr>
        <w:t>Maggiolino</w:t>
      </w:r>
      <w:proofErr w:type="spellEnd"/>
      <w:r w:rsidRPr="00BE745F">
        <w:rPr>
          <w:rFonts w:ascii="Arial" w:eastAsia="Times New Roman" w:hAnsi="Arial" w:cs="Arial"/>
          <w:b/>
          <w:bCs/>
          <w:color w:val="000000"/>
          <w:sz w:val="8"/>
          <w:szCs w:val="8"/>
          <w:shd w:val="clear" w:color="auto" w:fill="00FFFF"/>
          <w:vertAlign w:val="subscript"/>
          <w:lang w:eastAsia="ja-JP"/>
        </w:rPr>
        <w:t xml:space="preserve"> put it-</w:t>
      </w:r>
      <w:r w:rsidRPr="00BE745F">
        <w:rPr>
          <w:rFonts w:ascii="Arial" w:eastAsia="Times New Roman" w:hAnsi="Arial" w:cs="Arial"/>
          <w:b/>
          <w:bCs/>
          <w:color w:val="000000"/>
          <w:u w:val="single"/>
          <w:shd w:val="clear" w:color="auto" w:fill="00FFFF"/>
          <w:lang w:eastAsia="ja-JP"/>
        </w:rPr>
        <w:t xml:space="preserve"> … [all while lowering] consumer welfare by charging over-competitive prices</w:t>
      </w:r>
      <w:r w:rsidRPr="00BE745F">
        <w:rPr>
          <w:rFonts w:ascii="Arial" w:eastAsia="Times New Roman" w:hAnsi="Arial" w:cs="Arial"/>
          <w:b/>
          <w:bCs/>
          <w:color w:val="000000"/>
          <w:lang w:eastAsia="ja-JP"/>
        </w:rPr>
        <w:t>” </w:t>
      </w:r>
    </w:p>
    <w:p w14:paraId="7F3ED72B"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26"/>
          <w:szCs w:val="26"/>
          <w:lang w:eastAsia="ja-JP"/>
        </w:rPr>
        <w:t> </w:t>
      </w:r>
    </w:p>
    <w:p w14:paraId="28D1778C"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26"/>
          <w:szCs w:val="26"/>
          <w:lang w:eastAsia="ja-JP"/>
        </w:rPr>
        <w:t>Impacts include r</w:t>
      </w:r>
      <w:r w:rsidRPr="00BE745F">
        <w:rPr>
          <w:rFonts w:ascii="Arial" w:eastAsia="Times New Roman" w:hAnsi="Arial" w:cs="Arial"/>
          <w:b/>
          <w:bCs/>
          <w:color w:val="000000"/>
          <w:sz w:val="26"/>
          <w:szCs w:val="26"/>
          <w:shd w:val="clear" w:color="auto" w:fill="00FFFF"/>
          <w:lang w:eastAsia="ja-JP"/>
        </w:rPr>
        <w:t>educed development of lifesaving medical treatments and a lack of novel-to-generic transfer that keeps costs high for patients.</w:t>
      </w:r>
      <w:r w:rsidRPr="00BE745F">
        <w:rPr>
          <w:rFonts w:ascii="Arial" w:eastAsia="Times New Roman" w:hAnsi="Arial" w:cs="Arial"/>
          <w:b/>
          <w:bCs/>
          <w:color w:val="000000"/>
          <w:sz w:val="26"/>
          <w:szCs w:val="26"/>
          <w:lang w:eastAsia="ja-JP"/>
        </w:rPr>
        <w:t xml:space="preserve"> This is clearly prioritizing pleasure of a few over preventing harm to the masses, violating negative utilitarianism.</w:t>
      </w:r>
    </w:p>
    <w:p w14:paraId="06E3F122" w14:textId="77777777" w:rsidR="00BE745F" w:rsidRPr="00BE745F" w:rsidRDefault="00BE745F" w:rsidP="00BE745F">
      <w:pPr>
        <w:spacing w:before="240" w:after="40" w:line="240" w:lineRule="auto"/>
        <w:outlineLvl w:val="3"/>
        <w:rPr>
          <w:rFonts w:ascii="Times New Roman" w:eastAsia="Times New Roman" w:hAnsi="Times New Roman" w:cs="Times New Roman"/>
          <w:b/>
          <w:bCs/>
          <w:sz w:val="24"/>
          <w:szCs w:val="24"/>
          <w:lang w:eastAsia="ja-JP"/>
        </w:rPr>
      </w:pPr>
      <w:r w:rsidRPr="00BE745F">
        <w:rPr>
          <w:rFonts w:ascii="Arial" w:eastAsia="Times New Roman" w:hAnsi="Arial" w:cs="Arial"/>
          <w:b/>
          <w:bCs/>
          <w:color w:val="000000"/>
          <w:lang w:eastAsia="ja-JP"/>
        </w:rPr>
        <w:t>Approving drugs from name brand to generic can take only 6 months</w:t>
      </w:r>
    </w:p>
    <w:p w14:paraId="71A64C76"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xml:space="preserve">FDA 21 </w:t>
      </w:r>
      <w:r w:rsidRPr="00BE745F">
        <w:rPr>
          <w:rFonts w:ascii="Arial" w:eastAsia="Times New Roman" w:hAnsi="Arial" w:cs="Arial"/>
          <w:color w:val="000000"/>
          <w:sz w:val="16"/>
          <w:szCs w:val="16"/>
          <w:lang w:eastAsia="ja-JP"/>
        </w:rPr>
        <w:t>[https://www.fda.gov/drugs/news-events-human-drugs/generic-drug-approval-process]</w:t>
      </w:r>
    </w:p>
    <w:p w14:paraId="13D04407" w14:textId="77777777" w:rsidR="00BE745F" w:rsidRPr="00BE745F" w:rsidRDefault="00BE745F" w:rsidP="00BE745F">
      <w:pPr>
        <w:spacing w:before="240" w:after="40" w:line="240" w:lineRule="auto"/>
        <w:outlineLvl w:val="3"/>
        <w:rPr>
          <w:rFonts w:ascii="Times New Roman" w:eastAsia="Times New Roman" w:hAnsi="Times New Roman" w:cs="Times New Roman"/>
          <w:b/>
          <w:bCs/>
          <w:sz w:val="24"/>
          <w:szCs w:val="24"/>
          <w:lang w:eastAsia="ja-JP"/>
        </w:rPr>
      </w:pPr>
      <w:r w:rsidRPr="00BE745F">
        <w:rPr>
          <w:rFonts w:ascii="Arial" w:eastAsia="Times New Roman" w:hAnsi="Arial" w:cs="Arial"/>
          <w:color w:val="000000"/>
          <w:sz w:val="5"/>
          <w:szCs w:val="5"/>
          <w:lang w:eastAsia="ja-JP"/>
        </w:rPr>
        <w:t xml:space="preserve">It depends on the complexity of the drug product and the completeness of the application. </w:t>
      </w:r>
      <w:r w:rsidRPr="00BE745F">
        <w:rPr>
          <w:rFonts w:ascii="Arial" w:eastAsia="Times New Roman" w:hAnsi="Arial" w:cs="Arial"/>
          <w:color w:val="000000"/>
          <w:sz w:val="5"/>
          <w:szCs w:val="5"/>
          <w:shd w:val="clear" w:color="auto" w:fill="00FFFF"/>
          <w:lang w:eastAsia="ja-JP"/>
        </w:rPr>
        <w:t xml:space="preserve">Some </w:t>
      </w:r>
      <w:r w:rsidRPr="00BE745F">
        <w:rPr>
          <w:rFonts w:ascii="Arial" w:eastAsia="Times New Roman" w:hAnsi="Arial" w:cs="Arial"/>
          <w:b/>
          <w:bCs/>
          <w:color w:val="000000"/>
          <w:u w:val="single"/>
          <w:shd w:val="clear" w:color="auto" w:fill="00FFFF"/>
          <w:lang w:eastAsia="ja-JP"/>
        </w:rPr>
        <w:t>generic versions of priority drugs</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 xml:space="preserve">– drugs that CDER has determined to potentially provide a significant advance in medical </w:t>
      </w:r>
      <w:r w:rsidRPr="00BE745F">
        <w:rPr>
          <w:rFonts w:ascii="Arial" w:eastAsia="Times New Roman" w:hAnsi="Arial" w:cs="Arial"/>
          <w:b/>
          <w:bCs/>
          <w:color w:val="000000"/>
          <w:sz w:val="5"/>
          <w:szCs w:val="5"/>
          <w:u w:val="single"/>
          <w:lang w:eastAsia="ja-JP"/>
        </w:rPr>
        <w:t xml:space="preserve">care </w:t>
      </w:r>
      <w:r w:rsidRPr="00BE745F">
        <w:rPr>
          <w:rFonts w:ascii="Arial" w:eastAsia="Times New Roman" w:hAnsi="Arial" w:cs="Arial"/>
          <w:b/>
          <w:bCs/>
          <w:color w:val="000000"/>
          <w:sz w:val="5"/>
          <w:szCs w:val="5"/>
          <w:u w:val="single"/>
          <w:shd w:val="clear" w:color="auto" w:fill="00FFFF"/>
          <w:lang w:eastAsia="ja-JP"/>
        </w:rPr>
        <w:t xml:space="preserve">-- </w:t>
      </w:r>
      <w:r w:rsidRPr="00BE745F">
        <w:rPr>
          <w:rFonts w:ascii="Arial" w:eastAsia="Times New Roman" w:hAnsi="Arial" w:cs="Arial"/>
          <w:b/>
          <w:bCs/>
          <w:color w:val="000000"/>
          <w:u w:val="single"/>
          <w:shd w:val="clear" w:color="auto" w:fill="00FFFF"/>
          <w:lang w:eastAsia="ja-JP"/>
        </w:rPr>
        <w:t>have been approved in six months or less.</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Other times it may take years before FDA’s scientific and medical team is 100 percent confident in an approval decision</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 xml:space="preserve">It often takes several rounds of communication between FDA </w:t>
      </w:r>
      <w:r w:rsidRPr="00BE745F">
        <w:rPr>
          <w:rFonts w:ascii="Arial" w:eastAsia="Times New Roman" w:hAnsi="Arial" w:cs="Arial"/>
          <w:color w:val="000000"/>
          <w:sz w:val="5"/>
          <w:szCs w:val="5"/>
          <w:shd w:val="clear" w:color="auto" w:fill="00FFFF"/>
          <w:lang w:eastAsia="ja-JP"/>
        </w:rPr>
        <w:t xml:space="preserve">and </w:t>
      </w:r>
      <w:r w:rsidRPr="00BE745F">
        <w:rPr>
          <w:rFonts w:ascii="Arial" w:eastAsia="Times New Roman" w:hAnsi="Arial" w:cs="Arial"/>
          <w:b/>
          <w:bCs/>
          <w:color w:val="000000"/>
          <w:u w:val="single"/>
          <w:shd w:val="clear" w:color="auto" w:fill="00FFFF"/>
          <w:lang w:eastAsia="ja-JP"/>
        </w:rPr>
        <w:t xml:space="preserve">the generic </w:t>
      </w:r>
      <w:r w:rsidRPr="00BE745F">
        <w:rPr>
          <w:rFonts w:ascii="Arial" w:eastAsia="Times New Roman" w:hAnsi="Arial" w:cs="Arial"/>
          <w:b/>
          <w:bCs/>
          <w:color w:val="000000"/>
          <w:sz w:val="5"/>
          <w:szCs w:val="5"/>
          <w:u w:val="single"/>
          <w:shd w:val="clear" w:color="auto" w:fill="00FFFF"/>
          <w:lang w:eastAsia="ja-JP"/>
        </w:rPr>
        <w:t>drug</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 xml:space="preserve">company before the </w:t>
      </w:r>
      <w:r w:rsidRPr="00BE745F">
        <w:rPr>
          <w:rFonts w:ascii="Arial" w:eastAsia="Times New Roman" w:hAnsi="Arial" w:cs="Arial"/>
          <w:b/>
          <w:bCs/>
          <w:color w:val="000000"/>
          <w:u w:val="single"/>
          <w:shd w:val="clear" w:color="auto" w:fill="00FFFF"/>
          <w:lang w:eastAsia="ja-JP"/>
        </w:rPr>
        <w:t>product is shown to be safe, effective, high quality</w:t>
      </w:r>
      <w:r w:rsidRPr="00BE745F">
        <w:rPr>
          <w:rFonts w:ascii="Arial" w:eastAsia="Times New Roman" w:hAnsi="Arial" w:cs="Arial"/>
          <w:color w:val="000000"/>
          <w:shd w:val="clear" w:color="auto" w:fill="00FFFF"/>
          <w:lang w:eastAsia="ja-JP"/>
        </w:rPr>
        <w:t xml:space="preserve">, </w:t>
      </w:r>
      <w:r w:rsidRPr="00BE745F">
        <w:rPr>
          <w:rFonts w:ascii="Arial" w:eastAsia="Times New Roman" w:hAnsi="Arial" w:cs="Arial"/>
          <w:color w:val="000000"/>
          <w:sz w:val="5"/>
          <w:szCs w:val="5"/>
          <w:shd w:val="clear" w:color="auto" w:fill="00FFFF"/>
          <w:lang w:eastAsia="ja-JP"/>
        </w:rPr>
        <w:t>and substitutable for the brand name counterpart. Some generic drugs are never approved, because the company is unable to meet FDA’s rigorous standards for approval</w:t>
      </w:r>
      <w:r w:rsidRPr="00BE745F">
        <w:rPr>
          <w:rFonts w:ascii="Arial" w:eastAsia="Times New Roman" w:hAnsi="Arial" w:cs="Arial"/>
          <w:color w:val="000000"/>
          <w:shd w:val="clear" w:color="auto" w:fill="00FFFF"/>
          <w:lang w:eastAsia="ja-JP"/>
        </w:rPr>
        <w:t>.</w:t>
      </w:r>
    </w:p>
    <w:p w14:paraId="37CE8F71" w14:textId="77777777" w:rsidR="00BE745F" w:rsidRPr="00BE745F" w:rsidRDefault="00BE745F" w:rsidP="00BE745F">
      <w:pPr>
        <w:spacing w:after="0" w:line="240" w:lineRule="auto"/>
        <w:rPr>
          <w:rFonts w:ascii="Times New Roman" w:eastAsia="Times New Roman" w:hAnsi="Times New Roman" w:cs="Times New Roman"/>
          <w:sz w:val="24"/>
          <w:szCs w:val="24"/>
          <w:lang w:eastAsia="ja-JP"/>
        </w:rPr>
      </w:pPr>
    </w:p>
    <w:p w14:paraId="0A61C629"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63FBB9C8" w14:textId="77777777" w:rsidR="00BE745F" w:rsidRPr="00BE745F" w:rsidRDefault="00BE745F" w:rsidP="00BE745F">
      <w:pPr>
        <w:spacing w:before="480" w:after="120" w:line="240" w:lineRule="auto"/>
        <w:outlineLvl w:val="0"/>
        <w:rPr>
          <w:rFonts w:ascii="Times New Roman" w:eastAsia="Times New Roman" w:hAnsi="Times New Roman" w:cs="Times New Roman"/>
          <w:b/>
          <w:bCs/>
          <w:kern w:val="36"/>
          <w:sz w:val="48"/>
          <w:szCs w:val="48"/>
          <w:lang w:eastAsia="ja-JP"/>
        </w:rPr>
      </w:pPr>
      <w:r w:rsidRPr="00BE745F">
        <w:rPr>
          <w:rFonts w:ascii="Arial" w:eastAsia="Times New Roman" w:hAnsi="Arial" w:cs="Arial"/>
          <w:b/>
          <w:bCs/>
          <w:color w:val="000000"/>
          <w:kern w:val="36"/>
          <w:sz w:val="46"/>
          <w:szCs w:val="46"/>
          <w:lang w:eastAsia="ja-JP"/>
        </w:rPr>
        <w:t>Contention 2 – Poverty</w:t>
      </w:r>
    </w:p>
    <w:p w14:paraId="4B1311E9" w14:textId="77777777" w:rsidR="00BE745F" w:rsidRPr="00BE745F" w:rsidRDefault="00BE745F" w:rsidP="00BE745F">
      <w:pPr>
        <w:spacing w:before="40" w:after="0" w:line="240" w:lineRule="auto"/>
        <w:jc w:val="center"/>
        <w:rPr>
          <w:rFonts w:ascii="Times New Roman" w:eastAsia="Times New Roman" w:hAnsi="Times New Roman" w:cs="Times New Roman"/>
          <w:sz w:val="24"/>
          <w:szCs w:val="24"/>
          <w:lang w:eastAsia="ja-JP"/>
        </w:rPr>
      </w:pPr>
      <w:r w:rsidRPr="00BE745F">
        <w:rPr>
          <w:rFonts w:ascii="Arial" w:eastAsia="Times New Roman" w:hAnsi="Arial" w:cs="Arial"/>
          <w:b/>
          <w:bCs/>
          <w:color w:val="000000"/>
          <w:sz w:val="32"/>
          <w:szCs w:val="32"/>
          <w:u w:val="single"/>
          <w:lang w:eastAsia="ja-JP"/>
        </w:rPr>
        <w:t>Subpoint A- Poor countries</w:t>
      </w:r>
    </w:p>
    <w:p w14:paraId="35A2F2D5"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 xml:space="preserve">The </w:t>
      </w:r>
      <w:proofErr w:type="gramStart"/>
      <w:r w:rsidRPr="00BE745F">
        <w:rPr>
          <w:rFonts w:ascii="Arial" w:eastAsia="Times New Roman" w:hAnsi="Arial" w:cs="Arial"/>
          <w:b/>
          <w:bCs/>
          <w:color w:val="000000"/>
          <w:lang w:eastAsia="ja-JP"/>
        </w:rPr>
        <w:t>TRIPS  agreement</w:t>
      </w:r>
      <w:proofErr w:type="gramEnd"/>
      <w:r w:rsidRPr="00BE745F">
        <w:rPr>
          <w:rFonts w:ascii="Arial" w:eastAsia="Times New Roman" w:hAnsi="Arial" w:cs="Arial"/>
          <w:b/>
          <w:bCs/>
          <w:color w:val="000000"/>
          <w:lang w:eastAsia="ja-JP"/>
        </w:rPr>
        <w:t xml:space="preserve"> uniquely harms developing countries:</w:t>
      </w:r>
      <w:hyperlink r:id="rId8" w:history="1">
        <w:r w:rsidRPr="00BE745F">
          <w:rPr>
            <w:rFonts w:ascii="Arial" w:eastAsia="Times New Roman" w:hAnsi="Arial" w:cs="Arial"/>
            <w:b/>
            <w:bCs/>
            <w:color w:val="000000"/>
            <w:u w:val="single"/>
            <w:lang w:eastAsia="ja-JP"/>
          </w:rPr>
          <w:t xml:space="preserve"> </w:t>
        </w:r>
        <w:r w:rsidRPr="00BE745F">
          <w:rPr>
            <w:rFonts w:ascii="Arial" w:eastAsia="Times New Roman" w:hAnsi="Arial" w:cs="Arial"/>
            <w:color w:val="0000FF"/>
            <w:sz w:val="26"/>
            <w:szCs w:val="26"/>
            <w:u w:val="single"/>
            <w:lang w:eastAsia="ja-JP"/>
          </w:rPr>
          <w:t>Management Sciences for Health 12</w:t>
        </w:r>
      </w:hyperlink>
    </w:p>
    <w:p w14:paraId="474AB164" w14:textId="77777777" w:rsidR="00BE745F" w:rsidRPr="00BE745F" w:rsidRDefault="00BE745F" w:rsidP="00BE745F">
      <w:pPr>
        <w:spacing w:before="240" w:after="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hd w:val="clear" w:color="auto" w:fill="00FFFF"/>
          <w:lang w:eastAsia="ja-JP"/>
        </w:rPr>
        <w:t>TRIPS makes prices higher for new medicines</w:t>
      </w:r>
      <w:r w:rsidRPr="00BE745F">
        <w:rPr>
          <w:rFonts w:ascii="Arial" w:eastAsia="Times New Roman" w:hAnsi="Arial" w:cs="Arial"/>
          <w:b/>
          <w:bCs/>
          <w:color w:val="000000"/>
          <w:lang w:eastAsia="ja-JP"/>
        </w:rPr>
        <w:t xml:space="preserve"> in countries with no previous patent protection.</w:t>
      </w:r>
      <w:r w:rsidRPr="00BE745F">
        <w:rPr>
          <w:rFonts w:ascii="Arial" w:eastAsia="Times New Roman" w:hAnsi="Arial" w:cs="Arial"/>
          <w:b/>
          <w:bCs/>
          <w:color w:val="000000"/>
          <w:u w:val="single"/>
          <w:lang w:eastAsia="ja-JP"/>
        </w:rPr>
        <w:t xml:space="preserve"> Generic </w:t>
      </w:r>
      <w:r w:rsidRPr="00BE745F">
        <w:rPr>
          <w:rFonts w:ascii="Arial" w:eastAsia="Times New Roman" w:hAnsi="Arial" w:cs="Arial"/>
          <w:b/>
          <w:bCs/>
          <w:color w:val="000000"/>
          <w:u w:val="single"/>
          <w:shd w:val="clear" w:color="auto" w:fill="00FFFF"/>
          <w:lang w:eastAsia="ja-JP"/>
        </w:rPr>
        <w:t>competition will be delayed</w:t>
      </w:r>
      <w:r w:rsidRPr="00BE745F">
        <w:rPr>
          <w:rFonts w:ascii="Arial" w:eastAsia="Times New Roman" w:hAnsi="Arial" w:cs="Arial"/>
          <w:b/>
          <w:bCs/>
          <w:color w:val="000000"/>
          <w:u w:val="single"/>
          <w:lang w:eastAsia="ja-JP"/>
        </w:rPr>
        <w:t xml:space="preserve"> in countries with the previous patent term less than 20 years</w:t>
      </w:r>
      <w:r w:rsidRPr="00BE745F">
        <w:rPr>
          <w:rFonts w:ascii="Arial" w:eastAsia="Times New Roman" w:hAnsi="Arial" w:cs="Arial"/>
          <w:b/>
          <w:bCs/>
          <w:color w:val="000000"/>
          <w:lang w:eastAsia="ja-JP"/>
        </w:rPr>
        <w:t>.</w:t>
      </w:r>
      <w:r w:rsidRPr="00BE745F">
        <w:rPr>
          <w:rFonts w:ascii="Arial" w:eastAsia="Times New Roman" w:hAnsi="Arial" w:cs="Arial"/>
          <w:b/>
          <w:bCs/>
          <w:color w:val="000000"/>
          <w:u w:val="single"/>
          <w:lang w:eastAsia="ja-JP"/>
        </w:rPr>
        <w:t xml:space="preserve"> local </w:t>
      </w:r>
      <w:r w:rsidRPr="00BE745F">
        <w:rPr>
          <w:rFonts w:ascii="Arial" w:eastAsia="Times New Roman" w:hAnsi="Arial" w:cs="Arial"/>
          <w:b/>
          <w:bCs/>
          <w:color w:val="000000"/>
          <w:u w:val="single"/>
          <w:shd w:val="clear" w:color="auto" w:fill="00FFFF"/>
          <w:lang w:eastAsia="ja-JP"/>
        </w:rPr>
        <w:t>pharmaceutical industries are weakened</w:t>
      </w:r>
      <w:r w:rsidRPr="00BE745F">
        <w:rPr>
          <w:rFonts w:ascii="Arial" w:eastAsia="Times New Roman" w:hAnsi="Arial" w:cs="Arial"/>
          <w:b/>
          <w:bCs/>
          <w:color w:val="000000"/>
          <w:u w:val="single"/>
          <w:lang w:eastAsia="ja-JP"/>
        </w:rPr>
        <w:t xml:space="preserve"> and </w:t>
      </w:r>
      <w:r w:rsidRPr="00BE745F">
        <w:rPr>
          <w:rFonts w:ascii="Arial" w:eastAsia="Times New Roman" w:hAnsi="Arial" w:cs="Arial"/>
          <w:b/>
          <w:bCs/>
          <w:color w:val="000000"/>
          <w:u w:val="single"/>
          <w:shd w:val="clear" w:color="auto" w:fill="00FFFF"/>
          <w:lang w:eastAsia="ja-JP"/>
        </w:rPr>
        <w:t>dependence on developed countries increases</w:t>
      </w:r>
      <w:r w:rsidRPr="00BE745F">
        <w:rPr>
          <w:rFonts w:ascii="Arial" w:eastAsia="Times New Roman" w:hAnsi="Arial" w:cs="Arial"/>
          <w:b/>
          <w:bCs/>
          <w:color w:val="000000"/>
          <w:lang w:eastAsia="ja-JP"/>
        </w:rPr>
        <w:t xml:space="preserve">. Standards required by TRIPS resulted in </w:t>
      </w:r>
      <w:r w:rsidRPr="00BE745F">
        <w:rPr>
          <w:rFonts w:ascii="Arial" w:eastAsia="Times New Roman" w:hAnsi="Arial" w:cs="Arial"/>
          <w:b/>
          <w:bCs/>
          <w:color w:val="000000"/>
          <w:shd w:val="clear" w:color="auto" w:fill="00FFFF"/>
          <w:lang w:eastAsia="ja-JP"/>
        </w:rPr>
        <w:t>developing countries losing capacity to regulate patents</w:t>
      </w:r>
      <w:r w:rsidRPr="00BE745F">
        <w:rPr>
          <w:rFonts w:ascii="Arial" w:eastAsia="Times New Roman" w:hAnsi="Arial" w:cs="Arial"/>
          <w:b/>
          <w:bCs/>
          <w:color w:val="000000"/>
          <w:lang w:eastAsia="ja-JP"/>
        </w:rPr>
        <w:t xml:space="preserve"> and cost of </w:t>
      </w:r>
      <w:proofErr w:type="gramStart"/>
      <w:r w:rsidRPr="00BE745F">
        <w:rPr>
          <w:rFonts w:ascii="Arial" w:eastAsia="Times New Roman" w:hAnsi="Arial" w:cs="Arial"/>
          <w:b/>
          <w:bCs/>
          <w:color w:val="000000"/>
          <w:lang w:eastAsia="ja-JP"/>
        </w:rPr>
        <w:t xml:space="preserve">Medicine;  </w:t>
      </w:r>
      <w:r w:rsidRPr="00BE745F">
        <w:rPr>
          <w:rFonts w:ascii="Arial" w:eastAsia="Times New Roman" w:hAnsi="Arial" w:cs="Arial"/>
          <w:b/>
          <w:bCs/>
          <w:color w:val="000000"/>
          <w:sz w:val="6"/>
          <w:szCs w:val="6"/>
          <w:vertAlign w:val="subscript"/>
          <w:lang w:eastAsia="ja-JP"/>
        </w:rPr>
        <w:t>however</w:t>
      </w:r>
      <w:proofErr w:type="gramEnd"/>
      <w:r w:rsidRPr="00BE745F">
        <w:rPr>
          <w:rFonts w:ascii="Arial" w:eastAsia="Times New Roman" w:hAnsi="Arial" w:cs="Arial"/>
          <w:b/>
          <w:bCs/>
          <w:color w:val="000000"/>
          <w:sz w:val="6"/>
          <w:szCs w:val="6"/>
          <w:vertAlign w:val="subscript"/>
          <w:lang w:eastAsia="ja-JP"/>
        </w:rPr>
        <w:t xml:space="preserve"> the agreement left some flexibility for them to take measures to protect public health. Because of Provisions relating to patents and pharmaceutical regulation or confusing and contentious Regulators must acquire relevant technical expertise </w:t>
      </w:r>
      <w:proofErr w:type="gramStart"/>
      <w:r w:rsidRPr="00BE745F">
        <w:rPr>
          <w:rFonts w:ascii="Arial" w:eastAsia="Times New Roman" w:hAnsi="Arial" w:cs="Arial"/>
          <w:b/>
          <w:bCs/>
          <w:color w:val="000000"/>
          <w:sz w:val="6"/>
          <w:szCs w:val="6"/>
          <w:vertAlign w:val="subscript"/>
          <w:lang w:eastAsia="ja-JP"/>
        </w:rPr>
        <w:t>To</w:t>
      </w:r>
      <w:proofErr w:type="gramEnd"/>
      <w:r w:rsidRPr="00BE745F">
        <w:rPr>
          <w:rFonts w:ascii="Arial" w:eastAsia="Times New Roman" w:hAnsi="Arial" w:cs="Arial"/>
          <w:b/>
          <w:bCs/>
          <w:color w:val="000000"/>
          <w:sz w:val="6"/>
          <w:szCs w:val="6"/>
          <w:vertAlign w:val="subscript"/>
          <w:lang w:eastAsia="ja-JP"/>
        </w:rPr>
        <w:t xml:space="preserve"> use these flexibilities within trips to improve access to Medicine</w:t>
      </w:r>
      <w:r w:rsidRPr="00BE745F">
        <w:rPr>
          <w:rFonts w:ascii="Arial" w:eastAsia="Times New Roman" w:hAnsi="Arial" w:cs="Arial"/>
          <w:b/>
          <w:bCs/>
          <w:color w:val="000000"/>
          <w:lang w:eastAsia="ja-JP"/>
        </w:rPr>
        <w:t>. </w:t>
      </w:r>
    </w:p>
    <w:p w14:paraId="17842545" w14:textId="77777777" w:rsidR="00BE745F" w:rsidRPr="00BE745F" w:rsidRDefault="00BE745F" w:rsidP="00BE745F">
      <w:pPr>
        <w:spacing w:before="240" w:after="40" w:line="240" w:lineRule="auto"/>
        <w:outlineLvl w:val="3"/>
        <w:rPr>
          <w:rFonts w:ascii="Times New Roman" w:eastAsia="Times New Roman" w:hAnsi="Times New Roman" w:cs="Times New Roman"/>
          <w:b/>
          <w:bCs/>
          <w:sz w:val="24"/>
          <w:szCs w:val="24"/>
          <w:lang w:eastAsia="ja-JP"/>
        </w:rPr>
      </w:pPr>
      <w:r w:rsidRPr="00BE745F">
        <w:rPr>
          <w:rFonts w:ascii="Arial" w:eastAsia="Times New Roman" w:hAnsi="Arial" w:cs="Arial"/>
          <w:b/>
          <w:bCs/>
          <w:color w:val="000000"/>
          <w:lang w:eastAsia="ja-JP"/>
        </w:rPr>
        <w:t>More IPR equals less medicine access in poor countries</w:t>
      </w:r>
    </w:p>
    <w:p w14:paraId="439676AC"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hyperlink r:id="rId9" w:history="1">
        <w:r w:rsidRPr="00BE745F">
          <w:rPr>
            <w:rFonts w:ascii="Arial" w:eastAsia="Times New Roman" w:hAnsi="Arial" w:cs="Arial"/>
            <w:color w:val="0000FF"/>
            <w:sz w:val="26"/>
            <w:szCs w:val="26"/>
            <w:u w:val="single"/>
            <w:lang w:eastAsia="ja-JP"/>
          </w:rPr>
          <w:t>Jung 15</w:t>
        </w:r>
      </w:hyperlink>
    </w:p>
    <w:p w14:paraId="7E537D92"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proofErr w:type="gramStart"/>
      <w:r w:rsidRPr="00BE745F">
        <w:rPr>
          <w:rFonts w:ascii="Arial" w:eastAsia="Times New Roman" w:hAnsi="Arial" w:cs="Arial"/>
          <w:b/>
          <w:bCs/>
          <w:color w:val="000000"/>
          <w:sz w:val="8"/>
          <w:szCs w:val="8"/>
          <w:vertAlign w:val="subscript"/>
          <w:lang w:eastAsia="ja-JP"/>
        </w:rPr>
        <w:t>,</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26"/>
          <w:szCs w:val="26"/>
          <w:lang w:eastAsia="ja-JP"/>
        </w:rPr>
        <w:t>,</w:t>
      </w:r>
      <w:proofErr w:type="gramEnd"/>
      <w:r w:rsidRPr="00BE745F">
        <w:rPr>
          <w:rFonts w:ascii="Arial" w:eastAsia="Times New Roman" w:hAnsi="Arial" w:cs="Arial"/>
          <w:b/>
          <w:bCs/>
          <w:color w:val="000000"/>
          <w:sz w:val="26"/>
          <w:szCs w:val="26"/>
          <w:lang w:eastAsia="ja-JP"/>
        </w:rPr>
        <w:t xml:space="preserve"> </w:t>
      </w:r>
      <w:r w:rsidRPr="00BE745F">
        <w:rPr>
          <w:rFonts w:ascii="Arial" w:eastAsia="Times New Roman" w:hAnsi="Arial" w:cs="Arial"/>
          <w:b/>
          <w:bCs/>
          <w:color w:val="000000"/>
          <w:sz w:val="26"/>
          <w:szCs w:val="26"/>
          <w:shd w:val="clear" w:color="auto" w:fill="00FFFF"/>
          <w:lang w:eastAsia="ja-JP"/>
        </w:rPr>
        <w:t>strengthening IPR led to lower access to medicines in developing countries</w:t>
      </w:r>
      <w:r w:rsidRPr="00BE745F">
        <w:rPr>
          <w:rFonts w:ascii="Arial" w:eastAsia="Times New Roman" w:hAnsi="Arial" w:cs="Arial"/>
          <w:b/>
          <w:bCs/>
          <w:color w:val="000000"/>
          <w:sz w:val="26"/>
          <w:szCs w:val="26"/>
          <w:lang w:eastAsia="ja-JP"/>
        </w:rPr>
        <w:t xml:space="preserve">, and particularly lower access for the poorest of the poor. </w:t>
      </w:r>
      <w:r w:rsidRPr="00BE745F">
        <w:rPr>
          <w:rFonts w:ascii="Arial" w:eastAsia="Times New Roman" w:hAnsi="Arial" w:cs="Arial"/>
          <w:b/>
          <w:bCs/>
          <w:color w:val="000000"/>
          <w:u w:val="single"/>
          <w:shd w:val="clear" w:color="auto" w:fill="00FFFF"/>
          <w:lang w:eastAsia="ja-JP"/>
        </w:rPr>
        <w:t>medicine prices increased</w:t>
      </w:r>
      <w:r w:rsidRPr="00BE745F">
        <w:rPr>
          <w:rFonts w:ascii="Arial" w:eastAsia="Times New Roman" w:hAnsi="Arial" w:cs="Arial"/>
          <w:b/>
          <w:bCs/>
          <w:color w:val="000000"/>
          <w:u w:val="single"/>
          <w:lang w:eastAsia="ja-JP"/>
        </w:rPr>
        <w:t xml:space="preserve"> and [citizens] suffer from </w:t>
      </w:r>
      <w:r w:rsidRPr="00BE745F">
        <w:rPr>
          <w:rFonts w:ascii="Arial" w:eastAsia="Times New Roman" w:hAnsi="Arial" w:cs="Arial"/>
          <w:b/>
          <w:bCs/>
          <w:color w:val="000000"/>
          <w:sz w:val="8"/>
          <w:szCs w:val="8"/>
          <w:u w:val="single"/>
          <w:vertAlign w:val="subscript"/>
          <w:lang w:eastAsia="ja-JP"/>
        </w:rPr>
        <w:t>a deficiency of pharmaceutical supply and</w:t>
      </w:r>
      <w:r w:rsidRPr="00BE745F">
        <w:rPr>
          <w:rFonts w:ascii="Arial" w:eastAsia="Times New Roman" w:hAnsi="Arial" w:cs="Arial"/>
          <w:b/>
          <w:bCs/>
          <w:color w:val="000000"/>
          <w:u w:val="single"/>
          <w:lang w:eastAsia="ja-JP"/>
        </w:rPr>
        <w:t xml:space="preserve"> limited access to medicines, since they {could not} produce them </w:t>
      </w:r>
      <w:r w:rsidRPr="00BE745F">
        <w:rPr>
          <w:rFonts w:ascii="Arial" w:eastAsia="Times New Roman" w:hAnsi="Arial" w:cs="Arial"/>
          <w:color w:val="000000"/>
          <w:sz w:val="5"/>
          <w:szCs w:val="5"/>
          <w:lang w:eastAsia="ja-JP"/>
        </w:rPr>
        <w:t>There is growing evidence that stronger protection of IPR for pharmaceuticals may adversely impact medicine prices. Duggan and Goyal4 found a significant increase in the market share of patented drugs and an increase in average prices after the introduction of stronger product patents by exploring the effects of introducing product patents for central nervous system drugs.</w:t>
      </w:r>
      <w:r w:rsidRPr="00BE745F">
        <w:rPr>
          <w:rFonts w:ascii="Arial" w:eastAsia="Times New Roman" w:hAnsi="Arial" w:cs="Arial"/>
          <w:b/>
          <w:bCs/>
          <w:color w:val="000000"/>
          <w:u w:val="single"/>
          <w:lang w:eastAsia="ja-JP"/>
        </w:rPr>
        <w:t xml:space="preserve"> patents increased drug </w:t>
      </w:r>
      <w:proofErr w:type="gramStart"/>
      <w:r w:rsidRPr="00BE745F">
        <w:rPr>
          <w:rFonts w:ascii="Arial" w:eastAsia="Times New Roman" w:hAnsi="Arial" w:cs="Arial"/>
          <w:b/>
          <w:bCs/>
          <w:color w:val="000000"/>
          <w:u w:val="single"/>
          <w:lang w:eastAsia="ja-JP"/>
        </w:rPr>
        <w:t>prices,[</w:t>
      </w:r>
      <w:proofErr w:type="gramEnd"/>
      <w:r w:rsidRPr="00BE745F">
        <w:rPr>
          <w:rFonts w:ascii="Arial" w:eastAsia="Times New Roman" w:hAnsi="Arial" w:cs="Arial"/>
          <w:b/>
          <w:bCs/>
          <w:color w:val="000000"/>
          <w:u w:val="single"/>
          <w:lang w:eastAsia="ja-JP"/>
        </w:rPr>
        <w:t>as seen in price data concerning] (HIV)/ (AIDS) drug costs in 34 developing countries between 95 and 2000</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26"/>
          <w:szCs w:val="26"/>
          <w:u w:val="single"/>
          <w:shd w:val="clear" w:color="auto" w:fill="00FFFF"/>
          <w:lang w:eastAsia="ja-JP"/>
        </w:rPr>
        <w:t>[the impact of] patent protection for pharmaceuticals in poor countries is delaying the import of generic medicines</w:t>
      </w:r>
      <w:r w:rsidRPr="00BE745F">
        <w:rPr>
          <w:rFonts w:ascii="Arial" w:eastAsia="Times New Roman" w:hAnsi="Arial" w:cs="Arial"/>
          <w:b/>
          <w:bCs/>
          <w:color w:val="000000"/>
          <w:lang w:eastAsia="ja-JP"/>
        </w:rPr>
        <w:t xml:space="preserve">. </w:t>
      </w:r>
      <w:r w:rsidRPr="00BE745F">
        <w:rPr>
          <w:rFonts w:ascii="Arial" w:eastAsia="Times New Roman" w:hAnsi="Arial" w:cs="Arial"/>
          <w:b/>
          <w:bCs/>
          <w:color w:val="000000"/>
          <w:sz w:val="8"/>
          <w:szCs w:val="8"/>
          <w:vertAlign w:val="subscript"/>
          <w:lang w:eastAsia="ja-JP"/>
        </w:rPr>
        <w:t>As a result</w:t>
      </w:r>
      <w:r w:rsidRPr="00BE745F">
        <w:rPr>
          <w:rFonts w:ascii="Times New Roman" w:eastAsia="Times New Roman" w:hAnsi="Times New Roman" w:cs="Times New Roman"/>
          <w:color w:val="000000"/>
          <w:sz w:val="24"/>
          <w:szCs w:val="24"/>
          <w:lang w:eastAsia="ja-JP"/>
        </w:rPr>
        <w:t> </w:t>
      </w:r>
    </w:p>
    <w:p w14:paraId="6405491E"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u w:val="single"/>
          <w:lang w:eastAsia="ja-JP"/>
        </w:rPr>
        <w:t>The solution to disease and high mortality is generic medicine</w:t>
      </w:r>
    </w:p>
    <w:p w14:paraId="39D2E023"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u w:val="single"/>
          <w:lang w:eastAsia="ja-JP"/>
        </w:rPr>
        <w:t> Baker 04</w:t>
      </w:r>
      <w:r w:rsidRPr="00BE745F">
        <w:rPr>
          <w:rFonts w:ascii="Arial" w:eastAsia="Times New Roman" w:hAnsi="Arial" w:cs="Arial"/>
          <w:color w:val="000000"/>
          <w:sz w:val="8"/>
          <w:szCs w:val="8"/>
          <w:lang w:eastAsia="ja-JP"/>
        </w:rPr>
        <w:t xml:space="preserve"> Brook K. Baker; Professor at Northeastern School of Law, member of the Health Global Access Project; 01</w:t>
      </w:r>
      <w:r w:rsidRPr="00BE745F">
        <w:rPr>
          <w:rFonts w:ascii="Arial" w:eastAsia="Times New Roman" w:hAnsi="Arial" w:cs="Arial"/>
          <w:color w:val="000000"/>
          <w:sz w:val="8"/>
          <w:szCs w:val="8"/>
          <w:lang w:eastAsia="ja-JP"/>
        </w:rPr>
        <w:noBreakHyphen/>
        <w:t>03</w:t>
      </w:r>
      <w:r w:rsidRPr="00BE745F">
        <w:rPr>
          <w:rFonts w:ascii="Arial" w:eastAsia="Times New Roman" w:hAnsi="Arial" w:cs="Arial"/>
          <w:color w:val="000000"/>
          <w:sz w:val="8"/>
          <w:szCs w:val="8"/>
          <w:lang w:eastAsia="ja-JP"/>
        </w:rPr>
        <w:noBreakHyphen/>
        <w:t>2004</w:t>
      </w:r>
      <w:proofErr w:type="gramStart"/>
      <w:r w:rsidRPr="00BE745F">
        <w:rPr>
          <w:rFonts w:ascii="Arial" w:eastAsia="Times New Roman" w:hAnsi="Arial" w:cs="Arial"/>
          <w:color w:val="000000"/>
          <w:sz w:val="8"/>
          <w:szCs w:val="8"/>
          <w:lang w:eastAsia="ja-JP"/>
        </w:rPr>
        <w:t>; ”View</w:t>
      </w:r>
      <w:proofErr w:type="gramEnd"/>
      <w:r w:rsidRPr="00BE745F">
        <w:rPr>
          <w:rFonts w:ascii="Arial" w:eastAsia="Times New Roman" w:hAnsi="Arial" w:cs="Arial"/>
          <w:color w:val="000000"/>
          <w:sz w:val="8"/>
          <w:szCs w:val="8"/>
          <w:lang w:eastAsia="ja-JP"/>
        </w:rPr>
        <w:t xml:space="preserve"> of Arthritic Flexibilities for Accessing Medicines: Analysis of WTO Action Regarding Paragraph 6 of the Doha Declaration on the TRIPS Agreement and Public Health”; https://journals.iupui.edu/index.php/iiclr/article/view/ 17822/17992, Indiana International and Comparative Law Review; Vol. 14 No. 3, accessed 7</w:t>
      </w:r>
      <w:r w:rsidRPr="00BE745F">
        <w:rPr>
          <w:rFonts w:ascii="Arial" w:eastAsia="Times New Roman" w:hAnsi="Arial" w:cs="Arial"/>
          <w:color w:val="000000"/>
          <w:sz w:val="8"/>
          <w:szCs w:val="8"/>
          <w:lang w:eastAsia="ja-JP"/>
        </w:rPr>
        <w:noBreakHyphen/>
        <w:t>22</w:t>
      </w:r>
      <w:r w:rsidRPr="00BE745F">
        <w:rPr>
          <w:rFonts w:ascii="Arial" w:eastAsia="Times New Roman" w:hAnsi="Arial" w:cs="Arial"/>
          <w:color w:val="000000"/>
          <w:sz w:val="8"/>
          <w:szCs w:val="8"/>
          <w:lang w:eastAsia="ja-JP"/>
        </w:rPr>
        <w:noBreakHyphen/>
        <w:t>2021</w:t>
      </w:r>
    </w:p>
    <w:p w14:paraId="69ED6931"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 While</w:t>
      </w:r>
      <w:r w:rsidRPr="00BE745F">
        <w:rPr>
          <w:rFonts w:ascii="Arial" w:eastAsia="Times New Roman" w:hAnsi="Arial" w:cs="Arial"/>
          <w:color w:val="000000"/>
          <w:sz w:val="5"/>
          <w:szCs w:val="5"/>
          <w:lang w:eastAsia="ja-JP"/>
        </w:rPr>
        <w:t>,</w:t>
      </w:r>
      <w:r w:rsidRPr="00BE745F">
        <w:rPr>
          <w:rFonts w:ascii="Arial" w:eastAsia="Times New Roman" w:hAnsi="Arial" w:cs="Arial"/>
          <w:color w:val="000000"/>
          <w:lang w:eastAsia="ja-JP"/>
        </w:rPr>
        <w:t xml:space="preserve"> </w:t>
      </w:r>
      <w:r w:rsidRPr="00BE745F">
        <w:rPr>
          <w:rFonts w:ascii="Arial" w:eastAsia="Times New Roman" w:hAnsi="Arial" w:cs="Arial"/>
          <w:b/>
          <w:bCs/>
          <w:color w:val="000000"/>
          <w:lang w:eastAsia="ja-JP"/>
        </w:rPr>
        <w:t>developed countries continue to pursue</w:t>
      </w:r>
      <w:r w:rsidRPr="00BE745F">
        <w:rPr>
          <w:rFonts w:ascii="Arial" w:eastAsia="Times New Roman" w:hAnsi="Arial" w:cs="Arial"/>
          <w:color w:val="000000"/>
          <w:lang w:eastAsia="ja-JP"/>
        </w:rPr>
        <w:t xml:space="preserve"> </w:t>
      </w:r>
      <w:r w:rsidRPr="00BE745F">
        <w:rPr>
          <w:rFonts w:ascii="Arial" w:eastAsia="Times New Roman" w:hAnsi="Arial" w:cs="Arial"/>
          <w:b/>
          <w:bCs/>
          <w:color w:val="000000"/>
          <w:lang w:eastAsia="ja-JP"/>
        </w:rPr>
        <w:t>intellectual property protections and</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 xml:space="preserve">trade rules designed to guarantee incentives for innovation by and </w:t>
      </w:r>
      <w:r w:rsidRPr="00BE745F">
        <w:rPr>
          <w:rFonts w:ascii="Arial" w:eastAsia="Times New Roman" w:hAnsi="Arial" w:cs="Arial"/>
          <w:b/>
          <w:bCs/>
          <w:color w:val="000000"/>
          <w:lang w:eastAsia="ja-JP"/>
        </w:rPr>
        <w:t>profits</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for the proprietary pharmaceutical industry,</w:t>
      </w:r>
      <w:r w:rsidRPr="00BE745F">
        <w:rPr>
          <w:rFonts w:ascii="Arial" w:eastAsia="Times New Roman" w:hAnsi="Arial" w:cs="Arial"/>
          <w:color w:val="000000"/>
          <w:lang w:eastAsia="ja-JP"/>
        </w:rPr>
        <w:t xml:space="preserve"> </w:t>
      </w:r>
      <w:r w:rsidRPr="00BE745F">
        <w:rPr>
          <w:rFonts w:ascii="Arial" w:eastAsia="Times New Roman" w:hAnsi="Arial" w:cs="Arial"/>
          <w:b/>
          <w:bCs/>
          <w:color w:val="000000"/>
          <w:lang w:eastAsia="ja-JP"/>
        </w:rPr>
        <w:t>there is a critical lack of access to medicines essential to counteract disease and to lower the [death rate] of poor people in</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Africa, Asia, South America, and othe</w:t>
      </w:r>
      <w:r w:rsidRPr="00BE745F">
        <w:rPr>
          <w:rFonts w:ascii="Arial" w:eastAsia="Times New Roman" w:hAnsi="Arial" w:cs="Arial"/>
          <w:color w:val="000000"/>
          <w:lang w:eastAsia="ja-JP"/>
        </w:rPr>
        <w:t>r</w:t>
      </w:r>
      <w:r w:rsidRPr="00BE745F">
        <w:rPr>
          <w:rFonts w:ascii="Arial" w:eastAsia="Times New Roman" w:hAnsi="Arial" w:cs="Arial"/>
          <w:b/>
          <w:bCs/>
          <w:color w:val="000000"/>
          <w:lang w:eastAsia="ja-JP"/>
        </w:rPr>
        <w:t xml:space="preserve"> developing regions.</w:t>
      </w:r>
      <w:r w:rsidRPr="00BE745F">
        <w:rPr>
          <w:rFonts w:ascii="Arial" w:eastAsia="Times New Roman" w:hAnsi="Arial" w:cs="Arial"/>
          <w:color w:val="000000"/>
          <w:sz w:val="5"/>
          <w:szCs w:val="5"/>
          <w:lang w:eastAsia="ja-JP"/>
        </w:rPr>
        <w:t xml:space="preserve"> Developed countries often promote enhanced intellectual property rights, including those of pharmaceutical producers, as important to development, where the rising tide of import</w:t>
      </w:r>
      <w:r w:rsidRPr="00BE745F">
        <w:rPr>
          <w:rFonts w:ascii="Arial" w:eastAsia="Times New Roman" w:hAnsi="Arial" w:cs="Arial"/>
          <w:color w:val="000000"/>
          <w:sz w:val="5"/>
          <w:szCs w:val="5"/>
          <w:lang w:eastAsia="ja-JP"/>
        </w:rPr>
        <w:noBreakHyphen/>
        <w:t>export economies will re</w:t>
      </w:r>
      <w:r w:rsidRPr="00BE745F">
        <w:rPr>
          <w:rFonts w:ascii="Arial" w:eastAsia="Times New Roman" w:hAnsi="Arial" w:cs="Arial"/>
          <w:color w:val="000000"/>
          <w:sz w:val="5"/>
          <w:szCs w:val="5"/>
          <w:lang w:eastAsia="ja-JP"/>
        </w:rPr>
        <w:noBreakHyphen/>
        <w:t xml:space="preserve"> habilitate failed public health sectors and intellectual property protection will promote local research and development of medicines for diseases primarily found in Africa, South America, and Asia. </w:t>
      </w:r>
      <w:r w:rsidRPr="00BE745F">
        <w:rPr>
          <w:rFonts w:ascii="Arial" w:eastAsia="Times New Roman" w:hAnsi="Arial" w:cs="Arial"/>
          <w:b/>
          <w:bCs/>
          <w:color w:val="000000"/>
          <w:lang w:eastAsia="ja-JP"/>
        </w:rPr>
        <w:t>A</w:t>
      </w:r>
      <w:r w:rsidRPr="00BE745F">
        <w:rPr>
          <w:rFonts w:ascii="Arial" w:eastAsia="Times New Roman" w:hAnsi="Arial" w:cs="Arial"/>
          <w:color w:val="000000"/>
          <w:sz w:val="5"/>
          <w:szCs w:val="5"/>
          <w:lang w:eastAsia="ja-JP"/>
        </w:rPr>
        <w:t>n alternative</w:t>
      </w:r>
      <w:r w:rsidRPr="00BE745F">
        <w:rPr>
          <w:rFonts w:ascii="Arial" w:eastAsia="Times New Roman" w:hAnsi="Arial" w:cs="Arial"/>
          <w:color w:val="000000"/>
          <w:lang w:eastAsia="ja-JP"/>
        </w:rPr>
        <w:t xml:space="preserve"> </w:t>
      </w:r>
      <w:r w:rsidRPr="00BE745F">
        <w:rPr>
          <w:rFonts w:ascii="Arial" w:eastAsia="Times New Roman" w:hAnsi="Arial" w:cs="Arial"/>
          <w:b/>
          <w:bCs/>
          <w:color w:val="000000"/>
          <w:lang w:eastAsia="ja-JP"/>
        </w:rPr>
        <w:t>solution</w:t>
      </w:r>
      <w:r w:rsidRPr="00BE745F">
        <w:rPr>
          <w:rFonts w:ascii="Arial" w:eastAsia="Times New Roman" w:hAnsi="Arial" w:cs="Arial"/>
          <w:color w:val="000000"/>
          <w:sz w:val="5"/>
          <w:szCs w:val="5"/>
          <w:lang w:eastAsia="ja-JP"/>
        </w:rPr>
        <w:t>, pursued by developing countries and treatment activists internationally,</w:t>
      </w:r>
      <w:r w:rsidRPr="00BE745F">
        <w:rPr>
          <w:rFonts w:ascii="Arial" w:eastAsia="Times New Roman" w:hAnsi="Arial" w:cs="Arial"/>
          <w:color w:val="000000"/>
          <w:lang w:eastAsia="ja-JP"/>
        </w:rPr>
        <w:t xml:space="preserve"> </w:t>
      </w:r>
      <w:r w:rsidRPr="00BE745F">
        <w:rPr>
          <w:rFonts w:ascii="Arial" w:eastAsia="Times New Roman" w:hAnsi="Arial" w:cs="Arial"/>
          <w:b/>
          <w:bCs/>
          <w:color w:val="000000"/>
          <w:lang w:eastAsia="ja-JP"/>
        </w:rPr>
        <w:t>is the promotion of efficient generic production</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 xml:space="preserve">by </w:t>
      </w:r>
      <w:proofErr w:type="gramStart"/>
      <w:r w:rsidRPr="00BE745F">
        <w:rPr>
          <w:rFonts w:ascii="Arial" w:eastAsia="Times New Roman" w:hAnsi="Arial" w:cs="Arial"/>
          <w:color w:val="000000"/>
          <w:sz w:val="5"/>
          <w:szCs w:val="5"/>
          <w:lang w:eastAsia="ja-JP"/>
        </w:rPr>
        <w:t>a sufficient number of</w:t>
      </w:r>
      <w:proofErr w:type="gramEnd"/>
      <w:r w:rsidRPr="00BE745F">
        <w:rPr>
          <w:rFonts w:ascii="Arial" w:eastAsia="Times New Roman" w:hAnsi="Arial" w:cs="Arial"/>
          <w:color w:val="000000"/>
          <w:sz w:val="5"/>
          <w:szCs w:val="5"/>
          <w:lang w:eastAsia="ja-JP"/>
        </w:rPr>
        <w:t xml:space="preserve"> manufacturers at meaningful economies of scale</w:t>
      </w:r>
      <w:r w:rsidRPr="00BE745F">
        <w:rPr>
          <w:rFonts w:ascii="Arial" w:eastAsia="Times New Roman" w:hAnsi="Arial" w:cs="Arial"/>
          <w:color w:val="000000"/>
          <w:lang w:eastAsia="ja-JP"/>
        </w:rPr>
        <w:t xml:space="preserve"> </w:t>
      </w:r>
      <w:r w:rsidRPr="00BE745F">
        <w:rPr>
          <w:rFonts w:ascii="Arial" w:eastAsia="Times New Roman" w:hAnsi="Arial" w:cs="Arial"/>
          <w:b/>
          <w:bCs/>
          <w:color w:val="000000"/>
          <w:lang w:eastAsia="ja-JP"/>
        </w:rPr>
        <w:t>so that medicines can be accessed at lowest cost</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3"/>
          <w:szCs w:val="3"/>
          <w:vertAlign w:val="subscript"/>
          <w:lang w:eastAsia="ja-JP"/>
        </w:rPr>
        <w:t xml:space="preserve">To enable trade in generic medicines, developing </w:t>
      </w:r>
      <w:proofErr w:type="spellStart"/>
      <w:r w:rsidRPr="00BE745F">
        <w:rPr>
          <w:rFonts w:ascii="Arial" w:eastAsia="Times New Roman" w:hAnsi="Arial" w:cs="Arial"/>
          <w:color w:val="000000"/>
          <w:sz w:val="3"/>
          <w:szCs w:val="3"/>
          <w:vertAlign w:val="subscript"/>
          <w:lang w:eastAsia="ja-JP"/>
        </w:rPr>
        <w:t>coun</w:t>
      </w:r>
      <w:proofErr w:type="spellEnd"/>
      <w:r w:rsidRPr="00BE745F">
        <w:rPr>
          <w:rFonts w:ascii="Arial" w:eastAsia="Times New Roman" w:hAnsi="Arial" w:cs="Arial"/>
          <w:color w:val="000000"/>
          <w:sz w:val="3"/>
          <w:szCs w:val="3"/>
          <w:vertAlign w:val="subscript"/>
          <w:lang w:eastAsia="ja-JP"/>
        </w:rPr>
        <w:noBreakHyphen/>
        <w:t xml:space="preserve"> tries and pro</w:t>
      </w:r>
      <w:r w:rsidRPr="00BE745F">
        <w:rPr>
          <w:rFonts w:ascii="Arial" w:eastAsia="Times New Roman" w:hAnsi="Arial" w:cs="Arial"/>
          <w:color w:val="000000"/>
          <w:sz w:val="3"/>
          <w:szCs w:val="3"/>
          <w:vertAlign w:val="subscript"/>
          <w:lang w:eastAsia="ja-JP"/>
        </w:rPr>
        <w:noBreakHyphen/>
        <w:t>public health activists have launched a broad</w:t>
      </w:r>
      <w:r w:rsidRPr="00BE745F">
        <w:rPr>
          <w:rFonts w:ascii="Arial" w:eastAsia="Times New Roman" w:hAnsi="Arial" w:cs="Arial"/>
          <w:color w:val="000000"/>
          <w:sz w:val="3"/>
          <w:szCs w:val="3"/>
          <w:vertAlign w:val="subscript"/>
          <w:lang w:eastAsia="ja-JP"/>
        </w:rPr>
        <w:noBreakHyphen/>
        <w:t>based attack on intellectual property rights that hamstring developing countries’ ability to respond proportionately to their urgent crises and more prosaic public health needs by making treatment costs prohibitive</w:t>
      </w:r>
      <w:r w:rsidRPr="00BE745F">
        <w:rPr>
          <w:rFonts w:ascii="Arial" w:eastAsia="Times New Roman" w:hAnsi="Arial" w:cs="Arial"/>
          <w:color w:val="000000"/>
          <w:lang w:eastAsia="ja-JP"/>
        </w:rPr>
        <w:t>.</w:t>
      </w:r>
    </w:p>
    <w:p w14:paraId="53E96BC5" w14:textId="77777777" w:rsidR="00BE745F" w:rsidRPr="00BE745F" w:rsidRDefault="00BE745F" w:rsidP="00BE745F">
      <w:pPr>
        <w:spacing w:after="240" w:line="240" w:lineRule="auto"/>
        <w:rPr>
          <w:rFonts w:ascii="Times New Roman" w:eastAsia="Times New Roman" w:hAnsi="Times New Roman" w:cs="Times New Roman"/>
          <w:sz w:val="24"/>
          <w:szCs w:val="24"/>
          <w:lang w:eastAsia="ja-JP"/>
        </w:rPr>
      </w:pPr>
    </w:p>
    <w:p w14:paraId="3CD83EC8"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By creating harms and difficulties in poor countries’ medical systems, the squo undermines negative utilitarianism and cannot be considered positive.</w:t>
      </w:r>
    </w:p>
    <w:p w14:paraId="4EED4CCE"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B: Poor / minority communities</w:t>
      </w:r>
    </w:p>
    <w:p w14:paraId="00A865FD"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r w:rsidRPr="00BE745F">
        <w:rPr>
          <w:rFonts w:ascii="Arial" w:eastAsia="Times New Roman" w:hAnsi="Arial" w:cs="Arial"/>
          <w:color w:val="000000"/>
          <w:sz w:val="26"/>
          <w:szCs w:val="26"/>
          <w:lang w:eastAsia="ja-JP"/>
        </w:rPr>
        <w:t>ACRE 20</w:t>
      </w:r>
      <w:r w:rsidRPr="00BE745F">
        <w:rPr>
          <w:rFonts w:ascii="Arial" w:eastAsia="Times New Roman" w:hAnsi="Arial" w:cs="Arial"/>
          <w:b/>
          <w:bCs/>
          <w:color w:val="000000"/>
          <w:sz w:val="14"/>
          <w:szCs w:val="14"/>
          <w:lang w:eastAsia="ja-JP"/>
        </w:rPr>
        <w:t xml:space="preserve"> [Action Center on Race and the Economy, August 2020, “</w:t>
      </w:r>
      <w:proofErr w:type="spellStart"/>
      <w:r w:rsidRPr="00BE745F">
        <w:rPr>
          <w:rFonts w:ascii="Arial" w:eastAsia="Times New Roman" w:hAnsi="Arial" w:cs="Arial"/>
          <w:b/>
          <w:bCs/>
          <w:color w:val="000000"/>
          <w:sz w:val="14"/>
          <w:szCs w:val="14"/>
          <w:lang w:eastAsia="ja-JP"/>
        </w:rPr>
        <w:t>Poi$on</w:t>
      </w:r>
      <w:proofErr w:type="spellEnd"/>
      <w:r w:rsidRPr="00BE745F">
        <w:rPr>
          <w:rFonts w:ascii="Arial" w:eastAsia="Times New Roman" w:hAnsi="Arial" w:cs="Arial"/>
          <w:b/>
          <w:bCs/>
          <w:color w:val="000000"/>
          <w:sz w:val="14"/>
          <w:szCs w:val="14"/>
          <w:lang w:eastAsia="ja-JP"/>
        </w:rPr>
        <w:t>: How Big Pharma’s Racist Price Gouging Kills Black and Brown Folks,” Action Center on Race and the Economy,</w:t>
      </w:r>
      <w:hyperlink r:id="rId10" w:history="1">
        <w:r w:rsidRPr="00BE745F">
          <w:rPr>
            <w:rFonts w:ascii="Arial" w:eastAsia="Times New Roman" w:hAnsi="Arial" w:cs="Arial"/>
            <w:b/>
            <w:bCs/>
            <w:color w:val="000000"/>
            <w:sz w:val="14"/>
            <w:szCs w:val="14"/>
            <w:u w:val="single"/>
            <w:lang w:eastAsia="ja-JP"/>
          </w:rPr>
          <w:t xml:space="preserve"> </w:t>
        </w:r>
        <w:r w:rsidRPr="00BE745F">
          <w:rPr>
            <w:rFonts w:ascii="Arial" w:eastAsia="Times New Roman" w:hAnsi="Arial" w:cs="Arial"/>
            <w:b/>
            <w:bCs/>
            <w:color w:val="1155CC"/>
            <w:sz w:val="14"/>
            <w:szCs w:val="14"/>
            <w:u w:val="single"/>
            <w:lang w:eastAsia="ja-JP"/>
          </w:rPr>
          <w:t>https://acrecampaigns.org/wpcontent/uploads/2020/08/new-poison-final.pdf]/</w:t>
        </w:r>
      </w:hyperlink>
      <w:r w:rsidRPr="00BE745F">
        <w:rPr>
          <w:rFonts w:ascii="Arial" w:eastAsia="Times New Roman" w:hAnsi="Arial" w:cs="Arial"/>
          <w:b/>
          <w:bCs/>
          <w:color w:val="000000"/>
          <w:sz w:val="14"/>
          <w:szCs w:val="14"/>
          <w:lang w:eastAsia="ja-JP"/>
        </w:rPr>
        <w:t> </w:t>
      </w:r>
    </w:p>
    <w:p w14:paraId="575D44A5"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r w:rsidRPr="00BE745F">
        <w:rPr>
          <w:rFonts w:ascii="Arial" w:eastAsia="Times New Roman" w:hAnsi="Arial" w:cs="Arial"/>
          <w:b/>
          <w:bCs/>
          <w:color w:val="000000"/>
          <w:shd w:val="clear" w:color="auto" w:fill="00FFFF"/>
          <w:lang w:eastAsia="ja-JP"/>
        </w:rPr>
        <w:t>Under the U.S. model of monopoly drug patents, Black and Brown people are exposed to more price gouging by pharmaceutical companies</w:t>
      </w:r>
      <w:r w:rsidRPr="00BE745F">
        <w:rPr>
          <w:rFonts w:ascii="Arial" w:eastAsia="Times New Roman" w:hAnsi="Arial" w:cs="Arial"/>
          <w:b/>
          <w:bCs/>
          <w:color w:val="000000"/>
          <w:lang w:eastAsia="ja-JP"/>
        </w:rPr>
        <w:t xml:space="preserve">. Across insurance status, age, and disease type, Black and Latinx patients report higher rates of medication rationing—delaying filling a </w:t>
      </w:r>
      <w:proofErr w:type="gramStart"/>
      <w:r w:rsidRPr="00BE745F">
        <w:rPr>
          <w:rFonts w:ascii="Arial" w:eastAsia="Times New Roman" w:hAnsi="Arial" w:cs="Arial"/>
          <w:b/>
          <w:bCs/>
          <w:color w:val="000000"/>
          <w:lang w:eastAsia="ja-JP"/>
        </w:rPr>
        <w:t>prescription, and</w:t>
      </w:r>
      <w:proofErr w:type="gramEnd"/>
      <w:r w:rsidRPr="00BE745F">
        <w:rPr>
          <w:rFonts w:ascii="Arial" w:eastAsia="Times New Roman" w:hAnsi="Arial" w:cs="Arial"/>
          <w:b/>
          <w:bCs/>
          <w:color w:val="000000"/>
          <w:lang w:eastAsia="ja-JP"/>
        </w:rPr>
        <w:t xml:space="preserve"> reducing doses due to cost. </w:t>
      </w:r>
      <w:r w:rsidRPr="00BE745F">
        <w:rPr>
          <w:rFonts w:ascii="Arial" w:eastAsia="Times New Roman" w:hAnsi="Arial" w:cs="Arial"/>
          <w:b/>
          <w:bCs/>
          <w:color w:val="000000"/>
          <w:sz w:val="7"/>
          <w:szCs w:val="7"/>
          <w:vertAlign w:val="subscript"/>
          <w:lang w:eastAsia="ja-JP"/>
        </w:rPr>
        <w:t xml:space="preserve">Even before the current </w:t>
      </w:r>
      <w:proofErr w:type="gramStart"/>
      <w:r w:rsidRPr="00BE745F">
        <w:rPr>
          <w:rFonts w:ascii="Arial" w:eastAsia="Times New Roman" w:hAnsi="Arial" w:cs="Arial"/>
          <w:b/>
          <w:bCs/>
          <w:color w:val="000000"/>
          <w:sz w:val="7"/>
          <w:szCs w:val="7"/>
          <w:vertAlign w:val="subscript"/>
          <w:lang w:eastAsia="ja-JP"/>
        </w:rPr>
        <w:t>pandemic,</w:t>
      </w:r>
      <w:r w:rsidRPr="00BE745F">
        <w:rPr>
          <w:rFonts w:ascii="Arial" w:eastAsia="Times New Roman" w:hAnsi="Arial" w:cs="Arial"/>
          <w:b/>
          <w:bCs/>
          <w:color w:val="000000"/>
          <w:lang w:eastAsia="ja-JP"/>
        </w:rPr>
        <w:t>.</w:t>
      </w:r>
      <w:proofErr w:type="gramEnd"/>
      <w:r w:rsidRPr="00BE745F">
        <w:rPr>
          <w:rFonts w:ascii="Arial" w:eastAsia="Times New Roman" w:hAnsi="Arial" w:cs="Arial"/>
          <w:b/>
          <w:bCs/>
          <w:color w:val="000000"/>
          <w:lang w:eastAsia="ja-JP"/>
        </w:rPr>
        <w:t xml:space="preserve"> Price gouging excludes Black and Brown communities from access to medications for the chronic diseases that put patients at higher risk of death; </w:t>
      </w:r>
      <w:r w:rsidRPr="00BE745F">
        <w:rPr>
          <w:rFonts w:ascii="Arial" w:eastAsia="Times New Roman" w:hAnsi="Arial" w:cs="Arial"/>
          <w:b/>
          <w:bCs/>
          <w:color w:val="000000"/>
          <w:shd w:val="clear" w:color="auto" w:fill="00FFFF"/>
          <w:lang w:eastAsia="ja-JP"/>
        </w:rPr>
        <w:t xml:space="preserve">medication rationing due to </w:t>
      </w:r>
      <w:proofErr w:type="gramStart"/>
      <w:r w:rsidRPr="00BE745F">
        <w:rPr>
          <w:rFonts w:ascii="Arial" w:eastAsia="Times New Roman" w:hAnsi="Arial" w:cs="Arial"/>
          <w:b/>
          <w:bCs/>
          <w:color w:val="000000"/>
          <w:shd w:val="clear" w:color="auto" w:fill="00FFFF"/>
          <w:lang w:eastAsia="ja-JP"/>
        </w:rPr>
        <w:t>high cost</w:t>
      </w:r>
      <w:proofErr w:type="gramEnd"/>
      <w:r w:rsidRPr="00BE745F">
        <w:rPr>
          <w:rFonts w:ascii="Arial" w:eastAsia="Times New Roman" w:hAnsi="Arial" w:cs="Arial"/>
          <w:b/>
          <w:bCs/>
          <w:color w:val="000000"/>
          <w:shd w:val="clear" w:color="auto" w:fill="00FFFF"/>
          <w:lang w:eastAsia="ja-JP"/>
        </w:rPr>
        <w:t xml:space="preserve"> leads to unconscionable levels of preventable disease and death in POC Majority communities.</w:t>
      </w:r>
    </w:p>
    <w:p w14:paraId="301F4E74" w14:textId="77777777" w:rsidR="00BE745F" w:rsidRPr="00BE745F" w:rsidRDefault="00BE745F" w:rsidP="00BE745F">
      <w:pPr>
        <w:pStyle w:val="Heading4"/>
        <w:rPr>
          <w:rFonts w:ascii="Times New Roman" w:hAnsi="Times New Roman" w:cs="Times New Roman"/>
          <w:sz w:val="24"/>
          <w:szCs w:val="24"/>
          <w:lang w:eastAsia="ja-JP"/>
        </w:rPr>
      </w:pPr>
      <w:r w:rsidRPr="00BE745F">
        <w:rPr>
          <w:lang w:eastAsia="ja-JP"/>
        </w:rPr>
        <w:t>Patent monopolies price Black and Latinx patients out of treatments</w:t>
      </w:r>
    </w:p>
    <w:p w14:paraId="3C117548"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hyperlink r:id="rId11" w:history="1">
        <w:r w:rsidRPr="00BE745F">
          <w:rPr>
            <w:rFonts w:ascii="Arial" w:eastAsia="Times New Roman" w:hAnsi="Arial" w:cs="Arial"/>
            <w:b/>
            <w:bCs/>
            <w:color w:val="1155CC"/>
            <w:u w:val="single"/>
            <w:lang w:eastAsia="ja-JP"/>
          </w:rPr>
          <w:t> Weeks 20</w:t>
        </w:r>
      </w:hyperlink>
    </w:p>
    <w:p w14:paraId="04CD2D64" w14:textId="77777777" w:rsidR="00BE745F" w:rsidRPr="00BE745F" w:rsidRDefault="00BE745F" w:rsidP="00BE745F">
      <w:pPr>
        <w:spacing w:before="240" w:after="240" w:line="240" w:lineRule="auto"/>
        <w:rPr>
          <w:rStyle w:val="Emphasis"/>
          <w:lang w:eastAsia="ja-JP"/>
        </w:rPr>
      </w:pPr>
      <w:r w:rsidRPr="00BE745F">
        <w:rPr>
          <w:rStyle w:val="Emphasis"/>
          <w:lang w:eastAsia="ja-JP"/>
        </w:rPr>
        <w:t>To dismantle racism in our healthcare system, we must address outrageous drug pricing by pharmaceutical companies</w:t>
      </w:r>
      <w:r w:rsidRPr="00BE745F">
        <w:rPr>
          <w:rFonts w:ascii="Arial" w:eastAsia="Times New Roman" w:hAnsi="Arial" w:cs="Arial"/>
          <w:color w:val="000000"/>
          <w:lang w:eastAsia="ja-JP"/>
        </w:rPr>
        <w:t xml:space="preserve">, </w:t>
      </w:r>
      <w:r w:rsidRPr="00BE745F">
        <w:rPr>
          <w:rFonts w:ascii="Arial" w:eastAsia="Times New Roman" w:hAnsi="Arial" w:cs="Arial"/>
          <w:color w:val="000000"/>
          <w:sz w:val="5"/>
          <w:szCs w:val="5"/>
          <w:lang w:eastAsia="ja-JP"/>
        </w:rPr>
        <w:t xml:space="preserve">which is extracting health and wealth from Black and Brown folks. We must hold Wall Street and elected leaders accountable, and work to undo the systems that allow them to exploit our communities.  Time after time, Black and Brown people pay the price—either with our lives or through pain and suffering—because of systemic racial discrimination and the continued extraction of dollars from us. Nothing illustrates this truth more than COVID-19, which has been killing Black, Latinx and Indigenous people disproportionately because </w:t>
      </w:r>
      <w:proofErr w:type="gramStart"/>
      <w:r w:rsidRPr="00BE745F">
        <w:rPr>
          <w:rFonts w:ascii="Arial" w:eastAsia="Times New Roman" w:hAnsi="Arial" w:cs="Arial"/>
          <w:color w:val="000000"/>
          <w:sz w:val="5"/>
          <w:szCs w:val="5"/>
          <w:lang w:eastAsia="ja-JP"/>
        </w:rPr>
        <w:t>of  lack</w:t>
      </w:r>
      <w:proofErr w:type="gramEnd"/>
      <w:r w:rsidRPr="00BE745F">
        <w:rPr>
          <w:rFonts w:ascii="Arial" w:eastAsia="Times New Roman" w:hAnsi="Arial" w:cs="Arial"/>
          <w:color w:val="000000"/>
          <w:sz w:val="5"/>
          <w:szCs w:val="5"/>
          <w:lang w:eastAsia="ja-JP"/>
        </w:rPr>
        <w:t xml:space="preserve"> of access to healthcare, safe housing and overrepresentation in what is now recognized as “essential </w:t>
      </w:r>
      <w:proofErr w:type="spellStart"/>
      <w:r w:rsidRPr="00BE745F">
        <w:rPr>
          <w:rFonts w:ascii="Arial" w:eastAsia="Times New Roman" w:hAnsi="Arial" w:cs="Arial"/>
          <w:color w:val="000000"/>
          <w:sz w:val="5"/>
          <w:szCs w:val="5"/>
          <w:lang w:eastAsia="ja-JP"/>
        </w:rPr>
        <w:t>work</w:t>
      </w:r>
      <w:r w:rsidRPr="00BE745F">
        <w:rPr>
          <w:rStyle w:val="Emphasis"/>
          <w:lang w:eastAsia="ja-JP"/>
        </w:rPr>
        <w:t>.”Before</w:t>
      </w:r>
      <w:proofErr w:type="spellEnd"/>
      <w:r w:rsidRPr="00BE745F">
        <w:rPr>
          <w:rStyle w:val="Emphasis"/>
          <w:lang w:eastAsia="ja-JP"/>
        </w:rPr>
        <w:t xml:space="preserve"> it even hits the market, Gilead Science set a heinous price for proposed COVID-19 treatment Remdesivir—over $3,000 per patient. This is just one example of the myriad of life-saving medication which Black and Brown people are denied via </w:t>
      </w:r>
      <w:proofErr w:type="spellStart"/>
      <w:proofErr w:type="gramStart"/>
      <w:r w:rsidRPr="00BE745F">
        <w:rPr>
          <w:rStyle w:val="Emphasis"/>
          <w:lang w:eastAsia="ja-JP"/>
        </w:rPr>
        <w:t>pricing.The</w:t>
      </w:r>
      <w:proofErr w:type="spellEnd"/>
      <w:proofErr w:type="gramEnd"/>
      <w:r w:rsidRPr="00BE745F">
        <w:rPr>
          <w:rStyle w:val="Emphasis"/>
          <w:lang w:eastAsia="ja-JP"/>
        </w:rPr>
        <w:t xml:space="preserve"> high cost of medication is not a coincidence. It’s the result of pharmaceutical companies having total control over their pricing</w:t>
      </w:r>
      <w:r w:rsidRPr="00BE745F">
        <w:rPr>
          <w:rFonts w:ascii="Arial" w:eastAsia="Times New Roman" w:hAnsi="Arial" w:cs="Arial"/>
          <w:b/>
          <w:bCs/>
          <w:color w:val="000000"/>
          <w:lang w:eastAsia="ja-JP"/>
        </w:rPr>
        <w:t xml:space="preserve">. </w:t>
      </w:r>
      <w:r w:rsidRPr="00BE745F">
        <w:rPr>
          <w:rFonts w:ascii="Arial" w:eastAsia="Times New Roman" w:hAnsi="Arial" w:cs="Arial"/>
          <w:color w:val="000000"/>
          <w:sz w:val="5"/>
          <w:szCs w:val="5"/>
          <w:lang w:eastAsia="ja-JP"/>
        </w:rPr>
        <w:t>Of course, in the capitalist hellscape we live in, they always choose to put profits over people without oversight from our government.  “</w:t>
      </w:r>
      <w:proofErr w:type="spellStart"/>
      <w:r w:rsidRPr="00BE745F">
        <w:rPr>
          <w:rFonts w:ascii="Arial" w:eastAsia="Times New Roman" w:hAnsi="Arial" w:cs="Arial"/>
          <w:color w:val="000000"/>
          <w:sz w:val="5"/>
          <w:szCs w:val="5"/>
          <w:lang w:eastAsia="ja-JP"/>
        </w:rPr>
        <w:t>Poi$on</w:t>
      </w:r>
      <w:proofErr w:type="spellEnd"/>
      <w:r w:rsidRPr="00BE745F">
        <w:rPr>
          <w:rFonts w:ascii="Arial" w:eastAsia="Times New Roman" w:hAnsi="Arial" w:cs="Arial"/>
          <w:color w:val="000000"/>
          <w:sz w:val="5"/>
          <w:szCs w:val="5"/>
          <w:lang w:eastAsia="ja-JP"/>
        </w:rPr>
        <w:t>” also finds that there are some clearly identifiable bad actors here. Eli Lilly hiked the price of its insulin, Humalog, 30 times in just 20 years, including a 585 percent increase between 2001 and 2005.</w:t>
      </w:r>
      <w:r w:rsidRPr="00BE745F">
        <w:rPr>
          <w:rFonts w:ascii="Arial" w:eastAsia="Times New Roman" w:hAnsi="Arial" w:cs="Arial"/>
          <w:b/>
          <w:bCs/>
          <w:color w:val="000000"/>
          <w:lang w:eastAsia="ja-JP"/>
        </w:rPr>
        <w:t xml:space="preserve"> </w:t>
      </w:r>
      <w:r w:rsidRPr="00BE745F">
        <w:rPr>
          <w:rStyle w:val="Emphasis"/>
          <w:lang w:eastAsia="ja-JP"/>
        </w:rPr>
        <w:t xml:space="preserve">After buying the patent rights to two blood pressure drugs, </w:t>
      </w:r>
      <w:proofErr w:type="spellStart"/>
      <w:r w:rsidRPr="00BE745F">
        <w:rPr>
          <w:rStyle w:val="Emphasis"/>
          <w:lang w:eastAsia="ja-JP"/>
        </w:rPr>
        <w:t>Nitropress</w:t>
      </w:r>
      <w:proofErr w:type="spellEnd"/>
      <w:r w:rsidRPr="00BE745F">
        <w:rPr>
          <w:rStyle w:val="Emphasis"/>
          <w:lang w:eastAsia="ja-JP"/>
        </w:rPr>
        <w:t xml:space="preserve"> and </w:t>
      </w:r>
      <w:proofErr w:type="spellStart"/>
      <w:r w:rsidRPr="00BE745F">
        <w:rPr>
          <w:rStyle w:val="Emphasis"/>
          <w:lang w:eastAsia="ja-JP"/>
        </w:rPr>
        <w:t>Isuprel</w:t>
      </w:r>
      <w:proofErr w:type="spellEnd"/>
      <w:r w:rsidRPr="00BE745F">
        <w:rPr>
          <w:rStyle w:val="Emphasis"/>
          <w:lang w:eastAsia="ja-JP"/>
        </w:rPr>
        <w:t>, Valeant Pharmaceutical immediately raised their prices by 212 percent and 525 percent, respectively.</w:t>
      </w:r>
      <w:r w:rsidRPr="00BE745F">
        <w:rPr>
          <w:rFonts w:ascii="Arial" w:eastAsia="Times New Roman" w:hAnsi="Arial" w:cs="Arial"/>
          <w:b/>
          <w:bCs/>
          <w:color w:val="000000"/>
          <w:lang w:eastAsia="ja-JP"/>
        </w:rPr>
        <w:t xml:space="preserve"> </w:t>
      </w:r>
      <w:r w:rsidRPr="00BE745F">
        <w:rPr>
          <w:rFonts w:ascii="Arial" w:eastAsia="Times New Roman" w:hAnsi="Arial" w:cs="Arial"/>
          <w:color w:val="000000"/>
          <w:sz w:val="5"/>
          <w:szCs w:val="5"/>
          <w:lang w:eastAsia="ja-JP"/>
        </w:rPr>
        <w:t>A Valeant spokesperson referred to its duty to “maximize the value” for shareholders as justification for this egregious and arbitrary leap in price.  If it seems bananas that they’re able to do this, it is. The reason why? These</w:t>
      </w:r>
      <w:r w:rsidRPr="00BE745F">
        <w:rPr>
          <w:rFonts w:ascii="Arial" w:eastAsia="Times New Roman" w:hAnsi="Arial" w:cs="Arial"/>
          <w:b/>
          <w:bCs/>
          <w:color w:val="000000"/>
          <w:lang w:eastAsia="ja-JP"/>
        </w:rPr>
        <w:t xml:space="preserve"> </w:t>
      </w:r>
      <w:r w:rsidRPr="00BE745F">
        <w:rPr>
          <w:rStyle w:val="Emphasis"/>
          <w:lang w:eastAsia="ja-JP"/>
        </w:rPr>
        <w:t>pharmaceutical corporations have the authority to monopolize patents, and then do everything they can to abuse them. With no oversight on drug pricing, greedy pharma executives can gouge prices on a whim, willfully killing countless Black and Brown people in the name of profit. </w:t>
      </w:r>
    </w:p>
    <w:p w14:paraId="4E530DD3" w14:textId="77777777" w:rsidR="00BE745F" w:rsidRPr="00BE745F" w:rsidRDefault="00BE745F" w:rsidP="00BE745F">
      <w:pPr>
        <w:spacing w:after="0" w:line="240" w:lineRule="auto"/>
        <w:rPr>
          <w:rFonts w:ascii="Times New Roman" w:eastAsia="Times New Roman" w:hAnsi="Times New Roman" w:cs="Times New Roman"/>
          <w:sz w:val="24"/>
          <w:szCs w:val="24"/>
          <w:lang w:eastAsia="ja-JP"/>
        </w:rPr>
      </w:pPr>
    </w:p>
    <w:p w14:paraId="63462FD7" w14:textId="77777777" w:rsidR="00BE745F" w:rsidRPr="00BE745F" w:rsidRDefault="00BE745F" w:rsidP="00BE745F">
      <w:pPr>
        <w:pStyle w:val="Heading4"/>
        <w:rPr>
          <w:rFonts w:ascii="Times New Roman" w:hAnsi="Times New Roman" w:cs="Times New Roman"/>
          <w:sz w:val="24"/>
          <w:szCs w:val="24"/>
          <w:lang w:eastAsia="ja-JP"/>
        </w:rPr>
      </w:pPr>
      <w:r w:rsidRPr="00BE745F">
        <w:rPr>
          <w:lang w:eastAsia="ja-JP"/>
        </w:rPr>
        <w:t>Creating suffering, even if it's for minorities, goes against my Criterion of creating good for the maximum number of people, violating utilitarianism.</w:t>
      </w:r>
    </w:p>
    <w:p w14:paraId="16A6434B" w14:textId="77777777" w:rsidR="00BE745F" w:rsidRPr="00BE745F" w:rsidRDefault="00BE745F" w:rsidP="00BE745F">
      <w:pPr>
        <w:pStyle w:val="Heading4"/>
        <w:rPr>
          <w:rFonts w:ascii="Times New Roman" w:hAnsi="Times New Roman" w:cs="Times New Roman"/>
          <w:sz w:val="24"/>
          <w:szCs w:val="24"/>
          <w:lang w:eastAsia="ja-JP"/>
        </w:rPr>
      </w:pPr>
      <w:r w:rsidRPr="00BE745F">
        <w:rPr>
          <w:lang w:eastAsia="ja-JP"/>
        </w:rPr>
        <w:t> </w:t>
      </w:r>
    </w:p>
    <w:p w14:paraId="03705537" w14:textId="77777777" w:rsidR="00BE745F" w:rsidRPr="00BE745F" w:rsidRDefault="00BE745F" w:rsidP="00BE745F">
      <w:pPr>
        <w:spacing w:before="480" w:after="120" w:line="240" w:lineRule="auto"/>
        <w:outlineLvl w:val="0"/>
        <w:rPr>
          <w:rFonts w:ascii="Times New Roman" w:eastAsia="Times New Roman" w:hAnsi="Times New Roman" w:cs="Times New Roman"/>
          <w:b/>
          <w:bCs/>
          <w:kern w:val="36"/>
          <w:sz w:val="48"/>
          <w:szCs w:val="48"/>
          <w:lang w:eastAsia="ja-JP"/>
        </w:rPr>
      </w:pPr>
      <w:r w:rsidRPr="00BE745F">
        <w:rPr>
          <w:rFonts w:ascii="Arial" w:eastAsia="Times New Roman" w:hAnsi="Arial" w:cs="Arial"/>
          <w:b/>
          <w:bCs/>
          <w:color w:val="000000"/>
          <w:kern w:val="36"/>
          <w:sz w:val="46"/>
          <w:szCs w:val="46"/>
          <w:lang w:eastAsia="ja-JP"/>
        </w:rPr>
        <w:t>Contention 3 – Public Health Emergencies</w:t>
      </w:r>
    </w:p>
    <w:p w14:paraId="0781BE9B"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hyperlink r:id="rId12" w:history="1">
        <w:r w:rsidRPr="00BE745F">
          <w:rPr>
            <w:rFonts w:ascii="Arial" w:eastAsia="Times New Roman" w:hAnsi="Arial" w:cs="Arial"/>
            <w:color w:val="0000FF"/>
            <w:sz w:val="26"/>
            <w:szCs w:val="26"/>
            <w:u w:val="single"/>
            <w:lang w:eastAsia="ja-JP"/>
          </w:rPr>
          <w:t>Lindsey 21</w:t>
        </w:r>
      </w:hyperlink>
    </w:p>
    <w:p w14:paraId="1779E673"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intellectual property protections [oppose] the policy requirements of effective pandemic response</w:t>
      </w:r>
      <w:r w:rsidRPr="00BE745F">
        <w:rPr>
          <w:rFonts w:ascii="Arial" w:eastAsia="Times New Roman" w:hAnsi="Arial" w:cs="Arial"/>
          <w:b/>
          <w:bCs/>
          <w:color w:val="000000"/>
          <w:sz w:val="8"/>
          <w:szCs w:val="8"/>
          <w:vertAlign w:val="subscript"/>
          <w:lang w:eastAsia="ja-JP"/>
        </w:rPr>
        <w:t>. Although patent law, properly restrained, constitutes one important element of a well-designed national innovation system,</w:t>
      </w:r>
      <w:r w:rsidRPr="00BE745F">
        <w:rPr>
          <w:rFonts w:ascii="Arial" w:eastAsia="Times New Roman" w:hAnsi="Arial" w:cs="Arial"/>
          <w:b/>
          <w:bCs/>
          <w:color w:val="000000"/>
          <w:lang w:eastAsia="ja-JP"/>
        </w:rPr>
        <w:t xml:space="preserve"> the way patents [stimulate] technology is not suited to public health crises. </w:t>
      </w:r>
      <w:r w:rsidRPr="00BE745F">
        <w:rPr>
          <w:rFonts w:ascii="Arial" w:eastAsia="Times New Roman" w:hAnsi="Arial" w:cs="Arial"/>
          <w:b/>
          <w:bCs/>
          <w:color w:val="000000"/>
          <w:sz w:val="4"/>
          <w:szCs w:val="4"/>
          <w:vertAlign w:val="subscript"/>
          <w:lang w:eastAsia="ja-JP"/>
        </w:rPr>
        <w:t xml:space="preserve">Securing a TRIPS waiver for COVID-19 vaccines and treatments would establish precedent that, in emergencies, governments should employ more direct means to incentivize the development of new drugs. </w:t>
      </w:r>
      <w:r w:rsidRPr="00BE745F">
        <w:rPr>
          <w:rFonts w:ascii="Arial" w:eastAsia="Times New Roman" w:hAnsi="Arial" w:cs="Arial"/>
          <w:b/>
          <w:bCs/>
          <w:color w:val="000000"/>
          <w:shd w:val="clear" w:color="auto" w:fill="00FFFF"/>
          <w:lang w:eastAsia="ja-JP"/>
        </w:rPr>
        <w:t>For public health emergencies, giving drug companies the power to block competitors and raise prices is the completely wrong direction.</w:t>
      </w:r>
    </w:p>
    <w:p w14:paraId="3A8A8EB6"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Arial" w:eastAsia="Times New Roman" w:hAnsi="Arial" w:cs="Arial"/>
          <w:color w:val="000000"/>
          <w:lang w:eastAsia="ja-JP"/>
        </w:rPr>
        <w:t> </w:t>
      </w:r>
    </w:p>
    <w:p w14:paraId="7091BA26" w14:textId="77777777" w:rsidR="00BE745F" w:rsidRPr="00BE745F" w:rsidRDefault="00BE745F" w:rsidP="00BE745F">
      <w:pPr>
        <w:spacing w:before="240" w:after="40" w:line="240" w:lineRule="auto"/>
        <w:ind w:left="720"/>
        <w:rPr>
          <w:rFonts w:ascii="Times New Roman" w:eastAsia="Times New Roman" w:hAnsi="Times New Roman" w:cs="Times New Roman"/>
          <w:sz w:val="24"/>
          <w:szCs w:val="24"/>
          <w:lang w:eastAsia="ja-JP"/>
        </w:rPr>
      </w:pPr>
      <w:hyperlink r:id="rId13" w:history="1">
        <w:r w:rsidRPr="00BE745F">
          <w:rPr>
            <w:rFonts w:ascii="Arial" w:eastAsia="Times New Roman" w:hAnsi="Arial" w:cs="Arial"/>
            <w:color w:val="0000FF"/>
            <w:sz w:val="26"/>
            <w:szCs w:val="26"/>
            <w:u w:val="single"/>
            <w:lang w:eastAsia="ja-JP"/>
          </w:rPr>
          <w:t>Garrett 21</w:t>
        </w:r>
      </w:hyperlink>
    </w:p>
    <w:p w14:paraId="219F4270"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Georgia" w:eastAsia="Times New Roman" w:hAnsi="Georgia" w:cs="Times New Roman"/>
          <w:color w:val="000000"/>
          <w:sz w:val="8"/>
          <w:szCs w:val="8"/>
          <w:lang w:eastAsia="ja-JP"/>
        </w:rPr>
        <w:t xml:space="preserve">Consider what happened in the years </w:t>
      </w:r>
      <w:r w:rsidRPr="00BE745F">
        <w:rPr>
          <w:rFonts w:ascii="Georgia" w:eastAsia="Times New Roman" w:hAnsi="Georgia" w:cs="Times New Roman"/>
          <w:b/>
          <w:bCs/>
          <w:color w:val="000000"/>
          <w:u w:val="single"/>
          <w:lang w:eastAsia="ja-JP"/>
        </w:rPr>
        <w:t>after 1996</w:t>
      </w:r>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w</w:t>
      </w:r>
      <w:r w:rsidRPr="00BE745F">
        <w:rPr>
          <w:rFonts w:ascii="Georgia" w:eastAsia="Times New Roman" w:hAnsi="Georgia" w:cs="Times New Roman"/>
          <w:color w:val="000000"/>
          <w:sz w:val="8"/>
          <w:szCs w:val="8"/>
          <w:lang w:eastAsia="ja-JP"/>
        </w:rPr>
        <w:t>hen a</w:t>
      </w:r>
      <w:r w:rsidRPr="00BE745F">
        <w:rPr>
          <w:rFonts w:ascii="Georgia" w:eastAsia="Times New Roman" w:hAnsi="Georgia" w:cs="Times New Roman"/>
          <w:color w:val="000000"/>
          <w:lang w:eastAsia="ja-JP"/>
        </w:rPr>
        <w:t xml:space="preserve"> </w:t>
      </w:r>
      <w:hyperlink r:id="rId14" w:history="1">
        <w:r w:rsidRPr="00BE745F">
          <w:rPr>
            <w:rFonts w:ascii="Georgia" w:eastAsia="Times New Roman" w:hAnsi="Georgia" w:cs="Times New Roman"/>
            <w:color w:val="111111"/>
            <w:sz w:val="5"/>
            <w:szCs w:val="5"/>
            <w:u w:val="single"/>
            <w:lang w:eastAsia="ja-JP"/>
          </w:rPr>
          <w:t>consortium</w:t>
        </w:r>
        <w:r w:rsidRPr="00BE745F">
          <w:rPr>
            <w:rFonts w:ascii="Georgia" w:eastAsia="Times New Roman" w:hAnsi="Georgia" w:cs="Times New Roman"/>
            <w:color w:val="111111"/>
            <w:u w:val="single"/>
            <w:lang w:eastAsia="ja-JP"/>
          </w:rPr>
          <w:t xml:space="preserve"> </w:t>
        </w:r>
        <w:r w:rsidRPr="00BE745F">
          <w:rPr>
            <w:rFonts w:ascii="Georgia" w:eastAsia="Times New Roman" w:hAnsi="Georgia" w:cs="Times New Roman"/>
            <w:color w:val="111111"/>
            <w:sz w:val="5"/>
            <w:szCs w:val="5"/>
            <w:u w:val="single"/>
            <w:lang w:eastAsia="ja-JP"/>
          </w:rPr>
          <w:t>of</w:t>
        </w:r>
        <w:r w:rsidRPr="00BE745F">
          <w:rPr>
            <w:rFonts w:ascii="Georgia" w:eastAsia="Times New Roman" w:hAnsi="Georgia" w:cs="Times New Roman"/>
            <w:color w:val="111111"/>
            <w:u w:val="single"/>
            <w:lang w:eastAsia="ja-JP"/>
          </w:rPr>
          <w:t xml:space="preserve"> </w:t>
        </w:r>
        <w:r w:rsidRPr="00BE745F">
          <w:rPr>
            <w:rFonts w:ascii="Georgia" w:eastAsia="Times New Roman" w:hAnsi="Georgia" w:cs="Times New Roman"/>
            <w:b/>
            <w:bCs/>
            <w:color w:val="111111"/>
            <w:u w:val="single"/>
            <w:lang w:eastAsia="ja-JP"/>
          </w:rPr>
          <w:t>pharmaceutical companies</w:t>
        </w:r>
      </w:hyperlink>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 xml:space="preserve">took the unprecedented step of </w:t>
      </w:r>
      <w:r w:rsidRPr="00BE745F">
        <w:rPr>
          <w:rFonts w:ascii="Georgia" w:eastAsia="Times New Roman" w:hAnsi="Georgia" w:cs="Times New Roman"/>
          <w:b/>
          <w:bCs/>
          <w:color w:val="000000"/>
          <w:u w:val="single"/>
          <w:lang w:eastAsia="ja-JP"/>
        </w:rPr>
        <w:t>shared their HIV/AIDS treatment data and manufacturing</w:t>
      </w:r>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 xml:space="preserve">resulting in a collaboration that was the turning point for what had been a catastrophically grim pandemic. By working together, the companies </w:t>
      </w:r>
      <w:r w:rsidRPr="00BE745F">
        <w:rPr>
          <w:rFonts w:ascii="Arial" w:eastAsia="Times New Roman" w:hAnsi="Arial" w:cs="Arial"/>
          <w:i/>
          <w:iCs/>
          <w:color w:val="000000"/>
          <w:lang w:eastAsia="ja-JP"/>
        </w:rPr>
        <w:t xml:space="preserve">demonstrating that any one anti-HIV/AIDS drug, taken </w:t>
      </w:r>
      <w:r w:rsidRPr="00BE745F">
        <w:rPr>
          <w:rFonts w:ascii="Arial" w:eastAsia="Times New Roman" w:hAnsi="Arial" w:cs="Arial"/>
          <w:i/>
          <w:iCs/>
          <w:color w:val="000000"/>
          <w:sz w:val="5"/>
          <w:szCs w:val="5"/>
          <w:lang w:eastAsia="ja-JP"/>
        </w:rPr>
        <w:t xml:space="preserve">as monotherapy, </w:t>
      </w:r>
      <w:r w:rsidRPr="00BE745F">
        <w:rPr>
          <w:rFonts w:ascii="Arial" w:eastAsia="Times New Roman" w:hAnsi="Arial" w:cs="Arial"/>
          <w:i/>
          <w:iCs/>
          <w:color w:val="000000"/>
          <w:lang w:eastAsia="ja-JP"/>
        </w:rPr>
        <w:t>would fail</w:t>
      </w:r>
      <w:r w:rsidRPr="00BE745F">
        <w:rPr>
          <w:rFonts w:ascii="Arial" w:eastAsia="Times New Roman" w:hAnsi="Arial" w:cs="Arial"/>
          <w:i/>
          <w:iCs/>
          <w:color w:val="000000"/>
          <w:sz w:val="5"/>
          <w:szCs w:val="5"/>
          <w:lang w:eastAsia="ja-JP"/>
        </w:rPr>
        <w:t>, possibly even hasten the pace of the disease process.</w:t>
      </w:r>
      <w:r w:rsidRPr="00BE745F">
        <w:rPr>
          <w:rFonts w:ascii="Arial" w:eastAsia="Times New Roman" w:hAnsi="Arial" w:cs="Arial"/>
          <w:i/>
          <w:iCs/>
          <w:color w:val="000000"/>
          <w:lang w:eastAsia="ja-JP"/>
        </w:rPr>
        <w:t xml:space="preserve"> But </w:t>
      </w:r>
      <w:r w:rsidRPr="00BE745F">
        <w:rPr>
          <w:rFonts w:ascii="Arial" w:eastAsia="Times New Roman" w:hAnsi="Arial" w:cs="Arial"/>
          <w:i/>
          <w:iCs/>
          <w:color w:val="000000"/>
          <w:sz w:val="5"/>
          <w:szCs w:val="5"/>
          <w:lang w:eastAsia="ja-JP"/>
        </w:rPr>
        <w:t xml:space="preserve">when taken in </w:t>
      </w:r>
      <w:r w:rsidRPr="00BE745F">
        <w:rPr>
          <w:rFonts w:ascii="Arial" w:eastAsia="Times New Roman" w:hAnsi="Arial" w:cs="Arial"/>
          <w:i/>
          <w:iCs/>
          <w:color w:val="000000"/>
          <w:lang w:eastAsia="ja-JP"/>
        </w:rPr>
        <w:t xml:space="preserve">combinations of three or four drugs, made by </w:t>
      </w:r>
      <w:r w:rsidRPr="00BE745F">
        <w:rPr>
          <w:rFonts w:ascii="Arial" w:eastAsia="Times New Roman" w:hAnsi="Arial" w:cs="Arial"/>
          <w:i/>
          <w:iCs/>
          <w:color w:val="000000"/>
          <w:sz w:val="5"/>
          <w:szCs w:val="5"/>
          <w:lang w:eastAsia="ja-JP"/>
        </w:rPr>
        <w:t>usually</w:t>
      </w:r>
      <w:r w:rsidRPr="00BE745F">
        <w:rPr>
          <w:rFonts w:ascii="Arial" w:eastAsia="Times New Roman" w:hAnsi="Arial" w:cs="Arial"/>
          <w:i/>
          <w:iCs/>
          <w:color w:val="000000"/>
          <w:lang w:eastAsia="ja-JP"/>
        </w:rPr>
        <w:t xml:space="preserve"> rival companies, </w:t>
      </w:r>
      <w:r w:rsidRPr="00BE745F">
        <w:rPr>
          <w:rFonts w:ascii="Arial" w:eastAsia="Times New Roman" w:hAnsi="Arial" w:cs="Arial"/>
          <w:i/>
          <w:iCs/>
          <w:color w:val="000000"/>
          <w:sz w:val="5"/>
          <w:szCs w:val="5"/>
          <w:lang w:eastAsia="ja-JP"/>
        </w:rPr>
        <w:t>the antiviral assault</w:t>
      </w:r>
      <w:r w:rsidRPr="00BE745F">
        <w:rPr>
          <w:rFonts w:ascii="Arial" w:eastAsia="Times New Roman" w:hAnsi="Arial" w:cs="Arial"/>
          <w:i/>
          <w:iCs/>
          <w:color w:val="000000"/>
          <w:lang w:eastAsia="ja-JP"/>
        </w:rPr>
        <w:t xml:space="preserve"> </w:t>
      </w:r>
      <w:proofErr w:type="gramStart"/>
      <w:r w:rsidRPr="00BE745F">
        <w:rPr>
          <w:rFonts w:ascii="Arial" w:eastAsia="Times New Roman" w:hAnsi="Arial" w:cs="Arial"/>
          <w:i/>
          <w:iCs/>
          <w:color w:val="000000"/>
          <w:lang w:eastAsia="ja-JP"/>
        </w:rPr>
        <w:t>were</w:t>
      </w:r>
      <w:proofErr w:type="gramEnd"/>
      <w:r w:rsidRPr="00BE745F">
        <w:rPr>
          <w:rFonts w:ascii="Arial" w:eastAsia="Times New Roman" w:hAnsi="Arial" w:cs="Arial"/>
          <w:i/>
          <w:iCs/>
          <w:color w:val="000000"/>
          <w:lang w:eastAsia="ja-JP"/>
        </w:rPr>
        <w:t xml:space="preserve"> so powerful that people bounced back from the edge of death </w:t>
      </w:r>
      <w:r w:rsidRPr="00BE745F">
        <w:rPr>
          <w:rFonts w:ascii="Arial" w:eastAsia="Times New Roman" w:hAnsi="Arial" w:cs="Arial"/>
          <w:i/>
          <w:iCs/>
          <w:color w:val="000000"/>
          <w:sz w:val="5"/>
          <w:szCs w:val="5"/>
          <w:lang w:eastAsia="ja-JP"/>
        </w:rPr>
        <w:t>like the Biblical Lazarus who was resurrected by Jesus.</w:t>
      </w:r>
    </w:p>
    <w:p w14:paraId="75C47543"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Georgia" w:eastAsia="Times New Roman" w:hAnsi="Georgia" w:cs="Times New Roman"/>
          <w:color w:val="000000"/>
          <w:sz w:val="5"/>
          <w:szCs w:val="5"/>
          <w:lang w:eastAsia="ja-JP"/>
        </w:rPr>
        <w:t>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w:t>
      </w:r>
      <w:r w:rsidRPr="00BE745F">
        <w:rPr>
          <w:rFonts w:ascii="Arial" w:eastAsia="Times New Roman" w:hAnsi="Arial" w:cs="Arial"/>
          <w:i/>
          <w:iCs/>
          <w:color w:val="000000"/>
          <w:sz w:val="5"/>
          <w:szCs w:val="5"/>
          <w:lang w:eastAsia="ja-JP"/>
        </w:rPr>
        <w:t xml:space="preserve">. </w:t>
      </w:r>
      <w:r w:rsidRPr="00BE745F">
        <w:rPr>
          <w:rFonts w:ascii="Arial" w:eastAsia="Times New Roman" w:hAnsi="Arial" w:cs="Arial"/>
          <w:i/>
          <w:iCs/>
          <w:color w:val="000000"/>
          <w:lang w:eastAsia="ja-JP"/>
        </w:rPr>
        <w:t>In 2002</w:t>
      </w:r>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former</w:t>
      </w:r>
      <w:r w:rsidRPr="00BE745F">
        <w:rPr>
          <w:rFonts w:ascii="Georgia" w:eastAsia="Times New Roman" w:hAnsi="Georgia" w:cs="Times New Roman"/>
          <w:color w:val="000000"/>
          <w:lang w:eastAsia="ja-JP"/>
        </w:rPr>
        <w:t xml:space="preserve"> </w:t>
      </w:r>
      <w:r w:rsidRPr="00BE745F">
        <w:rPr>
          <w:rFonts w:ascii="Arial" w:eastAsia="Times New Roman" w:hAnsi="Arial" w:cs="Arial"/>
          <w:i/>
          <w:iCs/>
          <w:color w:val="000000"/>
          <w:lang w:eastAsia="ja-JP"/>
        </w:rPr>
        <w:t xml:space="preserve">U.S. President </w:t>
      </w:r>
      <w:hyperlink r:id="rId15" w:history="1">
        <w:r w:rsidRPr="00BE745F">
          <w:rPr>
            <w:rFonts w:ascii="Arial" w:eastAsia="Times New Roman" w:hAnsi="Arial" w:cs="Arial"/>
            <w:i/>
            <w:iCs/>
            <w:color w:val="1155CC"/>
            <w:u w:val="single"/>
            <w:lang w:eastAsia="ja-JP"/>
          </w:rPr>
          <w:t>Bill Clinton</w:t>
        </w:r>
      </w:hyperlink>
      <w:r w:rsidRPr="00BE745F">
        <w:rPr>
          <w:rFonts w:ascii="Arial" w:eastAsia="Times New Roman" w:hAnsi="Arial" w:cs="Arial"/>
          <w:i/>
          <w:iCs/>
          <w:color w:val="000000"/>
          <w:lang w:eastAsia="ja-JP"/>
        </w:rPr>
        <w:t xml:space="preserve"> intervened</w:t>
      </w:r>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 xml:space="preserve">using his bully pulpit in consultation with a team of academic experts convened by his philanthropic foundation to contrive </w:t>
      </w:r>
      <w:r w:rsidRPr="00BE745F">
        <w:rPr>
          <w:rFonts w:ascii="Arial" w:eastAsia="Times New Roman" w:hAnsi="Arial" w:cs="Arial"/>
          <w:i/>
          <w:iCs/>
          <w:color w:val="000000"/>
          <w:lang w:eastAsia="ja-JP"/>
        </w:rPr>
        <w:t xml:space="preserve">with a tech-transfer scheme that had Western pharmaceutical companies provide their patented drug formulas to Indian generic manufacturing companies, ultimately bringing down annual </w:t>
      </w:r>
      <w:hyperlink r:id="rId16" w:history="1">
        <w:r w:rsidRPr="00BE745F">
          <w:rPr>
            <w:rFonts w:ascii="Arial" w:eastAsia="Times New Roman" w:hAnsi="Arial" w:cs="Arial"/>
            <w:i/>
            <w:iCs/>
            <w:color w:val="1155CC"/>
            <w:u w:val="single"/>
            <w:lang w:eastAsia="ja-JP"/>
          </w:rPr>
          <w:t>treatment costs</w:t>
        </w:r>
      </w:hyperlink>
      <w:r w:rsidRPr="00BE745F">
        <w:rPr>
          <w:rFonts w:ascii="Arial" w:eastAsia="Times New Roman" w:hAnsi="Arial" w:cs="Arial"/>
          <w:i/>
          <w:iCs/>
          <w:color w:val="000000"/>
          <w:lang w:eastAsia="ja-JP"/>
        </w:rPr>
        <w:t xml:space="preserve"> from nearly $10,000 to less than $100.</w:t>
      </w:r>
    </w:p>
    <w:p w14:paraId="0CD37C7C" w14:textId="77777777" w:rsidR="00BE745F" w:rsidRPr="00BE745F" w:rsidRDefault="00BE745F" w:rsidP="00BE745F">
      <w:pPr>
        <w:spacing w:before="240" w:after="240" w:line="240" w:lineRule="auto"/>
        <w:rPr>
          <w:rFonts w:ascii="Times New Roman" w:eastAsia="Times New Roman" w:hAnsi="Times New Roman" w:cs="Times New Roman"/>
          <w:sz w:val="24"/>
          <w:szCs w:val="24"/>
          <w:lang w:eastAsia="ja-JP"/>
        </w:rPr>
      </w:pPr>
      <w:r w:rsidRPr="00BE745F">
        <w:rPr>
          <w:rFonts w:ascii="Georgia" w:eastAsia="Times New Roman" w:hAnsi="Georgia" w:cs="Times New Roman"/>
          <w:color w:val="000000"/>
          <w:sz w:val="5"/>
          <w:szCs w:val="5"/>
          <w:lang w:eastAsia="ja-JP"/>
        </w:rPr>
        <w:t xml:space="preserve">Far from bringing chaos to the pharmaceutical industry and stifling innovation, the Clinton Foundation’s </w:t>
      </w:r>
      <w:r w:rsidRPr="00BE745F">
        <w:rPr>
          <w:rFonts w:ascii="Arial" w:eastAsia="Times New Roman" w:hAnsi="Arial" w:cs="Arial"/>
          <w:i/>
          <w:iCs/>
          <w:color w:val="000000"/>
          <w:lang w:eastAsia="ja-JP"/>
        </w:rPr>
        <w:t>maneuver around</w:t>
      </w:r>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 xml:space="preserve">the strict enforcement </w:t>
      </w:r>
      <w:r w:rsidRPr="00BE745F">
        <w:rPr>
          <w:rFonts w:ascii="Arial" w:eastAsia="Times New Roman" w:hAnsi="Arial" w:cs="Arial"/>
          <w:i/>
          <w:iCs/>
          <w:color w:val="000000"/>
          <w:lang w:eastAsia="ja-JP"/>
        </w:rPr>
        <w:t xml:space="preserve">of intellectual property laws </w:t>
      </w:r>
      <w:hyperlink r:id="rId17" w:history="1">
        <w:r w:rsidRPr="00BE745F">
          <w:rPr>
            <w:rFonts w:ascii="Arial" w:eastAsia="Times New Roman" w:hAnsi="Arial" w:cs="Arial"/>
            <w:i/>
            <w:iCs/>
            <w:color w:val="1155CC"/>
            <w:u w:val="single"/>
            <w:lang w:eastAsia="ja-JP"/>
          </w:rPr>
          <w:t>ushered</w:t>
        </w:r>
      </w:hyperlink>
      <w:r w:rsidRPr="00BE745F">
        <w:rPr>
          <w:rFonts w:ascii="Arial" w:eastAsia="Times New Roman" w:hAnsi="Arial" w:cs="Arial"/>
          <w:i/>
          <w:iCs/>
          <w:color w:val="000000"/>
          <w:lang w:eastAsia="ja-JP"/>
        </w:rPr>
        <w:t xml:space="preserve"> in a dramatic era of HIV </w:t>
      </w:r>
      <w:hyperlink r:id="rId18" w:history="1">
        <w:r w:rsidRPr="00BE745F">
          <w:rPr>
            <w:rFonts w:ascii="Arial" w:eastAsia="Times New Roman" w:hAnsi="Arial" w:cs="Arial"/>
            <w:i/>
            <w:iCs/>
            <w:color w:val="1155CC"/>
            <w:u w:val="single"/>
            <w:lang w:eastAsia="ja-JP"/>
          </w:rPr>
          <w:t>drug invention</w:t>
        </w:r>
      </w:hyperlink>
      <w:r w:rsidRPr="00BE745F">
        <w:rPr>
          <w:rFonts w:ascii="Arial" w:eastAsia="Times New Roman" w:hAnsi="Arial" w:cs="Arial"/>
          <w:i/>
          <w:iCs/>
          <w:color w:val="000000"/>
          <w:lang w:eastAsia="ja-JP"/>
        </w:rPr>
        <w:t xml:space="preserve"> that improved the antiviral power of treatment, lowered drug side effects</w:t>
      </w:r>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developed new drug forms that are now taken to prevent infection,</w:t>
      </w:r>
      <w:r w:rsidRPr="00BE745F">
        <w:rPr>
          <w:rFonts w:ascii="Georgia" w:eastAsia="Times New Roman" w:hAnsi="Georgia" w:cs="Times New Roman"/>
          <w:color w:val="000000"/>
          <w:lang w:eastAsia="ja-JP"/>
        </w:rPr>
        <w:t xml:space="preserve"> </w:t>
      </w:r>
      <w:r w:rsidRPr="00BE745F">
        <w:rPr>
          <w:rFonts w:ascii="Arial" w:eastAsia="Times New Roman" w:hAnsi="Arial" w:cs="Arial"/>
          <w:i/>
          <w:iCs/>
          <w:color w:val="000000"/>
          <w:lang w:eastAsia="ja-JP"/>
        </w:rPr>
        <w:t>and increased options for pediatric care</w:t>
      </w:r>
      <w:r w:rsidRPr="00BE745F">
        <w:rPr>
          <w:rFonts w:ascii="Georgia" w:eastAsia="Times New Roman" w:hAnsi="Georgia" w:cs="Times New Roman"/>
          <w:color w:val="000000"/>
          <w:lang w:eastAsia="ja-JP"/>
        </w:rPr>
        <w:t xml:space="preserve">, </w:t>
      </w:r>
      <w:r w:rsidRPr="00BE745F">
        <w:rPr>
          <w:rFonts w:ascii="Georgia" w:eastAsia="Times New Roman" w:hAnsi="Georgia" w:cs="Times New Roman"/>
          <w:color w:val="000000"/>
          <w:sz w:val="5"/>
          <w:szCs w:val="5"/>
          <w:lang w:eastAsia="ja-JP"/>
        </w:rPr>
        <w:t xml:space="preserve">and greatly improved the methods for which HIV positive individuals could take their life-sparing treatments. </w:t>
      </w:r>
      <w:r w:rsidRPr="00BE745F">
        <w:rPr>
          <w:rFonts w:ascii="Arial" w:eastAsia="Times New Roman" w:hAnsi="Arial" w:cs="Arial"/>
          <w:i/>
          <w:iCs/>
          <w:color w:val="000000"/>
          <w:lang w:eastAsia="ja-JP"/>
        </w:rPr>
        <w:t>Despite the loss of guaranteed patent protection</w:t>
      </w:r>
      <w:r w:rsidRPr="00BE745F">
        <w:rPr>
          <w:rFonts w:ascii="Georgia" w:eastAsia="Times New Roman" w:hAnsi="Georgia" w:cs="Times New Roman"/>
          <w:color w:val="000000"/>
          <w:lang w:eastAsia="ja-JP"/>
        </w:rPr>
        <w:t xml:space="preserve"> </w:t>
      </w:r>
      <w:proofErr w:type="spellStart"/>
      <w:r w:rsidRPr="00BE745F">
        <w:rPr>
          <w:rFonts w:ascii="Georgia" w:eastAsia="Times New Roman" w:hAnsi="Georgia" w:cs="Times New Roman"/>
          <w:color w:val="000000"/>
          <w:sz w:val="5"/>
          <w:szCs w:val="5"/>
          <w:lang w:eastAsia="ja-JP"/>
        </w:rPr>
        <w:t>protection</w:t>
      </w:r>
      <w:proofErr w:type="spellEnd"/>
      <w:r w:rsidRPr="00BE745F">
        <w:rPr>
          <w:rFonts w:ascii="Georgia" w:eastAsia="Times New Roman" w:hAnsi="Georgia" w:cs="Times New Roman"/>
          <w:color w:val="000000"/>
          <w:sz w:val="5"/>
          <w:szCs w:val="5"/>
          <w:lang w:eastAsia="ja-JP"/>
        </w:rPr>
        <w:t xml:space="preserve"> and pressure to transfer technology to, primarily, Indian pharmaceutical companies, </w:t>
      </w:r>
      <w:r w:rsidRPr="00BE745F">
        <w:rPr>
          <w:rFonts w:ascii="Arial" w:eastAsia="Times New Roman" w:hAnsi="Arial" w:cs="Arial"/>
          <w:i/>
          <w:iCs/>
          <w:color w:val="000000"/>
          <w:lang w:eastAsia="ja-JP"/>
        </w:rPr>
        <w:t xml:space="preserve">wealthy nations’ drug </w:t>
      </w:r>
      <w:hyperlink r:id="rId19" w:anchor=":~:text=Globally%2C%20the%20top%20drug%20for,billion%20U.S.%20dollars%20in%20revenue." w:history="1">
        <w:r w:rsidRPr="00BE745F">
          <w:rPr>
            <w:rFonts w:ascii="Arial" w:eastAsia="Times New Roman" w:hAnsi="Arial" w:cs="Arial"/>
            <w:i/>
            <w:iCs/>
            <w:color w:val="1155CC"/>
            <w:u w:val="single"/>
            <w:lang w:eastAsia="ja-JP"/>
          </w:rPr>
          <w:t>companies have profited</w:t>
        </w:r>
      </w:hyperlink>
      <w:r w:rsidRPr="00BE745F">
        <w:rPr>
          <w:rFonts w:ascii="Arial" w:eastAsia="Times New Roman" w:hAnsi="Arial" w:cs="Arial"/>
          <w:i/>
          <w:iCs/>
          <w:color w:val="000000"/>
          <w:lang w:eastAsia="ja-JP"/>
        </w:rPr>
        <w:t xml:space="preserve"> and </w:t>
      </w:r>
      <w:hyperlink r:id="rId20" w:history="1">
        <w:r w:rsidRPr="00BE745F">
          <w:rPr>
            <w:rFonts w:ascii="Arial" w:eastAsia="Times New Roman" w:hAnsi="Arial" w:cs="Arial"/>
            <w:i/>
            <w:iCs/>
            <w:color w:val="1155CC"/>
            <w:u w:val="single"/>
            <w:lang w:eastAsia="ja-JP"/>
          </w:rPr>
          <w:t>continue to innovate</w:t>
        </w:r>
      </w:hyperlink>
      <w:r w:rsidRPr="00BE745F">
        <w:rPr>
          <w:rFonts w:ascii="Arial" w:eastAsia="Times New Roman" w:hAnsi="Arial" w:cs="Arial"/>
          <w:i/>
          <w:iCs/>
          <w:color w:val="000000"/>
          <w:lang w:eastAsia="ja-JP"/>
        </w:rPr>
        <w:t xml:space="preserve"> on the </w:t>
      </w:r>
      <w:hyperlink r:id="rId21" w:anchor=":~:text=Today%2C%20the%20U.S.%20Food%20and,resistance%2C%20intolerance%20or%20safety%20considerations." w:history="1">
        <w:r w:rsidRPr="00BE745F">
          <w:rPr>
            <w:rFonts w:ascii="Arial" w:eastAsia="Times New Roman" w:hAnsi="Arial" w:cs="Arial"/>
            <w:i/>
            <w:iCs/>
            <w:color w:val="1155CC"/>
            <w:u w:val="single"/>
            <w:lang w:eastAsia="ja-JP"/>
          </w:rPr>
          <w:t>HIV/AIDS</w:t>
        </w:r>
      </w:hyperlink>
      <w:r w:rsidRPr="00BE745F">
        <w:rPr>
          <w:rFonts w:ascii="Arial" w:eastAsia="Times New Roman" w:hAnsi="Arial" w:cs="Arial"/>
          <w:i/>
          <w:iCs/>
          <w:color w:val="000000"/>
          <w:lang w:eastAsia="ja-JP"/>
        </w:rPr>
        <w:t xml:space="preserve"> front.</w:t>
      </w:r>
    </w:p>
    <w:p w14:paraId="285B5F50" w14:textId="77777777" w:rsidR="00BE745F" w:rsidRPr="00BE745F" w:rsidRDefault="00BE745F" w:rsidP="00BE745F">
      <w:pPr>
        <w:spacing w:before="240" w:after="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shd w:val="clear" w:color="auto" w:fill="00FFFF"/>
          <w:lang w:eastAsia="ja-JP"/>
        </w:rPr>
        <w:t> </w:t>
      </w:r>
    </w:p>
    <w:p w14:paraId="546457BA" w14:textId="77777777" w:rsidR="00BE745F" w:rsidRPr="00BE745F" w:rsidRDefault="00BE745F" w:rsidP="00BE745F">
      <w:pPr>
        <w:spacing w:before="240" w:after="40" w:line="240" w:lineRule="auto"/>
        <w:rPr>
          <w:rFonts w:ascii="Times New Roman" w:eastAsia="Times New Roman" w:hAnsi="Times New Roman" w:cs="Times New Roman"/>
          <w:sz w:val="24"/>
          <w:szCs w:val="24"/>
          <w:lang w:eastAsia="ja-JP"/>
        </w:rPr>
      </w:pPr>
      <w:r w:rsidRPr="00BE745F">
        <w:rPr>
          <w:rFonts w:ascii="Arial" w:eastAsia="Times New Roman" w:hAnsi="Arial" w:cs="Arial"/>
          <w:b/>
          <w:bCs/>
          <w:color w:val="000000"/>
          <w:lang w:eastAsia="ja-JP"/>
        </w:rPr>
        <w:t> I have proven that by reducing intellectual property restrictions decrease treatment costs and increase treatment access around the world. Affirm to improve access to medicine for all.</w:t>
      </w:r>
    </w:p>
    <w:p w14:paraId="1254C877" w14:textId="77777777" w:rsidR="00F92952" w:rsidRDefault="00F92952"/>
    <w:sectPr w:rsidR="00F92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FE7EC6"/>
    <w:multiLevelType w:val="multilevel"/>
    <w:tmpl w:val="B0D2E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E745F"/>
    <w:rsid w:val="00BE745F"/>
    <w:rsid w:val="00F92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BEC4"/>
  <w15:chartTrackingRefBased/>
  <w15:docId w15:val="{9246CE78-55B5-4926-8C35-2F09B6F1B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745F"/>
    <w:rPr>
      <w:rFonts w:ascii="Calibri" w:eastAsiaTheme="minorHAnsi" w:hAnsi="Calibri" w:cs="Calibri"/>
      <w:lang w:eastAsia="en-US"/>
    </w:rPr>
  </w:style>
  <w:style w:type="paragraph" w:styleId="Heading1">
    <w:name w:val="heading 1"/>
    <w:aliases w:val="Pocket"/>
    <w:basedOn w:val="Normal"/>
    <w:next w:val="Normal"/>
    <w:link w:val="Heading1Char"/>
    <w:uiPriority w:val="9"/>
    <w:qFormat/>
    <w:rsid w:val="00BE74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BE74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74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BE74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74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45F"/>
  </w:style>
  <w:style w:type="character" w:customStyle="1" w:styleId="Heading1Char">
    <w:name w:val="Heading 1 Char"/>
    <w:aliases w:val="Pocket Char"/>
    <w:basedOn w:val="DefaultParagraphFont"/>
    <w:link w:val="Heading1"/>
    <w:uiPriority w:val="9"/>
    <w:rsid w:val="00BE745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9"/>
    <w:rsid w:val="00BE745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E745F"/>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9"/>
    <w:rsid w:val="00BE745F"/>
    <w:rPr>
      <w:rFonts w:ascii="Calibri" w:eastAsiaTheme="majorEastAsia" w:hAnsi="Calibri" w:cstheme="majorBidi"/>
      <w:b/>
      <w:iCs/>
      <w:sz w:val="26"/>
      <w:lang w:eastAsia="en-US"/>
    </w:rPr>
  </w:style>
  <w:style w:type="character" w:styleId="Emphasis">
    <w:name w:val="Emphasis"/>
    <w:basedOn w:val="DefaultParagraphFont"/>
    <w:uiPriority w:val="7"/>
    <w:qFormat/>
    <w:rsid w:val="00BE745F"/>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E745F"/>
    <w:rPr>
      <w:b/>
      <w:bCs/>
      <w:sz w:val="26"/>
      <w:u w:val="none"/>
    </w:rPr>
  </w:style>
  <w:style w:type="character" w:customStyle="1" w:styleId="StyleUnderline">
    <w:name w:val="Style Underline"/>
    <w:aliases w:val="Underline"/>
    <w:basedOn w:val="DefaultParagraphFont"/>
    <w:uiPriority w:val="6"/>
    <w:qFormat/>
    <w:rsid w:val="00BE745F"/>
    <w:rPr>
      <w:b w:val="0"/>
      <w:sz w:val="22"/>
      <w:u w:val="single"/>
    </w:rPr>
  </w:style>
  <w:style w:type="character" w:styleId="Hyperlink">
    <w:name w:val="Hyperlink"/>
    <w:basedOn w:val="DefaultParagraphFont"/>
    <w:uiPriority w:val="99"/>
    <w:semiHidden/>
    <w:unhideWhenUsed/>
    <w:rsid w:val="00BE745F"/>
    <w:rPr>
      <w:color w:val="auto"/>
      <w:u w:val="none"/>
    </w:rPr>
  </w:style>
  <w:style w:type="character" w:styleId="FollowedHyperlink">
    <w:name w:val="FollowedHyperlink"/>
    <w:basedOn w:val="DefaultParagraphFont"/>
    <w:uiPriority w:val="99"/>
    <w:semiHidden/>
    <w:unhideWhenUsed/>
    <w:rsid w:val="00BE745F"/>
    <w:rPr>
      <w:color w:val="auto"/>
      <w:u w:val="none"/>
    </w:rPr>
  </w:style>
  <w:style w:type="paragraph" w:styleId="NormalWeb">
    <w:name w:val="Normal (Web)"/>
    <w:basedOn w:val="Normal"/>
    <w:uiPriority w:val="99"/>
    <w:semiHidden/>
    <w:unhideWhenUsed/>
    <w:rsid w:val="00BE745F"/>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apple-tab-span">
    <w:name w:val="apple-tab-span"/>
    <w:basedOn w:val="DefaultParagraphFont"/>
    <w:rsid w:val="00BE7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53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h.org/sites/msh.org/files/mds3-ch03-intellectual-property-mar2012.pdf" TargetMode="External"/><Relationship Id="rId13" Type="http://schemas.openxmlformats.org/officeDocument/2006/relationships/hyperlink" Target="https://foreignpolicy.com/2021/05/07/stopping-drug-patents-pandemics-coronavirus-hiv-aids/" TargetMode="External"/><Relationship Id="rId18" Type="http://schemas.openxmlformats.org/officeDocument/2006/relationships/hyperlink" Target="https://www.aidsmap.com/about-hiv/a-z-antiretroviral-medications" TargetMode="External"/><Relationship Id="rId3" Type="http://schemas.openxmlformats.org/officeDocument/2006/relationships/settings" Target="settings.xml"/><Relationship Id="rId21" Type="http://schemas.openxmlformats.org/officeDocument/2006/relationships/hyperlink" Target="https://www.fda.gov/news-events/press-announcements/fda-approves-new-hiv-treatment-patients-limited-treatment-options" TargetMode="External"/><Relationship Id="rId7" Type="http://schemas.openxmlformats.org/officeDocument/2006/relationships/hyperlink" Target="https://link.springer.com/article/10.1007/s40319-020-00985-0"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uspharmacist.com/article/newly-approved-hiv-medications" TargetMode="External"/><Relationship Id="rId2" Type="http://schemas.openxmlformats.org/officeDocument/2006/relationships/styles" Target="styles.xml"/><Relationship Id="rId16" Type="http://schemas.openxmlformats.org/officeDocument/2006/relationships/hyperlink" Target="https://frontlineaids.org/how-patents-affect-access-to-hiv-treatment/" TargetMode="External"/><Relationship Id="rId20" Type="http://schemas.openxmlformats.org/officeDocument/2006/relationships/hyperlink" Target="https://www.aidsmap.com/sites/default/files/2019-07/ARV_drugchart_2019_final_web.pdf" TargetMode="External"/><Relationship Id="rId1" Type="http://schemas.openxmlformats.org/officeDocument/2006/relationships/numbering" Target="numbering.xml"/><Relationship Id="rId6" Type="http://schemas.openxmlformats.org/officeDocument/2006/relationships/hyperlink" Target="https://academic.oup.com/jlb/article/5/3/590/5232981" TargetMode="External"/><Relationship Id="rId11" Type="http://schemas.openxmlformats.org/officeDocument/2006/relationships/hyperlink" Target="https://www.colorlines.com/articles/racial-health-disparities-are-fueled-big-pharmas-patent-monopolies-op-ed" TargetMode="External"/><Relationship Id="rId5" Type="http://schemas.openxmlformats.org/officeDocument/2006/relationships/hyperlink" Target="https://mises.org/library/utilitarian-foundation-morality" TargetMode="External"/><Relationship Id="rId15" Type="http://schemas.openxmlformats.org/officeDocument/2006/relationships/hyperlink" Target="https://www.who.int/workforcealliance/members_partners/member_list/clinton/en/" TargetMode="External"/><Relationship Id="rId23" Type="http://schemas.openxmlformats.org/officeDocument/2006/relationships/theme" Target="theme/theme1.xml"/><Relationship Id="rId10" Type="http://schemas.openxmlformats.org/officeDocument/2006/relationships/hyperlink" Target="https://acrecampaigns.org/wpcontent/uploads/2020/08/new-poison-final.pdf%5d/" TargetMode="External"/><Relationship Id="rId19" Type="http://schemas.openxmlformats.org/officeDocument/2006/relationships/hyperlink" Target="https://www.statista.com/statistics/273434/revenue-of-the-worlds-most-important-aids-drugs/" TargetMode="External"/><Relationship Id="rId4" Type="http://schemas.openxmlformats.org/officeDocument/2006/relationships/webSettings" Target="webSettings.xml"/><Relationship Id="rId9" Type="http://schemas.openxmlformats.org/officeDocument/2006/relationships/hyperlink" Target="https://sci-hub.se/https:/doi.org/10.1177/0020731415584560" TargetMode="External"/><Relationship Id="rId14" Type="http://schemas.openxmlformats.org/officeDocument/2006/relationships/hyperlink" Target="https://www.niaid.nih.gov/diseases-conditions/antiretroviral-drug-developmen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3348</Words>
  <Characters>19088</Characters>
  <Application>Microsoft Office Word</Application>
  <DocSecurity>0</DocSecurity>
  <Lines>159</Lines>
  <Paragraphs>44</Paragraphs>
  <ScaleCrop>false</ScaleCrop>
  <Company/>
  <LinksUpToDate>false</LinksUpToDate>
  <CharactersWithSpaces>22392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
  <dc:description/>
  <cp:lastModifiedBy>Ella Jewell</cp:lastModifiedBy>
  <cp:revision>1</cp:revision>
  <dcterms:created xsi:type="dcterms:W3CDTF">2021-10-01T21:00:00Z</dcterms:created>
  <dcterms:modified xsi:type="dcterms:W3CDTF">2021-10-01T21:04:00Z</dcterms:modified>
</cp:coreProperties>
</file>