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EAF3C" w14:textId="2842B306" w:rsidR="005303AE" w:rsidRDefault="00FB3A09" w:rsidP="00FB3A09">
      <w:pPr>
        <w:pStyle w:val="Heading1"/>
      </w:pPr>
      <w:r>
        <w:t>1NC</w:t>
      </w:r>
    </w:p>
    <w:p w14:paraId="21DAC406" w14:textId="4A43F52C" w:rsidR="00FB3A09" w:rsidRDefault="00FB3A09" w:rsidP="00FB3A09">
      <w:pPr>
        <w:pStyle w:val="Heading2"/>
      </w:pPr>
      <w:r>
        <w:lastRenderedPageBreak/>
        <w:t>1</w:t>
      </w:r>
    </w:p>
    <w:p w14:paraId="2C217E97" w14:textId="7B38DC58" w:rsidR="00FB3A09" w:rsidRDefault="00FB3A09" w:rsidP="00FB3A09">
      <w:pPr>
        <w:pStyle w:val="Heading3"/>
      </w:pPr>
      <w:r>
        <w:lastRenderedPageBreak/>
        <w:t>Shell</w:t>
      </w:r>
    </w:p>
    <w:p w14:paraId="33E48B6A" w14:textId="77777777" w:rsidR="00CF5A46" w:rsidRDefault="00CF5A46" w:rsidP="00CF5A46">
      <w:pPr>
        <w:pStyle w:val="Heading4"/>
      </w:pPr>
      <w:proofErr w:type="spellStart"/>
      <w:r>
        <w:t>Interp</w:t>
      </w:r>
      <w:proofErr w:type="spellEnd"/>
      <w:r>
        <w:t xml:space="preserve"> – the affirmative may not claim that extinction outweighs under all frameworks</w:t>
      </w:r>
    </w:p>
    <w:p w14:paraId="61C52624" w14:textId="77777777" w:rsidR="00CF5A46" w:rsidRDefault="00CF5A46" w:rsidP="00CF5A46">
      <w:pPr>
        <w:pStyle w:val="Heading4"/>
      </w:pPr>
      <w:r>
        <w:t>Violation – they do</w:t>
      </w:r>
    </w:p>
    <w:p w14:paraId="63551B9A" w14:textId="77777777" w:rsidR="00CF5A46" w:rsidRDefault="00CF5A46" w:rsidP="00CF5A46">
      <w:pPr>
        <w:pStyle w:val="Heading4"/>
      </w:pPr>
      <w:r>
        <w:t xml:space="preserve">[1] Phil education – saying extinction outweighs means we never discuss the depth of the philosophy and always say extinction outweighs everything without engaging on the flow – </w:t>
      </w:r>
      <w:proofErr w:type="spellStart"/>
      <w:r>
        <w:t>phil</w:t>
      </w:r>
      <w:proofErr w:type="spellEnd"/>
      <w:r>
        <w:t xml:space="preserve"> debate is normative of LD </w:t>
      </w:r>
    </w:p>
    <w:p w14:paraId="5310CBB2" w14:textId="77777777" w:rsidR="00CF5A46" w:rsidRDefault="00CF5A46" w:rsidP="00CF5A46">
      <w:pPr>
        <w:pStyle w:val="Heading4"/>
      </w:pPr>
      <w:r>
        <w:t xml:space="preserve">[2] Strat skew – it’s impossible for me to read any philosophy based arguments because extinction would automatically outweigh – two implications a) I’m forced to read other util advantages that completely moot </w:t>
      </w:r>
      <w:proofErr w:type="spellStart"/>
      <w:r>
        <w:t>phil</w:t>
      </w:r>
      <w:proofErr w:type="spellEnd"/>
      <w:r>
        <w:t xml:space="preserve"> debate or b) I read </w:t>
      </w:r>
      <w:proofErr w:type="spellStart"/>
      <w:r>
        <w:t>phil</w:t>
      </w:r>
      <w:proofErr w:type="spellEnd"/>
      <w:r>
        <w:t xml:space="preserve"> based offense and lose every round </w:t>
      </w:r>
    </w:p>
    <w:p w14:paraId="466342F5" w14:textId="77777777" w:rsidR="00CF5A46" w:rsidRDefault="00CF5A46" w:rsidP="00CF5A46">
      <w:pPr>
        <w:pStyle w:val="Heading4"/>
      </w:pPr>
      <w:r>
        <w:t xml:space="preserve">Fairness – constitutive, game, all </w:t>
      </w:r>
      <w:proofErr w:type="spellStart"/>
      <w:r>
        <w:t>args</w:t>
      </w:r>
      <w:proofErr w:type="spellEnd"/>
    </w:p>
    <w:p w14:paraId="690C7BEE" w14:textId="77777777" w:rsidR="00CF5A46" w:rsidRDefault="00CF5A46" w:rsidP="00CF5A46">
      <w:pPr>
        <w:pStyle w:val="Heading4"/>
      </w:pPr>
      <w:r>
        <w:t>DTD – enforcement norming</w:t>
      </w:r>
    </w:p>
    <w:p w14:paraId="1EFB4BE1" w14:textId="77777777" w:rsidR="00CF5A46" w:rsidRDefault="00CF5A46" w:rsidP="00CF5A46">
      <w:pPr>
        <w:pStyle w:val="Heading4"/>
      </w:pPr>
      <w:r>
        <w:t xml:space="preserve">No </w:t>
      </w:r>
      <w:proofErr w:type="spellStart"/>
      <w:r>
        <w:t>rvis</w:t>
      </w:r>
      <w:proofErr w:type="spellEnd"/>
      <w:r>
        <w:t xml:space="preserve"> – baiting, logic</w:t>
      </w:r>
    </w:p>
    <w:p w14:paraId="4F6A1641" w14:textId="43411C98" w:rsidR="00CF5A46" w:rsidRPr="00CF5A46" w:rsidRDefault="00CF5A46" w:rsidP="00CF5A46">
      <w:pPr>
        <w:pStyle w:val="Heading4"/>
      </w:pPr>
      <w:r>
        <w:t xml:space="preserve">CI </w:t>
      </w:r>
      <w:proofErr w:type="spellStart"/>
      <w:r>
        <w:t>bc</w:t>
      </w:r>
      <w:proofErr w:type="spellEnd"/>
      <w:r>
        <w:t xml:space="preserve"> reason arbitrary, collapses</w:t>
      </w:r>
    </w:p>
    <w:p w14:paraId="248D53DD" w14:textId="4B8BF39B" w:rsidR="00FB3A09" w:rsidRDefault="00AA372D" w:rsidP="00AA372D">
      <w:pPr>
        <w:pStyle w:val="Heading2"/>
      </w:pPr>
      <w:r>
        <w:lastRenderedPageBreak/>
        <w:t>2</w:t>
      </w:r>
    </w:p>
    <w:p w14:paraId="23CA5586" w14:textId="77777777" w:rsidR="0016686B" w:rsidRPr="00256C68" w:rsidRDefault="0016686B" w:rsidP="0016686B">
      <w:pPr>
        <w:pStyle w:val="Heading3"/>
      </w:pPr>
      <w:r>
        <w:lastRenderedPageBreak/>
        <w:t>Framework</w:t>
      </w:r>
    </w:p>
    <w:p w14:paraId="243FC960" w14:textId="77777777" w:rsidR="0016686B" w:rsidRPr="008C2ACE" w:rsidRDefault="0016686B" w:rsidP="0016686B">
      <w:pPr>
        <w:pStyle w:val="Heading4"/>
      </w:pPr>
      <w:r w:rsidRPr="008C2ACE">
        <w:t>The meta ethic is practical reason-</w:t>
      </w:r>
    </w:p>
    <w:p w14:paraId="3E1D3D98" w14:textId="77777777" w:rsidR="0016686B" w:rsidRPr="008C2ACE" w:rsidRDefault="0016686B" w:rsidP="0016686B">
      <w:pPr>
        <w:pStyle w:val="Heading4"/>
      </w:pPr>
      <w:r w:rsidRPr="008C2ACE">
        <w:t>Ethics must be derived a priori</w:t>
      </w:r>
    </w:p>
    <w:p w14:paraId="02D0C245" w14:textId="77777777" w:rsidR="0016686B" w:rsidRPr="008C2ACE" w:rsidRDefault="0016686B" w:rsidP="0016686B">
      <w:pPr>
        <w:pStyle w:val="Heading4"/>
      </w:pPr>
      <w:r w:rsidRPr="008C2ACE">
        <w:t>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don’t experience the same.</w:t>
      </w:r>
    </w:p>
    <w:p w14:paraId="1DB98093" w14:textId="77777777" w:rsidR="0016686B" w:rsidRPr="008C2ACE" w:rsidRDefault="0016686B" w:rsidP="0016686B">
      <w:pPr>
        <w:pStyle w:val="Heading4"/>
      </w:pPr>
      <w:r w:rsidRPr="008C2ACE">
        <w:t>2] Is/Ought Gap – experience in the phenomenal world only tells us what is, not what ought to be. But it’s impossible to derive an ought from descriptive premises, so there needs to be additional a priori premises within the noumenal world to make a moral theory.</w:t>
      </w:r>
    </w:p>
    <w:p w14:paraId="70864106" w14:textId="77777777" w:rsidR="0016686B" w:rsidRPr="008C2ACE" w:rsidRDefault="0016686B" w:rsidP="0016686B">
      <w:pPr>
        <w:rPr>
          <w:rFonts w:asciiTheme="minorHAnsi" w:hAnsiTheme="minorHAnsi" w:cstheme="minorHAnsi"/>
        </w:rPr>
      </w:pPr>
    </w:p>
    <w:p w14:paraId="697967CE" w14:textId="77777777" w:rsidR="0016686B" w:rsidRPr="008C2ACE" w:rsidRDefault="0016686B" w:rsidP="0016686B">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719047F0" w14:textId="77777777" w:rsidR="0016686B" w:rsidRDefault="0016686B" w:rsidP="0016686B">
      <w:pPr>
        <w:rPr>
          <w:rFonts w:asciiTheme="minorHAnsi" w:hAnsiTheme="minorHAnsi" w:cstheme="minorHAnsi"/>
        </w:rPr>
      </w:pPr>
      <w:r w:rsidRPr="008C2ACE">
        <w:rPr>
          <w:rFonts w:asciiTheme="minorHAnsi" w:hAnsiTheme="minorHAnsi" w:cstheme="minorHAnsi"/>
        </w:rPr>
        <w:t xml:space="preserve"> </w:t>
      </w:r>
    </w:p>
    <w:p w14:paraId="4724B6ED" w14:textId="77777777" w:rsidR="0016686B" w:rsidRPr="008C2ACE" w:rsidRDefault="0016686B" w:rsidP="0016686B">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668A7BEF" w14:textId="77777777" w:rsidR="0016686B" w:rsidRPr="008C2ACE" w:rsidRDefault="0016686B" w:rsidP="0016686B">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69C177DB" w14:textId="77777777" w:rsidR="0016686B" w:rsidRPr="008C2ACE" w:rsidRDefault="0016686B" w:rsidP="0016686B">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every rational being has a reason to promote or realize t hem. For this reason it is our duty to promote the happiness of others-the ends that they choose-and, in general, to make the highest good our end.</w:t>
      </w:r>
    </w:p>
    <w:p w14:paraId="3E200C50" w14:textId="77777777" w:rsidR="0016686B" w:rsidRPr="008C2ACE" w:rsidRDefault="0016686B" w:rsidP="0016686B">
      <w:pPr>
        <w:rPr>
          <w:rFonts w:asciiTheme="minorHAnsi" w:hAnsiTheme="minorHAnsi" w:cstheme="minorHAnsi"/>
        </w:rPr>
      </w:pPr>
    </w:p>
    <w:p w14:paraId="6E852749" w14:textId="77777777" w:rsidR="0016686B" w:rsidRPr="008C2ACE" w:rsidRDefault="0016686B" w:rsidP="0016686B">
      <w:pPr>
        <w:pStyle w:val="Heading4"/>
        <w:rPr>
          <w:rFonts w:asciiTheme="minorHAnsi" w:hAnsiTheme="minorHAnsi" w:cstheme="minorHAnsi"/>
        </w:rPr>
      </w:pPr>
      <w:r w:rsidRPr="008C2ACE">
        <w:rPr>
          <w:rFonts w:asciiTheme="minorHAnsi" w:hAnsiTheme="minorHAnsi" w:cstheme="minorHAnsi"/>
        </w:rPr>
        <w:t>Practical reason means we must be able to universalize our maxims—our judgements are authoritative and can’t only apply to ourselves any more than 2+2=4 can be true only for me. The only constraint is noncontradiction.</w:t>
      </w:r>
    </w:p>
    <w:p w14:paraId="05410DA4" w14:textId="77777777" w:rsidR="0016686B" w:rsidRPr="008C2ACE" w:rsidRDefault="0016686B" w:rsidP="0016686B">
      <w:pPr>
        <w:rPr>
          <w:rFonts w:asciiTheme="minorHAnsi" w:hAnsiTheme="minorHAnsi" w:cstheme="minorHAnsi"/>
        </w:rPr>
      </w:pPr>
    </w:p>
    <w:p w14:paraId="2BB4F245" w14:textId="77777777" w:rsidR="0016686B" w:rsidRPr="008C2ACE" w:rsidRDefault="0016686B" w:rsidP="0016686B">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don’t link to the framework.  </w:t>
      </w:r>
    </w:p>
    <w:p w14:paraId="57BF028D" w14:textId="77777777" w:rsidR="0016686B" w:rsidRPr="008C2ACE" w:rsidRDefault="0016686B" w:rsidP="0016686B">
      <w:pPr>
        <w:rPr>
          <w:rFonts w:asciiTheme="minorHAnsi" w:hAnsiTheme="minorHAnsi" w:cstheme="minorHAnsi"/>
        </w:rPr>
      </w:pPr>
    </w:p>
    <w:p w14:paraId="55D1D1FC" w14:textId="77777777" w:rsidR="0016686B" w:rsidRPr="008C2ACE" w:rsidRDefault="0016686B" w:rsidP="0016686B">
      <w:pPr>
        <w:pStyle w:val="Heading4"/>
      </w:pPr>
      <w:r w:rsidRPr="008C2ACE">
        <w:t xml:space="preserve">Prefer </w:t>
      </w:r>
      <w:r>
        <w:t xml:space="preserve">additionally – </w:t>
      </w:r>
    </w:p>
    <w:p w14:paraId="6D718690" w14:textId="77777777" w:rsidR="0016686B" w:rsidRPr="008C2ACE" w:rsidRDefault="0016686B" w:rsidP="0016686B">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3744303C" w14:textId="77777777" w:rsidR="0016686B" w:rsidRPr="008C2ACE" w:rsidRDefault="0016686B" w:rsidP="0016686B">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4DFB3341" w14:textId="77777777" w:rsidR="0016686B" w:rsidRPr="002F3A99" w:rsidRDefault="0016686B" w:rsidP="0016686B">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38EA2D10" w14:textId="77777777" w:rsidR="0016686B" w:rsidRDefault="0016686B" w:rsidP="0016686B">
      <w:pPr>
        <w:pStyle w:val="Heading4"/>
      </w:pPr>
      <w:r>
        <w:t>[2</w:t>
      </w:r>
      <w:r w:rsidRPr="008C2ACE">
        <w:t>] 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proofErr w:type="spellStart"/>
      <w:r w:rsidRPr="008C2ACE">
        <w:t>aff</w:t>
      </w:r>
      <w:proofErr w:type="spellEnd"/>
      <w:r w:rsidRPr="008C2ACE">
        <w:t xml:space="preserve"> standard without first willing that we can pursue ends free from others.</w:t>
      </w:r>
    </w:p>
    <w:p w14:paraId="0ACFA099" w14:textId="77777777" w:rsidR="0016686B" w:rsidRDefault="0016686B" w:rsidP="0016686B">
      <w:pPr>
        <w:pStyle w:val="Heading4"/>
      </w:pPr>
      <w:r>
        <w:t>[3] Inclusion – analytical philosophy is most inclusive to all debaters especially small school debaters who don’t have big carded util files and big coaching staffs because all arguments under my framework can be made analytically – impacts to accessibility</w:t>
      </w:r>
    </w:p>
    <w:p w14:paraId="5A50C2A1" w14:textId="77777777" w:rsidR="0016686B" w:rsidRDefault="0016686B" w:rsidP="0016686B">
      <w:pPr>
        <w:pStyle w:val="Heading3"/>
      </w:pPr>
      <w:r>
        <w:lastRenderedPageBreak/>
        <w:t>Offense</w:t>
      </w:r>
    </w:p>
    <w:p w14:paraId="67478B67" w14:textId="77777777" w:rsidR="0016686B" w:rsidRDefault="0016686B" w:rsidP="0016686B">
      <w:pPr>
        <w:pStyle w:val="Heading4"/>
      </w:pPr>
      <w:r>
        <w:t>[1] The process of strike uses patients or beneficiaries of work as a means to an end</w:t>
      </w:r>
    </w:p>
    <w:p w14:paraId="3EBBE45B" w14:textId="77777777" w:rsidR="0016686B" w:rsidRDefault="0016686B" w:rsidP="0016686B">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6"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49344D27" w14:textId="77777777" w:rsidR="0016686B" w:rsidRPr="000E1DE0" w:rsidRDefault="0016686B" w:rsidP="0016686B">
      <w:pPr>
        <w:pStyle w:val="ListParagraph"/>
        <w:numPr>
          <w:ilvl w:val="0"/>
          <w:numId w:val="20"/>
        </w:numPr>
        <w:rPr>
          <w:sz w:val="18"/>
          <w:szCs w:val="18"/>
        </w:rPr>
      </w:pPr>
      <w:r>
        <w:rPr>
          <w:sz w:val="18"/>
          <w:szCs w:val="18"/>
        </w:rPr>
        <w:t xml:space="preserve">Written in the context of doctors, warrant can be used for all jobs </w:t>
      </w:r>
    </w:p>
    <w:p w14:paraId="76809FB1" w14:textId="77777777" w:rsidR="0016686B" w:rsidRDefault="0016686B" w:rsidP="0016686B">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patients serve as a means to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3F7B30ED" w14:textId="77777777" w:rsidR="0016686B" w:rsidRDefault="0016686B" w:rsidP="0016686B">
      <w:pPr>
        <w:pStyle w:val="Heading4"/>
      </w:pPr>
      <w:r>
        <w:t xml:space="preserve">[2] Going on strike isn’t universalizable – a) if everyone leaves work then there will be no concept of a job b) everyone means the employer even leaves which is a contradiction in contraception </w:t>
      </w:r>
    </w:p>
    <w:p w14:paraId="7410D607" w14:textId="77777777" w:rsidR="0016686B" w:rsidRPr="00F7140C" w:rsidRDefault="0016686B" w:rsidP="0016686B">
      <w:pPr>
        <w:pStyle w:val="Heading4"/>
      </w:pPr>
      <w:r>
        <w:t xml:space="preserve">[3] No </w:t>
      </w:r>
      <w:proofErr w:type="spellStart"/>
      <w:r>
        <w:t>aff</w:t>
      </w:r>
      <w:proofErr w:type="spellEnd"/>
      <w:r>
        <w:t xml:space="preserve"> offense – no unique obligation of the state to give ability to strike – if a workplace is coercive you can use legal means or just find another job</w:t>
      </w:r>
    </w:p>
    <w:p w14:paraId="530D590C" w14:textId="3AD51AA7" w:rsidR="0016686B" w:rsidRPr="0016686B" w:rsidRDefault="0016686B" w:rsidP="0016686B">
      <w:pPr>
        <w:pStyle w:val="Heading4"/>
        <w:rPr>
          <w:rFonts w:asciiTheme="minorHAnsi" w:hAnsiTheme="minorHAnsi" w:cstheme="minorHAnsi"/>
        </w:rPr>
      </w:pPr>
      <w:r>
        <w:rPr>
          <w:rFonts w:asciiTheme="minorHAnsi" w:hAnsiTheme="minorHAnsi" w:cstheme="minorHAnsi"/>
        </w:rPr>
        <w:t>[4]</w:t>
      </w:r>
      <w:r w:rsidRPr="00AC7FC8">
        <w:rPr>
          <w:rFonts w:asciiTheme="minorHAnsi" w:hAnsiTheme="minorHAnsi" w:cstheme="minorHAnsi"/>
        </w:rPr>
        <w:t xml:space="preserve"> Neg contention choice – otherwise they can concede all of our work on framework and just read 4 minutes of turns which moots the four minutes of framework debate that the 1NC did giving them a massive advantage. It also kills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education since it allows them to escape the framework </w:t>
      </w:r>
      <w:proofErr w:type="spellStart"/>
      <w:r w:rsidRPr="00AC7FC8">
        <w:rPr>
          <w:rFonts w:asciiTheme="minorHAnsi" w:hAnsiTheme="minorHAnsi" w:cstheme="minorHAnsi"/>
        </w:rPr>
        <w:t>lbl</w:t>
      </w:r>
      <w:proofErr w:type="spellEnd"/>
      <w:r w:rsidRPr="00AC7FC8">
        <w:rPr>
          <w:rFonts w:asciiTheme="minorHAnsi" w:hAnsiTheme="minorHAnsi" w:cstheme="minorHAnsi"/>
        </w:rPr>
        <w:t xml:space="preserve"> which outweighs since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 is unique to LD. </w:t>
      </w:r>
    </w:p>
    <w:p w14:paraId="142F39D2" w14:textId="7ABB2A79" w:rsidR="002A0DBB" w:rsidRDefault="002A0DBB" w:rsidP="002A0DBB">
      <w:pPr>
        <w:pStyle w:val="Heading2"/>
      </w:pPr>
      <w:r>
        <w:lastRenderedPageBreak/>
        <w:t>Case</w:t>
      </w:r>
    </w:p>
    <w:p w14:paraId="79596B6D" w14:textId="44E47C04" w:rsidR="002A0DBB" w:rsidRDefault="002A0DBB" w:rsidP="002A0DBB">
      <w:pPr>
        <w:pStyle w:val="Heading3"/>
      </w:pPr>
      <w:r>
        <w:lastRenderedPageBreak/>
        <w:t>UV</w:t>
      </w:r>
    </w:p>
    <w:p w14:paraId="72B262E2" w14:textId="77777777" w:rsidR="002A0DBB" w:rsidRDefault="002A0DBB" w:rsidP="002A0DBB">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40887FB9" w14:textId="77777777" w:rsidR="002A0DBB" w:rsidRDefault="002A0DBB" w:rsidP="002A0DBB">
      <w:pPr>
        <w:pStyle w:val="Heading4"/>
      </w:pPr>
      <w:r>
        <w:t xml:space="preserve">DTA on 1AR shells - They can blow up </w:t>
      </w:r>
      <w:proofErr w:type="spellStart"/>
      <w:r>
        <w:t>blippy</w:t>
      </w:r>
      <w:proofErr w:type="spellEnd"/>
      <w:r>
        <w:t xml:space="preserve"> 20 second shells in the 2AR but I have to split my time and can’t preempt 2AR spin which necessitates judge intervention </w:t>
      </w:r>
    </w:p>
    <w:p w14:paraId="4F98AD5B" w14:textId="77777777" w:rsidR="002A0DBB" w:rsidRPr="00F51B40" w:rsidRDefault="002A0DBB" w:rsidP="002A0DBB">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w:t>
      </w:r>
    </w:p>
    <w:p w14:paraId="7D6D6B3A" w14:textId="7076F716" w:rsidR="00451B8A" w:rsidRDefault="00451B8A" w:rsidP="00451B8A">
      <w:r>
        <w:t xml:space="preserve"> Go to framework</w:t>
      </w:r>
    </w:p>
    <w:p w14:paraId="01A0CD6E" w14:textId="39E920B6" w:rsidR="00CF5A46" w:rsidRDefault="00CF5A46" w:rsidP="0016686B">
      <w:pPr>
        <w:pStyle w:val="Heading3"/>
      </w:pPr>
      <w:r>
        <w:lastRenderedPageBreak/>
        <w:t>FW</w:t>
      </w:r>
    </w:p>
    <w:p w14:paraId="600662D3" w14:textId="77777777" w:rsidR="00CF5A46" w:rsidRDefault="00CF5A46" w:rsidP="00CF5A46">
      <w:pPr>
        <w:pStyle w:val="Heading4"/>
      </w:pPr>
      <w:r w:rsidRPr="006A5373">
        <w:t xml:space="preserve">Reject Consequentialism – [A] consequentialism condemns end states which means all actions are permissible till there consequences are analyzed [B] Each type of pleasure is qualitatively different, so we can’t quantify and compare pleasures which answers calculations. [C] There is no bright line to where consequences end. Ends will always trigger more ends. [D] Inductive reasoning fails since you justify induction based on what happened in the past because you know inductive reasoning worked before so its circular. [E] Infinite consequences of any action, if I drop my pen it could do an infinite amount of things meaning we </w:t>
      </w:r>
      <w:proofErr w:type="spellStart"/>
      <w:r w:rsidRPr="006A5373">
        <w:t>cant</w:t>
      </w:r>
      <w:proofErr w:type="spellEnd"/>
      <w:r w:rsidRPr="006A5373">
        <w:t xml:space="preserve"> tell an action [F] Intent foresight fails because by the time I perceive all consequences and weigh them to see the most probable one it would be too late to take the action</w:t>
      </w:r>
    </w:p>
    <w:p w14:paraId="3F98B28B" w14:textId="4EB34F17" w:rsidR="00CF5A46" w:rsidRPr="00CF5A46" w:rsidRDefault="00CF5A46" w:rsidP="00CF5A46">
      <w:pPr>
        <w:pStyle w:val="Heading4"/>
      </w:pPr>
      <w:r>
        <w:t>Winning one of these points means you prefer my framework because it renders theirs incoherent and impossible to use</w:t>
      </w:r>
    </w:p>
    <w:p w14:paraId="4F86712D" w14:textId="33F2B89A" w:rsidR="002A0DBB" w:rsidRDefault="0016686B" w:rsidP="0016686B">
      <w:pPr>
        <w:pStyle w:val="Heading3"/>
      </w:pPr>
      <w:r>
        <w:lastRenderedPageBreak/>
        <w:t>Democracy</w:t>
      </w:r>
    </w:p>
    <w:p w14:paraId="74B73E8C" w14:textId="77777777" w:rsidR="0016686B" w:rsidRPr="003B36D5" w:rsidRDefault="0016686B" w:rsidP="0016686B">
      <w:pPr>
        <w:pStyle w:val="Heading4"/>
        <w:rPr>
          <w:rFonts w:cs="Times New Roman"/>
        </w:rPr>
      </w:pP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34E77B5E" w14:textId="77777777" w:rsidR="0016686B" w:rsidRPr="003B36D5" w:rsidRDefault="0016686B" w:rsidP="0016686B">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2F749E64" w14:textId="77777777" w:rsidR="0016686B" w:rsidRPr="00562EA0" w:rsidRDefault="0016686B" w:rsidP="0016686B">
      <w:pPr>
        <w:rPr>
          <w:sz w:val="16"/>
        </w:rPr>
      </w:pPr>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562EA0">
        <w:rPr>
          <w:sz w:val="16"/>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562EA0">
        <w:rPr>
          <w:sz w:val="16"/>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562EA0">
        <w:rPr>
          <w:sz w:val="16"/>
        </w:rPr>
        <w:t>. In light of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emissions reductions?</w:t>
      </w:r>
      <w:r w:rsidRPr="003B36D5">
        <w:rPr>
          <w:rStyle w:val="StyleUnderline"/>
        </w:rPr>
        <w:t>—it is this feature of</w:t>
      </w:r>
      <w:r w:rsidRPr="00562EA0">
        <w:rPr>
          <w:sz w:val="16"/>
        </w:rPr>
        <w:t xml:space="preserve"> </w:t>
      </w:r>
      <w:r w:rsidRPr="00F105F2">
        <w:rPr>
          <w:rStyle w:val="Emphasis"/>
          <w:highlight w:val="green"/>
        </w:rPr>
        <w:t>Climate Mao</w:t>
      </w:r>
      <w:r w:rsidRPr="00562EA0">
        <w:rPr>
          <w:sz w:val="16"/>
        </w:rPr>
        <w:t xml:space="preserve"> </w:t>
      </w:r>
      <w:r w:rsidRPr="003B36D5">
        <w:rPr>
          <w:rStyle w:val="StyleUnderline"/>
        </w:rPr>
        <w:t xml:space="preserve">that most recommends it. As the </w:t>
      </w:r>
      <w:r w:rsidRPr="003B36D5">
        <w:rPr>
          <w:rStyle w:val="Emphasis"/>
        </w:rPr>
        <w:t>climate justice movement struggles to be heard</w:t>
      </w:r>
      <w:r w:rsidRPr="00562EA0">
        <w:rPr>
          <w:sz w:val="16"/>
        </w:rPr>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562EA0">
        <w:rPr>
          <w:sz w:val="16"/>
        </w:rPr>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562EA0">
        <w:rPr>
          <w:sz w:val="16"/>
        </w:rPr>
        <w:t xml:space="preserve"> Indeed, </w:t>
      </w:r>
      <w:r w:rsidRPr="003B36D5">
        <w:rPr>
          <w:rStyle w:val="StyleUnderline"/>
        </w:rPr>
        <w:t>calls for variations on just such a regime abound on the Left</w:t>
      </w:r>
      <w:r w:rsidRPr="00562EA0">
        <w:rPr>
          <w:sz w:val="16"/>
        </w:rPr>
        <w:t xml:space="preserve">. Mike </w:t>
      </w:r>
      <w:r w:rsidRPr="003B36D5">
        <w:rPr>
          <w:rStyle w:val="StyleUnderline"/>
        </w:rPr>
        <w:t>Davis and</w:t>
      </w:r>
      <w:r w:rsidRPr="00562EA0">
        <w:rPr>
          <w:sz w:val="16"/>
        </w:rPr>
        <w:t xml:space="preserve"> Giovanni </w:t>
      </w:r>
      <w:proofErr w:type="spellStart"/>
      <w:r w:rsidRPr="003B36D5">
        <w:rPr>
          <w:rStyle w:val="StyleUnderline"/>
        </w:rPr>
        <w:t>Arrighi</w:t>
      </w:r>
      <w:proofErr w:type="spellEnd"/>
      <w:r w:rsidRPr="003B36D5">
        <w:rPr>
          <w:rStyle w:val="StyleUnderline"/>
        </w:rPr>
        <w:t xml:space="preserve">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562EA0">
        <w:rPr>
          <w:sz w:val="16"/>
        </w:rPr>
        <w:t xml:space="preserve">.35 We might even interpret the renewal of enthusiasm for Maoist theory (including Alain </w:t>
      </w:r>
      <w:proofErr w:type="spellStart"/>
      <w:r w:rsidRPr="00562EA0">
        <w:rPr>
          <w:sz w:val="16"/>
        </w:rPr>
        <w:t>Badiou’s</w:t>
      </w:r>
      <w:proofErr w:type="spellEnd"/>
      <w:r w:rsidRPr="00562EA0">
        <w:rPr>
          <w:sz w:val="16"/>
        </w:rPr>
        <w:t xml:space="preserve"> version) as part of the prevailing crisis of ecological-political imagination.36 </w:t>
      </w:r>
      <w:proofErr w:type="spellStart"/>
      <w:r w:rsidRPr="00562EA0">
        <w:rPr>
          <w:sz w:val="16"/>
        </w:rPr>
        <w:t>Minqi</w:t>
      </w:r>
      <w:proofErr w:type="spellEnd"/>
      <w:r w:rsidRPr="00562EA0">
        <w:rPr>
          <w:sz w:val="16"/>
        </w:rPr>
        <w:t xml:space="preserve"> Li’s is arguably the best developed of this line of thought, and like </w:t>
      </w:r>
      <w:proofErr w:type="spellStart"/>
      <w:r w:rsidRPr="00562EA0">
        <w:rPr>
          <w:sz w:val="16"/>
        </w:rPr>
        <w:t>Arrighi</w:t>
      </w:r>
      <w:proofErr w:type="spellEnd"/>
      <w:r w:rsidRPr="00562EA0">
        <w:rPr>
          <w:sz w:val="16"/>
        </w:rPr>
        <w:t xml:space="preserve"> he locates the fulcrum of global climate history in China, arguing that </w:t>
      </w:r>
      <w:r w:rsidRPr="00F105F2">
        <w:rPr>
          <w:rStyle w:val="StyleUnderline"/>
          <w:highlight w:val="green"/>
        </w:rPr>
        <w:t>Climate Mao offers the only way forward</w:t>
      </w:r>
      <w:r w:rsidRPr="00562EA0">
        <w:rPr>
          <w:sz w:val="16"/>
        </w:rPr>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meaningful actions to fulfill its obligation of emissions reduction, there is little hope that global climate stabilization can be achieved</w:t>
      </w:r>
      <w:r w:rsidRPr="00562EA0">
        <w:rPr>
          <w:sz w:val="16"/>
        </w:rPr>
        <w:t xml:space="preserve">. </w:t>
      </w:r>
      <w:r w:rsidRPr="003B36D5">
        <w:rPr>
          <w:rStyle w:val="StyleUnderline"/>
        </w:rPr>
        <w:t>However, it is very unlikely that the [present] Chinese government will voluntarily take the necessary actions to reduce emissions</w:t>
      </w:r>
      <w:r w:rsidRPr="00562EA0">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world as a whole.37 </w:t>
      </w:r>
      <w:r w:rsidRPr="00F105F2">
        <w:rPr>
          <w:rStyle w:val="StyleUnderline"/>
          <w:highlight w:val="green"/>
        </w:rPr>
        <w:t>Taking inspiration from Mao</w:t>
      </w:r>
      <w:r w:rsidRPr="00562EA0">
        <w:rPr>
          <w:sz w:val="16"/>
        </w:rPr>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562EA0">
        <w:rPr>
          <w:sz w:val="16"/>
        </w:rPr>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562EA0">
        <w:rPr>
          <w:sz w:val="16"/>
        </w:rPr>
        <w:t xml:space="preserve">. He does not claim this is likely; one need only consider China’s massive highway expansions, accelerated automobile consumption, and subsidized urban sprawl.38 But he is right that if an </w:t>
      </w:r>
      <w:proofErr w:type="spellStart"/>
      <w:r w:rsidRPr="00562EA0">
        <w:rPr>
          <w:sz w:val="16"/>
        </w:rPr>
        <w:t>anticapitalist</w:t>
      </w:r>
      <w:proofErr w:type="spellEnd"/>
      <w:r w:rsidRPr="00562EA0">
        <w:rPr>
          <w:sz w:val="16"/>
        </w:rPr>
        <w:t>, planetary sovereign is to emerge that could change the world’s climate trajectory, it is most likely to emerge in China.</w:t>
      </w:r>
    </w:p>
    <w:p w14:paraId="0C5D2983" w14:textId="4D02BC6A" w:rsidR="0016686B" w:rsidRPr="003B36D5" w:rsidRDefault="0016686B" w:rsidP="0016686B">
      <w:pPr>
        <w:pStyle w:val="Heading3"/>
        <w:rPr>
          <w:rFonts w:cs="Times New Roman"/>
        </w:rPr>
      </w:pPr>
      <w:r>
        <w:rPr>
          <w:rFonts w:cs="Times New Roman"/>
        </w:rPr>
        <w:lastRenderedPageBreak/>
        <w:t>Drones</w:t>
      </w:r>
    </w:p>
    <w:p w14:paraId="6D0E3917" w14:textId="77777777" w:rsidR="0016686B" w:rsidRPr="003B36D5" w:rsidRDefault="0016686B" w:rsidP="0016686B">
      <w:pPr>
        <w:pStyle w:val="Heading4"/>
        <w:rPr>
          <w:rFonts w:cs="Times New Roman"/>
        </w:rPr>
      </w:pPr>
      <w:r w:rsidRPr="003B36D5">
        <w:rPr>
          <w:rFonts w:cs="Times New Roman"/>
        </w:rPr>
        <w:t>Democracy causes drone warfare.</w:t>
      </w:r>
    </w:p>
    <w:p w14:paraId="55B11187" w14:textId="77777777" w:rsidR="0016686B" w:rsidRPr="003B36D5" w:rsidRDefault="0016686B" w:rsidP="0016686B">
      <w:pPr>
        <w:spacing w:after="0"/>
      </w:pPr>
      <w:proofErr w:type="spellStart"/>
      <w:r w:rsidRPr="003B36D5">
        <w:rPr>
          <w:rStyle w:val="Style13ptBold"/>
        </w:rPr>
        <w:t>Kaag</w:t>
      </w:r>
      <w:proofErr w:type="spellEnd"/>
      <w:r w:rsidRPr="003B36D5">
        <w:rPr>
          <w:rStyle w:val="Style13ptBold"/>
        </w:rPr>
        <w:t>, PhD, et. al, 14</w:t>
      </w:r>
      <w:r w:rsidRPr="003B36D5">
        <w:t xml:space="preserve"> - John </w:t>
      </w:r>
      <w:proofErr w:type="spellStart"/>
      <w:r w:rsidRPr="003B36D5">
        <w:t>Kaag</w:t>
      </w:r>
      <w:proofErr w:type="spellEnd"/>
      <w:r w:rsidRPr="003B36D5">
        <w:t xml:space="preserve">, Ph.D. Chair of Philosophy, Professor @ </w:t>
      </w:r>
      <w:proofErr w:type="spellStart"/>
      <w:r w:rsidRPr="003B36D5">
        <w:t>Umass</w:t>
      </w:r>
      <w:proofErr w:type="spellEnd"/>
      <w:r w:rsidRPr="003B36D5">
        <w:t xml:space="preserve"> **Scott Pratt, Executive Vice Provost for Academic Affairs, Professor of Philosophy @ U of Oregon ***Sujata K. Bhatia, Former Associate, Science, Technology, and Globalization; “Democracy and the Necessity of Drones,” </w:t>
      </w:r>
      <w:proofErr w:type="spellStart"/>
      <w:r w:rsidRPr="003B36D5">
        <w:t>Belfer</w:t>
      </w:r>
      <w:proofErr w:type="spellEnd"/>
      <w:r w:rsidRPr="003B36D5">
        <w:t xml:space="preserve"> Center for Science and International Affairs, </w:t>
      </w:r>
      <w:hyperlink r:id="rId7" w:history="1">
        <w:r w:rsidRPr="003B36D5">
          <w:rPr>
            <w:rStyle w:val="Hyperlink"/>
          </w:rPr>
          <w:t>https://www.belfercenter.org/publication/democracy-and-necessity-drones-0</w:t>
        </w:r>
      </w:hyperlink>
    </w:p>
    <w:p w14:paraId="04FA50B9" w14:textId="77777777" w:rsidR="0016686B" w:rsidRPr="00562EA0" w:rsidRDefault="0016686B" w:rsidP="0016686B">
      <w:pPr>
        <w:spacing w:after="0"/>
        <w:rPr>
          <w:sz w:val="16"/>
        </w:rPr>
      </w:pPr>
      <w:r w:rsidRPr="00562EA0">
        <w:rPr>
          <w:sz w:val="16"/>
        </w:rPr>
        <w:t xml:space="preserve">But a worry lingers in the back of our minds: perhaps, far from causing a disconnect, instead </w:t>
      </w:r>
      <w:r w:rsidRPr="003B36D5">
        <w:rPr>
          <w:rStyle w:val="StyleUnderline"/>
        </w:rPr>
        <w:t xml:space="preserve">there might </w:t>
      </w:r>
      <w:r w:rsidRPr="00BD0104">
        <w:rPr>
          <w:rStyle w:val="StyleUnderline"/>
        </w:rPr>
        <w:t>be</w:t>
      </w:r>
      <w:r w:rsidRPr="003B36D5">
        <w:rPr>
          <w:rStyle w:val="StyleUnderline"/>
        </w:rPr>
        <w:t xml:space="preserve"> </w:t>
      </w:r>
      <w:r w:rsidRPr="00BD0104">
        <w:rPr>
          <w:rStyle w:val="StyleUnderline"/>
          <w:highlight w:val="green"/>
        </w:rPr>
        <w:t xml:space="preserve">a </w:t>
      </w:r>
      <w:r w:rsidRPr="00BD0104">
        <w:rPr>
          <w:rStyle w:val="Emphasis"/>
          <w:highlight w:val="green"/>
        </w:rPr>
        <w:t>necessary connection</w:t>
      </w:r>
      <w:r w:rsidRPr="00BD0104">
        <w:rPr>
          <w:rStyle w:val="StyleUnderline"/>
          <w:highlight w:val="green"/>
        </w:rPr>
        <w:t xml:space="preserve"> between modern democracies and drone warfare</w:t>
      </w:r>
      <w:r w:rsidRPr="00562EA0">
        <w:rPr>
          <w:sz w:val="16"/>
          <w:highlight w:val="green"/>
        </w:rPr>
        <w:t>.</w:t>
      </w:r>
      <w:r w:rsidRPr="00562EA0">
        <w:rPr>
          <w:sz w:val="16"/>
        </w:rPr>
        <w:t xml:space="preserve"> Most Americans hold that modern liberal democracies are worth defending. They are worth defending because these democracies, more than any other form of government, provide space for their individual citizens to pursue their own interests. Every citizen has the right to his or her own property, own form of worship, and own freedom of speech. And we recognize the intrinsic value of every individual in our democratic community. Such is the perk of being an American citizen—liberty and justice for all, each in our own particular way. In this ideal democracy, the interests of the individual are continuous with the interests of the nation as a whole. Every citizen also has the right to vote for leaders who are elected to protect the liberal democratic institutions that Americans, for good reason, hold so dear. And protection is, unfortunately, often required. There are, after all, countries and nonstate actors who have little respect for the joys of Western liberalism and who aim to undermine it at every turn. Protecting democracy has always been a tricky proposition. Leaders such as President Obama find themselves in a double bind. On the one hand, they must take defensive measures to guard the nation and its citizens' rights and interests from external threats. But on the other hand, </w:t>
      </w:r>
      <w:r w:rsidRPr="00BD0104">
        <w:rPr>
          <w:rStyle w:val="StyleUnderline"/>
          <w:highlight w:val="green"/>
        </w:rPr>
        <w:t>leaders</w:t>
      </w:r>
      <w:r w:rsidRPr="003B36D5">
        <w:rPr>
          <w:rStyle w:val="StyleUnderline"/>
        </w:rPr>
        <w:t xml:space="preserve"> must </w:t>
      </w:r>
      <w:r w:rsidRPr="00BD0104">
        <w:rPr>
          <w:rStyle w:val="StyleUnderline"/>
          <w:highlight w:val="green"/>
        </w:rPr>
        <w:t>develop</w:t>
      </w:r>
      <w:r w:rsidRPr="003B36D5">
        <w:rPr>
          <w:rStyle w:val="StyleUnderline"/>
        </w:rPr>
        <w:t xml:space="preserve"> and then adopt defensive military </w:t>
      </w:r>
      <w:r w:rsidRPr="00BD0104">
        <w:rPr>
          <w:rStyle w:val="StyleUnderline"/>
          <w:highlight w:val="green"/>
        </w:rPr>
        <w:t xml:space="preserve">strategies that </w:t>
      </w:r>
      <w:r w:rsidRPr="00BD0104">
        <w:rPr>
          <w:rStyle w:val="Emphasis"/>
          <w:highlight w:val="green"/>
        </w:rPr>
        <w:t>minimize</w:t>
      </w:r>
      <w:r w:rsidRPr="00562EA0">
        <w:rPr>
          <w:sz w:val="16"/>
        </w:rPr>
        <w:t xml:space="preserve">, hopefully even eliminate, the </w:t>
      </w:r>
      <w:r w:rsidRPr="00BD0104">
        <w:rPr>
          <w:rStyle w:val="Emphasis"/>
          <w:highlight w:val="green"/>
        </w:rPr>
        <w:t>costs</w:t>
      </w:r>
      <w:r w:rsidRPr="00562EA0">
        <w:rPr>
          <w:sz w:val="16"/>
          <w:highlight w:val="green"/>
        </w:rPr>
        <w:t xml:space="preserve"> </w:t>
      </w:r>
      <w:r w:rsidRPr="00BD0104">
        <w:rPr>
          <w:rStyle w:val="StyleUnderline"/>
          <w:highlight w:val="green"/>
        </w:rPr>
        <w:t>that their citizens</w:t>
      </w:r>
      <w:r w:rsidRPr="003B36D5">
        <w:rPr>
          <w:rStyle w:val="StyleUnderline"/>
        </w:rPr>
        <w:t xml:space="preserve"> must </w:t>
      </w:r>
      <w:r w:rsidRPr="00BD0104">
        <w:rPr>
          <w:rStyle w:val="StyleUnderline"/>
          <w:highlight w:val="green"/>
        </w:rPr>
        <w:t>face</w:t>
      </w:r>
      <w:r w:rsidRPr="00562EA0">
        <w:rPr>
          <w:sz w:val="16"/>
          <w:highlight w:val="green"/>
        </w:rPr>
        <w:t xml:space="preserve">; </w:t>
      </w:r>
      <w:r w:rsidRPr="00BD0104">
        <w:rPr>
          <w:rStyle w:val="StyleUnderline"/>
          <w:highlight w:val="green"/>
        </w:rPr>
        <w:t>it is impermissible to send</w:t>
      </w:r>
      <w:r w:rsidRPr="00562EA0">
        <w:rPr>
          <w:sz w:val="16"/>
          <w:highlight w:val="green"/>
        </w:rPr>
        <w:t xml:space="preserve"> [</w:t>
      </w:r>
      <w:r w:rsidRPr="00BD0104">
        <w:rPr>
          <w:rStyle w:val="StyleUnderline"/>
          <w:highlight w:val="green"/>
        </w:rPr>
        <w:t>people</w:t>
      </w:r>
      <w:r w:rsidRPr="00562EA0">
        <w:rPr>
          <w:sz w:val="16"/>
        </w:rPr>
        <w:t xml:space="preserve">] men and women off </w:t>
      </w:r>
      <w:r w:rsidRPr="00BD0104">
        <w:rPr>
          <w:rStyle w:val="StyleUnderline"/>
          <w:highlight w:val="green"/>
        </w:rPr>
        <w:t>to die in wars</w:t>
      </w:r>
      <w:r w:rsidRPr="003B36D5">
        <w:rPr>
          <w:rStyle w:val="StyleUnderline"/>
        </w:rPr>
        <w:t xml:space="preserve"> that could be won without these citizens' direct and dangerous involvement</w:t>
      </w:r>
      <w:r w:rsidRPr="00562EA0">
        <w:rPr>
          <w:sz w:val="16"/>
        </w:rPr>
        <w:t xml:space="preserve">. Every citizen, even soldiers, has intrinsic value. And so </w:t>
      </w:r>
      <w:r w:rsidRPr="003B36D5">
        <w:rPr>
          <w:rStyle w:val="StyleUnderline"/>
        </w:rPr>
        <w:t>Obama</w:t>
      </w:r>
      <w:r w:rsidRPr="00562EA0">
        <w:rPr>
          <w:sz w:val="16"/>
        </w:rPr>
        <w:t xml:space="preserve"> and his predecessors </w:t>
      </w:r>
      <w:r w:rsidRPr="003B36D5">
        <w:rPr>
          <w:rStyle w:val="StyleUnderline"/>
        </w:rPr>
        <w:t>ushered in</w:t>
      </w:r>
      <w:r w:rsidRPr="00562EA0">
        <w:rPr>
          <w:sz w:val="16"/>
        </w:rPr>
        <w:t xml:space="preserve"> the era </w:t>
      </w:r>
      <w:r w:rsidRPr="00BD0104">
        <w:rPr>
          <w:rStyle w:val="Emphasis"/>
          <w:highlight w:val="green"/>
        </w:rPr>
        <w:t>drone warfare</w:t>
      </w:r>
      <w:r w:rsidRPr="00BD0104">
        <w:rPr>
          <w:rStyle w:val="StyleUnderline"/>
          <w:highlight w:val="green"/>
        </w:rPr>
        <w:t xml:space="preserve"> and</w:t>
      </w:r>
      <w:r w:rsidRPr="003B36D5">
        <w:rPr>
          <w:rStyle w:val="StyleUnderline"/>
        </w:rPr>
        <w:t xml:space="preserve"> a slew of other </w:t>
      </w:r>
      <w:r w:rsidRPr="00BD0104">
        <w:rPr>
          <w:rStyle w:val="Emphasis"/>
          <w:highlight w:val="green"/>
        </w:rPr>
        <w:t>automated technologies</w:t>
      </w:r>
      <w:r w:rsidRPr="00562EA0">
        <w:rPr>
          <w:sz w:val="16"/>
        </w:rPr>
        <w:t xml:space="preserve"> </w:t>
      </w:r>
      <w:r w:rsidRPr="003B36D5">
        <w:rPr>
          <w:rStyle w:val="StyleUnderline"/>
        </w:rPr>
        <w:t>that</w:t>
      </w:r>
      <w:r w:rsidRPr="00562EA0">
        <w:rPr>
          <w:sz w:val="16"/>
        </w:rPr>
        <w:t xml:space="preserve"> would both protect citizens and </w:t>
      </w:r>
      <w:r w:rsidRPr="00BD0104">
        <w:rPr>
          <w:rStyle w:val="StyleUnderline"/>
          <w:highlight w:val="green"/>
        </w:rPr>
        <w:t>shield citizen-soldiers</w:t>
      </w:r>
      <w:r w:rsidRPr="00562EA0">
        <w:rPr>
          <w:sz w:val="16"/>
        </w:rPr>
        <w:t xml:space="preserve">. </w:t>
      </w:r>
      <w:r w:rsidRPr="00BD0104">
        <w:rPr>
          <w:rStyle w:val="Emphasis"/>
          <w:highlight w:val="green"/>
        </w:rPr>
        <w:t>Drone warfare</w:t>
      </w:r>
      <w:r w:rsidRPr="00562EA0">
        <w:rPr>
          <w:sz w:val="16"/>
        </w:rPr>
        <w:t>—</w:t>
      </w:r>
      <w:r w:rsidRPr="00BD0104">
        <w:rPr>
          <w:rStyle w:val="StyleUnderline"/>
          <w:highlight w:val="green"/>
        </w:rPr>
        <w:t>and</w:t>
      </w:r>
      <w:r w:rsidRPr="00562EA0">
        <w:rPr>
          <w:sz w:val="16"/>
        </w:rPr>
        <w:t xml:space="preserve"> its </w:t>
      </w:r>
      <w:r w:rsidRPr="00BD0104">
        <w:rPr>
          <w:rStyle w:val="StyleUnderline"/>
          <w:highlight w:val="green"/>
        </w:rPr>
        <w:t>collateral damage</w:t>
      </w:r>
      <w:r w:rsidRPr="00562EA0">
        <w:rPr>
          <w:sz w:val="16"/>
          <w:highlight w:val="green"/>
        </w:rPr>
        <w:t>—</w:t>
      </w:r>
      <w:r w:rsidRPr="00BD0104">
        <w:rPr>
          <w:rStyle w:val="StyleUnderline"/>
          <w:highlight w:val="green"/>
        </w:rPr>
        <w:t xml:space="preserve">is a </w:t>
      </w:r>
      <w:r w:rsidRPr="00BD0104">
        <w:rPr>
          <w:rStyle w:val="Emphasis"/>
          <w:highlight w:val="green"/>
        </w:rPr>
        <w:t>necessary consequent</w:t>
      </w:r>
      <w:r w:rsidRPr="00562EA0">
        <w:rPr>
          <w:sz w:val="16"/>
          <w:highlight w:val="green"/>
        </w:rPr>
        <w:t xml:space="preserve"> </w:t>
      </w:r>
      <w:r w:rsidRPr="00BD0104">
        <w:rPr>
          <w:rStyle w:val="StyleUnderline"/>
          <w:highlight w:val="green"/>
        </w:rPr>
        <w:t>of</w:t>
      </w:r>
      <w:r w:rsidRPr="00562EA0">
        <w:rPr>
          <w:sz w:val="16"/>
        </w:rPr>
        <w:t xml:space="preserve"> a certain type of modern </w:t>
      </w:r>
      <w:r w:rsidRPr="00BD0104">
        <w:rPr>
          <w:rStyle w:val="StyleUnderline"/>
          <w:highlight w:val="green"/>
        </w:rPr>
        <w:t>liberal democracy</w:t>
      </w:r>
      <w:r w:rsidRPr="00562EA0">
        <w:rPr>
          <w:sz w:val="16"/>
        </w:rPr>
        <w:t xml:space="preserve">. If we are good liberal democrats, the development of drone warfare should neither surprise nor disturb us. </w:t>
      </w:r>
      <w:r w:rsidRPr="00BD0104">
        <w:rPr>
          <w:rStyle w:val="StyleUnderline"/>
          <w:highlight w:val="green"/>
        </w:rPr>
        <w:t xml:space="preserve">Drones are </w:t>
      </w:r>
      <w:r w:rsidRPr="00BD0104">
        <w:rPr>
          <w:rStyle w:val="Emphasis"/>
          <w:highlight w:val="green"/>
        </w:rPr>
        <w:t>democratic weapons</w:t>
      </w:r>
      <w:r w:rsidRPr="00562EA0">
        <w:rPr>
          <w:sz w:val="16"/>
        </w:rPr>
        <w:t xml:space="preserve">. </w:t>
      </w:r>
      <w:r w:rsidRPr="003B36D5">
        <w:rPr>
          <w:rStyle w:val="StyleUnderline"/>
        </w:rPr>
        <w:t xml:space="preserve">There are </w:t>
      </w:r>
      <w:r w:rsidRPr="003B36D5">
        <w:rPr>
          <w:rStyle w:val="Emphasis"/>
        </w:rPr>
        <w:t>no other options</w:t>
      </w:r>
      <w:r w:rsidRPr="00562EA0">
        <w:rPr>
          <w:sz w:val="16"/>
        </w:rPr>
        <w:t xml:space="preserve">. But drones do disturb us. The gruesome scenes of drone strikes—at funerals and birthdays and reunions half a world away—disturb us. When we have the rare misfortune of seeing these scenes, they keep us up at night. So why? Our intuition about the shortcomings and moral failings of drone strikes is not just a discomfort with robot warfare or carnage, but ought to be a sign that we are uncomfortable with a particular form of </w:t>
      </w:r>
      <w:r w:rsidRPr="00BD0104">
        <w:rPr>
          <w:rStyle w:val="StyleUnderline"/>
        </w:rPr>
        <w:t xml:space="preserve">liberal </w:t>
      </w:r>
      <w:r w:rsidRPr="00BD0104">
        <w:rPr>
          <w:rStyle w:val="StyleUnderline"/>
          <w:highlight w:val="green"/>
        </w:rPr>
        <w:t>democracy</w:t>
      </w:r>
      <w:r w:rsidRPr="00562EA0">
        <w:rPr>
          <w:sz w:val="16"/>
        </w:rPr>
        <w:t xml:space="preserve"> that </w:t>
      </w:r>
      <w:r w:rsidRPr="00BD0104">
        <w:rPr>
          <w:rStyle w:val="Emphasis"/>
          <w:highlight w:val="green"/>
        </w:rPr>
        <w:t>necessitates drone warfare</w:t>
      </w:r>
      <w:r w:rsidRPr="00562EA0">
        <w:rPr>
          <w:sz w:val="16"/>
          <w:highlight w:val="green"/>
        </w:rPr>
        <w:t>.</w:t>
      </w:r>
    </w:p>
    <w:p w14:paraId="11F7732C" w14:textId="77777777" w:rsidR="0016686B" w:rsidRPr="00163035" w:rsidRDefault="0016686B" w:rsidP="0016686B">
      <w:pPr>
        <w:pStyle w:val="Heading4"/>
        <w:rPr>
          <w:rFonts w:cs="Times New Roman"/>
          <w:u w:val="single"/>
        </w:rPr>
      </w:pPr>
      <w:proofErr w:type="spellStart"/>
      <w:r w:rsidRPr="003B36D5">
        <w:rPr>
          <w:rFonts w:cs="Times New Roman"/>
        </w:rPr>
        <w:t>Drolif</w:t>
      </w:r>
      <w:proofErr w:type="spellEnd"/>
      <w:r w:rsidRPr="003B36D5">
        <w:rPr>
          <w:rFonts w:cs="Times New Roman"/>
        </w:rPr>
        <w:t xml:space="preserve"> means every hotspot </w:t>
      </w:r>
      <w:r w:rsidRPr="003B36D5">
        <w:rPr>
          <w:rFonts w:cs="Times New Roman"/>
          <w:u w:val="single"/>
        </w:rPr>
        <w:t>goes nuclear</w:t>
      </w:r>
      <w:r>
        <w:rPr>
          <w:rFonts w:cs="Times New Roman"/>
        </w:rPr>
        <w:t>.</w:t>
      </w:r>
    </w:p>
    <w:p w14:paraId="5D0A07AB" w14:textId="77777777" w:rsidR="0016686B" w:rsidRDefault="0016686B" w:rsidP="0016686B">
      <w:proofErr w:type="spellStart"/>
      <w:r w:rsidRPr="003B36D5">
        <w:rPr>
          <w:rStyle w:val="Style13ptBold"/>
        </w:rPr>
        <w:t>Zenko</w:t>
      </w:r>
      <w:proofErr w:type="spellEnd"/>
      <w:r w:rsidRPr="003B36D5">
        <w:rPr>
          <w:rStyle w:val="Style13ptBold"/>
        </w:rPr>
        <w:t xml:space="preserve"> and Kreps, </w:t>
      </w:r>
      <w:r>
        <w:rPr>
          <w:rStyle w:val="Style13ptBold"/>
        </w:rPr>
        <w:t xml:space="preserve">PhDs, </w:t>
      </w:r>
      <w:r w:rsidRPr="003B36D5">
        <w:rPr>
          <w:rStyle w:val="Style13ptBold"/>
        </w:rPr>
        <w:t>14</w:t>
      </w:r>
    </w:p>
    <w:p w14:paraId="64D51D29" w14:textId="77777777" w:rsidR="0016686B" w:rsidRPr="00163035" w:rsidRDefault="0016686B" w:rsidP="0016686B">
      <w:pPr>
        <w:rPr>
          <w:szCs w:val="16"/>
        </w:rPr>
      </w:pP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63EAE793" w14:textId="777973E9" w:rsidR="00617958" w:rsidRPr="000F0F3B" w:rsidRDefault="0016686B" w:rsidP="000F0F3B">
      <w:pPr>
        <w:rPr>
          <w:sz w:val="16"/>
        </w:rPr>
      </w:pPr>
      <w:r w:rsidRPr="00562EA0">
        <w:rPr>
          <w:sz w:val="16"/>
        </w:rPr>
        <w:t xml:space="preserve">The </w:t>
      </w:r>
      <w:r w:rsidRPr="003B36D5">
        <w:rPr>
          <w:rStyle w:val="StyleUnderline"/>
        </w:rPr>
        <w:t>inherent advantages</w:t>
      </w:r>
      <w:r w:rsidRPr="00562EA0">
        <w:rPr>
          <w:sz w:val="16"/>
        </w:rPr>
        <w:t xml:space="preserve"> of drones </w:t>
      </w:r>
      <w:r w:rsidRPr="003B36D5">
        <w:rPr>
          <w:rStyle w:val="StyleUnderline"/>
        </w:rPr>
        <w:t>will not alone</w:t>
      </w:r>
      <w:r w:rsidRPr="00562EA0">
        <w:rPr>
          <w:sz w:val="16"/>
        </w:rPr>
        <w:t xml:space="preserve"> </w:t>
      </w:r>
      <w:r w:rsidRPr="003B36D5">
        <w:rPr>
          <w:rStyle w:val="StyleUnderline"/>
        </w:rPr>
        <w:t>make</w:t>
      </w:r>
      <w:r w:rsidRPr="00562EA0">
        <w:rPr>
          <w:sz w:val="16"/>
        </w:rPr>
        <w:t xml:space="preserve"> traditional </w:t>
      </w:r>
      <w:r w:rsidRPr="003B36D5">
        <w:rPr>
          <w:rStyle w:val="StyleUnderline"/>
        </w:rPr>
        <w:t>interstate warfare more likely</w:t>
      </w:r>
      <w:r w:rsidRPr="00562EA0">
        <w:rPr>
          <w:sz w:val="16"/>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BD0104">
        <w:rPr>
          <w:rStyle w:val="Emphasis"/>
          <w:highlight w:val="green"/>
        </w:rPr>
        <w:t>misperceptions</w:t>
      </w:r>
      <w:r w:rsidRPr="00BD0104">
        <w:rPr>
          <w:rStyle w:val="StyleUnderline"/>
          <w:highlight w:val="green"/>
        </w:rPr>
        <w:t xml:space="preserve"> over </w:t>
      </w:r>
      <w:r w:rsidRPr="00BD0104">
        <w:rPr>
          <w:rStyle w:val="StyleUnderline"/>
        </w:rPr>
        <w:t>the</w:t>
      </w:r>
      <w:r w:rsidRPr="003B36D5">
        <w:rPr>
          <w:rStyle w:val="StyleUnderline"/>
        </w:rPr>
        <w:t xml:space="preserve"> use of armed </w:t>
      </w:r>
      <w:r w:rsidRPr="00BD0104">
        <w:rPr>
          <w:rStyle w:val="StyleUnderline"/>
          <w:highlight w:val="green"/>
        </w:rPr>
        <w:t xml:space="preserve">drones </w:t>
      </w:r>
      <w:r w:rsidRPr="00BD0104">
        <w:rPr>
          <w:rStyle w:val="Emphasis"/>
          <w:highlight w:val="green"/>
        </w:rPr>
        <w:t>increase the likelihood</w:t>
      </w:r>
      <w:r w:rsidRPr="00BD0104">
        <w:rPr>
          <w:rStyle w:val="StyleUnderline"/>
          <w:highlight w:val="green"/>
        </w:rPr>
        <w:t xml:space="preserve"> of </w:t>
      </w:r>
      <w:r w:rsidRPr="00BD0104">
        <w:rPr>
          <w:rStyle w:val="Emphasis"/>
          <w:highlight w:val="green"/>
        </w:rPr>
        <w:t>militarized disputes</w:t>
      </w:r>
      <w:r w:rsidRPr="003B36D5">
        <w:rPr>
          <w:rStyle w:val="StyleUnderline"/>
        </w:rPr>
        <w:t xml:space="preserve"> with U.S. allies</w:t>
      </w:r>
      <w:r w:rsidRPr="00562EA0">
        <w:rPr>
          <w:sz w:val="16"/>
        </w:rPr>
        <w:t xml:space="preserve">, </w:t>
      </w:r>
      <w:r w:rsidRPr="003B36D5">
        <w:rPr>
          <w:rStyle w:val="StyleUnderline"/>
        </w:rPr>
        <w:t>as well as U.S. military forces</w:t>
      </w:r>
      <w:r w:rsidRPr="00562EA0">
        <w:rPr>
          <w:sz w:val="16"/>
        </w:rPr>
        <w:t xml:space="preserve">, </w:t>
      </w:r>
      <w:r w:rsidRPr="00BD0104">
        <w:rPr>
          <w:rStyle w:val="StyleUnderline"/>
          <w:highlight w:val="green"/>
        </w:rPr>
        <w:t xml:space="preserve">which could lead to an </w:t>
      </w:r>
      <w:r w:rsidRPr="00BD0104">
        <w:rPr>
          <w:rStyle w:val="Emphasis"/>
          <w:highlight w:val="green"/>
        </w:rPr>
        <w:t>escalating crisis</w:t>
      </w:r>
      <w:r w:rsidRPr="003B36D5">
        <w:rPr>
          <w:rStyle w:val="StyleUnderline"/>
        </w:rPr>
        <w:t xml:space="preserve"> and </w:t>
      </w:r>
      <w:r w:rsidRPr="003B36D5">
        <w:rPr>
          <w:rStyle w:val="Emphasis"/>
        </w:rPr>
        <w:t>deeper U.S. involvement</w:t>
      </w:r>
      <w:r w:rsidRPr="00562EA0">
        <w:rPr>
          <w:sz w:val="16"/>
        </w:rPr>
        <w:t xml:space="preserve">. </w:t>
      </w:r>
      <w:r w:rsidRPr="003B36D5">
        <w:rPr>
          <w:rStyle w:val="StyleUnderline"/>
        </w:rPr>
        <w:t xml:space="preserve">Though surveillance drones can be used to provide </w:t>
      </w:r>
      <w:r w:rsidRPr="003B36D5">
        <w:rPr>
          <w:rStyle w:val="Emphasis"/>
        </w:rPr>
        <w:t>greater stability</w:t>
      </w:r>
      <w:r w:rsidRPr="00562EA0">
        <w:rPr>
          <w:sz w:val="16"/>
        </w:rPr>
        <w:t xml:space="preserve"> </w:t>
      </w:r>
      <w:r w:rsidRPr="003B36D5">
        <w:rPr>
          <w:rStyle w:val="StyleUnderline"/>
        </w:rPr>
        <w:t>between countries by monitoring ceasefires or disputed borders</w:t>
      </w:r>
      <w:r w:rsidRPr="00562EA0">
        <w:rPr>
          <w:sz w:val="16"/>
        </w:rPr>
        <w:t xml:space="preserve">, </w:t>
      </w:r>
      <w:r w:rsidRPr="00BD0104">
        <w:rPr>
          <w:rStyle w:val="StyleUnderline"/>
          <w:highlight w:val="green"/>
        </w:rPr>
        <w:t xml:space="preserve">armed </w:t>
      </w:r>
      <w:r w:rsidRPr="00BD0104">
        <w:rPr>
          <w:rStyle w:val="StyleUnderline"/>
          <w:highlight w:val="green"/>
        </w:rPr>
        <w:lastRenderedPageBreak/>
        <w:t xml:space="preserve">drones will have </w:t>
      </w:r>
      <w:r w:rsidRPr="00BD0104">
        <w:rPr>
          <w:rStyle w:val="Emphasis"/>
          <w:highlight w:val="green"/>
        </w:rPr>
        <w:t>destabilizing consequences</w:t>
      </w:r>
      <w:r w:rsidRPr="00562EA0">
        <w:rPr>
          <w:sz w:val="16"/>
        </w:rPr>
        <w:t xml:space="preserve">. Arming a drone, whether by design or by simply putting a crude payload on an unarmed drone, makes it a weapon, and thereby a direct national security threat for any state whose border it breaches. Increased Frequency of Interstate and Intrastate Force For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D0104">
        <w:rPr>
          <w:rStyle w:val="StyleUnderline"/>
          <w:highlight w:val="green"/>
        </w:rPr>
        <w:t>threshold for the authorization</w:t>
      </w:r>
      <w:r w:rsidRPr="003B36D5">
        <w:rPr>
          <w:rStyle w:val="StyleUnderline"/>
        </w:rPr>
        <w:t xml:space="preserve"> of force by civilian officials </w:t>
      </w:r>
      <w:r w:rsidRPr="00BD0104">
        <w:rPr>
          <w:rStyle w:val="StyleUnderline"/>
          <w:highlight w:val="green"/>
        </w:rPr>
        <w:t xml:space="preserve">has been </w:t>
      </w:r>
      <w:r w:rsidRPr="00BD0104">
        <w:rPr>
          <w:rStyle w:val="Emphasis"/>
          <w:highlight w:val="green"/>
        </w:rPr>
        <w:t>significantly reduced</w:t>
      </w:r>
      <w:r w:rsidRPr="00562EA0">
        <w:rPr>
          <w:sz w:val="16"/>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sidRPr="003B36D5">
        <w:rPr>
          <w:rStyle w:val="StyleUnderline"/>
        </w:rPr>
        <w:t>States might undertake cross-border</w:t>
      </w:r>
      <w:r w:rsidRPr="00562EA0">
        <w:rPr>
          <w:sz w:val="16"/>
        </w:rPr>
        <w:t xml:space="preserve">, </w:t>
      </w:r>
      <w:r w:rsidRPr="003B36D5">
        <w:rPr>
          <w:rStyle w:val="StyleUnderline"/>
        </w:rPr>
        <w:t>interstate actions less discriminately</w:t>
      </w:r>
      <w:r w:rsidRPr="00562EA0">
        <w:rPr>
          <w:sz w:val="16"/>
        </w:rPr>
        <w:t xml:space="preserve">, </w:t>
      </w:r>
      <w:r w:rsidRPr="003B36D5">
        <w:rPr>
          <w:rStyle w:val="StyleUnderline"/>
        </w:rPr>
        <w:t>especially in areas prone to tension</w:t>
      </w:r>
      <w:r w:rsidRPr="00562EA0">
        <w:rPr>
          <w:sz w:val="16"/>
        </w:rPr>
        <w:t xml:space="preserve">. </w:t>
      </w:r>
      <w:r w:rsidRPr="003B36D5">
        <w:rPr>
          <w:rStyle w:val="StyleUnderline"/>
        </w:rPr>
        <w:t xml:space="preserve">As is apparent in </w:t>
      </w:r>
      <w:r w:rsidRPr="00BD0104">
        <w:rPr>
          <w:rStyle w:val="StyleUnderline"/>
          <w:highlight w:val="green"/>
        </w:rPr>
        <w:t xml:space="preserve">the </w:t>
      </w:r>
      <w:r w:rsidRPr="00BD0104">
        <w:rPr>
          <w:rStyle w:val="Emphasis"/>
          <w:highlight w:val="green"/>
        </w:rPr>
        <w:t>East</w:t>
      </w:r>
      <w:r w:rsidRPr="00BD0104">
        <w:rPr>
          <w:rStyle w:val="StyleUnderline"/>
          <w:highlight w:val="green"/>
        </w:rPr>
        <w:t xml:space="preserve"> and </w:t>
      </w:r>
      <w:r w:rsidRPr="00BD0104">
        <w:rPr>
          <w:rStyle w:val="Emphasis"/>
          <w:highlight w:val="green"/>
        </w:rPr>
        <w:t>South China Seas</w:t>
      </w:r>
      <w:r w:rsidRPr="00562EA0">
        <w:rPr>
          <w:sz w:val="16"/>
          <w:highlight w:val="green"/>
        </w:rPr>
        <w:t>,</w:t>
      </w:r>
      <w:r w:rsidRPr="00562EA0">
        <w:rPr>
          <w:sz w:val="16"/>
        </w:rPr>
        <w:t xml:space="preserve"> </w:t>
      </w:r>
      <w:r w:rsidRPr="003B36D5">
        <w:rPr>
          <w:rStyle w:val="StyleUnderline"/>
        </w:rPr>
        <w:t>nationalist sentiments and</w:t>
      </w:r>
      <w:r w:rsidRPr="00562EA0">
        <w:rPr>
          <w:sz w:val="16"/>
        </w:rPr>
        <w:t xml:space="preserve"> the </w:t>
      </w:r>
      <w:r w:rsidRPr="003B36D5">
        <w:rPr>
          <w:rStyle w:val="StyleUnderline"/>
        </w:rPr>
        <w:t>discovery of untapped</w:t>
      </w:r>
      <w:r w:rsidRPr="00562EA0">
        <w:rPr>
          <w:sz w:val="16"/>
        </w:rPr>
        <w:t xml:space="preserve">, valuable national </w:t>
      </w:r>
      <w:r w:rsidRPr="00BD0104">
        <w:rPr>
          <w:rStyle w:val="StyleUnderline"/>
          <w:highlight w:val="green"/>
        </w:rPr>
        <w:t>resources</w:t>
      </w:r>
      <w:r w:rsidRPr="00562EA0">
        <w:rPr>
          <w:sz w:val="16"/>
        </w:rPr>
        <w:t xml:space="preserve"> can </w:t>
      </w:r>
      <w:r w:rsidRPr="00BD0104">
        <w:rPr>
          <w:rStyle w:val="StyleUnderline"/>
          <w:highlight w:val="green"/>
        </w:rPr>
        <w:t>make disputes</w:t>
      </w:r>
      <w:r w:rsidRPr="003B36D5">
        <w:rPr>
          <w:rStyle w:val="StyleUnderline"/>
        </w:rPr>
        <w:t xml:space="preserve"> between countries </w:t>
      </w:r>
      <w:r w:rsidRPr="00BD0104">
        <w:rPr>
          <w:rStyle w:val="Emphasis"/>
          <w:highlight w:val="green"/>
        </w:rPr>
        <w:t>more likely</w:t>
      </w:r>
      <w:r w:rsidRPr="00562EA0">
        <w:rPr>
          <w:sz w:val="16"/>
          <w:highlight w:val="green"/>
        </w:rPr>
        <w:t>.</w:t>
      </w:r>
      <w:r w:rsidRPr="00562EA0">
        <w:rPr>
          <w:sz w:val="16"/>
        </w:rPr>
        <w:t xml:space="preserve"> In such contested areas, </w:t>
      </w:r>
      <w:r w:rsidRPr="00BD0104">
        <w:rPr>
          <w:rStyle w:val="StyleUnderline"/>
          <w:highlight w:val="green"/>
        </w:rPr>
        <w:t>drones</w:t>
      </w:r>
      <w:r w:rsidRPr="003B36D5">
        <w:rPr>
          <w:rStyle w:val="StyleUnderline"/>
        </w:rPr>
        <w:t xml:space="preserve"> will </w:t>
      </w:r>
      <w:r w:rsidRPr="00BD0104">
        <w:rPr>
          <w:rStyle w:val="StyleUnderline"/>
          <w:highlight w:val="green"/>
        </w:rPr>
        <w:t>enable</w:t>
      </w:r>
      <w:r w:rsidRPr="003B36D5">
        <w:rPr>
          <w:rStyle w:val="StyleUnderline"/>
        </w:rPr>
        <w:t xml:space="preserve"> governments to undertake strike missions or probe the responses of an adversary</w:t>
      </w:r>
      <w:r w:rsidRPr="00562EA0">
        <w:rPr>
          <w:sz w:val="16"/>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D0104">
        <w:rPr>
          <w:rStyle w:val="Emphasis"/>
          <w:highlight w:val="green"/>
        </w:rPr>
        <w:t>flashpoints for conflict</w:t>
      </w:r>
      <w:r w:rsidRPr="003B36D5">
        <w:rPr>
          <w:rStyle w:val="StyleUnderline"/>
        </w:rPr>
        <w:t xml:space="preserve"> where the low-risk proposition of </w:t>
      </w:r>
      <w:r w:rsidRPr="00BD0104">
        <w:rPr>
          <w:rStyle w:val="StyleUnderline"/>
          <w:highlight w:val="green"/>
        </w:rPr>
        <w:t xml:space="preserve">drone strikes would be tempting include </w:t>
      </w:r>
      <w:r w:rsidRPr="00BD0104">
        <w:rPr>
          <w:rStyle w:val="Emphasis"/>
          <w:highlight w:val="green"/>
        </w:rPr>
        <w:t>Russia</w:t>
      </w:r>
      <w:r w:rsidRPr="00BD0104">
        <w:rPr>
          <w:rStyle w:val="StyleUnderline"/>
          <w:highlight w:val="green"/>
        </w:rPr>
        <w:t xml:space="preserve"> in Georgia or Ukraine, </w:t>
      </w:r>
      <w:r w:rsidRPr="00BD0104">
        <w:rPr>
          <w:rStyle w:val="Emphasis"/>
          <w:highlight w:val="green"/>
        </w:rPr>
        <w:t>Turkey</w:t>
      </w:r>
      <w:r w:rsidRPr="00BD0104">
        <w:rPr>
          <w:rStyle w:val="StyleUnderline"/>
          <w:highlight w:val="green"/>
        </w:rPr>
        <w:t xml:space="preserve"> in Syria, </w:t>
      </w:r>
      <w:r w:rsidRPr="00BD0104">
        <w:rPr>
          <w:rStyle w:val="Emphasis"/>
          <w:highlight w:val="green"/>
        </w:rPr>
        <w:t>Sudan</w:t>
      </w:r>
      <w:r w:rsidRPr="00BD0104">
        <w:rPr>
          <w:rStyle w:val="StyleUnderline"/>
          <w:highlight w:val="green"/>
        </w:rPr>
        <w:t xml:space="preserve"> within its borders, and </w:t>
      </w:r>
      <w:r w:rsidRPr="00BD0104">
        <w:rPr>
          <w:rStyle w:val="Emphasis"/>
          <w:highlight w:val="green"/>
        </w:rPr>
        <w:t>China</w:t>
      </w:r>
      <w:r w:rsidRPr="003B36D5">
        <w:rPr>
          <w:rStyle w:val="StyleUnderline"/>
        </w:rPr>
        <w:t xml:space="preserve"> on its western periphery</w:t>
      </w:r>
      <w:r w:rsidRPr="00562EA0">
        <w:rPr>
          <w:sz w:val="16"/>
        </w:rPr>
        <w:t xml:space="preserve">. In 2013, a Chinese </w:t>
      </w:r>
      <w:proofErr w:type="spellStart"/>
      <w:r w:rsidRPr="00562EA0">
        <w:rPr>
          <w:sz w:val="16"/>
        </w:rPr>
        <w:t>counternarcotics</w:t>
      </w:r>
      <w:proofErr w:type="spellEnd"/>
      <w:r w:rsidRPr="00562EA0">
        <w:rPr>
          <w:sz w:val="16"/>
        </w:rPr>
        <w:t xml:space="preserve"> official revealed that his bureau had considered attempting to kill a drug kingpin named </w:t>
      </w:r>
      <w:proofErr w:type="spellStart"/>
      <w:r w:rsidRPr="00562EA0">
        <w:rPr>
          <w:sz w:val="16"/>
        </w:rPr>
        <w:t>Naw</w:t>
      </w:r>
      <w:proofErr w:type="spellEnd"/>
      <w:r w:rsidRPr="00562EA0">
        <w:rPr>
          <w:sz w:val="16"/>
        </w:rPr>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D0104">
        <w:rPr>
          <w:rStyle w:val="StyleUnderline"/>
          <w:highlight w:val="green"/>
        </w:rPr>
        <w:t xml:space="preserve">drone powers have experienced recent </w:t>
      </w:r>
      <w:r w:rsidRPr="00BD0104">
        <w:rPr>
          <w:rStyle w:val="Emphasis"/>
          <w:highlight w:val="green"/>
        </w:rPr>
        <w:t>domestic unrest</w:t>
      </w:r>
      <w:r w:rsidRPr="00562EA0">
        <w:rPr>
          <w:sz w:val="16"/>
        </w:rPr>
        <w:t xml:space="preserve">. </w:t>
      </w:r>
      <w:r w:rsidRPr="003B36D5">
        <w:rPr>
          <w:rStyle w:val="StyleUnderline"/>
        </w:rPr>
        <w:t>Turkey</w:t>
      </w:r>
      <w:r w:rsidRPr="00562EA0">
        <w:rPr>
          <w:sz w:val="16"/>
        </w:rPr>
        <w:t xml:space="preserve">, </w:t>
      </w:r>
      <w:r w:rsidRPr="003B36D5">
        <w:rPr>
          <w:rStyle w:val="StyleUnderline"/>
        </w:rPr>
        <w:t>Russia</w:t>
      </w:r>
      <w:r w:rsidRPr="00562EA0">
        <w:rPr>
          <w:sz w:val="16"/>
        </w:rPr>
        <w:t xml:space="preserve">, </w:t>
      </w:r>
      <w:r w:rsidRPr="003B36D5">
        <w:rPr>
          <w:rStyle w:val="StyleUnderline"/>
        </w:rPr>
        <w:t>Pakistan</w:t>
      </w:r>
      <w:r w:rsidRPr="00562EA0">
        <w:rPr>
          <w:sz w:val="16"/>
        </w:rPr>
        <w:t xml:space="preserve">, </w:t>
      </w:r>
      <w:r w:rsidRPr="003B36D5">
        <w:rPr>
          <w:rStyle w:val="StyleUnderline"/>
        </w:rPr>
        <w:t>and China</w:t>
      </w:r>
      <w:r w:rsidRPr="00562EA0">
        <w:rPr>
          <w:sz w:val="16"/>
        </w:rPr>
        <w:t xml:space="preserve"> </w:t>
      </w:r>
      <w:r w:rsidRPr="003B36D5">
        <w:rPr>
          <w:rStyle w:val="StyleUnderline"/>
        </w:rPr>
        <w:t>all have separatist or significant opposition movements</w:t>
      </w:r>
      <w:r w:rsidRPr="00562EA0">
        <w:rPr>
          <w:sz w:val="16"/>
        </w:rPr>
        <w:t xml:space="preserve"> (e.g., Kurds, Chechens, the Taliban, Tibetans, and Uighurs) </w:t>
      </w:r>
      <w:r w:rsidRPr="003B36D5">
        <w:rPr>
          <w:rStyle w:val="StyleUnderline"/>
        </w:rPr>
        <w:t>that presented political and military challenges to their rule in recent history</w:t>
      </w:r>
      <w:r w:rsidRPr="00562EA0">
        <w:rPr>
          <w:sz w:val="16"/>
        </w:rPr>
        <w:t xml:space="preserve">. These states already designate individuals from these groups as “terrorists,” and reserve the right to use force against them. </w:t>
      </w:r>
      <w:r w:rsidRPr="00BD0104">
        <w:rPr>
          <w:rStyle w:val="StyleUnderline"/>
          <w:highlight w:val="green"/>
        </w:rPr>
        <w:t>States</w:t>
      </w:r>
      <w:r w:rsidRPr="00562EA0">
        <w:rPr>
          <w:sz w:val="16"/>
        </w:rPr>
        <w:t xml:space="preserve"> possessing the lower risk—compared with other weapons platforms—</w:t>
      </w:r>
      <w:r w:rsidRPr="00BD0104">
        <w:rPr>
          <w:rStyle w:val="StyleUnderline"/>
        </w:rPr>
        <w:t xml:space="preserve">capability of armed drones </w:t>
      </w:r>
      <w:r w:rsidRPr="00BD0104">
        <w:rPr>
          <w:rStyle w:val="StyleUnderline"/>
          <w:highlight w:val="green"/>
        </w:rPr>
        <w:t xml:space="preserve">could use them </w:t>
      </w:r>
      <w:r w:rsidRPr="00BD0104">
        <w:rPr>
          <w:rStyle w:val="Emphasis"/>
          <w:highlight w:val="green"/>
        </w:rPr>
        <w:t>more frequently</w:t>
      </w:r>
      <w:r w:rsidRPr="00562EA0">
        <w:rPr>
          <w:sz w:val="16"/>
          <w:highlight w:val="green"/>
        </w:rPr>
        <w:t xml:space="preserve"> </w:t>
      </w:r>
      <w:r w:rsidRPr="00BD0104">
        <w:rPr>
          <w:rStyle w:val="StyleUnderline"/>
          <w:highlight w:val="green"/>
        </w:rPr>
        <w:t>i</w:t>
      </w:r>
      <w:r w:rsidRPr="003B36D5">
        <w:rPr>
          <w:rStyle w:val="StyleUnderline"/>
        </w:rPr>
        <w:t xml:space="preserve">n the service of </w:t>
      </w:r>
      <w:r w:rsidRPr="003B36D5">
        <w:rPr>
          <w:rStyle w:val="Emphasis"/>
        </w:rPr>
        <w:t>domestic pacification</w:t>
      </w:r>
      <w:r w:rsidRPr="00562EA0">
        <w:rPr>
          <w:sz w:val="16"/>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D0104">
        <w:rPr>
          <w:rStyle w:val="StyleUnderline"/>
          <w:highlight w:val="green"/>
        </w:rPr>
        <w:t>drone strikes</w:t>
      </w:r>
      <w:r w:rsidRPr="00562EA0">
        <w:rPr>
          <w:sz w:val="16"/>
        </w:rPr>
        <w:t xml:space="preserve">, </w:t>
      </w:r>
      <w:r w:rsidRPr="003B36D5">
        <w:rPr>
          <w:rStyle w:val="StyleUnderline"/>
        </w:rPr>
        <w:t>combined with</w:t>
      </w:r>
      <w:r w:rsidRPr="00562EA0">
        <w:rPr>
          <w:sz w:val="16"/>
        </w:rPr>
        <w:t xml:space="preserve"> the </w:t>
      </w:r>
      <w:r w:rsidRPr="003B36D5">
        <w:rPr>
          <w:rStyle w:val="Emphasis"/>
        </w:rPr>
        <w:t>lack of clarity</w:t>
      </w:r>
      <w:r w:rsidRPr="00562EA0">
        <w:rPr>
          <w:sz w:val="16"/>
        </w:rPr>
        <w:t xml:space="preserve"> </w:t>
      </w:r>
      <w:r w:rsidRPr="003B36D5">
        <w:rPr>
          <w:rStyle w:val="StyleUnderline"/>
        </w:rPr>
        <w:t>on</w:t>
      </w:r>
      <w:r w:rsidRPr="00562EA0">
        <w:rPr>
          <w:sz w:val="16"/>
        </w:rPr>
        <w:t xml:space="preserve"> </w:t>
      </w:r>
      <w:r w:rsidRPr="003B36D5">
        <w:rPr>
          <w:rStyle w:val="StyleUnderline"/>
        </w:rPr>
        <w:t>how</w:t>
      </w:r>
      <w:r w:rsidRPr="00562EA0">
        <w:rPr>
          <w:sz w:val="16"/>
        </w:rPr>
        <w:t xml:space="preserve"> two </w:t>
      </w:r>
      <w:r w:rsidRPr="003B36D5">
        <w:rPr>
          <w:rStyle w:val="StyleUnderline"/>
        </w:rPr>
        <w:t>countries would react</w:t>
      </w:r>
      <w:r w:rsidRPr="00562EA0">
        <w:rPr>
          <w:sz w:val="16"/>
        </w:rPr>
        <w:t xml:space="preserve"> to an attempted downing of a drone, </w:t>
      </w:r>
      <w:r w:rsidRPr="003B36D5">
        <w:rPr>
          <w:rStyle w:val="StyleUnderline"/>
        </w:rPr>
        <w:t>cr</w:t>
      </w:r>
      <w:r w:rsidRPr="00BD0104">
        <w:rPr>
          <w:rStyle w:val="StyleUnderline"/>
          <w:highlight w:val="green"/>
        </w:rPr>
        <w:t xml:space="preserve">eate the </w:t>
      </w:r>
      <w:r w:rsidRPr="00BD0104">
        <w:rPr>
          <w:rStyle w:val="Emphasis"/>
          <w:highlight w:val="green"/>
        </w:rPr>
        <w:t>potential for miscalculation</w:t>
      </w:r>
      <w:r w:rsidRPr="00562EA0">
        <w:rPr>
          <w:sz w:val="16"/>
          <w:highlight w:val="green"/>
        </w:rPr>
        <w:t xml:space="preserve"> </w:t>
      </w:r>
      <w:r w:rsidRPr="00BD0104">
        <w:rPr>
          <w:rStyle w:val="StyleUnderline"/>
          <w:highlight w:val="green"/>
        </w:rPr>
        <w:t>and</w:t>
      </w:r>
      <w:r w:rsidRPr="00562EA0">
        <w:rPr>
          <w:sz w:val="16"/>
          <w:highlight w:val="green"/>
        </w:rPr>
        <w:t xml:space="preserve"> </w:t>
      </w:r>
      <w:r w:rsidRPr="00BD0104">
        <w:rPr>
          <w:rStyle w:val="Emphasis"/>
        </w:rPr>
        <w:t xml:space="preserve">subsequent </w:t>
      </w:r>
      <w:r w:rsidRPr="00BD0104">
        <w:rPr>
          <w:rStyle w:val="Emphasis"/>
          <w:highlight w:val="green"/>
        </w:rPr>
        <w:t>escalation</w:t>
      </w:r>
      <w:r w:rsidRPr="00562EA0">
        <w:rPr>
          <w:sz w:val="16"/>
        </w:rPr>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562EA0">
        <w:rPr>
          <w:sz w:val="16"/>
        </w:rPr>
        <w:t xml:space="preserve">.29 </w:t>
      </w:r>
      <w:r w:rsidRPr="003B36D5">
        <w:rPr>
          <w:rStyle w:val="StyleUnderline"/>
        </w:rPr>
        <w:t xml:space="preserve">This scenario points to the </w:t>
      </w:r>
      <w:r w:rsidRPr="00F263A1">
        <w:rPr>
          <w:rStyle w:val="Emphasis"/>
          <w:highlight w:val="green"/>
        </w:rPr>
        <w:lastRenderedPageBreak/>
        <w:t>spiraling escalatory dynamic</w:t>
      </w:r>
      <w:r w:rsidRPr="003B36D5">
        <w:rPr>
          <w:rStyle w:val="StyleUnderline"/>
        </w:rPr>
        <w:t xml:space="preserve"> that </w:t>
      </w:r>
      <w:r w:rsidRPr="00F263A1">
        <w:rPr>
          <w:rStyle w:val="StyleUnderline"/>
          <w:highlight w:val="green"/>
        </w:rPr>
        <w:t>could b</w:t>
      </w:r>
      <w:r w:rsidRPr="003B36D5">
        <w:rPr>
          <w:rStyle w:val="StyleUnderline"/>
        </w:rPr>
        <w:t>e repeated</w:t>
      </w:r>
      <w:r w:rsidRPr="00562EA0">
        <w:rPr>
          <w:sz w:val="16"/>
        </w:rPr>
        <w:t>—</w:t>
      </w:r>
      <w:r w:rsidRPr="003B36D5">
        <w:rPr>
          <w:rStyle w:val="StyleUnderline"/>
        </w:rPr>
        <w:t xml:space="preserve">likely </w:t>
      </w:r>
      <w:r w:rsidRPr="00F263A1">
        <w:rPr>
          <w:rStyle w:val="StyleUnderline"/>
          <w:highlight w:val="green"/>
        </w:rPr>
        <w:t>intensified</w:t>
      </w:r>
      <w:r w:rsidRPr="003B36D5">
        <w:rPr>
          <w:rStyle w:val="StyleUnderline"/>
        </w:rPr>
        <w:t xml:space="preserve"> in the context of armed drones</w:t>
      </w:r>
      <w:r w:rsidRPr="00562EA0">
        <w:rPr>
          <w:sz w:val="16"/>
        </w:rPr>
        <w:t>—</w:t>
      </w:r>
      <w:r w:rsidRPr="00F263A1">
        <w:rPr>
          <w:rStyle w:val="StyleUnderline"/>
          <w:highlight w:val="green"/>
        </w:rPr>
        <w:t>in</w:t>
      </w:r>
      <w:r w:rsidRPr="00562EA0">
        <w:rPr>
          <w:sz w:val="16"/>
        </w:rPr>
        <w:t xml:space="preserve"> other </w:t>
      </w:r>
      <w:r w:rsidRPr="003B36D5">
        <w:rPr>
          <w:rStyle w:val="StyleUnderline"/>
        </w:rPr>
        <w:t>tension-prone areas</w:t>
      </w:r>
      <w:r w:rsidRPr="00562EA0">
        <w:rPr>
          <w:sz w:val="16"/>
        </w:rPr>
        <w:t xml:space="preserve">, </w:t>
      </w:r>
      <w:r w:rsidRPr="003B36D5">
        <w:rPr>
          <w:rStyle w:val="StyleUnderline"/>
        </w:rPr>
        <w:t xml:space="preserve">such as </w:t>
      </w:r>
      <w:r w:rsidRPr="00F263A1">
        <w:rPr>
          <w:rStyle w:val="StyleUnderline"/>
          <w:highlight w:val="green"/>
        </w:rPr>
        <w:t xml:space="preserve">the </w:t>
      </w:r>
      <w:r w:rsidRPr="00F263A1">
        <w:rPr>
          <w:rStyle w:val="Emphasis"/>
          <w:highlight w:val="green"/>
        </w:rPr>
        <w:t>Middle East</w:t>
      </w:r>
      <w:r w:rsidRPr="00562EA0">
        <w:rPr>
          <w:sz w:val="16"/>
          <w:highlight w:val="green"/>
        </w:rPr>
        <w:t xml:space="preserve">, </w:t>
      </w:r>
      <w:r w:rsidRPr="00F263A1">
        <w:rPr>
          <w:rStyle w:val="Emphasis"/>
          <w:highlight w:val="green"/>
        </w:rPr>
        <w:t>South Asia</w:t>
      </w:r>
      <w:r w:rsidRPr="00562EA0">
        <w:rPr>
          <w:sz w:val="16"/>
          <w:highlight w:val="green"/>
        </w:rPr>
        <w:t xml:space="preserve">, </w:t>
      </w:r>
      <w:r w:rsidRPr="00F263A1">
        <w:rPr>
          <w:rStyle w:val="StyleUnderline"/>
          <w:highlight w:val="green"/>
        </w:rPr>
        <w:t>and</w:t>
      </w:r>
      <w:r w:rsidRPr="00562EA0">
        <w:rPr>
          <w:sz w:val="16"/>
          <w:highlight w:val="green"/>
        </w:rPr>
        <w:t xml:space="preserve"> </w:t>
      </w:r>
      <w:r w:rsidRPr="00F263A1">
        <w:rPr>
          <w:rStyle w:val="Emphasis"/>
          <w:highlight w:val="green"/>
        </w:rPr>
        <w:t>Central</w:t>
      </w:r>
      <w:r w:rsidRPr="00562EA0">
        <w:rPr>
          <w:sz w:val="16"/>
          <w:highlight w:val="green"/>
        </w:rPr>
        <w:t xml:space="preserve"> </w:t>
      </w:r>
      <w:r w:rsidRPr="00F263A1">
        <w:rPr>
          <w:rStyle w:val="StyleUnderline"/>
          <w:highlight w:val="green"/>
        </w:rPr>
        <w:t>and</w:t>
      </w:r>
      <w:r w:rsidRPr="00562EA0">
        <w:rPr>
          <w:sz w:val="16"/>
          <w:highlight w:val="green"/>
        </w:rPr>
        <w:t xml:space="preserve"> </w:t>
      </w:r>
      <w:r w:rsidRPr="00F263A1">
        <w:rPr>
          <w:rStyle w:val="Emphasis"/>
          <w:highlight w:val="green"/>
        </w:rPr>
        <w:t>East Africa</w:t>
      </w:r>
      <w:r w:rsidRPr="00562EA0">
        <w:rPr>
          <w:sz w:val="16"/>
          <w:highlight w:val="green"/>
        </w:rPr>
        <w:t>,</w:t>
      </w:r>
      <w:r w:rsidRPr="00562EA0">
        <w:rPr>
          <w:sz w:val="16"/>
        </w:rPr>
        <w:t xml:space="preserve"> </w:t>
      </w:r>
      <w:r w:rsidRPr="003B36D5">
        <w:rPr>
          <w:rStyle w:val="StyleUnderline"/>
        </w:rPr>
        <w:t xml:space="preserve">where the mix of low-risk and ambiguous rules of engagement is a </w:t>
      </w:r>
      <w:r w:rsidRPr="003B36D5">
        <w:rPr>
          <w:rStyle w:val="Emphasis"/>
        </w:rPr>
        <w:t>recipe for escalation</w:t>
      </w:r>
      <w:r w:rsidRPr="00562EA0">
        <w:rPr>
          <w:sz w:val="16"/>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F263A1">
        <w:rPr>
          <w:rStyle w:val="Emphasis"/>
          <w:highlight w:val="green"/>
        </w:rPr>
        <w:t>drones</w:t>
      </w:r>
      <w:r w:rsidRPr="003B36D5">
        <w:rPr>
          <w:rStyle w:val="Emphasis"/>
        </w:rPr>
        <w:t xml:space="preserve"> make militarized disputes more likely due to a </w:t>
      </w:r>
      <w:r w:rsidRPr="00F263A1">
        <w:rPr>
          <w:rStyle w:val="Emphasis"/>
          <w:highlight w:val="green"/>
        </w:rPr>
        <w:t>decrease</w:t>
      </w:r>
      <w:r w:rsidRPr="003B36D5">
        <w:rPr>
          <w:rStyle w:val="Emphasis"/>
        </w:rPr>
        <w:t xml:space="preserve">d </w:t>
      </w:r>
      <w:r w:rsidRPr="00F263A1">
        <w:rPr>
          <w:rStyle w:val="Emphasis"/>
          <w:highlight w:val="green"/>
        </w:rPr>
        <w:t>threshold for the use of force and</w:t>
      </w:r>
      <w:r w:rsidRPr="003B36D5">
        <w:rPr>
          <w:rStyle w:val="Emphasis"/>
        </w:rPr>
        <w:t xml:space="preserve"> an </w:t>
      </w:r>
      <w:r w:rsidRPr="00F263A1">
        <w:rPr>
          <w:rStyle w:val="Emphasis"/>
          <w:highlight w:val="green"/>
        </w:rPr>
        <w:t>increase</w:t>
      </w:r>
      <w:r w:rsidRPr="003B36D5">
        <w:rPr>
          <w:rStyle w:val="Emphasis"/>
        </w:rPr>
        <w:t xml:space="preserve">d risk of </w:t>
      </w:r>
      <w:r w:rsidRPr="00F263A1">
        <w:rPr>
          <w:rStyle w:val="Emphasis"/>
          <w:highlight w:val="green"/>
        </w:rPr>
        <w:t>miscalculation</w:t>
      </w:r>
      <w:r w:rsidRPr="00562EA0">
        <w:rPr>
          <w:sz w:val="16"/>
        </w:rPr>
        <w:t xml:space="preserve">. Increased Risk of Lethality The </w:t>
      </w:r>
      <w:r w:rsidRPr="00F263A1">
        <w:rPr>
          <w:rStyle w:val="StyleUnderline"/>
          <w:highlight w:val="green"/>
        </w:rPr>
        <w:t>proliferation of armed drones</w:t>
      </w:r>
      <w:r w:rsidRPr="003B36D5">
        <w:rPr>
          <w:rStyle w:val="StyleUnderline"/>
        </w:rPr>
        <w:t xml:space="preserve"> will </w:t>
      </w:r>
      <w:r w:rsidRPr="00F263A1">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F263A1">
        <w:rPr>
          <w:rStyle w:val="Emphasis"/>
          <w:highlight w:val="green"/>
        </w:rPr>
        <w:t>high-consequence attacks</w:t>
      </w:r>
      <w:r w:rsidRPr="00562EA0">
        <w:rPr>
          <w:sz w:val="16"/>
        </w:rPr>
        <w:t xml:space="preserve">. In March 2013, Senator Dianne Feinstein (D-CA) observed of drones: “In some respects it’s a perfect assassination weapon. . . . Now we have a problem. There are all these nations that want to buy these armed drones. I’m strongly opposed to that.”30 </w:t>
      </w:r>
      <w:r w:rsidRPr="003B36D5">
        <w:rPr>
          <w:rStyle w:val="StyleUnderline"/>
        </w:rPr>
        <w:t>The worst-case contingency</w:t>
      </w:r>
      <w:r w:rsidRPr="00562EA0">
        <w:rPr>
          <w:sz w:val="16"/>
        </w:rPr>
        <w:t xml:space="preserve"> for the use of armed drones, albeit an unlikely circumstance, </w:t>
      </w:r>
      <w:r w:rsidRPr="003B36D5">
        <w:rPr>
          <w:rStyle w:val="StyleUnderline"/>
        </w:rPr>
        <w:t>would be to deliver weapons of mass destruction</w:t>
      </w:r>
      <w:r w:rsidRPr="00562EA0">
        <w:rPr>
          <w:sz w:val="16"/>
        </w:rPr>
        <w:t xml:space="preserve">. </w:t>
      </w:r>
      <w:r w:rsidRPr="00F263A1">
        <w:rPr>
          <w:rStyle w:val="StyleUnderline"/>
          <w:highlight w:val="green"/>
        </w:rPr>
        <w:t>Drones</w:t>
      </w:r>
      <w:r w:rsidRPr="003B36D5">
        <w:rPr>
          <w:rStyle w:val="StyleUnderline"/>
        </w:rPr>
        <w:t xml:space="preserve"> are</w:t>
      </w:r>
      <w:r w:rsidRPr="00562EA0">
        <w:rPr>
          <w:sz w:val="16"/>
        </w:rPr>
        <w:t xml:space="preserve">, in many ways, the </w:t>
      </w:r>
      <w:r w:rsidRPr="003B36D5">
        <w:rPr>
          <w:rStyle w:val="Emphasis"/>
        </w:rPr>
        <w:t>perfect</w:t>
      </w:r>
      <w:r w:rsidRPr="00562EA0">
        <w:rPr>
          <w:sz w:val="16"/>
        </w:rPr>
        <w:t xml:space="preserve"> vehicle </w:t>
      </w:r>
      <w:r w:rsidRPr="003B36D5">
        <w:rPr>
          <w:rStyle w:val="StyleUnderline"/>
        </w:rPr>
        <w:t xml:space="preserve">for </w:t>
      </w:r>
      <w:r w:rsidRPr="00F263A1">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562EA0">
        <w:rPr>
          <w:sz w:val="16"/>
        </w:rPr>
        <w:t xml:space="preserve"> </w:t>
      </w:r>
      <w:r w:rsidRPr="003B36D5">
        <w:rPr>
          <w:rStyle w:val="StyleUnderline"/>
        </w:rPr>
        <w:t>and</w:t>
      </w:r>
      <w:r w:rsidRPr="00562EA0">
        <w:rPr>
          <w:sz w:val="16"/>
        </w:rPr>
        <w:t xml:space="preserve"> </w:t>
      </w:r>
      <w:r w:rsidRPr="003B36D5">
        <w:rPr>
          <w:rStyle w:val="Emphasis"/>
        </w:rPr>
        <w:t>chemical agents</w:t>
      </w:r>
      <w:r w:rsidRPr="00562EA0">
        <w:rPr>
          <w:sz w:val="16"/>
        </w:rPr>
        <w:t xml:space="preserve">.31 </w:t>
      </w:r>
      <w:r w:rsidRPr="003B36D5">
        <w:rPr>
          <w:rStyle w:val="StyleUnderline"/>
        </w:rPr>
        <w:t xml:space="preserve">A </w:t>
      </w:r>
      <w:r w:rsidRPr="00F263A1">
        <w:rPr>
          <w:rStyle w:val="StyleUnderline"/>
          <w:highlight w:val="green"/>
        </w:rPr>
        <w:t>WMD</w:t>
      </w:r>
      <w:r w:rsidRPr="003B36D5">
        <w:rPr>
          <w:rStyle w:val="StyleUnderline"/>
        </w:rPr>
        <w:t xml:space="preserve"> attack, or even the assassination of a political leader</w:t>
      </w:r>
      <w:r w:rsidRPr="00562EA0">
        <w:rPr>
          <w:sz w:val="16"/>
        </w:rPr>
        <w:t xml:space="preserve">, another troubling though unlikely circumstance, </w:t>
      </w:r>
      <w:r w:rsidRPr="003B36D5">
        <w:rPr>
          <w:rStyle w:val="StyleUnderline"/>
        </w:rPr>
        <w:t xml:space="preserve">would have </w:t>
      </w:r>
      <w:r w:rsidRPr="003B36D5">
        <w:rPr>
          <w:rStyle w:val="Emphasis"/>
        </w:rPr>
        <w:t>tremendous consequences</w:t>
      </w:r>
      <w:r w:rsidRPr="00562EA0">
        <w:rPr>
          <w:sz w:val="16"/>
        </w:rPr>
        <w:t xml:space="preserve"> </w:t>
      </w:r>
      <w:r w:rsidRPr="003B36D5">
        <w:rPr>
          <w:rStyle w:val="StyleUnderline"/>
        </w:rPr>
        <w:t>for</w:t>
      </w:r>
      <w:r w:rsidRPr="00562EA0">
        <w:rPr>
          <w:sz w:val="16"/>
        </w:rPr>
        <w:t xml:space="preserve"> </w:t>
      </w:r>
      <w:r w:rsidRPr="003B36D5">
        <w:rPr>
          <w:rStyle w:val="StyleUnderline"/>
        </w:rPr>
        <w:t xml:space="preserve">regional and </w:t>
      </w:r>
      <w:r w:rsidRPr="003B36D5">
        <w:rPr>
          <w:rStyle w:val="Emphasis"/>
        </w:rPr>
        <w:t>international stability</w:t>
      </w:r>
      <w:r w:rsidRPr="00562EA0">
        <w:rPr>
          <w:sz w:val="16"/>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562EA0">
        <w:rPr>
          <w:sz w:val="16"/>
        </w:rPr>
        <w:t xml:space="preserve">. Conversely, the </w:t>
      </w:r>
      <w:r w:rsidRPr="003B36D5">
        <w:rPr>
          <w:rStyle w:val="StyleUnderline"/>
        </w:rPr>
        <w:t>uncertainty</w:t>
      </w:r>
      <w:r w:rsidRPr="00562EA0">
        <w:rPr>
          <w:sz w:val="16"/>
        </w:rPr>
        <w:t xml:space="preserve"> about how other countries will use drones </w:t>
      </w:r>
      <w:r w:rsidRPr="003B36D5">
        <w:rPr>
          <w:rStyle w:val="StyleUnderline"/>
        </w:rPr>
        <w:t>provides the U</w:t>
      </w:r>
      <w:r w:rsidRPr="00562EA0">
        <w:rPr>
          <w:sz w:val="16"/>
        </w:rPr>
        <w:t xml:space="preserve">nited </w:t>
      </w:r>
      <w:r w:rsidRPr="003B36D5">
        <w:rPr>
          <w:rStyle w:val="StyleUnderline"/>
        </w:rPr>
        <w:t>S</w:t>
      </w:r>
      <w:r w:rsidRPr="00562EA0">
        <w:rPr>
          <w:sz w:val="16"/>
        </w:rPr>
        <w:t xml:space="preserve">tates </w:t>
      </w:r>
      <w:r w:rsidRPr="003B36D5">
        <w:rPr>
          <w:rStyle w:val="StyleUnderline"/>
        </w:rPr>
        <w:t xml:space="preserve">with an opportunity to </w:t>
      </w:r>
      <w:r w:rsidRPr="003B36D5">
        <w:rPr>
          <w:rStyle w:val="Emphasis"/>
        </w:rPr>
        <w:t>shape drone doctrines</w:t>
      </w:r>
      <w:r w:rsidRPr="00562EA0">
        <w:rPr>
          <w:sz w:val="16"/>
        </w:rPr>
        <w:t xml:space="preserve">, </w:t>
      </w:r>
      <w:r w:rsidRPr="003B36D5">
        <w:rPr>
          <w:rStyle w:val="StyleUnderline"/>
        </w:rPr>
        <w:t>especially for</w:t>
      </w:r>
      <w:r w:rsidRPr="00562EA0">
        <w:rPr>
          <w:sz w:val="16"/>
        </w:rPr>
        <w:t xml:space="preserve"> U.S. </w:t>
      </w:r>
      <w:r w:rsidRPr="003B36D5">
        <w:rPr>
          <w:rStyle w:val="StyleUnderline"/>
        </w:rPr>
        <w:t>allies interested in procuring drones from U.S. manufacturers</w:t>
      </w:r>
      <w:r w:rsidRPr="00562EA0">
        <w:rPr>
          <w:sz w:val="16"/>
        </w:rPr>
        <w:t>.</w:t>
      </w:r>
    </w:p>
    <w:p w14:paraId="474B8AA4" w14:textId="77777777" w:rsidR="00617958" w:rsidRPr="00617958" w:rsidRDefault="00617958" w:rsidP="00617958"/>
    <w:sectPr w:rsidR="00617958" w:rsidRPr="006179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5F204D"/>
    <w:multiLevelType w:val="hybridMultilevel"/>
    <w:tmpl w:val="0AAE214E"/>
    <w:lvl w:ilvl="0" w:tplc="164EEB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6"/>
  </w:num>
  <w:num w:numId="13">
    <w:abstractNumId w:val="17"/>
  </w:num>
  <w:num w:numId="14">
    <w:abstractNumId w:val="26"/>
  </w:num>
  <w:num w:numId="15">
    <w:abstractNumId w:val="18"/>
  </w:num>
  <w:num w:numId="16">
    <w:abstractNumId w:val="27"/>
  </w:num>
  <w:num w:numId="17">
    <w:abstractNumId w:val="21"/>
  </w:num>
  <w:num w:numId="18">
    <w:abstractNumId w:val="24"/>
  </w:num>
  <w:num w:numId="19">
    <w:abstractNumId w:val="20"/>
  </w:num>
  <w:num w:numId="20">
    <w:abstractNumId w:val="25"/>
  </w:num>
  <w:num w:numId="21">
    <w:abstractNumId w:val="10"/>
  </w:num>
  <w:num w:numId="22">
    <w:abstractNumId w:val="22"/>
  </w:num>
  <w:num w:numId="23">
    <w:abstractNumId w:val="29"/>
  </w:num>
  <w:num w:numId="24">
    <w:abstractNumId w:val="28"/>
  </w:num>
  <w:num w:numId="25">
    <w:abstractNumId w:val="11"/>
  </w:num>
  <w:num w:numId="26">
    <w:abstractNumId w:val="15"/>
  </w:num>
  <w:num w:numId="27">
    <w:abstractNumId w:val="23"/>
  </w:num>
  <w:num w:numId="28">
    <w:abstractNumId w:val="13"/>
  </w:num>
  <w:num w:numId="29">
    <w:abstractNumId w:val="19"/>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335B5"/>
    <w:rsid w:val="0005349E"/>
    <w:rsid w:val="00065DF7"/>
    <w:rsid w:val="0007001B"/>
    <w:rsid w:val="00070E18"/>
    <w:rsid w:val="00096C21"/>
    <w:rsid w:val="000B509A"/>
    <w:rsid w:val="000D35A2"/>
    <w:rsid w:val="000F0F3B"/>
    <w:rsid w:val="00100833"/>
    <w:rsid w:val="00104529"/>
    <w:rsid w:val="00105942"/>
    <w:rsid w:val="00107396"/>
    <w:rsid w:val="00141056"/>
    <w:rsid w:val="00144A4C"/>
    <w:rsid w:val="00145C4B"/>
    <w:rsid w:val="00153A4D"/>
    <w:rsid w:val="0016686B"/>
    <w:rsid w:val="00176AB0"/>
    <w:rsid w:val="00177B7D"/>
    <w:rsid w:val="0018322D"/>
    <w:rsid w:val="001B5776"/>
    <w:rsid w:val="001B6944"/>
    <w:rsid w:val="001D70E4"/>
    <w:rsid w:val="001E527A"/>
    <w:rsid w:val="001F78CE"/>
    <w:rsid w:val="0020043B"/>
    <w:rsid w:val="002169E4"/>
    <w:rsid w:val="00237D3E"/>
    <w:rsid w:val="00251FC7"/>
    <w:rsid w:val="002855A7"/>
    <w:rsid w:val="002A0DBB"/>
    <w:rsid w:val="002B146A"/>
    <w:rsid w:val="002B33FB"/>
    <w:rsid w:val="002B5E17"/>
    <w:rsid w:val="002F7276"/>
    <w:rsid w:val="003060B2"/>
    <w:rsid w:val="00315690"/>
    <w:rsid w:val="00316B75"/>
    <w:rsid w:val="00325646"/>
    <w:rsid w:val="003460F2"/>
    <w:rsid w:val="003539E3"/>
    <w:rsid w:val="00357FFD"/>
    <w:rsid w:val="0038158C"/>
    <w:rsid w:val="00382210"/>
    <w:rsid w:val="00387787"/>
    <w:rsid w:val="003902BA"/>
    <w:rsid w:val="003A09E2"/>
    <w:rsid w:val="003A3287"/>
    <w:rsid w:val="003C56E3"/>
    <w:rsid w:val="003D3166"/>
    <w:rsid w:val="003E4A5A"/>
    <w:rsid w:val="00407037"/>
    <w:rsid w:val="004318EF"/>
    <w:rsid w:val="0043272B"/>
    <w:rsid w:val="00451B8A"/>
    <w:rsid w:val="004605D6"/>
    <w:rsid w:val="004631CF"/>
    <w:rsid w:val="0046786F"/>
    <w:rsid w:val="0047729C"/>
    <w:rsid w:val="004C018B"/>
    <w:rsid w:val="004C60E8"/>
    <w:rsid w:val="004C7A44"/>
    <w:rsid w:val="004D73F8"/>
    <w:rsid w:val="004E3579"/>
    <w:rsid w:val="004E69BE"/>
    <w:rsid w:val="004E728B"/>
    <w:rsid w:val="004F39E0"/>
    <w:rsid w:val="005030E8"/>
    <w:rsid w:val="005303AE"/>
    <w:rsid w:val="00532C73"/>
    <w:rsid w:val="00537BD5"/>
    <w:rsid w:val="00543CFF"/>
    <w:rsid w:val="00562EA0"/>
    <w:rsid w:val="00565E35"/>
    <w:rsid w:val="0057268A"/>
    <w:rsid w:val="005D2912"/>
    <w:rsid w:val="005F075B"/>
    <w:rsid w:val="006065BD"/>
    <w:rsid w:val="00617958"/>
    <w:rsid w:val="00633431"/>
    <w:rsid w:val="00645FA9"/>
    <w:rsid w:val="00647866"/>
    <w:rsid w:val="00665003"/>
    <w:rsid w:val="00665007"/>
    <w:rsid w:val="00676B28"/>
    <w:rsid w:val="00680104"/>
    <w:rsid w:val="006A2AD0"/>
    <w:rsid w:val="006C2375"/>
    <w:rsid w:val="006D4ECC"/>
    <w:rsid w:val="006D719C"/>
    <w:rsid w:val="007016C0"/>
    <w:rsid w:val="00722258"/>
    <w:rsid w:val="007243E5"/>
    <w:rsid w:val="007617D9"/>
    <w:rsid w:val="00765B9B"/>
    <w:rsid w:val="00766EA0"/>
    <w:rsid w:val="007A2226"/>
    <w:rsid w:val="007B6FEF"/>
    <w:rsid w:val="007D48DA"/>
    <w:rsid w:val="007E3F38"/>
    <w:rsid w:val="007F5B66"/>
    <w:rsid w:val="00823A1C"/>
    <w:rsid w:val="00825F36"/>
    <w:rsid w:val="008304EA"/>
    <w:rsid w:val="00845B9D"/>
    <w:rsid w:val="00860984"/>
    <w:rsid w:val="00866FF6"/>
    <w:rsid w:val="00883FBB"/>
    <w:rsid w:val="008B3ECB"/>
    <w:rsid w:val="008B4E85"/>
    <w:rsid w:val="008C1B2E"/>
    <w:rsid w:val="008D554B"/>
    <w:rsid w:val="008D7B1D"/>
    <w:rsid w:val="008F0049"/>
    <w:rsid w:val="00914064"/>
    <w:rsid w:val="0091627E"/>
    <w:rsid w:val="0093036E"/>
    <w:rsid w:val="00944E1C"/>
    <w:rsid w:val="00966DC0"/>
    <w:rsid w:val="0097032B"/>
    <w:rsid w:val="00977AF7"/>
    <w:rsid w:val="009A1EB4"/>
    <w:rsid w:val="009B4017"/>
    <w:rsid w:val="009B61E3"/>
    <w:rsid w:val="009D2EAD"/>
    <w:rsid w:val="009D54B2"/>
    <w:rsid w:val="009E1922"/>
    <w:rsid w:val="009F6B32"/>
    <w:rsid w:val="009F7ED2"/>
    <w:rsid w:val="00A0239F"/>
    <w:rsid w:val="00A04482"/>
    <w:rsid w:val="00A05FF6"/>
    <w:rsid w:val="00A6236D"/>
    <w:rsid w:val="00A748FE"/>
    <w:rsid w:val="00A82A62"/>
    <w:rsid w:val="00A93661"/>
    <w:rsid w:val="00A95652"/>
    <w:rsid w:val="00AA148D"/>
    <w:rsid w:val="00AA372D"/>
    <w:rsid w:val="00AB0E5A"/>
    <w:rsid w:val="00AC0AB8"/>
    <w:rsid w:val="00AC1CD6"/>
    <w:rsid w:val="00AE1959"/>
    <w:rsid w:val="00AE2E46"/>
    <w:rsid w:val="00B0002B"/>
    <w:rsid w:val="00B07396"/>
    <w:rsid w:val="00B21F6D"/>
    <w:rsid w:val="00B24D50"/>
    <w:rsid w:val="00B33C6D"/>
    <w:rsid w:val="00B36DD4"/>
    <w:rsid w:val="00B40AF6"/>
    <w:rsid w:val="00B4508F"/>
    <w:rsid w:val="00B47D8A"/>
    <w:rsid w:val="00B54A5D"/>
    <w:rsid w:val="00B55AD5"/>
    <w:rsid w:val="00B62FBD"/>
    <w:rsid w:val="00B8057C"/>
    <w:rsid w:val="00B82B7B"/>
    <w:rsid w:val="00B94ABE"/>
    <w:rsid w:val="00BB46B6"/>
    <w:rsid w:val="00BD6238"/>
    <w:rsid w:val="00BF593B"/>
    <w:rsid w:val="00BF773A"/>
    <w:rsid w:val="00BF7E81"/>
    <w:rsid w:val="00C10211"/>
    <w:rsid w:val="00C13773"/>
    <w:rsid w:val="00C17CC8"/>
    <w:rsid w:val="00C24D7D"/>
    <w:rsid w:val="00C36E7E"/>
    <w:rsid w:val="00C620CA"/>
    <w:rsid w:val="00C83417"/>
    <w:rsid w:val="00C9604F"/>
    <w:rsid w:val="00CA110C"/>
    <w:rsid w:val="00CA19AA"/>
    <w:rsid w:val="00CA7626"/>
    <w:rsid w:val="00CB72B3"/>
    <w:rsid w:val="00CC5298"/>
    <w:rsid w:val="00CD3F9E"/>
    <w:rsid w:val="00CD736E"/>
    <w:rsid w:val="00CD798D"/>
    <w:rsid w:val="00CE161E"/>
    <w:rsid w:val="00CF59A8"/>
    <w:rsid w:val="00CF5A46"/>
    <w:rsid w:val="00D16751"/>
    <w:rsid w:val="00D325A9"/>
    <w:rsid w:val="00D3589A"/>
    <w:rsid w:val="00D36A8A"/>
    <w:rsid w:val="00D46768"/>
    <w:rsid w:val="00D47BBD"/>
    <w:rsid w:val="00D61409"/>
    <w:rsid w:val="00D6691E"/>
    <w:rsid w:val="00D71170"/>
    <w:rsid w:val="00D76528"/>
    <w:rsid w:val="00DA1C92"/>
    <w:rsid w:val="00DA25D4"/>
    <w:rsid w:val="00DA6538"/>
    <w:rsid w:val="00DD115C"/>
    <w:rsid w:val="00DE628C"/>
    <w:rsid w:val="00E15E75"/>
    <w:rsid w:val="00E5262C"/>
    <w:rsid w:val="00E643F6"/>
    <w:rsid w:val="00E7280A"/>
    <w:rsid w:val="00E75133"/>
    <w:rsid w:val="00E965A2"/>
    <w:rsid w:val="00EC7DC4"/>
    <w:rsid w:val="00ED30CF"/>
    <w:rsid w:val="00EF1953"/>
    <w:rsid w:val="00F03F00"/>
    <w:rsid w:val="00F17271"/>
    <w:rsid w:val="00F176EF"/>
    <w:rsid w:val="00F24445"/>
    <w:rsid w:val="00F30EF8"/>
    <w:rsid w:val="00F45E10"/>
    <w:rsid w:val="00F6364A"/>
    <w:rsid w:val="00F82CBA"/>
    <w:rsid w:val="00F9113A"/>
    <w:rsid w:val="00FA4253"/>
    <w:rsid w:val="00FB3A09"/>
    <w:rsid w:val="00FC308C"/>
    <w:rsid w:val="00FE1C19"/>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1EB4"/>
    <w:rPr>
      <w:rFonts w:ascii="Calibri" w:hAnsi="Calibri"/>
    </w:rPr>
  </w:style>
  <w:style w:type="paragraph" w:styleId="Heading1">
    <w:name w:val="heading 1"/>
    <w:aliases w:val="Pocket"/>
    <w:basedOn w:val="Normal"/>
    <w:next w:val="Normal"/>
    <w:link w:val="Heading1Char"/>
    <w:qFormat/>
    <w:rsid w:val="009A1E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A1E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9A1E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9A1E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1E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EB4"/>
  </w:style>
  <w:style w:type="character" w:customStyle="1" w:styleId="Heading1Char">
    <w:name w:val="Heading 1 Char"/>
    <w:aliases w:val="Pocket Char"/>
    <w:basedOn w:val="DefaultParagraphFont"/>
    <w:link w:val="Heading1"/>
    <w:rsid w:val="009A1EB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A1EB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9A1EB4"/>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9A1EB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9A1EB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1EB4"/>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9A1EB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9A1EB4"/>
    <w:rPr>
      <w:color w:val="auto"/>
      <w:u w:val="none"/>
    </w:rPr>
  </w:style>
  <w:style w:type="character" w:styleId="FollowedHyperlink">
    <w:name w:val="FollowedHyperlink"/>
    <w:basedOn w:val="DefaultParagraphFont"/>
    <w:uiPriority w:val="99"/>
    <w:semiHidden/>
    <w:unhideWhenUsed/>
    <w:rsid w:val="009A1EB4"/>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elfercenter.org/publication/democracy-and-necessity-drones-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ofethics.ama-assn.org/article/what-should-physicians-consider-prior-unionizing/2020-03%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544</TotalTime>
  <Pages>48</Pages>
  <Words>5533</Words>
  <Characters>31543</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122</cp:revision>
  <dcterms:created xsi:type="dcterms:W3CDTF">2021-06-24T20:38:00Z</dcterms:created>
  <dcterms:modified xsi:type="dcterms:W3CDTF">2021-07-09T15:12:00Z</dcterms:modified>
</cp:coreProperties>
</file>