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8436E" w14:textId="77777777" w:rsidR="00352BE5" w:rsidRDefault="00352BE5" w:rsidP="00352BE5">
      <w:pPr>
        <w:pStyle w:val="Heading3"/>
      </w:pPr>
      <w:r>
        <w:t>Off 1</w:t>
      </w:r>
    </w:p>
    <w:p w14:paraId="0B7FCEF9" w14:textId="77777777" w:rsidR="00352BE5" w:rsidRPr="00054194" w:rsidRDefault="00352BE5" w:rsidP="00352BE5">
      <w:pPr>
        <w:pStyle w:val="Heading4"/>
      </w:pPr>
      <w:r w:rsidRPr="00054194">
        <w:t xml:space="preserve">States ought to establish or expand an international public trust obligation towards celestial protection. </w:t>
      </w:r>
    </w:p>
    <w:p w14:paraId="4133CB2C" w14:textId="77777777" w:rsidR="00352BE5" w:rsidRPr="00054194" w:rsidRDefault="00352BE5" w:rsidP="00352BE5">
      <w:pPr>
        <w:pStyle w:val="Heading4"/>
      </w:pPr>
      <w:r w:rsidRPr="00054194">
        <w:t xml:space="preserve">Counterplan solves global space sustainability. </w:t>
      </w:r>
    </w:p>
    <w:p w14:paraId="7B0630F8" w14:textId="77777777" w:rsidR="00352BE5" w:rsidRPr="00054194" w:rsidRDefault="00352BE5" w:rsidP="00352BE5">
      <w:r w:rsidRPr="00054194">
        <w:rPr>
          <w:b/>
          <w:bCs/>
        </w:rPr>
        <w:t>Babcock ’19</w:t>
      </w:r>
      <w:r w:rsidRPr="00054194">
        <w:t xml:space="preserve"> — Hope M. Babcock, Professor of Law, Georgetown University Law Center, B.A., Smith College, L.L.B., Yale University; (2019; “ARTICLE: THE PUBLIC TRUST DOCTRINE, OUTER SPACE, AND THE GLOBAL COMMONS: TIME TO CALL HOME ET”; University of Michigan Libraries, Nexis Uni; </w:t>
      </w:r>
      <w:r w:rsidRPr="00054194">
        <w:rPr>
          <w:i/>
          <w:iCs/>
        </w:rPr>
        <w:t>Syracuse University Law Review</w:t>
      </w:r>
      <w:r w:rsidRPr="00054194">
        <w:t>, Vol. 69; //LFS—JCM)</w:t>
      </w:r>
    </w:p>
    <w:p w14:paraId="3791A011" w14:textId="77777777" w:rsidR="00352BE5" w:rsidRPr="00054194" w:rsidRDefault="00352BE5" w:rsidP="00352BE5">
      <w:pPr>
        <w:rPr>
          <w:sz w:val="16"/>
        </w:rPr>
      </w:pPr>
      <w:r w:rsidRPr="00054194">
        <w:rPr>
          <w:sz w:val="16"/>
        </w:rPr>
        <w:t xml:space="preserve">[*259] </w:t>
      </w:r>
      <w:r w:rsidRPr="00054194">
        <w:rPr>
          <w:rStyle w:val="StyleUnderline"/>
          <w:highlight w:val="green"/>
        </w:rPr>
        <w:t>The doctrine</w:t>
      </w:r>
      <w:r w:rsidRPr="00054194">
        <w:rPr>
          <w:sz w:val="16"/>
        </w:rPr>
        <w:t xml:space="preserve"> also appears to be </w:t>
      </w:r>
      <w:r w:rsidRPr="00054194">
        <w:rPr>
          <w:rStyle w:val="Emphasis"/>
          <w:highlight w:val="green"/>
        </w:rPr>
        <w:t>infinitely malleable</w:t>
      </w:r>
      <w:r w:rsidRPr="00054194">
        <w:rPr>
          <w:sz w:val="16"/>
        </w:rPr>
        <w:t xml:space="preserve">. </w:t>
      </w:r>
      <w:r w:rsidRPr="00054194">
        <w:rPr>
          <w:rStyle w:val="StyleUnderline"/>
        </w:rPr>
        <w:t xml:space="preserve">Original </w:t>
      </w:r>
      <w:r w:rsidRPr="00054194">
        <w:rPr>
          <w:rStyle w:val="StyleUnderline"/>
          <w:highlight w:val="green"/>
        </w:rPr>
        <w:t>uses</w:t>
      </w:r>
      <w:r w:rsidRPr="00054194">
        <w:rPr>
          <w:sz w:val="16"/>
        </w:rPr>
        <w:t xml:space="preserve"> of the doctrine </w:t>
      </w:r>
      <w:r w:rsidRPr="00054194">
        <w:rPr>
          <w:rStyle w:val="StyleUnderline"/>
          <w:highlight w:val="green"/>
        </w:rPr>
        <w:t xml:space="preserve">were </w:t>
      </w:r>
      <w:r w:rsidRPr="00054194">
        <w:rPr>
          <w:rStyle w:val="Emphasis"/>
          <w:highlight w:val="green"/>
        </w:rPr>
        <w:t>restricted</w:t>
      </w:r>
      <w:r w:rsidRPr="00054194">
        <w:rPr>
          <w:rStyle w:val="StyleUnderline"/>
        </w:rPr>
        <w:t xml:space="preserve"> to only</w:t>
      </w:r>
      <w:r w:rsidRPr="00054194">
        <w:rPr>
          <w:sz w:val="16"/>
        </w:rPr>
        <w:t xml:space="preserve"> that "aspect of the </w:t>
      </w:r>
      <w:r w:rsidRPr="00054194">
        <w:rPr>
          <w:rStyle w:val="StyleUnderline"/>
        </w:rPr>
        <w:t>public domain</w:t>
      </w:r>
      <w:r w:rsidRPr="00054194">
        <w:rPr>
          <w:sz w:val="16"/>
        </w:rPr>
        <w:t xml:space="preserve"> </w:t>
      </w:r>
      <w:r w:rsidRPr="00054194">
        <w:rPr>
          <w:rStyle w:val="StyleUnderline"/>
        </w:rPr>
        <w:t>below the low-water mark</w:t>
      </w:r>
      <w:r w:rsidRPr="00054194">
        <w:rPr>
          <w:sz w:val="16"/>
        </w:rPr>
        <w:t xml:space="preserve"> on the margin of the sea and the great lakes, the waters over those lands, and the waters within rivers and streams of any consequence," 520and covered only traditional uses of those lands, like fishing and navigation. 521 </w:t>
      </w:r>
      <w:r w:rsidRPr="00054194">
        <w:rPr>
          <w:rStyle w:val="StyleUnderline"/>
          <w:highlight w:val="green"/>
        </w:rPr>
        <w:t>Over time</w:t>
      </w:r>
      <w:r w:rsidRPr="00054194">
        <w:rPr>
          <w:sz w:val="16"/>
        </w:rPr>
        <w:t xml:space="preserve">, </w:t>
      </w:r>
      <w:r w:rsidRPr="00054194">
        <w:rPr>
          <w:rStyle w:val="StyleUnderline"/>
        </w:rPr>
        <w:t xml:space="preserve">the </w:t>
      </w:r>
      <w:r w:rsidRPr="00054194">
        <w:rPr>
          <w:rStyle w:val="StyleUnderline"/>
          <w:highlight w:val="green"/>
        </w:rPr>
        <w:t>scope</w:t>
      </w:r>
      <w:r w:rsidRPr="00054194">
        <w:rPr>
          <w:sz w:val="16"/>
        </w:rPr>
        <w:t xml:space="preserve"> </w:t>
      </w:r>
      <w:r w:rsidRPr="00054194">
        <w:rPr>
          <w:rStyle w:val="StyleUnderline"/>
        </w:rPr>
        <w:t>and application</w:t>
      </w:r>
      <w:r w:rsidRPr="00054194">
        <w:rPr>
          <w:sz w:val="16"/>
        </w:rPr>
        <w:t xml:space="preserve"> </w:t>
      </w:r>
      <w:r w:rsidRPr="00054194">
        <w:rPr>
          <w:rStyle w:val="StyleUnderline"/>
        </w:rPr>
        <w:t xml:space="preserve">of the </w:t>
      </w:r>
      <w:r w:rsidRPr="00054194">
        <w:rPr>
          <w:rStyle w:val="Emphasis"/>
        </w:rPr>
        <w:t xml:space="preserve">doctrine </w:t>
      </w:r>
      <w:r w:rsidRPr="00054194">
        <w:rPr>
          <w:rStyle w:val="Emphasis"/>
          <w:highlight w:val="green"/>
        </w:rPr>
        <w:t>broadened</w:t>
      </w:r>
      <w:r w:rsidRPr="00054194">
        <w:rPr>
          <w:rStyle w:val="StyleUnderline"/>
        </w:rPr>
        <w:t xml:space="preserve"> to protect</w:t>
      </w:r>
      <w:r w:rsidRPr="00054194">
        <w:rPr>
          <w:sz w:val="16"/>
        </w:rPr>
        <w:t xml:space="preserve"> </w:t>
      </w:r>
      <w:r w:rsidRPr="00054194">
        <w:rPr>
          <w:rStyle w:val="Emphasis"/>
        </w:rPr>
        <w:t>more public resources</w:t>
      </w:r>
      <w:r w:rsidRPr="00054194">
        <w:rPr>
          <w:sz w:val="16"/>
        </w:rPr>
        <w:t xml:space="preserve"> and different uses. 522 Thus, </w:t>
      </w:r>
      <w:r w:rsidRPr="00054194">
        <w:rPr>
          <w:rStyle w:val="StyleUnderline"/>
        </w:rPr>
        <w:t>the doctrine expanded</w:t>
      </w:r>
      <w:r w:rsidRPr="00054194">
        <w:rPr>
          <w:sz w:val="16"/>
        </w:rPr>
        <w:t xml:space="preserve"> </w:t>
      </w:r>
      <w:r w:rsidRPr="00054194">
        <w:rPr>
          <w:rStyle w:val="StyleUnderline"/>
        </w:rPr>
        <w:t xml:space="preserve">to protect </w:t>
      </w:r>
      <w:r w:rsidRPr="00054194">
        <w:rPr>
          <w:rStyle w:val="Emphasis"/>
        </w:rPr>
        <w:t>new trust resources</w:t>
      </w:r>
      <w:r w:rsidRPr="00054194">
        <w:rPr>
          <w:sz w:val="16"/>
        </w:rPr>
        <w:t xml:space="preserve">, </w:t>
      </w:r>
      <w:r w:rsidRPr="00054194">
        <w:rPr>
          <w:rStyle w:val="StyleUnderline"/>
        </w:rPr>
        <w:t>such as</w:t>
      </w:r>
      <w:r w:rsidRPr="00054194">
        <w:rPr>
          <w:sz w:val="16"/>
        </w:rPr>
        <w:t xml:space="preserve"> dry </w:t>
      </w:r>
      <w:r w:rsidRPr="00054194">
        <w:rPr>
          <w:rStyle w:val="StyleUnderline"/>
        </w:rPr>
        <w:t>sand beaches</w:t>
      </w:r>
      <w:r w:rsidRPr="00054194">
        <w:rPr>
          <w:sz w:val="16"/>
        </w:rPr>
        <w:t xml:space="preserve">, </w:t>
      </w:r>
      <w:r w:rsidRPr="00054194">
        <w:rPr>
          <w:rStyle w:val="StyleUnderline"/>
        </w:rPr>
        <w:t>inland lakes</w:t>
      </w:r>
      <w:r w:rsidRPr="00054194">
        <w:rPr>
          <w:sz w:val="16"/>
        </w:rPr>
        <w:t xml:space="preserve">, </w:t>
      </w:r>
      <w:r w:rsidRPr="00054194">
        <w:rPr>
          <w:rStyle w:val="StyleUnderline"/>
        </w:rPr>
        <w:t>groundwater</w:t>
      </w:r>
      <w:r w:rsidRPr="00054194">
        <w:rPr>
          <w:sz w:val="16"/>
        </w:rPr>
        <w:t xml:space="preserve">, </w:t>
      </w:r>
      <w:r w:rsidRPr="00054194">
        <w:rPr>
          <w:rStyle w:val="StyleUnderline"/>
        </w:rPr>
        <w:t>dry riverbeds</w:t>
      </w:r>
      <w:r w:rsidRPr="00054194">
        <w:rPr>
          <w:sz w:val="16"/>
        </w:rPr>
        <w:t xml:space="preserve">, </w:t>
      </w:r>
      <w:r w:rsidRPr="00054194">
        <w:rPr>
          <w:rStyle w:val="StyleUnderline"/>
        </w:rPr>
        <w:t>and wildlife</w:t>
      </w:r>
      <w:r w:rsidRPr="00054194">
        <w:rPr>
          <w:sz w:val="16"/>
        </w:rPr>
        <w:t xml:space="preserve">, 523and passive uses of those resources, like scientific study. 524The original link to navigable water and tidelands disappeared. 525 </w:t>
      </w:r>
      <w:r w:rsidRPr="00054194">
        <w:rPr>
          <w:rStyle w:val="StyleUnderline"/>
        </w:rPr>
        <w:t>Supporters of the</w:t>
      </w:r>
      <w:r w:rsidRPr="00054194">
        <w:rPr>
          <w:sz w:val="16"/>
        </w:rPr>
        <w:t xml:space="preserve"> [*260] </w:t>
      </w:r>
      <w:r w:rsidRPr="00054194">
        <w:rPr>
          <w:rStyle w:val="StyleUnderline"/>
        </w:rPr>
        <w:t>doctrine successfully advocated</w:t>
      </w:r>
      <w:r w:rsidRPr="00054194">
        <w:rPr>
          <w:sz w:val="16"/>
        </w:rPr>
        <w:t xml:space="preserve"> that </w:t>
      </w:r>
      <w:r w:rsidRPr="00054194">
        <w:rPr>
          <w:rStyle w:val="StyleUnderline"/>
        </w:rPr>
        <w:t>it be applied to</w:t>
      </w:r>
      <w:r w:rsidRPr="00054194">
        <w:rPr>
          <w:sz w:val="16"/>
        </w:rPr>
        <w:t xml:space="preserve"> "</w:t>
      </w:r>
      <w:r w:rsidRPr="00054194">
        <w:rPr>
          <w:rStyle w:val="StyleUnderline"/>
        </w:rPr>
        <w:t>wildlife</w:t>
      </w:r>
      <w:r w:rsidRPr="00054194">
        <w:rPr>
          <w:sz w:val="16"/>
        </w:rPr>
        <w:t xml:space="preserve">, </w:t>
      </w:r>
      <w:r w:rsidRPr="00054194">
        <w:rPr>
          <w:rStyle w:val="StyleUnderline"/>
        </w:rPr>
        <w:t>parks</w:t>
      </w:r>
      <w:r w:rsidRPr="00054194">
        <w:rPr>
          <w:sz w:val="16"/>
        </w:rPr>
        <w:t xml:space="preserve">, </w:t>
      </w:r>
      <w:r w:rsidRPr="00054194">
        <w:rPr>
          <w:rStyle w:val="StyleUnderline"/>
        </w:rPr>
        <w:t>cemeteries</w:t>
      </w:r>
      <w:r w:rsidRPr="00054194">
        <w:rPr>
          <w:sz w:val="16"/>
        </w:rPr>
        <w:t xml:space="preserve">, </w:t>
      </w:r>
      <w:r w:rsidRPr="00054194">
        <w:rPr>
          <w:rStyle w:val="StyleUnderline"/>
        </w:rPr>
        <w:t>and even</w:t>
      </w:r>
      <w:r w:rsidRPr="00054194">
        <w:rPr>
          <w:sz w:val="16"/>
        </w:rPr>
        <w:t xml:space="preserve"> </w:t>
      </w:r>
      <w:r w:rsidRPr="00054194">
        <w:rPr>
          <w:rStyle w:val="Emphasis"/>
        </w:rPr>
        <w:t>works of fine art</w:t>
      </w:r>
      <w:r w:rsidRPr="00054194">
        <w:rPr>
          <w:sz w:val="16"/>
        </w:rPr>
        <w:t xml:space="preserve">," 526 </w:t>
      </w:r>
      <w:r w:rsidRPr="00054194">
        <w:rPr>
          <w:rStyle w:val="StyleUnderline"/>
        </w:rPr>
        <w:t>while arguing more</w:t>
      </w:r>
      <w:r w:rsidRPr="00054194">
        <w:rPr>
          <w:sz w:val="16"/>
        </w:rPr>
        <w:t xml:space="preserve"> </w:t>
      </w:r>
      <w:r w:rsidRPr="00054194">
        <w:rPr>
          <w:rStyle w:val="StyleUnderline"/>
        </w:rPr>
        <w:t xml:space="preserve">recently its </w:t>
      </w:r>
      <w:r w:rsidRPr="00054194">
        <w:rPr>
          <w:rStyle w:val="Emphasis"/>
        </w:rPr>
        <w:t>application to the atmosphere</w:t>
      </w:r>
      <w:r w:rsidRPr="00054194">
        <w:rPr>
          <w:sz w:val="16"/>
        </w:rPr>
        <w:t>. 527</w:t>
      </w:r>
    </w:p>
    <w:p w14:paraId="68B67D52" w14:textId="77777777" w:rsidR="00352BE5" w:rsidRPr="00054194" w:rsidRDefault="00352BE5" w:rsidP="00352BE5">
      <w:pPr>
        <w:rPr>
          <w:sz w:val="16"/>
        </w:rPr>
      </w:pPr>
      <w:r w:rsidRPr="00054194">
        <w:rPr>
          <w:rStyle w:val="StyleUnderline"/>
        </w:rPr>
        <w:t xml:space="preserve">A doctrine that </w:t>
      </w:r>
      <w:r w:rsidRPr="00054194">
        <w:rPr>
          <w:rStyle w:val="StyleUnderline"/>
          <w:highlight w:val="green"/>
        </w:rPr>
        <w:t>imposes</w:t>
      </w:r>
      <w:r w:rsidRPr="00054194">
        <w:rPr>
          <w:sz w:val="16"/>
          <w:highlight w:val="green"/>
        </w:rPr>
        <w:t xml:space="preserve"> </w:t>
      </w:r>
      <w:r w:rsidRPr="00054194">
        <w:rPr>
          <w:rStyle w:val="StyleUnderline"/>
          <w:highlight w:val="green"/>
        </w:rPr>
        <w:t>a</w:t>
      </w:r>
      <w:r w:rsidRPr="00054194">
        <w:rPr>
          <w:rStyle w:val="StyleUnderline"/>
        </w:rPr>
        <w:t xml:space="preserve"> </w:t>
      </w:r>
      <w:r w:rsidRPr="00054194">
        <w:rPr>
          <w:rStyle w:val="Emphasis"/>
        </w:rPr>
        <w:t xml:space="preserve">perpetual </w:t>
      </w:r>
      <w:r w:rsidRPr="00054194">
        <w:rPr>
          <w:rStyle w:val="Emphasis"/>
          <w:highlight w:val="green"/>
        </w:rPr>
        <w:t>duty</w:t>
      </w:r>
      <w:r w:rsidRPr="00054194">
        <w:rPr>
          <w:sz w:val="16"/>
          <w:highlight w:val="green"/>
        </w:rPr>
        <w:t xml:space="preserve"> </w:t>
      </w:r>
      <w:r w:rsidRPr="00054194">
        <w:rPr>
          <w:rStyle w:val="StyleUnderline"/>
          <w:highlight w:val="green"/>
        </w:rPr>
        <w:t>on</w:t>
      </w:r>
      <w:r w:rsidRPr="00054194">
        <w:rPr>
          <w:sz w:val="16"/>
        </w:rPr>
        <w:t xml:space="preserve"> the sovereign to preserve </w:t>
      </w:r>
      <w:r w:rsidRPr="00054194">
        <w:rPr>
          <w:rStyle w:val="StyleUnderline"/>
          <w:highlight w:val="green"/>
        </w:rPr>
        <w:t>trust</w:t>
      </w:r>
      <w:r w:rsidRPr="00054194">
        <w:rPr>
          <w:rStyle w:val="StyleUnderline"/>
        </w:rPr>
        <w:t xml:space="preserve"> resources</w:t>
      </w:r>
      <w:r w:rsidRPr="00054194">
        <w:rPr>
          <w:sz w:val="16"/>
        </w:rPr>
        <w:t xml:space="preserve">, </w:t>
      </w:r>
      <w:r w:rsidRPr="00054194">
        <w:rPr>
          <w:rStyle w:val="StyleUnderline"/>
          <w:highlight w:val="green"/>
        </w:rPr>
        <w:t>prevents</w:t>
      </w:r>
      <w:r w:rsidRPr="00054194">
        <w:rPr>
          <w:rStyle w:val="StyleUnderline"/>
        </w:rPr>
        <w:t xml:space="preserve"> their </w:t>
      </w:r>
      <w:r w:rsidRPr="00054194">
        <w:rPr>
          <w:rStyle w:val="StyleUnderline"/>
          <w:highlight w:val="green"/>
        </w:rPr>
        <w:t>alienation</w:t>
      </w:r>
      <w:r w:rsidRPr="00054194">
        <w:rPr>
          <w:sz w:val="16"/>
        </w:rPr>
        <w:t xml:space="preserve"> </w:t>
      </w:r>
      <w:r w:rsidRPr="00054194">
        <w:rPr>
          <w:rStyle w:val="StyleUnderline"/>
        </w:rPr>
        <w:t>for private benefit</w:t>
      </w:r>
      <w:r w:rsidRPr="00054194">
        <w:rPr>
          <w:sz w:val="16"/>
        </w:rPr>
        <w:t xml:space="preserve">, </w:t>
      </w:r>
      <w:r w:rsidRPr="00054194">
        <w:rPr>
          <w:rStyle w:val="StyleUnderline"/>
          <w:highlight w:val="green"/>
        </w:rPr>
        <w:t xml:space="preserve">assures </w:t>
      </w:r>
      <w:r w:rsidRPr="00054194">
        <w:rPr>
          <w:rStyle w:val="Emphasis"/>
          <w:highlight w:val="green"/>
        </w:rPr>
        <w:t>public access</w:t>
      </w:r>
      <w:r w:rsidRPr="00054194">
        <w:rPr>
          <w:sz w:val="16"/>
        </w:rPr>
        <w:t xml:space="preserve"> to them, and can be invoked by anyone seems particularly useful as a management tool in outer space. 528The fact that </w:t>
      </w:r>
      <w:r w:rsidRPr="00054194">
        <w:rPr>
          <w:rStyle w:val="StyleUnderline"/>
        </w:rPr>
        <w:t>public access</w:t>
      </w:r>
      <w:r w:rsidRPr="00054194">
        <w:rPr>
          <w:sz w:val="16"/>
        </w:rPr>
        <w:t xml:space="preserve"> </w:t>
      </w:r>
      <w:r w:rsidRPr="00054194">
        <w:rPr>
          <w:rStyle w:val="StyleUnderline"/>
        </w:rPr>
        <w:t xml:space="preserve">to </w:t>
      </w:r>
      <w:r w:rsidRPr="00054194">
        <w:rPr>
          <w:rStyle w:val="Emphasis"/>
        </w:rPr>
        <w:t>trust</w:t>
      </w:r>
      <w:r w:rsidRPr="00054194">
        <w:rPr>
          <w:rStyle w:val="StyleUnderline"/>
        </w:rPr>
        <w:t xml:space="preserve"> resources</w:t>
      </w:r>
      <w:r w:rsidRPr="00054194">
        <w:rPr>
          <w:sz w:val="16"/>
        </w:rPr>
        <w:t xml:space="preserve"> </w:t>
      </w:r>
      <w:r w:rsidRPr="00054194">
        <w:rPr>
          <w:rStyle w:val="StyleUnderline"/>
        </w:rPr>
        <w:t>is</w:t>
      </w:r>
      <w:r w:rsidRPr="00054194">
        <w:rPr>
          <w:sz w:val="16"/>
        </w:rPr>
        <w:t xml:space="preserve"> so </w:t>
      </w:r>
      <w:r w:rsidRPr="00054194">
        <w:rPr>
          <w:rStyle w:val="Emphasis"/>
        </w:rPr>
        <w:t>central</w:t>
      </w:r>
      <w:r w:rsidRPr="00054194">
        <w:rPr>
          <w:rStyle w:val="StyleUnderline"/>
        </w:rPr>
        <w:t xml:space="preserve"> to the doctrine</w:t>
      </w:r>
      <w:r w:rsidRPr="00054194">
        <w:rPr>
          <w:sz w:val="16"/>
        </w:rPr>
        <w:t xml:space="preserve"> makes it reflective, not contradictory, of international space law's bar against appropriation of outer space and of the principle of space being the "province of all mankind." 529 </w:t>
      </w:r>
      <w:r w:rsidRPr="00054194">
        <w:rPr>
          <w:rStyle w:val="StyleUnderline"/>
        </w:rPr>
        <w:t>It avoids</w:t>
      </w:r>
      <w:r w:rsidRPr="00054194">
        <w:rPr>
          <w:sz w:val="16"/>
        </w:rPr>
        <w:t xml:space="preserve"> </w:t>
      </w:r>
      <w:r w:rsidRPr="00054194">
        <w:rPr>
          <w:rStyle w:val="StyleUnderline"/>
        </w:rPr>
        <w:t>the problems of</w:t>
      </w:r>
      <w:r w:rsidRPr="00054194">
        <w:rPr>
          <w:sz w:val="16"/>
        </w:rPr>
        <w:t xml:space="preserve"> </w:t>
      </w:r>
      <w:r w:rsidRPr="00054194">
        <w:rPr>
          <w:rStyle w:val="Emphasis"/>
        </w:rPr>
        <w:t>alienation and exclusion</w:t>
      </w:r>
      <w:r w:rsidRPr="00054194">
        <w:rPr>
          <w:rStyle w:val="StyleUnderline"/>
        </w:rPr>
        <w:t xml:space="preserve"> associated</w:t>
      </w:r>
      <w:r w:rsidRPr="00054194">
        <w:rPr>
          <w:sz w:val="16"/>
        </w:rPr>
        <w:t xml:space="preserve"> </w:t>
      </w:r>
      <w:r w:rsidRPr="00054194">
        <w:rPr>
          <w:rStyle w:val="StyleUnderline"/>
        </w:rPr>
        <w:t>with any of the</w:t>
      </w:r>
      <w:r w:rsidRPr="00054194">
        <w:rPr>
          <w:sz w:val="16"/>
        </w:rPr>
        <w:t xml:space="preserve"> </w:t>
      </w:r>
      <w:r w:rsidRPr="00054194">
        <w:rPr>
          <w:rStyle w:val="StyleUnderline"/>
        </w:rPr>
        <w:t>management approaches associated</w:t>
      </w:r>
      <w:r w:rsidRPr="00054194">
        <w:rPr>
          <w:sz w:val="16"/>
        </w:rPr>
        <w:t xml:space="preserve"> </w:t>
      </w:r>
      <w:r w:rsidRPr="00054194">
        <w:rPr>
          <w:rStyle w:val="StyleUnderline"/>
        </w:rPr>
        <w:t>with</w:t>
      </w:r>
      <w:r w:rsidRPr="00054194">
        <w:rPr>
          <w:sz w:val="16"/>
        </w:rPr>
        <w:t xml:space="preserve"> some form of </w:t>
      </w:r>
      <w:r w:rsidRPr="00054194">
        <w:rPr>
          <w:rStyle w:val="Emphasis"/>
        </w:rPr>
        <w:t>private property</w:t>
      </w:r>
      <w:r w:rsidRPr="00054194">
        <w:rPr>
          <w:sz w:val="16"/>
        </w:rPr>
        <w:t xml:space="preserve"> </w:t>
      </w:r>
      <w:r w:rsidRPr="00054194">
        <w:rPr>
          <w:rStyle w:val="StyleUnderline"/>
        </w:rPr>
        <w:t>and requires</w:t>
      </w:r>
      <w:r w:rsidRPr="00054194">
        <w:rPr>
          <w:sz w:val="16"/>
        </w:rPr>
        <w:t xml:space="preserve"> </w:t>
      </w:r>
      <w:r w:rsidRPr="00054194">
        <w:rPr>
          <w:rStyle w:val="StyleUnderline"/>
        </w:rPr>
        <w:t>neither</w:t>
      </w:r>
      <w:r w:rsidRPr="00054194">
        <w:rPr>
          <w:sz w:val="16"/>
        </w:rPr>
        <w:t xml:space="preserve"> the creation of </w:t>
      </w:r>
      <w:r w:rsidRPr="00054194">
        <w:rPr>
          <w:rStyle w:val="StyleUnderline"/>
        </w:rPr>
        <w:t>a new administrative authority</w:t>
      </w:r>
      <w:r w:rsidRPr="00054194">
        <w:rPr>
          <w:sz w:val="16"/>
        </w:rPr>
        <w:t xml:space="preserve"> </w:t>
      </w:r>
      <w:r w:rsidRPr="00054194">
        <w:rPr>
          <w:rStyle w:val="StyleUnderline"/>
        </w:rPr>
        <w:t>nor</w:t>
      </w:r>
      <w:r w:rsidRPr="00054194">
        <w:rPr>
          <w:sz w:val="16"/>
        </w:rPr>
        <w:t xml:space="preserve"> the </w:t>
      </w:r>
      <w:r w:rsidRPr="00054194">
        <w:rPr>
          <w:rStyle w:val="StyleUnderline"/>
        </w:rPr>
        <w:t xml:space="preserve">presence of a </w:t>
      </w:r>
      <w:r w:rsidRPr="00054194">
        <w:rPr>
          <w:rStyle w:val="Emphasis"/>
        </w:rPr>
        <w:t>close-knit group</w:t>
      </w:r>
      <w:r w:rsidRPr="00054194">
        <w:rPr>
          <w:sz w:val="16"/>
        </w:rPr>
        <w:t xml:space="preserve"> </w:t>
      </w:r>
      <w:r w:rsidRPr="00054194">
        <w:rPr>
          <w:rStyle w:val="StyleUnderline"/>
        </w:rPr>
        <w:t>of like-minded people</w:t>
      </w:r>
      <w:r w:rsidRPr="00054194">
        <w:rPr>
          <w:sz w:val="16"/>
        </w:rPr>
        <w:t xml:space="preserve">. 530 </w:t>
      </w:r>
      <w:r w:rsidRPr="00054194">
        <w:rPr>
          <w:rStyle w:val="StyleUnderline"/>
        </w:rPr>
        <w:t>Members</w:t>
      </w:r>
      <w:r w:rsidRPr="00054194">
        <w:rPr>
          <w:sz w:val="16"/>
        </w:rPr>
        <w:t xml:space="preserve"> </w:t>
      </w:r>
      <w:r w:rsidRPr="00054194">
        <w:rPr>
          <w:rStyle w:val="StyleUnderline"/>
        </w:rPr>
        <w:t>of the public</w:t>
      </w:r>
      <w:r w:rsidRPr="00054194">
        <w:rPr>
          <w:sz w:val="16"/>
        </w:rPr>
        <w:t xml:space="preserve">, both </w:t>
      </w:r>
      <w:r w:rsidRPr="00054194">
        <w:rPr>
          <w:rStyle w:val="Emphasis"/>
          <w:highlight w:val="green"/>
        </w:rPr>
        <w:t>rich and poor</w:t>
      </w:r>
      <w:r w:rsidRPr="00054194">
        <w:rPr>
          <w:sz w:val="16"/>
        </w:rPr>
        <w:t xml:space="preserve">, </w:t>
      </w:r>
      <w:r w:rsidRPr="00054194">
        <w:rPr>
          <w:rStyle w:val="StyleUnderline"/>
          <w:highlight w:val="green"/>
        </w:rPr>
        <w:t>can invoke</w:t>
      </w:r>
      <w:r w:rsidRPr="00054194">
        <w:rPr>
          <w:sz w:val="16"/>
        </w:rPr>
        <w:t xml:space="preserve"> </w:t>
      </w:r>
      <w:r w:rsidRPr="00054194">
        <w:rPr>
          <w:rStyle w:val="StyleUnderline"/>
        </w:rPr>
        <w:t xml:space="preserve">and </w:t>
      </w:r>
      <w:r w:rsidRPr="00054194">
        <w:rPr>
          <w:rStyle w:val="Emphasis"/>
        </w:rPr>
        <w:t xml:space="preserve">enforce </w:t>
      </w:r>
      <w:r w:rsidRPr="00054194">
        <w:rPr>
          <w:rStyle w:val="Emphasis"/>
          <w:highlight w:val="green"/>
        </w:rPr>
        <w:t>the doctrine</w:t>
      </w:r>
      <w:r w:rsidRPr="00054194">
        <w:rPr>
          <w:rStyle w:val="StyleUnderline"/>
        </w:rPr>
        <w:t xml:space="preserve"> </w:t>
      </w:r>
      <w:r w:rsidRPr="00054194">
        <w:rPr>
          <w:rStyle w:val="StyleUnderline"/>
          <w:highlight w:val="green"/>
        </w:rPr>
        <w:t>as easily</w:t>
      </w:r>
      <w:r w:rsidRPr="00054194">
        <w:rPr>
          <w:sz w:val="16"/>
        </w:rPr>
        <w:t xml:space="preserve"> </w:t>
      </w:r>
      <w:r w:rsidRPr="00054194">
        <w:rPr>
          <w:rStyle w:val="StyleUnderline"/>
          <w:highlight w:val="green"/>
        </w:rPr>
        <w:t>as the sovereign</w:t>
      </w:r>
      <w:r w:rsidRPr="00054194">
        <w:rPr>
          <w:sz w:val="16"/>
        </w:rPr>
        <w:t xml:space="preserve">. 531 It is cost effective to the extent that no separate apparatus is required to implement it, and </w:t>
      </w:r>
      <w:r w:rsidRPr="00054194">
        <w:rPr>
          <w:rStyle w:val="StyleUnderline"/>
        </w:rPr>
        <w:t>the doctrine</w:t>
      </w:r>
      <w:r w:rsidRPr="00054194">
        <w:rPr>
          <w:sz w:val="16"/>
        </w:rPr>
        <w:t xml:space="preserve"> </w:t>
      </w:r>
      <w:r w:rsidRPr="00054194">
        <w:rPr>
          <w:rStyle w:val="StyleUnderline"/>
        </w:rPr>
        <w:t xml:space="preserve">has shown itself to be highly </w:t>
      </w:r>
      <w:r w:rsidRPr="00054194">
        <w:rPr>
          <w:rStyle w:val="Emphasis"/>
        </w:rPr>
        <w:t>adaptable and innovative</w:t>
      </w:r>
      <w:r w:rsidRPr="00054194">
        <w:rPr>
          <w:sz w:val="16"/>
        </w:rPr>
        <w:t xml:space="preserve"> </w:t>
      </w:r>
      <w:r w:rsidRPr="00054194">
        <w:rPr>
          <w:rStyle w:val="StyleUnderline"/>
        </w:rPr>
        <w:t>as different needs arise</w:t>
      </w:r>
      <w:r w:rsidRPr="00054194">
        <w:rPr>
          <w:sz w:val="16"/>
        </w:rPr>
        <w:t xml:space="preserve">. 532 </w:t>
      </w:r>
      <w:r w:rsidRPr="00054194">
        <w:rPr>
          <w:rStyle w:val="StyleUnderline"/>
          <w:highlight w:val="green"/>
        </w:rPr>
        <w:t>It could</w:t>
      </w:r>
      <w:r w:rsidRPr="00054194">
        <w:rPr>
          <w:sz w:val="16"/>
        </w:rPr>
        <w:t xml:space="preserve"> also </w:t>
      </w:r>
      <w:r w:rsidRPr="00054194">
        <w:rPr>
          <w:rStyle w:val="Emphasis"/>
          <w:highlight w:val="green"/>
        </w:rPr>
        <w:t>fill the gap</w:t>
      </w:r>
      <w:r w:rsidRPr="00054194">
        <w:rPr>
          <w:rStyle w:val="Emphasis"/>
        </w:rPr>
        <w:t xml:space="preserve"> in international law</w:t>
      </w:r>
      <w:r w:rsidRPr="00054194">
        <w:rPr>
          <w:sz w:val="16"/>
        </w:rPr>
        <w:t xml:space="preserve"> </w:t>
      </w:r>
      <w:r w:rsidRPr="00054194">
        <w:rPr>
          <w:rStyle w:val="StyleUnderline"/>
          <w:highlight w:val="green"/>
        </w:rPr>
        <w:t>with respect</w:t>
      </w:r>
      <w:r w:rsidRPr="00054194">
        <w:rPr>
          <w:sz w:val="16"/>
          <w:highlight w:val="green"/>
        </w:rPr>
        <w:t xml:space="preserve"> </w:t>
      </w:r>
      <w:r w:rsidRPr="00054194">
        <w:rPr>
          <w:rStyle w:val="StyleUnderline"/>
          <w:highlight w:val="green"/>
        </w:rPr>
        <w:t>to</w:t>
      </w:r>
      <w:r w:rsidRPr="00054194">
        <w:rPr>
          <w:rStyle w:val="StyleUnderline"/>
        </w:rPr>
        <w:t xml:space="preserve"> managing</w:t>
      </w:r>
      <w:r w:rsidRPr="00054194">
        <w:rPr>
          <w:sz w:val="16"/>
        </w:rPr>
        <w:t xml:space="preserve"> </w:t>
      </w:r>
      <w:r w:rsidRPr="00054194">
        <w:rPr>
          <w:rStyle w:val="Emphasis"/>
          <w:highlight w:val="green"/>
        </w:rPr>
        <w:t>celestial property</w:t>
      </w:r>
      <w:r w:rsidRPr="00054194">
        <w:rPr>
          <w:sz w:val="16"/>
        </w:rPr>
        <w:t xml:space="preserve">. Therefore, </w:t>
      </w:r>
      <w:r w:rsidRPr="00054194">
        <w:rPr>
          <w:rStyle w:val="StyleUnderline"/>
        </w:rPr>
        <w:t>of all the</w:t>
      </w:r>
      <w:r w:rsidRPr="00054194">
        <w:rPr>
          <w:sz w:val="16"/>
        </w:rPr>
        <w:t xml:space="preserve"> </w:t>
      </w:r>
      <w:r w:rsidRPr="00054194">
        <w:rPr>
          <w:rStyle w:val="StyleUnderline"/>
        </w:rPr>
        <w:t>management approaches</w:t>
      </w:r>
      <w:r w:rsidRPr="00054194">
        <w:rPr>
          <w:sz w:val="16"/>
        </w:rPr>
        <w:t xml:space="preserve"> studied here, </w:t>
      </w:r>
      <w:r w:rsidRPr="00054194">
        <w:rPr>
          <w:rStyle w:val="StyleUnderline"/>
          <w:highlight w:val="green"/>
        </w:rPr>
        <w:t>the PTD</w:t>
      </w:r>
      <w:r w:rsidRPr="00054194">
        <w:rPr>
          <w:rStyle w:val="StyleUnderline"/>
        </w:rPr>
        <w:t xml:space="preserve"> </w:t>
      </w:r>
      <w:r w:rsidRPr="00054194">
        <w:rPr>
          <w:rStyle w:val="StyleUnderline"/>
          <w:highlight w:val="green"/>
        </w:rPr>
        <w:t>seems</w:t>
      </w:r>
      <w:r w:rsidRPr="00054194">
        <w:rPr>
          <w:sz w:val="16"/>
        </w:rPr>
        <w:t xml:space="preserve"> </w:t>
      </w:r>
      <w:r w:rsidRPr="00054194">
        <w:rPr>
          <w:rStyle w:val="StyleUnderline"/>
        </w:rPr>
        <w:t xml:space="preserve">the </w:t>
      </w:r>
      <w:r w:rsidRPr="00054194">
        <w:rPr>
          <w:rStyle w:val="Emphasis"/>
          <w:highlight w:val="green"/>
        </w:rPr>
        <w:t>most suited</w:t>
      </w:r>
      <w:r w:rsidRPr="00054194">
        <w:rPr>
          <w:sz w:val="16"/>
        </w:rPr>
        <w:t xml:space="preserve"> </w:t>
      </w:r>
      <w:r w:rsidRPr="00054194">
        <w:rPr>
          <w:rStyle w:val="StyleUnderline"/>
        </w:rPr>
        <w:t>to keep order</w:t>
      </w:r>
      <w:r w:rsidRPr="00054194">
        <w:rPr>
          <w:sz w:val="16"/>
        </w:rPr>
        <w:t xml:space="preserve"> in space until a regulatory regime is imposed.</w:t>
      </w:r>
    </w:p>
    <w:p w14:paraId="3BF2A821" w14:textId="77777777" w:rsidR="00352BE5" w:rsidRPr="00054194" w:rsidRDefault="00352BE5" w:rsidP="00352BE5">
      <w:pPr>
        <w:rPr>
          <w:sz w:val="16"/>
          <w:szCs w:val="16"/>
        </w:rPr>
      </w:pPr>
      <w:r w:rsidRPr="00054194">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054194">
        <w:rPr>
          <w:sz w:val="16"/>
          <w:szCs w:val="16"/>
        </w:rPr>
        <w:t>commons</w:t>
      </w:r>
      <w:proofErr w:type="gramEnd"/>
      <w:r w:rsidRPr="00054194">
        <w:rPr>
          <w:sz w:val="16"/>
          <w:szCs w:val="16"/>
        </w:rPr>
        <w:t>, and a management regime from another, private property, enabled by application of the PTD.</w:t>
      </w:r>
    </w:p>
    <w:p w14:paraId="6728BEB2" w14:textId="77777777" w:rsidR="00352BE5" w:rsidRPr="00054194" w:rsidRDefault="00352BE5" w:rsidP="00352BE5">
      <w:pPr>
        <w:rPr>
          <w:sz w:val="16"/>
          <w:szCs w:val="16"/>
        </w:rPr>
      </w:pPr>
      <w:r w:rsidRPr="00054194">
        <w:rPr>
          <w:sz w:val="16"/>
          <w:szCs w:val="16"/>
        </w:rPr>
        <w:t>Conclusion</w:t>
      </w:r>
    </w:p>
    <w:p w14:paraId="2128A229" w14:textId="77777777" w:rsidR="00352BE5" w:rsidRPr="00054194" w:rsidRDefault="00352BE5" w:rsidP="00352BE5">
      <w:pPr>
        <w:rPr>
          <w:sz w:val="16"/>
        </w:rPr>
      </w:pPr>
      <w:r w:rsidRPr="00054194">
        <w:rPr>
          <w:sz w:val="16"/>
        </w:rPr>
        <w:t>"</w:t>
      </w:r>
      <w:r w:rsidRPr="00054194">
        <w:rPr>
          <w:rStyle w:val="StyleUnderline"/>
        </w:rPr>
        <w:t>Only a legal system</w:t>
      </w:r>
      <w:r w:rsidRPr="00054194">
        <w:rPr>
          <w:sz w:val="16"/>
        </w:rPr>
        <w:t xml:space="preserve"> </w:t>
      </w:r>
      <w:r w:rsidRPr="00054194">
        <w:rPr>
          <w:rStyle w:val="StyleUnderline"/>
        </w:rPr>
        <w:t>that accommodates</w:t>
      </w:r>
      <w:r w:rsidRPr="00054194">
        <w:rPr>
          <w:sz w:val="16"/>
        </w:rPr>
        <w:t xml:space="preserve"> </w:t>
      </w:r>
      <w:r w:rsidRPr="00054194">
        <w:rPr>
          <w:rStyle w:val="StyleUnderline"/>
        </w:rPr>
        <w:t>both</w:t>
      </w:r>
      <w:r w:rsidRPr="00054194">
        <w:rPr>
          <w:sz w:val="16"/>
        </w:rPr>
        <w:t xml:space="preserve"> the human need for </w:t>
      </w:r>
      <w:r w:rsidRPr="00054194">
        <w:rPr>
          <w:rStyle w:val="StyleUnderline"/>
        </w:rPr>
        <w:t>resources</w:t>
      </w:r>
      <w:r w:rsidRPr="00054194">
        <w:rPr>
          <w:sz w:val="16"/>
        </w:rPr>
        <w:t xml:space="preserve"> </w:t>
      </w:r>
      <w:r w:rsidRPr="00054194">
        <w:rPr>
          <w:rStyle w:val="StyleUnderline"/>
        </w:rPr>
        <w:t>and</w:t>
      </w:r>
      <w:r w:rsidRPr="00054194">
        <w:rPr>
          <w:sz w:val="16"/>
        </w:rPr>
        <w:t xml:space="preserve"> the necessary </w:t>
      </w:r>
      <w:r w:rsidRPr="00054194">
        <w:rPr>
          <w:rStyle w:val="StyleUnderline"/>
        </w:rPr>
        <w:t>preservation</w:t>
      </w:r>
      <w:r w:rsidRPr="00054194">
        <w:rPr>
          <w:sz w:val="16"/>
        </w:rPr>
        <w:t xml:space="preserve"> of mankind's common heritage </w:t>
      </w:r>
      <w:r w:rsidRPr="00054194">
        <w:rPr>
          <w:rStyle w:val="StyleUnderline"/>
        </w:rPr>
        <w:t>can fulfill these criteria</w:t>
      </w:r>
      <w:r w:rsidRPr="00054194">
        <w:rPr>
          <w:sz w:val="16"/>
        </w:rPr>
        <w:t xml:space="preserve">."534 </w:t>
      </w:r>
      <w:r w:rsidRPr="00054194">
        <w:rPr>
          <w:rStyle w:val="Emphasis"/>
          <w:sz w:val="26"/>
          <w:szCs w:val="26"/>
        </w:rPr>
        <w:t>The future is now</w:t>
      </w:r>
      <w:r w:rsidRPr="00054194">
        <w:rPr>
          <w:sz w:val="16"/>
        </w:rPr>
        <w:t xml:space="preserve"> </w:t>
      </w:r>
      <w:proofErr w:type="gramStart"/>
      <w:r w:rsidRPr="00054194">
        <w:rPr>
          <w:sz w:val="16"/>
        </w:rPr>
        <w:t>with regard to</w:t>
      </w:r>
      <w:proofErr w:type="gramEnd"/>
      <w:r w:rsidRPr="00054194">
        <w:rPr>
          <w:sz w:val="16"/>
        </w:rPr>
        <w:t xml:space="preserve"> the development of outer space and its resources - </w:t>
      </w:r>
      <w:r w:rsidRPr="00054194">
        <w:rPr>
          <w:rStyle w:val="StyleUnderline"/>
          <w:highlight w:val="green"/>
        </w:rPr>
        <w:t xml:space="preserve">it is </w:t>
      </w:r>
      <w:r w:rsidRPr="00054194">
        <w:rPr>
          <w:rStyle w:val="Emphasis"/>
          <w:highlight w:val="green"/>
        </w:rPr>
        <w:t>no longer</w:t>
      </w:r>
      <w:r w:rsidRPr="00054194">
        <w:rPr>
          <w:rStyle w:val="Emphasis"/>
        </w:rPr>
        <w:t xml:space="preserve"> a question of </w:t>
      </w:r>
      <w:r w:rsidRPr="00054194">
        <w:rPr>
          <w:rStyle w:val="Emphasis"/>
          <w:highlight w:val="green"/>
        </w:rPr>
        <w:t>whether</w:t>
      </w:r>
      <w:r w:rsidRPr="00054194">
        <w:rPr>
          <w:sz w:val="16"/>
        </w:rPr>
        <w:t xml:space="preserve"> </w:t>
      </w:r>
      <w:r w:rsidRPr="00054194">
        <w:rPr>
          <w:rStyle w:val="StyleUnderline"/>
        </w:rPr>
        <w:t>humans will engage</w:t>
      </w:r>
      <w:r w:rsidRPr="00054194">
        <w:rPr>
          <w:sz w:val="16"/>
        </w:rPr>
        <w:t xml:space="preserve"> </w:t>
      </w:r>
      <w:r w:rsidRPr="00054194">
        <w:rPr>
          <w:rStyle w:val="StyleUnderline"/>
        </w:rPr>
        <w:t>in these activities</w:t>
      </w:r>
      <w:r w:rsidRPr="00054194">
        <w:rPr>
          <w:sz w:val="16"/>
        </w:rPr>
        <w:t xml:space="preserve">, </w:t>
      </w:r>
      <w:r w:rsidRPr="00054194">
        <w:rPr>
          <w:rStyle w:val="StyleUnderline"/>
          <w:highlight w:val="green"/>
        </w:rPr>
        <w:t>but how soon</w:t>
      </w:r>
      <w:r w:rsidRPr="00054194">
        <w:rPr>
          <w:sz w:val="16"/>
        </w:rPr>
        <w:t xml:space="preserve"> they will. </w:t>
      </w:r>
      <w:r w:rsidRPr="00054194">
        <w:rPr>
          <w:rStyle w:val="Emphasis"/>
        </w:rPr>
        <w:t xml:space="preserve">Technically </w:t>
      </w:r>
      <w:r w:rsidRPr="00054194">
        <w:rPr>
          <w:rStyle w:val="Emphasis"/>
          <w:highlight w:val="green"/>
        </w:rPr>
        <w:t>advanced</w:t>
      </w:r>
      <w:r w:rsidRPr="00054194">
        <w:rPr>
          <w:sz w:val="16"/>
        </w:rPr>
        <w:t xml:space="preserve"> countries and </w:t>
      </w:r>
      <w:r w:rsidRPr="00054194">
        <w:rPr>
          <w:rStyle w:val="StyleUnderline"/>
          <w:highlight w:val="green"/>
        </w:rPr>
        <w:t>private</w:t>
      </w:r>
      <w:r w:rsidRPr="00054194">
        <w:rPr>
          <w:rStyle w:val="StyleUnderline"/>
        </w:rPr>
        <w:t xml:space="preserve"> </w:t>
      </w:r>
      <w:r w:rsidRPr="00054194">
        <w:rPr>
          <w:rStyle w:val="Emphasis"/>
        </w:rPr>
        <w:t xml:space="preserve">commercial </w:t>
      </w:r>
      <w:r w:rsidRPr="00054194">
        <w:rPr>
          <w:rStyle w:val="Emphasis"/>
          <w:highlight w:val="green"/>
        </w:rPr>
        <w:t>enterprises</w:t>
      </w:r>
      <w:r w:rsidRPr="00054194">
        <w:rPr>
          <w:sz w:val="16"/>
        </w:rPr>
        <w:t xml:space="preserve"> </w:t>
      </w:r>
      <w:r w:rsidRPr="00054194">
        <w:rPr>
          <w:rStyle w:val="StyleUnderline"/>
          <w:highlight w:val="green"/>
        </w:rPr>
        <w:t>are probing</w:t>
      </w:r>
      <w:r w:rsidRPr="00054194">
        <w:rPr>
          <w:rStyle w:val="StyleUnderline"/>
        </w:rPr>
        <w:t xml:space="preserve"> outer </w:t>
      </w:r>
      <w:r w:rsidRPr="00054194">
        <w:rPr>
          <w:rStyle w:val="StyleUnderline"/>
          <w:highlight w:val="green"/>
        </w:rPr>
        <w:t>space</w:t>
      </w:r>
      <w:r w:rsidRPr="00054194">
        <w:rPr>
          <w:sz w:val="16"/>
        </w:rPr>
        <w:t xml:space="preserve"> </w:t>
      </w:r>
      <w:r w:rsidRPr="00054194">
        <w:rPr>
          <w:rStyle w:val="StyleUnderline"/>
        </w:rPr>
        <w:t>and preparing for</w:t>
      </w:r>
      <w:r w:rsidRPr="00054194">
        <w:rPr>
          <w:sz w:val="16"/>
        </w:rPr>
        <w:t xml:space="preserve"> </w:t>
      </w:r>
      <w:r w:rsidRPr="00054194">
        <w:rPr>
          <w:rStyle w:val="Emphasis"/>
        </w:rPr>
        <w:t>landing on an asteroid</w:t>
      </w:r>
      <w:r w:rsidRPr="00054194">
        <w:rPr>
          <w:rStyle w:val="StyleUnderline"/>
        </w:rPr>
        <w:t xml:space="preserve"> or the moon</w:t>
      </w:r>
      <w:r w:rsidRPr="00054194">
        <w:rPr>
          <w:sz w:val="16"/>
        </w:rPr>
        <w:t xml:space="preserve"> </w:t>
      </w:r>
      <w:r w:rsidRPr="00054194">
        <w:rPr>
          <w:rStyle w:val="StyleUnderline"/>
          <w:highlight w:val="green"/>
        </w:rPr>
        <w:t>to extract</w:t>
      </w:r>
      <w:r w:rsidRPr="00054194">
        <w:rPr>
          <w:rStyle w:val="StyleUnderline"/>
        </w:rPr>
        <w:t xml:space="preserve"> their resources</w:t>
      </w:r>
      <w:r w:rsidRPr="00054194">
        <w:rPr>
          <w:sz w:val="16"/>
        </w:rPr>
        <w:t xml:space="preserve">. 535Speculators are selling deeds to the moon's surface and preparing to exploit the tourism potential that space offers. 536 </w:t>
      </w:r>
      <w:r w:rsidRPr="00054194">
        <w:rPr>
          <w:rStyle w:val="StyleUnderline"/>
          <w:highlight w:val="green"/>
        </w:rPr>
        <w:t>But</w:t>
      </w:r>
      <w:r w:rsidRPr="00054194">
        <w:rPr>
          <w:sz w:val="16"/>
        </w:rPr>
        <w:t xml:space="preserve">, </w:t>
      </w:r>
      <w:r w:rsidRPr="00054194">
        <w:rPr>
          <w:rStyle w:val="StyleUnderline"/>
        </w:rPr>
        <w:t xml:space="preserve">the </w:t>
      </w:r>
      <w:r w:rsidRPr="00054194">
        <w:rPr>
          <w:rStyle w:val="Emphasis"/>
        </w:rPr>
        <w:t>legal</w:t>
      </w:r>
      <w:r w:rsidRPr="00054194">
        <w:rPr>
          <w:rStyle w:val="StyleUnderline"/>
        </w:rPr>
        <w:t xml:space="preserve"> </w:t>
      </w:r>
      <w:r w:rsidRPr="00054194">
        <w:rPr>
          <w:rStyle w:val="StyleUnderline"/>
          <w:highlight w:val="green"/>
        </w:rPr>
        <w:t>framework</w:t>
      </w:r>
      <w:r w:rsidRPr="00054194">
        <w:rPr>
          <w:sz w:val="16"/>
        </w:rPr>
        <w:t xml:space="preserve"> for managing these initiatives </w:t>
      </w:r>
      <w:r w:rsidRPr="00054194">
        <w:rPr>
          <w:rStyle w:val="StyleUnderline"/>
          <w:highlight w:val="green"/>
        </w:rPr>
        <w:t>is</w:t>
      </w:r>
      <w:r w:rsidRPr="00054194">
        <w:rPr>
          <w:rStyle w:val="StyleUnderline"/>
        </w:rPr>
        <w:t xml:space="preserve"> almost </w:t>
      </w:r>
      <w:r w:rsidRPr="00054194">
        <w:rPr>
          <w:rStyle w:val="Emphasis"/>
          <w:highlight w:val="green"/>
        </w:rPr>
        <w:t>nonexistent</w:t>
      </w:r>
      <w:r w:rsidRPr="00054194">
        <w:rPr>
          <w:sz w:val="16"/>
        </w:rPr>
        <w:t xml:space="preserve">. 537International treaties came into being before all this activity began in earnest and national laws </w:t>
      </w:r>
      <w:r w:rsidRPr="00054194">
        <w:rPr>
          <w:sz w:val="16"/>
        </w:rPr>
        <w:lastRenderedPageBreak/>
        <w:t xml:space="preserve">that might apply are stunted by jurisdictional quandaries like the absence of national boundaries in outer space. 538Thus, </w:t>
      </w:r>
      <w:r w:rsidRPr="00054194">
        <w:rPr>
          <w:rStyle w:val="Emphasis"/>
          <w:highlight w:val="green"/>
        </w:rPr>
        <w:t>there is</w:t>
      </w:r>
      <w:r w:rsidRPr="00054194">
        <w:rPr>
          <w:rStyle w:val="Emphasis"/>
        </w:rPr>
        <w:t xml:space="preserve"> an </w:t>
      </w:r>
      <w:r w:rsidRPr="00054194">
        <w:rPr>
          <w:rStyle w:val="Emphasis"/>
          <w:highlight w:val="green"/>
        </w:rPr>
        <w:t>urgency</w:t>
      </w:r>
      <w:r w:rsidRPr="00054194">
        <w:rPr>
          <w:sz w:val="16"/>
        </w:rPr>
        <w:t xml:space="preserve"> </w:t>
      </w:r>
      <w:r w:rsidRPr="00054194">
        <w:rPr>
          <w:rStyle w:val="StyleUnderline"/>
        </w:rPr>
        <w:t>to figure out how</w:t>
      </w:r>
      <w:r w:rsidRPr="00054194">
        <w:rPr>
          <w:sz w:val="16"/>
        </w:rPr>
        <w:t xml:space="preserve"> </w:t>
      </w:r>
      <w:r w:rsidRPr="00054194">
        <w:rPr>
          <w:rStyle w:val="StyleUnderline"/>
        </w:rPr>
        <w:t>to control what happens</w:t>
      </w:r>
      <w:r w:rsidRPr="00054194">
        <w:rPr>
          <w:sz w:val="16"/>
        </w:rPr>
        <w:t xml:space="preserve"> </w:t>
      </w:r>
      <w:r w:rsidRPr="00054194">
        <w:rPr>
          <w:rStyle w:val="StyleUnderline"/>
        </w:rPr>
        <w:t>in outer space</w:t>
      </w:r>
      <w:r w:rsidRPr="00054194">
        <w:rPr>
          <w:sz w:val="16"/>
        </w:rPr>
        <w:t xml:space="preserve"> </w:t>
      </w:r>
      <w:r w:rsidRPr="00054194">
        <w:rPr>
          <w:rStyle w:val="Emphasis"/>
          <w:highlight w:val="green"/>
        </w:rPr>
        <w:t>before</w:t>
      </w:r>
      <w:r w:rsidRPr="00054194">
        <w:rPr>
          <w:rStyle w:val="Emphasis"/>
        </w:rPr>
        <w:t xml:space="preserve"> its </w:t>
      </w:r>
      <w:r w:rsidRPr="00054194">
        <w:rPr>
          <w:rStyle w:val="Emphasis"/>
          <w:highlight w:val="green"/>
        </w:rPr>
        <w:t>resources</w:t>
      </w:r>
      <w:r w:rsidRPr="00054194">
        <w:rPr>
          <w:sz w:val="16"/>
          <w:highlight w:val="green"/>
        </w:rPr>
        <w:t xml:space="preserve"> </w:t>
      </w:r>
      <w:r w:rsidRPr="00054194">
        <w:rPr>
          <w:rStyle w:val="StyleUnderline"/>
          <w:highlight w:val="green"/>
        </w:rPr>
        <w:t>are</w:t>
      </w:r>
      <w:r w:rsidRPr="00054194">
        <w:rPr>
          <w:rStyle w:val="StyleUnderline"/>
        </w:rPr>
        <w:t xml:space="preserve"> </w:t>
      </w:r>
      <w:r w:rsidRPr="00054194">
        <w:rPr>
          <w:rStyle w:val="Emphasis"/>
        </w:rPr>
        <w:t xml:space="preserve">irreparably </w:t>
      </w:r>
      <w:r w:rsidRPr="00054194">
        <w:rPr>
          <w:rStyle w:val="Emphasis"/>
          <w:highlight w:val="green"/>
        </w:rPr>
        <w:t>damaged</w:t>
      </w:r>
      <w:r w:rsidRPr="00054194">
        <w:rPr>
          <w:sz w:val="16"/>
        </w:rPr>
        <w:t xml:space="preserve"> </w:t>
      </w:r>
      <w:r w:rsidRPr="00054194">
        <w:rPr>
          <w:rStyle w:val="StyleUnderline"/>
          <w:highlight w:val="green"/>
        </w:rPr>
        <w:t xml:space="preserve">or </w:t>
      </w:r>
      <w:r w:rsidRPr="00054194">
        <w:rPr>
          <w:rStyle w:val="StyleUnderline"/>
        </w:rPr>
        <w:t xml:space="preserve">permanently </w:t>
      </w:r>
      <w:r w:rsidRPr="00054194">
        <w:rPr>
          <w:rStyle w:val="StyleUnderline"/>
          <w:highlight w:val="green"/>
        </w:rPr>
        <w:t>monopolized</w:t>
      </w:r>
      <w:r w:rsidRPr="00054194">
        <w:rPr>
          <w:sz w:val="16"/>
        </w:rPr>
        <w:t xml:space="preserve"> </w:t>
      </w:r>
      <w:r w:rsidRPr="00054194">
        <w:rPr>
          <w:rStyle w:val="StyleUnderline"/>
        </w:rPr>
        <w:t>by powerful</w:t>
      </w:r>
      <w:r w:rsidRPr="00054194">
        <w:rPr>
          <w:sz w:val="16"/>
        </w:rPr>
        <w:t xml:space="preserve"> countries and </w:t>
      </w:r>
      <w:r w:rsidRPr="00054194">
        <w:rPr>
          <w:rStyle w:val="StyleUnderline"/>
        </w:rPr>
        <w:t>individuals</w:t>
      </w:r>
      <w:r w:rsidRPr="00054194">
        <w:rPr>
          <w:sz w:val="16"/>
        </w:rPr>
        <w:t>.</w:t>
      </w:r>
    </w:p>
    <w:p w14:paraId="2EE1BD29" w14:textId="77777777" w:rsidR="00352BE5" w:rsidRPr="00054194" w:rsidRDefault="00352BE5" w:rsidP="00352BE5">
      <w:pPr>
        <w:rPr>
          <w:sz w:val="16"/>
        </w:rPr>
      </w:pPr>
      <w:r w:rsidRPr="00054194">
        <w:rPr>
          <w:rStyle w:val="StyleUnderline"/>
        </w:rPr>
        <w:t>In the absence of regulation</w:t>
      </w:r>
      <w:r w:rsidRPr="00054194">
        <w:rPr>
          <w:sz w:val="16"/>
        </w:rPr>
        <w:t xml:space="preserve">, much of the current debate centers on what property regime should be applied in outer space. 539The assumption is that by only allowing private property rights in space, </w:t>
      </w:r>
      <w:r w:rsidRPr="00054194">
        <w:rPr>
          <w:rStyle w:val="StyleUnderline"/>
        </w:rPr>
        <w:t>countries and</w:t>
      </w:r>
      <w:r w:rsidRPr="00054194">
        <w:rPr>
          <w:sz w:val="16"/>
        </w:rPr>
        <w:t xml:space="preserve"> </w:t>
      </w:r>
      <w:r w:rsidRPr="00054194">
        <w:rPr>
          <w:rStyle w:val="Emphasis"/>
        </w:rPr>
        <w:t>commercial enterprises</w:t>
      </w:r>
      <w:r w:rsidRPr="00054194">
        <w:rPr>
          <w:sz w:val="16"/>
        </w:rPr>
        <w:t xml:space="preserve"> </w:t>
      </w:r>
      <w:r w:rsidRPr="00054194">
        <w:rPr>
          <w:rStyle w:val="StyleUnderline"/>
        </w:rPr>
        <w:t>will undertake</w:t>
      </w:r>
      <w:r w:rsidRPr="00054194">
        <w:rPr>
          <w:sz w:val="16"/>
        </w:rPr>
        <w:t xml:space="preserve"> the risks and costs of </w:t>
      </w:r>
      <w:r w:rsidRPr="00054194">
        <w:rPr>
          <w:rStyle w:val="StyleUnderline"/>
        </w:rPr>
        <w:t>space development</w:t>
      </w:r>
      <w:r w:rsidRPr="00054194">
        <w:rPr>
          <w:sz w:val="16"/>
        </w:rPr>
        <w:t xml:space="preserve">. 540However, </w:t>
      </w:r>
      <w:r w:rsidRPr="00054194">
        <w:rPr>
          <w:rStyle w:val="StyleUnderline"/>
        </w:rPr>
        <w:t>unless</w:t>
      </w:r>
      <w:r w:rsidRPr="00054194">
        <w:rPr>
          <w:sz w:val="16"/>
        </w:rPr>
        <w:t xml:space="preserve"> </w:t>
      </w:r>
      <w:r w:rsidRPr="00054194">
        <w:rPr>
          <w:rStyle w:val="StyleUnderline"/>
        </w:rPr>
        <w:t>international space law</w:t>
      </w:r>
      <w:r w:rsidRPr="00054194">
        <w:rPr>
          <w:sz w:val="16"/>
        </w:rPr>
        <w:t xml:space="preserve"> </w:t>
      </w:r>
      <w:r w:rsidRPr="00054194">
        <w:rPr>
          <w:rStyle w:val="StyleUnderline"/>
        </w:rPr>
        <w:t>changes</w:t>
      </w:r>
      <w:r w:rsidRPr="00054194">
        <w:rPr>
          <w:sz w:val="16"/>
        </w:rPr>
        <w:t xml:space="preserve">, </w:t>
      </w:r>
      <w:r w:rsidRPr="00054194">
        <w:rPr>
          <w:rStyle w:val="StyleUnderline"/>
        </w:rPr>
        <w:t>it may prevent this</w:t>
      </w:r>
      <w:r w:rsidRPr="00054194">
        <w:rPr>
          <w:sz w:val="16"/>
        </w:rPr>
        <w:t xml:space="preserve"> from happening. If it changes, strong management </w:t>
      </w:r>
      <w:r w:rsidRPr="00054194">
        <w:rPr>
          <w:rStyle w:val="StyleUnderline"/>
          <w:highlight w:val="green"/>
        </w:rPr>
        <w:t>controls</w:t>
      </w:r>
      <w:r w:rsidRPr="00054194">
        <w:rPr>
          <w:rStyle w:val="StyleUnderline"/>
        </w:rPr>
        <w:t xml:space="preserve"> will be</w:t>
      </w:r>
      <w:r w:rsidRPr="00054194">
        <w:rPr>
          <w:sz w:val="16"/>
        </w:rPr>
        <w:t xml:space="preserve"> </w:t>
      </w:r>
      <w:r w:rsidRPr="00054194">
        <w:rPr>
          <w:rStyle w:val="StyleUnderline"/>
          <w:highlight w:val="green"/>
        </w:rPr>
        <w:t>necessary to prevent</w:t>
      </w:r>
      <w:r w:rsidRPr="00054194">
        <w:rPr>
          <w:sz w:val="16"/>
        </w:rPr>
        <w:t xml:space="preserve"> </w:t>
      </w:r>
      <w:r w:rsidRPr="00054194">
        <w:rPr>
          <w:rStyle w:val="StyleUnderline"/>
        </w:rPr>
        <w:t xml:space="preserve">destruction or </w:t>
      </w:r>
      <w:r w:rsidRPr="00054194">
        <w:rPr>
          <w:rStyle w:val="Emphasis"/>
        </w:rPr>
        <w:t>over-</w:t>
      </w:r>
      <w:r w:rsidRPr="00054194">
        <w:rPr>
          <w:rStyle w:val="Emphasis"/>
          <w:highlight w:val="green"/>
        </w:rPr>
        <w:t>consumption</w:t>
      </w:r>
      <w:r w:rsidRPr="00054194">
        <w:rPr>
          <w:sz w:val="16"/>
        </w:rPr>
        <w:t xml:space="preserve"> </w:t>
      </w:r>
      <w:r w:rsidRPr="00054194">
        <w:rPr>
          <w:rStyle w:val="StyleUnderline"/>
        </w:rPr>
        <w:t>of celestial resources</w:t>
      </w:r>
      <w:r w:rsidRPr="00054194">
        <w:rPr>
          <w:sz w:val="16"/>
        </w:rPr>
        <w:t xml:space="preserve">, </w:t>
      </w:r>
      <w:r w:rsidRPr="00054194">
        <w:rPr>
          <w:rStyle w:val="StyleUnderline"/>
        </w:rPr>
        <w:t xml:space="preserve">as well as </w:t>
      </w:r>
      <w:r w:rsidRPr="00054194">
        <w:rPr>
          <w:rStyle w:val="Emphasis"/>
        </w:rPr>
        <w:t>monopolization</w:t>
      </w:r>
      <w:r w:rsidRPr="00054194">
        <w:rPr>
          <w:sz w:val="16"/>
        </w:rPr>
        <w:t xml:space="preserve"> and competitive behavior by participants, </w:t>
      </w:r>
      <w:r w:rsidRPr="00054194">
        <w:rPr>
          <w:rStyle w:val="StyleUnderline"/>
        </w:rPr>
        <w:t xml:space="preserve">which could </w:t>
      </w:r>
      <w:r w:rsidRPr="00054194">
        <w:rPr>
          <w:rStyle w:val="StyleUnderline"/>
          <w:highlight w:val="green"/>
        </w:rPr>
        <w:t>lead to</w:t>
      </w:r>
      <w:r w:rsidRPr="00054194">
        <w:rPr>
          <w:sz w:val="16"/>
        </w:rPr>
        <w:t xml:space="preserve"> </w:t>
      </w:r>
      <w:r w:rsidRPr="00054194">
        <w:rPr>
          <w:rStyle w:val="Emphasis"/>
        </w:rPr>
        <w:t xml:space="preserve">hostilities and </w:t>
      </w:r>
      <w:r w:rsidRPr="00054194">
        <w:rPr>
          <w:rStyle w:val="Emphasis"/>
          <w:highlight w:val="green"/>
        </w:rPr>
        <w:t>inequities</w:t>
      </w:r>
      <w:r w:rsidRPr="00054194">
        <w:rPr>
          <w:sz w:val="16"/>
        </w:rPr>
        <w:t>.</w:t>
      </w:r>
    </w:p>
    <w:p w14:paraId="2522A590" w14:textId="77777777" w:rsidR="00352BE5" w:rsidRPr="00054194" w:rsidRDefault="00352BE5" w:rsidP="00352BE5">
      <w:pPr>
        <w:rPr>
          <w:sz w:val="16"/>
          <w:szCs w:val="16"/>
        </w:rPr>
      </w:pPr>
      <w:r w:rsidRPr="00054194">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054194">
        <w:rPr>
          <w:sz w:val="16"/>
          <w:szCs w:val="16"/>
        </w:rPr>
        <w:t>exclude</w:t>
      </w:r>
      <w:proofErr w:type="gramEnd"/>
      <w:r w:rsidRPr="00054194">
        <w:rPr>
          <w:sz w:val="16"/>
          <w:szCs w:val="16"/>
        </w:rPr>
        <w:t xml:space="preserve"> and each is insensitive to the treaties' equity concerns. In contrast, considering outer space to be common is consistent with international space law in both respects.</w:t>
      </w:r>
    </w:p>
    <w:p w14:paraId="3D364CB8" w14:textId="77777777" w:rsidR="00352BE5" w:rsidRPr="00054194" w:rsidRDefault="00352BE5" w:rsidP="00352BE5">
      <w:pPr>
        <w:rPr>
          <w:sz w:val="16"/>
        </w:rPr>
      </w:pPr>
      <w:r w:rsidRPr="00054194">
        <w:rPr>
          <w:sz w:val="16"/>
        </w:rPr>
        <w:t xml:space="preserve">Hypothesizing that private property in outer space may yet prevail, this Article investigates different </w:t>
      </w:r>
      <w:r w:rsidRPr="00054194">
        <w:rPr>
          <w:rStyle w:val="StyleUnderline"/>
        </w:rPr>
        <w:t>private property management</w:t>
      </w:r>
      <w:r w:rsidRPr="00054194">
        <w:rPr>
          <w:sz w:val="16"/>
        </w:rPr>
        <w:t xml:space="preserve"> </w:t>
      </w:r>
      <w:r w:rsidRPr="00054194">
        <w:rPr>
          <w:rStyle w:val="StyleUnderline"/>
        </w:rPr>
        <w:t>approaches</w:t>
      </w:r>
      <w:r w:rsidRPr="00054194">
        <w:rPr>
          <w:sz w:val="16"/>
        </w:rPr>
        <w:t xml:space="preserve">, such as the right of first possession, lotteries, and tradable development rights, to see if any </w:t>
      </w:r>
      <w:r w:rsidRPr="00054194">
        <w:rPr>
          <w:rStyle w:val="StyleUnderline"/>
        </w:rPr>
        <w:t>would be cost effective</w:t>
      </w:r>
      <w:r w:rsidRPr="00054194">
        <w:rPr>
          <w:sz w:val="16"/>
        </w:rPr>
        <w:t xml:space="preserve">, easy to implement and equitable, </w:t>
      </w:r>
      <w:r w:rsidRPr="00054194">
        <w:rPr>
          <w:rStyle w:val="StyleUnderline"/>
        </w:rPr>
        <w:t>and</w:t>
      </w:r>
      <w:r w:rsidRPr="00054194">
        <w:rPr>
          <w:sz w:val="16"/>
        </w:rPr>
        <w:t xml:space="preserve"> </w:t>
      </w:r>
      <w:r w:rsidRPr="00054194">
        <w:rPr>
          <w:rStyle w:val="StyleUnderline"/>
        </w:rPr>
        <w:t xml:space="preserve">would also </w:t>
      </w:r>
      <w:r w:rsidRPr="00054194">
        <w:rPr>
          <w:rStyle w:val="Emphasis"/>
        </w:rPr>
        <w:t>prevent over-consumption</w:t>
      </w:r>
      <w:r w:rsidRPr="00054194">
        <w:rPr>
          <w:sz w:val="16"/>
        </w:rPr>
        <w:t xml:space="preserve">, </w:t>
      </w:r>
      <w:proofErr w:type="gramStart"/>
      <w:r w:rsidRPr="00054194">
        <w:rPr>
          <w:rStyle w:val="Emphasis"/>
        </w:rPr>
        <w:t>monopolization</w:t>
      </w:r>
      <w:proofErr w:type="gramEnd"/>
      <w:r w:rsidRPr="00054194">
        <w:rPr>
          <w:sz w:val="16"/>
        </w:rPr>
        <w:t xml:space="preserve"> </w:t>
      </w:r>
      <w:r w:rsidRPr="00054194">
        <w:rPr>
          <w:rStyle w:val="StyleUnderline"/>
        </w:rPr>
        <w:t>or the slide into</w:t>
      </w:r>
      <w:r w:rsidRPr="00054194">
        <w:rPr>
          <w:sz w:val="16"/>
        </w:rPr>
        <w:t xml:space="preserve"> </w:t>
      </w:r>
      <w:r w:rsidRPr="00054194">
        <w:rPr>
          <w:rStyle w:val="Emphasis"/>
        </w:rPr>
        <w:t>rivalrous behavior</w:t>
      </w:r>
      <w:r w:rsidRPr="00054194">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054194">
        <w:rPr>
          <w:rStyle w:val="StyleUnderline"/>
          <w:highlight w:val="green"/>
        </w:rPr>
        <w:t>the PTD</w:t>
      </w:r>
      <w:r w:rsidRPr="00054194">
        <w:rPr>
          <w:sz w:val="16"/>
        </w:rPr>
        <w:t xml:space="preserve">, </w:t>
      </w:r>
      <w:r w:rsidRPr="00054194">
        <w:rPr>
          <w:rStyle w:val="StyleUnderline"/>
        </w:rPr>
        <w:t xml:space="preserve">with its </w:t>
      </w:r>
      <w:r w:rsidRPr="00054194">
        <w:rPr>
          <w:rStyle w:val="StyleUnderline"/>
          <w:highlight w:val="green"/>
        </w:rPr>
        <w:t>malleability</w:t>
      </w:r>
      <w:r w:rsidRPr="00054194">
        <w:rPr>
          <w:sz w:val="16"/>
        </w:rPr>
        <w:t xml:space="preserve">, easy and cost-effective </w:t>
      </w:r>
      <w:r w:rsidRPr="00054194">
        <w:rPr>
          <w:rStyle w:val="StyleUnderline"/>
        </w:rPr>
        <w:t>implementation</w:t>
      </w:r>
      <w:r w:rsidRPr="00054194">
        <w:rPr>
          <w:sz w:val="16"/>
        </w:rPr>
        <w:t xml:space="preserve"> </w:t>
      </w:r>
      <w:r w:rsidRPr="00054194">
        <w:rPr>
          <w:rStyle w:val="StyleUnderline"/>
        </w:rPr>
        <w:t>and enforcement</w:t>
      </w:r>
      <w:r w:rsidRPr="00054194">
        <w:rPr>
          <w:sz w:val="16"/>
        </w:rPr>
        <w:t xml:space="preserve">, non-consumption principle, </w:t>
      </w:r>
      <w:r w:rsidRPr="00054194">
        <w:rPr>
          <w:rStyle w:val="StyleUnderline"/>
        </w:rPr>
        <w:t>and consistency</w:t>
      </w:r>
      <w:r w:rsidRPr="00054194">
        <w:rPr>
          <w:sz w:val="16"/>
        </w:rPr>
        <w:t xml:space="preserve"> </w:t>
      </w:r>
      <w:r w:rsidRPr="00054194">
        <w:rPr>
          <w:rStyle w:val="StyleUnderline"/>
        </w:rPr>
        <w:t>with the goals that</w:t>
      </w:r>
      <w:r w:rsidRPr="00054194">
        <w:rPr>
          <w:sz w:val="16"/>
        </w:rPr>
        <w:t xml:space="preserve"> </w:t>
      </w:r>
      <w:r w:rsidRPr="00054194">
        <w:rPr>
          <w:rStyle w:val="Emphasis"/>
        </w:rPr>
        <w:t>animate international space treaties</w:t>
      </w:r>
      <w:r w:rsidRPr="00054194">
        <w:rPr>
          <w:sz w:val="16"/>
        </w:rPr>
        <w:t xml:space="preserve">, </w:t>
      </w:r>
      <w:r w:rsidRPr="00054194">
        <w:rPr>
          <w:rStyle w:val="StyleUnderline"/>
          <w:highlight w:val="green"/>
        </w:rPr>
        <w:t>seems best suited</w:t>
      </w:r>
      <w:r w:rsidRPr="00054194">
        <w:rPr>
          <w:sz w:val="16"/>
        </w:rPr>
        <w:t xml:space="preserve"> </w:t>
      </w:r>
      <w:r w:rsidRPr="00054194">
        <w:rPr>
          <w:rStyle w:val="StyleUnderline"/>
        </w:rPr>
        <w:t>to the task of protecting the public's interests</w:t>
      </w:r>
      <w:r w:rsidRPr="00054194">
        <w:rPr>
          <w:sz w:val="16"/>
        </w:rPr>
        <w:t xml:space="preserve"> </w:t>
      </w:r>
      <w:r w:rsidRPr="00054194">
        <w:rPr>
          <w:rStyle w:val="StyleUnderline"/>
        </w:rPr>
        <w:t xml:space="preserve">in the </w:t>
      </w:r>
      <w:r w:rsidRPr="00054194">
        <w:rPr>
          <w:rStyle w:val="Emphasis"/>
        </w:rPr>
        <w:t>global commons</w:t>
      </w:r>
      <w:r w:rsidRPr="00054194">
        <w:rPr>
          <w:sz w:val="16"/>
        </w:rPr>
        <w:t xml:space="preserve"> </w:t>
      </w:r>
      <w:r w:rsidRPr="00054194">
        <w:rPr>
          <w:rStyle w:val="StyleUnderline"/>
        </w:rPr>
        <w:t>that is outer space</w:t>
      </w:r>
      <w:r w:rsidRPr="00054194">
        <w:rPr>
          <w:sz w:val="16"/>
        </w:rPr>
        <w:t xml:space="preserve"> </w:t>
      </w:r>
      <w:r w:rsidRPr="00054194">
        <w:rPr>
          <w:rStyle w:val="StyleUnderline"/>
        </w:rPr>
        <w:t>as it has done</w:t>
      </w:r>
      <w:r w:rsidRPr="00054194">
        <w:rPr>
          <w:sz w:val="16"/>
        </w:rPr>
        <w:t xml:space="preserve"> </w:t>
      </w:r>
      <w:r w:rsidRPr="00054194">
        <w:rPr>
          <w:rStyle w:val="StyleUnderline"/>
        </w:rPr>
        <w:t>for centuries</w:t>
      </w:r>
      <w:r w:rsidRPr="00054194">
        <w:rPr>
          <w:sz w:val="16"/>
        </w:rPr>
        <w:t xml:space="preserve"> </w:t>
      </w:r>
      <w:r w:rsidRPr="00054194">
        <w:rPr>
          <w:rStyle w:val="StyleUnderline"/>
        </w:rPr>
        <w:t>in Earth-bound commons</w:t>
      </w:r>
      <w:r w:rsidRPr="00054194">
        <w:rPr>
          <w:sz w:val="16"/>
        </w:rPr>
        <w:t>.</w:t>
      </w:r>
    </w:p>
    <w:p w14:paraId="672A0CA7" w14:textId="77777777" w:rsidR="00352BE5" w:rsidRPr="00C5190A" w:rsidRDefault="00352BE5" w:rsidP="00352BE5">
      <w:pPr>
        <w:rPr>
          <w:rFonts w:eastAsiaTheme="majorEastAsia" w:cstheme="majorBidi"/>
          <w:b/>
          <w:caps/>
          <w:sz w:val="32"/>
          <w:szCs w:val="24"/>
          <w:u w:val="single"/>
        </w:rPr>
      </w:pPr>
      <w:r w:rsidRPr="00054194">
        <w:rPr>
          <w:sz w:val="16"/>
        </w:rPr>
        <w:t xml:space="preserve">But, </w:t>
      </w:r>
      <w:r w:rsidRPr="00054194">
        <w:rPr>
          <w:rStyle w:val="StyleUnderline"/>
        </w:rPr>
        <w:t>as its</w:t>
      </w:r>
      <w:r w:rsidRPr="00054194">
        <w:rPr>
          <w:sz w:val="16"/>
        </w:rPr>
        <w:t xml:space="preserve"> principal </w:t>
      </w:r>
      <w:r w:rsidRPr="00054194">
        <w:rPr>
          <w:rStyle w:val="StyleUnderline"/>
        </w:rPr>
        <w:t>terrestrial use</w:t>
      </w:r>
      <w:r w:rsidRPr="00054194">
        <w:rPr>
          <w:sz w:val="16"/>
        </w:rPr>
        <w:t xml:space="preserve"> </w:t>
      </w:r>
      <w:r w:rsidRPr="00054194">
        <w:rPr>
          <w:rStyle w:val="StyleUnderline"/>
        </w:rPr>
        <w:t>has been to</w:t>
      </w:r>
      <w:r w:rsidRPr="00054194">
        <w:rPr>
          <w:sz w:val="16"/>
        </w:rPr>
        <w:t xml:space="preserve"> </w:t>
      </w:r>
      <w:r w:rsidRPr="00054194">
        <w:rPr>
          <w:rStyle w:val="Emphasis"/>
        </w:rPr>
        <w:t>protect trust resources</w:t>
      </w:r>
      <w:r w:rsidRPr="00054194">
        <w:rPr>
          <w:sz w:val="16"/>
        </w:rPr>
        <w:t xml:space="preserve"> </w:t>
      </w:r>
      <w:r w:rsidRPr="00054194">
        <w:rPr>
          <w:rStyle w:val="StyleUnderline"/>
        </w:rPr>
        <w:t>from development</w:t>
      </w:r>
      <w:r w:rsidRPr="00054194">
        <w:rPr>
          <w:sz w:val="16"/>
        </w:rPr>
        <w:t xml:space="preserve">, </w:t>
      </w:r>
      <w:r w:rsidRPr="00054194">
        <w:rPr>
          <w:rStyle w:val="StyleUnderline"/>
        </w:rPr>
        <w:t>the doctrine needs</w:t>
      </w:r>
      <w:r w:rsidRPr="00054194">
        <w:rPr>
          <w:sz w:val="16"/>
        </w:rPr>
        <w:t xml:space="preserve"> some </w:t>
      </w:r>
      <w:r w:rsidRPr="00054194">
        <w:rPr>
          <w:rStyle w:val="StyleUnderline"/>
        </w:rPr>
        <w:t>modification</w:t>
      </w:r>
      <w:r w:rsidRPr="00054194">
        <w:rPr>
          <w:sz w:val="16"/>
        </w:rPr>
        <w:t xml:space="preserve"> to encourage development of celestial resources. Hence, this Article suggests that </w:t>
      </w:r>
      <w:r w:rsidRPr="00054194">
        <w:rPr>
          <w:rStyle w:val="StyleUnderline"/>
        </w:rPr>
        <w:t>modifying the PTD</w:t>
      </w:r>
      <w:r w:rsidRPr="00054194">
        <w:rPr>
          <w:sz w:val="16"/>
        </w:rPr>
        <w:t xml:space="preserve"> to allow the application of private property management tools, like tradable development rights, </w:t>
      </w:r>
      <w:r w:rsidRPr="00054194">
        <w:rPr>
          <w:rStyle w:val="StyleUnderline"/>
        </w:rPr>
        <w:t>will not only allow development</w:t>
      </w:r>
      <w:r w:rsidRPr="00054194">
        <w:rPr>
          <w:sz w:val="16"/>
        </w:rPr>
        <w:t xml:space="preserve">, </w:t>
      </w:r>
      <w:r w:rsidRPr="00054194">
        <w:rPr>
          <w:rStyle w:val="StyleUnderline"/>
        </w:rPr>
        <w:t xml:space="preserve">but also </w:t>
      </w:r>
      <w:r w:rsidRPr="00054194">
        <w:rPr>
          <w:rStyle w:val="StyleUnderline"/>
          <w:highlight w:val="green"/>
        </w:rPr>
        <w:t>will</w:t>
      </w:r>
      <w:r w:rsidRPr="00054194">
        <w:rPr>
          <w:sz w:val="16"/>
          <w:highlight w:val="green"/>
        </w:rPr>
        <w:t xml:space="preserve"> </w:t>
      </w:r>
      <w:r w:rsidRPr="00054194">
        <w:rPr>
          <w:rStyle w:val="StyleUnderline"/>
          <w:highlight w:val="green"/>
        </w:rPr>
        <w:t>assure</w:t>
      </w:r>
      <w:r w:rsidRPr="00054194">
        <w:rPr>
          <w:rStyle w:val="StyleUnderline"/>
        </w:rPr>
        <w:t xml:space="preserve"> that when it happens</w:t>
      </w:r>
      <w:r w:rsidRPr="00054194">
        <w:rPr>
          <w:sz w:val="16"/>
        </w:rPr>
        <w:t xml:space="preserve">, </w:t>
      </w:r>
      <w:r w:rsidRPr="00054194">
        <w:rPr>
          <w:rStyle w:val="StyleUnderline"/>
        </w:rPr>
        <w:t xml:space="preserve">it will not be just </w:t>
      </w:r>
      <w:r w:rsidRPr="00054194">
        <w:rPr>
          <w:rStyle w:val="Emphasis"/>
        </w:rPr>
        <w:t>profitable for a few</w:t>
      </w:r>
      <w:r w:rsidRPr="00054194">
        <w:rPr>
          <w:sz w:val="16"/>
        </w:rPr>
        <w:t xml:space="preserve">, </w:t>
      </w:r>
      <w:r w:rsidRPr="00054194">
        <w:rPr>
          <w:rStyle w:val="StyleUnderline"/>
        </w:rPr>
        <w:t>but will also</w:t>
      </w:r>
      <w:r w:rsidRPr="00054194">
        <w:rPr>
          <w:sz w:val="16"/>
        </w:rPr>
        <w:t xml:space="preserve"> </w:t>
      </w:r>
      <w:r w:rsidRPr="00054194">
        <w:rPr>
          <w:rStyle w:val="StyleUnderline"/>
        </w:rPr>
        <w:t xml:space="preserve">be </w:t>
      </w:r>
      <w:r w:rsidRPr="00054194">
        <w:rPr>
          <w:rStyle w:val="Emphasis"/>
          <w:highlight w:val="green"/>
        </w:rPr>
        <w:t>sustainable and equitable</w:t>
      </w:r>
      <w:r w:rsidRPr="00054194">
        <w:rPr>
          <w:sz w:val="16"/>
        </w:rPr>
        <w:t>.</w:t>
      </w:r>
    </w:p>
    <w:p w14:paraId="53344C64" w14:textId="77777777" w:rsidR="00352BE5" w:rsidRDefault="00352BE5" w:rsidP="00352BE5">
      <w:pPr>
        <w:pStyle w:val="Heading3"/>
      </w:pPr>
      <w:r>
        <w:lastRenderedPageBreak/>
        <w:t>Off 2</w:t>
      </w:r>
    </w:p>
    <w:p w14:paraId="18637D7C" w14:textId="77777777" w:rsidR="00352BE5" w:rsidRDefault="00352BE5" w:rsidP="00352BE5">
      <w:pPr>
        <w:pStyle w:val="Heading4"/>
      </w:pPr>
      <w:r>
        <w:t xml:space="preserve">Innovation high now but </w:t>
      </w:r>
      <w:proofErr w:type="spellStart"/>
      <w:r>
        <w:t>aff</w:t>
      </w:r>
      <w:proofErr w:type="spellEnd"/>
      <w:r>
        <w:t xml:space="preserve"> trades off </w:t>
      </w:r>
    </w:p>
    <w:p w14:paraId="3BD1B9C4" w14:textId="77777777" w:rsidR="00352BE5" w:rsidRDefault="00352BE5" w:rsidP="00352BE5">
      <w:pPr>
        <w:rPr>
          <w:sz w:val="16"/>
        </w:rPr>
      </w:pPr>
      <w:r>
        <w:rPr>
          <w:rStyle w:val="Style13ptBold"/>
        </w:rPr>
        <w:t>Raghavan 21</w:t>
      </w:r>
      <w:r>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77D0651F" w14:textId="77777777" w:rsidR="00352BE5" w:rsidRDefault="00352BE5" w:rsidP="00352BE5">
      <w:pPr>
        <w:rPr>
          <w:sz w:val="16"/>
        </w:rPr>
      </w:pPr>
      <w:proofErr w:type="gramStart"/>
      <w:r>
        <w:rPr>
          <w:sz w:val="16"/>
        </w:rPr>
        <w:t>Every once in a while</w:t>
      </w:r>
      <w:proofErr w:type="gramEnd"/>
      <w:r>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Pr>
          <w:rStyle w:val="StyleUnderline"/>
        </w:rPr>
        <w:t xml:space="preserve">The </w:t>
      </w:r>
      <w:r>
        <w:rPr>
          <w:rStyle w:val="StyleUnderline"/>
          <w:highlight w:val="cyan"/>
        </w:rPr>
        <w:t>surge of inno</w:t>
      </w:r>
      <w:r>
        <w:rPr>
          <w:rStyle w:val="StyleUnderline"/>
        </w:rPr>
        <w:t xml:space="preserve">vation that </w:t>
      </w:r>
      <w:r>
        <w:rPr>
          <w:rStyle w:val="StyleUnderline"/>
          <w:highlight w:val="cyan"/>
        </w:rPr>
        <w:t>comes wit</w:t>
      </w:r>
      <w:r>
        <w:rPr>
          <w:rStyle w:val="StyleUnderline"/>
        </w:rPr>
        <w:t xml:space="preserve">h this will create new </w:t>
      </w:r>
      <w:r>
        <w:rPr>
          <w:rStyle w:val="StyleUnderline"/>
          <w:highlight w:val="cyan"/>
        </w:rPr>
        <w:t>opportunities</w:t>
      </w:r>
      <w:r>
        <w:rPr>
          <w:rStyle w:val="StyleUnderline"/>
        </w:rPr>
        <w:t xml:space="preserve"> and inspire the next generation of doers</w:t>
      </w:r>
      <w:r>
        <w:rPr>
          <w:sz w:val="16"/>
        </w:rPr>
        <w:t xml:space="preserve">. When this happens, boundaries between scientific and social impact are blurred. </w:t>
      </w:r>
      <w:r>
        <w:rPr>
          <w:rStyle w:val="StyleUnderline"/>
        </w:rPr>
        <w:t xml:space="preserve">Innovation leading </w:t>
      </w:r>
      <w:r>
        <w:rPr>
          <w:rStyle w:val="StyleUnderline"/>
          <w:highlight w:val="cyan"/>
        </w:rPr>
        <w:t>to scientific discovery</w:t>
      </w:r>
      <w:r>
        <w:rPr>
          <w:rStyle w:val="StyleUnderline"/>
        </w:rPr>
        <w:t xml:space="preserve"> can benefit society in the same way that social innovation can diversify and support scientific innovators, who can contribute to global progress. </w:t>
      </w:r>
      <w:r>
        <w:rPr>
          <w:rStyle w:val="StyleUnderline"/>
          <w:highlight w:val="cyan"/>
        </w:rPr>
        <w:t>To ride</w:t>
      </w:r>
      <w:r>
        <w:rPr>
          <w:rStyle w:val="StyleUnderline"/>
        </w:rPr>
        <w:t xml:space="preserve"> this wave of </w:t>
      </w:r>
      <w:r>
        <w:rPr>
          <w:rStyle w:val="StyleUnderline"/>
          <w:highlight w:val="cyan"/>
        </w:rPr>
        <w:t>progress</w:t>
      </w:r>
      <w:r>
        <w:rPr>
          <w:rStyle w:val="StyleUnderline"/>
        </w:rPr>
        <w:t xml:space="preserve">, we must all </w:t>
      </w:r>
      <w:r>
        <w:rPr>
          <w:rStyle w:val="StyleUnderline"/>
          <w:highlight w:val="cyan"/>
        </w:rPr>
        <w:t>participate and innovate in</w:t>
      </w:r>
      <w:r>
        <w:rPr>
          <w:rStyle w:val="StyleUnderline"/>
        </w:rPr>
        <w:t xml:space="preserve"> the </w:t>
      </w:r>
      <w:r>
        <w:rPr>
          <w:rStyle w:val="StyleUnderline"/>
          <w:highlight w:val="cyan"/>
        </w:rPr>
        <w:t>new era of space</w:t>
      </w:r>
      <w:r>
        <w:rPr>
          <w:rStyle w:val="StyleUnderline"/>
        </w:rPr>
        <w:t xml:space="preserve"> exploration. The intersection of space exploration, innovation and impact isn’t a new phenomeno</w:t>
      </w:r>
      <w:r>
        <w:rPr>
          <w:sz w:val="16"/>
        </w:rPr>
        <w:t xml:space="preserve">n. In the past, technology developments and spin-offs from space research have consistently found their way into communities worldwide sometimes with lifesaving benefits. </w:t>
      </w:r>
      <w:r>
        <w:rPr>
          <w:rStyle w:val="StyleUnderline"/>
        </w:rPr>
        <w:t xml:space="preserve">The International Space Station supports </w:t>
      </w:r>
      <w:r>
        <w:rPr>
          <w:rStyle w:val="StyleUnderline"/>
          <w:highlight w:val="cyan"/>
        </w:rPr>
        <w:t>experiments</w:t>
      </w:r>
      <w:r>
        <w:rPr>
          <w:rStyle w:val="StyleUnderline"/>
        </w:rPr>
        <w:t xml:space="preserve"> that </w:t>
      </w:r>
      <w:r>
        <w:rPr>
          <w:rStyle w:val="StyleUnderline"/>
          <w:highlight w:val="cyan"/>
        </w:rPr>
        <w:t>have led to discoveries and inventions in</w:t>
      </w:r>
      <w:r>
        <w:rPr>
          <w:rStyle w:val="StyleUnderline"/>
        </w:rPr>
        <w:t xml:space="preserve"> communication, </w:t>
      </w:r>
      <w:r>
        <w:rPr>
          <w:rStyle w:val="StyleUnderline"/>
          <w:highlight w:val="cyan"/>
        </w:rPr>
        <w:t xml:space="preserve">water purification, and </w:t>
      </w:r>
      <w:r>
        <w:rPr>
          <w:rStyle w:val="StyleUnderline"/>
        </w:rPr>
        <w:t xml:space="preserve">remote guidance for </w:t>
      </w:r>
      <w:r>
        <w:rPr>
          <w:rStyle w:val="StyleUnderline"/>
          <w:highlight w:val="cyan"/>
        </w:rPr>
        <w:t>health</w:t>
      </w:r>
      <w:r>
        <w:rPr>
          <w:rStyle w:val="StyleUnderline"/>
        </w:rPr>
        <w:t xml:space="preserve"> procedures and robotic surgeries</w:t>
      </w:r>
      <w:r>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Pr>
          <w:rStyle w:val="StyleUnderline"/>
          <w:highlight w:val="cyan"/>
        </w:rPr>
        <w:t>Commercialization of space has been key</w:t>
      </w:r>
      <w:r>
        <w:rPr>
          <w:rStyle w:val="StyleUnderline"/>
        </w:rPr>
        <w:t xml:space="preserve"> in many ways </w:t>
      </w:r>
      <w:r>
        <w:rPr>
          <w:rStyle w:val="StyleUnderline"/>
          <w:highlight w:val="cyan"/>
        </w:rPr>
        <w:t>to the current boost</w:t>
      </w:r>
      <w:r>
        <w:rPr>
          <w:rStyle w:val="StyleUnderline"/>
        </w:rPr>
        <w:t xml:space="preserve"> in “firsts” over the last few years. </w:t>
      </w:r>
      <w:r>
        <w:rPr>
          <w:rStyle w:val="StyleUnderline"/>
          <w:highlight w:val="cyan"/>
        </w:rPr>
        <w:t>It has spurred innovation in</w:t>
      </w:r>
      <w:r>
        <w:rPr>
          <w:rStyle w:val="StyleUnderline"/>
        </w:rPr>
        <w:t xml:space="preserve"> launch </w:t>
      </w:r>
      <w:r>
        <w:rPr>
          <w:rStyle w:val="StyleUnderline"/>
          <w:highlight w:val="cyan"/>
        </w:rPr>
        <w:t>vehicles and</w:t>
      </w:r>
      <w:r>
        <w:rPr>
          <w:rStyle w:val="StyleUnderline"/>
        </w:rPr>
        <w:t xml:space="preserve"> related </w:t>
      </w:r>
      <w:r>
        <w:rPr>
          <w:rStyle w:val="StyleUnderline"/>
          <w:highlight w:val="cyan"/>
        </w:rPr>
        <w:t>technologies that led to firsts</w:t>
      </w:r>
      <w:r>
        <w:rPr>
          <w:rStyle w:val="StyleUnderline"/>
        </w:rPr>
        <w:t xml:space="preserve"> in vertical-takeoff-vertical landing rocket technology, reusability of rocket boosters and privately developed crewed missions to orbit.</w:t>
      </w:r>
      <w:r>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Pr>
          <w:sz w:val="16"/>
        </w:rPr>
        <w:t xml:space="preserve"> </w:t>
      </w:r>
      <w:r>
        <w:rPr>
          <w:rStyle w:val="StyleUnderline"/>
        </w:rPr>
        <w:t>Space tourism —one can hope — has the power to potentially create an awareness of our oneness that may lead to social change.</w:t>
      </w:r>
    </w:p>
    <w:p w14:paraId="10C45D10" w14:textId="77777777" w:rsidR="00352BE5" w:rsidRDefault="00352BE5" w:rsidP="00352BE5">
      <w:pPr>
        <w:pStyle w:val="Heading4"/>
      </w:pPr>
      <w:r>
        <w:t>Commercial space innovation stops extinction</w:t>
      </w:r>
    </w:p>
    <w:p w14:paraId="5832D998" w14:textId="77777777" w:rsidR="00352BE5" w:rsidRDefault="00352BE5" w:rsidP="00352BE5">
      <w:r>
        <w:t xml:space="preserve">Charles </w:t>
      </w:r>
      <w:proofErr w:type="spellStart"/>
      <w:r>
        <w:rPr>
          <w:rStyle w:val="Style13ptBold"/>
        </w:rPr>
        <w:t>Beames</w:t>
      </w:r>
      <w:proofErr w:type="spellEnd"/>
      <w:r>
        <w:rPr>
          <w:rStyle w:val="Style13ptBold"/>
        </w:rPr>
        <w:t xml:space="preserve">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hyperlink r:id="rId6" w:history="1">
        <w:r>
          <w:rPr>
            <w:rStyle w:val="Hyperlink"/>
            <w:color w:val="000000"/>
            <w:u w:val="single"/>
          </w:rPr>
          <w:t>https://spacenews.com/op-ed-smallsat-alliance-is-on-a-path-toward-a-new-space-horizon/</w:t>
        </w:r>
      </w:hyperlink>
    </w:p>
    <w:p w14:paraId="31D2918F" w14:textId="77777777" w:rsidR="00352BE5" w:rsidRDefault="00352BE5" w:rsidP="00352BE5">
      <w:pPr>
        <w:rPr>
          <w:sz w:val="14"/>
        </w:rPr>
      </w:pPr>
      <w:r>
        <w:rPr>
          <w:rStyle w:val="StyleUnderline"/>
        </w:rPr>
        <w:t xml:space="preserve">We find ourselves still at the dawn of a </w:t>
      </w:r>
      <w:r>
        <w:rPr>
          <w:rStyle w:val="Emphasis"/>
          <w:highlight w:val="cyan"/>
        </w:rPr>
        <w:t>new space</w:t>
      </w:r>
      <w:r>
        <w:rPr>
          <w:rStyle w:val="Emphasis"/>
        </w:rPr>
        <w:t xml:space="preserve"> century</w:t>
      </w:r>
      <w:r>
        <w:rPr>
          <w:sz w:val="14"/>
        </w:rPr>
        <w:t xml:space="preserve">, mindful of the victories and setbacks of our past, </w:t>
      </w:r>
      <w:r>
        <w:rPr>
          <w:rStyle w:val="StyleUnderline"/>
        </w:rPr>
        <w:t xml:space="preserve">eager to pass the torch to the next generation of space visionaries, scientists, engineers, and enthusiasts. We look to the future not just to see how much </w:t>
      </w:r>
      <w:r>
        <w:rPr>
          <w:rStyle w:val="Emphasis"/>
        </w:rPr>
        <w:t>bigger</w:t>
      </w:r>
      <w:r>
        <w:rPr>
          <w:rStyle w:val="StyleUnderline"/>
        </w:rPr>
        <w:t xml:space="preserve">, </w:t>
      </w:r>
      <w:r>
        <w:rPr>
          <w:rStyle w:val="Emphasis"/>
        </w:rPr>
        <w:t>faster</w:t>
      </w:r>
      <w:r>
        <w:rPr>
          <w:rStyle w:val="StyleUnderline"/>
        </w:rPr>
        <w:t xml:space="preserve">, or </w:t>
      </w:r>
      <w:r>
        <w:rPr>
          <w:rStyle w:val="Emphasis"/>
        </w:rPr>
        <w:t>higher</w:t>
      </w:r>
      <w:r>
        <w:rPr>
          <w:rStyle w:val="StyleUnderline"/>
        </w:rPr>
        <w:t xml:space="preserve"> we can reach, but also how the </w:t>
      </w:r>
      <w:r>
        <w:rPr>
          <w:rStyle w:val="Emphasis"/>
        </w:rPr>
        <w:t>U</w:t>
      </w:r>
      <w:r>
        <w:rPr>
          <w:rStyle w:val="StyleUnderline"/>
        </w:rPr>
        <w:t xml:space="preserve">nited </w:t>
      </w:r>
      <w:r>
        <w:rPr>
          <w:rStyle w:val="Emphasis"/>
        </w:rPr>
        <w:t>S</w:t>
      </w:r>
      <w:r>
        <w:rPr>
          <w:rStyle w:val="StyleUnderline"/>
        </w:rPr>
        <w:t>tates,</w:t>
      </w:r>
      <w:r>
        <w:rPr>
          <w:sz w:val="14"/>
        </w:rPr>
        <w:t xml:space="preserve"> and specifically the U.S. space community, </w:t>
      </w:r>
      <w:r>
        <w:rPr>
          <w:rStyle w:val="StyleUnderline"/>
        </w:rPr>
        <w:t>can again inspire the nations of the world to align with us</w:t>
      </w:r>
      <w:r>
        <w:rPr>
          <w:sz w:val="14"/>
        </w:rPr>
        <w:t xml:space="preserve">, as it did in the 20th century. </w:t>
      </w:r>
      <w:r>
        <w:rPr>
          <w:rStyle w:val="StyleUnderline"/>
        </w:rPr>
        <w:t xml:space="preserve">The </w:t>
      </w:r>
      <w:proofErr w:type="spellStart"/>
      <w:r>
        <w:rPr>
          <w:rStyle w:val="StyleUnderline"/>
        </w:rPr>
        <w:t>SmallSat</w:t>
      </w:r>
      <w:proofErr w:type="spellEnd"/>
      <w:r>
        <w:rPr>
          <w:rStyle w:val="StyleUnderline"/>
        </w:rPr>
        <w:t xml:space="preserve"> Alliance is an </w:t>
      </w:r>
      <w:r>
        <w:rPr>
          <w:rStyle w:val="Emphasis"/>
        </w:rPr>
        <w:t xml:space="preserve">alliance of </w:t>
      </w:r>
      <w:r>
        <w:rPr>
          <w:rStyle w:val="Emphasis"/>
          <w:highlight w:val="cyan"/>
        </w:rPr>
        <w:t>companies</w:t>
      </w:r>
      <w:r>
        <w:rPr>
          <w:sz w:val="14"/>
          <w:highlight w:val="cyan"/>
        </w:rPr>
        <w:t xml:space="preserve"> </w:t>
      </w:r>
      <w:r>
        <w:rPr>
          <w:rStyle w:val="Emphasis"/>
          <w:highlight w:val="cyan"/>
        </w:rPr>
        <w:t>developing</w:t>
      </w:r>
      <w:r>
        <w:rPr>
          <w:rStyle w:val="StyleUnderline"/>
        </w:rPr>
        <w:t xml:space="preserve">, </w:t>
      </w:r>
      <w:r>
        <w:rPr>
          <w:rStyle w:val="Emphasis"/>
        </w:rPr>
        <w:t>producing</w:t>
      </w:r>
      <w:r>
        <w:rPr>
          <w:rStyle w:val="StyleUnderline"/>
        </w:rPr>
        <w:t xml:space="preserve">, and </w:t>
      </w:r>
      <w:r>
        <w:rPr>
          <w:rStyle w:val="Emphasis"/>
        </w:rPr>
        <w:t>operating</w:t>
      </w:r>
      <w:r>
        <w:rPr>
          <w:sz w:val="14"/>
        </w:rPr>
        <w:t xml:space="preserve"> </w:t>
      </w:r>
      <w:r>
        <w:rPr>
          <w:rStyle w:val="StyleUnderline"/>
        </w:rPr>
        <w:t xml:space="preserve">in all segments of the </w:t>
      </w:r>
      <w:r>
        <w:rPr>
          <w:rStyle w:val="Emphasis"/>
        </w:rPr>
        <w:t xml:space="preserve">‘next generation’ space </w:t>
      </w:r>
      <w:proofErr w:type="gramStart"/>
      <w:r>
        <w:rPr>
          <w:rStyle w:val="Emphasis"/>
        </w:rPr>
        <w:t>economy</w:t>
      </w:r>
      <w:r>
        <w:rPr>
          <w:sz w:val="14"/>
        </w:rPr>
        <w:t>;</w:t>
      </w:r>
      <w:proofErr w:type="gramEnd"/>
      <w:r>
        <w:rPr>
          <w:sz w:val="14"/>
        </w:rPr>
        <w:t xml:space="preserve"> </w:t>
      </w:r>
      <w:r>
        <w:rPr>
          <w:rStyle w:val="StyleUnderline"/>
        </w:rPr>
        <w:t xml:space="preserve">championing renewed </w:t>
      </w:r>
      <w:r>
        <w:rPr>
          <w:rStyle w:val="Emphasis"/>
        </w:rPr>
        <w:t>U.S. leadership</w:t>
      </w:r>
      <w:r>
        <w:rPr>
          <w:sz w:val="14"/>
        </w:rPr>
        <w:t xml:space="preserve"> </w:t>
      </w:r>
      <w:r>
        <w:rPr>
          <w:rStyle w:val="StyleUnderline"/>
        </w:rPr>
        <w:t xml:space="preserve">in </w:t>
      </w:r>
      <w:r>
        <w:rPr>
          <w:rStyle w:val="StyleUnderline"/>
          <w:highlight w:val="cyan"/>
        </w:rPr>
        <w:t>the</w:t>
      </w:r>
      <w:r>
        <w:rPr>
          <w:rStyle w:val="StyleUnderline"/>
        </w:rPr>
        <w:t xml:space="preserve"> </w:t>
      </w:r>
      <w:r>
        <w:rPr>
          <w:rStyle w:val="StyleUnderline"/>
        </w:rPr>
        <w:lastRenderedPageBreak/>
        <w:t xml:space="preserve">burgeoning </w:t>
      </w:r>
      <w:r>
        <w:rPr>
          <w:rStyle w:val="Emphasis"/>
          <w:highlight w:val="cyan"/>
        </w:rPr>
        <w:t>commercial space economy</w:t>
      </w:r>
      <w:r>
        <w:rPr>
          <w:rStyle w:val="StyleUnderline"/>
        </w:rPr>
        <w:t>, and advocating for the</w:t>
      </w:r>
      <w:r>
        <w:rPr>
          <w:sz w:val="14"/>
        </w:rPr>
        <w:t xml:space="preserve"> </w:t>
      </w:r>
      <w:r>
        <w:rPr>
          <w:rStyle w:val="Emphasis"/>
        </w:rPr>
        <w:t>transformation</w:t>
      </w:r>
      <w:r>
        <w:rPr>
          <w:sz w:val="14"/>
        </w:rPr>
        <w:t xml:space="preserve"> </w:t>
      </w:r>
      <w:r>
        <w:rPr>
          <w:rStyle w:val="StyleUnderline"/>
        </w:rPr>
        <w:t>of government-led space capabilities</w:t>
      </w:r>
      <w:r>
        <w:rPr>
          <w:sz w:val="14"/>
        </w:rPr>
        <w:t xml:space="preserve">. We are experienced space professionals who have chosen to join with others leveraging our decades of hard-won experience, to develop smarter ways to explore space in the 21st century. </w:t>
      </w:r>
      <w:r>
        <w:rPr>
          <w:rStyle w:val="StyleUnderline"/>
        </w:rPr>
        <w:t>A wonderful outgrowth of the legacy space program is the</w:t>
      </w:r>
      <w:r>
        <w:rPr>
          <w:sz w:val="14"/>
        </w:rPr>
        <w:t xml:space="preserve"> </w:t>
      </w:r>
      <w:r>
        <w:rPr>
          <w:rStyle w:val="Emphasis"/>
        </w:rPr>
        <w:t>commercial</w:t>
      </w:r>
      <w:r>
        <w:rPr>
          <w:sz w:val="14"/>
        </w:rPr>
        <w:t xml:space="preserve">, </w:t>
      </w:r>
      <w:r>
        <w:rPr>
          <w:rStyle w:val="Emphasis"/>
        </w:rPr>
        <w:t>entrepreneurial</w:t>
      </w:r>
      <w:r>
        <w:rPr>
          <w:sz w:val="14"/>
        </w:rPr>
        <w:t xml:space="preserve">, </w:t>
      </w:r>
      <w:r>
        <w:rPr>
          <w:rStyle w:val="StyleUnderline"/>
        </w:rPr>
        <w:t xml:space="preserve">and </w:t>
      </w:r>
      <w:r>
        <w:rPr>
          <w:rStyle w:val="Emphasis"/>
        </w:rPr>
        <w:t>job-creating commercial space business</w:t>
      </w:r>
      <w:r>
        <w:rPr>
          <w:sz w:val="14"/>
        </w:rPr>
        <w:t xml:space="preserve"> </w:t>
      </w:r>
      <w:r>
        <w:rPr>
          <w:rStyle w:val="StyleUnderline"/>
        </w:rPr>
        <w:t xml:space="preserve">that it bequeathed. These </w:t>
      </w:r>
      <w:r>
        <w:rPr>
          <w:rStyle w:val="Emphasis"/>
        </w:rPr>
        <w:t>next-generation enterprises</w:t>
      </w:r>
      <w:r>
        <w:rPr>
          <w:sz w:val="14"/>
        </w:rPr>
        <w:t xml:space="preserve"> </w:t>
      </w:r>
      <w:r>
        <w:rPr>
          <w:rStyle w:val="StyleUnderline"/>
          <w:highlight w:val="cyan"/>
        </w:rPr>
        <w:t>range from</w:t>
      </w:r>
      <w:r>
        <w:rPr>
          <w:sz w:val="14"/>
        </w:rPr>
        <w:t xml:space="preserve"> multi-million-dollar </w:t>
      </w:r>
      <w:r>
        <w:rPr>
          <w:rStyle w:val="StyleUnderline"/>
          <w:highlight w:val="cyan"/>
        </w:rPr>
        <w:t>startups</w:t>
      </w:r>
      <w:r>
        <w:rPr>
          <w:rStyle w:val="StyleUnderline"/>
        </w:rPr>
        <w:t xml:space="preserve"> providing rideshare opportunities</w:t>
      </w:r>
      <w:r>
        <w:rPr>
          <w:sz w:val="14"/>
        </w:rPr>
        <w:t xml:space="preserve"> or components for small satellites </w:t>
      </w:r>
      <w:r>
        <w:rPr>
          <w:rStyle w:val="StyleUnderline"/>
          <w:highlight w:val="cyan"/>
        </w:rPr>
        <w:t>to</w:t>
      </w:r>
      <w:r>
        <w:rPr>
          <w:rStyle w:val="StyleUnderline"/>
        </w:rPr>
        <w:t xml:space="preserve"> multi-</w:t>
      </w:r>
      <w:r>
        <w:rPr>
          <w:rStyle w:val="StyleUnderline"/>
          <w:highlight w:val="cyan"/>
        </w:rPr>
        <w:t>billion-dollar</w:t>
      </w:r>
      <w:r>
        <w:rPr>
          <w:rStyle w:val="StyleUnderline"/>
        </w:rPr>
        <w:t xml:space="preserve"> </w:t>
      </w:r>
      <w:r>
        <w:rPr>
          <w:rStyle w:val="Emphasis"/>
        </w:rPr>
        <w:t xml:space="preserve">space </w:t>
      </w:r>
      <w:r>
        <w:rPr>
          <w:rStyle w:val="Emphasis"/>
          <w:highlight w:val="cyan"/>
        </w:rPr>
        <w:t>data</w:t>
      </w:r>
      <w:r>
        <w:rPr>
          <w:rStyle w:val="Emphasis"/>
        </w:rPr>
        <w:t xml:space="preserve">-analytic </w:t>
      </w:r>
      <w:r>
        <w:rPr>
          <w:rStyle w:val="Emphasis"/>
          <w:highlight w:val="cyan"/>
        </w:rPr>
        <w:t>platforms</w:t>
      </w:r>
      <w:r>
        <w:rPr>
          <w:sz w:val="14"/>
        </w:rPr>
        <w:t xml:space="preserve"> reinventing urban car service and agricultural production. The </w:t>
      </w:r>
      <w:r>
        <w:rPr>
          <w:rStyle w:val="StyleUnderline"/>
        </w:rPr>
        <w:t xml:space="preserve">early returns of this economic revolution are already on our doorstep: </w:t>
      </w:r>
      <w:r>
        <w:rPr>
          <w:rStyle w:val="Emphasis"/>
        </w:rPr>
        <w:t>space data capabilities are exponentially growing</w:t>
      </w:r>
      <w:r>
        <w:rPr>
          <w:rStyle w:val="StyleUnderline"/>
        </w:rPr>
        <w:t xml:space="preserve"> elements of the 21st century world economy. </w:t>
      </w:r>
      <w:r>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Pr>
          <w:rStyle w:val="StyleUnderline"/>
        </w:rPr>
        <w:t>classic for-profit companies include</w:t>
      </w:r>
      <w:r>
        <w:rPr>
          <w:sz w:val="14"/>
        </w:rPr>
        <w:t xml:space="preserve"> not only those designing, building, launching, and operating satellites but also </w:t>
      </w:r>
      <w:r>
        <w:rPr>
          <w:rStyle w:val="StyleUnderline"/>
          <w:highlight w:val="cyan"/>
        </w:rPr>
        <w:t>the tech sector</w:t>
      </w:r>
      <w:r>
        <w:rPr>
          <w:rStyle w:val="StyleUnderline"/>
        </w:rPr>
        <w:t xml:space="preserve"> that </w:t>
      </w:r>
      <w:r>
        <w:rPr>
          <w:rStyle w:val="StyleUnderline"/>
          <w:highlight w:val="cyan"/>
        </w:rPr>
        <w:t>is turning</w:t>
      </w:r>
      <w:r>
        <w:rPr>
          <w:rStyle w:val="StyleUnderline"/>
        </w:rPr>
        <w:t xml:space="preserve"> that raw</w:t>
      </w:r>
      <w:r>
        <w:rPr>
          <w:sz w:val="14"/>
        </w:rPr>
        <w:t xml:space="preserve"> </w:t>
      </w:r>
      <w:r>
        <w:rPr>
          <w:rStyle w:val="Emphasis"/>
        </w:rPr>
        <w:t xml:space="preserve">space </w:t>
      </w:r>
      <w:r>
        <w:rPr>
          <w:rStyle w:val="Emphasis"/>
          <w:highlight w:val="cyan"/>
        </w:rPr>
        <w:t>data</w:t>
      </w:r>
      <w:r>
        <w:rPr>
          <w:rStyle w:val="StyleUnderline"/>
          <w:highlight w:val="cyan"/>
        </w:rPr>
        <w:t xml:space="preserve"> into </w:t>
      </w:r>
      <w:r>
        <w:rPr>
          <w:rStyle w:val="Emphasis"/>
          <w:highlight w:val="cyan"/>
        </w:rPr>
        <w:t>gold</w:t>
      </w:r>
      <w:r>
        <w:rPr>
          <w:sz w:val="14"/>
          <w:highlight w:val="cyan"/>
        </w:rPr>
        <w:t xml:space="preserve"> </w:t>
      </w:r>
      <w:r>
        <w:rPr>
          <w:rStyle w:val="StyleUnderline"/>
          <w:highlight w:val="cyan"/>
        </w:rPr>
        <w:t xml:space="preserve">through </w:t>
      </w:r>
      <w:r>
        <w:rPr>
          <w:rStyle w:val="Emphasis"/>
          <w:highlight w:val="cyan"/>
        </w:rPr>
        <w:t>machine-learning</w:t>
      </w:r>
      <w:r>
        <w:rPr>
          <w:rStyle w:val="Emphasis"/>
        </w:rPr>
        <w:t xml:space="preserve"> analytics</w:t>
      </w:r>
      <w:r>
        <w:rPr>
          <w:sz w:val="14"/>
        </w:rPr>
        <w:t xml:space="preserve">. Since for-profit companies are no longer dependent upon the revenues generated by the Cold War space race culture of a bygone era, </w:t>
      </w:r>
      <w:r>
        <w:rPr>
          <w:rStyle w:val="StyleUnderline"/>
        </w:rPr>
        <w:t xml:space="preserve">this new generation of space companies </w:t>
      </w:r>
      <w:proofErr w:type="gramStart"/>
      <w:r>
        <w:rPr>
          <w:rStyle w:val="StyleUnderline"/>
        </w:rPr>
        <w:t>is able to</w:t>
      </w:r>
      <w:proofErr w:type="gramEnd"/>
      <w:r>
        <w:rPr>
          <w:rStyle w:val="StyleUnderline"/>
        </w:rPr>
        <w:t xml:space="preserve"> more</w:t>
      </w:r>
      <w:r>
        <w:rPr>
          <w:sz w:val="14"/>
        </w:rPr>
        <w:t xml:space="preserve"> </w:t>
      </w:r>
      <w:r>
        <w:rPr>
          <w:rStyle w:val="Emphasis"/>
        </w:rPr>
        <w:t>efficiently capitalize on Moore’s Law</w:t>
      </w:r>
      <w:r>
        <w:rPr>
          <w:sz w:val="14"/>
        </w:rPr>
        <w:t xml:space="preserve">, </w:t>
      </w:r>
      <w:r>
        <w:rPr>
          <w:rStyle w:val="StyleUnderline"/>
        </w:rPr>
        <w:t>the</w:t>
      </w:r>
      <w:r>
        <w:rPr>
          <w:sz w:val="14"/>
        </w:rPr>
        <w:t xml:space="preserve"> nonstop </w:t>
      </w:r>
      <w:r>
        <w:rPr>
          <w:rStyle w:val="Emphasis"/>
        </w:rPr>
        <w:t>exponential growth in chip density</w:t>
      </w:r>
      <w:r>
        <w:rPr>
          <w:rStyle w:val="StyleUnderline"/>
        </w:rPr>
        <w:t xml:space="preserve">, and the associated networking technology co-evolving with it. </w:t>
      </w:r>
      <w:r>
        <w:rPr>
          <w:rStyle w:val="StyleUnderline"/>
          <w:highlight w:val="cyan"/>
        </w:rPr>
        <w:t>This</w:t>
      </w:r>
      <w:r>
        <w:rPr>
          <w:rStyle w:val="StyleUnderline"/>
        </w:rPr>
        <w:t xml:space="preserve"> new generation </w:t>
      </w:r>
      <w:r>
        <w:rPr>
          <w:rStyle w:val="StyleUnderline"/>
          <w:highlight w:val="cyan"/>
        </w:rPr>
        <w:t xml:space="preserve">is building </w:t>
      </w:r>
      <w:r>
        <w:rPr>
          <w:rStyle w:val="Emphasis"/>
          <w:highlight w:val="cyan"/>
        </w:rPr>
        <w:t>profitable businesses</w:t>
      </w:r>
      <w:r>
        <w:rPr>
          <w:sz w:val="14"/>
          <w:highlight w:val="cyan"/>
        </w:rPr>
        <w:t xml:space="preserve"> </w:t>
      </w:r>
      <w:r>
        <w:rPr>
          <w:rStyle w:val="StyleUnderline"/>
          <w:highlight w:val="cyan"/>
        </w:rPr>
        <w:t>helping</w:t>
      </w:r>
      <w:r>
        <w:rPr>
          <w:rStyle w:val="StyleUnderline"/>
        </w:rPr>
        <w:t xml:space="preserve"> to </w:t>
      </w:r>
      <w:r>
        <w:rPr>
          <w:rStyle w:val="Emphasis"/>
        </w:rPr>
        <w:t>clean up</w:t>
      </w:r>
      <w:r>
        <w:rPr>
          <w:sz w:val="14"/>
        </w:rPr>
        <w:t xml:space="preserve"> our </w:t>
      </w:r>
      <w:r>
        <w:rPr>
          <w:rStyle w:val="Emphasis"/>
        </w:rPr>
        <w:t>oceans of garbage and debris</w:t>
      </w:r>
      <w:r>
        <w:rPr>
          <w:sz w:val="14"/>
        </w:rPr>
        <w:t xml:space="preserve"> with satellite surveillance, </w:t>
      </w:r>
      <w:r>
        <w:rPr>
          <w:rStyle w:val="StyleUnderline"/>
        </w:rPr>
        <w:t>reconnoitering to assist in enforcing laws that</w:t>
      </w:r>
      <w:r>
        <w:rPr>
          <w:sz w:val="14"/>
        </w:rPr>
        <w:t xml:space="preserve"> </w:t>
      </w:r>
      <w:r>
        <w:rPr>
          <w:rStyle w:val="Emphasis"/>
          <w:highlight w:val="cyan"/>
        </w:rPr>
        <w:t>protect</w:t>
      </w:r>
      <w:r>
        <w:rPr>
          <w:rStyle w:val="Emphasis"/>
        </w:rPr>
        <w:t xml:space="preserve"> our </w:t>
      </w:r>
      <w:r>
        <w:rPr>
          <w:rStyle w:val="Emphasis"/>
          <w:highlight w:val="cyan"/>
        </w:rPr>
        <w:t>oceans</w:t>
      </w:r>
      <w:r>
        <w:rPr>
          <w:sz w:val="14"/>
        </w:rPr>
        <w:t xml:space="preserve"> from illegal, unregulated, unlicensed fishing, something that is rapidly depleting the world’s most valuable and essential lifeforms. </w:t>
      </w:r>
      <w:r>
        <w:rPr>
          <w:rStyle w:val="StyleUnderline"/>
        </w:rPr>
        <w:t xml:space="preserve">It’s leading in the innovative use of low-cost satellite constellations to produce ubiquitous </w:t>
      </w:r>
      <w:r>
        <w:rPr>
          <w:rStyle w:val="Emphasis"/>
          <w:highlight w:val="cyan"/>
        </w:rPr>
        <w:t>remote-sensing</w:t>
      </w:r>
      <w:r>
        <w:rPr>
          <w:rStyle w:val="Emphasis"/>
        </w:rPr>
        <w:t xml:space="preserve"> data</w:t>
      </w:r>
      <w:r>
        <w:rPr>
          <w:sz w:val="14"/>
        </w:rPr>
        <w:t xml:space="preserve">, enabling small business owners to be more profitable and less wasteful. For example, </w:t>
      </w:r>
      <w:r>
        <w:rPr>
          <w:rStyle w:val="StyleUnderline"/>
        </w:rPr>
        <w:t xml:space="preserve">precise timing signals from space are already </w:t>
      </w:r>
      <w:r>
        <w:rPr>
          <w:rStyle w:val="Emphasis"/>
          <w:highlight w:val="cyan"/>
        </w:rPr>
        <w:t>optimizing transportation</w:t>
      </w:r>
      <w:r>
        <w:rPr>
          <w:sz w:val="14"/>
        </w:rPr>
        <w:t xml:space="preserve"> of people, goods, and services, </w:t>
      </w:r>
      <w:r>
        <w:rPr>
          <w:rStyle w:val="StyleUnderline"/>
        </w:rPr>
        <w:t xml:space="preserve">with even further gains anticipated with the introduction of </w:t>
      </w:r>
      <w:r>
        <w:rPr>
          <w:rStyle w:val="Emphasis"/>
          <w:highlight w:val="cyan"/>
        </w:rPr>
        <w:t>a</w:t>
      </w:r>
      <w:r>
        <w:rPr>
          <w:rStyle w:val="StyleUnderline"/>
        </w:rPr>
        <w:t xml:space="preserve">rtificial </w:t>
      </w:r>
      <w:r>
        <w:rPr>
          <w:rStyle w:val="Emphasis"/>
          <w:highlight w:val="cyan"/>
        </w:rPr>
        <w:t>i</w:t>
      </w:r>
      <w:r>
        <w:rPr>
          <w:rStyle w:val="StyleUnderline"/>
        </w:rPr>
        <w:t>ntelligence</w:t>
      </w:r>
      <w:r>
        <w:rPr>
          <w:sz w:val="14"/>
        </w:rPr>
        <w:t xml:space="preserve"> to assist drivers, perhaps even someday replacing them entirely. </w:t>
      </w:r>
      <w:r>
        <w:rPr>
          <w:rStyle w:val="StyleUnderline"/>
        </w:rPr>
        <w:t>The non-profit sector is</w:t>
      </w:r>
      <w:r>
        <w:rPr>
          <w:sz w:val="14"/>
        </w:rPr>
        <w:t xml:space="preserve"> the other side of commercial space, </w:t>
      </w:r>
      <w:r>
        <w:rPr>
          <w:rStyle w:val="StyleUnderline"/>
        </w:rPr>
        <w:t>concerned</w:t>
      </w:r>
      <w:r>
        <w:rPr>
          <w:sz w:val="14"/>
        </w:rPr>
        <w:t xml:space="preserve"> more </w:t>
      </w:r>
      <w:r>
        <w:rPr>
          <w:rStyle w:val="StyleUnderline"/>
        </w:rPr>
        <w:t xml:space="preserve">for the </w:t>
      </w:r>
      <w:r>
        <w:rPr>
          <w:rStyle w:val="Emphasis"/>
        </w:rPr>
        <w:t>general welfare</w:t>
      </w:r>
      <w:r>
        <w:rPr>
          <w:rStyle w:val="StyleUnderline"/>
        </w:rPr>
        <w:t xml:space="preserve"> of society</w:t>
      </w:r>
      <w:r>
        <w:rPr>
          <w:sz w:val="14"/>
        </w:rPr>
        <w:t xml:space="preserve">, but every bit as integral to this new space enterprise. Much </w:t>
      </w:r>
      <w:r>
        <w:rPr>
          <w:rStyle w:val="StyleUnderline"/>
        </w:rPr>
        <w:t>like every century</w:t>
      </w:r>
      <w:r>
        <w:rPr>
          <w:sz w:val="14"/>
        </w:rPr>
        <w:t xml:space="preserve"> before it in human history, </w:t>
      </w:r>
      <w:r>
        <w:rPr>
          <w:rStyle w:val="StyleUnderline"/>
        </w:rPr>
        <w:t>ours is not without its unique challenges</w:t>
      </w:r>
      <w:r>
        <w:rPr>
          <w:sz w:val="14"/>
        </w:rPr>
        <w:t xml:space="preserve">, some of which have been a consequence of the last, and all of </w:t>
      </w:r>
      <w:r>
        <w:rPr>
          <w:rStyle w:val="StyleUnderline"/>
        </w:rPr>
        <w:t>which</w:t>
      </w:r>
      <w:r>
        <w:rPr>
          <w:sz w:val="14"/>
        </w:rPr>
        <w:t xml:space="preserve"> the </w:t>
      </w:r>
      <w:r>
        <w:rPr>
          <w:rStyle w:val="StyleUnderline"/>
          <w:highlight w:val="cyan"/>
        </w:rPr>
        <w:t>space data</w:t>
      </w:r>
      <w:r>
        <w:rPr>
          <w:sz w:val="14"/>
        </w:rPr>
        <w:t xml:space="preserve"> domain </w:t>
      </w:r>
      <w:r>
        <w:rPr>
          <w:rStyle w:val="StyleUnderline"/>
          <w:highlight w:val="cyan"/>
        </w:rPr>
        <w:t>can</w:t>
      </w:r>
      <w:r>
        <w:rPr>
          <w:rStyle w:val="StyleUnderline"/>
        </w:rPr>
        <w:t xml:space="preserve"> be leveraged to </w:t>
      </w:r>
      <w:r>
        <w:rPr>
          <w:rStyle w:val="StyleUnderline"/>
          <w:highlight w:val="cyan"/>
        </w:rPr>
        <w:t>help solve</w:t>
      </w:r>
      <w:r>
        <w:rPr>
          <w:rStyle w:val="StyleUnderline"/>
        </w:rPr>
        <w:t xml:space="preserve">. </w:t>
      </w:r>
      <w:r>
        <w:rPr>
          <w:rStyle w:val="Emphasis"/>
        </w:rPr>
        <w:t>Examples are endless</w:t>
      </w:r>
      <w:r>
        <w:rPr>
          <w:sz w:val="14"/>
        </w:rPr>
        <w:t xml:space="preserve">, but </w:t>
      </w:r>
      <w:r>
        <w:rPr>
          <w:rStyle w:val="StyleUnderline"/>
        </w:rPr>
        <w:t>one challenge</w:t>
      </w:r>
      <w:r>
        <w:rPr>
          <w:sz w:val="14"/>
        </w:rPr>
        <w:t xml:space="preserve"> that this new space community </w:t>
      </w:r>
      <w:r>
        <w:rPr>
          <w:rStyle w:val="StyleUnderline"/>
        </w:rPr>
        <w:t>is</w:t>
      </w:r>
      <w:r>
        <w:rPr>
          <w:sz w:val="14"/>
        </w:rPr>
        <w:t xml:space="preserve"> uniquely well-adapted for is to further inform </w:t>
      </w:r>
      <w:r>
        <w:rPr>
          <w:rStyle w:val="Emphasis"/>
        </w:rPr>
        <w:t>worldwide resource allocation</w:t>
      </w:r>
      <w:r>
        <w:rPr>
          <w:sz w:val="14"/>
        </w:rPr>
        <w:t xml:space="preserve"> for the 21st century and beyond. </w:t>
      </w:r>
      <w:r>
        <w:rPr>
          <w:rStyle w:val="StyleUnderline"/>
        </w:rPr>
        <w:t>These two primary resources are</w:t>
      </w:r>
      <w:r>
        <w:rPr>
          <w:sz w:val="14"/>
        </w:rPr>
        <w:t xml:space="preserve"> </w:t>
      </w:r>
      <w:r>
        <w:rPr>
          <w:rStyle w:val="Emphasis"/>
          <w:highlight w:val="cyan"/>
        </w:rPr>
        <w:t>sustainable water</w:t>
      </w:r>
      <w:r>
        <w:rPr>
          <w:sz w:val="14"/>
        </w:rPr>
        <w:t xml:space="preserve"> </w:t>
      </w:r>
      <w:r>
        <w:rPr>
          <w:rStyle w:val="StyleUnderline"/>
        </w:rPr>
        <w:t>and the</w:t>
      </w:r>
      <w:r>
        <w:rPr>
          <w:sz w:val="14"/>
        </w:rPr>
        <w:t xml:space="preserve"> </w:t>
      </w:r>
      <w:r>
        <w:rPr>
          <w:rStyle w:val="Emphasis"/>
        </w:rPr>
        <w:t>materials</w:t>
      </w:r>
      <w:r>
        <w:rPr>
          <w:sz w:val="14"/>
        </w:rPr>
        <w:t xml:space="preserve"> </w:t>
      </w:r>
      <w:r>
        <w:rPr>
          <w:rStyle w:val="StyleUnderline"/>
        </w:rPr>
        <w:t>needed for adequate</w:t>
      </w:r>
      <w:r>
        <w:rPr>
          <w:sz w:val="14"/>
        </w:rPr>
        <w:t xml:space="preserve"> </w:t>
      </w:r>
      <w:r>
        <w:rPr>
          <w:rStyle w:val="Emphasis"/>
        </w:rPr>
        <w:t>housing</w:t>
      </w:r>
      <w:r>
        <w:rPr>
          <w:sz w:val="14"/>
        </w:rPr>
        <w:t xml:space="preserve"> </w:t>
      </w:r>
      <w:r>
        <w:rPr>
          <w:rStyle w:val="StyleUnderline"/>
        </w:rPr>
        <w:t xml:space="preserve">for </w:t>
      </w:r>
      <w:r>
        <w:rPr>
          <w:rStyle w:val="StyleUnderline"/>
          <w:highlight w:val="cyan"/>
        </w:rPr>
        <w:t>an</w:t>
      </w:r>
      <w:r>
        <w:rPr>
          <w:rStyle w:val="StyleUnderline"/>
        </w:rPr>
        <w:t xml:space="preserve"> ever-</w:t>
      </w:r>
      <w:r>
        <w:rPr>
          <w:rStyle w:val="Emphasis"/>
          <w:highlight w:val="cyan"/>
        </w:rPr>
        <w:t>increasing</w:t>
      </w:r>
      <w:r>
        <w:rPr>
          <w:rStyle w:val="Emphasis"/>
        </w:rPr>
        <w:t xml:space="preserve"> human </w:t>
      </w:r>
      <w:r>
        <w:rPr>
          <w:rStyle w:val="Emphasis"/>
          <w:highlight w:val="cyan"/>
        </w:rPr>
        <w:t>population</w:t>
      </w:r>
      <w:r>
        <w:rPr>
          <w:sz w:val="14"/>
        </w:rPr>
        <w:t xml:space="preserve">. As cities and urbanization continue to expand, </w:t>
      </w:r>
      <w:r>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Pr>
          <w:rStyle w:val="Emphasis"/>
        </w:rPr>
        <w:t>mitigate human suffering</w:t>
      </w:r>
      <w:r>
        <w:rPr>
          <w:sz w:val="14"/>
        </w:rPr>
        <w:t xml:space="preserve"> </w:t>
      </w:r>
      <w:r>
        <w:rPr>
          <w:rStyle w:val="StyleUnderline"/>
        </w:rPr>
        <w:t xml:space="preserve">from </w:t>
      </w:r>
      <w:r>
        <w:rPr>
          <w:rStyle w:val="Emphasis"/>
          <w:highlight w:val="cyan"/>
        </w:rPr>
        <w:t>plagues</w:t>
      </w:r>
      <w:r>
        <w:rPr>
          <w:sz w:val="14"/>
        </w:rPr>
        <w:t xml:space="preserve">, </w:t>
      </w:r>
      <w:r>
        <w:rPr>
          <w:rStyle w:val="StyleUnderline"/>
        </w:rPr>
        <w:t xml:space="preserve">contain </w:t>
      </w:r>
      <w:r>
        <w:rPr>
          <w:rStyle w:val="Emphasis"/>
        </w:rPr>
        <w:t>outbreaks</w:t>
      </w:r>
      <w:r>
        <w:rPr>
          <w:sz w:val="14"/>
        </w:rPr>
        <w:t xml:space="preserve">, </w:t>
      </w:r>
      <w:r>
        <w:rPr>
          <w:rStyle w:val="StyleUnderline"/>
        </w:rPr>
        <w:t>and combating illegal</w:t>
      </w:r>
      <w:r>
        <w:rPr>
          <w:sz w:val="14"/>
        </w:rPr>
        <w:t xml:space="preserve"> </w:t>
      </w:r>
      <w:r>
        <w:rPr>
          <w:rStyle w:val="Emphasis"/>
          <w:highlight w:val="cyan"/>
        </w:rPr>
        <w:t>poaching</w:t>
      </w:r>
      <w:r>
        <w:rPr>
          <w:sz w:val="14"/>
        </w:rPr>
        <w:t xml:space="preserve">. </w:t>
      </w:r>
      <w:r>
        <w:rPr>
          <w:rStyle w:val="StyleUnderline"/>
        </w:rPr>
        <w:t xml:space="preserve">Some are connecting with other non-profits to curtail </w:t>
      </w:r>
      <w:r>
        <w:rPr>
          <w:rStyle w:val="Emphasis"/>
        </w:rPr>
        <w:t xml:space="preserve">human </w:t>
      </w:r>
      <w:r>
        <w:rPr>
          <w:rStyle w:val="Emphasis"/>
          <w:highlight w:val="cyan"/>
        </w:rPr>
        <w:t>trafficking</w:t>
      </w:r>
      <w:r>
        <w:rPr>
          <w:sz w:val="14"/>
        </w:rPr>
        <w:t xml:space="preserve"> for the sex trade or forced labor for migrant debt repayment. Still others are helping non-governmental organizations in their work to expose the use of children as soldiers. </w:t>
      </w:r>
      <w:r>
        <w:rPr>
          <w:rStyle w:val="StyleUnderline"/>
        </w:rPr>
        <w:t>Addressing these challenges has little to do with resuscitating dreams conceived by long deceased science-fiction writers and much more to do with turning “swords back into plowshares” to</w:t>
      </w:r>
      <w:r>
        <w:rPr>
          <w:sz w:val="14"/>
        </w:rPr>
        <w:t xml:space="preserve"> </w:t>
      </w:r>
      <w:r>
        <w:rPr>
          <w:rStyle w:val="Emphasis"/>
        </w:rPr>
        <w:t xml:space="preserve">solve real </w:t>
      </w:r>
      <w:r>
        <w:rPr>
          <w:rStyle w:val="Emphasis"/>
          <w:highlight w:val="cyan"/>
        </w:rPr>
        <w:t>threats to humanity</w:t>
      </w:r>
      <w:r>
        <w:rPr>
          <w:sz w:val="14"/>
        </w:rPr>
        <w:t xml:space="preserve">. Other non-profit initiatives include pursuing an even more foundational understanding of who we are and how to be the best custodians of our environment. </w:t>
      </w:r>
      <w:r>
        <w:rPr>
          <w:rStyle w:val="StyleUnderline"/>
        </w:rPr>
        <w:t>Much as exploring and monitoring the world’s oceans has advanced civilization through a better understanding of human life and the planet, so too does exploring and monitoring from space. Low Earth orbit (</w:t>
      </w:r>
      <w:r>
        <w:rPr>
          <w:rStyle w:val="StyleUnderline"/>
          <w:highlight w:val="cyan"/>
        </w:rPr>
        <w:t>LEO</w:t>
      </w:r>
      <w:r>
        <w:rPr>
          <w:rStyle w:val="StyleUnderline"/>
        </w:rPr>
        <w:t xml:space="preserve">) </w:t>
      </w:r>
      <w:r>
        <w:rPr>
          <w:rStyle w:val="StyleUnderline"/>
          <w:highlight w:val="cyan"/>
        </w:rPr>
        <w:t>provides a</w:t>
      </w:r>
      <w:r>
        <w:rPr>
          <w:rStyle w:val="StyleUnderline"/>
        </w:rPr>
        <w:t xml:space="preserve"> unique </w:t>
      </w:r>
      <w:r>
        <w:rPr>
          <w:rStyle w:val="StyleUnderline"/>
          <w:highlight w:val="cyan"/>
        </w:rPr>
        <w:t>vantage point to</w:t>
      </w:r>
      <w:r>
        <w:rPr>
          <w:rStyle w:val="StyleUnderline"/>
        </w:rPr>
        <w:t xml:space="preserve"> look back on the planet and understand what is happening,</w:t>
      </w:r>
      <w:r>
        <w:rPr>
          <w:sz w:val="14"/>
        </w:rPr>
        <w:t xml:space="preserve"> anticipate what might happen and prepare for the future. </w:t>
      </w:r>
      <w:r>
        <w:rPr>
          <w:rStyle w:val="StyleUnderline"/>
        </w:rPr>
        <w:t>In addition to</w:t>
      </w:r>
      <w:r>
        <w:rPr>
          <w:sz w:val="14"/>
        </w:rPr>
        <w:t xml:space="preserve"> </w:t>
      </w:r>
      <w:r>
        <w:rPr>
          <w:rStyle w:val="Emphasis"/>
          <w:highlight w:val="cyan"/>
        </w:rPr>
        <w:t>better understand</w:t>
      </w:r>
      <w:r>
        <w:rPr>
          <w:rStyle w:val="Emphasis"/>
        </w:rPr>
        <w:t xml:space="preserve">ing </w:t>
      </w:r>
      <w:r>
        <w:rPr>
          <w:rStyle w:val="Emphasis"/>
          <w:highlight w:val="cyan"/>
        </w:rPr>
        <w:t>Earth</w:t>
      </w:r>
      <w:r>
        <w:rPr>
          <w:rStyle w:val="StyleUnderline"/>
        </w:rPr>
        <w:t xml:space="preserve">, responsible and rapid exploitation of the low Earth orbit domain will enhance the understanding of the </w:t>
      </w:r>
      <w:r>
        <w:rPr>
          <w:rStyle w:val="Emphasis"/>
        </w:rPr>
        <w:t>solar system</w:t>
      </w:r>
      <w:r>
        <w:rPr>
          <w:rStyle w:val="StyleUnderline"/>
        </w:rPr>
        <w:t xml:space="preserve"> and the rest of the </w:t>
      </w:r>
      <w:r>
        <w:rPr>
          <w:rStyle w:val="Emphasis"/>
        </w:rPr>
        <w:t>universe</w:t>
      </w:r>
      <w:r>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Pr>
          <w:rStyle w:val="StyleUnderline"/>
        </w:rPr>
        <w:t xml:space="preserve">a mission </w:t>
      </w:r>
      <w:r>
        <w:rPr>
          <w:rStyle w:val="StyleUnderline"/>
          <w:highlight w:val="cyan"/>
        </w:rPr>
        <w:t>ensuring</w:t>
      </w:r>
      <w:r>
        <w:rPr>
          <w:rStyle w:val="StyleUnderline"/>
        </w:rPr>
        <w:t xml:space="preserve"> the general welfare and</w:t>
      </w:r>
      <w:r>
        <w:rPr>
          <w:sz w:val="14"/>
        </w:rPr>
        <w:t xml:space="preserve"> </w:t>
      </w:r>
      <w:r>
        <w:rPr>
          <w:rStyle w:val="Emphasis"/>
          <w:highlight w:val="cyan"/>
        </w:rPr>
        <w:t>planet survival</w:t>
      </w:r>
      <w:r>
        <w:rPr>
          <w:sz w:val="14"/>
        </w:rPr>
        <w:t xml:space="preserve"> </w:t>
      </w:r>
      <w:r>
        <w:rPr>
          <w:rStyle w:val="StyleUnderline"/>
        </w:rPr>
        <w:t xml:space="preserve">for the next thousand years is finally </w:t>
      </w:r>
      <w:r>
        <w:rPr>
          <w:rStyle w:val="StyleUnderline"/>
          <w:highlight w:val="cyan"/>
        </w:rPr>
        <w:t>confronting the</w:t>
      </w:r>
      <w:r>
        <w:rPr>
          <w:sz w:val="14"/>
          <w:highlight w:val="cyan"/>
        </w:rPr>
        <w:t xml:space="preserve"> </w:t>
      </w:r>
      <w:r>
        <w:rPr>
          <w:rStyle w:val="Emphasis"/>
          <w:highlight w:val="cyan"/>
        </w:rPr>
        <w:t>existential threat</w:t>
      </w:r>
      <w:r>
        <w:rPr>
          <w:sz w:val="14"/>
        </w:rPr>
        <w:t xml:space="preserve"> that </w:t>
      </w:r>
      <w:r>
        <w:rPr>
          <w:rStyle w:val="StyleUnderline"/>
          <w:highlight w:val="cyan"/>
        </w:rPr>
        <w:t>asteroids</w:t>
      </w:r>
      <w:r>
        <w:rPr>
          <w:rStyle w:val="StyleUnderline"/>
        </w:rPr>
        <w:t xml:space="preserve"> and comets </w:t>
      </w:r>
      <w:r>
        <w:rPr>
          <w:rStyle w:val="StyleUnderline"/>
          <w:highlight w:val="cyan"/>
        </w:rPr>
        <w:t>pose</w:t>
      </w:r>
      <w:r>
        <w:rPr>
          <w:rStyle w:val="StyleUnderline"/>
        </w:rPr>
        <w:t xml:space="preserve"> to humanity</w:t>
      </w:r>
      <w:r>
        <w:rPr>
          <w:sz w:val="14"/>
        </w:rPr>
        <w:t xml:space="preserve">. These extra-terrestrial, deep-space threats are passing dangerously close to our planet, and today we have no solar map of them and no defense. </w:t>
      </w:r>
    </w:p>
    <w:p w14:paraId="7626DFA8" w14:textId="77777777" w:rsidR="00352BE5" w:rsidRPr="00713927" w:rsidRDefault="00352BE5" w:rsidP="00352BE5"/>
    <w:p w14:paraId="4C5F1F86" w14:textId="77777777" w:rsidR="00352BE5" w:rsidRPr="007A6FB7" w:rsidRDefault="00352BE5" w:rsidP="00352BE5">
      <w:pPr>
        <w:pStyle w:val="Heading4"/>
      </w:pPr>
      <w:r w:rsidRPr="007A6FB7">
        <w:t xml:space="preserve">Privatized innovation key to increasing data collection </w:t>
      </w:r>
    </w:p>
    <w:p w14:paraId="78493C4E" w14:textId="77777777" w:rsidR="00352BE5" w:rsidRPr="007A6FB7" w:rsidRDefault="00352BE5" w:rsidP="00352BE5">
      <w:r w:rsidRPr="007A6FB7">
        <w:rPr>
          <w:rStyle w:val="Style13ptBold"/>
        </w:rPr>
        <w:t>Lal, 18</w:t>
      </w:r>
      <w:r w:rsidRPr="007A6FB7">
        <w:t xml:space="preserve"> -- IDA Science and Technology Policy Institute space technology and policy analyst </w:t>
      </w:r>
    </w:p>
    <w:p w14:paraId="2C9B7A5E" w14:textId="77777777" w:rsidR="00352BE5" w:rsidRPr="007A6FB7" w:rsidRDefault="00352BE5" w:rsidP="00352BE5">
      <w:r w:rsidRPr="007A6FB7">
        <w:t xml:space="preserve">[Bhavya, project leader, former Center for Science and Technology Policy Studies director, PhD in Public Policy and Public Administration, two Master's Degrees from MIT in Nuclear Engineering and Technology and Policy, recently co-chaired the National Academy of Science (NAS) Committee on the State of U.S. Electronic Parts Radiation Testing Infrastructure for Space Applications, and was previously vice-chair of the NAS committee on Achieving Science Goals with CubeSats; Asha Balakrishnan, PhD are in mechanical engineering from MIT; </w:t>
      </w:r>
      <w:proofErr w:type="spellStart"/>
      <w:r w:rsidRPr="007A6FB7">
        <w:t>Becaja</w:t>
      </w:r>
      <w:proofErr w:type="spellEnd"/>
      <w:r w:rsidRPr="007A6FB7">
        <w:t xml:space="preserve"> M. Caldwell; Reina S. </w:t>
      </w:r>
      <w:proofErr w:type="spellStart"/>
      <w:r w:rsidRPr="007A6FB7">
        <w:t>Buenconsejo</w:t>
      </w:r>
      <w:proofErr w:type="spellEnd"/>
      <w:r w:rsidRPr="007A6FB7">
        <w:t xml:space="preserve">; and Sara A. </w:t>
      </w:r>
      <w:proofErr w:type="spellStart"/>
      <w:r w:rsidRPr="007A6FB7">
        <w:t>Carioscia</w:t>
      </w:r>
      <w:proofErr w:type="spellEnd"/>
      <w:r w:rsidRPr="007A6FB7">
        <w:t>; "Global Trends in Space Situational Awareness (SSA) and Space Traffic Management (STM)," April 2018, Institute for Defense Analyses, Science &amp; Technology Policy Institute, https://www.ida.org/-/media/feature/publications/g/gl/global-trends-in-space-situational-awareness-ssa-and-space-traffic-management-stm/d-9074.ashx, accessed 7-25-19]</w:t>
      </w:r>
    </w:p>
    <w:p w14:paraId="63B22FB4" w14:textId="77777777" w:rsidR="00352BE5" w:rsidRPr="007A6FB7" w:rsidRDefault="00352BE5" w:rsidP="00352BE5">
      <w:pPr>
        <w:rPr>
          <w:sz w:val="16"/>
        </w:rPr>
      </w:pPr>
      <w:r w:rsidRPr="007A6FB7">
        <w:rPr>
          <w:sz w:val="16"/>
        </w:rPr>
        <w:t xml:space="preserve">Data Collection, Processing and SSA Products. Breaking up of the system has enabled each segment to evolve somewhat independently. </w:t>
      </w:r>
      <w:r w:rsidRPr="007A6FB7">
        <w:rPr>
          <w:rStyle w:val="StyleUnderline"/>
          <w:highlight w:val="yellow"/>
        </w:rPr>
        <w:t>On the data collection front, there is</w:t>
      </w:r>
      <w:r w:rsidRPr="007A6FB7">
        <w:rPr>
          <w:rStyle w:val="StyleUnderline"/>
        </w:rPr>
        <w:t xml:space="preserve"> already </w:t>
      </w:r>
      <w:r w:rsidRPr="007A6FB7">
        <w:rPr>
          <w:rStyle w:val="StyleUnderline"/>
          <w:highlight w:val="yellow"/>
        </w:rPr>
        <w:t xml:space="preserve">an </w:t>
      </w:r>
      <w:r w:rsidRPr="007A6FB7">
        <w:rPr>
          <w:rStyle w:val="Emphasis"/>
          <w:highlight w:val="yellow"/>
        </w:rPr>
        <w:t>explosion of new sensors</w:t>
      </w:r>
      <w:r w:rsidRPr="007A6FB7">
        <w:rPr>
          <w:sz w:val="16"/>
        </w:rPr>
        <w:t xml:space="preserve"> through the development of new sites. </w:t>
      </w:r>
      <w:r w:rsidRPr="007A6FB7">
        <w:rPr>
          <w:rStyle w:val="StyleUnderline"/>
          <w:highlight w:val="yellow"/>
        </w:rPr>
        <w:t>Countries and companies are</w:t>
      </w:r>
      <w:r w:rsidRPr="007A6FB7">
        <w:rPr>
          <w:sz w:val="16"/>
          <w:highlight w:val="yellow"/>
        </w:rPr>
        <w:t xml:space="preserve"> </w:t>
      </w:r>
      <w:r w:rsidRPr="007A6FB7">
        <w:rPr>
          <w:sz w:val="16"/>
        </w:rPr>
        <w:t xml:space="preserve">also </w:t>
      </w:r>
      <w:r w:rsidRPr="007A6FB7">
        <w:rPr>
          <w:rStyle w:val="StyleUnderline"/>
        </w:rPr>
        <w:t>looking</w:t>
      </w:r>
      <w:r w:rsidRPr="007A6FB7">
        <w:rPr>
          <w:sz w:val="16"/>
        </w:rPr>
        <w:t xml:space="preserve"> for “signals of opportunity” </w:t>
      </w:r>
      <w:r w:rsidRPr="007A6FB7">
        <w:rPr>
          <w:rStyle w:val="StyleUnderline"/>
        </w:rPr>
        <w:t xml:space="preserve">to </w:t>
      </w:r>
      <w:r w:rsidRPr="007A6FB7">
        <w:rPr>
          <w:rStyle w:val="Emphasis"/>
          <w:highlight w:val="yellow"/>
        </w:rPr>
        <w:t>repurpose existing sensors</w:t>
      </w:r>
      <w:r w:rsidRPr="007A6FB7">
        <w:rPr>
          <w:rStyle w:val="StyleUnderline"/>
          <w:highlight w:val="yellow"/>
        </w:rPr>
        <w:t xml:space="preserve"> </w:t>
      </w:r>
      <w:r w:rsidRPr="007A6FB7">
        <w:rPr>
          <w:rStyle w:val="StyleUnderline"/>
        </w:rPr>
        <w:t xml:space="preserve">such as those used for astronomy and atmospheric science research </w:t>
      </w:r>
      <w:r w:rsidRPr="007A6FB7">
        <w:rPr>
          <w:rStyle w:val="StyleUnderline"/>
          <w:highlight w:val="yellow"/>
        </w:rPr>
        <w:t>and</w:t>
      </w:r>
      <w:r w:rsidRPr="007A6FB7">
        <w:rPr>
          <w:sz w:val="16"/>
        </w:rPr>
        <w:t xml:space="preserve">, for a small investment, </w:t>
      </w:r>
      <w:r w:rsidRPr="007A6FB7">
        <w:rPr>
          <w:rStyle w:val="StyleUnderline"/>
          <w:highlight w:val="yellow"/>
        </w:rPr>
        <w:t>utilize them for SSA</w:t>
      </w:r>
      <w:r w:rsidRPr="007A6FB7">
        <w:rPr>
          <w:sz w:val="16"/>
        </w:rPr>
        <w:t xml:space="preserve">. Newly added sensors include all types—optical, radar, and radiofrequency (RF). </w:t>
      </w:r>
      <w:r w:rsidRPr="007A6FB7">
        <w:rPr>
          <w:rStyle w:val="Emphasis"/>
          <w:highlight w:val="yellow"/>
        </w:rPr>
        <w:t xml:space="preserve">Expecting a growing market </w:t>
      </w:r>
      <w:r w:rsidRPr="007A6FB7">
        <w:rPr>
          <w:rStyle w:val="StyleUnderline"/>
        </w:rPr>
        <w:t xml:space="preserve">for SSA, many </w:t>
      </w:r>
      <w:r w:rsidRPr="007A6FB7">
        <w:rPr>
          <w:rStyle w:val="StyleUnderline"/>
          <w:highlight w:val="yellow"/>
        </w:rPr>
        <w:t xml:space="preserve">private companies </w:t>
      </w:r>
      <w:r w:rsidRPr="007A6FB7">
        <w:rPr>
          <w:rStyle w:val="Emphasis"/>
          <w:highlight w:val="yellow"/>
        </w:rPr>
        <w:t xml:space="preserve">have plans </w:t>
      </w:r>
      <w:r w:rsidRPr="007A6FB7">
        <w:rPr>
          <w:rStyle w:val="StyleUnderline"/>
          <w:highlight w:val="yellow"/>
        </w:rPr>
        <w:t>to add more radar, RF, and space-based sensors</w:t>
      </w:r>
      <w:r w:rsidRPr="007A6FB7">
        <w:rPr>
          <w:sz w:val="16"/>
        </w:rPr>
        <w:t xml:space="preserve">. </w:t>
      </w:r>
      <w:r w:rsidRPr="007A6FB7">
        <w:rPr>
          <w:sz w:val="14"/>
        </w:rPr>
        <w:t>The fact</w:t>
      </w:r>
      <w:r w:rsidRPr="007A6FB7">
        <w:t xml:space="preserve"> </w:t>
      </w:r>
      <w:r w:rsidRPr="007A6FB7">
        <w:rPr>
          <w:rStyle w:val="StyleUnderline"/>
        </w:rPr>
        <w:t xml:space="preserve">that </w:t>
      </w:r>
      <w:r w:rsidRPr="007A6FB7">
        <w:rPr>
          <w:sz w:val="14"/>
        </w:rPr>
        <w:t>the</w:t>
      </w:r>
      <w:r w:rsidRPr="007A6FB7">
        <w:t xml:space="preserve"> </w:t>
      </w:r>
      <w:r w:rsidRPr="007A6FB7">
        <w:rPr>
          <w:rStyle w:val="StyleUnderline"/>
        </w:rPr>
        <w:t>cost of these sensors and their operation is falling,</w:t>
      </w:r>
      <w:r w:rsidRPr="007A6FB7">
        <w:rPr>
          <w:sz w:val="16"/>
        </w:rPr>
        <w:t xml:space="preserve"> primarily for optical but also potentially for radar, </w:t>
      </w:r>
      <w:r w:rsidRPr="007A6FB7">
        <w:rPr>
          <w:rStyle w:val="StyleUnderline"/>
        </w:rPr>
        <w:t>is beneficial for the private sector</w:t>
      </w:r>
      <w:r w:rsidRPr="007A6FB7">
        <w:rPr>
          <w:sz w:val="16"/>
        </w:rPr>
        <w:t xml:space="preserve">, which </w:t>
      </w:r>
      <w:proofErr w:type="gramStart"/>
      <w:r w:rsidRPr="007A6FB7">
        <w:rPr>
          <w:sz w:val="16"/>
        </w:rPr>
        <w:t>has to</w:t>
      </w:r>
      <w:proofErr w:type="gramEnd"/>
      <w:r w:rsidRPr="007A6FB7">
        <w:rPr>
          <w:sz w:val="16"/>
        </w:rPr>
        <w:t xml:space="preserve"> raise funds in private markets. However, the trade-off between cost and performance of radar may continue. When properly located, </w:t>
      </w:r>
      <w:r w:rsidRPr="007A6FB7">
        <w:rPr>
          <w:rStyle w:val="StyleUnderline"/>
        </w:rPr>
        <w:t>more sensors, even if they are not</w:t>
      </w:r>
      <w:r w:rsidRPr="007A6FB7">
        <w:rPr>
          <w:sz w:val="16"/>
        </w:rPr>
        <w:t xml:space="preserve"> necessarily </w:t>
      </w:r>
      <w:r w:rsidRPr="007A6FB7">
        <w:rPr>
          <w:rStyle w:val="StyleUnderline"/>
        </w:rPr>
        <w:t>exquisite, allow</w:t>
      </w:r>
      <w:r w:rsidRPr="007A6FB7">
        <w:rPr>
          <w:sz w:val="16"/>
        </w:rPr>
        <w:t xml:space="preserve"> for more persistence— </w:t>
      </w:r>
      <w:r w:rsidRPr="007A6FB7">
        <w:rPr>
          <w:rStyle w:val="StyleUnderline"/>
        </w:rPr>
        <w:t>ability to see assets more of the time.</w:t>
      </w:r>
      <w:r w:rsidRPr="007A6FB7">
        <w:rPr>
          <w:sz w:val="16"/>
        </w:rPr>
        <w:t xml:space="preserve"> </w:t>
      </w:r>
      <w:r w:rsidRPr="007A6FB7">
        <w:rPr>
          <w:u w:val="single"/>
        </w:rPr>
        <w:t>Over time, the expansion of sensors would allow data to become more of a commodity</w:t>
      </w:r>
      <w:r w:rsidRPr="007A6FB7">
        <w:rPr>
          <w:sz w:val="16"/>
        </w:rPr>
        <w:t xml:space="preserve"> (the need for exquisite data for certain applications will always remain) with the value remaining in software systems.</w:t>
      </w:r>
    </w:p>
    <w:p w14:paraId="45DCF823" w14:textId="77777777" w:rsidR="00352BE5" w:rsidRPr="007A6FB7" w:rsidRDefault="00352BE5" w:rsidP="00352BE5">
      <w:pPr>
        <w:rPr>
          <w:sz w:val="16"/>
        </w:rPr>
      </w:pPr>
      <w:r w:rsidRPr="007A6FB7">
        <w:rPr>
          <w:sz w:val="16"/>
        </w:rPr>
        <w:t>On the processing front, there is growth in the number of systems for creating catalogs and producing more actionable SSA products. Some of the software is open source with the potential to enable faster rates of innovation, although most appears to be proprietary and owned by governments and individual private companies. While most of the development is in the United States, there are pockets of activity in France and Spain, among other countries.</w:t>
      </w:r>
    </w:p>
    <w:p w14:paraId="49283832" w14:textId="77777777" w:rsidR="00352BE5" w:rsidRPr="007A6FB7" w:rsidRDefault="00352BE5" w:rsidP="00352BE5">
      <w:pPr>
        <w:rPr>
          <w:rStyle w:val="StyleUnderline"/>
        </w:rPr>
      </w:pPr>
      <w:r w:rsidRPr="007A6FB7">
        <w:rPr>
          <w:rStyle w:val="StyleUnderline"/>
          <w:highlight w:val="yellow"/>
        </w:rPr>
        <w:t xml:space="preserve">Innovation is not limited just to </w:t>
      </w:r>
      <w:r w:rsidRPr="007A6FB7">
        <w:rPr>
          <w:rStyle w:val="StyleUnderline"/>
        </w:rPr>
        <w:t xml:space="preserve">the counts of </w:t>
      </w:r>
      <w:r w:rsidRPr="007A6FB7">
        <w:rPr>
          <w:rStyle w:val="StyleUnderline"/>
          <w:highlight w:val="yellow"/>
        </w:rPr>
        <w:t xml:space="preserve">sensors </w:t>
      </w:r>
      <w:r w:rsidRPr="007A6FB7">
        <w:rPr>
          <w:rStyle w:val="StyleUnderline"/>
        </w:rPr>
        <w:t xml:space="preserve">or software: </w:t>
      </w:r>
      <w:r w:rsidRPr="007A6FB7">
        <w:rPr>
          <w:rStyle w:val="StyleUnderline"/>
          <w:highlight w:val="yellow"/>
        </w:rPr>
        <w:t>there are qualitative changes under way</w:t>
      </w:r>
      <w:r w:rsidRPr="007A6FB7">
        <w:rPr>
          <w:rStyle w:val="StyleUnderline"/>
        </w:rPr>
        <w:t xml:space="preserve"> that are </w:t>
      </w:r>
      <w:r w:rsidRPr="007A6FB7">
        <w:rPr>
          <w:rStyle w:val="StyleUnderline"/>
          <w:highlight w:val="yellow"/>
        </w:rPr>
        <w:t>likely to improve SSA</w:t>
      </w:r>
      <w:r w:rsidRPr="007A6FB7">
        <w:rPr>
          <w:rStyle w:val="StyleUnderline"/>
        </w:rPr>
        <w:t xml:space="preserve"> </w:t>
      </w:r>
      <w:r w:rsidRPr="007A6FB7">
        <w:rPr>
          <w:sz w:val="16"/>
        </w:rPr>
        <w:t xml:space="preserve">capabilities. For example, on the sensor front, </w:t>
      </w:r>
      <w:r w:rsidRPr="007A6FB7">
        <w:rPr>
          <w:rStyle w:val="StyleUnderline"/>
        </w:rPr>
        <w:t xml:space="preserve">there are efforts to examine whether </w:t>
      </w:r>
      <w:r w:rsidRPr="007A6FB7">
        <w:rPr>
          <w:rStyle w:val="StyleUnderline"/>
          <w:highlight w:val="yellow"/>
        </w:rPr>
        <w:t>optical sens</w:t>
      </w:r>
      <w:r w:rsidRPr="007A6FB7">
        <w:rPr>
          <w:rStyle w:val="StyleUnderline"/>
        </w:rPr>
        <w:t xml:space="preserve">ors, </w:t>
      </w:r>
      <w:r w:rsidRPr="007A6FB7">
        <w:rPr>
          <w:rStyle w:val="StyleUnderline"/>
          <w:highlight w:val="yellow"/>
        </w:rPr>
        <w:t xml:space="preserve">which are cheaper, easier to install, and more abundant, can be used to track objects </w:t>
      </w:r>
      <w:r w:rsidRPr="007A6FB7">
        <w:rPr>
          <w:rStyle w:val="StyleUnderline"/>
        </w:rPr>
        <w:t>in</w:t>
      </w:r>
      <w:r w:rsidRPr="007A6FB7">
        <w:rPr>
          <w:sz w:val="16"/>
        </w:rPr>
        <w:t xml:space="preserve"> low Earth orbit (</w:t>
      </w:r>
      <w:r w:rsidRPr="007A6FB7">
        <w:rPr>
          <w:rStyle w:val="StyleUnderline"/>
        </w:rPr>
        <w:t>LEO</w:t>
      </w:r>
      <w:r w:rsidRPr="007A6FB7">
        <w:rPr>
          <w:sz w:val="16"/>
        </w:rPr>
        <w:t xml:space="preserve">), </w:t>
      </w:r>
      <w:r w:rsidRPr="007A6FB7">
        <w:rPr>
          <w:rStyle w:val="StyleUnderline"/>
        </w:rPr>
        <w:t>where most of the growth of space traffic is expected</w:t>
      </w:r>
      <w:r w:rsidRPr="007A6FB7">
        <w:rPr>
          <w:sz w:val="16"/>
        </w:rPr>
        <w:t xml:space="preserve">. </w:t>
      </w:r>
      <w:r w:rsidRPr="007A6FB7">
        <w:rPr>
          <w:rStyle w:val="StyleUnderline"/>
        </w:rPr>
        <w:t xml:space="preserve">On the processing front, </w:t>
      </w:r>
      <w:r w:rsidRPr="007A6FB7">
        <w:rPr>
          <w:rStyle w:val="Emphasis"/>
          <w:highlight w:val="yellow"/>
        </w:rPr>
        <w:t>machine learning</w:t>
      </w:r>
      <w:r w:rsidRPr="007A6FB7">
        <w:rPr>
          <w:rStyle w:val="StyleUnderline"/>
          <w:highlight w:val="yellow"/>
        </w:rPr>
        <w:t xml:space="preserve"> and other techniques </w:t>
      </w:r>
      <w:r w:rsidRPr="007A6FB7">
        <w:rPr>
          <w:rStyle w:val="StyleUnderline"/>
        </w:rPr>
        <w:t xml:space="preserve">in the mainstream IT community </w:t>
      </w:r>
      <w:r w:rsidRPr="007A6FB7">
        <w:rPr>
          <w:rStyle w:val="StyleUnderline"/>
          <w:highlight w:val="yellow"/>
        </w:rPr>
        <w:t>are increasingly being applied</w:t>
      </w:r>
      <w:r w:rsidRPr="007A6FB7">
        <w:rPr>
          <w:sz w:val="16"/>
          <w:highlight w:val="yellow"/>
        </w:rPr>
        <w:t xml:space="preserve"> </w:t>
      </w:r>
      <w:r w:rsidRPr="007A6FB7">
        <w:rPr>
          <w:sz w:val="16"/>
        </w:rPr>
        <w:t xml:space="preserve">to process data expected to come from the growing number and diverse </w:t>
      </w:r>
      <w:proofErr w:type="spellStart"/>
      <w:r w:rsidRPr="007A6FB7">
        <w:rPr>
          <w:sz w:val="16"/>
        </w:rPr>
        <w:t>phenomenologies</w:t>
      </w:r>
      <w:proofErr w:type="spellEnd"/>
      <w:r w:rsidRPr="007A6FB7">
        <w:rPr>
          <w:sz w:val="16"/>
        </w:rPr>
        <w:t xml:space="preserve"> of sensors (e.g., combining data from optical and radar sensors to create new insights not feasible with just one type of sensor). There is also effort to use large amounts of data to compensate for physics-based models in algorithms (e.g., effect of solar weather), and predict orbits at similar levels of accuracy as with more sophisticated models. </w:t>
      </w:r>
      <w:r w:rsidRPr="007A6FB7">
        <w:rPr>
          <w:rStyle w:val="StyleUnderline"/>
        </w:rPr>
        <w:t xml:space="preserve">As a result, </w:t>
      </w:r>
      <w:r w:rsidRPr="007A6FB7">
        <w:rPr>
          <w:rStyle w:val="StyleUnderline"/>
          <w:highlight w:val="yellow"/>
        </w:rPr>
        <w:t>both countries and companies are increasing capabilities.</w:t>
      </w:r>
    </w:p>
    <w:p w14:paraId="2700BC12" w14:textId="77777777" w:rsidR="00352BE5" w:rsidRPr="007A6FB7" w:rsidRDefault="00352BE5" w:rsidP="00352BE5">
      <w:pPr>
        <w:rPr>
          <w:sz w:val="16"/>
        </w:rPr>
      </w:pPr>
      <w:r w:rsidRPr="007A6FB7">
        <w:rPr>
          <w:rStyle w:val="Emphasis"/>
          <w:highlight w:val="yellow"/>
        </w:rPr>
        <w:t>In the coming years</w:t>
      </w:r>
      <w:r w:rsidRPr="007A6FB7">
        <w:rPr>
          <w:rStyle w:val="StyleUnderline"/>
          <w:highlight w:val="yellow"/>
        </w:rPr>
        <w:t>, this innovation—both on</w:t>
      </w:r>
      <w:r w:rsidRPr="007A6FB7">
        <w:rPr>
          <w:sz w:val="16"/>
          <w:highlight w:val="yellow"/>
        </w:rPr>
        <w:t xml:space="preserve"> </w:t>
      </w:r>
      <w:r w:rsidRPr="007A6FB7">
        <w:rPr>
          <w:sz w:val="16"/>
        </w:rPr>
        <w:t xml:space="preserve">the </w:t>
      </w:r>
      <w:r w:rsidRPr="007A6FB7">
        <w:rPr>
          <w:rStyle w:val="StyleUnderline"/>
          <w:highlight w:val="yellow"/>
        </w:rPr>
        <w:t>quantity and quality</w:t>
      </w:r>
      <w:r w:rsidRPr="007A6FB7">
        <w:rPr>
          <w:sz w:val="16"/>
          <w:highlight w:val="yellow"/>
        </w:rPr>
        <w:t xml:space="preserve"> </w:t>
      </w:r>
      <w:r w:rsidRPr="007A6FB7">
        <w:rPr>
          <w:sz w:val="16"/>
        </w:rPr>
        <w:t>front—</w:t>
      </w:r>
      <w:r w:rsidRPr="007A6FB7">
        <w:rPr>
          <w:rStyle w:val="StyleUnderline"/>
        </w:rPr>
        <w:t xml:space="preserve">would </w:t>
      </w:r>
      <w:r w:rsidRPr="007A6FB7">
        <w:rPr>
          <w:rStyle w:val="StyleUnderline"/>
          <w:highlight w:val="yellow"/>
        </w:rPr>
        <w:t xml:space="preserve">allow for </w:t>
      </w:r>
      <w:r w:rsidRPr="007A6FB7">
        <w:rPr>
          <w:rStyle w:val="Emphasis"/>
          <w:highlight w:val="yellow"/>
        </w:rPr>
        <w:t>increasingly more</w:t>
      </w:r>
      <w:r w:rsidRPr="007A6FB7">
        <w:rPr>
          <w:sz w:val="16"/>
        </w:rPr>
        <w:t xml:space="preserve"> (e.g., including covariance information) </w:t>
      </w:r>
      <w:r w:rsidRPr="007A6FB7">
        <w:rPr>
          <w:rStyle w:val="Emphasis"/>
          <w:highlight w:val="yellow"/>
        </w:rPr>
        <w:t>and better</w:t>
      </w:r>
      <w:r w:rsidRPr="007A6FB7">
        <w:rPr>
          <w:sz w:val="16"/>
          <w:highlight w:val="yellow"/>
        </w:rPr>
        <w:t xml:space="preserve"> </w:t>
      </w:r>
      <w:r w:rsidRPr="007A6FB7">
        <w:rPr>
          <w:sz w:val="16"/>
        </w:rPr>
        <w:t xml:space="preserve">(e.g., smaller error ellipses) </w:t>
      </w:r>
      <w:r w:rsidRPr="007A6FB7">
        <w:rPr>
          <w:rStyle w:val="Emphasis"/>
          <w:highlight w:val="yellow"/>
        </w:rPr>
        <w:t>SSA</w:t>
      </w:r>
      <w:r w:rsidRPr="007A6FB7">
        <w:rPr>
          <w:sz w:val="16"/>
          <w:highlight w:val="yellow"/>
        </w:rPr>
        <w:t xml:space="preserve"> </w:t>
      </w:r>
      <w:r w:rsidRPr="007A6FB7">
        <w:rPr>
          <w:sz w:val="16"/>
        </w:rPr>
        <w:t xml:space="preserve">information. </w:t>
      </w:r>
      <w:r w:rsidRPr="007A6FB7">
        <w:rPr>
          <w:rStyle w:val="StyleUnderline"/>
        </w:rPr>
        <w:t>Given growing capabilities in the private sector, it is also likely</w:t>
      </w:r>
      <w:r w:rsidRPr="007A6FB7">
        <w:rPr>
          <w:sz w:val="16"/>
        </w:rPr>
        <w:t xml:space="preserve"> that the </w:t>
      </w:r>
      <w:r w:rsidRPr="007A6FB7">
        <w:rPr>
          <w:rStyle w:val="Emphasis"/>
          <w:highlight w:val="yellow"/>
        </w:rPr>
        <w:t>cost</w:t>
      </w:r>
      <w:r w:rsidRPr="007A6FB7">
        <w:rPr>
          <w:rStyle w:val="StyleUnderline"/>
          <w:highlight w:val="yellow"/>
        </w:rPr>
        <w:t xml:space="preserve"> </w:t>
      </w:r>
      <w:r w:rsidRPr="007A6FB7">
        <w:rPr>
          <w:rStyle w:val="StyleUnderline"/>
        </w:rPr>
        <w:t>of SSA</w:t>
      </w:r>
      <w:r w:rsidRPr="007A6FB7">
        <w:rPr>
          <w:sz w:val="16"/>
        </w:rPr>
        <w:t xml:space="preserve"> products </w:t>
      </w:r>
      <w:r w:rsidRPr="007A6FB7">
        <w:rPr>
          <w:rStyle w:val="Emphasis"/>
          <w:highlight w:val="yellow"/>
        </w:rPr>
        <w:t>could substantially decrease</w:t>
      </w:r>
      <w:r w:rsidRPr="007A6FB7">
        <w:rPr>
          <w:sz w:val="16"/>
        </w:rPr>
        <w:t xml:space="preserve">. </w:t>
      </w:r>
      <w:r w:rsidRPr="007A6FB7">
        <w:rPr>
          <w:rStyle w:val="StyleUnderline"/>
          <w:highlight w:val="yellow"/>
        </w:rPr>
        <w:t>This</w:t>
      </w:r>
      <w:r w:rsidRPr="007A6FB7">
        <w:rPr>
          <w:sz w:val="16"/>
          <w:highlight w:val="yellow"/>
        </w:rPr>
        <w:t xml:space="preserve"> </w:t>
      </w:r>
      <w:r w:rsidRPr="007A6FB7">
        <w:rPr>
          <w:sz w:val="16"/>
        </w:rPr>
        <w:t xml:space="preserve">innovation </w:t>
      </w:r>
      <w:r w:rsidRPr="007A6FB7">
        <w:rPr>
          <w:rStyle w:val="StyleUnderline"/>
          <w:highlight w:val="yellow"/>
        </w:rPr>
        <w:t xml:space="preserve">could allow other countries to </w:t>
      </w:r>
      <w:r w:rsidRPr="007A6FB7">
        <w:rPr>
          <w:rStyle w:val="StyleUnderline"/>
        </w:rPr>
        <w:t>follow different pathways</w:t>
      </w:r>
      <w:r w:rsidRPr="007A6FB7">
        <w:rPr>
          <w:sz w:val="16"/>
        </w:rPr>
        <w:t xml:space="preserve"> (for example, by leveraging the private sector or developing international partnerships), </w:t>
      </w:r>
      <w:r w:rsidRPr="007A6FB7">
        <w:rPr>
          <w:rStyle w:val="StyleUnderline"/>
        </w:rPr>
        <w:t xml:space="preserve">and </w:t>
      </w:r>
      <w:r w:rsidRPr="007A6FB7">
        <w:rPr>
          <w:rStyle w:val="Emphasis"/>
          <w:highlight w:val="yellow"/>
        </w:rPr>
        <w:t>leap-frog</w:t>
      </w:r>
      <w:r w:rsidRPr="007A6FB7">
        <w:rPr>
          <w:rStyle w:val="StyleUnderline"/>
          <w:highlight w:val="yellow"/>
        </w:rPr>
        <w:t xml:space="preserve"> closer to the expertise level of the U</w:t>
      </w:r>
      <w:r w:rsidRPr="007A6FB7">
        <w:rPr>
          <w:sz w:val="16"/>
        </w:rPr>
        <w:t xml:space="preserve">nited </w:t>
      </w:r>
      <w:r w:rsidRPr="007A6FB7">
        <w:rPr>
          <w:rStyle w:val="StyleUnderline"/>
          <w:highlight w:val="yellow"/>
        </w:rPr>
        <w:t>S</w:t>
      </w:r>
      <w:r w:rsidRPr="007A6FB7">
        <w:rPr>
          <w:sz w:val="16"/>
        </w:rPr>
        <w:t xml:space="preserve">tates </w:t>
      </w:r>
      <w:r w:rsidRPr="007A6FB7">
        <w:rPr>
          <w:rStyle w:val="Emphasis"/>
          <w:highlight w:val="yellow"/>
        </w:rPr>
        <w:t xml:space="preserve">without the </w:t>
      </w:r>
      <w:r w:rsidRPr="007A6FB7">
        <w:rPr>
          <w:rStyle w:val="Emphasis"/>
          <w:highlight w:val="yellow"/>
        </w:rPr>
        <w:lastRenderedPageBreak/>
        <w:t>same investment of time and funding</w:t>
      </w:r>
      <w:r w:rsidRPr="007A6FB7">
        <w:rPr>
          <w:sz w:val="16"/>
          <w:highlight w:val="yellow"/>
        </w:rPr>
        <w:t>.</w:t>
      </w:r>
      <w:r w:rsidRPr="007A6FB7">
        <w:rPr>
          <w:sz w:val="16"/>
        </w:rPr>
        <w:t xml:space="preserve"> </w:t>
      </w:r>
      <w:r w:rsidRPr="007A6FB7">
        <w:rPr>
          <w:rStyle w:val="StyleUnderline"/>
          <w:highlight w:val="yellow"/>
        </w:rPr>
        <w:t xml:space="preserve">This </w:t>
      </w:r>
      <w:r w:rsidRPr="007A6FB7">
        <w:rPr>
          <w:rStyle w:val="StyleUnderline"/>
        </w:rPr>
        <w:t xml:space="preserve">in turn </w:t>
      </w:r>
      <w:r w:rsidRPr="007A6FB7">
        <w:rPr>
          <w:rStyle w:val="StyleUnderline"/>
          <w:highlight w:val="yellow"/>
        </w:rPr>
        <w:t xml:space="preserve">would allow them to become more </w:t>
      </w:r>
      <w:r w:rsidRPr="007A6FB7">
        <w:rPr>
          <w:rStyle w:val="Emphasis"/>
          <w:highlight w:val="yellow"/>
        </w:rPr>
        <w:t>equal partners</w:t>
      </w:r>
      <w:r w:rsidRPr="007A6FB7">
        <w:rPr>
          <w:rStyle w:val="StyleUnderline"/>
          <w:highlight w:val="yellow"/>
        </w:rPr>
        <w:t xml:space="preserve"> </w:t>
      </w:r>
      <w:r w:rsidRPr="007A6FB7">
        <w:rPr>
          <w:rStyle w:val="StyleUnderline"/>
        </w:rPr>
        <w:t xml:space="preserve">as well as acquire capabilities </w:t>
      </w:r>
      <w:r w:rsidRPr="007A6FB7">
        <w:rPr>
          <w:sz w:val="16"/>
        </w:rPr>
        <w:t xml:space="preserve">that are closer to being </w:t>
      </w:r>
      <w:r w:rsidRPr="007A6FB7">
        <w:rPr>
          <w:rStyle w:val="Emphasis"/>
          <w:highlight w:val="yellow"/>
        </w:rPr>
        <w:t>on par</w:t>
      </w:r>
      <w:r w:rsidRPr="007A6FB7">
        <w:rPr>
          <w:rStyle w:val="StyleUnderline"/>
          <w:highlight w:val="yellow"/>
        </w:rPr>
        <w:t xml:space="preserve"> with the U</w:t>
      </w:r>
      <w:r w:rsidRPr="007A6FB7">
        <w:rPr>
          <w:sz w:val="16"/>
        </w:rPr>
        <w:t xml:space="preserve">nited </w:t>
      </w:r>
      <w:r w:rsidRPr="007A6FB7">
        <w:rPr>
          <w:rStyle w:val="StyleUnderline"/>
          <w:highlight w:val="yellow"/>
        </w:rPr>
        <w:t>S</w:t>
      </w:r>
      <w:r w:rsidRPr="007A6FB7">
        <w:rPr>
          <w:sz w:val="16"/>
        </w:rPr>
        <w:t xml:space="preserve">tates, with </w:t>
      </w:r>
      <w:proofErr w:type="gramStart"/>
      <w:r w:rsidRPr="007A6FB7">
        <w:rPr>
          <w:sz w:val="16"/>
        </w:rPr>
        <w:t>the end result</w:t>
      </w:r>
      <w:proofErr w:type="gramEnd"/>
      <w:r w:rsidRPr="007A6FB7">
        <w:rPr>
          <w:sz w:val="16"/>
        </w:rPr>
        <w:t xml:space="preserve"> that while the U.S. Government may have the best SSA information in the world, it will not be the only source of SSA information in the world.</w:t>
      </w:r>
    </w:p>
    <w:p w14:paraId="623BB336" w14:textId="77777777" w:rsidR="00352BE5" w:rsidRPr="007A6FB7" w:rsidRDefault="00352BE5" w:rsidP="00352BE5">
      <w:pPr>
        <w:pStyle w:val="Heading4"/>
      </w:pPr>
      <w:r w:rsidRPr="007A6FB7">
        <w:t>Satellite advancement and rules of the road stops warming wars from escalating</w:t>
      </w:r>
    </w:p>
    <w:p w14:paraId="2757130F" w14:textId="77777777" w:rsidR="00352BE5" w:rsidRPr="007A6FB7" w:rsidRDefault="00352BE5" w:rsidP="00352BE5">
      <w:r w:rsidRPr="007A6FB7">
        <w:t xml:space="preserve">David </w:t>
      </w:r>
      <w:proofErr w:type="spellStart"/>
      <w:r w:rsidRPr="007A6FB7">
        <w:rPr>
          <w:rStyle w:val="Style13ptBold"/>
        </w:rPr>
        <w:t>Harary</w:t>
      </w:r>
      <w:proofErr w:type="spellEnd"/>
      <w:r w:rsidRPr="007A6FB7">
        <w:rPr>
          <w:rStyle w:val="Style13ptBold"/>
        </w:rPr>
        <w:t xml:space="preserve"> 19</w:t>
      </w:r>
      <w:r w:rsidRPr="007A6FB7">
        <w:t>, Future Tense is a partnership of Slate, New America, and Arizona State University that examines emerging technologies, public policy, and society., 8-13-2019, "If Another Country Blows Up Our Satellites, We’re in Deep Trouble," Slate Magazine, https://slate.com/technology/2019/08/space-militarization-earth-observation-satellites.html</w:t>
      </w:r>
    </w:p>
    <w:p w14:paraId="5282E444" w14:textId="77777777" w:rsidR="00352BE5" w:rsidRPr="007A6FB7" w:rsidRDefault="00352BE5" w:rsidP="00352BE5">
      <w:pPr>
        <w:rPr>
          <w:sz w:val="14"/>
        </w:rPr>
      </w:pPr>
      <w:r w:rsidRPr="007A6FB7">
        <w:rPr>
          <w:sz w:val="14"/>
        </w:rPr>
        <w:t xml:space="preserve">Every corner of our modern lives depends on environmental data from Earth observation satellites. They provide more than 90 percent of the data used by weather prediction models. The availability of much of our most basic resources, especially agriculture and water, now largely relies on meteorological and environmental forecasts made using this information. Today, remote sensing satellites </w:t>
      </w:r>
      <w:proofErr w:type="gramStart"/>
      <w:r w:rsidRPr="007A6FB7">
        <w:rPr>
          <w:sz w:val="14"/>
        </w:rPr>
        <w:t>are able to</w:t>
      </w:r>
      <w:proofErr w:type="gramEnd"/>
      <w:r w:rsidRPr="007A6FB7">
        <w:rPr>
          <w:sz w:val="14"/>
        </w:rPr>
        <w:t xml:space="preserve"> offer scientists data that range from sea surface height to soil moisture content. With this information, farmers can better plan for precipitation and temperature fluctuations, thereby increasing their yield. Businesses and regional planners can mitigate risks of flood zones. Ecologists can monitor the migration of invasive species. Knowing when and how long drought, flooding, extreme weather, or other natural disasters will occur is especially crucial. </w:t>
      </w:r>
      <w:r w:rsidRPr="007A6FB7">
        <w:rPr>
          <w:rStyle w:val="Emphasis"/>
          <w:highlight w:val="cyan"/>
        </w:rPr>
        <w:t>Timely access</w:t>
      </w:r>
      <w:r w:rsidRPr="007A6FB7">
        <w:rPr>
          <w:rStyle w:val="StyleUnderline"/>
          <w:highlight w:val="cyan"/>
        </w:rPr>
        <w:t xml:space="preserve"> to </w:t>
      </w:r>
      <w:r w:rsidRPr="007A6FB7">
        <w:rPr>
          <w:rStyle w:val="Emphasis"/>
          <w:highlight w:val="cyan"/>
        </w:rPr>
        <w:t>global environmental data</w:t>
      </w:r>
      <w:r w:rsidRPr="007A6FB7">
        <w:rPr>
          <w:rStyle w:val="StyleUnderline"/>
          <w:highlight w:val="cyan"/>
        </w:rPr>
        <w:t xml:space="preserve"> and </w:t>
      </w:r>
      <w:r w:rsidRPr="007A6FB7">
        <w:rPr>
          <w:rStyle w:val="Emphasis"/>
          <w:highlight w:val="cyan"/>
        </w:rPr>
        <w:t>information from satellites</w:t>
      </w:r>
      <w:r w:rsidRPr="007A6FB7">
        <w:rPr>
          <w:sz w:val="14"/>
        </w:rPr>
        <w:t xml:space="preserve"> help federal, state, and local governments; businesses; nonprofits; and other organizations </w:t>
      </w:r>
      <w:r w:rsidRPr="007A6FB7">
        <w:rPr>
          <w:rStyle w:val="StyleUnderline"/>
          <w:highlight w:val="cyan"/>
        </w:rPr>
        <w:t xml:space="preserve">ensure </w:t>
      </w:r>
      <w:r w:rsidRPr="007A6FB7">
        <w:rPr>
          <w:rStyle w:val="StyleUnderline"/>
        </w:rPr>
        <w:t xml:space="preserve">the </w:t>
      </w:r>
      <w:r w:rsidRPr="007A6FB7">
        <w:rPr>
          <w:rStyle w:val="StyleUnderline"/>
          <w:highlight w:val="cyan"/>
        </w:rPr>
        <w:t xml:space="preserve">security of </w:t>
      </w:r>
      <w:r w:rsidRPr="007A6FB7">
        <w:rPr>
          <w:rStyle w:val="StyleUnderline"/>
        </w:rPr>
        <w:t xml:space="preserve">our property, resources, </w:t>
      </w:r>
      <w:r w:rsidRPr="007A6FB7">
        <w:rPr>
          <w:rStyle w:val="StyleUnderline"/>
          <w:highlight w:val="cyan"/>
        </w:rPr>
        <w:t>environment</w:t>
      </w:r>
      <w:r w:rsidRPr="007A6FB7">
        <w:rPr>
          <w:rStyle w:val="StyleUnderline"/>
        </w:rPr>
        <w:t>, economy,</w:t>
      </w:r>
      <w:r w:rsidRPr="007A6FB7">
        <w:rPr>
          <w:sz w:val="14"/>
        </w:rPr>
        <w:t xml:space="preserve"> </w:t>
      </w:r>
      <w:r w:rsidRPr="007A6FB7">
        <w:rPr>
          <w:rStyle w:val="StyleUnderline"/>
          <w:highlight w:val="cyan"/>
        </w:rPr>
        <w:t>and lives</w:t>
      </w:r>
      <w:r w:rsidRPr="007A6FB7">
        <w:rPr>
          <w:sz w:val="14"/>
        </w:rPr>
        <w:t xml:space="preserve">. The array of instruments </w:t>
      </w:r>
      <w:proofErr w:type="gramStart"/>
      <w:r w:rsidRPr="007A6FB7">
        <w:rPr>
          <w:sz w:val="14"/>
        </w:rPr>
        <w:t>onboard</w:t>
      </w:r>
      <w:proofErr w:type="gramEnd"/>
      <w:r w:rsidRPr="007A6FB7">
        <w:rPr>
          <w:sz w:val="14"/>
        </w:rPr>
        <w:t xml:space="preserve"> the National Oceanic and Atmospheric Administration’s low-Earth orbiting and geostationary orbiting satellites, for example, provide meteorologists with measures of temperature, precipitation, wind speed, and other information they need to predict the strength of hurricanes. Without the dependable downlink and delivery of these data and forecasts, our national security would most certainly be severely hampered. Now, as we enter a new era of space militarization, these environmental satellites are also at risk. They’re clear targets for militaries across the globe. The ramp up for a new satellite arms race started in 2007 when China launched a missile that intentionally obliterated one of its own weather satellites. Since then, Russia and India have also developed, tested, and deployed technologies intended to hack, intercept, sabotage, shoot down, or even physically maneuver out of orbit satellites that provide a wide range of data. The United States and France have already claimed that Russia has spied on their satellites from space. Earth observation is becoming increasingly important as global security threats are more intertwined with deteriorating environmental conditions. So far, there have been no reports of anti-satellite weapons being used against a foreign country. But it seems like a matter of time. As a response to these capabilities, French President Emmanuel Macron recently announced the creation of a French space force that would be able to defend its satellites. It’s not the only one. Today, six countries operate specific military branches for space operations, including Russia’s Aerospace Forces and China’s People’s Liberation Army Strategic Support Force. President Donald Trump’s plan to create a so-called Space Force, which now seems increasingly likely to happen, comes at a period of heightened tension, capability, and risk beyond Earth’s atmosphere. Countries argue they need new military investments to defend assets in space that provide vital economic, environmental, geographic, telecommunications, or intelligence information. The development of these defenses foreshadows the space wars of tomorrow. Imaging satellites</w:t>
      </w:r>
      <w:proofErr w:type="gramStart"/>
      <w:r w:rsidRPr="007A6FB7">
        <w:rPr>
          <w:sz w:val="14"/>
        </w:rPr>
        <w:t>, in particular, offer</w:t>
      </w:r>
      <w:proofErr w:type="gramEnd"/>
      <w:r w:rsidRPr="007A6FB7">
        <w:rPr>
          <w:sz w:val="14"/>
        </w:rPr>
        <w:t xml:space="preserve"> huge advantages to their operators. All-seeing eyes from space are certainly an asset to any military. This makes Earth observation and environmental satellites high-value targets in the context of conflict and war. China’s successful shoot-down of its own weather satellite and attempted hacking of the U.S. weather satellite network in 2014 underscores the strategic importance these satellites have. Worse yet, the 1967 U.N. Outer Space Treaty, which governs the use of space through international law, is out of date. The treaty does not cover modern forms of space weaponization, including ones that threaten satellite infrastructure. </w:t>
      </w:r>
      <w:r w:rsidRPr="007A6FB7">
        <w:rPr>
          <w:rStyle w:val="StyleUnderline"/>
        </w:rPr>
        <w:t>Without</w:t>
      </w:r>
      <w:r w:rsidRPr="007A6FB7">
        <w:rPr>
          <w:sz w:val="14"/>
        </w:rPr>
        <w:t xml:space="preserve"> comprehensive and modern governance and </w:t>
      </w:r>
      <w:r w:rsidRPr="007A6FB7">
        <w:rPr>
          <w:rStyle w:val="StyleUnderline"/>
        </w:rPr>
        <w:t>regulations in space</w:t>
      </w:r>
      <w:r w:rsidRPr="007A6FB7">
        <w:rPr>
          <w:sz w:val="14"/>
        </w:rPr>
        <w:t xml:space="preserve">, </w:t>
      </w:r>
      <w:r w:rsidRPr="007A6FB7">
        <w:rPr>
          <w:rStyle w:val="StyleUnderline"/>
        </w:rPr>
        <w:t>countries are largely free to do as they please without fear of legal repercussions</w:t>
      </w:r>
      <w:r w:rsidRPr="007A6FB7">
        <w:rPr>
          <w:sz w:val="14"/>
        </w:rPr>
        <w:t xml:space="preserve">. This is especially worrying when climate-driven insecurity is helping drive conflict and war across the globe. </w:t>
      </w:r>
      <w:r w:rsidRPr="007A6FB7">
        <w:rPr>
          <w:rStyle w:val="Emphasis"/>
          <w:highlight w:val="cyan"/>
        </w:rPr>
        <w:t>Consistent</w:t>
      </w:r>
      <w:r w:rsidRPr="007A6FB7">
        <w:rPr>
          <w:rStyle w:val="StyleUnderline"/>
          <w:highlight w:val="cyan"/>
        </w:rPr>
        <w:t xml:space="preserve"> and </w:t>
      </w:r>
      <w:r w:rsidRPr="007A6FB7">
        <w:rPr>
          <w:rStyle w:val="Emphasis"/>
          <w:highlight w:val="cyan"/>
        </w:rPr>
        <w:t>timely observation</w:t>
      </w:r>
      <w:r w:rsidRPr="007A6FB7">
        <w:rPr>
          <w:sz w:val="14"/>
        </w:rPr>
        <w:t xml:space="preserve"> </w:t>
      </w:r>
      <w:r w:rsidRPr="007A6FB7">
        <w:rPr>
          <w:rStyle w:val="StyleUnderline"/>
          <w:highlight w:val="cyan"/>
        </w:rPr>
        <w:t xml:space="preserve">of </w:t>
      </w:r>
      <w:r w:rsidRPr="007A6FB7">
        <w:rPr>
          <w:rStyle w:val="StyleUnderline"/>
        </w:rPr>
        <w:t xml:space="preserve">precipitation, </w:t>
      </w:r>
      <w:r w:rsidRPr="007A6FB7">
        <w:rPr>
          <w:rStyle w:val="Emphasis"/>
          <w:highlight w:val="cyan"/>
        </w:rPr>
        <w:t>temperature</w:t>
      </w:r>
      <w:r w:rsidRPr="007A6FB7">
        <w:rPr>
          <w:rStyle w:val="StyleUnderline"/>
        </w:rPr>
        <w:t xml:space="preserve">, and vegetation conditions, </w:t>
      </w:r>
      <w:r w:rsidRPr="007A6FB7">
        <w:rPr>
          <w:rStyle w:val="StyleUnderline"/>
          <w:highlight w:val="cyan"/>
        </w:rPr>
        <w:t xml:space="preserve">in </w:t>
      </w:r>
      <w:r w:rsidRPr="007A6FB7">
        <w:rPr>
          <w:rStyle w:val="StyleUnderline"/>
        </w:rPr>
        <w:t xml:space="preserve">particularly </w:t>
      </w:r>
      <w:r w:rsidRPr="007A6FB7">
        <w:rPr>
          <w:rStyle w:val="Emphasis"/>
          <w:highlight w:val="cyan"/>
        </w:rPr>
        <w:t>volatile</w:t>
      </w:r>
      <w:r w:rsidRPr="007A6FB7">
        <w:rPr>
          <w:rStyle w:val="StyleUnderline"/>
          <w:highlight w:val="cyan"/>
        </w:rPr>
        <w:t xml:space="preserve"> and </w:t>
      </w:r>
      <w:r w:rsidRPr="007A6FB7">
        <w:rPr>
          <w:rStyle w:val="Emphasis"/>
          <w:highlight w:val="cyan"/>
        </w:rPr>
        <w:t>fragile states</w:t>
      </w:r>
      <w:r w:rsidRPr="007A6FB7">
        <w:rPr>
          <w:sz w:val="14"/>
        </w:rPr>
        <w:t xml:space="preserve">, </w:t>
      </w:r>
      <w:r w:rsidRPr="007A6FB7">
        <w:rPr>
          <w:rStyle w:val="StyleUnderline"/>
          <w:highlight w:val="cyan"/>
        </w:rPr>
        <w:t xml:space="preserve">can </w:t>
      </w:r>
      <w:r w:rsidRPr="007A6FB7">
        <w:rPr>
          <w:rStyle w:val="StyleUnderline"/>
        </w:rPr>
        <w:t xml:space="preserve">help to proactively </w:t>
      </w:r>
      <w:r w:rsidRPr="007A6FB7">
        <w:rPr>
          <w:rStyle w:val="Emphasis"/>
          <w:highlight w:val="cyan"/>
        </w:rPr>
        <w:t>manage</w:t>
      </w:r>
      <w:r w:rsidRPr="007A6FB7">
        <w:rPr>
          <w:rStyle w:val="StyleUnderline"/>
          <w:highlight w:val="cyan"/>
        </w:rPr>
        <w:t xml:space="preserve"> and </w:t>
      </w:r>
      <w:r w:rsidRPr="007A6FB7">
        <w:rPr>
          <w:rStyle w:val="Emphasis"/>
          <w:highlight w:val="cyan"/>
        </w:rPr>
        <w:t>mitigate</w:t>
      </w:r>
      <w:r w:rsidRPr="007A6FB7">
        <w:rPr>
          <w:rStyle w:val="StyleUnderline"/>
          <w:highlight w:val="cyan"/>
        </w:rPr>
        <w:t xml:space="preserve"> </w:t>
      </w:r>
      <w:r w:rsidRPr="007A6FB7">
        <w:rPr>
          <w:rStyle w:val="StyleUnderline"/>
        </w:rPr>
        <w:t xml:space="preserve">the potential </w:t>
      </w:r>
      <w:r w:rsidRPr="007A6FB7">
        <w:rPr>
          <w:rStyle w:val="Emphasis"/>
        </w:rPr>
        <w:t xml:space="preserve">rise of </w:t>
      </w:r>
      <w:r w:rsidRPr="007A6FB7">
        <w:rPr>
          <w:rStyle w:val="Emphasis"/>
          <w:highlight w:val="cyan"/>
        </w:rPr>
        <w:t>social and political tensions</w:t>
      </w:r>
      <w:r w:rsidRPr="007A6FB7">
        <w:rPr>
          <w:rStyle w:val="StyleUnderline"/>
          <w:highlight w:val="cyan"/>
        </w:rPr>
        <w:t xml:space="preserve"> over </w:t>
      </w:r>
      <w:r w:rsidRPr="007A6FB7">
        <w:rPr>
          <w:rStyle w:val="Emphasis"/>
          <w:highlight w:val="cyan"/>
        </w:rPr>
        <w:t>scarce resources</w:t>
      </w:r>
      <w:r w:rsidRPr="007A6FB7">
        <w:rPr>
          <w:sz w:val="14"/>
        </w:rPr>
        <w:t xml:space="preserve">. For example, recent drought has already contributed to significant social and political tension in Central America. The drought has caused more than 2.8 million people in the region to go hungry. Such increased water and food insecurity has helped spark internal territorial conflicts, which have triggered greater migration toward Mexico and the United States. These challenges are only worsened by weak, corrupt, and ineffective governance in the region. The development of </w:t>
      </w:r>
      <w:r w:rsidRPr="007A6FB7">
        <w:rPr>
          <w:rStyle w:val="StyleUnderline"/>
          <w:highlight w:val="cyan"/>
        </w:rPr>
        <w:t>such unrest</w:t>
      </w:r>
      <w:r w:rsidRPr="007A6FB7">
        <w:rPr>
          <w:sz w:val="14"/>
        </w:rPr>
        <w:t xml:space="preserve"> is particularly concerning, as these events </w:t>
      </w:r>
      <w:r w:rsidRPr="007A6FB7">
        <w:rPr>
          <w:rStyle w:val="StyleUnderline"/>
          <w:highlight w:val="cyan"/>
        </w:rPr>
        <w:t xml:space="preserve">can </w:t>
      </w:r>
      <w:r w:rsidRPr="007A6FB7">
        <w:rPr>
          <w:rStyle w:val="StyleUnderline"/>
        </w:rPr>
        <w:t xml:space="preserve">quickly turn deadly and </w:t>
      </w:r>
      <w:r w:rsidRPr="007A6FB7">
        <w:rPr>
          <w:rStyle w:val="StyleUnderline"/>
          <w:highlight w:val="cyan"/>
        </w:rPr>
        <w:t xml:space="preserve">bring </w:t>
      </w:r>
      <w:r w:rsidRPr="007A6FB7">
        <w:rPr>
          <w:rStyle w:val="StyleUnderline"/>
        </w:rPr>
        <w:t xml:space="preserve">about </w:t>
      </w:r>
      <w:r w:rsidRPr="007A6FB7">
        <w:rPr>
          <w:rStyle w:val="Emphasis"/>
          <w:highlight w:val="cyan"/>
        </w:rPr>
        <w:t>armed conflict</w:t>
      </w:r>
      <w:r w:rsidRPr="007A6FB7">
        <w:rPr>
          <w:sz w:val="14"/>
        </w:rPr>
        <w:t xml:space="preserve">. Satellites provide needed data at a scale, resolution, and timeline other data-capturing platforms simply cannot rival. Limiting or knocking out the capabilities these tools have means far worse forecasting abilities. </w:t>
      </w:r>
      <w:r w:rsidRPr="007A6FB7">
        <w:rPr>
          <w:rStyle w:val="Emphasis"/>
          <w:highlight w:val="cyan"/>
        </w:rPr>
        <w:t xml:space="preserve">Without </w:t>
      </w:r>
      <w:r w:rsidRPr="007A6FB7">
        <w:rPr>
          <w:rStyle w:val="Emphasis"/>
        </w:rPr>
        <w:t xml:space="preserve">this </w:t>
      </w:r>
      <w:r w:rsidRPr="007A6FB7">
        <w:rPr>
          <w:rStyle w:val="Emphasis"/>
          <w:highlight w:val="cyan"/>
        </w:rPr>
        <w:t>data</w:t>
      </w:r>
      <w:r w:rsidRPr="007A6FB7">
        <w:rPr>
          <w:sz w:val="14"/>
        </w:rPr>
        <w:t xml:space="preserve">, </w:t>
      </w:r>
      <w:r w:rsidRPr="007A6FB7">
        <w:rPr>
          <w:rStyle w:val="StyleUnderline"/>
          <w:highlight w:val="cyan"/>
        </w:rPr>
        <w:t>countries will</w:t>
      </w:r>
      <w:r w:rsidRPr="007A6FB7">
        <w:rPr>
          <w:sz w:val="14"/>
        </w:rPr>
        <w:t xml:space="preserve"> be left with the significantly </w:t>
      </w:r>
      <w:r w:rsidRPr="007A6FB7">
        <w:rPr>
          <w:rStyle w:val="StyleUnderline"/>
          <w:highlight w:val="cyan"/>
        </w:rPr>
        <w:t>increase</w:t>
      </w:r>
      <w:r w:rsidRPr="007A6FB7">
        <w:rPr>
          <w:sz w:val="14"/>
        </w:rPr>
        <w:t xml:space="preserve">d </w:t>
      </w:r>
      <w:r w:rsidRPr="007A6FB7">
        <w:rPr>
          <w:rStyle w:val="StyleUnderline"/>
          <w:highlight w:val="cyan"/>
        </w:rPr>
        <w:t>risk of improperly</w:t>
      </w:r>
      <w:r w:rsidRPr="007A6FB7">
        <w:rPr>
          <w:sz w:val="14"/>
        </w:rPr>
        <w:t xml:space="preserve"> handling and </w:t>
      </w:r>
      <w:r w:rsidRPr="007A6FB7">
        <w:rPr>
          <w:rStyle w:val="Emphasis"/>
          <w:highlight w:val="cyan"/>
        </w:rPr>
        <w:t xml:space="preserve">managing </w:t>
      </w:r>
      <w:r w:rsidRPr="007A6FB7">
        <w:rPr>
          <w:rStyle w:val="Emphasis"/>
        </w:rPr>
        <w:t xml:space="preserve">resource </w:t>
      </w:r>
      <w:r w:rsidRPr="007A6FB7">
        <w:rPr>
          <w:rStyle w:val="Emphasis"/>
          <w:highlight w:val="cyan"/>
        </w:rPr>
        <w:t>shortages</w:t>
      </w:r>
      <w:r w:rsidRPr="007A6FB7">
        <w:rPr>
          <w:rStyle w:val="StyleUnderline"/>
          <w:highlight w:val="cyan"/>
        </w:rPr>
        <w:t xml:space="preserve">, </w:t>
      </w:r>
      <w:r w:rsidRPr="007A6FB7">
        <w:rPr>
          <w:rStyle w:val="Emphasis"/>
        </w:rPr>
        <w:t xml:space="preserve">natural </w:t>
      </w:r>
      <w:r w:rsidRPr="007A6FB7">
        <w:rPr>
          <w:rStyle w:val="Emphasis"/>
          <w:highlight w:val="cyan"/>
        </w:rPr>
        <w:t>disasters</w:t>
      </w:r>
      <w:r w:rsidRPr="007A6FB7">
        <w:rPr>
          <w:rStyle w:val="StyleUnderline"/>
          <w:highlight w:val="cyan"/>
        </w:rPr>
        <w:t xml:space="preserve">, </w:t>
      </w:r>
      <w:r w:rsidRPr="007A6FB7">
        <w:rPr>
          <w:sz w:val="14"/>
        </w:rPr>
        <w:t xml:space="preserve">and </w:t>
      </w:r>
      <w:r w:rsidRPr="007A6FB7">
        <w:rPr>
          <w:rStyle w:val="Emphasis"/>
          <w:highlight w:val="cyan"/>
        </w:rPr>
        <w:t>possible conflict and migration</w:t>
      </w:r>
      <w:r w:rsidRPr="007A6FB7">
        <w:rPr>
          <w:sz w:val="14"/>
        </w:rPr>
        <w:t xml:space="preserve"> resulting from insecurity. Fortunately, there are </w:t>
      </w:r>
      <w:proofErr w:type="gramStart"/>
      <w:r w:rsidRPr="007A6FB7">
        <w:rPr>
          <w:sz w:val="14"/>
        </w:rPr>
        <w:t>a number of</w:t>
      </w:r>
      <w:proofErr w:type="gramEnd"/>
      <w:r w:rsidRPr="007A6FB7">
        <w:rPr>
          <w:sz w:val="14"/>
        </w:rPr>
        <w:t xml:space="preserve"> steps Earth observation platforms can take to adequately defend themselves against attacks in space. The most likely and gravest threat to satellite systems is through cyber hacking. Countries that bolster cyber defenses by embedding security in the design, architecture, and production of these systems are therefore best prepared for these risks. However, kinetic, </w:t>
      </w:r>
      <w:proofErr w:type="gramStart"/>
      <w:r w:rsidRPr="007A6FB7">
        <w:rPr>
          <w:sz w:val="14"/>
        </w:rPr>
        <w:t>physical</w:t>
      </w:r>
      <w:proofErr w:type="gramEnd"/>
      <w:r w:rsidRPr="007A6FB7">
        <w:rPr>
          <w:sz w:val="14"/>
        </w:rPr>
        <w:t xml:space="preserve"> and even laser defenses may also be needed as countries develop missiles, robotic arms, and other techniques specifically designed to subvert environmental intelligence gathering. As such, Earth observation satellites that append defensive maneuvering or interception capabilities would be best prepared. </w:t>
      </w:r>
      <w:r w:rsidRPr="007A6FB7">
        <w:rPr>
          <w:rStyle w:val="StyleUnderline"/>
          <w:highlight w:val="cyan"/>
        </w:rPr>
        <w:t>A</w:t>
      </w:r>
      <w:r w:rsidRPr="007A6FB7">
        <w:rPr>
          <w:sz w:val="14"/>
        </w:rPr>
        <w:t xml:space="preserve">nother </w:t>
      </w:r>
      <w:r w:rsidRPr="007A6FB7">
        <w:rPr>
          <w:rStyle w:val="StyleUnderline"/>
          <w:highlight w:val="cyan"/>
        </w:rPr>
        <w:t>way to reduce</w:t>
      </w:r>
      <w:r w:rsidRPr="007A6FB7">
        <w:rPr>
          <w:sz w:val="14"/>
        </w:rPr>
        <w:t xml:space="preserve"> potential physical security </w:t>
      </w:r>
      <w:r w:rsidRPr="007A6FB7">
        <w:rPr>
          <w:rStyle w:val="StyleUnderline"/>
          <w:highlight w:val="cyan"/>
        </w:rPr>
        <w:t xml:space="preserve">risk is to </w:t>
      </w:r>
      <w:r w:rsidRPr="007A6FB7">
        <w:rPr>
          <w:rStyle w:val="Emphasis"/>
          <w:highlight w:val="cyan"/>
        </w:rPr>
        <w:t>diversify</w:t>
      </w:r>
      <w:r w:rsidRPr="007A6FB7">
        <w:rPr>
          <w:rStyle w:val="StyleUnderline"/>
          <w:highlight w:val="cyan"/>
        </w:rPr>
        <w:t xml:space="preserve"> and </w:t>
      </w:r>
      <w:r w:rsidRPr="007A6FB7">
        <w:rPr>
          <w:rStyle w:val="Emphasis"/>
          <w:highlight w:val="cyan"/>
        </w:rPr>
        <w:t>multiply</w:t>
      </w:r>
      <w:r w:rsidRPr="007A6FB7">
        <w:rPr>
          <w:rStyle w:val="StyleUnderline"/>
          <w:highlight w:val="cyan"/>
        </w:rPr>
        <w:t xml:space="preserve"> the </w:t>
      </w:r>
      <w:r w:rsidRPr="007A6FB7">
        <w:rPr>
          <w:rStyle w:val="Emphasis"/>
          <w:highlight w:val="cyan"/>
        </w:rPr>
        <w:t>quantity of satellite platforms</w:t>
      </w:r>
      <w:r w:rsidRPr="007A6FB7">
        <w:rPr>
          <w:rStyle w:val="StyleUnderline"/>
          <w:highlight w:val="cyan"/>
        </w:rPr>
        <w:t xml:space="preserve">. </w:t>
      </w:r>
      <w:r w:rsidRPr="007A6FB7">
        <w:rPr>
          <w:rStyle w:val="StyleUnderline"/>
        </w:rPr>
        <w:t xml:space="preserve">With the new space race comes significant technological leaps. Most important is perhaps the development of </w:t>
      </w:r>
      <w:proofErr w:type="spellStart"/>
      <w:r w:rsidRPr="007A6FB7">
        <w:rPr>
          <w:rStyle w:val="StyleUnderline"/>
        </w:rPr>
        <w:t>CubesSats</w:t>
      </w:r>
      <w:proofErr w:type="spellEnd"/>
      <w:r w:rsidRPr="007A6FB7">
        <w:rPr>
          <w:sz w:val="14"/>
        </w:rPr>
        <w:t xml:space="preserve">, or miniaturized satellites that often pack powerful technology into small cubes. Sensors are getting smaller and propulsion more compact, and with reusable rockets, the overall cost of launching into space is plummeting thanks to startups like Spire, Planet, and SpaceX. </w:t>
      </w:r>
      <w:r w:rsidRPr="007A6FB7">
        <w:rPr>
          <w:rStyle w:val="StyleUnderline"/>
          <w:highlight w:val="cyan"/>
        </w:rPr>
        <w:t>The result</w:t>
      </w:r>
      <w:r w:rsidRPr="007A6FB7">
        <w:rPr>
          <w:sz w:val="14"/>
        </w:rPr>
        <w:t xml:space="preserve">: exponentially more Earth observation platforms in space. </w:t>
      </w:r>
      <w:r w:rsidRPr="007A6FB7">
        <w:rPr>
          <w:rStyle w:val="StyleUnderline"/>
          <w:highlight w:val="cyan"/>
        </w:rPr>
        <w:t xml:space="preserve">Offensive targeting of many small </w:t>
      </w:r>
      <w:r w:rsidRPr="007A6FB7">
        <w:rPr>
          <w:rStyle w:val="StyleUnderline"/>
          <w:highlight w:val="cyan"/>
        </w:rPr>
        <w:lastRenderedPageBreak/>
        <w:t>satellites is much more challenging than targeting one large satellite</w:t>
      </w:r>
      <w:r w:rsidRPr="007A6FB7">
        <w:rPr>
          <w:sz w:val="14"/>
        </w:rPr>
        <w:t xml:space="preserve">. Lastly, we need strong multinational governance and greater diplomatic leadership to ensure that, as with the last space race, the international community sets out clear rules and fair practices for the emerging forms of space technology being utilized. Environmental and meteorological forecasting requires a global team effort. International laws and treaties that protect Earth observation assets in space can help provide the assurances they need going forward. </w:t>
      </w:r>
      <w:proofErr w:type="gramStart"/>
      <w:r w:rsidRPr="007A6FB7">
        <w:rPr>
          <w:sz w:val="14"/>
        </w:rPr>
        <w:t>In light of</w:t>
      </w:r>
      <w:proofErr w:type="gramEnd"/>
      <w:r w:rsidRPr="007A6FB7">
        <w:rPr>
          <w:sz w:val="14"/>
        </w:rPr>
        <w:t xml:space="preserve"> Chinese and Russian testing of maneuverable satellites in orbit, the U.S. and Japan have recently sought to develop joint space situational awareness capabilities. Such information-sharing pacts are significant first steps toward building multilateral networks that can defend assets in space. Earth observation is becoming increasingly important as global security threats are more intertwined with deteriorating environmental conditions. </w:t>
      </w:r>
      <w:r w:rsidRPr="007A6FB7">
        <w:rPr>
          <w:rStyle w:val="StyleUnderline"/>
          <w:highlight w:val="cyan"/>
        </w:rPr>
        <w:t>Opportunities for mass displacement</w:t>
      </w:r>
      <w:r w:rsidRPr="007A6FB7">
        <w:rPr>
          <w:sz w:val="14"/>
        </w:rPr>
        <w:t xml:space="preserve">, </w:t>
      </w:r>
      <w:r w:rsidRPr="007A6FB7">
        <w:rPr>
          <w:rStyle w:val="StyleUnderline"/>
          <w:highlight w:val="cyan"/>
        </w:rPr>
        <w:t>civil war</w:t>
      </w:r>
      <w:r w:rsidRPr="007A6FB7">
        <w:rPr>
          <w:sz w:val="14"/>
        </w:rPr>
        <w:t xml:space="preserve">, </w:t>
      </w:r>
      <w:r w:rsidRPr="007A6FB7">
        <w:rPr>
          <w:rStyle w:val="StyleUnderline"/>
          <w:highlight w:val="cyan"/>
        </w:rPr>
        <w:t>and</w:t>
      </w:r>
      <w:r w:rsidRPr="007A6FB7">
        <w:rPr>
          <w:sz w:val="14"/>
        </w:rPr>
        <w:t xml:space="preserve"> even </w:t>
      </w:r>
      <w:r w:rsidRPr="007A6FB7">
        <w:rPr>
          <w:rStyle w:val="StyleUnderline"/>
          <w:highlight w:val="cyan"/>
        </w:rPr>
        <w:t xml:space="preserve">greater </w:t>
      </w:r>
      <w:r w:rsidRPr="007A6FB7">
        <w:rPr>
          <w:rStyle w:val="Emphasis"/>
          <w:highlight w:val="cyan"/>
        </w:rPr>
        <w:t>nuclear prolif</w:t>
      </w:r>
      <w:r w:rsidRPr="007A6FB7">
        <w:rPr>
          <w:rStyle w:val="Emphasis"/>
        </w:rPr>
        <w:t>eration</w:t>
      </w:r>
      <w:r w:rsidRPr="007A6FB7">
        <w:rPr>
          <w:sz w:val="14"/>
        </w:rPr>
        <w:t xml:space="preserve"> </w:t>
      </w:r>
      <w:r w:rsidRPr="007A6FB7">
        <w:rPr>
          <w:rStyle w:val="StyleUnderline"/>
          <w:highlight w:val="cyan"/>
        </w:rPr>
        <w:t xml:space="preserve">increase as a changing climate fundamentally shifts </w:t>
      </w:r>
      <w:r w:rsidRPr="007A6FB7">
        <w:rPr>
          <w:rStyle w:val="StyleUnderline"/>
        </w:rPr>
        <w:t xml:space="preserve">the </w:t>
      </w:r>
      <w:r w:rsidRPr="007A6FB7">
        <w:rPr>
          <w:rStyle w:val="StyleUnderline"/>
          <w:highlight w:val="cyan"/>
        </w:rPr>
        <w:t>geopolitical dynamics</w:t>
      </w:r>
      <w:r w:rsidRPr="007A6FB7">
        <w:rPr>
          <w:sz w:val="14"/>
        </w:rPr>
        <w:t xml:space="preserve"> that govern countries and their resources. Environmental satellites provide the intelligence and acute warnings needed to mitigate these risks before they occur. </w:t>
      </w:r>
      <w:r w:rsidRPr="007A6FB7">
        <w:rPr>
          <w:rStyle w:val="Emphasis"/>
          <w:highlight w:val="cyan"/>
        </w:rPr>
        <w:t>Securing</w:t>
      </w:r>
      <w:r w:rsidRPr="007A6FB7">
        <w:rPr>
          <w:rStyle w:val="StyleUnderline"/>
          <w:highlight w:val="cyan"/>
        </w:rPr>
        <w:t xml:space="preserve"> </w:t>
      </w:r>
      <w:r w:rsidRPr="007A6FB7">
        <w:rPr>
          <w:rStyle w:val="StyleUnderline"/>
        </w:rPr>
        <w:t xml:space="preserve">these </w:t>
      </w:r>
      <w:r w:rsidRPr="007A6FB7">
        <w:rPr>
          <w:rStyle w:val="Emphasis"/>
          <w:highlight w:val="cyan"/>
        </w:rPr>
        <w:t xml:space="preserve">signals in the sky is </w:t>
      </w:r>
      <w:r w:rsidRPr="007A6FB7">
        <w:rPr>
          <w:rStyle w:val="Emphasis"/>
        </w:rPr>
        <w:t xml:space="preserve">now </w:t>
      </w:r>
      <w:r w:rsidRPr="007A6FB7">
        <w:rPr>
          <w:rStyle w:val="Emphasis"/>
          <w:highlight w:val="cyan"/>
        </w:rPr>
        <w:t>more imperative than ever</w:t>
      </w:r>
      <w:r w:rsidRPr="007A6FB7">
        <w:rPr>
          <w:sz w:val="14"/>
        </w:rPr>
        <w:t xml:space="preserve">. </w:t>
      </w:r>
    </w:p>
    <w:p w14:paraId="027BD8ED" w14:textId="77777777" w:rsidR="00352BE5" w:rsidRPr="007A6FB7" w:rsidRDefault="00352BE5" w:rsidP="00352BE5">
      <w:pPr>
        <w:pStyle w:val="Heading4"/>
      </w:pPr>
      <w:r w:rsidRPr="007A6FB7">
        <w:t>Climate change is inevitable---it causes nuclear wars that escalates only question is how we manage it</w:t>
      </w:r>
    </w:p>
    <w:p w14:paraId="643DB5DE" w14:textId="77777777" w:rsidR="00352BE5" w:rsidRPr="007A6FB7" w:rsidRDefault="00352BE5" w:rsidP="00352BE5">
      <w:r w:rsidRPr="007A6FB7">
        <w:t xml:space="preserve">Michael T. </w:t>
      </w:r>
      <w:proofErr w:type="spellStart"/>
      <w:r w:rsidRPr="007A6FB7">
        <w:rPr>
          <w:rStyle w:val="Style13ptBold"/>
        </w:rPr>
        <w:t>Klare</w:t>
      </w:r>
      <w:proofErr w:type="spellEnd"/>
      <w:r w:rsidRPr="007A6FB7">
        <w:rPr>
          <w:rStyle w:val="Style13ptBold"/>
        </w:rPr>
        <w:t xml:space="preserve"> 20</w:t>
      </w:r>
      <w:r w:rsidRPr="007A6FB7">
        <w:t xml:space="preserve">, Michael T. </w:t>
      </w:r>
      <w:proofErr w:type="spellStart"/>
      <w:r w:rsidRPr="007A6FB7">
        <w:t>Klare</w:t>
      </w:r>
      <w:proofErr w:type="spellEnd"/>
      <w:r w:rsidRPr="007A6FB7">
        <w:t>, The Nation’s defense correspondent, is professor emeritus of peace and world-security studies at Hampshire College and senior visiting fellow at the Arms Control Association in Washington, DC. Most recently, he is the author of All Hell Breaking Loose: The Pentagon’s Perspective on Climate Change., 1-13-2020, "How Rising Temperatures Increase the Likelihood of Nuclear War," Nation, https://www.thenation.com/article/archive/nuclear-defense-climate-change/</w:t>
      </w:r>
    </w:p>
    <w:p w14:paraId="2E76E137" w14:textId="77777777" w:rsidR="00352BE5" w:rsidRPr="007A6FB7" w:rsidRDefault="00352BE5" w:rsidP="00352BE5">
      <w:pPr>
        <w:rPr>
          <w:sz w:val="16"/>
        </w:rPr>
      </w:pPr>
      <w:r w:rsidRPr="007A6FB7">
        <w:rPr>
          <w:sz w:val="16"/>
        </w:rPr>
        <w:t>President Donald Trump may not accept the scientific reality of climate change, but the nation’s senior military leaders recognize that climate disruption is already underway, and they are planning extraordinary measures to prevent it from spiraling into nuclear war. One particularly worrisome scenario is if extreme drought and abnormal monsoon rains devastate agriculture and unleash social chaos in Pakistan, potentially creating an opening for radical Islamists aligned with elements of the armed forces to seize some of the country’s 150 or so nuclear weapons. To avert such a potentially cataclysmic development, the US Joint Special Operations Command has conducted exercises for infiltrating Pakistan and locating the country’s nuclear munitions. Most of the necessary equipment for such raids is already in position at US bases in the region, according to a 2011 report from the nonprofit Nuclear Threat Initiative. “It’s safe to assume that planning for the worst-case scenario regarding Pakistan’s nukes has already taken place inside the US government,” said Roger Cressey, a former deputy director for counterterrorism in Bill Clinton’s and George W. Bush’s administrations in 2011. Such an attack by the United States would be an act of war and would entail enormous risks of escalation, especially since the Pakistani military—the country’s most powerful institution—views the nation’s nuclear arsenal as its most prized possession and would fiercely resist any US attempt to disable it. “These are assets which are the pride of Pakistan, assets which are…guarded by a corps of 18,000 soldiers,” former Pakistani president Pervez Musharraf told NBC News in 2011. The Pakistani military “is not an army which doesn’t know how to fight. This is an army that has fought three wars. Please understand that.” A potential US military incursion in nuclear-armed Pakistan is just one example of a crucial but little-</w:t>
      </w:r>
      <w:r w:rsidRPr="007A6FB7">
        <w:rPr>
          <w:rFonts w:ascii="Times New Roman" w:hAnsi="Times New Roman" w:cs="Times New Roman"/>
          <w:sz w:val="16"/>
        </w:rPr>
        <w:t>​</w:t>
      </w:r>
      <w:r w:rsidRPr="007A6FB7">
        <w:rPr>
          <w:sz w:val="16"/>
        </w:rPr>
        <w:t xml:space="preserve">discussed aspect of international politics in the early 21st century: how the </w:t>
      </w:r>
      <w:r w:rsidRPr="007A6FB7">
        <w:rPr>
          <w:rStyle w:val="StyleUnderline"/>
          <w:highlight w:val="cyan"/>
        </w:rPr>
        <w:t>acceleration of climate change and nuclear war planning</w:t>
      </w:r>
      <w:r w:rsidRPr="007A6FB7">
        <w:rPr>
          <w:rStyle w:val="StyleUnderline"/>
        </w:rPr>
        <w:t xml:space="preserve"> </w:t>
      </w:r>
      <w:r w:rsidRPr="007A6FB7">
        <w:rPr>
          <w:sz w:val="16"/>
        </w:rPr>
        <w:t xml:space="preserve">may </w:t>
      </w:r>
      <w:r w:rsidRPr="007A6FB7">
        <w:rPr>
          <w:rStyle w:val="StyleUnderline"/>
          <w:highlight w:val="cyan"/>
        </w:rPr>
        <w:t>make</w:t>
      </w:r>
      <w:r w:rsidRPr="007A6FB7">
        <w:rPr>
          <w:rStyle w:val="StyleUnderline"/>
        </w:rPr>
        <w:t xml:space="preserve"> </w:t>
      </w:r>
      <w:r w:rsidRPr="007A6FB7">
        <w:rPr>
          <w:sz w:val="16"/>
        </w:rPr>
        <w:t xml:space="preserve">those </w:t>
      </w:r>
      <w:r w:rsidRPr="007A6FB7">
        <w:rPr>
          <w:rStyle w:val="Emphasis"/>
          <w:highlight w:val="cyan"/>
        </w:rPr>
        <w:t>threats to human survival</w:t>
      </w:r>
      <w:r w:rsidRPr="007A6FB7">
        <w:rPr>
          <w:rStyle w:val="StyleUnderline"/>
          <w:highlight w:val="cyan"/>
        </w:rPr>
        <w:t xml:space="preserve"> harder to defuse</w:t>
      </w:r>
      <w:r w:rsidRPr="007A6FB7">
        <w:rPr>
          <w:sz w:val="16"/>
        </w:rPr>
        <w:t xml:space="preserve">. At present, the intersections between climate change and nuclear war might not seem obvious. But powerful forces are pushing both threats toward their most destructive outcomes. In the case of climate change, the unbridled </w:t>
      </w:r>
      <w:r w:rsidRPr="007A6FB7">
        <w:rPr>
          <w:rStyle w:val="StyleUnderline"/>
          <w:highlight w:val="cyan"/>
        </w:rPr>
        <w:t>emission of</w:t>
      </w:r>
      <w:r w:rsidRPr="007A6FB7">
        <w:rPr>
          <w:sz w:val="16"/>
        </w:rPr>
        <w:t xml:space="preserve"> carbon dioxide and other </w:t>
      </w:r>
      <w:r w:rsidRPr="007A6FB7">
        <w:rPr>
          <w:rStyle w:val="StyleUnderline"/>
          <w:highlight w:val="cyan"/>
        </w:rPr>
        <w:t>g</w:t>
      </w:r>
      <w:r w:rsidRPr="007A6FB7">
        <w:rPr>
          <w:sz w:val="16"/>
        </w:rPr>
        <w:t>reen</w:t>
      </w:r>
      <w:r w:rsidRPr="007A6FB7">
        <w:rPr>
          <w:rStyle w:val="StyleUnderline"/>
          <w:highlight w:val="cyan"/>
        </w:rPr>
        <w:t>h</w:t>
      </w:r>
      <w:r w:rsidRPr="007A6FB7">
        <w:rPr>
          <w:sz w:val="16"/>
        </w:rPr>
        <w:t xml:space="preserve">ouse </w:t>
      </w:r>
      <w:r w:rsidRPr="007A6FB7">
        <w:rPr>
          <w:rStyle w:val="StyleUnderline"/>
          <w:highlight w:val="cyan"/>
        </w:rPr>
        <w:t>g</w:t>
      </w:r>
      <w:r w:rsidRPr="007A6FB7">
        <w:rPr>
          <w:sz w:val="16"/>
        </w:rPr>
        <w:t>ase</w:t>
      </w:r>
      <w:r w:rsidRPr="007A6FB7">
        <w:rPr>
          <w:rStyle w:val="StyleUnderline"/>
          <w:highlight w:val="cyan"/>
        </w:rPr>
        <w:t>s</w:t>
      </w:r>
      <w:r w:rsidRPr="007A6FB7">
        <w:rPr>
          <w:sz w:val="16"/>
        </w:rPr>
        <w:t xml:space="preserve"> </w:t>
      </w:r>
      <w:r w:rsidRPr="007A6FB7">
        <w:rPr>
          <w:rStyle w:val="StyleUnderline"/>
          <w:highlight w:val="cyan"/>
        </w:rPr>
        <w:t xml:space="preserve">is raising global temperatures </w:t>
      </w:r>
      <w:r w:rsidRPr="007A6FB7">
        <w:rPr>
          <w:rStyle w:val="StyleUnderline"/>
        </w:rPr>
        <w:t>to unmistakably dangerous levels</w:t>
      </w:r>
      <w:r w:rsidRPr="007A6FB7">
        <w:rPr>
          <w:sz w:val="16"/>
        </w:rPr>
        <w:t>. Despite growing worldwide reliance on wind and solar power for energy generation, the global demand for oil and natural gas continues to rise, and carbon emissions are projected to remain on an upward trajectory for the foreseeable future</w:t>
      </w:r>
      <w:r w:rsidRPr="007A6FB7">
        <w:rPr>
          <w:rStyle w:val="StyleUnderline"/>
        </w:rPr>
        <w:t xml:space="preserve">. </w:t>
      </w:r>
      <w:r w:rsidRPr="007A6FB7">
        <w:rPr>
          <w:rStyle w:val="StyleUnderline"/>
          <w:highlight w:val="cyan"/>
        </w:rPr>
        <w:t>It is highly unlikely</w:t>
      </w:r>
      <w:r w:rsidRPr="007A6FB7">
        <w:rPr>
          <w:sz w:val="16"/>
        </w:rPr>
        <w:t xml:space="preserve">, then, that the </w:t>
      </w:r>
      <w:r w:rsidRPr="007A6FB7">
        <w:rPr>
          <w:rStyle w:val="StyleUnderline"/>
          <w:highlight w:val="cyan"/>
        </w:rPr>
        <w:t>increase</w:t>
      </w:r>
      <w:r w:rsidRPr="007A6FB7">
        <w:rPr>
          <w:sz w:val="16"/>
        </w:rPr>
        <w:t xml:space="preserve"> in average global temperature </w:t>
      </w:r>
      <w:r w:rsidRPr="007A6FB7">
        <w:rPr>
          <w:rStyle w:val="StyleUnderline"/>
          <w:highlight w:val="cyan"/>
        </w:rPr>
        <w:t>can be limited to 1.5 degrees</w:t>
      </w:r>
      <w:r w:rsidRPr="007A6FB7">
        <w:rPr>
          <w:sz w:val="16"/>
        </w:rPr>
        <w:t xml:space="preserve"> Celsius, the aspirational goal adopted by the world’s governments under the Paris Agreement in 2015, or even to 2°C, the actual goal. </w:t>
      </w:r>
      <w:r w:rsidRPr="007A6FB7">
        <w:rPr>
          <w:rStyle w:val="StyleUnderline"/>
          <w:highlight w:val="cyan"/>
        </w:rPr>
        <w:t>After that</w:t>
      </w:r>
      <w:r w:rsidRPr="007A6FB7">
        <w:rPr>
          <w:sz w:val="16"/>
        </w:rPr>
        <w:t xml:space="preserve"> threshold </w:t>
      </w:r>
      <w:r w:rsidRPr="007A6FB7">
        <w:rPr>
          <w:rStyle w:val="StyleUnderline"/>
          <w:highlight w:val="cyan"/>
        </w:rPr>
        <w:t>is crossed</w:t>
      </w:r>
      <w:r w:rsidRPr="007A6FB7">
        <w:rPr>
          <w:sz w:val="16"/>
        </w:rPr>
        <w:t xml:space="preserve">, </w:t>
      </w:r>
      <w:r w:rsidRPr="007A6FB7">
        <w:rPr>
          <w:rStyle w:val="Emphasis"/>
          <w:highlight w:val="cyan"/>
        </w:rPr>
        <w:t>scientists agree</w:t>
      </w:r>
      <w:r w:rsidRPr="007A6FB7">
        <w:rPr>
          <w:sz w:val="16"/>
        </w:rPr>
        <w:t xml:space="preserve">, </w:t>
      </w:r>
      <w:r w:rsidRPr="007A6FB7">
        <w:rPr>
          <w:rStyle w:val="StyleUnderline"/>
          <w:highlight w:val="cyan"/>
        </w:rPr>
        <w:t>it will prove</w:t>
      </w:r>
      <w:r w:rsidRPr="007A6FB7">
        <w:rPr>
          <w:sz w:val="16"/>
        </w:rPr>
        <w:t xml:space="preserve"> almost </w:t>
      </w:r>
      <w:r w:rsidRPr="007A6FB7">
        <w:rPr>
          <w:rStyle w:val="StyleUnderline"/>
          <w:highlight w:val="cyan"/>
        </w:rPr>
        <w:t>impossible to avert catastrophic outcomes</w:t>
      </w:r>
      <w:r w:rsidRPr="007A6FB7">
        <w:rPr>
          <w:sz w:val="16"/>
        </w:rPr>
        <w:t xml:space="preserve">, such as the collapse of the Greenland and Antarctic ice sheets and a resulting sea level rise of 6 feet or more. Climbing world temperatures and rising sea levels will diminish the supply of food and water in many resource-deprived areas, increasing the risk of widespread </w:t>
      </w:r>
      <w:r w:rsidRPr="007A6FB7">
        <w:rPr>
          <w:rStyle w:val="StyleUnderline"/>
          <w:highlight w:val="cyan"/>
        </w:rPr>
        <w:t>starvation</w:t>
      </w:r>
      <w:r w:rsidRPr="007A6FB7">
        <w:rPr>
          <w:sz w:val="16"/>
        </w:rPr>
        <w:t xml:space="preserve">, social </w:t>
      </w:r>
      <w:r w:rsidRPr="007A6FB7">
        <w:rPr>
          <w:rStyle w:val="StyleUnderline"/>
          <w:highlight w:val="cyan"/>
        </w:rPr>
        <w:t>unrest, and human flight</w:t>
      </w:r>
      <w:r w:rsidRPr="007A6FB7">
        <w:rPr>
          <w:sz w:val="16"/>
        </w:rPr>
        <w:t xml:space="preserve">. Global corn production, for example, is projected to fall by as much as 14 percent in a 2°C warmer world, according to research cited in a 2018 special report by the UN’s Intergovernmental Panel on Climate Change (IPCC). Food scarcity and crop failures risk pushing hundreds of millions of people into overcrowded cities, where the likelihood of </w:t>
      </w:r>
      <w:r w:rsidRPr="007A6FB7">
        <w:rPr>
          <w:rStyle w:val="StyleUnderline"/>
          <w:highlight w:val="cyan"/>
        </w:rPr>
        <w:t>pandemics, ethnic strife, and severe storm damage</w:t>
      </w:r>
      <w:r w:rsidRPr="007A6FB7">
        <w:rPr>
          <w:rStyle w:val="StyleUnderline"/>
        </w:rPr>
        <w:t xml:space="preserve"> </w:t>
      </w:r>
      <w:r w:rsidRPr="007A6FB7">
        <w:rPr>
          <w:sz w:val="16"/>
        </w:rPr>
        <w:t xml:space="preserve">is bound to increase. All of this will impose an immense burden on human institutions. Some </w:t>
      </w:r>
      <w:r w:rsidRPr="007A6FB7">
        <w:rPr>
          <w:rStyle w:val="StyleUnderline"/>
          <w:highlight w:val="cyan"/>
        </w:rPr>
        <w:t>states may collapse</w:t>
      </w:r>
      <w:r w:rsidRPr="007A6FB7">
        <w:rPr>
          <w:sz w:val="16"/>
        </w:rPr>
        <w:t xml:space="preserve"> or break up into a collection of warring chiefdoms—all fighting over sources of water and other vital resources. A </w:t>
      </w:r>
      <w:r w:rsidRPr="007A6FB7">
        <w:rPr>
          <w:rStyle w:val="StyleUnderline"/>
          <w:highlight w:val="cyan"/>
        </w:rPr>
        <w:t>similar momentum is now evident in</w:t>
      </w:r>
      <w:r w:rsidRPr="007A6FB7">
        <w:rPr>
          <w:sz w:val="16"/>
        </w:rPr>
        <w:t xml:space="preserve"> the emerging </w:t>
      </w:r>
      <w:r w:rsidRPr="007A6FB7">
        <w:rPr>
          <w:rStyle w:val="StyleUnderline"/>
          <w:highlight w:val="cyan"/>
        </w:rPr>
        <w:t>nuclear arms</w:t>
      </w:r>
      <w:r w:rsidRPr="007A6FB7">
        <w:rPr>
          <w:sz w:val="16"/>
        </w:rPr>
        <w:t xml:space="preserve"> race, with all three major powers—China, Russia, and the United States—rushing to deploy a host of new munitions. This dangerous process commenced a decade ago, when Russian and Chinese leaders sought improvements to their nuclear arsenals and President </w:t>
      </w:r>
      <w:r w:rsidRPr="007A6FB7">
        <w:rPr>
          <w:sz w:val="16"/>
        </w:rPr>
        <w:lastRenderedPageBreak/>
        <w:t xml:space="preserve">Barack Obama, </w:t>
      </w:r>
      <w:proofErr w:type="gramStart"/>
      <w:r w:rsidRPr="007A6FB7">
        <w:rPr>
          <w:sz w:val="16"/>
        </w:rPr>
        <w:t>in order to</w:t>
      </w:r>
      <w:proofErr w:type="gramEnd"/>
      <w:r w:rsidRPr="007A6FB7">
        <w:rPr>
          <w:sz w:val="16"/>
        </w:rPr>
        <w:t xml:space="preserve">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 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t>
      </w:r>
      <w:r w:rsidRPr="007A6FB7">
        <w:rPr>
          <w:rStyle w:val="StyleUnderline"/>
          <w:highlight w:val="cyan"/>
        </w:rPr>
        <w:t>with all three major powers upgrading their arsenal</w:t>
      </w:r>
      <w:r w:rsidRPr="007A6FB7">
        <w:rPr>
          <w:sz w:val="16"/>
        </w:rPr>
        <w:t xml:space="preserve">s, the </w:t>
      </w:r>
      <w:r w:rsidRPr="007A6FB7">
        <w:rPr>
          <w:rStyle w:val="StyleUnderline"/>
          <w:highlight w:val="cyan"/>
        </w:rPr>
        <w:t>other</w:t>
      </w:r>
      <w:r w:rsidRPr="007A6FB7">
        <w:rPr>
          <w:sz w:val="16"/>
        </w:rPr>
        <w:t xml:space="preserve"> nuclear-weapon state</w:t>
      </w:r>
      <w:r w:rsidRPr="007A6FB7">
        <w:rPr>
          <w:rStyle w:val="StyleUnderline"/>
          <w:highlight w:val="cyan"/>
        </w:rPr>
        <w:t>s</w:t>
      </w:r>
      <w:r w:rsidRPr="007A6FB7">
        <w:rPr>
          <w:sz w:val="16"/>
        </w:rPr>
        <w:t xml:space="preserve">—led by </w:t>
      </w:r>
      <w:r w:rsidRPr="007A6FB7">
        <w:rPr>
          <w:rStyle w:val="Emphasis"/>
          <w:highlight w:val="cyan"/>
        </w:rPr>
        <w:t>India</w:t>
      </w:r>
      <w:r w:rsidRPr="007A6FB7">
        <w:rPr>
          <w:rStyle w:val="StyleUnderline"/>
          <w:highlight w:val="cyan"/>
        </w:rPr>
        <w:t xml:space="preserve">, </w:t>
      </w:r>
      <w:r w:rsidRPr="007A6FB7">
        <w:rPr>
          <w:rStyle w:val="Emphasis"/>
          <w:highlight w:val="cyan"/>
        </w:rPr>
        <w:t>Pakistan</w:t>
      </w:r>
      <w:r w:rsidRPr="007A6FB7">
        <w:rPr>
          <w:rStyle w:val="StyleUnderline"/>
          <w:highlight w:val="cyan"/>
        </w:rPr>
        <w:t xml:space="preserve">, and </w:t>
      </w:r>
      <w:r w:rsidRPr="007A6FB7">
        <w:rPr>
          <w:rStyle w:val="Emphasis"/>
          <w:highlight w:val="cyan"/>
        </w:rPr>
        <w:t>No</w:t>
      </w:r>
      <w:r w:rsidRPr="007A6FB7">
        <w:rPr>
          <w:sz w:val="16"/>
        </w:rPr>
        <w:t xml:space="preserve">rth </w:t>
      </w:r>
      <w:r w:rsidRPr="007A6FB7">
        <w:rPr>
          <w:rStyle w:val="Emphasis"/>
          <w:highlight w:val="cyan"/>
        </w:rPr>
        <w:t>Ko</w:t>
      </w:r>
      <w:r w:rsidRPr="007A6FB7">
        <w:rPr>
          <w:sz w:val="16"/>
        </w:rPr>
        <w:t xml:space="preserve">rea—have been </w:t>
      </w:r>
      <w:r w:rsidRPr="007A6FB7">
        <w:rPr>
          <w:rStyle w:val="StyleUnderline"/>
          <w:highlight w:val="cyan"/>
        </w:rPr>
        <w:t>expanding</w:t>
      </w:r>
      <w:r w:rsidRPr="007A6FB7">
        <w:rPr>
          <w:rStyle w:val="StyleUnderline"/>
        </w:rPr>
        <w:t xml:space="preserve"> </w:t>
      </w:r>
      <w:r w:rsidRPr="007A6FB7">
        <w:rPr>
          <w:sz w:val="16"/>
        </w:rPr>
        <w:t xml:space="preserve">their </w:t>
      </w:r>
      <w:r w:rsidRPr="007A6FB7">
        <w:rPr>
          <w:rStyle w:val="StyleUnderline"/>
          <w:highlight w:val="cyan"/>
        </w:rPr>
        <w:t>stockpiles</w:t>
      </w:r>
      <w:r w:rsidRPr="007A6FB7">
        <w:rPr>
          <w:sz w:val="16"/>
        </w:rPr>
        <w:t xml:space="preserve"> as well. Moreover, with Trump’s recent decision to abandon the Intermediate-Range Nuclear Forces (INF) Treaty, all major powers are developing missile delivery systems for a regional nuclear war such as might erupt in Europe, South Asia, or the western Pacific. All things being equal, </w:t>
      </w:r>
      <w:r w:rsidRPr="007A6FB7">
        <w:rPr>
          <w:rStyle w:val="Emphasis"/>
        </w:rPr>
        <w:t>rising temperatures will increase the likelihood of nuclear war</w:t>
      </w:r>
      <w:r w:rsidRPr="007A6FB7">
        <w:rPr>
          <w:sz w:val="16"/>
        </w:rPr>
        <w:t xml:space="preserve">, largely because climate change will heighten the risk of social stress, the decay of nation-states, and armed violence in general, as I argue in my new book, All Hell Breaking Loose. As food and water supplies dwindle and governments come under ever-increasing pressure to meet the vital needs of their populations, disputes over critical resources are likely to become more heated and violent, whether the parties involved have nuclear arms or not. But this danger is compounded by the possibility that </w:t>
      </w:r>
      <w:r w:rsidRPr="007A6FB7">
        <w:rPr>
          <w:rStyle w:val="StyleUnderline"/>
        </w:rPr>
        <w:t xml:space="preserve">several </w:t>
      </w:r>
      <w:r w:rsidRPr="007A6FB7">
        <w:rPr>
          <w:rStyle w:val="StyleUnderline"/>
          <w:highlight w:val="cyan"/>
        </w:rPr>
        <w:t>nuclear-armed powers</w:t>
      </w:r>
      <w:r w:rsidRPr="007A6FB7">
        <w:rPr>
          <w:sz w:val="16"/>
        </w:rPr>
        <w:t xml:space="preserve">—notably </w:t>
      </w:r>
      <w:r w:rsidRPr="007A6FB7">
        <w:rPr>
          <w:rStyle w:val="StyleUnderline"/>
        </w:rPr>
        <w:t>India, Pakistan, and China—</w:t>
      </w:r>
      <w:r w:rsidRPr="007A6FB7">
        <w:rPr>
          <w:rStyle w:val="Emphasis"/>
          <w:highlight w:val="cyan"/>
        </w:rPr>
        <w:t>will break apart</w:t>
      </w:r>
      <w:r w:rsidRPr="007A6FB7">
        <w:rPr>
          <w:sz w:val="16"/>
        </w:rPr>
        <w:t xml:space="preserve"> </w:t>
      </w:r>
      <w:proofErr w:type="gramStart"/>
      <w:r w:rsidRPr="007A6FB7">
        <w:rPr>
          <w:rStyle w:val="StyleUnderline"/>
          <w:highlight w:val="cyan"/>
        </w:rPr>
        <w:t>as a result of</w:t>
      </w:r>
      <w:proofErr w:type="gramEnd"/>
      <w:r w:rsidRPr="007A6FB7">
        <w:rPr>
          <w:rStyle w:val="StyleUnderline"/>
          <w:highlight w:val="cyan"/>
        </w:rPr>
        <w:t xml:space="preserve"> climate change and</w:t>
      </w:r>
      <w:r w:rsidRPr="007A6FB7">
        <w:rPr>
          <w:sz w:val="16"/>
        </w:rPr>
        <w:t xml:space="preserve"> accompanying battles over disputed </w:t>
      </w:r>
      <w:r w:rsidRPr="007A6FB7">
        <w:rPr>
          <w:rStyle w:val="StyleUnderline"/>
          <w:highlight w:val="cyan"/>
        </w:rPr>
        <w:t>supplies of water</w:t>
      </w:r>
      <w:r w:rsidRPr="007A6FB7">
        <w:rPr>
          <w:sz w:val="16"/>
        </w:rPr>
        <w:t xml:space="preserve">. Together, these three countries are projected by the UN Population Division to number approximately 3.4 billion people in 2050, or 34 percent of the world’s population. Yet they possess a much smaller share of the world’s freshwater supplies, and climate change is destined to reduce what they have even further. Warmer temperatures are also expected to diminish crop yields in these countries, adding to the desperation of farmers and very likely resulting in widespread ethnic strife and population displacement. Under these circumstances, </w:t>
      </w:r>
      <w:r w:rsidRPr="007A6FB7">
        <w:rPr>
          <w:rStyle w:val="StyleUnderline"/>
          <w:highlight w:val="cyan"/>
        </w:rPr>
        <w:t>climate-related internal turmoil</w:t>
      </w:r>
      <w:r w:rsidRPr="007A6FB7">
        <w:rPr>
          <w:sz w:val="16"/>
        </w:rPr>
        <w:t xml:space="preserve"> would </w:t>
      </w:r>
      <w:r w:rsidRPr="007A6FB7">
        <w:rPr>
          <w:rStyle w:val="StyleUnderline"/>
          <w:highlight w:val="cyan"/>
        </w:rPr>
        <w:t>increase</w:t>
      </w:r>
      <w:r w:rsidRPr="007A6FB7">
        <w:rPr>
          <w:sz w:val="16"/>
        </w:rPr>
        <w:t xml:space="preserve"> the </w:t>
      </w:r>
      <w:r w:rsidRPr="007A6FB7">
        <w:rPr>
          <w:rStyle w:val="Emphasis"/>
          <w:highlight w:val="cyan"/>
        </w:rPr>
        <w:t>risk of nuclear war</w:t>
      </w:r>
      <w:r w:rsidRPr="007A6FB7">
        <w:rPr>
          <w:rStyle w:val="StyleUnderline"/>
          <w:highlight w:val="cyan"/>
        </w:rPr>
        <w:t xml:space="preserve"> </w:t>
      </w:r>
      <w:r w:rsidRPr="007A6FB7">
        <w:rPr>
          <w:rStyle w:val="StyleUnderline"/>
        </w:rPr>
        <w:t>in two ways</w:t>
      </w:r>
      <w:r w:rsidRPr="007A6FB7">
        <w:rPr>
          <w:sz w:val="16"/>
        </w:rPr>
        <w:t xml:space="preserve">: </w:t>
      </w:r>
      <w:r w:rsidRPr="007A6FB7">
        <w:rPr>
          <w:rStyle w:val="StyleUnderline"/>
          <w:highlight w:val="cyan"/>
        </w:rPr>
        <w:t xml:space="preserve">by enabling </w:t>
      </w:r>
      <w:r w:rsidRPr="007A6FB7">
        <w:rPr>
          <w:rStyle w:val="StyleUnderline"/>
        </w:rPr>
        <w:t xml:space="preserve">the </w:t>
      </w:r>
      <w:r w:rsidRPr="007A6FB7">
        <w:rPr>
          <w:rStyle w:val="StyleUnderline"/>
          <w:highlight w:val="cyan"/>
        </w:rPr>
        <w:t xml:space="preserve">capture of nuclear arms by </w:t>
      </w:r>
      <w:r w:rsidRPr="007A6FB7">
        <w:rPr>
          <w:rStyle w:val="Emphasis"/>
          <w:highlight w:val="cyan"/>
        </w:rPr>
        <w:t xml:space="preserve">rogue </w:t>
      </w:r>
      <w:r w:rsidRPr="007A6FB7">
        <w:rPr>
          <w:rStyle w:val="Emphasis"/>
        </w:rPr>
        <w:t xml:space="preserve">elements of the </w:t>
      </w:r>
      <w:r w:rsidRPr="007A6FB7">
        <w:rPr>
          <w:rStyle w:val="Emphasis"/>
          <w:highlight w:val="cyan"/>
        </w:rPr>
        <w:t>military</w:t>
      </w:r>
      <w:r w:rsidRPr="007A6FB7">
        <w:rPr>
          <w:rStyle w:val="StyleUnderline"/>
          <w:highlight w:val="cyan"/>
        </w:rPr>
        <w:t xml:space="preserve"> </w:t>
      </w:r>
      <w:r w:rsidRPr="007A6FB7">
        <w:rPr>
          <w:rStyle w:val="StyleUnderline"/>
        </w:rPr>
        <w:t>and</w:t>
      </w:r>
      <w:r w:rsidRPr="007A6FB7">
        <w:rPr>
          <w:sz w:val="16"/>
        </w:rPr>
        <w:t xml:space="preserve"> their possible </w:t>
      </w:r>
      <w:r w:rsidRPr="007A6FB7">
        <w:rPr>
          <w:rStyle w:val="Emphasis"/>
          <w:highlight w:val="cyan"/>
        </w:rPr>
        <w:t>use against</w:t>
      </w:r>
      <w:r w:rsidRPr="007A6FB7">
        <w:rPr>
          <w:rStyle w:val="Emphasis"/>
        </w:rPr>
        <w:t xml:space="preserve"> perceived </w:t>
      </w:r>
      <w:r w:rsidRPr="007A6FB7">
        <w:rPr>
          <w:rStyle w:val="Emphasis"/>
          <w:highlight w:val="cyan"/>
        </w:rPr>
        <w:t>enemies</w:t>
      </w:r>
      <w:r w:rsidRPr="007A6FB7">
        <w:rPr>
          <w:rStyle w:val="StyleUnderline"/>
          <w:highlight w:val="cyan"/>
        </w:rPr>
        <w:t xml:space="preserve"> and by </w:t>
      </w:r>
      <w:r w:rsidRPr="007A6FB7">
        <w:rPr>
          <w:rStyle w:val="Emphasis"/>
          <w:highlight w:val="cyan"/>
        </w:rPr>
        <w:t>inciting wars</w:t>
      </w:r>
      <w:r w:rsidRPr="007A6FB7">
        <w:rPr>
          <w:sz w:val="16"/>
        </w:rPr>
        <w:t xml:space="preserve"> between these states over vital supplies of water and other critical resources. </w:t>
      </w:r>
    </w:p>
    <w:p w14:paraId="21AAC41D" w14:textId="77777777" w:rsidR="00352BE5" w:rsidRPr="007A6FB7" w:rsidRDefault="00352BE5" w:rsidP="00352BE5">
      <w:pPr>
        <w:pStyle w:val="Heading4"/>
      </w:pPr>
      <w:r w:rsidRPr="007A6FB7">
        <w:t xml:space="preserve">Independently, the commercial space industry spurs technological innovation </w:t>
      </w:r>
    </w:p>
    <w:p w14:paraId="2F324ACD" w14:textId="77777777" w:rsidR="00352BE5" w:rsidRPr="007A6FB7" w:rsidRDefault="00352BE5" w:rsidP="00352BE5">
      <w:pPr>
        <w:rPr>
          <w:lang w:val="fr-FR"/>
        </w:rPr>
      </w:pPr>
      <w:r w:rsidRPr="007A6FB7">
        <w:t xml:space="preserve">Joshua </w:t>
      </w:r>
      <w:r w:rsidRPr="007A6FB7">
        <w:rPr>
          <w:rStyle w:val="Style13ptBold"/>
        </w:rPr>
        <w:t>Hampson 17</w:t>
      </w:r>
      <w:r w:rsidRPr="007A6FB7">
        <w:t xml:space="preserve">, Security Studies Fellow </w:t>
      </w:r>
      <w:proofErr w:type="gramStart"/>
      <w:r w:rsidRPr="007A6FB7">
        <w:t>The</w:t>
      </w:r>
      <w:proofErr w:type="gramEnd"/>
      <w:r w:rsidRPr="007A6FB7">
        <w:t xml:space="preserve"> </w:t>
      </w:r>
      <w:proofErr w:type="spellStart"/>
      <w:r w:rsidRPr="007A6FB7">
        <w:t>Niskanen</w:t>
      </w:r>
      <w:proofErr w:type="spellEnd"/>
      <w:r w:rsidRPr="007A6FB7">
        <w:t xml:space="preserve"> Center. “The Future of Space Commercialization.” </w:t>
      </w:r>
      <w:proofErr w:type="spellStart"/>
      <w:r w:rsidRPr="007A6FB7">
        <w:rPr>
          <w:lang w:val="fr-FR"/>
        </w:rPr>
        <w:t>Niskanen</w:t>
      </w:r>
      <w:proofErr w:type="spellEnd"/>
      <w:r w:rsidRPr="007A6FB7">
        <w:rPr>
          <w:lang w:val="fr-FR"/>
        </w:rPr>
        <w:t xml:space="preserve"> Center. 1/25/2017. https://republicans-science.house.gov/sites/republicans.science.house.gov/files/documents/TheFutureofSpaceCommercializationFinal.pdf</w:t>
      </w:r>
    </w:p>
    <w:p w14:paraId="376C7224" w14:textId="77777777" w:rsidR="00352BE5" w:rsidRPr="007A6FB7" w:rsidRDefault="00352BE5" w:rsidP="00352BE5">
      <w:r w:rsidRPr="007A6FB7">
        <w:rPr>
          <w:rStyle w:val="StyleUnderline"/>
        </w:rPr>
        <w:t xml:space="preserve">The size of the </w:t>
      </w:r>
      <w:r w:rsidRPr="007A6FB7">
        <w:rPr>
          <w:rStyle w:val="Emphasis"/>
        </w:rPr>
        <w:t>space economy</w:t>
      </w:r>
      <w:r w:rsidRPr="007A6FB7">
        <w:rPr>
          <w:rStyle w:val="StyleUnderline"/>
        </w:rPr>
        <w:t xml:space="preserve"> is </w:t>
      </w:r>
      <w:r w:rsidRPr="007A6FB7">
        <w:rPr>
          <w:rStyle w:val="Emphasis"/>
        </w:rPr>
        <w:t>far larger</w:t>
      </w:r>
      <w:r w:rsidRPr="007A6FB7">
        <w:rPr>
          <w:rStyle w:val="StyleUnderline"/>
        </w:rPr>
        <w:t xml:space="preserve"> than many may think</w:t>
      </w:r>
      <w:r w:rsidRPr="007A6FB7">
        <w:t xml:space="preserve">. In 2015 alone, </w:t>
      </w:r>
      <w:r w:rsidRPr="007A6FB7">
        <w:rPr>
          <w:rStyle w:val="StyleUnderline"/>
        </w:rPr>
        <w:t>the global market amounted to $</w:t>
      </w:r>
      <w:r w:rsidRPr="007A6FB7">
        <w:rPr>
          <w:rStyle w:val="Emphasis"/>
        </w:rPr>
        <w:t>323 billion</w:t>
      </w:r>
      <w:r w:rsidRPr="007A6FB7">
        <w:t xml:space="preserve">. Commercial infrastructure and systems accounted for 76 percent of that 9 total, with satellite television the largest subsection at $95 billion. The global space launch market’s 10 11 share of that total came in at $6 billion dollars. It can be hard to disaggregate how space benefits 12 </w:t>
      </w:r>
      <w:proofErr w:type="gramStart"/>
      <w:r w:rsidRPr="007A6FB7">
        <w:t>particular national</w:t>
      </w:r>
      <w:proofErr w:type="gramEnd"/>
      <w:r w:rsidRPr="007A6FB7">
        <w:t xml:space="preserve"> economies, but in 2009 (the last available report), the Federal Aviation Administration (</w:t>
      </w:r>
      <w:r w:rsidRPr="007A6FB7">
        <w:rPr>
          <w:rStyle w:val="StyleUnderline"/>
        </w:rPr>
        <w:t>FAA</w:t>
      </w:r>
      <w:r w:rsidRPr="007A6FB7">
        <w:t xml:space="preserve">) </w:t>
      </w:r>
      <w:r w:rsidRPr="007A6FB7">
        <w:rPr>
          <w:rStyle w:val="StyleUnderline"/>
        </w:rPr>
        <w:t xml:space="preserve">estimated that commercial space transportation and enabled industries generated $208.3 billion in economic activity </w:t>
      </w:r>
      <w:r w:rsidRPr="007A6FB7">
        <w:rPr>
          <w:rStyle w:val="Emphasis"/>
        </w:rPr>
        <w:t>in the United States alone</w:t>
      </w:r>
      <w:r w:rsidRPr="007A6FB7">
        <w:t xml:space="preserve">. </w:t>
      </w:r>
      <w:r w:rsidRPr="007A6FB7">
        <w:rPr>
          <w:rStyle w:val="StyleUnderline"/>
        </w:rPr>
        <w:t>Space is not just about</w:t>
      </w:r>
      <w:r w:rsidRPr="007A6FB7">
        <w:t xml:space="preserve"> 13 </w:t>
      </w:r>
      <w:r w:rsidRPr="007A6FB7">
        <w:rPr>
          <w:rStyle w:val="StyleUnderline"/>
        </w:rPr>
        <w:t>satellite television and global transportation</w:t>
      </w:r>
      <w:r w:rsidRPr="007A6FB7">
        <w:t xml:space="preserve">; while not commercial, </w:t>
      </w:r>
      <w:r w:rsidRPr="007A6FB7">
        <w:rPr>
          <w:rStyle w:val="Emphasis"/>
        </w:rPr>
        <w:t>GPS satellites</w:t>
      </w:r>
      <w:r w:rsidRPr="007A6FB7">
        <w:t xml:space="preserve"> also </w:t>
      </w:r>
      <w:r w:rsidRPr="007A6FB7">
        <w:rPr>
          <w:rStyle w:val="StyleUnderline"/>
        </w:rPr>
        <w:t xml:space="preserve">underpin personal navigation, such as smartphone GPS use, and timing data used for </w:t>
      </w:r>
      <w:r w:rsidRPr="007A6FB7">
        <w:rPr>
          <w:rStyle w:val="Emphasis"/>
        </w:rPr>
        <w:t>Internet coordination</w:t>
      </w:r>
      <w:r w:rsidRPr="007A6FB7">
        <w:t xml:space="preserve">.14 </w:t>
      </w:r>
      <w:r w:rsidRPr="007A6FB7">
        <w:rPr>
          <w:rStyle w:val="StyleUnderline"/>
        </w:rPr>
        <w:t xml:space="preserve">Without that data, there could be problems for a range of </w:t>
      </w:r>
      <w:r w:rsidRPr="007A6FB7">
        <w:rPr>
          <w:rStyle w:val="Emphasis"/>
        </w:rPr>
        <w:t>Internet</w:t>
      </w:r>
      <w:r w:rsidRPr="007A6FB7">
        <w:rPr>
          <w:rStyle w:val="StyleUnderline"/>
        </w:rPr>
        <w:t xml:space="preserve"> and </w:t>
      </w:r>
      <w:r w:rsidRPr="007A6FB7">
        <w:rPr>
          <w:rStyle w:val="Emphasis"/>
        </w:rPr>
        <w:t>cloud-based services</w:t>
      </w:r>
      <w:r w:rsidRPr="007A6FB7">
        <w:t>.15</w:t>
      </w:r>
    </w:p>
    <w:p w14:paraId="5663967C" w14:textId="77777777" w:rsidR="00352BE5" w:rsidRPr="007A6FB7" w:rsidRDefault="00352BE5" w:rsidP="00352BE5">
      <w:r w:rsidRPr="007A6FB7">
        <w:rPr>
          <w:rStyle w:val="StyleUnderline"/>
        </w:rPr>
        <w:t>There is</w:t>
      </w:r>
      <w:r w:rsidRPr="007A6FB7">
        <w:t xml:space="preserve"> also </w:t>
      </w:r>
      <w:r w:rsidRPr="007A6FB7">
        <w:rPr>
          <w:rStyle w:val="StyleUnderline"/>
        </w:rPr>
        <w:t>room for growth</w:t>
      </w:r>
      <w:r w:rsidRPr="007A6FB7">
        <w:t xml:space="preserve">. The FAA has noted that while the commercial launch sector has not grown dramatically in the last decade, there are indications that there is latent demand. </w:t>
      </w:r>
      <w:proofErr w:type="gramStart"/>
      <w:r w:rsidRPr="007A6FB7">
        <w:t xml:space="preserve">This 16 </w:t>
      </w:r>
      <w:r w:rsidRPr="007A6FB7">
        <w:rPr>
          <w:rStyle w:val="StyleUnderline"/>
        </w:rPr>
        <w:t>demand</w:t>
      </w:r>
      <w:proofErr w:type="gramEnd"/>
      <w:r w:rsidRPr="007A6FB7">
        <w:rPr>
          <w:rStyle w:val="StyleUnderline"/>
        </w:rPr>
        <w:t xml:space="preserve"> may catalyze an increase in launches and growth of the wider space economy</w:t>
      </w:r>
      <w:r w:rsidRPr="007A6FB7">
        <w:t xml:space="preserve">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w:t>
      </w:r>
    </w:p>
    <w:p w14:paraId="4590F0DB" w14:textId="77777777" w:rsidR="00352BE5" w:rsidRPr="007A6FB7" w:rsidRDefault="00352BE5" w:rsidP="00352BE5">
      <w:r w:rsidRPr="007A6FB7">
        <w:lastRenderedPageBreak/>
        <w:t xml:space="preserve">In the future, </w:t>
      </w:r>
      <w:r w:rsidRPr="007A6FB7">
        <w:rPr>
          <w:rStyle w:val="StyleUnderline"/>
          <w:highlight w:val="cyan"/>
        </w:rPr>
        <w:t>emerging space industries</w:t>
      </w:r>
      <w:r w:rsidRPr="007A6FB7">
        <w:t xml:space="preserve"> may </w:t>
      </w:r>
      <w:r w:rsidRPr="007A6FB7">
        <w:rPr>
          <w:rStyle w:val="Emphasis"/>
        </w:rPr>
        <w:t>contribute even more the American economy</w:t>
      </w:r>
      <w:r w:rsidRPr="007A6FB7">
        <w:t xml:space="preserve">. </w:t>
      </w:r>
      <w:r w:rsidRPr="007A6FB7">
        <w:rPr>
          <w:rStyle w:val="StyleUnderline"/>
        </w:rPr>
        <w:t>Space tourism and resource recovery</w:t>
      </w:r>
      <w:r w:rsidRPr="007A6FB7">
        <w:t xml:space="preserve">—e.g., mining on planets, </w:t>
      </w:r>
      <w:proofErr w:type="gramStart"/>
      <w:r w:rsidRPr="007A6FB7">
        <w:t>moons ,</w:t>
      </w:r>
      <w:proofErr w:type="gramEnd"/>
      <w:r w:rsidRPr="007A6FB7">
        <w:t xml:space="preserve"> and asteroids—in particular may </w:t>
      </w:r>
      <w:r w:rsidRPr="007A6FB7">
        <w:rPr>
          <w:rStyle w:val="StyleUnderline"/>
        </w:rPr>
        <w:t>become large parts of that industry</w:t>
      </w:r>
      <w:r w:rsidRPr="007A6FB7">
        <w:t xml:space="preserve">. Of course, their viability rests on a range of factors, including costs, future regulation, international problems, and assumptions about technological development. However, </w:t>
      </w:r>
      <w:r w:rsidRPr="007A6FB7">
        <w:rPr>
          <w:rStyle w:val="StyleUnderline"/>
        </w:rPr>
        <w:t>there is increasing optimism in these areas of economic production</w:t>
      </w:r>
      <w:r w:rsidRPr="007A6FB7">
        <w:t xml:space="preserve">. But the space economy is not just about what happens in orbit, or how that alters life on the ground. </w:t>
      </w:r>
      <w:r w:rsidRPr="007A6FB7">
        <w:rPr>
          <w:rStyle w:val="StyleUnderline"/>
        </w:rPr>
        <w:t>The growth of this economy can</w:t>
      </w:r>
      <w:r w:rsidRPr="007A6FB7">
        <w:t xml:space="preserve"> also </w:t>
      </w:r>
      <w:r w:rsidRPr="007A6FB7">
        <w:rPr>
          <w:rStyle w:val="Emphasis"/>
          <w:highlight w:val="cyan"/>
        </w:rPr>
        <w:t>contribute to</w:t>
      </w:r>
      <w:r w:rsidRPr="007A6FB7">
        <w:rPr>
          <w:rStyle w:val="Emphasis"/>
        </w:rPr>
        <w:t xml:space="preserve"> new </w:t>
      </w:r>
      <w:r w:rsidRPr="007A6FB7">
        <w:rPr>
          <w:rStyle w:val="Emphasis"/>
          <w:highlight w:val="cyan"/>
        </w:rPr>
        <w:t>innovations</w:t>
      </w:r>
      <w:r w:rsidRPr="007A6FB7">
        <w:rPr>
          <w:rStyle w:val="StyleUnderline"/>
          <w:highlight w:val="cyan"/>
        </w:rPr>
        <w:t xml:space="preserve"> across </w:t>
      </w:r>
      <w:r w:rsidRPr="007A6FB7">
        <w:rPr>
          <w:rStyle w:val="Emphasis"/>
          <w:highlight w:val="cyan"/>
        </w:rPr>
        <w:t>all walks of life</w:t>
      </w:r>
      <w:r w:rsidRPr="007A6FB7">
        <w:t>.</w:t>
      </w:r>
    </w:p>
    <w:p w14:paraId="6474EB48" w14:textId="77777777" w:rsidR="00352BE5" w:rsidRPr="007A6FB7" w:rsidRDefault="00352BE5" w:rsidP="00352BE5">
      <w:r w:rsidRPr="007A6FB7">
        <w:t>Technological Innovation</w:t>
      </w:r>
    </w:p>
    <w:p w14:paraId="74730E4E" w14:textId="77777777" w:rsidR="00352BE5" w:rsidRPr="007A6FB7" w:rsidRDefault="00352BE5" w:rsidP="00352BE5">
      <w:r w:rsidRPr="007A6FB7">
        <w:rPr>
          <w:rStyle w:val="StyleUnderline"/>
          <w:highlight w:val="cyan"/>
        </w:rPr>
        <w:t>Innovation is</w:t>
      </w:r>
      <w:r w:rsidRPr="007A6FB7">
        <w:t xml:space="preserve"> generally </w:t>
      </w:r>
      <w:r w:rsidRPr="007A6FB7">
        <w:rPr>
          <w:rStyle w:val="Emphasis"/>
          <w:highlight w:val="cyan"/>
        </w:rPr>
        <w:t>hard to predict</w:t>
      </w:r>
      <w:r w:rsidRPr="007A6FB7">
        <w:t xml:space="preserve">; some </w:t>
      </w:r>
      <w:r w:rsidRPr="007A6FB7">
        <w:rPr>
          <w:rStyle w:val="Emphasis"/>
        </w:rPr>
        <w:t xml:space="preserve">new </w:t>
      </w:r>
      <w:r w:rsidRPr="007A6FB7">
        <w:rPr>
          <w:rStyle w:val="Emphasis"/>
          <w:highlight w:val="cyan"/>
        </w:rPr>
        <w:t>tech</w:t>
      </w:r>
      <w:r w:rsidRPr="007A6FB7">
        <w:rPr>
          <w:rStyle w:val="StyleUnderline"/>
        </w:rPr>
        <w:t xml:space="preserve">nologies </w:t>
      </w:r>
      <w:r w:rsidRPr="007A6FB7">
        <w:rPr>
          <w:rStyle w:val="Emphasis"/>
          <w:highlight w:val="cyan"/>
        </w:rPr>
        <w:t>seem to come</w:t>
      </w:r>
      <w:r w:rsidRPr="007A6FB7">
        <w:rPr>
          <w:rStyle w:val="Emphasis"/>
        </w:rPr>
        <w:t xml:space="preserve"> out </w:t>
      </w:r>
      <w:r w:rsidRPr="007A6FB7">
        <w:rPr>
          <w:rStyle w:val="Emphasis"/>
          <w:highlight w:val="cyan"/>
        </w:rPr>
        <w:t>of nowhere</w:t>
      </w:r>
      <w:r w:rsidRPr="007A6FB7">
        <w:t xml:space="preserve"> and others only take off when paired with a new application. It is difficult to predict the future, </w:t>
      </w:r>
      <w:r w:rsidRPr="007A6FB7">
        <w:rPr>
          <w:rStyle w:val="StyleUnderline"/>
        </w:rPr>
        <w:t>but it is reasonable</w:t>
      </w:r>
      <w:r w:rsidRPr="007A6FB7">
        <w:t xml:space="preserve"> to expect </w:t>
      </w:r>
      <w:r w:rsidRPr="007A6FB7">
        <w:rPr>
          <w:rStyle w:val="StyleUnderline"/>
        </w:rPr>
        <w:t xml:space="preserve">that a </w:t>
      </w:r>
      <w:r w:rsidRPr="007A6FB7">
        <w:rPr>
          <w:rStyle w:val="Emphasis"/>
        </w:rPr>
        <w:t xml:space="preserve">growing </w:t>
      </w:r>
      <w:r w:rsidRPr="007A6FB7">
        <w:rPr>
          <w:rStyle w:val="Emphasis"/>
          <w:highlight w:val="cyan"/>
        </w:rPr>
        <w:t>space</w:t>
      </w:r>
      <w:r w:rsidRPr="007A6FB7">
        <w:rPr>
          <w:rStyle w:val="Emphasis"/>
        </w:rPr>
        <w:t xml:space="preserve"> economy</w:t>
      </w:r>
      <w:r w:rsidRPr="007A6FB7">
        <w:rPr>
          <w:rStyle w:val="StyleUnderline"/>
        </w:rPr>
        <w:t xml:space="preserve"> would </w:t>
      </w:r>
      <w:r w:rsidRPr="007A6FB7">
        <w:rPr>
          <w:rStyle w:val="StyleUnderline"/>
          <w:highlight w:val="cyan"/>
        </w:rPr>
        <w:t xml:space="preserve">open </w:t>
      </w:r>
      <w:r w:rsidRPr="007A6FB7">
        <w:rPr>
          <w:rStyle w:val="Emphasis"/>
          <w:highlight w:val="cyan"/>
        </w:rPr>
        <w:t>opportunities for</w:t>
      </w:r>
      <w:r w:rsidRPr="007A6FB7">
        <w:rPr>
          <w:rStyle w:val="Emphasis"/>
        </w:rPr>
        <w:t xml:space="preserve"> </w:t>
      </w:r>
      <w:r w:rsidRPr="007A6FB7">
        <w:rPr>
          <w:rStyle w:val="Emphasis"/>
          <w:highlight w:val="cyan"/>
        </w:rPr>
        <w:t>tech</w:t>
      </w:r>
      <w:r w:rsidRPr="007A6FB7">
        <w:rPr>
          <w:rStyle w:val="Emphasis"/>
        </w:rPr>
        <w:t xml:space="preserve">nological </w:t>
      </w:r>
      <w:r w:rsidRPr="007A6FB7">
        <w:rPr>
          <w:rStyle w:val="Emphasis"/>
          <w:highlight w:val="cyan"/>
        </w:rPr>
        <w:t>and organizational innovation</w:t>
      </w:r>
      <w:r w:rsidRPr="007A6FB7">
        <w:t>.</w:t>
      </w:r>
    </w:p>
    <w:p w14:paraId="7CF8CEC7" w14:textId="77777777" w:rsidR="00352BE5" w:rsidRPr="007A6FB7" w:rsidRDefault="00352BE5" w:rsidP="00352BE5">
      <w:r w:rsidRPr="007A6FB7">
        <w:t xml:space="preserve">In terms of technology, </w:t>
      </w:r>
      <w:r w:rsidRPr="007A6FB7">
        <w:rPr>
          <w:rStyle w:val="StyleUnderline"/>
          <w:highlight w:val="cyan"/>
        </w:rPr>
        <w:t xml:space="preserve">the </w:t>
      </w:r>
      <w:r w:rsidRPr="007A6FB7">
        <w:rPr>
          <w:rStyle w:val="Emphasis"/>
          <w:highlight w:val="cyan"/>
        </w:rPr>
        <w:t>difficult environment</w:t>
      </w:r>
      <w:r w:rsidRPr="007A6FB7">
        <w:rPr>
          <w:rStyle w:val="Emphasis"/>
        </w:rPr>
        <w:t xml:space="preserve"> of outer space</w:t>
      </w:r>
      <w:r w:rsidRPr="007A6FB7">
        <w:rPr>
          <w:rStyle w:val="StyleUnderline"/>
        </w:rPr>
        <w:t xml:space="preserve"> helps </w:t>
      </w:r>
      <w:r w:rsidRPr="007A6FB7">
        <w:rPr>
          <w:rStyle w:val="StyleUnderline"/>
          <w:highlight w:val="cyan"/>
        </w:rPr>
        <w:t xml:space="preserve">incentivize </w:t>
      </w:r>
      <w:r w:rsidRPr="007A6FB7">
        <w:rPr>
          <w:rStyle w:val="Emphasis"/>
          <w:highlight w:val="cyan"/>
        </w:rPr>
        <w:t>progress along the margins</w:t>
      </w:r>
      <w:r w:rsidRPr="007A6FB7">
        <w:t xml:space="preserve">. </w:t>
      </w:r>
      <w:r w:rsidRPr="007A6FB7">
        <w:rPr>
          <w:rStyle w:val="StyleUnderline"/>
        </w:rPr>
        <w:t>Because each object launched into orbit costs a significant amount of money</w:t>
      </w:r>
      <w:r w:rsidRPr="007A6FB7">
        <w:t xml:space="preserve">—at the moment between $27,000 and $43,000 per pound, though that will likely drop in the future —each 19 </w:t>
      </w:r>
      <w:proofErr w:type="gramStart"/>
      <w:r w:rsidRPr="007A6FB7">
        <w:t>reduction</w:t>
      </w:r>
      <w:proofErr w:type="gramEnd"/>
      <w:r w:rsidRPr="007A6FB7">
        <w:t xml:space="preserve"> in payload size saves money or means more can be launched. At the same time, </w:t>
      </w:r>
      <w:r w:rsidRPr="007A6FB7">
        <w:rPr>
          <w:rStyle w:val="StyleUnderline"/>
        </w:rPr>
        <w:t>the ability to fit more capability into a smaller satellite opens outer space to actors</w:t>
      </w:r>
      <w:r w:rsidRPr="007A6FB7">
        <w:t xml:space="preserve"> that </w:t>
      </w:r>
      <w:r w:rsidRPr="007A6FB7">
        <w:rPr>
          <w:rStyle w:val="StyleUnderline"/>
        </w:rPr>
        <w:t>previously</w:t>
      </w:r>
      <w:r w:rsidRPr="007A6FB7">
        <w:t xml:space="preserve"> were </w:t>
      </w:r>
      <w:r w:rsidRPr="007A6FB7">
        <w:rPr>
          <w:rStyle w:val="StyleUnderline"/>
        </w:rPr>
        <w:t>priced out</w:t>
      </w:r>
      <w:r w:rsidRPr="007A6FB7">
        <w:t xml:space="preserve"> of the market. This is one of the reasons why </w:t>
      </w:r>
      <w:r w:rsidRPr="007A6FB7">
        <w:rPr>
          <w:rStyle w:val="StyleUnderline"/>
          <w:highlight w:val="cyan"/>
        </w:rPr>
        <w:t>small</w:t>
      </w:r>
      <w:r w:rsidRPr="007A6FB7">
        <w:rPr>
          <w:rStyle w:val="StyleUnderline"/>
        </w:rPr>
        <w:t xml:space="preserve">, affordable </w:t>
      </w:r>
      <w:r w:rsidRPr="007A6FB7">
        <w:rPr>
          <w:rStyle w:val="Emphasis"/>
          <w:highlight w:val="cyan"/>
        </w:rPr>
        <w:t>sat</w:t>
      </w:r>
      <w:r w:rsidRPr="007A6FB7">
        <w:rPr>
          <w:rStyle w:val="StyleUnderline"/>
        </w:rPr>
        <w:t>ellite</w:t>
      </w:r>
      <w:r w:rsidRPr="007A6FB7">
        <w:rPr>
          <w:rStyle w:val="StyleUnderline"/>
          <w:highlight w:val="cyan"/>
        </w:rPr>
        <w:t>s</w:t>
      </w:r>
      <w:r w:rsidRPr="007A6FB7">
        <w:rPr>
          <w:rStyle w:val="StyleUnderline"/>
        </w:rPr>
        <w:t xml:space="preserve"> are increasingly pursued</w:t>
      </w:r>
      <w:r w:rsidRPr="007A6FB7">
        <w:t xml:space="preserve"> by companies or organizations that cannot afford to launch larger traditional satellites. </w:t>
      </w:r>
      <w:r w:rsidRPr="007A6FB7">
        <w:rPr>
          <w:rStyle w:val="StyleUnderline"/>
        </w:rPr>
        <w:t>These small</w:t>
      </w:r>
      <w:r w:rsidRPr="007A6FB7">
        <w:t xml:space="preserve"> 20 satellites also </w:t>
      </w:r>
      <w:r w:rsidRPr="007A6FB7">
        <w:rPr>
          <w:rStyle w:val="StyleUnderline"/>
        </w:rPr>
        <w:t xml:space="preserve">provide non-traditional launchers, such as engineering students or </w:t>
      </w:r>
      <w:proofErr w:type="spellStart"/>
      <w:r w:rsidRPr="007A6FB7">
        <w:rPr>
          <w:rStyle w:val="StyleUnderline"/>
        </w:rPr>
        <w:t>prototypers</w:t>
      </w:r>
      <w:proofErr w:type="spellEnd"/>
      <w:r w:rsidRPr="007A6FB7">
        <w:rPr>
          <w:rStyle w:val="StyleUnderline"/>
        </w:rPr>
        <w:t xml:space="preserve">, the </w:t>
      </w:r>
      <w:r w:rsidRPr="007A6FB7">
        <w:rPr>
          <w:rStyle w:val="Emphasis"/>
        </w:rPr>
        <w:t>opportunity to learn</w:t>
      </w:r>
      <w:r w:rsidRPr="007A6FB7">
        <w:t xml:space="preserve"> about satellite production and test new technologies before working on a full-sized satellite. That </w:t>
      </w:r>
      <w:r w:rsidRPr="007A6FB7">
        <w:rPr>
          <w:rStyle w:val="StyleUnderline"/>
          <w:highlight w:val="cyan"/>
        </w:rPr>
        <w:t xml:space="preserve">expansion of </w:t>
      </w:r>
      <w:r w:rsidRPr="007A6FB7">
        <w:rPr>
          <w:rStyle w:val="Emphasis"/>
          <w:highlight w:val="cyan"/>
        </w:rPr>
        <w:t>developers</w:t>
      </w:r>
      <w:r w:rsidRPr="007A6FB7">
        <w:rPr>
          <w:rStyle w:val="StyleUnderline"/>
          <w:highlight w:val="cyan"/>
        </w:rPr>
        <w:t xml:space="preserve">, </w:t>
      </w:r>
      <w:r w:rsidRPr="007A6FB7">
        <w:rPr>
          <w:rStyle w:val="Emphasis"/>
          <w:highlight w:val="cyan"/>
        </w:rPr>
        <w:t>experimenters</w:t>
      </w:r>
      <w:r w:rsidRPr="007A6FB7">
        <w:rPr>
          <w:rStyle w:val="StyleUnderline"/>
          <w:highlight w:val="cyan"/>
        </w:rPr>
        <w:t xml:space="preserve">, and </w:t>
      </w:r>
      <w:r w:rsidRPr="007A6FB7">
        <w:rPr>
          <w:rStyle w:val="Emphasis"/>
          <w:highlight w:val="cyan"/>
        </w:rPr>
        <w:t>testers</w:t>
      </w:r>
      <w:r w:rsidRPr="007A6FB7">
        <w:t xml:space="preserve"> cannot but help </w:t>
      </w:r>
      <w:r w:rsidRPr="007A6FB7">
        <w:rPr>
          <w:rStyle w:val="Emphasis"/>
          <w:highlight w:val="cyan"/>
        </w:rPr>
        <w:t>increase</w:t>
      </w:r>
      <w:r w:rsidRPr="007A6FB7">
        <w:rPr>
          <w:rStyle w:val="Emphasis"/>
        </w:rPr>
        <w:t xml:space="preserve"> innovation </w:t>
      </w:r>
      <w:r w:rsidRPr="007A6FB7">
        <w:rPr>
          <w:rStyle w:val="Emphasis"/>
          <w:highlight w:val="cyan"/>
        </w:rPr>
        <w:t>opportunities</w:t>
      </w:r>
      <w:r w:rsidRPr="007A6FB7">
        <w:t>.</w:t>
      </w:r>
    </w:p>
    <w:p w14:paraId="70219FA7" w14:textId="77777777" w:rsidR="00352BE5" w:rsidRPr="007A6FB7" w:rsidRDefault="00352BE5" w:rsidP="00352BE5">
      <w:r w:rsidRPr="007A6FB7">
        <w:rPr>
          <w:rStyle w:val="StyleUnderline"/>
        </w:rPr>
        <w:t xml:space="preserve">Technological </w:t>
      </w:r>
      <w:r w:rsidRPr="007A6FB7">
        <w:rPr>
          <w:rStyle w:val="StyleUnderline"/>
          <w:highlight w:val="cyan"/>
        </w:rPr>
        <w:t>developments</w:t>
      </w:r>
      <w:r w:rsidRPr="007A6FB7">
        <w:rPr>
          <w:rStyle w:val="StyleUnderline"/>
        </w:rPr>
        <w:t xml:space="preserve"> from outer space </w:t>
      </w:r>
      <w:r w:rsidRPr="007A6FB7">
        <w:rPr>
          <w:rStyle w:val="StyleUnderline"/>
          <w:highlight w:val="cyan"/>
        </w:rPr>
        <w:t xml:space="preserve">have been </w:t>
      </w:r>
      <w:r w:rsidRPr="007A6FB7">
        <w:rPr>
          <w:rStyle w:val="Emphasis"/>
          <w:highlight w:val="cyan"/>
        </w:rPr>
        <w:t>applied to terrestrial life</w:t>
      </w:r>
      <w:r w:rsidRPr="007A6FB7">
        <w:t xml:space="preserve"> </w:t>
      </w:r>
      <w:r w:rsidRPr="007A6FB7">
        <w:rPr>
          <w:rStyle w:val="StyleUnderline"/>
        </w:rPr>
        <w:t>since the earliest days of space exploration</w:t>
      </w:r>
      <w:r w:rsidRPr="007A6FB7">
        <w:t xml:space="preserve">. The National Aeronautics and Space Administration (NASA) maintains a website that lists technologies that have spun off from such research projects. Lightweight 21 </w:t>
      </w:r>
      <w:r w:rsidRPr="007A6FB7">
        <w:rPr>
          <w:rStyle w:val="Emphasis"/>
          <w:highlight w:val="cyan"/>
        </w:rPr>
        <w:t>nanotubes</w:t>
      </w:r>
      <w:r w:rsidRPr="007A6FB7">
        <w:t xml:space="preserve">, useful in protecting astronauts during space exploration, </w:t>
      </w:r>
      <w:r w:rsidRPr="007A6FB7">
        <w:rPr>
          <w:rStyle w:val="StyleUnderline"/>
        </w:rPr>
        <w:t>are</w:t>
      </w:r>
      <w:r w:rsidRPr="007A6FB7">
        <w:t xml:space="preserve"> now </w:t>
      </w:r>
      <w:r w:rsidRPr="007A6FB7">
        <w:rPr>
          <w:rStyle w:val="StyleUnderline"/>
        </w:rPr>
        <w:t>being tested for applications in emergency response gear and electrical insulation</w:t>
      </w:r>
      <w:r w:rsidRPr="007A6FB7">
        <w:t xml:space="preserve">. </w:t>
      </w:r>
      <w:r w:rsidRPr="007A6FB7">
        <w:rPr>
          <w:rStyle w:val="StyleUnderline"/>
        </w:rPr>
        <w:t xml:space="preserve">The need for certainty about the resiliency of materials used in space led to the development of </w:t>
      </w:r>
      <w:r w:rsidRPr="007A6FB7">
        <w:rPr>
          <w:rStyle w:val="StyleUnderline"/>
          <w:highlight w:val="cyan"/>
        </w:rPr>
        <w:t xml:space="preserve">an </w:t>
      </w:r>
      <w:r w:rsidRPr="007A6FB7">
        <w:rPr>
          <w:rStyle w:val="Emphasis"/>
          <w:highlight w:val="cyan"/>
        </w:rPr>
        <w:t>analytics tool</w:t>
      </w:r>
      <w:r w:rsidRPr="007A6FB7">
        <w:rPr>
          <w:rStyle w:val="StyleUnderline"/>
          <w:highlight w:val="cyan"/>
        </w:rPr>
        <w:t xml:space="preserve"> </w:t>
      </w:r>
      <w:r w:rsidRPr="007A6FB7">
        <w:rPr>
          <w:rStyle w:val="Emphasis"/>
          <w:highlight w:val="cyan"/>
        </w:rPr>
        <w:t>useful across</w:t>
      </w:r>
      <w:r w:rsidRPr="007A6FB7">
        <w:rPr>
          <w:rStyle w:val="Emphasis"/>
        </w:rPr>
        <w:t xml:space="preserve"> a range of </w:t>
      </w:r>
      <w:r w:rsidRPr="007A6FB7">
        <w:rPr>
          <w:rStyle w:val="Emphasis"/>
          <w:highlight w:val="cyan"/>
        </w:rPr>
        <w:t>industries</w:t>
      </w:r>
      <w:r w:rsidRPr="007A6FB7">
        <w:t xml:space="preserve">. </w:t>
      </w:r>
      <w:r w:rsidRPr="007A6FB7">
        <w:rPr>
          <w:rStyle w:val="Emphasis"/>
          <w:highlight w:val="cyan"/>
        </w:rPr>
        <w:t>Temper foam</w:t>
      </w:r>
      <w:r w:rsidRPr="007A6FB7">
        <w:t xml:space="preserve">, the material used in memory-foam pillows, </w:t>
      </w:r>
      <w:r w:rsidRPr="007A6FB7">
        <w:rPr>
          <w:rStyle w:val="StyleUnderline"/>
        </w:rPr>
        <w:t>was developed for NASA for seat covers</w:t>
      </w:r>
      <w:r w:rsidRPr="007A6FB7">
        <w:t xml:space="preserve">. </w:t>
      </w:r>
      <w:r w:rsidRPr="007A6FB7">
        <w:rPr>
          <w:rStyle w:val="StyleUnderline"/>
        </w:rPr>
        <w:t xml:space="preserve">As more companies pursue their own space goals, </w:t>
      </w:r>
      <w:r w:rsidRPr="007A6FB7">
        <w:rPr>
          <w:rStyle w:val="Emphasis"/>
        </w:rPr>
        <w:t>more innovations</w:t>
      </w:r>
      <w:r w:rsidRPr="007A6FB7">
        <w:rPr>
          <w:rStyle w:val="StyleUnderline"/>
        </w:rPr>
        <w:t xml:space="preserve"> will</w:t>
      </w:r>
      <w:r w:rsidRPr="007A6FB7">
        <w:t xml:space="preserve"> likely </w:t>
      </w:r>
      <w:r w:rsidRPr="007A6FB7">
        <w:rPr>
          <w:rStyle w:val="StyleUnderline"/>
        </w:rPr>
        <w:t xml:space="preserve">come </w:t>
      </w:r>
      <w:r w:rsidRPr="007A6FB7">
        <w:rPr>
          <w:rStyle w:val="Emphasis"/>
        </w:rPr>
        <w:t>from the commercial sector</w:t>
      </w:r>
      <w:r w:rsidRPr="007A6FB7">
        <w:t>.</w:t>
      </w:r>
    </w:p>
    <w:p w14:paraId="54F6B125" w14:textId="77777777" w:rsidR="00352BE5" w:rsidRPr="007A6FB7" w:rsidRDefault="00352BE5" w:rsidP="00352BE5">
      <w:r w:rsidRPr="007A6FB7">
        <w:t xml:space="preserve">Outer space is not just a catalyst for technological development. </w:t>
      </w:r>
      <w:r w:rsidRPr="007A6FB7">
        <w:rPr>
          <w:rStyle w:val="Emphasis"/>
          <w:highlight w:val="cyan"/>
        </w:rPr>
        <w:t>Sat</w:t>
      </w:r>
      <w:r w:rsidRPr="007A6FB7">
        <w:rPr>
          <w:rStyle w:val="StyleUnderline"/>
        </w:rPr>
        <w:t xml:space="preserve">ellite </w:t>
      </w:r>
      <w:r w:rsidRPr="007A6FB7">
        <w:rPr>
          <w:rStyle w:val="StyleUnderline"/>
          <w:highlight w:val="cyan"/>
        </w:rPr>
        <w:t>constellations</w:t>
      </w:r>
      <w:r w:rsidRPr="007A6FB7">
        <w:rPr>
          <w:rStyle w:val="StyleUnderline"/>
        </w:rPr>
        <w:t xml:space="preserve"> and their unique line-of-sight vantage point can </w:t>
      </w:r>
      <w:r w:rsidRPr="007A6FB7">
        <w:rPr>
          <w:rStyle w:val="StyleUnderline"/>
          <w:highlight w:val="cyan"/>
        </w:rPr>
        <w:t xml:space="preserve">provide </w:t>
      </w:r>
      <w:r w:rsidRPr="007A6FB7">
        <w:rPr>
          <w:rStyle w:val="Emphasis"/>
          <w:highlight w:val="cyan"/>
        </w:rPr>
        <w:t>new perspectives</w:t>
      </w:r>
      <w:r w:rsidRPr="007A6FB7">
        <w:rPr>
          <w:rStyle w:val="Emphasis"/>
        </w:rPr>
        <w:t xml:space="preserve"> to old industries</w:t>
      </w:r>
      <w:r w:rsidRPr="007A6FB7">
        <w:t xml:space="preserve">. </w:t>
      </w:r>
      <w:r w:rsidRPr="007A6FB7">
        <w:rPr>
          <w:rStyle w:val="StyleUnderline"/>
        </w:rPr>
        <w:t>Deploying satellites into low-Earth orbit</w:t>
      </w:r>
      <w:r w:rsidRPr="007A6FB7">
        <w:t xml:space="preserve">, as Facebook wants </w:t>
      </w:r>
      <w:r w:rsidRPr="007A6FB7">
        <w:rPr>
          <w:rStyle w:val="StyleUnderline"/>
          <w:highlight w:val="cyan"/>
        </w:rPr>
        <w:t>to</w:t>
      </w:r>
      <w:r w:rsidRPr="007A6FB7">
        <w:t xml:space="preserve"> do, </w:t>
      </w:r>
      <w:r w:rsidRPr="007A6FB7">
        <w:rPr>
          <w:rStyle w:val="StyleUnderline"/>
        </w:rPr>
        <w:t xml:space="preserve">can </w:t>
      </w:r>
      <w:r w:rsidRPr="007A6FB7">
        <w:rPr>
          <w:rStyle w:val="Emphasis"/>
          <w:highlight w:val="cyan"/>
        </w:rPr>
        <w:t>connect</w:t>
      </w:r>
      <w:r w:rsidRPr="007A6FB7">
        <w:rPr>
          <w:rStyle w:val="StyleUnderline"/>
        </w:rPr>
        <w:t xml:space="preserve"> large, </w:t>
      </w:r>
      <w:proofErr w:type="gramStart"/>
      <w:r w:rsidRPr="007A6FB7">
        <w:rPr>
          <w:rStyle w:val="StyleUnderline"/>
        </w:rPr>
        <w:t>previously-unreached</w:t>
      </w:r>
      <w:proofErr w:type="gramEnd"/>
      <w:r w:rsidRPr="007A6FB7">
        <w:rPr>
          <w:rStyle w:val="StyleUnderline"/>
        </w:rPr>
        <w:t xml:space="preserve"> swathes of</w:t>
      </w:r>
      <w:r w:rsidRPr="007A6FB7">
        <w:t xml:space="preserve"> 22 </w:t>
      </w:r>
      <w:r w:rsidRPr="007A6FB7">
        <w:rPr>
          <w:rStyle w:val="StyleUnderline"/>
          <w:highlight w:val="cyan"/>
        </w:rPr>
        <w:t xml:space="preserve">humanity </w:t>
      </w:r>
      <w:r w:rsidRPr="007A6FB7">
        <w:rPr>
          <w:rStyle w:val="Emphasis"/>
          <w:highlight w:val="cyan"/>
        </w:rPr>
        <w:t>to the Internet</w:t>
      </w:r>
      <w:r w:rsidRPr="007A6FB7">
        <w:t xml:space="preserve">. </w:t>
      </w:r>
      <w:r w:rsidRPr="007A6FB7">
        <w:rPr>
          <w:rStyle w:val="Emphasis"/>
          <w:highlight w:val="cyan"/>
        </w:rPr>
        <w:t>Remote sensing</w:t>
      </w:r>
      <w:r w:rsidRPr="007A6FB7">
        <w:rPr>
          <w:rStyle w:val="Emphasis"/>
        </w:rPr>
        <w:t xml:space="preserve"> technology</w:t>
      </w:r>
      <w:r w:rsidRPr="007A6FB7">
        <w:t xml:space="preserve"> could </w:t>
      </w:r>
      <w:r w:rsidRPr="007A6FB7">
        <w:rPr>
          <w:rStyle w:val="Emphasis"/>
          <w:highlight w:val="cyan"/>
        </w:rPr>
        <w:t>change how</w:t>
      </w:r>
      <w:r w:rsidRPr="007A6FB7">
        <w:rPr>
          <w:rStyle w:val="Emphasis"/>
        </w:rPr>
        <w:t xml:space="preserve"> whole </w:t>
      </w:r>
      <w:r w:rsidRPr="007A6FB7">
        <w:rPr>
          <w:rStyle w:val="Emphasis"/>
          <w:highlight w:val="cyan"/>
        </w:rPr>
        <w:t>industries operate</w:t>
      </w:r>
      <w:r w:rsidRPr="007A6FB7">
        <w:rPr>
          <w:rStyle w:val="StyleUnderline"/>
          <w:highlight w:val="cyan"/>
        </w:rPr>
        <w:t xml:space="preserve">, such as </w:t>
      </w:r>
      <w:r w:rsidRPr="007A6FB7">
        <w:rPr>
          <w:rStyle w:val="Emphasis"/>
          <w:highlight w:val="cyan"/>
        </w:rPr>
        <w:t>crop monitoring</w:t>
      </w:r>
      <w:r w:rsidRPr="007A6FB7">
        <w:t xml:space="preserve">, </w:t>
      </w:r>
      <w:r w:rsidRPr="007A6FB7">
        <w:rPr>
          <w:rStyle w:val="Emphasis"/>
          <w:highlight w:val="cyan"/>
        </w:rPr>
        <w:t>herd management</w:t>
      </w:r>
      <w:r w:rsidRPr="007A6FB7">
        <w:t xml:space="preserve">, </w:t>
      </w:r>
      <w:r w:rsidRPr="007A6FB7">
        <w:rPr>
          <w:rStyle w:val="Emphasis"/>
          <w:highlight w:val="cyan"/>
        </w:rPr>
        <w:t>crisis response</w:t>
      </w:r>
      <w:r w:rsidRPr="007A6FB7">
        <w:t xml:space="preserve">, </w:t>
      </w:r>
      <w:r w:rsidRPr="007A6FB7">
        <w:rPr>
          <w:rStyle w:val="StyleUnderline"/>
          <w:highlight w:val="cyan"/>
        </w:rPr>
        <w:t>and</w:t>
      </w:r>
      <w:r w:rsidRPr="007A6FB7">
        <w:rPr>
          <w:highlight w:val="cyan"/>
        </w:rPr>
        <w:t xml:space="preserve"> </w:t>
      </w:r>
      <w:r w:rsidRPr="007A6FB7">
        <w:rPr>
          <w:rStyle w:val="Emphasis"/>
          <w:highlight w:val="cyan"/>
        </w:rPr>
        <w:t>land evaluation</w:t>
      </w:r>
      <w:r w:rsidRPr="007A6FB7">
        <w:t xml:space="preserve">, among others. 23 While satellites cannot provide all essential information for some of these industries, they can fill in some useful gaps and work as part of a wider system of tools. </w:t>
      </w:r>
      <w:r w:rsidRPr="007A6FB7">
        <w:rPr>
          <w:rStyle w:val="StyleUnderline"/>
        </w:rPr>
        <w:t xml:space="preserve">Space infrastructure, in helping to change how people connect and perceive Earth, could help </w:t>
      </w:r>
      <w:r w:rsidRPr="007A6FB7">
        <w:rPr>
          <w:rStyle w:val="Emphasis"/>
        </w:rPr>
        <w:t>spark innovations on the ground as well</w:t>
      </w:r>
      <w:r w:rsidRPr="007A6FB7">
        <w:t xml:space="preserve">. </w:t>
      </w:r>
      <w:r w:rsidRPr="007A6FB7">
        <w:rPr>
          <w:rStyle w:val="StyleUnderline"/>
        </w:rPr>
        <w:t xml:space="preserve">These innovations, changes to global networks, and new opportunities could </w:t>
      </w:r>
      <w:r w:rsidRPr="007A6FB7">
        <w:rPr>
          <w:rStyle w:val="Emphasis"/>
        </w:rPr>
        <w:t>lead to wider economic growth</w:t>
      </w:r>
      <w:r w:rsidRPr="007A6FB7">
        <w:t>.</w:t>
      </w:r>
    </w:p>
    <w:p w14:paraId="16F6AC70" w14:textId="77777777" w:rsidR="00352BE5" w:rsidRPr="00653556" w:rsidRDefault="00352BE5" w:rsidP="00352BE5"/>
    <w:p w14:paraId="10420FEB" w14:textId="77777777" w:rsidR="00352BE5" w:rsidRDefault="00352BE5" w:rsidP="00352BE5">
      <w:pPr>
        <w:pStyle w:val="Heading3"/>
      </w:pPr>
      <w:r>
        <w:lastRenderedPageBreak/>
        <w:t>Off 3</w:t>
      </w:r>
    </w:p>
    <w:p w14:paraId="51696BEF" w14:textId="77777777" w:rsidR="00352BE5" w:rsidRPr="00D92996" w:rsidRDefault="00352BE5" w:rsidP="00352BE5">
      <w:pPr>
        <w:pStyle w:val="Heading4"/>
      </w:pPr>
      <w:r w:rsidRPr="00D92996">
        <w:t xml:space="preserve">Current business sentiment </w:t>
      </w:r>
      <w:r w:rsidRPr="00D92996">
        <w:rPr>
          <w:u w:val="single"/>
        </w:rPr>
        <w:t>promises</w:t>
      </w:r>
      <w:r w:rsidRPr="00D92996">
        <w:t xml:space="preserve"> a </w:t>
      </w:r>
      <w:r w:rsidRPr="00D92996">
        <w:rPr>
          <w:u w:val="single"/>
        </w:rPr>
        <w:t>slow and steady</w:t>
      </w:r>
      <w:r w:rsidRPr="00D92996">
        <w:t xml:space="preserve"> recovery.</w:t>
      </w:r>
    </w:p>
    <w:p w14:paraId="545E8731" w14:textId="77777777" w:rsidR="00352BE5" w:rsidRPr="00D92996" w:rsidRDefault="00352BE5" w:rsidP="00352BE5">
      <w:pPr>
        <w:rPr>
          <w:b/>
          <w:sz w:val="26"/>
        </w:rPr>
      </w:pPr>
      <w:r w:rsidRPr="00D92996">
        <w:t xml:space="preserve">Dr. Mark </w:t>
      </w:r>
      <w:proofErr w:type="spellStart"/>
      <w:r w:rsidRPr="00D92996">
        <w:rPr>
          <w:rStyle w:val="Style13ptBold"/>
        </w:rPr>
        <w:t>Zandi</w:t>
      </w:r>
      <w:proofErr w:type="spellEnd"/>
      <w:r w:rsidRPr="00D92996">
        <w:rPr>
          <w:rStyle w:val="Style13ptBold"/>
        </w:rPr>
        <w:t xml:space="preserve"> 11/15</w:t>
      </w:r>
      <w:r w:rsidRPr="00D92996">
        <w:t xml:space="preserve">, PhD from UPenn, economist, and director of economic research at Moody’s Analytics, 11/15/21, “Moody's Analytics Survey of Business Confidence,” </w:t>
      </w:r>
      <w:hyperlink r:id="rId7" w:history="1">
        <w:r w:rsidRPr="00D92996">
          <w:rPr>
            <w:rStyle w:val="Hyperlink"/>
          </w:rPr>
          <w:t>https://www.economy.com/economicview/indicator/usa_dsbc/5C438EAA-8AA1-484E-8931-62208FCACE22</w:t>
        </w:r>
      </w:hyperlink>
      <w:r w:rsidRPr="00D92996">
        <w:t>, cc</w:t>
      </w:r>
    </w:p>
    <w:p w14:paraId="497534B2" w14:textId="77777777" w:rsidR="00352BE5" w:rsidRPr="00D92996" w:rsidRDefault="00352BE5" w:rsidP="00352BE5">
      <w:pPr>
        <w:rPr>
          <w:sz w:val="14"/>
        </w:rPr>
      </w:pPr>
      <w:r w:rsidRPr="00D92996">
        <w:rPr>
          <w:sz w:val="14"/>
        </w:rPr>
        <w:t xml:space="preserve">Abstracting from the weekly ups and downs of responses to the global business survey, </w:t>
      </w:r>
      <w:r w:rsidRPr="00D92996">
        <w:rPr>
          <w:rStyle w:val="Emphasis"/>
        </w:rPr>
        <w:t xml:space="preserve">business </w:t>
      </w:r>
      <w:r w:rsidRPr="00D92996">
        <w:rPr>
          <w:rStyle w:val="Emphasis"/>
          <w:highlight w:val="cyan"/>
        </w:rPr>
        <w:t>sentiment</w:t>
      </w:r>
      <w:r w:rsidRPr="00D92996">
        <w:rPr>
          <w:rStyle w:val="StyleUnderline"/>
          <w:highlight w:val="cyan"/>
        </w:rPr>
        <w:t xml:space="preserve"> remains</w:t>
      </w:r>
      <w:r w:rsidRPr="00D92996">
        <w:rPr>
          <w:sz w:val="14"/>
        </w:rPr>
        <w:t xml:space="preserve"> stuck </w:t>
      </w:r>
      <w:r w:rsidRPr="00D92996">
        <w:rPr>
          <w:rStyle w:val="Emphasis"/>
          <w:highlight w:val="cyan"/>
        </w:rPr>
        <w:t>consistent</w:t>
      </w:r>
      <w:r w:rsidRPr="00D92996">
        <w:rPr>
          <w:rStyle w:val="StyleUnderline"/>
          <w:highlight w:val="cyan"/>
        </w:rPr>
        <w:t xml:space="preserve"> with a</w:t>
      </w:r>
      <w:r w:rsidRPr="00D92996">
        <w:rPr>
          <w:rStyle w:val="StyleUnderline"/>
        </w:rPr>
        <w:t xml:space="preserve"> </w:t>
      </w:r>
      <w:r w:rsidRPr="00D92996">
        <w:rPr>
          <w:rStyle w:val="Emphasis"/>
        </w:rPr>
        <w:t xml:space="preserve">slowly </w:t>
      </w:r>
      <w:r w:rsidRPr="00D92996">
        <w:rPr>
          <w:rStyle w:val="Emphasis"/>
          <w:highlight w:val="cyan"/>
        </w:rPr>
        <w:t>recovering</w:t>
      </w:r>
      <w:r w:rsidRPr="00D92996">
        <w:rPr>
          <w:rStyle w:val="StyleUnderline"/>
        </w:rPr>
        <w:t xml:space="preserve"> </w:t>
      </w:r>
      <w:r w:rsidRPr="00D92996">
        <w:rPr>
          <w:rStyle w:val="Emphasis"/>
        </w:rPr>
        <w:t xml:space="preserve">global </w:t>
      </w:r>
      <w:r w:rsidRPr="00D92996">
        <w:rPr>
          <w:rStyle w:val="Emphasis"/>
          <w:highlight w:val="cyan"/>
        </w:rPr>
        <w:t>economy</w:t>
      </w:r>
      <w:r w:rsidRPr="00D92996">
        <w:rPr>
          <w:sz w:val="14"/>
        </w:rPr>
        <w:t xml:space="preserve">. Most encouraging, </w:t>
      </w:r>
      <w:r w:rsidRPr="00D92996">
        <w:rPr>
          <w:rStyle w:val="Emphasis"/>
        </w:rPr>
        <w:t xml:space="preserve">more than </w:t>
      </w:r>
      <w:r w:rsidRPr="00D92996">
        <w:rPr>
          <w:rStyle w:val="Emphasis"/>
          <w:highlight w:val="cyan"/>
        </w:rPr>
        <w:t>one-third</w:t>
      </w:r>
      <w:r w:rsidRPr="00D92996">
        <w:rPr>
          <w:rStyle w:val="StyleUnderline"/>
        </w:rPr>
        <w:t xml:space="preserve"> of respondents</w:t>
      </w:r>
      <w:r w:rsidRPr="00D92996">
        <w:rPr>
          <w:sz w:val="14"/>
        </w:rPr>
        <w:t xml:space="preserve"> to the survey </w:t>
      </w:r>
      <w:r w:rsidRPr="00D92996">
        <w:rPr>
          <w:rStyle w:val="StyleUnderline"/>
          <w:highlight w:val="cyan"/>
        </w:rPr>
        <w:t>say</w:t>
      </w:r>
      <w:r w:rsidRPr="00D92996">
        <w:rPr>
          <w:rStyle w:val="StyleUnderline"/>
        </w:rPr>
        <w:t xml:space="preserve"> </w:t>
      </w:r>
      <w:r w:rsidRPr="00D92996">
        <w:rPr>
          <w:rStyle w:val="Emphasis"/>
        </w:rPr>
        <w:t xml:space="preserve">present business </w:t>
      </w:r>
      <w:r w:rsidRPr="00D92996">
        <w:rPr>
          <w:rStyle w:val="Emphasis"/>
          <w:highlight w:val="cyan"/>
        </w:rPr>
        <w:t>conditions</w:t>
      </w:r>
      <w:r w:rsidRPr="00D92996">
        <w:rPr>
          <w:rStyle w:val="StyleUnderline"/>
          <w:highlight w:val="cyan"/>
        </w:rPr>
        <w:t xml:space="preserve"> are </w:t>
      </w:r>
      <w:r w:rsidRPr="00D92996">
        <w:rPr>
          <w:rStyle w:val="Emphasis"/>
          <w:highlight w:val="cyan"/>
        </w:rPr>
        <w:t>improving</w:t>
      </w:r>
      <w:r w:rsidRPr="00D92996">
        <w:rPr>
          <w:rStyle w:val="StyleUnderline"/>
          <w:highlight w:val="cyan"/>
        </w:rPr>
        <w:t xml:space="preserve"> and</w:t>
      </w:r>
      <w:r w:rsidRPr="00D92996">
        <w:rPr>
          <w:rStyle w:val="StyleUnderline"/>
        </w:rPr>
        <w:t xml:space="preserve"> </w:t>
      </w:r>
      <w:r w:rsidRPr="00D92996">
        <w:rPr>
          <w:rStyle w:val="Emphasis"/>
        </w:rPr>
        <w:t xml:space="preserve">more than </w:t>
      </w:r>
      <w:r w:rsidRPr="00D92996">
        <w:rPr>
          <w:rStyle w:val="Emphasis"/>
          <w:highlight w:val="cyan"/>
        </w:rPr>
        <w:t>half</w:t>
      </w:r>
      <w:r w:rsidRPr="00D92996">
        <w:rPr>
          <w:rStyle w:val="StyleUnderline"/>
        </w:rPr>
        <w:t xml:space="preserve"> </w:t>
      </w:r>
      <w:r w:rsidRPr="00D92996">
        <w:rPr>
          <w:rStyle w:val="StyleUnderline"/>
          <w:highlight w:val="cyan"/>
        </w:rPr>
        <w:t>say</w:t>
      </w:r>
      <w:r w:rsidRPr="00D92996">
        <w:rPr>
          <w:sz w:val="14"/>
        </w:rPr>
        <w:t xml:space="preserve"> their </w:t>
      </w:r>
      <w:r w:rsidRPr="00D92996">
        <w:rPr>
          <w:rStyle w:val="StyleUnderline"/>
          <w:highlight w:val="cyan"/>
        </w:rPr>
        <w:t xml:space="preserve">sales are </w:t>
      </w:r>
      <w:r w:rsidRPr="00D92996">
        <w:rPr>
          <w:rStyle w:val="Emphasis"/>
          <w:highlight w:val="cyan"/>
        </w:rPr>
        <w:t>strengthening</w:t>
      </w:r>
      <w:r w:rsidRPr="00D92996">
        <w:rPr>
          <w:rStyle w:val="StyleUnderline"/>
          <w:highlight w:val="cyan"/>
        </w:rPr>
        <w:t>. Hiring and investment</w:t>
      </w:r>
      <w:r w:rsidRPr="00D92996">
        <w:rPr>
          <w:rStyle w:val="StyleUnderline"/>
        </w:rPr>
        <w:t xml:space="preserve"> intentions</w:t>
      </w:r>
      <w:r w:rsidRPr="00D92996">
        <w:rPr>
          <w:sz w:val="14"/>
        </w:rPr>
        <w:t xml:space="preserve"> aren’t as strong, but they </w:t>
      </w:r>
      <w:r w:rsidRPr="00D92996">
        <w:rPr>
          <w:rStyle w:val="StyleUnderline"/>
        </w:rPr>
        <w:t xml:space="preserve">are </w:t>
      </w:r>
      <w:r w:rsidRPr="00D92996">
        <w:rPr>
          <w:rStyle w:val="Emphasis"/>
        </w:rPr>
        <w:t xml:space="preserve">much </w:t>
      </w:r>
      <w:r w:rsidRPr="00D92996">
        <w:rPr>
          <w:rStyle w:val="Emphasis"/>
          <w:highlight w:val="cyan"/>
        </w:rPr>
        <w:t>improved</w:t>
      </w:r>
      <w:r w:rsidRPr="00D92996">
        <w:rPr>
          <w:rStyle w:val="StyleUnderline"/>
          <w:highlight w:val="cyan"/>
        </w:rPr>
        <w:t xml:space="preserve"> since the </w:t>
      </w:r>
      <w:r w:rsidRPr="00D92996">
        <w:rPr>
          <w:rStyle w:val="Emphasis"/>
          <w:highlight w:val="cyan"/>
        </w:rPr>
        <w:t>dark days</w:t>
      </w:r>
      <w:r w:rsidRPr="00D92996">
        <w:rPr>
          <w:rStyle w:val="Emphasis"/>
        </w:rPr>
        <w:t xml:space="preserve"> of the pandemic</w:t>
      </w:r>
      <w:r w:rsidRPr="00D92996">
        <w:rPr>
          <w:sz w:val="14"/>
        </w:rPr>
        <w:t xml:space="preserve">. Demand for office space remains depressed, inventory accumulation is weak, and </w:t>
      </w:r>
      <w:r w:rsidRPr="00D92996">
        <w:rPr>
          <w:rStyle w:val="StyleUnderline"/>
          <w:highlight w:val="cyan"/>
        </w:rPr>
        <w:t xml:space="preserve">though </w:t>
      </w:r>
      <w:r w:rsidRPr="00D92996">
        <w:rPr>
          <w:rStyle w:val="Emphasis"/>
          <w:highlight w:val="cyan"/>
        </w:rPr>
        <w:t>financial conditions</w:t>
      </w:r>
      <w:r w:rsidRPr="00D92996">
        <w:rPr>
          <w:rStyle w:val="StyleUnderline"/>
          <w:highlight w:val="cyan"/>
        </w:rPr>
        <w:t xml:space="preserve"> are good, they aren’t as good as</w:t>
      </w:r>
      <w:r w:rsidRPr="00D92996">
        <w:t xml:space="preserve"> </w:t>
      </w:r>
      <w:r w:rsidRPr="00D92996">
        <w:rPr>
          <w:sz w:val="14"/>
        </w:rPr>
        <w:t xml:space="preserve">they were </w:t>
      </w:r>
      <w:r w:rsidRPr="00D92996">
        <w:rPr>
          <w:rStyle w:val="StyleUnderline"/>
          <w:highlight w:val="cyan"/>
        </w:rPr>
        <w:t>prior to the pandemic</w:t>
      </w:r>
      <w:r w:rsidRPr="00D92996">
        <w:rPr>
          <w:sz w:val="14"/>
        </w:rPr>
        <w:t>.</w:t>
      </w:r>
    </w:p>
    <w:p w14:paraId="30737EF6" w14:textId="77777777" w:rsidR="00352BE5" w:rsidRPr="00D92996" w:rsidRDefault="00352BE5" w:rsidP="00352BE5">
      <w:pPr>
        <w:pStyle w:val="Heading4"/>
        <w:rPr>
          <w:rStyle w:val="Style13ptBold"/>
          <w:b/>
          <w:bCs w:val="0"/>
        </w:rPr>
      </w:pPr>
      <w:r w:rsidRPr="00D92996">
        <w:rPr>
          <w:rStyle w:val="Style13ptBold"/>
          <w:b/>
          <w:bCs w:val="0"/>
        </w:rPr>
        <w:t xml:space="preserve">Consistent space regulations are key to business confidence </w:t>
      </w:r>
    </w:p>
    <w:p w14:paraId="59DA653A" w14:textId="77777777" w:rsidR="00352BE5" w:rsidRPr="00D92996" w:rsidRDefault="00352BE5" w:rsidP="00352BE5">
      <w:r w:rsidRPr="00D92996">
        <w:rPr>
          <w:rStyle w:val="Style13ptBold"/>
        </w:rPr>
        <w:t xml:space="preserve">Christensen </w:t>
      </w:r>
      <w:proofErr w:type="gramStart"/>
      <w:r w:rsidRPr="00D92996">
        <w:rPr>
          <w:rStyle w:val="Style13ptBold"/>
        </w:rPr>
        <w:t xml:space="preserve">ND  </w:t>
      </w:r>
      <w:r w:rsidRPr="00D92996">
        <w:t>[</w:t>
      </w:r>
      <w:proofErr w:type="gramEnd"/>
      <w:r w:rsidRPr="00D92996">
        <w:t>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The Space Journal, https://room.eu.com/article/building-confidence-and-reducing-risk-in-space-resources-policy]/ISEE</w:t>
      </w:r>
    </w:p>
    <w:p w14:paraId="2A6A5550" w14:textId="77777777" w:rsidR="00352BE5" w:rsidRPr="00D92996" w:rsidRDefault="00352BE5" w:rsidP="00352BE5">
      <w:pPr>
        <w:rPr>
          <w:sz w:val="16"/>
        </w:rPr>
      </w:pPr>
      <w:r w:rsidRPr="00D92996">
        <w:rPr>
          <w:sz w:val="16"/>
        </w:rPr>
        <w:t xml:space="preserve">Like most areas of economic activity, </w:t>
      </w:r>
      <w:r w:rsidRPr="00D92996">
        <w:rPr>
          <w:rStyle w:val="StyleUnderline"/>
          <w:highlight w:val="cyan"/>
        </w:rPr>
        <w:t>space</w:t>
      </w:r>
      <w:r w:rsidRPr="00D92996">
        <w:rPr>
          <w:rStyle w:val="StyleUnderline"/>
        </w:rPr>
        <w:t xml:space="preserve"> resource </w:t>
      </w:r>
      <w:proofErr w:type="spellStart"/>
      <w:r w:rsidRPr="00D92996">
        <w:rPr>
          <w:rStyle w:val="StyleUnderline"/>
        </w:rPr>
        <w:t>utilisation</w:t>
      </w:r>
      <w:proofErr w:type="spellEnd"/>
      <w:r w:rsidRPr="00D92996">
        <w:rPr>
          <w:rStyle w:val="StyleUnderline"/>
        </w:rPr>
        <w:t xml:space="preserve"> business plans </w:t>
      </w:r>
      <w:r w:rsidRPr="00D92996">
        <w:rPr>
          <w:rStyle w:val="StyleUnderline"/>
          <w:highlight w:val="cyan"/>
        </w:rPr>
        <w:t>are based upon the ability to access a resource,</w:t>
      </w:r>
      <w:r w:rsidRPr="00D92996">
        <w:rPr>
          <w:rStyle w:val="StyleUnderline"/>
        </w:rPr>
        <w:t xml:space="preserve"> produce a product, service, or goods based </w:t>
      </w:r>
      <w:proofErr w:type="gramStart"/>
      <w:r w:rsidRPr="00D92996">
        <w:rPr>
          <w:rStyle w:val="StyleUnderline"/>
        </w:rPr>
        <w:t>from</w:t>
      </w:r>
      <w:proofErr w:type="gramEnd"/>
      <w:r w:rsidRPr="00D92996">
        <w:rPr>
          <w:rStyle w:val="StyleUnderline"/>
        </w:rPr>
        <w:t xml:space="preserve"> the resource, </w:t>
      </w:r>
      <w:r w:rsidRPr="00D92996">
        <w:rPr>
          <w:rStyle w:val="StyleUnderline"/>
          <w:highlight w:val="cyan"/>
        </w:rPr>
        <w:t>and produce revenue</w:t>
      </w:r>
      <w:r w:rsidRPr="00D92996">
        <w:rPr>
          <w:rStyle w:val="StyleUnderline"/>
        </w:rPr>
        <w:t xml:space="preserve"> from that product based on established market activitie</w:t>
      </w:r>
      <w:r w:rsidRPr="00D92996">
        <w:rPr>
          <w:sz w:val="16"/>
        </w:rPr>
        <w:t xml:space="preserve">s. An economic system requires a level of regulation and oversight to ensure it functions. </w:t>
      </w:r>
      <w:r w:rsidRPr="00D92996">
        <w:rPr>
          <w:rStyle w:val="StyleUnderline"/>
          <w:highlight w:val="cyan"/>
        </w:rPr>
        <w:t>Regulatio</w:t>
      </w:r>
      <w:r w:rsidRPr="00D92996">
        <w:rPr>
          <w:rStyle w:val="StyleUnderline"/>
        </w:rPr>
        <w:t xml:space="preserve">n and governmental oversight </w:t>
      </w:r>
      <w:proofErr w:type="gramStart"/>
      <w:r w:rsidRPr="00D92996">
        <w:rPr>
          <w:rStyle w:val="StyleUnderline"/>
        </w:rPr>
        <w:t>is</w:t>
      </w:r>
      <w:proofErr w:type="gramEnd"/>
      <w:r w:rsidRPr="00D92996">
        <w:rPr>
          <w:rStyle w:val="StyleUnderline"/>
        </w:rPr>
        <w:t xml:space="preserve"> part of an overall market framework </w:t>
      </w:r>
      <w:r w:rsidRPr="00D92996">
        <w:rPr>
          <w:rStyle w:val="StyleUnderline"/>
          <w:highlight w:val="cyan"/>
        </w:rPr>
        <w:t>that provides stability and confidence</w:t>
      </w:r>
      <w:r w:rsidRPr="00D92996">
        <w:rPr>
          <w:rStyle w:val="StyleUnderline"/>
        </w:rPr>
        <w:t xml:space="preserve"> in validity for commercial entities and those that </w:t>
      </w:r>
      <w:r w:rsidRPr="00D92996">
        <w:rPr>
          <w:rStyle w:val="StyleUnderline"/>
          <w:highlight w:val="cyan"/>
        </w:rPr>
        <w:t>invest in them.</w:t>
      </w:r>
      <w:r w:rsidRPr="00D92996">
        <w:rPr>
          <w:rStyle w:val="StyleUnderline"/>
        </w:rPr>
        <w:t xml:space="preserve"> Just as the commercial companies are in the initial stages of developing and validating hardware,</w:t>
      </w:r>
      <w:r w:rsidRPr="00D92996">
        <w:rPr>
          <w:sz w:val="16"/>
        </w:rPr>
        <w:t xml:space="preserve"> governments have begun to establish regulatory and policy frameworks.</w:t>
      </w:r>
    </w:p>
    <w:p w14:paraId="4C579F79" w14:textId="77777777" w:rsidR="00352BE5" w:rsidRPr="00D92996" w:rsidRDefault="00352BE5" w:rsidP="00352BE5">
      <w:pPr>
        <w:pStyle w:val="Heading4"/>
      </w:pPr>
      <w:r w:rsidRPr="00D92996">
        <w:t>Business confidence is tied to economic growth</w:t>
      </w:r>
    </w:p>
    <w:p w14:paraId="588DD4C0" w14:textId="77777777" w:rsidR="00352BE5" w:rsidRPr="00D92996" w:rsidRDefault="00352BE5" w:rsidP="00352BE5">
      <w:r w:rsidRPr="00D92996">
        <w:t xml:space="preserve">Sarah Chaney </w:t>
      </w:r>
      <w:r w:rsidRPr="00D92996">
        <w:rPr>
          <w:rStyle w:val="Style13ptBold"/>
        </w:rPr>
        <w:t>Cambon 21</w:t>
      </w:r>
      <w:r w:rsidRPr="00D92996">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5427A3E3" w14:textId="77777777" w:rsidR="00352BE5" w:rsidRPr="00D92996" w:rsidRDefault="00352BE5" w:rsidP="00352BE5">
      <w:pPr>
        <w:rPr>
          <w:sz w:val="16"/>
        </w:rPr>
      </w:pPr>
      <w:r w:rsidRPr="00D92996">
        <w:rPr>
          <w:rStyle w:val="StyleUnderline"/>
          <w:highlight w:val="cyan"/>
        </w:rPr>
        <w:t>Business investment is</w:t>
      </w:r>
      <w:r w:rsidRPr="00D92996">
        <w:rPr>
          <w:rStyle w:val="StyleUnderline"/>
        </w:rPr>
        <w:t xml:space="preserve"> emerging as </w:t>
      </w:r>
      <w:r w:rsidRPr="00D92996">
        <w:rPr>
          <w:rStyle w:val="StyleUnderline"/>
          <w:highlight w:val="cyan"/>
        </w:rPr>
        <w:t xml:space="preserve">a </w:t>
      </w:r>
      <w:r w:rsidRPr="00D92996">
        <w:rPr>
          <w:rStyle w:val="Emphasis"/>
          <w:highlight w:val="cyan"/>
        </w:rPr>
        <w:t>powerful source</w:t>
      </w:r>
      <w:r w:rsidRPr="00D92996">
        <w:rPr>
          <w:rStyle w:val="StyleUnderline"/>
          <w:highlight w:val="cyan"/>
        </w:rPr>
        <w:t xml:space="preserve"> of</w:t>
      </w:r>
      <w:r w:rsidRPr="00D92996">
        <w:rPr>
          <w:rStyle w:val="StyleUnderline"/>
        </w:rPr>
        <w:t xml:space="preserve"> U.S. economic </w:t>
      </w:r>
      <w:r w:rsidRPr="00D92996">
        <w:rPr>
          <w:rStyle w:val="StyleUnderline"/>
          <w:highlight w:val="cyan"/>
        </w:rPr>
        <w:t>growth that will</w:t>
      </w:r>
      <w:r w:rsidRPr="00D92996">
        <w:rPr>
          <w:rStyle w:val="StyleUnderline"/>
        </w:rPr>
        <w:t xml:space="preserve"> likely help </w:t>
      </w:r>
      <w:r w:rsidRPr="00D92996">
        <w:rPr>
          <w:rStyle w:val="Emphasis"/>
          <w:highlight w:val="cyan"/>
        </w:rPr>
        <w:t>sustain</w:t>
      </w:r>
      <w:r w:rsidRPr="00D92996">
        <w:rPr>
          <w:rStyle w:val="Emphasis"/>
        </w:rPr>
        <w:t xml:space="preserve"> the </w:t>
      </w:r>
      <w:r w:rsidRPr="00D92996">
        <w:rPr>
          <w:rStyle w:val="Emphasis"/>
          <w:highlight w:val="cyan"/>
        </w:rPr>
        <w:t>recovery</w:t>
      </w:r>
      <w:r w:rsidRPr="00D92996">
        <w:rPr>
          <w:sz w:val="16"/>
        </w:rPr>
        <w:t>.</w:t>
      </w:r>
    </w:p>
    <w:p w14:paraId="0FC72903" w14:textId="77777777" w:rsidR="00352BE5" w:rsidRPr="00D92996" w:rsidRDefault="00352BE5" w:rsidP="00352BE5">
      <w:pPr>
        <w:rPr>
          <w:sz w:val="16"/>
        </w:rPr>
      </w:pPr>
      <w:r w:rsidRPr="00D92996">
        <w:rPr>
          <w:rStyle w:val="StyleUnderline"/>
          <w:highlight w:val="cyan"/>
        </w:rPr>
        <w:t>Companies</w:t>
      </w:r>
      <w:r w:rsidRPr="00D92996">
        <w:rPr>
          <w:rStyle w:val="StyleUnderline"/>
        </w:rPr>
        <w:t xml:space="preserve"> are </w:t>
      </w:r>
      <w:r w:rsidRPr="00D92996">
        <w:rPr>
          <w:rStyle w:val="Emphasis"/>
          <w:highlight w:val="cyan"/>
        </w:rPr>
        <w:t>ramp</w:t>
      </w:r>
      <w:r w:rsidRPr="00D92996">
        <w:rPr>
          <w:rStyle w:val="Emphasis"/>
        </w:rPr>
        <w:t xml:space="preserve">ing </w:t>
      </w:r>
      <w:r w:rsidRPr="00D92996">
        <w:rPr>
          <w:rStyle w:val="Emphasis"/>
          <w:highlight w:val="cyan"/>
        </w:rPr>
        <w:t>up</w:t>
      </w:r>
      <w:r w:rsidRPr="00D92996">
        <w:rPr>
          <w:rStyle w:val="StyleUnderline"/>
        </w:rPr>
        <w:t xml:space="preserve"> orders for computers, </w:t>
      </w:r>
      <w:proofErr w:type="gramStart"/>
      <w:r w:rsidRPr="00D92996">
        <w:rPr>
          <w:rStyle w:val="StyleUnderline"/>
        </w:rPr>
        <w:t>machinery</w:t>
      </w:r>
      <w:proofErr w:type="gramEnd"/>
      <w:r w:rsidRPr="00D92996">
        <w:rPr>
          <w:rStyle w:val="StyleUnderline"/>
        </w:rPr>
        <w:t xml:space="preserve"> and software </w:t>
      </w:r>
      <w:r w:rsidRPr="00D92996">
        <w:rPr>
          <w:rStyle w:val="StyleUnderline"/>
          <w:highlight w:val="cyan"/>
        </w:rPr>
        <w:t xml:space="preserve">as they </w:t>
      </w:r>
      <w:r w:rsidRPr="00D92996">
        <w:rPr>
          <w:rStyle w:val="Emphasis"/>
          <w:highlight w:val="cyan"/>
        </w:rPr>
        <w:t>grow</w:t>
      </w:r>
      <w:r w:rsidRPr="00D92996">
        <w:rPr>
          <w:rStyle w:val="Emphasis"/>
        </w:rPr>
        <w:t xml:space="preserve"> more </w:t>
      </w:r>
      <w:r w:rsidRPr="00D92996">
        <w:rPr>
          <w:rStyle w:val="Emphasis"/>
          <w:highlight w:val="cyan"/>
        </w:rPr>
        <w:t>confident</w:t>
      </w:r>
      <w:r w:rsidRPr="00D92996">
        <w:rPr>
          <w:rStyle w:val="StyleUnderline"/>
        </w:rPr>
        <w:t xml:space="preserve"> in the outlook</w:t>
      </w:r>
      <w:r w:rsidRPr="00D92996">
        <w:rPr>
          <w:sz w:val="16"/>
        </w:rPr>
        <w:t>.</w:t>
      </w:r>
    </w:p>
    <w:p w14:paraId="667D20FE" w14:textId="77777777" w:rsidR="00352BE5" w:rsidRPr="00D92996" w:rsidRDefault="00352BE5" w:rsidP="00352BE5">
      <w:pPr>
        <w:rPr>
          <w:sz w:val="16"/>
        </w:rPr>
      </w:pPr>
      <w:r w:rsidRPr="00D92996">
        <w:rPr>
          <w:sz w:val="16"/>
        </w:rPr>
        <w:t xml:space="preserve">Nonresidential fixed investment, a proxy for </w:t>
      </w:r>
      <w:r w:rsidRPr="00D92996">
        <w:rPr>
          <w:rStyle w:val="StyleUnderline"/>
        </w:rPr>
        <w:t>business spending, rose</w:t>
      </w:r>
      <w:r w:rsidRPr="00D92996">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6967A65C" w14:textId="77777777" w:rsidR="00352BE5" w:rsidRPr="00D92996" w:rsidRDefault="00352BE5" w:rsidP="00352BE5">
      <w:pPr>
        <w:rPr>
          <w:sz w:val="16"/>
        </w:rPr>
      </w:pPr>
      <w:r w:rsidRPr="00D92996">
        <w:rPr>
          <w:sz w:val="16"/>
        </w:rPr>
        <w:t>Orders for nondefense capital goods excluding aircraft, another measure for business investment, are near the highest levels for records tracing back to the 1990s, separate Commerce Department figures show.</w:t>
      </w:r>
    </w:p>
    <w:p w14:paraId="4865FB73" w14:textId="77777777" w:rsidR="00352BE5" w:rsidRPr="00D92996" w:rsidRDefault="00352BE5" w:rsidP="00352BE5">
      <w:pPr>
        <w:rPr>
          <w:sz w:val="16"/>
        </w:rPr>
      </w:pPr>
      <w:r w:rsidRPr="00D92996">
        <w:rPr>
          <w:sz w:val="16"/>
        </w:rPr>
        <w:lastRenderedPageBreak/>
        <w:t>“</w:t>
      </w:r>
      <w:r w:rsidRPr="00D92996">
        <w:rPr>
          <w:rStyle w:val="StyleUnderline"/>
          <w:highlight w:val="cyan"/>
        </w:rPr>
        <w:t>Business</w:t>
      </w:r>
      <w:r w:rsidRPr="00D92996">
        <w:rPr>
          <w:rStyle w:val="StyleUnderline"/>
        </w:rPr>
        <w:t xml:space="preserve"> investment </w:t>
      </w:r>
      <w:r w:rsidRPr="00D92996">
        <w:rPr>
          <w:rStyle w:val="StyleUnderline"/>
          <w:highlight w:val="cyan"/>
        </w:rPr>
        <w:t>has</w:t>
      </w:r>
      <w:r w:rsidRPr="00D92996">
        <w:rPr>
          <w:rStyle w:val="StyleUnderline"/>
        </w:rPr>
        <w:t xml:space="preserve"> really </w:t>
      </w:r>
      <w:r w:rsidRPr="00D92996">
        <w:rPr>
          <w:rStyle w:val="StyleUnderline"/>
          <w:highlight w:val="cyan"/>
        </w:rPr>
        <w:t xml:space="preserve">been an </w:t>
      </w:r>
      <w:r w:rsidRPr="00D92996">
        <w:rPr>
          <w:rStyle w:val="Emphasis"/>
          <w:highlight w:val="cyan"/>
        </w:rPr>
        <w:t>important engine</w:t>
      </w:r>
      <w:r w:rsidRPr="00D92996">
        <w:rPr>
          <w:rStyle w:val="StyleUnderline"/>
          <w:highlight w:val="cyan"/>
        </w:rPr>
        <w:t xml:space="preserve"> powering</w:t>
      </w:r>
      <w:r w:rsidRPr="00D92996">
        <w:rPr>
          <w:rStyle w:val="StyleUnderline"/>
        </w:rPr>
        <w:t xml:space="preserve"> the U.S. economic </w:t>
      </w:r>
      <w:r w:rsidRPr="00D92996">
        <w:rPr>
          <w:rStyle w:val="StyleUnderline"/>
          <w:highlight w:val="cyan"/>
        </w:rPr>
        <w:t>recovery</w:t>
      </w:r>
      <w:r w:rsidRPr="00D92996">
        <w:rPr>
          <w:sz w:val="16"/>
        </w:rPr>
        <w:t xml:space="preserve">,” said Robert </w:t>
      </w:r>
      <w:proofErr w:type="spellStart"/>
      <w:r w:rsidRPr="00D92996">
        <w:rPr>
          <w:sz w:val="16"/>
        </w:rPr>
        <w:t>Rosener</w:t>
      </w:r>
      <w:proofErr w:type="spellEnd"/>
      <w:r w:rsidRPr="00D92996">
        <w:rPr>
          <w:sz w:val="16"/>
        </w:rPr>
        <w:t>, senior U.S. economist at Morgan Stanley. “</w:t>
      </w:r>
      <w:r w:rsidRPr="00D92996">
        <w:rPr>
          <w:rStyle w:val="StyleUnderline"/>
        </w:rPr>
        <w:t xml:space="preserve">In our outlook for the economy, it’s certainly one of the </w:t>
      </w:r>
      <w:r w:rsidRPr="00D92996">
        <w:rPr>
          <w:rStyle w:val="Emphasis"/>
        </w:rPr>
        <w:t>bright spots</w:t>
      </w:r>
      <w:r w:rsidRPr="00D92996">
        <w:rPr>
          <w:sz w:val="16"/>
        </w:rPr>
        <w:t>.”</w:t>
      </w:r>
    </w:p>
    <w:p w14:paraId="0B6C576D" w14:textId="77777777" w:rsidR="00352BE5" w:rsidRPr="00D92996" w:rsidRDefault="00352BE5" w:rsidP="00352BE5">
      <w:pPr>
        <w:rPr>
          <w:sz w:val="16"/>
        </w:rPr>
      </w:pPr>
      <w:r w:rsidRPr="00D92996">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5662B29C" w14:textId="77777777" w:rsidR="00352BE5" w:rsidRPr="00D92996" w:rsidRDefault="00352BE5" w:rsidP="00352BE5">
      <w:pPr>
        <w:rPr>
          <w:sz w:val="16"/>
        </w:rPr>
      </w:pPr>
      <w:r w:rsidRPr="00D92996">
        <w:rPr>
          <w:rStyle w:val="StyleUnderline"/>
          <w:highlight w:val="cyan"/>
        </w:rPr>
        <w:t>Robust</w:t>
      </w:r>
      <w:r w:rsidRPr="00D92996">
        <w:rPr>
          <w:rStyle w:val="StyleUnderline"/>
        </w:rPr>
        <w:t xml:space="preserve"> capital </w:t>
      </w:r>
      <w:r w:rsidRPr="00D92996">
        <w:rPr>
          <w:rStyle w:val="StyleUnderline"/>
          <w:highlight w:val="cyan"/>
        </w:rPr>
        <w:t xml:space="preserve">investment will be </w:t>
      </w:r>
      <w:r w:rsidRPr="00D92996">
        <w:rPr>
          <w:rStyle w:val="Emphasis"/>
          <w:highlight w:val="cyan"/>
        </w:rPr>
        <w:t>key</w:t>
      </w:r>
      <w:r w:rsidRPr="00D92996">
        <w:rPr>
          <w:rStyle w:val="StyleUnderline"/>
        </w:rPr>
        <w:t xml:space="preserve"> to ensuring that the recovery maintains strength </w:t>
      </w:r>
      <w:r w:rsidRPr="00D92996">
        <w:rPr>
          <w:rStyle w:val="Emphasis"/>
          <w:highlight w:val="cyan"/>
        </w:rPr>
        <w:t>after</w:t>
      </w:r>
      <w:r w:rsidRPr="00D92996">
        <w:rPr>
          <w:rStyle w:val="StyleUnderline"/>
        </w:rPr>
        <w:t xml:space="preserve"> the spending boost from fiscal </w:t>
      </w:r>
      <w:r w:rsidRPr="00D92996">
        <w:rPr>
          <w:rStyle w:val="Emphasis"/>
          <w:highlight w:val="cyan"/>
        </w:rPr>
        <w:t>stimulus</w:t>
      </w:r>
      <w:r w:rsidRPr="00D92996">
        <w:rPr>
          <w:rStyle w:val="StyleUnderline"/>
          <w:highlight w:val="cyan"/>
        </w:rPr>
        <w:t xml:space="preserve"> and</w:t>
      </w:r>
      <w:r w:rsidRPr="00D92996">
        <w:rPr>
          <w:rStyle w:val="StyleUnderline"/>
        </w:rPr>
        <w:t xml:space="preserve"> </w:t>
      </w:r>
      <w:r w:rsidRPr="00D92996">
        <w:rPr>
          <w:rStyle w:val="Emphasis"/>
        </w:rPr>
        <w:t xml:space="preserve">business </w:t>
      </w:r>
      <w:proofErr w:type="spellStart"/>
      <w:r w:rsidRPr="00D92996">
        <w:rPr>
          <w:rStyle w:val="Emphasis"/>
          <w:highlight w:val="cyan"/>
        </w:rPr>
        <w:t>reopenings</w:t>
      </w:r>
      <w:proofErr w:type="spellEnd"/>
      <w:r w:rsidRPr="00D92996">
        <w:rPr>
          <w:rStyle w:val="StyleUnderline"/>
        </w:rPr>
        <w:t xml:space="preserve"> eventually </w:t>
      </w:r>
      <w:r w:rsidRPr="00D92996">
        <w:rPr>
          <w:rStyle w:val="Emphasis"/>
          <w:highlight w:val="cyan"/>
        </w:rPr>
        <w:t>fade</w:t>
      </w:r>
      <w:r w:rsidRPr="00D92996">
        <w:rPr>
          <w:rStyle w:val="StyleUnderline"/>
        </w:rPr>
        <w:t>s</w:t>
      </w:r>
      <w:r w:rsidRPr="00D92996">
        <w:rPr>
          <w:sz w:val="16"/>
        </w:rPr>
        <w:t>, according to some economists.</w:t>
      </w:r>
    </w:p>
    <w:p w14:paraId="236AE57D" w14:textId="77777777" w:rsidR="00352BE5" w:rsidRPr="00D92996" w:rsidRDefault="00352BE5" w:rsidP="00352BE5">
      <w:pPr>
        <w:rPr>
          <w:sz w:val="16"/>
        </w:rPr>
      </w:pPr>
      <w:r w:rsidRPr="00D92996">
        <w:rPr>
          <w:rStyle w:val="StyleUnderline"/>
        </w:rPr>
        <w:t xml:space="preserve">Rising business investment helps fuel </w:t>
      </w:r>
      <w:r w:rsidRPr="00D92996">
        <w:rPr>
          <w:rStyle w:val="Emphasis"/>
        </w:rPr>
        <w:t>economic output</w:t>
      </w:r>
      <w:r w:rsidRPr="00D92996">
        <w:rPr>
          <w:rStyle w:val="StyleUnderline"/>
        </w:rPr>
        <w:t>. It</w:t>
      </w:r>
      <w:r w:rsidRPr="00D92996">
        <w:rPr>
          <w:sz w:val="16"/>
        </w:rPr>
        <w:t xml:space="preserve"> also </w:t>
      </w:r>
      <w:r w:rsidRPr="00D92996">
        <w:rPr>
          <w:rStyle w:val="StyleUnderline"/>
        </w:rPr>
        <w:t xml:space="preserve">lifts </w:t>
      </w:r>
      <w:r w:rsidRPr="00D92996">
        <w:rPr>
          <w:rStyle w:val="Emphasis"/>
        </w:rPr>
        <w:t>worker productivity</w:t>
      </w:r>
      <w:r w:rsidRPr="00D92996">
        <w:rPr>
          <w:sz w:val="16"/>
        </w:rPr>
        <w:t>, or output per hour. That metric grew at a sluggish pace throughout the last economic expansion but is now showing signs of resurgence.</w:t>
      </w:r>
    </w:p>
    <w:p w14:paraId="56F2A594" w14:textId="77777777" w:rsidR="00352BE5" w:rsidRPr="00D92996" w:rsidRDefault="00352BE5" w:rsidP="00352BE5">
      <w:pPr>
        <w:rPr>
          <w:sz w:val="16"/>
        </w:rPr>
      </w:pPr>
      <w:r w:rsidRPr="00D92996">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35C70F4F" w14:textId="77777777" w:rsidR="00352BE5" w:rsidRPr="00D92996" w:rsidRDefault="00352BE5" w:rsidP="00352BE5">
      <w:pPr>
        <w:rPr>
          <w:sz w:val="16"/>
        </w:rPr>
      </w:pPr>
      <w:r w:rsidRPr="00D92996">
        <w:rPr>
          <w:sz w:val="16"/>
        </w:rPr>
        <w:t>Businesses appear to be less risk-averse now, he said.</w:t>
      </w:r>
    </w:p>
    <w:p w14:paraId="30A31CCC" w14:textId="77777777" w:rsidR="00352BE5" w:rsidRPr="00D92996" w:rsidRDefault="00352BE5" w:rsidP="00352BE5">
      <w:pPr>
        <w:rPr>
          <w:sz w:val="16"/>
        </w:rPr>
      </w:pPr>
      <w:r w:rsidRPr="00D92996">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7C948271" w14:textId="77777777" w:rsidR="00352BE5" w:rsidRPr="00D92996" w:rsidRDefault="00352BE5" w:rsidP="00352BE5">
      <w:pPr>
        <w:rPr>
          <w:sz w:val="16"/>
        </w:rPr>
      </w:pPr>
      <w:r w:rsidRPr="00D92996">
        <w:rPr>
          <w:sz w:val="16"/>
        </w:rPr>
        <w:t>Economists at Morgan Stanley predict that U.S. capital spending will rise to 116% of prerecession levels after three years. By comparison, investment took 10 years to reach those levels once the 2007-09 recession hit.</w:t>
      </w:r>
    </w:p>
    <w:p w14:paraId="685D1C10" w14:textId="77777777" w:rsidR="00352BE5" w:rsidRPr="00D92996" w:rsidRDefault="00352BE5" w:rsidP="00352BE5">
      <w:pPr>
        <w:rPr>
          <w:sz w:val="16"/>
        </w:rPr>
      </w:pPr>
      <w:r w:rsidRPr="00D92996">
        <w:rPr>
          <w:rStyle w:val="StyleUnderline"/>
        </w:rPr>
        <w:t xml:space="preserve">Company </w:t>
      </w:r>
      <w:r w:rsidRPr="00D92996">
        <w:rPr>
          <w:rStyle w:val="StyleUnderline"/>
          <w:highlight w:val="cyan"/>
        </w:rPr>
        <w:t xml:space="preserve">executives are </w:t>
      </w:r>
      <w:r w:rsidRPr="00D92996">
        <w:rPr>
          <w:rStyle w:val="Emphasis"/>
          <w:highlight w:val="cyan"/>
        </w:rPr>
        <w:t>increasingly confident</w:t>
      </w:r>
      <w:r w:rsidRPr="00D92996">
        <w:rPr>
          <w:rStyle w:val="StyleUnderline"/>
        </w:rPr>
        <w:t xml:space="preserve"> in the economy’s trajectory</w:t>
      </w:r>
      <w:r w:rsidRPr="00D92996">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570A8B1F" w14:textId="77777777" w:rsidR="00352BE5" w:rsidRPr="00D92996" w:rsidRDefault="00352BE5" w:rsidP="00352BE5">
      <w:pPr>
        <w:rPr>
          <w:sz w:val="16"/>
        </w:rPr>
      </w:pPr>
      <w:r w:rsidRPr="00D92996">
        <w:rPr>
          <w:sz w:val="16"/>
        </w:rPr>
        <w:t xml:space="preserve">“We’re seeing really strong reopening demand, and a lot of times capital investment follows that,” said Joe Song, senior U.S. economist at </w:t>
      </w:r>
      <w:proofErr w:type="spellStart"/>
      <w:r w:rsidRPr="00D92996">
        <w:rPr>
          <w:sz w:val="16"/>
        </w:rPr>
        <w:t>BofA</w:t>
      </w:r>
      <w:proofErr w:type="spellEnd"/>
      <w:r w:rsidRPr="00D92996">
        <w:rPr>
          <w:sz w:val="16"/>
        </w:rPr>
        <w:t xml:space="preserve"> Securities.</w:t>
      </w:r>
    </w:p>
    <w:p w14:paraId="4A880106" w14:textId="77777777" w:rsidR="00352BE5" w:rsidRPr="00D92996" w:rsidRDefault="00352BE5" w:rsidP="00352BE5">
      <w:pPr>
        <w:rPr>
          <w:sz w:val="16"/>
        </w:rPr>
      </w:pPr>
      <w:r w:rsidRPr="00D92996">
        <w:rPr>
          <w:sz w:val="16"/>
        </w:rPr>
        <w:t xml:space="preserve">Mr. Song added that </w:t>
      </w:r>
      <w:r w:rsidRPr="00D92996">
        <w:rPr>
          <w:rStyle w:val="StyleUnderline"/>
          <w:highlight w:val="cyan"/>
        </w:rPr>
        <w:t xml:space="preserve">less </w:t>
      </w:r>
      <w:r w:rsidRPr="00D92996">
        <w:rPr>
          <w:rStyle w:val="Emphasis"/>
          <w:highlight w:val="cyan"/>
        </w:rPr>
        <w:t>uncertainty</w:t>
      </w:r>
      <w:r w:rsidRPr="00D92996">
        <w:rPr>
          <w:sz w:val="16"/>
        </w:rPr>
        <w:t xml:space="preserve"> regarding trade tensions between the U.S. and China </w:t>
      </w:r>
      <w:r w:rsidRPr="00D92996">
        <w:rPr>
          <w:rStyle w:val="StyleUnderline"/>
        </w:rPr>
        <w:t>should</w:t>
      </w:r>
      <w:r w:rsidRPr="00D92996">
        <w:rPr>
          <w:sz w:val="16"/>
        </w:rPr>
        <w:t xml:space="preserve"> further </w:t>
      </w:r>
      <w:r w:rsidRPr="00D92996">
        <w:rPr>
          <w:rStyle w:val="Emphasis"/>
          <w:highlight w:val="cyan"/>
        </w:rPr>
        <w:t>underpin</w:t>
      </w:r>
      <w:r w:rsidRPr="00D92996">
        <w:rPr>
          <w:rStyle w:val="StyleUnderline"/>
        </w:rPr>
        <w:t xml:space="preserve"> </w:t>
      </w:r>
      <w:r w:rsidRPr="00D92996">
        <w:rPr>
          <w:rStyle w:val="Emphasis"/>
          <w:highlight w:val="cyan"/>
        </w:rPr>
        <w:t>bus</w:t>
      </w:r>
      <w:r w:rsidRPr="00D92996">
        <w:rPr>
          <w:rStyle w:val="StyleUnderline"/>
        </w:rPr>
        <w:t xml:space="preserve">iness </w:t>
      </w:r>
      <w:r w:rsidRPr="00D92996">
        <w:rPr>
          <w:rStyle w:val="Emphasis"/>
          <w:highlight w:val="cyan"/>
        </w:rPr>
        <w:t>con</w:t>
      </w:r>
      <w:r w:rsidRPr="00D92996">
        <w:rPr>
          <w:rStyle w:val="StyleUnderline"/>
        </w:rPr>
        <w:t>fidence</w:t>
      </w:r>
      <w:r w:rsidRPr="00D92996">
        <w:rPr>
          <w:sz w:val="16"/>
        </w:rPr>
        <w:t xml:space="preserve"> and investment. “</w:t>
      </w:r>
      <w:r w:rsidRPr="00D92996">
        <w:rPr>
          <w:rStyle w:val="StyleUnderline"/>
        </w:rPr>
        <w:t xml:space="preserve">At the </w:t>
      </w:r>
      <w:r w:rsidRPr="00D92996">
        <w:rPr>
          <w:rStyle w:val="Emphasis"/>
        </w:rPr>
        <w:t>very least</w:t>
      </w:r>
      <w:r w:rsidRPr="00D92996">
        <w:rPr>
          <w:rStyle w:val="StyleUnderline"/>
        </w:rPr>
        <w:t xml:space="preserve">, </w:t>
      </w:r>
      <w:r w:rsidRPr="00D92996">
        <w:rPr>
          <w:rStyle w:val="StyleUnderline"/>
          <w:highlight w:val="cyan"/>
        </w:rPr>
        <w:t>businesses</w:t>
      </w:r>
      <w:r w:rsidRPr="00D92996">
        <w:rPr>
          <w:rStyle w:val="StyleUnderline"/>
        </w:rPr>
        <w:t xml:space="preserve"> will </w:t>
      </w:r>
      <w:r w:rsidRPr="00D92996">
        <w:rPr>
          <w:rStyle w:val="Emphasis"/>
          <w:highlight w:val="cyan"/>
        </w:rPr>
        <w:t>understand</w:t>
      </w:r>
      <w:r w:rsidRPr="00D92996">
        <w:rPr>
          <w:rStyle w:val="StyleUnderline"/>
          <w:highlight w:val="cyan"/>
        </w:rPr>
        <w:t xml:space="preserve"> the </w:t>
      </w:r>
      <w:r w:rsidRPr="00D92996">
        <w:rPr>
          <w:rStyle w:val="Emphasis"/>
          <w:highlight w:val="cyan"/>
        </w:rPr>
        <w:t>strategy</w:t>
      </w:r>
      <w:r w:rsidRPr="00D92996">
        <w:rPr>
          <w:rStyle w:val="StyleUnderline"/>
        </w:rPr>
        <w:t xml:space="preserve"> that the </w:t>
      </w:r>
      <w:r w:rsidRPr="00D92996">
        <w:rPr>
          <w:rStyle w:val="StyleUnderline"/>
          <w:highlight w:val="cyan"/>
        </w:rPr>
        <w:t>Biden</w:t>
      </w:r>
      <w:r w:rsidRPr="00D92996">
        <w:rPr>
          <w:sz w:val="16"/>
        </w:rPr>
        <w:t xml:space="preserve"> administration </w:t>
      </w:r>
      <w:r w:rsidRPr="00D92996">
        <w:rPr>
          <w:rStyle w:val="StyleUnderline"/>
        </w:rPr>
        <w:t xml:space="preserve">is trying to </w:t>
      </w:r>
      <w:r w:rsidRPr="00D92996">
        <w:rPr>
          <w:rStyle w:val="StyleUnderline"/>
          <w:highlight w:val="cyan"/>
        </w:rPr>
        <w:t>follow and</w:t>
      </w:r>
      <w:r w:rsidRPr="00D92996">
        <w:rPr>
          <w:rStyle w:val="StyleUnderline"/>
        </w:rPr>
        <w:t xml:space="preserve"> will be </w:t>
      </w:r>
      <w:r w:rsidRPr="00D92996">
        <w:rPr>
          <w:rStyle w:val="Emphasis"/>
        </w:rPr>
        <w:t xml:space="preserve">able to </w:t>
      </w:r>
      <w:r w:rsidRPr="00D92996">
        <w:rPr>
          <w:rStyle w:val="Emphasis"/>
          <w:highlight w:val="cyan"/>
        </w:rPr>
        <w:t>plan</w:t>
      </w:r>
      <w:r w:rsidRPr="00D92996">
        <w:rPr>
          <w:rStyle w:val="StyleUnderline"/>
          <w:highlight w:val="cyan"/>
        </w:rPr>
        <w:t xml:space="preserve"> around that</w:t>
      </w:r>
      <w:r w:rsidRPr="00D92996">
        <w:rPr>
          <w:sz w:val="16"/>
        </w:rPr>
        <w:t>,” he said.</w:t>
      </w:r>
    </w:p>
    <w:p w14:paraId="5E9C1812" w14:textId="77777777" w:rsidR="00352BE5" w:rsidRPr="00D92996" w:rsidRDefault="00352BE5" w:rsidP="00352BE5">
      <w:pPr>
        <w:pStyle w:val="Heading4"/>
        <w:rPr>
          <w:rFonts w:cs="Times New Roman"/>
        </w:rPr>
      </w:pPr>
      <w:r w:rsidRPr="00D92996">
        <w:rPr>
          <w:rFonts w:cs="Times New Roman"/>
        </w:rPr>
        <w:t xml:space="preserve">Decline </w:t>
      </w:r>
      <w:r w:rsidRPr="00D92996">
        <w:rPr>
          <w:rFonts w:cs="Times New Roman"/>
          <w:u w:val="single"/>
        </w:rPr>
        <w:t>cascades</w:t>
      </w:r>
      <w:r w:rsidRPr="00D92996">
        <w:rPr>
          <w:rFonts w:cs="Times New Roman"/>
        </w:rPr>
        <w:t>---nuclear war</w:t>
      </w:r>
    </w:p>
    <w:p w14:paraId="25546307" w14:textId="77777777" w:rsidR="00352BE5" w:rsidRPr="00D92996" w:rsidRDefault="00352BE5" w:rsidP="00352BE5">
      <w:r w:rsidRPr="00D92996">
        <w:t xml:space="preserve">Dr. Mathew </w:t>
      </w:r>
      <w:proofErr w:type="spellStart"/>
      <w:r w:rsidRPr="00D92996">
        <w:rPr>
          <w:rStyle w:val="Style13ptBold"/>
        </w:rPr>
        <w:t>Maavak</w:t>
      </w:r>
      <w:proofErr w:type="spellEnd"/>
      <w:r w:rsidRPr="00D92996">
        <w:rPr>
          <w:rStyle w:val="Style13ptBold"/>
        </w:rPr>
        <w:t xml:space="preserve"> 21</w:t>
      </w:r>
      <w:r w:rsidRPr="00D92996">
        <w:t xml:space="preserve">, PhD in Risk Foresight from the </w:t>
      </w:r>
      <w:proofErr w:type="spellStart"/>
      <w:r w:rsidRPr="00D92996">
        <w:t>Universiti</w:t>
      </w:r>
      <w:proofErr w:type="spellEnd"/>
      <w:r w:rsidRPr="00D92996">
        <w:t xml:space="preserve"> </w:t>
      </w:r>
      <w:proofErr w:type="spellStart"/>
      <w:r w:rsidRPr="00D92996">
        <w:t>Teknologi</w:t>
      </w:r>
      <w:proofErr w:type="spellEnd"/>
      <w:r w:rsidRPr="00D92996">
        <w:t xml:space="preserve"> Malaysia, External Researcher (PLATBIDAFO) at the </w:t>
      </w:r>
      <w:proofErr w:type="spellStart"/>
      <w:r w:rsidRPr="00D92996">
        <w:t>Kazimieras</w:t>
      </w:r>
      <w:proofErr w:type="spellEnd"/>
      <w:r w:rsidRPr="00D92996">
        <w:t xml:space="preserve"> </w:t>
      </w:r>
      <w:proofErr w:type="spellStart"/>
      <w:r w:rsidRPr="00D92996">
        <w:t>Simonavicius</w:t>
      </w:r>
      <w:proofErr w:type="spellEnd"/>
      <w:r w:rsidRPr="00D92996">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3167BA04" w14:textId="77777777" w:rsidR="00352BE5" w:rsidRPr="00D92996" w:rsidRDefault="00352BE5" w:rsidP="00352BE5">
      <w:pPr>
        <w:rPr>
          <w:sz w:val="12"/>
          <w:szCs w:val="18"/>
        </w:rPr>
      </w:pPr>
      <w:r w:rsidRPr="00D92996">
        <w:rPr>
          <w:sz w:val="16"/>
        </w:rPr>
        <w:t xml:space="preserve">Various </w:t>
      </w:r>
      <w:r w:rsidRPr="00D92996">
        <w:rPr>
          <w:rStyle w:val="StyleUnderline"/>
        </w:rPr>
        <w:t>scholars</w:t>
      </w:r>
      <w:r w:rsidRPr="00D92996">
        <w:rPr>
          <w:sz w:val="16"/>
        </w:rPr>
        <w:t xml:space="preserve"> and institutions </w:t>
      </w:r>
      <w:r w:rsidRPr="00D92996">
        <w:rPr>
          <w:rStyle w:val="StyleUnderline"/>
        </w:rPr>
        <w:t xml:space="preserve">regard </w:t>
      </w:r>
      <w:r w:rsidRPr="00D92996">
        <w:rPr>
          <w:rStyle w:val="Emphasis"/>
        </w:rPr>
        <w:t>global social instability</w:t>
      </w:r>
      <w:r w:rsidRPr="00D92996">
        <w:rPr>
          <w:rStyle w:val="StyleUnderline"/>
        </w:rPr>
        <w:t xml:space="preserve"> as the </w:t>
      </w:r>
      <w:r w:rsidRPr="00D92996">
        <w:rPr>
          <w:rStyle w:val="Emphasis"/>
        </w:rPr>
        <w:t>greatest threat</w:t>
      </w:r>
      <w:r w:rsidRPr="00D92996">
        <w:rPr>
          <w:sz w:val="16"/>
        </w:rPr>
        <w:t xml:space="preserve"> facing this decade. </w:t>
      </w:r>
      <w:r w:rsidRPr="00D92996">
        <w:rPr>
          <w:rStyle w:val="StyleUnderline"/>
        </w:rPr>
        <w:t xml:space="preserve">The catalyst has been postulated to be </w:t>
      </w:r>
      <w:r w:rsidRPr="00D92996">
        <w:rPr>
          <w:rStyle w:val="StyleUnderline"/>
          <w:highlight w:val="cyan"/>
        </w:rPr>
        <w:t xml:space="preserve">a </w:t>
      </w:r>
      <w:r w:rsidRPr="00D92996">
        <w:rPr>
          <w:rStyle w:val="Emphasis"/>
          <w:highlight w:val="cyan"/>
        </w:rPr>
        <w:t>Second</w:t>
      </w:r>
      <w:r w:rsidRPr="00D92996">
        <w:rPr>
          <w:rStyle w:val="Emphasis"/>
        </w:rPr>
        <w:t xml:space="preserve"> Great </w:t>
      </w:r>
      <w:r w:rsidRPr="00D92996">
        <w:rPr>
          <w:rStyle w:val="Emphasis"/>
          <w:highlight w:val="cyan"/>
        </w:rPr>
        <w:t>Depression</w:t>
      </w:r>
      <w:r w:rsidRPr="00D92996">
        <w:rPr>
          <w:rStyle w:val="StyleUnderline"/>
        </w:rPr>
        <w:t xml:space="preserve"> which, in turn, </w:t>
      </w:r>
      <w:r w:rsidRPr="00D92996">
        <w:rPr>
          <w:rStyle w:val="StyleUnderline"/>
          <w:highlight w:val="cyan"/>
        </w:rPr>
        <w:t>will have</w:t>
      </w:r>
      <w:r w:rsidRPr="00D92996">
        <w:rPr>
          <w:rStyle w:val="StyleUnderline"/>
        </w:rPr>
        <w:t xml:space="preserve"> </w:t>
      </w:r>
      <w:r w:rsidRPr="00D92996">
        <w:rPr>
          <w:rStyle w:val="Emphasis"/>
        </w:rPr>
        <w:t xml:space="preserve">profound </w:t>
      </w:r>
      <w:r w:rsidRPr="00D92996">
        <w:rPr>
          <w:rStyle w:val="Emphasis"/>
          <w:highlight w:val="cyan"/>
        </w:rPr>
        <w:t>implications</w:t>
      </w:r>
      <w:r w:rsidRPr="00D92996">
        <w:rPr>
          <w:rStyle w:val="StyleUnderline"/>
          <w:highlight w:val="cyan"/>
        </w:rPr>
        <w:t xml:space="preserve"> for </w:t>
      </w:r>
      <w:r w:rsidRPr="00D92996">
        <w:rPr>
          <w:rStyle w:val="Emphasis"/>
          <w:highlight w:val="cyan"/>
        </w:rPr>
        <w:t>global security</w:t>
      </w:r>
      <w:r w:rsidRPr="00D92996">
        <w:rPr>
          <w:rStyle w:val="StyleUnderline"/>
        </w:rPr>
        <w:t xml:space="preserve"> and national integrity</w:t>
      </w:r>
      <w:r w:rsidRPr="00D92996">
        <w:rPr>
          <w:sz w:val="16"/>
        </w:rPr>
        <w:t xml:space="preserve">. This paper, written from a broad systems perspective, illustrates how </w:t>
      </w:r>
      <w:r w:rsidRPr="00D92996">
        <w:rPr>
          <w:rStyle w:val="StyleUnderline"/>
        </w:rPr>
        <w:t>emerging risks are</w:t>
      </w:r>
      <w:r w:rsidRPr="00D92996">
        <w:rPr>
          <w:sz w:val="16"/>
        </w:rPr>
        <w:t xml:space="preserve"> getting more complex and </w:t>
      </w:r>
      <w:r w:rsidRPr="00D92996">
        <w:rPr>
          <w:rStyle w:val="Emphasis"/>
        </w:rPr>
        <w:t>intertwined</w:t>
      </w:r>
      <w:r w:rsidRPr="00D92996">
        <w:rPr>
          <w:sz w:val="16"/>
        </w:rPr>
        <w:t xml:space="preserve">; blurring boundaries between the economic, environmental, geopolitical, </w:t>
      </w:r>
      <w:proofErr w:type="gramStart"/>
      <w:r w:rsidRPr="00D92996">
        <w:rPr>
          <w:sz w:val="16"/>
        </w:rPr>
        <w:t>societal</w:t>
      </w:r>
      <w:proofErr w:type="gramEnd"/>
      <w:r w:rsidRPr="00D92996">
        <w:rPr>
          <w:sz w:val="16"/>
        </w:rPr>
        <w:t xml:space="preserve"> and technological taxonomy used by the World Economic Forum for its annual global risk forecasts. </w:t>
      </w:r>
      <w:r w:rsidRPr="00D92996">
        <w:rPr>
          <w:rStyle w:val="Emphasis"/>
        </w:rPr>
        <w:t xml:space="preserve">Tight </w:t>
      </w:r>
      <w:r w:rsidRPr="00D92996">
        <w:rPr>
          <w:rStyle w:val="Emphasis"/>
          <w:highlight w:val="cyan"/>
        </w:rPr>
        <w:t>couplings</w:t>
      </w:r>
      <w:r w:rsidRPr="00D92996">
        <w:rPr>
          <w:rStyle w:val="StyleUnderline"/>
          <w:highlight w:val="cyan"/>
        </w:rPr>
        <w:t xml:space="preserve"> in</w:t>
      </w:r>
      <w:r w:rsidRPr="00D92996">
        <w:rPr>
          <w:sz w:val="16"/>
        </w:rPr>
        <w:t xml:space="preserve"> our </w:t>
      </w:r>
      <w:r w:rsidRPr="00D92996">
        <w:rPr>
          <w:rStyle w:val="Emphasis"/>
          <w:highlight w:val="cyan"/>
        </w:rPr>
        <w:t>global systems</w:t>
      </w:r>
      <w:r w:rsidRPr="00D92996">
        <w:rPr>
          <w:rStyle w:val="StyleUnderline"/>
        </w:rPr>
        <w:t xml:space="preserve"> have</w:t>
      </w:r>
      <w:r w:rsidRPr="00D92996">
        <w:rPr>
          <w:sz w:val="16"/>
        </w:rPr>
        <w:t xml:space="preserve"> also </w:t>
      </w:r>
      <w:r w:rsidRPr="00D92996">
        <w:rPr>
          <w:rStyle w:val="StyleUnderline"/>
          <w:highlight w:val="cyan"/>
        </w:rPr>
        <w:t>enabled risks</w:t>
      </w:r>
      <w:r w:rsidRPr="00D92996">
        <w:rPr>
          <w:rStyle w:val="StyleUnderline"/>
        </w:rPr>
        <w:t xml:space="preserve"> accrued </w:t>
      </w:r>
      <w:r w:rsidRPr="00D92996">
        <w:rPr>
          <w:rStyle w:val="StyleUnderline"/>
          <w:highlight w:val="cyan"/>
        </w:rPr>
        <w:t xml:space="preserve">in </w:t>
      </w:r>
      <w:r w:rsidRPr="00D92996">
        <w:rPr>
          <w:rStyle w:val="Emphasis"/>
          <w:highlight w:val="cyan"/>
        </w:rPr>
        <w:t>one area</w:t>
      </w:r>
      <w:r w:rsidRPr="00D92996">
        <w:rPr>
          <w:rStyle w:val="StyleUnderline"/>
          <w:highlight w:val="cyan"/>
        </w:rPr>
        <w:t xml:space="preserve"> to </w:t>
      </w:r>
      <w:r w:rsidRPr="00D92996">
        <w:rPr>
          <w:rStyle w:val="Emphasis"/>
          <w:highlight w:val="cyan"/>
        </w:rPr>
        <w:t>snowball</w:t>
      </w:r>
      <w:r w:rsidRPr="00D92996">
        <w:rPr>
          <w:rStyle w:val="StyleUnderline"/>
          <w:highlight w:val="cyan"/>
        </w:rPr>
        <w:t xml:space="preserve"> into</w:t>
      </w:r>
      <w:r w:rsidRPr="00D92996">
        <w:rPr>
          <w:rStyle w:val="StyleUnderline"/>
        </w:rPr>
        <w:t xml:space="preserve"> a </w:t>
      </w:r>
      <w:r w:rsidRPr="00D92996">
        <w:rPr>
          <w:rStyle w:val="Emphasis"/>
          <w:highlight w:val="cyan"/>
        </w:rPr>
        <w:t>full-blown crisis</w:t>
      </w:r>
      <w:r w:rsidRPr="00D92996">
        <w:rPr>
          <w:rStyle w:val="StyleUnderline"/>
          <w:highlight w:val="cyan"/>
        </w:rPr>
        <w:t xml:space="preserve"> </w:t>
      </w:r>
      <w:r w:rsidRPr="00D92996">
        <w:rPr>
          <w:rStyle w:val="Emphasis"/>
          <w:highlight w:val="cyan"/>
        </w:rPr>
        <w:t>elsewhere</w:t>
      </w:r>
      <w:r w:rsidRPr="00D92996">
        <w:rPr>
          <w:sz w:val="12"/>
          <w:szCs w:val="18"/>
        </w:rPr>
        <w:t xml:space="preserve">. The COVID-19 pandemic and its socioeconomic fallouts exemplify this systemic chain-reaction. </w:t>
      </w:r>
      <w:proofErr w:type="spellStart"/>
      <w:r w:rsidRPr="00D92996">
        <w:rPr>
          <w:sz w:val="12"/>
          <w:szCs w:val="18"/>
        </w:rPr>
        <w:t>Onceinexorable</w:t>
      </w:r>
      <w:proofErr w:type="spellEnd"/>
      <w:r w:rsidRPr="00D92996">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73580750" w14:textId="77777777" w:rsidR="00352BE5" w:rsidRPr="00D92996" w:rsidRDefault="00352BE5" w:rsidP="00352BE5">
      <w:pPr>
        <w:rPr>
          <w:sz w:val="12"/>
          <w:szCs w:val="18"/>
        </w:rPr>
      </w:pPr>
      <w:r w:rsidRPr="00D92996">
        <w:rPr>
          <w:sz w:val="12"/>
          <w:szCs w:val="18"/>
        </w:rPr>
        <w:t>Key Words: Global Systems, Emergence, VUCA, COVID-9, Social Instability, Big Tech, Great Reset</w:t>
      </w:r>
    </w:p>
    <w:p w14:paraId="131D7C6E" w14:textId="77777777" w:rsidR="00352BE5" w:rsidRPr="00D92996" w:rsidRDefault="00352BE5" w:rsidP="00352BE5">
      <w:pPr>
        <w:rPr>
          <w:sz w:val="12"/>
          <w:szCs w:val="18"/>
        </w:rPr>
      </w:pPr>
      <w:r w:rsidRPr="00D92996">
        <w:rPr>
          <w:sz w:val="12"/>
          <w:szCs w:val="18"/>
        </w:rPr>
        <w:lastRenderedPageBreak/>
        <w:t>INTRODUCTION</w:t>
      </w:r>
    </w:p>
    <w:p w14:paraId="6D3B3EE2" w14:textId="77777777" w:rsidR="00352BE5" w:rsidRPr="00D92996" w:rsidRDefault="00352BE5" w:rsidP="00352BE5">
      <w:pPr>
        <w:rPr>
          <w:sz w:val="12"/>
          <w:szCs w:val="18"/>
        </w:rPr>
      </w:pPr>
      <w:r w:rsidRPr="00D92996">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D92996">
        <w:rPr>
          <w:sz w:val="12"/>
          <w:szCs w:val="18"/>
        </w:rPr>
        <w:t>complexity</w:t>
      </w:r>
      <w:proofErr w:type="gramEnd"/>
      <w:r w:rsidRPr="00D92996">
        <w:rPr>
          <w:sz w:val="12"/>
          <w:szCs w:val="18"/>
        </w:rPr>
        <w:t xml:space="preserve"> and ambiguity (VUCA).</w:t>
      </w:r>
    </w:p>
    <w:p w14:paraId="14E8436A" w14:textId="77777777" w:rsidR="00352BE5" w:rsidRPr="00D92996" w:rsidRDefault="00352BE5" w:rsidP="00352BE5">
      <w:pPr>
        <w:rPr>
          <w:sz w:val="16"/>
        </w:rPr>
      </w:pPr>
      <w:r w:rsidRPr="00D92996">
        <w:rPr>
          <w:sz w:val="12"/>
          <w:szCs w:val="18"/>
        </w:rPr>
        <w:t xml:space="preserve">But what exactly is a global system? Our planet itself is an autonomous and </w:t>
      </w:r>
      <w:proofErr w:type="spellStart"/>
      <w:r w:rsidRPr="00D92996">
        <w:rPr>
          <w:sz w:val="12"/>
          <w:szCs w:val="18"/>
        </w:rPr>
        <w:t>selfsustaining</w:t>
      </w:r>
      <w:proofErr w:type="spellEnd"/>
      <w:r w:rsidRPr="00D92996">
        <w:rPr>
          <w:sz w:val="12"/>
          <w:szCs w:val="18"/>
        </w:rPr>
        <w:t xml:space="preserve"> mega-system, marked by periodic cycles and elemental vagaries.</w:t>
      </w:r>
      <w:r w:rsidRPr="00D92996">
        <w:rPr>
          <w:sz w:val="16"/>
        </w:rPr>
        <w:t xml:space="preserve"> Human activities within however are not system isolates as our </w:t>
      </w:r>
      <w:r w:rsidRPr="00D92996">
        <w:rPr>
          <w:rStyle w:val="StyleUnderline"/>
          <w:highlight w:val="cyan"/>
        </w:rPr>
        <w:t>banking</w:t>
      </w:r>
      <w:r w:rsidRPr="00D92996">
        <w:rPr>
          <w:rStyle w:val="StyleUnderline"/>
        </w:rPr>
        <w:t xml:space="preserve">, utility, </w:t>
      </w:r>
      <w:r w:rsidRPr="00D92996">
        <w:rPr>
          <w:rStyle w:val="StyleUnderline"/>
          <w:highlight w:val="cyan"/>
        </w:rPr>
        <w:t xml:space="preserve">farming, </w:t>
      </w:r>
      <w:proofErr w:type="gramStart"/>
      <w:r w:rsidRPr="00D92996">
        <w:rPr>
          <w:rStyle w:val="Emphasis"/>
          <w:highlight w:val="cyan"/>
        </w:rPr>
        <w:t>health</w:t>
      </w:r>
      <w:r w:rsidRPr="00D92996">
        <w:rPr>
          <w:rStyle w:val="StyleUnderline"/>
        </w:rPr>
        <w:t>care</w:t>
      </w:r>
      <w:proofErr w:type="gramEnd"/>
      <w:r w:rsidRPr="00D92996">
        <w:rPr>
          <w:rStyle w:val="StyleUnderline"/>
        </w:rPr>
        <w:t xml:space="preserve"> </w:t>
      </w:r>
      <w:r w:rsidRPr="00D92996">
        <w:rPr>
          <w:rStyle w:val="StyleUnderline"/>
          <w:highlight w:val="cyan"/>
        </w:rPr>
        <w:t>and retail</w:t>
      </w:r>
      <w:r w:rsidRPr="00D92996">
        <w:rPr>
          <w:rStyle w:val="StyleUnderline"/>
        </w:rPr>
        <w:t xml:space="preserve"> sectors etc. </w:t>
      </w:r>
      <w:r w:rsidRPr="00D92996">
        <w:rPr>
          <w:rStyle w:val="StyleUnderline"/>
          <w:highlight w:val="cyan"/>
        </w:rPr>
        <w:t>are</w:t>
      </w:r>
      <w:r w:rsidRPr="00D92996">
        <w:rPr>
          <w:rStyle w:val="StyleUnderline"/>
        </w:rPr>
        <w:t xml:space="preserve"> increasingly </w:t>
      </w:r>
      <w:r w:rsidRPr="00D92996">
        <w:rPr>
          <w:rStyle w:val="Emphasis"/>
          <w:highlight w:val="cyan"/>
        </w:rPr>
        <w:t>entwined</w:t>
      </w:r>
      <w:r w:rsidRPr="00D92996">
        <w:rPr>
          <w:rStyle w:val="StyleUnderline"/>
        </w:rPr>
        <w:t xml:space="preserve">. Risks accrued in </w:t>
      </w:r>
      <w:r w:rsidRPr="00D92996">
        <w:rPr>
          <w:rStyle w:val="Emphasis"/>
        </w:rPr>
        <w:t>one system</w:t>
      </w:r>
      <w:r w:rsidRPr="00D92996">
        <w:rPr>
          <w:rStyle w:val="StyleUnderline"/>
        </w:rPr>
        <w:t xml:space="preserve"> may </w:t>
      </w:r>
      <w:r w:rsidRPr="00D92996">
        <w:rPr>
          <w:rStyle w:val="Emphasis"/>
        </w:rPr>
        <w:t>cascade</w:t>
      </w:r>
      <w:r w:rsidRPr="00D92996">
        <w:rPr>
          <w:rStyle w:val="StyleUnderline"/>
        </w:rPr>
        <w:t xml:space="preserve"> into an </w:t>
      </w:r>
      <w:r w:rsidRPr="00D92996">
        <w:rPr>
          <w:rStyle w:val="Emphasis"/>
        </w:rPr>
        <w:t>unforeseen crisis</w:t>
      </w:r>
      <w:r w:rsidRPr="00D92996">
        <w:rPr>
          <w:sz w:val="16"/>
        </w:rPr>
        <w:t xml:space="preserve"> within and/or without (Choo, Smith &amp; McCusker, 2007). Scholars call this phenomenon “emergence”; one where </w:t>
      </w:r>
      <w:r w:rsidRPr="00D92996">
        <w:rPr>
          <w:rStyle w:val="StyleUnderline"/>
        </w:rPr>
        <w:t xml:space="preserve">the </w:t>
      </w:r>
      <w:proofErr w:type="spellStart"/>
      <w:r w:rsidRPr="00D92996">
        <w:rPr>
          <w:rStyle w:val="StyleUnderline"/>
        </w:rPr>
        <w:t>behaviour</w:t>
      </w:r>
      <w:proofErr w:type="spellEnd"/>
      <w:r w:rsidRPr="00D92996">
        <w:rPr>
          <w:rStyle w:val="StyleUnderline"/>
        </w:rPr>
        <w:t xml:space="preserve"> of </w:t>
      </w:r>
      <w:r w:rsidRPr="00D92996">
        <w:rPr>
          <w:rStyle w:val="Emphasis"/>
        </w:rPr>
        <w:t>intersecting systems</w:t>
      </w:r>
      <w:r w:rsidRPr="00D92996">
        <w:rPr>
          <w:rStyle w:val="StyleUnderline"/>
        </w:rPr>
        <w:t xml:space="preserve"> is determined by </w:t>
      </w:r>
      <w:r w:rsidRPr="00D92996">
        <w:rPr>
          <w:rStyle w:val="Emphasis"/>
        </w:rPr>
        <w:t>complex</w:t>
      </w:r>
      <w:r w:rsidRPr="00D92996">
        <w:rPr>
          <w:rStyle w:val="StyleUnderline"/>
        </w:rPr>
        <w:t xml:space="preserve"> and largely </w:t>
      </w:r>
      <w:r w:rsidRPr="00D92996">
        <w:rPr>
          <w:rStyle w:val="Emphasis"/>
        </w:rPr>
        <w:t>invisible interactions</w:t>
      </w:r>
      <w:r w:rsidRPr="00D92996">
        <w:rPr>
          <w:rStyle w:val="StyleUnderline"/>
        </w:rPr>
        <w:t xml:space="preserve"> at the </w:t>
      </w:r>
      <w:r w:rsidRPr="00D92996">
        <w:rPr>
          <w:rStyle w:val="Emphasis"/>
        </w:rPr>
        <w:t>substratum</w:t>
      </w:r>
      <w:r w:rsidRPr="00D92996">
        <w:rPr>
          <w:sz w:val="16"/>
        </w:rPr>
        <w:t xml:space="preserve"> (Goldstein, 1999; Holland, 1998).</w:t>
      </w:r>
    </w:p>
    <w:p w14:paraId="2D6EEEC9" w14:textId="77777777" w:rsidR="00352BE5" w:rsidRPr="00D92996" w:rsidRDefault="00352BE5" w:rsidP="00352BE5">
      <w:pPr>
        <w:rPr>
          <w:sz w:val="12"/>
          <w:szCs w:val="18"/>
        </w:rPr>
      </w:pPr>
      <w:r w:rsidRPr="00D92996">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D92996">
        <w:rPr>
          <w:sz w:val="12"/>
          <w:szCs w:val="18"/>
        </w:rPr>
        <w:t>products, and</w:t>
      </w:r>
      <w:proofErr w:type="gramEnd"/>
      <w:r w:rsidRPr="00D92996">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13CB4E1E" w14:textId="77777777" w:rsidR="00352BE5" w:rsidRPr="00D92996" w:rsidRDefault="00352BE5" w:rsidP="00352BE5">
      <w:pPr>
        <w:rPr>
          <w:sz w:val="12"/>
          <w:szCs w:val="18"/>
        </w:rPr>
      </w:pPr>
      <w:r w:rsidRPr="00D92996">
        <w:rPr>
          <w:sz w:val="12"/>
          <w:szCs w:val="18"/>
        </w:rPr>
        <w:t xml:space="preserve">An initial </w:t>
      </w:r>
      <w:proofErr w:type="gramStart"/>
      <w:r w:rsidRPr="00D92996">
        <w:rPr>
          <w:sz w:val="12"/>
          <w:szCs w:val="18"/>
        </w:rPr>
        <w:t>run on</w:t>
      </w:r>
      <w:proofErr w:type="gramEnd"/>
      <w:r w:rsidRPr="00D92996">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D92996">
        <w:rPr>
          <w:sz w:val="12"/>
          <w:szCs w:val="18"/>
        </w:rPr>
        <w:t>Taiwan</w:t>
      </w:r>
      <w:proofErr w:type="gramEnd"/>
      <w:r w:rsidRPr="00D92996">
        <w:rPr>
          <w:sz w:val="12"/>
          <w:szCs w:val="18"/>
        </w:rPr>
        <w:t xml:space="preserve"> and Japan – have been subjected to cyclical lockdowns and quarantines. </w:t>
      </w:r>
      <w:proofErr w:type="gramStart"/>
      <w:r w:rsidRPr="00D92996">
        <w:rPr>
          <w:sz w:val="12"/>
          <w:szCs w:val="18"/>
        </w:rPr>
        <w:t>Never before</w:t>
      </w:r>
      <w:proofErr w:type="gramEnd"/>
      <w:r w:rsidRPr="00D92996">
        <w:rPr>
          <w:sz w:val="12"/>
          <w:szCs w:val="18"/>
        </w:rPr>
        <w:t xml:space="preserve"> in history have humans faced such a systemic, borderless calamity.</w:t>
      </w:r>
    </w:p>
    <w:p w14:paraId="7980981B" w14:textId="77777777" w:rsidR="00352BE5" w:rsidRPr="00D92996" w:rsidRDefault="00352BE5" w:rsidP="00352BE5">
      <w:pPr>
        <w:rPr>
          <w:sz w:val="12"/>
          <w:szCs w:val="18"/>
        </w:rPr>
      </w:pPr>
      <w:r w:rsidRPr="00D92996">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D92996">
        <w:rPr>
          <w:sz w:val="12"/>
          <w:szCs w:val="18"/>
        </w:rPr>
        <w:t>systems</w:t>
      </w:r>
      <w:proofErr w:type="gramEnd"/>
      <w:r w:rsidRPr="00D92996">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D92996">
        <w:rPr>
          <w:sz w:val="12"/>
          <w:szCs w:val="18"/>
        </w:rPr>
        <w:t>Maavak</w:t>
      </w:r>
      <w:proofErr w:type="spellEnd"/>
      <w:r w:rsidRPr="00D92996">
        <w:rPr>
          <w:sz w:val="12"/>
          <w:szCs w:val="18"/>
        </w:rPr>
        <w:t xml:space="preserve">, 2019a). As traditional forces of globalization unravel, security professionals should take cognizance of emerging threats through a </w:t>
      </w:r>
      <w:proofErr w:type="gramStart"/>
      <w:r w:rsidRPr="00D92996">
        <w:rPr>
          <w:sz w:val="12"/>
          <w:szCs w:val="18"/>
        </w:rPr>
        <w:t>systems</w:t>
      </w:r>
      <w:proofErr w:type="gramEnd"/>
      <w:r w:rsidRPr="00D92996">
        <w:rPr>
          <w:sz w:val="12"/>
          <w:szCs w:val="18"/>
        </w:rPr>
        <w:t xml:space="preserve"> thinking approach.</w:t>
      </w:r>
    </w:p>
    <w:p w14:paraId="55584163" w14:textId="77777777" w:rsidR="00352BE5" w:rsidRPr="00D92996" w:rsidRDefault="00352BE5" w:rsidP="00352BE5">
      <w:pPr>
        <w:rPr>
          <w:sz w:val="12"/>
          <w:szCs w:val="18"/>
        </w:rPr>
      </w:pPr>
      <w:r w:rsidRPr="00D92996">
        <w:rPr>
          <w:sz w:val="12"/>
          <w:szCs w:val="18"/>
        </w:rPr>
        <w:t>METHODOLOGY</w:t>
      </w:r>
    </w:p>
    <w:p w14:paraId="35D15D4A" w14:textId="77777777" w:rsidR="00352BE5" w:rsidRPr="00D92996" w:rsidRDefault="00352BE5" w:rsidP="00352BE5">
      <w:pPr>
        <w:rPr>
          <w:sz w:val="12"/>
          <w:szCs w:val="18"/>
        </w:rPr>
      </w:pPr>
      <w:r w:rsidRPr="00D92996">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3BF4B00F" w14:textId="77777777" w:rsidR="00352BE5" w:rsidRPr="00D92996" w:rsidRDefault="00352BE5" w:rsidP="00352BE5">
      <w:pPr>
        <w:ind w:left="720"/>
        <w:rPr>
          <w:sz w:val="12"/>
          <w:szCs w:val="18"/>
        </w:rPr>
      </w:pPr>
      <w:r w:rsidRPr="00D92996">
        <w:rPr>
          <w:sz w:val="12"/>
          <w:szCs w:val="18"/>
        </w:rPr>
        <w:t>• Diminishing diversity (or increasing homogeneity) of actors in the global system (</w:t>
      </w:r>
      <w:proofErr w:type="spellStart"/>
      <w:r w:rsidRPr="00D92996">
        <w:rPr>
          <w:sz w:val="12"/>
          <w:szCs w:val="18"/>
        </w:rPr>
        <w:t>Boli</w:t>
      </w:r>
      <w:proofErr w:type="spellEnd"/>
      <w:r w:rsidRPr="00D92996">
        <w:rPr>
          <w:sz w:val="12"/>
          <w:szCs w:val="18"/>
        </w:rPr>
        <w:t xml:space="preserve"> &amp; Thomas, 1997; Meyer, 2000; Young et al, 2006</w:t>
      </w:r>
      <w:proofErr w:type="gramStart"/>
      <w:r w:rsidRPr="00D92996">
        <w:rPr>
          <w:sz w:val="12"/>
          <w:szCs w:val="18"/>
        </w:rPr>
        <w:t>);</w:t>
      </w:r>
      <w:proofErr w:type="gramEnd"/>
    </w:p>
    <w:p w14:paraId="3512F090" w14:textId="77777777" w:rsidR="00352BE5" w:rsidRPr="00D92996" w:rsidRDefault="00352BE5" w:rsidP="00352BE5">
      <w:pPr>
        <w:ind w:left="720"/>
        <w:rPr>
          <w:sz w:val="12"/>
          <w:szCs w:val="18"/>
        </w:rPr>
      </w:pPr>
      <w:r w:rsidRPr="00D92996">
        <w:rPr>
          <w:sz w:val="12"/>
          <w:szCs w:val="18"/>
        </w:rPr>
        <w:t>• Interconnections in the global system (Homer-Dixon et al, 2015; Lee &amp; Preston, 2012</w:t>
      </w:r>
      <w:proofErr w:type="gramStart"/>
      <w:r w:rsidRPr="00D92996">
        <w:rPr>
          <w:sz w:val="12"/>
          <w:szCs w:val="18"/>
        </w:rPr>
        <w:t>);</w:t>
      </w:r>
      <w:proofErr w:type="gramEnd"/>
    </w:p>
    <w:p w14:paraId="32A3983C" w14:textId="77777777" w:rsidR="00352BE5" w:rsidRPr="00D92996" w:rsidRDefault="00352BE5" w:rsidP="00352BE5">
      <w:pPr>
        <w:ind w:left="720"/>
        <w:rPr>
          <w:sz w:val="12"/>
          <w:szCs w:val="18"/>
        </w:rPr>
      </w:pPr>
      <w:r w:rsidRPr="00D92996">
        <w:rPr>
          <w:sz w:val="12"/>
          <w:szCs w:val="18"/>
        </w:rPr>
        <w:t xml:space="preserve">• Interactions of actors, </w:t>
      </w:r>
      <w:proofErr w:type="gramStart"/>
      <w:r w:rsidRPr="00D92996">
        <w:rPr>
          <w:sz w:val="12"/>
          <w:szCs w:val="18"/>
        </w:rPr>
        <w:t>events</w:t>
      </w:r>
      <w:proofErr w:type="gramEnd"/>
      <w:r w:rsidRPr="00D92996">
        <w:rPr>
          <w:sz w:val="12"/>
          <w:szCs w:val="18"/>
        </w:rPr>
        <w:t xml:space="preserve"> and components in the global system (</w:t>
      </w:r>
      <w:proofErr w:type="spellStart"/>
      <w:r w:rsidRPr="00D92996">
        <w:rPr>
          <w:sz w:val="12"/>
          <w:szCs w:val="18"/>
        </w:rPr>
        <w:t>Buldyrev</w:t>
      </w:r>
      <w:proofErr w:type="spellEnd"/>
      <w:r w:rsidRPr="00D92996">
        <w:rPr>
          <w:sz w:val="12"/>
          <w:szCs w:val="18"/>
        </w:rPr>
        <w:t xml:space="preserve"> et al, 2010; Bashan et al, 2013; Homer-Dixon et al, 2015); and</w:t>
      </w:r>
    </w:p>
    <w:p w14:paraId="4913FA0E" w14:textId="77777777" w:rsidR="00352BE5" w:rsidRPr="00D92996" w:rsidRDefault="00352BE5" w:rsidP="00352BE5">
      <w:pPr>
        <w:ind w:left="720"/>
        <w:rPr>
          <w:sz w:val="12"/>
          <w:szCs w:val="18"/>
        </w:rPr>
      </w:pPr>
      <w:r w:rsidRPr="00D92996">
        <w:rPr>
          <w:sz w:val="12"/>
          <w:szCs w:val="18"/>
        </w:rPr>
        <w:t>• Adaptive qualities in particular systems (</w:t>
      </w:r>
      <w:proofErr w:type="spellStart"/>
      <w:r w:rsidRPr="00D92996">
        <w:rPr>
          <w:sz w:val="12"/>
          <w:szCs w:val="18"/>
        </w:rPr>
        <w:t>Bodin</w:t>
      </w:r>
      <w:proofErr w:type="spellEnd"/>
      <w:r w:rsidRPr="00D92996">
        <w:rPr>
          <w:sz w:val="12"/>
          <w:szCs w:val="18"/>
        </w:rPr>
        <w:t xml:space="preserve"> &amp; Norberg, 2005; </w:t>
      </w:r>
      <w:proofErr w:type="spellStart"/>
      <w:r w:rsidRPr="00D92996">
        <w:rPr>
          <w:sz w:val="12"/>
          <w:szCs w:val="18"/>
        </w:rPr>
        <w:t>Scheffer</w:t>
      </w:r>
      <w:proofErr w:type="spellEnd"/>
      <w:r w:rsidRPr="00D92996">
        <w:rPr>
          <w:sz w:val="12"/>
          <w:szCs w:val="18"/>
        </w:rPr>
        <w:t xml:space="preserve"> et al, 2012) Since scholastic material on this topic remains somewhat inchoate, this paper buttresses many of its contentions through secondary (</w:t>
      </w:r>
      <w:proofErr w:type="gramStart"/>
      <w:r w:rsidRPr="00D92996">
        <w:rPr>
          <w:sz w:val="12"/>
          <w:szCs w:val="18"/>
        </w:rPr>
        <w:t>i.e.</w:t>
      </w:r>
      <w:proofErr w:type="gramEnd"/>
      <w:r w:rsidRPr="00D92996">
        <w:rPr>
          <w:sz w:val="12"/>
          <w:szCs w:val="18"/>
        </w:rPr>
        <w:t xml:space="preserve"> news/institutional) sources.</w:t>
      </w:r>
    </w:p>
    <w:p w14:paraId="1E6CD723" w14:textId="77777777" w:rsidR="00352BE5" w:rsidRPr="00D92996" w:rsidRDefault="00352BE5" w:rsidP="00352BE5">
      <w:pPr>
        <w:rPr>
          <w:sz w:val="12"/>
          <w:szCs w:val="18"/>
        </w:rPr>
      </w:pPr>
      <w:r w:rsidRPr="00D92996">
        <w:rPr>
          <w:sz w:val="12"/>
          <w:szCs w:val="18"/>
        </w:rPr>
        <w:t>ECONOMY</w:t>
      </w:r>
    </w:p>
    <w:p w14:paraId="50860A58" w14:textId="77777777" w:rsidR="00352BE5" w:rsidRPr="00D92996" w:rsidRDefault="00352BE5" w:rsidP="00352BE5">
      <w:pPr>
        <w:rPr>
          <w:sz w:val="16"/>
        </w:rPr>
      </w:pPr>
      <w:r w:rsidRPr="00D92996">
        <w:rPr>
          <w:sz w:val="16"/>
        </w:rPr>
        <w:t xml:space="preserve">According to Professor Stanislaw </w:t>
      </w:r>
      <w:proofErr w:type="spellStart"/>
      <w:r w:rsidRPr="00D92996">
        <w:rPr>
          <w:sz w:val="16"/>
        </w:rPr>
        <w:t>Drozdz</w:t>
      </w:r>
      <w:proofErr w:type="spellEnd"/>
      <w:r w:rsidRPr="00D92996">
        <w:rPr>
          <w:sz w:val="16"/>
        </w:rPr>
        <w:t xml:space="preserve"> (2018) of the Polish Academy of Sciences, “</w:t>
      </w:r>
      <w:r w:rsidRPr="00D92996">
        <w:rPr>
          <w:rStyle w:val="StyleUnderline"/>
        </w:rPr>
        <w:t>a global financial crash</w:t>
      </w:r>
      <w:r w:rsidRPr="00D92996">
        <w:rPr>
          <w:sz w:val="16"/>
        </w:rPr>
        <w:t xml:space="preserve"> of a previously unprecedented scale is highly probable” by the mid- 2020s. This </w:t>
      </w:r>
      <w:r w:rsidRPr="00D92996">
        <w:rPr>
          <w:rStyle w:val="StyleUnderline"/>
        </w:rPr>
        <w:t xml:space="preserve">will lead to a </w:t>
      </w:r>
      <w:r w:rsidRPr="00D92996">
        <w:rPr>
          <w:rStyle w:val="Emphasis"/>
        </w:rPr>
        <w:t>trickle-down meltdown</w:t>
      </w:r>
      <w:r w:rsidRPr="00D92996">
        <w:rPr>
          <w:rStyle w:val="StyleUnderline"/>
        </w:rPr>
        <w:t xml:space="preserve">, impacting </w:t>
      </w:r>
      <w:r w:rsidRPr="00D92996">
        <w:rPr>
          <w:rStyle w:val="Emphasis"/>
        </w:rPr>
        <w:t>all areas</w:t>
      </w:r>
      <w:r w:rsidRPr="00D92996">
        <w:rPr>
          <w:rStyle w:val="StyleUnderline"/>
        </w:rPr>
        <w:t xml:space="preserve"> of human activity</w:t>
      </w:r>
      <w:r w:rsidRPr="00D92996">
        <w:rPr>
          <w:sz w:val="16"/>
        </w:rPr>
        <w:t>.</w:t>
      </w:r>
    </w:p>
    <w:p w14:paraId="4147A763" w14:textId="77777777" w:rsidR="00352BE5" w:rsidRPr="00D92996" w:rsidRDefault="00352BE5" w:rsidP="00352BE5">
      <w:pPr>
        <w:rPr>
          <w:sz w:val="12"/>
          <w:szCs w:val="18"/>
        </w:rPr>
      </w:pPr>
      <w:r w:rsidRPr="00D92996">
        <w:rPr>
          <w:sz w:val="16"/>
        </w:rPr>
        <w:t xml:space="preserve">The economist John Mauldin (2018) similarly warns that the “2020s might be the worst decade in US history” </w:t>
      </w:r>
      <w:r w:rsidRPr="00D92996">
        <w:rPr>
          <w:rStyle w:val="StyleUnderline"/>
        </w:rPr>
        <w:t>and</w:t>
      </w:r>
      <w:r w:rsidRPr="00D92996">
        <w:rPr>
          <w:sz w:val="16"/>
        </w:rPr>
        <w:t xml:space="preserve"> may </w:t>
      </w:r>
      <w:r w:rsidRPr="00D92996">
        <w:rPr>
          <w:rStyle w:val="StyleUnderline"/>
        </w:rPr>
        <w:t xml:space="preserve">lead to a </w:t>
      </w:r>
      <w:r w:rsidRPr="00D92996">
        <w:rPr>
          <w:rStyle w:val="Emphasis"/>
        </w:rPr>
        <w:t>Second Great Depression</w:t>
      </w:r>
      <w:r w:rsidRPr="00D92996">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D92996">
        <w:rPr>
          <w:sz w:val="12"/>
          <w:szCs w:val="18"/>
        </w:rPr>
        <w:t>Ausman</w:t>
      </w:r>
      <w:proofErr w:type="spellEnd"/>
      <w:r w:rsidRPr="00D92996">
        <w:rPr>
          <w:sz w:val="12"/>
          <w:szCs w:val="18"/>
        </w:rPr>
        <w:t>, 2018). The reader should note that these figures were tabulated before the COVID-19 outbreak.</w:t>
      </w:r>
    </w:p>
    <w:p w14:paraId="74ED5D80" w14:textId="77777777" w:rsidR="00352BE5" w:rsidRPr="00D92996" w:rsidRDefault="00352BE5" w:rsidP="00352BE5">
      <w:pPr>
        <w:rPr>
          <w:sz w:val="12"/>
          <w:szCs w:val="18"/>
        </w:rPr>
      </w:pPr>
      <w:r w:rsidRPr="00D92996">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5128DDDA" w14:textId="77777777" w:rsidR="00352BE5" w:rsidRPr="00D92996" w:rsidRDefault="00352BE5" w:rsidP="00352BE5">
      <w:pPr>
        <w:rPr>
          <w:sz w:val="12"/>
          <w:szCs w:val="18"/>
        </w:rPr>
      </w:pPr>
      <w:r w:rsidRPr="00D92996">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D92996">
        <w:rPr>
          <w:sz w:val="12"/>
          <w:szCs w:val="18"/>
        </w:rPr>
        <w:t>Maavak</w:t>
      </w:r>
      <w:proofErr w:type="spellEnd"/>
      <w:r w:rsidRPr="00D92996">
        <w:rPr>
          <w:sz w:val="12"/>
          <w:szCs w:val="18"/>
        </w:rPr>
        <w:t>, 2012; DCDC, 2007).</w:t>
      </w:r>
    </w:p>
    <w:p w14:paraId="27D3D2D5" w14:textId="77777777" w:rsidR="00352BE5" w:rsidRPr="00D92996" w:rsidRDefault="00352BE5" w:rsidP="00352BE5">
      <w:pPr>
        <w:rPr>
          <w:sz w:val="16"/>
        </w:rPr>
      </w:pPr>
      <w:r w:rsidRPr="00D92996">
        <w:rPr>
          <w:rStyle w:val="StyleUnderline"/>
          <w:highlight w:val="cyan"/>
        </w:rPr>
        <w:t>Economic stressors</w:t>
      </w:r>
      <w:r w:rsidRPr="00D92996">
        <w:rPr>
          <w:sz w:val="16"/>
        </w:rPr>
        <w:t xml:space="preserve">, in transcendent VUCA fashion, </w:t>
      </w:r>
      <w:r w:rsidRPr="00D92996">
        <w:rPr>
          <w:rStyle w:val="StyleUnderline"/>
        </w:rPr>
        <w:t>may</w:t>
      </w:r>
      <w:r w:rsidRPr="00D92996">
        <w:rPr>
          <w:sz w:val="16"/>
        </w:rPr>
        <w:t xml:space="preserve"> also </w:t>
      </w:r>
      <w:r w:rsidRPr="00D92996">
        <w:rPr>
          <w:rStyle w:val="StyleUnderline"/>
          <w:highlight w:val="cyan"/>
        </w:rPr>
        <w:t>induce</w:t>
      </w:r>
      <w:r w:rsidRPr="00D92996">
        <w:rPr>
          <w:rStyle w:val="StyleUnderline"/>
        </w:rPr>
        <w:t xml:space="preserve"> </w:t>
      </w:r>
      <w:r w:rsidRPr="00D92996">
        <w:rPr>
          <w:rStyle w:val="Emphasis"/>
        </w:rPr>
        <w:t xml:space="preserve">radical </w:t>
      </w:r>
      <w:r w:rsidRPr="00D92996">
        <w:rPr>
          <w:rStyle w:val="Emphasis"/>
          <w:highlight w:val="cyan"/>
        </w:rPr>
        <w:t>geopolitical realignments</w:t>
      </w:r>
      <w:r w:rsidRPr="00D92996">
        <w:rPr>
          <w:rStyle w:val="StyleUnderline"/>
        </w:rPr>
        <w:t xml:space="preserve">. Bullions now carry more weight than NATO’s </w:t>
      </w:r>
      <w:r w:rsidRPr="00D92996">
        <w:rPr>
          <w:rStyle w:val="Emphasis"/>
        </w:rPr>
        <w:t>security guarantees</w:t>
      </w:r>
      <w:r w:rsidRPr="00D92996">
        <w:rPr>
          <w:rStyle w:val="StyleUnderline"/>
        </w:rPr>
        <w:t xml:space="preserve"> in </w:t>
      </w:r>
      <w:r w:rsidRPr="00D92996">
        <w:rPr>
          <w:rStyle w:val="Emphasis"/>
        </w:rPr>
        <w:t>Eastern Europe</w:t>
      </w:r>
      <w:r w:rsidRPr="00D92996">
        <w:rPr>
          <w:sz w:val="16"/>
        </w:rPr>
        <w:t>. After Poland repatriated 100 tons of gold from the Bank of England in 2019, Slovakia, Serbia and Hungary quickly followed suit.</w:t>
      </w:r>
    </w:p>
    <w:p w14:paraId="044BF8AB" w14:textId="77777777" w:rsidR="00352BE5" w:rsidRPr="00D92996" w:rsidRDefault="00352BE5" w:rsidP="00352BE5">
      <w:pPr>
        <w:rPr>
          <w:sz w:val="16"/>
        </w:rPr>
      </w:pPr>
      <w:r w:rsidRPr="00D92996">
        <w:rPr>
          <w:sz w:val="16"/>
        </w:rPr>
        <w:t xml:space="preserve">According to former Slovak Premier Robert Fico, </w:t>
      </w:r>
      <w:r w:rsidRPr="00D92996">
        <w:rPr>
          <w:rStyle w:val="StyleUnderline"/>
        </w:rPr>
        <w:t xml:space="preserve">this </w:t>
      </w:r>
      <w:r w:rsidRPr="00D92996">
        <w:rPr>
          <w:rStyle w:val="Emphasis"/>
        </w:rPr>
        <w:t>erosion</w:t>
      </w:r>
      <w:r w:rsidRPr="00D92996">
        <w:rPr>
          <w:rStyle w:val="StyleUnderline"/>
        </w:rPr>
        <w:t xml:space="preserve"> in </w:t>
      </w:r>
      <w:r w:rsidRPr="00D92996">
        <w:rPr>
          <w:rStyle w:val="Emphasis"/>
        </w:rPr>
        <w:t>regional trust</w:t>
      </w:r>
      <w:r w:rsidRPr="00D92996">
        <w:rPr>
          <w:rStyle w:val="StyleUnderline"/>
        </w:rPr>
        <w:t xml:space="preserve"> was based on historical precedents</w:t>
      </w:r>
      <w:r w:rsidRPr="00D92996">
        <w:rPr>
          <w:sz w:val="16"/>
        </w:rPr>
        <w:t xml:space="preserve"> – </w:t>
      </w:r>
      <w:proofErr w:type="gramStart"/>
      <w:r w:rsidRPr="00D92996">
        <w:rPr>
          <w:sz w:val="16"/>
        </w:rPr>
        <w:t>in particular the</w:t>
      </w:r>
      <w:proofErr w:type="gramEnd"/>
      <w:r w:rsidRPr="00D92996">
        <w:rPr>
          <w:sz w:val="16"/>
        </w:rPr>
        <w:t xml:space="preserve"> 1938 Munich Agreement which ceded Czechoslovakia’s Sudetenland to Nazi Germany. As Fico reiterated (</w:t>
      </w:r>
      <w:proofErr w:type="spellStart"/>
      <w:r w:rsidRPr="00D92996">
        <w:rPr>
          <w:sz w:val="16"/>
        </w:rPr>
        <w:t>Dudik</w:t>
      </w:r>
      <w:proofErr w:type="spellEnd"/>
      <w:r w:rsidRPr="00D92996">
        <w:rPr>
          <w:sz w:val="16"/>
        </w:rPr>
        <w:t xml:space="preserve"> &amp; Tomek, 2019):</w:t>
      </w:r>
    </w:p>
    <w:p w14:paraId="718F6FF1" w14:textId="77777777" w:rsidR="00352BE5" w:rsidRPr="00D92996" w:rsidRDefault="00352BE5" w:rsidP="00352BE5">
      <w:pPr>
        <w:ind w:left="720"/>
        <w:rPr>
          <w:sz w:val="16"/>
        </w:rPr>
      </w:pPr>
      <w:r w:rsidRPr="00D92996">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26C656C1" w14:textId="77777777" w:rsidR="00352BE5" w:rsidRPr="00D92996" w:rsidRDefault="00352BE5" w:rsidP="00352BE5">
      <w:pPr>
        <w:rPr>
          <w:sz w:val="16"/>
        </w:rPr>
      </w:pPr>
      <w:r w:rsidRPr="00D92996">
        <w:rPr>
          <w:sz w:val="16"/>
        </w:rPr>
        <w:lastRenderedPageBreak/>
        <w:t>President Aleksandar Vucic of Serbia (a non-NATO nation) justified his central bank’s gold-repatriation program by hinting at economic headwinds ahead: “We see in which direction the crisis in the world is moving” (</w:t>
      </w:r>
      <w:proofErr w:type="spellStart"/>
      <w:r w:rsidRPr="00D92996">
        <w:rPr>
          <w:sz w:val="16"/>
        </w:rPr>
        <w:t>Dudik</w:t>
      </w:r>
      <w:proofErr w:type="spellEnd"/>
      <w:r w:rsidRPr="00D92996">
        <w:rPr>
          <w:sz w:val="16"/>
        </w:rPr>
        <w:t xml:space="preserve"> &amp; Tomek, 2019). Indeed, </w:t>
      </w:r>
      <w:r w:rsidRPr="00D92996">
        <w:rPr>
          <w:rStyle w:val="StyleUnderline"/>
          <w:highlight w:val="cyan"/>
        </w:rPr>
        <w:t>with</w:t>
      </w:r>
      <w:r w:rsidRPr="00D92996">
        <w:rPr>
          <w:rStyle w:val="StyleUnderline"/>
        </w:rPr>
        <w:t xml:space="preserve"> two global </w:t>
      </w:r>
      <w:proofErr w:type="spellStart"/>
      <w:r w:rsidRPr="00D92996">
        <w:rPr>
          <w:rStyle w:val="StyleUnderline"/>
        </w:rPr>
        <w:t>Titanics</w:t>
      </w:r>
      <w:proofErr w:type="spellEnd"/>
      <w:r w:rsidRPr="00D92996">
        <w:rPr>
          <w:rStyle w:val="StyleUnderline"/>
        </w:rPr>
        <w:t xml:space="preserve"> – the </w:t>
      </w:r>
      <w:r w:rsidRPr="00D92996">
        <w:rPr>
          <w:rStyle w:val="Emphasis"/>
          <w:highlight w:val="cyan"/>
        </w:rPr>
        <w:t>U</w:t>
      </w:r>
      <w:r w:rsidRPr="00D92996">
        <w:rPr>
          <w:sz w:val="16"/>
        </w:rPr>
        <w:t xml:space="preserve">nited </w:t>
      </w:r>
      <w:r w:rsidRPr="00D92996">
        <w:rPr>
          <w:rStyle w:val="Emphasis"/>
          <w:highlight w:val="cyan"/>
        </w:rPr>
        <w:t>S</w:t>
      </w:r>
      <w:r w:rsidRPr="00D92996">
        <w:rPr>
          <w:sz w:val="16"/>
        </w:rPr>
        <w:t xml:space="preserve">tates </w:t>
      </w:r>
      <w:r w:rsidRPr="00D92996">
        <w:rPr>
          <w:rStyle w:val="StyleUnderline"/>
          <w:highlight w:val="cyan"/>
        </w:rPr>
        <w:t>and China</w:t>
      </w:r>
      <w:r w:rsidRPr="00D92996">
        <w:rPr>
          <w:sz w:val="16"/>
        </w:rPr>
        <w:t xml:space="preserve"> – set </w:t>
      </w:r>
      <w:r w:rsidRPr="00D92996">
        <w:rPr>
          <w:rStyle w:val="StyleUnderline"/>
        </w:rPr>
        <w:t xml:space="preserve">on a </w:t>
      </w:r>
      <w:r w:rsidRPr="00D92996">
        <w:rPr>
          <w:rStyle w:val="Emphasis"/>
        </w:rPr>
        <w:t>collision course</w:t>
      </w:r>
      <w:r w:rsidRPr="00D92996">
        <w:rPr>
          <w:sz w:val="16"/>
        </w:rPr>
        <w:t xml:space="preserve"> with a quadrillions-denominated iceberg in the middle, and a viral outbreak on its tip, </w:t>
      </w:r>
      <w:r w:rsidRPr="00D92996">
        <w:rPr>
          <w:rStyle w:val="StyleUnderline"/>
        </w:rPr>
        <w:t xml:space="preserve">the </w:t>
      </w:r>
      <w:r w:rsidRPr="00D92996">
        <w:rPr>
          <w:rStyle w:val="Emphasis"/>
        </w:rPr>
        <w:t xml:space="preserve">seismic </w:t>
      </w:r>
      <w:r w:rsidRPr="00D92996">
        <w:rPr>
          <w:rStyle w:val="Emphasis"/>
          <w:highlight w:val="cyan"/>
        </w:rPr>
        <w:t>ripples</w:t>
      </w:r>
      <w:r w:rsidRPr="00D92996">
        <w:rPr>
          <w:rStyle w:val="StyleUnderline"/>
          <w:highlight w:val="cyan"/>
        </w:rPr>
        <w:t xml:space="preserve"> will be felt</w:t>
      </w:r>
      <w:r w:rsidRPr="00D92996">
        <w:rPr>
          <w:rStyle w:val="StyleUnderline"/>
        </w:rPr>
        <w:t xml:space="preserve"> </w:t>
      </w:r>
      <w:r w:rsidRPr="00D92996">
        <w:rPr>
          <w:rStyle w:val="Emphasis"/>
        </w:rPr>
        <w:t>far</w:t>
      </w:r>
      <w:r w:rsidRPr="00D92996">
        <w:rPr>
          <w:rStyle w:val="StyleUnderline"/>
        </w:rPr>
        <w:t xml:space="preserve">, </w:t>
      </w:r>
      <w:r w:rsidRPr="00D92996">
        <w:rPr>
          <w:rStyle w:val="Emphasis"/>
        </w:rPr>
        <w:t>wide</w:t>
      </w:r>
      <w:r w:rsidRPr="00D92996">
        <w:rPr>
          <w:rStyle w:val="StyleUnderline"/>
        </w:rPr>
        <w:t xml:space="preserve"> and for a </w:t>
      </w:r>
      <w:r w:rsidRPr="00D92996">
        <w:rPr>
          <w:rStyle w:val="Emphasis"/>
        </w:rPr>
        <w:t>considerable period</w:t>
      </w:r>
      <w:r w:rsidRPr="00D92996">
        <w:rPr>
          <w:sz w:val="16"/>
        </w:rPr>
        <w:t>.</w:t>
      </w:r>
    </w:p>
    <w:p w14:paraId="21FAFAAA" w14:textId="77777777" w:rsidR="00352BE5" w:rsidRPr="00D92996" w:rsidRDefault="00352BE5" w:rsidP="00352BE5">
      <w:pPr>
        <w:rPr>
          <w:sz w:val="12"/>
          <w:szCs w:val="18"/>
        </w:rPr>
      </w:pPr>
      <w:r w:rsidRPr="00D92996">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346F095A" w14:textId="77777777" w:rsidR="00352BE5" w:rsidRPr="00D92996" w:rsidRDefault="00352BE5" w:rsidP="00352BE5">
      <w:pPr>
        <w:rPr>
          <w:sz w:val="12"/>
          <w:szCs w:val="18"/>
        </w:rPr>
      </w:pPr>
      <w:r w:rsidRPr="00D92996">
        <w:rPr>
          <w:sz w:val="12"/>
          <w:szCs w:val="18"/>
        </w:rPr>
        <w:t xml:space="preserve">In the final analysis, COVID-19 is not the root cause of the current global economic turmoil; it is merely an accelerant to a burning house of cards that was left </w:t>
      </w:r>
      <w:proofErr w:type="spellStart"/>
      <w:r w:rsidRPr="00D92996">
        <w:rPr>
          <w:sz w:val="12"/>
          <w:szCs w:val="18"/>
        </w:rPr>
        <w:t>smouldering</w:t>
      </w:r>
      <w:proofErr w:type="spellEnd"/>
      <w:r w:rsidRPr="00D92996">
        <w:rPr>
          <w:sz w:val="12"/>
          <w:szCs w:val="18"/>
        </w:rPr>
        <w:t xml:space="preserve"> since the 2008 Great Recession (</w:t>
      </w:r>
      <w:proofErr w:type="spellStart"/>
      <w:r w:rsidRPr="00D92996">
        <w:rPr>
          <w:sz w:val="12"/>
          <w:szCs w:val="18"/>
        </w:rPr>
        <w:t>Maavak</w:t>
      </w:r>
      <w:proofErr w:type="spellEnd"/>
      <w:r w:rsidRPr="00D92996">
        <w:rPr>
          <w:sz w:val="12"/>
          <w:szCs w:val="18"/>
        </w:rPr>
        <w:t xml:space="preserve">, 2020a). We also see how the four main pillars of systems thinking (diversity, interconnectivity, interactivity and “adaptivity”) form the mise </w:t>
      </w:r>
      <w:proofErr w:type="spellStart"/>
      <w:r w:rsidRPr="00D92996">
        <w:rPr>
          <w:sz w:val="12"/>
          <w:szCs w:val="18"/>
        </w:rPr>
        <w:t>en</w:t>
      </w:r>
      <w:proofErr w:type="spellEnd"/>
      <w:r w:rsidRPr="00D92996">
        <w:rPr>
          <w:sz w:val="12"/>
          <w:szCs w:val="18"/>
        </w:rPr>
        <w:t xml:space="preserve"> scene in a VUCA decade.</w:t>
      </w:r>
    </w:p>
    <w:p w14:paraId="22C68103" w14:textId="77777777" w:rsidR="00352BE5" w:rsidRPr="00D92996" w:rsidRDefault="00352BE5" w:rsidP="00352BE5">
      <w:pPr>
        <w:rPr>
          <w:sz w:val="12"/>
          <w:szCs w:val="18"/>
        </w:rPr>
      </w:pPr>
      <w:r w:rsidRPr="00D92996">
        <w:rPr>
          <w:sz w:val="12"/>
          <w:szCs w:val="18"/>
        </w:rPr>
        <w:t>ENVIRONMENTAL</w:t>
      </w:r>
    </w:p>
    <w:p w14:paraId="34501639" w14:textId="77777777" w:rsidR="00352BE5" w:rsidRPr="00D92996" w:rsidRDefault="00352BE5" w:rsidP="00352BE5">
      <w:pPr>
        <w:rPr>
          <w:sz w:val="16"/>
        </w:rPr>
      </w:pPr>
      <w:r w:rsidRPr="00D92996">
        <w:rPr>
          <w:rStyle w:val="StyleUnderline"/>
        </w:rPr>
        <w:t xml:space="preserve">What happens to the </w:t>
      </w:r>
      <w:r w:rsidRPr="00D92996">
        <w:rPr>
          <w:rStyle w:val="Emphasis"/>
        </w:rPr>
        <w:t>environment</w:t>
      </w:r>
      <w:r w:rsidRPr="00D92996">
        <w:rPr>
          <w:rStyle w:val="StyleUnderline"/>
        </w:rPr>
        <w:t xml:space="preserve"> when our </w:t>
      </w:r>
      <w:r w:rsidRPr="00D92996">
        <w:rPr>
          <w:rStyle w:val="Emphasis"/>
        </w:rPr>
        <w:t>economies implode</w:t>
      </w:r>
      <w:r w:rsidRPr="00D92996">
        <w:rPr>
          <w:rStyle w:val="StyleUnderline"/>
        </w:rPr>
        <w:t xml:space="preserve">? </w:t>
      </w:r>
      <w:r w:rsidRPr="00D92996">
        <w:rPr>
          <w:rStyle w:val="StyleUnderline"/>
          <w:highlight w:val="cyan"/>
        </w:rPr>
        <w:t>Think of</w:t>
      </w:r>
      <w:r w:rsidRPr="00D92996">
        <w:rPr>
          <w:rStyle w:val="StyleUnderline"/>
        </w:rPr>
        <w:t xml:space="preserve"> a </w:t>
      </w:r>
      <w:r w:rsidRPr="00D92996">
        <w:rPr>
          <w:rStyle w:val="Emphasis"/>
          <w:highlight w:val="cyan"/>
        </w:rPr>
        <w:t>debt-laden</w:t>
      </w:r>
      <w:r w:rsidRPr="00D92996">
        <w:rPr>
          <w:rStyle w:val="StyleUnderline"/>
          <w:highlight w:val="cyan"/>
        </w:rPr>
        <w:t xml:space="preserve"> workforce at</w:t>
      </w:r>
      <w:r w:rsidRPr="00D92996">
        <w:rPr>
          <w:rStyle w:val="StyleUnderline"/>
        </w:rPr>
        <w:t xml:space="preserve"> sensitive </w:t>
      </w:r>
      <w:r w:rsidRPr="00D92996">
        <w:rPr>
          <w:rStyle w:val="Emphasis"/>
          <w:highlight w:val="cyan"/>
        </w:rPr>
        <w:t>nuclear</w:t>
      </w:r>
      <w:r w:rsidRPr="00D92996">
        <w:rPr>
          <w:rStyle w:val="StyleUnderline"/>
          <w:highlight w:val="cyan"/>
        </w:rPr>
        <w:t xml:space="preserve"> and </w:t>
      </w:r>
      <w:r w:rsidRPr="00D92996">
        <w:rPr>
          <w:rStyle w:val="Emphasis"/>
          <w:highlight w:val="cyan"/>
        </w:rPr>
        <w:t>chemical plants</w:t>
      </w:r>
      <w:r w:rsidRPr="00D92996">
        <w:rPr>
          <w:rStyle w:val="StyleUnderline"/>
        </w:rPr>
        <w:t xml:space="preserve">, along </w:t>
      </w:r>
      <w:r w:rsidRPr="00D92996">
        <w:rPr>
          <w:rStyle w:val="StyleUnderline"/>
          <w:highlight w:val="cyan"/>
        </w:rPr>
        <w:t>with a</w:t>
      </w:r>
      <w:r w:rsidRPr="00D92996">
        <w:rPr>
          <w:rStyle w:val="StyleUnderline"/>
        </w:rPr>
        <w:t xml:space="preserve"> concomitant </w:t>
      </w:r>
      <w:r w:rsidRPr="00D92996">
        <w:rPr>
          <w:rStyle w:val="Emphasis"/>
          <w:highlight w:val="cyan"/>
        </w:rPr>
        <w:t>surge</w:t>
      </w:r>
      <w:r w:rsidRPr="00D92996">
        <w:rPr>
          <w:rStyle w:val="StyleUnderline"/>
          <w:highlight w:val="cyan"/>
        </w:rPr>
        <w:t xml:space="preserve"> in</w:t>
      </w:r>
      <w:r w:rsidRPr="00D92996">
        <w:rPr>
          <w:rStyle w:val="StyleUnderline"/>
        </w:rPr>
        <w:t xml:space="preserve"> </w:t>
      </w:r>
      <w:r w:rsidRPr="00D92996">
        <w:rPr>
          <w:rStyle w:val="Emphasis"/>
        </w:rPr>
        <w:t xml:space="preserve">industrial </w:t>
      </w:r>
      <w:r w:rsidRPr="00D92996">
        <w:rPr>
          <w:rStyle w:val="Emphasis"/>
          <w:highlight w:val="cyan"/>
        </w:rPr>
        <w:t>accidents</w:t>
      </w:r>
      <w:r w:rsidRPr="00D92996">
        <w:rPr>
          <w:rStyle w:val="StyleUnderline"/>
        </w:rPr>
        <w:t xml:space="preserve">? </w:t>
      </w:r>
      <w:r w:rsidRPr="00D92996">
        <w:rPr>
          <w:rStyle w:val="Emphasis"/>
        </w:rPr>
        <w:t>Economic stressors</w:t>
      </w:r>
      <w:r w:rsidRPr="00D92996">
        <w:rPr>
          <w:sz w:val="16"/>
        </w:rPr>
        <w:t xml:space="preserve">, workforce demoralization and rampant profiteering – rather than manmade climate change – arguably </w:t>
      </w:r>
      <w:r w:rsidRPr="00D92996">
        <w:rPr>
          <w:rStyle w:val="StyleUnderline"/>
        </w:rPr>
        <w:t xml:space="preserve">pose the </w:t>
      </w:r>
      <w:r w:rsidRPr="00D92996">
        <w:rPr>
          <w:rStyle w:val="Emphasis"/>
        </w:rPr>
        <w:t>biggest threats</w:t>
      </w:r>
      <w:r w:rsidRPr="00D92996">
        <w:rPr>
          <w:rStyle w:val="StyleUnderline"/>
        </w:rPr>
        <w:t xml:space="preserve"> to the environment</w:t>
      </w:r>
      <w:r w:rsidRPr="00D92996">
        <w:rPr>
          <w:sz w:val="16"/>
        </w:rPr>
        <w:t>. In a WEF report, Buehler et al (2017) made the following pre-COVID-19 observation:</w:t>
      </w:r>
    </w:p>
    <w:p w14:paraId="7F716324" w14:textId="77777777" w:rsidR="00352BE5" w:rsidRPr="00D92996" w:rsidRDefault="00352BE5" w:rsidP="00352BE5">
      <w:pPr>
        <w:ind w:left="720"/>
        <w:rPr>
          <w:sz w:val="16"/>
        </w:rPr>
      </w:pPr>
      <w:r w:rsidRPr="00D92996">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3BF5657F" w14:textId="77777777" w:rsidR="00352BE5" w:rsidRPr="00D92996" w:rsidRDefault="00352BE5" w:rsidP="00352BE5">
      <w:pPr>
        <w:rPr>
          <w:sz w:val="16"/>
        </w:rPr>
      </w:pPr>
      <w:r w:rsidRPr="00D92996">
        <w:rPr>
          <w:sz w:val="16"/>
        </w:rPr>
        <w:t xml:space="preserve">Shouldn’t this phenomenon be better categorized as a societal or economic risk rather than an environmental one? In line with the systems thinking approach, however, </w:t>
      </w:r>
      <w:r w:rsidRPr="00D92996">
        <w:rPr>
          <w:rStyle w:val="StyleUnderline"/>
        </w:rPr>
        <w:t xml:space="preserve">global risks can no longer be boxed into a </w:t>
      </w:r>
      <w:r w:rsidRPr="00D92996">
        <w:rPr>
          <w:rStyle w:val="Emphasis"/>
        </w:rPr>
        <w:t>taxonomical silo</w:t>
      </w:r>
      <w:r w:rsidRPr="00D92996">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D92996">
        <w:rPr>
          <w:sz w:val="16"/>
        </w:rPr>
        <w:t>tonnes</w:t>
      </w:r>
      <w:proofErr w:type="spellEnd"/>
      <w:r w:rsidRPr="00D92996">
        <w:rPr>
          <w:sz w:val="16"/>
        </w:rPr>
        <w:t xml:space="preserve"> of ammonium nitrate had nearly levelled the city of Beirut, Lebanon, on Aug 4</w:t>
      </w:r>
      <w:proofErr w:type="gramStart"/>
      <w:r w:rsidRPr="00D92996">
        <w:rPr>
          <w:sz w:val="16"/>
        </w:rPr>
        <w:t xml:space="preserve"> 2020</w:t>
      </w:r>
      <w:proofErr w:type="gramEnd"/>
      <w:r w:rsidRPr="00D92996">
        <w:rPr>
          <w:sz w:val="16"/>
        </w:rPr>
        <w:t>. The explosion left 204 dead; 7,500 injured; US$15 billion in property damages; and an estimated 300,000 people homeless (Urbina, 2020). The environmental costs have yet to be adequately tabulated.</w:t>
      </w:r>
    </w:p>
    <w:p w14:paraId="50439812" w14:textId="77777777" w:rsidR="00352BE5" w:rsidRPr="00D92996" w:rsidRDefault="00352BE5" w:rsidP="00352BE5">
      <w:pPr>
        <w:rPr>
          <w:sz w:val="16"/>
        </w:rPr>
      </w:pPr>
      <w:r w:rsidRPr="00D92996">
        <w:rPr>
          <w:sz w:val="16"/>
        </w:rPr>
        <w:t xml:space="preserve">Environmental disasters are more attributable to Black Swan events, systems </w:t>
      </w:r>
      <w:proofErr w:type="gramStart"/>
      <w:r w:rsidRPr="00D92996">
        <w:rPr>
          <w:sz w:val="16"/>
        </w:rPr>
        <w:t>breakdowns</w:t>
      </w:r>
      <w:proofErr w:type="gramEnd"/>
      <w:r w:rsidRPr="00D92996">
        <w:rPr>
          <w:sz w:val="16"/>
        </w:rPr>
        <w:t xml:space="preserve"> and corporate greed rather than to mundane human activity.</w:t>
      </w:r>
    </w:p>
    <w:p w14:paraId="4C2DC9B3" w14:textId="77777777" w:rsidR="00352BE5" w:rsidRPr="00D92996" w:rsidRDefault="00352BE5" w:rsidP="00352BE5">
      <w:pPr>
        <w:rPr>
          <w:sz w:val="12"/>
          <w:szCs w:val="18"/>
        </w:rPr>
      </w:pPr>
      <w:r w:rsidRPr="00D92996">
        <w:rPr>
          <w:rStyle w:val="StyleUnderline"/>
        </w:rPr>
        <w:t xml:space="preserve">Our JIT world aggravates the </w:t>
      </w:r>
      <w:r w:rsidRPr="00D92996">
        <w:rPr>
          <w:rStyle w:val="Emphasis"/>
        </w:rPr>
        <w:t>cascading potential</w:t>
      </w:r>
      <w:r w:rsidRPr="00D92996">
        <w:rPr>
          <w:rStyle w:val="StyleUnderline"/>
        </w:rPr>
        <w:t xml:space="preserve"> of risks</w:t>
      </w:r>
      <w:r w:rsidRPr="00D92996">
        <w:rPr>
          <w:sz w:val="16"/>
        </w:rPr>
        <w:t xml:space="preserve"> (</w:t>
      </w:r>
      <w:proofErr w:type="spellStart"/>
      <w:r w:rsidRPr="00D92996">
        <w:rPr>
          <w:sz w:val="16"/>
        </w:rPr>
        <w:t>Korowicz</w:t>
      </w:r>
      <w:proofErr w:type="spellEnd"/>
      <w:r w:rsidRPr="00D92996">
        <w:rPr>
          <w:sz w:val="16"/>
        </w:rPr>
        <w:t xml:space="preserve">, 2012). </w:t>
      </w:r>
      <w:r w:rsidRPr="00D92996">
        <w:rPr>
          <w:rStyle w:val="StyleUnderline"/>
        </w:rPr>
        <w:t>Production and delivery delays</w:t>
      </w:r>
      <w:r w:rsidRPr="00D92996">
        <w:rPr>
          <w:sz w:val="16"/>
        </w:rPr>
        <w:t xml:space="preserve">, caused by the COVID-19 outbreak, </w:t>
      </w:r>
      <w:r w:rsidRPr="00D92996">
        <w:rPr>
          <w:rStyle w:val="StyleUnderline"/>
        </w:rPr>
        <w:t xml:space="preserve">will eventually require industrial </w:t>
      </w:r>
      <w:r w:rsidRPr="00D92996">
        <w:rPr>
          <w:rStyle w:val="Emphasis"/>
        </w:rPr>
        <w:t>overcompensation</w:t>
      </w:r>
      <w:r w:rsidRPr="00D92996">
        <w:rPr>
          <w:sz w:val="12"/>
          <w:szCs w:val="18"/>
        </w:rPr>
        <w:t xml:space="preserve">. This will further stress senior executives, workers, </w:t>
      </w:r>
      <w:proofErr w:type="gramStart"/>
      <w:r w:rsidRPr="00D92996">
        <w:rPr>
          <w:sz w:val="12"/>
          <w:szCs w:val="18"/>
        </w:rPr>
        <w:t>machines</w:t>
      </w:r>
      <w:proofErr w:type="gramEnd"/>
      <w:r w:rsidRPr="00D92996">
        <w:rPr>
          <w:sz w:val="12"/>
          <w:szCs w:val="18"/>
        </w:rPr>
        <w:t xml:space="preserve"> and a variety of computerized systems. The trickle-down effects will likely include substandard products, contaminated food and a general lowering in health and safety standards (</w:t>
      </w:r>
      <w:proofErr w:type="spellStart"/>
      <w:r w:rsidRPr="00D92996">
        <w:rPr>
          <w:sz w:val="12"/>
          <w:szCs w:val="18"/>
        </w:rPr>
        <w:t>Maavak</w:t>
      </w:r>
      <w:proofErr w:type="spellEnd"/>
      <w:r w:rsidRPr="00D92996">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D92996">
        <w:rPr>
          <w:sz w:val="12"/>
          <w:szCs w:val="18"/>
        </w:rPr>
        <w:t>Liacko</w:t>
      </w:r>
      <w:proofErr w:type="spellEnd"/>
      <w:r w:rsidRPr="00D92996">
        <w:rPr>
          <w:sz w:val="12"/>
          <w:szCs w:val="18"/>
        </w:rPr>
        <w:t>, 2021).</w:t>
      </w:r>
    </w:p>
    <w:p w14:paraId="139FA5BB" w14:textId="77777777" w:rsidR="00352BE5" w:rsidRPr="00D92996" w:rsidRDefault="00352BE5" w:rsidP="00352BE5">
      <w:pPr>
        <w:rPr>
          <w:sz w:val="12"/>
          <w:szCs w:val="18"/>
        </w:rPr>
      </w:pPr>
      <w:r w:rsidRPr="00D92996">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D92996">
        <w:rPr>
          <w:sz w:val="12"/>
          <w:szCs w:val="18"/>
        </w:rPr>
        <w:t>Citarum</w:t>
      </w:r>
      <w:proofErr w:type="spellEnd"/>
      <w:r w:rsidRPr="00D92996">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D92996">
        <w:rPr>
          <w:sz w:val="12"/>
          <w:szCs w:val="18"/>
        </w:rPr>
        <w:t>bronchitis</w:t>
      </w:r>
      <w:proofErr w:type="gramEnd"/>
      <w:r w:rsidRPr="00D92996">
        <w:rPr>
          <w:sz w:val="12"/>
          <w:szCs w:val="18"/>
        </w:rPr>
        <w:t xml:space="preserve"> and cancer (DW, 2020). It is also in cauldrons like the </w:t>
      </w:r>
      <w:proofErr w:type="spellStart"/>
      <w:r w:rsidRPr="00D92996">
        <w:rPr>
          <w:sz w:val="12"/>
          <w:szCs w:val="18"/>
        </w:rPr>
        <w:t>Citarum</w:t>
      </w:r>
      <w:proofErr w:type="spellEnd"/>
      <w:r w:rsidRPr="00D92996">
        <w:rPr>
          <w:sz w:val="12"/>
          <w:szCs w:val="18"/>
        </w:rPr>
        <w:t xml:space="preserve"> River where pathogens may mutate with emergent ramifications.</w:t>
      </w:r>
    </w:p>
    <w:p w14:paraId="6EA5B845" w14:textId="77777777" w:rsidR="00352BE5" w:rsidRPr="00D92996" w:rsidRDefault="00352BE5" w:rsidP="00352BE5">
      <w:pPr>
        <w:rPr>
          <w:sz w:val="12"/>
          <w:szCs w:val="18"/>
        </w:rPr>
      </w:pPr>
      <w:r w:rsidRPr="00D92996">
        <w:rPr>
          <w:sz w:val="12"/>
          <w:szCs w:val="18"/>
        </w:rPr>
        <w:t xml:space="preserve">On an equally alarming note, depressed economic conditions have traditionally provided a waste disposal boon for organized crime elements. Throughout 1980s, the </w:t>
      </w:r>
      <w:proofErr w:type="spellStart"/>
      <w:r w:rsidRPr="00D92996">
        <w:rPr>
          <w:sz w:val="12"/>
          <w:szCs w:val="18"/>
        </w:rPr>
        <w:t>Calabriabased</w:t>
      </w:r>
      <w:proofErr w:type="spellEnd"/>
      <w:r w:rsidRPr="00D92996">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D92996">
        <w:rPr>
          <w:sz w:val="12"/>
          <w:szCs w:val="18"/>
        </w:rPr>
        <w:t>Knaup</w:t>
      </w:r>
      <w:proofErr w:type="spellEnd"/>
      <w:r w:rsidRPr="00D92996">
        <w:rPr>
          <w:sz w:val="12"/>
          <w:szCs w:val="18"/>
        </w:rPr>
        <w:t>, 2008).</w:t>
      </w:r>
    </w:p>
    <w:p w14:paraId="669B17E4" w14:textId="77777777" w:rsidR="00352BE5" w:rsidRPr="00D92996" w:rsidRDefault="00352BE5" w:rsidP="00352BE5">
      <w:pPr>
        <w:rPr>
          <w:sz w:val="12"/>
          <w:szCs w:val="18"/>
        </w:rPr>
      </w:pPr>
      <w:r w:rsidRPr="00D92996">
        <w:rPr>
          <w:sz w:val="12"/>
          <w:szCs w:val="18"/>
        </w:rPr>
        <w:t xml:space="preserve">The coast of Somalia is now a maritime </w:t>
      </w:r>
      <w:proofErr w:type="gramStart"/>
      <w:r w:rsidRPr="00D92996">
        <w:rPr>
          <w:sz w:val="12"/>
          <w:szCs w:val="18"/>
        </w:rPr>
        <w:t>hotspot, and</w:t>
      </w:r>
      <w:proofErr w:type="gramEnd"/>
      <w:r w:rsidRPr="00D92996">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D92996">
        <w:rPr>
          <w:sz w:val="12"/>
          <w:szCs w:val="18"/>
        </w:rPr>
        <w:t>interactions</w:t>
      </w:r>
      <w:proofErr w:type="gramEnd"/>
      <w:r w:rsidRPr="00D92996">
        <w:rPr>
          <w:sz w:val="12"/>
          <w:szCs w:val="18"/>
        </w:rPr>
        <w:t xml:space="preserve"> and adaptations in a system under study – as outlined in the methodology section.</w:t>
      </w:r>
    </w:p>
    <w:p w14:paraId="66F06429" w14:textId="77777777" w:rsidR="00352BE5" w:rsidRPr="00D92996" w:rsidRDefault="00352BE5" w:rsidP="00352BE5">
      <w:pPr>
        <w:rPr>
          <w:sz w:val="16"/>
        </w:rPr>
      </w:pPr>
      <w:r w:rsidRPr="00D92996">
        <w:rPr>
          <w:sz w:val="12"/>
          <w:szCs w:val="18"/>
        </w:rPr>
        <w:t xml:space="preserve">Environmentally-devastating industrial sabotages – whether by disgruntled workers, industrial competitors, ideological </w:t>
      </w:r>
      <w:proofErr w:type="gramStart"/>
      <w:r w:rsidRPr="00D92996">
        <w:rPr>
          <w:sz w:val="12"/>
          <w:szCs w:val="18"/>
        </w:rPr>
        <w:t>maniacs</w:t>
      </w:r>
      <w:proofErr w:type="gramEnd"/>
      <w:r w:rsidRPr="00D92996">
        <w:rPr>
          <w:sz w:val="12"/>
          <w:szCs w:val="18"/>
        </w:rPr>
        <w:t xml:space="preserve"> or terrorist groups – cannot be discounted in a VUCA world. Immiserated societies, in stark defiance of climate change diktats, may resort to dirty coal plants and wood stoves for survival. </w:t>
      </w:r>
      <w:r w:rsidRPr="00D92996">
        <w:rPr>
          <w:rStyle w:val="StyleUnderline"/>
        </w:rPr>
        <w:t>Interlinked ecosystems</w:t>
      </w:r>
      <w:r w:rsidRPr="00D92996">
        <w:rPr>
          <w:sz w:val="16"/>
        </w:rPr>
        <w:t xml:space="preserve">, particularly water resources, </w:t>
      </w:r>
      <w:r w:rsidRPr="00D92996">
        <w:rPr>
          <w:rStyle w:val="StyleUnderline"/>
        </w:rPr>
        <w:t xml:space="preserve">may be </w:t>
      </w:r>
      <w:r w:rsidRPr="00D92996">
        <w:rPr>
          <w:rStyle w:val="Emphasis"/>
        </w:rPr>
        <w:t>hijacked</w:t>
      </w:r>
      <w:r w:rsidRPr="00D92996">
        <w:rPr>
          <w:sz w:val="16"/>
        </w:rPr>
        <w:t xml:space="preserve"> by nationalist sentiments. </w:t>
      </w:r>
      <w:r w:rsidRPr="00D92996">
        <w:rPr>
          <w:rStyle w:val="StyleUnderline"/>
        </w:rPr>
        <w:t xml:space="preserve">The </w:t>
      </w:r>
      <w:r w:rsidRPr="00D92996">
        <w:rPr>
          <w:rStyle w:val="Emphasis"/>
        </w:rPr>
        <w:t>environmental fallouts</w:t>
      </w:r>
      <w:r w:rsidRPr="00D92996">
        <w:rPr>
          <w:sz w:val="16"/>
        </w:rPr>
        <w:t xml:space="preserve"> of critical infrastructure (CI) breakdowns </w:t>
      </w:r>
      <w:r w:rsidRPr="00D92996">
        <w:rPr>
          <w:rStyle w:val="StyleUnderline"/>
        </w:rPr>
        <w:t xml:space="preserve">loom like a </w:t>
      </w:r>
      <w:r w:rsidRPr="00D92996">
        <w:rPr>
          <w:rStyle w:val="Emphasis"/>
        </w:rPr>
        <w:t>Sword of Damocles</w:t>
      </w:r>
      <w:r w:rsidRPr="00D92996">
        <w:rPr>
          <w:rStyle w:val="StyleUnderline"/>
        </w:rPr>
        <w:t xml:space="preserve"> over this decade</w:t>
      </w:r>
      <w:r w:rsidRPr="00D92996">
        <w:rPr>
          <w:sz w:val="16"/>
        </w:rPr>
        <w:t>.</w:t>
      </w:r>
    </w:p>
    <w:p w14:paraId="2F3F6D09" w14:textId="77777777" w:rsidR="00352BE5" w:rsidRPr="00D92996" w:rsidRDefault="00352BE5" w:rsidP="00352BE5">
      <w:pPr>
        <w:rPr>
          <w:sz w:val="16"/>
        </w:rPr>
      </w:pPr>
      <w:r w:rsidRPr="00D92996">
        <w:rPr>
          <w:sz w:val="16"/>
        </w:rPr>
        <w:t>GEOPOLITICAL</w:t>
      </w:r>
    </w:p>
    <w:p w14:paraId="2F46BA94" w14:textId="77777777" w:rsidR="00352BE5" w:rsidRPr="00D92996" w:rsidRDefault="00352BE5" w:rsidP="00352BE5">
      <w:pPr>
        <w:rPr>
          <w:sz w:val="16"/>
        </w:rPr>
      </w:pPr>
      <w:r w:rsidRPr="00D92996">
        <w:rPr>
          <w:rStyle w:val="StyleUnderline"/>
        </w:rPr>
        <w:t xml:space="preserve">The </w:t>
      </w:r>
      <w:r w:rsidRPr="00D92996">
        <w:rPr>
          <w:rStyle w:val="Emphasis"/>
        </w:rPr>
        <w:t xml:space="preserve">primary </w:t>
      </w:r>
      <w:r w:rsidRPr="00D92996">
        <w:rPr>
          <w:rStyle w:val="Emphasis"/>
          <w:highlight w:val="cyan"/>
        </w:rPr>
        <w:t>catalyst</w:t>
      </w:r>
      <w:r w:rsidRPr="00D92996">
        <w:rPr>
          <w:rStyle w:val="StyleUnderline"/>
          <w:highlight w:val="cyan"/>
        </w:rPr>
        <w:t xml:space="preserve"> behind </w:t>
      </w:r>
      <w:r w:rsidRPr="00D92996">
        <w:rPr>
          <w:rStyle w:val="Emphasis"/>
          <w:highlight w:val="cyan"/>
        </w:rPr>
        <w:t>WWII</w:t>
      </w:r>
      <w:r w:rsidRPr="00D92996">
        <w:rPr>
          <w:rStyle w:val="StyleUnderline"/>
          <w:highlight w:val="cyan"/>
        </w:rPr>
        <w:t xml:space="preserve"> was</w:t>
      </w:r>
      <w:r w:rsidRPr="00D92996">
        <w:rPr>
          <w:rStyle w:val="StyleUnderline"/>
        </w:rPr>
        <w:t xml:space="preserve"> the </w:t>
      </w:r>
      <w:r w:rsidRPr="00D92996">
        <w:rPr>
          <w:rStyle w:val="Emphasis"/>
        </w:rPr>
        <w:t xml:space="preserve">Great </w:t>
      </w:r>
      <w:r w:rsidRPr="00D92996">
        <w:rPr>
          <w:rStyle w:val="Emphasis"/>
          <w:highlight w:val="cyan"/>
        </w:rPr>
        <w:t>Depression</w:t>
      </w:r>
      <w:r w:rsidRPr="00D92996">
        <w:rPr>
          <w:sz w:val="16"/>
        </w:rPr>
        <w:t xml:space="preserve">. Since </w:t>
      </w:r>
      <w:r w:rsidRPr="00D92996">
        <w:rPr>
          <w:rStyle w:val="StyleUnderline"/>
          <w:highlight w:val="cyan"/>
        </w:rPr>
        <w:t>history</w:t>
      </w:r>
      <w:r w:rsidRPr="00D92996">
        <w:rPr>
          <w:rStyle w:val="StyleUnderline"/>
        </w:rPr>
        <w:t xml:space="preserve"> often </w:t>
      </w:r>
      <w:r w:rsidRPr="00D92996">
        <w:rPr>
          <w:rStyle w:val="Emphasis"/>
          <w:highlight w:val="cyan"/>
        </w:rPr>
        <w:t>repeats itself</w:t>
      </w:r>
      <w:r w:rsidRPr="00D92996">
        <w:rPr>
          <w:rStyle w:val="StyleUnderline"/>
        </w:rPr>
        <w:t xml:space="preserve">, expect </w:t>
      </w:r>
      <w:r w:rsidRPr="00D92996">
        <w:rPr>
          <w:rStyle w:val="Emphasis"/>
        </w:rPr>
        <w:t>familiar bogeymen</w:t>
      </w:r>
      <w:r w:rsidRPr="00D92996">
        <w:rPr>
          <w:rStyle w:val="StyleUnderline"/>
        </w:rPr>
        <w:t xml:space="preserve"> to </w:t>
      </w:r>
      <w:r w:rsidRPr="00D92996">
        <w:rPr>
          <w:rStyle w:val="Emphasis"/>
        </w:rPr>
        <w:t>reappear</w:t>
      </w:r>
      <w:r w:rsidRPr="00D92996">
        <w:rPr>
          <w:sz w:val="16"/>
        </w:rPr>
        <w:t xml:space="preserve"> </w:t>
      </w:r>
      <w:r w:rsidRPr="00D92996">
        <w:rPr>
          <w:rStyle w:val="StyleUnderline"/>
        </w:rPr>
        <w:t xml:space="preserve">in societies roiling with </w:t>
      </w:r>
      <w:r w:rsidRPr="00D92996">
        <w:rPr>
          <w:rStyle w:val="Emphasis"/>
        </w:rPr>
        <w:t>impoverishment</w:t>
      </w:r>
      <w:r w:rsidRPr="00D92996">
        <w:rPr>
          <w:sz w:val="16"/>
        </w:rPr>
        <w:t xml:space="preserve"> and ideological clefts. </w:t>
      </w:r>
      <w:r w:rsidRPr="00D92996">
        <w:rPr>
          <w:rStyle w:val="StyleUnderline"/>
          <w:highlight w:val="cyan"/>
        </w:rPr>
        <w:t>Anti-Semitism</w:t>
      </w:r>
      <w:r w:rsidRPr="00D92996">
        <w:rPr>
          <w:sz w:val="16"/>
        </w:rPr>
        <w:t xml:space="preserve"> – </w:t>
      </w:r>
      <w:r w:rsidRPr="00D92996">
        <w:rPr>
          <w:sz w:val="16"/>
        </w:rPr>
        <w:lastRenderedPageBreak/>
        <w:t xml:space="preserve">a societal risk on its own – </w:t>
      </w:r>
      <w:r w:rsidRPr="00D92996">
        <w:rPr>
          <w:rStyle w:val="StyleUnderline"/>
          <w:highlight w:val="cyan"/>
        </w:rPr>
        <w:t>may</w:t>
      </w:r>
      <w:r w:rsidRPr="00D92996">
        <w:rPr>
          <w:rStyle w:val="StyleUnderline"/>
        </w:rPr>
        <w:t xml:space="preserve"> reach alarming proportions</w:t>
      </w:r>
      <w:r w:rsidRPr="00D92996">
        <w:rPr>
          <w:sz w:val="16"/>
        </w:rPr>
        <w:t xml:space="preserve"> in the West (Reuters, 2019), </w:t>
      </w:r>
      <w:r w:rsidRPr="00D92996">
        <w:rPr>
          <w:rStyle w:val="StyleUnderline"/>
        </w:rPr>
        <w:t xml:space="preserve">possibly </w:t>
      </w:r>
      <w:r w:rsidRPr="00D92996">
        <w:rPr>
          <w:rStyle w:val="Emphasis"/>
          <w:highlight w:val="cyan"/>
        </w:rPr>
        <w:t>forc</w:t>
      </w:r>
      <w:r w:rsidRPr="00D92996">
        <w:rPr>
          <w:rStyle w:val="StyleUnderline"/>
        </w:rPr>
        <w:t xml:space="preserve">ing </w:t>
      </w:r>
      <w:r w:rsidRPr="00D92996">
        <w:rPr>
          <w:rStyle w:val="StyleUnderline"/>
          <w:highlight w:val="cyan"/>
        </w:rPr>
        <w:t>Israel</w:t>
      </w:r>
      <w:r w:rsidRPr="00D92996">
        <w:rPr>
          <w:rStyle w:val="StyleUnderline"/>
        </w:rPr>
        <w:t xml:space="preserve"> to undertake </w:t>
      </w:r>
      <w:r w:rsidRPr="00D92996">
        <w:rPr>
          <w:rStyle w:val="Emphasis"/>
          <w:highlight w:val="cyan"/>
        </w:rPr>
        <w:t>reprisal</w:t>
      </w:r>
      <w:r w:rsidRPr="00D92996">
        <w:rPr>
          <w:rStyle w:val="Emphasis"/>
        </w:rPr>
        <w:t xml:space="preserve"> operations</w:t>
      </w:r>
      <w:r w:rsidRPr="00D92996">
        <w:rPr>
          <w:sz w:val="16"/>
        </w:rPr>
        <w:t xml:space="preserve"> inside allied nations. If that happens, </w:t>
      </w:r>
      <w:r w:rsidRPr="00D92996">
        <w:rPr>
          <w:rStyle w:val="StyleUnderline"/>
        </w:rPr>
        <w:t xml:space="preserve">how will </w:t>
      </w:r>
      <w:r w:rsidRPr="00D92996">
        <w:rPr>
          <w:rStyle w:val="Emphasis"/>
        </w:rPr>
        <w:t>affected nations</w:t>
      </w:r>
      <w:r w:rsidRPr="00D92996">
        <w:rPr>
          <w:rStyle w:val="StyleUnderline"/>
        </w:rPr>
        <w:t xml:space="preserve"> react?</w:t>
      </w:r>
      <w:r w:rsidRPr="00D92996">
        <w:rPr>
          <w:sz w:val="16"/>
        </w:rPr>
        <w:t xml:space="preserve"> Will security resources be reallocated to protect certain minorities (or the Top 1%) while larger segments of society are exposed to restive forces? </w:t>
      </w:r>
      <w:r w:rsidRPr="00D92996">
        <w:rPr>
          <w:rStyle w:val="Emphasis"/>
          <w:highlight w:val="cyan"/>
        </w:rPr>
        <w:t>Balloon effects</w:t>
      </w:r>
      <w:r w:rsidRPr="00D92996">
        <w:rPr>
          <w:sz w:val="16"/>
        </w:rPr>
        <w:t xml:space="preserve"> like these </w:t>
      </w:r>
      <w:r w:rsidRPr="00D92996">
        <w:rPr>
          <w:rStyle w:val="StyleUnderline"/>
        </w:rPr>
        <w:t>present a classic</w:t>
      </w:r>
      <w:r w:rsidRPr="00D92996">
        <w:rPr>
          <w:sz w:val="16"/>
        </w:rPr>
        <w:t xml:space="preserve"> VUCA </w:t>
      </w:r>
      <w:r w:rsidRPr="00D92996">
        <w:rPr>
          <w:rStyle w:val="StyleUnderline"/>
        </w:rPr>
        <w:t>problematic</w:t>
      </w:r>
      <w:r w:rsidRPr="00D92996">
        <w:rPr>
          <w:sz w:val="16"/>
        </w:rPr>
        <w:t>.</w:t>
      </w:r>
    </w:p>
    <w:p w14:paraId="47707E1B" w14:textId="77777777" w:rsidR="00352BE5" w:rsidRPr="00D92996" w:rsidRDefault="00352BE5" w:rsidP="00352BE5">
      <w:pPr>
        <w:rPr>
          <w:sz w:val="16"/>
        </w:rPr>
      </w:pPr>
      <w:r w:rsidRPr="00D92996">
        <w:rPr>
          <w:rStyle w:val="StyleUnderline"/>
        </w:rPr>
        <w:t xml:space="preserve">Contemporary geopolitical risks </w:t>
      </w:r>
      <w:r w:rsidRPr="00D92996">
        <w:rPr>
          <w:rStyle w:val="StyleUnderline"/>
          <w:highlight w:val="cyan"/>
        </w:rPr>
        <w:t>include</w:t>
      </w:r>
      <w:r w:rsidRPr="00D92996">
        <w:rPr>
          <w:rStyle w:val="StyleUnderline"/>
        </w:rPr>
        <w:t xml:space="preserve"> a possible </w:t>
      </w:r>
      <w:r w:rsidRPr="00D92996">
        <w:rPr>
          <w:rStyle w:val="Emphasis"/>
          <w:highlight w:val="cyan"/>
        </w:rPr>
        <w:t>Iran</w:t>
      </w:r>
      <w:r w:rsidRPr="00D92996">
        <w:rPr>
          <w:rStyle w:val="Emphasis"/>
        </w:rPr>
        <w:t xml:space="preserve">-Israel </w:t>
      </w:r>
      <w:r w:rsidRPr="00D92996">
        <w:rPr>
          <w:rStyle w:val="Emphasis"/>
          <w:highlight w:val="cyan"/>
        </w:rPr>
        <w:t>war</w:t>
      </w:r>
      <w:r w:rsidRPr="00D92996">
        <w:rPr>
          <w:rStyle w:val="StyleUnderline"/>
          <w:highlight w:val="cyan"/>
        </w:rPr>
        <w:t xml:space="preserve">; </w:t>
      </w:r>
      <w:r w:rsidRPr="00D92996">
        <w:rPr>
          <w:rStyle w:val="Emphasis"/>
          <w:highlight w:val="cyan"/>
        </w:rPr>
        <w:t>US-China</w:t>
      </w:r>
      <w:r w:rsidRPr="00D92996">
        <w:rPr>
          <w:rStyle w:val="Emphasis"/>
        </w:rPr>
        <w:t xml:space="preserve"> military </w:t>
      </w:r>
      <w:r w:rsidRPr="00D92996">
        <w:rPr>
          <w:rStyle w:val="Emphasis"/>
          <w:highlight w:val="cyan"/>
        </w:rPr>
        <w:t>confrontation</w:t>
      </w:r>
      <w:r w:rsidRPr="00D92996">
        <w:rPr>
          <w:rStyle w:val="StyleUnderline"/>
          <w:highlight w:val="cyan"/>
        </w:rPr>
        <w:t xml:space="preserve"> over </w:t>
      </w:r>
      <w:r w:rsidRPr="00D92996">
        <w:rPr>
          <w:rStyle w:val="Emphasis"/>
          <w:highlight w:val="cyan"/>
        </w:rPr>
        <w:t>Taiwan</w:t>
      </w:r>
      <w:r w:rsidRPr="00D92996">
        <w:rPr>
          <w:rStyle w:val="StyleUnderline"/>
          <w:highlight w:val="cyan"/>
        </w:rPr>
        <w:t xml:space="preserve"> or</w:t>
      </w:r>
      <w:r w:rsidRPr="00D92996">
        <w:rPr>
          <w:rStyle w:val="StyleUnderline"/>
        </w:rPr>
        <w:t xml:space="preserve"> the </w:t>
      </w:r>
      <w:r w:rsidRPr="00D92996">
        <w:rPr>
          <w:rStyle w:val="Emphasis"/>
          <w:highlight w:val="cyan"/>
        </w:rPr>
        <w:t>S</w:t>
      </w:r>
      <w:r w:rsidRPr="00D92996">
        <w:rPr>
          <w:rStyle w:val="StyleUnderline"/>
        </w:rPr>
        <w:t xml:space="preserve">outh </w:t>
      </w:r>
      <w:r w:rsidRPr="00D92996">
        <w:rPr>
          <w:rStyle w:val="Emphasis"/>
          <w:highlight w:val="cyan"/>
        </w:rPr>
        <w:t>C</w:t>
      </w:r>
      <w:r w:rsidRPr="00D92996">
        <w:rPr>
          <w:rStyle w:val="StyleUnderline"/>
        </w:rPr>
        <w:t xml:space="preserve">hina </w:t>
      </w:r>
      <w:r w:rsidRPr="00D92996">
        <w:rPr>
          <w:rStyle w:val="Emphasis"/>
          <w:highlight w:val="cyan"/>
        </w:rPr>
        <w:t>S</w:t>
      </w:r>
      <w:r w:rsidRPr="00D92996">
        <w:rPr>
          <w:rStyle w:val="StyleUnderline"/>
        </w:rPr>
        <w:t xml:space="preserve">ea; </w:t>
      </w:r>
      <w:r w:rsidRPr="00D92996">
        <w:rPr>
          <w:rStyle w:val="Emphasis"/>
        </w:rPr>
        <w:t xml:space="preserve">North </w:t>
      </w:r>
      <w:r w:rsidRPr="00D92996">
        <w:rPr>
          <w:rStyle w:val="Emphasis"/>
          <w:highlight w:val="cyan"/>
        </w:rPr>
        <w:t>Korean prolif</w:t>
      </w:r>
      <w:r w:rsidRPr="00D92996">
        <w:rPr>
          <w:rStyle w:val="Emphasis"/>
        </w:rPr>
        <w:t>eration</w:t>
      </w:r>
      <w:r w:rsidRPr="00D92996">
        <w:rPr>
          <w:rStyle w:val="StyleUnderline"/>
        </w:rPr>
        <w:t xml:space="preserve"> of </w:t>
      </w:r>
      <w:r w:rsidRPr="00D92996">
        <w:rPr>
          <w:rStyle w:val="Emphasis"/>
        </w:rPr>
        <w:t>nuclear</w:t>
      </w:r>
      <w:r w:rsidRPr="00D92996">
        <w:rPr>
          <w:rStyle w:val="StyleUnderline"/>
        </w:rPr>
        <w:t xml:space="preserve"> and </w:t>
      </w:r>
      <w:r w:rsidRPr="00D92996">
        <w:rPr>
          <w:rStyle w:val="Emphasis"/>
        </w:rPr>
        <w:t>missile technologies</w:t>
      </w:r>
      <w:r w:rsidRPr="00D92996">
        <w:rPr>
          <w:rStyle w:val="StyleUnderline"/>
        </w:rPr>
        <w:t xml:space="preserve">; an </w:t>
      </w:r>
      <w:r w:rsidRPr="00D92996">
        <w:rPr>
          <w:rStyle w:val="Emphasis"/>
          <w:highlight w:val="cyan"/>
        </w:rPr>
        <w:t>India-Pak</w:t>
      </w:r>
      <w:r w:rsidRPr="00D92996">
        <w:rPr>
          <w:rStyle w:val="Emphasis"/>
        </w:rPr>
        <w:t xml:space="preserve">istan </w:t>
      </w:r>
      <w:r w:rsidRPr="00D92996">
        <w:rPr>
          <w:rStyle w:val="Emphasis"/>
          <w:highlight w:val="cyan"/>
        </w:rPr>
        <w:t>nuclear war</w:t>
      </w:r>
      <w:r w:rsidRPr="00D92996">
        <w:rPr>
          <w:rStyle w:val="StyleUnderline"/>
        </w:rPr>
        <w:t xml:space="preserve">; an </w:t>
      </w:r>
      <w:r w:rsidRPr="00D92996">
        <w:rPr>
          <w:rStyle w:val="Emphasis"/>
        </w:rPr>
        <w:t>Iranian closure</w:t>
      </w:r>
      <w:r w:rsidRPr="00D92996">
        <w:rPr>
          <w:rStyle w:val="StyleUnderline"/>
        </w:rPr>
        <w:t xml:space="preserve"> of the Straits of </w:t>
      </w:r>
      <w:r w:rsidRPr="00D92996">
        <w:rPr>
          <w:rStyle w:val="Emphasis"/>
        </w:rPr>
        <w:t>Hormuz</w:t>
      </w:r>
      <w:r w:rsidRPr="00D92996">
        <w:rPr>
          <w:rStyle w:val="StyleUnderline"/>
        </w:rPr>
        <w:t xml:space="preserve">; </w:t>
      </w:r>
      <w:r w:rsidRPr="00D92996">
        <w:rPr>
          <w:rStyle w:val="Emphasis"/>
        </w:rPr>
        <w:t>fundamentalist-driven implosion in the Islamic world</w:t>
      </w:r>
      <w:r w:rsidRPr="00D92996">
        <w:rPr>
          <w:rStyle w:val="StyleUnderline"/>
        </w:rPr>
        <w:t xml:space="preserve">; </w:t>
      </w:r>
      <w:r w:rsidRPr="00D92996">
        <w:rPr>
          <w:rStyle w:val="StyleUnderline"/>
          <w:highlight w:val="cyan"/>
        </w:rPr>
        <w:t>or</w:t>
      </w:r>
      <w:r w:rsidRPr="00D92996">
        <w:rPr>
          <w:rStyle w:val="StyleUnderline"/>
        </w:rPr>
        <w:t xml:space="preserve"> a </w:t>
      </w:r>
      <w:r w:rsidRPr="00D92996">
        <w:rPr>
          <w:rStyle w:val="Emphasis"/>
          <w:highlight w:val="cyan"/>
        </w:rPr>
        <w:t>nuclear confrontation</w:t>
      </w:r>
      <w:r w:rsidRPr="00D92996">
        <w:rPr>
          <w:rStyle w:val="StyleUnderline"/>
          <w:highlight w:val="cyan"/>
        </w:rPr>
        <w:t xml:space="preserve"> between </w:t>
      </w:r>
      <w:r w:rsidRPr="00D92996">
        <w:rPr>
          <w:rStyle w:val="Emphasis"/>
          <w:highlight w:val="cyan"/>
        </w:rPr>
        <w:t>NATO</w:t>
      </w:r>
      <w:r w:rsidRPr="00D92996">
        <w:rPr>
          <w:rStyle w:val="StyleUnderline"/>
          <w:highlight w:val="cyan"/>
        </w:rPr>
        <w:t xml:space="preserve"> and </w:t>
      </w:r>
      <w:r w:rsidRPr="00D92996">
        <w:rPr>
          <w:rStyle w:val="Emphasis"/>
          <w:highlight w:val="cyan"/>
        </w:rPr>
        <w:t>Russia</w:t>
      </w:r>
      <w:r w:rsidRPr="00D92996">
        <w:rPr>
          <w:sz w:val="16"/>
        </w:rPr>
        <w:t>. Fears that the Jan 3</w:t>
      </w:r>
      <w:proofErr w:type="gramStart"/>
      <w:r w:rsidRPr="00D92996">
        <w:rPr>
          <w:sz w:val="16"/>
        </w:rPr>
        <w:t xml:space="preserve"> 2020</w:t>
      </w:r>
      <w:proofErr w:type="gramEnd"/>
      <w:r w:rsidRPr="00D92996">
        <w:rPr>
          <w:sz w:val="16"/>
        </w:rPr>
        <w:t xml:space="preserve"> assassination of Iranian Maj. Gen. </w:t>
      </w:r>
      <w:proofErr w:type="spellStart"/>
      <w:r w:rsidRPr="00D92996">
        <w:rPr>
          <w:sz w:val="16"/>
        </w:rPr>
        <w:t>Qasem</w:t>
      </w:r>
      <w:proofErr w:type="spellEnd"/>
      <w:r w:rsidRPr="00D92996">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1957C8B4" w14:textId="77777777" w:rsidR="00352BE5" w:rsidRDefault="00352BE5" w:rsidP="00572055">
      <w:pPr>
        <w:pStyle w:val="Heading2"/>
      </w:pPr>
      <w:r>
        <w:lastRenderedPageBreak/>
        <w:t xml:space="preserve">Case </w:t>
      </w:r>
    </w:p>
    <w:p w14:paraId="57BB5936" w14:textId="77777777" w:rsidR="00352BE5" w:rsidRDefault="00352BE5" w:rsidP="00352BE5">
      <w:pPr>
        <w:pStyle w:val="Heading3"/>
      </w:pPr>
      <w:r>
        <w:lastRenderedPageBreak/>
        <w:t xml:space="preserve">Framing </w:t>
      </w:r>
    </w:p>
    <w:p w14:paraId="46826496" w14:textId="794E0735" w:rsidR="00352BE5" w:rsidRPr="004F0739" w:rsidRDefault="00352BE5" w:rsidP="00352BE5">
      <w:pPr>
        <w:pStyle w:val="Heading4"/>
      </w:pPr>
      <w:r>
        <w:t xml:space="preserve">Extinction categorically outweighs every other impact – we concede util </w:t>
      </w:r>
    </w:p>
    <w:p w14:paraId="1359A3B0" w14:textId="77777777" w:rsidR="00352BE5" w:rsidRDefault="00352BE5" w:rsidP="00352BE5">
      <w:pPr>
        <w:pStyle w:val="Heading3"/>
      </w:pPr>
      <w:r>
        <w:lastRenderedPageBreak/>
        <w:t xml:space="preserve">Emissions Contention </w:t>
      </w:r>
    </w:p>
    <w:p w14:paraId="70E95E91" w14:textId="77777777" w:rsidR="00352BE5" w:rsidRDefault="00352BE5" w:rsidP="00352BE5">
      <w:pPr>
        <w:pStyle w:val="Heading4"/>
      </w:pPr>
      <w:r>
        <w:t xml:space="preserve">Turn – private entities put geospatial satellite data collection in space which helps the environment </w:t>
      </w:r>
    </w:p>
    <w:p w14:paraId="43DDD364" w14:textId="77777777" w:rsidR="00352BE5" w:rsidRPr="00E07FD4" w:rsidRDefault="00352BE5" w:rsidP="00352BE5">
      <w:pPr>
        <w:pStyle w:val="Heading4"/>
      </w:pPr>
      <w:r>
        <w:t xml:space="preserve">The notion that rockets are the root cause of warming is a bad model – like alt causes </w:t>
      </w:r>
      <w:proofErr w:type="spellStart"/>
      <w:r>
        <w:t>china</w:t>
      </w:r>
      <w:proofErr w:type="spellEnd"/>
      <w:r>
        <w:t xml:space="preserve">, </w:t>
      </w:r>
      <w:proofErr w:type="spellStart"/>
      <w:r>
        <w:t>rmissions</w:t>
      </w:r>
      <w:proofErr w:type="spellEnd"/>
      <w:r>
        <w:t xml:space="preserve"> etc. all prove that rockets aren’t </w:t>
      </w:r>
      <w:proofErr w:type="spellStart"/>
      <w:r>
        <w:t>uqly</w:t>
      </w:r>
      <w:proofErr w:type="spellEnd"/>
      <w:r>
        <w:t xml:space="preserve"> key </w:t>
      </w:r>
    </w:p>
    <w:p w14:paraId="300380C4" w14:textId="77777777" w:rsidR="00352BE5" w:rsidRDefault="00352BE5" w:rsidP="00352BE5">
      <w:pPr>
        <w:pStyle w:val="Heading4"/>
      </w:pPr>
      <w:r>
        <w:t xml:space="preserve">No </w:t>
      </w:r>
      <w:r>
        <w:rPr>
          <w:u w:val="single"/>
        </w:rPr>
        <w:t xml:space="preserve">climate </w:t>
      </w:r>
      <w:proofErr w:type="gramStart"/>
      <w:r>
        <w:rPr>
          <w:u w:val="single"/>
        </w:rPr>
        <w:t>impact</w:t>
      </w:r>
      <w:proofErr w:type="gramEnd"/>
    </w:p>
    <w:p w14:paraId="116FA617" w14:textId="77777777" w:rsidR="00352BE5" w:rsidRDefault="00352BE5" w:rsidP="00352BE5">
      <w:r>
        <w:t xml:space="preserve">Amber </w:t>
      </w:r>
      <w:r w:rsidRPr="00964CE1">
        <w:rPr>
          <w:rStyle w:val="Style13ptBold"/>
        </w:rPr>
        <w:t>Kerr et al. 19</w:t>
      </w:r>
      <w:r>
        <w:t xml:space="preserve"> (Amber Kerr is an agroecologist with a PhD from UC Berkeley, and </w:t>
      </w:r>
      <w:r w:rsidRPr="003C767B">
        <w:t>was the coordinator of the USDA California Climate Hub, based at the University of California, Davis</w:t>
      </w:r>
      <w:r>
        <w:t>, Daniel Swain is a Climate Scientist at UCLA, Andrew King is a l</w:t>
      </w:r>
      <w:r w:rsidRPr="003C767B">
        <w:t>ecturer in Climate Science and ARC DECRA fellow at the School of Earth Sciences and ARC Centre of Excellence for Climate Extremes, University of Melbourne</w:t>
      </w:r>
      <w:r>
        <w:t xml:space="preserve">, </w:t>
      </w:r>
      <w:r w:rsidRPr="003C767B">
        <w:t xml:space="preserve">Peter </w:t>
      </w:r>
      <w:proofErr w:type="spellStart"/>
      <w:r w:rsidRPr="003C767B">
        <w:t>Kalmus</w:t>
      </w:r>
      <w:proofErr w:type="spellEnd"/>
      <w:r w:rsidRPr="003C767B">
        <w:t xml:space="preserve"> is an American climate scientist and</w:t>
      </w:r>
      <w:r>
        <w:t xml:space="preserve"> </w:t>
      </w:r>
      <w:r w:rsidRPr="003C767B">
        <w:t>data scientist at NASA's Jet Propulsion Laboratory</w:t>
      </w:r>
      <w:r>
        <w:t xml:space="preserve">, </w:t>
      </w:r>
      <w:r w:rsidRPr="00964CE1">
        <w:t>Richard</w:t>
      </w:r>
      <w:r>
        <w:t xml:space="preserve"> Bettis</w:t>
      </w:r>
      <w:r w:rsidRPr="00964CE1">
        <w:t xml:space="preserve"> is Chair in Climate Impacts at the University of Exeter and Head of Climate Impacts in the Met Office Hadley Centre</w:t>
      </w:r>
      <w:r>
        <w:t>, 6/4/19, accessed 11/17/21, “</w:t>
      </w:r>
      <w:r w:rsidRPr="00964CE1">
        <w:t>Claim that human civilization could end in 30 years is speculative, not supported with evidence</w:t>
      </w:r>
      <w:r>
        <w:t xml:space="preserve">”, </w:t>
      </w:r>
      <w:r w:rsidRPr="00964CE1">
        <w:t>https://climatefeedback.org/evaluation/iflscience-story-on-speculative-report-provides-little-scientific-context-james-felton/</w:t>
      </w:r>
      <w:r>
        <w:t>)AGabay</w:t>
      </w:r>
    </w:p>
    <w:p w14:paraId="03436D64" w14:textId="77777777" w:rsidR="00352BE5" w:rsidRPr="003C767B" w:rsidRDefault="00352BE5" w:rsidP="00352BE5">
      <w:pPr>
        <w:rPr>
          <w:sz w:val="16"/>
        </w:rPr>
      </w:pPr>
      <w:r w:rsidRPr="003C767B">
        <w:rPr>
          <w:sz w:val="16"/>
        </w:rPr>
        <w:t xml:space="preserve">There is </w:t>
      </w:r>
      <w:r w:rsidRPr="00F87AF4">
        <w:rPr>
          <w:highlight w:val="green"/>
          <w:u w:val="single"/>
        </w:rPr>
        <w:t>no</w:t>
      </w:r>
      <w:r w:rsidRPr="00F87AF4">
        <w:rPr>
          <w:u w:val="single"/>
        </w:rPr>
        <w:t xml:space="preserve"> scientific </w:t>
      </w:r>
      <w:r w:rsidRPr="00F87AF4">
        <w:rPr>
          <w:highlight w:val="green"/>
          <w:u w:val="single"/>
        </w:rPr>
        <w:t>basis</w:t>
      </w:r>
      <w:r w:rsidRPr="00F87AF4">
        <w:rPr>
          <w:u w:val="single"/>
        </w:rPr>
        <w:t xml:space="preserve"> to suggest that </w:t>
      </w:r>
      <w:r w:rsidRPr="00F87AF4">
        <w:rPr>
          <w:highlight w:val="green"/>
          <w:u w:val="single"/>
        </w:rPr>
        <w:t>climate</w:t>
      </w:r>
      <w:r w:rsidRPr="00F87AF4">
        <w:rPr>
          <w:u w:val="single"/>
        </w:rPr>
        <w:t xml:space="preserve"> </w:t>
      </w:r>
      <w:r w:rsidRPr="00F87AF4">
        <w:rPr>
          <w:b/>
          <w:bCs/>
          <w:u w:val="single"/>
        </w:rPr>
        <w:t>breakdown will</w:t>
      </w:r>
      <w:r w:rsidRPr="003C767B">
        <w:rPr>
          <w:sz w:val="16"/>
        </w:rPr>
        <w:t xml:space="preserve"> “</w:t>
      </w:r>
      <w:r w:rsidRPr="00F87AF4">
        <w:rPr>
          <w:u w:val="single"/>
        </w:rPr>
        <w:t xml:space="preserve">annihilate intelligent </w:t>
      </w:r>
      <w:r w:rsidRPr="00F87AF4">
        <w:rPr>
          <w:b/>
          <w:bCs/>
          <w:u w:val="single"/>
        </w:rPr>
        <w:t>life</w:t>
      </w:r>
      <w:r w:rsidRPr="003C767B">
        <w:rPr>
          <w:sz w:val="16"/>
        </w:rPr>
        <w:t xml:space="preserve">” (by which I assume the report authors </w:t>
      </w:r>
      <w:r w:rsidRPr="00F87AF4">
        <w:rPr>
          <w:highlight w:val="green"/>
          <w:u w:val="single"/>
        </w:rPr>
        <w:t>mean</w:t>
      </w:r>
      <w:r w:rsidRPr="00F87AF4">
        <w:rPr>
          <w:u w:val="single"/>
        </w:rPr>
        <w:t xml:space="preserve"> </w:t>
      </w:r>
      <w:r w:rsidRPr="00F87AF4">
        <w:rPr>
          <w:b/>
          <w:bCs/>
          <w:highlight w:val="green"/>
          <w:u w:val="single"/>
        </w:rPr>
        <w:t>human</w:t>
      </w:r>
      <w:r w:rsidRPr="00F87AF4">
        <w:rPr>
          <w:highlight w:val="green"/>
          <w:u w:val="single"/>
        </w:rPr>
        <w:t xml:space="preserve"> </w:t>
      </w:r>
      <w:r w:rsidRPr="00F87AF4">
        <w:rPr>
          <w:b/>
          <w:bCs/>
          <w:highlight w:val="green"/>
          <w:u w:val="single"/>
        </w:rPr>
        <w:t>extinction</w:t>
      </w:r>
      <w:r w:rsidRPr="003C767B">
        <w:rPr>
          <w:sz w:val="16"/>
        </w:rPr>
        <w:t xml:space="preserve">) by 2050. However, climate breakdown does pose a grave threat to civilization as we know it, and the potential for mass suffering on a scale perhaps </w:t>
      </w:r>
      <w:proofErr w:type="gramStart"/>
      <w:r w:rsidRPr="003C767B">
        <w:rPr>
          <w:sz w:val="16"/>
        </w:rPr>
        <w:t>never before</w:t>
      </w:r>
      <w:proofErr w:type="gramEnd"/>
      <w:r w:rsidRPr="003C767B">
        <w:rPr>
          <w:sz w:val="16"/>
        </w:rPr>
        <w:t xml:space="preserve"> encountered by humankind. This should be enough reason for action without any need for exaggeration or misrepresentation! A “Hothouse Earth” scenario plays out that sees Earth’s temperatures doomed to rise by a further 1°C (1.8°F) even if we stopped emissions immediately. Peter </w:t>
      </w:r>
      <w:proofErr w:type="spellStart"/>
      <w:r w:rsidRPr="003C767B">
        <w:rPr>
          <w:sz w:val="16"/>
        </w:rPr>
        <w:t>Kalmus</w:t>
      </w:r>
      <w:proofErr w:type="spellEnd"/>
      <w:r w:rsidRPr="003C767B">
        <w:rPr>
          <w:sz w:val="16"/>
        </w:rPr>
        <w:t xml:space="preserve">, Data Scientist, Jet Propulsion Laboratory This word choice perhaps reveals a bias on the part of the author of the article. A temperature can’t be doomed. And while I certainly do not encourage false optimism, </w:t>
      </w:r>
      <w:r w:rsidRPr="00F87AF4">
        <w:rPr>
          <w:u w:val="single"/>
        </w:rPr>
        <w:t>assuming</w:t>
      </w:r>
      <w:r w:rsidRPr="003C767B">
        <w:rPr>
          <w:sz w:val="16"/>
        </w:rPr>
        <w:t xml:space="preserve"> that </w:t>
      </w:r>
      <w:r w:rsidRPr="00F87AF4">
        <w:rPr>
          <w:u w:val="single"/>
        </w:rPr>
        <w:t xml:space="preserve">humanity is doomed is </w:t>
      </w:r>
      <w:r w:rsidRPr="00F87AF4">
        <w:rPr>
          <w:b/>
          <w:bCs/>
          <w:u w:val="single"/>
        </w:rPr>
        <w:t>lazy</w:t>
      </w:r>
      <w:r w:rsidRPr="003C767B">
        <w:rPr>
          <w:sz w:val="16"/>
        </w:rPr>
        <w:t xml:space="preserve"> and counterproductive. </w:t>
      </w:r>
      <w:r w:rsidRPr="00F87AF4">
        <w:rPr>
          <w:u w:val="single"/>
        </w:rPr>
        <w:t>Fifty-five percent of the global population are subject to</w:t>
      </w:r>
      <w:r w:rsidRPr="003C767B">
        <w:rPr>
          <w:sz w:val="16"/>
        </w:rPr>
        <w:t xml:space="preserve"> more than </w:t>
      </w:r>
      <w:r w:rsidRPr="00F87AF4">
        <w:rPr>
          <w:u w:val="single"/>
        </w:rPr>
        <w:t>20 days a year of lethal heat conditions</w:t>
      </w:r>
      <w:r w:rsidRPr="003C767B">
        <w:rPr>
          <w:sz w:val="16"/>
        </w:rPr>
        <w:t xml:space="preserve"> beyond </w:t>
      </w:r>
      <w:proofErr w:type="gramStart"/>
      <w:r w:rsidRPr="003C767B">
        <w:rPr>
          <w:sz w:val="16"/>
        </w:rPr>
        <w:t xml:space="preserve">that </w:t>
      </w:r>
      <w:r w:rsidRPr="00F87AF4">
        <w:rPr>
          <w:u w:val="single"/>
        </w:rPr>
        <w:t>which humans</w:t>
      </w:r>
      <w:proofErr w:type="gramEnd"/>
      <w:r w:rsidRPr="00F87AF4">
        <w:rPr>
          <w:u w:val="single"/>
        </w:rPr>
        <w:t xml:space="preserve"> can </w:t>
      </w:r>
      <w:r w:rsidRPr="00F87AF4">
        <w:rPr>
          <w:b/>
          <w:bCs/>
          <w:u w:val="single"/>
        </w:rPr>
        <w:t>survive</w:t>
      </w:r>
      <w:r w:rsidRPr="003C767B">
        <w:rPr>
          <w:sz w:val="16"/>
        </w:rPr>
        <w:t xml:space="preserve"> Richard Betts, Professor, Met Office Hadley Centre &amp; University of Exeter: This is clearly from Mora et al (2017) although the report does not include a citation of the paper as the source of that statement. The way it is written here (and in the report) is misleading because it gives the impression that everyone dies in those conditions. That is not actually how Mora et al define “deadly heat” – they merely looked for heatwaves when somebody died (not everybody) and then used that as the definition of a “deadly” heatwave. North America suffers extreme weather events including wildfires, drought, and heatwaves. Monsoons in China fail, the great rivers of Asia virtually dry up, and rainfall in central America falls by half. Andrew King, Research fellow, University of Melbourne: </w:t>
      </w:r>
      <w:r w:rsidRPr="00F87AF4">
        <w:rPr>
          <w:highlight w:val="green"/>
          <w:u w:val="single"/>
        </w:rPr>
        <w:t>Projections</w:t>
      </w:r>
      <w:r w:rsidRPr="003C767B">
        <w:rPr>
          <w:sz w:val="16"/>
        </w:rPr>
        <w:t xml:space="preserve"> of extreme events such as these </w:t>
      </w:r>
      <w:r w:rsidRPr="00F87AF4">
        <w:rPr>
          <w:u w:val="single"/>
        </w:rPr>
        <w:t xml:space="preserve">are very </w:t>
      </w:r>
      <w:r w:rsidRPr="00F87AF4">
        <w:rPr>
          <w:highlight w:val="green"/>
          <w:u w:val="single"/>
        </w:rPr>
        <w:t>difficult</w:t>
      </w:r>
      <w:r w:rsidRPr="003C767B">
        <w:rPr>
          <w:sz w:val="16"/>
        </w:rPr>
        <w:t xml:space="preserve"> to make </w:t>
      </w:r>
      <w:r w:rsidRPr="00F87AF4">
        <w:rPr>
          <w:highlight w:val="green"/>
          <w:u w:val="single"/>
        </w:rPr>
        <w:t xml:space="preserve">and </w:t>
      </w:r>
      <w:r w:rsidRPr="00F87AF4">
        <w:rPr>
          <w:b/>
          <w:bCs/>
          <w:highlight w:val="green"/>
          <w:u w:val="single"/>
        </w:rPr>
        <w:t>vary</w:t>
      </w:r>
      <w:r w:rsidRPr="00F87AF4">
        <w:rPr>
          <w:b/>
          <w:bCs/>
          <w:u w:val="single"/>
        </w:rPr>
        <w:t xml:space="preserve"> greatly</w:t>
      </w:r>
      <w:r w:rsidRPr="00F87AF4">
        <w:rPr>
          <w:u w:val="single"/>
        </w:rPr>
        <w:t xml:space="preserve"> </w:t>
      </w:r>
      <w:r w:rsidRPr="00F87AF4">
        <w:rPr>
          <w:highlight w:val="green"/>
          <w:u w:val="single"/>
        </w:rPr>
        <w:t>between</w:t>
      </w:r>
      <w:r w:rsidRPr="00F87AF4">
        <w:rPr>
          <w:u w:val="single"/>
        </w:rPr>
        <w:t xml:space="preserve"> different</w:t>
      </w:r>
      <w:r w:rsidRPr="00F87AF4">
        <w:rPr>
          <w:b/>
          <w:bCs/>
          <w:u w:val="single"/>
        </w:rPr>
        <w:t xml:space="preserve"> </w:t>
      </w:r>
      <w:r w:rsidRPr="00F87AF4">
        <w:rPr>
          <w:u w:val="single"/>
        </w:rPr>
        <w:t>climate</w:t>
      </w:r>
      <w:r w:rsidRPr="00F87AF4">
        <w:rPr>
          <w:b/>
          <w:bCs/>
          <w:u w:val="single"/>
        </w:rPr>
        <w:t xml:space="preserve"> </w:t>
      </w:r>
      <w:r w:rsidRPr="00F87AF4">
        <w:rPr>
          <w:b/>
          <w:bCs/>
          <w:highlight w:val="green"/>
          <w:u w:val="single"/>
        </w:rPr>
        <w:t>models</w:t>
      </w:r>
      <w:r w:rsidRPr="00F87AF4">
        <w:rPr>
          <w:u w:val="single"/>
        </w:rPr>
        <w:t>.</w:t>
      </w:r>
      <w:r w:rsidRPr="003C767B">
        <w:rPr>
          <w:sz w:val="16"/>
        </w:rPr>
        <w:t xml:space="preserve"> </w:t>
      </w:r>
      <w:r w:rsidRPr="00F87AF4">
        <w:rPr>
          <w:u w:val="single"/>
        </w:rPr>
        <w:t xml:space="preserve">Deadly heat conditions across West Africa persist for over </w:t>
      </w:r>
      <w:r w:rsidRPr="00F87AF4">
        <w:rPr>
          <w:b/>
          <w:bCs/>
          <w:u w:val="single"/>
        </w:rPr>
        <w:t>100 days a year</w:t>
      </w:r>
      <w:r w:rsidRPr="003C767B">
        <w:rPr>
          <w:sz w:val="16"/>
        </w:rPr>
        <w:t xml:space="preserve"> Peter </w:t>
      </w:r>
      <w:proofErr w:type="spellStart"/>
      <w:r w:rsidRPr="003C767B">
        <w:rPr>
          <w:sz w:val="16"/>
        </w:rPr>
        <w:t>Kalmus</w:t>
      </w:r>
      <w:proofErr w:type="spellEnd"/>
      <w:r w:rsidRPr="003C767B">
        <w:rPr>
          <w:sz w:val="16"/>
        </w:rPr>
        <w:t xml:space="preserve">, Data Scientist, Jet Propulsion Laboratory: The deadly heat projections (this, and the one from the previous paragraph) come from Mora et al (2017)1. It should be clarified that “deadly heat” here means heat and humidity beyond a two-dimension threshold where at least one person in the region subject to that heat and humidity dies (i.e., not everyone instantly dies). That said, in my opinion, the projections in Mora et al are conservative and the methods of Mora et al are sound. I did not check the claims in this report against Mora et </w:t>
      </w:r>
      <w:proofErr w:type="gramStart"/>
      <w:r w:rsidRPr="003C767B">
        <w:rPr>
          <w:sz w:val="16"/>
        </w:rPr>
        <w:t>al</w:t>
      </w:r>
      <w:proofErr w:type="gramEnd"/>
      <w:r w:rsidRPr="003C767B">
        <w:rPr>
          <w:sz w:val="16"/>
        </w:rPr>
        <w:t xml:space="preserve"> but I have no reason to think they are in error. 1- Mora et al (2017) Global risk of deadly heat, Nature Climate Change The knock-on consequences affect national security, as the scale of the challenges involved, such as pandemic disease outbreaks, are overwhelming. Armed conflicts over resources may become a </w:t>
      </w:r>
      <w:proofErr w:type="gramStart"/>
      <w:r w:rsidRPr="003C767B">
        <w:rPr>
          <w:sz w:val="16"/>
        </w:rPr>
        <w:t>reality, and</w:t>
      </w:r>
      <w:proofErr w:type="gramEnd"/>
      <w:r w:rsidRPr="003C767B">
        <w:rPr>
          <w:sz w:val="16"/>
        </w:rPr>
        <w:t xml:space="preserve"> have the potential to escalate into nuclear war. In the </w:t>
      </w:r>
      <w:proofErr w:type="gramStart"/>
      <w:r w:rsidRPr="003C767B">
        <w:rPr>
          <w:sz w:val="16"/>
        </w:rPr>
        <w:t>worst case</w:t>
      </w:r>
      <w:proofErr w:type="gramEnd"/>
      <w:r w:rsidRPr="003C767B">
        <w:rPr>
          <w:sz w:val="16"/>
        </w:rPr>
        <w:t xml:space="preserve"> scenario, a scale of destruction the authors say is beyond their capacity to model, there is a ‘high likelihood of human civilization coming to an end’. Willem </w:t>
      </w:r>
      <w:proofErr w:type="spellStart"/>
      <w:r w:rsidRPr="003C767B">
        <w:rPr>
          <w:sz w:val="16"/>
        </w:rPr>
        <w:t>Huiskamp</w:t>
      </w:r>
      <w:proofErr w:type="spellEnd"/>
      <w:r w:rsidRPr="003C767B">
        <w:rPr>
          <w:sz w:val="16"/>
        </w:rPr>
        <w:t xml:space="preserve">, Postdoctoral research fellow, Potsdam Institute for Climate Impact Research: This is a highly questionable conclusion. The reference provided in the report is for the “Global Catastrophic Risks 2018” report from the “Global Challenges Foundation” and not peer-reviewed literature. (It is worth noting that this latter report also provides no peer-reviewed evidence to support this claim). Furthermore, if it is apparently beyond our capability to model these impacts, how can they assign a ‘high likelihood’ to this outcome? While it is true that warming of this magnitude would be catastrophic, making claims such as this without evidence serves only to undermine the trust the public will have in the science. Daniel Swain, Climate Scientist, University of California, Los Angeles: It seems that the eye-catching </w:t>
      </w:r>
      <w:r w:rsidRPr="003C767B">
        <w:rPr>
          <w:u w:val="single"/>
        </w:rPr>
        <w:t>headline</w:t>
      </w:r>
      <w:r w:rsidRPr="003C767B">
        <w:rPr>
          <w:sz w:val="16"/>
        </w:rPr>
        <w:t xml:space="preserve">-level </w:t>
      </w:r>
      <w:r w:rsidRPr="003C767B">
        <w:rPr>
          <w:highlight w:val="green"/>
          <w:u w:val="single"/>
        </w:rPr>
        <w:t>claims</w:t>
      </w:r>
      <w:r w:rsidRPr="003C767B">
        <w:rPr>
          <w:sz w:val="16"/>
        </w:rPr>
        <w:t xml:space="preserve"> in the report </w:t>
      </w:r>
      <w:r w:rsidRPr="003C767B">
        <w:rPr>
          <w:highlight w:val="green"/>
          <w:u w:val="single"/>
        </w:rPr>
        <w:t>stem</w:t>
      </w:r>
      <w:r w:rsidRPr="003C767B">
        <w:rPr>
          <w:sz w:val="16"/>
        </w:rPr>
        <w:t xml:space="preserve"> almost entirely </w:t>
      </w:r>
      <w:r w:rsidRPr="003C767B">
        <w:rPr>
          <w:highlight w:val="green"/>
          <w:u w:val="single"/>
        </w:rPr>
        <w:t>from</w:t>
      </w:r>
      <w:r w:rsidRPr="003C767B">
        <w:rPr>
          <w:sz w:val="16"/>
        </w:rPr>
        <w:t xml:space="preserve"> these </w:t>
      </w:r>
      <w:r w:rsidRPr="003C767B">
        <w:rPr>
          <w:b/>
          <w:bCs/>
          <w:highlight w:val="green"/>
          <w:u w:val="single"/>
        </w:rPr>
        <w:t>knock-on effects</w:t>
      </w:r>
      <w:r w:rsidRPr="003C767B">
        <w:rPr>
          <w:sz w:val="16"/>
        </w:rPr>
        <w:t xml:space="preserve">, </w:t>
      </w:r>
      <w:r w:rsidRPr="003C767B">
        <w:rPr>
          <w:u w:val="single"/>
        </w:rPr>
        <w:t>which</w:t>
      </w:r>
      <w:r w:rsidRPr="003C767B">
        <w:rPr>
          <w:sz w:val="16"/>
        </w:rPr>
        <w:t xml:space="preserve"> the authors themselves admit </w:t>
      </w:r>
      <w:r w:rsidRPr="003C767B">
        <w:rPr>
          <w:u w:val="single"/>
        </w:rPr>
        <w:t>are</w:t>
      </w:r>
      <w:r w:rsidRPr="003C767B">
        <w:rPr>
          <w:sz w:val="16"/>
        </w:rPr>
        <w:t xml:space="preserve"> “</w:t>
      </w:r>
      <w:r w:rsidRPr="003C767B">
        <w:rPr>
          <w:highlight w:val="green"/>
          <w:u w:val="single"/>
        </w:rPr>
        <w:t>beyond</w:t>
      </w:r>
      <w:r w:rsidRPr="003C767B">
        <w:rPr>
          <w:u w:val="single"/>
        </w:rPr>
        <w:t xml:space="preserve"> their </w:t>
      </w:r>
      <w:r w:rsidRPr="003C767B">
        <w:rPr>
          <w:b/>
          <w:bCs/>
          <w:highlight w:val="green"/>
          <w:u w:val="single"/>
        </w:rPr>
        <w:t>capacity</w:t>
      </w:r>
      <w:r w:rsidRPr="003C767B">
        <w:rPr>
          <w:highlight w:val="green"/>
          <w:u w:val="single"/>
        </w:rPr>
        <w:t xml:space="preserve"> to </w:t>
      </w:r>
      <w:r w:rsidRPr="003C767B">
        <w:rPr>
          <w:b/>
          <w:bCs/>
          <w:highlight w:val="green"/>
          <w:u w:val="single"/>
        </w:rPr>
        <w:t>model</w:t>
      </w:r>
      <w:r w:rsidRPr="003C767B">
        <w:rPr>
          <w:sz w:val="16"/>
        </w:rPr>
        <w:t xml:space="preserve">.” Thus, from a scientific perspective, </w:t>
      </w:r>
      <w:r w:rsidRPr="003C767B">
        <w:rPr>
          <w:u w:val="single"/>
        </w:rPr>
        <w:t>the purported</w:t>
      </w:r>
      <w:r w:rsidRPr="003C767B">
        <w:rPr>
          <w:sz w:val="16"/>
        </w:rPr>
        <w:t xml:space="preserve"> “high </w:t>
      </w:r>
      <w:r w:rsidRPr="003C767B">
        <w:rPr>
          <w:highlight w:val="green"/>
          <w:u w:val="single"/>
        </w:rPr>
        <w:t>likelihood</w:t>
      </w:r>
      <w:r w:rsidRPr="003C767B">
        <w:rPr>
          <w:u w:val="single"/>
        </w:rPr>
        <w:t xml:space="preserve"> of </w:t>
      </w:r>
      <w:r w:rsidRPr="003C767B">
        <w:rPr>
          <w:u w:val="single"/>
        </w:rPr>
        <w:lastRenderedPageBreak/>
        <w:t>civilization coming to an end by 2050</w:t>
      </w:r>
      <w:r w:rsidRPr="003C767B">
        <w:rPr>
          <w:sz w:val="16"/>
        </w:rPr>
        <w:t xml:space="preserve">” </w:t>
      </w:r>
      <w:r w:rsidRPr="003C767B">
        <w:rPr>
          <w:u w:val="single"/>
        </w:rPr>
        <w:t>is</w:t>
      </w:r>
      <w:r w:rsidRPr="003C767B">
        <w:rPr>
          <w:sz w:val="16"/>
        </w:rPr>
        <w:t xml:space="preserve"> essentially </w:t>
      </w:r>
      <w:r w:rsidRPr="003C767B">
        <w:rPr>
          <w:u w:val="single"/>
        </w:rPr>
        <w:t xml:space="preserve">personal </w:t>
      </w:r>
      <w:r w:rsidRPr="003C767B">
        <w:rPr>
          <w:b/>
          <w:bCs/>
          <w:highlight w:val="green"/>
          <w:u w:val="single"/>
        </w:rPr>
        <w:t>speculation</w:t>
      </w:r>
      <w:r w:rsidRPr="003C767B">
        <w:rPr>
          <w:sz w:val="16"/>
        </w:rPr>
        <w:t xml:space="preserve"> on the part of the report’s authors, </w:t>
      </w:r>
      <w:r w:rsidRPr="003C767B">
        <w:rPr>
          <w:highlight w:val="green"/>
          <w:u w:val="single"/>
        </w:rPr>
        <w:t>rather than</w:t>
      </w:r>
      <w:r w:rsidRPr="003C767B">
        <w:rPr>
          <w:u w:val="single"/>
        </w:rPr>
        <w:t xml:space="preserve"> a clear </w:t>
      </w:r>
      <w:r w:rsidRPr="003C767B">
        <w:rPr>
          <w:highlight w:val="green"/>
          <w:u w:val="single"/>
        </w:rPr>
        <w:t>conclusion</w:t>
      </w:r>
      <w:r w:rsidRPr="003C767B">
        <w:rPr>
          <w:u w:val="single"/>
        </w:rPr>
        <w:t xml:space="preserve"> drawn </w:t>
      </w:r>
      <w:r w:rsidRPr="003C767B">
        <w:rPr>
          <w:highlight w:val="green"/>
          <w:u w:val="single"/>
        </w:rPr>
        <w:t>from</w:t>
      </w:r>
      <w:r w:rsidRPr="003C767B">
        <w:rPr>
          <w:u w:val="single"/>
        </w:rPr>
        <w:t xml:space="preserve"> </w:t>
      </w:r>
      <w:r w:rsidRPr="003C767B">
        <w:rPr>
          <w:b/>
          <w:bCs/>
          <w:u w:val="single"/>
        </w:rPr>
        <w:t>rigorous assessment</w:t>
      </w:r>
      <w:r w:rsidRPr="003C767B">
        <w:rPr>
          <w:u w:val="single"/>
        </w:rPr>
        <w:t xml:space="preserve"> of</w:t>
      </w:r>
      <w:r w:rsidRPr="003C767B">
        <w:rPr>
          <w:sz w:val="16"/>
        </w:rPr>
        <w:t xml:space="preserve"> the available </w:t>
      </w:r>
      <w:r w:rsidRPr="003C767B">
        <w:rPr>
          <w:b/>
          <w:bCs/>
          <w:highlight w:val="green"/>
          <w:u w:val="single"/>
        </w:rPr>
        <w:t>evidence</w:t>
      </w:r>
      <w:r w:rsidRPr="003C767B">
        <w:rPr>
          <w:sz w:val="16"/>
        </w:rPr>
        <w:t>.</w:t>
      </w:r>
    </w:p>
    <w:p w14:paraId="4CC84F2C" w14:textId="54B01B05" w:rsidR="00352BE5" w:rsidRDefault="003C345A" w:rsidP="00352BE5">
      <w:pPr>
        <w:pStyle w:val="Heading3"/>
      </w:pPr>
      <w:r>
        <w:lastRenderedPageBreak/>
        <w:t xml:space="preserve">Space Capitalism </w:t>
      </w:r>
    </w:p>
    <w:p w14:paraId="03096C1B" w14:textId="7C91CBDE" w:rsidR="003C345A" w:rsidRDefault="003C345A" w:rsidP="003C345A">
      <w:pPr>
        <w:pStyle w:val="Heading4"/>
      </w:pPr>
      <w:r>
        <w:t xml:space="preserve">Counterplan solves – </w:t>
      </w:r>
      <w:proofErr w:type="spellStart"/>
      <w:r>
        <w:t>ptd</w:t>
      </w:r>
      <w:proofErr w:type="spellEnd"/>
      <w:r>
        <w:t xml:space="preserve"> establishes a stable space regulatory regime </w:t>
      </w:r>
    </w:p>
    <w:p w14:paraId="004708A6" w14:textId="690D64FB" w:rsidR="003C345A" w:rsidRDefault="003C345A" w:rsidP="003C345A">
      <w:pPr>
        <w:pStyle w:val="Heading4"/>
      </w:pPr>
      <w:r>
        <w:t xml:space="preserve">Tech solves any impact- - space junk clean up, </w:t>
      </w:r>
      <w:proofErr w:type="spellStart"/>
      <w:r>
        <w:t>ssa</w:t>
      </w:r>
      <w:proofErr w:type="spellEnd"/>
      <w:r>
        <w:t xml:space="preserve"> etc. all prove </w:t>
      </w:r>
    </w:p>
    <w:p w14:paraId="27BB1FAD" w14:textId="355F6795" w:rsidR="00352BE5" w:rsidRDefault="003C345A" w:rsidP="003C345A">
      <w:pPr>
        <w:pStyle w:val="Heading4"/>
      </w:pPr>
      <w:proofErr w:type="gramStart"/>
      <w:r>
        <w:t>Cross</w:t>
      </w:r>
      <w:proofErr w:type="gramEnd"/>
      <w:r>
        <w:t xml:space="preserve"> apply from innovation --- space capitalism good k2 long term sustainability --- anything else cedes the use </w:t>
      </w:r>
    </w:p>
    <w:p w14:paraId="2815803E" w14:textId="06C18224" w:rsidR="003C345A" w:rsidRPr="003C345A" w:rsidRDefault="003C345A" w:rsidP="003C345A">
      <w:r>
        <w:t xml:space="preserve">This card is just in the context of the US </w:t>
      </w:r>
    </w:p>
    <w:p w14:paraId="3D9894F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07CE7"/>
    <w:multiLevelType w:val="hybridMultilevel"/>
    <w:tmpl w:val="76AE70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1321AEA"/>
    <w:multiLevelType w:val="hybridMultilevel"/>
    <w:tmpl w:val="D448833C"/>
    <w:lvl w:ilvl="0" w:tplc="12C220C8">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4FE3075"/>
    <w:multiLevelType w:val="hybridMultilevel"/>
    <w:tmpl w:val="B3962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EE7F81"/>
    <w:multiLevelType w:val="hybridMultilevel"/>
    <w:tmpl w:val="106C5E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8E93B2F"/>
    <w:multiLevelType w:val="hybridMultilevel"/>
    <w:tmpl w:val="4F7CDA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1665F00"/>
    <w:multiLevelType w:val="hybridMultilevel"/>
    <w:tmpl w:val="D152CA62"/>
    <w:lvl w:ilvl="0" w:tplc="3CFABDBE">
      <w:start w:val="40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D60DA8"/>
    <w:multiLevelType w:val="hybridMultilevel"/>
    <w:tmpl w:val="A08A5A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15351"/>
    <w:multiLevelType w:val="hybridMultilevel"/>
    <w:tmpl w:val="DAA6AF84"/>
    <w:lvl w:ilvl="0" w:tplc="CD32B48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2BE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2BE5"/>
    <w:rsid w:val="0038158C"/>
    <w:rsid w:val="003902BA"/>
    <w:rsid w:val="003A09E2"/>
    <w:rsid w:val="003C345A"/>
    <w:rsid w:val="00407037"/>
    <w:rsid w:val="00445B06"/>
    <w:rsid w:val="004605D6"/>
    <w:rsid w:val="004C60E8"/>
    <w:rsid w:val="004E3579"/>
    <w:rsid w:val="004E728B"/>
    <w:rsid w:val="004F39E0"/>
    <w:rsid w:val="00537BD5"/>
    <w:rsid w:val="0057205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7D9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09FF5"/>
  <w15:chartTrackingRefBased/>
  <w15:docId w15:val="{393FFF9A-ADC7-4A30-8B11-C104A150E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2BE5"/>
    <w:rPr>
      <w:rFonts w:ascii="Calibri" w:hAnsi="Calibri"/>
    </w:rPr>
  </w:style>
  <w:style w:type="paragraph" w:styleId="Heading1">
    <w:name w:val="heading 1"/>
    <w:aliases w:val="Pocket"/>
    <w:basedOn w:val="Normal"/>
    <w:next w:val="Normal"/>
    <w:link w:val="Heading1Char"/>
    <w:qFormat/>
    <w:rsid w:val="00352B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2B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352B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352B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2B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2BE5"/>
  </w:style>
  <w:style w:type="character" w:customStyle="1" w:styleId="Heading1Char">
    <w:name w:val="Heading 1 Char"/>
    <w:aliases w:val="Pocket Char"/>
    <w:basedOn w:val="DefaultParagraphFont"/>
    <w:link w:val="Heading1"/>
    <w:rsid w:val="00352B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2BE5"/>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352BE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352BE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
    <w:basedOn w:val="DefaultParagraphFont"/>
    <w:link w:val="textbold"/>
    <w:uiPriority w:val="7"/>
    <w:qFormat/>
    <w:rsid w:val="00352BE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52BE5"/>
    <w:rPr>
      <w:b/>
      <w:bCs/>
      <w:sz w:val="26"/>
      <w:u w:val="non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Bold Cite Char,S"/>
    <w:basedOn w:val="DefaultParagraphFont"/>
    <w:uiPriority w:val="6"/>
    <w:qFormat/>
    <w:rsid w:val="00352BE5"/>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352BE5"/>
    <w:rPr>
      <w:color w:val="auto"/>
      <w:u w:val="none"/>
    </w:rPr>
  </w:style>
  <w:style w:type="character" w:styleId="FollowedHyperlink">
    <w:name w:val="FollowedHyperlink"/>
    <w:basedOn w:val="DefaultParagraphFont"/>
    <w:uiPriority w:val="99"/>
    <w:semiHidden/>
    <w:unhideWhenUsed/>
    <w:rsid w:val="00352BE5"/>
    <w:rPr>
      <w:color w:val="auto"/>
      <w:u w:val="none"/>
    </w:rPr>
  </w:style>
  <w:style w:type="paragraph" w:customStyle="1" w:styleId="Style1">
    <w:name w:val="Style1"/>
    <w:basedOn w:val="Normal"/>
    <w:link w:val="Style1Char"/>
    <w:uiPriority w:val="4"/>
    <w:qFormat/>
    <w:rsid w:val="00352BE5"/>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352BE5"/>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352BE5"/>
    <w:rPr>
      <w:color w:val="4472C4" w:themeColor="accent5"/>
    </w:rPr>
  </w:style>
  <w:style w:type="character" w:customStyle="1" w:styleId="analytics---nngbChar">
    <w:name w:val="analytics---nngb Char"/>
    <w:basedOn w:val="DefaultParagraphFont"/>
    <w:link w:val="analytics---nngb"/>
    <w:uiPriority w:val="4"/>
    <w:rsid w:val="00352BE5"/>
    <w:rPr>
      <w:rFonts w:ascii="Calibri" w:eastAsiaTheme="majorEastAsia" w:hAnsi="Calibri" w:cstheme="majorBidi"/>
      <w:b/>
      <w:iCs/>
      <w:color w:val="4472C4" w:themeColor="accent5"/>
      <w:sz w:val="26"/>
    </w:r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352BE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352BE5"/>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Heading1Char1">
    <w:name w:val="Heading 1 Char1"/>
    <w:aliases w:val="Pocket Char2"/>
    <w:basedOn w:val="DefaultParagraphFont"/>
    <w:rsid w:val="00352BE5"/>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352BE5"/>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2 Char1,Debate Text Char1,t Char1"/>
    <w:basedOn w:val="DefaultParagraphFont"/>
    <w:uiPriority w:val="3"/>
    <w:semiHidden/>
    <w:rsid w:val="00352BE5"/>
    <w:rPr>
      <w:rFonts w:asciiTheme="majorHAnsi" w:eastAsiaTheme="majorEastAsia" w:hAnsiTheme="majorHAnsi" w:cstheme="majorBidi"/>
      <w:i/>
      <w:iCs/>
      <w:color w:val="2E74B5" w:themeColor="accent1" w:themeShade="BF"/>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352BE5"/>
    <w:rPr>
      <w:rFonts w:ascii="Times New Roman" w:eastAsia="Times New Roman" w:hAnsi="Times New Roman" w:cs="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52BE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352BE5"/>
    <w:pPr>
      <w:ind w:left="720"/>
      <w:contextualSpacing/>
    </w:pPr>
  </w:style>
  <w:style w:type="paragraph" w:customStyle="1" w:styleId="Emphasis1">
    <w:name w:val="Emphasis1"/>
    <w:basedOn w:val="Normal"/>
    <w:autoRedefine/>
    <w:uiPriority w:val="7"/>
    <w:qFormat/>
    <w:rsid w:val="00352BE5"/>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352BE5"/>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1,Clear,No Spacing13,Tag and Ci"/>
    <w:basedOn w:val="Heading1"/>
    <w:autoRedefine/>
    <w:uiPriority w:val="99"/>
    <w:qFormat/>
    <w:rsid w:val="00352BE5"/>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Heading3Char1">
    <w:name w:val="Heading 3 Char1"/>
    <w:aliases w:val="Block Char1,Tags v 2 Char1,3: Cite Char1,Char1 Char1,Char Char Char Char Char Char Char Char Char1,Char Char Char Char Char Char Char Char2,Underlines Char1,Heading 3 Char3 Char,Char Char,Char Cha Char"/>
    <w:basedOn w:val="DefaultParagraphFont"/>
    <w:uiPriority w:val="2"/>
    <w:semiHidden/>
    <w:rsid w:val="00352BE5"/>
    <w:rPr>
      <w:rFonts w:asciiTheme="majorHAnsi" w:eastAsiaTheme="majorEastAsia" w:hAnsiTheme="majorHAnsi" w:cstheme="majorBidi"/>
      <w:color w:val="1F4D78" w:themeColor="accent1" w:themeShade="7F"/>
      <w:sz w:val="24"/>
      <w:szCs w:val="24"/>
    </w:rPr>
  </w:style>
  <w:style w:type="paragraph" w:customStyle="1" w:styleId="msonormal0">
    <w:name w:val="msonormal"/>
    <w:basedOn w:val="Normal"/>
    <w:rsid w:val="00352B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body">
    <w:name w:val="cardbody"/>
    <w:basedOn w:val="Normal"/>
    <w:rsid w:val="00352B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conomy.com/economicview/indicator/usa_dsbc/5C438EAA-8AA1-484E-8931-62208FCACE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acenews.com/op-ed-smallsat-alliance-is-on-a-path-toward-a-new-space-horizo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20</Pages>
  <Words>10834</Words>
  <Characters>61758</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2022-01-07T21:33:00Z</dcterms:created>
  <dcterms:modified xsi:type="dcterms:W3CDTF">2022-01-07T22:07:00Z</dcterms:modified>
</cp:coreProperties>
</file>