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F0F33" w14:textId="77777777" w:rsidR="003A4744" w:rsidRPr="00E05218" w:rsidRDefault="003A4744" w:rsidP="003A4744">
      <w:pPr>
        <w:rPr>
          <w:rFonts w:ascii="Times New Roman" w:hAnsi="Times New Roman" w:cs="Times New Roman"/>
          <w:sz w:val="20"/>
          <w:szCs w:val="20"/>
        </w:rPr>
      </w:pPr>
      <w:r w:rsidRPr="00E05218">
        <w:rPr>
          <w:rFonts w:ascii="Times New Roman" w:hAnsi="Times New Roman" w:cs="Times New Roman"/>
          <w:b/>
          <w:bCs/>
          <w:color w:val="000000"/>
          <w:sz w:val="26"/>
          <w:szCs w:val="26"/>
        </w:rPr>
        <w:t>Presumption Negates</w:t>
      </w:r>
    </w:p>
    <w:p w14:paraId="1BF70766" w14:textId="77777777" w:rsidR="003A4744" w:rsidRPr="00E05218" w:rsidRDefault="003A4744" w:rsidP="003A4744">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1. We presume things </w:t>
      </w:r>
      <w:proofErr w:type="gramStart"/>
      <w:r w:rsidRPr="00E05218">
        <w:rPr>
          <w:rFonts w:ascii="Times New Roman" w:hAnsi="Times New Roman" w:cs="Times New Roman"/>
          <w:b/>
          <w:bCs/>
          <w:color w:val="000000"/>
          <w:sz w:val="26"/>
          <w:szCs w:val="26"/>
        </w:rPr>
        <w:t>false,</w:t>
      </w:r>
      <w:proofErr w:type="gramEnd"/>
      <w:r w:rsidRPr="00E05218">
        <w:rPr>
          <w:rFonts w:ascii="Times New Roman" w:hAnsi="Times New Roman" w:cs="Times New Roman"/>
          <w:b/>
          <w:bCs/>
          <w:color w:val="000000"/>
          <w:sz w:val="26"/>
          <w:szCs w:val="26"/>
        </w:rPr>
        <w:t xml:space="preserve"> this is why people don’t believe things like conspiracy theories.</w:t>
      </w:r>
    </w:p>
    <w:p w14:paraId="6EE38ECC" w14:textId="77777777" w:rsidR="003A4744" w:rsidRPr="00E05218" w:rsidRDefault="003A4744" w:rsidP="003A4744">
      <w:pPr>
        <w:rPr>
          <w:rFonts w:ascii="Times New Roman" w:hAnsi="Times New Roman" w:cs="Times New Roman"/>
          <w:sz w:val="20"/>
          <w:szCs w:val="20"/>
        </w:rPr>
      </w:pPr>
      <w:r w:rsidRPr="00E05218">
        <w:rPr>
          <w:rFonts w:ascii="Times New Roman" w:hAnsi="Times New Roman" w:cs="Times New Roman"/>
          <w:b/>
          <w:bCs/>
          <w:color w:val="000000"/>
          <w:sz w:val="26"/>
          <w:szCs w:val="26"/>
        </w:rPr>
        <w:t>2. There are an infinite number of ways to prove something false and only one way to prove it true.</w:t>
      </w:r>
    </w:p>
    <w:p w14:paraId="70AF7E1F" w14:textId="77777777" w:rsidR="003A4744" w:rsidRPr="00E05218" w:rsidRDefault="003A4744" w:rsidP="003A4744">
      <w:pPr>
        <w:rPr>
          <w:rFonts w:ascii="Times New Roman" w:hAnsi="Times New Roman" w:cs="Times New Roman"/>
          <w:sz w:val="20"/>
          <w:szCs w:val="20"/>
        </w:rPr>
      </w:pPr>
      <w:r w:rsidRPr="00E05218">
        <w:rPr>
          <w:rFonts w:ascii="Times New Roman" w:hAnsi="Times New Roman" w:cs="Times New Roman"/>
          <w:b/>
          <w:bCs/>
          <w:color w:val="000000"/>
          <w:sz w:val="26"/>
          <w:szCs w:val="26"/>
        </w:rPr>
        <w:t>Permissibility Negates</w:t>
      </w:r>
    </w:p>
    <w:p w14:paraId="178664CC" w14:textId="77777777" w:rsidR="003A4744" w:rsidRPr="00E05218" w:rsidRDefault="003A4744" w:rsidP="003A4744">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1. The </w:t>
      </w:r>
      <w:proofErr w:type="spellStart"/>
      <w:r w:rsidRPr="00E05218">
        <w:rPr>
          <w:rFonts w:ascii="Times New Roman" w:hAnsi="Times New Roman" w:cs="Times New Roman"/>
          <w:b/>
          <w:bCs/>
          <w:color w:val="000000"/>
          <w:sz w:val="26"/>
          <w:szCs w:val="26"/>
        </w:rPr>
        <w:t>aff</w:t>
      </w:r>
      <w:proofErr w:type="spellEnd"/>
      <w:r w:rsidRPr="00E05218">
        <w:rPr>
          <w:rFonts w:ascii="Times New Roman" w:hAnsi="Times New Roman" w:cs="Times New Roman"/>
          <w:b/>
          <w:bCs/>
          <w:color w:val="000000"/>
          <w:sz w:val="26"/>
          <w:szCs w:val="26"/>
        </w:rPr>
        <w:t xml:space="preserve"> must prove an obligation because ought </w:t>
      </w:r>
      <w:proofErr w:type="gramStart"/>
      <w:r w:rsidRPr="00E05218">
        <w:rPr>
          <w:rFonts w:ascii="Times New Roman" w:hAnsi="Times New Roman" w:cs="Times New Roman"/>
          <w:b/>
          <w:bCs/>
          <w:color w:val="000000"/>
          <w:sz w:val="26"/>
          <w:szCs w:val="26"/>
        </w:rPr>
        <w:t>indicates</w:t>
      </w:r>
      <w:proofErr w:type="gramEnd"/>
      <w:r w:rsidRPr="00E05218">
        <w:rPr>
          <w:rFonts w:ascii="Times New Roman" w:hAnsi="Times New Roman" w:cs="Times New Roman"/>
          <w:b/>
          <w:bCs/>
          <w:color w:val="000000"/>
          <w:sz w:val="26"/>
          <w:szCs w:val="26"/>
        </w:rPr>
        <w:t xml:space="preserve"> a moral obligation. If an action is permissible, </w:t>
      </w:r>
      <w:proofErr w:type="spellStart"/>
      <w:r w:rsidRPr="00E05218">
        <w:rPr>
          <w:rFonts w:ascii="Times New Roman" w:hAnsi="Times New Roman" w:cs="Times New Roman"/>
          <w:b/>
          <w:bCs/>
          <w:color w:val="000000"/>
          <w:sz w:val="26"/>
          <w:szCs w:val="26"/>
        </w:rPr>
        <w:t>definitionally</w:t>
      </w:r>
      <w:proofErr w:type="spellEnd"/>
      <w:r w:rsidRPr="00E05218">
        <w:rPr>
          <w:rFonts w:ascii="Times New Roman" w:hAnsi="Times New Roman" w:cs="Times New Roman"/>
          <w:b/>
          <w:bCs/>
          <w:color w:val="000000"/>
          <w:sz w:val="26"/>
          <w:szCs w:val="26"/>
        </w:rPr>
        <w:t>, no obligation is present and you negate. </w:t>
      </w:r>
    </w:p>
    <w:p w14:paraId="45BFC540" w14:textId="77777777" w:rsidR="003A4744" w:rsidRDefault="003A4744" w:rsidP="00E40B8F">
      <w:pPr>
        <w:rPr>
          <w:rFonts w:ascii="Times New Roman" w:hAnsi="Times New Roman" w:cs="Times New Roman"/>
          <w:b/>
          <w:bCs/>
          <w:color w:val="000000"/>
          <w:sz w:val="26"/>
          <w:szCs w:val="26"/>
        </w:rPr>
      </w:pPr>
    </w:p>
    <w:p w14:paraId="2CA6DC32"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E05218">
        <w:rPr>
          <w:rFonts w:ascii="Times New Roman" w:hAnsi="Times New Roman" w:cs="Times New Roman"/>
          <w:b/>
          <w:bCs/>
          <w:color w:val="000000"/>
          <w:sz w:val="26"/>
          <w:szCs w:val="26"/>
        </w:rPr>
        <w:t>universalizable</w:t>
      </w:r>
      <w:proofErr w:type="spellEnd"/>
      <w:r w:rsidRPr="00E05218">
        <w:rPr>
          <w:rFonts w:ascii="Times New Roman" w:hAnsi="Times New Roman" w:cs="Times New Roman"/>
          <w:b/>
          <w:bCs/>
          <w:color w:val="000000"/>
          <w:sz w:val="26"/>
          <w:szCs w:val="26"/>
        </w:rPr>
        <w:t xml:space="preserve"> without contradiction. </w:t>
      </w:r>
    </w:p>
    <w:p w14:paraId="185A249C" w14:textId="77777777" w:rsidR="00E40B8F" w:rsidRPr="00E05218" w:rsidRDefault="00E40B8F" w:rsidP="00E40B8F">
      <w:pPr>
        <w:rPr>
          <w:rFonts w:ascii="Times New Roman" w:eastAsia="Times New Roman" w:hAnsi="Times New Roman" w:cs="Times New Roman"/>
          <w:sz w:val="20"/>
          <w:szCs w:val="20"/>
        </w:rPr>
      </w:pPr>
    </w:p>
    <w:p w14:paraId="553B4239"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The </w:t>
      </w:r>
      <w:proofErr w:type="gramStart"/>
      <w:r w:rsidRPr="00E05218">
        <w:rPr>
          <w:rFonts w:ascii="Times New Roman" w:hAnsi="Times New Roman" w:cs="Times New Roman"/>
          <w:b/>
          <w:bCs/>
          <w:color w:val="000000"/>
          <w:sz w:val="26"/>
          <w:szCs w:val="26"/>
        </w:rPr>
        <w:t>meta</w:t>
      </w:r>
      <w:proofErr w:type="gramEnd"/>
      <w:r w:rsidRPr="00E05218">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5D685E78" w14:textId="77777777" w:rsidR="00E40B8F" w:rsidRPr="00E05218" w:rsidRDefault="00E40B8F" w:rsidP="00E40B8F">
      <w:pPr>
        <w:rPr>
          <w:rFonts w:ascii="Times New Roman" w:eastAsia="Times New Roman" w:hAnsi="Times New Roman" w:cs="Times New Roman"/>
          <w:sz w:val="20"/>
          <w:szCs w:val="20"/>
        </w:rPr>
      </w:pPr>
    </w:p>
    <w:p w14:paraId="07FD12AA"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Practical reason shows us morality must respect the equality of individuals.</w:t>
      </w:r>
    </w:p>
    <w:p w14:paraId="12C1BAE8" w14:textId="77777777" w:rsidR="00E40B8F" w:rsidRPr="00E05218" w:rsidRDefault="00E40B8F" w:rsidP="00E40B8F">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2D2C2422"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means when you say something is obligatory you’re saying all practical </w:t>
      </w:r>
      <w:proofErr w:type="spellStart"/>
      <w:r w:rsidRPr="00E05218">
        <w:rPr>
          <w:rFonts w:ascii="Times New Roman" w:hAnsi="Times New Roman" w:cs="Times New Roman"/>
          <w:b/>
          <w:bCs/>
          <w:color w:val="000000"/>
          <w:sz w:val="26"/>
          <w:szCs w:val="26"/>
        </w:rPr>
        <w:t>reasoners</w:t>
      </w:r>
      <w:proofErr w:type="spellEnd"/>
      <w:r w:rsidRPr="00E05218">
        <w:rPr>
          <w:rFonts w:ascii="Times New Roman" w:hAnsi="Times New Roman" w:cs="Times New Roman"/>
          <w:b/>
          <w:bCs/>
          <w:color w:val="000000"/>
          <w:sz w:val="26"/>
          <w:szCs w:val="26"/>
        </w:rPr>
        <w:t xml:space="preserve"> have that obligation because you can’t arbitrarily exclude someone from ethics. Additionally, </w:t>
      </w:r>
    </w:p>
    <w:p w14:paraId="1172FBA1"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a) It doesn’t make sense to say something’s a rule for you but not others, I.e. 2+2=4 to me but not other people. </w:t>
      </w:r>
    </w:p>
    <w:p w14:paraId="032C09B6"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1F9D75F9"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And, things can’t be both true and false.</w:t>
      </w:r>
    </w:p>
    <w:p w14:paraId="76C38BAC" w14:textId="77777777" w:rsidR="00E40B8F" w:rsidRPr="00E05218" w:rsidRDefault="00E40B8F" w:rsidP="00E40B8F">
      <w:pPr>
        <w:rPr>
          <w:rFonts w:ascii="Times New Roman" w:hAnsi="Times New Roman" w:cs="Times New Roman"/>
          <w:sz w:val="20"/>
          <w:szCs w:val="20"/>
        </w:rPr>
      </w:pPr>
      <w:proofErr w:type="spellStart"/>
      <w:r w:rsidRPr="00E05218">
        <w:rPr>
          <w:rFonts w:ascii="Times New Roman" w:hAnsi="Times New Roman" w:cs="Times New Roman"/>
          <w:b/>
          <w:bCs/>
          <w:color w:val="000000"/>
          <w:sz w:val="26"/>
          <w:szCs w:val="26"/>
        </w:rPr>
        <w:t>Gahringer</w:t>
      </w:r>
      <w:proofErr w:type="spellEnd"/>
      <w:r w:rsidRPr="00E05218">
        <w:rPr>
          <w:rFonts w:ascii="Times New Roman" w:hAnsi="Times New Roman" w:cs="Times New Roman"/>
          <w:color w:val="000000"/>
          <w:sz w:val="20"/>
          <w:szCs w:val="20"/>
        </w:rPr>
        <w:t xml:space="preserve">, Robert. “Moral law.” </w:t>
      </w:r>
      <w:r w:rsidRPr="00E05218">
        <w:rPr>
          <w:rFonts w:ascii="Times New Roman" w:hAnsi="Times New Roman" w:cs="Times New Roman"/>
          <w:i/>
          <w:iCs/>
          <w:color w:val="000000"/>
          <w:sz w:val="20"/>
          <w:szCs w:val="20"/>
        </w:rPr>
        <w:t xml:space="preserve">Ethics, </w:t>
      </w:r>
      <w:r w:rsidRPr="00E05218">
        <w:rPr>
          <w:rFonts w:ascii="Times New Roman" w:hAnsi="Times New Roman" w:cs="Times New Roman"/>
          <w:color w:val="000000"/>
          <w:sz w:val="20"/>
          <w:szCs w:val="20"/>
        </w:rPr>
        <w:t>Vol. 63, No. 4, July 1953, pp. 300-304. // (N8)</w:t>
      </w:r>
    </w:p>
    <w:p w14:paraId="46D24ADB" w14:textId="77777777" w:rsidR="00E40B8F" w:rsidRPr="00E05218" w:rsidRDefault="00E40B8F" w:rsidP="00E40B8F">
      <w:pPr>
        <w:rPr>
          <w:rFonts w:ascii="Times New Roman" w:eastAsia="Times New Roman" w:hAnsi="Times New Roman" w:cs="Times New Roman"/>
          <w:sz w:val="20"/>
          <w:szCs w:val="20"/>
        </w:rPr>
      </w:pPr>
    </w:p>
    <w:p w14:paraId="0C8E99B0"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color w:val="000000"/>
          <w:sz w:val="12"/>
          <w:szCs w:val="12"/>
        </w:rPr>
        <w:t xml:space="preserve">“Within any deductive system the basic principle of criticism is self-consistency. </w:t>
      </w:r>
      <w:r w:rsidRPr="00E05218">
        <w:rPr>
          <w:rFonts w:ascii="Times New Roman" w:hAnsi="Times New Roman" w:cs="Times New Roman"/>
          <w:b/>
          <w:bCs/>
          <w:color w:val="000000"/>
          <w:u w:val="single"/>
        </w:rPr>
        <w:t>To show a deductive system inconsistent is to disqualify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rPr>
        <w:t>[Without this] a system would not be an intelligible unity in any other way.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The demand for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rests ultimately on intelligibility; it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is a condition of intelligibility. Consistency may appear as</w:t>
      </w:r>
      <w:r w:rsidRPr="00E05218">
        <w:rPr>
          <w:rFonts w:ascii="Times New Roman" w:hAnsi="Times New Roman" w:cs="Times New Roman"/>
          <w:b/>
          <w:bCs/>
          <w:color w:val="000000"/>
          <w:u w:val="single"/>
        </w:rPr>
        <w:t xml:space="preserve"> a principle of </w:t>
      </w:r>
      <w:r w:rsidRPr="00E05218">
        <w:rPr>
          <w:rFonts w:ascii="Times New Roman" w:hAnsi="Times New Roman" w:cs="Times New Roman"/>
          <w:b/>
          <w:bCs/>
          <w:color w:val="000000"/>
          <w:u w:val="single"/>
          <w:shd w:val="clear" w:color="auto" w:fill="FFFF00"/>
        </w:rPr>
        <w:t>the</w:t>
      </w:r>
      <w:r w:rsidRPr="00E05218">
        <w:rPr>
          <w:rFonts w:ascii="Times New Roman" w:hAnsi="Times New Roman" w:cs="Times New Roman"/>
          <w:b/>
          <w:bCs/>
          <w:color w:val="000000"/>
          <w:u w:val="single"/>
        </w:rPr>
        <w:t xml:space="preserve"> bare </w:t>
      </w:r>
      <w:r w:rsidRPr="00E05218">
        <w:rPr>
          <w:rFonts w:ascii="Times New Roman" w:hAnsi="Times New Roman" w:cs="Times New Roman"/>
          <w:b/>
          <w:bCs/>
          <w:color w:val="000000"/>
          <w:u w:val="single"/>
          <w:shd w:val="clear" w:color="auto" w:fill="FFFF00"/>
        </w:rPr>
        <w:t>absence of contradiction,</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If</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 is the condition of intelligibility, the denial of it</w:t>
      </w:r>
      <w:r w:rsidRPr="00E05218">
        <w:rPr>
          <w:rFonts w:ascii="Times New Roman" w:hAnsi="Times New Roman" w:cs="Times New Roman"/>
          <w:b/>
          <w:bCs/>
          <w:color w:val="000000"/>
          <w:sz w:val="12"/>
          <w:szCs w:val="12"/>
          <w:shd w:val="clear" w:color="auto" w:fill="FFFF00"/>
        </w:rPr>
        <w:t xml:space="preserve"> </w:t>
      </w:r>
      <w:r w:rsidRPr="00E05218">
        <w:rPr>
          <w:rFonts w:ascii="Times New Roman" w:hAnsi="Times New Roman" w:cs="Times New Roman"/>
          <w:color w:val="000000"/>
          <w:sz w:val="12"/>
          <w:szCs w:val="12"/>
        </w:rPr>
        <w:t>(which must be an intelligible denial)</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denies</w:t>
      </w:r>
      <w:r w:rsidRPr="00E05218">
        <w:rPr>
          <w:rFonts w:ascii="Times New Roman" w:hAnsi="Times New Roman" w:cs="Times New Roman"/>
          <w:b/>
          <w:bCs/>
          <w:color w:val="000000"/>
          <w:u w:val="single"/>
        </w:rPr>
        <w:t xml:space="preserve"> in principle </w:t>
      </w:r>
      <w:r w:rsidRPr="00E05218">
        <w:rPr>
          <w:rFonts w:ascii="Times New Roman" w:hAnsi="Times New Roman" w:cs="Times New Roman"/>
          <w:b/>
          <w:bCs/>
          <w:color w:val="000000"/>
          <w:u w:val="single"/>
          <w:shd w:val="clear" w:color="auto" w:fill="FFFF00"/>
        </w:rPr>
        <w:t>what it assumes</w:t>
      </w:r>
      <w:r w:rsidRPr="00E05218">
        <w:rPr>
          <w:rFonts w:ascii="Times New Roman" w:hAnsi="Times New Roman" w:cs="Times New Roman"/>
          <w:color w:val="000000"/>
          <w:u w:val="single"/>
          <w:shd w:val="clear" w:color="auto" w:fill="FFFF00"/>
        </w:rPr>
        <w: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it is </w:t>
      </w:r>
      <w:r w:rsidRPr="00E05218">
        <w:rPr>
          <w:rFonts w:ascii="Times New Roman" w:hAnsi="Times New Roman" w:cs="Times New Roman"/>
          <w:i/>
          <w:iCs/>
          <w:color w:val="000000"/>
          <w:sz w:val="12"/>
          <w:szCs w:val="12"/>
        </w:rPr>
        <w:t>transcendentally inconsisten</w:t>
      </w:r>
      <w:r w:rsidRPr="00E05218">
        <w:rPr>
          <w:rFonts w:ascii="Times New Roman" w:hAnsi="Times New Roman" w:cs="Times New Roman"/>
          <w:i/>
          <w:iCs/>
          <w:color w:val="000000"/>
          <w:sz w:val="12"/>
          <w:szCs w:val="12"/>
          <w:shd w:val="clear" w:color="auto" w:fill="FFFF00"/>
        </w:rPr>
        <w:t>t.</w:t>
      </w:r>
      <w:r w:rsidRPr="00E05218">
        <w:rPr>
          <w:rFonts w:ascii="Times New Roman" w:hAnsi="Times New Roman" w:cs="Times New Roman"/>
          <w:color w:val="000000"/>
          <w:sz w:val="12"/>
          <w:szCs w:val="12"/>
          <w:shd w:val="clear" w:color="auto" w:fill="FFFF00"/>
        </w:rPr>
        <w:t xml:space="preserve"> </w:t>
      </w:r>
      <w:r w:rsidRPr="00E05218">
        <w:rPr>
          <w:rFonts w:ascii="Times New Roman" w:hAnsi="Times New Roman" w:cs="Times New Roman"/>
          <w:b/>
          <w:bCs/>
          <w:color w:val="000000"/>
          <w:u w:val="single"/>
          <w:shd w:val="clear" w:color="auto" w:fill="FFFF00"/>
        </w:rPr>
        <w:t>The proposal to abandon</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(the law of </w:t>
      </w:r>
      <w:proofErr w:type="spellStart"/>
      <w:r w:rsidRPr="00E05218">
        <w:rPr>
          <w:rFonts w:ascii="Times New Roman" w:hAnsi="Times New Roman" w:cs="Times New Roman"/>
          <w:color w:val="000000"/>
          <w:sz w:val="12"/>
          <w:szCs w:val="12"/>
        </w:rPr>
        <w:t>noncontradiction</w:t>
      </w:r>
      <w:proofErr w:type="spellEnd"/>
      <w:r w:rsidRPr="00E05218">
        <w:rPr>
          <w:rFonts w:ascii="Times New Roman" w:hAnsi="Times New Roman" w:cs="Times New Roman"/>
          <w:color w:val="000000"/>
          <w:sz w:val="12"/>
          <w:szCs w:val="12"/>
        </w:rPr>
        <w:t xml:space="preserve">) </w:t>
      </w:r>
      <w:r w:rsidRPr="00E05218">
        <w:rPr>
          <w:rFonts w:ascii="Times New Roman" w:hAnsi="Times New Roman" w:cs="Times New Roman"/>
          <w:b/>
          <w:bCs/>
          <w:color w:val="000000"/>
          <w:u w:val="single"/>
          <w:shd w:val="clear" w:color="auto" w:fill="FFFF00"/>
        </w:rPr>
        <w:t xml:space="preserve">cannot be made within any </w:t>
      </w:r>
      <w:r w:rsidRPr="00E05218">
        <w:rPr>
          <w:rFonts w:ascii="Times New Roman" w:hAnsi="Times New Roman" w:cs="Times New Roman"/>
          <w:b/>
          <w:bCs/>
          <w:color w:val="000000"/>
          <w:u w:val="single"/>
          <w:shd w:val="clear" w:color="auto" w:fill="FFFF00"/>
        </w:rPr>
        <w:lastRenderedPageBreak/>
        <w:t>system, since every system presupposes it</w:t>
      </w:r>
      <w:r w:rsidRPr="00E05218">
        <w:rPr>
          <w:rFonts w:ascii="Times New Roman" w:hAnsi="Times New Roman" w:cs="Times New Roman"/>
          <w:color w:val="000000"/>
          <w:u w:val="single"/>
          <w:shd w:val="clear" w:color="auto" w:fill="FFFF00"/>
        </w:rPr>
        <w:t xml:space="preserve">; </w:t>
      </w:r>
      <w:r w:rsidRPr="00E05218">
        <w:rPr>
          <w:rFonts w:ascii="Times New Roman" w:hAnsi="Times New Roman" w:cs="Times New Roman"/>
          <w:b/>
          <w:bCs/>
          <w:color w:val="000000"/>
          <w:u w:val="single"/>
          <w:shd w:val="clear" w:color="auto" w:fill="FFFF00"/>
        </w:rPr>
        <w:t>and</w:t>
      </w:r>
      <w:r w:rsidRPr="00E05218">
        <w:rPr>
          <w:rFonts w:ascii="Times New Roman" w:hAnsi="Times New Roman" w:cs="Times New Roman"/>
          <w:b/>
          <w:bCs/>
          <w:color w:val="000000"/>
          <w:u w:val="single"/>
        </w:rPr>
        <w:t xml:space="preserve"> it </w:t>
      </w:r>
      <w:r w:rsidRPr="00E05218">
        <w:rPr>
          <w:rFonts w:ascii="Times New Roman" w:hAnsi="Times New Roman" w:cs="Times New Roman"/>
          <w:b/>
          <w:bCs/>
          <w:color w:val="000000"/>
          <w:u w:val="single"/>
          <w:shd w:val="clear" w:color="auto" w:fill="FFFF00"/>
        </w:rPr>
        <w:t>cannot be made outside, since every proposal assumes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This is, of course, a material consideration belonging to logic in the larger sense.”</w:t>
      </w:r>
    </w:p>
    <w:p w14:paraId="55AABE84" w14:textId="77777777" w:rsidR="00E40B8F" w:rsidRPr="00E05218" w:rsidRDefault="00E40B8F" w:rsidP="00E40B8F">
      <w:pPr>
        <w:spacing w:after="240"/>
        <w:rPr>
          <w:rFonts w:ascii="Times New Roman" w:eastAsia="Times New Roman" w:hAnsi="Times New Roman" w:cs="Times New Roman"/>
          <w:sz w:val="20"/>
          <w:szCs w:val="20"/>
        </w:rPr>
      </w:pPr>
    </w:p>
    <w:p w14:paraId="125BB608"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63630FD8" w14:textId="77777777" w:rsidR="00E40B8F" w:rsidRPr="00E05218" w:rsidRDefault="00E40B8F" w:rsidP="00E40B8F">
      <w:pPr>
        <w:rPr>
          <w:rFonts w:ascii="Times New Roman" w:eastAsia="Times New Roman" w:hAnsi="Times New Roman" w:cs="Times New Roman"/>
          <w:sz w:val="20"/>
          <w:szCs w:val="20"/>
        </w:rPr>
      </w:pPr>
    </w:p>
    <w:p w14:paraId="6A63C17C"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E05218">
        <w:rPr>
          <w:rFonts w:ascii="Times New Roman" w:hAnsi="Times New Roman" w:cs="Times New Roman"/>
          <w:b/>
          <w:bCs/>
          <w:color w:val="000000"/>
          <w:sz w:val="26"/>
          <w:szCs w:val="26"/>
        </w:rPr>
        <w:t>obligations  that</w:t>
      </w:r>
      <w:proofErr w:type="gramEnd"/>
      <w:r w:rsidRPr="00E05218">
        <w:rPr>
          <w:rFonts w:ascii="Times New Roman" w:hAnsi="Times New Roman" w:cs="Times New Roman"/>
          <w:b/>
          <w:bCs/>
          <w:color w:val="000000"/>
          <w:sz w:val="26"/>
          <w:szCs w:val="26"/>
        </w:rPr>
        <w:t xml:space="preserve"> lead to contradictions because it can’t say everyone is obligated to do something and not do something. </w:t>
      </w:r>
    </w:p>
    <w:p w14:paraId="1002A118" w14:textId="77777777" w:rsidR="00E40B8F" w:rsidRPr="00E05218" w:rsidRDefault="00E40B8F" w:rsidP="00E40B8F">
      <w:pPr>
        <w:spacing w:after="240"/>
        <w:rPr>
          <w:rFonts w:ascii="Times New Roman" w:eastAsia="Times New Roman" w:hAnsi="Times New Roman" w:cs="Times New Roman"/>
          <w:sz w:val="20"/>
          <w:szCs w:val="20"/>
        </w:rPr>
      </w:pPr>
    </w:p>
    <w:p w14:paraId="4FEAD089"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Prefer additionally:</w:t>
      </w:r>
    </w:p>
    <w:p w14:paraId="7E4F0829"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rPr>
        <w:t xml:space="preserve">1. </w:t>
      </w:r>
      <w:r w:rsidRPr="00E05218">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38F8F86B" w14:textId="77777777" w:rsidR="00E40B8F" w:rsidRPr="00E05218" w:rsidRDefault="00E40B8F" w:rsidP="00E40B8F">
      <w:pPr>
        <w:rPr>
          <w:rFonts w:ascii="Times New Roman" w:eastAsia="Times New Roman" w:hAnsi="Times New Roman" w:cs="Times New Roman"/>
          <w:sz w:val="20"/>
          <w:szCs w:val="20"/>
        </w:rPr>
      </w:pPr>
    </w:p>
    <w:p w14:paraId="425EED86" w14:textId="77777777"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1)</w:t>
      </w:r>
    </w:p>
    <w:p w14:paraId="4ECB008D" w14:textId="77777777" w:rsidR="00E40B8F" w:rsidRPr="00E05218" w:rsidRDefault="00E40B8F" w:rsidP="00E40B8F">
      <w:pPr>
        <w:spacing w:before="40"/>
        <w:outlineLvl w:val="3"/>
        <w:rPr>
          <w:rFonts w:ascii="Times New Roman" w:eastAsia="Times New Roman" w:hAnsi="Times New Roman" w:cs="Times New Roman"/>
          <w:b/>
          <w:bCs/>
        </w:rPr>
      </w:pPr>
      <w:r w:rsidRPr="00E05218">
        <w:rPr>
          <w:rFonts w:ascii="Times New Roman" w:eastAsia="Times New Roman" w:hAnsi="Times New Roman" w:cs="Times New Roman"/>
          <w:b/>
          <w:bCs/>
          <w:color w:val="000000"/>
          <w:sz w:val="26"/>
          <w:szCs w:val="26"/>
        </w:rPr>
        <w:t>Strikes use others as a mere means to achieve the end of the strikers. </w:t>
      </w:r>
    </w:p>
    <w:p w14:paraId="5CE0F704" w14:textId="77777777" w:rsidR="00E40B8F" w:rsidRPr="00E05218" w:rsidRDefault="00E40B8F" w:rsidP="00E40B8F">
      <w:pPr>
        <w:spacing w:after="160"/>
        <w:rPr>
          <w:rFonts w:ascii="Times New Roman" w:hAnsi="Times New Roman" w:cs="Times New Roman"/>
          <w:sz w:val="20"/>
          <w:szCs w:val="20"/>
        </w:rPr>
      </w:pPr>
      <w:proofErr w:type="spellStart"/>
      <w:r w:rsidRPr="00E05218">
        <w:rPr>
          <w:rFonts w:ascii="Calibri" w:hAnsi="Calibri" w:cs="Times New Roman"/>
          <w:b/>
          <w:bCs/>
          <w:color w:val="000000"/>
          <w:sz w:val="26"/>
          <w:szCs w:val="26"/>
        </w:rPr>
        <w:t>Fourie</w:t>
      </w:r>
      <w:proofErr w:type="spellEnd"/>
      <w:r w:rsidRPr="00E05218">
        <w:rPr>
          <w:rFonts w:ascii="Calibri" w:hAnsi="Calibri" w:cs="Times New Roman"/>
          <w:b/>
          <w:bCs/>
          <w:color w:val="000000"/>
          <w:sz w:val="26"/>
          <w:szCs w:val="26"/>
        </w:rPr>
        <w:t xml:space="preserve"> 17</w:t>
      </w:r>
      <w:r w:rsidRPr="00E05218">
        <w:rPr>
          <w:rFonts w:ascii="Calibri" w:hAnsi="Calibri" w:cs="Times New Roman"/>
          <w:b/>
          <w:bCs/>
          <w:color w:val="000000"/>
          <w:sz w:val="22"/>
          <w:szCs w:val="22"/>
        </w:rPr>
        <w:t xml:space="preserve"> </w:t>
      </w:r>
      <w:r w:rsidRPr="00E05218">
        <w:rPr>
          <w:rFonts w:ascii="Calibri" w:hAnsi="Calibri" w:cs="Times New Roman"/>
          <w:b/>
          <w:bCs/>
          <w:color w:val="000000"/>
          <w:sz w:val="16"/>
          <w:szCs w:val="16"/>
        </w:rPr>
        <w:t xml:space="preserve">Johan </w:t>
      </w:r>
      <w:proofErr w:type="spellStart"/>
      <w:r w:rsidRPr="00E05218">
        <w:rPr>
          <w:rFonts w:ascii="Calibri" w:hAnsi="Calibri" w:cs="Times New Roman"/>
          <w:b/>
          <w:bCs/>
          <w:color w:val="000000"/>
          <w:sz w:val="16"/>
          <w:szCs w:val="16"/>
        </w:rPr>
        <w:t>Fourie</w:t>
      </w:r>
      <w:proofErr w:type="spellEnd"/>
      <w:r w:rsidRPr="00E05218">
        <w:rPr>
          <w:rFonts w:ascii="Calibri" w:hAnsi="Calibri" w:cs="Times New Roman"/>
          <w:b/>
          <w:bCs/>
          <w:color w:val="000000"/>
          <w:sz w:val="16"/>
          <w:szCs w:val="16"/>
        </w:rPr>
        <w:t xml:space="preserve"> 11-30-2017 "Ethicality of Labor-Strike Demonstrates by Social Workers"</w:t>
      </w:r>
      <w:hyperlink r:id="rId6" w:history="1">
        <w:r w:rsidRPr="00E05218">
          <w:rPr>
            <w:rFonts w:ascii="Calibri" w:hAnsi="Calibri" w:cs="Times New Roman"/>
            <w:b/>
            <w:bCs/>
            <w:color w:val="000000"/>
            <w:sz w:val="16"/>
            <w:szCs w:val="16"/>
          </w:rPr>
          <w:t xml:space="preserve"> </w:t>
        </w:r>
        <w:r w:rsidRPr="00E05218">
          <w:rPr>
            <w:rFonts w:ascii="Calibri" w:hAnsi="Calibri" w:cs="Times New Roman"/>
            <w:b/>
            <w:bCs/>
            <w:color w:val="1155CC"/>
            <w:sz w:val="16"/>
            <w:szCs w:val="16"/>
            <w:u w:val="single"/>
          </w:rPr>
          <w:t>https://www.otherpapers.com/essay/Ethicality-of-Labor-Strike-Demonstrates-by-Social-Workers/62694.html</w:t>
        </w:r>
      </w:hyperlink>
      <w:r w:rsidRPr="00E05218">
        <w:rPr>
          <w:rFonts w:ascii="Calibri" w:hAnsi="Calibri" w:cs="Times New Roman"/>
          <w:b/>
          <w:bCs/>
          <w:color w:val="000000"/>
          <w:sz w:val="16"/>
          <w:szCs w:val="16"/>
        </w:rPr>
        <w:t xml:space="preserve"> (Johan </w:t>
      </w:r>
      <w:proofErr w:type="spellStart"/>
      <w:r w:rsidRPr="00E05218">
        <w:rPr>
          <w:rFonts w:ascii="Calibri" w:hAnsi="Calibri" w:cs="Times New Roman"/>
          <w:b/>
          <w:bCs/>
          <w:color w:val="000000"/>
          <w:sz w:val="16"/>
          <w:szCs w:val="16"/>
        </w:rPr>
        <w:t>Fourie</w:t>
      </w:r>
      <w:proofErr w:type="spellEnd"/>
      <w:r w:rsidRPr="00E05218">
        <w:rPr>
          <w:rFonts w:ascii="Calibri" w:hAnsi="Calibri" w:cs="Times New Roman"/>
          <w:b/>
          <w:bCs/>
          <w:color w:val="000000"/>
          <w:sz w:val="16"/>
          <w:szCs w:val="16"/>
        </w:rPr>
        <w:t xml:space="preserve"> is professor of Economics and History at Stellenbosch University.) JG</w:t>
      </w:r>
    </w:p>
    <w:p w14:paraId="3D712D78" w14:textId="77777777" w:rsidR="00E40B8F" w:rsidRDefault="00E40B8F" w:rsidP="00E40B8F">
      <w:pPr>
        <w:spacing w:after="160"/>
        <w:rPr>
          <w:rFonts w:ascii="Times New Roman" w:hAnsi="Times New Roman" w:cs="Times New Roman"/>
          <w:color w:val="000000"/>
          <w:sz w:val="12"/>
          <w:szCs w:val="12"/>
        </w:rPr>
      </w:pPr>
      <w:r w:rsidRPr="00E05218">
        <w:rPr>
          <w:rFonts w:ascii="Times New Roman" w:hAnsi="Times New Roman" w:cs="Times New Roman"/>
          <w:b/>
          <w:bCs/>
          <w:color w:val="000000"/>
          <w:u w:val="single"/>
          <w:shd w:val="clear" w:color="auto" w:fill="FFFF00"/>
        </w:rPr>
        <w:t>A</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further</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formula of the Categorical Imperative is</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"so, act as to</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treat humanity,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whether in your own person or in that of any other context,</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never solely as a means to an end but always as an end within itself'</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(Parrott, 2006, p. 51). By this Kant meant people should be valued and respected as an individual and not used for the benefit of others.</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Participating in a labor-strike</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demonstration/action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is a </w:t>
      </w:r>
      <w:r w:rsidRPr="00E05218">
        <w:rPr>
          <w:rFonts w:ascii="Times New Roman" w:hAnsi="Times New Roman" w:cs="Times New Roman"/>
          <w:b/>
          <w:bCs/>
          <w:color w:val="000000"/>
          <w:u w:val="single"/>
        </w:rPr>
        <w:t xml:space="preserve">direct </w:t>
      </w:r>
      <w:r w:rsidRPr="00E05218">
        <w:rPr>
          <w:rFonts w:ascii="Times New Roman" w:hAnsi="Times New Roman" w:cs="Times New Roman"/>
          <w:b/>
          <w:bCs/>
          <w:color w:val="000000"/>
          <w:u w:val="single"/>
          <w:shd w:val="clear" w:color="auto" w:fill="FFFF00"/>
        </w:rPr>
        <w:t>violation of this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categorical perspective as it would not be ethically permissible because</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duly and unduly</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influence the bargaining process for better working conditions.</w:t>
      </w:r>
      <w:r w:rsidRPr="00E05218">
        <w:rPr>
          <w:rFonts w:ascii="Times New Roman" w:hAnsi="Times New Roman" w:cs="Times New Roman"/>
          <w:color w:val="000000"/>
          <w:sz w:val="12"/>
          <w:szCs w:val="12"/>
        </w:rPr>
        <w:t xml:space="preserve"> In participating in the labor strike demonstration, the humanity, and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of</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clients and society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not seen as crucial and as an 'end', but rather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used </w:t>
      </w:r>
      <w:r w:rsidRPr="00E05218">
        <w:rPr>
          <w:rFonts w:ascii="Times New Roman" w:hAnsi="Times New Roman" w:cs="Times New Roman"/>
          <w:b/>
          <w:bCs/>
          <w:color w:val="000000"/>
          <w:u w:val="single"/>
        </w:rPr>
        <w:t>to demonstrate the</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undeniable</w:t>
      </w:r>
      <w:r w:rsidRPr="00E05218">
        <w:rPr>
          <w:rFonts w:ascii="Times New Roman" w:hAnsi="Times New Roman" w:cs="Times New Roman"/>
          <w:b/>
          <w:bCs/>
          <w:color w:val="000000"/>
          <w:u w:val="single"/>
        </w:rPr>
        <w:t xml:space="preserve"> need for the skills and expertise of social workers. </w:t>
      </w:r>
      <w:r w:rsidRPr="00E05218">
        <w:rPr>
          <w:rFonts w:ascii="Times New Roman" w:hAnsi="Times New Roman" w:cs="Times New Roman"/>
          <w:color w:val="000000"/>
          <w:sz w:val="12"/>
          <w:szCs w:val="12"/>
        </w:rPr>
        <w:t xml:space="preserve">Furthermore, through withholding services, social worker professionals demonstrate that the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and welfare of society have lost its inherent importance/value. Though the value of overall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is taught throughout the social work training process and is enshrined in the professional ethical codes.</w:t>
      </w:r>
    </w:p>
    <w:p w14:paraId="39EA2657" w14:textId="77777777" w:rsidR="00E40B8F" w:rsidRPr="00E05218" w:rsidRDefault="00E40B8F" w:rsidP="00E40B8F">
      <w:pPr>
        <w:rPr>
          <w:rFonts w:ascii="Times New Roman" w:eastAsia="Times New Roman" w:hAnsi="Times New Roman" w:cs="Times New Roman"/>
          <w:sz w:val="20"/>
          <w:szCs w:val="20"/>
        </w:rPr>
      </w:pPr>
    </w:p>
    <w:p w14:paraId="66CDB7F6" w14:textId="77777777" w:rsidR="00E40B8F" w:rsidRPr="006D4B4A" w:rsidRDefault="00E40B8F" w:rsidP="00E40B8F">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 xml:space="preserve"> “Jeremy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14:paraId="7D1748D5" w14:textId="77777777" w:rsidR="00E40B8F" w:rsidRPr="006D4B4A" w:rsidRDefault="00E40B8F" w:rsidP="00E40B8F">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“The government is putting patients first, the BMA should be putting patients first – not playing politics.”</w:t>
      </w:r>
    </w:p>
    <w:p w14:paraId="015205E0" w14:textId="77777777" w:rsidR="00E40B8F" w:rsidRPr="006D4B4A" w:rsidRDefault="00E40B8F" w:rsidP="00E40B8F">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 xml:space="preserve">Most senior doctors condemn Hunt for his continuing threat to impose a contract on them that they say does not recompense them for Saturday shifts and will </w:t>
      </w:r>
      <w:proofErr w:type="spellStart"/>
      <w:r w:rsidRPr="006D4B4A">
        <w:rPr>
          <w:rFonts w:ascii="Times New Roman" w:hAnsi="Times New Roman" w:cs="Times New Roman"/>
          <w:color w:val="000000"/>
          <w:sz w:val="12"/>
          <w:szCs w:val="12"/>
        </w:rPr>
        <w:t>jeopardise</w:t>
      </w:r>
      <w:proofErr w:type="spellEnd"/>
      <w:r w:rsidRPr="006D4B4A">
        <w:rPr>
          <w:rFonts w:ascii="Times New Roman" w:hAnsi="Times New Roman" w:cs="Times New Roman"/>
          <w:color w:val="000000"/>
          <w:sz w:val="12"/>
          <w:szCs w:val="12"/>
        </w:rPr>
        <w:t xml:space="preserve"> patient safety, because of the excessive hours they will be asked to work.</w:t>
      </w:r>
    </w:p>
    <w:p w14:paraId="42B80478" w14:textId="77777777" w:rsidR="00E40B8F" w:rsidRPr="006D4B4A" w:rsidRDefault="00E40B8F" w:rsidP="00E40B8F">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14:paraId="28903BE0" w14:textId="77777777" w:rsidR="00E40B8F" w:rsidRPr="006D4B4A" w:rsidRDefault="00E40B8F" w:rsidP="00E40B8F">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“We are concerned that the</w:t>
      </w:r>
      <w:r w:rsidRPr="006D4B4A">
        <w:rPr>
          <w:rFonts w:ascii="Times New Roman" w:hAnsi="Times New Roman" w:cs="Times New Roman"/>
          <w:b/>
          <w:bCs/>
          <w:color w:val="000000"/>
          <w:sz w:val="12"/>
          <w:szCs w:val="12"/>
        </w:rPr>
        <w:t xml:space="preserve"> </w:t>
      </w:r>
      <w:r w:rsidRPr="006D4B4A">
        <w:rPr>
          <w:rFonts w:ascii="Times New Roman" w:hAnsi="Times New Roman" w:cs="Times New Roman"/>
          <w:b/>
          <w:bCs/>
          <w:color w:val="000000"/>
          <w:u w:val="single"/>
        </w:rPr>
        <w:t>industrial action</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 xml:space="preserve">proposed </w:t>
      </w:r>
      <w:r w:rsidRPr="006D4B4A">
        <w:rPr>
          <w:rFonts w:ascii="Times New Roman" w:hAnsi="Times New Roman" w:cs="Times New Roman"/>
          <w:b/>
          <w:bCs/>
          <w:color w:val="000000"/>
          <w:u w:val="single"/>
        </w:rPr>
        <w:t>will have a significant impact for patients and all healthcare professionals</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 xml:space="preserve">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pressures and </w:t>
      </w:r>
      <w:proofErr w:type="spellStart"/>
      <w:r w:rsidRPr="006D4B4A">
        <w:rPr>
          <w:rFonts w:ascii="Times New Roman" w:hAnsi="Times New Roman" w:cs="Times New Roman"/>
          <w:color w:val="000000"/>
          <w:sz w:val="12"/>
          <w:szCs w:val="12"/>
        </w:rPr>
        <w:t>rota</w:t>
      </w:r>
      <w:proofErr w:type="spellEnd"/>
      <w:r w:rsidRPr="006D4B4A">
        <w:rPr>
          <w:rFonts w:ascii="Times New Roman" w:hAnsi="Times New Roman" w:cs="Times New Roman"/>
          <w:color w:val="000000"/>
          <w:sz w:val="12"/>
          <w:szCs w:val="12"/>
        </w:rPr>
        <w:t xml:space="preserve"> gaps. The proposed notice will also make it extremely difficult for hospitals to arrange cover. We hope that this action can be avoided.”</w:t>
      </w:r>
    </w:p>
    <w:p w14:paraId="27FAF757" w14:textId="77777777" w:rsidR="00E40B8F" w:rsidRPr="00E05218" w:rsidRDefault="00E40B8F" w:rsidP="00E40B8F">
      <w:pPr>
        <w:rPr>
          <w:rFonts w:ascii="Times New Roman" w:eastAsia="Times New Roman" w:hAnsi="Times New Roman" w:cs="Times New Roman"/>
          <w:sz w:val="20"/>
          <w:szCs w:val="20"/>
        </w:rPr>
      </w:pPr>
    </w:p>
    <w:p w14:paraId="61EF948D" w14:textId="1FC9229C" w:rsidR="00E40B8F" w:rsidRPr="00E05218" w:rsidRDefault="00E40B8F" w:rsidP="00E40B8F">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2)</w:t>
      </w:r>
      <w:r w:rsidR="00C70EAA">
        <w:rPr>
          <w:rFonts w:ascii="Times New Roman" w:hAnsi="Times New Roman" w:cs="Times New Roman"/>
          <w:b/>
          <w:bCs/>
          <w:color w:val="000000"/>
          <w:sz w:val="26"/>
          <w:szCs w:val="26"/>
        </w:rPr>
        <w:t xml:space="preserve"> In the status quo governments have legally protected employers right to fire workers if they strike, proven by the </w:t>
      </w:r>
      <w:proofErr w:type="spellStart"/>
      <w:r w:rsidR="00C70EAA">
        <w:rPr>
          <w:rFonts w:ascii="Times New Roman" w:hAnsi="Times New Roman" w:cs="Times New Roman"/>
          <w:b/>
          <w:bCs/>
          <w:color w:val="000000"/>
          <w:sz w:val="26"/>
          <w:szCs w:val="26"/>
        </w:rPr>
        <w:t>aff’s</w:t>
      </w:r>
      <w:proofErr w:type="spellEnd"/>
      <w:r w:rsidR="00C70EAA">
        <w:rPr>
          <w:rFonts w:ascii="Times New Roman" w:hAnsi="Times New Roman" w:cs="Times New Roman"/>
          <w:b/>
          <w:bCs/>
          <w:color w:val="000000"/>
          <w:sz w:val="26"/>
          <w:szCs w:val="26"/>
        </w:rPr>
        <w:t xml:space="preserve"> inherency. This means if they turn around and recognize a right to strike they break their promises to companies who have been operating under the assumption that they could fire strikers. This impacts back to my framework because if everyone breaks promises they hold no bearing but in order to break a promise in the first place they have to have standing. </w:t>
      </w:r>
    </w:p>
    <w:p w14:paraId="7BBC28E1" w14:textId="3E6A2D7B" w:rsidR="00C70EAA" w:rsidRPr="00E05218" w:rsidRDefault="00C70EAA" w:rsidP="00E40B8F">
      <w:pPr>
        <w:rPr>
          <w:rFonts w:ascii="Times New Roman" w:hAnsi="Times New Roman" w:cs="Times New Roman"/>
          <w:sz w:val="20"/>
          <w:szCs w:val="20"/>
        </w:rPr>
      </w:pPr>
      <w:r>
        <w:rPr>
          <w:rFonts w:ascii="Times New Roman" w:hAnsi="Times New Roman" w:cs="Times New Roman"/>
          <w:b/>
          <w:bCs/>
          <w:color w:val="000000"/>
          <w:sz w:val="26"/>
          <w:szCs w:val="26"/>
        </w:rPr>
        <w:t xml:space="preserve">Contention 3) Allowing workers to strike against the government isn’t </w:t>
      </w:r>
      <w:proofErr w:type="spellStart"/>
      <w:r>
        <w:rPr>
          <w:rFonts w:ascii="Times New Roman" w:hAnsi="Times New Roman" w:cs="Times New Roman"/>
          <w:b/>
          <w:bCs/>
          <w:color w:val="000000"/>
          <w:sz w:val="26"/>
          <w:szCs w:val="26"/>
        </w:rPr>
        <w:t>universalizable</w:t>
      </w:r>
      <w:proofErr w:type="spellEnd"/>
      <w:r>
        <w:rPr>
          <w:rFonts w:ascii="Times New Roman" w:hAnsi="Times New Roman" w:cs="Times New Roman"/>
          <w:b/>
          <w:bCs/>
          <w:color w:val="000000"/>
          <w:sz w:val="26"/>
          <w:szCs w:val="26"/>
        </w:rPr>
        <w:t xml:space="preserve"> since if everyone strikes against the government the government has no authority to grant you the right to strike. I.e. recognizing an unconditional right to strike becomes impossible when universalized. </w:t>
      </w:r>
    </w:p>
    <w:p w14:paraId="1B6830E9" w14:textId="77777777" w:rsidR="00E40B8F" w:rsidRDefault="00E40B8F" w:rsidP="00E40B8F"/>
    <w:p w14:paraId="07291CCF" w14:textId="77777777" w:rsidR="00E40B8F" w:rsidRDefault="00E40B8F" w:rsidP="00E40B8F"/>
    <w:p w14:paraId="4F42F396" w14:textId="77777777" w:rsidR="004E4335" w:rsidRPr="00E40B8F" w:rsidRDefault="00E40B8F" w:rsidP="00E40B8F">
      <w:pPr>
        <w:jc w:val="center"/>
        <w:rPr>
          <w:rFonts w:ascii="Times New Roman" w:hAnsi="Times New Roman" w:cs="Times New Roman"/>
          <w:b/>
          <w:sz w:val="26"/>
          <w:szCs w:val="26"/>
        </w:rPr>
      </w:pPr>
      <w:r w:rsidRPr="00E40B8F">
        <w:rPr>
          <w:rFonts w:ascii="Times New Roman" w:hAnsi="Times New Roman" w:cs="Times New Roman"/>
          <w:b/>
          <w:sz w:val="26"/>
          <w:szCs w:val="26"/>
        </w:rPr>
        <w:t>2</w:t>
      </w:r>
    </w:p>
    <w:p w14:paraId="40BA9915" w14:textId="77777777" w:rsidR="00C15085" w:rsidRPr="00D8077A" w:rsidRDefault="00C15085" w:rsidP="00C15085">
      <w:pPr>
        <w:rPr>
          <w:rFonts w:ascii="Times New Roman" w:hAnsi="Times New Roman" w:cs="Times New Roman"/>
          <w:sz w:val="20"/>
          <w:szCs w:val="20"/>
        </w:rPr>
      </w:pPr>
      <w:r w:rsidRPr="00D8077A">
        <w:rPr>
          <w:rFonts w:ascii="Times New Roman" w:hAnsi="Times New Roman" w:cs="Times New Roman"/>
          <w:b/>
          <w:bCs/>
          <w:color w:val="000000"/>
          <w:sz w:val="26"/>
          <w:szCs w:val="26"/>
        </w:rPr>
        <w:t xml:space="preserve">Interpretation: Debaters may not </w:t>
      </w:r>
      <w:r>
        <w:rPr>
          <w:rFonts w:ascii="Times New Roman" w:hAnsi="Times New Roman" w:cs="Times New Roman"/>
          <w:b/>
          <w:bCs/>
          <w:color w:val="000000"/>
          <w:sz w:val="26"/>
          <w:szCs w:val="26"/>
        </w:rPr>
        <w:t xml:space="preserve">read </w:t>
      </w:r>
      <w:proofErr w:type="spellStart"/>
      <w:r>
        <w:rPr>
          <w:rFonts w:ascii="Times New Roman" w:hAnsi="Times New Roman" w:cs="Times New Roman"/>
          <w:b/>
          <w:bCs/>
          <w:color w:val="000000"/>
          <w:sz w:val="26"/>
          <w:szCs w:val="26"/>
        </w:rPr>
        <w:t>util</w:t>
      </w:r>
      <w:proofErr w:type="spellEnd"/>
      <w:r>
        <w:rPr>
          <w:rFonts w:ascii="Times New Roman" w:hAnsi="Times New Roman" w:cs="Times New Roman"/>
          <w:b/>
          <w:bCs/>
          <w:color w:val="000000"/>
          <w:sz w:val="26"/>
          <w:szCs w:val="26"/>
        </w:rPr>
        <w:t xml:space="preserve"> and extinction first. </w:t>
      </w:r>
    </w:p>
    <w:p w14:paraId="518F88A1" w14:textId="77777777" w:rsidR="00C15085" w:rsidRPr="00D8077A" w:rsidRDefault="00C15085" w:rsidP="00C15085">
      <w:pPr>
        <w:rPr>
          <w:rFonts w:ascii="Times New Roman" w:hAnsi="Times New Roman" w:cs="Times New Roman"/>
          <w:sz w:val="20"/>
          <w:szCs w:val="20"/>
        </w:rPr>
      </w:pPr>
      <w:r w:rsidRPr="00D8077A">
        <w:rPr>
          <w:rFonts w:ascii="Times New Roman" w:hAnsi="Times New Roman" w:cs="Times New Roman"/>
          <w:b/>
          <w:bCs/>
          <w:color w:val="000000"/>
          <w:sz w:val="26"/>
          <w:szCs w:val="26"/>
        </w:rPr>
        <w:t>Violation: ____</w:t>
      </w:r>
    </w:p>
    <w:p w14:paraId="0A797CB5" w14:textId="77777777" w:rsidR="00C15085" w:rsidRPr="00D8077A" w:rsidRDefault="00C15085" w:rsidP="00C15085">
      <w:pPr>
        <w:rPr>
          <w:rFonts w:ascii="Times New Roman" w:hAnsi="Times New Roman" w:cs="Times New Roman"/>
          <w:sz w:val="20"/>
          <w:szCs w:val="20"/>
        </w:rPr>
      </w:pPr>
      <w:r w:rsidRPr="00D8077A">
        <w:rPr>
          <w:rFonts w:ascii="Times New Roman" w:hAnsi="Times New Roman" w:cs="Times New Roman"/>
          <w:b/>
          <w:bCs/>
          <w:color w:val="000000"/>
          <w:sz w:val="26"/>
          <w:szCs w:val="26"/>
        </w:rPr>
        <w:t>Standards:</w:t>
      </w:r>
    </w:p>
    <w:p w14:paraId="71B1D4A9" w14:textId="77777777" w:rsidR="00C15085" w:rsidRPr="00D8077A" w:rsidRDefault="00C15085" w:rsidP="00C15085">
      <w:pPr>
        <w:rPr>
          <w:rFonts w:ascii="Times New Roman" w:hAnsi="Times New Roman" w:cs="Times New Roman"/>
          <w:sz w:val="20"/>
          <w:szCs w:val="20"/>
        </w:rPr>
      </w:pPr>
      <w:r w:rsidRPr="00D8077A">
        <w:rPr>
          <w:rFonts w:ascii="Times New Roman" w:hAnsi="Times New Roman" w:cs="Times New Roman"/>
          <w:b/>
          <w:bCs/>
          <w:color w:val="000000"/>
          <w:sz w:val="26"/>
          <w:szCs w:val="26"/>
        </w:rPr>
        <w:t xml:space="preserve">1. </w:t>
      </w:r>
      <w:proofErr w:type="spellStart"/>
      <w:r w:rsidRPr="00D8077A">
        <w:rPr>
          <w:rFonts w:ascii="Times New Roman" w:hAnsi="Times New Roman" w:cs="Times New Roman"/>
          <w:b/>
          <w:bCs/>
          <w:color w:val="000000"/>
          <w:sz w:val="26"/>
          <w:szCs w:val="26"/>
        </w:rPr>
        <w:t>Strat</w:t>
      </w:r>
      <w:proofErr w:type="spellEnd"/>
      <w:r w:rsidRPr="00D8077A">
        <w:rPr>
          <w:rFonts w:ascii="Times New Roman" w:hAnsi="Times New Roman" w:cs="Times New Roman"/>
          <w:b/>
          <w:bCs/>
          <w:color w:val="000000"/>
          <w:sz w:val="26"/>
          <w:szCs w:val="26"/>
        </w:rPr>
        <w:t xml:space="preserve"> Skew: </w:t>
      </w:r>
    </w:p>
    <w:p w14:paraId="4E385E57" w14:textId="77777777" w:rsidR="00C15085" w:rsidRDefault="00C15085" w:rsidP="00C15085">
      <w:r w:rsidRPr="00D8077A">
        <w:rPr>
          <w:rFonts w:ascii="Times New Roman" w:hAnsi="Times New Roman" w:cs="Times New Roman"/>
          <w:b/>
          <w:bCs/>
          <w:color w:val="000000"/>
          <w:sz w:val="26"/>
          <w:szCs w:val="26"/>
        </w:rPr>
        <w:t xml:space="preserve">2. Phil Ed: </w:t>
      </w:r>
    </w:p>
    <w:p w14:paraId="004CB78D" w14:textId="77777777" w:rsidR="00E40B8F" w:rsidRDefault="00E40B8F" w:rsidP="00E40B8F">
      <w:pPr>
        <w:jc w:val="center"/>
      </w:pPr>
    </w:p>
    <w:p w14:paraId="1A2A4BE1"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14:paraId="63ADBE4B"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Drop the debater to deter future abuse, b) if I prove abuse it means substance has already been skewed. c) </w:t>
      </w:r>
      <w:proofErr w:type="spellStart"/>
      <w:proofErr w:type="gramStart"/>
      <w:r w:rsidRPr="00555CE4">
        <w:rPr>
          <w:rFonts w:ascii="Times New Roman" w:hAnsi="Times New Roman" w:cs="Times New Roman"/>
          <w:b/>
          <w:bCs/>
          <w:color w:val="000000"/>
          <w:sz w:val="26"/>
          <w:szCs w:val="26"/>
        </w:rPr>
        <w:t>dta</w:t>
      </w:r>
      <w:proofErr w:type="spellEnd"/>
      <w:proofErr w:type="gramEnd"/>
      <w:r w:rsidRPr="00555CE4">
        <w:rPr>
          <w:rFonts w:ascii="Times New Roman" w:hAnsi="Times New Roman" w:cs="Times New Roman"/>
          <w:b/>
          <w:bCs/>
          <w:color w:val="000000"/>
          <w:sz w:val="26"/>
          <w:szCs w:val="26"/>
        </w:rPr>
        <w:t> incentivizes abuse because it takes longer to check abuse than to commit it.</w:t>
      </w:r>
    </w:p>
    <w:p w14:paraId="1B6A3D5D" w14:textId="69823214"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Competing </w:t>
      </w:r>
      <w:proofErr w:type="spellStart"/>
      <w:r w:rsidRPr="00555CE4">
        <w:rPr>
          <w:rFonts w:ascii="Times New Roman" w:hAnsi="Times New Roman" w:cs="Times New Roman"/>
          <w:b/>
          <w:bCs/>
          <w:color w:val="000000"/>
          <w:sz w:val="26"/>
          <w:szCs w:val="26"/>
        </w:rPr>
        <w:t>interps</w:t>
      </w:r>
      <w:proofErr w:type="spellEnd"/>
      <w:r w:rsidRPr="00555CE4">
        <w:rPr>
          <w:rFonts w:ascii="Times New Roman" w:hAnsi="Times New Roman" w:cs="Times New Roman"/>
          <w:b/>
          <w:bCs/>
          <w:color w:val="000000"/>
          <w:sz w:val="26"/>
          <w:szCs w:val="26"/>
        </w:rPr>
        <w:t> because a) reasonability has broad and bidirectional </w:t>
      </w:r>
      <w:proofErr w:type="spellStart"/>
      <w:r w:rsidRPr="00555CE4">
        <w:rPr>
          <w:rFonts w:ascii="Times New Roman" w:hAnsi="Times New Roman" w:cs="Times New Roman"/>
          <w:b/>
          <w:bCs/>
          <w:color w:val="000000"/>
          <w:sz w:val="26"/>
          <w:szCs w:val="26"/>
        </w:rPr>
        <w:t>brightlines</w:t>
      </w:r>
      <w:proofErr w:type="spellEnd"/>
      <w:r w:rsidRPr="00555CE4">
        <w:rPr>
          <w:rFonts w:ascii="Times New Roman" w:hAnsi="Times New Roman" w:cs="Times New Roman"/>
          <w:b/>
          <w:bCs/>
          <w:color w:val="000000"/>
          <w:sz w:val="26"/>
          <w:szCs w:val="26"/>
        </w:rPr>
        <w:t> that allow you to just keep shifting them to justify any abuse. b) </w:t>
      </w:r>
      <w:proofErr w:type="gramStart"/>
      <w:r w:rsidRPr="00555CE4">
        <w:rPr>
          <w:rFonts w:ascii="Times New Roman" w:hAnsi="Times New Roman" w:cs="Times New Roman"/>
          <w:b/>
          <w:bCs/>
          <w:color w:val="000000"/>
          <w:sz w:val="26"/>
          <w:szCs w:val="26"/>
        </w:rPr>
        <w:t>competing</w:t>
      </w:r>
      <w:proofErr w:type="gramEnd"/>
      <w:r w:rsidRPr="00555CE4">
        <w:rPr>
          <w:rFonts w:ascii="Times New Roman" w:hAnsi="Times New Roman" w:cs="Times New Roman"/>
          <w:b/>
          <w:bCs/>
          <w:color w:val="000000"/>
          <w:sz w:val="26"/>
          <w:szCs w:val="26"/>
        </w:rPr>
        <w:t> </w:t>
      </w:r>
      <w:proofErr w:type="spellStart"/>
      <w:r w:rsidRPr="00555CE4">
        <w:rPr>
          <w:rFonts w:ascii="Times New Roman" w:hAnsi="Times New Roman" w:cs="Times New Roman"/>
          <w:b/>
          <w:bCs/>
          <w:color w:val="000000"/>
          <w:sz w:val="26"/>
          <w:szCs w:val="26"/>
        </w:rPr>
        <w:t>interps</w:t>
      </w:r>
      <w:proofErr w:type="spellEnd"/>
      <w:r w:rsidRPr="00555CE4">
        <w:rPr>
          <w:rFonts w:ascii="Times New Roman" w:hAnsi="Times New Roman" w:cs="Times New Roman"/>
          <w:b/>
          <w:bCs/>
          <w:color w:val="000000"/>
          <w:sz w:val="26"/>
          <w:szCs w:val="26"/>
        </w:rPr>
        <w:t xml:space="preserve"> sets the best norms because you have to justify your actual practice, so bad practices will lose. C) </w:t>
      </w:r>
      <w:proofErr w:type="gramStart"/>
      <w:r w:rsidRPr="00555CE4">
        <w:rPr>
          <w:rFonts w:ascii="Times New Roman" w:hAnsi="Times New Roman" w:cs="Times New Roman"/>
          <w:b/>
          <w:bCs/>
          <w:color w:val="000000"/>
          <w:sz w:val="26"/>
          <w:szCs w:val="26"/>
        </w:rPr>
        <w:t>it</w:t>
      </w:r>
      <w:proofErr w:type="gramEnd"/>
      <w:r w:rsidRPr="00555CE4">
        <w:rPr>
          <w:rFonts w:ascii="Times New Roman" w:hAnsi="Times New Roman" w:cs="Times New Roman"/>
          <w:b/>
          <w:bCs/>
          <w:color w:val="000000"/>
          <w:sz w:val="26"/>
          <w:szCs w:val="26"/>
        </w:rPr>
        <w:t xml:space="preserve"> collapses.</w:t>
      </w:r>
    </w:p>
    <w:p w14:paraId="55C0D6FA"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No RVIs</w:t>
      </w:r>
    </w:p>
    <w:p w14:paraId="62040584"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a) </w:t>
      </w:r>
      <w:proofErr w:type="gramStart"/>
      <w:r w:rsidRPr="00555CE4">
        <w:rPr>
          <w:rFonts w:ascii="Times New Roman" w:hAnsi="Times New Roman" w:cs="Times New Roman"/>
          <w:b/>
          <w:bCs/>
          <w:color w:val="000000"/>
          <w:sz w:val="26"/>
          <w:szCs w:val="26"/>
        </w:rPr>
        <w:t>an</w:t>
      </w:r>
      <w:proofErr w:type="gramEnd"/>
      <w:r w:rsidRPr="00555CE4">
        <w:rPr>
          <w:rFonts w:ascii="Times New Roman" w:hAnsi="Times New Roman" w:cs="Times New Roman"/>
          <w:b/>
          <w:bCs/>
          <w:color w:val="000000"/>
          <w:sz w:val="26"/>
          <w:szCs w:val="26"/>
        </w:rPr>
        <w:t> RVI would mean any time theory is introduced the entire debate comes down to it which kills substance </w:t>
      </w:r>
      <w:proofErr w:type="spellStart"/>
      <w:r w:rsidRPr="00555CE4">
        <w:rPr>
          <w:rFonts w:ascii="Times New Roman" w:hAnsi="Times New Roman" w:cs="Times New Roman"/>
          <w:b/>
          <w:bCs/>
          <w:color w:val="000000"/>
          <w:sz w:val="26"/>
          <w:szCs w:val="26"/>
        </w:rPr>
        <w:t>eduation</w:t>
      </w:r>
      <w:proofErr w:type="spellEnd"/>
      <w:r w:rsidRPr="00555CE4">
        <w:rPr>
          <w:rFonts w:ascii="Times New Roman" w:hAnsi="Times New Roman" w:cs="Times New Roman"/>
          <w:b/>
          <w:bCs/>
          <w:color w:val="000000"/>
          <w:sz w:val="26"/>
          <w:szCs w:val="26"/>
        </w:rPr>
        <w:t> and all strategy because in a world where there’s an RVI the debate would just be is this theory shell true mooting everything else. </w:t>
      </w:r>
    </w:p>
    <w:p w14:paraId="4F548AD8"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b) </w:t>
      </w:r>
      <w:proofErr w:type="gramStart"/>
      <w:r w:rsidRPr="00555CE4">
        <w:rPr>
          <w:rFonts w:ascii="Times New Roman" w:hAnsi="Times New Roman" w:cs="Times New Roman"/>
          <w:b/>
          <w:bCs/>
          <w:color w:val="000000"/>
          <w:sz w:val="26"/>
          <w:szCs w:val="26"/>
        </w:rPr>
        <w:t>you</w:t>
      </w:r>
      <w:proofErr w:type="gramEnd"/>
      <w:r w:rsidRPr="00555CE4">
        <w:rPr>
          <w:rFonts w:ascii="Times New Roman" w:hAnsi="Times New Roman" w:cs="Times New Roman"/>
          <w:b/>
          <w:bCs/>
          <w:color w:val="000000"/>
          <w:sz w:val="26"/>
          <w:szCs w:val="26"/>
        </w:rPr>
        <w:t> don’t win for just being fair or educational. </w:t>
      </w:r>
    </w:p>
    <w:p w14:paraId="795F5DE7"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 </w:t>
      </w:r>
      <w:proofErr w:type="gramStart"/>
      <w:r w:rsidRPr="00555CE4">
        <w:rPr>
          <w:rFonts w:ascii="Times New Roman" w:hAnsi="Times New Roman" w:cs="Times New Roman"/>
          <w:b/>
          <w:bCs/>
          <w:color w:val="000000"/>
          <w:sz w:val="26"/>
          <w:szCs w:val="26"/>
        </w:rPr>
        <w:t>it</w:t>
      </w:r>
      <w:proofErr w:type="gramEnd"/>
      <w:r w:rsidRPr="00555CE4">
        <w:rPr>
          <w:rFonts w:ascii="Times New Roman" w:hAnsi="Times New Roman" w:cs="Times New Roman"/>
          <w:b/>
          <w:bCs/>
          <w:color w:val="000000"/>
          <w:sz w:val="26"/>
          <w:szCs w:val="26"/>
        </w:rPr>
        <w:t> encourages good theory debaters to be abusive so they can bait theory and win off the </w:t>
      </w:r>
      <w:proofErr w:type="spellStart"/>
      <w:r w:rsidRPr="00555CE4">
        <w:rPr>
          <w:rFonts w:ascii="Times New Roman" w:hAnsi="Times New Roman" w:cs="Times New Roman"/>
          <w:b/>
          <w:bCs/>
          <w:color w:val="000000"/>
          <w:sz w:val="26"/>
          <w:szCs w:val="26"/>
        </w:rPr>
        <w:t>rvi</w:t>
      </w:r>
      <w:proofErr w:type="spellEnd"/>
      <w:r w:rsidRPr="00555CE4">
        <w:rPr>
          <w:rFonts w:ascii="Times New Roman" w:hAnsi="Times New Roman" w:cs="Times New Roman"/>
          <w:b/>
          <w:bCs/>
          <w:color w:val="000000"/>
          <w:sz w:val="26"/>
          <w:szCs w:val="26"/>
        </w:rPr>
        <w:t>.</w:t>
      </w:r>
    </w:p>
    <w:p w14:paraId="5AA2542A" w14:textId="77777777" w:rsidR="00E40B8F" w:rsidRPr="00555CE4" w:rsidRDefault="00E40B8F" w:rsidP="00E40B8F">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d) It means the </w:t>
      </w:r>
      <w:proofErr w:type="spellStart"/>
      <w:r w:rsidRPr="00555CE4">
        <w:rPr>
          <w:rFonts w:ascii="Times New Roman" w:hAnsi="Times New Roman" w:cs="Times New Roman"/>
          <w:b/>
          <w:bCs/>
          <w:color w:val="000000"/>
          <w:sz w:val="26"/>
          <w:szCs w:val="26"/>
        </w:rPr>
        <w:t>aff</w:t>
      </w:r>
      <w:proofErr w:type="spellEnd"/>
      <w:r w:rsidRPr="00555CE4">
        <w:rPr>
          <w:rFonts w:ascii="Times New Roman" w:hAnsi="Times New Roman" w:cs="Times New Roman"/>
          <w:b/>
          <w:bCs/>
          <w:color w:val="000000"/>
          <w:sz w:val="26"/>
          <w:szCs w:val="26"/>
        </w:rPr>
        <w:t> can just sit on one shell for four minutes, and auto win every round.</w:t>
      </w:r>
    </w:p>
    <w:p w14:paraId="2083A2CE" w14:textId="77777777" w:rsidR="00E40B8F" w:rsidRDefault="00E40B8F" w:rsidP="00E40B8F">
      <w:pPr>
        <w:jc w:val="center"/>
      </w:pPr>
      <w:r>
        <w:t xml:space="preserve"> </w:t>
      </w:r>
    </w:p>
    <w:p w14:paraId="6B26522A" w14:textId="77777777" w:rsidR="00D0532B" w:rsidRDefault="00D0532B" w:rsidP="00E40B8F">
      <w:pPr>
        <w:jc w:val="center"/>
      </w:pPr>
    </w:p>
    <w:p w14:paraId="7509809D" w14:textId="77777777" w:rsidR="005655E6" w:rsidRDefault="005655E6" w:rsidP="005655E6">
      <w:pPr>
        <w:shd w:val="clear" w:color="auto" w:fill="FFFFFF"/>
        <w:jc w:val="center"/>
        <w:rPr>
          <w:rFonts w:ascii="Times New Roman" w:hAnsi="Times New Roman" w:cs="Times New Roman"/>
          <w:b/>
          <w:bCs/>
          <w:color w:val="000000"/>
          <w:sz w:val="26"/>
          <w:szCs w:val="26"/>
        </w:rPr>
      </w:pPr>
      <w:r w:rsidRPr="00555CE4">
        <w:rPr>
          <w:rFonts w:ascii="Times New Roman" w:hAnsi="Times New Roman" w:cs="Times New Roman"/>
          <w:b/>
          <w:bCs/>
          <w:color w:val="000000"/>
          <w:sz w:val="26"/>
          <w:szCs w:val="26"/>
        </w:rPr>
        <w:t>3</w:t>
      </w:r>
    </w:p>
    <w:p w14:paraId="40BB2F6D" w14:textId="56FB6F64" w:rsidR="005360AE" w:rsidRDefault="005360AE" w:rsidP="005360AE">
      <w:pPr>
        <w:shd w:val="clear" w:color="auto" w:fill="FFFFFF"/>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Interpretation: If the affirmative tells the negative what </w:t>
      </w:r>
      <w:proofErr w:type="spellStart"/>
      <w:r>
        <w:rPr>
          <w:rFonts w:ascii="Times New Roman" w:hAnsi="Times New Roman" w:cs="Times New Roman"/>
          <w:b/>
          <w:bCs/>
          <w:color w:val="000000"/>
          <w:sz w:val="26"/>
          <w:szCs w:val="26"/>
        </w:rPr>
        <w:t>aff</w:t>
      </w:r>
      <w:proofErr w:type="spellEnd"/>
      <w:r>
        <w:rPr>
          <w:rFonts w:ascii="Times New Roman" w:hAnsi="Times New Roman" w:cs="Times New Roman"/>
          <w:b/>
          <w:bCs/>
          <w:color w:val="000000"/>
          <w:sz w:val="26"/>
          <w:szCs w:val="26"/>
        </w:rPr>
        <w:t xml:space="preserve"> they w</w:t>
      </w:r>
      <w:bookmarkStart w:id="0" w:name="_GoBack"/>
      <w:bookmarkEnd w:id="0"/>
      <w:r>
        <w:rPr>
          <w:rFonts w:ascii="Times New Roman" w:hAnsi="Times New Roman" w:cs="Times New Roman"/>
          <w:b/>
          <w:bCs/>
          <w:color w:val="000000"/>
          <w:sz w:val="26"/>
          <w:szCs w:val="26"/>
        </w:rPr>
        <w:t>ill read they must disclose changes to the plan text</w:t>
      </w:r>
      <w:r w:rsidR="006E00F5">
        <w:rPr>
          <w:rFonts w:ascii="Times New Roman" w:hAnsi="Times New Roman" w:cs="Times New Roman"/>
          <w:b/>
          <w:bCs/>
          <w:color w:val="000000"/>
          <w:sz w:val="26"/>
          <w:szCs w:val="26"/>
        </w:rPr>
        <w:t xml:space="preserve"> if asked</w:t>
      </w:r>
      <w:r>
        <w:rPr>
          <w:rFonts w:ascii="Times New Roman" w:hAnsi="Times New Roman" w:cs="Times New Roman"/>
          <w:b/>
          <w:bCs/>
          <w:color w:val="000000"/>
          <w:sz w:val="26"/>
          <w:szCs w:val="26"/>
        </w:rPr>
        <w:t xml:space="preserve">. </w:t>
      </w:r>
    </w:p>
    <w:p w14:paraId="4FA69C79" w14:textId="45CDA087" w:rsidR="00C15085" w:rsidRPr="00555CE4" w:rsidRDefault="00C15085" w:rsidP="005360AE">
      <w:pPr>
        <w:shd w:val="clear" w:color="auto" w:fill="FFFFFF"/>
        <w:rPr>
          <w:rFonts w:ascii="Cambria" w:hAnsi="Cambria" w:cs="Times New Roman"/>
          <w:color w:val="000000"/>
          <w:sz w:val="27"/>
          <w:szCs w:val="27"/>
        </w:rPr>
      </w:pPr>
      <w:r>
        <w:rPr>
          <w:rFonts w:ascii="Times New Roman" w:hAnsi="Times New Roman" w:cs="Times New Roman"/>
          <w:b/>
          <w:bCs/>
          <w:color w:val="000000"/>
          <w:sz w:val="26"/>
          <w:szCs w:val="26"/>
        </w:rPr>
        <w:t xml:space="preserve">Violation: they told me the only changes would be to the framework but also changed the </w:t>
      </w:r>
      <w:proofErr w:type="spellStart"/>
      <w:r>
        <w:rPr>
          <w:rFonts w:ascii="Times New Roman" w:hAnsi="Times New Roman" w:cs="Times New Roman"/>
          <w:b/>
          <w:bCs/>
          <w:color w:val="000000"/>
          <w:sz w:val="26"/>
          <w:szCs w:val="26"/>
        </w:rPr>
        <w:t>plantext</w:t>
      </w:r>
      <w:proofErr w:type="spellEnd"/>
      <w:r>
        <w:rPr>
          <w:rFonts w:ascii="Times New Roman" w:hAnsi="Times New Roman" w:cs="Times New Roman"/>
          <w:b/>
          <w:bCs/>
          <w:color w:val="000000"/>
          <w:sz w:val="26"/>
          <w:szCs w:val="26"/>
        </w:rPr>
        <w:t xml:space="preserve">. </w:t>
      </w:r>
      <w:proofErr w:type="gramStart"/>
      <w:r>
        <w:rPr>
          <w:rFonts w:ascii="Times New Roman" w:hAnsi="Times New Roman" w:cs="Times New Roman"/>
          <w:b/>
          <w:bCs/>
          <w:color w:val="000000"/>
          <w:sz w:val="26"/>
          <w:szCs w:val="26"/>
        </w:rPr>
        <w:t>Screenshots in the doc.</w:t>
      </w:r>
      <w:proofErr w:type="gramEnd"/>
      <w:r>
        <w:rPr>
          <w:rFonts w:ascii="Times New Roman" w:hAnsi="Times New Roman" w:cs="Times New Roman"/>
          <w:b/>
          <w:bCs/>
          <w:color w:val="000000"/>
          <w:sz w:val="26"/>
          <w:szCs w:val="26"/>
        </w:rPr>
        <w:t xml:space="preserve"> </w:t>
      </w:r>
    </w:p>
    <w:p w14:paraId="7B378AA8" w14:textId="1EB92B34" w:rsidR="00E40B8F" w:rsidRPr="00E40B8F" w:rsidRDefault="005360AE" w:rsidP="00E40B8F">
      <w:pPr>
        <w:jc w:val="center"/>
        <w:rPr>
          <w:rFonts w:ascii="Times New Roman" w:hAnsi="Times New Roman" w:cs="Times New Roman"/>
          <w:b/>
          <w:sz w:val="26"/>
          <w:szCs w:val="26"/>
        </w:rPr>
      </w:pPr>
      <w:r>
        <w:rPr>
          <w:rFonts w:ascii="Times New Roman" w:hAnsi="Times New Roman" w:cs="Times New Roman"/>
          <w:b/>
          <w:noProof/>
          <w:sz w:val="26"/>
          <w:szCs w:val="26"/>
        </w:rPr>
        <w:drawing>
          <wp:inline distT="0" distB="0" distL="0" distR="0" wp14:anchorId="1AB96616" wp14:editId="2F59AFC7">
            <wp:extent cx="5486400" cy="3305810"/>
            <wp:effectExtent l="0" t="0" r="0" b="0"/>
            <wp:docPr id="2" name="Picture 2" descr="Macintosh HD:Users:janetweimar:Desktop:Screen Shot 2021-11-21 at 10.15.2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netweimar:Desktop:Screen Shot 2021-11-21 at 10.15.23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305810"/>
                    </a:xfrm>
                    <a:prstGeom prst="rect">
                      <a:avLst/>
                    </a:prstGeom>
                    <a:noFill/>
                    <a:ln>
                      <a:noFill/>
                    </a:ln>
                  </pic:spPr>
                </pic:pic>
              </a:graphicData>
            </a:graphic>
          </wp:inline>
        </w:drawing>
      </w:r>
      <w:r>
        <w:rPr>
          <w:rFonts w:ascii="Times New Roman" w:hAnsi="Times New Roman" w:cs="Times New Roman"/>
          <w:b/>
          <w:noProof/>
          <w:sz w:val="26"/>
          <w:szCs w:val="26"/>
        </w:rPr>
        <w:drawing>
          <wp:inline distT="0" distB="0" distL="0" distR="0" wp14:anchorId="6B0BCD3A" wp14:editId="7B3E2C0B">
            <wp:extent cx="5472430" cy="2405380"/>
            <wp:effectExtent l="0" t="0" r="0" b="7620"/>
            <wp:docPr id="1" name="Picture 1" descr="Macintosh HD:Users:janetweimar:Desktop:Screen Shot 2021-11-21 at 10.15.4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netweimar:Desktop:Screen Shot 2021-11-21 at 10.15.41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430" cy="2405380"/>
                    </a:xfrm>
                    <a:prstGeom prst="rect">
                      <a:avLst/>
                    </a:prstGeom>
                    <a:noFill/>
                    <a:ln>
                      <a:noFill/>
                    </a:ln>
                  </pic:spPr>
                </pic:pic>
              </a:graphicData>
            </a:graphic>
          </wp:inline>
        </w:drawing>
      </w:r>
    </w:p>
    <w:sectPr w:rsidR="00E40B8F" w:rsidRPr="00E40B8F"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5402"/>
    <w:multiLevelType w:val="hybridMultilevel"/>
    <w:tmpl w:val="62362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D47C7"/>
    <w:multiLevelType w:val="hybridMultilevel"/>
    <w:tmpl w:val="8182D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08129E"/>
    <w:multiLevelType w:val="multilevel"/>
    <w:tmpl w:val="D5BAE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B8F"/>
    <w:rsid w:val="00093C27"/>
    <w:rsid w:val="000A0D3D"/>
    <w:rsid w:val="00153E36"/>
    <w:rsid w:val="003A4744"/>
    <w:rsid w:val="004E1EAC"/>
    <w:rsid w:val="004E4335"/>
    <w:rsid w:val="005360AE"/>
    <w:rsid w:val="005655E6"/>
    <w:rsid w:val="00613C58"/>
    <w:rsid w:val="006E00F5"/>
    <w:rsid w:val="00972312"/>
    <w:rsid w:val="00BD78B6"/>
    <w:rsid w:val="00C15085"/>
    <w:rsid w:val="00C70EAA"/>
    <w:rsid w:val="00D0532B"/>
    <w:rsid w:val="00DB1460"/>
    <w:rsid w:val="00DB755B"/>
    <w:rsid w:val="00E40B8F"/>
    <w:rsid w:val="00EB170A"/>
    <w:rsid w:val="00F20E77"/>
    <w:rsid w:val="00FA3A2C"/>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8754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B8F"/>
    <w:pPr>
      <w:ind w:left="720"/>
      <w:contextualSpacing/>
    </w:pPr>
  </w:style>
  <w:style w:type="character" w:styleId="Hyperlink">
    <w:name w:val="Hyperlink"/>
    <w:basedOn w:val="DefaultParagraphFont"/>
    <w:uiPriority w:val="99"/>
    <w:unhideWhenUsed/>
    <w:rsid w:val="005655E6"/>
    <w:rPr>
      <w:color w:val="0000FF"/>
      <w:u w:val="single"/>
    </w:rPr>
  </w:style>
  <w:style w:type="paragraph" w:styleId="BalloonText">
    <w:name w:val="Balloon Text"/>
    <w:basedOn w:val="Normal"/>
    <w:link w:val="BalloonTextChar"/>
    <w:uiPriority w:val="99"/>
    <w:semiHidden/>
    <w:unhideWhenUsed/>
    <w:rsid w:val="005360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0A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B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B8F"/>
    <w:pPr>
      <w:ind w:left="720"/>
      <w:contextualSpacing/>
    </w:pPr>
  </w:style>
  <w:style w:type="character" w:styleId="Hyperlink">
    <w:name w:val="Hyperlink"/>
    <w:basedOn w:val="DefaultParagraphFont"/>
    <w:uiPriority w:val="99"/>
    <w:unhideWhenUsed/>
    <w:rsid w:val="005655E6"/>
    <w:rPr>
      <w:color w:val="0000FF"/>
      <w:u w:val="single"/>
    </w:rPr>
  </w:style>
  <w:style w:type="paragraph" w:styleId="BalloonText">
    <w:name w:val="Balloon Text"/>
    <w:basedOn w:val="Normal"/>
    <w:link w:val="BalloonTextChar"/>
    <w:uiPriority w:val="99"/>
    <w:semiHidden/>
    <w:unhideWhenUsed/>
    <w:rsid w:val="005360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0A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558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1436</Words>
  <Characters>8189</Characters>
  <Application>Microsoft Macintosh Word</Application>
  <DocSecurity>0</DocSecurity>
  <Lines>68</Lines>
  <Paragraphs>19</Paragraphs>
  <ScaleCrop>false</ScaleCrop>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23</cp:revision>
  <dcterms:created xsi:type="dcterms:W3CDTF">2021-11-21T14:31:00Z</dcterms:created>
  <dcterms:modified xsi:type="dcterms:W3CDTF">2021-11-21T16:22:00Z</dcterms:modified>
</cp:coreProperties>
</file>