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BBB4F" w14:textId="77777777" w:rsidR="004D24CE" w:rsidRPr="004D24CE" w:rsidRDefault="004D24CE" w:rsidP="004D24CE">
      <w:pPr>
        <w:shd w:val="clear" w:color="auto" w:fill="FFFFFF"/>
        <w:rPr>
          <w:rFonts w:ascii="Times New Roman" w:hAnsi="Times New Roman" w:cs="Times New Roman"/>
          <w:sz w:val="20"/>
          <w:szCs w:val="20"/>
        </w:rPr>
      </w:pPr>
      <w:r w:rsidRPr="004D24CE">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756DAAED" w14:textId="77777777" w:rsidR="004D24CE" w:rsidRPr="004D24CE" w:rsidRDefault="004D24CE" w:rsidP="004D24CE">
      <w:pPr>
        <w:shd w:val="clear" w:color="auto" w:fill="FFFFFF"/>
        <w:rPr>
          <w:rFonts w:ascii="Times New Roman" w:hAnsi="Times New Roman" w:cs="Times New Roman"/>
          <w:sz w:val="20"/>
          <w:szCs w:val="20"/>
        </w:rPr>
      </w:pPr>
      <w:r w:rsidRPr="004D24CE">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0B432F27" w14:textId="77777777" w:rsidR="004D24CE" w:rsidRPr="004D24CE" w:rsidRDefault="004D24CE" w:rsidP="004D24CE">
      <w:pPr>
        <w:shd w:val="clear" w:color="auto" w:fill="FFFFFF"/>
        <w:rPr>
          <w:rFonts w:ascii="Times New Roman" w:hAnsi="Times New Roman" w:cs="Times New Roman"/>
          <w:sz w:val="20"/>
          <w:szCs w:val="20"/>
        </w:rPr>
      </w:pPr>
      <w:r w:rsidRPr="004D24CE">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B7491C2" w14:textId="77777777" w:rsidR="004D24CE" w:rsidRPr="004D24CE" w:rsidRDefault="004D24CE" w:rsidP="004D24CE">
      <w:pPr>
        <w:shd w:val="clear" w:color="auto" w:fill="FFFFFF"/>
        <w:rPr>
          <w:rFonts w:ascii="Times New Roman" w:hAnsi="Times New Roman" w:cs="Times New Roman"/>
          <w:sz w:val="20"/>
          <w:szCs w:val="20"/>
        </w:rPr>
      </w:pPr>
      <w:r w:rsidRPr="004D24CE">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320887DC" w14:textId="77777777" w:rsidR="004D24CE" w:rsidRPr="004D24CE" w:rsidRDefault="004D24CE" w:rsidP="004D24CE">
      <w:pPr>
        <w:shd w:val="clear" w:color="auto" w:fill="FFFFFF"/>
        <w:rPr>
          <w:rFonts w:ascii="Times New Roman" w:hAnsi="Times New Roman" w:cs="Times New Roman"/>
          <w:sz w:val="20"/>
          <w:szCs w:val="20"/>
        </w:rPr>
      </w:pPr>
      <w:r w:rsidRPr="004D24CE">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0C50C83C" w14:textId="77777777" w:rsidR="004D24CE" w:rsidRPr="004D24CE" w:rsidRDefault="004D24CE" w:rsidP="004D24CE">
      <w:pPr>
        <w:rPr>
          <w:rFonts w:ascii="Times New Roman" w:eastAsia="Times New Roman" w:hAnsi="Times New Roman" w:cs="Times New Roman"/>
          <w:sz w:val="20"/>
          <w:szCs w:val="20"/>
        </w:rPr>
      </w:pPr>
    </w:p>
    <w:p w14:paraId="2CD5272C" w14:textId="77777777" w:rsidR="004D24CE" w:rsidRDefault="004D24CE" w:rsidP="008C6609">
      <w:pPr>
        <w:spacing w:after="160"/>
        <w:rPr>
          <w:rFonts w:ascii="Times New Roman" w:hAnsi="Times New Roman" w:cs="Times New Roman"/>
          <w:b/>
          <w:bCs/>
          <w:color w:val="000000"/>
          <w:sz w:val="26"/>
          <w:szCs w:val="26"/>
        </w:rPr>
      </w:pPr>
    </w:p>
    <w:p w14:paraId="0466229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Politics, and society will always have tension, because perfect harmony is an impossibility. </w:t>
      </w:r>
    </w:p>
    <w:p w14:paraId="5D4A114F"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Mouffe</w:t>
      </w:r>
      <w:r w:rsidRPr="008C6609">
        <w:rPr>
          <w:rFonts w:ascii="Times New Roman" w:hAnsi="Times New Roman" w:cs="Times New Roman"/>
          <w:color w:val="222222"/>
          <w:sz w:val="20"/>
          <w:szCs w:val="20"/>
        </w:rPr>
        <w:t xml:space="preserve">, Chantal. </w:t>
      </w:r>
      <w:r w:rsidRPr="008C6609">
        <w:rPr>
          <w:rFonts w:ascii="Times New Roman" w:hAnsi="Times New Roman" w:cs="Times New Roman"/>
          <w:i/>
          <w:iCs/>
          <w:color w:val="222222"/>
          <w:sz w:val="20"/>
          <w:szCs w:val="20"/>
        </w:rPr>
        <w:t>The democratic paradox</w:t>
      </w:r>
      <w:r w:rsidRPr="008C6609">
        <w:rPr>
          <w:rFonts w:ascii="Times New Roman" w:hAnsi="Times New Roman" w:cs="Times New Roman"/>
          <w:color w:val="222222"/>
          <w:sz w:val="20"/>
          <w:szCs w:val="20"/>
        </w:rPr>
        <w:t xml:space="preserve">. verso, </w:t>
      </w:r>
      <w:r w:rsidRPr="008C6609">
        <w:rPr>
          <w:rFonts w:ascii="Times New Roman" w:hAnsi="Times New Roman" w:cs="Times New Roman"/>
          <w:b/>
          <w:bCs/>
          <w:color w:val="222222"/>
          <w:sz w:val="26"/>
          <w:szCs w:val="26"/>
        </w:rPr>
        <w:t>2000</w:t>
      </w:r>
      <w:r w:rsidRPr="008C6609">
        <w:rPr>
          <w:rFonts w:ascii="Times New Roman" w:hAnsi="Times New Roman" w:cs="Times New Roman"/>
          <w:color w:val="222222"/>
          <w:sz w:val="20"/>
          <w:szCs w:val="20"/>
        </w:rPr>
        <w:t>.</w:t>
      </w:r>
    </w:p>
    <w:p w14:paraId="7D86F9B5"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sz w:val="12"/>
          <w:szCs w:val="12"/>
        </w:rPr>
        <w:t>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'Politics'</w:t>
      </w:r>
      <w:r w:rsidRPr="008C6609">
        <w:rPr>
          <w:rFonts w:ascii="Times New Roman" w:hAnsi="Times New Roman" w:cs="Times New Roman"/>
          <w:color w:val="000000"/>
          <w:shd w:val="clear" w:color="auto" w:fill="FFFF00"/>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on the other side, </w:t>
      </w:r>
      <w:r w:rsidRPr="008C6609">
        <w:rPr>
          <w:rFonts w:ascii="Times New Roman" w:hAnsi="Times New Roman" w:cs="Times New Roman"/>
          <w:b/>
          <w:bCs/>
          <w:color w:val="000000"/>
          <w:u w:val="single"/>
          <w:shd w:val="clear" w:color="auto" w:fill="FFFF00"/>
        </w:rPr>
        <w:t>indicates the ensemble of practices, discours</w:t>
      </w:r>
      <w:bookmarkStart w:id="0" w:name="_GoBack"/>
      <w:bookmarkEnd w:id="0"/>
      <w:r w:rsidRPr="008C6609">
        <w:rPr>
          <w:rFonts w:ascii="Times New Roman" w:hAnsi="Times New Roman" w:cs="Times New Roman"/>
          <w:b/>
          <w:bCs/>
          <w:color w:val="000000"/>
          <w:u w:val="single"/>
          <w:shd w:val="clear" w:color="auto" w:fill="FFFF00"/>
        </w:rPr>
        <w:t>es and institutions which seek to establish a certain order</w:t>
      </w:r>
      <w:r w:rsidRPr="008C6609">
        <w:rPr>
          <w:rFonts w:ascii="Times New Roman" w:hAnsi="Times New Roman" w:cs="Times New Roman"/>
          <w:color w:val="000000"/>
          <w:sz w:val="12"/>
          <w:szCs w:val="12"/>
          <w:shd w:val="clear" w:color="auto" w:fill="FFFF00"/>
        </w:rPr>
        <w:t xml:space="preserve"> </w:t>
      </w:r>
      <w:r w:rsidRPr="008C6609">
        <w:rPr>
          <w:rFonts w:ascii="Times New Roman" w:hAnsi="Times New Roman" w:cs="Times New Roman"/>
          <w:color w:val="000000"/>
          <w:sz w:val="12"/>
          <w:szCs w:val="12"/>
        </w:rPr>
        <w:t xml:space="preserve">and organize human coexistence in conditions </w:t>
      </w:r>
      <w:r w:rsidRPr="008C6609">
        <w:rPr>
          <w:rFonts w:ascii="Times New Roman" w:hAnsi="Times New Roman" w:cs="Times New Roman"/>
          <w:b/>
          <w:bCs/>
          <w:color w:val="000000"/>
          <w:u w:val="single"/>
          <w:shd w:val="clear" w:color="auto" w:fill="FFFF00"/>
        </w:rPr>
        <w:t>that are always potentially conflictual</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color w:val="000000"/>
          <w:sz w:val="12"/>
          <w:szCs w:val="12"/>
        </w:rPr>
        <w:t>because they are affected by the dimension of 'the political'. I consider that it is only when we acknowledge the dimension of 'the political' and understand that</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'politics' consists in domesticating hostility and in trying to defuse the potential antagonism that exists in human relations,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sidRPr="008C6609">
        <w:rPr>
          <w:rFonts w:ascii="Times New Roman" w:hAnsi="Times New Roman" w:cs="Times New Roman"/>
          <w:b/>
          <w:bCs/>
          <w:color w:val="000000"/>
          <w:sz w:val="12"/>
          <w:szCs w:val="12"/>
          <w:u w:val="single"/>
        </w:rPr>
        <w:t>.</w:t>
      </w:r>
      <w:r w:rsidRPr="008C6609">
        <w:rPr>
          <w:rFonts w:ascii="Times New Roman" w:hAnsi="Times New Roman" w:cs="Times New Roman"/>
          <w:b/>
          <w:bCs/>
          <w:color w:val="000000"/>
          <w:u w:val="single"/>
          <w:shd w:val="clear" w:color="auto" w:fill="FFFF00"/>
        </w:rPr>
        <w:t xml:space="preserve"> Politics aims at the creation of unity in a context of conflict and diversity; it is always concerned with the creation of an 'us' by the determination of a 'them'.</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The novelty of</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b/>
          <w:bCs/>
          <w:color w:val="000000"/>
          <w:u w:val="single"/>
          <w:shd w:val="clear" w:color="auto" w:fill="FFFF00"/>
        </w:rPr>
        <w:t>democratic politics is not the overcoming of this us/them opposition - which is an impossibility - but the different way in which it is established.</w:t>
      </w:r>
      <w:r w:rsidRPr="008C6609">
        <w:rPr>
          <w:rFonts w:ascii="Times New Roman" w:hAnsi="Times New Roman" w:cs="Times New Roman"/>
          <w:b/>
          <w:bCs/>
          <w:color w:val="000000"/>
          <w:u w:val="single"/>
        </w:rPr>
        <w:t xml:space="preserve"> </w:t>
      </w:r>
      <w:r w:rsidRPr="008C6609">
        <w:rPr>
          <w:rFonts w:ascii="Times New Roman" w:hAnsi="Times New Roman" w:cs="Times New Roman"/>
          <w:color w:val="000000"/>
          <w:sz w:val="12"/>
          <w:szCs w:val="12"/>
        </w:rPr>
        <w:t xml:space="preserve">The crucial issue is to establish this wIthem discrimination in a way that is compatible with pluralist democracy. Envisaged from the point of view of 'agonistic pluralism', </w:t>
      </w:r>
      <w:r w:rsidRPr="008C6609">
        <w:rPr>
          <w:rFonts w:ascii="Times New Roman" w:hAnsi="Times New Roman" w:cs="Times New Roman"/>
          <w:b/>
          <w:bCs/>
          <w:color w:val="000000"/>
          <w:u w:val="single"/>
          <w:shd w:val="clear" w:color="auto" w:fill="FFFF00"/>
        </w:rPr>
        <w:t>the aim of</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democratic</w:t>
      </w:r>
      <w:r w:rsidRPr="008C6609">
        <w:rPr>
          <w:rFonts w:ascii="Times New Roman" w:hAnsi="Times New Roman" w:cs="Times New Roman"/>
          <w:b/>
          <w:bCs/>
          <w:color w:val="000000"/>
          <w:u w:val="single"/>
          <w:shd w:val="clear" w:color="auto" w:fill="FFFF00"/>
        </w:rPr>
        <w:t xml:space="preserve"> politics is to construct the 'them' in such a way that it is no longer perceived as an enemy to be destroyed. but as an 'adversary',</w:t>
      </w:r>
      <w:r w:rsidRPr="008C6609">
        <w:rPr>
          <w:rFonts w:ascii="Times New Roman" w:hAnsi="Times New Roman" w:cs="Times New Roman"/>
          <w:color w:val="000000"/>
          <w:sz w:val="12"/>
          <w:szCs w:val="12"/>
        </w:rPr>
        <w:t xml:space="preserve"> that is. somebody whose ideas we combat but whose right to defend those ideas we do not put into question. This is the real meaning of liberal-democratic tolerance, 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 </w:t>
      </w:r>
      <w:r w:rsidRPr="008C6609">
        <w:rPr>
          <w:rFonts w:ascii="Times New Roman" w:hAnsi="Times New Roman" w:cs="Times New Roman"/>
          <w:b/>
          <w:bCs/>
          <w:color w:val="000000"/>
          <w:u w:val="single"/>
          <w:shd w:val="clear" w:color="auto" w:fill="FFFF00"/>
        </w:rPr>
        <w:t>An adversary is an enemy. but a legitimate enemy. one with whom we have some common ground because we have a shared adhesion to the</w:t>
      </w:r>
      <w:r w:rsidRPr="008C6609">
        <w:rPr>
          <w:rFonts w:ascii="Times New Roman" w:hAnsi="Times New Roman" w:cs="Times New Roman"/>
          <w:b/>
          <w:bCs/>
          <w:color w:val="000000"/>
          <w:u w:val="single"/>
        </w:rPr>
        <w:t xml:space="preserve"> ethico-political </w:t>
      </w:r>
      <w:r w:rsidRPr="008C6609">
        <w:rPr>
          <w:rFonts w:ascii="Times New Roman" w:hAnsi="Times New Roman" w:cs="Times New Roman"/>
          <w:b/>
          <w:bCs/>
          <w:color w:val="000000"/>
          <w:u w:val="single"/>
          <w:shd w:val="clear" w:color="auto" w:fill="FFFF00"/>
        </w:rPr>
        <w:t xml:space="preserve">principles of </w:t>
      </w:r>
      <w:r w:rsidRPr="008C6609">
        <w:rPr>
          <w:rFonts w:ascii="Times New Roman" w:hAnsi="Times New Roman" w:cs="Times New Roman"/>
          <w:b/>
          <w:bCs/>
          <w:color w:val="000000"/>
          <w:u w:val="single"/>
        </w:rPr>
        <w:t xml:space="preserve">liberal </w:t>
      </w:r>
      <w:r w:rsidRPr="008C6609">
        <w:rPr>
          <w:rFonts w:ascii="Times New Roman" w:hAnsi="Times New Roman" w:cs="Times New Roman"/>
          <w:b/>
          <w:bCs/>
          <w:color w:val="000000"/>
          <w:u w:val="single"/>
          <w:shd w:val="clear" w:color="auto" w:fill="FFFF00"/>
        </w:rPr>
        <w:t>democracy:</w:t>
      </w:r>
      <w:r w:rsidRPr="008C6609">
        <w:rPr>
          <w:rFonts w:ascii="Times New Roman" w:hAnsi="Times New Roman" w:cs="Times New Roman"/>
          <w:b/>
          <w:bCs/>
          <w:color w:val="000000"/>
          <w:u w:val="single"/>
        </w:rPr>
        <w:t xml:space="preserve"> </w:t>
      </w:r>
      <w:r w:rsidRPr="008C6609">
        <w:rPr>
          <w:rFonts w:ascii="Times New Roman" w:hAnsi="Times New Roman" w:cs="Times New Roman"/>
          <w:color w:val="000000"/>
          <w:sz w:val="12"/>
          <w:szCs w:val="12"/>
        </w:rPr>
        <w:t>liberty and equality.</w:t>
      </w:r>
      <w:r w:rsidRPr="008C6609">
        <w:rPr>
          <w:rFonts w:ascii="Times New Roman" w:hAnsi="Times New Roman" w:cs="Times New Roman"/>
          <w:b/>
          <w:bCs/>
          <w:color w:val="000000"/>
          <w:sz w:val="12"/>
          <w:szCs w:val="12"/>
        </w:rPr>
        <w:t xml:space="preserve"> </w:t>
      </w:r>
      <w:r w:rsidRPr="008C6609">
        <w:rPr>
          <w:rFonts w:ascii="Times New Roman" w:hAnsi="Times New Roman" w:cs="Times New Roman"/>
          <w:b/>
          <w:bCs/>
          <w:color w:val="000000"/>
          <w:u w:val="single"/>
        </w:rPr>
        <w:t xml:space="preserve">But </w:t>
      </w:r>
      <w:r w:rsidRPr="008C6609">
        <w:rPr>
          <w:rFonts w:ascii="Times New Roman" w:hAnsi="Times New Roman" w:cs="Times New Roman"/>
          <w:b/>
          <w:bCs/>
          <w:color w:val="000000"/>
          <w:u w:val="single"/>
        </w:rPr>
        <w:lastRenderedPageBreak/>
        <w:t>we disagree concerning the meaning and implementation of those principles</w:t>
      </w:r>
      <w:r w:rsidRPr="008C6609">
        <w:rPr>
          <w:rFonts w:ascii="Times New Roman" w:hAnsi="Times New Roman" w:cs="Times New Roman"/>
          <w:color w:val="000000"/>
          <w:u w:val="single"/>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sidRPr="008C6609">
        <w:rPr>
          <w:rFonts w:ascii="Times New Roman" w:hAnsi="Times New Roman" w:cs="Times New Roman"/>
          <w:b/>
          <w:bCs/>
          <w:color w:val="000000"/>
          <w:u w:val="single"/>
        </w:rPr>
        <w:t>Introducing the category of</w:t>
      </w:r>
      <w:r w:rsidRPr="008C6609">
        <w:rPr>
          <w:rFonts w:ascii="Times New Roman" w:hAnsi="Times New Roman" w:cs="Times New Roman"/>
          <w:color w:val="000000"/>
          <w:sz w:val="12"/>
          <w:szCs w:val="12"/>
        </w:rPr>
        <w:t xml:space="preserve"> me</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'adversary' requires complexifying the notion of antagonism and distinguishing two different forms in which it can emerge. antagonism properly speaking and agonism. Antagonism is struggle between enemies. while agonism is struggle between adversaries.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 </w:t>
      </w:r>
      <w:r w:rsidRPr="008C6609">
        <w:rPr>
          <w:rFonts w:ascii="Times New Roman" w:hAnsi="Times New Roman" w:cs="Times New Roman"/>
          <w:b/>
          <w:bCs/>
          <w:color w:val="000000"/>
          <w:u w:val="single"/>
        </w:rPr>
        <w:t>the prime task of democratic politics is not to eliminate passions from the sphere of the public, in order to render a rational consensus possible, but to mobilize those passions towards democratic designs. </w:t>
      </w:r>
    </w:p>
    <w:p w14:paraId="3E26982E"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p>
    <w:p w14:paraId="69A8E743"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Mouffe 2</w:t>
      </w:r>
      <w:r w:rsidRPr="008C6609">
        <w:rPr>
          <w:rFonts w:ascii="Times New Roman" w:hAnsi="Times New Roman" w:cs="Times New Roman"/>
          <w:color w:val="222222"/>
          <w:sz w:val="20"/>
          <w:szCs w:val="20"/>
        </w:rPr>
        <w:t xml:space="preserve">, Chantal. </w:t>
      </w:r>
      <w:r w:rsidRPr="008C6609">
        <w:rPr>
          <w:rFonts w:ascii="Times New Roman" w:hAnsi="Times New Roman" w:cs="Times New Roman"/>
          <w:i/>
          <w:iCs/>
          <w:color w:val="222222"/>
          <w:sz w:val="20"/>
          <w:szCs w:val="20"/>
        </w:rPr>
        <w:t>The democratic paradox</w:t>
      </w:r>
      <w:r w:rsidRPr="008C6609">
        <w:rPr>
          <w:rFonts w:ascii="Times New Roman" w:hAnsi="Times New Roman" w:cs="Times New Roman"/>
          <w:color w:val="222222"/>
          <w:sz w:val="20"/>
          <w:szCs w:val="20"/>
        </w:rPr>
        <w:t>. verso, 2000.</w:t>
      </w:r>
      <w:r w:rsidRPr="008C6609">
        <w:rPr>
          <w:rFonts w:ascii="Calibri" w:hAnsi="Calibri" w:cs="Times New Roman"/>
          <w:color w:val="000000"/>
          <w:sz w:val="22"/>
          <w:szCs w:val="22"/>
        </w:rPr>
        <w:br/>
      </w:r>
      <w:r w:rsidRPr="008C6609">
        <w:rPr>
          <w:rFonts w:ascii="Calibri" w:hAnsi="Calibri" w:cs="Times New Roman"/>
          <w:color w:val="000000"/>
          <w:sz w:val="22"/>
          <w:szCs w:val="22"/>
        </w:rPr>
        <w:br/>
      </w:r>
    </w:p>
    <w:p w14:paraId="0FBCEB48"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u w:val="single"/>
          <w:shd w:val="clear" w:color="auto" w:fill="FFFF00"/>
        </w:rPr>
        <w:t>A well-functioning democracy calls for</w:t>
      </w:r>
      <w:r w:rsidRPr="008C6609">
        <w:rPr>
          <w:rFonts w:ascii="Times New Roman" w:hAnsi="Times New Roman" w:cs="Times New Roman"/>
          <w:b/>
          <w:bCs/>
          <w:color w:val="000000"/>
          <w:u w:val="single"/>
        </w:rPr>
        <w:t xml:space="preserve"> a </w:t>
      </w:r>
      <w:r w:rsidRPr="008C6609">
        <w:rPr>
          <w:rFonts w:ascii="Times New Roman" w:hAnsi="Times New Roman" w:cs="Times New Roman"/>
          <w:b/>
          <w:bCs/>
          <w:color w:val="000000"/>
          <w:u w:val="single"/>
          <w:shd w:val="clear" w:color="auto" w:fill="FFFF00"/>
        </w:rPr>
        <w:t>vibrant clash</w:t>
      </w:r>
      <w:r w:rsidRPr="008C6609">
        <w:rPr>
          <w:rFonts w:ascii="Times New Roman" w:hAnsi="Times New Roman" w:cs="Times New Roman"/>
          <w:b/>
          <w:bCs/>
          <w:color w:val="000000"/>
          <w:u w:val="single"/>
        </w:rPr>
        <w:t xml:space="preserve"> of democratic political positions.</w:t>
      </w:r>
      <w:r w:rsidRPr="008C6609">
        <w:rPr>
          <w:rFonts w:ascii="Times New Roman" w:hAnsi="Times New Roman" w:cs="Times New Roman"/>
          <w:b/>
          <w:bCs/>
          <w:color w:val="000000"/>
          <w:u w:val="single"/>
          <w:shd w:val="clear" w:color="auto" w:fill="FFFF00"/>
        </w:rPr>
        <w:t xml:space="preserve"> If this is missing there is the danger that this democratic confrontation will be replaced by a confrontation among other forms of collective identification,</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as is the case with identity politics. Too much emphasis on consensus and the refusal of confrontation lead to apathy and disaffection with political participation. Worse still,</w:t>
      </w:r>
      <w:r w:rsidRPr="008C6609">
        <w:rPr>
          <w:rFonts w:ascii="Times New Roman" w:hAnsi="Times New Roman" w:cs="Times New Roman"/>
          <w:b/>
          <w:bCs/>
          <w:color w:val="000000"/>
          <w:u w:val="single"/>
        </w:rPr>
        <w:t xml:space="preserve"> </w:t>
      </w:r>
      <w:r w:rsidRPr="008C6609">
        <w:rPr>
          <w:rFonts w:ascii="Times New Roman" w:hAnsi="Times New Roman" w:cs="Times New Roman"/>
          <w:b/>
          <w:bCs/>
          <w:color w:val="000000"/>
          <w:u w:val="single"/>
          <w:shd w:val="clear" w:color="auto" w:fill="FFFF00"/>
        </w:rPr>
        <w:t xml:space="preserve">the result can be the crystallization of </w:t>
      </w:r>
      <w:r w:rsidRPr="008C6609">
        <w:rPr>
          <w:rFonts w:ascii="Times New Roman" w:hAnsi="Times New Roman" w:cs="Times New Roman"/>
          <w:b/>
          <w:bCs/>
          <w:color w:val="000000"/>
          <w:u w:val="single"/>
        </w:rPr>
        <w:t xml:space="preserve">collective </w:t>
      </w:r>
      <w:r w:rsidRPr="008C6609">
        <w:rPr>
          <w:rFonts w:ascii="Times New Roman" w:hAnsi="Times New Roman" w:cs="Times New Roman"/>
          <w:b/>
          <w:bCs/>
          <w:color w:val="000000"/>
          <w:u w:val="single"/>
          <w:shd w:val="clear" w:color="auto" w:fill="FFFF00"/>
        </w:rPr>
        <w:t>passions around issues which cannot be managed by the democratic process and an explosion of antagonisms that can tear up</w:t>
      </w:r>
      <w:r w:rsidRPr="008C6609">
        <w:rPr>
          <w:rFonts w:ascii="Times New Roman" w:hAnsi="Times New Roman" w:cs="Times New Roman"/>
          <w:b/>
          <w:bCs/>
          <w:color w:val="000000"/>
          <w:u w:val="single"/>
        </w:rPr>
        <w:t xml:space="preserve"> the very basis of </w:t>
      </w:r>
      <w:r w:rsidRPr="008C6609">
        <w:rPr>
          <w:rFonts w:ascii="Times New Roman" w:hAnsi="Times New Roman" w:cs="Times New Roman"/>
          <w:b/>
          <w:bCs/>
          <w:color w:val="000000"/>
          <w:u w:val="single"/>
          <w:shd w:val="clear" w:color="auto" w:fill="FFFF00"/>
        </w:rPr>
        <w:t>civility.</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It is for that reason that</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 xml:space="preserve">the ideal of a pluralist democracy cannot be to reach a rational consensus in the public sphere. Such a consensus cannot exist. </w:t>
      </w:r>
      <w:r w:rsidRPr="008C6609">
        <w:rPr>
          <w:rFonts w:ascii="Times New Roman" w:hAnsi="Times New Roman" w:cs="Times New Roman"/>
          <w:b/>
          <w:bCs/>
          <w:color w:val="000000"/>
          <w:u w:val="single"/>
          <w:shd w:val="clear" w:color="auto" w:fill="FFFF00"/>
        </w:rPr>
        <w:t>We have to accept that every consensus exists as a temporary result of a provisional hegemony, as a stabilization of power,</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and that it always entails some form of exclusion. </w:t>
      </w:r>
      <w:r w:rsidRPr="008C6609">
        <w:rPr>
          <w:rFonts w:ascii="Times New Roman" w:hAnsi="Times New Roman" w:cs="Times New Roman"/>
          <w:b/>
          <w:bCs/>
          <w:color w:val="000000"/>
          <w:u w:val="single"/>
        </w:rPr>
        <w:t>The ideas that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power could be dissolved through a rational debate and that</w:t>
      </w:r>
      <w:r w:rsidRPr="008C6609">
        <w:rPr>
          <w:rFonts w:ascii="Times New Roman" w:hAnsi="Times New Roman" w:cs="Times New Roman"/>
          <w:b/>
          <w:bCs/>
          <w:color w:val="000000"/>
          <w:u w:val="single"/>
        </w:rPr>
        <w:t xml:space="preserve"> legitimacy could be based on pure rationality are illusions which can endanger democratic institutions.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sidRPr="008C6609">
        <w:rPr>
          <w:rFonts w:ascii="Times New Roman" w:hAnsi="Times New Roman" w:cs="Times New Roman"/>
          <w:b/>
          <w:bCs/>
          <w:color w:val="000000"/>
          <w:u w:val="single"/>
        </w:rPr>
        <w:t xml:space="preserve"> 'agonistic pluralism', which reveals the impossibility of establishing a consensus without exclusion, is of fundamental importance for democratic politics.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By warning us against the illusion that a fully achieved democracy could ever be instantiated, it forces us to keep the democratic contestation alive.</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To make room for dissent and to foster the institutions in which it can be manifested is vital for a pluralist democracy</w:t>
      </w:r>
      <w:r w:rsidRPr="008C6609">
        <w:rPr>
          <w:rFonts w:ascii="Times New Roman" w:hAnsi="Times New Roman" w:cs="Times New Roman"/>
          <w:color w:val="000000"/>
          <w:shd w:val="clear" w:color="auto" w:fill="FFFF00"/>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p>
    <w:p w14:paraId="5D9AD8E2"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Thus the standard is consistency with agonistic deliberation. </w:t>
      </w:r>
    </w:p>
    <w:p w14:paraId="187F4AFE"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Impact Calc:</w:t>
      </w:r>
    </w:p>
    <w:p w14:paraId="666CB389"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My framework is a question of procedures not of consequences. I.e. it's not a question of if governments are more agonistic after the aff is passed but a question of if recognizing an unconditional right to strike is consistent with the procedures of an agnostic state. </w:t>
      </w:r>
    </w:p>
    <w:p w14:paraId="733070A0"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Prefer:</w:t>
      </w:r>
    </w:p>
    <w:p w14:paraId="245D8C82"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1. Performativity: The only way we can deliberate and have discussions is via agonism. </w:t>
      </w:r>
    </w:p>
    <w:p w14:paraId="33E41DBC"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Mouffe 3</w:t>
      </w:r>
      <w:r w:rsidRPr="008C6609">
        <w:rPr>
          <w:rFonts w:ascii="Times New Roman" w:hAnsi="Times New Roman" w:cs="Times New Roman"/>
          <w:color w:val="222222"/>
          <w:sz w:val="20"/>
          <w:szCs w:val="20"/>
        </w:rPr>
        <w:t xml:space="preserve">, Chantal. </w:t>
      </w:r>
      <w:r w:rsidRPr="008C6609">
        <w:rPr>
          <w:rFonts w:ascii="Times New Roman" w:hAnsi="Times New Roman" w:cs="Times New Roman"/>
          <w:i/>
          <w:iCs/>
          <w:color w:val="222222"/>
          <w:sz w:val="20"/>
          <w:szCs w:val="20"/>
        </w:rPr>
        <w:t>The democratic paradox</w:t>
      </w:r>
      <w:r w:rsidRPr="008C6609">
        <w:rPr>
          <w:rFonts w:ascii="Times New Roman" w:hAnsi="Times New Roman" w:cs="Times New Roman"/>
          <w:color w:val="222222"/>
          <w:sz w:val="20"/>
          <w:szCs w:val="20"/>
        </w:rPr>
        <w:t>. verso, 2000.</w:t>
      </w:r>
    </w:p>
    <w:p w14:paraId="51558C37"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sz w:val="12"/>
          <w:szCs w:val="12"/>
        </w:rPr>
        <w:t>only those norms, i.e. general</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rules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of action and institutional arrangements,</w:t>
      </w:r>
      <w:r w:rsidRPr="008C6609">
        <w:rPr>
          <w:rFonts w:ascii="Times New Roman" w:hAnsi="Times New Roman" w:cs="Times New Roman"/>
          <w:b/>
          <w:bCs/>
          <w:color w:val="000000"/>
          <w:u w:val="single"/>
          <w:shd w:val="clear" w:color="auto" w:fill="FFFF00"/>
        </w:rPr>
        <w:t xml:space="preserve"> can be said to be valid</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color w:val="000000"/>
          <w:sz w:val="12"/>
          <w:szCs w:val="12"/>
        </w:rPr>
        <w:t>which would be agreed to by all those affected by their consequences,</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if such agreement were reached as a consequence of a process of deliberation which</w:t>
      </w:r>
      <w:r w:rsidRPr="008C6609">
        <w:rPr>
          <w:rFonts w:ascii="Times New Roman" w:hAnsi="Times New Roman" w:cs="Times New Roman"/>
          <w:b/>
          <w:bCs/>
          <w:color w:val="000000"/>
          <w:u w:val="single"/>
        </w:rPr>
        <w:t xml:space="preserve"> has</w:t>
      </w:r>
      <w:r w:rsidRPr="008C6609">
        <w:rPr>
          <w:rFonts w:ascii="Times New Roman" w:hAnsi="Times New Roman" w:cs="Times New Roman"/>
          <w:color w:val="000000"/>
          <w:sz w:val="12"/>
          <w:szCs w:val="12"/>
        </w:rPr>
        <w:t xml:space="preserve"> the following features: (a)</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 xml:space="preserve">participation in such deliberation </w:t>
      </w:r>
      <w:r w:rsidRPr="008C6609">
        <w:rPr>
          <w:rFonts w:ascii="Times New Roman" w:hAnsi="Times New Roman" w:cs="Times New Roman"/>
          <w:color w:val="000000"/>
          <w:sz w:val="12"/>
          <w:szCs w:val="12"/>
        </w:rPr>
        <w:t>is governed by the norms of equality and symmetry;</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b/>
          <w:bCs/>
          <w:color w:val="000000"/>
          <w:u w:val="single"/>
          <w:shd w:val="clear" w:color="auto" w:fill="FFFF00"/>
        </w:rPr>
        <w:t>all have the same chance to initiate speech acts, to question, interrogate. and to open debate</w:t>
      </w:r>
      <w:r w:rsidRPr="008C6609">
        <w:rPr>
          <w:rFonts w:ascii="Times New Roman" w:hAnsi="Times New Roman" w:cs="Times New Roman"/>
          <w:color w:val="000000"/>
          <w:shd w:val="clear" w:color="auto" w:fill="FFFF00"/>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(b)</w:t>
      </w:r>
      <w:r w:rsidRPr="008C6609">
        <w:rPr>
          <w:rFonts w:ascii="Times New Roman" w:hAnsi="Times New Roman" w:cs="Times New Roman"/>
          <w:b/>
          <w:bCs/>
          <w:color w:val="000000"/>
          <w:u w:val="single"/>
        </w:rPr>
        <w:t xml:space="preserve"> all have the right to question the</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assigned</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topics of conversation</w:t>
      </w:r>
      <w:r w:rsidRPr="008C6609">
        <w:rPr>
          <w:rFonts w:ascii="Times New Roman" w:hAnsi="Times New Roman" w:cs="Times New Roman"/>
          <w:color w:val="000000"/>
          <w:sz w:val="12"/>
          <w:szCs w:val="12"/>
        </w:rPr>
        <w:t>; (c)</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all have the right to initiate reflexive arguments about the very rules of the discourse procedure and the way in which they are applied or carried out.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There is no prima facie rule limiting the agenda or the conversation. nor the identity of the participants, as long as each excluded person or group can justifiably show that they are relevantly affected by the proposed norm under question. 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RPr="008C6609">
        <w:rPr>
          <w:rFonts w:ascii="Times New Roman" w:hAnsi="Times New Roman" w:cs="Times New Roman"/>
          <w:b/>
          <w:bCs/>
          <w:color w:val="000000"/>
          <w:sz w:val="12"/>
          <w:szCs w:val="12"/>
          <w:u w:val="single"/>
        </w:rPr>
        <w:t xml:space="preserve"> </w:t>
      </w:r>
      <w:r w:rsidRPr="008C6609">
        <w:rPr>
          <w:rFonts w:ascii="Times New Roman" w:hAnsi="Times New Roman" w:cs="Times New Roman"/>
          <w:b/>
          <w:bCs/>
          <w:color w:val="000000"/>
          <w:u w:val="single"/>
        </w:rPr>
        <w:t>if we accept Schmitt's insight about the relations of inclusion-exclusion which are necessarily inscribed in the political constitution</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of 'the people' - which is required by the exercise of democracy</w:t>
      </w:r>
      <w:r w:rsidRPr="008C6609">
        <w:rPr>
          <w:rFonts w:ascii="Times New Roman" w:hAnsi="Times New Roman" w:cs="Times New Roman"/>
          <w:color w:val="000000"/>
        </w:rPr>
        <w:t xml:space="preserve"> -</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b/>
          <w:bCs/>
          <w:color w:val="000000"/>
          <w:u w:val="single"/>
          <w:shd w:val="clear" w:color="auto" w:fill="FFFF00"/>
        </w:rPr>
        <w:t xml:space="preserve">we have to acknowledge that the obstacles to the realization of the ideal speech situation - and to the consensus without exclusion that it would bring about </w:t>
      </w:r>
      <w:r w:rsidRPr="008C6609">
        <w:rPr>
          <w:rFonts w:ascii="Times New Roman" w:hAnsi="Times New Roman" w:cs="Times New Roman"/>
          <w:color w:val="000000"/>
          <w:sz w:val="12"/>
          <w:szCs w:val="12"/>
        </w:rPr>
        <w:t>-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Consensus</w:t>
      </w:r>
      <w:r w:rsidRPr="008C6609">
        <w:rPr>
          <w:rFonts w:ascii="Times New Roman" w:hAnsi="Times New Roman" w:cs="Times New Roman"/>
          <w:color w:val="000000"/>
          <w:shd w:val="clear" w:color="auto" w:fill="FFFF00"/>
        </w:rPr>
        <w:t xml:space="preserve"> </w:t>
      </w:r>
      <w:r w:rsidRPr="008C6609">
        <w:rPr>
          <w:rFonts w:ascii="Times New Roman" w:hAnsi="Times New Roman" w:cs="Times New Roman"/>
          <w:color w:val="000000"/>
          <w:sz w:val="12"/>
          <w:szCs w:val="12"/>
        </w:rPr>
        <w:t>in a liberal-democratic society</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is - and will always be - the expression of a hegemony and the crystallization of power relations. The frontier that it establishes between what is and what is not legitimate is a political one. and for that reason it should remain contestable.</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14:paraId="59F0E86E"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This means the only way we can debate is via a system of agonism where different views are clashed against each other, but in a civil way.</w:t>
      </w:r>
    </w:p>
    <w:p w14:paraId="0A11A49F"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2. The affirmative is the best way to reconcile the existence of a state, by ensuring that . There is no third option, where we just remove everything bad and don’t worry about how we get there. </w:t>
      </w:r>
    </w:p>
    <w:p w14:paraId="61E52760"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Mouffe 4</w:t>
      </w:r>
      <w:r w:rsidRPr="008C6609">
        <w:rPr>
          <w:rFonts w:ascii="Times New Roman" w:hAnsi="Times New Roman" w:cs="Times New Roman"/>
          <w:color w:val="222222"/>
          <w:sz w:val="20"/>
          <w:szCs w:val="20"/>
        </w:rPr>
        <w:t xml:space="preserve">, Chantal. </w:t>
      </w:r>
      <w:r w:rsidRPr="008C6609">
        <w:rPr>
          <w:rFonts w:ascii="Times New Roman" w:hAnsi="Times New Roman" w:cs="Times New Roman"/>
          <w:i/>
          <w:iCs/>
          <w:color w:val="222222"/>
          <w:sz w:val="20"/>
          <w:szCs w:val="20"/>
        </w:rPr>
        <w:t>The democratic paradox</w:t>
      </w:r>
      <w:r w:rsidRPr="008C6609">
        <w:rPr>
          <w:rFonts w:ascii="Times New Roman" w:hAnsi="Times New Roman" w:cs="Times New Roman"/>
          <w:color w:val="222222"/>
          <w:sz w:val="20"/>
          <w:szCs w:val="20"/>
        </w:rPr>
        <w:t>. verso, 2000.</w:t>
      </w:r>
    </w:p>
    <w:p w14:paraId="2F246FE2"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sz w:val="12"/>
          <w:szCs w:val="12"/>
        </w:rPr>
        <w:t>On the political level a similar phenomenon is to be found in the case of the 'third way' discussed in Chapter 5. I argue that it is a</w:t>
      </w:r>
      <w:r w:rsidRPr="008C6609">
        <w:rPr>
          <w:rFonts w:ascii="Times New Roman" w:hAnsi="Times New Roman" w:cs="Times New Roman"/>
          <w:b/>
          <w:bCs/>
          <w:color w:val="000000"/>
          <w:u w:val="single"/>
        </w:rPr>
        <w:t xml:space="preserve"> </w:t>
      </w:r>
      <w:r w:rsidRPr="008C6609">
        <w:rPr>
          <w:rFonts w:ascii="Times New Roman" w:hAnsi="Times New Roman" w:cs="Times New Roman"/>
          <w:b/>
          <w:bCs/>
          <w:color w:val="000000"/>
          <w:u w:val="single"/>
          <w:shd w:val="clear" w:color="auto" w:fill="FFFF00"/>
        </w:rPr>
        <w:t>'politics without adversary' which pretends that all interests can be reconciled</w:t>
      </w:r>
      <w:r w:rsidRPr="008C6609">
        <w:rPr>
          <w:rFonts w:ascii="Times New Roman" w:hAnsi="Times New Roman" w:cs="Times New Roman"/>
          <w:b/>
          <w:bCs/>
          <w:color w:val="000000"/>
          <w:u w:val="single"/>
        </w:rPr>
        <w:t xml:space="preserve"> and that everybody</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 provided, of course, that they identify with 'the project' </w:t>
      </w:r>
      <w:r w:rsidRPr="008C6609">
        <w:rPr>
          <w:rFonts w:ascii="Times New Roman" w:hAnsi="Times New Roman" w:cs="Times New Roman"/>
          <w:color w:val="000000"/>
        </w:rPr>
        <w:t>-</w:t>
      </w:r>
      <w:r w:rsidRPr="008C6609">
        <w:rPr>
          <w:rFonts w:ascii="Times New Roman" w:hAnsi="Times New Roman" w:cs="Times New Roman"/>
          <w:b/>
          <w:bCs/>
          <w:color w:val="000000"/>
          <w:u w:val="single"/>
        </w:rPr>
        <w:t xml:space="preserve"> can be part of 'the people'.</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In order to justify acceptance of the current neo-liberal hegemony while pretending to remain radical - </w:t>
      </w:r>
      <w:r w:rsidRPr="008C6609">
        <w:rPr>
          <w:rFonts w:ascii="Times New Roman" w:hAnsi="Times New Roman" w:cs="Times New Roman"/>
          <w:b/>
          <w:bCs/>
          <w:color w:val="000000"/>
          <w:u w:val="single"/>
        </w:rPr>
        <w:t>the 'third way'</w:t>
      </w:r>
      <w:r w:rsidRPr="008C6609">
        <w:rPr>
          <w:rFonts w:ascii="Times New Roman" w:hAnsi="Times New Roman" w:cs="Times New Roman"/>
          <w:b/>
          <w:bCs/>
          <w:color w:val="000000"/>
          <w:u w:val="single"/>
          <w:shd w:val="clear" w:color="auto" w:fill="FFFF00"/>
        </w:rPr>
        <w:t xml:space="preserve"> mobilizes a view of politics which has evacuated the dimension of antagonism </w:t>
      </w:r>
      <w:r w:rsidRPr="008C6609">
        <w:rPr>
          <w:rFonts w:ascii="Times New Roman" w:hAnsi="Times New Roman" w:cs="Times New Roman"/>
          <w:b/>
          <w:bCs/>
          <w:color w:val="000000"/>
          <w:u w:val="single"/>
        </w:rPr>
        <w:t>and postulates the existence of a 'general interest of the people' whose implementation overcomes the winners/losers form of resolution of conflicts.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RPr="008C6609">
        <w:rPr>
          <w:rFonts w:ascii="Times New Roman" w:hAnsi="Times New Roman" w:cs="Times New Roman"/>
          <w:b/>
          <w:bCs/>
          <w:color w:val="000000"/>
          <w:u w:val="single"/>
          <w:shd w:val="clear" w:color="auto" w:fill="FFFF00"/>
        </w:rPr>
        <w:t xml:space="preserve">What we need is a 'life politics' able to reach the various areas of personal life, </w:t>
      </w:r>
      <w:r w:rsidRPr="008C6609">
        <w:rPr>
          <w:rFonts w:ascii="Times New Roman" w:hAnsi="Times New Roman" w:cs="Times New Roman"/>
          <w:b/>
          <w:bCs/>
          <w:color w:val="000000"/>
          <w:u w:val="single"/>
        </w:rPr>
        <w:t>creating a 'democracy of the emotions'.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We might have given up the idea of a radical alternative to the capitalist system, but</w:t>
      </w:r>
      <w:r w:rsidRPr="008C6609">
        <w:rPr>
          <w:rFonts w:ascii="Times New Roman" w:hAnsi="Times New Roman" w:cs="Times New Roman"/>
          <w:b/>
          <w:bCs/>
          <w:color w:val="000000"/>
          <w:u w:val="single"/>
          <w:shd w:val="clear" w:color="auto" w:fill="FFFF00"/>
        </w:rPr>
        <w:t xml:space="preserve"> even a renewed and modernized social democracy </w:t>
      </w:r>
      <w:r w:rsidRPr="008C6609">
        <w:rPr>
          <w:rFonts w:ascii="Times New Roman" w:hAnsi="Times New Roman" w:cs="Times New Roman"/>
          <w:b/>
          <w:bCs/>
          <w:color w:val="000000"/>
          <w:u w:val="single"/>
        </w:rPr>
        <w:t xml:space="preserve">- which the third way claims to be - </w:t>
      </w:r>
      <w:r w:rsidRPr="008C6609">
        <w:rPr>
          <w:rFonts w:ascii="Times New Roman" w:hAnsi="Times New Roman" w:cs="Times New Roman"/>
          <w:b/>
          <w:bCs/>
          <w:color w:val="000000"/>
          <w:u w:val="single"/>
          <w:shd w:val="clear" w:color="auto" w:fill="FFFF00"/>
        </w:rPr>
        <w:t>will need to challenge the entrenched wealth and power of the new class of managers if it wants to bring about a fairer and more accountable society.</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The kind of social unanimity which is the trademark of Blairism is only conducive to the maintenance of existing hierarchies.</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No amount of dialogue or moral preaching will ever convince the ruling class to give up its power. The state cannot limit itself to dealing with the social consequences of market failures.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sidRPr="008C6609">
        <w:rPr>
          <w:rFonts w:ascii="Times New Roman" w:hAnsi="Times New Roman" w:cs="Times New Roman"/>
          <w:b/>
          <w:bCs/>
          <w:color w:val="000000"/>
          <w:u w:val="single"/>
          <w:shd w:val="clear" w:color="auto" w:fill="FFFF00"/>
        </w:rPr>
        <w:t>What is specific and valuable about</w:t>
      </w:r>
      <w:r w:rsidRPr="008C6609">
        <w:rPr>
          <w:rFonts w:ascii="Times New Roman" w:hAnsi="Times New Roman" w:cs="Times New Roman"/>
          <w:b/>
          <w:bCs/>
          <w:color w:val="000000"/>
          <w:u w:val="single"/>
        </w:rPr>
        <w:t xml:space="preserve"> modern liberal </w:t>
      </w:r>
      <w:r w:rsidRPr="008C6609">
        <w:rPr>
          <w:rFonts w:ascii="Times New Roman" w:hAnsi="Times New Roman" w:cs="Times New Roman"/>
          <w:b/>
          <w:bCs/>
          <w:color w:val="000000"/>
          <w:u w:val="single"/>
          <w:shd w:val="clear" w:color="auto" w:fill="FFFF00"/>
        </w:rPr>
        <w:t xml:space="preserve">democracy is that, when properly understood, it creates a space in which this confrontation is kept open, power relations are always being put into question and no victory can be final. </w:t>
      </w:r>
      <w:r w:rsidRPr="008C6609">
        <w:rPr>
          <w:rFonts w:ascii="Times New Roman" w:hAnsi="Times New Roman" w:cs="Times New Roman"/>
          <w:b/>
          <w:bCs/>
          <w:color w:val="000000"/>
          <w:u w:val="single"/>
        </w:rPr>
        <w:t xml:space="preserve">However, such an 'agonistic' democracy requires accepting that conflict and division are inherent to politics and that there is no place where reconciliation could be definitively achieved as the full actualization of the unity of 'the people'. </w:t>
      </w:r>
      <w:r w:rsidRPr="008C6609">
        <w:rPr>
          <w:rFonts w:ascii="Times New Roman" w:hAnsi="Times New Roman" w:cs="Times New Roman"/>
          <w:color w:val="000000"/>
          <w:sz w:val="12"/>
          <w:szCs w:val="12"/>
        </w:rPr>
        <w:t>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14:paraId="23E4FB0F" w14:textId="77777777" w:rsidR="008C6609" w:rsidRPr="008C6609" w:rsidRDefault="008C6609" w:rsidP="008C6609">
      <w:pPr>
        <w:spacing w:after="160"/>
        <w:rPr>
          <w:rFonts w:ascii="Times New Roman" w:hAnsi="Times New Roman" w:cs="Times New Roman"/>
          <w:sz w:val="20"/>
          <w:szCs w:val="20"/>
        </w:rPr>
      </w:pPr>
      <w:r w:rsidRPr="008C6609">
        <w:rPr>
          <w:rFonts w:ascii="Calibri" w:hAnsi="Calibri" w:cs="Times New Roman"/>
          <w:color w:val="000000"/>
          <w:sz w:val="22"/>
          <w:szCs w:val="22"/>
        </w:rPr>
        <w:br/>
      </w:r>
      <w:r w:rsidRPr="008C6609">
        <w:rPr>
          <w:rFonts w:ascii="Calibri" w:hAnsi="Calibri" w:cs="Times New Roman"/>
          <w:color w:val="000000"/>
          <w:sz w:val="22"/>
          <w:szCs w:val="22"/>
        </w:rPr>
        <w:br/>
      </w:r>
    </w:p>
    <w:p w14:paraId="22802CA4"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3. Every framework procedurally collapses to mine because even if we have some theory of what is good we need to be able to apply that theory. E.g. even if util or Kant is true there is no objective calculator that can tell us if something is good or bad under those frameworks. Conclusions can only be reached via agonistic deliberation. </w:t>
      </w:r>
    </w:p>
    <w:p w14:paraId="2A3D6047"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4. Rule following is infinitely regressive. Only my framework can solve this, anything else leads to skepticism because morality requires us to understand rules.  </w:t>
      </w:r>
    </w:p>
    <w:p w14:paraId="0FA34F53"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Mouffe 5</w:t>
      </w:r>
      <w:r w:rsidRPr="008C6609">
        <w:rPr>
          <w:rFonts w:ascii="Times New Roman" w:hAnsi="Times New Roman" w:cs="Times New Roman"/>
          <w:color w:val="222222"/>
          <w:sz w:val="20"/>
          <w:szCs w:val="20"/>
        </w:rPr>
        <w:t xml:space="preserve">, Chantal. </w:t>
      </w:r>
      <w:r w:rsidRPr="008C6609">
        <w:rPr>
          <w:rFonts w:ascii="Times New Roman" w:hAnsi="Times New Roman" w:cs="Times New Roman"/>
          <w:i/>
          <w:iCs/>
          <w:color w:val="222222"/>
          <w:sz w:val="20"/>
          <w:szCs w:val="20"/>
        </w:rPr>
        <w:t>The democratic paradox</w:t>
      </w:r>
      <w:r w:rsidRPr="008C6609">
        <w:rPr>
          <w:rFonts w:ascii="Times New Roman" w:hAnsi="Times New Roman" w:cs="Times New Roman"/>
          <w:color w:val="222222"/>
          <w:sz w:val="20"/>
          <w:szCs w:val="20"/>
        </w:rPr>
        <w:t>. verso, 2000.</w:t>
      </w:r>
    </w:p>
    <w:p w14:paraId="0726DA3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sz w:val="12"/>
          <w:szCs w:val="12"/>
        </w:rPr>
        <w:t>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there cannot be one single best</w:t>
      </w:r>
      <w:r w:rsidRPr="008C6609">
        <w:rPr>
          <w:rFonts w:ascii="Times New Roman" w:hAnsi="Times New Roman" w:cs="Times New Roman"/>
          <w:color w:val="000000"/>
          <w:shd w:val="clear" w:color="auto" w:fill="FFFF00"/>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more</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'r</w:t>
      </w:r>
      <w:r w:rsidRPr="008C6609">
        <w:rPr>
          <w:rFonts w:ascii="Times New Roman" w:hAnsi="Times New Roman" w:cs="Times New Roman"/>
          <w:b/>
          <w:bCs/>
          <w:color w:val="000000"/>
          <w:u w:val="single"/>
          <w:shd w:val="clear" w:color="auto" w:fill="FFFF00"/>
        </w:rPr>
        <w:t>ational' way to obey</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 xml:space="preserve">those </w:t>
      </w:r>
      <w:r w:rsidRPr="008C6609">
        <w:rPr>
          <w:rFonts w:ascii="Times New Roman" w:hAnsi="Times New Roman" w:cs="Times New Roman"/>
          <w:b/>
          <w:bCs/>
          <w:color w:val="000000"/>
          <w:u w:val="single"/>
          <w:shd w:val="clear" w:color="auto" w:fill="FFFF00"/>
        </w:rPr>
        <w:t>rules</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and that it is precisely such a recognition that is constitutive of a pluralist democracy.</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'Following a rule',</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says Wittgenstein,</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'is analogous to obeying an order. We are trained to do so; we react to an order in a particular way. But what if one person reacts in one way and another in another</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to the order and the training? Which one is right?'23 This is indeed a crucial question for democratic theory. And</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it cannot be resolved</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pace the rationalists,</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rPr>
        <w:t>by claiming</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that</w:t>
      </w:r>
      <w:r w:rsidRPr="008C6609">
        <w:rPr>
          <w:rFonts w:ascii="Times New Roman" w:hAnsi="Times New Roman" w:cs="Times New Roman"/>
          <w:b/>
          <w:bCs/>
          <w:color w:val="000000"/>
          <w:sz w:val="12"/>
          <w:szCs w:val="12"/>
        </w:rPr>
        <w:t xml:space="preserve"> </w:t>
      </w:r>
      <w:r w:rsidRPr="008C6609">
        <w:rPr>
          <w:rFonts w:ascii="Times New Roman" w:hAnsi="Times New Roman" w:cs="Times New Roman"/>
          <w:b/>
          <w:bCs/>
          <w:color w:val="000000"/>
          <w:u w:val="single"/>
        </w:rPr>
        <w:t>there is a correct understanding of the rule</w:t>
      </w:r>
      <w:r w:rsidRPr="008C6609">
        <w:rPr>
          <w:rFonts w:ascii="Times New Roman" w:hAnsi="Times New Roman" w:cs="Times New Roman"/>
          <w:color w:val="000000"/>
          <w:sz w:val="12"/>
          <w:szCs w:val="12"/>
        </w:rPr>
        <w:t xml:space="preserve"> that every rational person should accept. To be sure, we need to be able to distinguish between 'obeying the rule' and 'going against it'. But</w:t>
      </w:r>
      <w:r w:rsidRPr="008C6609">
        <w:rPr>
          <w:rFonts w:ascii="Times New Roman" w:hAnsi="Times New Roman" w:cs="Times New Roman"/>
          <w:color w:val="000000"/>
        </w:rPr>
        <w:t xml:space="preserve"> </w:t>
      </w:r>
      <w:r w:rsidRPr="008C6609">
        <w:rPr>
          <w:rFonts w:ascii="Times New Roman" w:hAnsi="Times New Roman" w:cs="Times New Roman"/>
          <w:b/>
          <w:bCs/>
          <w:color w:val="000000"/>
          <w:u w:val="single"/>
          <w:shd w:val="clear" w:color="auto" w:fill="FFFF00"/>
        </w:rPr>
        <w:t>space needs to be provided for the many different practices in which obedience to the democratic rules can be inscribed</w:t>
      </w:r>
      <w:r w:rsidRPr="008C6609">
        <w:rPr>
          <w:rFonts w:ascii="Times New Roman" w:hAnsi="Times New Roman" w:cs="Times New Roman"/>
          <w:b/>
          <w:bCs/>
          <w:color w:val="000000"/>
          <w:u w:val="single"/>
        </w:rPr>
        <w:t>.</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And this should not be envisaged as a temporary accommodation, as a stage in the process leading to the  realization of the rational consensus, but as a constitutive feature of a democratic society</w:t>
      </w:r>
      <w:r w:rsidRPr="008C6609">
        <w:rPr>
          <w:rFonts w:ascii="Times New Roman" w:hAnsi="Times New Roman" w:cs="Times New Roman"/>
          <w:b/>
          <w:bCs/>
          <w:color w:val="000000"/>
          <w:u w:val="single"/>
        </w:rPr>
        <w:t>. Democratic citizenship can take many diverse forms</w:t>
      </w:r>
      <w:r w:rsidRPr="008C6609">
        <w:rPr>
          <w:rFonts w:ascii="Times New Roman" w:hAnsi="Times New Roman" w:cs="Times New Roman"/>
          <w:color w:val="000000"/>
        </w:rPr>
        <w:t xml:space="preserve"> </w:t>
      </w:r>
      <w:r w:rsidRPr="008C6609">
        <w:rPr>
          <w:rFonts w:ascii="Times New Roman" w:hAnsi="Times New Roman" w:cs="Times New Roman"/>
          <w:color w:val="000000"/>
          <w:sz w:val="12"/>
          <w:szCs w:val="12"/>
        </w:rPr>
        <w:t>and such a diversity, far from being a danger for democracy, is in fact its very condition of existence. This will, of course, create conflict and it would be a mistake to expect all those different understandings to coexist without dashing. But</w:t>
      </w:r>
      <w:r w:rsidRPr="008C6609">
        <w:rPr>
          <w:rFonts w:ascii="Times New Roman" w:hAnsi="Times New Roman" w:cs="Times New Roman"/>
          <w:b/>
          <w:bCs/>
          <w:color w:val="000000"/>
          <w:sz w:val="12"/>
          <w:szCs w:val="12"/>
        </w:rPr>
        <w:t xml:space="preserve"> </w:t>
      </w:r>
      <w:r w:rsidRPr="008C6609">
        <w:rPr>
          <w:rFonts w:ascii="Times New Roman" w:hAnsi="Times New Roman" w:cs="Times New Roman"/>
          <w:b/>
          <w:bCs/>
          <w:color w:val="000000"/>
          <w:u w:val="single"/>
          <w:shd w:val="clear" w:color="auto" w:fill="FFFF00"/>
        </w:rPr>
        <w:t>this struggle will not be one between 'enemies' but among 'adversaries', since all participants will recognize the positions of the others in the contest as legitimate</w:t>
      </w:r>
      <w:r w:rsidRPr="008C6609">
        <w:rPr>
          <w:rFonts w:ascii="Times New Roman" w:hAnsi="Times New Roman" w:cs="Times New Roman"/>
          <w:b/>
          <w:bCs/>
          <w:color w:val="000000"/>
          <w:u w:val="single"/>
        </w:rPr>
        <w:t xml:space="preserve"> ones.</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w:t>
      </w:r>
      <w:r w:rsidRPr="008C6609">
        <w:rPr>
          <w:rFonts w:ascii="Calibri" w:hAnsi="Calibri" w:cs="Times New Roman"/>
          <w:color w:val="000000"/>
          <w:sz w:val="22"/>
          <w:szCs w:val="22"/>
        </w:rPr>
        <w:br/>
      </w:r>
      <w:r w:rsidRPr="008C6609">
        <w:rPr>
          <w:rFonts w:ascii="Calibri" w:hAnsi="Calibri" w:cs="Times New Roman"/>
          <w:color w:val="000000"/>
          <w:sz w:val="22"/>
          <w:szCs w:val="22"/>
        </w:rPr>
        <w:br/>
      </w:r>
    </w:p>
    <w:p w14:paraId="788EA9F3"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Consequences Fail</w:t>
      </w:r>
    </w:p>
    <w:p w14:paraId="141AC90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629F3E8D"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122F90B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5CFD975"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51D62596"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5. Backlash: Consequentialism is repugnant because it takes into considerations the reactions to your actions of others. This means it would say an atrocious action is obligatory if it causes public backlash or reform which would outweigh the consequences of your actions. E.g. if you murdered someone but that got people scared and they prevented any other murder from happening, that action is considered good under util. </w:t>
      </w:r>
    </w:p>
    <w:p w14:paraId="1F6CBB4B"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6. Answers to calc indicts prove them true because I chose these arguments predicting you wouldn’t be able to beat them. </w:t>
      </w:r>
    </w:p>
    <w:p w14:paraId="2959F0E2" w14:textId="77777777" w:rsidR="008C6609" w:rsidRPr="008C6609" w:rsidRDefault="008C6609" w:rsidP="008C6609">
      <w:pPr>
        <w:rPr>
          <w:rFonts w:ascii="Times New Roman" w:eastAsia="Times New Roman" w:hAnsi="Times New Roman" w:cs="Times New Roman"/>
          <w:sz w:val="20"/>
          <w:szCs w:val="20"/>
        </w:rPr>
      </w:pPr>
    </w:p>
    <w:p w14:paraId="7A7AD043"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Contention)</w:t>
      </w:r>
    </w:p>
    <w:p w14:paraId="54948317"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Recognizing the right to strike allows workers to engage in a form of violence, but one that can remain in the control of the state, and not escalate out of control of the law. </w:t>
      </w:r>
    </w:p>
    <w:p w14:paraId="6075E0CC"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222222"/>
          <w:sz w:val="26"/>
          <w:szCs w:val="26"/>
        </w:rPr>
        <w:t>Crépon,</w:t>
      </w:r>
      <w:r w:rsidRPr="008C6609">
        <w:rPr>
          <w:rFonts w:ascii="Times New Roman" w:hAnsi="Times New Roman" w:cs="Times New Roman"/>
          <w:b/>
          <w:bCs/>
          <w:color w:val="222222"/>
          <w:sz w:val="20"/>
          <w:szCs w:val="20"/>
        </w:rPr>
        <w:t xml:space="preserve"> </w:t>
      </w:r>
      <w:r w:rsidRPr="008C6609">
        <w:rPr>
          <w:rFonts w:ascii="Times New Roman" w:hAnsi="Times New Roman" w:cs="Times New Roman"/>
          <w:color w:val="222222"/>
          <w:sz w:val="20"/>
          <w:szCs w:val="20"/>
        </w:rPr>
        <w:t xml:space="preserve">Marc, </w:t>
      </w:r>
      <w:r w:rsidRPr="008C6609">
        <w:rPr>
          <w:rFonts w:ascii="Times New Roman" w:hAnsi="Times New Roman" w:cs="Times New Roman"/>
          <w:b/>
          <w:bCs/>
          <w:color w:val="222222"/>
          <w:sz w:val="26"/>
          <w:szCs w:val="26"/>
        </w:rPr>
        <w:t>and</w:t>
      </w:r>
      <w:r w:rsidRPr="008C6609">
        <w:rPr>
          <w:rFonts w:ascii="Times New Roman" w:hAnsi="Times New Roman" w:cs="Times New Roman"/>
          <w:color w:val="222222"/>
          <w:sz w:val="20"/>
          <w:szCs w:val="20"/>
        </w:rPr>
        <w:t xml:space="preserve"> Micol </w:t>
      </w:r>
      <w:r w:rsidRPr="008C6609">
        <w:rPr>
          <w:rFonts w:ascii="Times New Roman" w:hAnsi="Times New Roman" w:cs="Times New Roman"/>
          <w:b/>
          <w:bCs/>
          <w:color w:val="222222"/>
          <w:sz w:val="26"/>
          <w:szCs w:val="26"/>
        </w:rPr>
        <w:t>Bez</w:t>
      </w:r>
      <w:r w:rsidRPr="008C6609">
        <w:rPr>
          <w:rFonts w:ascii="Times New Roman" w:hAnsi="Times New Roman" w:cs="Times New Roman"/>
          <w:color w:val="222222"/>
          <w:sz w:val="20"/>
          <w:szCs w:val="20"/>
        </w:rPr>
        <w:t xml:space="preserve">. "The Right to Strike and Legal War in Walter Benjamin's “Toward the Critique of Violence”." </w:t>
      </w:r>
      <w:r w:rsidRPr="008C6609">
        <w:rPr>
          <w:rFonts w:ascii="Times New Roman" w:hAnsi="Times New Roman" w:cs="Times New Roman"/>
          <w:i/>
          <w:iCs/>
          <w:color w:val="222222"/>
          <w:sz w:val="20"/>
          <w:szCs w:val="20"/>
        </w:rPr>
        <w:t>Critical Times</w:t>
      </w:r>
      <w:r w:rsidRPr="008C6609">
        <w:rPr>
          <w:rFonts w:ascii="Times New Roman" w:hAnsi="Times New Roman" w:cs="Times New Roman"/>
          <w:color w:val="222222"/>
          <w:sz w:val="20"/>
          <w:szCs w:val="20"/>
        </w:rPr>
        <w:t xml:space="preserve"> 2.2 (2019): 252-260.  </w:t>
      </w:r>
    </w:p>
    <w:p w14:paraId="253DCAF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sz w:val="12"/>
          <w:szCs w:val="12"/>
        </w:rPr>
        <w:t>If we wish to understand how the question of the right to strike arises for WalterBenjamin in the seventh paragraph of his essay “Zur Kritik der Gewalt,” it is impor</w:t>
      </w:r>
      <w:r w:rsidRPr="008C6609">
        <w:rPr>
          <w:rFonts w:ascii="Times New Roman" w:hAnsi="Times New Roman" w:cs="Times New Roman"/>
          <w:color w:val="000000"/>
          <w:sz w:val="12"/>
          <w:szCs w:val="12"/>
        </w:rPr>
        <w:softHyphen/>
        <w:t>tant to first analyze the previous paragraph, which concerns the state’s monopoly on violence. It is here that Benjamin questions the argument that such</w:t>
      </w:r>
      <w:r w:rsidRPr="008C6609">
        <w:rPr>
          <w:rFonts w:ascii="Times New Roman" w:hAnsi="Times New Roman" w:cs="Times New Roman"/>
          <w:b/>
          <w:bCs/>
          <w:color w:val="000000"/>
          <w:sz w:val="12"/>
          <w:szCs w:val="12"/>
        </w:rPr>
        <w:t xml:space="preserve"> </w:t>
      </w:r>
      <w:r w:rsidRPr="008C6609">
        <w:rPr>
          <w:rFonts w:ascii="Times New Roman" w:hAnsi="Times New Roman" w:cs="Times New Roman"/>
          <w:b/>
          <w:bCs/>
          <w:color w:val="000000"/>
          <w:u w:val="single"/>
        </w:rPr>
        <w:t xml:space="preserve">a monopoly derives from the impossibility of a system of legal ends to preserve itself as long as the pursuit of natural ends through violent means remains. </w:t>
      </w:r>
      <w:r w:rsidRPr="008C6609">
        <w:rPr>
          <w:rFonts w:ascii="Times New Roman" w:hAnsi="Times New Roman" w:cs="Times New Roman"/>
          <w:color w:val="000000"/>
          <w:sz w:val="12"/>
          <w:szCs w:val="12"/>
        </w:rPr>
        <w:t>Benjamin responds to this dogmatic thesis with the following hypothesis, arguably one of his most impor</w:t>
      </w:r>
      <w:r w:rsidRPr="008C6609">
        <w:rPr>
          <w:rFonts w:ascii="Times New Roman" w:hAnsi="Times New Roman" w:cs="Times New Roman"/>
          <w:color w:val="000000"/>
          <w:sz w:val="12"/>
          <w:szCs w:val="12"/>
        </w:rPr>
        <w:softHyphen/>
        <w:t>tant reflections: “To counter it, one would perhaps have to consider the surprising possibility tha</w:t>
      </w:r>
      <w:r w:rsidRPr="008C6609">
        <w:rPr>
          <w:rFonts w:ascii="Times New Roman" w:hAnsi="Times New Roman" w:cs="Times New Roman"/>
          <w:color w:val="000000"/>
          <w:sz w:val="12"/>
          <w:szCs w:val="12"/>
          <w:shd w:val="clear" w:color="auto" w:fill="FFFF00"/>
        </w:rPr>
        <w:t>t</w:t>
      </w:r>
      <w:r w:rsidRPr="008C6609">
        <w:rPr>
          <w:rFonts w:ascii="Times New Roman" w:hAnsi="Times New Roman" w:cs="Times New Roman"/>
          <w:b/>
          <w:bCs/>
          <w:color w:val="000000"/>
          <w:u w:val="single"/>
          <w:shd w:val="clear" w:color="auto" w:fill="FFFF00"/>
        </w:rPr>
        <w:t xml:space="preserve"> law’s interest in monopolizing violence</w:t>
      </w:r>
      <w:r w:rsidRPr="008C6609">
        <w:rPr>
          <w:rFonts w:ascii="Times New Roman" w:hAnsi="Times New Roman" w:cs="Times New Roman"/>
          <w:b/>
          <w:bCs/>
          <w:color w:val="000000"/>
          <w:shd w:val="clear" w:color="auto" w:fill="FFFF00"/>
        </w:rPr>
        <w:t xml:space="preserve"> </w:t>
      </w:r>
      <w:r w:rsidRPr="008C6609">
        <w:rPr>
          <w:rFonts w:ascii="Times New Roman" w:hAnsi="Times New Roman" w:cs="Times New Roman"/>
          <w:b/>
          <w:bCs/>
          <w:color w:val="000000"/>
        </w:rPr>
        <w:t>visàvis the individua</w:t>
      </w:r>
      <w:r w:rsidRPr="008C6609">
        <w:rPr>
          <w:rFonts w:ascii="Times New Roman" w:hAnsi="Times New Roman" w:cs="Times New Roman"/>
          <w:b/>
          <w:bCs/>
          <w:color w:val="000000"/>
          <w:shd w:val="clear" w:color="auto" w:fill="FFFF00"/>
        </w:rPr>
        <w:t xml:space="preserve">l </w:t>
      </w:r>
      <w:r w:rsidRPr="008C6609">
        <w:rPr>
          <w:rFonts w:ascii="Times New Roman" w:hAnsi="Times New Roman" w:cs="Times New Roman"/>
          <w:b/>
          <w:bCs/>
          <w:color w:val="000000"/>
          <w:u w:val="single"/>
          <w:shd w:val="clear" w:color="auto" w:fill="FFFF00"/>
        </w:rPr>
        <w:t>is explained by the intention</w:t>
      </w:r>
      <w:r w:rsidRPr="008C6609">
        <w:rPr>
          <w:rFonts w:ascii="Times New Roman" w:hAnsi="Times New Roman" w:cs="Times New Roman"/>
          <w:b/>
          <w:bCs/>
          <w:color w:val="000000"/>
          <w:u w:val="single"/>
        </w:rPr>
        <w:t xml:space="preserve"> not of preserving legal ends, but rather </w:t>
      </w:r>
      <w:r w:rsidRPr="008C6609">
        <w:rPr>
          <w:rFonts w:ascii="Times New Roman" w:hAnsi="Times New Roman" w:cs="Times New Roman"/>
          <w:b/>
          <w:bCs/>
          <w:color w:val="000000"/>
          <w:u w:val="single"/>
          <w:shd w:val="clear" w:color="auto" w:fill="FFFF00"/>
        </w:rPr>
        <w:t>of preserving law itself.</w:t>
      </w:r>
      <w:r w:rsidRPr="008C6609">
        <w:rPr>
          <w:rFonts w:ascii="Times New Roman" w:hAnsi="Times New Roman" w:cs="Times New Roman"/>
          <w:b/>
          <w:bCs/>
          <w:color w:val="000000"/>
          <w:shd w:val="clear" w:color="auto" w:fill="FFFF00"/>
        </w:rPr>
        <w:t xml:space="preserve"> </w:t>
      </w:r>
      <w:r w:rsidRPr="008C6609">
        <w:rPr>
          <w:rFonts w:ascii="Times New Roman" w:hAnsi="Times New Roman" w:cs="Times New Roman"/>
          <w:color w:val="000000"/>
          <w:sz w:val="12"/>
          <w:szCs w:val="12"/>
        </w:rPr>
        <w:t xml:space="preserve">[This is the possibility] that </w:t>
      </w:r>
      <w:r w:rsidRPr="008C6609">
        <w:rPr>
          <w:rFonts w:ascii="Times New Roman" w:hAnsi="Times New Roman" w:cs="Times New Roman"/>
          <w:b/>
          <w:bCs/>
          <w:color w:val="000000"/>
          <w:u w:val="single"/>
          <w:shd w:val="clear" w:color="auto" w:fill="FFFF00"/>
        </w:rPr>
        <w:t>violence, when it does not lie in the hands of law, poses a danger to law,</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 xml:space="preserve">not by virtue of the ends that it may pursue but </w:t>
      </w:r>
      <w:r w:rsidRPr="008C6609">
        <w:rPr>
          <w:rFonts w:ascii="Times New Roman" w:hAnsi="Times New Roman" w:cs="Times New Roman"/>
          <w:b/>
          <w:bCs/>
          <w:color w:val="000000"/>
          <w:u w:val="single"/>
        </w:rPr>
        <w:t xml:space="preserve">by virtue of its mere existence outside of law.” </w:t>
      </w:r>
      <w:r w:rsidRPr="008C6609">
        <w:rPr>
          <w:rFonts w:ascii="Times New Roman" w:hAnsi="Times New Roman" w:cs="Times New Roman"/>
          <w:b/>
          <w:bCs/>
          <w:color w:val="000000"/>
        </w:rPr>
        <w:t xml:space="preserve">In other words, </w:t>
      </w:r>
      <w:r w:rsidRPr="008C6609">
        <w:rPr>
          <w:rFonts w:ascii="Times New Roman" w:hAnsi="Times New Roman" w:cs="Times New Roman"/>
          <w:b/>
          <w:bCs/>
          <w:color w:val="000000"/>
          <w:u w:val="single"/>
        </w:rPr>
        <w:t>nothing would endanger the law more than the possibility of its authority being contested by a violence over which it has no control.</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shd w:val="clear" w:color="auto" w:fill="FFFF00"/>
        </w:rPr>
        <w:t xml:space="preserve">The function of the law would therefore be, </w:t>
      </w:r>
      <w:r w:rsidRPr="008C6609">
        <w:rPr>
          <w:rFonts w:ascii="Times New Roman" w:hAnsi="Times New Roman" w:cs="Times New Roman"/>
          <w:b/>
          <w:bCs/>
          <w:color w:val="000000"/>
          <w:u w:val="single"/>
        </w:rPr>
        <w:t>first and foremost,</w:t>
      </w:r>
      <w:r w:rsidRPr="008C6609">
        <w:rPr>
          <w:rFonts w:ascii="Times New Roman" w:hAnsi="Times New Roman" w:cs="Times New Roman"/>
          <w:b/>
          <w:bCs/>
          <w:color w:val="000000"/>
          <w:u w:val="single"/>
          <w:shd w:val="clear" w:color="auto" w:fill="FFFF00"/>
        </w:rPr>
        <w:t xml:space="preserve"> to contain violence within its own boundaries.</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It is in this context that, to demonstrate this surprising hypothesis,Benjamin invokes two examples: the right to strike guaranteed by the state and the law of war. Let us return to the place that the right to strike occupies within class strugle.To begin with</w:t>
      </w:r>
      <w:r w:rsidRPr="008C6609">
        <w:rPr>
          <w:rFonts w:ascii="Times New Roman" w:hAnsi="Times New Roman" w:cs="Times New Roman"/>
          <w:color w:val="000000"/>
          <w:sz w:val="12"/>
          <w:szCs w:val="12"/>
          <w:shd w:val="clear" w:color="auto" w:fill="FFFF00"/>
        </w:rPr>
        <w:t xml:space="preserve">, </w:t>
      </w:r>
      <w:r w:rsidRPr="008C6609">
        <w:rPr>
          <w:rFonts w:ascii="Times New Roman" w:hAnsi="Times New Roman" w:cs="Times New Roman"/>
          <w:b/>
          <w:bCs/>
          <w:color w:val="000000"/>
          <w:u w:val="single"/>
          <w:shd w:val="clear" w:color="auto" w:fill="FFFF00"/>
        </w:rPr>
        <w:t>the</w:t>
      </w:r>
      <w:r w:rsidRPr="008C6609">
        <w:rPr>
          <w:rFonts w:ascii="Times New Roman" w:hAnsi="Times New Roman" w:cs="Times New Roman"/>
          <w:b/>
          <w:bCs/>
          <w:color w:val="000000"/>
          <w:u w:val="single"/>
        </w:rPr>
        <w:t xml:space="preserve"> very</w:t>
      </w:r>
      <w:r w:rsidRPr="008C6609">
        <w:rPr>
          <w:rFonts w:ascii="Times New Roman" w:hAnsi="Times New Roman" w:cs="Times New Roman"/>
          <w:b/>
          <w:bCs/>
          <w:color w:val="000000"/>
          <w:u w:val="single"/>
          <w:shd w:val="clear" w:color="auto" w:fill="FFFF00"/>
        </w:rPr>
        <w:t xml:space="preserve"> idea of such a struggle implies certain forms of violence. </w:t>
      </w:r>
      <w:r w:rsidRPr="008C6609">
        <w:rPr>
          <w:rFonts w:ascii="Times New Roman" w:hAnsi="Times New Roman" w:cs="Times New Roman"/>
          <w:b/>
          <w:bCs/>
          <w:color w:val="000000"/>
          <w:u w:val="single"/>
        </w:rPr>
        <w:t xml:space="preserve">The strike could then be understood as one of the </w:t>
      </w:r>
      <w:r w:rsidRPr="008C6609">
        <w:rPr>
          <w:rFonts w:ascii="Times New Roman" w:hAnsi="Times New Roman" w:cs="Times New Roman"/>
          <w:color w:val="000000"/>
          <w:sz w:val="12"/>
          <w:szCs w:val="12"/>
        </w:rPr>
        <w:t>recognizable</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rPr>
        <w:t>forms</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 xml:space="preserve">that </w:t>
      </w:r>
      <w:r w:rsidRPr="008C6609">
        <w:rPr>
          <w:rFonts w:ascii="Times New Roman" w:hAnsi="Times New Roman" w:cs="Times New Roman"/>
          <w:b/>
          <w:bCs/>
          <w:color w:val="000000"/>
          <w:u w:val="single"/>
        </w:rPr>
        <w:t>this violence can take.</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However,</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shd w:val="clear" w:color="auto" w:fill="FFFF00"/>
        </w:rPr>
        <w:t>this</w:t>
      </w:r>
      <w:r w:rsidRPr="008C6609">
        <w:rPr>
          <w:rFonts w:ascii="Times New Roman" w:hAnsi="Times New Roman" w:cs="Times New Roman"/>
          <w:b/>
          <w:bCs/>
          <w:color w:val="000000"/>
          <w:u w:val="single"/>
        </w:rPr>
        <w:t xml:space="preserve"> analytical framework </w:t>
      </w:r>
      <w:r w:rsidRPr="008C6609">
        <w:rPr>
          <w:rFonts w:ascii="Times New Roman" w:hAnsi="Times New Roman" w:cs="Times New Roman"/>
          <w:b/>
          <w:bCs/>
          <w:color w:val="000000"/>
          <w:u w:val="single"/>
          <w:shd w:val="clear" w:color="auto" w:fill="FFFF00"/>
        </w:rPr>
        <w:t>is undermined as soon as this form of violence becomes regulated by a “right to strike,”</w:t>
      </w:r>
      <w:r w:rsidRPr="008C6609">
        <w:rPr>
          <w:rFonts w:ascii="Times New Roman" w:hAnsi="Times New Roman" w:cs="Times New Roman"/>
          <w:b/>
          <w:bCs/>
          <w:color w:val="000000"/>
          <w:u w:val="single"/>
        </w:rPr>
        <w:t xml:space="preserve"> such as the one recognized by law in France in 1864. </w:t>
      </w:r>
      <w:r w:rsidRPr="008C6609">
        <w:rPr>
          <w:rFonts w:ascii="Times New Roman" w:hAnsi="Times New Roman" w:cs="Times New Roman"/>
          <w:b/>
          <w:bCs/>
          <w:color w:val="000000"/>
          <w:u w:val="single"/>
          <w:shd w:val="clear" w:color="auto" w:fill="FFFF00"/>
        </w:rPr>
        <w:t xml:space="preserve">What </w:t>
      </w:r>
      <w:r w:rsidRPr="008C6609">
        <w:rPr>
          <w:rFonts w:ascii="Times New Roman" w:hAnsi="Times New Roman" w:cs="Times New Roman"/>
          <w:b/>
          <w:bCs/>
          <w:color w:val="000000"/>
          <w:u w:val="single"/>
        </w:rPr>
        <w:t>this</w:t>
      </w:r>
      <w:r w:rsidRPr="008C6609">
        <w:rPr>
          <w:rFonts w:ascii="Times New Roman" w:hAnsi="Times New Roman" w:cs="Times New Roman"/>
          <w:b/>
          <w:bCs/>
          <w:color w:val="000000"/>
          <w:u w:val="single"/>
          <w:shd w:val="clear" w:color="auto" w:fill="FFFF00"/>
        </w:rPr>
        <w:t xml:space="preserve"> recognition engages is</w:t>
      </w:r>
      <w:r w:rsidRPr="008C6609">
        <w:rPr>
          <w:rFonts w:ascii="Times New Roman" w:hAnsi="Times New Roman" w:cs="Times New Roman"/>
          <w:b/>
          <w:bCs/>
          <w:color w:val="000000"/>
          <w:u w:val="single"/>
        </w:rPr>
        <w:t>,</w:t>
      </w:r>
      <w:r w:rsidRPr="008C6609">
        <w:rPr>
          <w:rFonts w:ascii="Times New Roman" w:hAnsi="Times New Roman" w:cs="Times New Roman"/>
          <w:color w:val="000000"/>
          <w:sz w:val="12"/>
          <w:szCs w:val="12"/>
        </w:rPr>
        <w:t xml:space="preserve"> in fact,</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shd w:val="clear" w:color="auto" w:fill="FFFF00"/>
        </w:rPr>
        <w:t>the will of the state to control the</w:t>
      </w:r>
      <w:r w:rsidRPr="008C6609">
        <w:rPr>
          <w:rFonts w:ascii="Times New Roman" w:hAnsi="Times New Roman" w:cs="Times New Roman"/>
          <w:b/>
          <w:bCs/>
          <w:color w:val="000000"/>
          <w:u w:val="single"/>
        </w:rPr>
        <w:t xml:space="preserve"> possible </w:t>
      </w:r>
      <w:r w:rsidRPr="008C6609">
        <w:rPr>
          <w:rFonts w:ascii="Times New Roman" w:hAnsi="Times New Roman" w:cs="Times New Roman"/>
          <w:b/>
          <w:bCs/>
          <w:color w:val="000000"/>
          <w:u w:val="single"/>
          <w:shd w:val="clear" w:color="auto" w:fill="FFFF00"/>
        </w:rPr>
        <w:t>“violence” of the strike.</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Thus,</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shd w:val="clear" w:color="auto" w:fill="FFFF00"/>
        </w:rPr>
        <w:t>the “right” of the right to strike appears as the best</w:t>
      </w:r>
      <w:r w:rsidRPr="008C6609">
        <w:rPr>
          <w:rFonts w:ascii="Times New Roman" w:hAnsi="Times New Roman" w:cs="Times New Roman"/>
          <w:b/>
          <w:bCs/>
          <w:color w:val="000000"/>
          <w:u w:val="single"/>
        </w:rPr>
        <w:t xml:space="preserve">, if not the only, </w:t>
      </w:r>
      <w:r w:rsidRPr="008C6609">
        <w:rPr>
          <w:rFonts w:ascii="Times New Roman" w:hAnsi="Times New Roman" w:cs="Times New Roman"/>
          <w:b/>
          <w:bCs/>
          <w:color w:val="000000"/>
          <w:u w:val="single"/>
          <w:shd w:val="clear" w:color="auto" w:fill="FFFF00"/>
        </w:rPr>
        <w:t>way for the state to circumscribe within</w:t>
      </w:r>
      <w:r w:rsidRPr="008C6609">
        <w:rPr>
          <w:rFonts w:ascii="Times New Roman" w:hAnsi="Times New Roman" w:cs="Times New Roman"/>
          <w:b/>
          <w:bCs/>
          <w:color w:val="000000"/>
          <w:u w:val="single"/>
        </w:rPr>
        <w:t xml:space="preserve"> </w:t>
      </w:r>
      <w:r w:rsidRPr="008C6609">
        <w:rPr>
          <w:rFonts w:ascii="Times New Roman" w:hAnsi="Times New Roman" w:cs="Times New Roman"/>
          <w:color w:val="000000"/>
          <w:sz w:val="12"/>
          <w:szCs w:val="12"/>
        </w:rPr>
        <w:t>(and via)</w:t>
      </w:r>
      <w:r w:rsidRPr="008C6609">
        <w:rPr>
          <w:rFonts w:ascii="Times New Roman" w:hAnsi="Times New Roman" w:cs="Times New Roman"/>
          <w:b/>
          <w:bCs/>
          <w:color w:val="000000"/>
          <w:u w:val="single"/>
          <w:shd w:val="clear" w:color="auto" w:fill="FFFF00"/>
        </w:rPr>
        <w:t>the law the relative violence of class struggles.</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We might consider this to be the per</w:t>
      </w:r>
      <w:r w:rsidRPr="008C6609">
        <w:rPr>
          <w:rFonts w:ascii="Times New Roman" w:hAnsi="Times New Roman" w:cs="Times New Roman"/>
          <w:color w:val="000000"/>
          <w:sz w:val="12"/>
          <w:szCs w:val="12"/>
        </w:rPr>
        <w:softHyphen/>
        <w:t>fect illustration of the aforementioned hypothesis. Yet, there are two lines of questioning that destabilize this hypothesis that we would do well to consider.  In other words,</w:t>
      </w:r>
      <w:r w:rsidRPr="008C6609">
        <w:rPr>
          <w:rFonts w:ascii="Times New Roman" w:hAnsi="Times New Roman" w:cs="Times New Roman"/>
          <w:b/>
          <w:bCs/>
          <w:color w:val="000000"/>
        </w:rPr>
        <w:t xml:space="preserve"> </w:t>
      </w:r>
      <w:r w:rsidRPr="008C6609">
        <w:rPr>
          <w:rFonts w:ascii="Times New Roman" w:hAnsi="Times New Roman" w:cs="Times New Roman"/>
          <w:b/>
          <w:bCs/>
          <w:color w:val="000000"/>
          <w:u w:val="single"/>
          <w:shd w:val="clear" w:color="auto" w:fill="FFFF00"/>
        </w:rPr>
        <w:t>nothing would endanger the law more than the possibility of its authority being contested by a violence over which it has no control.</w:t>
      </w:r>
      <w:r w:rsidRPr="008C6609">
        <w:rPr>
          <w:rFonts w:ascii="Times New Roman" w:hAnsi="Times New Roman" w:cs="Times New Roman"/>
          <w:b/>
          <w:bCs/>
          <w:color w:val="000000"/>
        </w:rPr>
        <w:t xml:space="preserve"> </w:t>
      </w:r>
      <w:r w:rsidRPr="008C6609">
        <w:rPr>
          <w:rFonts w:ascii="Times New Roman" w:hAnsi="Times New Roman"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4EA09CA1"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rPr>
        <w:t>This impacts back to my framework because the only way for the state to turn the antagonism of the strike into agonism is by recognizing it as a right, so the state can regulate it. </w:t>
      </w:r>
    </w:p>
    <w:p w14:paraId="02A5B518" w14:textId="77777777" w:rsidR="008C6609" w:rsidRPr="008C6609" w:rsidRDefault="008C6609" w:rsidP="008C6609">
      <w:pPr>
        <w:spacing w:after="160"/>
        <w:rPr>
          <w:rFonts w:ascii="Times New Roman" w:hAnsi="Times New Roman" w:cs="Times New Roman"/>
          <w:sz w:val="20"/>
          <w:szCs w:val="20"/>
        </w:rPr>
      </w:pPr>
      <w:r w:rsidRPr="008C6609">
        <w:rPr>
          <w:rFonts w:ascii="Calibri" w:hAnsi="Calibri" w:cs="Times New Roman"/>
          <w:color w:val="000000"/>
          <w:sz w:val="22"/>
          <w:szCs w:val="22"/>
        </w:rPr>
        <w:br/>
      </w:r>
      <w:r w:rsidRPr="008C6609">
        <w:rPr>
          <w:rFonts w:ascii="Calibri" w:hAnsi="Calibri" w:cs="Times New Roman"/>
          <w:color w:val="000000"/>
          <w:sz w:val="22"/>
          <w:szCs w:val="22"/>
        </w:rPr>
        <w:br/>
      </w:r>
    </w:p>
    <w:p w14:paraId="2A20FCB6"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Underview</w:t>
      </w:r>
    </w:p>
    <w:p w14:paraId="4E8BA54A" w14:textId="77777777" w:rsidR="008C6609" w:rsidRPr="008C6609" w:rsidRDefault="008C6609" w:rsidP="008C6609">
      <w:pPr>
        <w:spacing w:after="160"/>
        <w:rPr>
          <w:rFonts w:ascii="Times New Roman" w:hAnsi="Times New Roman" w:cs="Times New Roman"/>
          <w:sz w:val="20"/>
          <w:szCs w:val="20"/>
        </w:rPr>
      </w:pPr>
      <w:r w:rsidRPr="008C6609">
        <w:rPr>
          <w:rFonts w:ascii="Calibri" w:hAnsi="Calibri" w:cs="Times New Roman"/>
          <w:color w:val="000000"/>
          <w:sz w:val="22"/>
          <w:szCs w:val="22"/>
        </w:rPr>
        <w:t> </w:t>
      </w:r>
    </w:p>
    <w:p w14:paraId="5E50EA30"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1.</w:t>
      </w:r>
      <w:r w:rsidRPr="008C6609">
        <w:rPr>
          <w:rFonts w:ascii="Times New Roman" w:hAnsi="Times New Roman" w:cs="Times New Roman"/>
          <w:color w:val="000000"/>
          <w:sz w:val="14"/>
          <w:szCs w:val="14"/>
        </w:rPr>
        <w:t xml:space="preserve"> </w:t>
      </w:r>
      <w:r w:rsidRPr="008C660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61351943" w14:textId="77777777" w:rsidR="008C6609" w:rsidRPr="008C6609" w:rsidRDefault="008C6609" w:rsidP="008C6609">
      <w:pPr>
        <w:spacing w:after="160"/>
        <w:rPr>
          <w:rFonts w:ascii="Times New Roman" w:hAnsi="Times New Roman" w:cs="Times New Roman"/>
          <w:sz w:val="20"/>
          <w:szCs w:val="20"/>
        </w:rPr>
      </w:pPr>
      <w:r w:rsidRPr="008C6609">
        <w:rPr>
          <w:rFonts w:ascii="Calibri" w:hAnsi="Calibri" w:cs="Times New Roman"/>
          <w:color w:val="000000"/>
          <w:sz w:val="22"/>
          <w:szCs w:val="22"/>
        </w:rPr>
        <w:t> </w:t>
      </w:r>
    </w:p>
    <w:p w14:paraId="4D1719C6" w14:textId="77777777" w:rsid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2.</w:t>
      </w:r>
      <w:r w:rsidRPr="008C6609">
        <w:rPr>
          <w:rFonts w:ascii="Times New Roman" w:hAnsi="Times New Roman" w:cs="Times New Roman"/>
          <w:color w:val="000000"/>
          <w:sz w:val="14"/>
          <w:szCs w:val="14"/>
        </w:rPr>
        <w:t xml:space="preserve"> </w:t>
      </w:r>
      <w:r w:rsidRPr="008C6609">
        <w:rPr>
          <w:rFonts w:ascii="Times New Roman" w:hAnsi="Times New Roman" w:cs="Times New Roman"/>
          <w:b/>
          <w:bCs/>
          <w:color w:val="000000"/>
        </w:rPr>
        <w:t xml:space="preserve">Permissibility affirms, none of their arguments about the aff having to prove an obligation apply because my argument is perrmisble actions are obligatory </w:t>
      </w:r>
      <w:r w:rsidRPr="008C6609">
        <w:rPr>
          <w:rFonts w:ascii="Times New Roman" w:hAnsi="Times New Roman" w:cs="Times New Roman"/>
          <w:b/>
          <w:bCs/>
          <w:color w:val="333333"/>
          <w:sz w:val="26"/>
          <w:szCs w:val="26"/>
        </w:rPr>
        <w:t>A) it’s better for us to take okay actions than bad ones, and  B) Otherwise we would need a proactive justification to do things like drink water. </w:t>
      </w:r>
      <w:r w:rsidRPr="008C6609">
        <w:rPr>
          <w:rFonts w:ascii="Calibri" w:hAnsi="Calibri" w:cs="Times New Roman"/>
          <w:color w:val="000000"/>
          <w:sz w:val="22"/>
          <w:szCs w:val="22"/>
        </w:rPr>
        <w:br/>
      </w:r>
    </w:p>
    <w:p w14:paraId="0A449321" w14:textId="77777777" w:rsidR="00A812F2" w:rsidRPr="00A812F2" w:rsidRDefault="00A812F2" w:rsidP="00A812F2">
      <w:pPr>
        <w:rPr>
          <w:rFonts w:ascii="Times New Roman" w:hAnsi="Times New Roman" w:cs="Times New Roman"/>
          <w:sz w:val="20"/>
          <w:szCs w:val="20"/>
        </w:rPr>
      </w:pPr>
      <w:r w:rsidRPr="00A812F2">
        <w:rPr>
          <w:rFonts w:ascii="Times New Roman" w:hAnsi="Times New Roman" w:cs="Times New Roman"/>
          <w:b/>
          <w:bCs/>
          <w:color w:val="000000"/>
          <w:sz w:val="26"/>
          <w:szCs w:val="26"/>
        </w:rPr>
        <w:t>3.Presumption and Permissibility should both affirm for fairness:</w:t>
      </w:r>
    </w:p>
    <w:p w14:paraId="03CD166F" w14:textId="77777777" w:rsidR="00A812F2" w:rsidRPr="00A812F2" w:rsidRDefault="00A812F2" w:rsidP="00A812F2">
      <w:pPr>
        <w:rPr>
          <w:rFonts w:ascii="Times New Roman" w:hAnsi="Times New Roman" w:cs="Times New Roman"/>
          <w:sz w:val="20"/>
          <w:szCs w:val="20"/>
        </w:rPr>
      </w:pPr>
      <w:r w:rsidRPr="00A812F2">
        <w:rPr>
          <w:rFonts w:ascii="Times New Roman" w:hAnsi="Times New Roman" w:cs="Times New Roman"/>
          <w:b/>
          <w:bCs/>
          <w:color w:val="000000"/>
          <w:sz w:val="26"/>
          <w:szCs w:val="26"/>
        </w:rPr>
        <w:t>a)The aff reads the AC in the dark which means they don’t know which arguments will and will not be strategic. I.e. I could accidentally read a position that was too skeptical and autolose if permissibility negates. </w:t>
      </w:r>
    </w:p>
    <w:p w14:paraId="6DE251B3" w14:textId="77777777" w:rsidR="00A812F2" w:rsidRPr="00A812F2" w:rsidRDefault="00A812F2" w:rsidP="00A812F2">
      <w:pPr>
        <w:rPr>
          <w:rFonts w:ascii="Times New Roman" w:hAnsi="Times New Roman" w:cs="Times New Roman"/>
          <w:sz w:val="20"/>
          <w:szCs w:val="20"/>
        </w:rPr>
      </w:pPr>
      <w:r w:rsidRPr="00A812F2">
        <w:rPr>
          <w:rFonts w:ascii="Times New Roman" w:hAnsi="Times New Roman" w:cs="Times New Roman"/>
          <w:b/>
          <w:bCs/>
          <w:color w:val="000000"/>
          <w:sz w:val="26"/>
          <w:szCs w:val="26"/>
        </w:rPr>
        <w:t>b) The negative is reactive which means a) if they get presumption and permissibility they can just read seven minutes of permissibility arguments mooting the aff, and forcing me to answer seven minutes with four. b) they get to uplayer with cps, theory, ks, NCs, so the affirmative should also get methods to uplayer. </w:t>
      </w:r>
    </w:p>
    <w:p w14:paraId="1E6534C5" w14:textId="77777777" w:rsidR="00A812F2" w:rsidRPr="00A812F2" w:rsidRDefault="00A812F2" w:rsidP="00A812F2">
      <w:pPr>
        <w:rPr>
          <w:rFonts w:ascii="Times New Roman" w:hAnsi="Times New Roman" w:cs="Times New Roman"/>
          <w:sz w:val="20"/>
          <w:szCs w:val="20"/>
        </w:rPr>
      </w:pPr>
      <w:r w:rsidRPr="00A812F2">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2BA61D0B" w14:textId="77777777" w:rsidR="00A812F2" w:rsidRPr="00A812F2" w:rsidRDefault="00A812F2" w:rsidP="00A812F2">
      <w:pPr>
        <w:rPr>
          <w:rFonts w:ascii="Times New Roman" w:eastAsia="Times New Roman" w:hAnsi="Times New Roman" w:cs="Times New Roman"/>
          <w:sz w:val="20"/>
          <w:szCs w:val="20"/>
        </w:rPr>
      </w:pPr>
    </w:p>
    <w:p w14:paraId="1EB500AC" w14:textId="77777777" w:rsidR="00A812F2" w:rsidRPr="008C6609" w:rsidRDefault="00A812F2" w:rsidP="008C6609">
      <w:pPr>
        <w:spacing w:after="160"/>
        <w:rPr>
          <w:rFonts w:ascii="Times New Roman" w:hAnsi="Times New Roman" w:cs="Times New Roman"/>
          <w:sz w:val="20"/>
          <w:szCs w:val="20"/>
        </w:rPr>
      </w:pPr>
    </w:p>
    <w:p w14:paraId="20E77983" w14:textId="77777777" w:rsidR="008C6609" w:rsidRPr="008C6609" w:rsidRDefault="00A812F2" w:rsidP="008C6609">
      <w:pPr>
        <w:spacing w:after="160"/>
        <w:rPr>
          <w:rFonts w:ascii="Times New Roman" w:hAnsi="Times New Roman" w:cs="Times New Roman"/>
          <w:sz w:val="20"/>
          <w:szCs w:val="20"/>
        </w:rPr>
      </w:pPr>
      <w:r>
        <w:rPr>
          <w:rFonts w:ascii="Times New Roman" w:hAnsi="Times New Roman" w:cs="Times New Roman"/>
          <w:b/>
          <w:bCs/>
          <w:color w:val="333333"/>
          <w:sz w:val="26"/>
          <w:szCs w:val="26"/>
        </w:rPr>
        <w:t>4</w:t>
      </w:r>
      <w:r w:rsidR="008C6609" w:rsidRPr="008C6609">
        <w:rPr>
          <w:rFonts w:ascii="Times New Roman" w:hAnsi="Times New Roman" w:cs="Times New Roman"/>
          <w:b/>
          <w:bCs/>
          <w:color w:val="333333"/>
          <w:sz w:val="26"/>
          <w:szCs w:val="26"/>
        </w:rPr>
        <w:t>.</w:t>
      </w:r>
      <w:r w:rsidR="008C6609" w:rsidRPr="008C6609">
        <w:rPr>
          <w:rFonts w:ascii="Times New Roman" w:hAnsi="Times New Roman" w:cs="Times New Roman"/>
          <w:color w:val="333333"/>
          <w:sz w:val="14"/>
          <w:szCs w:val="14"/>
        </w:rPr>
        <w:t xml:space="preserve"> </w:t>
      </w:r>
      <w:r w:rsidR="008C6609" w:rsidRPr="008C6609">
        <w:rPr>
          <w:rFonts w:ascii="Times New Roman" w:hAnsi="Times New Roman" w:cs="Times New Roman"/>
          <w:b/>
          <w:bCs/>
          <w:color w:val="000000"/>
          <w:sz w:val="26"/>
          <w:szCs w:val="26"/>
        </w:rPr>
        <w:t>I get 1ar theory because otherwise the neg can be infinitely abusive which outwieghs everything because that makes it impossible for the aff to win.</w:t>
      </w:r>
    </w:p>
    <w:p w14:paraId="6B2D64D0" w14:textId="77777777" w:rsidR="008C6609" w:rsidRPr="008C6609" w:rsidRDefault="00A812F2" w:rsidP="008C6609">
      <w:pPr>
        <w:spacing w:after="160"/>
        <w:rPr>
          <w:rFonts w:ascii="Times New Roman" w:hAnsi="Times New Roman" w:cs="Times New Roman"/>
          <w:sz w:val="20"/>
          <w:szCs w:val="20"/>
        </w:rPr>
      </w:pPr>
      <w:r>
        <w:rPr>
          <w:rFonts w:ascii="Times New Roman" w:hAnsi="Times New Roman" w:cs="Times New Roman"/>
          <w:b/>
          <w:bCs/>
          <w:color w:val="000000"/>
          <w:sz w:val="26"/>
          <w:szCs w:val="26"/>
        </w:rPr>
        <w:t>5</w:t>
      </w:r>
      <w:r w:rsidR="008C6609" w:rsidRPr="008C6609">
        <w:rPr>
          <w:rFonts w:ascii="Times New Roman" w:hAnsi="Times New Roman" w:cs="Times New Roman"/>
          <w:b/>
          <w:bCs/>
          <w:color w:val="000000"/>
          <w:sz w:val="26"/>
          <w:szCs w:val="26"/>
        </w:rPr>
        <w:t>.</w:t>
      </w:r>
      <w:r w:rsidR="008C6609" w:rsidRPr="008C6609">
        <w:rPr>
          <w:rFonts w:ascii="Times New Roman" w:hAnsi="Times New Roman" w:cs="Times New Roman"/>
          <w:color w:val="000000"/>
          <w:sz w:val="14"/>
          <w:szCs w:val="14"/>
        </w:rPr>
        <w:t xml:space="preserve"> </w:t>
      </w:r>
      <w:r w:rsidR="008C6609" w:rsidRPr="008C660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478171AE" w14:textId="77777777" w:rsidR="008C6609" w:rsidRPr="008C6609" w:rsidRDefault="00A812F2" w:rsidP="008C6609">
      <w:pPr>
        <w:spacing w:after="160"/>
        <w:rPr>
          <w:rFonts w:ascii="Times New Roman" w:hAnsi="Times New Roman" w:cs="Times New Roman"/>
          <w:sz w:val="20"/>
          <w:szCs w:val="20"/>
        </w:rPr>
      </w:pPr>
      <w:r>
        <w:rPr>
          <w:rFonts w:ascii="Times New Roman" w:hAnsi="Times New Roman" w:cs="Times New Roman"/>
          <w:b/>
          <w:bCs/>
          <w:color w:val="000000"/>
          <w:sz w:val="26"/>
          <w:szCs w:val="26"/>
        </w:rPr>
        <w:t>6</w:t>
      </w:r>
      <w:r w:rsidR="008C6609" w:rsidRPr="008C6609">
        <w:rPr>
          <w:rFonts w:ascii="Times New Roman" w:hAnsi="Times New Roman" w:cs="Times New Roman"/>
          <w:b/>
          <w:bCs/>
          <w:color w:val="000000"/>
          <w:sz w:val="26"/>
          <w:szCs w:val="26"/>
        </w:rPr>
        <w:t>.</w:t>
      </w:r>
      <w:r w:rsidR="008C6609" w:rsidRPr="008C6609">
        <w:rPr>
          <w:rFonts w:ascii="Times New Roman" w:hAnsi="Times New Roman" w:cs="Times New Roman"/>
          <w:color w:val="000000"/>
          <w:sz w:val="14"/>
          <w:szCs w:val="14"/>
        </w:rPr>
        <w:t xml:space="preserve"> </w:t>
      </w:r>
      <w:r w:rsidR="008C6609" w:rsidRPr="008C660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4BF2EC43" w14:textId="77777777" w:rsidR="008C6609" w:rsidRPr="008C6609" w:rsidRDefault="00A812F2" w:rsidP="008C6609">
      <w:pPr>
        <w:spacing w:after="160"/>
        <w:rPr>
          <w:rFonts w:ascii="Times New Roman" w:hAnsi="Times New Roman" w:cs="Times New Roman"/>
          <w:sz w:val="20"/>
          <w:szCs w:val="20"/>
        </w:rPr>
      </w:pPr>
      <w:r>
        <w:rPr>
          <w:rFonts w:ascii="Times New Roman" w:hAnsi="Times New Roman" w:cs="Times New Roman"/>
          <w:b/>
          <w:bCs/>
          <w:color w:val="000000"/>
          <w:sz w:val="26"/>
          <w:szCs w:val="26"/>
        </w:rPr>
        <w:t>7</w:t>
      </w:r>
      <w:r w:rsidR="008C6609" w:rsidRPr="008C6609">
        <w:rPr>
          <w:rFonts w:ascii="Times New Roman" w:hAnsi="Times New Roman" w:cs="Times New Roman"/>
          <w:b/>
          <w:bCs/>
          <w:color w:val="000000"/>
          <w:sz w:val="26"/>
          <w:szCs w:val="26"/>
        </w:rPr>
        <w:t>.</w:t>
      </w:r>
      <w:r w:rsidR="008C6609" w:rsidRPr="008C6609">
        <w:rPr>
          <w:rFonts w:ascii="Times New Roman" w:hAnsi="Times New Roman" w:cs="Times New Roman"/>
          <w:color w:val="000000"/>
          <w:sz w:val="14"/>
          <w:szCs w:val="14"/>
        </w:rPr>
        <w:t xml:space="preserve"> </w:t>
      </w:r>
      <w:r w:rsidR="008C6609" w:rsidRPr="008C660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14:paraId="415EAE31" w14:textId="77777777" w:rsidR="008C6609" w:rsidRDefault="00A812F2" w:rsidP="008C6609">
      <w:pPr>
        <w:spacing w:after="160"/>
        <w:rPr>
          <w:rFonts w:ascii="Times New Roman" w:hAnsi="Times New Roman" w:cs="Times New Roman"/>
          <w:b/>
          <w:bCs/>
          <w:color w:val="000000"/>
          <w:sz w:val="26"/>
          <w:szCs w:val="26"/>
        </w:rPr>
      </w:pPr>
      <w:r>
        <w:rPr>
          <w:rFonts w:ascii="Times New Roman" w:hAnsi="Times New Roman" w:cs="Times New Roman"/>
          <w:b/>
          <w:bCs/>
          <w:color w:val="000000"/>
          <w:sz w:val="26"/>
          <w:szCs w:val="26"/>
        </w:rPr>
        <w:t>8</w:t>
      </w:r>
      <w:r w:rsidR="008C6609" w:rsidRPr="008C6609">
        <w:rPr>
          <w:rFonts w:ascii="Times New Roman" w:hAnsi="Times New Roman" w:cs="Times New Roman"/>
          <w:b/>
          <w:bCs/>
          <w:color w:val="000000"/>
          <w:sz w:val="26"/>
          <w:szCs w:val="26"/>
        </w:rPr>
        <w:t>.</w:t>
      </w:r>
      <w:r w:rsidR="008C6609" w:rsidRPr="008C6609">
        <w:rPr>
          <w:rFonts w:ascii="Times New Roman" w:hAnsi="Times New Roman" w:cs="Times New Roman"/>
          <w:color w:val="000000"/>
          <w:sz w:val="14"/>
          <w:szCs w:val="14"/>
        </w:rPr>
        <w:t xml:space="preserve"> </w:t>
      </w:r>
      <w:r w:rsidR="008C6609" w:rsidRPr="008C6609">
        <w:rPr>
          <w:rFonts w:ascii="Times New Roman" w:hAnsi="Times New Roman" w:cs="Times New Roman"/>
          <w:b/>
          <w:bCs/>
          <w:color w:val="000000"/>
          <w:sz w:val="26"/>
          <w:szCs w:val="26"/>
        </w:rPr>
        <w:t>The negative</w:t>
      </w:r>
      <w:r w:rsidR="008C6609">
        <w:rPr>
          <w:rFonts w:ascii="Times New Roman" w:hAnsi="Times New Roman" w:cs="Times New Roman"/>
          <w:b/>
          <w:bCs/>
          <w:color w:val="000000"/>
          <w:sz w:val="26"/>
          <w:szCs w:val="26"/>
        </w:rPr>
        <w:t xml:space="preserve"> must not contest the affirmative contention:</w:t>
      </w:r>
    </w:p>
    <w:p w14:paraId="684D5E32" w14:textId="77777777" w:rsidR="008C6609" w:rsidRPr="008C6609" w:rsidRDefault="008C6609" w:rsidP="008C6609">
      <w:pPr>
        <w:spacing w:after="160"/>
        <w:rPr>
          <w:rFonts w:ascii="Times New Roman" w:hAnsi="Times New Roman" w:cs="Times New Roman"/>
          <w:b/>
          <w:bCs/>
          <w:color w:val="000000"/>
          <w:sz w:val="26"/>
          <w:szCs w:val="26"/>
        </w:rPr>
      </w:pPr>
      <w:r>
        <w:rPr>
          <w:rFonts w:ascii="Times New Roman" w:hAnsi="Times New Roman" w:cs="Times New Roman"/>
          <w:b/>
          <w:bCs/>
          <w:color w:val="000000"/>
          <w:sz w:val="26"/>
          <w:szCs w:val="26"/>
        </w:rPr>
        <w:t>Phil Ed.</w:t>
      </w:r>
    </w:p>
    <w:p w14:paraId="7B23A08B"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Time Skew:</w:t>
      </w:r>
    </w:p>
    <w:p w14:paraId="20D2E26B" w14:textId="77777777" w:rsidR="008C6609" w:rsidRPr="008C6609" w:rsidRDefault="00A812F2" w:rsidP="008C6609">
      <w:pPr>
        <w:spacing w:after="160"/>
        <w:rPr>
          <w:rFonts w:ascii="Times New Roman" w:hAnsi="Times New Roman" w:cs="Times New Roman"/>
          <w:sz w:val="20"/>
          <w:szCs w:val="20"/>
        </w:rPr>
      </w:pPr>
      <w:r>
        <w:rPr>
          <w:rFonts w:ascii="Times New Roman" w:hAnsi="Times New Roman" w:cs="Times New Roman"/>
          <w:b/>
          <w:bCs/>
          <w:color w:val="000000"/>
          <w:sz w:val="26"/>
          <w:szCs w:val="26"/>
        </w:rPr>
        <w:t>9</w:t>
      </w:r>
      <w:r w:rsidR="008C6609" w:rsidRPr="008C6609">
        <w:rPr>
          <w:rFonts w:ascii="Times New Roman" w:hAnsi="Times New Roman" w:cs="Times New Roman"/>
          <w:b/>
          <w:bCs/>
          <w:color w:val="000000"/>
          <w:sz w:val="26"/>
          <w:szCs w:val="26"/>
        </w:rPr>
        <w:t>.</w:t>
      </w:r>
      <w:r w:rsidR="008C6609" w:rsidRPr="008C6609">
        <w:rPr>
          <w:rFonts w:ascii="Times New Roman" w:hAnsi="Times New Roman" w:cs="Times New Roman"/>
          <w:color w:val="000000"/>
          <w:sz w:val="14"/>
          <w:szCs w:val="14"/>
        </w:rPr>
        <w:t xml:space="preserve"> </w:t>
      </w:r>
      <w:r w:rsidR="008C6609" w:rsidRPr="008C6609">
        <w:rPr>
          <w:rFonts w:ascii="Times New Roman" w:hAnsi="Times New Roman" w:cs="Times New Roman"/>
          <w:b/>
          <w:bCs/>
          <w:color w:val="000000"/>
          <w:sz w:val="26"/>
          <w:szCs w:val="26"/>
        </w:rPr>
        <w:t>Interpretation: The negative must defend the status quo. Standard: </w:t>
      </w:r>
    </w:p>
    <w:p w14:paraId="5544E854"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b/>
          <w:bCs/>
          <w:color w:val="000000"/>
          <w:sz w:val="26"/>
          <w:szCs w:val="26"/>
        </w:rPr>
        <w:t>Predictability:</w:t>
      </w:r>
    </w:p>
    <w:p w14:paraId="4F91C6F7" w14:textId="77777777" w:rsidR="008C6609" w:rsidRPr="008C6609" w:rsidRDefault="008C6609" w:rsidP="008C6609">
      <w:pPr>
        <w:spacing w:after="160"/>
        <w:rPr>
          <w:rFonts w:ascii="Times New Roman" w:hAnsi="Times New Roman" w:cs="Times New Roman"/>
          <w:sz w:val="20"/>
          <w:szCs w:val="20"/>
        </w:rPr>
      </w:pPr>
      <w:r w:rsidRPr="008C6609">
        <w:rPr>
          <w:rFonts w:ascii="Calibri" w:hAnsi="Calibri" w:cs="Times New Roman"/>
          <w:color w:val="000000"/>
          <w:sz w:val="22"/>
          <w:szCs w:val="22"/>
        </w:rPr>
        <w:br/>
      </w:r>
      <w:r w:rsidRPr="008C6609">
        <w:rPr>
          <w:rFonts w:ascii="Calibri" w:hAnsi="Calibri" w:cs="Times New Roman"/>
          <w:color w:val="000000"/>
          <w:sz w:val="22"/>
          <w:szCs w:val="22"/>
        </w:rPr>
        <w:br/>
      </w:r>
    </w:p>
    <w:p w14:paraId="268AD384" w14:textId="77777777" w:rsidR="008C6609" w:rsidRPr="008C6609" w:rsidRDefault="008C6609" w:rsidP="008C6609">
      <w:pPr>
        <w:spacing w:after="240"/>
        <w:rPr>
          <w:rFonts w:ascii="Times New Roman" w:eastAsia="Times New Roman" w:hAnsi="Times New Roman" w:cs="Times New Roman"/>
          <w:sz w:val="20"/>
          <w:szCs w:val="20"/>
        </w:rPr>
      </w:pPr>
      <w:r w:rsidRPr="008C6609">
        <w:rPr>
          <w:rFonts w:ascii="Times New Roman" w:eastAsia="Times New Roman" w:hAnsi="Times New Roman" w:cs="Times New Roman"/>
          <w:sz w:val="20"/>
          <w:szCs w:val="20"/>
        </w:rPr>
        <w:br/>
      </w:r>
      <w:r w:rsidRPr="008C6609">
        <w:rPr>
          <w:rFonts w:ascii="Times New Roman" w:eastAsia="Times New Roman" w:hAnsi="Times New Roman" w:cs="Times New Roman"/>
          <w:sz w:val="20"/>
          <w:szCs w:val="20"/>
        </w:rPr>
        <w:br/>
      </w:r>
      <w:r w:rsidRPr="008C6609">
        <w:rPr>
          <w:rFonts w:ascii="Times New Roman" w:eastAsia="Times New Roman" w:hAnsi="Times New Roman" w:cs="Times New Roman"/>
          <w:sz w:val="20"/>
          <w:szCs w:val="20"/>
        </w:rPr>
        <w:br/>
      </w:r>
      <w:r w:rsidRPr="008C6609">
        <w:rPr>
          <w:rFonts w:ascii="Times New Roman" w:eastAsia="Times New Roman" w:hAnsi="Times New Roman" w:cs="Times New Roman"/>
          <w:sz w:val="20"/>
          <w:szCs w:val="20"/>
        </w:rPr>
        <w:br/>
      </w:r>
      <w:r w:rsidRPr="008C6609">
        <w:rPr>
          <w:rFonts w:ascii="Times New Roman" w:eastAsia="Times New Roman" w:hAnsi="Times New Roman" w:cs="Times New Roman"/>
          <w:sz w:val="20"/>
          <w:szCs w:val="20"/>
        </w:rPr>
        <w:br/>
      </w:r>
    </w:p>
    <w:p w14:paraId="36E12401"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color w:val="000000"/>
        </w:rPr>
        <w:t xml:space="preserve">1 </w:t>
      </w:r>
      <w:hyperlink r:id="rId5" w:history="1">
        <w:r w:rsidRPr="008C6609">
          <w:rPr>
            <w:rFonts w:ascii="Times New Roman" w:hAnsi="Times New Roman" w:cs="Times New Roman"/>
            <w:color w:val="0563C1"/>
            <w:u w:val="single"/>
          </w:rPr>
          <w:t>http://dictionary.reference.com/browse/negate</w:t>
        </w:r>
      </w:hyperlink>
      <w:r w:rsidRPr="008C6609">
        <w:rPr>
          <w:rFonts w:ascii="Times New Roman" w:hAnsi="Times New Roman" w:cs="Times New Roman"/>
          <w:color w:val="000000"/>
        </w:rPr>
        <w:t xml:space="preserve">, </w:t>
      </w:r>
      <w:hyperlink r:id="rId6" w:history="1">
        <w:r w:rsidRPr="008C6609">
          <w:rPr>
            <w:rFonts w:ascii="Times New Roman" w:hAnsi="Times New Roman" w:cs="Times New Roman"/>
            <w:color w:val="0563C1"/>
            <w:u w:val="single"/>
          </w:rPr>
          <w:t>http://www.merriam-webster.com/dictionary/negate</w:t>
        </w:r>
      </w:hyperlink>
      <w:r w:rsidRPr="008C6609">
        <w:rPr>
          <w:rFonts w:ascii="Times New Roman" w:hAnsi="Times New Roman" w:cs="Times New Roman"/>
          <w:color w:val="000000"/>
        </w:rPr>
        <w:t xml:space="preserve">, </w:t>
      </w:r>
      <w:hyperlink r:id="rId7" w:history="1">
        <w:r w:rsidRPr="008C6609">
          <w:rPr>
            <w:rFonts w:ascii="Times New Roman" w:hAnsi="Times New Roman" w:cs="Times New Roman"/>
            <w:color w:val="0563C1"/>
            <w:u w:val="single"/>
          </w:rPr>
          <w:t>http://www.thefreedictionary.com/negate</w:t>
        </w:r>
      </w:hyperlink>
      <w:r w:rsidRPr="008C6609">
        <w:rPr>
          <w:rFonts w:ascii="Times New Roman" w:hAnsi="Times New Roman" w:cs="Times New Roman"/>
          <w:color w:val="000000"/>
        </w:rPr>
        <w:t xml:space="preserve">, </w:t>
      </w:r>
      <w:hyperlink r:id="rId8" w:history="1">
        <w:r w:rsidRPr="008C6609">
          <w:rPr>
            <w:rFonts w:ascii="Times New Roman" w:hAnsi="Times New Roman" w:cs="Times New Roman"/>
            <w:color w:val="0563C1"/>
            <w:u w:val="single"/>
          </w:rPr>
          <w:t>http://www.vocabulary.com/dictionary/negate</w:t>
        </w:r>
      </w:hyperlink>
      <w:r w:rsidRPr="008C6609">
        <w:rPr>
          <w:rFonts w:ascii="Times New Roman" w:hAnsi="Times New Roman" w:cs="Times New Roman"/>
          <w:color w:val="000000"/>
        </w:rPr>
        <w:t xml:space="preserve">, </w:t>
      </w:r>
      <w:hyperlink r:id="rId9" w:history="1">
        <w:r w:rsidRPr="008C6609">
          <w:rPr>
            <w:rFonts w:ascii="Times New Roman" w:hAnsi="Times New Roman" w:cs="Times New Roman"/>
            <w:color w:val="0563C1"/>
            <w:u w:val="single"/>
          </w:rPr>
          <w:t>http://www.oxforddictionaries.com/definition/english/negate</w:t>
        </w:r>
      </w:hyperlink>
      <w:r w:rsidRPr="008C6609">
        <w:rPr>
          <w:rFonts w:ascii="Times New Roman" w:hAnsi="Times New Roman" w:cs="Times New Roman"/>
          <w:color w:val="000000"/>
        </w:rPr>
        <w:t> </w:t>
      </w:r>
    </w:p>
    <w:p w14:paraId="762F04EA" w14:textId="77777777" w:rsidR="008C6609" w:rsidRPr="008C6609" w:rsidRDefault="008C6609" w:rsidP="008C6609">
      <w:pPr>
        <w:spacing w:after="160"/>
        <w:rPr>
          <w:rFonts w:ascii="Times New Roman" w:hAnsi="Times New Roman" w:cs="Times New Roman"/>
          <w:sz w:val="20"/>
          <w:szCs w:val="20"/>
        </w:rPr>
      </w:pPr>
      <w:r w:rsidRPr="008C6609">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8C6609">
        <w:rPr>
          <w:rFonts w:ascii="Times New Roman" w:hAnsi="Times New Roman" w:cs="Times New Roman"/>
          <w:color w:val="000000"/>
        </w:rPr>
        <w:t> </w:t>
      </w:r>
    </w:p>
    <w:p w14:paraId="04DC7AF3" w14:textId="77777777" w:rsidR="008C6609" w:rsidRPr="008C6609" w:rsidRDefault="008C6609" w:rsidP="008C6609">
      <w:pPr>
        <w:spacing w:after="160"/>
        <w:rPr>
          <w:rFonts w:ascii="Times New Roman" w:hAnsi="Times New Roman" w:cs="Times New Roman"/>
          <w:sz w:val="20"/>
          <w:szCs w:val="20"/>
        </w:rPr>
      </w:pPr>
      <w:hyperlink r:id="rId10" w:anchor=":~:text=to%20come%20to%20a%20definite,(usually%20followed%20by%20into)" w:history="1">
        <w:r w:rsidRPr="008C6609">
          <w:rPr>
            <w:rFonts w:ascii="Times New Roman" w:hAnsi="Times New Roman" w:cs="Times New Roman"/>
            <w:color w:val="0563C1"/>
            <w:u w:val="single"/>
          </w:rPr>
          <w:t>https://www.dictionary.com/browse/resolve#:~:text=to%20come%20to%20a%20definite,(usually%20followed%20by%20into)</w:t>
        </w:r>
      </w:hyperlink>
      <w:r w:rsidRPr="008C6609">
        <w:rPr>
          <w:rFonts w:ascii="Times New Roman" w:hAnsi="Times New Roman" w:cs="Times New Roman"/>
          <w:color w:val="000000"/>
        </w:rPr>
        <w:t>. </w:t>
      </w:r>
    </w:p>
    <w:p w14:paraId="19656C29" w14:textId="77777777" w:rsidR="008C6609" w:rsidRPr="008C6609" w:rsidRDefault="008C6609" w:rsidP="008C6609">
      <w:pPr>
        <w:spacing w:after="160"/>
        <w:rPr>
          <w:rFonts w:ascii="Times New Roman" w:hAnsi="Times New Roman" w:cs="Times New Roman"/>
          <w:sz w:val="20"/>
          <w:szCs w:val="20"/>
        </w:rPr>
      </w:pPr>
      <w:hyperlink r:id="rId11" w:history="1">
        <w:r w:rsidRPr="008C6609">
          <w:rPr>
            <w:rFonts w:ascii="Times New Roman" w:hAnsi="Times New Roman" w:cs="Times New Roman"/>
            <w:color w:val="0563C1"/>
            <w:u w:val="single"/>
          </w:rPr>
          <w:t>https://www.amazon.com/Trix-Cereal-10-7-ounce-Box-Pack/dp/B009563BY2</w:t>
        </w:r>
      </w:hyperlink>
    </w:p>
    <w:p w14:paraId="62F316FE" w14:textId="77777777" w:rsidR="008C6609" w:rsidRPr="008C6609" w:rsidRDefault="008C6609" w:rsidP="008C6609">
      <w:pPr>
        <w:rPr>
          <w:rFonts w:ascii="Times New Roman" w:eastAsia="Times New Roman" w:hAnsi="Times New Roman" w:cs="Times New Roman"/>
          <w:sz w:val="20"/>
          <w:szCs w:val="20"/>
        </w:rPr>
      </w:pPr>
    </w:p>
    <w:p w14:paraId="22C5EDA9" w14:textId="77777777" w:rsidR="00927F8A" w:rsidRDefault="00927F8A"/>
    <w:sectPr w:rsidR="00927F8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609"/>
    <w:rsid w:val="004D24CE"/>
    <w:rsid w:val="008C6609"/>
    <w:rsid w:val="00927F8A"/>
    <w:rsid w:val="00A812F2"/>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92D0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60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C660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60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C66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88533">
      <w:bodyDiv w:val="1"/>
      <w:marLeft w:val="0"/>
      <w:marRight w:val="0"/>
      <w:marTop w:val="0"/>
      <w:marBottom w:val="0"/>
      <w:divBdr>
        <w:top w:val="none" w:sz="0" w:space="0" w:color="auto"/>
        <w:left w:val="none" w:sz="0" w:space="0" w:color="auto"/>
        <w:bottom w:val="none" w:sz="0" w:space="0" w:color="auto"/>
        <w:right w:val="none" w:sz="0" w:space="0" w:color="auto"/>
      </w:divBdr>
    </w:div>
    <w:div w:id="1095321376">
      <w:bodyDiv w:val="1"/>
      <w:marLeft w:val="0"/>
      <w:marRight w:val="0"/>
      <w:marTop w:val="0"/>
      <w:marBottom w:val="0"/>
      <w:divBdr>
        <w:top w:val="none" w:sz="0" w:space="0" w:color="auto"/>
        <w:left w:val="none" w:sz="0" w:space="0" w:color="auto"/>
        <w:bottom w:val="none" w:sz="0" w:space="0" w:color="auto"/>
        <w:right w:val="none" w:sz="0" w:space="0" w:color="auto"/>
      </w:divBdr>
    </w:div>
    <w:div w:id="16021034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mazon.com/Trix-Cereal-10-7-ounce-Box-Pack/dp/B009563BY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www.dictionary.com/browse/resol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4353</Words>
  <Characters>24817</Characters>
  <Application>Microsoft Macintosh Word</Application>
  <DocSecurity>0</DocSecurity>
  <Lines>206</Lines>
  <Paragraphs>58</Paragraphs>
  <ScaleCrop>false</ScaleCrop>
  <Company/>
  <LinksUpToDate>false</LinksUpToDate>
  <CharactersWithSpaces>29112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6</cp:revision>
  <dcterms:created xsi:type="dcterms:W3CDTF">2021-11-06T14:41:00Z</dcterms:created>
  <dcterms:modified xsi:type="dcterms:W3CDTF">2021-11-06T14:56:00Z</dcterms:modified>
</cp:coreProperties>
</file>