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52324" w14:textId="77777777" w:rsidR="00412348" w:rsidRDefault="00412348" w:rsidP="00412348">
      <w:pPr>
        <w:pStyle w:val="Heading3"/>
      </w:pPr>
      <w:r>
        <w:t>1</w:t>
      </w:r>
    </w:p>
    <w:p w14:paraId="3111E3DC" w14:textId="77777777" w:rsidR="00412348" w:rsidRDefault="00412348" w:rsidP="00412348">
      <w:pPr>
        <w:pStyle w:val="Heading4"/>
      </w:pPr>
      <w:r>
        <w:t>CP: The appropriation of outer space by private companies is unjust except the Copernicus Sentinel-1 and -2 Satellites</w:t>
      </w:r>
    </w:p>
    <w:p w14:paraId="165F4937" w14:textId="77777777" w:rsidR="00412348" w:rsidRPr="00F70E79" w:rsidRDefault="00412348" w:rsidP="00412348">
      <w:pPr>
        <w:pStyle w:val="Heading4"/>
        <w:rPr>
          <w:rFonts w:asciiTheme="majorHAnsi" w:hAnsiTheme="majorHAnsi" w:cstheme="majorHAnsi"/>
        </w:rPr>
      </w:pPr>
      <w:r w:rsidRPr="00F70E79">
        <w:rPr>
          <w:rFonts w:asciiTheme="majorHAnsi" w:hAnsiTheme="majorHAnsi" w:cstheme="majorHAnsi"/>
        </w:rPr>
        <w:t xml:space="preserve">That competes – </w:t>
      </w:r>
    </w:p>
    <w:p w14:paraId="608871BC" w14:textId="77777777" w:rsidR="00412348" w:rsidRPr="00F70E79" w:rsidRDefault="00412348" w:rsidP="00412348">
      <w:pPr>
        <w:pStyle w:val="Heading4"/>
        <w:rPr>
          <w:rFonts w:asciiTheme="majorHAnsi" w:hAnsiTheme="majorHAnsi" w:cstheme="majorHAnsi"/>
        </w:rPr>
      </w:pPr>
      <w:r w:rsidRPr="00F70E79">
        <w:rPr>
          <w:rFonts w:asciiTheme="majorHAnsi" w:hAnsiTheme="majorHAnsi" w:cstheme="majorHAnsi"/>
        </w:rPr>
        <w:t xml:space="preserve">The resolution/plan is entirety of </w:t>
      </w:r>
      <w:r>
        <w:rPr>
          <w:rFonts w:asciiTheme="majorHAnsi" w:hAnsiTheme="majorHAnsi" w:cstheme="majorHAnsi"/>
        </w:rPr>
        <w:t>appropriation</w:t>
      </w:r>
      <w:r w:rsidRPr="00F70E79">
        <w:rPr>
          <w:rFonts w:asciiTheme="majorHAnsi" w:hAnsiTheme="majorHAnsi" w:cstheme="majorHAnsi"/>
        </w:rPr>
        <w:t xml:space="preserve">, but the PIC </w:t>
      </w:r>
      <w:r>
        <w:rPr>
          <w:rFonts w:asciiTheme="majorHAnsi" w:hAnsiTheme="majorHAnsi" w:cstheme="majorHAnsi"/>
        </w:rPr>
        <w:t>retains a critically important satellite duo</w:t>
      </w:r>
      <w:r w:rsidRPr="00F70E79">
        <w:rPr>
          <w:rFonts w:asciiTheme="majorHAnsi" w:hAnsiTheme="majorHAnsi" w:cstheme="majorHAnsi"/>
        </w:rPr>
        <w:t xml:space="preserve"> </w:t>
      </w:r>
    </w:p>
    <w:p w14:paraId="6D802052" w14:textId="77777777" w:rsidR="00412348" w:rsidRPr="003966D8" w:rsidRDefault="00412348" w:rsidP="00412348"/>
    <w:p w14:paraId="6764E0A0" w14:textId="77777777" w:rsidR="00412348" w:rsidRDefault="00412348" w:rsidP="00412348">
      <w:pPr>
        <w:pStyle w:val="Heading4"/>
        <w:rPr>
          <w:u w:val="single"/>
        </w:rPr>
      </w:pPr>
      <w:r>
        <w:t xml:space="preserve">The </w:t>
      </w:r>
      <w:r w:rsidRPr="00AF020F">
        <w:rPr>
          <w:u w:val="single"/>
        </w:rPr>
        <w:t>Sentinels appropriate low earth orbit</w:t>
      </w:r>
    </w:p>
    <w:p w14:paraId="240A3743" w14:textId="77777777" w:rsidR="00412348" w:rsidRPr="00864C7F" w:rsidRDefault="00412348" w:rsidP="00412348">
      <w:pPr>
        <w:pStyle w:val="ListParagraph"/>
        <w:numPr>
          <w:ilvl w:val="0"/>
          <w:numId w:val="1"/>
        </w:numPr>
      </w:pPr>
      <w:r>
        <w:t>LEO is 2k km or less</w:t>
      </w:r>
    </w:p>
    <w:p w14:paraId="36F6D6B6" w14:textId="77777777" w:rsidR="00412348" w:rsidRPr="00864C7F" w:rsidRDefault="00412348" w:rsidP="00412348">
      <w:pPr>
        <w:rPr>
          <w:rStyle w:val="Style13ptBold"/>
        </w:rPr>
      </w:pPr>
      <w:r w:rsidRPr="00864C7F">
        <w:rPr>
          <w:rStyle w:val="Style13ptBold"/>
        </w:rPr>
        <w:t>EO 21</w:t>
      </w:r>
    </w:p>
    <w:p w14:paraId="3697E7FF" w14:textId="77777777" w:rsidR="00412348" w:rsidRPr="00864C7F" w:rsidRDefault="00412348" w:rsidP="00412348">
      <w:r>
        <w:t>EO directory (essentially an encyclopedia of all recent satellite launches)</w:t>
      </w:r>
      <w:r w:rsidRPr="00864C7F">
        <w:t xml:space="preserve">, </w:t>
      </w:r>
      <w:r>
        <w:t>Last Updated Oct. 4 2021</w:t>
      </w:r>
      <w:r w:rsidRPr="00864C7F">
        <w:t>, "Copernicus: Sentinel-1," No Publication, https://directory.eoportal.org/web/eoportal/satellite-missions/c-missions/copernicus-sentinel-1, // HW AW</w:t>
      </w:r>
    </w:p>
    <w:p w14:paraId="7CAC0058" w14:textId="77777777" w:rsidR="00412348" w:rsidRPr="00864C7F" w:rsidRDefault="00412348" w:rsidP="00412348">
      <w:pPr>
        <w:rPr>
          <w:sz w:val="16"/>
        </w:rPr>
      </w:pPr>
      <w:r w:rsidRPr="00864C7F">
        <w:rPr>
          <w:sz w:val="16"/>
        </w:rPr>
        <w:t xml:space="preserve">As part of the </w:t>
      </w:r>
      <w:r w:rsidRPr="004F1578">
        <w:rPr>
          <w:rStyle w:val="StyleUnderline"/>
        </w:rPr>
        <w:t xml:space="preserve">Copernicus space component, the </w:t>
      </w:r>
      <w:r w:rsidRPr="00E433DD">
        <w:rPr>
          <w:rStyle w:val="StyleUnderline"/>
          <w:highlight w:val="green"/>
        </w:rPr>
        <w:t>Sentinel-1</w:t>
      </w:r>
      <w:r w:rsidRPr="00864C7F">
        <w:rPr>
          <w:sz w:val="16"/>
        </w:rPr>
        <w:t xml:space="preserve"> (S1) mission is implemented through </w:t>
      </w:r>
      <w:r w:rsidRPr="00E433DD">
        <w:rPr>
          <w:sz w:val="16"/>
        </w:rPr>
        <w:t xml:space="preserve">a </w:t>
      </w:r>
      <w:r w:rsidRPr="00E433DD">
        <w:rPr>
          <w:highlight w:val="green"/>
          <w:u w:val="single"/>
        </w:rPr>
        <w:t>constellation of two satellite</w:t>
      </w:r>
      <w:r w:rsidRPr="00E433DD">
        <w:rPr>
          <w:sz w:val="16"/>
        </w:rPr>
        <w:t>s</w:t>
      </w:r>
      <w:r w:rsidRPr="00864C7F">
        <w:rPr>
          <w:sz w:val="16"/>
        </w:rPr>
        <w:t xml:space="preserve"> (A and B units) each carrying an imaging C-band SAR instrument (5.405 GHz) providing data continuity of ERS and Envisat SAR types of mission. Each Sentinel-1 satellite is designed for an operations lifetime of 7 years with consumables for 12 years. The S-1 </w:t>
      </w:r>
      <w:r w:rsidRPr="00864C7F">
        <w:rPr>
          <w:u w:val="single"/>
        </w:rPr>
        <w:t xml:space="preserve">satellites will </w:t>
      </w:r>
      <w:r w:rsidRPr="00E433DD">
        <w:rPr>
          <w:highlight w:val="green"/>
          <w:u w:val="single"/>
        </w:rPr>
        <w:t>fly</w:t>
      </w:r>
      <w:r w:rsidRPr="00864C7F">
        <w:rPr>
          <w:u w:val="single"/>
        </w:rPr>
        <w:t xml:space="preserve"> </w:t>
      </w:r>
      <w:r w:rsidRPr="00864C7F">
        <w:rPr>
          <w:sz w:val="16"/>
        </w:rPr>
        <w:t xml:space="preserve">in a near polar, sun-synchronized (dawn-dusk) orbit </w:t>
      </w:r>
      <w:r w:rsidRPr="00E433DD">
        <w:rPr>
          <w:highlight w:val="green"/>
          <w:u w:val="single"/>
        </w:rPr>
        <w:t>at 693 km</w:t>
      </w:r>
      <w:r w:rsidRPr="00864C7F">
        <w:rPr>
          <w:u w:val="single"/>
        </w:rPr>
        <w:t xml:space="preserve"> altitude</w:t>
      </w:r>
      <w:r w:rsidRPr="00864C7F">
        <w:rPr>
          <w:sz w:val="16"/>
        </w:rPr>
        <w:t>. </w:t>
      </w:r>
      <w:bookmarkStart w:id="0" w:name="footback14)"/>
      <w:r w:rsidRPr="00864C7F">
        <w:rPr>
          <w:sz w:val="16"/>
        </w:rPr>
        <w:fldChar w:fldCharType="begin"/>
      </w:r>
      <w:r w:rsidRPr="00864C7F">
        <w:rPr>
          <w:sz w:val="16"/>
        </w:rPr>
        <w:instrText xml:space="preserve"> HYPERLINK "https://directory.eoportal.org/web/eoportal/satellite-missions/c-missions/copernicus-sentinel-1" \l "foot14%29" </w:instrText>
      </w:r>
      <w:r w:rsidRPr="00864C7F">
        <w:rPr>
          <w:sz w:val="16"/>
        </w:rPr>
        <w:fldChar w:fldCharType="separate"/>
      </w:r>
      <w:r w:rsidRPr="00864C7F">
        <w:rPr>
          <w:rStyle w:val="Hyperlink"/>
          <w:sz w:val="16"/>
        </w:rPr>
        <w:t>14)</w:t>
      </w:r>
      <w:r w:rsidRPr="00864C7F">
        <w:rPr>
          <w:sz w:val="16"/>
        </w:rPr>
        <w:fldChar w:fldCharType="end"/>
      </w:r>
      <w:bookmarkEnd w:id="0"/>
    </w:p>
    <w:p w14:paraId="6D962095" w14:textId="77777777" w:rsidR="00412348" w:rsidRPr="00D749A3" w:rsidRDefault="00412348" w:rsidP="00412348"/>
    <w:p w14:paraId="336CF4A2" w14:textId="77777777" w:rsidR="00412348" w:rsidRDefault="00412348" w:rsidP="00412348">
      <w:pPr>
        <w:pStyle w:val="Heading4"/>
      </w:pPr>
      <w:r w:rsidRPr="00D749A3">
        <w:t>They</w:t>
      </w:r>
      <w:r>
        <w:t xml:space="preserve"> save mangroves, </w:t>
      </w:r>
      <w:r w:rsidRPr="00AF020F">
        <w:rPr>
          <w:u w:val="single"/>
        </w:rPr>
        <w:t>which reduces tsunami impact by 90%</w:t>
      </w:r>
    </w:p>
    <w:p w14:paraId="75F1B21B" w14:textId="77777777" w:rsidR="00412348" w:rsidRPr="00E7713B" w:rsidRDefault="00412348" w:rsidP="00412348">
      <w:pPr>
        <w:rPr>
          <w:rStyle w:val="Style13ptBold"/>
        </w:rPr>
      </w:pPr>
      <w:r w:rsidRPr="00E7713B">
        <w:rPr>
          <w:rStyle w:val="Style13ptBold"/>
        </w:rPr>
        <w:t>ESA 7-26</w:t>
      </w:r>
      <w:r w:rsidRPr="00F83499">
        <w:t>-21</w:t>
      </w:r>
    </w:p>
    <w:p w14:paraId="544AAC0B" w14:textId="77777777" w:rsidR="00412348" w:rsidRPr="00F33FE0" w:rsidRDefault="00412348" w:rsidP="00412348">
      <w:r>
        <w:t xml:space="preserve">European Space Agency (euro intergovernmental org that documents space </w:t>
      </w:r>
      <w:proofErr w:type="gramStart"/>
      <w:r>
        <w:t xml:space="preserve">advancement </w:t>
      </w:r>
      <w:r w:rsidRPr="00E7713B">
        <w:t xml:space="preserve"> 7</w:t>
      </w:r>
      <w:proofErr w:type="gramEnd"/>
      <w:r w:rsidRPr="00E7713B">
        <w:t xml:space="preserve">-26-2021, "How satellites save mangroves from space," </w:t>
      </w:r>
      <w:r>
        <w:t>European Space Agency</w:t>
      </w:r>
      <w:r w:rsidRPr="00E7713B">
        <w:t>, https://www.esa.int/Enabling_Support/Preparing_for_the_Future/Space_for_Earth/How_satellites_save_mangroves_from_space, // HW AW</w:t>
      </w:r>
    </w:p>
    <w:p w14:paraId="4FB7141C" w14:textId="77777777" w:rsidR="00412348" w:rsidRPr="00AF020F" w:rsidRDefault="00412348" w:rsidP="00412348">
      <w:pPr>
        <w:rPr>
          <w:b/>
          <w:bCs/>
          <w:u w:val="single"/>
        </w:rPr>
      </w:pPr>
      <w:r w:rsidRPr="007844BE">
        <w:rPr>
          <w:u w:val="single"/>
        </w:rPr>
        <w:t xml:space="preserve">After </w:t>
      </w:r>
      <w:r w:rsidRPr="00216890">
        <w:rPr>
          <w:u w:val="single"/>
        </w:rPr>
        <w:t xml:space="preserve">the </w:t>
      </w:r>
      <w:r w:rsidRPr="004D4205">
        <w:rPr>
          <w:highlight w:val="green"/>
          <w:u w:val="single"/>
        </w:rPr>
        <w:t>2004 Indian Ocean tsunami</w:t>
      </w:r>
      <w:r w:rsidRPr="00216890">
        <w:rPr>
          <w:sz w:val="16"/>
        </w:rPr>
        <w:t xml:space="preserve">, Wetlands International saw that </w:t>
      </w:r>
      <w:r w:rsidRPr="004D4205">
        <w:rPr>
          <w:highlight w:val="green"/>
          <w:u w:val="single"/>
        </w:rPr>
        <w:t>many lives</w:t>
      </w:r>
      <w:r w:rsidRPr="00216890">
        <w:rPr>
          <w:u w:val="single"/>
        </w:rPr>
        <w:t xml:space="preserve"> had been </w:t>
      </w:r>
      <w:r w:rsidRPr="004D4205">
        <w:rPr>
          <w:highlight w:val="green"/>
          <w:u w:val="single"/>
        </w:rPr>
        <w:t>spared by</w:t>
      </w:r>
      <w:r w:rsidRPr="00216890">
        <w:rPr>
          <w:u w:val="single"/>
        </w:rPr>
        <w:t xml:space="preserve"> something surprising – </w:t>
      </w:r>
      <w:r w:rsidRPr="004D4205">
        <w:rPr>
          <w:highlight w:val="green"/>
          <w:u w:val="single"/>
        </w:rPr>
        <w:t>mangroves</w:t>
      </w:r>
      <w:r w:rsidRPr="00216890">
        <w:rPr>
          <w:sz w:val="16"/>
        </w:rPr>
        <w:t xml:space="preserve">. In response the non-profit </w:t>
      </w:r>
      <w:proofErr w:type="spellStart"/>
      <w:r w:rsidRPr="00216890">
        <w:rPr>
          <w:sz w:val="16"/>
        </w:rPr>
        <w:t>organisation</w:t>
      </w:r>
      <w:proofErr w:type="spellEnd"/>
      <w:r w:rsidRPr="00216890">
        <w:rPr>
          <w:sz w:val="16"/>
        </w:rPr>
        <w:t xml:space="preserve"> scaled up its work on </w:t>
      </w:r>
      <w:r w:rsidRPr="00216890">
        <w:rPr>
          <w:u w:val="single"/>
        </w:rPr>
        <w:t>protecting and restoring these complex ecosystems</w:t>
      </w:r>
      <w:r w:rsidRPr="00216890">
        <w:rPr>
          <w:sz w:val="16"/>
        </w:rPr>
        <w:t>. One</w:t>
      </w:r>
      <w:r w:rsidRPr="00216890">
        <w:rPr>
          <w:u w:val="single"/>
        </w:rPr>
        <w:t xml:space="preserve"> important tool in their arsenal is images from the Copernicus Sentinel-1 and -2 satellites</w:t>
      </w:r>
      <w:r w:rsidRPr="00216890">
        <w:rPr>
          <w:sz w:val="16"/>
        </w:rPr>
        <w:t xml:space="preserve">. </w:t>
      </w:r>
      <w:r w:rsidRPr="004D4205">
        <w:rPr>
          <w:b/>
          <w:bCs/>
          <w:highlight w:val="green"/>
          <w:u w:val="single"/>
        </w:rPr>
        <w:t>Mangroves make up</w:t>
      </w:r>
      <w:r w:rsidRPr="00216890">
        <w:rPr>
          <w:b/>
          <w:bCs/>
          <w:u w:val="single"/>
        </w:rPr>
        <w:t xml:space="preserve"> only </w:t>
      </w:r>
      <w:r w:rsidRPr="004D4205">
        <w:rPr>
          <w:b/>
          <w:bCs/>
          <w:highlight w:val="green"/>
          <w:u w:val="single"/>
        </w:rPr>
        <w:t>a small proportion of the world's forest but are vital for humans</w:t>
      </w:r>
      <w:r w:rsidRPr="00216890">
        <w:rPr>
          <w:b/>
          <w:bCs/>
          <w:u w:val="single"/>
        </w:rPr>
        <w:t xml:space="preserve"> and nature</w:t>
      </w:r>
      <w:r w:rsidRPr="00216890">
        <w:rPr>
          <w:sz w:val="16"/>
        </w:rPr>
        <w:t xml:space="preserve">. </w:t>
      </w:r>
      <w:r w:rsidRPr="00216890">
        <w:rPr>
          <w:u w:val="single"/>
        </w:rPr>
        <w:t>They</w:t>
      </w:r>
      <w:r w:rsidRPr="007844BE">
        <w:rPr>
          <w:u w:val="single"/>
        </w:rPr>
        <w:t xml:space="preserve"> are home to fish, shellfish, birds and mammals. They store more carbon per hectare than rainforests</w:t>
      </w:r>
      <w:r w:rsidRPr="00AF020F">
        <w:rPr>
          <w:sz w:val="16"/>
        </w:rPr>
        <w:t xml:space="preserve">. And they protect coastal communities from extreme weather. As </w:t>
      </w:r>
      <w:hyperlink r:id="rId5" w:tgtFrame="_blank" w:history="1">
        <w:r w:rsidRPr="00AF020F">
          <w:rPr>
            <w:rStyle w:val="Hyperlink"/>
            <w:sz w:val="16"/>
          </w:rPr>
          <w:t>Wetlands International</w:t>
        </w:r>
      </w:hyperlink>
      <w:r w:rsidRPr="00AF020F">
        <w:rPr>
          <w:sz w:val="16"/>
        </w:rPr>
        <w:t xml:space="preserve"> discovered, </w:t>
      </w:r>
      <w:r w:rsidRPr="006672DA">
        <w:rPr>
          <w:u w:val="single"/>
        </w:rPr>
        <w:t xml:space="preserve">they can </w:t>
      </w:r>
      <w:r w:rsidRPr="00AF020F">
        <w:rPr>
          <w:b/>
          <w:bCs/>
          <w:highlight w:val="green"/>
          <w:u w:val="single"/>
        </w:rPr>
        <w:t xml:space="preserve">reduce the </w:t>
      </w:r>
      <w:r w:rsidRPr="00216890">
        <w:rPr>
          <w:b/>
          <w:bCs/>
          <w:u w:val="single"/>
        </w:rPr>
        <w:t xml:space="preserve">destructive </w:t>
      </w:r>
      <w:r w:rsidRPr="00AF020F">
        <w:rPr>
          <w:b/>
          <w:bCs/>
          <w:highlight w:val="green"/>
          <w:u w:val="single"/>
        </w:rPr>
        <w:t xml:space="preserve">force of a tsunami by </w:t>
      </w:r>
      <w:r w:rsidRPr="00216890">
        <w:rPr>
          <w:b/>
          <w:bCs/>
          <w:u w:val="single"/>
        </w:rPr>
        <w:t xml:space="preserve">up to </w:t>
      </w:r>
      <w:r w:rsidRPr="00AF020F">
        <w:rPr>
          <w:b/>
          <w:bCs/>
          <w:highlight w:val="green"/>
          <w:u w:val="single"/>
        </w:rPr>
        <w:t>90%</w:t>
      </w:r>
      <w:r w:rsidRPr="00AF020F">
        <w:rPr>
          <w:b/>
          <w:bCs/>
          <w:sz w:val="16"/>
          <w:highlight w:val="green"/>
        </w:rPr>
        <w:t>.</w:t>
      </w:r>
      <w:r w:rsidRPr="00AF020F">
        <w:rPr>
          <w:sz w:val="16"/>
        </w:rPr>
        <w:t xml:space="preserve"> </w:t>
      </w:r>
      <w:hyperlink r:id="rId6" w:tgtFrame="_blank" w:history="1">
        <w:proofErr w:type="spellStart"/>
        <w:r w:rsidRPr="00AF020F">
          <w:rPr>
            <w:rStyle w:val="Hyperlink"/>
            <w:sz w:val="16"/>
          </w:rPr>
          <w:t>Lammert</w:t>
        </w:r>
        <w:proofErr w:type="spellEnd"/>
      </w:hyperlink>
      <w:r w:rsidRPr="00AF020F">
        <w:rPr>
          <w:sz w:val="16"/>
        </w:rPr>
        <w:t xml:space="preserve"> is an information manager at Wetlands International. He explains: "After the </w:t>
      </w:r>
      <w:hyperlink r:id="rId7" w:tgtFrame="_blank" w:history="1">
        <w:r w:rsidRPr="00AF020F">
          <w:rPr>
            <w:rStyle w:val="Hyperlink"/>
            <w:sz w:val="16"/>
          </w:rPr>
          <w:t>2004 tsunami</w:t>
        </w:r>
      </w:hyperlink>
      <w:r w:rsidRPr="00AF020F">
        <w:rPr>
          <w:sz w:val="16"/>
        </w:rPr>
        <w:t xml:space="preserve"> we saw that </w:t>
      </w:r>
      <w:r w:rsidRPr="00AF020F">
        <w:rPr>
          <w:u w:val="single"/>
        </w:rPr>
        <w:t>areas with intact mangroves suffered far fewer deaths and less damage than those with lost or damaged mangroves."</w:t>
      </w:r>
      <w:r w:rsidRPr="00AF020F">
        <w:rPr>
          <w:sz w:val="16"/>
        </w:rPr>
        <w:t xml:space="preserve"> </w:t>
      </w:r>
      <w:hyperlink r:id="rId8" w:history="1">
        <w:r w:rsidRPr="00AF020F">
          <w:rPr>
            <w:rStyle w:val="Hyperlink"/>
            <w:sz w:val="16"/>
          </w:rPr>
          <w:t xml:space="preserve">The Irrawaddy Delta in Myanmar, imaged by the Copernicus Sentinel-2A satellite. Green areas </w:t>
        </w:r>
        <w:r w:rsidRPr="00AF020F">
          <w:rPr>
            <w:rStyle w:val="Hyperlink"/>
            <w:sz w:val="16"/>
          </w:rPr>
          <w:lastRenderedPageBreak/>
          <w:t>show dense mangrove forest</w:t>
        </w:r>
      </w:hyperlink>
      <w:r w:rsidRPr="00AF020F">
        <w:rPr>
          <w:sz w:val="16"/>
        </w:rPr>
        <w:t xml:space="preserve"> Between 1996 and 2016, around </w:t>
      </w:r>
      <w:hyperlink r:id="rId9" w:tgtFrame="_blank" w:history="1">
        <w:r w:rsidRPr="00AF020F">
          <w:rPr>
            <w:rStyle w:val="Hyperlink"/>
            <w:sz w:val="16"/>
          </w:rPr>
          <w:t>6.6%</w:t>
        </w:r>
      </w:hyperlink>
      <w:r w:rsidRPr="00AF020F">
        <w:rPr>
          <w:sz w:val="16"/>
        </w:rPr>
        <w:t xml:space="preserve"> of mangroves were lost worldwide. This was down from 1% per year in the 1980s. "Historically, the biggest risk that mangroves face is from conversion to agriculture on the land side, and to aquaculture on the sea side," says </w:t>
      </w:r>
      <w:proofErr w:type="spellStart"/>
      <w:r w:rsidRPr="00AF020F">
        <w:rPr>
          <w:sz w:val="16"/>
        </w:rPr>
        <w:t>Lammert</w:t>
      </w:r>
      <w:proofErr w:type="spellEnd"/>
      <w:r w:rsidRPr="00AF020F">
        <w:rPr>
          <w:sz w:val="16"/>
        </w:rPr>
        <w:t xml:space="preserve">. "But there is also growing pressure from climate change, with </w:t>
      </w:r>
      <w:r w:rsidRPr="004D4205">
        <w:rPr>
          <w:highlight w:val="green"/>
          <w:u w:val="single"/>
        </w:rPr>
        <w:t>rising sea levels starting to overwhelm mangroves</w:t>
      </w:r>
      <w:r w:rsidRPr="00AF020F">
        <w:rPr>
          <w:u w:val="single"/>
        </w:rPr>
        <w:t xml:space="preserve"> and changing rainfall patterns causing some to die off because of a lack of fresh water.</w:t>
      </w:r>
      <w:r w:rsidRPr="00AF020F">
        <w:rPr>
          <w:sz w:val="16"/>
        </w:rPr>
        <w:t xml:space="preserve">" The good news is that </w:t>
      </w:r>
      <w:r w:rsidRPr="004D4205">
        <w:rPr>
          <w:b/>
          <w:bCs/>
          <w:highlight w:val="green"/>
          <w:u w:val="single"/>
        </w:rPr>
        <w:t>most can be restored</w:t>
      </w:r>
      <w:r w:rsidRPr="00AF020F">
        <w:rPr>
          <w:sz w:val="16"/>
        </w:rPr>
        <w:t xml:space="preserve">. An online platform called </w:t>
      </w:r>
      <w:hyperlink r:id="rId10" w:tgtFrame="_blank" w:history="1">
        <w:r w:rsidRPr="00AF020F">
          <w:rPr>
            <w:rStyle w:val="Hyperlink"/>
            <w:sz w:val="16"/>
          </w:rPr>
          <w:t>Global Mangrove Watch</w:t>
        </w:r>
      </w:hyperlink>
      <w:r w:rsidRPr="00AF020F">
        <w:rPr>
          <w:sz w:val="16"/>
        </w:rPr>
        <w:t xml:space="preserve"> is providing </w:t>
      </w:r>
      <w:r w:rsidRPr="004D4205">
        <w:rPr>
          <w:b/>
          <w:bCs/>
          <w:highlight w:val="green"/>
          <w:u w:val="single"/>
        </w:rPr>
        <w:t>remote sensing data and tools for</w:t>
      </w:r>
      <w:r w:rsidRPr="00AF020F">
        <w:rPr>
          <w:b/>
          <w:bCs/>
          <w:u w:val="single"/>
        </w:rPr>
        <w:t xml:space="preserve"> coastal and park </w:t>
      </w:r>
      <w:r w:rsidRPr="004D4205">
        <w:rPr>
          <w:b/>
          <w:bCs/>
          <w:highlight w:val="green"/>
          <w:u w:val="single"/>
        </w:rPr>
        <w:t>managers, conservationists</w:t>
      </w:r>
      <w:r w:rsidRPr="00AF020F">
        <w:rPr>
          <w:b/>
          <w:bCs/>
          <w:u w:val="single"/>
        </w:rPr>
        <w:t xml:space="preserve">, policymakers and practitioners </w:t>
      </w:r>
      <w:r w:rsidRPr="004D4205">
        <w:rPr>
          <w:b/>
          <w:bCs/>
          <w:highlight w:val="green"/>
          <w:u w:val="single"/>
        </w:rPr>
        <w:t>to respond by pinpointing</w:t>
      </w:r>
      <w:r w:rsidRPr="00AF020F">
        <w:rPr>
          <w:b/>
          <w:bCs/>
          <w:u w:val="single"/>
        </w:rPr>
        <w:t xml:space="preserve"> the </w:t>
      </w:r>
      <w:r w:rsidRPr="004D4205">
        <w:rPr>
          <w:b/>
          <w:bCs/>
          <w:highlight w:val="green"/>
          <w:u w:val="single"/>
        </w:rPr>
        <w:t>causes</w:t>
      </w:r>
      <w:r w:rsidRPr="00AF020F">
        <w:rPr>
          <w:b/>
          <w:bCs/>
          <w:u w:val="single"/>
        </w:rPr>
        <w:t xml:space="preserve"> of local mangrove loss and tracking restoration progress</w:t>
      </w:r>
      <w:r w:rsidRPr="00AF020F">
        <w:rPr>
          <w:sz w:val="16"/>
        </w:rPr>
        <w:t xml:space="preserve">. </w:t>
      </w:r>
      <w:hyperlink r:id="rId11" w:history="1">
        <w:r w:rsidRPr="00AF020F">
          <w:rPr>
            <w:rStyle w:val="Hyperlink"/>
            <w:sz w:val="16"/>
          </w:rPr>
          <w:t>Screenshot from Global Mangrove Watch, showing the location of mangroves</w:t>
        </w:r>
      </w:hyperlink>
      <w:r w:rsidRPr="00AF020F">
        <w:rPr>
          <w:sz w:val="16"/>
        </w:rPr>
        <w:t xml:space="preserve"> Together with </w:t>
      </w:r>
      <w:hyperlink r:id="rId12" w:tgtFrame="_blank" w:history="1">
        <w:r w:rsidRPr="00AF020F">
          <w:rPr>
            <w:rStyle w:val="Hyperlink"/>
            <w:sz w:val="16"/>
          </w:rPr>
          <w:t>Aberystwyth University</w:t>
        </w:r>
      </w:hyperlink>
      <w:r w:rsidRPr="00AF020F">
        <w:rPr>
          <w:sz w:val="16"/>
        </w:rPr>
        <w:t xml:space="preserve">, </w:t>
      </w:r>
      <w:hyperlink r:id="rId13" w:tgtFrame="_blank" w:history="1">
        <w:proofErr w:type="spellStart"/>
        <w:r w:rsidRPr="00AF020F">
          <w:rPr>
            <w:rStyle w:val="Hyperlink"/>
            <w:sz w:val="16"/>
          </w:rPr>
          <w:t>soloEO</w:t>
        </w:r>
        <w:proofErr w:type="spellEnd"/>
      </w:hyperlink>
      <w:r w:rsidRPr="00AF020F">
        <w:rPr>
          <w:sz w:val="16"/>
        </w:rPr>
        <w:t xml:space="preserve"> and </w:t>
      </w:r>
      <w:hyperlink r:id="rId14" w:history="1">
        <w:r w:rsidRPr="00AF020F">
          <w:rPr>
            <w:rStyle w:val="Hyperlink"/>
            <w:sz w:val="16"/>
          </w:rPr>
          <w:t>The Nature Conservancy</w:t>
        </w:r>
      </w:hyperlink>
      <w:r w:rsidRPr="00AF020F">
        <w:rPr>
          <w:sz w:val="16"/>
        </w:rPr>
        <w:t xml:space="preserve">, Wetlands International is a key partner in Global Mangrove Watch, so </w:t>
      </w:r>
      <w:proofErr w:type="spellStart"/>
      <w:r w:rsidRPr="00AF020F">
        <w:rPr>
          <w:sz w:val="16"/>
        </w:rPr>
        <w:t>Lammert</w:t>
      </w:r>
      <w:proofErr w:type="spellEnd"/>
      <w:r w:rsidRPr="00AF020F">
        <w:rPr>
          <w:sz w:val="16"/>
        </w:rPr>
        <w:t xml:space="preserve"> explains how the platform works: "</w:t>
      </w:r>
      <w:r w:rsidRPr="004D4205">
        <w:rPr>
          <w:u w:val="single"/>
        </w:rPr>
        <w:t>We use satellite data to produce a map of all the mangroves</w:t>
      </w:r>
      <w:r w:rsidRPr="00AF020F">
        <w:rPr>
          <w:u w:val="single"/>
        </w:rPr>
        <w:t xml:space="preserve"> around the world once a year. It currently goes to 2016 but later this year we will release maps up to 2020.</w:t>
      </w:r>
      <w:r w:rsidRPr="00AF020F">
        <w:rPr>
          <w:sz w:val="16"/>
        </w:rPr>
        <w:t>" But to detect destruction and stop it in time, park managers, conservationists and policymakers need information more immediately. "</w:t>
      </w:r>
      <w:r w:rsidRPr="004D4205">
        <w:rPr>
          <w:b/>
          <w:bCs/>
          <w:highlight w:val="green"/>
          <w:u w:val="single"/>
        </w:rPr>
        <w:t>We</w:t>
      </w:r>
      <w:r w:rsidRPr="00AF020F">
        <w:rPr>
          <w:b/>
          <w:bCs/>
          <w:u w:val="single"/>
        </w:rPr>
        <w:t xml:space="preserve"> also </w:t>
      </w:r>
      <w:r w:rsidRPr="004D4205">
        <w:rPr>
          <w:b/>
          <w:bCs/>
          <w:highlight w:val="green"/>
          <w:u w:val="single"/>
        </w:rPr>
        <w:t>use data from</w:t>
      </w:r>
      <w:r w:rsidRPr="00AF020F">
        <w:rPr>
          <w:b/>
          <w:bCs/>
          <w:u w:val="single"/>
        </w:rPr>
        <w:t xml:space="preserve"> the </w:t>
      </w:r>
      <w:r w:rsidRPr="004D4205">
        <w:rPr>
          <w:b/>
          <w:bCs/>
          <w:highlight w:val="green"/>
          <w:u w:val="single"/>
        </w:rPr>
        <w:t>Sentinel-1 and -2</w:t>
      </w:r>
      <w:r w:rsidRPr="00AF020F">
        <w:rPr>
          <w:b/>
          <w:bCs/>
          <w:u w:val="single"/>
        </w:rPr>
        <w:t xml:space="preserve"> and </w:t>
      </w:r>
      <w:hyperlink r:id="rId15" w:tgtFrame="_blank" w:history="1">
        <w:r w:rsidRPr="00AF020F">
          <w:rPr>
            <w:rStyle w:val="Hyperlink"/>
            <w:b/>
            <w:bCs/>
            <w:u w:val="single"/>
          </w:rPr>
          <w:t>Landsat 8</w:t>
        </w:r>
      </w:hyperlink>
      <w:r w:rsidRPr="00AF020F">
        <w:rPr>
          <w:b/>
          <w:bCs/>
          <w:u w:val="single"/>
        </w:rPr>
        <w:t xml:space="preserve"> satellites </w:t>
      </w:r>
      <w:r w:rsidRPr="004D4205">
        <w:rPr>
          <w:b/>
          <w:bCs/>
          <w:highlight w:val="green"/>
          <w:u w:val="single"/>
        </w:rPr>
        <w:t>to provide</w:t>
      </w:r>
      <w:r w:rsidRPr="00AF020F">
        <w:rPr>
          <w:b/>
          <w:bCs/>
          <w:u w:val="single"/>
        </w:rPr>
        <w:t xml:space="preserve"> what we call </w:t>
      </w:r>
      <w:r w:rsidRPr="004D4205">
        <w:rPr>
          <w:b/>
          <w:bCs/>
          <w:highlight w:val="green"/>
          <w:u w:val="single"/>
        </w:rPr>
        <w:t>'change alerts'</w:t>
      </w:r>
      <w:r w:rsidRPr="00AF020F">
        <w:rPr>
          <w:b/>
          <w:bCs/>
          <w:u w:val="single"/>
        </w:rPr>
        <w:t xml:space="preserve"> for Africa. The Sentinels </w:t>
      </w:r>
      <w:r w:rsidRPr="004D4205">
        <w:rPr>
          <w:b/>
          <w:bCs/>
          <w:highlight w:val="green"/>
          <w:u w:val="single"/>
        </w:rPr>
        <w:t>reimage the same location every few days</w:t>
      </w:r>
      <w:r w:rsidRPr="00AF020F">
        <w:rPr>
          <w:b/>
          <w:bCs/>
          <w:u w:val="single"/>
        </w:rPr>
        <w:t>, so once a month we compare their new images with a baseline map. We send out alerts if we see a difference in mangrove cover</w:t>
      </w:r>
      <w:r w:rsidRPr="00AF020F">
        <w:rPr>
          <w:sz w:val="16"/>
        </w:rPr>
        <w:t xml:space="preserve">." </w:t>
      </w:r>
      <w:hyperlink r:id="rId16" w:history="1">
        <w:r w:rsidRPr="00AF020F">
          <w:rPr>
            <w:rStyle w:val="Hyperlink"/>
            <w:sz w:val="16"/>
          </w:rPr>
          <w:t>Change alerts in Guinea-Bissau</w:t>
        </w:r>
      </w:hyperlink>
      <w:r w:rsidRPr="00AF020F">
        <w:rPr>
          <w:sz w:val="16"/>
        </w:rPr>
        <w:t xml:space="preserve"> The current baseline map was built using 2010 data from the US Landsat and Japanese </w:t>
      </w:r>
      <w:hyperlink r:id="rId17" w:tgtFrame="_blank" w:history="1">
        <w:r w:rsidRPr="00AF020F">
          <w:rPr>
            <w:rStyle w:val="Hyperlink"/>
            <w:sz w:val="16"/>
          </w:rPr>
          <w:t>ALOS</w:t>
        </w:r>
      </w:hyperlink>
      <w:r w:rsidRPr="00AF020F">
        <w:rPr>
          <w:sz w:val="16"/>
        </w:rPr>
        <w:t xml:space="preserve"> satellites, </w:t>
      </w:r>
      <w:r w:rsidRPr="00AF020F">
        <w:rPr>
          <w:u w:val="single"/>
        </w:rPr>
        <w:t xml:space="preserve">but the team is currently updating it using 2021 data from the Copernicus Sentinels. This </w:t>
      </w:r>
      <w:r w:rsidRPr="004D4205">
        <w:rPr>
          <w:highlight w:val="green"/>
          <w:u w:val="single"/>
        </w:rPr>
        <w:t>higher resolution data</w:t>
      </w:r>
      <w:r w:rsidRPr="00AF020F">
        <w:rPr>
          <w:u w:val="single"/>
        </w:rPr>
        <w:t xml:space="preserve"> will give the new map a resolution of just 10 </w:t>
      </w:r>
      <w:proofErr w:type="spellStart"/>
      <w:r w:rsidRPr="00AF020F">
        <w:rPr>
          <w:u w:val="single"/>
        </w:rPr>
        <w:t>metres</w:t>
      </w:r>
      <w:proofErr w:type="spellEnd"/>
      <w:r w:rsidRPr="00AF020F">
        <w:rPr>
          <w:u w:val="single"/>
        </w:rPr>
        <w:t xml:space="preserve">, compared to the current 25 </w:t>
      </w:r>
      <w:proofErr w:type="spellStart"/>
      <w:r w:rsidRPr="00AF020F">
        <w:rPr>
          <w:u w:val="single"/>
        </w:rPr>
        <w:t>metres</w:t>
      </w:r>
      <w:proofErr w:type="spellEnd"/>
      <w:r w:rsidRPr="00AF020F">
        <w:rPr>
          <w:u w:val="single"/>
        </w:rPr>
        <w:t xml:space="preserve"> resolution</w:t>
      </w:r>
      <w:r w:rsidRPr="00AF020F">
        <w:rPr>
          <w:sz w:val="16"/>
        </w:rPr>
        <w:t xml:space="preserve">. Change alerts have already been used to </w:t>
      </w:r>
      <w:proofErr w:type="spellStart"/>
      <w:r w:rsidRPr="00AF020F">
        <w:rPr>
          <w:sz w:val="16"/>
        </w:rPr>
        <w:t>catalyse</w:t>
      </w:r>
      <w:proofErr w:type="spellEnd"/>
      <w:r w:rsidRPr="00AF020F">
        <w:rPr>
          <w:sz w:val="16"/>
        </w:rPr>
        <w:t xml:space="preserve"> action, including in Guinea-Bissau. In March 2019 </w:t>
      </w:r>
      <w:r w:rsidRPr="00AF020F">
        <w:rPr>
          <w:u w:val="single"/>
        </w:rPr>
        <w:t xml:space="preserve">a </w:t>
      </w:r>
      <w:r w:rsidRPr="004D4205">
        <w:rPr>
          <w:highlight w:val="green"/>
          <w:u w:val="single"/>
        </w:rPr>
        <w:t>Sentinel-2 image showed</w:t>
      </w:r>
      <w:r w:rsidRPr="00AF020F">
        <w:rPr>
          <w:u w:val="single"/>
        </w:rPr>
        <w:t xml:space="preserve"> that </w:t>
      </w:r>
      <w:r w:rsidRPr="004D4205">
        <w:rPr>
          <w:highlight w:val="green"/>
          <w:u w:val="single"/>
        </w:rPr>
        <w:t>an area of mangrove</w:t>
      </w:r>
      <w:r w:rsidRPr="00AF020F">
        <w:rPr>
          <w:u w:val="single"/>
        </w:rPr>
        <w:t xml:space="preserve"> in the </w:t>
      </w:r>
      <w:r w:rsidRPr="004D4205">
        <w:rPr>
          <w:u w:val="single"/>
        </w:rPr>
        <w:t xml:space="preserve">country </w:t>
      </w:r>
      <w:r w:rsidRPr="004D4205">
        <w:rPr>
          <w:highlight w:val="green"/>
          <w:u w:val="single"/>
        </w:rPr>
        <w:t>had been</w:t>
      </w:r>
      <w:r w:rsidRPr="00AF020F">
        <w:rPr>
          <w:u w:val="single"/>
        </w:rPr>
        <w:t xml:space="preserve"> significantly </w:t>
      </w:r>
      <w:r w:rsidRPr="004D4205">
        <w:rPr>
          <w:highlight w:val="green"/>
          <w:u w:val="single"/>
        </w:rPr>
        <w:t>destroyed</w:t>
      </w:r>
      <w:r w:rsidRPr="00AF020F">
        <w:rPr>
          <w:sz w:val="16"/>
        </w:rPr>
        <w:t xml:space="preserve">. </w:t>
      </w:r>
      <w:r w:rsidRPr="00AF020F">
        <w:rPr>
          <w:u w:val="single"/>
        </w:rPr>
        <w:t>A closer look revealed that a new dam had been built and was blocking the tide from coming in and out.</w:t>
      </w:r>
      <w:r w:rsidRPr="00AF020F">
        <w:rPr>
          <w:sz w:val="16"/>
        </w:rPr>
        <w:t xml:space="preserve"> "</w:t>
      </w:r>
      <w:r w:rsidRPr="00AF020F">
        <w:rPr>
          <w:u w:val="single"/>
        </w:rPr>
        <w:t>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RPr="00AF020F">
        <w:rPr>
          <w:sz w:val="16"/>
        </w:rPr>
        <w:t xml:space="preserve">." </w:t>
      </w:r>
      <w:hyperlink r:id="rId18" w:history="1">
        <w:r w:rsidRPr="00AF020F">
          <w:rPr>
            <w:rStyle w:val="Hyperlink"/>
            <w:sz w:val="16"/>
          </w:rPr>
          <w:t>Detected changes in the mangrove in Guinea-Bissau (inset: Global Mangrove Watch) overlaid on aerial photograph (Google Maps, 2019).</w:t>
        </w:r>
      </w:hyperlink>
      <w:r w:rsidRPr="00AF020F">
        <w:rPr>
          <w:sz w:val="16"/>
        </w:rPr>
        <w:t xml:space="preserve"> </w:t>
      </w:r>
      <w:hyperlink r:id="rId19" w:history="1">
        <w:r w:rsidRPr="00AF020F">
          <w:rPr>
            <w:rStyle w:val="Hyperlink"/>
            <w:sz w:val="16"/>
          </w:rPr>
          <w:t>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RPr="00AF020F">
        <w:rPr>
          <w:sz w:val="16"/>
        </w:rPr>
        <w:t xml:space="preserve"> "</w:t>
      </w:r>
      <w:r w:rsidRPr="00AF020F">
        <w:rPr>
          <w:u w:val="single"/>
        </w:rPr>
        <w:t>Our change alerts currently cover Africa, but</w:t>
      </w:r>
      <w:r w:rsidRPr="00AF020F">
        <w:rPr>
          <w:sz w:val="16"/>
        </w:rPr>
        <w:t xml:space="preserve"> </w:t>
      </w:r>
      <w:r w:rsidRPr="00AF020F">
        <w:rPr>
          <w:u w:val="single"/>
        </w:rPr>
        <w:t>we will soon be providing them for five of the most mangrove-rich countries</w:t>
      </w:r>
      <w:r w:rsidRPr="00AF020F">
        <w:rPr>
          <w:sz w:val="16"/>
        </w:rPr>
        <w:t xml:space="preserve">, including Mexico and Indonesia. We hope that </w:t>
      </w:r>
      <w:r w:rsidRPr="00AF020F">
        <w:rPr>
          <w:u w:val="single"/>
        </w:rPr>
        <w:t xml:space="preserve">the </w:t>
      </w:r>
      <w:r w:rsidRPr="004D4205">
        <w:rPr>
          <w:highlight w:val="green"/>
          <w:u w:val="single"/>
        </w:rPr>
        <w:t>alerts</w:t>
      </w:r>
      <w:r w:rsidRPr="00AF020F">
        <w:rPr>
          <w:u w:val="single"/>
        </w:rPr>
        <w:t xml:space="preserve"> will be </w:t>
      </w:r>
      <w:r w:rsidRPr="004D4205">
        <w:rPr>
          <w:highlight w:val="green"/>
          <w:u w:val="single"/>
        </w:rPr>
        <w:t>available for the whole world</w:t>
      </w:r>
      <w:r w:rsidRPr="00AF020F">
        <w:rPr>
          <w:u w:val="single"/>
        </w:rPr>
        <w:t xml:space="preserve"> in the next couple of years</w:t>
      </w:r>
      <w:r w:rsidRPr="00AF020F">
        <w:rPr>
          <w:sz w:val="16"/>
        </w:rPr>
        <w:t>." "</w:t>
      </w:r>
      <w:r w:rsidRPr="004D4205">
        <w:rPr>
          <w:b/>
          <w:bCs/>
          <w:highlight w:val="green"/>
          <w:u w:val="single"/>
        </w:rPr>
        <w:t xml:space="preserve">I want to </w:t>
      </w:r>
      <w:proofErr w:type="spellStart"/>
      <w:r w:rsidRPr="004D4205">
        <w:rPr>
          <w:b/>
          <w:bCs/>
          <w:highlight w:val="green"/>
          <w:u w:val="single"/>
        </w:rPr>
        <w:t>emphasise</w:t>
      </w:r>
      <w:proofErr w:type="spellEnd"/>
      <w:r w:rsidRPr="004D4205">
        <w:rPr>
          <w:b/>
          <w:bCs/>
          <w:highlight w:val="green"/>
          <w:u w:val="single"/>
        </w:rPr>
        <w:t xml:space="preserve"> how happy we are with the Sentinel images</w:t>
      </w:r>
      <w:r w:rsidRPr="00AF020F">
        <w:rPr>
          <w:sz w:val="16"/>
        </w:rPr>
        <w:t xml:space="preserve">," concludes </w:t>
      </w:r>
      <w:proofErr w:type="spellStart"/>
      <w:r w:rsidRPr="00AF020F">
        <w:rPr>
          <w:sz w:val="16"/>
        </w:rPr>
        <w:t>Lammert</w:t>
      </w:r>
      <w:proofErr w:type="spellEnd"/>
      <w:r w:rsidRPr="00AF020F">
        <w:rPr>
          <w:sz w:val="16"/>
        </w:rPr>
        <w:t>. "</w:t>
      </w:r>
      <w:r w:rsidRPr="00AF020F">
        <w:rPr>
          <w:b/>
          <w:bCs/>
          <w:u w:val="single"/>
        </w:rPr>
        <w:t xml:space="preserve">They are </w:t>
      </w:r>
      <w:r w:rsidRPr="004D4205">
        <w:rPr>
          <w:b/>
          <w:bCs/>
          <w:highlight w:val="green"/>
          <w:u w:val="single"/>
        </w:rPr>
        <w:t>free, high res</w:t>
      </w:r>
      <w:r w:rsidRPr="00AF020F">
        <w:rPr>
          <w:b/>
          <w:bCs/>
          <w:u w:val="single"/>
        </w:rPr>
        <w:t xml:space="preserve">olution, </w:t>
      </w:r>
      <w:r w:rsidRPr="004D4205">
        <w:rPr>
          <w:b/>
          <w:bCs/>
          <w:highlight w:val="green"/>
          <w:u w:val="single"/>
        </w:rPr>
        <w:t>and available almost immediately</w:t>
      </w:r>
      <w:r w:rsidRPr="00AF020F">
        <w:rPr>
          <w:b/>
          <w:bCs/>
          <w:u w:val="single"/>
        </w:rPr>
        <w:t xml:space="preserve"> after they are taken. This means that </w:t>
      </w:r>
      <w:r w:rsidRPr="004D4205">
        <w:rPr>
          <w:b/>
          <w:bCs/>
          <w:highlight w:val="green"/>
          <w:u w:val="single"/>
        </w:rPr>
        <w:t>we can act quickly to protect and recover mangroves worldwide."</w:t>
      </w:r>
    </w:p>
    <w:p w14:paraId="3D8B6883" w14:textId="77777777" w:rsidR="00412348" w:rsidRDefault="00412348" w:rsidP="00412348">
      <w:pPr>
        <w:pStyle w:val="Heading4"/>
      </w:pPr>
      <w:r>
        <w:t>Climate change induced tsunamis outweigh – coastal agriculture and populations are disrupted, nuclear power plants melt down, mass migration, infrastructure is destroyed</w:t>
      </w:r>
    </w:p>
    <w:p w14:paraId="28354A79" w14:textId="77777777" w:rsidR="00412348" w:rsidRPr="006672DA" w:rsidRDefault="00412348" w:rsidP="00412348">
      <w:pPr>
        <w:rPr>
          <w:rStyle w:val="Style13ptBold"/>
        </w:rPr>
      </w:pPr>
      <w:r>
        <w:rPr>
          <w:rStyle w:val="Style13ptBold"/>
        </w:rPr>
        <w:t xml:space="preserve">VT </w:t>
      </w:r>
      <w:r w:rsidRPr="006672DA">
        <w:rPr>
          <w:rStyle w:val="Style13ptBold"/>
        </w:rPr>
        <w:t>18</w:t>
      </w:r>
    </w:p>
    <w:p w14:paraId="1F76D87A" w14:textId="77777777" w:rsidR="00412348" w:rsidRPr="006672DA" w:rsidRDefault="00412348" w:rsidP="00412348">
      <w:r w:rsidRPr="006672DA">
        <w:t xml:space="preserve">Virginia Tech article summarizing </w:t>
      </w:r>
      <w:r>
        <w:t>tsunami simulations done by</w:t>
      </w:r>
      <w:r w:rsidRPr="006672DA">
        <w:t xml:space="preserve">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14:paraId="2D5B95F7" w14:textId="77777777" w:rsidR="00412348" w:rsidRPr="00830173" w:rsidRDefault="00412348" w:rsidP="00412348">
      <w:pPr>
        <w:rPr>
          <w:sz w:val="16"/>
        </w:rPr>
      </w:pPr>
      <w:r w:rsidRPr="00830173">
        <w:rPr>
          <w:sz w:val="16"/>
        </w:rPr>
        <w:lastRenderedPageBreak/>
        <w:t xml:space="preserve">As </w:t>
      </w:r>
      <w:r w:rsidRPr="00AF020F">
        <w:rPr>
          <w:u w:val="single"/>
        </w:rPr>
        <w:t xml:space="preserve">sea levels rise </w:t>
      </w:r>
      <w:r w:rsidRPr="00BC0E99">
        <w:rPr>
          <w:highlight w:val="green"/>
          <w:u w:val="single"/>
        </w:rPr>
        <w:t>due to climate change</w:t>
      </w:r>
      <w:r w:rsidRPr="00830173">
        <w:rPr>
          <w:sz w:val="16"/>
        </w:rPr>
        <w:t xml:space="preserve">, </w:t>
      </w:r>
      <w:r w:rsidRPr="00AF020F">
        <w:rPr>
          <w:b/>
          <w:bCs/>
          <w:u w:val="single"/>
        </w:rPr>
        <w:t xml:space="preserve">so do the </w:t>
      </w:r>
      <w:r w:rsidRPr="00BC0E99">
        <w:rPr>
          <w:b/>
          <w:bCs/>
          <w:highlight w:val="green"/>
          <w:u w:val="single"/>
        </w:rPr>
        <w:t>global hazards and</w:t>
      </w:r>
      <w:r w:rsidRPr="00AF020F">
        <w:rPr>
          <w:b/>
          <w:bCs/>
          <w:u w:val="single"/>
        </w:rPr>
        <w:t xml:space="preserve"> potential </w:t>
      </w:r>
      <w:r w:rsidRPr="00BC0E99">
        <w:rPr>
          <w:b/>
          <w:bCs/>
          <w:highlight w:val="green"/>
          <w:u w:val="single"/>
        </w:rPr>
        <w:t>devastating</w:t>
      </w:r>
      <w:r w:rsidRPr="00AF020F">
        <w:rPr>
          <w:b/>
          <w:bCs/>
          <w:u w:val="single"/>
        </w:rPr>
        <w:t xml:space="preserve"> damages from </w:t>
      </w:r>
      <w:r w:rsidRPr="00BC0E99">
        <w:rPr>
          <w:b/>
          <w:bCs/>
          <w:highlight w:val="green"/>
          <w:u w:val="single"/>
        </w:rPr>
        <w:t>tsunamis</w:t>
      </w:r>
      <w:r w:rsidRPr="00830173">
        <w:rPr>
          <w:sz w:val="16"/>
        </w:rPr>
        <w:t xml:space="preserve">, according to a new study by a partnership that included Virginia Tech. </w:t>
      </w:r>
      <w:r w:rsidRPr="00BC0E99">
        <w:rPr>
          <w:highlight w:val="green"/>
          <w:u w:val="single"/>
        </w:rPr>
        <w:t>Even minor sea-level rise</w:t>
      </w:r>
      <w:r w:rsidRPr="00AF020F">
        <w:rPr>
          <w:u w:val="single"/>
        </w:rPr>
        <w:t xml:space="preserve">, by as much as a foot, poses </w:t>
      </w:r>
      <w:r w:rsidRPr="00BC0E99">
        <w:rPr>
          <w:highlight w:val="green"/>
          <w:u w:val="single"/>
        </w:rPr>
        <w:t>greater risks of tsunamis</w:t>
      </w:r>
      <w:r w:rsidRPr="00AF020F">
        <w:rPr>
          <w:u w:val="single"/>
        </w:rPr>
        <w:t xml:space="preserve"> for coastal communities worldwide. The threat of rising sea levels to coastal cities and communities throughout the world is well known, but new findings show the likely increase of flooding farther inland from </w:t>
      </w:r>
      <w:r w:rsidRPr="00BC0E99">
        <w:rPr>
          <w:highlight w:val="green"/>
          <w:u w:val="single"/>
        </w:rPr>
        <w:t>tsunamis</w:t>
      </w:r>
      <w:r w:rsidRPr="00AF020F">
        <w:rPr>
          <w:u w:val="single"/>
        </w:rPr>
        <w:t xml:space="preserve"> following earthquakes</w:t>
      </w:r>
      <w:r w:rsidRPr="00830173">
        <w:rPr>
          <w:sz w:val="16"/>
        </w:rPr>
        <w:t xml:space="preserve">. Think of the </w:t>
      </w:r>
      <w:r w:rsidRPr="00AF020F">
        <w:rPr>
          <w:u w:val="single"/>
        </w:rPr>
        <w:t xml:space="preserve">tsunami that devasted a portion of northern Japan </w:t>
      </w:r>
      <w:r w:rsidRPr="00BC0E99">
        <w:rPr>
          <w:highlight w:val="green"/>
          <w:u w:val="single"/>
        </w:rPr>
        <w:t>after</w:t>
      </w:r>
      <w:r w:rsidRPr="00AF020F">
        <w:rPr>
          <w:u w:val="single"/>
        </w:rPr>
        <w:t xml:space="preserve"> the 2011 </w:t>
      </w:r>
      <w:r w:rsidRPr="00BC0E99">
        <w:rPr>
          <w:highlight w:val="green"/>
          <w:u w:val="single"/>
        </w:rPr>
        <w:t>Tohoku-Oki</w:t>
      </w:r>
      <w:r w:rsidRPr="00AF020F">
        <w:rPr>
          <w:u w:val="single"/>
        </w:rPr>
        <w:t xml:space="preserve"> earthquake, </w:t>
      </w:r>
      <w:r w:rsidRPr="00BC0E99">
        <w:rPr>
          <w:b/>
          <w:bCs/>
          <w:highlight w:val="green"/>
          <w:u w:val="single"/>
        </w:rPr>
        <w:t>causing a nuclear plant to melt down and spread radioactive contamination</w:t>
      </w:r>
      <w:r w:rsidRPr="00AF020F">
        <w:rPr>
          <w:b/>
          <w:bCs/>
          <w:u w:val="single"/>
        </w:rPr>
        <w:t xml:space="preserve">. </w:t>
      </w:r>
      <w:r w:rsidRPr="00830173">
        <w:rPr>
          <w:sz w:val="16"/>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RPr="00AF020F">
        <w:rPr>
          <w:u w:val="single"/>
        </w:rPr>
        <w:t xml:space="preserve">sea-level rise can significantly increase the tsunami hazard, which means that </w:t>
      </w:r>
      <w:r w:rsidRPr="0099432A">
        <w:rPr>
          <w:highlight w:val="green"/>
          <w:u w:val="single"/>
        </w:rPr>
        <w:t>smaller tsunamis in the future can have the same adverse impacts as big tsunamis would today</w:t>
      </w:r>
      <w:r w:rsidRPr="00AF020F">
        <w:rPr>
          <w:u w:val="single"/>
        </w:rPr>
        <w:t>,</w:t>
      </w:r>
      <w:r w:rsidRPr="00830173">
        <w:rPr>
          <w:sz w:val="16"/>
        </w:rPr>
        <w:t xml:space="preserve">" Weiss said, adding that </w:t>
      </w:r>
      <w:r w:rsidRPr="00AF020F">
        <w:rPr>
          <w:u w:val="single"/>
        </w:rPr>
        <w:t>smaller tsunamis generated by earthquakes with smaller magnitudes occur frequently and regularly around the world.</w:t>
      </w:r>
      <w:r w:rsidRPr="00830173">
        <w:rPr>
          <w:sz w:val="16"/>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w:t>
      </w:r>
      <w:proofErr w:type="spellStart"/>
      <w:r w:rsidRPr="00830173">
        <w:rPr>
          <w:sz w:val="16"/>
        </w:rPr>
        <w:t>Coastal@VT</w:t>
      </w:r>
      <w:proofErr w:type="spellEnd"/>
      <w:r w:rsidRPr="00830173">
        <w:rPr>
          <w:sz w:val="16"/>
        </w:rPr>
        <w:t xml:space="preserve">, comprised of 45 Virginia Tech faculty from 13 departments focusing on contemporary and emerging coastal zone issues, such as disaster resilience, migration, sensitive ecosystems, hazard assessment, and natural infrastructure. For the study, Weiss and his partners, including Lin </w:t>
      </w:r>
      <w:proofErr w:type="spellStart"/>
      <w:r w:rsidRPr="00830173">
        <w:rPr>
          <w:sz w:val="16"/>
        </w:rPr>
        <w:t>Lin</w:t>
      </w:r>
      <w:proofErr w:type="spellEnd"/>
      <w:r w:rsidRPr="00830173">
        <w:rPr>
          <w:sz w:val="16"/>
        </w:rPr>
        <w:t xml:space="preserve"> Li, a senior research fellow, and Adam Switzer, an associate professor, at the Earth Observatory of Singapore, created </w:t>
      </w:r>
      <w:r w:rsidRPr="00830173">
        <w:rPr>
          <w:u w:val="single"/>
        </w:rPr>
        <w:t>computer-simulated tsunamis at current sea level and with sea-level increases of 1.5 feet and 3 feet in the Chinese territory of Macau</w:t>
      </w:r>
      <w:r w:rsidRPr="00830173">
        <w:rPr>
          <w:sz w:val="16"/>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RPr="00830173">
        <w:rPr>
          <w:u w:val="single"/>
        </w:rPr>
        <w:t>The sea-level rise dramatically increased the frequency of tsunami-induced flooding by 1.2 to 2.4 times for the 1.5-foot increase and from 1.5 to 4.7 times for the 3-foot increase</w:t>
      </w:r>
      <w:r w:rsidRPr="00830173">
        <w:rPr>
          <w:sz w:val="16"/>
        </w:rPr>
        <w:t xml:space="preserve">. "We found that </w:t>
      </w:r>
      <w:r w:rsidRPr="00830173">
        <w:rPr>
          <w:u w:val="single"/>
        </w:rPr>
        <w:t>the increased inundation frequency was contributed by earthquakes of smaller magnitudes, which posed no threat at current sea level, but could cause significant inundation at higher sea-level conditions,</w:t>
      </w:r>
      <w:r w:rsidRPr="00830173">
        <w:rPr>
          <w:sz w:val="16"/>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RPr="00830173">
        <w:rPr>
          <w:u w:val="single"/>
        </w:rPr>
        <w:t xml:space="preserve">The </w:t>
      </w:r>
      <w:r w:rsidRPr="0099432A">
        <w:rPr>
          <w:u w:val="single"/>
        </w:rPr>
        <w:t>hazard of large tsunamis</w:t>
      </w:r>
      <w:r w:rsidRPr="00830173">
        <w:rPr>
          <w:u w:val="single"/>
        </w:rPr>
        <w:t xml:space="preserve"> in the South China Sea region primarily comes from the Manila Trench, a megathrust system that stretches from offshore Luzon in the Philippines to southern Taiwan.</w:t>
      </w:r>
      <w:r w:rsidRPr="00830173">
        <w:rPr>
          <w:sz w:val="16"/>
        </w:rPr>
        <w:t xml:space="preserve"> The Manila Trench megathrust has not experienced an earthquake larger than a magnitude 7.8 since the 1560s. Yet, study co-author Wang Yu, from the National Taiwan University, cautioned that </w:t>
      </w:r>
      <w:r w:rsidRPr="00830173">
        <w:rPr>
          <w:u w:val="single"/>
        </w:rPr>
        <w:t>the region shares many of the characteristics of the source areas that resulted in the 2004 Sumatra-Andaman earthquake, as well as the 2011 earthquake in northern Japan, both causing massive loss of life</w:t>
      </w:r>
      <w:r w:rsidRPr="00830173">
        <w:rPr>
          <w:sz w:val="16"/>
        </w:rPr>
        <w:t xml:space="preserve">. These </w:t>
      </w:r>
      <w:r w:rsidRPr="00830173">
        <w:rPr>
          <w:u w:val="single"/>
        </w:rPr>
        <w:t xml:space="preserve">increased dangers from tsunamis build on already known difficulties facing coastal communities worldwide: The </w:t>
      </w:r>
      <w:r w:rsidRPr="0099432A">
        <w:rPr>
          <w:highlight w:val="green"/>
          <w:u w:val="single"/>
        </w:rPr>
        <w:t>gradual loss of land</w:t>
      </w:r>
      <w:r w:rsidRPr="00830173">
        <w:rPr>
          <w:u w:val="single"/>
        </w:rPr>
        <w:t xml:space="preserve"> directly </w:t>
      </w:r>
      <w:r w:rsidRPr="0099432A">
        <w:rPr>
          <w:highlight w:val="green"/>
          <w:u w:val="single"/>
        </w:rPr>
        <w:t>near coasts and increased</w:t>
      </w:r>
      <w:r w:rsidRPr="00830173">
        <w:rPr>
          <w:u w:val="single"/>
        </w:rPr>
        <w:t xml:space="preserve"> chances of </w:t>
      </w:r>
      <w:r w:rsidRPr="0099432A">
        <w:rPr>
          <w:highlight w:val="green"/>
          <w:u w:val="single"/>
        </w:rPr>
        <w:t>flooding even during high tides</w:t>
      </w:r>
      <w:r w:rsidRPr="00830173">
        <w:rPr>
          <w:u w:val="single"/>
        </w:rPr>
        <w:t>, as sea levels increase as the Earth warms</w:t>
      </w:r>
      <w:r w:rsidRPr="00830173">
        <w:rPr>
          <w:sz w:val="16"/>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RPr="0099432A">
        <w:rPr>
          <w:b/>
          <w:bCs/>
          <w:highlight w:val="green"/>
          <w:u w:val="single"/>
        </w:rPr>
        <w:t>make investments in infrastructure that are</w:t>
      </w:r>
      <w:r w:rsidRPr="00830173">
        <w:rPr>
          <w:b/>
          <w:bCs/>
          <w:u w:val="single"/>
        </w:rPr>
        <w:t xml:space="preserve"> or near </w:t>
      </w:r>
      <w:r w:rsidRPr="0099432A">
        <w:rPr>
          <w:b/>
          <w:bCs/>
          <w:highlight w:val="green"/>
          <w:u w:val="single"/>
        </w:rPr>
        <w:t>sustainable</w:t>
      </w:r>
      <w:r w:rsidRPr="00830173">
        <w:rPr>
          <w:b/>
          <w:bCs/>
          <w:u w:val="single"/>
        </w:rPr>
        <w:t>."</w:t>
      </w:r>
    </w:p>
    <w:p w14:paraId="2D94EFCF" w14:textId="77777777" w:rsidR="00412348" w:rsidRDefault="00412348" w:rsidP="00412348"/>
    <w:p w14:paraId="45C0B230" w14:textId="77777777" w:rsidR="00412348" w:rsidRPr="00CB6AA5" w:rsidRDefault="00412348" w:rsidP="00412348"/>
    <w:p w14:paraId="0C80BB0D" w14:textId="77777777" w:rsidR="00412348" w:rsidRDefault="00412348" w:rsidP="00412348">
      <w:pPr>
        <w:pStyle w:val="Heading3"/>
      </w:pPr>
      <w:r>
        <w:lastRenderedPageBreak/>
        <w:t>2</w:t>
      </w:r>
    </w:p>
    <w:p w14:paraId="41948C82" w14:textId="77777777" w:rsidR="00412348" w:rsidRPr="00846576" w:rsidRDefault="00412348" w:rsidP="00412348">
      <w:pPr>
        <w:keepNext/>
        <w:keepLines/>
        <w:spacing w:before="40"/>
        <w:outlineLvl w:val="3"/>
        <w:rPr>
          <w:rFonts w:eastAsia="MS Gothic" w:cs="Calibri"/>
          <w:b/>
          <w:iCs/>
          <w:sz w:val="26"/>
        </w:rPr>
      </w:pPr>
      <w:r w:rsidRPr="00846576">
        <w:rPr>
          <w:rFonts w:eastAsia="MS Gothic" w:cs="Times New Roman"/>
          <w:b/>
          <w:iCs/>
          <w:sz w:val="26"/>
        </w:rPr>
        <w:t xml:space="preserve">Text: The United Nations Committee on the Peaceful Uses of Outer Space (COPUOS)’s Legal Subcommittee ought to designate outer space as a </w:t>
      </w:r>
      <w:proofErr w:type="gramStart"/>
      <w:r w:rsidRPr="00846576">
        <w:rPr>
          <w:rFonts w:eastAsia="MS Gothic" w:cs="Times New Roman"/>
          <w:b/>
          <w:iCs/>
          <w:sz w:val="26"/>
        </w:rPr>
        <w:t>global commons</w:t>
      </w:r>
      <w:proofErr w:type="gramEnd"/>
      <w:r w:rsidRPr="00846576">
        <w:rPr>
          <w:rFonts w:eastAsia="MS Gothic" w:cs="Times New Roman"/>
          <w:b/>
          <w:iCs/>
          <w:sz w:val="26"/>
        </w:rPr>
        <w:t>.</w:t>
      </w:r>
    </w:p>
    <w:p w14:paraId="7ADF2633" w14:textId="77777777" w:rsidR="00412348" w:rsidRPr="00846576" w:rsidRDefault="00412348" w:rsidP="00412348">
      <w:pPr>
        <w:keepNext/>
        <w:keepLines/>
        <w:spacing w:before="40"/>
        <w:outlineLvl w:val="3"/>
        <w:rPr>
          <w:rFonts w:eastAsia="MS Gothic" w:cs="Times New Roman"/>
          <w:b/>
          <w:iCs/>
          <w:sz w:val="26"/>
        </w:rPr>
      </w:pPr>
      <w:r w:rsidRPr="00846576">
        <w:rPr>
          <w:rFonts w:eastAsia="MS Gothic" w:cs="Times New Roman"/>
          <w:b/>
          <w:iCs/>
          <w:sz w:val="26"/>
        </w:rPr>
        <w:t xml:space="preserve">Normal means for treaties involves solely the signatory countries </w:t>
      </w:r>
    </w:p>
    <w:p w14:paraId="5DC95D99" w14:textId="77777777" w:rsidR="00412348" w:rsidRPr="00846576" w:rsidRDefault="00412348" w:rsidP="00412348">
      <w:pPr>
        <w:rPr>
          <w:rFonts w:eastAsia="Cambria" w:cs="Calibri"/>
          <w:b/>
          <w:bCs/>
          <w:sz w:val="26"/>
        </w:rPr>
      </w:pPr>
      <w:r w:rsidRPr="00846576">
        <w:rPr>
          <w:rFonts w:eastAsia="Cambria" w:cs="Calibri"/>
          <w:b/>
          <w:bCs/>
          <w:sz w:val="26"/>
        </w:rPr>
        <w:t>Berkeley Law Library 16</w:t>
      </w:r>
    </w:p>
    <w:p w14:paraId="1118A627" w14:textId="77777777" w:rsidR="00412348" w:rsidRPr="00846576" w:rsidRDefault="00412348" w:rsidP="00412348">
      <w:pPr>
        <w:rPr>
          <w:rFonts w:eastAsia="Cambria" w:cs="Calibri"/>
        </w:rPr>
      </w:pPr>
      <w:r w:rsidRPr="00846576">
        <w:rPr>
          <w:rFonts w:eastAsia="Cambria" w:cs="Calibri"/>
        </w:rPr>
        <w:t>Berkeley Law (It’s the handbook from the Berkeley law library, just a basic definition), 2016-2-23 (date from source code), "Treaties and International Agreements," Berkeley Law Library, https://www.law.berkeley.edu/library/guide.php?id=65, // HW AW</w:t>
      </w:r>
    </w:p>
    <w:p w14:paraId="79AAEB66" w14:textId="77777777" w:rsidR="00412348" w:rsidRPr="00846576" w:rsidRDefault="00412348" w:rsidP="00412348">
      <w:pPr>
        <w:rPr>
          <w:rFonts w:eastAsia="Cambria" w:cs="Calibri"/>
          <w:u w:val="single"/>
        </w:rPr>
      </w:pPr>
      <w:r w:rsidRPr="00846576">
        <w:rPr>
          <w:rFonts w:eastAsia="Cambria" w:cs="Calibri"/>
          <w:highlight w:val="green"/>
          <w:u w:val="single"/>
        </w:rPr>
        <w:t>Treaties</w:t>
      </w:r>
      <w:r w:rsidRPr="00846576">
        <w:rPr>
          <w:rFonts w:eastAsia="Cambria" w:cs="Calibri"/>
          <w:sz w:val="16"/>
        </w:rPr>
        <w:t xml:space="preserve"> can be referred to by a number of different names: international conventions, international agreements, covenants, final acts, charters, protocols, pacts, accords, and constitutions for international organizations. </w:t>
      </w:r>
      <w:proofErr w:type="gramStart"/>
      <w:r w:rsidRPr="00846576">
        <w:rPr>
          <w:rFonts w:eastAsia="Cambria" w:cs="Calibri"/>
          <w:sz w:val="16"/>
        </w:rPr>
        <w:t>Usually</w:t>
      </w:r>
      <w:proofErr w:type="gramEnd"/>
      <w:r w:rsidRPr="00846576">
        <w:rPr>
          <w:rFonts w:eastAsia="Cambria" w:cs="Calibri"/>
          <w:sz w:val="16"/>
        </w:rPr>
        <w:t xml:space="preserve"> these different names have no legal significance in international law. </w:t>
      </w:r>
      <w:r w:rsidRPr="00846576">
        <w:rPr>
          <w:rFonts w:eastAsia="Cambria" w:cs="Calibri"/>
          <w:b/>
          <w:bCs/>
          <w:u w:val="single"/>
        </w:rPr>
        <w:t xml:space="preserve">Treaties may be </w:t>
      </w:r>
      <w:r w:rsidRPr="00846576">
        <w:rPr>
          <w:rFonts w:eastAsia="Cambria" w:cs="Calibri"/>
          <w:b/>
          <w:bCs/>
          <w:highlight w:val="green"/>
          <w:u w:val="single"/>
        </w:rPr>
        <w:t>bilateral</w:t>
      </w:r>
      <w:r w:rsidRPr="00846576">
        <w:rPr>
          <w:rFonts w:eastAsia="Cambria" w:cs="Calibri"/>
          <w:b/>
          <w:bCs/>
          <w:u w:val="single"/>
        </w:rPr>
        <w:t xml:space="preserve"> (two parties) </w:t>
      </w:r>
      <w:r w:rsidRPr="00846576">
        <w:rPr>
          <w:rFonts w:eastAsia="Cambria" w:cs="Calibri"/>
          <w:b/>
          <w:bCs/>
          <w:highlight w:val="green"/>
          <w:u w:val="single"/>
        </w:rPr>
        <w:t>or</w:t>
      </w:r>
      <w:r w:rsidRPr="00846576">
        <w:rPr>
          <w:rFonts w:eastAsia="Cambria" w:cs="Calibri"/>
          <w:b/>
          <w:bCs/>
          <w:u w:val="single"/>
        </w:rPr>
        <w:t xml:space="preserve"> </w:t>
      </w:r>
      <w:r w:rsidRPr="00846576">
        <w:rPr>
          <w:rFonts w:eastAsia="Cambria" w:cs="Calibri"/>
          <w:b/>
          <w:bCs/>
          <w:highlight w:val="green"/>
          <w:u w:val="single"/>
        </w:rPr>
        <w:t>multilateral</w:t>
      </w:r>
      <w:r w:rsidRPr="00846576">
        <w:rPr>
          <w:rFonts w:eastAsia="Cambria" w:cs="Calibri"/>
          <w:b/>
          <w:bCs/>
          <w:u w:val="single"/>
        </w:rPr>
        <w:t xml:space="preserve"> (between several parties) and a treaty is usually </w:t>
      </w:r>
      <w:r w:rsidRPr="00846576">
        <w:rPr>
          <w:rFonts w:eastAsia="Cambria" w:cs="Calibri"/>
          <w:b/>
          <w:bCs/>
          <w:highlight w:val="green"/>
          <w:u w:val="single"/>
        </w:rPr>
        <w:t>only binding on the parties</w:t>
      </w:r>
      <w:r w:rsidRPr="00846576">
        <w:rPr>
          <w:rFonts w:eastAsia="Cambria" w:cs="Calibri"/>
          <w:b/>
          <w:bCs/>
          <w:u w:val="single"/>
        </w:rPr>
        <w:t xml:space="preserve"> to the agreement.</w:t>
      </w:r>
      <w:r w:rsidRPr="00846576">
        <w:rPr>
          <w:rFonts w:eastAsia="Cambria" w:cs="Calibri"/>
          <w:sz w:val="16"/>
        </w:rPr>
        <w:t xml:space="preserve"> An agreement "enters into force" when the terms for entry into force as specified in the agreement are met. Bilateral treaties usually enter into force when </w:t>
      </w:r>
      <w:r w:rsidRPr="00846576">
        <w:rPr>
          <w:rFonts w:eastAsia="Cambria" w:cs="Calibri"/>
          <w:highlight w:val="green"/>
          <w:u w:val="single"/>
        </w:rPr>
        <w:t>both parties agree to be bound</w:t>
      </w:r>
      <w:r w:rsidRPr="00846576">
        <w:rPr>
          <w:rFonts w:eastAsia="Cambria" w:cs="Calibri"/>
          <w:u w:val="single"/>
        </w:rPr>
        <w:t xml:space="preserve"> as of a certain date.</w:t>
      </w:r>
    </w:p>
    <w:p w14:paraId="2D15A1F7" w14:textId="77777777" w:rsidR="00412348" w:rsidRPr="00846576" w:rsidRDefault="00412348" w:rsidP="00412348">
      <w:pPr>
        <w:keepNext/>
        <w:keepLines/>
        <w:spacing w:before="40"/>
        <w:outlineLvl w:val="3"/>
        <w:rPr>
          <w:rFonts w:eastAsia="MS Gothic" w:cs="Times New Roman"/>
          <w:b/>
          <w:iCs/>
          <w:sz w:val="26"/>
        </w:rPr>
      </w:pPr>
      <w:r w:rsidRPr="00846576">
        <w:rPr>
          <w:rFonts w:eastAsia="MS Gothic" w:cs="Times New Roman"/>
          <w:b/>
          <w:iCs/>
          <w:sz w:val="26"/>
        </w:rPr>
        <w:t xml:space="preserve">The CP competes off of actor spec – they had complete control over how and who implements the </w:t>
      </w:r>
      <w:proofErr w:type="spellStart"/>
      <w:r w:rsidRPr="00846576">
        <w:rPr>
          <w:rFonts w:eastAsia="MS Gothic" w:cs="Times New Roman"/>
          <w:b/>
          <w:iCs/>
          <w:sz w:val="26"/>
        </w:rPr>
        <w:t>aff</w:t>
      </w:r>
      <w:proofErr w:type="spellEnd"/>
      <w:r w:rsidRPr="00846576">
        <w:rPr>
          <w:rFonts w:eastAsia="MS Gothic" w:cs="Times New Roman"/>
          <w:b/>
          <w:iCs/>
          <w:sz w:val="26"/>
        </w:rPr>
        <w:t>, especially in this topic since the actor was not specified in the resolution. The actor is a key, debatable element and a change poses an opportunity cost, which is sufficient for competition.</w:t>
      </w:r>
    </w:p>
    <w:p w14:paraId="31F34896" w14:textId="77777777" w:rsidR="00412348" w:rsidRPr="00846576" w:rsidRDefault="00412348" w:rsidP="00412348">
      <w:pPr>
        <w:rPr>
          <w:rFonts w:eastAsiaTheme="minorHAnsi" w:cs="Calibri"/>
        </w:rPr>
      </w:pPr>
    </w:p>
    <w:p w14:paraId="5D3483BF" w14:textId="77777777" w:rsidR="00412348" w:rsidRPr="00846576" w:rsidRDefault="00412348" w:rsidP="00412348">
      <w:pPr>
        <w:keepNext/>
        <w:keepLines/>
        <w:spacing w:before="40"/>
        <w:outlineLvl w:val="3"/>
        <w:rPr>
          <w:rFonts w:eastAsia="MS Gothic" w:cs="Times New Roman"/>
          <w:b/>
          <w:iCs/>
          <w:sz w:val="26"/>
        </w:rPr>
      </w:pPr>
      <w:r w:rsidRPr="00846576">
        <w:rPr>
          <w:rFonts w:eastAsia="MS Gothic" w:cs="Times New Roman"/>
          <w:b/>
          <w:iCs/>
          <w:sz w:val="26"/>
        </w:rPr>
        <w:t>COPUOS has jurisdiction and has passed treaties on similar topics in the past</w:t>
      </w:r>
    </w:p>
    <w:p w14:paraId="42AF2DBF" w14:textId="77777777" w:rsidR="00412348" w:rsidRPr="00846576" w:rsidRDefault="00412348" w:rsidP="00412348">
      <w:pPr>
        <w:rPr>
          <w:rFonts w:eastAsia="Cambria" w:cs="Calibri"/>
          <w:b/>
          <w:bCs/>
          <w:sz w:val="26"/>
        </w:rPr>
      </w:pPr>
      <w:r w:rsidRPr="00846576">
        <w:rPr>
          <w:rFonts w:eastAsia="Cambria" w:cs="Calibri"/>
          <w:b/>
          <w:bCs/>
          <w:sz w:val="26"/>
        </w:rPr>
        <w:t>UNOOSA ND</w:t>
      </w:r>
    </w:p>
    <w:p w14:paraId="557ADFC9" w14:textId="77777777" w:rsidR="00412348" w:rsidRPr="00846576" w:rsidRDefault="00412348" w:rsidP="00412348">
      <w:pPr>
        <w:rPr>
          <w:rFonts w:eastAsia="Cambria" w:cs="Calibri"/>
        </w:rPr>
      </w:pPr>
      <w:r w:rsidRPr="00846576">
        <w:rPr>
          <w:rFonts w:eastAsia="Cambria" w:cs="Calibri"/>
        </w:rPr>
        <w:t xml:space="preserve">UNOOSA (united nations outer space committee), 2021 (no date but written about the 2021 conference), "COPUOS 2021 Session," UNOOSA, </w:t>
      </w:r>
      <w:hyperlink r:id="rId20" w:history="1">
        <w:r w:rsidRPr="00846576">
          <w:rPr>
            <w:rFonts w:eastAsia="Cambria" w:cs="Calibri"/>
          </w:rPr>
          <w:t>https://www.unoosa.org/oosa/en/ourwork/copuos/index.html</w:t>
        </w:r>
      </w:hyperlink>
      <w:r w:rsidRPr="00846576">
        <w:rPr>
          <w:rFonts w:eastAsia="Cambria" w:cs="Calibri"/>
        </w:rPr>
        <w:t xml:space="preserve">  // HW AW</w:t>
      </w:r>
    </w:p>
    <w:p w14:paraId="65E81555" w14:textId="77777777" w:rsidR="00412348" w:rsidRPr="00846576" w:rsidRDefault="00412348" w:rsidP="00412348">
      <w:pPr>
        <w:rPr>
          <w:rFonts w:eastAsia="Cambria" w:cs="Calibri"/>
          <w:sz w:val="16"/>
        </w:rPr>
      </w:pPr>
      <w:r w:rsidRPr="00846576">
        <w:rPr>
          <w:rFonts w:eastAsia="Cambria" w:cs="Calibri"/>
          <w:sz w:val="16"/>
        </w:rPr>
        <w:t>The Committee on the Peaceful Uses of Outer Space (</w:t>
      </w:r>
      <w:r w:rsidRPr="00846576">
        <w:rPr>
          <w:rFonts w:eastAsia="Cambria" w:cs="Calibri"/>
          <w:highlight w:val="green"/>
          <w:u w:val="single"/>
        </w:rPr>
        <w:t>COPUOS</w:t>
      </w:r>
      <w:r w:rsidRPr="00846576">
        <w:rPr>
          <w:rFonts w:eastAsia="Cambria" w:cs="Calibri"/>
          <w:sz w:val="16"/>
        </w:rPr>
        <w:t xml:space="preserve">) was set up by the General Assembly in 1959 to </w:t>
      </w:r>
      <w:r w:rsidRPr="00846576">
        <w:rPr>
          <w:rFonts w:eastAsia="Cambria" w:cs="Calibri"/>
          <w:highlight w:val="green"/>
          <w:u w:val="single"/>
        </w:rPr>
        <w:t>govern</w:t>
      </w:r>
      <w:r w:rsidRPr="00846576">
        <w:rPr>
          <w:rFonts w:eastAsia="Cambria" w:cs="Calibri"/>
          <w:u w:val="single"/>
        </w:rPr>
        <w:t xml:space="preserve"> the </w:t>
      </w:r>
      <w:r w:rsidRPr="00846576">
        <w:rPr>
          <w:rFonts w:eastAsia="Cambria" w:cs="Calibri"/>
          <w:highlight w:val="green"/>
          <w:u w:val="single"/>
        </w:rPr>
        <w:t>exploration</w:t>
      </w:r>
      <w:r w:rsidRPr="00846576">
        <w:rPr>
          <w:rFonts w:eastAsia="Cambria" w:cs="Calibri"/>
          <w:u w:val="single"/>
        </w:rPr>
        <w:t xml:space="preserve"> and use of space for the benefit of all humanity: for peace, security and development</w:t>
      </w:r>
      <w:r w:rsidRPr="00846576">
        <w:rPr>
          <w:rFonts w:eastAsia="Cambria" w:cs="Calibri"/>
          <w:sz w:val="16"/>
        </w:rPr>
        <w:t xml:space="preserve">. The Committee was tasked with </w:t>
      </w:r>
      <w:r w:rsidRPr="00846576">
        <w:rPr>
          <w:rFonts w:eastAsia="Cambria" w:cs="Calibri"/>
          <w:u w:val="single"/>
        </w:rPr>
        <w:t xml:space="preserve">reviewing </w:t>
      </w:r>
      <w:r w:rsidRPr="00846576">
        <w:rPr>
          <w:rFonts w:eastAsia="Cambria" w:cs="Calibri"/>
          <w:highlight w:val="green"/>
          <w:u w:val="single"/>
        </w:rPr>
        <w:t>international cooperation</w:t>
      </w:r>
      <w:r w:rsidRPr="00846576">
        <w:rPr>
          <w:rFonts w:eastAsia="Cambria" w:cs="Calibri"/>
          <w:u w:val="single"/>
        </w:rPr>
        <w:t xml:space="preserve"> in peaceful uses of outer space, studying space-related activities that could be undertaken by the United Nations, encouraging space research </w:t>
      </w:r>
      <w:proofErr w:type="spellStart"/>
      <w:r w:rsidRPr="00846576">
        <w:rPr>
          <w:rFonts w:eastAsia="Cambria" w:cs="Calibri"/>
          <w:u w:val="single"/>
        </w:rPr>
        <w:t>programmes</w:t>
      </w:r>
      <w:proofErr w:type="spellEnd"/>
      <w:r w:rsidRPr="00846576">
        <w:rPr>
          <w:rFonts w:eastAsia="Cambria" w:cs="Calibri"/>
          <w:u w:val="single"/>
        </w:rPr>
        <w:t xml:space="preserve">, and </w:t>
      </w:r>
      <w:r w:rsidRPr="00846576">
        <w:rPr>
          <w:rFonts w:eastAsia="Cambria" w:cs="Calibri"/>
          <w:b/>
          <w:bCs/>
          <w:highlight w:val="green"/>
          <w:u w:val="single"/>
        </w:rPr>
        <w:t>studying</w:t>
      </w:r>
      <w:r w:rsidRPr="00846576">
        <w:rPr>
          <w:rFonts w:eastAsia="Cambria" w:cs="Calibri"/>
          <w:b/>
          <w:bCs/>
          <w:u w:val="single"/>
        </w:rPr>
        <w:t xml:space="preserve"> </w:t>
      </w:r>
      <w:r w:rsidRPr="00846576">
        <w:rPr>
          <w:rFonts w:eastAsia="Cambria" w:cs="Calibri"/>
          <w:b/>
          <w:bCs/>
          <w:highlight w:val="green"/>
          <w:u w:val="single"/>
        </w:rPr>
        <w:t>legal problems</w:t>
      </w:r>
      <w:r w:rsidRPr="00846576">
        <w:rPr>
          <w:rFonts w:eastAsia="Cambria" w:cs="Calibri"/>
          <w:b/>
          <w:bCs/>
          <w:u w:val="single"/>
        </w:rPr>
        <w:t xml:space="preserve"> arising from the exploration of outer space</w:t>
      </w:r>
      <w:r w:rsidRPr="00846576">
        <w:rPr>
          <w:rFonts w:eastAsia="Cambria" w:cs="Calibri"/>
          <w:sz w:val="16"/>
        </w:rPr>
        <w:t xml:space="preserve">. The Committee was </w:t>
      </w:r>
      <w:r w:rsidRPr="00846576">
        <w:rPr>
          <w:rFonts w:eastAsia="Cambria" w:cs="Calibri"/>
          <w:b/>
          <w:bCs/>
          <w:u w:val="single"/>
        </w:rPr>
        <w:t xml:space="preserve">instrumental in the </w:t>
      </w:r>
      <w:r w:rsidRPr="00846576">
        <w:rPr>
          <w:rFonts w:eastAsia="Cambria" w:cs="Calibri"/>
          <w:b/>
          <w:bCs/>
          <w:highlight w:val="green"/>
          <w:u w:val="single"/>
        </w:rPr>
        <w:t>creation</w:t>
      </w:r>
      <w:r w:rsidRPr="00846576">
        <w:rPr>
          <w:rFonts w:eastAsia="Cambria" w:cs="Calibri"/>
          <w:b/>
          <w:bCs/>
          <w:u w:val="single"/>
        </w:rPr>
        <w:t xml:space="preserve"> </w:t>
      </w:r>
      <w:r w:rsidRPr="00846576">
        <w:rPr>
          <w:rFonts w:eastAsia="Cambria" w:cs="Calibri"/>
          <w:b/>
          <w:bCs/>
          <w:highlight w:val="green"/>
          <w:u w:val="single"/>
        </w:rPr>
        <w:t>of</w:t>
      </w:r>
      <w:r w:rsidRPr="00846576">
        <w:rPr>
          <w:rFonts w:eastAsia="Cambria" w:cs="Calibri"/>
          <w:b/>
          <w:bCs/>
          <w:u w:val="single"/>
        </w:rPr>
        <w:t xml:space="preserve"> the five </w:t>
      </w:r>
      <w:r w:rsidRPr="00846576">
        <w:rPr>
          <w:rFonts w:eastAsia="Cambria" w:cs="Calibri"/>
          <w:b/>
          <w:bCs/>
          <w:highlight w:val="green"/>
          <w:u w:val="single"/>
        </w:rPr>
        <w:t>treaties</w:t>
      </w:r>
      <w:r w:rsidRPr="00846576">
        <w:rPr>
          <w:rFonts w:eastAsia="Cambria" w:cs="Calibri"/>
          <w:b/>
          <w:bCs/>
          <w:u w:val="single"/>
        </w:rPr>
        <w:t xml:space="preserve"> and five principles of outer space</w:t>
      </w:r>
      <w:r w:rsidRPr="00846576">
        <w:rPr>
          <w:rFonts w:eastAsia="Cambria" w:cs="Calibri"/>
          <w:sz w:val="16"/>
        </w:rPr>
        <w:t xml:space="preserve">. </w:t>
      </w:r>
      <w:r w:rsidRPr="00846576">
        <w:rPr>
          <w:rFonts w:eastAsia="Cambria" w:cs="Calibri"/>
          <w:u w:val="single"/>
        </w:rPr>
        <w:t xml:space="preserve">International cooperation in space exploration and the use of space technology applications to </w:t>
      </w:r>
      <w:r w:rsidRPr="00846576">
        <w:rPr>
          <w:rFonts w:eastAsia="Cambria" w:cs="Calibri"/>
          <w:highlight w:val="green"/>
          <w:u w:val="single"/>
        </w:rPr>
        <w:t xml:space="preserve">meet global </w:t>
      </w:r>
      <w:r w:rsidRPr="00846576">
        <w:rPr>
          <w:rFonts w:eastAsia="Cambria" w:cs="Calibri"/>
          <w:u w:val="single"/>
        </w:rPr>
        <w:t xml:space="preserve">development </w:t>
      </w:r>
      <w:r w:rsidRPr="00846576">
        <w:rPr>
          <w:rFonts w:eastAsia="Cambria" w:cs="Calibri"/>
          <w:highlight w:val="green"/>
          <w:u w:val="single"/>
        </w:rPr>
        <w:t>goals</w:t>
      </w:r>
      <w:r w:rsidRPr="00846576">
        <w:rPr>
          <w:rFonts w:eastAsia="Cambria" w:cs="Calibri"/>
          <w:u w:val="single"/>
        </w:rPr>
        <w:t xml:space="preserve"> are discussed in the Committee every year.</w:t>
      </w:r>
      <w:r w:rsidRPr="00846576">
        <w:rPr>
          <w:rFonts w:eastAsia="Cambria" w:cs="Calibri"/>
          <w:sz w:val="16"/>
        </w:rPr>
        <w:t xml:space="preserve"> Owing to rapid advances in space technology, the space agenda is constantly evolving. The Committee therefore </w:t>
      </w:r>
      <w:r w:rsidRPr="00846576">
        <w:rPr>
          <w:rFonts w:eastAsia="Cambria" w:cs="Calibri"/>
          <w:u w:val="single"/>
        </w:rPr>
        <w:t>provides a unique platform at the global level to monitor and discuss these developments</w:t>
      </w:r>
      <w:r w:rsidRPr="00846576">
        <w:rPr>
          <w:rFonts w:eastAsia="Cambria" w:cs="Calibri"/>
          <w:sz w:val="16"/>
        </w:rPr>
        <w:t xml:space="preserve">. The Committee has two subsidiary bodies: the </w:t>
      </w:r>
      <w:hyperlink r:id="rId21" w:history="1">
        <w:r w:rsidRPr="00846576">
          <w:rPr>
            <w:rFonts w:eastAsia="Cambria" w:cs="Calibri"/>
            <w:sz w:val="16"/>
          </w:rPr>
          <w:t>Scientific and Technical Subcommittee</w:t>
        </w:r>
      </w:hyperlink>
      <w:r w:rsidRPr="00846576">
        <w:rPr>
          <w:rFonts w:eastAsia="Cambria" w:cs="Calibri"/>
          <w:sz w:val="16"/>
        </w:rPr>
        <w:t xml:space="preserve">, and </w:t>
      </w:r>
      <w:r w:rsidRPr="00846576">
        <w:rPr>
          <w:rFonts w:eastAsia="Cambria" w:cs="Calibri"/>
          <w:u w:val="single"/>
        </w:rPr>
        <w:t xml:space="preserve">the </w:t>
      </w:r>
      <w:hyperlink r:id="rId22" w:history="1">
        <w:r w:rsidRPr="00846576">
          <w:rPr>
            <w:rFonts w:eastAsia="Cambria" w:cs="Calibri"/>
            <w:highlight w:val="green"/>
            <w:u w:val="single"/>
          </w:rPr>
          <w:t>Legal Subcommittee</w:t>
        </w:r>
      </w:hyperlink>
      <w:r w:rsidRPr="00846576">
        <w:rPr>
          <w:rFonts w:eastAsia="Cambria" w:cs="Calibri"/>
          <w:sz w:val="16"/>
          <w:highlight w:val="green"/>
        </w:rPr>
        <w:t>,</w:t>
      </w:r>
      <w:r w:rsidRPr="00846576">
        <w:rPr>
          <w:rFonts w:eastAsia="Cambria" w:cs="Calibri"/>
          <w:sz w:val="16"/>
        </w:rPr>
        <w:t xml:space="preserve"> both established in 1961. The Committee reports to the </w:t>
      </w:r>
      <w:hyperlink r:id="rId23" w:history="1">
        <w:r w:rsidRPr="00846576">
          <w:rPr>
            <w:rFonts w:eastAsia="Cambria" w:cs="Calibri"/>
            <w:sz w:val="16"/>
          </w:rPr>
          <w:t>Fourth Committee of the General Assembly</w:t>
        </w:r>
      </w:hyperlink>
      <w:r w:rsidRPr="00846576">
        <w:rPr>
          <w:rFonts w:eastAsia="Cambria" w:cs="Calibri"/>
          <w:sz w:val="16"/>
        </w:rPr>
        <w:t xml:space="preserve">, which adopts an annual resolution on international cooperation in the peaceful uses of outer space. </w:t>
      </w:r>
    </w:p>
    <w:p w14:paraId="13874CA0" w14:textId="77777777" w:rsidR="00412348" w:rsidRPr="00846576" w:rsidRDefault="00412348" w:rsidP="00412348">
      <w:pPr>
        <w:keepNext/>
        <w:keepLines/>
        <w:spacing w:before="40"/>
        <w:outlineLvl w:val="3"/>
        <w:rPr>
          <w:rFonts w:eastAsia="MS Mincho" w:cstheme="majorBidi"/>
          <w:b/>
          <w:iCs/>
          <w:sz w:val="26"/>
        </w:rPr>
      </w:pPr>
      <w:r w:rsidRPr="00846576">
        <w:rPr>
          <w:rFonts w:eastAsiaTheme="majorEastAsia" w:cstheme="majorBidi"/>
          <w:b/>
          <w:iCs/>
          <w:sz w:val="26"/>
        </w:rPr>
        <w:lastRenderedPageBreak/>
        <w:t>COPUOS is losing legitimacy due to an inability to reach consensus and thereby pass policies – the plan restores faith,</w:t>
      </w:r>
      <w:r w:rsidRPr="00846576">
        <w:rPr>
          <w:rFonts w:eastAsia="MS Mincho" w:cstheme="majorBidi"/>
          <w:b/>
          <w:iCs/>
          <w:sz w:val="26"/>
        </w:rPr>
        <w:t xml:space="preserve"> discourages weak agreements, solves space debris, sustainability, and security issues</w:t>
      </w:r>
    </w:p>
    <w:p w14:paraId="48935B6F" w14:textId="77777777" w:rsidR="00412348" w:rsidRPr="00846576" w:rsidRDefault="00412348" w:rsidP="00412348">
      <w:pPr>
        <w:rPr>
          <w:rFonts w:eastAsia="Cambria" w:cs="Calibri"/>
          <w:b/>
          <w:bCs/>
          <w:sz w:val="26"/>
        </w:rPr>
      </w:pPr>
      <w:r w:rsidRPr="00846576">
        <w:rPr>
          <w:rFonts w:eastAsia="Cambria" w:cs="Calibri"/>
          <w:b/>
          <w:bCs/>
          <w:sz w:val="26"/>
        </w:rPr>
        <w:t>Masson-Zwaan 19</w:t>
      </w:r>
    </w:p>
    <w:p w14:paraId="58278BD6" w14:textId="77777777" w:rsidR="00412348" w:rsidRPr="00846576" w:rsidRDefault="00412348" w:rsidP="00412348">
      <w:pPr>
        <w:rPr>
          <w:rFonts w:eastAsia="Cambria" w:cs="Calibri"/>
        </w:rPr>
      </w:pPr>
      <w:r w:rsidRPr="00846576">
        <w:rPr>
          <w:rFonts w:eastAsia="Cambria" w:cs="Calibri"/>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002C7AC5" w14:textId="77777777" w:rsidR="00412348" w:rsidRPr="00846576" w:rsidRDefault="00412348" w:rsidP="00412348">
      <w:pPr>
        <w:rPr>
          <w:rFonts w:eastAsia="Cambria" w:cs="Calibri"/>
          <w:sz w:val="16"/>
        </w:rPr>
      </w:pPr>
      <w:r w:rsidRPr="00846576">
        <w:rPr>
          <w:rFonts w:eastAsia="Cambria" w:cs="Calibri"/>
          <w:sz w:val="16"/>
        </w:rPr>
        <w:t>The “</w:t>
      </w:r>
      <w:r w:rsidRPr="00846576">
        <w:rPr>
          <w:rFonts w:eastAsia="Cambria" w:cs="Calibri"/>
          <w:u w:val="single"/>
        </w:rPr>
        <w:t>old” space race</w:t>
      </w:r>
      <w:r w:rsidRPr="00846576">
        <w:rPr>
          <w:rFonts w:eastAsia="Cambria" w:cs="Calibri"/>
          <w:sz w:val="16"/>
        </w:rPr>
        <w:t xml:space="preserve"> started in 1957 and involved mainly the United States and the Soviet Union. These states </w:t>
      </w:r>
      <w:r w:rsidRPr="00846576">
        <w:rPr>
          <w:rFonts w:eastAsia="Cambria" w:cs="Calibri"/>
          <w:u w:val="single"/>
        </w:rPr>
        <w:t>led the development of</w:t>
      </w:r>
      <w:r w:rsidRPr="00846576">
        <w:rPr>
          <w:rFonts w:eastAsia="Cambria" w:cs="Calibri"/>
          <w:sz w:val="16"/>
        </w:rPr>
        <w:t xml:space="preserve"> the initial international agreements adopted in the framework of the UN Committee on the Peaceful Uses of Outer Space (</w:t>
      </w:r>
      <w:r w:rsidRPr="00846576">
        <w:rPr>
          <w:rFonts w:eastAsia="Cambria" w:cs="Calibri"/>
          <w:highlight w:val="green"/>
          <w:u w:val="single"/>
        </w:rPr>
        <w:t>COPUOS</w:t>
      </w:r>
      <w:r w:rsidRPr="00846576">
        <w:rPr>
          <w:rFonts w:eastAsia="Cambria" w:cs="Calibri"/>
          <w:sz w:val="16"/>
        </w:rPr>
        <w:t xml:space="preserve">).1 Within less than two decades, between 1967 and 1984, </w:t>
      </w:r>
      <w:r w:rsidRPr="00846576">
        <w:rPr>
          <w:rFonts w:eastAsia="Cambria" w:cs="Calibri"/>
          <w:u w:val="single"/>
        </w:rPr>
        <w:t>five international treaties</w:t>
      </w:r>
      <w:r w:rsidRPr="00846576">
        <w:rPr>
          <w:rFonts w:eastAsia="Cambria" w:cs="Calibri"/>
          <w:sz w:val="16"/>
        </w:rPr>
        <w:t xml:space="preserve"> were adopted and entered into force.2 At the time, COPUOS had </w:t>
      </w:r>
      <w:r w:rsidRPr="00846576">
        <w:rPr>
          <w:rFonts w:eastAsia="Cambria" w:cs="Calibri"/>
          <w:u w:val="single"/>
        </w:rPr>
        <w:t xml:space="preserve">less than </w:t>
      </w:r>
      <w:r w:rsidRPr="00846576">
        <w:rPr>
          <w:rFonts w:eastAsia="Cambria" w:cs="Calibri"/>
          <w:highlight w:val="green"/>
          <w:u w:val="single"/>
        </w:rPr>
        <w:t>twenty-five member states</w:t>
      </w:r>
      <w:r w:rsidRPr="00846576">
        <w:rPr>
          <w:rFonts w:eastAsia="Cambria" w:cs="Calibri"/>
          <w:sz w:val="16"/>
        </w:rPr>
        <w:t xml:space="preserve"> and agreement </w:t>
      </w:r>
      <w:proofErr w:type="gramStart"/>
      <w:r w:rsidRPr="00846576">
        <w:rPr>
          <w:rFonts w:eastAsia="Cambria" w:cs="Calibri"/>
          <w:sz w:val="16"/>
        </w:rPr>
        <w:t>was</w:t>
      </w:r>
      <w:proofErr w:type="gramEnd"/>
      <w:r w:rsidRPr="00846576">
        <w:rPr>
          <w:rFonts w:eastAsia="Cambria" w:cs="Calibri"/>
          <w:sz w:val="16"/>
        </w:rPr>
        <w:t xml:space="preserve"> reached relatively easily. </w:t>
      </w:r>
      <w:r w:rsidRPr="00846576">
        <w:rPr>
          <w:rFonts w:eastAsia="Cambria" w:cs="Calibri"/>
          <w:u w:val="single"/>
        </w:rPr>
        <w:t xml:space="preserve">Gradually, the </w:t>
      </w:r>
      <w:r w:rsidRPr="00846576">
        <w:rPr>
          <w:rFonts w:eastAsia="Cambria" w:cs="Calibri"/>
          <w:highlight w:val="green"/>
          <w:u w:val="single"/>
        </w:rPr>
        <w:t>group of space actors grew</w:t>
      </w:r>
      <w:r w:rsidRPr="00846576">
        <w:rPr>
          <w:rFonts w:eastAsia="Cambria" w:cs="Calibri"/>
          <w:u w:val="single"/>
        </w:rPr>
        <w:t>, but space activity remained state-centered and involved a relatively small number of states, while private-entity involvement was mostly limited to the telecommunication sector in the United States</w:t>
      </w:r>
      <w:r w:rsidRPr="00846576">
        <w:rPr>
          <w:rFonts w:eastAsia="Cambria" w:cs="Calibri"/>
          <w:sz w:val="16"/>
        </w:rPr>
        <w:t xml:space="preserve">. </w:t>
      </w:r>
      <w:r w:rsidRPr="00846576">
        <w:rPr>
          <w:rFonts w:eastAsia="Cambria" w:cs="Calibri"/>
          <w:u w:val="single"/>
        </w:rPr>
        <w:t>Today, the landscape is entirely different.</w:t>
      </w:r>
      <w:r w:rsidRPr="00846576">
        <w:rPr>
          <w:rFonts w:eastAsia="Cambria" w:cs="Calibri"/>
          <w:sz w:val="16"/>
        </w:rPr>
        <w:t xml:space="preserve"> Not only are more and more states interested and involved in exploring and using outer space, but private entities also have entered the scene, and the </w:t>
      </w:r>
      <w:r w:rsidRPr="00846576">
        <w:rPr>
          <w:rFonts w:eastAsia="Cambria" w:cs="Calibri"/>
          <w:u w:val="single"/>
        </w:rPr>
        <w:t>trend of privatization and commercialization of space activities is expected to gain more speed in years to come</w:t>
      </w:r>
      <w:r w:rsidRPr="00846576">
        <w:rPr>
          <w:rFonts w:eastAsia="Cambria" w:cs="Calibri"/>
          <w:sz w:val="16"/>
        </w:rPr>
        <w:t xml:space="preserve">. </w:t>
      </w:r>
      <w:r w:rsidRPr="00846576">
        <w:rPr>
          <w:rFonts w:eastAsia="Cambria" w:cs="Calibri"/>
          <w:u w:val="single"/>
        </w:rPr>
        <w:t xml:space="preserve">As the number of states active—or wishing to become active—in outer space has grown, so has the </w:t>
      </w:r>
      <w:r w:rsidRPr="00846576">
        <w:rPr>
          <w:rFonts w:eastAsia="Cambria" w:cs="Calibri"/>
          <w:highlight w:val="green"/>
          <w:u w:val="single"/>
        </w:rPr>
        <w:t>membership</w:t>
      </w:r>
      <w:r w:rsidRPr="00846576">
        <w:rPr>
          <w:rFonts w:eastAsia="Cambria" w:cs="Calibri"/>
          <w:u w:val="single"/>
        </w:rPr>
        <w:t xml:space="preserve"> of COPUOS, which </w:t>
      </w:r>
      <w:r w:rsidRPr="00846576">
        <w:rPr>
          <w:rFonts w:eastAsia="Cambria" w:cs="Calibri"/>
          <w:highlight w:val="green"/>
          <w:u w:val="single"/>
        </w:rPr>
        <w:t>today</w:t>
      </w:r>
      <w:r w:rsidRPr="00846576">
        <w:rPr>
          <w:rFonts w:eastAsia="Cambria" w:cs="Calibri"/>
          <w:u w:val="single"/>
        </w:rPr>
        <w:t xml:space="preserve"> </w:t>
      </w:r>
      <w:r w:rsidRPr="00846576">
        <w:rPr>
          <w:rFonts w:eastAsia="Cambria" w:cs="Calibri"/>
          <w:highlight w:val="green"/>
          <w:u w:val="single"/>
        </w:rPr>
        <w:t>counts nearly ninety states</w:t>
      </w:r>
      <w:r w:rsidRPr="00846576">
        <w:rPr>
          <w:rFonts w:eastAsia="Cambria" w:cs="Calibri"/>
          <w:u w:val="single"/>
        </w:rPr>
        <w:t>.</w:t>
      </w:r>
      <w:r w:rsidRPr="00846576">
        <w:rPr>
          <w:rFonts w:eastAsia="Cambria" w:cs="Calibri"/>
          <w:sz w:val="16"/>
        </w:rPr>
        <w:t xml:space="preserve">3 It has thus </w:t>
      </w:r>
      <w:r w:rsidRPr="00846576">
        <w:rPr>
          <w:rFonts w:eastAsia="Cambria" w:cs="Calibri"/>
          <w:b/>
          <w:bCs/>
          <w:u w:val="single"/>
        </w:rPr>
        <w:t xml:space="preserve">become more </w:t>
      </w:r>
      <w:r w:rsidRPr="00846576">
        <w:rPr>
          <w:rFonts w:eastAsia="Cambria" w:cs="Calibri"/>
          <w:b/>
          <w:bCs/>
          <w:highlight w:val="green"/>
          <w:u w:val="single"/>
        </w:rPr>
        <w:t>difficult to reach consensus</w:t>
      </w:r>
      <w:r w:rsidRPr="00846576">
        <w:rPr>
          <w:rFonts w:eastAsia="Cambria" w:cs="Calibri"/>
          <w:b/>
          <w:bCs/>
          <w:u w:val="single"/>
        </w:rPr>
        <w:t xml:space="preserve">, which has been the </w:t>
      </w:r>
      <w:r w:rsidRPr="00846576">
        <w:rPr>
          <w:rFonts w:eastAsia="Cambria" w:cs="Calibri"/>
          <w:b/>
          <w:bCs/>
          <w:highlight w:val="green"/>
          <w:u w:val="single"/>
        </w:rPr>
        <w:t>working method of COPUOS</w:t>
      </w:r>
      <w:r w:rsidRPr="00846576">
        <w:rPr>
          <w:rFonts w:eastAsia="Cambria" w:cs="Calibri"/>
          <w:b/>
          <w:bCs/>
          <w:u w:val="single"/>
        </w:rPr>
        <w:t xml:space="preserve"> from the start</w:t>
      </w:r>
      <w:r w:rsidRPr="00846576">
        <w:rPr>
          <w:rFonts w:eastAsia="Cambria" w:cs="Calibri"/>
          <w:sz w:val="16"/>
        </w:rPr>
        <w:t xml:space="preserve">. As a consequence of the growing number and diversity of stakeholders, in recent decades the </w:t>
      </w:r>
      <w:r w:rsidRPr="00846576">
        <w:rPr>
          <w:rFonts w:eastAsia="Cambria" w:cs="Calibri"/>
          <w:b/>
          <w:bCs/>
          <w:highlight w:val="green"/>
          <w:u w:val="single"/>
        </w:rPr>
        <w:t>agreements</w:t>
      </w:r>
      <w:r w:rsidRPr="00846576">
        <w:rPr>
          <w:rFonts w:eastAsia="Cambria" w:cs="Calibri"/>
          <w:b/>
          <w:bCs/>
          <w:u w:val="single"/>
        </w:rPr>
        <w:t xml:space="preserve"> among states about the use and exploration of outer space have taken the form of principles and other UN resolutions, </w:t>
      </w:r>
      <w:r w:rsidRPr="00846576">
        <w:rPr>
          <w:rFonts w:eastAsia="Cambria" w:cs="Calibri"/>
          <w:b/>
          <w:bCs/>
          <w:highlight w:val="green"/>
          <w:u w:val="single"/>
        </w:rPr>
        <w:t>rather than</w:t>
      </w:r>
      <w:r w:rsidRPr="00846576">
        <w:rPr>
          <w:rFonts w:eastAsia="Cambria" w:cs="Calibri"/>
          <w:b/>
          <w:bCs/>
          <w:u w:val="single"/>
        </w:rPr>
        <w:t xml:space="preserve"> </w:t>
      </w:r>
      <w:r w:rsidRPr="00846576">
        <w:rPr>
          <w:rFonts w:eastAsia="Cambria" w:cs="Calibri"/>
          <w:b/>
          <w:bCs/>
          <w:highlight w:val="green"/>
          <w:u w:val="single"/>
        </w:rPr>
        <w:t>legally binding treaties</w:t>
      </w:r>
      <w:r w:rsidRPr="00846576">
        <w:rPr>
          <w:rFonts w:eastAsia="Cambria" w:cs="Calibri"/>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846576">
        <w:rPr>
          <w:rFonts w:eastAsia="Cambria" w:cs="Calibri"/>
          <w:u w:val="single"/>
        </w:rPr>
        <w:t xml:space="preserve">continuing congestion of outer space, the problems related to the mitigation and </w:t>
      </w:r>
      <w:r w:rsidRPr="00846576">
        <w:rPr>
          <w:rFonts w:eastAsia="Cambria" w:cs="Calibri"/>
          <w:highlight w:val="green"/>
          <w:u w:val="single"/>
        </w:rPr>
        <w:t>remediation of space debris</w:t>
      </w:r>
      <w:r w:rsidRPr="00846576">
        <w:rPr>
          <w:rFonts w:eastAsia="Cambria" w:cs="Calibri"/>
          <w:u w:val="single"/>
        </w:rPr>
        <w:t xml:space="preserve">, the </w:t>
      </w:r>
      <w:r w:rsidRPr="00846576">
        <w:rPr>
          <w:rFonts w:eastAsia="Cambria" w:cs="Calibri"/>
          <w:highlight w:val="green"/>
          <w:u w:val="single"/>
        </w:rPr>
        <w:t>long-term sustainability</w:t>
      </w:r>
      <w:r w:rsidRPr="00846576">
        <w:rPr>
          <w:rFonts w:eastAsia="Cambria" w:cs="Calibri"/>
          <w:u w:val="single"/>
        </w:rPr>
        <w:t xml:space="preserve"> of space activities, space traffic management, space </w:t>
      </w:r>
      <w:r w:rsidRPr="00846576">
        <w:rPr>
          <w:rFonts w:eastAsia="Cambria" w:cs="Calibri"/>
          <w:highlight w:val="green"/>
          <w:u w:val="single"/>
        </w:rPr>
        <w:t>situational awareness</w:t>
      </w:r>
      <w:r w:rsidRPr="00846576">
        <w:rPr>
          <w:rFonts w:eastAsia="Cambria" w:cs="Calibri"/>
          <w:u w:val="single"/>
        </w:rPr>
        <w:t xml:space="preserve">, and the </w:t>
      </w:r>
      <w:r w:rsidRPr="00846576">
        <w:rPr>
          <w:rFonts w:eastAsia="Cambria" w:cs="Calibri"/>
          <w:highlight w:val="green"/>
          <w:u w:val="single"/>
        </w:rPr>
        <w:t xml:space="preserve">security of critical </w:t>
      </w:r>
      <w:r w:rsidRPr="00846576">
        <w:rPr>
          <w:rFonts w:eastAsia="Cambria" w:cs="Calibri"/>
          <w:u w:val="single"/>
        </w:rPr>
        <w:t xml:space="preserve">space </w:t>
      </w:r>
      <w:r w:rsidRPr="00846576">
        <w:rPr>
          <w:rFonts w:eastAsia="Cambria" w:cs="Calibri"/>
          <w:highlight w:val="green"/>
          <w:u w:val="single"/>
        </w:rPr>
        <w:t>infrastructure</w:t>
      </w:r>
      <w:r w:rsidRPr="00846576">
        <w:rPr>
          <w:rFonts w:eastAsia="Cambria" w:cs="Calibri"/>
          <w:u w:val="single"/>
        </w:rPr>
        <w:t xml:space="preserve"> will also increasingly </w:t>
      </w:r>
      <w:r w:rsidRPr="00846576">
        <w:rPr>
          <w:rFonts w:eastAsia="Cambria" w:cs="Calibri"/>
          <w:highlight w:val="green"/>
          <w:u w:val="single"/>
        </w:rPr>
        <w:t>require the attention of the international community</w:t>
      </w:r>
      <w:r w:rsidRPr="00846576">
        <w:rPr>
          <w:rFonts w:eastAsia="Cambria" w:cs="Calibri"/>
          <w:u w:val="single"/>
        </w:rPr>
        <w:t xml:space="preserve"> of states</w:t>
      </w:r>
      <w:r w:rsidRPr="00846576">
        <w:rPr>
          <w:rFonts w:eastAsia="Cambria" w:cs="Calibri"/>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456E8BDE" w14:textId="77777777" w:rsidR="00412348" w:rsidRPr="00846576" w:rsidRDefault="00412348" w:rsidP="00412348">
      <w:pPr>
        <w:keepNext/>
        <w:keepLines/>
        <w:spacing w:before="40"/>
        <w:outlineLvl w:val="3"/>
        <w:rPr>
          <w:rFonts w:eastAsia="MS Gothic" w:cs="Times New Roman"/>
          <w:b/>
          <w:iCs/>
          <w:sz w:val="26"/>
        </w:rPr>
      </w:pPr>
      <w:r w:rsidRPr="00846576">
        <w:rPr>
          <w:rFonts w:eastAsia="MS Gothic" w:cs="Times New Roman"/>
          <w:b/>
          <w:iCs/>
          <w:sz w:val="26"/>
        </w:rPr>
        <w:t xml:space="preserve">Revitalizing COPUOS solves great power space conflict – </w:t>
      </w:r>
      <w:r w:rsidRPr="00846576">
        <w:rPr>
          <w:rFonts w:eastAsia="MS Gothic" w:cs="Times New Roman"/>
          <w:b/>
          <w:iCs/>
          <w:sz w:val="26"/>
          <w:u w:val="single"/>
        </w:rPr>
        <w:t xml:space="preserve">it is the single organization that has enough member states, legitimacy, and empirical success to ensure peace </w:t>
      </w:r>
      <w:r w:rsidRPr="00846576">
        <w:rPr>
          <w:rFonts w:eastAsia="MS Gothic" w:cs="Times New Roman"/>
          <w:b/>
          <w:iCs/>
          <w:sz w:val="26"/>
        </w:rPr>
        <w:t>– it stopped the first space race, it can do it again</w:t>
      </w:r>
    </w:p>
    <w:p w14:paraId="3CF8953F" w14:textId="77777777" w:rsidR="00412348" w:rsidRPr="00846576" w:rsidRDefault="00412348" w:rsidP="00412348">
      <w:pPr>
        <w:rPr>
          <w:rFonts w:eastAsia="Cambria" w:cs="Calibri"/>
        </w:rPr>
      </w:pPr>
      <w:r w:rsidRPr="00846576">
        <w:rPr>
          <w:rFonts w:eastAsia="Cambria" w:cs="Calibri"/>
          <w:b/>
          <w:bCs/>
          <w:sz w:val="26"/>
        </w:rPr>
        <w:t>McMillan 21</w:t>
      </w:r>
    </w:p>
    <w:p w14:paraId="278272B2" w14:textId="77777777" w:rsidR="00412348" w:rsidRPr="00846576" w:rsidRDefault="00412348" w:rsidP="00412348">
      <w:pPr>
        <w:rPr>
          <w:rFonts w:eastAsia="Cambria" w:cs="Calibri"/>
        </w:rPr>
      </w:pPr>
      <w:r w:rsidRPr="00846576">
        <w:rPr>
          <w:rFonts w:eastAsia="Cambria" w:cs="Calibri"/>
        </w:rPr>
        <w:lastRenderedPageBreak/>
        <w:t xml:space="preserve">Anne </w:t>
      </w:r>
      <w:proofErr w:type="spellStart"/>
      <w:r w:rsidRPr="00846576">
        <w:rPr>
          <w:rFonts w:eastAsia="Cambria" w:cs="Calibri"/>
        </w:rPr>
        <w:t>Mcmillan</w:t>
      </w:r>
      <w:proofErr w:type="spellEnd"/>
      <w:r w:rsidRPr="00846576">
        <w:rPr>
          <w:rFonts w:eastAsia="Cambria" w:cs="Calibri"/>
        </w:rPr>
        <w:t xml:space="preserve"> (journalist trained in law, chai tea enthusiast), 7-14-2021, "The final frontier – 21</w:t>
      </w:r>
      <w:r w:rsidRPr="00846576">
        <w:rPr>
          <w:rFonts w:eastAsia="Cambria" w:cs="Calibri"/>
          <w:vertAlign w:val="superscript"/>
        </w:rPr>
        <w:t>st</w:t>
      </w:r>
      <w:r w:rsidRPr="00846576">
        <w:rPr>
          <w:rFonts w:eastAsia="Cambria" w:cs="Calibri"/>
        </w:rPr>
        <w:t xml:space="preserve"> century space race," International Bar Association, </w:t>
      </w:r>
      <w:hyperlink r:id="rId24" w:history="1">
        <w:r w:rsidRPr="00846576">
          <w:rPr>
            <w:rFonts w:eastAsia="Cambria" w:cs="Calibri"/>
          </w:rPr>
          <w:t>https://www.ibanet.org/the-final-frontier</w:t>
        </w:r>
      </w:hyperlink>
      <w:r w:rsidRPr="00846576">
        <w:rPr>
          <w:rFonts w:eastAsia="Cambria" w:cs="Calibri"/>
        </w:rPr>
        <w:t xml:space="preserve"> , // HW AW</w:t>
      </w:r>
    </w:p>
    <w:p w14:paraId="5276E437" w14:textId="77777777" w:rsidR="00412348" w:rsidRPr="00846576" w:rsidRDefault="00412348" w:rsidP="00412348">
      <w:pPr>
        <w:rPr>
          <w:rFonts w:eastAsia="Cambria" w:cs="Calibri"/>
          <w:sz w:val="16"/>
        </w:rPr>
      </w:pPr>
      <w:r w:rsidRPr="00846576">
        <w:rPr>
          <w:rFonts w:eastAsia="Cambria" w:cs="Calibri"/>
          <w:sz w:val="16"/>
        </w:rPr>
        <w:t>As far as international oversight is concerned, the UN Committee on the Peaceful Uses of Outer Space (</w:t>
      </w:r>
      <w:r w:rsidRPr="00846576">
        <w:rPr>
          <w:rFonts w:eastAsia="Cambria" w:cs="Calibri"/>
          <w:highlight w:val="green"/>
          <w:u w:val="single"/>
        </w:rPr>
        <w:t>COPUOS) is the main forum</w:t>
      </w:r>
      <w:r w:rsidRPr="00846576">
        <w:rPr>
          <w:rFonts w:eastAsia="Cambria" w:cs="Calibri"/>
          <w:u w:val="single"/>
        </w:rPr>
        <w:t xml:space="preserve"> </w:t>
      </w:r>
      <w:r w:rsidRPr="00846576">
        <w:rPr>
          <w:rFonts w:eastAsia="Cambria" w:cs="Calibri"/>
          <w:highlight w:val="green"/>
          <w:u w:val="single"/>
        </w:rPr>
        <w:t>governing</w:t>
      </w:r>
      <w:r w:rsidRPr="00846576">
        <w:rPr>
          <w:rFonts w:eastAsia="Cambria" w:cs="Calibri"/>
          <w:u w:val="single"/>
        </w:rPr>
        <w:t xml:space="preserve"> the exploration and use of </w:t>
      </w:r>
      <w:r w:rsidRPr="00846576">
        <w:rPr>
          <w:rFonts w:eastAsia="Cambria" w:cs="Calibri"/>
          <w:highlight w:val="green"/>
          <w:u w:val="single"/>
        </w:rPr>
        <w:t>space</w:t>
      </w:r>
      <w:r w:rsidRPr="00846576">
        <w:rPr>
          <w:rFonts w:eastAsia="Cambria" w:cs="Calibri"/>
          <w:sz w:val="16"/>
        </w:rPr>
        <w:t xml:space="preserve">. </w:t>
      </w:r>
      <w:r w:rsidRPr="00846576">
        <w:rPr>
          <w:rFonts w:eastAsia="Cambria" w:cs="Calibri"/>
          <w:u w:val="single"/>
        </w:rPr>
        <w:t xml:space="preserve">But it has </w:t>
      </w:r>
      <w:r w:rsidRPr="00846576">
        <w:rPr>
          <w:rFonts w:eastAsia="Cambria" w:cs="Calibri"/>
          <w:highlight w:val="green"/>
          <w:u w:val="single"/>
        </w:rPr>
        <w:t xml:space="preserve">failed </w:t>
      </w:r>
      <w:r w:rsidRPr="00846576">
        <w:rPr>
          <w:rFonts w:eastAsia="Cambria" w:cs="Calibri"/>
          <w:u w:val="single"/>
        </w:rPr>
        <w:t>to achieve an agreement</w:t>
      </w:r>
      <w:r w:rsidRPr="00846576">
        <w:rPr>
          <w:rFonts w:eastAsia="Cambria" w:cs="Calibri"/>
          <w:sz w:val="16"/>
        </w:rPr>
        <w:t xml:space="preserve"> </w:t>
      </w:r>
      <w:r w:rsidRPr="00846576">
        <w:rPr>
          <w:rFonts w:eastAsia="Cambria" w:cs="Calibri"/>
          <w:highlight w:val="green"/>
          <w:u w:val="single"/>
        </w:rPr>
        <w:t>on</w:t>
      </w:r>
      <w:r w:rsidRPr="00846576">
        <w:rPr>
          <w:rFonts w:eastAsia="Cambria" w:cs="Calibri"/>
          <w:sz w:val="16"/>
        </w:rPr>
        <w:t xml:space="preserve"> the interpretation of the broad </w:t>
      </w:r>
      <w:r w:rsidRPr="00846576">
        <w:rPr>
          <w:rFonts w:eastAsia="Cambria" w:cs="Calibri"/>
          <w:u w:val="single"/>
        </w:rPr>
        <w:t xml:space="preserve">concepts outlined in </w:t>
      </w:r>
      <w:r w:rsidRPr="00846576">
        <w:rPr>
          <w:rFonts w:eastAsia="Cambria" w:cs="Calibri"/>
          <w:highlight w:val="green"/>
          <w:u w:val="single"/>
        </w:rPr>
        <w:t>the</w:t>
      </w:r>
      <w:r w:rsidRPr="00846576">
        <w:rPr>
          <w:rFonts w:eastAsia="Cambria" w:cs="Calibri"/>
          <w:u w:val="single"/>
        </w:rPr>
        <w:t xml:space="preserve"> </w:t>
      </w:r>
      <w:r w:rsidRPr="00846576">
        <w:rPr>
          <w:rFonts w:eastAsia="Cambria" w:cs="Calibri"/>
          <w:highlight w:val="green"/>
          <w:u w:val="single"/>
        </w:rPr>
        <w:t>OST</w:t>
      </w:r>
      <w:r w:rsidRPr="00846576">
        <w:rPr>
          <w:rFonts w:eastAsia="Cambria" w:cs="Calibri"/>
          <w:sz w:val="16"/>
        </w:rPr>
        <w:t xml:space="preserve">, and legal developments since 1979 have been in the form of soft law guidelines and principles. Perhaps multinational initiatives led by individual states, such as the recent US-sponsored Artemis Accords, signal an </w:t>
      </w:r>
      <w:r w:rsidRPr="00846576">
        <w:rPr>
          <w:rFonts w:eastAsia="Cambria" w:cs="Calibri"/>
          <w:u w:val="single"/>
        </w:rPr>
        <w:t>alternative route</w:t>
      </w:r>
      <w:r w:rsidRPr="00846576">
        <w:rPr>
          <w:rFonts w:eastAsia="Cambria" w:cs="Calibri"/>
          <w:sz w:val="16"/>
        </w:rPr>
        <w:t xml:space="preserve">. These envisage </w:t>
      </w:r>
      <w:r w:rsidRPr="00846576">
        <w:rPr>
          <w:rFonts w:eastAsia="Cambria" w:cs="Calibri"/>
          <w:u w:val="single"/>
        </w:rPr>
        <w:t xml:space="preserve">a </w:t>
      </w:r>
      <w:r w:rsidRPr="00846576">
        <w:rPr>
          <w:rFonts w:eastAsia="Cambria" w:cs="Calibri"/>
          <w:highlight w:val="green"/>
          <w:u w:val="single"/>
        </w:rPr>
        <w:t>series of bilateral agreements</w:t>
      </w:r>
      <w:r w:rsidRPr="00846576">
        <w:rPr>
          <w:rFonts w:eastAsia="Cambria" w:cs="Calibri"/>
          <w:u w:val="single"/>
        </w:rPr>
        <w:t xml:space="preserve"> between the US and individual countries in the context of planned future exploration of the Moon, Mars, comets and asteroids.</w:t>
      </w:r>
      <w:r w:rsidRPr="00846576">
        <w:rPr>
          <w:rFonts w:eastAsia="Cambria" w:cs="Calibri"/>
          <w:sz w:val="16"/>
        </w:rPr>
        <w:t xml:space="preserve"> Nacimiento thinks such initiatives could help to develop space law. ‘There is some indication that </w:t>
      </w:r>
      <w:r w:rsidRPr="00846576">
        <w:rPr>
          <w:rFonts w:eastAsia="Cambria" w:cs="Calibri"/>
          <w:u w:val="single"/>
        </w:rPr>
        <w:t xml:space="preserve">international </w:t>
      </w:r>
      <w:r w:rsidRPr="00846576">
        <w:rPr>
          <w:rFonts w:eastAsia="Cambria" w:cs="Calibri"/>
          <w:highlight w:val="green"/>
          <w:u w:val="single"/>
        </w:rPr>
        <w:t>space law may develop in a different form</w:t>
      </w:r>
      <w:r w:rsidRPr="00846576">
        <w:rPr>
          <w:rFonts w:eastAsia="Cambria" w:cs="Calibri"/>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846576">
        <w:rPr>
          <w:rFonts w:eastAsia="Cambria" w:cs="Calibri"/>
          <w:sz w:val="16"/>
        </w:rPr>
        <w:t>far</w:t>
      </w:r>
      <w:proofErr w:type="gramEnd"/>
      <w:r w:rsidRPr="00846576">
        <w:rPr>
          <w:rFonts w:eastAsia="Cambria" w:cs="Calibri"/>
          <w:sz w:val="16"/>
        </w:rPr>
        <w:t xml:space="preserve"> the Artemis accords have only been signed by eight countries. Predictably </w:t>
      </w:r>
      <w:r w:rsidRPr="00846576">
        <w:rPr>
          <w:rFonts w:eastAsia="Cambria" w:cs="Calibri"/>
          <w:highlight w:val="green"/>
          <w:u w:val="single"/>
        </w:rPr>
        <w:t>China and Russia</w:t>
      </w:r>
      <w:r w:rsidRPr="00846576">
        <w:rPr>
          <w:rFonts w:eastAsia="Cambria" w:cs="Calibri"/>
          <w:u w:val="single"/>
        </w:rPr>
        <w:t xml:space="preserve"> are prominent </w:t>
      </w:r>
      <w:r w:rsidRPr="00846576">
        <w:rPr>
          <w:rFonts w:eastAsia="Cambria" w:cs="Calibri"/>
          <w:highlight w:val="green"/>
          <w:u w:val="single"/>
        </w:rPr>
        <w:t>critics</w:t>
      </w:r>
      <w:r w:rsidRPr="00846576">
        <w:rPr>
          <w:rFonts w:eastAsia="Cambria" w:cs="Calibri"/>
          <w:sz w:val="16"/>
        </w:rPr>
        <w:t xml:space="preserve">, objecting in particular to a suggestion in Artemis to create ‘safety zones’ around national lunar exploration sites, arguing that this amounts to a creeping claim of sovereignty. Nacimiento concedes that the </w:t>
      </w:r>
      <w:r w:rsidRPr="00846576">
        <w:rPr>
          <w:rFonts w:eastAsia="Cambria" w:cs="Calibri"/>
          <w:highlight w:val="green"/>
          <w:u w:val="single"/>
        </w:rPr>
        <w:t>provision</w:t>
      </w:r>
      <w:r w:rsidRPr="00846576">
        <w:rPr>
          <w:rFonts w:eastAsia="Cambria" w:cs="Calibri"/>
          <w:u w:val="single"/>
        </w:rPr>
        <w:t xml:space="preserve"> for such zones</w:t>
      </w:r>
      <w:r w:rsidRPr="00846576">
        <w:rPr>
          <w:rFonts w:eastAsia="Cambria" w:cs="Calibri"/>
          <w:sz w:val="16"/>
        </w:rPr>
        <w:t xml:space="preserve"> under Artemis ‘</w:t>
      </w:r>
      <w:r w:rsidRPr="00846576">
        <w:rPr>
          <w:rFonts w:eastAsia="Cambria" w:cs="Calibri"/>
          <w:highlight w:val="green"/>
          <w:u w:val="single"/>
        </w:rPr>
        <w:t>could be in conflict</w:t>
      </w:r>
      <w:r w:rsidRPr="00846576">
        <w:rPr>
          <w:rFonts w:eastAsia="Cambria" w:cs="Calibri"/>
          <w:u w:val="single"/>
        </w:rPr>
        <w:t xml:space="preserve"> with existing international law prohibiting any form of national appropriation of celestial bodies</w:t>
      </w:r>
      <w:r w:rsidRPr="00846576">
        <w:rPr>
          <w:rFonts w:eastAsia="Cambria" w:cs="Calibri"/>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846576">
        <w:rPr>
          <w:rFonts w:eastAsia="Cambria" w:cs="Calibri"/>
          <w:highlight w:val="green"/>
          <w:u w:val="single"/>
        </w:rPr>
        <w:t>China and Russia</w:t>
      </w:r>
      <w:r w:rsidRPr="00846576">
        <w:rPr>
          <w:rFonts w:eastAsia="Cambria" w:cs="Calibri"/>
          <w:u w:val="single"/>
        </w:rPr>
        <w:t xml:space="preserve"> signed an agreement this year to set up a </w:t>
      </w:r>
      <w:r w:rsidRPr="00846576">
        <w:rPr>
          <w:rFonts w:eastAsia="Cambria" w:cs="Calibri"/>
          <w:highlight w:val="green"/>
          <w:u w:val="single"/>
        </w:rPr>
        <w:t>rival system</w:t>
      </w:r>
      <w:r w:rsidRPr="00846576">
        <w:rPr>
          <w:rFonts w:eastAsia="Cambria" w:cs="Calibri"/>
          <w:u w:val="single"/>
        </w:rPr>
        <w:t xml:space="preserve"> for exploration of the Moon, planning to establish a joint ‘International Lunar Research Station’</w:t>
      </w:r>
      <w:r w:rsidRPr="00846576">
        <w:rPr>
          <w:rFonts w:eastAsia="Cambria" w:cs="Calibri"/>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846576">
        <w:rPr>
          <w:rFonts w:eastAsia="Cambria" w:cs="Calibri"/>
          <w:highlight w:val="green"/>
          <w:u w:val="single"/>
        </w:rPr>
        <w:t xml:space="preserve">COPUOS, is still the best forum </w:t>
      </w:r>
      <w:r w:rsidRPr="00846576">
        <w:rPr>
          <w:rFonts w:eastAsia="Cambria" w:cs="Calibri"/>
          <w:u w:val="single"/>
        </w:rPr>
        <w:t>for all discussions on where the OST and the rest of the framework might need further elaboration, interpretation and implementation, comprising basically all the spacefaring nation</w:t>
      </w:r>
      <w:r w:rsidRPr="00846576">
        <w:rPr>
          <w:rFonts w:eastAsia="Cambria" w:cs="Calibri"/>
          <w:sz w:val="16"/>
        </w:rPr>
        <w:t>s,’ says von der Dunk. Based on experience, are international bodies helping to reduce friction in space?</w:t>
      </w:r>
    </w:p>
    <w:p w14:paraId="361DEBBF" w14:textId="77777777" w:rsidR="00412348" w:rsidRDefault="00412348" w:rsidP="00412348">
      <w:pPr>
        <w:pStyle w:val="Heading3"/>
      </w:pPr>
      <w:r>
        <w:t xml:space="preserve">DA – Private also good </w:t>
      </w:r>
    </w:p>
    <w:p w14:paraId="34E9C917" w14:textId="77777777" w:rsidR="00412348" w:rsidRPr="006A53F7" w:rsidRDefault="00412348" w:rsidP="00412348">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07D454DF" w14:textId="77777777" w:rsidR="00412348" w:rsidRPr="006A53F7" w:rsidRDefault="00412348" w:rsidP="00412348">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25"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7C8967F" w14:textId="77777777" w:rsidR="00412348" w:rsidRPr="006A53F7" w:rsidRDefault="00412348" w:rsidP="00412348">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w:t>
      </w:r>
      <w:r w:rsidRPr="006A53F7">
        <w:rPr>
          <w:rFonts w:asciiTheme="majorHAnsi" w:hAnsiTheme="majorHAnsi" w:cstheme="majorHAnsi"/>
          <w:sz w:val="16"/>
        </w:rPr>
        <w:lastRenderedPageBreak/>
        <w:t xml:space="preserve">that’s been gathering data for more than 18 months now. In late 2019, then-President Donald </w:t>
      </w:r>
      <w:r w:rsidRPr="006A53F7">
        <w:rPr>
          <w:rStyle w:val="StyleUnderline"/>
          <w:rFonts w:asciiTheme="majorHAnsi" w:hAnsiTheme="majorHAnsi" w:cstheme="majorHAnsi"/>
          <w:highlight w:val="green"/>
        </w:rPr>
        <w:t xml:space="preserve">Trump launched the </w:t>
      </w:r>
      <w:r w:rsidRPr="00EF3DA7">
        <w:rPr>
          <w:rStyle w:val="StyleUnderline"/>
          <w:rFonts w:asciiTheme="majorHAnsi" w:hAnsiTheme="majorHAnsi" w:cstheme="majorHAnsi"/>
        </w:rPr>
        <w:t xml:space="preserve">formation of the </w:t>
      </w:r>
      <w:r w:rsidRPr="006A53F7">
        <w:rPr>
          <w:rStyle w:val="StyleUnderline"/>
          <w:rFonts w:asciiTheme="majorHAnsi" w:hAnsiTheme="majorHAnsi" w:cstheme="majorHAnsi"/>
          <w:highlight w:val="green"/>
        </w:rPr>
        <w:t>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EF3DA7">
        <w:rPr>
          <w:rStyle w:val="StyleUnderline"/>
          <w:rFonts w:asciiTheme="majorHAnsi" w:hAnsiTheme="majorHAnsi" w:cstheme="majorHAnsi"/>
        </w:rPr>
        <w:t xml:space="preserve">the United States </w:t>
      </w:r>
      <w:r w:rsidRPr="006A53F7">
        <w:rPr>
          <w:rStyle w:val="StyleUnderline"/>
          <w:rFonts w:asciiTheme="majorHAnsi" w:hAnsiTheme="majorHAnsi" w:cstheme="majorHAnsi"/>
          <w:highlight w:val="green"/>
        </w:rPr>
        <w:t xml:space="preserve">led the signing of the Artemis </w:t>
      </w:r>
      <w:r w:rsidRPr="00EF3DA7">
        <w:rPr>
          <w:rStyle w:val="StyleUnderline"/>
          <w:rFonts w:asciiTheme="majorHAnsi" w:hAnsiTheme="majorHAnsi" w:cstheme="majorHAnsi"/>
          <w:highlight w:val="green"/>
        </w:rPr>
        <w:t>Accords</w:t>
      </w:r>
      <w:r w:rsidRPr="00907D69">
        <w:rPr>
          <w:rFonts w:asciiTheme="majorHAnsi" w:hAnsiTheme="majorHAnsi" w:cstheme="majorHAnsi"/>
          <w:sz w:val="16"/>
        </w:rPr>
        <w:t xml:space="preserve">, </w:t>
      </w:r>
      <w:r w:rsidRPr="00907D69">
        <w:rPr>
          <w:rStyle w:val="StyleUnderline"/>
          <w:rFonts w:asciiTheme="majorHAnsi" w:hAnsiTheme="majorHAnsi" w:cstheme="majorHAnsi"/>
        </w:rPr>
        <w:t xml:space="preserve">a set of </w:t>
      </w:r>
      <w:r w:rsidRPr="006A53F7">
        <w:rPr>
          <w:rStyle w:val="StyleUnderline"/>
          <w:rFonts w:asciiTheme="majorHAnsi" w:hAnsiTheme="majorHAnsi" w:cstheme="majorHAnsi"/>
          <w:highlight w:val="green"/>
        </w:rPr>
        <w:t>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w:t>
      </w:r>
      <w:r w:rsidRPr="00907D69">
        <w:rPr>
          <w:rStyle w:val="StyleUnderline"/>
          <w:rFonts w:asciiTheme="majorHAnsi" w:hAnsiTheme="majorHAnsi" w:cstheme="majorHAnsi"/>
        </w:rPr>
        <w:t>nited</w:t>
      </w:r>
      <w:r w:rsidRPr="006A53F7">
        <w:rPr>
          <w:rStyle w:val="StyleUnderline"/>
          <w:rFonts w:asciiTheme="majorHAnsi" w:hAnsiTheme="majorHAnsi" w:cstheme="majorHAnsi"/>
          <w:highlight w:val="green"/>
        </w:rPr>
        <w:t xml:space="preserve"> </w:t>
      </w:r>
      <w:r w:rsidRPr="00EF3DA7">
        <w:rPr>
          <w:rStyle w:val="StyleUnderline"/>
          <w:rFonts w:asciiTheme="majorHAnsi" w:hAnsiTheme="majorHAnsi" w:cstheme="majorHAnsi"/>
          <w:highlight w:val="green"/>
        </w:rPr>
        <w:t>N</w:t>
      </w:r>
      <w:r w:rsidRPr="00907D69">
        <w:rPr>
          <w:rStyle w:val="StyleUnderline"/>
          <w:rFonts w:asciiTheme="majorHAnsi" w:hAnsiTheme="majorHAnsi" w:cstheme="majorHAnsi"/>
        </w:rPr>
        <w:t>ations</w:t>
      </w:r>
      <w:r w:rsidRPr="00EF3DA7">
        <w:rPr>
          <w:rStyle w:val="StyleUnderline"/>
          <w:rFonts w:asciiTheme="majorHAnsi" w:hAnsiTheme="majorHAnsi" w:cstheme="majorHAnsi"/>
          <w:highlight w:val="green"/>
        </w:rPr>
        <w:t xml:space="preserve"> and did </w:t>
      </w:r>
      <w:r w:rsidRPr="006A53F7">
        <w:rPr>
          <w:rStyle w:val="StyleUnderline"/>
          <w:rFonts w:asciiTheme="majorHAnsi" w:hAnsiTheme="majorHAnsi" w:cstheme="majorHAnsi"/>
          <w:highlight w:val="green"/>
        </w:rPr>
        <w:t xml:space="preserve">not include </w:t>
      </w:r>
      <w:r w:rsidRPr="00907D69">
        <w:rPr>
          <w:rStyle w:val="StyleUnderline"/>
          <w:rFonts w:asciiTheme="majorHAnsi" w:hAnsiTheme="majorHAnsi" w:cstheme="majorHAnsi"/>
        </w:rPr>
        <w:t xml:space="preserve">space rivals such as </w:t>
      </w:r>
      <w:r w:rsidRPr="006A53F7">
        <w:rPr>
          <w:rStyle w:val="StyleUnderline"/>
          <w:rFonts w:asciiTheme="majorHAnsi" w:hAnsiTheme="majorHAnsi" w:cstheme="majorHAnsi"/>
          <w:highlight w:val="green"/>
        </w:rPr>
        <w:t>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w:t>
      </w:r>
      <w:r w:rsidRPr="00907D69">
        <w:rPr>
          <w:rStyle w:val="StyleUnderline"/>
          <w:rFonts w:asciiTheme="majorHAnsi" w:hAnsiTheme="majorHAnsi" w:cstheme="majorHAnsi"/>
        </w:rPr>
        <w:t>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EF3DA7">
        <w:rPr>
          <w:rStyle w:val="StyleUnderline"/>
          <w:rFonts w:asciiTheme="majorHAnsi" w:hAnsiTheme="majorHAnsi" w:cstheme="majorHAnsi"/>
        </w:rPr>
        <w:t xml:space="preserve">much of </w:t>
      </w:r>
      <w:r w:rsidRPr="006A53F7">
        <w:rPr>
          <w:rStyle w:val="StyleUnderline"/>
          <w:rFonts w:asciiTheme="majorHAnsi" w:hAnsiTheme="majorHAnsi" w:cstheme="majorHAnsi"/>
          <w:highlight w:val="green"/>
        </w:rPr>
        <w:t xml:space="preserve">the world will see the Artemis Accords as the informal rulebook </w:t>
      </w:r>
      <w:r w:rsidRPr="00907D69">
        <w:rPr>
          <w:rStyle w:val="StyleUnderline"/>
          <w:rFonts w:asciiTheme="majorHAnsi" w:hAnsiTheme="majorHAnsi" w:cstheme="majorHAnsi"/>
        </w:rPr>
        <w:t>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907D69">
        <w:rPr>
          <w:rStyle w:val="StyleUnderline"/>
          <w:rFonts w:asciiTheme="majorHAnsi" w:hAnsiTheme="majorHAnsi" w:cstheme="majorHAnsi"/>
        </w:rPr>
        <w:t xml:space="preserve">Meanwhile, </w:t>
      </w:r>
      <w:r w:rsidRPr="006A53F7">
        <w:rPr>
          <w:rStyle w:val="StyleUnderline"/>
          <w:rFonts w:asciiTheme="majorHAnsi" w:hAnsiTheme="majorHAnsi" w:cstheme="majorHAnsi"/>
          <w:highlight w:val="green"/>
        </w:rPr>
        <w:t>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 xml:space="preserve">Renewed U.S. leadership founded on rebuilt space capabilities </w:t>
      </w:r>
      <w:r w:rsidRPr="00EF3DA7">
        <w:rPr>
          <w:rStyle w:val="Emphasis"/>
          <w:rFonts w:asciiTheme="majorHAnsi" w:hAnsiTheme="majorHAnsi" w:cstheme="majorHAnsi"/>
        </w:rPr>
        <w:t xml:space="preserve">will be </w:t>
      </w:r>
      <w:r w:rsidRPr="006A53F7">
        <w:rPr>
          <w:rStyle w:val="Emphasis"/>
          <w:rFonts w:asciiTheme="majorHAnsi" w:hAnsiTheme="majorHAnsi" w:cstheme="majorHAnsi"/>
          <w:highlight w:val="green"/>
        </w:rPr>
        <w:t xml:space="preserve">key to </w:t>
      </w:r>
      <w:r w:rsidRPr="00EF3DA7">
        <w:rPr>
          <w:rStyle w:val="Emphasis"/>
          <w:rFonts w:asciiTheme="majorHAnsi" w:hAnsiTheme="majorHAnsi" w:cstheme="majorHAnsi"/>
        </w:rPr>
        <w:t xml:space="preserve">any hope for </w:t>
      </w:r>
      <w:r w:rsidRPr="006A53F7">
        <w:rPr>
          <w:rStyle w:val="Emphasis"/>
          <w:rFonts w:asciiTheme="majorHAnsi" w:hAnsiTheme="majorHAnsi" w:cstheme="majorHAnsi"/>
          <w:highlight w:val="green"/>
        </w:rPr>
        <w:t xml:space="preserve">multilateral space </w:t>
      </w:r>
      <w:r w:rsidRPr="00907D69">
        <w:rPr>
          <w:rStyle w:val="Emphasis"/>
          <w:rFonts w:asciiTheme="majorHAnsi" w:hAnsiTheme="majorHAnsi" w:cstheme="majorHAnsi"/>
          <w:highlight w:val="green"/>
        </w:rPr>
        <w:t xml:space="preserve">cooperation. </w:t>
      </w:r>
      <w:r w:rsidRPr="00907D69">
        <w:rPr>
          <w:rStyle w:val="StyleUnderline"/>
          <w:rFonts w:asciiTheme="majorHAnsi" w:hAnsiTheme="majorHAnsi" w:cstheme="majorHAnsi"/>
          <w:highlight w:val="green"/>
        </w:rPr>
        <w:t>A</w:t>
      </w:r>
      <w:r w:rsidRPr="00907D69">
        <w:rPr>
          <w:rStyle w:val="StyleUnderline"/>
          <w:rFonts w:asciiTheme="majorHAnsi" w:hAnsiTheme="majorHAnsi" w:cstheme="majorHAnsi"/>
        </w:rPr>
        <w:t xml:space="preserve"> more dedicated </w:t>
      </w:r>
      <w:r w:rsidRPr="006A53F7">
        <w:rPr>
          <w:rStyle w:val="StyleUnderline"/>
          <w:rFonts w:asciiTheme="majorHAnsi" w:hAnsiTheme="majorHAnsi" w:cstheme="majorHAnsi"/>
          <w:highlight w:val="green"/>
        </w:rPr>
        <w:t xml:space="preserve">focus on space governance and a more aggressive </w:t>
      </w:r>
      <w:r w:rsidRPr="00907D69">
        <w:rPr>
          <w:rStyle w:val="StyleUnderline"/>
          <w:rFonts w:asciiTheme="majorHAnsi" w:hAnsiTheme="majorHAnsi" w:cstheme="majorHAnsi"/>
          <w:highlight w:val="green"/>
        </w:rPr>
        <w:t>approach to exploration</w:t>
      </w:r>
      <w:r w:rsidRPr="00907D69">
        <w:rPr>
          <w:rStyle w:val="StyleUnderline"/>
          <w:rFonts w:asciiTheme="majorHAnsi" w:hAnsiTheme="majorHAnsi" w:cstheme="majorHAnsi"/>
        </w:rPr>
        <w:t xml:space="preserve">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EF3DA7">
        <w:rPr>
          <w:rStyle w:val="Emphasis"/>
          <w:rFonts w:asciiTheme="majorHAnsi" w:hAnsiTheme="majorHAnsi" w:cstheme="majorHAnsi"/>
        </w:rPr>
        <w:t xml:space="preserve">It would also </w:t>
      </w:r>
      <w:r w:rsidRPr="006A53F7">
        <w:rPr>
          <w:rStyle w:val="Emphasis"/>
          <w:rFonts w:asciiTheme="majorHAnsi" w:hAnsiTheme="majorHAnsi" w:cstheme="majorHAnsi"/>
          <w:highlight w:val="green"/>
        </w:rPr>
        <w:t xml:space="preserve">reestablish Washington’s leadership in the fight against climate change </w:t>
      </w:r>
      <w:r w:rsidRPr="00EF3DA7">
        <w:rPr>
          <w:rStyle w:val="Emphasis"/>
          <w:rFonts w:asciiTheme="majorHAnsi" w:hAnsiTheme="majorHAnsi" w:cstheme="majorHAnsi"/>
        </w:rPr>
        <w:t>and for a stronger multilateral system</w:t>
      </w:r>
      <w:r w:rsidRPr="006A53F7">
        <w:rPr>
          <w:rStyle w:val="StyleUnderline"/>
          <w:rFonts w:asciiTheme="majorHAnsi" w:hAnsiTheme="majorHAnsi" w:cstheme="majorHAnsi"/>
        </w:rPr>
        <w:t>. Who else but the United States could even contemplate such a bold plan?</w:t>
      </w:r>
    </w:p>
    <w:p w14:paraId="65427BC6" w14:textId="77777777" w:rsidR="00412348" w:rsidRPr="006A53F7" w:rsidRDefault="00412348" w:rsidP="00412348">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42933BAA" w14:textId="77777777" w:rsidR="00412348" w:rsidRPr="006A53F7" w:rsidRDefault="00412348" w:rsidP="00412348">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26"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564AF58" w14:textId="77777777" w:rsidR="00412348" w:rsidRPr="006A53F7" w:rsidRDefault="00412348" w:rsidP="00412348">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rPr>
        <w:lastRenderedPageBreak/>
        <w:t>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22A77A7E" w14:textId="77777777" w:rsidR="00412348" w:rsidRPr="006A53F7" w:rsidRDefault="00412348" w:rsidP="00412348">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0E12FE1B" w14:textId="77777777" w:rsidR="00412348" w:rsidRPr="006A53F7" w:rsidRDefault="00412348" w:rsidP="00412348">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w:t>
      </w:r>
      <w:r w:rsidRPr="006A53F7">
        <w:rPr>
          <w:rFonts w:asciiTheme="majorHAnsi" w:hAnsiTheme="majorHAnsi" w:cstheme="majorHAnsi"/>
        </w:rPr>
        <w:lastRenderedPageBreak/>
        <w:t xml:space="preserve">Public Policy University of Maryland, </w:t>
      </w:r>
      <w:hyperlink r:id="rId27"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09AB0C7B" w14:textId="77777777" w:rsidR="00412348" w:rsidRDefault="00412348" w:rsidP="00412348">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xml:space="preserve">,”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 xml:space="preserve">Chinese military space activities lack </w:t>
      </w:r>
      <w:r w:rsidRPr="006A53F7">
        <w:rPr>
          <w:rFonts w:asciiTheme="majorHAnsi" w:eastAsia="Cambria" w:hAnsiTheme="majorHAnsi" w:cstheme="majorHAnsi"/>
          <w:u w:val="single"/>
        </w:rPr>
        <w:lastRenderedPageBreak/>
        <w:t>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74FB3C52" w14:textId="254A03F3" w:rsidR="00FB7C3D" w:rsidRDefault="00FB7C3D" w:rsidP="00412348">
      <w:pPr>
        <w:rPr>
          <w:rFonts w:ascii="Times New Roman" w:eastAsia="Times New Roman" w:hAnsi="Times New Roman" w:cs="Times New Roman"/>
          <w:b/>
          <w:color w:val="1A1A1A"/>
          <w:sz w:val="26"/>
          <w:szCs w:val="26"/>
        </w:rPr>
      </w:pPr>
    </w:p>
    <w:p w14:paraId="23863BE0" w14:textId="6FB3B57F" w:rsidR="006E7603" w:rsidRDefault="006E7603" w:rsidP="00412348">
      <w:pPr>
        <w:rPr>
          <w:rFonts w:ascii="Times New Roman" w:eastAsia="Times New Roman" w:hAnsi="Times New Roman" w:cs="Times New Roman"/>
          <w:b/>
          <w:color w:val="1A1A1A"/>
          <w:sz w:val="26"/>
          <w:szCs w:val="26"/>
        </w:rPr>
      </w:pPr>
    </w:p>
    <w:p w14:paraId="5C46C105" w14:textId="2167CEA2" w:rsidR="006E7603" w:rsidRDefault="006E7603" w:rsidP="00412348">
      <w:pPr>
        <w:rPr>
          <w:rFonts w:ascii="Times New Roman" w:eastAsia="Times New Roman" w:hAnsi="Times New Roman" w:cs="Times New Roman"/>
          <w:b/>
          <w:color w:val="1A1A1A"/>
          <w:sz w:val="26"/>
          <w:szCs w:val="26"/>
        </w:rPr>
      </w:pPr>
    </w:p>
    <w:p w14:paraId="266EF352" w14:textId="09795BCC" w:rsidR="006E7603" w:rsidRDefault="006E7603" w:rsidP="00412348">
      <w:pPr>
        <w:rPr>
          <w:rFonts w:ascii="Times New Roman" w:eastAsia="Times New Roman" w:hAnsi="Times New Roman" w:cs="Times New Roman"/>
          <w:b/>
          <w:color w:val="1A1A1A"/>
          <w:sz w:val="26"/>
          <w:szCs w:val="26"/>
        </w:rPr>
      </w:pPr>
    </w:p>
    <w:p w14:paraId="528B3BEF" w14:textId="77777777" w:rsidR="006E7603" w:rsidRPr="00086718" w:rsidRDefault="006E7603" w:rsidP="006E7603">
      <w:pPr>
        <w:pStyle w:val="Heading3"/>
      </w:pPr>
      <w:r>
        <w:t>turns</w:t>
      </w:r>
    </w:p>
    <w:p w14:paraId="42871099" w14:textId="77777777" w:rsidR="006E7603" w:rsidRPr="008163F0" w:rsidRDefault="006E7603" w:rsidP="006E7603"/>
    <w:p w14:paraId="52949014" w14:textId="77777777" w:rsidR="006E7603" w:rsidRPr="00846576" w:rsidRDefault="006E7603" w:rsidP="006E7603">
      <w:pPr>
        <w:keepNext/>
        <w:keepLines/>
        <w:spacing w:before="40"/>
        <w:outlineLvl w:val="3"/>
        <w:rPr>
          <w:rFonts w:eastAsiaTheme="majorEastAsia" w:cstheme="majorBidi"/>
          <w:b/>
          <w:iCs/>
          <w:sz w:val="26"/>
        </w:rPr>
      </w:pPr>
      <w:r>
        <w:rPr>
          <w:rFonts w:eastAsiaTheme="majorEastAsia" w:cstheme="majorBidi"/>
          <w:b/>
          <w:iCs/>
          <w:sz w:val="26"/>
          <w:u w:val="single"/>
        </w:rPr>
        <w:t xml:space="preserve">1] </w:t>
      </w:r>
      <w:r w:rsidRPr="00846576">
        <w:rPr>
          <w:rFonts w:eastAsiaTheme="majorEastAsia" w:cstheme="majorBidi"/>
          <w:b/>
          <w:iCs/>
          <w:sz w:val="26"/>
          <w:u w:val="single"/>
        </w:rPr>
        <w:t>Scientific consensus</w:t>
      </w:r>
      <w:r w:rsidRPr="00846576">
        <w:rPr>
          <w:rFonts w:eastAsiaTheme="majorEastAsia" w:cstheme="majorBidi"/>
          <w:b/>
          <w:iCs/>
          <w:sz w:val="26"/>
        </w:rPr>
        <w:t xml:space="preserve"> proves warming is </w:t>
      </w:r>
      <w:r w:rsidRPr="00846576">
        <w:rPr>
          <w:rFonts w:eastAsiaTheme="majorEastAsia" w:cstheme="majorBidi"/>
          <w:b/>
          <w:iCs/>
          <w:sz w:val="26"/>
          <w:u w:val="single"/>
        </w:rPr>
        <w:t>inevitable</w:t>
      </w:r>
      <w:r w:rsidRPr="00846576">
        <w:rPr>
          <w:rFonts w:eastAsiaTheme="majorEastAsia" w:cstheme="majorBidi"/>
          <w:b/>
          <w:iCs/>
          <w:sz w:val="26"/>
        </w:rPr>
        <w:t xml:space="preserve"> absent </w:t>
      </w:r>
      <w:r w:rsidRPr="00846576">
        <w:rPr>
          <w:rFonts w:eastAsiaTheme="majorEastAsia" w:cstheme="majorBidi"/>
          <w:b/>
          <w:iCs/>
          <w:sz w:val="26"/>
          <w:u w:val="single"/>
        </w:rPr>
        <w:t>negative emissions technologies</w:t>
      </w:r>
      <w:r w:rsidRPr="00846576">
        <w:rPr>
          <w:rFonts w:eastAsiaTheme="majorEastAsia" w:cstheme="majorBidi"/>
          <w:b/>
          <w:iCs/>
          <w:sz w:val="26"/>
        </w:rPr>
        <w:t xml:space="preserve"> – only </w:t>
      </w:r>
      <w:r w:rsidRPr="00846576">
        <w:rPr>
          <w:rFonts w:eastAsiaTheme="majorEastAsia" w:cstheme="majorBidi"/>
          <w:b/>
          <w:iCs/>
          <w:sz w:val="26"/>
          <w:u w:val="single"/>
        </w:rPr>
        <w:t>capitalism solves</w:t>
      </w:r>
      <w:r w:rsidRPr="00846576">
        <w:rPr>
          <w:rFonts w:eastAsiaTheme="majorEastAsia" w:cstheme="majorBidi"/>
          <w:b/>
          <w:iCs/>
          <w:sz w:val="26"/>
        </w:rPr>
        <w:t>.</w:t>
      </w:r>
    </w:p>
    <w:p w14:paraId="28682895" w14:textId="77777777" w:rsidR="006E7603" w:rsidRPr="00846576" w:rsidRDefault="006E7603" w:rsidP="006E7603">
      <w:pPr>
        <w:rPr>
          <w:rFonts w:eastAsiaTheme="minorHAnsi" w:cs="Calibri"/>
          <w:b/>
          <w:bCs/>
          <w:sz w:val="26"/>
        </w:rPr>
      </w:pPr>
      <w:r w:rsidRPr="00846576">
        <w:rPr>
          <w:rFonts w:eastAsiaTheme="minorHAnsi" w:cs="Calibri"/>
          <w:b/>
          <w:bCs/>
          <w:sz w:val="26"/>
        </w:rPr>
        <w:t>Welch 19</w:t>
      </w:r>
    </w:p>
    <w:p w14:paraId="3EE9A363" w14:textId="77777777" w:rsidR="006E7603" w:rsidRPr="00846576" w:rsidRDefault="006E7603" w:rsidP="006E7603">
      <w:pPr>
        <w:rPr>
          <w:rFonts w:eastAsiaTheme="minorHAnsi" w:cs="Calibri"/>
          <w:sz w:val="16"/>
          <w:szCs w:val="16"/>
        </w:rPr>
      </w:pPr>
      <w:r w:rsidRPr="00846576">
        <w:rPr>
          <w:rFonts w:eastAsiaTheme="minorHAnsi" w:cs="Calibri"/>
          <w:sz w:val="16"/>
          <w:szCs w:val="16"/>
        </w:rPr>
        <w:t xml:space="preserve">(Craig Welch, environment writer at National Geographic. Prior to joining National Geographic, he was the environmental reporter for The Seattle Times, where he worked for more than 14 years. A journalist for two decades, his work has appeared in Smithsonian magazine, the Washington Post, and Newsweek. He spent a year as a fellow at the Nieman Foundation for Journalism at Harvard University, and the Society of Environmental Journalists has twice named him Outstanding Beat Reporter of the Year, mostly recently in 2010. That same year, HarperCollins published his book, "Shell Games: A True Story of Cops, Con Men, and the Smuggling of America's Strangest Wildlife," a nonfiction detective story about wildlife thieves. It won the national Rachel Carson </w:t>
      </w:r>
      <w:r w:rsidRPr="00846576">
        <w:rPr>
          <w:rFonts w:eastAsiaTheme="minorHAnsi" w:cs="Calibri"/>
          <w:sz w:val="16"/>
          <w:szCs w:val="16"/>
        </w:rPr>
        <w:lastRenderedPageBreak/>
        <w:t xml:space="preserve">Environment Book Award in 2011 and was a finalist for the Pacific Northwest Booksellers Association award and the Washington State Book award. Welch and photographer Steve </w:t>
      </w:r>
      <w:proofErr w:type="spellStart"/>
      <w:r w:rsidRPr="00846576">
        <w:rPr>
          <w:rFonts w:eastAsiaTheme="minorHAnsi" w:cs="Calibri"/>
          <w:sz w:val="16"/>
          <w:szCs w:val="16"/>
        </w:rPr>
        <w:t>Ringman's</w:t>
      </w:r>
      <w:proofErr w:type="spellEnd"/>
      <w:r w:rsidRPr="00846576">
        <w:rPr>
          <w:rFonts w:eastAsiaTheme="minorHAnsi" w:cs="Calibri"/>
          <w:sz w:val="16"/>
          <w:szCs w:val="16"/>
        </w:rPr>
        <w:t xml:space="preserve"> Pulitzer Center-supported five-part series on ocean acidification "Sea Change: The Pacific's Perilous Turn" for The Seattle Times has won numerous including the Online Communication Award from the National Academy of Sciences, National Academy of Engineering, and Institute of Medicine, the Overseas Press Club Whitman </w:t>
      </w:r>
      <w:proofErr w:type="spellStart"/>
      <w:r w:rsidRPr="00846576">
        <w:rPr>
          <w:rFonts w:eastAsiaTheme="minorHAnsi" w:cs="Calibri"/>
          <w:sz w:val="16"/>
          <w:szCs w:val="16"/>
        </w:rPr>
        <w:t>Bassow</w:t>
      </w:r>
      <w:proofErr w:type="spellEnd"/>
      <w:r w:rsidRPr="00846576">
        <w:rPr>
          <w:rFonts w:eastAsiaTheme="minorHAnsi" w:cs="Calibri"/>
          <w:sz w:val="16"/>
          <w:szCs w:val="16"/>
        </w:rPr>
        <w:t xml:space="preserve"> Award, the ONA Online Journalism Award for Explanatory Reporting, and an Emmy Nomination for New Approaches to News &amp; Documentary Programming, “To curb climate change, we have to suck carbon from the sky. But how?”, National Geographic, 17 January 2019, accessed: 12 March 2021, https://www.nationalgeographic.com/environment/article/carbon-capture-trees-atmosphere-climate-change, R.S.)</w:t>
      </w:r>
    </w:p>
    <w:p w14:paraId="242DDCD7" w14:textId="77777777" w:rsidR="006E7603" w:rsidRPr="00846576" w:rsidRDefault="006E7603" w:rsidP="006E7603">
      <w:pPr>
        <w:rPr>
          <w:rFonts w:eastAsiaTheme="minorHAnsi" w:cs="Calibri"/>
          <w:b/>
          <w:bCs/>
          <w:u w:val="single"/>
        </w:rPr>
      </w:pPr>
      <w:r w:rsidRPr="00846576">
        <w:rPr>
          <w:rFonts w:eastAsiaTheme="minorHAnsi" w:cs="Calibri"/>
          <w:b/>
          <w:bCs/>
          <w:u w:val="single"/>
        </w:rPr>
        <w:t>The world must</w:t>
      </w:r>
      <w:r w:rsidRPr="00846576">
        <w:rPr>
          <w:rFonts w:eastAsiaTheme="minorHAnsi" w:cs="Calibri"/>
          <w:sz w:val="16"/>
        </w:rPr>
        <w:t xml:space="preserve"> quickly </w:t>
      </w:r>
      <w:r w:rsidRPr="00846576">
        <w:rPr>
          <w:rFonts w:eastAsiaTheme="minorHAnsi" w:cs="Calibri"/>
          <w:b/>
          <w:bCs/>
          <w:u w:val="single"/>
        </w:rPr>
        <w:t>stop burning fossil fuels. And</w:t>
      </w:r>
      <w:r w:rsidRPr="00846576">
        <w:rPr>
          <w:rFonts w:eastAsiaTheme="minorHAnsi" w:cs="Calibri"/>
          <w:u w:val="single"/>
        </w:rPr>
        <w:t xml:space="preserve"> </w:t>
      </w:r>
      <w:r w:rsidRPr="00846576">
        <w:rPr>
          <w:rFonts w:eastAsiaTheme="minorHAnsi" w:cs="Calibri"/>
          <w:b/>
          <w:bCs/>
          <w:u w:val="single"/>
        </w:rPr>
        <w:t>that is no longer enough.</w:t>
      </w:r>
    </w:p>
    <w:p w14:paraId="0E7DEFB6" w14:textId="77777777" w:rsidR="006E7603" w:rsidRPr="00846576" w:rsidRDefault="006E7603" w:rsidP="006E7603">
      <w:pPr>
        <w:rPr>
          <w:rFonts w:eastAsiaTheme="minorHAnsi" w:cs="Calibri"/>
          <w:b/>
          <w:bCs/>
          <w:u w:val="single"/>
        </w:rPr>
      </w:pPr>
      <w:r w:rsidRPr="00846576">
        <w:rPr>
          <w:rFonts w:eastAsiaTheme="minorHAnsi" w:cs="Calibri"/>
          <w:u w:val="single"/>
        </w:rPr>
        <w:t>Again and again</w:t>
      </w:r>
      <w:r w:rsidRPr="00846576">
        <w:rPr>
          <w:rFonts w:eastAsiaTheme="minorHAnsi" w:cs="Calibri"/>
          <w:sz w:val="16"/>
        </w:rPr>
        <w:t xml:space="preserve">, including in a major report published fall, </w:t>
      </w:r>
      <w:r w:rsidRPr="00846576">
        <w:rPr>
          <w:rFonts w:eastAsiaTheme="minorHAnsi" w:cs="Calibri"/>
          <w:u w:val="single"/>
        </w:rPr>
        <w:t>the I</w:t>
      </w:r>
      <w:r w:rsidRPr="00846576">
        <w:rPr>
          <w:rFonts w:eastAsiaTheme="minorHAnsi" w:cs="Calibri"/>
          <w:sz w:val="16"/>
        </w:rPr>
        <w:t xml:space="preserve">ntergovernmental </w:t>
      </w:r>
      <w:r w:rsidRPr="00846576">
        <w:rPr>
          <w:rFonts w:eastAsiaTheme="minorHAnsi" w:cs="Calibri"/>
          <w:u w:val="single"/>
        </w:rPr>
        <w:t>P</w:t>
      </w:r>
      <w:r w:rsidRPr="00846576">
        <w:rPr>
          <w:rFonts w:eastAsiaTheme="minorHAnsi" w:cs="Calibri"/>
          <w:sz w:val="16"/>
        </w:rPr>
        <w:t xml:space="preserve">anel on </w:t>
      </w:r>
      <w:r w:rsidRPr="00846576">
        <w:rPr>
          <w:rFonts w:eastAsiaTheme="minorHAnsi" w:cs="Calibri"/>
          <w:u w:val="single"/>
        </w:rPr>
        <w:t>C</w:t>
      </w:r>
      <w:r w:rsidRPr="00846576">
        <w:rPr>
          <w:rFonts w:eastAsiaTheme="minorHAnsi" w:cs="Calibri"/>
          <w:sz w:val="16"/>
        </w:rPr>
        <w:t xml:space="preserve">limate </w:t>
      </w:r>
      <w:r w:rsidRPr="00846576">
        <w:rPr>
          <w:rFonts w:eastAsiaTheme="minorHAnsi" w:cs="Calibri"/>
          <w:u w:val="single"/>
        </w:rPr>
        <w:t>C</w:t>
      </w:r>
      <w:r w:rsidRPr="00846576">
        <w:rPr>
          <w:rFonts w:eastAsiaTheme="minorHAnsi" w:cs="Calibri"/>
          <w:sz w:val="16"/>
        </w:rPr>
        <w:t xml:space="preserve">hange </w:t>
      </w:r>
      <w:r w:rsidRPr="00846576">
        <w:rPr>
          <w:rFonts w:eastAsiaTheme="minorHAnsi" w:cs="Calibri"/>
          <w:u w:val="single"/>
        </w:rPr>
        <w:t>and other science bodies</w:t>
      </w:r>
      <w:r w:rsidRPr="00846576">
        <w:rPr>
          <w:rFonts w:eastAsiaTheme="minorHAnsi" w:cs="Calibri"/>
          <w:sz w:val="16"/>
        </w:rPr>
        <w:t xml:space="preserve"> have </w:t>
      </w:r>
      <w:r w:rsidRPr="00846576">
        <w:rPr>
          <w:rFonts w:eastAsiaTheme="minorHAnsi" w:cs="Calibri"/>
          <w:u w:val="single"/>
        </w:rPr>
        <w:t xml:space="preserve">reached a stark conclusion: Most paths to </w:t>
      </w:r>
      <w:r w:rsidRPr="00846576">
        <w:rPr>
          <w:rFonts w:eastAsiaTheme="minorHAnsi" w:cs="Calibri"/>
          <w:highlight w:val="green"/>
          <w:u w:val="single"/>
        </w:rPr>
        <w:t>halting</w:t>
      </w:r>
      <w:r w:rsidRPr="00846576">
        <w:rPr>
          <w:rFonts w:eastAsiaTheme="minorHAnsi" w:cs="Calibri"/>
          <w:u w:val="single"/>
        </w:rPr>
        <w:t xml:space="preserve"> global </w:t>
      </w:r>
      <w:r w:rsidRPr="00846576">
        <w:rPr>
          <w:rFonts w:eastAsiaTheme="minorHAnsi" w:cs="Calibri"/>
          <w:highlight w:val="green"/>
          <w:u w:val="single"/>
        </w:rPr>
        <w:t>temp</w:t>
      </w:r>
      <w:r w:rsidRPr="00846576">
        <w:rPr>
          <w:rFonts w:eastAsiaTheme="minorHAnsi" w:cs="Calibri"/>
          <w:u w:val="single"/>
        </w:rPr>
        <w:t xml:space="preserve">erature increases at 2 degrees—and every path </w:t>
      </w:r>
      <w:r w:rsidRPr="00846576">
        <w:rPr>
          <w:rFonts w:eastAsiaTheme="minorHAnsi" w:cs="Calibri"/>
          <w:b/>
          <w:bCs/>
          <w:highlight w:val="green"/>
          <w:u w:val="single"/>
        </w:rPr>
        <w:t>to</w:t>
      </w:r>
      <w:r w:rsidRPr="00846576">
        <w:rPr>
          <w:rFonts w:eastAsiaTheme="minorHAnsi" w:cs="Calibri"/>
          <w:sz w:val="16"/>
        </w:rPr>
        <w:t xml:space="preserve"> reach </w:t>
      </w:r>
      <w:r w:rsidRPr="00846576">
        <w:rPr>
          <w:rFonts w:eastAsiaTheme="minorHAnsi" w:cs="Calibri"/>
          <w:b/>
          <w:bCs/>
          <w:highlight w:val="green"/>
          <w:u w:val="single"/>
        </w:rPr>
        <w:t>1.5 degrees</w:t>
      </w:r>
      <w:r w:rsidRPr="00846576">
        <w:rPr>
          <w:rFonts w:eastAsiaTheme="minorHAnsi" w:cs="Calibri"/>
          <w:u w:val="single"/>
        </w:rPr>
        <w:t>—</w:t>
      </w:r>
      <w:r w:rsidRPr="00846576">
        <w:rPr>
          <w:rFonts w:eastAsiaTheme="minorHAnsi" w:cs="Calibri"/>
          <w:highlight w:val="green"/>
          <w:u w:val="single"/>
        </w:rPr>
        <w:t>rely</w:t>
      </w:r>
      <w:r w:rsidRPr="00846576">
        <w:rPr>
          <w:rFonts w:eastAsiaTheme="minorHAnsi" w:cs="Calibri"/>
          <w:sz w:val="16"/>
        </w:rPr>
        <w:t xml:space="preserve"> in some way </w:t>
      </w:r>
      <w:r w:rsidRPr="00846576">
        <w:rPr>
          <w:rFonts w:eastAsiaTheme="minorHAnsi" w:cs="Calibri"/>
          <w:highlight w:val="green"/>
          <w:u w:val="single"/>
        </w:rPr>
        <w:t>on</w:t>
      </w:r>
      <w:r w:rsidRPr="00846576">
        <w:rPr>
          <w:rFonts w:eastAsiaTheme="minorHAnsi" w:cs="Calibri"/>
          <w:u w:val="single"/>
        </w:rPr>
        <w:t xml:space="preserve"> adopting</w:t>
      </w:r>
      <w:r w:rsidRPr="00846576">
        <w:rPr>
          <w:rFonts w:eastAsiaTheme="minorHAnsi" w:cs="Calibri"/>
          <w:sz w:val="16"/>
        </w:rPr>
        <w:t xml:space="preserve"> methods of </w:t>
      </w:r>
      <w:r w:rsidRPr="00846576">
        <w:rPr>
          <w:rFonts w:eastAsiaTheme="minorHAnsi" w:cs="Calibri"/>
          <w:b/>
          <w:bCs/>
          <w:highlight w:val="green"/>
          <w:u w:val="single"/>
        </w:rPr>
        <w:t>sucking CO2 from the sky.</w:t>
      </w:r>
    </w:p>
    <w:p w14:paraId="1061D729" w14:textId="77777777" w:rsidR="006E7603" w:rsidRPr="00846576" w:rsidRDefault="006E7603" w:rsidP="006E7603">
      <w:pPr>
        <w:rPr>
          <w:rFonts w:eastAsiaTheme="minorHAnsi" w:cs="Calibri"/>
          <w:sz w:val="16"/>
        </w:rPr>
      </w:pPr>
      <w:r w:rsidRPr="00846576">
        <w:rPr>
          <w:rFonts w:eastAsiaTheme="minorHAnsi" w:cs="Calibri"/>
          <w:sz w:val="16"/>
        </w:rPr>
        <w:t>It is a significant about-face. 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 Focusing money and energy on any such technological fix seemed both risky and fraught with "moral hazard"—a distraction from the urgent need to cut emissions by slashing use of coal, oil, and gas.</w:t>
      </w:r>
    </w:p>
    <w:p w14:paraId="148802A9" w14:textId="77777777" w:rsidR="006E7603" w:rsidRPr="00846576" w:rsidRDefault="006E7603" w:rsidP="006E7603">
      <w:pPr>
        <w:rPr>
          <w:rFonts w:eastAsiaTheme="minorHAnsi" w:cs="Calibri"/>
          <w:u w:val="single"/>
        </w:rPr>
      </w:pPr>
      <w:r w:rsidRPr="00846576">
        <w:rPr>
          <w:rFonts w:eastAsiaTheme="minorHAnsi" w:cs="Calibri"/>
          <w:sz w:val="16"/>
        </w:rPr>
        <w:t xml:space="preserve">But now </w:t>
      </w:r>
      <w:r w:rsidRPr="00846576">
        <w:rPr>
          <w:rFonts w:eastAsiaTheme="minorHAnsi" w:cs="Calibri"/>
          <w:u w:val="single"/>
        </w:rPr>
        <w:t>many see "negative emissions," as CO2 removal strategies are</w:t>
      </w:r>
      <w:r w:rsidRPr="00846576">
        <w:rPr>
          <w:rFonts w:eastAsiaTheme="minorHAnsi" w:cs="Calibri"/>
          <w:sz w:val="16"/>
        </w:rPr>
        <w:t xml:space="preserve"> also called, as </w:t>
      </w:r>
      <w:r w:rsidRPr="00846576">
        <w:rPr>
          <w:rFonts w:eastAsiaTheme="minorHAnsi" w:cs="Calibri"/>
          <w:u w:val="single"/>
        </w:rPr>
        <w:t>an essential bridge to a clean-energy future.</w:t>
      </w:r>
    </w:p>
    <w:p w14:paraId="40DABACD" w14:textId="77777777" w:rsidR="006E7603" w:rsidRPr="00846576" w:rsidRDefault="006E7603" w:rsidP="006E7603">
      <w:pPr>
        <w:rPr>
          <w:rFonts w:eastAsiaTheme="minorHAnsi" w:cs="Calibri"/>
          <w:sz w:val="16"/>
        </w:rPr>
      </w:pPr>
      <w:r w:rsidRPr="00846576">
        <w:rPr>
          <w:rFonts w:eastAsiaTheme="minorHAnsi" w:cs="Calibri"/>
          <w:sz w:val="16"/>
        </w:rPr>
        <w:t>"</w:t>
      </w:r>
      <w:r w:rsidRPr="00846576">
        <w:rPr>
          <w:rFonts w:eastAsiaTheme="minorHAnsi" w:cs="Calibri"/>
          <w:b/>
          <w:bCs/>
          <w:u w:val="single"/>
        </w:rPr>
        <w:t>CO2 removal has gone from a moral hazard to a moral imperative</w:t>
      </w:r>
      <w:r w:rsidRPr="00846576">
        <w:rPr>
          <w:rFonts w:eastAsiaTheme="minorHAnsi" w:cs="Calibri"/>
          <w:sz w:val="16"/>
        </w:rPr>
        <w:t>," says Julio Friedmann, senior research scholar at the Center for Global Energy Policy at Columbia University.</w:t>
      </w:r>
    </w:p>
    <w:p w14:paraId="223D2729" w14:textId="77777777" w:rsidR="006E7603" w:rsidRPr="00846576" w:rsidRDefault="006E7603" w:rsidP="006E7603">
      <w:pPr>
        <w:rPr>
          <w:rFonts w:eastAsiaTheme="minorHAnsi" w:cs="Calibri"/>
          <w:sz w:val="16"/>
        </w:rPr>
      </w:pPr>
      <w:r w:rsidRPr="00846576">
        <w:rPr>
          <w:rFonts w:eastAsiaTheme="minorHAnsi" w:cs="Calibri"/>
          <w:sz w:val="16"/>
        </w:rPr>
        <w:t>There are several reasons for the shift. For starters, attempting to set a hard target at 1.5 or 2 degrees gives the world an emissions cap. With carbon emissions from fossil fuels estimated to have risen 2.7 percent in 2018, we're clearly not moving fast enough to reduce emissions—or even in the right direction.</w:t>
      </w:r>
    </w:p>
    <w:p w14:paraId="1F141DD3" w14:textId="77777777" w:rsidR="006E7603" w:rsidRPr="00846576" w:rsidRDefault="006E7603" w:rsidP="006E7603">
      <w:pPr>
        <w:rPr>
          <w:rFonts w:eastAsiaTheme="minorHAnsi" w:cs="Calibri"/>
          <w:sz w:val="16"/>
        </w:rPr>
      </w:pPr>
      <w:r w:rsidRPr="00846576">
        <w:rPr>
          <w:rFonts w:eastAsiaTheme="minorHAnsi" w:cs="Calibri"/>
          <w:sz w:val="16"/>
        </w:rPr>
        <w:t>"The longer we have postponed drastic reductions, the more daunting the challenge of achieving those reductions in the necessary time frame," says Erica Belmont, a University of Wyoming engineering researcher.</w:t>
      </w:r>
    </w:p>
    <w:p w14:paraId="61C8D788" w14:textId="77777777" w:rsidR="006E7603" w:rsidRPr="00846576" w:rsidRDefault="006E7603" w:rsidP="006E7603">
      <w:pPr>
        <w:rPr>
          <w:rFonts w:eastAsiaTheme="minorHAnsi" w:cs="Calibri"/>
          <w:sz w:val="16"/>
        </w:rPr>
      </w:pPr>
      <w:r w:rsidRPr="00846576">
        <w:rPr>
          <w:rFonts w:eastAsiaTheme="minorHAnsi" w:cs="Calibri"/>
          <w:sz w:val="16"/>
        </w:rPr>
        <w:t>Even if the developed world rapidly switched to clean fuels, poorer countries would likely take longer. Emissions from some industries, such as cement and steel production, will be hard to eliminate, and alternative fuels for air travel are expected to remain expensive for quite some time.</w:t>
      </w:r>
    </w:p>
    <w:p w14:paraId="710158DD" w14:textId="77777777" w:rsidR="006E7603" w:rsidRPr="00846576" w:rsidRDefault="006E7603" w:rsidP="006E7603">
      <w:pPr>
        <w:rPr>
          <w:rFonts w:eastAsiaTheme="minorHAnsi" w:cs="Calibri"/>
          <w:sz w:val="16"/>
        </w:rPr>
      </w:pPr>
      <w:r w:rsidRPr="00846576">
        <w:rPr>
          <w:rFonts w:eastAsiaTheme="minorHAnsi" w:cs="Calibri"/>
          <w:sz w:val="16"/>
        </w:rPr>
        <w:t>Rapid progress</w:t>
      </w:r>
    </w:p>
    <w:p w14:paraId="5BBB1C08" w14:textId="77777777" w:rsidR="006E7603" w:rsidRPr="00846576" w:rsidRDefault="006E7603" w:rsidP="006E7603">
      <w:pPr>
        <w:rPr>
          <w:rFonts w:eastAsiaTheme="minorHAnsi" w:cs="Calibri"/>
          <w:sz w:val="16"/>
        </w:rPr>
      </w:pPr>
      <w:r w:rsidRPr="00846576">
        <w:rPr>
          <w:rFonts w:eastAsiaTheme="minorHAnsi" w:cs="Calibri"/>
          <w:sz w:val="16"/>
        </w:rPr>
        <w:t xml:space="preserve">The good news is that </w:t>
      </w:r>
      <w:r w:rsidRPr="00846576">
        <w:rPr>
          <w:rFonts w:eastAsiaTheme="minorHAnsi" w:cs="Calibri"/>
          <w:highlight w:val="green"/>
          <w:u w:val="single"/>
        </w:rPr>
        <w:t>CO2-removal</w:t>
      </w:r>
      <w:r w:rsidRPr="00846576">
        <w:rPr>
          <w:rFonts w:eastAsiaTheme="minorHAnsi" w:cs="Calibri"/>
          <w:u w:val="single"/>
        </w:rPr>
        <w:t xml:space="preserve"> technology </w:t>
      </w:r>
      <w:r w:rsidRPr="00846576">
        <w:rPr>
          <w:rFonts w:eastAsiaTheme="minorHAnsi" w:cs="Calibri"/>
          <w:highlight w:val="green"/>
          <w:u w:val="single"/>
        </w:rPr>
        <w:t>has advanced</w:t>
      </w:r>
      <w:r w:rsidRPr="00846576">
        <w:rPr>
          <w:rFonts w:eastAsiaTheme="minorHAnsi" w:cs="Calibri"/>
          <w:sz w:val="16"/>
        </w:rPr>
        <w:t xml:space="preserve"> far </w:t>
      </w:r>
      <w:r w:rsidRPr="00846576">
        <w:rPr>
          <w:rFonts w:eastAsiaTheme="minorHAnsi" w:cs="Calibri"/>
          <w:highlight w:val="green"/>
          <w:u w:val="single"/>
        </w:rPr>
        <w:t>faster than expected</w:t>
      </w:r>
      <w:r w:rsidRPr="00846576">
        <w:rPr>
          <w:rFonts w:eastAsiaTheme="minorHAnsi" w:cs="Calibri"/>
          <w:u w:val="single"/>
        </w:rPr>
        <w:t xml:space="preserve"> in the last decade, says</w:t>
      </w:r>
      <w:r w:rsidRPr="00846576">
        <w:rPr>
          <w:rFonts w:eastAsiaTheme="minorHAnsi" w:cs="Calibri"/>
          <w:sz w:val="16"/>
        </w:rPr>
        <w:t xml:space="preserve"> Stephen </w:t>
      </w:r>
      <w:proofErr w:type="spellStart"/>
      <w:r w:rsidRPr="00846576">
        <w:rPr>
          <w:rFonts w:eastAsiaTheme="minorHAnsi" w:cs="Calibri"/>
          <w:sz w:val="16"/>
        </w:rPr>
        <w:t>Pacala</w:t>
      </w:r>
      <w:proofErr w:type="spellEnd"/>
      <w:r w:rsidRPr="00846576">
        <w:rPr>
          <w:rFonts w:eastAsiaTheme="minorHAnsi" w:cs="Calibri"/>
          <w:sz w:val="16"/>
        </w:rPr>
        <w:t xml:space="preserve">, </w:t>
      </w:r>
      <w:r w:rsidRPr="00846576">
        <w:rPr>
          <w:rFonts w:eastAsiaTheme="minorHAnsi" w:cs="Calibri"/>
          <w:u w:val="single"/>
        </w:rPr>
        <w:t>a Princeton professor who oversaw a study of carbon removal strategies</w:t>
      </w:r>
      <w:r w:rsidRPr="00846576">
        <w:rPr>
          <w:rFonts w:eastAsiaTheme="minorHAnsi" w:cs="Calibri"/>
          <w:sz w:val="16"/>
        </w:rPr>
        <w:t xml:space="preserve"> published this fall by the National Academies of Science.</w:t>
      </w:r>
    </w:p>
    <w:p w14:paraId="342F4196" w14:textId="77777777" w:rsidR="006E7603" w:rsidRPr="00846576" w:rsidRDefault="006E7603" w:rsidP="006E7603">
      <w:pPr>
        <w:rPr>
          <w:rFonts w:eastAsiaTheme="minorHAnsi" w:cs="Calibri"/>
          <w:sz w:val="16"/>
        </w:rPr>
      </w:pPr>
      <w:r w:rsidRPr="00846576">
        <w:rPr>
          <w:rFonts w:eastAsiaTheme="minorHAnsi" w:cs="Calibri"/>
          <w:sz w:val="16"/>
        </w:rPr>
        <w:t xml:space="preserve">The </w:t>
      </w:r>
      <w:r w:rsidRPr="00846576">
        <w:rPr>
          <w:rFonts w:eastAsiaTheme="minorHAnsi" w:cs="Calibri"/>
          <w:highlight w:val="green"/>
          <w:u w:val="single"/>
        </w:rPr>
        <w:t>costs of machines that</w:t>
      </w:r>
      <w:r w:rsidRPr="00846576">
        <w:rPr>
          <w:rFonts w:eastAsiaTheme="minorHAnsi" w:cs="Calibri"/>
          <w:u w:val="single"/>
        </w:rPr>
        <w:t xml:space="preserve"> directly </w:t>
      </w:r>
      <w:r w:rsidRPr="00846576">
        <w:rPr>
          <w:rFonts w:eastAsiaTheme="minorHAnsi" w:cs="Calibri"/>
          <w:highlight w:val="green"/>
          <w:u w:val="single"/>
        </w:rPr>
        <w:t>capture CO2</w:t>
      </w:r>
      <w:r w:rsidRPr="00846576">
        <w:rPr>
          <w:rFonts w:eastAsiaTheme="minorHAnsi" w:cs="Calibri"/>
          <w:u w:val="single"/>
        </w:rPr>
        <w:t xml:space="preserve"> from the air </w:t>
      </w:r>
      <w:r w:rsidRPr="00846576">
        <w:rPr>
          <w:rFonts w:eastAsiaTheme="minorHAnsi" w:cs="Calibri"/>
          <w:b/>
          <w:bCs/>
          <w:highlight w:val="green"/>
          <w:u w:val="single"/>
        </w:rPr>
        <w:t>have fallen by two-thirds or more.</w:t>
      </w:r>
      <w:r w:rsidRPr="00846576">
        <w:rPr>
          <w:rFonts w:eastAsiaTheme="minorHAnsi" w:cs="Calibri"/>
          <w:sz w:val="16"/>
        </w:rPr>
        <w:t xml:space="preserve"> Meanwhile, at least </w:t>
      </w:r>
      <w:r w:rsidRPr="00846576">
        <w:rPr>
          <w:rFonts w:eastAsiaTheme="minorHAnsi" w:cs="Calibri"/>
          <w:b/>
          <w:bCs/>
          <w:u w:val="single"/>
        </w:rPr>
        <w:t xml:space="preserve">18 commercial-scale projects </w:t>
      </w:r>
      <w:r w:rsidRPr="00846576">
        <w:rPr>
          <w:rFonts w:eastAsiaTheme="minorHAnsi" w:cs="Calibri"/>
          <w:u w:val="single"/>
        </w:rPr>
        <w:t>around the world already capture CO2</w:t>
      </w:r>
      <w:r w:rsidRPr="00846576">
        <w:rPr>
          <w:rFonts w:eastAsiaTheme="minorHAnsi" w:cs="Calibri"/>
          <w:sz w:val="16"/>
        </w:rPr>
        <w:t xml:space="preserve"> from the smokestacks of coal or natural gas plants, storing it underground or even using it to create other products. </w:t>
      </w:r>
      <w:r w:rsidRPr="00846576">
        <w:rPr>
          <w:rFonts w:eastAsiaTheme="minorHAnsi" w:cs="Calibri"/>
          <w:u w:val="single"/>
        </w:rPr>
        <w:t>Costs of that technology have</w:t>
      </w:r>
      <w:r w:rsidRPr="00846576">
        <w:rPr>
          <w:rFonts w:eastAsiaTheme="minorHAnsi" w:cs="Calibri"/>
          <w:b/>
          <w:bCs/>
          <w:u w:val="single"/>
        </w:rPr>
        <w:t xml:space="preserve"> dropped by half in a dozen years.</w:t>
      </w:r>
      <w:r w:rsidRPr="00846576">
        <w:rPr>
          <w:rFonts w:eastAsiaTheme="minorHAnsi" w:cs="Calibri"/>
          <w:u w:val="single"/>
        </w:rPr>
        <w:t xml:space="preserve"> While removing CO2 from smokestack gases is not the same as removing it from the ambient air</w:t>
      </w:r>
      <w:r w:rsidRPr="00846576">
        <w:rPr>
          <w:rFonts w:eastAsiaTheme="minorHAnsi" w:cs="Calibri"/>
          <w:sz w:val="16"/>
        </w:rPr>
        <w:t>—the former prevents new emissions, the latter cleans up old ones—</w:t>
      </w:r>
      <w:r w:rsidRPr="00846576">
        <w:rPr>
          <w:rFonts w:eastAsiaTheme="minorHAnsi" w:cs="Calibri"/>
          <w:u w:val="single"/>
        </w:rPr>
        <w:t>both techniques require some means of sequestering CO2 after it’s captured.</w:t>
      </w:r>
      <w:r w:rsidRPr="00846576">
        <w:rPr>
          <w:rFonts w:eastAsiaTheme="minorHAnsi" w:cs="Calibri"/>
          <w:sz w:val="16"/>
        </w:rPr>
        <w:t xml:space="preserve"> Additionally, </w:t>
      </w:r>
      <w:r w:rsidRPr="00846576">
        <w:rPr>
          <w:rFonts w:eastAsiaTheme="minorHAnsi" w:cs="Calibri"/>
          <w:u w:val="single"/>
        </w:rPr>
        <w:t xml:space="preserve">advances in </w:t>
      </w:r>
      <w:r w:rsidRPr="00846576">
        <w:rPr>
          <w:rFonts w:eastAsiaTheme="minorHAnsi" w:cs="Calibri"/>
          <w:highlight w:val="green"/>
          <w:u w:val="single"/>
        </w:rPr>
        <w:t>r</w:t>
      </w:r>
      <w:r w:rsidRPr="00846576">
        <w:rPr>
          <w:rFonts w:eastAsiaTheme="minorHAnsi" w:cs="Calibri"/>
          <w:sz w:val="16"/>
        </w:rPr>
        <w:t xml:space="preserve">esearch </w:t>
      </w:r>
      <w:r w:rsidRPr="00846576">
        <w:rPr>
          <w:rFonts w:eastAsiaTheme="minorHAnsi" w:cs="Calibri"/>
          <w:highlight w:val="green"/>
          <w:u w:val="single"/>
        </w:rPr>
        <w:t>and d</w:t>
      </w:r>
      <w:r w:rsidRPr="00846576">
        <w:rPr>
          <w:rFonts w:eastAsiaTheme="minorHAnsi" w:cs="Calibri"/>
          <w:sz w:val="16"/>
        </w:rPr>
        <w:t xml:space="preserve">evelopment </w:t>
      </w:r>
      <w:r w:rsidRPr="00846576">
        <w:rPr>
          <w:rFonts w:eastAsiaTheme="minorHAnsi" w:cs="Calibri"/>
          <w:highlight w:val="green"/>
          <w:u w:val="single"/>
        </w:rPr>
        <w:t>from industrial carbon-capture</w:t>
      </w:r>
      <w:r w:rsidRPr="00846576">
        <w:rPr>
          <w:rFonts w:eastAsiaTheme="minorHAnsi" w:cs="Calibri"/>
          <w:sz w:val="16"/>
        </w:rPr>
        <w:t xml:space="preserve"> can help </w:t>
      </w:r>
      <w:r w:rsidRPr="00846576">
        <w:rPr>
          <w:rFonts w:eastAsiaTheme="minorHAnsi" w:cs="Calibri"/>
          <w:b/>
          <w:bCs/>
          <w:highlight w:val="green"/>
          <w:u w:val="single"/>
        </w:rPr>
        <w:t>drive innovation</w:t>
      </w:r>
      <w:r w:rsidRPr="00846576">
        <w:rPr>
          <w:rFonts w:eastAsiaTheme="minorHAnsi" w:cs="Calibri"/>
          <w:u w:val="single"/>
        </w:rPr>
        <w:t xml:space="preserve"> in efforts </w:t>
      </w:r>
      <w:r w:rsidRPr="00846576">
        <w:rPr>
          <w:rFonts w:eastAsiaTheme="minorHAnsi" w:cs="Calibri"/>
          <w:highlight w:val="green"/>
          <w:u w:val="single"/>
        </w:rPr>
        <w:t>to pull old carbon</w:t>
      </w:r>
      <w:r w:rsidRPr="00846576">
        <w:rPr>
          <w:rFonts w:eastAsiaTheme="minorHAnsi" w:cs="Calibri"/>
          <w:sz w:val="16"/>
        </w:rPr>
        <w:t xml:space="preserve"> from the atmosphere.</w:t>
      </w:r>
    </w:p>
    <w:p w14:paraId="13F3F9CD" w14:textId="77777777" w:rsidR="006E7603" w:rsidRPr="00846576" w:rsidRDefault="006E7603" w:rsidP="006E7603">
      <w:pPr>
        <w:rPr>
          <w:rFonts w:eastAsiaTheme="minorHAnsi" w:cs="Calibri"/>
          <w:sz w:val="16"/>
        </w:rPr>
      </w:pPr>
      <w:r w:rsidRPr="00846576">
        <w:rPr>
          <w:rFonts w:eastAsiaTheme="minorHAnsi" w:cs="Calibri"/>
          <w:sz w:val="16"/>
        </w:rPr>
        <w:t>"</w:t>
      </w:r>
      <w:r w:rsidRPr="00846576">
        <w:rPr>
          <w:rFonts w:eastAsiaTheme="minorHAnsi" w:cs="Calibri"/>
          <w:u w:val="single"/>
        </w:rPr>
        <w:t>Post-combustion carbon capture and</w:t>
      </w:r>
      <w:r w:rsidRPr="00846576">
        <w:rPr>
          <w:rFonts w:eastAsiaTheme="minorHAnsi" w:cs="Calibri"/>
          <w:sz w:val="16"/>
        </w:rPr>
        <w:t xml:space="preserve"> direct </w:t>
      </w:r>
      <w:r w:rsidRPr="00846576">
        <w:rPr>
          <w:rFonts w:eastAsiaTheme="minorHAnsi" w:cs="Calibri"/>
          <w:u w:val="single"/>
        </w:rPr>
        <w:t>air capture processes have</w:t>
      </w:r>
      <w:r w:rsidRPr="00846576">
        <w:rPr>
          <w:rFonts w:eastAsiaTheme="minorHAnsi" w:cs="Calibri"/>
          <w:sz w:val="16"/>
        </w:rPr>
        <w:t xml:space="preserve"> significant </w:t>
      </w:r>
      <w:r w:rsidRPr="00846576">
        <w:rPr>
          <w:rFonts w:eastAsiaTheme="minorHAnsi" w:cs="Calibri"/>
          <w:u w:val="single"/>
        </w:rPr>
        <w:t>components where know-how is transferable</w:t>
      </w:r>
      <w:r w:rsidRPr="00846576">
        <w:rPr>
          <w:rFonts w:eastAsiaTheme="minorHAnsi" w:cs="Calibri"/>
          <w:sz w:val="16"/>
        </w:rPr>
        <w:t>," says Christopher W. Jones, associate vice president for research at Georgia Institute of Technology.</w:t>
      </w:r>
    </w:p>
    <w:p w14:paraId="11C2ECF1" w14:textId="77777777" w:rsidR="006E7603" w:rsidRPr="00846576" w:rsidRDefault="006E7603" w:rsidP="006E7603">
      <w:pPr>
        <w:rPr>
          <w:rFonts w:eastAsiaTheme="minorHAnsi" w:cs="Calibri"/>
          <w:u w:val="single"/>
        </w:rPr>
      </w:pPr>
      <w:r w:rsidRPr="00846576">
        <w:rPr>
          <w:rFonts w:eastAsiaTheme="minorHAnsi" w:cs="Calibri"/>
          <w:sz w:val="16"/>
        </w:rPr>
        <w:t xml:space="preserve">Equally important, </w:t>
      </w:r>
      <w:r w:rsidRPr="00846576">
        <w:rPr>
          <w:rFonts w:eastAsiaTheme="minorHAnsi" w:cs="Calibri"/>
          <w:u w:val="single"/>
        </w:rPr>
        <w:t xml:space="preserve">the </w:t>
      </w:r>
      <w:r w:rsidRPr="00846576">
        <w:rPr>
          <w:rFonts w:eastAsiaTheme="minorHAnsi" w:cs="Calibri"/>
          <w:b/>
          <w:bCs/>
          <w:highlight w:val="green"/>
          <w:u w:val="single"/>
        </w:rPr>
        <w:t>political will</w:t>
      </w:r>
      <w:r w:rsidRPr="00846576">
        <w:rPr>
          <w:rFonts w:eastAsiaTheme="minorHAnsi" w:cs="Calibri"/>
          <w:b/>
          <w:bCs/>
          <w:u w:val="single"/>
        </w:rPr>
        <w:t xml:space="preserve"> to subsidize carbon removal </w:t>
      </w:r>
      <w:r w:rsidRPr="00846576">
        <w:rPr>
          <w:rFonts w:eastAsiaTheme="minorHAnsi" w:cs="Calibri"/>
          <w:b/>
          <w:bCs/>
          <w:highlight w:val="green"/>
          <w:u w:val="single"/>
        </w:rPr>
        <w:t>appears to be growing.</w:t>
      </w:r>
      <w:r w:rsidRPr="00846576">
        <w:rPr>
          <w:rFonts w:eastAsiaTheme="minorHAnsi" w:cs="Calibri"/>
          <w:sz w:val="16"/>
        </w:rPr>
        <w:t xml:space="preserve"> Even a </w:t>
      </w:r>
      <w:r w:rsidRPr="00846576">
        <w:rPr>
          <w:rFonts w:eastAsiaTheme="minorHAnsi" w:cs="Calibri"/>
          <w:b/>
          <w:bCs/>
          <w:highlight w:val="green"/>
          <w:u w:val="single"/>
        </w:rPr>
        <w:t>GOP</w:t>
      </w:r>
      <w:r w:rsidRPr="00846576">
        <w:rPr>
          <w:rFonts w:eastAsiaTheme="minorHAnsi" w:cs="Calibri"/>
          <w:b/>
          <w:bCs/>
          <w:u w:val="single"/>
        </w:rPr>
        <w:t xml:space="preserve">-led Congress hostile to climate change </w:t>
      </w:r>
      <w:r w:rsidRPr="00846576">
        <w:rPr>
          <w:rFonts w:eastAsiaTheme="minorHAnsi" w:cs="Calibri"/>
          <w:b/>
          <w:bCs/>
          <w:highlight w:val="green"/>
          <w:u w:val="single"/>
        </w:rPr>
        <w:t>worked</w:t>
      </w:r>
      <w:r w:rsidRPr="00846576">
        <w:rPr>
          <w:rFonts w:eastAsiaTheme="minorHAnsi" w:cs="Calibri"/>
          <w:sz w:val="16"/>
        </w:rPr>
        <w:t xml:space="preserve"> last year </w:t>
      </w:r>
      <w:r w:rsidRPr="00846576">
        <w:rPr>
          <w:rFonts w:eastAsiaTheme="minorHAnsi" w:cs="Calibri"/>
          <w:b/>
          <w:bCs/>
          <w:highlight w:val="green"/>
          <w:u w:val="single"/>
        </w:rPr>
        <w:t>with climate hawks</w:t>
      </w:r>
      <w:r w:rsidRPr="00846576">
        <w:rPr>
          <w:rFonts w:eastAsiaTheme="minorHAnsi" w:cs="Calibri"/>
          <w:sz w:val="16"/>
        </w:rPr>
        <w:t xml:space="preserve"> like Sen. Sheldon Whitehouse, D-Rhode Island, </w:t>
      </w:r>
      <w:r w:rsidRPr="00846576">
        <w:rPr>
          <w:rFonts w:eastAsiaTheme="minorHAnsi" w:cs="Calibri"/>
          <w:b/>
          <w:bCs/>
          <w:u w:val="single"/>
        </w:rPr>
        <w:t>to approve a $50-a-ton tax credit for</w:t>
      </w:r>
      <w:r w:rsidRPr="00846576">
        <w:rPr>
          <w:rFonts w:eastAsiaTheme="minorHAnsi" w:cs="Calibri"/>
          <w:sz w:val="16"/>
        </w:rPr>
        <w:t xml:space="preserve"> specific types of </w:t>
      </w:r>
      <w:r w:rsidRPr="00846576">
        <w:rPr>
          <w:rFonts w:eastAsiaTheme="minorHAnsi" w:cs="Calibri"/>
          <w:b/>
          <w:bCs/>
          <w:u w:val="single"/>
        </w:rPr>
        <w:t>CO2 removal</w:t>
      </w:r>
      <w:r w:rsidRPr="00846576">
        <w:rPr>
          <w:rFonts w:eastAsiaTheme="minorHAnsi" w:cs="Calibri"/>
          <w:u w:val="single"/>
        </w:rPr>
        <w:t>, including negative emissions</w:t>
      </w:r>
      <w:r w:rsidRPr="00846576">
        <w:rPr>
          <w:rFonts w:eastAsiaTheme="minorHAnsi" w:cs="Calibri"/>
          <w:sz w:val="16"/>
        </w:rPr>
        <w:t xml:space="preserve"> techniques </w:t>
      </w:r>
      <w:r w:rsidRPr="00846576">
        <w:rPr>
          <w:rFonts w:eastAsiaTheme="minorHAnsi" w:cs="Calibri"/>
          <w:u w:val="single"/>
        </w:rPr>
        <w:t>such as direct-air capture.</w:t>
      </w:r>
    </w:p>
    <w:p w14:paraId="7E088741" w14:textId="77777777" w:rsidR="006E7603" w:rsidRPr="00846576" w:rsidRDefault="006E7603" w:rsidP="006E7603">
      <w:pPr>
        <w:rPr>
          <w:rFonts w:eastAsiaTheme="minorHAnsi" w:cs="Calibri"/>
          <w:sz w:val="16"/>
        </w:rPr>
      </w:pPr>
      <w:r w:rsidRPr="00846576">
        <w:rPr>
          <w:rFonts w:eastAsiaTheme="minorHAnsi" w:cs="Calibri"/>
          <w:sz w:val="16"/>
        </w:rPr>
        <w:t>“We need to design and deploy technology to capture lots of carbon from our atmosphere at a pace never before seen," Sen. Whitehouse told National Geographic. "That’s why I’ve been pursuing legislation to help drive the development of that technology."</w:t>
      </w:r>
    </w:p>
    <w:p w14:paraId="2839C12D" w14:textId="77777777" w:rsidR="006E7603" w:rsidRPr="00846576" w:rsidRDefault="006E7603" w:rsidP="006E7603">
      <w:pPr>
        <w:rPr>
          <w:rFonts w:eastAsiaTheme="minorHAnsi" w:cs="Calibri"/>
          <w:sz w:val="16"/>
        </w:rPr>
      </w:pPr>
      <w:r w:rsidRPr="00846576">
        <w:rPr>
          <w:rFonts w:eastAsiaTheme="minorHAnsi" w:cs="Calibri"/>
          <w:sz w:val="16"/>
        </w:rPr>
        <w:lastRenderedPageBreak/>
        <w:t xml:space="preserve">"You are a pessimist if you work on the science of climate impacts, because you see little action," </w:t>
      </w:r>
      <w:proofErr w:type="spellStart"/>
      <w:r w:rsidRPr="00846576">
        <w:rPr>
          <w:rFonts w:eastAsiaTheme="minorHAnsi" w:cs="Calibri"/>
          <w:sz w:val="16"/>
        </w:rPr>
        <w:t>Pacala</w:t>
      </w:r>
      <w:proofErr w:type="spellEnd"/>
      <w:r w:rsidRPr="00846576">
        <w:rPr>
          <w:rFonts w:eastAsiaTheme="minorHAnsi" w:cs="Calibri"/>
          <w:sz w:val="16"/>
        </w:rPr>
        <w:t xml:space="preserve"> says. "The people who know the most are the most freaked out. They've seen emissions go up and up </w:t>
      </w:r>
      <w:proofErr w:type="spellStart"/>
      <w:r w:rsidRPr="00846576">
        <w:rPr>
          <w:rFonts w:eastAsiaTheme="minorHAnsi" w:cs="Calibri"/>
          <w:sz w:val="16"/>
        </w:rPr>
        <w:t>andsee</w:t>
      </w:r>
      <w:proofErr w:type="spellEnd"/>
      <w:r w:rsidRPr="00846576">
        <w:rPr>
          <w:rFonts w:eastAsiaTheme="minorHAnsi" w:cs="Calibri"/>
          <w:sz w:val="16"/>
        </w:rPr>
        <w:t xml:space="preserve"> a train wreck coming."</w:t>
      </w:r>
    </w:p>
    <w:p w14:paraId="4AB498DD" w14:textId="77777777" w:rsidR="006E7603" w:rsidRPr="00846576" w:rsidRDefault="006E7603" w:rsidP="006E7603">
      <w:pPr>
        <w:rPr>
          <w:rFonts w:eastAsiaTheme="minorHAnsi" w:cs="Calibri"/>
          <w:sz w:val="16"/>
        </w:rPr>
      </w:pPr>
      <w:r w:rsidRPr="00846576">
        <w:rPr>
          <w:rFonts w:eastAsiaTheme="minorHAnsi" w:cs="Calibri"/>
          <w:sz w:val="16"/>
        </w:rPr>
        <w:t xml:space="preserve">But </w:t>
      </w:r>
      <w:r w:rsidRPr="00846576">
        <w:rPr>
          <w:rFonts w:eastAsiaTheme="minorHAnsi" w:cs="Calibri"/>
          <w:u w:val="single"/>
        </w:rPr>
        <w:t>scientists studying negative emissions</w:t>
      </w:r>
      <w:r w:rsidRPr="00846576">
        <w:rPr>
          <w:rFonts w:eastAsiaTheme="minorHAnsi" w:cs="Calibri"/>
          <w:sz w:val="16"/>
        </w:rPr>
        <w:t xml:space="preserve">, </w:t>
      </w:r>
      <w:proofErr w:type="spellStart"/>
      <w:r w:rsidRPr="00846576">
        <w:rPr>
          <w:rFonts w:eastAsiaTheme="minorHAnsi" w:cs="Calibri"/>
          <w:sz w:val="16"/>
        </w:rPr>
        <w:t>Pacala</w:t>
      </w:r>
      <w:proofErr w:type="spellEnd"/>
      <w:r w:rsidRPr="00846576">
        <w:rPr>
          <w:rFonts w:eastAsiaTheme="minorHAnsi" w:cs="Calibri"/>
          <w:sz w:val="16"/>
        </w:rPr>
        <w:t xml:space="preserve"> continues, "</w:t>
      </w:r>
      <w:r w:rsidRPr="00846576">
        <w:rPr>
          <w:rFonts w:eastAsiaTheme="minorHAnsi" w:cs="Calibri"/>
          <w:u w:val="single"/>
        </w:rPr>
        <w:t>have seen the most spectacular</w:t>
      </w:r>
      <w:r w:rsidRPr="00846576">
        <w:rPr>
          <w:rFonts w:eastAsiaTheme="minorHAnsi" w:cs="Calibri"/>
          <w:sz w:val="16"/>
        </w:rPr>
        <w:t xml:space="preserve"> technological </w:t>
      </w:r>
      <w:r w:rsidRPr="00846576">
        <w:rPr>
          <w:rFonts w:eastAsiaTheme="minorHAnsi" w:cs="Calibri"/>
          <w:u w:val="single"/>
        </w:rPr>
        <w:t>achievements in energy technology in the last 10 years. We've gone from having no tools</w:t>
      </w:r>
      <w:r w:rsidRPr="00846576">
        <w:rPr>
          <w:rFonts w:eastAsiaTheme="minorHAnsi" w:cs="Calibri"/>
          <w:sz w:val="16"/>
        </w:rPr>
        <w:t xml:space="preserve"> to do this, </w:t>
      </w:r>
      <w:r w:rsidRPr="00846576">
        <w:rPr>
          <w:rFonts w:eastAsiaTheme="minorHAnsi" w:cs="Calibri"/>
          <w:u w:val="single"/>
        </w:rPr>
        <w:t>to</w:t>
      </w:r>
      <w:r w:rsidRPr="00846576">
        <w:rPr>
          <w:rFonts w:eastAsiaTheme="minorHAnsi" w:cs="Calibri"/>
          <w:sz w:val="16"/>
        </w:rPr>
        <w:t xml:space="preserve"> just seeing this </w:t>
      </w:r>
      <w:r w:rsidRPr="00846576">
        <w:rPr>
          <w:rFonts w:eastAsiaTheme="minorHAnsi" w:cs="Calibri"/>
          <w:u w:val="single"/>
        </w:rPr>
        <w:t>unrelenting progress.</w:t>
      </w:r>
      <w:r w:rsidRPr="00846576">
        <w:rPr>
          <w:rFonts w:eastAsiaTheme="minorHAnsi" w:cs="Calibri"/>
          <w:sz w:val="16"/>
        </w:rPr>
        <w:t>"</w:t>
      </w:r>
    </w:p>
    <w:p w14:paraId="0D5934FF" w14:textId="77777777" w:rsidR="006E7603" w:rsidRPr="00846576" w:rsidRDefault="006E7603" w:rsidP="006E7603">
      <w:pPr>
        <w:rPr>
          <w:rFonts w:eastAsiaTheme="minorHAnsi" w:cs="Calibri"/>
          <w:b/>
          <w:bCs/>
          <w:u w:val="single"/>
        </w:rPr>
      </w:pPr>
      <w:r w:rsidRPr="00846576">
        <w:rPr>
          <w:rFonts w:eastAsiaTheme="minorHAnsi" w:cs="Calibri"/>
          <w:sz w:val="16"/>
        </w:rPr>
        <w:t xml:space="preserve">He and the other authors of the National Academies report concluded that a concerted multi-billion-dollar </w:t>
      </w:r>
      <w:r w:rsidRPr="00846576">
        <w:rPr>
          <w:rFonts w:eastAsiaTheme="minorHAnsi" w:cs="Calibri"/>
          <w:highlight w:val="green"/>
          <w:u w:val="single"/>
        </w:rPr>
        <w:t>r</w:t>
      </w:r>
      <w:r w:rsidRPr="00846576">
        <w:rPr>
          <w:rFonts w:eastAsiaTheme="minorHAnsi" w:cs="Calibri"/>
          <w:u w:val="single"/>
        </w:rPr>
        <w:t xml:space="preserve">esearch </w:t>
      </w:r>
      <w:r w:rsidRPr="00846576">
        <w:rPr>
          <w:rFonts w:eastAsiaTheme="minorHAnsi" w:cs="Calibri"/>
          <w:highlight w:val="green"/>
          <w:u w:val="single"/>
        </w:rPr>
        <w:t>and d</w:t>
      </w:r>
      <w:r w:rsidRPr="00846576">
        <w:rPr>
          <w:rFonts w:eastAsiaTheme="minorHAnsi" w:cs="Calibri"/>
          <w:u w:val="single"/>
        </w:rPr>
        <w:t xml:space="preserve">evelopment </w:t>
      </w:r>
      <w:r w:rsidRPr="00846576">
        <w:rPr>
          <w:rFonts w:eastAsiaTheme="minorHAnsi" w:cs="Calibri"/>
          <w:highlight w:val="green"/>
          <w:u w:val="single"/>
        </w:rPr>
        <w:t>push by gov</w:t>
      </w:r>
      <w:r w:rsidRPr="00846576">
        <w:rPr>
          <w:rFonts w:eastAsiaTheme="minorHAnsi" w:cs="Calibri"/>
          <w:u w:val="single"/>
        </w:rPr>
        <w:t xml:space="preserve">ernment </w:t>
      </w:r>
      <w:r w:rsidRPr="00846576">
        <w:rPr>
          <w:rFonts w:eastAsiaTheme="minorHAnsi" w:cs="Calibri"/>
          <w:highlight w:val="green"/>
          <w:u w:val="single"/>
        </w:rPr>
        <w:t>and</w:t>
      </w:r>
      <w:r w:rsidRPr="00846576">
        <w:rPr>
          <w:rFonts w:eastAsiaTheme="minorHAnsi" w:cs="Calibri"/>
          <w:u w:val="single"/>
        </w:rPr>
        <w:t xml:space="preserve"> the </w:t>
      </w:r>
      <w:r w:rsidRPr="00846576">
        <w:rPr>
          <w:rFonts w:eastAsiaTheme="minorHAnsi" w:cs="Calibri"/>
          <w:highlight w:val="green"/>
          <w:u w:val="single"/>
        </w:rPr>
        <w:t>private sector</w:t>
      </w:r>
      <w:r w:rsidRPr="00846576">
        <w:rPr>
          <w:rFonts w:eastAsiaTheme="minorHAnsi" w:cs="Calibri"/>
          <w:sz w:val="16"/>
        </w:rPr>
        <w:t xml:space="preserve"> might </w:t>
      </w:r>
      <w:r w:rsidRPr="00846576">
        <w:rPr>
          <w:rFonts w:eastAsiaTheme="minorHAnsi" w:cs="Calibri"/>
          <w:b/>
          <w:bCs/>
          <w:highlight w:val="green"/>
          <w:u w:val="single"/>
        </w:rPr>
        <w:t>within 10 years</w:t>
      </w:r>
      <w:r w:rsidRPr="00846576">
        <w:rPr>
          <w:rFonts w:eastAsiaTheme="minorHAnsi" w:cs="Calibri"/>
          <w:highlight w:val="green"/>
          <w:u w:val="single"/>
        </w:rPr>
        <w:t xml:space="preserve"> produce</w:t>
      </w:r>
      <w:r w:rsidRPr="00846576">
        <w:rPr>
          <w:rFonts w:eastAsiaTheme="minorHAnsi" w:cs="Calibri"/>
          <w:u w:val="single"/>
        </w:rPr>
        <w:t xml:space="preserve"> market-ready </w:t>
      </w:r>
      <w:r w:rsidRPr="00846576">
        <w:rPr>
          <w:rFonts w:eastAsiaTheme="minorHAnsi" w:cs="Calibri"/>
          <w:highlight w:val="green"/>
          <w:u w:val="single"/>
        </w:rPr>
        <w:t>tech</w:t>
      </w:r>
      <w:r w:rsidRPr="00846576">
        <w:rPr>
          <w:rFonts w:eastAsiaTheme="minorHAnsi" w:cs="Calibri"/>
          <w:u w:val="single"/>
        </w:rPr>
        <w:t xml:space="preserve">nology </w:t>
      </w:r>
      <w:r w:rsidRPr="00846576">
        <w:rPr>
          <w:rFonts w:eastAsiaTheme="minorHAnsi" w:cs="Calibri"/>
          <w:highlight w:val="green"/>
          <w:u w:val="single"/>
        </w:rPr>
        <w:t>that</w:t>
      </w:r>
      <w:r w:rsidRPr="00846576">
        <w:rPr>
          <w:rFonts w:eastAsiaTheme="minorHAnsi" w:cs="Calibri"/>
          <w:sz w:val="16"/>
        </w:rPr>
        <w:t xml:space="preserve"> directly </w:t>
      </w:r>
      <w:r w:rsidRPr="00846576">
        <w:rPr>
          <w:rFonts w:eastAsiaTheme="minorHAnsi" w:cs="Calibri"/>
          <w:highlight w:val="green"/>
          <w:u w:val="single"/>
        </w:rPr>
        <w:t>removes CO2 from</w:t>
      </w:r>
      <w:r w:rsidRPr="00846576">
        <w:rPr>
          <w:rFonts w:eastAsiaTheme="minorHAnsi" w:cs="Calibri"/>
          <w:u w:val="single"/>
        </w:rPr>
        <w:t xml:space="preserve"> ambient </w:t>
      </w:r>
      <w:r w:rsidRPr="00846576">
        <w:rPr>
          <w:rFonts w:eastAsiaTheme="minorHAnsi" w:cs="Calibri"/>
          <w:highlight w:val="green"/>
          <w:u w:val="single"/>
        </w:rPr>
        <w:t xml:space="preserve">air </w:t>
      </w:r>
      <w:r w:rsidRPr="00846576">
        <w:rPr>
          <w:rFonts w:eastAsiaTheme="minorHAnsi" w:cs="Calibri"/>
          <w:b/>
          <w:bCs/>
          <w:highlight w:val="green"/>
          <w:u w:val="single"/>
        </w:rPr>
        <w:t>on a massive scale.</w:t>
      </w:r>
    </w:p>
    <w:p w14:paraId="3252E4E4" w14:textId="77777777" w:rsidR="006E7603" w:rsidRPr="00846576" w:rsidRDefault="006E7603" w:rsidP="006E7603">
      <w:pPr>
        <w:rPr>
          <w:rFonts w:eastAsiaTheme="minorHAnsi" w:cs="Calibri"/>
          <w:sz w:val="8"/>
          <w:szCs w:val="8"/>
        </w:rPr>
      </w:pPr>
      <w:r w:rsidRPr="00846576">
        <w:rPr>
          <w:rFonts w:eastAsiaTheme="minorHAnsi" w:cs="Calibri"/>
          <w:sz w:val="8"/>
          <w:szCs w:val="8"/>
        </w:rPr>
        <w:t xml:space="preserve">But even evangelists such as </w:t>
      </w:r>
      <w:proofErr w:type="spellStart"/>
      <w:r w:rsidRPr="00846576">
        <w:rPr>
          <w:rFonts w:eastAsiaTheme="minorHAnsi" w:cs="Calibri"/>
          <w:sz w:val="8"/>
          <w:szCs w:val="8"/>
        </w:rPr>
        <w:t>Pacala</w:t>
      </w:r>
      <w:proofErr w:type="spellEnd"/>
      <w:r w:rsidRPr="00846576">
        <w:rPr>
          <w:rFonts w:eastAsiaTheme="minorHAnsi" w:cs="Calibri"/>
          <w:sz w:val="8"/>
          <w:szCs w:val="8"/>
        </w:rPr>
        <w:t xml:space="preserve"> and Whitehouse insist that direct air-capture technology can at most fill in the gaps in an overall effort to decarbonize the economy. It will never reach a scale that would save us from having to wean ourselves from fossil fuels—or from having to manage the land much better than we do now. </w:t>
      </w:r>
      <w:r w:rsidRPr="00846576">
        <w:rPr>
          <w:rFonts w:eastAsiaTheme="minorHAnsi" w:cs="Calibri"/>
          <w:sz w:val="10"/>
          <w:szCs w:val="10"/>
        </w:rPr>
        <w:t xml:space="preserve">First, do no harm The first step in improved land management is to halt practices that require carbon-removal in the first place, such as large-scale land clearing and burning. Halting deforestation in Indonesia and Brazil alone could reduce emissions equivalent to those produced by every car and light truck on the road in the United States. "Dealing with tropical deforestation is huge, huge, huge," says Katherine Mach, senior research scientist at the Woods Institute for the Environment at Stanford University. Retaining trees does more than just pull carbon from the atmosphere. Since the Amazon produces its own moisture, tree loss can lead to drought and fire, which could quickly destabilize and flip the forest to another type of landscape—one that would release its stored carbon. Replanting trees, on the other hand, could reduce atmospheric greenhouse gases even more. Simply restoring forests already chopped down in Brazil could draw about 1.5 billion metric tons of CO2 out of the air. While trees grow fast in the tropics, forest restoration shouldn't be limited to remote places. In fact, managing most land in the U.S. with an eye toward carbon reduction—both limiting new emissions and looking for places to pull CO2 back out of the atmosphere—could achieve the equivalent of cutting the country's emissions by 21 percent, according to a recent study in Science Advances. Managing land for carbon reduction would include restoring trees to native forests, slowing logging rotations on Southeast timberlands, and planting more trees in some 3,500 cities. But it also would mean better managing forests to reduce catastrophic wildfires, reconnecting tidal marshes cut off from the ocean, and restoring seagrasses. Cover crops would need to be added between plantings on every acre of corn, soil, wheat, rice, and cotton in the U.S. It's ambitious—and essential to at least try, says Joe </w:t>
      </w:r>
      <w:proofErr w:type="spellStart"/>
      <w:r w:rsidRPr="00846576">
        <w:rPr>
          <w:rFonts w:eastAsiaTheme="minorHAnsi" w:cs="Calibri"/>
          <w:sz w:val="10"/>
          <w:szCs w:val="10"/>
        </w:rPr>
        <w:t>Fargione</w:t>
      </w:r>
      <w:proofErr w:type="spellEnd"/>
      <w:r w:rsidRPr="00846576">
        <w:rPr>
          <w:rFonts w:eastAsiaTheme="minorHAnsi" w:cs="Calibri"/>
          <w:sz w:val="10"/>
          <w:szCs w:val="10"/>
        </w:rPr>
        <w:t xml:space="preserve">, science director for The Nature Conservancy and lead author of the recent study. "The track that we're on with climate change is so dangerous that it requires an all-hands-on-deck approach," </w:t>
      </w:r>
      <w:proofErr w:type="spellStart"/>
      <w:r w:rsidRPr="00846576">
        <w:rPr>
          <w:rFonts w:eastAsiaTheme="minorHAnsi" w:cs="Calibri"/>
          <w:sz w:val="10"/>
          <w:szCs w:val="10"/>
        </w:rPr>
        <w:t>Fargione</w:t>
      </w:r>
      <w:proofErr w:type="spellEnd"/>
      <w:r w:rsidRPr="00846576">
        <w:rPr>
          <w:rFonts w:eastAsiaTheme="minorHAnsi" w:cs="Calibri"/>
          <w:sz w:val="10"/>
          <w:szCs w:val="10"/>
        </w:rPr>
        <w:t xml:space="preserve"> says. "This could buy us 10 years." Many—but not all—of the actions envisioned by his team would require a price on carbon to motivate landowners to change behavior. And there are potential pitfalls. Probably the most important one is that managing land for carbon reduction could conflict with managing it for food production. With global food demand set to increase substantially over the next few decades, restoring the wrong farm land back to native forest or grasslands could limit food availability and send price shocks through the system. Then there is the obvious challenge of realizing the theoretical potential of natural carbon reduction, not just in the U.S. but on a globe covered by a tremendous diversity of landscapes and governed by a mosaic of rules and owners and political situations. In Brazil, for example, the new president-elect threatens to increase deforestation, not tree-planting. The situation in the U.S. is not necessarily easier. "There are 11 million forest landowners just in the U.S," </w:t>
      </w:r>
      <w:proofErr w:type="spellStart"/>
      <w:r w:rsidRPr="00846576">
        <w:rPr>
          <w:rFonts w:eastAsiaTheme="minorHAnsi" w:cs="Calibri"/>
          <w:sz w:val="10"/>
          <w:szCs w:val="10"/>
        </w:rPr>
        <w:t>Birdsey</w:t>
      </w:r>
      <w:proofErr w:type="spellEnd"/>
      <w:r w:rsidRPr="00846576">
        <w:rPr>
          <w:rFonts w:eastAsiaTheme="minorHAnsi" w:cs="Calibri"/>
          <w:sz w:val="10"/>
          <w:szCs w:val="10"/>
        </w:rPr>
        <w:t xml:space="preserve"> says. "Getting 11 million families or entities to do anything—that's a big challenge. Most programs that try to get even 10 percent of potential landowners to participate fail." That's why the National Academies study is far more </w:t>
      </w:r>
      <w:proofErr w:type="gramStart"/>
      <w:r w:rsidRPr="00846576">
        <w:rPr>
          <w:rFonts w:eastAsiaTheme="minorHAnsi" w:cs="Calibri"/>
          <w:sz w:val="10"/>
          <w:szCs w:val="10"/>
        </w:rPr>
        <w:t>conservative[</w:t>
      </w:r>
      <w:proofErr w:type="gramEnd"/>
      <w:r w:rsidRPr="00846576">
        <w:rPr>
          <w:rFonts w:eastAsiaTheme="minorHAnsi" w:cs="Calibri"/>
          <w:sz w:val="10"/>
          <w:szCs w:val="10"/>
        </w:rPr>
        <w:t xml:space="preserve">RK11] than the research published by </w:t>
      </w:r>
      <w:proofErr w:type="spellStart"/>
      <w:r w:rsidRPr="00846576">
        <w:rPr>
          <w:rFonts w:eastAsiaTheme="minorHAnsi" w:cs="Calibri"/>
          <w:sz w:val="10"/>
          <w:szCs w:val="10"/>
        </w:rPr>
        <w:t>Fargione’s</w:t>
      </w:r>
      <w:proofErr w:type="spellEnd"/>
      <w:r w:rsidRPr="00846576">
        <w:rPr>
          <w:rFonts w:eastAsiaTheme="minorHAnsi" w:cs="Calibri"/>
          <w:sz w:val="10"/>
          <w:szCs w:val="10"/>
        </w:rPr>
        <w:t xml:space="preserve"> team in Science Advances. It assumes that forests and farms worldwide could realistically pull only 2.5 gigatons of CO2 from the atmosphere a year. A massive buildout of a technique called bioenergy with carbon capture and sequestration—in which crops, wood, or waste biomass are burned for electricity or fuel, and the resulting CO2 is captured and stored—would double the amount of CO2 removed, the National Academies study says Still, that would be a real achievement. Five gigatons of CO2 amounts to about half of fossil fuel emissions in the United States, the world's second-largest polluter. </w:t>
      </w:r>
      <w:r w:rsidRPr="00846576">
        <w:rPr>
          <w:rFonts w:eastAsiaTheme="minorHAnsi" w:cs="Calibri"/>
          <w:sz w:val="8"/>
          <w:szCs w:val="8"/>
        </w:rPr>
        <w:t xml:space="preserve">Back on the farm At McCarty Family Farms the move toward a carbon-friendlier operation was a slow evolution that highlights landowners' competing motivations. The family relocated from eastern Pennsylvania to the Midwest almost 20 years ago. As its farms grew to 8,500 cows, the family began moving toward sustainability, but not for any single reason. New research confirms that cover crops soften soils and make them richer, increasing yields. That also fights wind erosion, and much of the </w:t>
      </w:r>
      <w:proofErr w:type="spellStart"/>
      <w:r w:rsidRPr="00846576">
        <w:rPr>
          <w:rFonts w:eastAsiaTheme="minorHAnsi" w:cs="Calibri"/>
          <w:sz w:val="8"/>
          <w:szCs w:val="8"/>
        </w:rPr>
        <w:t>McCartys</w:t>
      </w:r>
      <w:proofErr w:type="spellEnd"/>
      <w:r w:rsidRPr="00846576">
        <w:rPr>
          <w:rFonts w:eastAsiaTheme="minorHAnsi" w:cs="Calibri"/>
          <w:sz w:val="8"/>
          <w:szCs w:val="8"/>
        </w:rPr>
        <w:t xml:space="preserve">' land abuts highways, where dust blowing from fields can cause accidents. Plus, cover crops had been standard in Pennsylvania, because they kept rains from washing nutrients from fertilized fields into Chesapeake Bay. "In western Kansas, cover crops are not common," McCarty says. "Water is scarce and a declining resource, and people historically viewed cover crops as a drain on water. Research shows it can help you capture more water, but it's hard to break old ideas." Then, about six years ago, the </w:t>
      </w:r>
      <w:proofErr w:type="spellStart"/>
      <w:r w:rsidRPr="00846576">
        <w:rPr>
          <w:rFonts w:eastAsiaTheme="minorHAnsi" w:cs="Calibri"/>
          <w:sz w:val="8"/>
          <w:szCs w:val="8"/>
        </w:rPr>
        <w:t>McCartys</w:t>
      </w:r>
      <w:proofErr w:type="spellEnd"/>
      <w:r w:rsidRPr="00846576">
        <w:rPr>
          <w:rFonts w:eastAsiaTheme="minorHAnsi" w:cs="Calibri"/>
          <w:sz w:val="8"/>
          <w:szCs w:val="8"/>
        </w:rPr>
        <w:t xml:space="preserve"> contracted to supply milk to Danone North America—makers of Dannon yogurt—which, as part of a broader sustainability effort, has pledged to become carbon-neutral by 2050. The </w:t>
      </w:r>
      <w:proofErr w:type="spellStart"/>
      <w:r w:rsidRPr="00846576">
        <w:rPr>
          <w:rFonts w:eastAsiaTheme="minorHAnsi" w:cs="Calibri"/>
          <w:sz w:val="8"/>
          <w:szCs w:val="8"/>
        </w:rPr>
        <w:t>McCartys</w:t>
      </w:r>
      <w:proofErr w:type="spellEnd"/>
      <w:r w:rsidRPr="00846576">
        <w:rPr>
          <w:rFonts w:eastAsiaTheme="minorHAnsi" w:cs="Calibri"/>
          <w:sz w:val="8"/>
          <w:szCs w:val="8"/>
        </w:rPr>
        <w:t xml:space="preserve"> also committed to produce non-genetically modified goods. That meant staying connected to their cows' food. They began planting cover crops in earnest. Danone didn't require the </w:t>
      </w:r>
      <w:proofErr w:type="spellStart"/>
      <w:r w:rsidRPr="00846576">
        <w:rPr>
          <w:rFonts w:eastAsiaTheme="minorHAnsi" w:cs="Calibri"/>
          <w:sz w:val="8"/>
          <w:szCs w:val="8"/>
        </w:rPr>
        <w:t>McCartys</w:t>
      </w:r>
      <w:proofErr w:type="spellEnd"/>
      <w:r w:rsidRPr="00846576">
        <w:rPr>
          <w:rFonts w:eastAsiaTheme="minorHAnsi" w:cs="Calibri"/>
          <w:sz w:val="8"/>
          <w:szCs w:val="8"/>
        </w:rPr>
        <w:t xml:space="preserve"> to adopt particular practices. "But they encourage, through a variety of means, the adoption, sharing and utilization of best practices in all aspects of our farm management," McCarty says. The arrangement gives the dairy price stability. When times are tough—especially on dairies, 90 percent of which are family-owned—that makes a world of difference. "The farm economy has been challenging for a number of years," McCarty says. "When you're fighting for sheer survival, it's difficult to think about 'value added' products." Most American farmers, he adds, are much older than he is. At 36, he’s the youngest of four McCarty boys. "The average age of the American farmer is up there, and often-times the belief in climate change and the willingness to try new practices is more common in younger generations," McCarty says. "All we have to do is start" Extending a carbon tax credit like the one Congress passed this year to farms and timber owners might make a difference "That would be incredibly helpful," McCarty says.</w:t>
      </w:r>
    </w:p>
    <w:p w14:paraId="3123D8E5" w14:textId="77777777" w:rsidR="006E7603" w:rsidRPr="00846576" w:rsidRDefault="006E7603" w:rsidP="006E7603">
      <w:pPr>
        <w:rPr>
          <w:rFonts w:eastAsiaTheme="minorHAnsi" w:cs="Calibri"/>
          <w:b/>
          <w:bCs/>
          <w:sz w:val="16"/>
        </w:rPr>
      </w:pPr>
      <w:r w:rsidRPr="00846576">
        <w:rPr>
          <w:rFonts w:eastAsiaTheme="minorHAnsi" w:cs="Calibri"/>
          <w:sz w:val="16"/>
        </w:rPr>
        <w:t xml:space="preserve">The </w:t>
      </w:r>
      <w:r w:rsidRPr="00846576">
        <w:rPr>
          <w:rFonts w:eastAsiaTheme="minorHAnsi" w:cs="Calibri"/>
          <w:u w:val="single"/>
        </w:rPr>
        <w:t xml:space="preserve">value of </w:t>
      </w:r>
      <w:r w:rsidRPr="00846576">
        <w:rPr>
          <w:rFonts w:eastAsiaTheme="minorHAnsi" w:cs="Calibri"/>
          <w:highlight w:val="green"/>
          <w:u w:val="single"/>
        </w:rPr>
        <w:t>incentives</w:t>
      </w:r>
      <w:r w:rsidRPr="00846576">
        <w:rPr>
          <w:rFonts w:eastAsiaTheme="minorHAnsi" w:cs="Calibri"/>
          <w:u w:val="single"/>
        </w:rPr>
        <w:t xml:space="preserve"> to </w:t>
      </w:r>
      <w:r w:rsidRPr="00846576">
        <w:rPr>
          <w:rFonts w:eastAsiaTheme="minorHAnsi" w:cs="Calibri"/>
          <w:highlight w:val="green"/>
          <w:u w:val="single"/>
        </w:rPr>
        <w:t>drive innovation</w:t>
      </w:r>
      <w:r w:rsidRPr="00846576">
        <w:rPr>
          <w:rFonts w:eastAsiaTheme="minorHAnsi" w:cs="Calibri"/>
          <w:u w:val="single"/>
        </w:rPr>
        <w:t xml:space="preserve"> is no secret.</w:t>
      </w:r>
      <w:r w:rsidRPr="00846576">
        <w:rPr>
          <w:rFonts w:eastAsiaTheme="minorHAnsi" w:cs="Calibri"/>
          <w:sz w:val="16"/>
        </w:rPr>
        <w:t xml:space="preserve"> That's how </w:t>
      </w:r>
      <w:r w:rsidRPr="00846576">
        <w:rPr>
          <w:rFonts w:eastAsiaTheme="minorHAnsi" w:cs="Calibri"/>
          <w:highlight w:val="green"/>
          <w:u w:val="single"/>
        </w:rPr>
        <w:t>renewable</w:t>
      </w:r>
      <w:r w:rsidRPr="00846576">
        <w:rPr>
          <w:rFonts w:eastAsiaTheme="minorHAnsi" w:cs="Calibri"/>
          <w:u w:val="single"/>
        </w:rPr>
        <w:t xml:space="preserve"> power </w:t>
      </w:r>
      <w:r w:rsidRPr="00846576">
        <w:rPr>
          <w:rFonts w:eastAsiaTheme="minorHAnsi" w:cs="Calibri"/>
          <w:highlight w:val="green"/>
          <w:u w:val="single"/>
        </w:rPr>
        <w:t>went from</w:t>
      </w:r>
      <w:r w:rsidRPr="00846576">
        <w:rPr>
          <w:rFonts w:eastAsiaTheme="minorHAnsi" w:cs="Calibri"/>
          <w:u w:val="single"/>
        </w:rPr>
        <w:t xml:space="preserve"> a </w:t>
      </w:r>
      <w:r w:rsidRPr="00846576">
        <w:rPr>
          <w:rFonts w:eastAsiaTheme="minorHAnsi" w:cs="Calibri"/>
          <w:b/>
          <w:bCs/>
          <w:highlight w:val="green"/>
          <w:u w:val="single"/>
        </w:rPr>
        <w:t>niche</w:t>
      </w:r>
      <w:r w:rsidRPr="00846576">
        <w:rPr>
          <w:rFonts w:eastAsiaTheme="minorHAnsi" w:cs="Calibri"/>
          <w:u w:val="single"/>
        </w:rPr>
        <w:t xml:space="preserve"> product </w:t>
      </w:r>
      <w:r w:rsidRPr="00846576">
        <w:rPr>
          <w:rFonts w:eastAsiaTheme="minorHAnsi" w:cs="Calibri"/>
          <w:b/>
          <w:bCs/>
          <w:highlight w:val="green"/>
          <w:u w:val="single"/>
        </w:rPr>
        <w:t>to</w:t>
      </w:r>
      <w:r w:rsidRPr="00846576">
        <w:rPr>
          <w:rFonts w:eastAsiaTheme="minorHAnsi" w:cs="Calibri"/>
          <w:u w:val="single"/>
        </w:rPr>
        <w:t xml:space="preserve"> an </w:t>
      </w:r>
      <w:r w:rsidRPr="00846576">
        <w:rPr>
          <w:rFonts w:eastAsiaTheme="minorHAnsi" w:cs="Calibri"/>
          <w:b/>
          <w:bCs/>
          <w:highlight w:val="green"/>
          <w:u w:val="single"/>
        </w:rPr>
        <w:t>energy staple in</w:t>
      </w:r>
      <w:r w:rsidRPr="00846576">
        <w:rPr>
          <w:rFonts w:eastAsiaTheme="minorHAnsi" w:cs="Calibri"/>
          <w:sz w:val="16"/>
        </w:rPr>
        <w:t xml:space="preserve"> little more than </w:t>
      </w:r>
      <w:r w:rsidRPr="00846576">
        <w:rPr>
          <w:rFonts w:eastAsiaTheme="minorHAnsi" w:cs="Calibri"/>
          <w:b/>
          <w:bCs/>
          <w:highlight w:val="green"/>
          <w:u w:val="single"/>
        </w:rPr>
        <w:t>eight years.</w:t>
      </w:r>
    </w:p>
    <w:p w14:paraId="47448968" w14:textId="77777777" w:rsidR="006E7603" w:rsidRPr="00846576" w:rsidRDefault="006E7603" w:rsidP="006E7603">
      <w:pPr>
        <w:rPr>
          <w:rFonts w:eastAsiaTheme="minorHAnsi" w:cs="Calibri"/>
          <w:b/>
          <w:bCs/>
          <w:u w:val="single"/>
        </w:rPr>
      </w:pPr>
      <w:r w:rsidRPr="00846576">
        <w:rPr>
          <w:rFonts w:eastAsiaTheme="minorHAnsi" w:cs="Calibri"/>
          <w:sz w:val="16"/>
        </w:rPr>
        <w:t xml:space="preserve">"Why is wind and solar so cheap? Because </w:t>
      </w:r>
      <w:r w:rsidRPr="00846576">
        <w:rPr>
          <w:rFonts w:eastAsiaTheme="minorHAnsi" w:cs="Calibri"/>
          <w:b/>
          <w:bCs/>
          <w:highlight w:val="green"/>
          <w:u w:val="single"/>
        </w:rPr>
        <w:t>subsidies create</w:t>
      </w:r>
      <w:r w:rsidRPr="00846576">
        <w:rPr>
          <w:rFonts w:eastAsiaTheme="minorHAnsi" w:cs="Calibri"/>
          <w:b/>
          <w:bCs/>
          <w:u w:val="single"/>
        </w:rPr>
        <w:t xml:space="preserve">d a </w:t>
      </w:r>
      <w:r w:rsidRPr="00846576">
        <w:rPr>
          <w:rFonts w:eastAsiaTheme="minorHAnsi" w:cs="Calibri"/>
          <w:b/>
          <w:bCs/>
          <w:highlight w:val="green"/>
          <w:u w:val="single"/>
        </w:rPr>
        <w:t>marketplace where capitalism</w:t>
      </w:r>
      <w:r w:rsidRPr="00846576">
        <w:rPr>
          <w:rFonts w:eastAsiaTheme="minorHAnsi" w:cs="Calibri"/>
          <w:b/>
          <w:bCs/>
          <w:u w:val="single"/>
        </w:rPr>
        <w:t xml:space="preserve"> could </w:t>
      </w:r>
      <w:r w:rsidRPr="00846576">
        <w:rPr>
          <w:rFonts w:eastAsiaTheme="minorHAnsi" w:cs="Calibri"/>
          <w:b/>
          <w:bCs/>
          <w:highlight w:val="green"/>
          <w:u w:val="single"/>
        </w:rPr>
        <w:t>do its magic</w:t>
      </w:r>
      <w:r w:rsidRPr="00846576">
        <w:rPr>
          <w:rFonts w:eastAsiaTheme="minorHAnsi" w:cs="Calibri"/>
          <w:sz w:val="16"/>
        </w:rPr>
        <w:t xml:space="preserve">," </w:t>
      </w:r>
      <w:proofErr w:type="spellStart"/>
      <w:r w:rsidRPr="00846576">
        <w:rPr>
          <w:rFonts w:eastAsiaTheme="minorHAnsi" w:cs="Calibri"/>
          <w:sz w:val="16"/>
        </w:rPr>
        <w:t>Pacala</w:t>
      </w:r>
      <w:proofErr w:type="spellEnd"/>
      <w:r w:rsidRPr="00846576">
        <w:rPr>
          <w:rFonts w:eastAsiaTheme="minorHAnsi" w:cs="Calibri"/>
          <w:sz w:val="16"/>
        </w:rPr>
        <w:t xml:space="preserve"> says. </w:t>
      </w:r>
      <w:r w:rsidRPr="00846576">
        <w:rPr>
          <w:rFonts w:eastAsiaTheme="minorHAnsi" w:cs="Calibri"/>
          <w:u w:val="single"/>
        </w:rPr>
        <w:t xml:space="preserve">Creating </w:t>
      </w:r>
      <w:r w:rsidRPr="00846576">
        <w:rPr>
          <w:rFonts w:eastAsiaTheme="minorHAnsi" w:cs="Calibri"/>
          <w:highlight w:val="green"/>
          <w:u w:val="single"/>
        </w:rPr>
        <w:t>a similar marketplace for negative emissions</w:t>
      </w:r>
      <w:r w:rsidRPr="00846576">
        <w:rPr>
          <w:rFonts w:eastAsiaTheme="minorHAnsi" w:cs="Calibri"/>
          <w:u w:val="single"/>
        </w:rPr>
        <w:t xml:space="preserve"> while decarbonizing the economy</w:t>
      </w:r>
      <w:r w:rsidRPr="00846576">
        <w:rPr>
          <w:rFonts w:eastAsiaTheme="minorHAnsi" w:cs="Calibri"/>
          <w:sz w:val="16"/>
        </w:rPr>
        <w:t xml:space="preserve"> could </w:t>
      </w:r>
      <w:r w:rsidRPr="00846576">
        <w:rPr>
          <w:rFonts w:eastAsiaTheme="minorHAnsi" w:cs="Calibri"/>
          <w:b/>
          <w:bCs/>
          <w:highlight w:val="green"/>
          <w:u w:val="single"/>
        </w:rPr>
        <w:t>bring rapid change.</w:t>
      </w:r>
    </w:p>
    <w:p w14:paraId="2B5827CF" w14:textId="77777777" w:rsidR="006E7603" w:rsidRPr="00846576" w:rsidRDefault="006E7603" w:rsidP="006E7603">
      <w:pPr>
        <w:keepNext/>
        <w:keepLines/>
        <w:spacing w:before="40"/>
        <w:outlineLvl w:val="3"/>
        <w:rPr>
          <w:rFonts w:eastAsia="MS Gothic" w:cs="Calibri"/>
          <w:b/>
          <w:iCs/>
          <w:sz w:val="26"/>
        </w:rPr>
      </w:pPr>
      <w:r>
        <w:rPr>
          <w:rFonts w:eastAsia="MS Gothic" w:cs="Calibri"/>
          <w:b/>
          <w:iCs/>
          <w:sz w:val="26"/>
        </w:rPr>
        <w:t xml:space="preserve">2] </w:t>
      </w:r>
      <w:r w:rsidRPr="00846576">
        <w:rPr>
          <w:rFonts w:eastAsia="MS Gothic" w:cs="Calibri"/>
          <w:b/>
          <w:iCs/>
          <w:sz w:val="26"/>
        </w:rPr>
        <w:t xml:space="preserve">Warming causes </w:t>
      </w:r>
      <w:r w:rsidRPr="00846576">
        <w:rPr>
          <w:rFonts w:eastAsia="MS Gothic" w:cs="Calibri"/>
          <w:b/>
          <w:iCs/>
          <w:sz w:val="26"/>
          <w:u w:val="single"/>
        </w:rPr>
        <w:t>extinction</w:t>
      </w:r>
      <w:r w:rsidRPr="00846576">
        <w:rPr>
          <w:rFonts w:eastAsia="MS Gothic" w:cs="Calibri"/>
          <w:b/>
          <w:iCs/>
          <w:sz w:val="26"/>
        </w:rPr>
        <w:t xml:space="preserve"> – a </w:t>
      </w:r>
      <w:r w:rsidRPr="00846576">
        <w:rPr>
          <w:rFonts w:eastAsia="MS Gothic" w:cs="Calibri"/>
          <w:b/>
          <w:iCs/>
          <w:sz w:val="26"/>
          <w:u w:val="single"/>
        </w:rPr>
        <w:t>confluence</w:t>
      </w:r>
      <w:r w:rsidRPr="00846576">
        <w:rPr>
          <w:rFonts w:eastAsia="MS Gothic" w:cs="Calibri"/>
          <w:b/>
          <w:iCs/>
          <w:sz w:val="26"/>
        </w:rPr>
        <w:t xml:space="preserve"> of </w:t>
      </w:r>
      <w:r w:rsidRPr="00846576">
        <w:rPr>
          <w:rFonts w:eastAsia="MS Gothic" w:cs="Calibri"/>
          <w:b/>
          <w:iCs/>
          <w:sz w:val="26"/>
          <w:u w:val="single"/>
        </w:rPr>
        <w:t>nonlinear</w:t>
      </w:r>
      <w:r w:rsidRPr="00846576">
        <w:rPr>
          <w:rFonts w:eastAsia="MS Gothic" w:cs="Calibri"/>
          <w:b/>
          <w:iCs/>
          <w:sz w:val="26"/>
        </w:rPr>
        <w:t xml:space="preserve"> and </w:t>
      </w:r>
      <w:r w:rsidRPr="00846576">
        <w:rPr>
          <w:rFonts w:eastAsia="MS Gothic" w:cs="Calibri"/>
          <w:b/>
          <w:iCs/>
          <w:sz w:val="26"/>
          <w:u w:val="single"/>
        </w:rPr>
        <w:t>unpredictable</w:t>
      </w:r>
      <w:r w:rsidRPr="00846576">
        <w:rPr>
          <w:rFonts w:eastAsia="MS Gothic" w:cs="Calibri"/>
          <w:b/>
          <w:iCs/>
          <w:sz w:val="26"/>
        </w:rPr>
        <w:t xml:space="preserve"> effects will make human and natural systems inhospitable while increasing </w:t>
      </w:r>
      <w:r w:rsidRPr="00846576">
        <w:rPr>
          <w:rFonts w:eastAsia="MS Gothic" w:cs="Calibri"/>
          <w:b/>
          <w:iCs/>
          <w:sz w:val="26"/>
          <w:u w:val="single"/>
        </w:rPr>
        <w:t>escalatory conflicts</w:t>
      </w:r>
      <w:r w:rsidRPr="00846576">
        <w:rPr>
          <w:rFonts w:eastAsia="MS Gothic" w:cs="Calibri"/>
          <w:b/>
          <w:iCs/>
          <w:sz w:val="26"/>
        </w:rPr>
        <w:t xml:space="preserve"> – even if the impacts are </w:t>
      </w:r>
      <w:r w:rsidRPr="00846576">
        <w:rPr>
          <w:rFonts w:eastAsia="MS Gothic" w:cs="Calibri"/>
          <w:b/>
          <w:iCs/>
          <w:sz w:val="26"/>
          <w:u w:val="single"/>
        </w:rPr>
        <w:t>far off</w:t>
      </w:r>
      <w:r w:rsidRPr="00846576">
        <w:rPr>
          <w:rFonts w:eastAsia="MS Gothic" w:cs="Calibri"/>
          <w:b/>
          <w:iCs/>
          <w:sz w:val="26"/>
        </w:rPr>
        <w:t xml:space="preserve">, only drastic action </w:t>
      </w:r>
      <w:r w:rsidRPr="00846576">
        <w:rPr>
          <w:rFonts w:eastAsia="MS Gothic" w:cs="Calibri"/>
          <w:b/>
          <w:iCs/>
          <w:sz w:val="26"/>
          <w:u w:val="single"/>
        </w:rPr>
        <w:t>now</w:t>
      </w:r>
      <w:r w:rsidRPr="00846576">
        <w:rPr>
          <w:rFonts w:eastAsia="MS Gothic" w:cs="Calibri"/>
          <w:b/>
          <w:iCs/>
          <w:sz w:val="26"/>
        </w:rPr>
        <w:t xml:space="preserve"> solves</w:t>
      </w:r>
    </w:p>
    <w:p w14:paraId="6FFBFF8C" w14:textId="77777777" w:rsidR="006E7603" w:rsidRPr="00846576" w:rsidRDefault="006E7603" w:rsidP="006E7603">
      <w:pPr>
        <w:rPr>
          <w:rFonts w:eastAsia="Cambria" w:cs="Calibri"/>
        </w:rPr>
      </w:pPr>
      <w:r w:rsidRPr="00846576">
        <w:rPr>
          <w:rFonts w:eastAsia="Cambria" w:cs="Calibri"/>
          <w:b/>
          <w:bCs/>
          <w:sz w:val="26"/>
        </w:rPr>
        <w:t>Melton 19</w:t>
      </w:r>
      <w:r w:rsidRPr="00846576">
        <w:rPr>
          <w:rFonts w:eastAsia="Cambria" w:cs="Calibri"/>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31878569" w14:textId="77777777" w:rsidR="006E7603" w:rsidRPr="00846576" w:rsidRDefault="006E7603" w:rsidP="006E7603">
      <w:pPr>
        <w:rPr>
          <w:rFonts w:eastAsia="Cambria" w:cs="Calibri"/>
          <w:sz w:val="14"/>
        </w:rPr>
      </w:pPr>
      <w:r w:rsidRPr="00846576">
        <w:rPr>
          <w:rFonts w:eastAsia="Cambria" w:cs="Calibri"/>
          <w:sz w:val="14"/>
        </w:rPr>
        <w:t xml:space="preserve">At least until 2050, and possibly for decades after, </w:t>
      </w:r>
      <w:r w:rsidRPr="00846576">
        <w:rPr>
          <w:rFonts w:eastAsia="Cambria" w:cs="Calibri"/>
          <w:highlight w:val="green"/>
          <w:u w:val="single"/>
        </w:rPr>
        <w:t>climate change will</w:t>
      </w:r>
      <w:r w:rsidRPr="00846576">
        <w:rPr>
          <w:rFonts w:eastAsia="Cambria" w:cs="Calibri"/>
          <w:u w:val="single"/>
        </w:rPr>
        <w:t xml:space="preserve"> remain a </w:t>
      </w:r>
      <w:r w:rsidRPr="00846576">
        <w:rPr>
          <w:rFonts w:eastAsia="Cambria" w:cs="Calibri"/>
          <w:b/>
          <w:iCs/>
          <w:u w:val="single"/>
        </w:rPr>
        <w:t>creeping threat</w:t>
      </w:r>
      <w:r w:rsidRPr="00846576">
        <w:rPr>
          <w:rFonts w:eastAsia="Cambria" w:cs="Calibri"/>
          <w:u w:val="single"/>
        </w:rPr>
        <w:t xml:space="preserve"> that will </w:t>
      </w:r>
      <w:r w:rsidRPr="00846576">
        <w:rPr>
          <w:rFonts w:eastAsia="Cambria" w:cs="Calibri"/>
          <w:b/>
          <w:iCs/>
          <w:u w:val="single"/>
        </w:rPr>
        <w:t xml:space="preserve">exacerbate and </w:t>
      </w:r>
      <w:r w:rsidRPr="00846576">
        <w:rPr>
          <w:rFonts w:eastAsia="Cambria" w:cs="Calibri"/>
          <w:b/>
          <w:iCs/>
          <w:highlight w:val="green"/>
          <w:u w:val="single"/>
        </w:rPr>
        <w:t>amplify</w:t>
      </w:r>
      <w:r w:rsidRPr="00846576">
        <w:rPr>
          <w:rFonts w:eastAsia="Cambria" w:cs="Calibri"/>
          <w:u w:val="single"/>
        </w:rPr>
        <w:t xml:space="preserve"> existing, </w:t>
      </w:r>
      <w:r w:rsidRPr="00846576">
        <w:rPr>
          <w:rFonts w:eastAsia="Cambria" w:cs="Calibri"/>
          <w:b/>
          <w:iCs/>
          <w:u w:val="single"/>
        </w:rPr>
        <w:t>structural</w:t>
      </w:r>
      <w:r w:rsidRPr="00846576">
        <w:rPr>
          <w:rFonts w:eastAsia="Cambria" w:cs="Calibri"/>
          <w:u w:val="single"/>
        </w:rPr>
        <w:t xml:space="preserve"> global </w:t>
      </w:r>
      <w:r w:rsidRPr="00846576">
        <w:rPr>
          <w:rFonts w:eastAsia="Cambria" w:cs="Calibri"/>
          <w:b/>
          <w:iCs/>
          <w:u w:val="single"/>
        </w:rPr>
        <w:t>inequalities</w:t>
      </w:r>
      <w:r w:rsidRPr="00846576">
        <w:rPr>
          <w:rFonts w:eastAsia="Cambria" w:cs="Calibri"/>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846576">
        <w:rPr>
          <w:rFonts w:eastAsia="Cambria" w:cs="Calibri"/>
          <w:u w:val="single"/>
        </w:rPr>
        <w:t xml:space="preserve">climate change will </w:t>
      </w:r>
      <w:r w:rsidRPr="00846576">
        <w:rPr>
          <w:rFonts w:eastAsia="Cambria" w:cs="Calibri"/>
          <w:b/>
          <w:iCs/>
          <w:u w:val="single"/>
        </w:rPr>
        <w:t xml:space="preserve">exacerbate </w:t>
      </w:r>
      <w:r w:rsidRPr="00846576">
        <w:rPr>
          <w:rFonts w:eastAsia="Cambria" w:cs="Calibri"/>
          <w:b/>
          <w:iCs/>
          <w:highlight w:val="green"/>
          <w:u w:val="single"/>
        </w:rPr>
        <w:t>humanitarian crises</w:t>
      </w:r>
      <w:r w:rsidRPr="00846576">
        <w:rPr>
          <w:rFonts w:eastAsia="Cambria" w:cs="Calibri"/>
          <w:sz w:val="14"/>
        </w:rPr>
        <w:t>—</w:t>
      </w:r>
      <w:r w:rsidRPr="00846576">
        <w:rPr>
          <w:rFonts w:eastAsia="Cambria" w:cs="Calibri"/>
          <w:u w:val="single"/>
        </w:rPr>
        <w:t xml:space="preserve">some of </w:t>
      </w:r>
      <w:r w:rsidRPr="00846576">
        <w:rPr>
          <w:rFonts w:eastAsia="Cambria" w:cs="Calibri"/>
          <w:highlight w:val="green"/>
          <w:u w:val="single"/>
        </w:rPr>
        <w:t>which</w:t>
      </w:r>
      <w:r w:rsidRPr="00846576">
        <w:rPr>
          <w:rFonts w:eastAsia="Cambria" w:cs="Calibri"/>
          <w:u w:val="single"/>
        </w:rPr>
        <w:t xml:space="preserve"> will </w:t>
      </w:r>
      <w:r w:rsidRPr="00846576">
        <w:rPr>
          <w:rFonts w:eastAsia="Cambria" w:cs="Calibri"/>
          <w:highlight w:val="green"/>
          <w:u w:val="single"/>
        </w:rPr>
        <w:t>result in</w:t>
      </w:r>
      <w:r w:rsidRPr="00846576">
        <w:rPr>
          <w:rFonts w:eastAsia="Cambria" w:cs="Calibri"/>
          <w:u w:val="single"/>
        </w:rPr>
        <w:t xml:space="preserve"> the </w:t>
      </w:r>
      <w:r w:rsidRPr="00846576">
        <w:rPr>
          <w:rFonts w:eastAsia="Cambria" w:cs="Calibri"/>
          <w:highlight w:val="green"/>
          <w:u w:val="single"/>
        </w:rPr>
        <w:t xml:space="preserve">deployment of </w:t>
      </w:r>
      <w:r w:rsidRPr="00846576">
        <w:rPr>
          <w:rFonts w:eastAsia="Cambria" w:cs="Calibri"/>
          <w:b/>
          <w:iCs/>
          <w:highlight w:val="green"/>
          <w:u w:val="single"/>
        </w:rPr>
        <w:t>military personnel</w:t>
      </w:r>
      <w:r w:rsidRPr="00846576">
        <w:rPr>
          <w:rFonts w:eastAsia="Cambria" w:cs="Calibri"/>
          <w:sz w:val="14"/>
        </w:rPr>
        <w:t xml:space="preserve">, as well as material and financial assistance. </w:t>
      </w:r>
      <w:r w:rsidRPr="00846576">
        <w:rPr>
          <w:rFonts w:eastAsia="Cambria" w:cs="Calibri"/>
          <w:highlight w:val="green"/>
          <w:u w:val="single"/>
        </w:rPr>
        <w:t>It will</w:t>
      </w:r>
      <w:r w:rsidRPr="00846576">
        <w:rPr>
          <w:rFonts w:eastAsia="Cambria" w:cs="Calibri"/>
          <w:sz w:val="14"/>
        </w:rPr>
        <w:t xml:space="preserve"> also </w:t>
      </w:r>
      <w:r w:rsidRPr="00846576">
        <w:rPr>
          <w:rFonts w:eastAsia="Cambria" w:cs="Calibri"/>
          <w:b/>
          <w:iCs/>
          <w:highlight w:val="green"/>
          <w:u w:val="single"/>
        </w:rPr>
        <w:t>aggravate</w:t>
      </w:r>
      <w:r w:rsidRPr="00846576">
        <w:rPr>
          <w:rFonts w:eastAsia="Cambria" w:cs="Calibri"/>
          <w:sz w:val="14"/>
        </w:rPr>
        <w:t xml:space="preserve"> natural </w:t>
      </w:r>
      <w:r w:rsidRPr="00846576">
        <w:rPr>
          <w:rFonts w:eastAsia="Cambria" w:cs="Calibri"/>
          <w:b/>
          <w:iCs/>
          <w:u w:val="single"/>
        </w:rPr>
        <w:t>resource constraints</w:t>
      </w:r>
      <w:r w:rsidRPr="00846576">
        <w:rPr>
          <w:rFonts w:eastAsia="Cambria" w:cs="Calibri"/>
          <w:sz w:val="14"/>
        </w:rPr>
        <w:t xml:space="preserve">, potentially </w:t>
      </w:r>
      <w:r w:rsidRPr="00846576">
        <w:rPr>
          <w:rFonts w:eastAsia="Cambria" w:cs="Calibri"/>
          <w:u w:val="single"/>
        </w:rPr>
        <w:t>contributing to</w:t>
      </w:r>
      <w:r w:rsidRPr="00846576">
        <w:rPr>
          <w:rFonts w:eastAsia="Cambria" w:cs="Calibri"/>
          <w:sz w:val="14"/>
        </w:rPr>
        <w:t xml:space="preserve"> political and economic </w:t>
      </w:r>
      <w:r w:rsidRPr="00846576">
        <w:rPr>
          <w:rFonts w:eastAsia="Cambria" w:cs="Calibri"/>
          <w:b/>
          <w:iCs/>
          <w:highlight w:val="green"/>
          <w:u w:val="single"/>
        </w:rPr>
        <w:t>conflict</w:t>
      </w:r>
      <w:r w:rsidRPr="00846576">
        <w:rPr>
          <w:rFonts w:eastAsia="Cambria" w:cs="Calibri"/>
          <w:highlight w:val="green"/>
          <w:u w:val="single"/>
        </w:rPr>
        <w:t xml:space="preserve"> over </w:t>
      </w:r>
      <w:r w:rsidRPr="00846576">
        <w:rPr>
          <w:rFonts w:eastAsia="Cambria" w:cs="Calibri"/>
          <w:b/>
          <w:iCs/>
          <w:highlight w:val="green"/>
          <w:u w:val="single"/>
        </w:rPr>
        <w:t>water</w:t>
      </w:r>
      <w:r w:rsidRPr="00846576">
        <w:rPr>
          <w:rFonts w:eastAsia="Cambria" w:cs="Calibri"/>
          <w:highlight w:val="green"/>
          <w:u w:val="single"/>
        </w:rPr>
        <w:t xml:space="preserve">, </w:t>
      </w:r>
      <w:r w:rsidRPr="00846576">
        <w:rPr>
          <w:rFonts w:eastAsia="Cambria" w:cs="Calibri"/>
          <w:b/>
          <w:iCs/>
          <w:highlight w:val="green"/>
          <w:u w:val="single"/>
        </w:rPr>
        <w:t>food</w:t>
      </w:r>
      <w:r w:rsidRPr="00846576">
        <w:rPr>
          <w:rFonts w:eastAsia="Cambria" w:cs="Calibri"/>
          <w:highlight w:val="green"/>
          <w:u w:val="single"/>
        </w:rPr>
        <w:t xml:space="preserve"> and </w:t>
      </w:r>
      <w:r w:rsidRPr="00846576">
        <w:rPr>
          <w:rFonts w:eastAsia="Cambria" w:cs="Calibri"/>
          <w:b/>
          <w:iCs/>
          <w:highlight w:val="green"/>
          <w:u w:val="single"/>
        </w:rPr>
        <w:t>energy</w:t>
      </w:r>
      <w:r w:rsidRPr="00846576">
        <w:rPr>
          <w:rFonts w:eastAsia="Cambria" w:cs="Calibri"/>
          <w:sz w:val="14"/>
        </w:rPr>
        <w:t xml:space="preserve">. The question for the next 30 years is not “can humanity survive as a species with 1.5°C or 2°C of warming,” but, “how much will the existing disparities between the developed and developing world widen, and how long (and how successfully) can these widening political/economic </w:t>
      </w:r>
      <w:r w:rsidRPr="00846576">
        <w:rPr>
          <w:rFonts w:eastAsia="Cambria" w:cs="Calibri"/>
          <w:sz w:val="14"/>
        </w:rPr>
        <w:lastRenderedPageBreak/>
        <w:t>disparities be sustained</w:t>
      </w:r>
      <w:r w:rsidRPr="00846576">
        <w:rPr>
          <w:rFonts w:eastAsia="Cambria" w:cs="Calibri"/>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846576">
        <w:rPr>
          <w:rFonts w:eastAsia="Cambria" w:cs="Calibri"/>
          <w:sz w:val="14"/>
        </w:rPr>
        <w:t xml:space="preserve">By contrast, </w:t>
      </w:r>
      <w:r w:rsidRPr="00846576">
        <w:rPr>
          <w:rFonts w:eastAsia="Cambria" w:cs="Calibri"/>
          <w:u w:val="single"/>
        </w:rPr>
        <w:t xml:space="preserve">if emissions continue to </w:t>
      </w:r>
      <w:r w:rsidRPr="00846576">
        <w:rPr>
          <w:rFonts w:eastAsia="Cambria" w:cs="Calibri"/>
          <w:b/>
          <w:iCs/>
          <w:u w:val="single"/>
        </w:rPr>
        <w:t>creep upward</w:t>
      </w:r>
      <w:r w:rsidRPr="00846576">
        <w:rPr>
          <w:rFonts w:eastAsia="Cambria" w:cs="Calibri"/>
          <w:sz w:val="14"/>
        </w:rPr>
        <w:t xml:space="preserve"> (or if they do not decline rapidly), by 2100 climate-related national security </w:t>
      </w:r>
      <w:r w:rsidRPr="00846576">
        <w:rPr>
          <w:rFonts w:eastAsia="Cambria" w:cs="Calibri"/>
          <w:u w:val="single"/>
        </w:rPr>
        <w:t xml:space="preserve">threats could be </w:t>
      </w:r>
      <w:r w:rsidRPr="00846576">
        <w:rPr>
          <w:rFonts w:eastAsia="Cambria" w:cs="Calibri"/>
          <w:b/>
          <w:iCs/>
          <w:u w:val="single"/>
        </w:rPr>
        <w:t>existential</w:t>
      </w:r>
      <w:r w:rsidRPr="00846576">
        <w:rPr>
          <w:rFonts w:eastAsia="Cambria" w:cs="Calibri"/>
          <w:sz w:val="14"/>
        </w:rPr>
        <w:t xml:space="preserve">. </w:t>
      </w:r>
      <w:r w:rsidRPr="00846576">
        <w:rPr>
          <w:rFonts w:eastAsia="Cambria" w:cs="Calibri"/>
          <w:highlight w:val="green"/>
          <w:u w:val="single"/>
        </w:rPr>
        <w:t>The question</w:t>
      </w:r>
      <w:r w:rsidRPr="00846576">
        <w:rPr>
          <w:rFonts w:eastAsia="Cambria" w:cs="Calibri"/>
          <w:u w:val="single"/>
        </w:rPr>
        <w:t xml:space="preserve"> for the next hundred years </w:t>
      </w:r>
      <w:r w:rsidRPr="00846576">
        <w:rPr>
          <w:rFonts w:eastAsia="Cambria" w:cs="Calibri"/>
          <w:highlight w:val="green"/>
          <w:u w:val="single"/>
        </w:rPr>
        <w:t>is</w:t>
      </w:r>
      <w:r w:rsidRPr="00846576">
        <w:rPr>
          <w:rFonts w:eastAsia="Cambria" w:cs="Calibri"/>
          <w:u w:val="single"/>
        </w:rPr>
        <w:t xml:space="preserve"> not</w:t>
      </w:r>
      <w:r w:rsidRPr="00846576">
        <w:rPr>
          <w:rFonts w:eastAsia="Cambria" w:cs="Calibri"/>
          <w:sz w:val="14"/>
        </w:rPr>
        <w:t>, “are disparities politically and economically manageable?” but, “</w:t>
      </w:r>
      <w:r w:rsidRPr="00846576">
        <w:rPr>
          <w:rFonts w:eastAsia="Cambria" w:cs="Calibri"/>
          <w:highlight w:val="green"/>
          <w:u w:val="single"/>
        </w:rPr>
        <w:t xml:space="preserve">can the </w:t>
      </w:r>
      <w:r w:rsidRPr="00846576">
        <w:rPr>
          <w:rFonts w:eastAsia="Cambria" w:cs="Calibri"/>
          <w:b/>
          <w:iCs/>
          <w:highlight w:val="green"/>
          <w:u w:val="single"/>
        </w:rPr>
        <w:t>global order</w:t>
      </w:r>
      <w:r w:rsidRPr="00846576">
        <w:rPr>
          <w:rFonts w:eastAsia="Cambria" w:cs="Calibri"/>
          <w:u w:val="single"/>
        </w:rPr>
        <w:t xml:space="preserve">, premised on the </w:t>
      </w:r>
      <w:r w:rsidRPr="00846576">
        <w:rPr>
          <w:rFonts w:eastAsia="Cambria" w:cs="Calibri"/>
          <w:b/>
          <w:iCs/>
          <w:u w:val="single"/>
        </w:rPr>
        <w:t>nation-state system</w:t>
      </w:r>
      <w:r w:rsidRPr="00846576">
        <w:rPr>
          <w:rFonts w:eastAsia="Cambria" w:cs="Calibri"/>
          <w:u w:val="single"/>
        </w:rPr>
        <w:t xml:space="preserve">, itself based on territorial sovereignty, </w:t>
      </w:r>
      <w:r w:rsidRPr="00846576">
        <w:rPr>
          <w:rFonts w:eastAsia="Cambria" w:cs="Calibri"/>
          <w:b/>
          <w:iCs/>
          <w:highlight w:val="green"/>
          <w:u w:val="single"/>
        </w:rPr>
        <w:t>survive</w:t>
      </w:r>
      <w:r w:rsidRPr="00846576">
        <w:rPr>
          <w:rFonts w:eastAsia="Cambria" w:cs="Calibri"/>
          <w:u w:val="single"/>
        </w:rPr>
        <w:t xml:space="preserve"> in a world in which </w:t>
      </w:r>
      <w:r w:rsidRPr="00846576">
        <w:rPr>
          <w:rFonts w:eastAsia="Cambria" w:cs="Calibri"/>
          <w:b/>
          <w:iCs/>
          <w:u w:val="single"/>
        </w:rPr>
        <w:t>substantial swathes of territory</w:t>
      </w:r>
      <w:r w:rsidRPr="00846576">
        <w:rPr>
          <w:rFonts w:eastAsia="Cambria" w:cs="Calibri"/>
          <w:u w:val="single"/>
        </w:rPr>
        <w:t xml:space="preserve"> are potentially </w:t>
      </w:r>
      <w:r w:rsidRPr="00846576">
        <w:rPr>
          <w:rFonts w:eastAsia="Cambria" w:cs="Calibri"/>
          <w:b/>
          <w:iCs/>
          <w:u w:val="single"/>
        </w:rPr>
        <w:t>uninhabitable</w:t>
      </w:r>
      <w:r w:rsidRPr="00846576">
        <w:rPr>
          <w:rFonts w:eastAsia="Cambria" w:cs="Calibri"/>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846576">
        <w:rPr>
          <w:rFonts w:eastAsia="Cambria" w:cs="Calibri"/>
          <w:highlight w:val="green"/>
          <w:u w:val="single"/>
        </w:rPr>
        <w:t xml:space="preserve">Even </w:t>
      </w:r>
      <w:r w:rsidRPr="00846576">
        <w:rPr>
          <w:rFonts w:eastAsia="Cambria" w:cs="Calibri"/>
          <w:b/>
          <w:iCs/>
          <w:highlight w:val="green"/>
          <w:u w:val="single"/>
        </w:rPr>
        <w:t>small differences</w:t>
      </w:r>
      <w:r w:rsidRPr="00846576">
        <w:rPr>
          <w:rFonts w:eastAsia="Cambria" w:cs="Calibri"/>
          <w:highlight w:val="green"/>
          <w:u w:val="single"/>
        </w:rPr>
        <w:t xml:space="preserve"> in</w:t>
      </w:r>
      <w:r w:rsidRPr="00846576">
        <w:rPr>
          <w:rFonts w:eastAsia="Cambria" w:cs="Calibri"/>
          <w:u w:val="single"/>
        </w:rPr>
        <w:t xml:space="preserve"> global average </w:t>
      </w:r>
      <w:r w:rsidRPr="00846576">
        <w:rPr>
          <w:rFonts w:eastAsia="Cambria" w:cs="Calibri"/>
          <w:b/>
          <w:iCs/>
          <w:highlight w:val="green"/>
          <w:u w:val="single"/>
        </w:rPr>
        <w:t>temperatures</w:t>
      </w:r>
      <w:r w:rsidRPr="00846576">
        <w:rPr>
          <w:rFonts w:eastAsia="Cambria" w:cs="Calibri"/>
          <w:highlight w:val="green"/>
          <w:u w:val="single"/>
        </w:rPr>
        <w:t xml:space="preserve"> result in </w:t>
      </w:r>
      <w:r w:rsidRPr="00846576">
        <w:rPr>
          <w:rFonts w:eastAsia="Cambria" w:cs="Calibri"/>
          <w:b/>
          <w:iCs/>
          <w:highlight w:val="green"/>
          <w:u w:val="single"/>
        </w:rPr>
        <w:t>significant</w:t>
      </w:r>
      <w:r w:rsidRPr="00846576">
        <w:rPr>
          <w:rFonts w:eastAsia="Cambria" w:cs="Calibri"/>
          <w:b/>
          <w:iCs/>
          <w:u w:val="single"/>
        </w:rPr>
        <w:t xml:space="preserve"> environmental </w:t>
      </w:r>
      <w:r w:rsidRPr="00846576">
        <w:rPr>
          <w:rFonts w:eastAsia="Cambria" w:cs="Calibri"/>
          <w:b/>
          <w:iCs/>
          <w:highlight w:val="green"/>
          <w:u w:val="single"/>
        </w:rPr>
        <w:t>changes</w:t>
      </w:r>
      <w:r w:rsidRPr="00846576">
        <w:rPr>
          <w:rFonts w:eastAsia="Cambria" w:cs="Calibri"/>
          <w:u w:val="single"/>
        </w:rPr>
        <w:t xml:space="preserve">, </w:t>
      </w:r>
      <w:r w:rsidRPr="00846576">
        <w:rPr>
          <w:rFonts w:eastAsia="Cambria" w:cs="Calibri"/>
          <w:highlight w:val="green"/>
          <w:u w:val="single"/>
        </w:rPr>
        <w:t>with</w:t>
      </w:r>
      <w:r w:rsidRPr="00846576">
        <w:rPr>
          <w:rFonts w:eastAsia="Cambria" w:cs="Calibri"/>
          <w:u w:val="single"/>
        </w:rPr>
        <w:t xml:space="preserve"> attendant </w:t>
      </w:r>
      <w:r w:rsidRPr="00846576">
        <w:rPr>
          <w:rFonts w:eastAsia="Cambria" w:cs="Calibri"/>
          <w:b/>
          <w:iCs/>
          <w:highlight w:val="green"/>
          <w:u w:val="single"/>
        </w:rPr>
        <w:t>social</w:t>
      </w:r>
      <w:r w:rsidRPr="00846576">
        <w:rPr>
          <w:rFonts w:eastAsia="Cambria" w:cs="Calibri"/>
          <w:u w:val="single"/>
        </w:rPr>
        <w:t xml:space="preserve">, </w:t>
      </w:r>
      <w:r w:rsidRPr="00846576">
        <w:rPr>
          <w:rFonts w:eastAsia="Cambria" w:cs="Calibri"/>
          <w:b/>
          <w:iCs/>
          <w:highlight w:val="green"/>
          <w:u w:val="single"/>
        </w:rPr>
        <w:t>economic</w:t>
      </w:r>
      <w:r w:rsidRPr="00846576">
        <w:rPr>
          <w:rFonts w:eastAsia="Cambria" w:cs="Calibri"/>
          <w:highlight w:val="green"/>
          <w:u w:val="single"/>
        </w:rPr>
        <w:t xml:space="preserve"> and </w:t>
      </w:r>
      <w:r w:rsidRPr="00846576">
        <w:rPr>
          <w:rFonts w:eastAsia="Cambria" w:cs="Calibri"/>
          <w:b/>
          <w:iCs/>
          <w:highlight w:val="green"/>
          <w:u w:val="single"/>
        </w:rPr>
        <w:t>political consequences</w:t>
      </w:r>
      <w:r w:rsidRPr="00846576">
        <w:rPr>
          <w:rFonts w:eastAsia="Cambria" w:cs="Calibri"/>
          <w:sz w:val="14"/>
        </w:rPr>
        <w:t xml:space="preserve">. By 2050, </w:t>
      </w:r>
      <w:r w:rsidRPr="00846576">
        <w:rPr>
          <w:rFonts w:eastAsia="Cambria" w:cs="Calibri"/>
          <w:u w:val="single"/>
        </w:rPr>
        <w:t xml:space="preserve">climate change will </w:t>
      </w:r>
      <w:r w:rsidRPr="00846576">
        <w:rPr>
          <w:rFonts w:eastAsia="Cambria" w:cs="Calibri"/>
          <w:b/>
          <w:iCs/>
          <w:u w:val="single"/>
        </w:rPr>
        <w:t>wreak increasing havoc</w:t>
      </w:r>
      <w:r w:rsidRPr="00846576">
        <w:rPr>
          <w:rFonts w:eastAsia="Cambria" w:cs="Calibri"/>
          <w:u w:val="single"/>
        </w:rPr>
        <w:t xml:space="preserve"> on </w:t>
      </w:r>
      <w:r w:rsidRPr="00846576">
        <w:rPr>
          <w:rFonts w:eastAsia="Cambria" w:cs="Calibri"/>
          <w:b/>
          <w:iCs/>
          <w:u w:val="single"/>
        </w:rPr>
        <w:t>human</w:t>
      </w:r>
      <w:r w:rsidRPr="00846576">
        <w:rPr>
          <w:rFonts w:eastAsia="Cambria" w:cs="Calibri"/>
          <w:u w:val="single"/>
        </w:rPr>
        <w:t xml:space="preserve"> and </w:t>
      </w:r>
      <w:r w:rsidRPr="00846576">
        <w:rPr>
          <w:rFonts w:eastAsia="Cambria" w:cs="Calibri"/>
          <w:b/>
          <w:iCs/>
          <w:u w:val="single"/>
        </w:rPr>
        <w:t>natural systems</w:t>
      </w:r>
      <w:r w:rsidRPr="00846576">
        <w:rPr>
          <w:rFonts w:eastAsia="Cambria" w:cs="Calibri"/>
          <w:sz w:val="14"/>
        </w:rPr>
        <w:t>—predominantly, but not exclusively, in the developing world—</w:t>
      </w:r>
      <w:r w:rsidRPr="00846576">
        <w:rPr>
          <w:rFonts w:eastAsia="Cambria" w:cs="Calibri"/>
          <w:u w:val="single"/>
        </w:rPr>
        <w:t>with</w:t>
      </w:r>
      <w:r w:rsidRPr="00846576">
        <w:rPr>
          <w:rFonts w:eastAsia="Cambria" w:cs="Calibri"/>
          <w:sz w:val="14"/>
        </w:rPr>
        <w:t xml:space="preserve"> attenuated but </w:t>
      </w:r>
      <w:r w:rsidRPr="00846576">
        <w:rPr>
          <w:rFonts w:eastAsia="Cambria" w:cs="Calibri"/>
          <w:b/>
          <w:iCs/>
          <w:u w:val="single"/>
        </w:rPr>
        <w:t>profound consequences</w:t>
      </w:r>
      <w:r w:rsidRPr="00846576">
        <w:rPr>
          <w:rFonts w:eastAsia="Cambria" w:cs="Calibri"/>
          <w:u w:val="single"/>
        </w:rPr>
        <w:t xml:space="preserve"> for </w:t>
      </w:r>
      <w:r w:rsidRPr="00846576">
        <w:rPr>
          <w:rFonts w:eastAsia="Cambria" w:cs="Calibri"/>
          <w:b/>
          <w:iCs/>
          <w:u w:val="single"/>
        </w:rPr>
        <w:t>national security</w:t>
      </w:r>
      <w:r w:rsidRPr="00846576">
        <w:rPr>
          <w:rFonts w:eastAsia="Cambria" w:cs="Calibri"/>
          <w:sz w:val="14"/>
        </w:rPr>
        <w:t xml:space="preserve">. In particular, </w:t>
      </w:r>
      <w:r w:rsidRPr="00846576">
        <w:rPr>
          <w:rFonts w:eastAsia="Cambria" w:cs="Calibri"/>
          <w:highlight w:val="green"/>
          <w:u w:val="single"/>
        </w:rPr>
        <w:t xml:space="preserve">changes in </w:t>
      </w:r>
      <w:r w:rsidRPr="00846576">
        <w:rPr>
          <w:rFonts w:eastAsia="Cambria" w:cs="Calibri"/>
          <w:b/>
          <w:iCs/>
          <w:highlight w:val="green"/>
          <w:u w:val="single"/>
        </w:rPr>
        <w:t>temperature</w:t>
      </w:r>
      <w:r w:rsidRPr="00846576">
        <w:rPr>
          <w:rFonts w:eastAsia="Cambria" w:cs="Calibri"/>
          <w:u w:val="single"/>
        </w:rPr>
        <w:t xml:space="preserve">, the </w:t>
      </w:r>
      <w:r w:rsidRPr="00846576">
        <w:rPr>
          <w:rFonts w:eastAsia="Cambria" w:cs="Calibri"/>
          <w:b/>
          <w:iCs/>
          <w:highlight w:val="green"/>
          <w:u w:val="single"/>
        </w:rPr>
        <w:t>hydrological cycle</w:t>
      </w:r>
      <w:r w:rsidRPr="00846576">
        <w:rPr>
          <w:rFonts w:eastAsia="Cambria" w:cs="Calibri"/>
          <w:u w:val="single"/>
        </w:rPr>
        <w:t xml:space="preserve"> </w:t>
      </w:r>
      <w:r w:rsidRPr="00846576">
        <w:rPr>
          <w:rFonts w:eastAsia="Cambria" w:cs="Calibri"/>
          <w:highlight w:val="green"/>
          <w:u w:val="single"/>
        </w:rPr>
        <w:t>and</w:t>
      </w:r>
      <w:r w:rsidRPr="00846576">
        <w:rPr>
          <w:rFonts w:eastAsia="Cambria" w:cs="Calibri"/>
          <w:u w:val="single"/>
        </w:rPr>
        <w:t xml:space="preserve"> the </w:t>
      </w:r>
      <w:r w:rsidRPr="00846576">
        <w:rPr>
          <w:rFonts w:eastAsia="Cambria" w:cs="Calibri"/>
          <w:b/>
          <w:iCs/>
          <w:highlight w:val="green"/>
          <w:u w:val="single"/>
        </w:rPr>
        <w:t>ranges of insects</w:t>
      </w:r>
      <w:r w:rsidRPr="00846576">
        <w:rPr>
          <w:rFonts w:eastAsia="Cambria" w:cs="Calibri"/>
          <w:highlight w:val="green"/>
          <w:u w:val="single"/>
        </w:rPr>
        <w:t xml:space="preserve"> will impact </w:t>
      </w:r>
      <w:r w:rsidRPr="00846576">
        <w:rPr>
          <w:rFonts w:eastAsia="Cambria" w:cs="Calibri"/>
          <w:b/>
          <w:iCs/>
          <w:highlight w:val="green"/>
          <w:u w:val="single"/>
        </w:rPr>
        <w:t>food availability</w:t>
      </w:r>
      <w:r w:rsidRPr="00846576">
        <w:rPr>
          <w:rFonts w:eastAsia="Cambria" w:cs="Calibri"/>
          <w:u w:val="single"/>
        </w:rPr>
        <w:t xml:space="preserve"> and food access in much of the world, increasing food insecurity</w:t>
      </w:r>
      <w:r w:rsidRPr="00846576">
        <w:rPr>
          <w:rFonts w:eastAsia="Cambria" w:cs="Calibri"/>
          <w:sz w:val="14"/>
        </w:rPr>
        <w:t xml:space="preserve">. </w:t>
      </w:r>
      <w:r w:rsidRPr="00846576">
        <w:rPr>
          <w:rFonts w:eastAsia="Cambria" w:cs="Calibri"/>
          <w:b/>
          <w:iCs/>
          <w:highlight w:val="green"/>
          <w:u w:val="single"/>
        </w:rPr>
        <w:t>Storms</w:t>
      </w:r>
      <w:r w:rsidRPr="00846576">
        <w:rPr>
          <w:rFonts w:eastAsia="Cambria" w:cs="Calibri"/>
          <w:u w:val="single"/>
        </w:rPr>
        <w:t xml:space="preserve">, </w:t>
      </w:r>
      <w:r w:rsidRPr="00846576">
        <w:rPr>
          <w:rFonts w:eastAsia="Cambria" w:cs="Calibri"/>
          <w:b/>
          <w:iCs/>
          <w:highlight w:val="green"/>
          <w:u w:val="single"/>
        </w:rPr>
        <w:t>flooding</w:t>
      </w:r>
      <w:r w:rsidRPr="00846576">
        <w:rPr>
          <w:rFonts w:eastAsia="Cambria" w:cs="Calibri"/>
          <w:u w:val="single"/>
        </w:rPr>
        <w:t xml:space="preserve">, </w:t>
      </w:r>
      <w:r w:rsidRPr="00846576">
        <w:rPr>
          <w:rFonts w:eastAsia="Cambria" w:cs="Calibri"/>
          <w:b/>
          <w:iCs/>
          <w:highlight w:val="green"/>
          <w:u w:val="single"/>
        </w:rPr>
        <w:t>changes in ocean pH</w:t>
      </w:r>
      <w:r w:rsidRPr="00846576">
        <w:rPr>
          <w:rFonts w:eastAsia="Cambria" w:cs="Calibri"/>
          <w:u w:val="single"/>
        </w:rPr>
        <w:t xml:space="preserve"> and other climate-linked changes </w:t>
      </w:r>
      <w:r w:rsidRPr="00846576">
        <w:rPr>
          <w:rFonts w:eastAsia="Cambria" w:cs="Calibri"/>
          <w:highlight w:val="green"/>
          <w:u w:val="single"/>
        </w:rPr>
        <w:t xml:space="preserve">will damage </w:t>
      </w:r>
      <w:r w:rsidRPr="00846576">
        <w:rPr>
          <w:rFonts w:eastAsia="Cambria" w:cs="Calibri"/>
          <w:b/>
          <w:iCs/>
          <w:highlight w:val="green"/>
          <w:u w:val="single"/>
        </w:rPr>
        <w:t>infrastructure</w:t>
      </w:r>
      <w:r w:rsidRPr="00846576">
        <w:rPr>
          <w:rFonts w:eastAsia="Cambria" w:cs="Calibri"/>
          <w:u w:val="single"/>
        </w:rPr>
        <w:t xml:space="preserve"> and negatively impact </w:t>
      </w:r>
      <w:r w:rsidRPr="00846576">
        <w:rPr>
          <w:rFonts w:eastAsia="Cambria" w:cs="Calibri"/>
          <w:b/>
          <w:iCs/>
          <w:highlight w:val="green"/>
          <w:u w:val="single"/>
        </w:rPr>
        <w:t>labor productivity</w:t>
      </w:r>
      <w:r w:rsidRPr="00846576">
        <w:rPr>
          <w:rFonts w:eastAsia="Cambria" w:cs="Calibri"/>
          <w:highlight w:val="green"/>
          <w:u w:val="single"/>
        </w:rPr>
        <w:t xml:space="preserve"> and</w:t>
      </w:r>
      <w:r w:rsidRPr="00846576">
        <w:rPr>
          <w:rFonts w:eastAsia="Cambria" w:cs="Calibri"/>
          <w:u w:val="single"/>
        </w:rPr>
        <w:t xml:space="preserve"> economic </w:t>
      </w:r>
      <w:r w:rsidRPr="00846576">
        <w:rPr>
          <w:rFonts w:eastAsia="Cambria" w:cs="Calibri"/>
          <w:b/>
          <w:iCs/>
          <w:highlight w:val="green"/>
          <w:u w:val="single"/>
        </w:rPr>
        <w:t>growth</w:t>
      </w:r>
      <w:r w:rsidRPr="00846576">
        <w:rPr>
          <w:rFonts w:eastAsia="Cambria" w:cs="Calibri"/>
          <w:sz w:val="14"/>
        </w:rPr>
        <w:t xml:space="preserve"> in much of the world. </w:t>
      </w:r>
      <w:r w:rsidRPr="00846576">
        <w:rPr>
          <w:rFonts w:eastAsia="Cambria" w:cs="Calibri"/>
          <w:u w:val="single"/>
        </w:rPr>
        <w:t xml:space="preserve">Vector-borne </w:t>
      </w:r>
      <w:r w:rsidRPr="00846576">
        <w:rPr>
          <w:rFonts w:eastAsia="Cambria" w:cs="Calibri"/>
          <w:b/>
          <w:iCs/>
          <w:highlight w:val="green"/>
          <w:u w:val="single"/>
        </w:rPr>
        <w:t>diseases</w:t>
      </w:r>
      <w:r w:rsidRPr="00846576">
        <w:rPr>
          <w:rFonts w:eastAsia="Cambria" w:cs="Calibri"/>
          <w:highlight w:val="green"/>
          <w:u w:val="single"/>
        </w:rPr>
        <w:t xml:space="preserve"> will</w:t>
      </w:r>
      <w:r w:rsidRPr="00846576">
        <w:rPr>
          <w:rFonts w:eastAsia="Cambria" w:cs="Calibri"/>
          <w:u w:val="single"/>
        </w:rPr>
        <w:t xml:space="preserve"> also </w:t>
      </w:r>
      <w:r w:rsidRPr="00846576">
        <w:rPr>
          <w:rFonts w:eastAsia="Cambria" w:cs="Calibri"/>
          <w:highlight w:val="green"/>
          <w:u w:val="single"/>
        </w:rPr>
        <w:t>be</w:t>
      </w:r>
      <w:r w:rsidRPr="00846576">
        <w:rPr>
          <w:rFonts w:eastAsia="Cambria" w:cs="Calibri"/>
          <w:u w:val="single"/>
        </w:rPr>
        <w:t xml:space="preserve">come </w:t>
      </w:r>
      <w:r w:rsidRPr="00846576">
        <w:rPr>
          <w:rFonts w:eastAsia="Cambria" w:cs="Calibri"/>
          <w:b/>
          <w:iCs/>
          <w:u w:val="single"/>
        </w:rPr>
        <w:t xml:space="preserve">more </w:t>
      </w:r>
      <w:r w:rsidRPr="00846576">
        <w:rPr>
          <w:rFonts w:eastAsia="Cambria" w:cs="Calibri"/>
          <w:b/>
          <w:iCs/>
          <w:highlight w:val="green"/>
          <w:u w:val="single"/>
        </w:rPr>
        <w:t>prevalent</w:t>
      </w:r>
      <w:r w:rsidRPr="00846576">
        <w:rPr>
          <w:rFonts w:eastAsia="Cambria" w:cs="Calibri"/>
          <w:sz w:val="14"/>
        </w:rPr>
        <w:t xml:space="preserve">, </w:t>
      </w:r>
      <w:r w:rsidRPr="00846576">
        <w:rPr>
          <w:rFonts w:eastAsia="Cambria" w:cs="Calibri"/>
          <w:u w:val="single"/>
        </w:rPr>
        <w:t xml:space="preserve">as climate change will expand the geographic </w:t>
      </w:r>
      <w:r w:rsidRPr="00846576">
        <w:rPr>
          <w:rFonts w:eastAsia="Cambria" w:cs="Calibri"/>
          <w:b/>
          <w:iCs/>
          <w:u w:val="single"/>
        </w:rPr>
        <w:t>range</w:t>
      </w:r>
      <w:r w:rsidRPr="00846576">
        <w:rPr>
          <w:rFonts w:eastAsia="Cambria" w:cs="Calibri"/>
          <w:u w:val="single"/>
        </w:rPr>
        <w:t xml:space="preserve"> and </w:t>
      </w:r>
      <w:r w:rsidRPr="00846576">
        <w:rPr>
          <w:rFonts w:eastAsia="Cambria" w:cs="Calibri"/>
          <w:b/>
          <w:iCs/>
          <w:u w:val="single"/>
        </w:rPr>
        <w:t>intensity</w:t>
      </w:r>
      <w:r w:rsidRPr="00846576">
        <w:rPr>
          <w:rFonts w:eastAsia="Cambria" w:cs="Calibri"/>
          <w:u w:val="single"/>
        </w:rPr>
        <w:t xml:space="preserve"> of </w:t>
      </w:r>
      <w:r w:rsidRPr="00846576">
        <w:rPr>
          <w:rFonts w:eastAsia="Cambria" w:cs="Calibri"/>
          <w:b/>
          <w:iCs/>
          <w:u w:val="single"/>
        </w:rPr>
        <w:t>transmission</w:t>
      </w:r>
      <w:r w:rsidRPr="00846576">
        <w:rPr>
          <w:rFonts w:eastAsia="Cambria" w:cs="Calibri"/>
          <w:u w:val="single"/>
        </w:rPr>
        <w:t xml:space="preserve"> of diseases like malaria, West Nile, Zika and dengue fever, and cholera</w:t>
      </w:r>
      <w:r w:rsidRPr="00846576">
        <w:rPr>
          <w:rFonts w:eastAsia="Cambria" w:cs="Calibri"/>
          <w:sz w:val="14"/>
        </w:rPr>
        <w:t xml:space="preserve">. </w:t>
      </w:r>
      <w:r w:rsidRPr="00846576">
        <w:rPr>
          <w:rFonts w:eastAsia="Cambria" w:cs="Calibri"/>
          <w:u w:val="single"/>
        </w:rPr>
        <w:t xml:space="preserve">Rising </w:t>
      </w:r>
      <w:r w:rsidRPr="00846576">
        <w:rPr>
          <w:rFonts w:eastAsia="Cambria" w:cs="Calibri"/>
          <w:b/>
          <w:iCs/>
          <w:u w:val="single"/>
        </w:rPr>
        <w:t xml:space="preserve">public health </w:t>
      </w:r>
      <w:r w:rsidRPr="00846576">
        <w:rPr>
          <w:rFonts w:eastAsia="Cambria" w:cs="Calibri"/>
          <w:b/>
          <w:iCs/>
          <w:highlight w:val="green"/>
          <w:u w:val="single"/>
        </w:rPr>
        <w:t>challenges</w:t>
      </w:r>
      <w:r w:rsidRPr="00846576">
        <w:rPr>
          <w:rFonts w:eastAsia="Cambria" w:cs="Calibri"/>
          <w:u w:val="single"/>
        </w:rPr>
        <w:t xml:space="preserve">, </w:t>
      </w:r>
      <w:r w:rsidRPr="00846576">
        <w:rPr>
          <w:rFonts w:eastAsia="Cambria" w:cs="Calibri"/>
          <w:b/>
          <w:iCs/>
          <w:u w:val="single"/>
        </w:rPr>
        <w:t>economic devastation</w:t>
      </w:r>
      <w:r w:rsidRPr="00846576">
        <w:rPr>
          <w:rFonts w:eastAsia="Cambria" w:cs="Calibri"/>
          <w:u w:val="single"/>
        </w:rPr>
        <w:t xml:space="preserve"> and </w:t>
      </w:r>
      <w:r w:rsidRPr="00846576">
        <w:rPr>
          <w:rFonts w:eastAsia="Cambria" w:cs="Calibri"/>
          <w:b/>
          <w:iCs/>
          <w:u w:val="single"/>
        </w:rPr>
        <w:t>food insecurity</w:t>
      </w:r>
      <w:r w:rsidRPr="00846576">
        <w:rPr>
          <w:rFonts w:eastAsia="Cambria" w:cs="Calibri"/>
          <w:u w:val="single"/>
        </w:rPr>
        <w:t xml:space="preserve"> </w:t>
      </w:r>
      <w:r w:rsidRPr="00846576">
        <w:rPr>
          <w:rFonts w:eastAsia="Cambria" w:cs="Calibri"/>
          <w:highlight w:val="green"/>
          <w:u w:val="single"/>
        </w:rPr>
        <w:t>will translate into</w:t>
      </w:r>
      <w:r w:rsidRPr="00846576">
        <w:rPr>
          <w:rFonts w:eastAsia="Cambria" w:cs="Calibri"/>
          <w:u w:val="single"/>
        </w:rPr>
        <w:t xml:space="preserve"> an increased </w:t>
      </w:r>
      <w:r w:rsidRPr="00846576">
        <w:rPr>
          <w:rFonts w:eastAsia="Cambria" w:cs="Calibri"/>
          <w:b/>
          <w:iCs/>
          <w:u w:val="single"/>
        </w:rPr>
        <w:t>demand</w:t>
      </w:r>
      <w:r w:rsidRPr="00846576">
        <w:rPr>
          <w:rFonts w:eastAsia="Cambria" w:cs="Calibri"/>
          <w:u w:val="single"/>
        </w:rPr>
        <w:t xml:space="preserve"> for </w:t>
      </w:r>
      <w:r w:rsidRPr="00846576">
        <w:rPr>
          <w:rFonts w:eastAsia="Cambria" w:cs="Calibri"/>
          <w:b/>
          <w:iCs/>
          <w:u w:val="single"/>
        </w:rPr>
        <w:t>humanitarian assistance</w:t>
      </w:r>
      <w:r w:rsidRPr="00846576">
        <w:rPr>
          <w:rFonts w:eastAsia="Cambria" w:cs="Calibri"/>
          <w:u w:val="single"/>
        </w:rPr>
        <w:t xml:space="preserve"> provided by the </w:t>
      </w:r>
      <w:r w:rsidRPr="00846576">
        <w:rPr>
          <w:rFonts w:eastAsia="Cambria" w:cs="Calibri"/>
          <w:b/>
          <w:iCs/>
          <w:u w:val="single"/>
        </w:rPr>
        <w:t>military</w:t>
      </w:r>
      <w:r w:rsidRPr="00846576">
        <w:rPr>
          <w:rFonts w:eastAsia="Cambria" w:cs="Calibri"/>
          <w:u w:val="single"/>
        </w:rPr>
        <w:t xml:space="preserve">, increased </w:t>
      </w:r>
      <w:r w:rsidRPr="00846576">
        <w:rPr>
          <w:rFonts w:eastAsia="Cambria" w:cs="Calibri"/>
          <w:b/>
          <w:iCs/>
          <w:highlight w:val="green"/>
          <w:u w:val="single"/>
        </w:rPr>
        <w:t>migration</w:t>
      </w:r>
      <w:r w:rsidRPr="00846576">
        <w:rPr>
          <w:rFonts w:eastAsia="Cambria" w:cs="Calibri"/>
          <w:sz w:val="14"/>
        </w:rPr>
        <w:t>—especially from tropical and subtropical regions—</w:t>
      </w:r>
      <w:r w:rsidRPr="00846576">
        <w:rPr>
          <w:rFonts w:eastAsia="Cambria" w:cs="Calibri"/>
          <w:highlight w:val="green"/>
          <w:u w:val="single"/>
        </w:rPr>
        <w:t xml:space="preserve">and </w:t>
      </w:r>
      <w:r w:rsidRPr="00846576">
        <w:rPr>
          <w:rFonts w:eastAsia="Cambria" w:cs="Calibri"/>
          <w:b/>
          <w:iCs/>
          <w:highlight w:val="green"/>
          <w:u w:val="single"/>
        </w:rPr>
        <w:t>geopolitical conflict</w:t>
      </w:r>
      <w:r w:rsidRPr="00846576">
        <w:rPr>
          <w:rFonts w:eastAsia="Cambria" w:cs="Calibri"/>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846576">
        <w:rPr>
          <w:rFonts w:eastAsia="Cambria" w:cs="Calibri"/>
          <w:b/>
          <w:iCs/>
          <w:u w:val="single"/>
        </w:rPr>
        <w:t>food insecurity</w:t>
      </w:r>
      <w:r w:rsidRPr="00846576">
        <w:rPr>
          <w:rFonts w:eastAsia="Cambria" w:cs="Calibri"/>
          <w:u w:val="single"/>
        </w:rPr>
        <w:t xml:space="preserve">, </w:t>
      </w:r>
      <w:r w:rsidRPr="00846576">
        <w:rPr>
          <w:rFonts w:eastAsia="Cambria" w:cs="Calibri"/>
          <w:b/>
          <w:iCs/>
          <w:u w:val="single"/>
        </w:rPr>
        <w:t>economic losses</w:t>
      </w:r>
      <w:r w:rsidRPr="00846576">
        <w:rPr>
          <w:rFonts w:eastAsia="Cambria" w:cs="Calibri"/>
          <w:u w:val="single"/>
        </w:rPr>
        <w:t xml:space="preserve"> and </w:t>
      </w:r>
      <w:r w:rsidRPr="00846576">
        <w:rPr>
          <w:rFonts w:eastAsia="Cambria" w:cs="Calibri"/>
          <w:b/>
          <w:iCs/>
          <w:u w:val="single"/>
        </w:rPr>
        <w:t>public health crises</w:t>
      </w:r>
      <w:r w:rsidRPr="00846576">
        <w:rPr>
          <w:rFonts w:eastAsia="Cambria" w:cs="Calibri"/>
          <w:u w:val="single"/>
        </w:rPr>
        <w:t xml:space="preserve">, combined with </w:t>
      </w:r>
      <w:r w:rsidRPr="00846576">
        <w:rPr>
          <w:rFonts w:eastAsia="Cambria" w:cs="Calibri"/>
          <w:b/>
          <w:iCs/>
          <w:u w:val="single"/>
        </w:rPr>
        <w:t>weak</w:t>
      </w:r>
      <w:r w:rsidRPr="00846576">
        <w:rPr>
          <w:rFonts w:eastAsia="Cambria" w:cs="Calibri"/>
          <w:u w:val="single"/>
        </w:rPr>
        <w:t xml:space="preserve"> and ineffectual </w:t>
      </w:r>
      <w:r w:rsidRPr="00846576">
        <w:rPr>
          <w:rFonts w:eastAsia="Cambria" w:cs="Calibri"/>
          <w:b/>
          <w:iCs/>
          <w:u w:val="single"/>
        </w:rPr>
        <w:t>governance</w:t>
      </w:r>
      <w:r w:rsidRPr="00846576">
        <w:rPr>
          <w:rFonts w:eastAsia="Cambria" w:cs="Calibri"/>
          <w:u w:val="single"/>
        </w:rPr>
        <w:t xml:space="preserve">, could </w:t>
      </w:r>
      <w:r w:rsidRPr="00846576">
        <w:rPr>
          <w:rFonts w:eastAsia="Cambria" w:cs="Calibri"/>
          <w:b/>
          <w:iCs/>
          <w:u w:val="single"/>
        </w:rPr>
        <w:t>precipitate future conflicts</w:t>
      </w:r>
      <w:r w:rsidRPr="00846576">
        <w:rPr>
          <w:rFonts w:eastAsia="Cambria" w:cs="Calibri"/>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846576">
        <w:rPr>
          <w:rFonts w:eastAsia="Cambria" w:cs="Calibri"/>
          <w:u w:val="single"/>
        </w:rPr>
        <w:t xml:space="preserve">changes to the climate could </w:t>
      </w:r>
      <w:r w:rsidRPr="00846576">
        <w:rPr>
          <w:rFonts w:eastAsia="Cambria" w:cs="Calibri"/>
          <w:b/>
          <w:iCs/>
          <w:u w:val="single"/>
        </w:rPr>
        <w:t>fundamentally reshape geopolitics</w:t>
      </w:r>
      <w:r w:rsidRPr="00846576">
        <w:rPr>
          <w:rFonts w:eastAsia="Cambria" w:cs="Calibri"/>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846576">
        <w:rPr>
          <w:rFonts w:eastAsia="Cambria" w:cs="Calibri"/>
          <w:u w:val="single"/>
        </w:rPr>
        <w:t>there will</w:t>
      </w:r>
      <w:r w:rsidRPr="00846576">
        <w:rPr>
          <w:rFonts w:eastAsia="Cambria" w:cs="Calibri"/>
          <w:sz w:val="14"/>
        </w:rPr>
        <w:t xml:space="preserve"> be a nearly </w:t>
      </w:r>
      <w:r w:rsidRPr="00846576">
        <w:rPr>
          <w:rFonts w:eastAsia="Cambria" w:cs="Calibri"/>
          <w:b/>
          <w:iCs/>
          <w:highlight w:val="green"/>
          <w:u w:val="single"/>
        </w:rPr>
        <w:t>70 percent decline</w:t>
      </w:r>
      <w:r w:rsidRPr="00846576">
        <w:rPr>
          <w:rFonts w:eastAsia="Cambria" w:cs="Calibri"/>
          <w:highlight w:val="green"/>
          <w:u w:val="single"/>
        </w:rPr>
        <w:t xml:space="preserve"> in </w:t>
      </w:r>
      <w:r w:rsidRPr="00846576">
        <w:rPr>
          <w:rFonts w:eastAsia="Cambria" w:cs="Calibri"/>
          <w:b/>
          <w:iCs/>
          <w:highlight w:val="green"/>
          <w:u w:val="single"/>
        </w:rPr>
        <w:t>wheat</w:t>
      </w:r>
      <w:r w:rsidRPr="00846576">
        <w:rPr>
          <w:rFonts w:eastAsia="Cambria" w:cs="Calibri"/>
          <w:u w:val="single"/>
        </w:rPr>
        <w:t xml:space="preserve"> production </w:t>
      </w:r>
      <w:r w:rsidRPr="00846576">
        <w:rPr>
          <w:rFonts w:eastAsia="Cambria" w:cs="Calibri"/>
          <w:highlight w:val="green"/>
          <w:u w:val="single"/>
        </w:rPr>
        <w:t xml:space="preserve">in </w:t>
      </w:r>
      <w:r w:rsidRPr="00846576">
        <w:rPr>
          <w:rFonts w:eastAsia="Cambria" w:cs="Calibri"/>
          <w:b/>
          <w:iCs/>
          <w:highlight w:val="green"/>
          <w:u w:val="single"/>
        </w:rPr>
        <w:t>Central America</w:t>
      </w:r>
      <w:r w:rsidRPr="00846576">
        <w:rPr>
          <w:rFonts w:eastAsia="Cambria" w:cs="Calibri"/>
          <w:highlight w:val="green"/>
          <w:u w:val="single"/>
        </w:rPr>
        <w:t xml:space="preserve"> and</w:t>
      </w:r>
      <w:r w:rsidRPr="00846576">
        <w:rPr>
          <w:rFonts w:eastAsia="Cambria" w:cs="Calibri"/>
          <w:u w:val="single"/>
        </w:rPr>
        <w:t xml:space="preserve"> the Caribbean</w:t>
      </w:r>
      <w:r w:rsidRPr="00846576">
        <w:rPr>
          <w:rFonts w:eastAsia="Cambria" w:cs="Calibri"/>
          <w:sz w:val="14"/>
        </w:rPr>
        <w:t xml:space="preserve">, </w:t>
      </w:r>
      <w:r w:rsidRPr="00846576">
        <w:rPr>
          <w:rFonts w:eastAsia="Cambria" w:cs="Calibri"/>
          <w:b/>
          <w:iCs/>
          <w:highlight w:val="green"/>
          <w:u w:val="single"/>
        </w:rPr>
        <w:t>75 percent</w:t>
      </w:r>
      <w:r w:rsidRPr="00846576">
        <w:rPr>
          <w:rFonts w:eastAsia="Cambria" w:cs="Calibri"/>
          <w:highlight w:val="green"/>
          <w:u w:val="single"/>
        </w:rPr>
        <w:t xml:space="preserve"> of</w:t>
      </w:r>
      <w:r w:rsidRPr="00846576">
        <w:rPr>
          <w:rFonts w:eastAsia="Cambria" w:cs="Calibri"/>
          <w:u w:val="single"/>
        </w:rPr>
        <w:t xml:space="preserve"> the </w:t>
      </w:r>
      <w:r w:rsidRPr="00846576">
        <w:rPr>
          <w:rFonts w:eastAsia="Cambria" w:cs="Calibri"/>
          <w:b/>
          <w:iCs/>
          <w:highlight w:val="green"/>
          <w:u w:val="single"/>
        </w:rPr>
        <w:t>land area</w:t>
      </w:r>
      <w:r w:rsidRPr="00846576">
        <w:rPr>
          <w:rFonts w:eastAsia="Cambria" w:cs="Calibri"/>
          <w:highlight w:val="green"/>
          <w:u w:val="single"/>
        </w:rPr>
        <w:t xml:space="preserve"> in</w:t>
      </w:r>
      <w:r w:rsidRPr="00846576">
        <w:rPr>
          <w:rFonts w:eastAsia="Cambria" w:cs="Calibri"/>
          <w:u w:val="single"/>
        </w:rPr>
        <w:t xml:space="preserve"> the </w:t>
      </w:r>
      <w:r w:rsidRPr="00846576">
        <w:rPr>
          <w:rFonts w:eastAsia="Cambria" w:cs="Calibri"/>
          <w:b/>
          <w:iCs/>
          <w:highlight w:val="green"/>
          <w:u w:val="single"/>
        </w:rPr>
        <w:t>Mid</w:t>
      </w:r>
      <w:r w:rsidRPr="00846576">
        <w:rPr>
          <w:rFonts w:eastAsia="Cambria" w:cs="Calibri"/>
          <w:u w:val="single"/>
        </w:rPr>
        <w:t xml:space="preserve">dle </w:t>
      </w:r>
      <w:r w:rsidRPr="00846576">
        <w:rPr>
          <w:rFonts w:eastAsia="Cambria" w:cs="Calibri"/>
          <w:b/>
          <w:iCs/>
          <w:highlight w:val="green"/>
          <w:u w:val="single"/>
        </w:rPr>
        <w:t>East</w:t>
      </w:r>
      <w:r w:rsidRPr="00846576">
        <w:rPr>
          <w:rFonts w:eastAsia="Cambria" w:cs="Calibri"/>
          <w:sz w:val="14"/>
        </w:rPr>
        <w:t xml:space="preserve"> and more than </w:t>
      </w:r>
      <w:r w:rsidRPr="00846576">
        <w:rPr>
          <w:rFonts w:eastAsia="Cambria" w:cs="Calibri"/>
          <w:u w:val="single"/>
        </w:rPr>
        <w:t xml:space="preserve">50 percent in South Asia will be affected by highly unusual heat, and </w:t>
      </w:r>
      <w:r w:rsidRPr="00846576">
        <w:rPr>
          <w:rFonts w:eastAsia="Cambria" w:cs="Calibri"/>
          <w:b/>
          <w:iCs/>
          <w:highlight w:val="green"/>
          <w:u w:val="single"/>
        </w:rPr>
        <w:t>sea level rise</w:t>
      </w:r>
      <w:r w:rsidRPr="00846576">
        <w:rPr>
          <w:rFonts w:eastAsia="Cambria" w:cs="Calibri"/>
          <w:highlight w:val="green"/>
          <w:u w:val="single"/>
        </w:rPr>
        <w:t xml:space="preserve"> could </w:t>
      </w:r>
      <w:r w:rsidRPr="00846576">
        <w:rPr>
          <w:rFonts w:eastAsia="Cambria" w:cs="Calibri"/>
          <w:b/>
          <w:iCs/>
          <w:highlight w:val="green"/>
          <w:u w:val="single"/>
        </w:rPr>
        <w:t>displace</w:t>
      </w:r>
      <w:r w:rsidRPr="00846576">
        <w:rPr>
          <w:rFonts w:eastAsia="Cambria" w:cs="Calibri"/>
          <w:u w:val="single"/>
        </w:rPr>
        <w:t xml:space="preserve"> and imperil the lives </w:t>
      </w:r>
      <w:r w:rsidRPr="00846576">
        <w:rPr>
          <w:rFonts w:eastAsia="Cambria" w:cs="Calibri"/>
          <w:b/>
          <w:iCs/>
          <w:highlight w:val="green"/>
          <w:u w:val="single"/>
        </w:rPr>
        <w:t>hundreds of millions</w:t>
      </w:r>
      <w:r w:rsidRPr="00846576">
        <w:rPr>
          <w:rFonts w:eastAsia="Cambria" w:cs="Calibri"/>
          <w:u w:val="single"/>
        </w:rPr>
        <w:t xml:space="preserve"> of people</w:t>
      </w:r>
      <w:r w:rsidRPr="00846576">
        <w:rPr>
          <w:rFonts w:eastAsia="Cambria" w:cs="Calibri"/>
          <w:sz w:val="14"/>
        </w:rPr>
        <w:t xml:space="preserve">, among other consequences. But </w:t>
      </w:r>
      <w:r w:rsidRPr="00846576">
        <w:rPr>
          <w:rFonts w:eastAsia="Cambria" w:cs="Calibri"/>
          <w:u w:val="single"/>
        </w:rPr>
        <w:t>even higher levels of warming are physically possible within this century</w:t>
      </w:r>
      <w:r w:rsidRPr="00846576">
        <w:rPr>
          <w:rFonts w:eastAsia="Cambria" w:cs="Calibri"/>
          <w:sz w:val="14"/>
        </w:rPr>
        <w:t xml:space="preserve">. At these levels of warming, </w:t>
      </w:r>
      <w:r w:rsidRPr="00846576">
        <w:rPr>
          <w:rFonts w:eastAsia="Cambria" w:cs="Calibri"/>
          <w:u w:val="single"/>
        </w:rPr>
        <w:t xml:space="preserve">some </w:t>
      </w:r>
      <w:r w:rsidRPr="00846576">
        <w:rPr>
          <w:rFonts w:eastAsia="Cambria" w:cs="Calibri"/>
          <w:b/>
          <w:iCs/>
          <w:u w:val="single"/>
        </w:rPr>
        <w:t>regions of the world</w:t>
      </w:r>
      <w:r w:rsidRPr="00846576">
        <w:rPr>
          <w:rFonts w:eastAsia="Cambria" w:cs="Calibri"/>
          <w:u w:val="single"/>
        </w:rPr>
        <w:t xml:space="preserve"> would be </w:t>
      </w:r>
      <w:r w:rsidRPr="00846576">
        <w:rPr>
          <w:rFonts w:eastAsia="Cambria" w:cs="Calibri"/>
          <w:b/>
          <w:iCs/>
          <w:u w:val="single"/>
        </w:rPr>
        <w:t>literally uninhabitable</w:t>
      </w:r>
      <w:r w:rsidRPr="00846576">
        <w:rPr>
          <w:rFonts w:eastAsia="Cambria" w:cs="Calibri"/>
          <w:sz w:val="14"/>
        </w:rPr>
        <w:t xml:space="preserve">, likely resulting in the depopulation of the tropics, </w:t>
      </w:r>
      <w:r w:rsidRPr="00846576">
        <w:rPr>
          <w:rFonts w:eastAsia="Cambria" w:cs="Calibri"/>
          <w:u w:val="single"/>
        </w:rPr>
        <w:t xml:space="preserve">to say nothing of the consequences of </w:t>
      </w:r>
      <w:r w:rsidRPr="00846576">
        <w:rPr>
          <w:rFonts w:eastAsia="Cambria" w:cs="Calibri"/>
          <w:b/>
          <w:iCs/>
          <w:u w:val="single"/>
        </w:rPr>
        <w:t>sea-level rise</w:t>
      </w:r>
      <w:r w:rsidRPr="00846576">
        <w:rPr>
          <w:rFonts w:eastAsia="Cambria" w:cs="Calibri"/>
          <w:u w:val="single"/>
        </w:rPr>
        <w:t xml:space="preserve"> for </w:t>
      </w:r>
      <w:r w:rsidRPr="00846576">
        <w:rPr>
          <w:rFonts w:eastAsia="Cambria" w:cs="Calibri"/>
          <w:b/>
          <w:iCs/>
          <w:u w:val="single"/>
        </w:rPr>
        <w:t>economically important cities</w:t>
      </w:r>
      <w:r w:rsidRPr="00846576">
        <w:rPr>
          <w:rFonts w:eastAsia="Cambria" w:cs="Calibri"/>
          <w:u w:val="single"/>
        </w:rPr>
        <w:t xml:space="preserve"> such as Amsterdam and New York</w:t>
      </w:r>
      <w:r w:rsidRPr="00846576">
        <w:rPr>
          <w:rFonts w:eastAsia="Cambria" w:cs="Calibri"/>
          <w:sz w:val="14"/>
        </w:rPr>
        <w:t xml:space="preserve">. </w:t>
      </w:r>
      <w:r w:rsidRPr="00846576">
        <w:rPr>
          <w:rFonts w:eastAsia="Cambria" w:cs="Calibri"/>
          <w:u w:val="single"/>
        </w:rPr>
        <w:t xml:space="preserve">Even if newly warmed regions of the far north could </w:t>
      </w:r>
      <w:r w:rsidRPr="00846576">
        <w:rPr>
          <w:rFonts w:eastAsia="Cambria" w:cs="Calibri"/>
          <w:b/>
          <w:iCs/>
          <w:u w:val="single"/>
        </w:rPr>
        <w:t>theoretically accommodate</w:t>
      </w:r>
      <w:r w:rsidRPr="00846576">
        <w:rPr>
          <w:rFonts w:eastAsia="Cambria" w:cs="Calibri"/>
          <w:u w:val="single"/>
        </w:rPr>
        <w:t xml:space="preserve"> the </w:t>
      </w:r>
      <w:r w:rsidRPr="00846576">
        <w:rPr>
          <w:rFonts w:eastAsia="Cambria" w:cs="Calibri"/>
          <w:u w:val="single"/>
        </w:rPr>
        <w:lastRenderedPageBreak/>
        <w:t xml:space="preserve">resulting </w:t>
      </w:r>
      <w:r w:rsidRPr="00846576">
        <w:rPr>
          <w:rFonts w:eastAsia="Cambria" w:cs="Calibri"/>
          <w:b/>
          <w:iCs/>
          <w:u w:val="single"/>
        </w:rPr>
        <w:t>migrants</w:t>
      </w:r>
      <w:r w:rsidRPr="00846576">
        <w:rPr>
          <w:rFonts w:eastAsia="Cambria" w:cs="Calibri"/>
          <w:u w:val="single"/>
        </w:rPr>
        <w:t xml:space="preserve">, this </w:t>
      </w:r>
      <w:r w:rsidRPr="00846576">
        <w:rPr>
          <w:rFonts w:eastAsia="Cambria" w:cs="Calibri"/>
          <w:b/>
          <w:iCs/>
          <w:u w:val="single"/>
        </w:rPr>
        <w:t>presumes</w:t>
      </w:r>
      <w:r w:rsidRPr="00846576">
        <w:rPr>
          <w:rFonts w:eastAsia="Cambria" w:cs="Calibri"/>
          <w:u w:val="single"/>
        </w:rPr>
        <w:t xml:space="preserve"> that the </w:t>
      </w:r>
      <w:r w:rsidRPr="00846576">
        <w:rPr>
          <w:rFonts w:eastAsia="Cambria" w:cs="Calibri"/>
          <w:b/>
          <w:iCs/>
          <w:u w:val="single"/>
        </w:rPr>
        <w:t>political response</w:t>
      </w:r>
      <w:r w:rsidRPr="00846576">
        <w:rPr>
          <w:rFonts w:eastAsia="Cambria" w:cs="Calibri"/>
          <w:u w:val="single"/>
        </w:rPr>
        <w:t xml:space="preserve"> to this unprecedented </w:t>
      </w:r>
      <w:r w:rsidRPr="00846576">
        <w:rPr>
          <w:rFonts w:eastAsia="Cambria" w:cs="Calibri"/>
          <w:b/>
          <w:iCs/>
          <w:u w:val="single"/>
        </w:rPr>
        <w:t>global displacement</w:t>
      </w:r>
      <w:r w:rsidRPr="00846576">
        <w:rPr>
          <w:rFonts w:eastAsia="Cambria" w:cs="Calibri"/>
          <w:u w:val="single"/>
        </w:rPr>
        <w:t xml:space="preserve"> would be </w:t>
      </w:r>
      <w:r w:rsidRPr="00846576">
        <w:rPr>
          <w:rFonts w:eastAsia="Cambria" w:cs="Calibri"/>
          <w:b/>
          <w:iCs/>
          <w:u w:val="single"/>
        </w:rPr>
        <w:t>orderly</w:t>
      </w:r>
      <w:r w:rsidRPr="00846576">
        <w:rPr>
          <w:rFonts w:eastAsia="Cambria" w:cs="Calibri"/>
          <w:u w:val="single"/>
        </w:rPr>
        <w:t xml:space="preserve"> and </w:t>
      </w:r>
      <w:r w:rsidRPr="00846576">
        <w:rPr>
          <w:rFonts w:eastAsia="Cambria" w:cs="Calibri"/>
          <w:b/>
          <w:iCs/>
          <w:u w:val="single"/>
        </w:rPr>
        <w:t>conflict-free</w:t>
      </w:r>
      <w:r w:rsidRPr="00846576">
        <w:rPr>
          <w:rFonts w:eastAsia="Cambria" w:cs="Calibri"/>
          <w:u w:val="single"/>
        </w:rPr>
        <w:t xml:space="preserve"> </w:t>
      </w:r>
      <w:r w:rsidRPr="00846576">
        <w:rPr>
          <w:rFonts w:eastAsia="Cambria" w:cs="Calibri"/>
          <w:b/>
          <w:iCs/>
          <w:u w:val="single"/>
        </w:rPr>
        <w:t>borders on fantasy</w:t>
      </w:r>
      <w:r w:rsidRPr="00846576">
        <w:rPr>
          <w:rFonts w:eastAsia="Cambria" w:cs="Calibri"/>
          <w:sz w:val="14"/>
        </w:rPr>
        <w:t xml:space="preserve">. The geopolitical consequences of significant levels of warming are severe, but if these changes occur in a linear way, at least there will be time for human systems to adjust. Perhaps </w:t>
      </w:r>
      <w:r w:rsidRPr="00846576">
        <w:rPr>
          <w:rFonts w:eastAsia="Cambria" w:cs="Calibri"/>
          <w:u w:val="single"/>
        </w:rPr>
        <w:t xml:space="preserve">more challenging for national security is the possibility that the until-now </w:t>
      </w:r>
      <w:r w:rsidRPr="00846576">
        <w:rPr>
          <w:rFonts w:eastAsia="Cambria" w:cs="Calibri"/>
          <w:b/>
          <w:iCs/>
          <w:highlight w:val="green"/>
          <w:u w:val="single"/>
        </w:rPr>
        <w:t>linear changes give way</w:t>
      </w:r>
      <w:r w:rsidRPr="00846576">
        <w:rPr>
          <w:rFonts w:eastAsia="Cambria" w:cs="Calibri"/>
          <w:highlight w:val="green"/>
          <w:u w:val="single"/>
        </w:rPr>
        <w:t xml:space="preserve"> to </w:t>
      </w:r>
      <w:r w:rsidRPr="00846576">
        <w:rPr>
          <w:rFonts w:eastAsia="Cambria" w:cs="Calibri"/>
          <w:b/>
          <w:iCs/>
          <w:highlight w:val="green"/>
          <w:u w:val="single"/>
        </w:rPr>
        <w:t>abrupt</w:t>
      </w:r>
      <w:r w:rsidRPr="00846576">
        <w:rPr>
          <w:rFonts w:eastAsia="Cambria" w:cs="Calibri"/>
          <w:u w:val="single"/>
        </w:rPr>
        <w:t xml:space="preserve"> and </w:t>
      </w:r>
      <w:r w:rsidRPr="00846576">
        <w:rPr>
          <w:rFonts w:eastAsia="Cambria" w:cs="Calibri"/>
          <w:b/>
          <w:iCs/>
          <w:highlight w:val="green"/>
          <w:u w:val="single"/>
        </w:rPr>
        <w:t>irreversible ones</w:t>
      </w:r>
      <w:r w:rsidRPr="00846576">
        <w:rPr>
          <w:rFonts w:eastAsia="Cambria" w:cs="Calibri"/>
          <w:sz w:val="14"/>
        </w:rPr>
        <w:t xml:space="preserve">. Scientists forecast that, </w:t>
      </w:r>
      <w:r w:rsidRPr="00846576">
        <w:rPr>
          <w:rFonts w:eastAsia="Cambria" w:cs="Calibri"/>
          <w:u w:val="single"/>
        </w:rPr>
        <w:t>at higher levels of warming</w:t>
      </w:r>
      <w:r w:rsidRPr="00846576">
        <w:rPr>
          <w:rFonts w:eastAsia="Cambria" w:cs="Calibri"/>
          <w:sz w:val="14"/>
        </w:rPr>
        <w:t>—precisely what level is speculative—</w:t>
      </w:r>
      <w:r w:rsidRPr="00846576">
        <w:rPr>
          <w:rFonts w:eastAsia="Cambria" w:cs="Calibri"/>
          <w:highlight w:val="green"/>
          <w:u w:val="single"/>
        </w:rPr>
        <w:t xml:space="preserve">humanity could trigger </w:t>
      </w:r>
      <w:r w:rsidRPr="00846576">
        <w:rPr>
          <w:rFonts w:eastAsia="Cambria" w:cs="Calibri"/>
          <w:b/>
          <w:iCs/>
          <w:highlight w:val="green"/>
          <w:u w:val="single"/>
        </w:rPr>
        <w:t>catastrophic</w:t>
      </w:r>
      <w:r w:rsidRPr="00846576">
        <w:rPr>
          <w:rFonts w:eastAsia="Cambria" w:cs="Calibri"/>
          <w:u w:val="single"/>
        </w:rPr>
        <w:t xml:space="preserve">, </w:t>
      </w:r>
      <w:r w:rsidRPr="00846576">
        <w:rPr>
          <w:rFonts w:eastAsia="Cambria" w:cs="Calibri"/>
          <w:b/>
          <w:iCs/>
          <w:highlight w:val="green"/>
          <w:u w:val="single"/>
        </w:rPr>
        <w:t>abrupt</w:t>
      </w:r>
      <w:r w:rsidRPr="00846576">
        <w:rPr>
          <w:rFonts w:eastAsia="Cambria" w:cs="Calibri"/>
          <w:highlight w:val="green"/>
          <w:u w:val="single"/>
        </w:rPr>
        <w:t xml:space="preserve"> and </w:t>
      </w:r>
      <w:r w:rsidRPr="00846576">
        <w:rPr>
          <w:rFonts w:eastAsia="Cambria" w:cs="Calibri"/>
          <w:b/>
          <w:iCs/>
          <w:highlight w:val="green"/>
          <w:u w:val="single"/>
        </w:rPr>
        <w:t>unavoidable consequences</w:t>
      </w:r>
      <w:r w:rsidRPr="00846576">
        <w:rPr>
          <w:rFonts w:eastAsia="Cambria" w:cs="Calibri"/>
          <w:u w:val="single"/>
        </w:rPr>
        <w:t xml:space="preserve"> to the </w:t>
      </w:r>
      <w:r w:rsidRPr="00846576">
        <w:rPr>
          <w:rFonts w:eastAsia="Cambria" w:cs="Calibri"/>
          <w:b/>
          <w:iCs/>
          <w:u w:val="single"/>
        </w:rPr>
        <w:t>ecosystem</w:t>
      </w:r>
      <w:r w:rsidRPr="00846576">
        <w:rPr>
          <w:rFonts w:eastAsia="Cambria" w:cs="Calibri"/>
          <w:sz w:val="14"/>
        </w:rPr>
        <w:t xml:space="preserve">. </w:t>
      </w:r>
      <w:r w:rsidRPr="00846576">
        <w:rPr>
          <w:rFonts w:eastAsia="Cambria" w:cs="Calibri"/>
          <w:u w:val="single"/>
        </w:rPr>
        <w:t xml:space="preserve">The IPCC has considered </w:t>
      </w:r>
      <w:r w:rsidRPr="00846576">
        <w:rPr>
          <w:rFonts w:eastAsia="Cambria" w:cs="Calibri"/>
          <w:b/>
          <w:iCs/>
          <w:u w:val="single"/>
        </w:rPr>
        <w:t>nine</w:t>
      </w:r>
      <w:r w:rsidRPr="00846576">
        <w:rPr>
          <w:rFonts w:eastAsia="Cambria" w:cs="Calibri"/>
          <w:u w:val="single"/>
        </w:rPr>
        <w:t xml:space="preserve"> such abrupt changes</w:t>
      </w:r>
      <w:r w:rsidRPr="00846576">
        <w:rPr>
          <w:rFonts w:eastAsia="Cambria" w:cs="Calibri"/>
          <w:sz w:val="14"/>
        </w:rPr>
        <w:t xml:space="preserve">; </w:t>
      </w:r>
      <w:r w:rsidRPr="00846576">
        <w:rPr>
          <w:rFonts w:eastAsia="Cambria" w:cs="Calibri"/>
          <w:highlight w:val="green"/>
          <w:u w:val="single"/>
        </w:rPr>
        <w:t>one example</w:t>
      </w:r>
      <w:r w:rsidRPr="00846576">
        <w:rPr>
          <w:rFonts w:eastAsia="Cambria" w:cs="Calibri"/>
          <w:u w:val="single"/>
        </w:rPr>
        <w:t xml:space="preserve"> is the</w:t>
      </w:r>
      <w:r w:rsidRPr="00846576">
        <w:rPr>
          <w:rFonts w:eastAsia="Cambria" w:cs="Calibri"/>
          <w:sz w:val="14"/>
        </w:rPr>
        <w:t xml:space="preserve"> potential </w:t>
      </w:r>
      <w:r w:rsidRPr="00846576">
        <w:rPr>
          <w:rFonts w:eastAsia="Cambria" w:cs="Calibri"/>
          <w:b/>
          <w:iCs/>
          <w:u w:val="single"/>
        </w:rPr>
        <w:t>shutting down</w:t>
      </w:r>
      <w:r w:rsidRPr="00846576">
        <w:rPr>
          <w:rFonts w:eastAsia="Cambria" w:cs="Calibri"/>
          <w:u w:val="single"/>
        </w:rPr>
        <w:t xml:space="preserve"> of the </w:t>
      </w:r>
      <w:r w:rsidRPr="00846576">
        <w:rPr>
          <w:rFonts w:eastAsia="Cambria" w:cs="Calibri"/>
          <w:b/>
          <w:iCs/>
          <w:u w:val="single"/>
        </w:rPr>
        <w:t>Indian summer monsoon</w:t>
      </w:r>
      <w:r w:rsidRPr="00846576">
        <w:rPr>
          <w:rFonts w:eastAsia="Cambria" w:cs="Calibri"/>
          <w:sz w:val="14"/>
        </w:rPr>
        <w:t xml:space="preserve">. </w:t>
      </w:r>
      <w:r w:rsidRPr="00846576">
        <w:rPr>
          <w:rFonts w:eastAsia="Cambria" w:cs="Calibri"/>
          <w:u w:val="single"/>
        </w:rPr>
        <w:t xml:space="preserve">Over a </w:t>
      </w:r>
      <w:r w:rsidRPr="00846576">
        <w:rPr>
          <w:rFonts w:eastAsia="Cambria" w:cs="Calibri"/>
          <w:b/>
          <w:iCs/>
          <w:u w:val="single"/>
        </w:rPr>
        <w:t>billion</w:t>
      </w:r>
      <w:r w:rsidRPr="00846576">
        <w:rPr>
          <w:rFonts w:eastAsia="Cambria" w:cs="Calibri"/>
          <w:u w:val="single"/>
        </w:rPr>
        <w:t xml:space="preserve"> people are </w:t>
      </w:r>
      <w:r w:rsidRPr="00846576">
        <w:rPr>
          <w:rFonts w:eastAsia="Cambria" w:cs="Calibri"/>
          <w:b/>
          <w:iCs/>
          <w:u w:val="single"/>
        </w:rPr>
        <w:t>dependent</w:t>
      </w:r>
      <w:r w:rsidRPr="00846576">
        <w:rPr>
          <w:rFonts w:eastAsia="Cambria" w:cs="Calibri"/>
          <w:u w:val="single"/>
        </w:rPr>
        <w:t xml:space="preserve"> upon the Indian monsoon</w:t>
      </w:r>
      <w:r w:rsidRPr="00846576">
        <w:rPr>
          <w:rFonts w:eastAsia="Cambria" w:cs="Calibri"/>
          <w:sz w:val="14"/>
        </w:rPr>
        <w:t xml:space="preserve">, </w:t>
      </w:r>
      <w:r w:rsidRPr="00846576">
        <w:rPr>
          <w:rFonts w:eastAsia="Cambria" w:cs="Calibri"/>
          <w:u w:val="single"/>
        </w:rPr>
        <w:t>which provides parts of South Asia with about 80 percent of its annual rainfall</w:t>
      </w:r>
      <w:r w:rsidRPr="00846576">
        <w:rPr>
          <w:rFonts w:eastAsia="Cambria" w:cs="Calibri"/>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846576">
        <w:rPr>
          <w:rFonts w:eastAsia="Cambria" w:cs="Calibri"/>
          <w:u w:val="single"/>
        </w:rPr>
        <w:t>the Defense Department</w:t>
      </w:r>
      <w:r w:rsidRPr="00846576">
        <w:rPr>
          <w:rFonts w:eastAsia="Cambria" w:cs="Calibri"/>
          <w:sz w:val="14"/>
        </w:rPr>
        <w:t xml:space="preserve"> asked a </w:t>
      </w:r>
      <w:r w:rsidRPr="00846576">
        <w:rPr>
          <w:rFonts w:eastAsia="Cambria" w:cs="Calibri"/>
          <w:u w:val="single"/>
        </w:rPr>
        <w:t>contractor</w:t>
      </w:r>
      <w:r w:rsidRPr="00846576">
        <w:rPr>
          <w:rFonts w:eastAsia="Cambria" w:cs="Calibri"/>
          <w:sz w:val="14"/>
        </w:rPr>
        <w:t xml:space="preserve"> to explore such a scenario. The resulting report outlined the offensive and defensive national security strategies countries may adopt if faced with abrupt climate change, and </w:t>
      </w:r>
      <w:r w:rsidRPr="00846576">
        <w:rPr>
          <w:rFonts w:eastAsia="Cambria" w:cs="Calibri"/>
          <w:u w:val="single"/>
        </w:rPr>
        <w:t xml:space="preserve">highlighted the </w:t>
      </w:r>
      <w:r w:rsidRPr="00846576">
        <w:rPr>
          <w:rFonts w:eastAsia="Cambria" w:cs="Calibri"/>
          <w:b/>
          <w:iCs/>
          <w:u w:val="single"/>
        </w:rPr>
        <w:t>increased risk</w:t>
      </w:r>
      <w:r w:rsidRPr="00846576">
        <w:rPr>
          <w:rFonts w:eastAsia="Cambria" w:cs="Calibri"/>
          <w:u w:val="single"/>
        </w:rPr>
        <w:t xml:space="preserve"> of inter- and intra-state </w:t>
      </w:r>
      <w:r w:rsidRPr="00846576">
        <w:rPr>
          <w:rFonts w:eastAsia="Cambria" w:cs="Calibri"/>
          <w:b/>
          <w:iCs/>
          <w:u w:val="single"/>
        </w:rPr>
        <w:t>conflict</w:t>
      </w:r>
      <w:r w:rsidRPr="00846576">
        <w:rPr>
          <w:rFonts w:eastAsia="Cambria" w:cs="Calibri"/>
          <w:u w:val="single"/>
        </w:rPr>
        <w:t xml:space="preserve"> over natural </w:t>
      </w:r>
      <w:r w:rsidRPr="00846576">
        <w:rPr>
          <w:rFonts w:eastAsia="Cambria" w:cs="Calibri"/>
          <w:b/>
          <w:iCs/>
          <w:u w:val="single"/>
        </w:rPr>
        <w:t>resources</w:t>
      </w:r>
      <w:r w:rsidRPr="00846576">
        <w:rPr>
          <w:rFonts w:eastAsia="Cambria" w:cs="Calibri"/>
          <w:u w:val="single"/>
        </w:rPr>
        <w:t xml:space="preserve"> and </w:t>
      </w:r>
      <w:r w:rsidRPr="00846576">
        <w:rPr>
          <w:rFonts w:eastAsia="Cambria" w:cs="Calibri"/>
          <w:b/>
          <w:iCs/>
          <w:u w:val="single"/>
        </w:rPr>
        <w:t>immigration</w:t>
      </w:r>
      <w:r w:rsidRPr="00846576">
        <w:rPr>
          <w:rFonts w:eastAsia="Cambria" w:cs="Calibri"/>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846576">
        <w:rPr>
          <w:rFonts w:eastAsia="Cambria" w:cs="Calibri"/>
          <w:sz w:val="14"/>
        </w:rPr>
        <w:t>horribles</w:t>
      </w:r>
      <w:proofErr w:type="spellEnd"/>
      <w:r w:rsidRPr="00846576">
        <w:rPr>
          <w:rFonts w:eastAsia="Cambria" w:cs="Calibri"/>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846576">
        <w:rPr>
          <w:rFonts w:eastAsia="Cambria" w:cs="Calibri"/>
          <w:b/>
          <w:iCs/>
          <w:u w:val="single"/>
        </w:rPr>
        <w:t>while</w:t>
      </w:r>
      <w:r w:rsidRPr="00846576">
        <w:rPr>
          <w:rFonts w:eastAsia="Cambria" w:cs="Calibri"/>
          <w:u w:val="single"/>
        </w:rPr>
        <w:t xml:space="preserve"> the head-turning national security </w:t>
      </w:r>
      <w:r w:rsidRPr="00846576">
        <w:rPr>
          <w:rFonts w:eastAsia="Cambria" w:cs="Calibri"/>
          <w:b/>
          <w:iCs/>
          <w:u w:val="single"/>
        </w:rPr>
        <w:t>impacts</w:t>
      </w:r>
      <w:r w:rsidRPr="00846576">
        <w:rPr>
          <w:rFonts w:eastAsia="Cambria" w:cs="Calibri"/>
          <w:u w:val="single"/>
        </w:rPr>
        <w:t xml:space="preserve"> of climate change are </w:t>
      </w:r>
      <w:r w:rsidRPr="00846576">
        <w:rPr>
          <w:rFonts w:eastAsia="Cambria" w:cs="Calibri"/>
          <w:b/>
          <w:iCs/>
          <w:u w:val="single"/>
        </w:rPr>
        <w:t>probably</w:t>
      </w:r>
      <w:r w:rsidRPr="00846576">
        <w:rPr>
          <w:rFonts w:eastAsia="Cambria" w:cs="Calibri"/>
          <w:u w:val="single"/>
        </w:rPr>
        <w:t xml:space="preserve"> several </w:t>
      </w:r>
      <w:r w:rsidRPr="00846576">
        <w:rPr>
          <w:rFonts w:eastAsia="Cambria" w:cs="Calibri"/>
          <w:b/>
          <w:iCs/>
          <w:u w:val="single"/>
        </w:rPr>
        <w:t>decades away</w:t>
      </w:r>
      <w:r w:rsidRPr="00846576">
        <w:rPr>
          <w:rFonts w:eastAsia="Cambria" w:cs="Calibri"/>
          <w:u w:val="single"/>
        </w:rPr>
        <w:t xml:space="preserve">, the </w:t>
      </w:r>
      <w:r w:rsidRPr="00846576">
        <w:rPr>
          <w:rFonts w:eastAsia="Cambria" w:cs="Calibri"/>
          <w:b/>
          <w:iCs/>
          <w:u w:val="single"/>
        </w:rPr>
        <w:t>nature of the threat</w:t>
      </w:r>
      <w:r w:rsidRPr="00846576">
        <w:rPr>
          <w:rFonts w:eastAsia="Cambria" w:cs="Calibri"/>
          <w:u w:val="single"/>
        </w:rPr>
        <w:t xml:space="preserve"> is such that </w:t>
      </w:r>
      <w:r w:rsidRPr="00846576">
        <w:rPr>
          <w:rFonts w:eastAsia="Cambria" w:cs="Calibri"/>
          <w:b/>
          <w:iCs/>
          <w:highlight w:val="green"/>
          <w:u w:val="single"/>
        </w:rPr>
        <w:t>waiting until</w:t>
      </w:r>
      <w:r w:rsidRPr="00846576">
        <w:rPr>
          <w:rFonts w:eastAsia="Cambria" w:cs="Calibri"/>
          <w:highlight w:val="green"/>
          <w:u w:val="single"/>
        </w:rPr>
        <w:t xml:space="preserve"> these </w:t>
      </w:r>
      <w:r w:rsidRPr="00846576">
        <w:rPr>
          <w:rFonts w:eastAsia="Cambria" w:cs="Calibri"/>
          <w:b/>
          <w:iCs/>
          <w:highlight w:val="green"/>
          <w:u w:val="single"/>
        </w:rPr>
        <w:t>changes manifest</w:t>
      </w:r>
      <w:r w:rsidRPr="00846576">
        <w:rPr>
          <w:rFonts w:eastAsia="Cambria" w:cs="Calibri"/>
          <w:highlight w:val="green"/>
          <w:u w:val="single"/>
        </w:rPr>
        <w:t xml:space="preserve"> is </w:t>
      </w:r>
      <w:r w:rsidRPr="00846576">
        <w:rPr>
          <w:rFonts w:eastAsia="Cambria" w:cs="Calibri"/>
          <w:b/>
          <w:iCs/>
          <w:highlight w:val="green"/>
          <w:u w:val="single"/>
        </w:rPr>
        <w:t>not</w:t>
      </w:r>
      <w:r w:rsidRPr="00846576">
        <w:rPr>
          <w:rFonts w:eastAsia="Cambria" w:cs="Calibri"/>
          <w:b/>
          <w:iCs/>
          <w:u w:val="single"/>
        </w:rPr>
        <w:t xml:space="preserve"> a </w:t>
      </w:r>
      <w:r w:rsidRPr="00846576">
        <w:rPr>
          <w:rFonts w:eastAsia="Cambria" w:cs="Calibri"/>
          <w:b/>
          <w:iCs/>
          <w:highlight w:val="green"/>
          <w:u w:val="single"/>
        </w:rPr>
        <w:t>viable</w:t>
      </w:r>
      <w:r w:rsidRPr="00846576">
        <w:rPr>
          <w:rFonts w:eastAsia="Cambria" w:cs="Calibri"/>
          <w:b/>
          <w:iCs/>
          <w:u w:val="single"/>
        </w:rPr>
        <w:t xml:space="preserve"> option</w:t>
      </w:r>
      <w:r w:rsidRPr="00846576">
        <w:rPr>
          <w:rFonts w:eastAsia="Cambria" w:cs="Calibri"/>
          <w:sz w:val="14"/>
        </w:rPr>
        <w:t xml:space="preserve">. </w:t>
      </w:r>
      <w:r w:rsidRPr="00846576">
        <w:rPr>
          <w:rFonts w:eastAsia="Cambria" w:cs="Calibri"/>
          <w:highlight w:val="green"/>
          <w:u w:val="single"/>
        </w:rPr>
        <w:t>By the time</w:t>
      </w:r>
      <w:r w:rsidRPr="00846576">
        <w:rPr>
          <w:rFonts w:eastAsia="Cambria" w:cs="Calibri"/>
          <w:u w:val="single"/>
        </w:rPr>
        <w:t xml:space="preserve"> the climate </w:t>
      </w:r>
      <w:r w:rsidRPr="00846576">
        <w:rPr>
          <w:rFonts w:eastAsia="Cambria" w:cs="Calibri"/>
          <w:highlight w:val="green"/>
          <w:u w:val="single"/>
        </w:rPr>
        <w:t>consequences are severe enough</w:t>
      </w:r>
      <w:r w:rsidRPr="00846576">
        <w:rPr>
          <w:rFonts w:eastAsia="Cambria" w:cs="Calibri"/>
          <w:u w:val="single"/>
        </w:rPr>
        <w:t xml:space="preserve"> to compel action, </w:t>
      </w:r>
      <w:r w:rsidRPr="00846576">
        <w:rPr>
          <w:rFonts w:eastAsia="Cambria" w:cs="Calibri"/>
          <w:highlight w:val="green"/>
          <w:u w:val="single"/>
        </w:rPr>
        <w:t>there is</w:t>
      </w:r>
      <w:r w:rsidRPr="00846576">
        <w:rPr>
          <w:rFonts w:eastAsia="Cambria" w:cs="Calibri"/>
          <w:u w:val="single"/>
        </w:rPr>
        <w:t xml:space="preserve"> likely to be </w:t>
      </w:r>
      <w:r w:rsidRPr="00846576">
        <w:rPr>
          <w:rFonts w:eastAsia="Cambria" w:cs="Calibri"/>
          <w:highlight w:val="green"/>
          <w:u w:val="single"/>
        </w:rPr>
        <w:t>little that can be done</w:t>
      </w:r>
      <w:r w:rsidRPr="00846576">
        <w:rPr>
          <w:rFonts w:eastAsia="Cambria" w:cs="Calibri"/>
          <w:u w:val="single"/>
        </w:rPr>
        <w:t xml:space="preserve"> on human timescales </w:t>
      </w:r>
      <w:r w:rsidRPr="00846576">
        <w:rPr>
          <w:rFonts w:eastAsia="Cambria" w:cs="Calibri"/>
          <w:highlight w:val="green"/>
          <w:u w:val="single"/>
        </w:rPr>
        <w:t>to undo</w:t>
      </w:r>
      <w:r w:rsidRPr="00846576">
        <w:rPr>
          <w:rFonts w:eastAsia="Cambria" w:cs="Calibri"/>
          <w:u w:val="single"/>
        </w:rPr>
        <w:t xml:space="preserve"> the </w:t>
      </w:r>
      <w:r w:rsidRPr="00846576">
        <w:rPr>
          <w:rFonts w:eastAsia="Cambria" w:cs="Calibri"/>
          <w:highlight w:val="green"/>
          <w:u w:val="single"/>
        </w:rPr>
        <w:t xml:space="preserve">changes to </w:t>
      </w:r>
      <w:r w:rsidRPr="00846576">
        <w:rPr>
          <w:rFonts w:eastAsia="Cambria" w:cs="Calibri"/>
          <w:b/>
          <w:iCs/>
          <w:highlight w:val="green"/>
          <w:u w:val="single"/>
        </w:rPr>
        <w:t>environmental systems</w:t>
      </w:r>
      <w:r w:rsidRPr="00846576">
        <w:rPr>
          <w:rFonts w:eastAsia="Cambria" w:cs="Calibri"/>
          <w:u w:val="single"/>
        </w:rPr>
        <w:t xml:space="preserve"> </w:t>
      </w:r>
      <w:r w:rsidRPr="00846576">
        <w:rPr>
          <w:rFonts w:eastAsia="Cambria" w:cs="Calibri"/>
          <w:highlight w:val="green"/>
          <w:u w:val="single"/>
        </w:rPr>
        <w:t>and</w:t>
      </w:r>
      <w:r w:rsidRPr="00846576">
        <w:rPr>
          <w:rFonts w:eastAsia="Cambria" w:cs="Calibri"/>
          <w:u w:val="single"/>
        </w:rPr>
        <w:t xml:space="preserve"> the </w:t>
      </w:r>
      <w:r w:rsidRPr="00846576">
        <w:rPr>
          <w:rFonts w:eastAsia="Cambria" w:cs="Calibri"/>
          <w:b/>
          <w:iCs/>
          <w:highlight w:val="green"/>
          <w:u w:val="single"/>
        </w:rPr>
        <w:t>human societies dependent upon them</w:t>
      </w:r>
      <w:r w:rsidRPr="00846576">
        <w:rPr>
          <w:rFonts w:eastAsia="Cambria" w:cs="Calibri"/>
          <w:sz w:val="14"/>
        </w:rPr>
        <w:t>.</w:t>
      </w:r>
    </w:p>
    <w:p w14:paraId="3715E82F" w14:textId="77777777" w:rsidR="006E7603" w:rsidRDefault="006E7603" w:rsidP="006E7603">
      <w:pPr>
        <w:pStyle w:val="Heading4"/>
      </w:pPr>
      <w:r>
        <w:t xml:space="preserve">3] Voting for the </w:t>
      </w:r>
      <w:proofErr w:type="spellStart"/>
      <w:r>
        <w:t>aff</w:t>
      </w:r>
      <w:proofErr w:type="spellEnd"/>
      <w:r>
        <w:t xml:space="preserve"> takes too long – vote neg to solve the </w:t>
      </w:r>
      <w:proofErr w:type="spellStart"/>
      <w:r>
        <w:t>aff’s</w:t>
      </w:r>
      <w:proofErr w:type="spellEnd"/>
      <w:r>
        <w:t xml:space="preserve"> impacts. They can’t solve warming. </w:t>
      </w:r>
    </w:p>
    <w:p w14:paraId="5E792126" w14:textId="77777777" w:rsidR="006E7603" w:rsidRPr="00086718" w:rsidRDefault="006E7603" w:rsidP="006E7603">
      <w:pPr>
        <w:pStyle w:val="Heading4"/>
      </w:pPr>
      <w:r>
        <w:t xml:space="preserve">4] </w:t>
      </w:r>
      <w:r w:rsidRPr="00086718">
        <w:t>Space exploration key to scientific innovation</w:t>
      </w:r>
    </w:p>
    <w:p w14:paraId="67F992FB" w14:textId="77777777" w:rsidR="006E7603" w:rsidRPr="00086718" w:rsidRDefault="006E7603" w:rsidP="006E7603">
      <w:proofErr w:type="spellStart"/>
      <w:r w:rsidRPr="00086718">
        <w:rPr>
          <w:rStyle w:val="Style13ptBold"/>
        </w:rPr>
        <w:t>Keusen</w:t>
      </w:r>
      <w:proofErr w:type="spellEnd"/>
      <w:r w:rsidRPr="00086718">
        <w:rPr>
          <w:rStyle w:val="Style13ptBold"/>
        </w:rPr>
        <w:t xml:space="preserve"> 21</w:t>
      </w:r>
      <w:r w:rsidRPr="00086718">
        <w:t xml:space="preserve"> Tanya, "Space Exploration and Innovation," United Nations Office for Outer Affairs, https://www.unoosa.org/oosa/en/ourwork/topics/space-exploration-and-innovation.html</w:t>
      </w:r>
    </w:p>
    <w:p w14:paraId="6C88A1C4" w14:textId="77777777" w:rsidR="006E7603" w:rsidRPr="00344ACF" w:rsidRDefault="006E7603" w:rsidP="006E7603">
      <w:pPr>
        <w:rPr>
          <w:sz w:val="12"/>
        </w:rPr>
      </w:pPr>
      <w:r w:rsidRPr="004D7839">
        <w:rPr>
          <w:sz w:val="12"/>
        </w:rPr>
        <w:t xml:space="preserve">Since the beginning of time, exploring the Universe has been a dream of humankind. Human curiosity has </w:t>
      </w:r>
      <w:proofErr w:type="spellStart"/>
      <w:r w:rsidRPr="004D7839">
        <w:rPr>
          <w:sz w:val="12"/>
        </w:rPr>
        <w:t>fuelled</w:t>
      </w:r>
      <w:proofErr w:type="spellEnd"/>
      <w:r w:rsidRPr="004D7839">
        <w:rPr>
          <w:sz w:val="12"/>
        </w:rPr>
        <w:t xml:space="preserve"> interest in exploring and discovering new worlds, pushing the boundaries of the known, and expanding scientific and technical knowledge. </w:t>
      </w:r>
      <w:r w:rsidRPr="00086718">
        <w:rPr>
          <w:rStyle w:val="Emphasis"/>
        </w:rPr>
        <w:t>States and</w:t>
      </w:r>
      <w:r>
        <w:rPr>
          <w:rStyle w:val="Emphasis"/>
        </w:rPr>
        <w:t xml:space="preserve"> </w:t>
      </w:r>
      <w:hyperlink r:id="rId28" w:history="1">
        <w:r w:rsidRPr="00086718">
          <w:rPr>
            <w:rStyle w:val="Emphasis"/>
          </w:rPr>
          <w:t>space agencies</w:t>
        </w:r>
      </w:hyperlink>
      <w:r>
        <w:rPr>
          <w:rStyle w:val="Emphasis"/>
        </w:rPr>
        <w:t xml:space="preserve"> </w:t>
      </w:r>
      <w:r w:rsidRPr="00086718">
        <w:rPr>
          <w:rStyle w:val="Emphasis"/>
        </w:rPr>
        <w:t>have been engaging in space exploration</w:t>
      </w:r>
      <w:r>
        <w:rPr>
          <w:rStyle w:val="Emphasis"/>
        </w:rPr>
        <w:t xml:space="preserve"> </w:t>
      </w:r>
      <w:r w:rsidRPr="00086718">
        <w:rPr>
          <w:rStyle w:val="Emphasis"/>
        </w:rPr>
        <w:t>since the first space launch.</w:t>
      </w:r>
      <w:r w:rsidRPr="004D7839">
        <w:rPr>
          <w:sz w:val="12"/>
        </w:rPr>
        <w:t xml:space="preserve"> The </w:t>
      </w:r>
      <w:r w:rsidRPr="00086718">
        <w:rPr>
          <w:rStyle w:val="Emphasis"/>
        </w:rPr>
        <w:t>first space launch led to the first human space flight, which led to the first moonwalk.</w:t>
      </w:r>
      <w:r w:rsidRPr="004D7839">
        <w:rPr>
          <w:sz w:val="12"/>
        </w:rPr>
        <w:t xml:space="preserve"> Nowadays focus has shifted to joint human and robotic missions, near-Earth asteroids, Mars and destinations beyond our own solar system. </w:t>
      </w:r>
      <w:r w:rsidRPr="005E2F6C">
        <w:rPr>
          <w:rStyle w:val="Emphasis"/>
          <w:highlight w:val="green"/>
        </w:rPr>
        <w:t>Space exploration and</w:t>
      </w:r>
      <w:r w:rsidRPr="00086718">
        <w:rPr>
          <w:rStyle w:val="Emphasis"/>
        </w:rPr>
        <w:t xml:space="preserve"> the </w:t>
      </w:r>
      <w:r w:rsidRPr="005E2F6C">
        <w:rPr>
          <w:rStyle w:val="Emphasis"/>
          <w:highlight w:val="green"/>
        </w:rPr>
        <w:t>innovation</w:t>
      </w:r>
      <w:r w:rsidRPr="00086718">
        <w:rPr>
          <w:rStyle w:val="Emphasis"/>
        </w:rPr>
        <w:t xml:space="preserve"> it entails </w:t>
      </w:r>
      <w:r w:rsidRPr="005E2F6C">
        <w:rPr>
          <w:rStyle w:val="Emphasis"/>
          <w:highlight w:val="green"/>
        </w:rPr>
        <w:t>are</w:t>
      </w:r>
      <w:r w:rsidRPr="00086718">
        <w:rPr>
          <w:rStyle w:val="Emphasis"/>
        </w:rPr>
        <w:t xml:space="preserve"> essential </w:t>
      </w:r>
      <w:r w:rsidRPr="005E2F6C">
        <w:rPr>
          <w:rStyle w:val="Emphasis"/>
          <w:highlight w:val="green"/>
        </w:rPr>
        <w:t>drivers for</w:t>
      </w:r>
      <w:r w:rsidRPr="00086718">
        <w:rPr>
          <w:rStyle w:val="Emphasis"/>
        </w:rPr>
        <w:t xml:space="preserve"> opening up </w:t>
      </w:r>
      <w:r w:rsidRPr="005E2F6C">
        <w:rPr>
          <w:rStyle w:val="Emphasis"/>
          <w:highlight w:val="green"/>
        </w:rPr>
        <w:t>new domains in</w:t>
      </w:r>
      <w:r w:rsidRPr="00086718">
        <w:rPr>
          <w:rStyle w:val="Emphasis"/>
        </w:rPr>
        <w:t xml:space="preserve"> space science and </w:t>
      </w:r>
      <w:r w:rsidRPr="005E2F6C">
        <w:rPr>
          <w:rStyle w:val="Emphasis"/>
          <w:highlight w:val="green"/>
        </w:rPr>
        <w:t>technology</w:t>
      </w:r>
      <w:r w:rsidRPr="00086718">
        <w:rPr>
          <w:rStyle w:val="Emphasis"/>
        </w:rPr>
        <w:t>.</w:t>
      </w:r>
      <w:r w:rsidRPr="004D7839">
        <w:rPr>
          <w:sz w:val="12"/>
        </w:rPr>
        <w:t xml:space="preserve"> They </w:t>
      </w:r>
      <w:r w:rsidRPr="00086718">
        <w:rPr>
          <w:rStyle w:val="Emphasis"/>
        </w:rPr>
        <w:t>trigger new partnerships and develop capabilities that create new opportunities for addressing global challenges.</w:t>
      </w:r>
      <w:r w:rsidRPr="004D7839">
        <w:rPr>
          <w:sz w:val="12"/>
        </w:rPr>
        <w:t xml:space="preserve"> </w:t>
      </w:r>
      <w:r w:rsidRPr="00086718">
        <w:rPr>
          <w:rStyle w:val="Emphasis"/>
        </w:rPr>
        <w:t xml:space="preserve">Space exploration also motivates young people to pursue education and careers in science, technology, engineering and mathematics (the </w:t>
      </w:r>
      <w:r w:rsidRPr="00086718">
        <w:rPr>
          <w:rStyle w:val="Emphasis"/>
        </w:rPr>
        <w:lastRenderedPageBreak/>
        <w:t>STEM disciplines).</w:t>
      </w:r>
      <w:r>
        <w:rPr>
          <w:rStyle w:val="Emphasis"/>
        </w:rPr>
        <w:t xml:space="preserve"> </w:t>
      </w:r>
      <w:r w:rsidRPr="004D7839">
        <w:rPr>
          <w:sz w:val="12"/>
        </w:rPr>
        <w:t xml:space="preserve">Though the precise nature of future benefits from space exploration is not easily predefined, current trends suggest that significant advantage may be found in areas such as new materials, health and medicine, transportation and computer technology. As the benefits of space exploration and innovation become better known, increasingly more countries and non-governmental entities are interested in engaging in exploration and innovation. Recent COPUOS and UNOOSA Efforts 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organizations joined the </w:t>
      </w:r>
      <w:hyperlink r:id="rId29" w:history="1">
        <w:r w:rsidRPr="004D7839">
          <w:rPr>
            <w:rStyle w:val="Hyperlink"/>
            <w:sz w:val="12"/>
          </w:rPr>
          <w:t>Action Team on Exploration and Innovation</w:t>
        </w:r>
      </w:hyperlink>
      <w:r w:rsidRPr="004D7839">
        <w:rPr>
          <w:sz w:val="12"/>
        </w:rPr>
        <w:t xml:space="preserve">, producing a report including a series of recommendations ( </w:t>
      </w:r>
      <w:hyperlink r:id="rId30" w:history="1">
        <w:r w:rsidRPr="004D7839">
          <w:rPr>
            <w:rStyle w:val="Hyperlink"/>
            <w:sz w:val="12"/>
          </w:rPr>
          <w:t>A/AC.105/1168)</w:t>
        </w:r>
      </w:hyperlink>
      <w:r w:rsidRPr="004D7839">
        <w:rPr>
          <w:sz w:val="12"/>
        </w:rPr>
        <w:t xml:space="preserve">. The Action Team Co-Chairs underscored the significance of the report, "which represented the first time the United Nations had examined, in a comprehensive way, </w:t>
      </w:r>
      <w:r w:rsidRPr="00086718">
        <w:rPr>
          <w:rStyle w:val="Emphasis"/>
        </w:rPr>
        <w:t xml:space="preserve">human and robotic </w:t>
      </w:r>
      <w:r w:rsidRPr="005E2F6C">
        <w:rPr>
          <w:rStyle w:val="Emphasis"/>
          <w:highlight w:val="green"/>
        </w:rPr>
        <w:t>exploration</w:t>
      </w:r>
      <w:r w:rsidRPr="00086718">
        <w:rPr>
          <w:rStyle w:val="Emphasis"/>
        </w:rPr>
        <w:t xml:space="preserve"> beyond low-Earth orbit, and </w:t>
      </w:r>
      <w:r w:rsidRPr="005E2F6C">
        <w:rPr>
          <w:rStyle w:val="Emphasis"/>
          <w:highlight w:val="green"/>
        </w:rPr>
        <w:t>provided a basis for</w:t>
      </w:r>
      <w:r w:rsidRPr="00086718">
        <w:rPr>
          <w:rStyle w:val="Emphasis"/>
        </w:rPr>
        <w:t xml:space="preserve"> further consideration </w:t>
      </w:r>
      <w:r w:rsidRPr="005E2F6C">
        <w:rPr>
          <w:rStyle w:val="Emphasis"/>
          <w:highlight w:val="green"/>
        </w:rPr>
        <w:t>of how the United Nations</w:t>
      </w:r>
      <w:r w:rsidRPr="00086718">
        <w:rPr>
          <w:rStyle w:val="Emphasis"/>
        </w:rPr>
        <w:t xml:space="preserve"> system may </w:t>
      </w:r>
      <w:r w:rsidRPr="005E2F6C">
        <w:rPr>
          <w:rStyle w:val="Emphasis"/>
          <w:highlight w:val="green"/>
        </w:rPr>
        <w:t>contribute to</w:t>
      </w:r>
      <w:r w:rsidRPr="00086718">
        <w:rPr>
          <w:rStyle w:val="Emphasis"/>
        </w:rPr>
        <w:t xml:space="preserve"> a new era in the </w:t>
      </w:r>
      <w:r w:rsidRPr="005E2F6C">
        <w:rPr>
          <w:rStyle w:val="Emphasis"/>
          <w:highlight w:val="green"/>
        </w:rPr>
        <w:t>peaceful exploration</w:t>
      </w:r>
      <w:r w:rsidRPr="00086718">
        <w:rPr>
          <w:rStyle w:val="Emphasis"/>
        </w:rPr>
        <w:t xml:space="preserve"> and use of outer space".</w:t>
      </w:r>
      <w:r w:rsidRPr="004D7839">
        <w:rPr>
          <w:sz w:val="12"/>
        </w:rPr>
        <w:t xml:space="preserve"> In 2018, on the basis of the Action Team recommendation, the Committee added "Space exploration and innovation" as an item on its agenda ( </w:t>
      </w:r>
      <w:hyperlink r:id="rId31" w:history="1">
        <w:r w:rsidRPr="004D7839">
          <w:rPr>
            <w:rStyle w:val="Hyperlink"/>
            <w:sz w:val="12"/>
          </w:rPr>
          <w:t>A/73/20</w:t>
        </w:r>
      </w:hyperlink>
      <w:r w:rsidRPr="004D7839">
        <w:rPr>
          <w:sz w:val="12"/>
        </w:rPr>
        <w:t xml:space="preserve">, para. 364). Under this agenda item, first considered at the Committee session in 2019, States share information on, among other things: </w:t>
      </w:r>
      <w:r w:rsidRPr="00086718">
        <w:rPr>
          <w:rStyle w:val="Emphasis"/>
        </w:rPr>
        <w:t xml:space="preserve">research and development activities; astronaut </w:t>
      </w:r>
      <w:proofErr w:type="spellStart"/>
      <w:r w:rsidRPr="00086718">
        <w:rPr>
          <w:rStyle w:val="Emphasis"/>
        </w:rPr>
        <w:t>programmes</w:t>
      </w:r>
      <w:proofErr w:type="spellEnd"/>
      <w:r w:rsidRPr="00086718">
        <w:rPr>
          <w:rStyle w:val="Emphasis"/>
        </w:rPr>
        <w:t xml:space="preserve">; a space exploration innovation hub </w:t>
      </w:r>
      <w:proofErr w:type="spellStart"/>
      <w:r w:rsidRPr="00086718">
        <w:rPr>
          <w:rStyle w:val="Emphasis"/>
        </w:rPr>
        <w:t>centre</w:t>
      </w:r>
      <w:proofErr w:type="spellEnd"/>
      <w:r w:rsidRPr="00086718">
        <w:rPr>
          <w:rStyle w:val="Emphasis"/>
        </w:rPr>
        <w:t>; the planned establishment of a Mars scientific city; activities in connection with the International Space Station and the China Space Station; the use of a s</w:t>
      </w:r>
      <w:r w:rsidRPr="005E2F6C">
        <w:rPr>
          <w:rStyle w:val="Emphasis"/>
          <w:highlight w:val="green"/>
        </w:rPr>
        <w:t>atellite as a multi-wavelength observatory</w:t>
      </w:r>
      <w:r w:rsidRPr="00086718">
        <w:rPr>
          <w:rStyle w:val="Emphasis"/>
        </w:rPr>
        <w:t xml:space="preserve">; various missions to the Moon, Mars, Venus, Jupiter and asteroids; the planned </w:t>
      </w:r>
      <w:r w:rsidRPr="005E2F6C">
        <w:rPr>
          <w:rStyle w:val="Emphasis"/>
          <w:highlight w:val="green"/>
        </w:rPr>
        <w:t>Lunar Orbital Platform-Gateway</w:t>
      </w:r>
      <w:r w:rsidRPr="00086718">
        <w:rPr>
          <w:rStyle w:val="Emphasis"/>
        </w:rPr>
        <w:t xml:space="preserve">; a new spacecraft that has the potential to be utilized as a </w:t>
      </w:r>
      <w:r w:rsidRPr="005E2F6C">
        <w:rPr>
          <w:rStyle w:val="Emphasis"/>
          <w:highlight w:val="green"/>
        </w:rPr>
        <w:t>deep-space logistics carrier</w:t>
      </w:r>
      <w:r w:rsidRPr="00086718">
        <w:rPr>
          <w:rStyle w:val="Emphasis"/>
        </w:rPr>
        <w:t xml:space="preserve"> to the cis-lunar region; </w:t>
      </w:r>
      <w:r w:rsidRPr="004D7839">
        <w:rPr>
          <w:sz w:val="12"/>
        </w:rPr>
        <w:t xml:space="preserve">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hyperlink r:id="rId32" w:history="1">
        <w:r w:rsidRPr="004D7839">
          <w:rPr>
            <w:rStyle w:val="Hyperlink"/>
            <w:sz w:val="12"/>
          </w:rPr>
          <w:t>technical presentations</w:t>
        </w:r>
      </w:hyperlink>
      <w:r w:rsidRPr="004D7839">
        <w:rPr>
          <w:sz w:val="12"/>
        </w:rPr>
        <w:t>.</w:t>
      </w:r>
    </w:p>
    <w:p w14:paraId="50B2BC56" w14:textId="77777777" w:rsidR="006E7603" w:rsidRDefault="006E7603" w:rsidP="006E7603">
      <w:pPr>
        <w:pStyle w:val="Heading3"/>
      </w:pPr>
      <w:r>
        <w:t xml:space="preserve">extra case </w:t>
      </w:r>
      <w:proofErr w:type="gramStart"/>
      <w:r>
        <w:t>turn</w:t>
      </w:r>
      <w:proofErr w:type="gramEnd"/>
      <w:r>
        <w:t xml:space="preserve"> cards</w:t>
      </w:r>
    </w:p>
    <w:p w14:paraId="73F00AE0" w14:textId="77777777" w:rsidR="006E7603" w:rsidRDefault="006E7603" w:rsidP="006E7603">
      <w:pPr>
        <w:pStyle w:val="Heading4"/>
      </w:pPr>
      <w:r>
        <w:t xml:space="preserve">Informatics and technology </w:t>
      </w:r>
      <w:r w:rsidRPr="007B247E">
        <w:rPr>
          <w:u w:val="single"/>
        </w:rPr>
        <w:t>mitigate existential risks</w:t>
      </w:r>
      <w:r>
        <w:t xml:space="preserve"> such as climate change</w:t>
      </w:r>
    </w:p>
    <w:p w14:paraId="5ADE3932" w14:textId="77777777" w:rsidR="006E7603" w:rsidRPr="007B247E" w:rsidRDefault="006E7603" w:rsidP="006E7603">
      <w:pPr>
        <w:rPr>
          <w:rStyle w:val="Style13ptBold"/>
          <w:b w:val="0"/>
        </w:rPr>
      </w:pPr>
      <w:r>
        <w:rPr>
          <w:rStyle w:val="Style13ptBold"/>
        </w:rPr>
        <w:t xml:space="preserve">Branch ’10 - Ph.D., Educational Research and Policy Analysis, North Carolina State University (Benjamin D.; “Educational Leadership’s Literacy Needs for Informatics and Cybernetics Agenda”; </w:t>
      </w:r>
      <w:r w:rsidRPr="007B247E">
        <w:rPr>
          <w:rStyle w:val="Style13ptBold"/>
        </w:rPr>
        <w:t>http://www.iiis.org/CDs2010/CD2010IMC/ICETI_2010/PapersPdf/EB465UI.pdf</w:t>
      </w:r>
      <w:r>
        <w:rPr>
          <w:rStyle w:val="Style13ptBold"/>
        </w:rPr>
        <w:t>)//TS</w:t>
      </w:r>
    </w:p>
    <w:p w14:paraId="1A451CE4" w14:textId="77777777" w:rsidR="006E7603" w:rsidRPr="00231E60" w:rsidRDefault="006E7603" w:rsidP="006E7603">
      <w:pPr>
        <w:rPr>
          <w:sz w:val="12"/>
        </w:rPr>
      </w:pPr>
      <w:r w:rsidRPr="00231E60">
        <w:rPr>
          <w:sz w:val="12"/>
        </w:rPr>
        <w:t xml:space="preserve">At the heart of many forms of societal change is leadership that is aware of the necessary change that may best suit emerging technological paradigms. However, </w:t>
      </w:r>
      <w:r w:rsidRPr="007B247E">
        <w:rPr>
          <w:rStyle w:val="StyleUnderline"/>
        </w:rPr>
        <w:t>the informatics</w:t>
      </w:r>
      <w:r w:rsidRPr="0022641A">
        <w:rPr>
          <w:rStyle w:val="StyleUnderline"/>
        </w:rPr>
        <w:t xml:space="preserve"> and cybernetics agenda </w:t>
      </w:r>
      <w:proofErr w:type="gramStart"/>
      <w:r w:rsidRPr="0022641A">
        <w:rPr>
          <w:rStyle w:val="StyleUnderline"/>
        </w:rPr>
        <w:t>is</w:t>
      </w:r>
      <w:proofErr w:type="gramEnd"/>
      <w:r w:rsidRPr="0022641A">
        <w:rPr>
          <w:rStyle w:val="StyleUnderline"/>
        </w:rPr>
        <w:t xml:space="preserve"> one that may be unknown in policy on the federal and many state levels towards educational K-12 value. </w:t>
      </w:r>
      <w:r w:rsidRPr="00231E60">
        <w:rPr>
          <w:sz w:val="12"/>
        </w:rPr>
        <w:t xml:space="preserve">Specifically, Executive Order 12906, a federal mandate known as the Coordinating Geographical Data Acquisition and Access: The National Spatial Data Infrastructure, by the federal government in 1994 has interested educators in exploring their possible roles in spatial thinking, broadly defined as the use of space to define, formulate and solve problems (Branch, 2009). As such, </w:t>
      </w:r>
      <w:r w:rsidRPr="00463C3B">
        <w:rPr>
          <w:rStyle w:val="Emphasis"/>
          <w:highlight w:val="green"/>
        </w:rPr>
        <w:t>literacy towards informatics and cybernetics</w:t>
      </w:r>
      <w:r w:rsidRPr="0022641A">
        <w:rPr>
          <w:rStyle w:val="StyleUnderline"/>
        </w:rPr>
        <w:t xml:space="preserve"> may be needed to </w:t>
      </w:r>
      <w:r w:rsidRPr="00463C3B">
        <w:rPr>
          <w:rStyle w:val="Emphasis"/>
          <w:highlight w:val="green"/>
        </w:rPr>
        <w:t>stimulate</w:t>
      </w:r>
      <w:r w:rsidRPr="0022641A">
        <w:rPr>
          <w:rStyle w:val="StyleUnderline"/>
        </w:rPr>
        <w:t xml:space="preserve"> such pipeline considerations by </w:t>
      </w:r>
      <w:r w:rsidRPr="00463C3B">
        <w:rPr>
          <w:rStyle w:val="Emphasis"/>
          <w:highlight w:val="green"/>
        </w:rPr>
        <w:t>next generation</w:t>
      </w:r>
      <w:r w:rsidRPr="00584A40">
        <w:rPr>
          <w:rStyle w:val="Emphasis"/>
        </w:rPr>
        <w:t xml:space="preserve"> educational </w:t>
      </w:r>
      <w:r w:rsidRPr="00463C3B">
        <w:rPr>
          <w:rStyle w:val="Emphasis"/>
          <w:highlight w:val="green"/>
        </w:rPr>
        <w:t>leadership</w:t>
      </w:r>
      <w:r w:rsidRPr="00231E60">
        <w:rPr>
          <w:sz w:val="12"/>
        </w:rPr>
        <w:t xml:space="preserve"> (NGEL). Thus</w:t>
      </w:r>
      <w:r w:rsidRPr="007B247E">
        <w:rPr>
          <w:rStyle w:val="StyleUnderline"/>
        </w:rPr>
        <w:t xml:space="preserve">, </w:t>
      </w:r>
      <w:r w:rsidRPr="00463C3B">
        <w:rPr>
          <w:rStyle w:val="StyleUnderline"/>
          <w:highlight w:val="green"/>
        </w:rPr>
        <w:t>educational leaderships literacy</w:t>
      </w:r>
      <w:r w:rsidRPr="0022641A">
        <w:rPr>
          <w:rStyle w:val="StyleUnderline"/>
        </w:rPr>
        <w:t xml:space="preserve"> towards informatics and cybernetics </w:t>
      </w:r>
      <w:r w:rsidRPr="00463C3B">
        <w:rPr>
          <w:rStyle w:val="StyleUnderline"/>
          <w:highlight w:val="green"/>
        </w:rPr>
        <w:t>may need</w:t>
      </w:r>
      <w:r w:rsidRPr="0022641A">
        <w:rPr>
          <w:rStyle w:val="StyleUnderline"/>
        </w:rPr>
        <w:t xml:space="preserve"> to be an intentional interdisciplinary collaboration of change where </w:t>
      </w:r>
      <w:r w:rsidRPr="00463C3B">
        <w:rPr>
          <w:rStyle w:val="Emphasis"/>
          <w:highlight w:val="green"/>
        </w:rPr>
        <w:t>issues of climate change and a green economy</w:t>
      </w:r>
      <w:r w:rsidRPr="00584A40">
        <w:rPr>
          <w:rStyle w:val="Emphasis"/>
        </w:rPr>
        <w:t xml:space="preserve"> are injected into a K-12 data experience</w:t>
      </w:r>
      <w:r w:rsidRPr="0022641A">
        <w:rPr>
          <w:rStyle w:val="StyleUnderline"/>
        </w:rPr>
        <w:t xml:space="preserve"> which could possibly address the NCLB (2001) mandate and to increase mandated geosciences outcomes.</w:t>
      </w:r>
      <w:r w:rsidRPr="00231E60">
        <w:rPr>
          <w:sz w:val="12"/>
        </w:rPr>
        <w:t xml:space="preserve"> Such state compliance to Executive Order 12906 is coordinated by the National States Geographic Information Council (Branch, 2009). Moreover, educational leadership is directed to ensure such data driven activity occurs within its infrastructure, because in most cases a </w:t>
      </w:r>
      <w:proofErr w:type="spellStart"/>
      <w:r w:rsidRPr="00231E60">
        <w:rPr>
          <w:sz w:val="12"/>
        </w:rPr>
        <w:t>state‟s</w:t>
      </w:r>
      <w:proofErr w:type="spellEnd"/>
      <w:r w:rsidRPr="00231E60">
        <w:rPr>
          <w:sz w:val="12"/>
        </w:rPr>
        <w:t xml:space="preserve"> department of education has to compliance like all other state agencies as a state seeks compliance with the federal Executive Order 12906. This work may serve as a brick in the new educational foundations of NGEL. Such proclaims that leadership must have pragmatic solutions and refrain from political rhetoric. NGEL should address, represent and bridge pragmatic solutions to long standing educational issues left behind due to a lack of effective interaction between communities, school leadership, such policy makers and the scientific community. Lastly, this work may imply that informal and formal community informatics and citizen science programs may be the plausible venues to address Science, Technology, Engineering and Math (STEM) outcomes. In addition, this paper focuses on Earth Science and space informatics as K-12 literacy need because it linked as outcome of the STEM outcome as defined by the United States Department of Education. Thus, the terms </w:t>
      </w:r>
      <w:r w:rsidRPr="00A17BA8">
        <w:rPr>
          <w:rStyle w:val="StyleUnderline"/>
        </w:rPr>
        <w:t xml:space="preserve">informatics and </w:t>
      </w:r>
      <w:r w:rsidRPr="00463C3B">
        <w:rPr>
          <w:rStyle w:val="StyleUnderline"/>
          <w:highlight w:val="green"/>
        </w:rPr>
        <w:t>cybernetics are</w:t>
      </w:r>
      <w:r w:rsidRPr="00A17BA8">
        <w:rPr>
          <w:rStyle w:val="StyleUnderline"/>
        </w:rPr>
        <w:t xml:space="preserve"> assumed to be </w:t>
      </w:r>
      <w:r w:rsidRPr="00463C3B">
        <w:rPr>
          <w:rStyle w:val="StyleUnderline"/>
          <w:highlight w:val="green"/>
        </w:rPr>
        <w:t>linked to Earth Science</w:t>
      </w:r>
      <w:r w:rsidRPr="00A17BA8">
        <w:rPr>
          <w:rStyle w:val="StyleUnderline"/>
        </w:rPr>
        <w:t xml:space="preserve"> and space concepts</w:t>
      </w:r>
      <w:r w:rsidRPr="00231E60">
        <w:rPr>
          <w:sz w:val="12"/>
        </w:rPr>
        <w:t xml:space="preserve">. For example, as the [1] National Academy of Sciences (2006) defined spatial thinking as </w:t>
      </w:r>
      <w:proofErr w:type="gramStart"/>
      <w:r w:rsidRPr="00231E60">
        <w:rPr>
          <w:sz w:val="12"/>
        </w:rPr>
        <w:t>an</w:t>
      </w:r>
      <w:proofErr w:type="gramEnd"/>
      <w:r w:rsidRPr="00231E60">
        <w:rPr>
          <w:sz w:val="12"/>
        </w:rPr>
        <w:t xml:space="preserve"> likely medium of scientific communication for all levels of education, the stakeholders in control may develop a new age literacy and involvement towards [2] Executive Order 12906, state mandates, the societal needs of climate change and a green economy. At the root of such effectiveness is what infrastructure and what type of investment in such infrastructures will cost effectively benefit society. </w:t>
      </w:r>
      <w:r w:rsidRPr="007B247E">
        <w:rPr>
          <w:rStyle w:val="StyleUnderline"/>
        </w:rPr>
        <w:t xml:space="preserve">As school districts are hit with budget crises, </w:t>
      </w:r>
      <w:r w:rsidRPr="00463C3B">
        <w:rPr>
          <w:rStyle w:val="StyleUnderline"/>
          <w:highlight w:val="green"/>
        </w:rPr>
        <w:t xml:space="preserve">informatics and cybernetics have to </w:t>
      </w:r>
      <w:r w:rsidRPr="00463C3B">
        <w:rPr>
          <w:rStyle w:val="StyleUnderline"/>
          <w:highlight w:val="green"/>
        </w:rPr>
        <w:lastRenderedPageBreak/>
        <w:t xml:space="preserve">re- define themselves into </w:t>
      </w:r>
      <w:r w:rsidRPr="00463C3B">
        <w:rPr>
          <w:rStyle w:val="Emphasis"/>
          <w:highlight w:val="green"/>
        </w:rPr>
        <w:t xml:space="preserve">cost effective and pragmatic </w:t>
      </w:r>
      <w:proofErr w:type="gramStart"/>
      <w:r w:rsidRPr="00463C3B">
        <w:rPr>
          <w:rStyle w:val="Emphasis"/>
          <w:highlight w:val="green"/>
        </w:rPr>
        <w:t>community based</w:t>
      </w:r>
      <w:proofErr w:type="gramEnd"/>
      <w:r w:rsidRPr="00463C3B">
        <w:rPr>
          <w:rStyle w:val="Emphasis"/>
          <w:highlight w:val="green"/>
        </w:rPr>
        <w:t xml:space="preserve"> frameworks</w:t>
      </w:r>
      <w:r w:rsidRPr="007B247E">
        <w:rPr>
          <w:rStyle w:val="StyleUnderline"/>
        </w:rPr>
        <w:t xml:space="preserve"> that support an interdisciplinary ontology of communication across disciplines as referenced in [3] knowledge representation in the semantic web for Earth and environmental terminology (SWEET). Such may be a defining collaborative skill development towards a global citizen mindset.</w:t>
      </w:r>
      <w:r w:rsidRPr="00231E60">
        <w:rPr>
          <w:sz w:val="12"/>
        </w:rPr>
        <w:t xml:space="preserve"> Such a definition should be considered a NGEL literacy for the global citizen of tomorrow which is illustrated in this conceptual framework in Figure 1. Figure 1 [3] SWEET 2.0 In the [3] SWEET implementation, math may be the root of relating the value of informatics or cybernetics across disciplines. Hence, data processes along with Earth Science investigations may need a synergistic value and intentional support by NGEL to sustain K-12 implementation and assessment. The foresight of education leadership should have the ability to always define or anticipate the next generation of pedagogical need of its impending data and infrastructure requirements. </w:t>
      </w:r>
      <w:r w:rsidRPr="007B247E">
        <w:rPr>
          <w:rStyle w:val="StyleUnderline"/>
        </w:rPr>
        <w:t xml:space="preserve">For example, if grid or cloud computing becomes </w:t>
      </w:r>
      <w:proofErr w:type="gramStart"/>
      <w:r w:rsidRPr="007B247E">
        <w:rPr>
          <w:rStyle w:val="StyleUnderline"/>
        </w:rPr>
        <w:t>an</w:t>
      </w:r>
      <w:proofErr w:type="gramEnd"/>
      <w:r w:rsidRPr="007B247E">
        <w:rPr>
          <w:rStyle w:val="StyleUnderline"/>
        </w:rPr>
        <w:t xml:space="preserve"> cost effective norm in society, then perhaps education should consider a bee hive approach to societal needs where the entire society must input a more equitable role in the brainpower of its citizens to address future climate change and green economy needs. </w:t>
      </w:r>
      <w:r w:rsidRPr="00231E60">
        <w:rPr>
          <w:sz w:val="12"/>
        </w:rPr>
        <w:t>Simply, if</w:t>
      </w:r>
      <w:r w:rsidRPr="007B247E">
        <w:rPr>
          <w:rStyle w:val="StyleUnderline"/>
        </w:rPr>
        <w:t xml:space="preserve"> </w:t>
      </w:r>
      <w:r w:rsidRPr="00463C3B">
        <w:rPr>
          <w:rStyle w:val="Emphasis"/>
          <w:highlight w:val="green"/>
        </w:rPr>
        <w:t>informatics and cybernetics are critical to climate change response</w:t>
      </w:r>
      <w:r w:rsidRPr="007B247E">
        <w:rPr>
          <w:rStyle w:val="StyleUnderline"/>
        </w:rPr>
        <w:t xml:space="preserve">, then </w:t>
      </w:r>
      <w:r w:rsidRPr="00463C3B">
        <w:rPr>
          <w:rStyle w:val="StyleUnderline"/>
          <w:highlight w:val="green"/>
        </w:rPr>
        <w:t>data driven practices</w:t>
      </w:r>
      <w:r w:rsidRPr="007B247E">
        <w:rPr>
          <w:rStyle w:val="StyleUnderline"/>
        </w:rPr>
        <w:t xml:space="preserve"> along with computational Earth Science training </w:t>
      </w:r>
      <w:r w:rsidRPr="00463C3B">
        <w:rPr>
          <w:rStyle w:val="StyleUnderline"/>
          <w:highlight w:val="green"/>
        </w:rPr>
        <w:t>must be a common occurrence</w:t>
      </w:r>
      <w:r w:rsidRPr="00231E60">
        <w:rPr>
          <w:sz w:val="12"/>
        </w:rPr>
        <w:t xml:space="preserve">. Hence, educational networks must transfer more knowledge in future generations. For example, National Aeronautical and Space </w:t>
      </w:r>
      <w:proofErr w:type="spellStart"/>
      <w:r w:rsidRPr="00231E60">
        <w:rPr>
          <w:sz w:val="12"/>
        </w:rPr>
        <w:t>Administration‟s</w:t>
      </w:r>
      <w:proofErr w:type="spellEnd"/>
      <w:r w:rsidRPr="00231E60">
        <w:rPr>
          <w:sz w:val="12"/>
        </w:rPr>
        <w:t xml:space="preserve"> (NASA) Cryosphere and Dynamic Earth public outreach materials suggest a 3-foot sea level rise by 2100 A. D. that may affect millions of persons in the world. If the potency of effective educational leadership does not have spatial thinking, informatics and cybernetics development on its radar, then how can it steer future generation towards a state of </w:t>
      </w:r>
      <w:proofErr w:type="spellStart"/>
      <w:r w:rsidRPr="00231E60">
        <w:rPr>
          <w:sz w:val="12"/>
        </w:rPr>
        <w:t>self determination</w:t>
      </w:r>
      <w:proofErr w:type="spellEnd"/>
      <w:r w:rsidRPr="00231E60">
        <w:rPr>
          <w:sz w:val="12"/>
        </w:rPr>
        <w:t xml:space="preserve"> in the face of a complex world where Earth Science data computation is a valuable commodity? Therefore, </w:t>
      </w:r>
      <w:r w:rsidRPr="007B247E">
        <w:rPr>
          <w:rStyle w:val="StyleUnderline"/>
        </w:rPr>
        <w:t>society may be challenged with a spatial thinking literacy as well as an informatics and cybernetic literacy.</w:t>
      </w:r>
      <w:r w:rsidRPr="00231E60">
        <w:rPr>
          <w:sz w:val="12"/>
        </w:rPr>
        <w:t xml:space="preserve"> Clearly, “the spatial thinking experience of data collection, data verification, and data analysis is not on the radar of educational leadership” [4] (Branch, 2009). As such, informatics literacy and cybernetics literacy may too be nonevolved within the educational K-12 community. This paper suggests that applicable policy exists for spatial literacy to be embraced and supported from [2] 1994 Executive Order 12906. Such is the basis for literacy towards informatics and cybernetics to take root in the K-12 experience after projected based spatial thinking or Earth Science base experienced reach the K-12 standard course of study. This work argues that after school experiences are not enough to prepare the next generation of global citizens to deal with the green economy or climate change implications. The [5] 2009 White House “Educate to Innovate” campaign by the Obama administration should address the K-12 standard course of study on the state level and supported by the US Department of Education because of [2] Executive Order 12906. Furthermore, since past Presidential Initiatives such as Bush </w:t>
      </w:r>
      <w:proofErr w:type="spellStart"/>
      <w:r w:rsidRPr="00231E60">
        <w:rPr>
          <w:sz w:val="12"/>
        </w:rPr>
        <w:t>administration‟s</w:t>
      </w:r>
      <w:proofErr w:type="spellEnd"/>
      <w:r w:rsidRPr="00231E60">
        <w:rPr>
          <w:sz w:val="12"/>
        </w:rPr>
        <w:t xml:space="preserve"> 2005 support of geospatial technology in the K-12 and college community should not be ignored. The states and the federal government laws applicable to [2] Executive Order 12906 should provide rationale for educational leadership and NGEL to ensure spatial literacy applied to the K-16 standard course of study. L</w:t>
      </w:r>
      <w:r w:rsidRPr="007B247E">
        <w:rPr>
          <w:rStyle w:val="StyleUnderline"/>
        </w:rPr>
        <w:t xml:space="preserve">iteracy towards informatics and </w:t>
      </w:r>
      <w:r w:rsidRPr="00463C3B">
        <w:rPr>
          <w:rStyle w:val="StyleUnderline"/>
          <w:highlight w:val="green"/>
        </w:rPr>
        <w:t>cybernetics by educational leadership may be a</w:t>
      </w:r>
      <w:r w:rsidRPr="007B247E">
        <w:rPr>
          <w:rStyle w:val="StyleUnderline"/>
        </w:rPr>
        <w:t xml:space="preserve"> secondary </w:t>
      </w:r>
      <w:r w:rsidRPr="00463C3B">
        <w:rPr>
          <w:rStyle w:val="StyleUnderline"/>
          <w:highlight w:val="green"/>
        </w:rPr>
        <w:t>response</w:t>
      </w:r>
      <w:r w:rsidRPr="007B247E">
        <w:rPr>
          <w:rStyle w:val="StyleUnderline"/>
        </w:rPr>
        <w:t xml:space="preserve"> to [2] Executive Order 12906. NGEL should utilize the practice of community informatics, a collection of community remote sensing, community geographical information systems and environmental study, where cost effective Earth Science could be implemented by partnership between educators and the community. Here, </w:t>
      </w:r>
      <w:r w:rsidRPr="00463C3B">
        <w:rPr>
          <w:rStyle w:val="StyleUnderline"/>
          <w:highlight w:val="green"/>
        </w:rPr>
        <w:t xml:space="preserve">a </w:t>
      </w:r>
      <w:r w:rsidRPr="00463C3B">
        <w:rPr>
          <w:rStyle w:val="Emphasis"/>
          <w:highlight w:val="green"/>
        </w:rPr>
        <w:t>literacy of climate change is justified</w:t>
      </w:r>
      <w:r w:rsidRPr="007B247E">
        <w:rPr>
          <w:rStyle w:val="StyleUnderline"/>
        </w:rPr>
        <w:t xml:space="preserve"> in the terms and practices of informal to formal Earth </w:t>
      </w:r>
      <w:r w:rsidRPr="00231E60">
        <w:rPr>
          <w:sz w:val="12"/>
        </w:rPr>
        <w:t xml:space="preserve">Science data collection, analysis and presentation with cost effective Earth Science tools of GIS, remote sensing or Earth Science investigation. Successful implementations may even become applicable solution to economically stricken school districts. Moreover, a possible benefit to government agencies could be stimulation in STEM disciplines outcome in a </w:t>
      </w:r>
      <w:proofErr w:type="gramStart"/>
      <w:r w:rsidRPr="00231E60">
        <w:rPr>
          <w:sz w:val="12"/>
        </w:rPr>
        <w:t>cost effective</w:t>
      </w:r>
      <w:proofErr w:type="gramEnd"/>
      <w:r w:rsidRPr="00231E60">
        <w:rPr>
          <w:sz w:val="12"/>
        </w:rPr>
        <w:t xml:space="preserve"> manner if collaboration between academic institutions, the community and scientific agencies desire such synergy. </w:t>
      </w:r>
      <w:r w:rsidRPr="007B247E">
        <w:rPr>
          <w:rStyle w:val="StyleUnderline"/>
        </w:rPr>
        <w:t xml:space="preserve">Moreover, </w:t>
      </w:r>
      <w:r w:rsidRPr="00463C3B">
        <w:rPr>
          <w:rStyle w:val="StyleUnderline"/>
          <w:highlight w:val="green"/>
        </w:rPr>
        <w:t>implications to Earth Science and Space informatics pipeline, climate change, interdisciplinary research and collaboration; accreditation change, and grant funding issues should be well versed by educational leadership</w:t>
      </w:r>
      <w:r w:rsidRPr="007B247E">
        <w:rPr>
          <w:rStyle w:val="StyleUnderline"/>
        </w:rPr>
        <w:t xml:space="preserve"> to address the data driven needs and skills of next generation considerations of global citizens.</w:t>
      </w:r>
      <w:r w:rsidRPr="00231E60">
        <w:rPr>
          <w:sz w:val="12"/>
        </w:rPr>
        <w:t xml:space="preserve"> NGEL has a </w:t>
      </w:r>
      <w:proofErr w:type="spellStart"/>
      <w:r w:rsidRPr="00231E60">
        <w:rPr>
          <w:sz w:val="12"/>
        </w:rPr>
        <w:t>morale</w:t>
      </w:r>
      <w:proofErr w:type="spellEnd"/>
      <w:r w:rsidRPr="00231E60">
        <w:rPr>
          <w:sz w:val="12"/>
        </w:rPr>
        <w:t xml:space="preserve"> obligation to create the next global competitive citizens with literacy in spatial tools, Earth Science data processes, climate change debate and logistics of a global economy</w:t>
      </w:r>
    </w:p>
    <w:p w14:paraId="6872159E" w14:textId="77777777" w:rsidR="006E7603" w:rsidRPr="005E2F6C" w:rsidRDefault="006E7603" w:rsidP="006E7603"/>
    <w:p w14:paraId="7BB4307A" w14:textId="77777777" w:rsidR="006E7603" w:rsidRPr="00EB596B" w:rsidRDefault="006E7603" w:rsidP="006E7603"/>
    <w:p w14:paraId="4AB4AF9B" w14:textId="77777777" w:rsidR="006E7603" w:rsidRPr="00EB596B" w:rsidRDefault="006E7603" w:rsidP="006E7603"/>
    <w:p w14:paraId="10C1ADBF" w14:textId="77777777" w:rsidR="006E7603" w:rsidRPr="00BA0CCA" w:rsidRDefault="006E7603" w:rsidP="006E7603"/>
    <w:p w14:paraId="71332318" w14:textId="77777777" w:rsidR="006E7603" w:rsidRDefault="006E7603" w:rsidP="006E7603"/>
    <w:p w14:paraId="51D63E16" w14:textId="77777777" w:rsidR="006E7603" w:rsidRDefault="006E7603" w:rsidP="006E7603"/>
    <w:p w14:paraId="0FC34DC5" w14:textId="77777777" w:rsidR="006E7603" w:rsidRDefault="006E7603" w:rsidP="00412348">
      <w:pPr>
        <w:rPr>
          <w:rFonts w:ascii="Times New Roman" w:eastAsia="Times New Roman" w:hAnsi="Times New Roman" w:cs="Times New Roman"/>
          <w:b/>
          <w:color w:val="1A1A1A"/>
          <w:sz w:val="26"/>
          <w:szCs w:val="26"/>
        </w:rPr>
      </w:pPr>
    </w:p>
    <w:sectPr w:rsidR="006E760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014D9"/>
    <w:multiLevelType w:val="hybridMultilevel"/>
    <w:tmpl w:val="2A0ED508"/>
    <w:lvl w:ilvl="0" w:tplc="3FD408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85A"/>
    <w:rsid w:val="002B785A"/>
    <w:rsid w:val="00412348"/>
    <w:rsid w:val="006E7603"/>
    <w:rsid w:val="00FB7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3307"/>
  <w15:docId w15:val="{D99CB660-63F6-4DAD-8962-02EFCB5B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FB7C3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1234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12348"/>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412348"/>
    <w:rPr>
      <w:rFonts w:ascii="Calibri" w:hAnsi="Calibri"/>
      <w:b/>
      <w:iCs/>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12348"/>
  </w:style>
  <w:style w:type="paragraph" w:styleId="ListParagraph">
    <w:name w:val="List Paragraph"/>
    <w:aliases w:val="6 font"/>
    <w:basedOn w:val="Normal"/>
    <w:uiPriority w:val="99"/>
    <w:qFormat/>
    <w:rsid w:val="00412348"/>
    <w:pPr>
      <w:spacing w:after="160" w:line="259" w:lineRule="auto"/>
      <w:ind w:left="720"/>
      <w:contextualSpacing/>
    </w:pPr>
    <w:rPr>
      <w:rFonts w:ascii="Calibri" w:eastAsiaTheme="minorHAnsi" w:hAnsi="Calibri" w:cs="Calibri"/>
      <w:lang w:val="en-US"/>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12348"/>
    <w:pPr>
      <w:keepNext w:val="0"/>
      <w:keepLines w:val="0"/>
      <w:spacing w:before="240" w:after="0" w:line="254" w:lineRule="auto"/>
      <w:outlineLvl w:val="9"/>
    </w:pPr>
    <w:rPr>
      <w:sz w:val="22"/>
      <w:szCs w:val="22"/>
    </w:rPr>
  </w:style>
  <w:style w:type="paragraph" w:customStyle="1" w:styleId="textbold">
    <w:name w:val="text bold"/>
    <w:basedOn w:val="Normal"/>
    <w:link w:val="Emphasis"/>
    <w:uiPriority w:val="20"/>
    <w:qFormat/>
    <w:rsid w:val="00412348"/>
    <w:pPr>
      <w:spacing w:line="240" w:lineRule="auto"/>
      <w:ind w:left="720"/>
      <w:jc w:val="both"/>
    </w:pPr>
    <w:rPr>
      <w:rFonts w:ascii="Calibri" w:hAnsi="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93983">
      <w:bodyDiv w:val="1"/>
      <w:marLeft w:val="0"/>
      <w:marRight w:val="0"/>
      <w:marTop w:val="0"/>
      <w:marBottom w:val="0"/>
      <w:divBdr>
        <w:top w:val="none" w:sz="0" w:space="0" w:color="auto"/>
        <w:left w:val="none" w:sz="0" w:space="0" w:color="auto"/>
        <w:bottom w:val="none" w:sz="0" w:space="0" w:color="auto"/>
        <w:right w:val="none" w:sz="0" w:space="0" w:color="auto"/>
      </w:divBdr>
    </w:div>
    <w:div w:id="745037010">
      <w:bodyDiv w:val="1"/>
      <w:marLeft w:val="0"/>
      <w:marRight w:val="0"/>
      <w:marTop w:val="0"/>
      <w:marBottom w:val="0"/>
      <w:divBdr>
        <w:top w:val="none" w:sz="0" w:space="0" w:color="auto"/>
        <w:left w:val="none" w:sz="0" w:space="0" w:color="auto"/>
        <w:bottom w:val="none" w:sz="0" w:space="0" w:color="auto"/>
        <w:right w:val="none" w:sz="0" w:space="0" w:color="auto"/>
      </w:divBdr>
    </w:div>
    <w:div w:id="1949577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soloeo.com/" TargetMode="External"/><Relationship Id="rId18" Type="http://schemas.openxmlformats.org/officeDocument/2006/relationships/hyperlink" Target="https://www.esa.int/ESA_Multimedia/Images/2021/07/Mangrove_destruction_alerts_in_Guinea-Bissau" TargetMode="External"/><Relationship Id="rId26" Type="http://schemas.openxmlformats.org/officeDocument/2006/relationships/hyperlink" Target="https://doi.org/10.12797/Politeja.14.2017.50.06" TargetMode="External"/><Relationship Id="rId3" Type="http://schemas.openxmlformats.org/officeDocument/2006/relationships/settings" Target="settings.xml"/><Relationship Id="rId21" Type="http://schemas.openxmlformats.org/officeDocument/2006/relationships/hyperlink" Target="https://www.unoosa.org/oosa/en/ourwork/copuos/stsc/2020/index.html" TargetMode="External"/><Relationship Id="rId34" Type="http://schemas.openxmlformats.org/officeDocument/2006/relationships/theme" Target="theme/theme1.xml"/><Relationship Id="rId7" Type="http://schemas.openxmlformats.org/officeDocument/2006/relationships/hyperlink" Target="https://en.wikipedia.org/wiki/2004_Indian_Ocean_earthquake_and_tsunami" TargetMode="External"/><Relationship Id="rId12" Type="http://schemas.openxmlformats.org/officeDocument/2006/relationships/hyperlink" Target="https://www.aber.ac.uk/en/" TargetMode="External"/><Relationship Id="rId17" Type="http://schemas.openxmlformats.org/officeDocument/2006/relationships/hyperlink" Target="https://global.jaxa.jp/projects/sat/alos/" TargetMode="External"/><Relationship Id="rId25" Type="http://schemas.openxmlformats.org/officeDocument/2006/relationships/hyperlink" Target="https://foreignpolicy.com/2021/02/22/biden-space-force-race-policy-rockets-chin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sa.int/ESA_Multimedia/Images/2021/07/Global_Mangrove_Watch2" TargetMode="External"/><Relationship Id="rId20" Type="http://schemas.openxmlformats.org/officeDocument/2006/relationships/hyperlink" Target="https://www.unoosa.org/oosa/en/ourwork/copuos/index.html" TargetMode="External"/><Relationship Id="rId29" Type="http://schemas.openxmlformats.org/officeDocument/2006/relationships/hyperlink" Target="https://www.unoosa.org/res/oosadoc/data/documents/2018/aac_105c_12018crp/aac_105c_12018crp_3_0_html/AC105_C1_2018_CRP03E.pdf" TargetMode="External"/><Relationship Id="rId1" Type="http://schemas.openxmlformats.org/officeDocument/2006/relationships/numbering" Target="numbering.xml"/><Relationship Id="rId6" Type="http://schemas.openxmlformats.org/officeDocument/2006/relationships/hyperlink" Target="https://www.wetlands.org/profile/lammert-hilarides/" TargetMode="External"/><Relationship Id="rId11" Type="http://schemas.openxmlformats.org/officeDocument/2006/relationships/hyperlink" Target="https://www.esa.int/ESA_Multimedia/Images/2021/07/Global_Mangrove_Watch" TargetMode="External"/><Relationship Id="rId24" Type="http://schemas.openxmlformats.org/officeDocument/2006/relationships/hyperlink" Target="https://www.ibanet.org/the-final-frontier" TargetMode="External"/><Relationship Id="rId32" Type="http://schemas.openxmlformats.org/officeDocument/2006/relationships/hyperlink" Target="https://www.unoosa.org/oosa/en/ourwork/copuos/technical-presentations.html" TargetMode="External"/><Relationship Id="rId5" Type="http://schemas.openxmlformats.org/officeDocument/2006/relationships/hyperlink" Target="https://www.wetlands.org/" TargetMode="External"/><Relationship Id="rId15" Type="http://schemas.openxmlformats.org/officeDocument/2006/relationships/hyperlink" Target="https://www.usgs.gov/core-science-systems/nli/landsat/landsat-8?qt-science_support_page_related_con=0" TargetMode="External"/><Relationship Id="rId23" Type="http://schemas.openxmlformats.org/officeDocument/2006/relationships/hyperlink" Target="http://www.un.org/en/ga/fourth/" TargetMode="External"/><Relationship Id="rId28" Type="http://schemas.openxmlformats.org/officeDocument/2006/relationships/hyperlink" Target="https://www.unoosa.org/oosa/en/ourwork/space-agencies-OLD.html" TargetMode="External"/><Relationship Id="rId10" Type="http://schemas.openxmlformats.org/officeDocument/2006/relationships/hyperlink" Target="https://www.globalmangrovewatch.org/" TargetMode="External"/><Relationship Id="rId19" Type="http://schemas.openxmlformats.org/officeDocument/2006/relationships/hyperlink" Target="https://www.esa.int/ESA_Multimedia/Images/2021/07/Mangrove_destruction_in_Guinea-Bissau_between_March_2018_and_March_2021" TargetMode="External"/><Relationship Id="rId31" Type="http://schemas.openxmlformats.org/officeDocument/2006/relationships/hyperlink" Target="https://www.unoosa.org/oosa/en/oosadoc/data/documents/2018/a/a7320_0.html" TargetMode="External"/><Relationship Id="rId4" Type="http://schemas.openxmlformats.org/officeDocument/2006/relationships/webSettings" Target="webSettings.xml"/><Relationship Id="rId9" Type="http://schemas.openxmlformats.org/officeDocument/2006/relationships/hyperlink" Target="https://oceanwealth.org/wp-content/uploads/2019/02/MANGROVE-TNC-REPORT-FINAL.31.10.LOWSINGLES.pdf" TargetMode="External"/><Relationship Id="rId14" Type="http://schemas.openxmlformats.org/officeDocument/2006/relationships/hyperlink" Target="https://www.nature.org/en-us/" TargetMode="External"/><Relationship Id="rId22" Type="http://schemas.openxmlformats.org/officeDocument/2006/relationships/hyperlink" Target="https://www.unoosa.org/oosa/en/ourwork/copuos/lsc/2019/index.html" TargetMode="External"/><Relationship Id="rId27" Type="http://schemas.openxmlformats.org/officeDocument/2006/relationships/hyperlink" Target="https://aip.scitation.org/doi/pdf/10.1063/1.5009221?class=pdf" TargetMode="External"/><Relationship Id="rId30" Type="http://schemas.openxmlformats.org/officeDocument/2006/relationships/hyperlink" Target="https://www.unoosa.org/oosa/en/oosadoc/data/documents/2018/aac.105/aac.1051168_0.html" TargetMode="External"/><Relationship Id="rId8" Type="http://schemas.openxmlformats.org/officeDocument/2006/relationships/hyperlink" Target="https://www.esa.int/ESA_Multimedia/Images/2017/07/Irrawaddy_Delta_Myan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14344</Words>
  <Characters>81767</Characters>
  <Application>Microsoft Office Word</Application>
  <DocSecurity>0</DocSecurity>
  <Lines>681</Lines>
  <Paragraphs>191</Paragraphs>
  <ScaleCrop>false</ScaleCrop>
  <Company/>
  <LinksUpToDate>false</LinksUpToDate>
  <CharactersWithSpaces>95920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Malinda Thomas</dc:creator>
  <cp:lastModifiedBy>Malinda Thomas</cp:lastModifiedBy>
  <cp:revision>3</cp:revision>
  <dcterms:created xsi:type="dcterms:W3CDTF">2022-01-15T22:48:00Z</dcterms:created>
  <dcterms:modified xsi:type="dcterms:W3CDTF">2022-01-15T22:54:00Z</dcterms:modified>
</cp:coreProperties>
</file>