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2ABBB" w14:textId="77777777" w:rsidR="008217CE" w:rsidRDefault="008217CE" w:rsidP="004A7A68">
      <w:pPr>
        <w:rPr>
          <w:rFonts w:eastAsia="Times New Roman"/>
          <w:b/>
          <w:bCs/>
          <w:color w:val="000000" w:themeColor="text1"/>
          <w:sz w:val="26"/>
          <w:szCs w:val="26"/>
        </w:rPr>
      </w:pPr>
    </w:p>
    <w:p w14:paraId="2B325713" w14:textId="77777777" w:rsidR="008217CE" w:rsidRDefault="008217CE" w:rsidP="004A7A68">
      <w:pPr>
        <w:rPr>
          <w:rFonts w:eastAsia="Times New Roman"/>
          <w:b/>
          <w:bCs/>
          <w:color w:val="000000" w:themeColor="text1"/>
          <w:sz w:val="26"/>
          <w:szCs w:val="26"/>
        </w:rPr>
      </w:pPr>
    </w:p>
    <w:p w14:paraId="77753DD0" w14:textId="7448E2D1" w:rsidR="004A7A68" w:rsidRDefault="004A7A68" w:rsidP="004A7A68">
      <w:r w:rsidRPr="11DE6EAD">
        <w:rPr>
          <w:rFonts w:eastAsia="Times New Roman"/>
          <w:b/>
          <w:bCs/>
          <w:color w:val="000000" w:themeColor="text1"/>
          <w:sz w:val="26"/>
          <w:szCs w:val="26"/>
        </w:rPr>
        <w:t xml:space="preserve">The role of the ballot is to vote for the debater who best proves the truth or falsity of the Resolution; the affirmative must prove it true and the negative must prove it false. Prefer:  </w:t>
      </w:r>
    </w:p>
    <w:p w14:paraId="67D13C69" w14:textId="77777777" w:rsidR="004A7A68" w:rsidRDefault="004A7A68" w:rsidP="004A7A68">
      <w:r w:rsidRPr="11DE6EAD">
        <w:rPr>
          <w:rFonts w:eastAsia="Times New Roman"/>
          <w:b/>
          <w:bCs/>
          <w:color w:val="000000" w:themeColor="text1"/>
          <w:sz w:val="26"/>
          <w:szCs w:val="26"/>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14:paraId="61077F0E" w14:textId="77777777" w:rsidR="004A7A68" w:rsidRDefault="004A7A68" w:rsidP="004A7A68">
      <w:r w:rsidRPr="11DE6EAD">
        <w:rPr>
          <w:rFonts w:eastAsia="Times New Roman"/>
          <w:b/>
          <w:bCs/>
          <w:color w:val="000000" w:themeColor="text1"/>
          <w:sz w:val="26"/>
          <w:szCs w:val="26"/>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14:paraId="77A2200A" w14:textId="77777777" w:rsidR="004A7A68" w:rsidRDefault="004A7A68" w:rsidP="004A7A68">
      <w:r w:rsidRPr="11DE6EAD">
        <w:rPr>
          <w:rFonts w:eastAsia="Times New Roman"/>
          <w:b/>
          <w:bCs/>
          <w:color w:val="000000" w:themeColor="text1"/>
          <w:sz w:val="26"/>
          <w:szCs w:val="26"/>
        </w:rPr>
        <w:t xml:space="preserve">C) Ground: Any offense can function under truth testing whereas your specific role of the ballot excludes all strategies but yours. This is bad for education because me engaging in a debate I know nothing about doesn’t help anyone. </w:t>
      </w:r>
    </w:p>
    <w:p w14:paraId="21B40550" w14:textId="77777777" w:rsidR="004A7A68" w:rsidRDefault="004A7A68" w:rsidP="004A7A68">
      <w:r w:rsidRPr="11DE6EAD">
        <w:rPr>
          <w:rFonts w:eastAsia="Times New Roman"/>
          <w:b/>
          <w:bCs/>
          <w:color w:val="000000" w:themeColor="text1"/>
          <w:sz w:val="26"/>
          <w:szCs w:val="26"/>
        </w:rPr>
        <w:t xml:space="preserve"> D) Truth Testing is a prerequisite to other role of the ballots because without truth we’re operating off of lies which is what fuels propaganda and oppression.  </w:t>
      </w:r>
    </w:p>
    <w:p w14:paraId="123C9446" w14:textId="77777777" w:rsidR="004A7A68" w:rsidRDefault="004A7A68" w:rsidP="004A7A68">
      <w:r>
        <w:br/>
      </w:r>
      <w:r>
        <w:br/>
      </w:r>
    </w:p>
    <w:p w14:paraId="3910FC79" w14:textId="77777777" w:rsidR="004A7A68" w:rsidRDefault="004A7A68" w:rsidP="004A7A68">
      <w:r w:rsidRPr="11DE6EAD">
        <w:rPr>
          <w:rFonts w:eastAsia="Times New Roman"/>
          <w:color w:val="000000" w:themeColor="text1"/>
          <w:szCs w:val="24"/>
        </w:rPr>
        <w:t xml:space="preserve">1 </w:t>
      </w:r>
      <w:hyperlink r:id="rId6">
        <w:r w:rsidRPr="11DE6EAD">
          <w:rPr>
            <w:rStyle w:val="Hyperlink"/>
            <w:rFonts w:eastAsia="Times New Roman"/>
            <w:b/>
            <w:szCs w:val="24"/>
          </w:rPr>
          <w:t>http://dictionary.reference.com/browse/negate</w:t>
        </w:r>
      </w:hyperlink>
      <w:r w:rsidRPr="11DE6EAD">
        <w:rPr>
          <w:rFonts w:eastAsia="Times New Roman"/>
          <w:color w:val="000000" w:themeColor="text1"/>
          <w:szCs w:val="24"/>
        </w:rPr>
        <w:t xml:space="preserve">, </w:t>
      </w:r>
      <w:hyperlink r:id="rId7">
        <w:r w:rsidRPr="11DE6EAD">
          <w:rPr>
            <w:rStyle w:val="Hyperlink"/>
            <w:rFonts w:eastAsia="Times New Roman"/>
            <w:b/>
            <w:szCs w:val="24"/>
          </w:rPr>
          <w:t>http://www.merriam-webster.com/dictionary/negate</w:t>
        </w:r>
      </w:hyperlink>
      <w:r w:rsidRPr="11DE6EAD">
        <w:rPr>
          <w:rFonts w:eastAsia="Times New Roman"/>
          <w:color w:val="000000" w:themeColor="text1"/>
          <w:szCs w:val="24"/>
        </w:rPr>
        <w:t xml:space="preserve">, </w:t>
      </w:r>
      <w:hyperlink r:id="rId8">
        <w:r w:rsidRPr="11DE6EAD">
          <w:rPr>
            <w:rStyle w:val="Hyperlink"/>
            <w:rFonts w:eastAsia="Times New Roman"/>
            <w:b/>
            <w:szCs w:val="24"/>
          </w:rPr>
          <w:t>http://www.thefreedictionary.com/negate</w:t>
        </w:r>
      </w:hyperlink>
      <w:r w:rsidRPr="11DE6EAD">
        <w:rPr>
          <w:rFonts w:eastAsia="Times New Roman"/>
          <w:color w:val="000000" w:themeColor="text1"/>
          <w:szCs w:val="24"/>
        </w:rPr>
        <w:t xml:space="preserve">, </w:t>
      </w:r>
      <w:hyperlink r:id="rId9">
        <w:r w:rsidRPr="11DE6EAD">
          <w:rPr>
            <w:rStyle w:val="Hyperlink"/>
            <w:rFonts w:eastAsia="Times New Roman"/>
            <w:b/>
            <w:szCs w:val="24"/>
          </w:rPr>
          <w:t>http://www.vocabulary.com/dictionary/negate</w:t>
        </w:r>
      </w:hyperlink>
      <w:r w:rsidRPr="11DE6EAD">
        <w:rPr>
          <w:rFonts w:eastAsia="Times New Roman"/>
          <w:color w:val="000000" w:themeColor="text1"/>
          <w:szCs w:val="24"/>
        </w:rPr>
        <w:t xml:space="preserve">, </w:t>
      </w:r>
      <w:hyperlink r:id="rId10">
        <w:r w:rsidRPr="11DE6EAD">
          <w:rPr>
            <w:rStyle w:val="Hyperlink"/>
            <w:rFonts w:eastAsia="Times New Roman"/>
            <w:b/>
            <w:szCs w:val="24"/>
          </w:rPr>
          <w:t>http://www.oxforddictionaries.com/definition/english/negate</w:t>
        </w:r>
      </w:hyperlink>
      <w:r w:rsidRPr="11DE6EAD">
        <w:rPr>
          <w:rFonts w:eastAsia="Times New Roman"/>
          <w:color w:val="000000" w:themeColor="text1"/>
          <w:szCs w:val="24"/>
        </w:rPr>
        <w:t xml:space="preserve"> </w:t>
      </w:r>
    </w:p>
    <w:p w14:paraId="5BB28CE4" w14:textId="77777777" w:rsidR="004A7A68" w:rsidRDefault="004A7A68" w:rsidP="004A7A68">
      <w:r w:rsidRPr="11DE6EAD">
        <w:rPr>
          <w:rFonts w:eastAsia="Times New Roman"/>
          <w:i/>
          <w:iCs/>
          <w:color w:val="000000" w:themeColor="text1"/>
          <w:szCs w:val="24"/>
        </w:rPr>
        <w:t>2 Dictionary.com – maintain as true, Merriam Webster – to say that something is true, Vocabulary.com – to affirm something is to confirm that it is true, Oxford dictionaries – accept the validity of, Thefreedictionary – assert to be true</w:t>
      </w:r>
      <w:r w:rsidRPr="11DE6EAD">
        <w:rPr>
          <w:rFonts w:eastAsia="Times New Roman"/>
          <w:color w:val="000000" w:themeColor="text1"/>
          <w:szCs w:val="24"/>
        </w:rPr>
        <w:t xml:space="preserve"> </w:t>
      </w:r>
    </w:p>
    <w:p w14:paraId="6BD3E5FC" w14:textId="77777777" w:rsidR="004A7A68" w:rsidRDefault="002D58C4" w:rsidP="004A7A68">
      <w:hyperlink r:id="rId11" w:anchor=":~:text=to%20come%20to%20a%20definite,(usually%20followed%20by%20into)">
        <w:r w:rsidR="004A7A68" w:rsidRPr="11DE6EAD">
          <w:rPr>
            <w:rStyle w:val="Hyperlink"/>
            <w:rFonts w:eastAsia="Times New Roman"/>
            <w:b/>
            <w:szCs w:val="24"/>
          </w:rPr>
          <w:t>https://www.dictionary.com/browse/resolve#:~:text=to%20come%20to%20a%20definite,(usually%20followed%20by%20into)</w:t>
        </w:r>
      </w:hyperlink>
      <w:r w:rsidR="004A7A68" w:rsidRPr="11DE6EAD">
        <w:rPr>
          <w:rFonts w:eastAsia="Times New Roman"/>
          <w:color w:val="000000" w:themeColor="text1"/>
          <w:szCs w:val="24"/>
        </w:rPr>
        <w:t xml:space="preserve">. </w:t>
      </w:r>
    </w:p>
    <w:p w14:paraId="3B2AE89D" w14:textId="77777777" w:rsidR="004A7A68" w:rsidRDefault="004A7A68" w:rsidP="004A7A68">
      <w:pPr>
        <w:jc w:val="both"/>
      </w:pPr>
      <w:r w:rsidRPr="11DE6EAD">
        <w:rPr>
          <w:rFonts w:eastAsia="Times New Roman"/>
          <w:b/>
          <w:bCs/>
          <w:color w:val="000000" w:themeColor="text1"/>
          <w:sz w:val="26"/>
          <w:szCs w:val="26"/>
        </w:rPr>
        <w:t xml:space="preserve">People own their own bodies and as a result have rights to use their bodies. </w:t>
      </w:r>
    </w:p>
    <w:p w14:paraId="782A9072" w14:textId="77777777" w:rsidR="004A7A68" w:rsidRDefault="004A7A68" w:rsidP="004A7A68">
      <w:pPr>
        <w:jc w:val="both"/>
      </w:pPr>
      <w:r w:rsidRPr="11DE6EAD">
        <w:rPr>
          <w:rFonts w:eastAsia="Times New Roman"/>
          <w:b/>
          <w:bCs/>
          <w:color w:val="333333"/>
          <w:sz w:val="26"/>
          <w:szCs w:val="26"/>
        </w:rPr>
        <w:t>Feser,</w:t>
      </w:r>
      <w:r w:rsidRPr="11DE6EAD">
        <w:rPr>
          <w:rFonts w:eastAsia="Times New Roman"/>
          <w:color w:val="333333"/>
          <w:sz w:val="20"/>
          <w:szCs w:val="20"/>
        </w:rPr>
        <w:t xml:space="preserve"> Edward. "Robert Nozick." </w:t>
      </w:r>
      <w:r w:rsidRPr="11DE6EAD">
        <w:rPr>
          <w:rFonts w:eastAsia="Times New Roman"/>
          <w:i/>
          <w:iCs/>
          <w:color w:val="333333"/>
          <w:sz w:val="20"/>
          <w:szCs w:val="20"/>
        </w:rPr>
        <w:t>Internet Encyclopedia of Philosophy</w:t>
      </w:r>
      <w:r w:rsidRPr="11DE6EAD">
        <w:rPr>
          <w:rFonts w:eastAsia="Times New Roman"/>
          <w:color w:val="333333"/>
          <w:sz w:val="20"/>
          <w:szCs w:val="20"/>
        </w:rPr>
        <w:t>, iep.utm.edu/nozick/. Accessed 12 June 2021. ICW NW</w:t>
      </w:r>
    </w:p>
    <w:p w14:paraId="13F45536" w14:textId="77777777" w:rsidR="004A7A68" w:rsidRDefault="004A7A68" w:rsidP="004A7A68">
      <w:pPr>
        <w:jc w:val="both"/>
      </w:pPr>
      <w:r w:rsidRPr="11DE6EAD">
        <w:rPr>
          <w:rFonts w:eastAsia="Times New Roman"/>
          <w:color w:val="000000" w:themeColor="text1"/>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11DE6EAD">
        <w:rPr>
          <w:rFonts w:eastAsia="Times New Roman"/>
          <w:color w:val="000000" w:themeColor="text1"/>
          <w:szCs w:val="24"/>
        </w:rPr>
        <w:t xml:space="preserve"> </w:t>
      </w:r>
      <w:r w:rsidRPr="11DE6EAD">
        <w:rPr>
          <w:rFonts w:eastAsia="Times New Roman"/>
          <w:b/>
          <w:bCs/>
          <w:color w:val="000000" w:themeColor="text1"/>
          <w:szCs w:val="24"/>
          <w:u w:val="single"/>
        </w:rPr>
        <w:t>a human being, as a rational agent endowed with self-awareness, free will, and the possibility of formulating a plan of life, has an inherent dignity and cannot</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properly </w:t>
      </w:r>
      <w:r w:rsidRPr="11DE6EAD">
        <w:rPr>
          <w:rFonts w:eastAsia="Times New Roman"/>
          <w:b/>
          <w:bCs/>
          <w:color w:val="000000" w:themeColor="text1"/>
          <w:szCs w:val="24"/>
          <w:u w:val="single"/>
        </w:rPr>
        <w:t xml:space="preserve">be treated as a mere </w:t>
      </w:r>
      <w:r w:rsidRPr="11DE6EAD">
        <w:rPr>
          <w:rFonts w:eastAsia="Times New Roman"/>
          <w:b/>
          <w:bCs/>
          <w:i/>
          <w:iCs/>
          <w:color w:val="000000" w:themeColor="text1"/>
          <w:szCs w:val="24"/>
          <w:u w:val="single"/>
        </w:rPr>
        <w:t>thing</w:t>
      </w:r>
      <w:r w:rsidRPr="11DE6EAD">
        <w:rPr>
          <w:rFonts w:eastAsia="Times New Roman"/>
          <w:b/>
          <w:bCs/>
          <w:color w:val="000000" w:themeColor="text1"/>
          <w:szCs w:val="24"/>
          <w:u w:val="single"/>
        </w:rPr>
        <w:t xml:space="preserve">, or </w:t>
      </w:r>
      <w:r w:rsidRPr="11DE6EAD">
        <w:rPr>
          <w:rFonts w:eastAsia="Times New Roman"/>
          <w:b/>
          <w:bCs/>
          <w:i/>
          <w:iCs/>
          <w:color w:val="000000" w:themeColor="text1"/>
          <w:szCs w:val="24"/>
          <w:u w:val="single"/>
        </w:rPr>
        <w:t>used</w:t>
      </w:r>
      <w:r w:rsidRPr="11DE6EAD">
        <w:rPr>
          <w:rFonts w:eastAsia="Times New Roman"/>
          <w:b/>
          <w:bCs/>
          <w:color w:val="000000" w:themeColor="text1"/>
          <w:szCs w:val="24"/>
          <w:u w:val="single"/>
        </w:rPr>
        <w:t xml:space="preserve"> against his will</w:t>
      </w:r>
      <w:r w:rsidRPr="11DE6EAD">
        <w:rPr>
          <w:rFonts w:eastAsia="Times New Roman"/>
          <w:color w:val="000000" w:themeColor="text1"/>
          <w:sz w:val="12"/>
          <w:szCs w:val="12"/>
        </w:rPr>
        <w:t xml:space="preserve"> as an instrument or resource in the way an inanimate object might be. In line with this, Nozick also describes individual human beings as </w:t>
      </w:r>
      <w:r w:rsidRPr="11DE6EAD">
        <w:rPr>
          <w:rFonts w:eastAsia="Times New Roman"/>
          <w:i/>
          <w:iCs/>
          <w:color w:val="000000" w:themeColor="text1"/>
          <w:sz w:val="12"/>
          <w:szCs w:val="12"/>
        </w:rPr>
        <w:t>self-owners</w:t>
      </w:r>
      <w:r w:rsidRPr="11DE6EAD">
        <w:rPr>
          <w:rFonts w:eastAsia="Times New Roman"/>
          <w:color w:val="000000" w:themeColor="text1"/>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11DE6EAD">
        <w:rPr>
          <w:rFonts w:eastAsia="Times New Roman"/>
          <w:b/>
          <w:bCs/>
          <w:color w:val="000000" w:themeColor="text1"/>
          <w:szCs w:val="24"/>
          <w:highlight w:val="yellow"/>
          <w:u w:val="single"/>
        </w:rPr>
        <w:t xml:space="preserve">individuals own </w:t>
      </w:r>
      <w:r w:rsidRPr="11DE6EAD">
        <w:rPr>
          <w:rFonts w:eastAsia="Times New Roman"/>
          <w:b/>
          <w:bCs/>
          <w:color w:val="000000" w:themeColor="text1"/>
          <w:szCs w:val="24"/>
          <w:u w:val="single"/>
        </w:rPr>
        <w:t xml:space="preserve">themselves – </w:t>
      </w:r>
      <w:r w:rsidRPr="11DE6EAD">
        <w:rPr>
          <w:rFonts w:eastAsia="Times New Roman"/>
          <w:b/>
          <w:bCs/>
          <w:color w:val="000000" w:themeColor="text1"/>
          <w:szCs w:val="24"/>
          <w:highlight w:val="yellow"/>
          <w:u w:val="single"/>
        </w:rPr>
        <w:t>their bodies,</w:t>
      </w:r>
      <w:r w:rsidRPr="11DE6EAD">
        <w:rPr>
          <w:rFonts w:eastAsia="Times New Roman"/>
          <w:b/>
          <w:bCs/>
          <w:color w:val="000000" w:themeColor="text1"/>
          <w:szCs w:val="24"/>
          <w:u w:val="single"/>
        </w:rPr>
        <w:t xml:space="preserve"> talents and abilities, labor, and by extension the</w:t>
      </w:r>
      <w:r w:rsidRPr="11DE6EAD">
        <w:rPr>
          <w:rFonts w:eastAsia="Times New Roman"/>
          <w:color w:val="000000" w:themeColor="text1"/>
          <w:szCs w:val="24"/>
        </w:rPr>
        <w:t xml:space="preserve"> </w:t>
      </w:r>
      <w:r w:rsidRPr="11DE6EAD">
        <w:rPr>
          <w:rFonts w:eastAsia="Times New Roman"/>
          <w:color w:val="000000" w:themeColor="text1"/>
          <w:sz w:val="12"/>
          <w:szCs w:val="12"/>
        </w:rPr>
        <w:t>fruits or</w:t>
      </w:r>
      <w:r w:rsidRPr="11DE6EAD">
        <w:rPr>
          <w:rFonts w:eastAsia="Times New Roman"/>
          <w:b/>
          <w:bCs/>
          <w:color w:val="000000" w:themeColor="text1"/>
          <w:sz w:val="12"/>
          <w:szCs w:val="12"/>
          <w:u w:val="single"/>
        </w:rPr>
        <w:t xml:space="preserve"> </w:t>
      </w:r>
      <w:r w:rsidRPr="11DE6EAD">
        <w:rPr>
          <w:rFonts w:eastAsia="Times New Roman"/>
          <w:b/>
          <w:bCs/>
          <w:color w:val="000000" w:themeColor="text1"/>
          <w:szCs w:val="24"/>
          <w:u w:val="single"/>
        </w:rPr>
        <w:t>products of their exercise of their talents, abilities and labor.</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11DE6EAD">
        <w:rPr>
          <w:rFonts w:eastAsia="Times New Roman"/>
          <w:i/>
          <w:iCs/>
          <w:color w:val="000000" w:themeColor="text1"/>
          <w:sz w:val="12"/>
          <w:szCs w:val="12"/>
        </w:rPr>
        <w:t>why</w:t>
      </w:r>
      <w:r w:rsidRPr="11DE6EAD">
        <w:rPr>
          <w:rFonts w:eastAsia="Times New Roman"/>
          <w:color w:val="000000" w:themeColor="text1"/>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 xml:space="preserve">if individuals are </w:t>
      </w:r>
      <w:r w:rsidRPr="11DE6EAD">
        <w:rPr>
          <w:rFonts w:eastAsia="Times New Roman"/>
          <w:b/>
          <w:bCs/>
          <w:color w:val="000000" w:themeColor="text1"/>
          <w:szCs w:val="24"/>
          <w:u w:val="single"/>
        </w:rPr>
        <w:t>inviolable ends-in-themselves</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(as Kant describes them) </w:t>
      </w:r>
      <w:r w:rsidRPr="11DE6EAD">
        <w:rPr>
          <w:rFonts w:eastAsia="Times New Roman"/>
          <w:b/>
          <w:bCs/>
          <w:color w:val="000000" w:themeColor="text1"/>
          <w:szCs w:val="24"/>
          <w:u w:val="single"/>
        </w:rPr>
        <w:t>and</w:t>
      </w:r>
      <w:r w:rsidRPr="11DE6EAD">
        <w:rPr>
          <w:rFonts w:eastAsia="Times New Roman"/>
          <w:b/>
          <w:bCs/>
          <w:color w:val="000000" w:themeColor="text1"/>
          <w:szCs w:val="24"/>
          <w:highlight w:val="yellow"/>
          <w:u w:val="single"/>
        </w:rPr>
        <w:t xml:space="preserve"> self-owners,</w:t>
      </w:r>
      <w:r w:rsidRPr="11DE6EAD">
        <w:rPr>
          <w:rFonts w:eastAsia="Times New Roman"/>
          <w:b/>
          <w:bCs/>
          <w:color w:val="000000" w:themeColor="text1"/>
          <w:szCs w:val="24"/>
          <w:u w:val="single"/>
        </w:rPr>
        <w:t xml:space="preserve"> it follows</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Nozick says, </w:t>
      </w:r>
      <w:r w:rsidRPr="11DE6EAD">
        <w:rPr>
          <w:rFonts w:eastAsia="Times New Roman"/>
          <w:b/>
          <w:bCs/>
          <w:color w:val="000000" w:themeColor="text1"/>
          <w:szCs w:val="24"/>
          <w:u w:val="single"/>
        </w:rPr>
        <w:t xml:space="preserve">that </w:t>
      </w:r>
      <w:r w:rsidRPr="11DE6EAD">
        <w:rPr>
          <w:rFonts w:eastAsia="Times New Roman"/>
          <w:b/>
          <w:bCs/>
          <w:color w:val="000000" w:themeColor="text1"/>
          <w:szCs w:val="24"/>
          <w:highlight w:val="yellow"/>
          <w:u w:val="single"/>
        </w:rPr>
        <w:t xml:space="preserve">they have </w:t>
      </w:r>
      <w:r w:rsidRPr="11DE6EAD">
        <w:rPr>
          <w:rFonts w:eastAsia="Times New Roman"/>
          <w:b/>
          <w:bCs/>
          <w:color w:val="000000" w:themeColor="text1"/>
          <w:szCs w:val="24"/>
          <w:u w:val="single"/>
        </w:rPr>
        <w:t xml:space="preserve">certain </w:t>
      </w:r>
      <w:r w:rsidRPr="11DE6EAD">
        <w:rPr>
          <w:rFonts w:eastAsia="Times New Roman"/>
          <w:b/>
          <w:bCs/>
          <w:i/>
          <w:iCs/>
          <w:color w:val="000000" w:themeColor="text1"/>
          <w:szCs w:val="24"/>
          <w:highlight w:val="yellow"/>
          <w:u w:val="single"/>
        </w:rPr>
        <w:t>rights</w:t>
      </w:r>
      <w:r w:rsidRPr="11DE6EAD">
        <w:rPr>
          <w:rFonts w:eastAsia="Times New Roman"/>
          <w:b/>
          <w:bCs/>
          <w:color w:val="000000" w:themeColor="text1"/>
          <w:szCs w:val="24"/>
          <w:highlight w:val="yellow"/>
          <w:u w:val="single"/>
        </w:rPr>
        <w:t>,</w:t>
      </w:r>
      <w:r w:rsidRPr="11DE6EAD">
        <w:rPr>
          <w:rFonts w:eastAsia="Times New Roman"/>
          <w:b/>
          <w:bCs/>
          <w:color w:val="000000" w:themeColor="text1"/>
          <w:szCs w:val="24"/>
          <w:u w:val="single"/>
        </w:rPr>
        <w:t xml:space="preserve"> in particular</w:t>
      </w:r>
      <w:r w:rsidRPr="11DE6EAD">
        <w:rPr>
          <w:rFonts w:eastAsia="Times New Roman"/>
          <w:color w:val="000000" w:themeColor="text1"/>
          <w:szCs w:val="24"/>
        </w:rPr>
        <w:t xml:space="preserve"> </w:t>
      </w:r>
      <w:r w:rsidRPr="11DE6EAD">
        <w:rPr>
          <w:rFonts w:eastAsia="Times New Roman"/>
          <w:color w:val="000000" w:themeColor="text1"/>
          <w:sz w:val="12"/>
          <w:szCs w:val="12"/>
        </w:rPr>
        <w:t>(and here again following Locke)</w:t>
      </w:r>
      <w:r w:rsidRPr="11DE6EAD">
        <w:rPr>
          <w:rFonts w:eastAsia="Times New Roman"/>
          <w:color w:val="000000" w:themeColor="text1"/>
          <w:szCs w:val="24"/>
        </w:rPr>
        <w:t xml:space="preserve"> </w:t>
      </w:r>
      <w:r w:rsidRPr="11DE6EAD">
        <w:rPr>
          <w:rFonts w:eastAsia="Times New Roman"/>
          <w:b/>
          <w:bCs/>
          <w:color w:val="000000" w:themeColor="text1"/>
          <w:szCs w:val="24"/>
          <w:u w:val="single"/>
        </w:rPr>
        <w:t xml:space="preserve">rights </w:t>
      </w:r>
      <w:r w:rsidRPr="11DE6EAD">
        <w:rPr>
          <w:rFonts w:eastAsia="Times New Roman"/>
          <w:b/>
          <w:bCs/>
          <w:color w:val="000000" w:themeColor="text1"/>
          <w:szCs w:val="24"/>
          <w:highlight w:val="yellow"/>
          <w:u w:val="single"/>
        </w:rPr>
        <w:t>to their lives, liberty, and</w:t>
      </w:r>
      <w:r w:rsidRPr="11DE6EAD">
        <w:rPr>
          <w:rFonts w:eastAsia="Times New Roman"/>
          <w:b/>
          <w:bCs/>
          <w:color w:val="000000" w:themeColor="text1"/>
          <w:szCs w:val="24"/>
          <w:u w:val="single"/>
        </w:rPr>
        <w:t xml:space="preserve"> the </w:t>
      </w:r>
      <w:r w:rsidRPr="11DE6EAD">
        <w:rPr>
          <w:rFonts w:eastAsia="Times New Roman"/>
          <w:b/>
          <w:bCs/>
          <w:color w:val="000000" w:themeColor="text1"/>
          <w:szCs w:val="24"/>
          <w:highlight w:val="yellow"/>
          <w:u w:val="single"/>
        </w:rPr>
        <w:t>fruits of their labor. To own something</w:t>
      </w:r>
      <w:r w:rsidRPr="11DE6EAD">
        <w:rPr>
          <w:rFonts w:eastAsia="Times New Roman"/>
          <w:b/>
          <w:bCs/>
          <w:color w:val="000000" w:themeColor="text1"/>
          <w:szCs w:val="24"/>
          <w:u w:val="single"/>
        </w:rPr>
        <w:t>,</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after all, just </w:t>
      </w:r>
      <w:r w:rsidRPr="11DE6EAD">
        <w:rPr>
          <w:rFonts w:eastAsia="Times New Roman"/>
          <w:b/>
          <w:bCs/>
          <w:color w:val="000000" w:themeColor="text1"/>
          <w:szCs w:val="24"/>
          <w:highlight w:val="yellow"/>
          <w:u w:val="single"/>
        </w:rPr>
        <w:t>is to have a right to it,</w:t>
      </w:r>
      <w:r w:rsidRPr="11DE6EAD">
        <w:rPr>
          <w:rFonts w:eastAsia="Times New Roman"/>
          <w:color w:val="000000" w:themeColor="text1"/>
          <w:sz w:val="12"/>
          <w:szCs w:val="12"/>
          <w:highlight w:val="yellow"/>
        </w:rPr>
        <w:t xml:space="preserve"> </w:t>
      </w:r>
      <w:r w:rsidRPr="11DE6EAD">
        <w:rPr>
          <w:rFonts w:eastAsia="Times New Roman"/>
          <w:color w:val="000000" w:themeColor="text1"/>
          <w:sz w:val="12"/>
          <w:szCs w:val="12"/>
        </w:rPr>
        <w:t>or, more accurately, to possess the bundle of rights –</w:t>
      </w:r>
      <w:r w:rsidRPr="11DE6EAD">
        <w:rPr>
          <w:rFonts w:eastAsia="Times New Roman"/>
          <w:color w:val="000000" w:themeColor="text1"/>
          <w:szCs w:val="24"/>
        </w:rPr>
        <w:t xml:space="preserve"> </w:t>
      </w:r>
      <w:r w:rsidRPr="11DE6EAD">
        <w:rPr>
          <w:rFonts w:eastAsia="Times New Roman"/>
          <w:b/>
          <w:bCs/>
          <w:color w:val="000000" w:themeColor="text1"/>
          <w:szCs w:val="24"/>
          <w:u w:val="single"/>
        </w:rPr>
        <w:t xml:space="preserve">rights to possess something, to dispose of it, </w:t>
      </w:r>
      <w:r w:rsidRPr="11DE6EAD">
        <w:rPr>
          <w:rFonts w:eastAsia="Times New Roman"/>
          <w:b/>
          <w:bCs/>
          <w:color w:val="000000" w:themeColor="text1"/>
          <w:szCs w:val="24"/>
          <w:highlight w:val="yellow"/>
          <w:u w:val="single"/>
        </w:rPr>
        <w:t>to determine what may be done with it,</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etc. – that constitute ownership; and </w:t>
      </w:r>
      <w:r w:rsidRPr="11DE6EAD">
        <w:rPr>
          <w:rFonts w:eastAsia="Times New Roman"/>
          <w:b/>
          <w:bCs/>
          <w:color w:val="000000" w:themeColor="text1"/>
          <w:szCs w:val="24"/>
          <w:u w:val="single"/>
        </w:rPr>
        <w:t xml:space="preserve">thus to own oneself is to have such rights to the various elements that make up one’s self. </w:t>
      </w:r>
      <w:r w:rsidRPr="11DE6EAD">
        <w:rPr>
          <w:rFonts w:eastAsia="Times New Roman"/>
          <w:b/>
          <w:bCs/>
          <w:color w:val="000000" w:themeColor="text1"/>
          <w:szCs w:val="24"/>
          <w:highlight w:val="yellow"/>
          <w:u w:val="single"/>
        </w:rPr>
        <w:t>These rights function,</w:t>
      </w:r>
      <w:r w:rsidRPr="11DE6EAD">
        <w:rPr>
          <w:rFonts w:eastAsia="Times New Roman"/>
          <w:b/>
          <w:bCs/>
          <w:color w:val="000000" w:themeColor="text1"/>
          <w:szCs w:val="24"/>
          <w:u w:val="single"/>
        </w:rPr>
        <w:t xml:space="preserve"> Nozick says, </w:t>
      </w:r>
      <w:r w:rsidRPr="11DE6EAD">
        <w:rPr>
          <w:rFonts w:eastAsia="Times New Roman"/>
          <w:b/>
          <w:bCs/>
          <w:color w:val="000000" w:themeColor="text1"/>
          <w:szCs w:val="24"/>
          <w:highlight w:val="yellow"/>
          <w:u w:val="single"/>
        </w:rPr>
        <w:t xml:space="preserve">as </w:t>
      </w:r>
      <w:r w:rsidRPr="11DE6EAD">
        <w:rPr>
          <w:rFonts w:eastAsia="Times New Roman"/>
          <w:b/>
          <w:bCs/>
          <w:i/>
          <w:iCs/>
          <w:color w:val="000000" w:themeColor="text1"/>
          <w:szCs w:val="24"/>
          <w:highlight w:val="yellow"/>
          <w:u w:val="single"/>
        </w:rPr>
        <w:t>side-constraints</w:t>
      </w:r>
      <w:r w:rsidRPr="11DE6EAD">
        <w:rPr>
          <w:rFonts w:eastAsia="Times New Roman"/>
          <w:b/>
          <w:bCs/>
          <w:color w:val="000000" w:themeColor="text1"/>
          <w:szCs w:val="24"/>
          <w:highlight w:val="yellow"/>
          <w:u w:val="single"/>
        </w:rPr>
        <w:t xml:space="preserve"> on the actions of others;</w:t>
      </w:r>
      <w:r w:rsidRPr="11DE6EAD">
        <w:rPr>
          <w:rFonts w:eastAsia="Times New Roman"/>
          <w:b/>
          <w:bCs/>
          <w:color w:val="000000" w:themeColor="text1"/>
          <w:szCs w:val="24"/>
          <w:u w:val="single"/>
        </w:rPr>
        <w:t xml:space="preserve"> they set limits on how others may, morally speaking, treat a person.</w:t>
      </w:r>
      <w:r w:rsidRPr="11DE6EAD">
        <w:rPr>
          <w:rFonts w:eastAsia="Times New Roman"/>
          <w:color w:val="000000" w:themeColor="text1"/>
          <w:szCs w:val="24"/>
        </w:rPr>
        <w:t xml:space="preserve"> </w:t>
      </w:r>
      <w:r w:rsidRPr="11DE6EAD">
        <w:rPr>
          <w:rFonts w:eastAsia="Times New Roman"/>
          <w:color w:val="000000" w:themeColor="text1"/>
          <w:sz w:val="12"/>
          <w:szCs w:val="12"/>
        </w:rPr>
        <w:t>So, for example,</w:t>
      </w:r>
      <w:r w:rsidRPr="11DE6EAD">
        <w:rPr>
          <w:rFonts w:eastAsia="Times New Roman"/>
          <w:color w:val="000000" w:themeColor="text1"/>
          <w:szCs w:val="24"/>
        </w:rPr>
        <w:t xml:space="preserve"> </w:t>
      </w:r>
      <w:r w:rsidRPr="11DE6EAD">
        <w:rPr>
          <w:rFonts w:eastAsia="Times New Roman"/>
          <w:b/>
          <w:bCs/>
          <w:color w:val="000000" w:themeColor="text1"/>
          <w:szCs w:val="24"/>
          <w:u w:val="single"/>
        </w:rPr>
        <w:t>since you</w:t>
      </w:r>
      <w:r w:rsidRPr="11DE6EAD">
        <w:rPr>
          <w:rFonts w:eastAsia="Times New Roman"/>
          <w:color w:val="000000" w:themeColor="text1"/>
          <w:szCs w:val="24"/>
        </w:rPr>
        <w:t xml:space="preserve"> </w:t>
      </w:r>
      <w:r w:rsidRPr="11DE6EAD">
        <w:rPr>
          <w:rFonts w:eastAsia="Times New Roman"/>
          <w:color w:val="000000" w:themeColor="text1"/>
          <w:sz w:val="12"/>
          <w:szCs w:val="12"/>
        </w:rPr>
        <w:t>own yourself, and thus</w:t>
      </w:r>
      <w:r w:rsidRPr="11DE6EAD">
        <w:rPr>
          <w:rFonts w:eastAsia="Times New Roman"/>
          <w:color w:val="000000" w:themeColor="text1"/>
          <w:szCs w:val="24"/>
        </w:rPr>
        <w:t xml:space="preserve"> </w:t>
      </w:r>
      <w:r w:rsidRPr="11DE6EAD">
        <w:rPr>
          <w:rFonts w:eastAsia="Times New Roman"/>
          <w:b/>
          <w:bCs/>
          <w:color w:val="000000" w:themeColor="text1"/>
          <w:szCs w:val="24"/>
          <w:u w:val="single"/>
        </w:rPr>
        <w:t>have a right to yourself, others are constrained morally not to kill or maim you</w:t>
      </w:r>
      <w:r w:rsidRPr="11DE6EAD">
        <w:rPr>
          <w:rFonts w:eastAsia="Times New Roman"/>
          <w:color w:val="000000" w:themeColor="text1"/>
          <w:szCs w:val="24"/>
        </w:rPr>
        <w:t xml:space="preserve"> </w:t>
      </w:r>
      <w:r w:rsidRPr="11DE6EAD">
        <w:rPr>
          <w:rFonts w:eastAsia="Times New Roman"/>
          <w:color w:val="000000" w:themeColor="text1"/>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11DE6EAD">
        <w:rPr>
          <w:rFonts w:eastAsia="Times New Roman"/>
          <w:color w:val="000000" w:themeColor="text1"/>
          <w:szCs w:val="24"/>
        </w:rPr>
        <w:t xml:space="preserve"> </w:t>
      </w:r>
      <w:r w:rsidRPr="11DE6EAD">
        <w:rPr>
          <w:rFonts w:eastAsia="Times New Roman"/>
          <w:b/>
          <w:bCs/>
          <w:color w:val="000000" w:themeColor="text1"/>
          <w:szCs w:val="24"/>
          <w:u w:val="single"/>
        </w:rPr>
        <w:t>if you own yourself, it follows that you have a right to determine whether and how you will use your self-owned body and its powers,</w:t>
      </w:r>
      <w:r w:rsidRPr="11DE6EAD">
        <w:rPr>
          <w:rFonts w:eastAsia="Times New Roman"/>
          <w:color w:val="000000" w:themeColor="text1"/>
          <w:szCs w:val="24"/>
        </w:rPr>
        <w:t xml:space="preserve"> </w:t>
      </w:r>
      <w:r w:rsidRPr="11DE6EAD">
        <w:rPr>
          <w:rFonts w:eastAsia="Times New Roman"/>
          <w:color w:val="000000" w:themeColor="text1"/>
          <w:sz w:val="12"/>
          <w:szCs w:val="12"/>
        </w:rPr>
        <w:t>e.g. either to work or to refrain from working.</w:t>
      </w:r>
    </w:p>
    <w:p w14:paraId="1F75AC65" w14:textId="77777777" w:rsidR="004A7A68" w:rsidRDefault="004A7A68" w:rsidP="004A7A68">
      <w:r w:rsidRPr="11DE6EAD">
        <w:rPr>
          <w:rFonts w:eastAsia="Times New Roman"/>
          <w:b/>
          <w:bCs/>
          <w:color w:val="000000" w:themeColor="text1"/>
          <w:sz w:val="26"/>
          <w:szCs w:val="26"/>
        </w:rPr>
        <w:t xml:space="preserve">Thus, the state ought not interfere with people since that would violate their rights. </w:t>
      </w:r>
    </w:p>
    <w:p w14:paraId="006365E1" w14:textId="77777777" w:rsidR="004A7A68" w:rsidRDefault="004A7A68" w:rsidP="004A7A68">
      <w:pPr>
        <w:jc w:val="both"/>
      </w:pPr>
      <w:r w:rsidRPr="11DE6EAD">
        <w:rPr>
          <w:rFonts w:eastAsia="Times New Roman"/>
          <w:b/>
          <w:bCs/>
          <w:color w:val="333333"/>
          <w:sz w:val="26"/>
          <w:szCs w:val="26"/>
        </w:rPr>
        <w:t>Feser 2,</w:t>
      </w:r>
      <w:r w:rsidRPr="11DE6EAD">
        <w:rPr>
          <w:rFonts w:eastAsia="Times New Roman"/>
          <w:color w:val="333333"/>
          <w:sz w:val="20"/>
          <w:szCs w:val="20"/>
        </w:rPr>
        <w:t xml:space="preserve"> Edward. "Robert Nozick." </w:t>
      </w:r>
      <w:r w:rsidRPr="11DE6EAD">
        <w:rPr>
          <w:rFonts w:eastAsia="Times New Roman"/>
          <w:i/>
          <w:iCs/>
          <w:color w:val="333333"/>
          <w:sz w:val="20"/>
          <w:szCs w:val="20"/>
        </w:rPr>
        <w:t>Internet Encyclopedia of Philosophy</w:t>
      </w:r>
      <w:r w:rsidRPr="11DE6EAD">
        <w:rPr>
          <w:rFonts w:eastAsia="Times New Roman"/>
          <w:color w:val="333333"/>
          <w:sz w:val="20"/>
          <w:szCs w:val="20"/>
        </w:rPr>
        <w:t xml:space="preserve">, iep.utm.edu/nozick/. Accessed 12 June 2021. </w:t>
      </w:r>
    </w:p>
    <w:p w14:paraId="00480B49" w14:textId="77777777" w:rsidR="004A7A68" w:rsidRDefault="004A7A68" w:rsidP="004A7A68">
      <w:pPr>
        <w:jc w:val="both"/>
      </w:pPr>
      <w:r w:rsidRPr="11DE6EAD">
        <w:rPr>
          <w:rFonts w:eastAsia="Times New Roman"/>
          <w:color w:val="000000" w:themeColor="text1"/>
          <w:sz w:val="12"/>
          <w:szCs w:val="12"/>
        </w:rPr>
        <w:t xml:space="preserve">So far this all might seem fairly uncontroversial. But what follows from it, in Nozick’s view, is the surprising and radical conclusion that </w:t>
      </w:r>
      <w:r w:rsidRPr="11DE6EAD">
        <w:rPr>
          <w:rFonts w:eastAsia="Times New Roman"/>
          <w:b/>
          <w:bCs/>
          <w:i/>
          <w:iCs/>
          <w:color w:val="000000" w:themeColor="text1"/>
          <w:szCs w:val="24"/>
          <w:u w:val="single"/>
        </w:rPr>
        <w:t>taxation</w:t>
      </w:r>
      <w:r w:rsidRPr="11DE6EAD">
        <w:rPr>
          <w:rFonts w:eastAsia="Times New Roman"/>
          <w:b/>
          <w:bCs/>
          <w:color w:val="000000" w:themeColor="text1"/>
          <w:szCs w:val="24"/>
          <w:u w:val="single"/>
        </w:rPr>
        <w:t>,</w:t>
      </w:r>
      <w:r w:rsidRPr="11DE6EAD">
        <w:rPr>
          <w:rFonts w:eastAsia="Times New Roman"/>
          <w:color w:val="000000" w:themeColor="text1"/>
          <w:szCs w:val="24"/>
        </w:rPr>
        <w:t xml:space="preserve"> </w:t>
      </w:r>
      <w:r w:rsidRPr="11DE6EAD">
        <w:rPr>
          <w:rFonts w:eastAsia="Times New Roman"/>
          <w:color w:val="000000" w:themeColor="text1"/>
          <w:sz w:val="12"/>
          <w:szCs w:val="12"/>
        </w:rPr>
        <w:t>of the redistributive sort in which modern states engage in order to fund the various programs of the bureaucratic welfare state,</w:t>
      </w:r>
      <w:r w:rsidRPr="11DE6EAD">
        <w:rPr>
          <w:rFonts w:eastAsia="Times New Roman"/>
          <w:color w:val="000000" w:themeColor="text1"/>
          <w:szCs w:val="24"/>
        </w:rPr>
        <w:t xml:space="preserve"> </w:t>
      </w:r>
      <w:r w:rsidRPr="11DE6EAD">
        <w:rPr>
          <w:rFonts w:eastAsia="Times New Roman"/>
          <w:b/>
          <w:bCs/>
          <w:color w:val="000000" w:themeColor="text1"/>
          <w:szCs w:val="24"/>
          <w:u w:val="single"/>
        </w:rPr>
        <w:t xml:space="preserve">is morally illegitimate. It amounts to a kind of </w:t>
      </w:r>
      <w:r w:rsidRPr="11DE6EAD">
        <w:rPr>
          <w:rFonts w:eastAsia="Times New Roman"/>
          <w:b/>
          <w:bCs/>
          <w:i/>
          <w:iCs/>
          <w:color w:val="000000" w:themeColor="text1"/>
          <w:szCs w:val="24"/>
          <w:u w:val="single"/>
        </w:rPr>
        <w:t>forced labor</w:t>
      </w:r>
      <w:r w:rsidRPr="11DE6EAD">
        <w:rPr>
          <w:rFonts w:eastAsia="Times New Roman"/>
          <w:b/>
          <w:bCs/>
          <w:color w:val="000000" w:themeColor="text1"/>
          <w:szCs w:val="24"/>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Indeed, such taxation amounts to partial </w:t>
      </w:r>
      <w:r w:rsidRPr="11DE6EAD">
        <w:rPr>
          <w:rFonts w:eastAsia="Times New Roman"/>
          <w:i/>
          <w:iCs/>
          <w:color w:val="000000" w:themeColor="text1"/>
          <w:sz w:val="12"/>
          <w:szCs w:val="12"/>
        </w:rPr>
        <w:t>slavery</w:t>
      </w:r>
      <w:r w:rsidRPr="11DE6EAD">
        <w:rPr>
          <w:rFonts w:eastAsia="Times New Roman"/>
          <w:color w:val="000000" w:themeColor="text1"/>
          <w:sz w:val="12"/>
          <w:szCs w:val="12"/>
        </w:rPr>
        <w:t xml:space="preserve">, for in giving every citizen an entitlement to certain benefits (welfare, social security, or whatever), the state in effect gives them an entitlement, a </w:t>
      </w:r>
      <w:r w:rsidRPr="11DE6EAD">
        <w:rPr>
          <w:rFonts w:eastAsia="Times New Roman"/>
          <w:i/>
          <w:iCs/>
          <w:color w:val="000000" w:themeColor="text1"/>
          <w:sz w:val="12"/>
          <w:szCs w:val="12"/>
        </w:rPr>
        <w:t>right</w:t>
      </w:r>
      <w:r w:rsidRPr="11DE6EAD">
        <w:rPr>
          <w:rFonts w:eastAsia="Times New Roman"/>
          <w:color w:val="000000" w:themeColor="text1"/>
          <w:sz w:val="12"/>
          <w:szCs w:val="12"/>
        </w:rPr>
        <w:t xml:space="preserve">, to a part of the proceeds of your labor, which produces the taxes that fund the benefits; every citizen, that is, becomes in such a system </w:t>
      </w:r>
      <w:r w:rsidRPr="11DE6EAD">
        <w:rPr>
          <w:rFonts w:eastAsia="Times New Roman"/>
          <w:i/>
          <w:iCs/>
          <w:color w:val="000000" w:themeColor="text1"/>
          <w:sz w:val="12"/>
          <w:szCs w:val="12"/>
        </w:rPr>
        <w:t>a partial owner of you</w:t>
      </w:r>
      <w:r w:rsidRPr="11DE6EAD">
        <w:rPr>
          <w:rFonts w:eastAsia="Times New Roman"/>
          <w:color w:val="000000" w:themeColor="text1"/>
          <w:sz w:val="12"/>
          <w:szCs w:val="12"/>
        </w:rPr>
        <w:t xml:space="preserve"> (since they have a partial property right in part of you, i.e. in your labor). But</w:t>
      </w:r>
      <w:r w:rsidRPr="11DE6EAD">
        <w:rPr>
          <w:rFonts w:eastAsia="Times New Roman"/>
          <w:b/>
          <w:bCs/>
          <w:color w:val="000000" w:themeColor="text1"/>
          <w:szCs w:val="24"/>
          <w:u w:val="single"/>
        </w:rPr>
        <w:t xml:space="preserve"> this is</w:t>
      </w:r>
      <w:r w:rsidRPr="11DE6EAD">
        <w:rPr>
          <w:rFonts w:eastAsia="Times New Roman"/>
          <w:color w:val="000000" w:themeColor="text1"/>
          <w:szCs w:val="24"/>
        </w:rPr>
        <w:t xml:space="preserve"> </w:t>
      </w:r>
      <w:r w:rsidRPr="11DE6EAD">
        <w:rPr>
          <w:rFonts w:eastAsia="Times New Roman"/>
          <w:color w:val="000000" w:themeColor="text1"/>
          <w:sz w:val="12"/>
          <w:szCs w:val="12"/>
        </w:rPr>
        <w:t>flatly</w:t>
      </w:r>
      <w:r w:rsidRPr="11DE6EAD">
        <w:rPr>
          <w:rFonts w:eastAsia="Times New Roman"/>
          <w:color w:val="000000" w:themeColor="text1"/>
          <w:szCs w:val="24"/>
        </w:rPr>
        <w:t xml:space="preserve"> </w:t>
      </w:r>
      <w:r w:rsidRPr="11DE6EAD">
        <w:rPr>
          <w:rFonts w:eastAsia="Times New Roman"/>
          <w:b/>
          <w:bCs/>
          <w:color w:val="000000" w:themeColor="text1"/>
          <w:szCs w:val="24"/>
          <w:u w:val="single"/>
        </w:rPr>
        <w:t>inconsistent with the principle of self-ownership.</w:t>
      </w:r>
    </w:p>
    <w:p w14:paraId="66E598E1" w14:textId="77777777" w:rsidR="004A7A68" w:rsidRDefault="004A7A68" w:rsidP="004A7A68">
      <w:pPr>
        <w:jc w:val="both"/>
      </w:pPr>
      <w:r w:rsidRPr="11DE6EAD">
        <w:rPr>
          <w:rFonts w:eastAsia="Times New Roman"/>
          <w:color w:val="000000" w:themeColor="text1"/>
          <w:sz w:val="12"/>
          <w:szCs w:val="12"/>
        </w:rPr>
        <w:t>The various programs of the modern liberal welfare state are thus immoral, not only because they are inefficient and incompetently administered, but because they make slaves of the citizens of such a state. Indeed,</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the only</w:t>
      </w:r>
      <w:r w:rsidRPr="11DE6EAD">
        <w:rPr>
          <w:rFonts w:eastAsia="Times New Roman"/>
          <w:b/>
          <w:bCs/>
          <w:color w:val="000000" w:themeColor="text1"/>
          <w:szCs w:val="24"/>
          <w:u w:val="single"/>
        </w:rPr>
        <w:t xml:space="preserve"> sort of</w:t>
      </w:r>
      <w:r w:rsidRPr="11DE6EAD">
        <w:rPr>
          <w:rFonts w:eastAsia="Times New Roman"/>
          <w:b/>
          <w:bCs/>
          <w:color w:val="000000" w:themeColor="text1"/>
          <w:szCs w:val="24"/>
          <w:highlight w:val="yellow"/>
          <w:u w:val="single"/>
        </w:rPr>
        <w:t xml:space="preserve"> state that can be morally justified is</w:t>
      </w:r>
      <w:r w:rsidRPr="11DE6EAD">
        <w:rPr>
          <w:rFonts w:eastAsia="Times New Roman"/>
          <w:color w:val="000000" w:themeColor="text1"/>
          <w:szCs w:val="24"/>
        </w:rPr>
        <w:t xml:space="preserve"> </w:t>
      </w:r>
      <w:r w:rsidRPr="11DE6EAD">
        <w:rPr>
          <w:rFonts w:eastAsia="Times New Roman"/>
          <w:color w:val="000000" w:themeColor="text1"/>
          <w:sz w:val="12"/>
          <w:szCs w:val="12"/>
        </w:rPr>
        <w:t>what Nozick calls</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 xml:space="preserve">a </w:t>
      </w:r>
      <w:r w:rsidRPr="11DE6EAD">
        <w:rPr>
          <w:rFonts w:eastAsia="Times New Roman"/>
          <w:b/>
          <w:bCs/>
          <w:i/>
          <w:iCs/>
          <w:color w:val="000000" w:themeColor="text1"/>
          <w:szCs w:val="24"/>
          <w:highlight w:val="yellow"/>
          <w:u w:val="single"/>
        </w:rPr>
        <w:t>minimal state</w:t>
      </w:r>
      <w:r w:rsidRPr="11DE6EAD">
        <w:rPr>
          <w:rFonts w:eastAsia="Times New Roman"/>
          <w:i/>
          <w:iCs/>
          <w:color w:val="000000" w:themeColor="text1"/>
          <w:szCs w:val="24"/>
        </w:rPr>
        <w:t xml:space="preserve"> </w:t>
      </w:r>
      <w:r w:rsidRPr="11DE6EAD">
        <w:rPr>
          <w:rFonts w:eastAsia="Times New Roman"/>
          <w:color w:val="000000" w:themeColor="text1"/>
          <w:sz w:val="12"/>
          <w:szCs w:val="12"/>
        </w:rPr>
        <w:t>or “night-watchman” state,</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a government which protects individuals</w:t>
      </w:r>
      <w:r w:rsidRPr="11DE6EAD">
        <w:rPr>
          <w:rFonts w:eastAsia="Times New Roman"/>
          <w:color w:val="000000" w:themeColor="text1"/>
          <w:szCs w:val="24"/>
          <w:highlight w:val="yellow"/>
        </w:rPr>
        <w:t>,</w:t>
      </w:r>
      <w:r w:rsidRPr="11DE6EAD">
        <w:rPr>
          <w:rFonts w:eastAsia="Times New Roman"/>
          <w:color w:val="000000" w:themeColor="text1"/>
          <w:szCs w:val="24"/>
        </w:rPr>
        <w:t xml:space="preserve"> </w:t>
      </w:r>
      <w:r w:rsidRPr="11DE6EAD">
        <w:rPr>
          <w:rFonts w:eastAsia="Times New Roman"/>
          <w:color w:val="000000" w:themeColor="text1"/>
          <w:sz w:val="12"/>
          <w:szCs w:val="12"/>
        </w:rPr>
        <w:t>via police and military forces,</w:t>
      </w:r>
      <w:r w:rsidRPr="11DE6EAD">
        <w:rPr>
          <w:rFonts w:eastAsia="Times New Roman"/>
          <w:b/>
          <w:bCs/>
          <w:color w:val="000000" w:themeColor="text1"/>
          <w:sz w:val="12"/>
          <w:szCs w:val="12"/>
          <w:u w:val="single"/>
        </w:rPr>
        <w:t xml:space="preserve"> </w:t>
      </w:r>
      <w:r w:rsidRPr="11DE6EAD">
        <w:rPr>
          <w:rFonts w:eastAsia="Times New Roman"/>
          <w:b/>
          <w:bCs/>
          <w:color w:val="000000" w:themeColor="text1"/>
          <w:szCs w:val="24"/>
          <w:highlight w:val="yellow"/>
          <w:u w:val="single"/>
        </w:rPr>
        <w:t>from force,</w:t>
      </w:r>
      <w:r w:rsidRPr="11DE6EAD">
        <w:rPr>
          <w:rFonts w:eastAsia="Times New Roman"/>
          <w:b/>
          <w:bCs/>
          <w:color w:val="000000" w:themeColor="text1"/>
          <w:szCs w:val="24"/>
          <w:u w:val="single"/>
        </w:rPr>
        <w:t xml:space="preserve"> fraud, and theft, and administers courts of law, </w:t>
      </w:r>
      <w:r w:rsidRPr="11DE6EAD">
        <w:rPr>
          <w:rFonts w:eastAsia="Times New Roman"/>
          <w:b/>
          <w:bCs/>
          <w:color w:val="000000" w:themeColor="text1"/>
          <w:szCs w:val="24"/>
          <w:highlight w:val="yellow"/>
          <w:u w:val="single"/>
        </w:rPr>
        <w:t>but does nothing else.</w:t>
      </w:r>
      <w:r w:rsidRPr="11DE6EAD">
        <w:rPr>
          <w:rFonts w:eastAsia="Times New Roman"/>
          <w:color w:val="000000" w:themeColor="text1"/>
          <w:sz w:val="12"/>
          <w:szCs w:val="12"/>
        </w:rPr>
        <w:t xml:space="preserve"> In particular, </w:t>
      </w:r>
      <w:r w:rsidRPr="11DE6EAD">
        <w:rPr>
          <w:rFonts w:eastAsia="Times New Roman"/>
          <w:b/>
          <w:bCs/>
          <w:color w:val="000000" w:themeColor="text1"/>
          <w:szCs w:val="24"/>
          <w:highlight w:val="yellow"/>
          <w:u w:val="single"/>
        </w:rPr>
        <w:t>such a state cannot regulate what citizens eat, drink, or smoke</w:t>
      </w:r>
      <w:r w:rsidRPr="11DE6EAD">
        <w:rPr>
          <w:rFonts w:eastAsia="Times New Roman"/>
          <w:color w:val="000000" w:themeColor="text1"/>
          <w:szCs w:val="24"/>
          <w:highlight w:val="yellow"/>
        </w:rPr>
        <w:t xml:space="preserve"> (</w:t>
      </w:r>
      <w:r w:rsidRPr="11DE6EAD">
        <w:rPr>
          <w:rFonts w:eastAsia="Times New Roman"/>
          <w:b/>
          <w:bCs/>
          <w:color w:val="000000" w:themeColor="text1"/>
          <w:szCs w:val="24"/>
          <w:highlight w:val="yellow"/>
          <w:u w:val="single"/>
        </w:rPr>
        <w:t>since this would interfere with their right to use their self-owned bodies</w:t>
      </w:r>
      <w:r w:rsidRPr="11DE6EAD">
        <w:rPr>
          <w:rFonts w:eastAsia="Times New Roman"/>
          <w:b/>
          <w:bCs/>
          <w:color w:val="000000" w:themeColor="text1"/>
          <w:szCs w:val="24"/>
          <w:u w:val="single"/>
        </w:rPr>
        <w:t xml:space="preserve"> as they see fit), cannot control what they publish or read </w:t>
      </w:r>
      <w:r w:rsidRPr="11DE6EAD">
        <w:rPr>
          <w:rFonts w:eastAsia="Times New Roman"/>
          <w:color w:val="000000" w:themeColor="text1"/>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1126E225" w14:textId="77777777" w:rsidR="004A7A68" w:rsidRDefault="004A7A68" w:rsidP="004A7A68">
      <w:r w:rsidRPr="11DE6EAD">
        <w:rPr>
          <w:rFonts w:eastAsia="Times New Roman"/>
          <w:b/>
          <w:bCs/>
          <w:color w:val="000000" w:themeColor="text1"/>
          <w:sz w:val="26"/>
          <w:szCs w:val="26"/>
        </w:rPr>
        <w:t xml:space="preserve">Thus, the standard is consistency with libertarianism. This is the idea that the only moral state is one that protects people’s rights but is </w:t>
      </w:r>
      <w:r w:rsidRPr="11DE6EAD">
        <w:rPr>
          <w:rFonts w:eastAsia="Times New Roman"/>
          <w:b/>
          <w:bCs/>
          <w:i/>
          <w:iCs/>
          <w:color w:val="000000" w:themeColor="text1"/>
          <w:sz w:val="26"/>
          <w:szCs w:val="26"/>
        </w:rPr>
        <w:t>never</w:t>
      </w:r>
      <w:r w:rsidRPr="11DE6EAD">
        <w:rPr>
          <w:rFonts w:eastAsia="Times New Roman"/>
          <w:b/>
          <w:bCs/>
          <w:color w:val="000000" w:themeColor="text1"/>
          <w:sz w:val="26"/>
          <w:szCs w:val="26"/>
        </w:rPr>
        <w:t xml:space="preserve"> morally justified in coercing its citizens.</w:t>
      </w:r>
    </w:p>
    <w:p w14:paraId="1BBE6150" w14:textId="77777777" w:rsidR="004A7A68" w:rsidRDefault="004A7A68" w:rsidP="004A7A68">
      <w:r>
        <w:br/>
      </w:r>
    </w:p>
    <w:p w14:paraId="71A7F28E" w14:textId="77777777" w:rsidR="004A7A68" w:rsidRDefault="004A7A68" w:rsidP="004A7A68">
      <w:r w:rsidRPr="11DE6EAD">
        <w:rPr>
          <w:rFonts w:eastAsia="Times New Roman"/>
          <w:b/>
          <w:bCs/>
          <w:color w:val="000000" w:themeColor="text1"/>
          <w:sz w:val="26"/>
          <w:szCs w:val="26"/>
        </w:rPr>
        <w:t>Prefer:</w:t>
      </w:r>
    </w:p>
    <w:p w14:paraId="53113024" w14:textId="77777777" w:rsidR="004A7A68" w:rsidRDefault="004A7A68" w:rsidP="004A7A68">
      <w:r>
        <w:br/>
      </w:r>
    </w:p>
    <w:p w14:paraId="5570A6F9" w14:textId="77777777" w:rsidR="004A7A68" w:rsidRDefault="004A7A68" w:rsidP="004A7A68">
      <w:pPr>
        <w:pStyle w:val="Heading4"/>
      </w:pPr>
      <w:r w:rsidRPr="11DE6EAD">
        <w:rPr>
          <w:rFonts w:ascii="Calibri" w:eastAsia="Calibri" w:hAnsi="Calibri" w:cs="Calibri"/>
          <w:bCs/>
          <w:iCs w:val="0"/>
          <w:color w:val="000000" w:themeColor="text1"/>
          <w:szCs w:val="26"/>
        </w:rPr>
        <w:t xml:space="preserve">1. People ought never be used as a means to an end because they are unconditionally valuable, given that they can place value on other things. </w:t>
      </w:r>
    </w:p>
    <w:p w14:paraId="5DC28CC0" w14:textId="77777777" w:rsidR="004A7A68" w:rsidRDefault="004A7A68" w:rsidP="004A7A68">
      <w:r w:rsidRPr="11DE6EAD">
        <w:rPr>
          <w:rFonts w:eastAsia="Times New Roman"/>
          <w:b/>
          <w:bCs/>
          <w:color w:val="000000" w:themeColor="text1"/>
          <w:sz w:val="26"/>
          <w:szCs w:val="26"/>
        </w:rPr>
        <w:t>Korsgaard 83</w:t>
      </w:r>
      <w:r w:rsidRPr="11DE6EAD">
        <w:rPr>
          <w:rFonts w:eastAsia="Times New Roman"/>
          <w:color w:val="000000" w:themeColor="text1"/>
          <w:sz w:val="20"/>
          <w:szCs w:val="20"/>
        </w:rPr>
        <w:t xml:space="preserve"> (Christine Korsgaard, [Christine Marion Korsgaard is an American </w:t>
      </w:r>
      <w:hyperlink r:id="rId12">
        <w:r w:rsidRPr="11DE6EAD">
          <w:rPr>
            <w:rStyle w:val="Hyperlink"/>
            <w:rFonts w:eastAsia="Times New Roman"/>
            <w:b/>
            <w:sz w:val="20"/>
            <w:szCs w:val="20"/>
          </w:rPr>
          <w:t>philosopher</w:t>
        </w:r>
      </w:hyperlink>
      <w:r w:rsidRPr="11DE6EAD">
        <w:rPr>
          <w:rFonts w:eastAsia="Times New Roman"/>
          <w:color w:val="000000" w:themeColor="text1"/>
          <w:sz w:val="20"/>
          <w:szCs w:val="20"/>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BHHS AK recut // ICW NW</w:t>
      </w:r>
    </w:p>
    <w:p w14:paraId="0B9E89FB" w14:textId="77777777" w:rsidR="004A7A68" w:rsidRDefault="004A7A68" w:rsidP="004A7A68">
      <w:r w:rsidRPr="11DE6EAD">
        <w:rPr>
          <w:rFonts w:eastAsia="Times New Roman"/>
          <w:color w:val="000000" w:themeColor="text1"/>
          <w:sz w:val="12"/>
          <w:szCs w:val="12"/>
        </w:rPr>
        <w:t xml:space="preserve">The argument shows how Kant's idea of justification works. It can be read as a kind of regress upon the conditions, starting from an important assumption. The assumption is that when a rational being makes a choice or undertakes an action, [they] he or she supposes the object to be good, and its pursuit to be justified. At least, if there is a categorical imperative </w:t>
      </w:r>
      <w:r w:rsidRPr="11DE6EAD">
        <w:rPr>
          <w:rFonts w:eastAsia="Times New Roman"/>
          <w:b/>
          <w:bCs/>
          <w:color w:val="000000" w:themeColor="text1"/>
          <w:sz w:val="26"/>
          <w:szCs w:val="26"/>
          <w:highlight w:val="yellow"/>
          <w:u w:val="single"/>
        </w:rPr>
        <w:t>there must be objectively good ends,</w:t>
      </w:r>
      <w:r w:rsidRPr="11DE6EAD">
        <w:rPr>
          <w:rFonts w:eastAsia="Times New Roman"/>
          <w:color w:val="000000" w:themeColor="text1"/>
          <w:sz w:val="12"/>
          <w:szCs w:val="12"/>
        </w:rPr>
        <w:t xml:space="preserve"> for then there are necessary actions and so necessary ends (G 45-46/427-428 and Doctrine of Virtue 43-44/384-385).</w:t>
      </w:r>
      <w:r w:rsidRPr="11DE6EAD">
        <w:rPr>
          <w:rFonts w:eastAsia="Times New Roman"/>
          <w:color w:val="000000" w:themeColor="text1"/>
          <w:sz w:val="12"/>
          <w:szCs w:val="12"/>
          <w:highlight w:val="yellow"/>
        </w:rPr>
        <w:t xml:space="preserve"> </w:t>
      </w:r>
      <w:r w:rsidRPr="11DE6EAD">
        <w:rPr>
          <w:rFonts w:eastAsia="Times New Roman"/>
          <w:b/>
          <w:bCs/>
          <w:color w:val="000000" w:themeColor="text1"/>
          <w:sz w:val="26"/>
          <w:szCs w:val="26"/>
          <w:highlight w:val="yellow"/>
          <w:u w:val="single"/>
        </w:rPr>
        <w:t>In order for there to be any objectively good ends,</w:t>
      </w:r>
      <w:r w:rsidRPr="11DE6EAD">
        <w:rPr>
          <w:rFonts w:eastAsia="Times New Roman"/>
          <w:color w:val="000000" w:themeColor="text1"/>
          <w:sz w:val="26"/>
          <w:szCs w:val="26"/>
        </w:rPr>
        <w:t xml:space="preserve"> </w:t>
      </w:r>
      <w:r w:rsidRPr="11DE6EAD">
        <w:rPr>
          <w:rFonts w:eastAsia="Times New Roman"/>
          <w:color w:val="000000" w:themeColor="text1"/>
          <w:sz w:val="12"/>
          <w:szCs w:val="12"/>
        </w:rPr>
        <w:t>however,</w:t>
      </w:r>
      <w:r w:rsidRPr="11DE6EAD">
        <w:rPr>
          <w:rFonts w:eastAsia="Times New Roman"/>
          <w:color w:val="000000" w:themeColor="text1"/>
          <w:sz w:val="26"/>
          <w:szCs w:val="26"/>
        </w:rPr>
        <w:t xml:space="preserve"> </w:t>
      </w:r>
      <w:r w:rsidRPr="11DE6EAD">
        <w:rPr>
          <w:rFonts w:eastAsia="Times New Roman"/>
          <w:b/>
          <w:bCs/>
          <w:color w:val="000000" w:themeColor="text1"/>
          <w:sz w:val="26"/>
          <w:szCs w:val="26"/>
          <w:highlight w:val="yellow"/>
          <w:u w:val="single"/>
        </w:rPr>
        <w:t>there must be something that is unconditionally good and</w:t>
      </w:r>
      <w:r w:rsidRPr="11DE6EAD">
        <w:rPr>
          <w:rFonts w:eastAsia="Times New Roman"/>
          <w:b/>
          <w:bCs/>
          <w:color w:val="000000" w:themeColor="text1"/>
          <w:sz w:val="26"/>
          <w:szCs w:val="26"/>
          <w:u w:val="single"/>
        </w:rPr>
        <w:t xml:space="preserve"> so </w:t>
      </w:r>
      <w:r w:rsidRPr="11DE6EAD">
        <w:rPr>
          <w:rFonts w:eastAsia="Times New Roman"/>
          <w:b/>
          <w:bCs/>
          <w:color w:val="000000" w:themeColor="text1"/>
          <w:sz w:val="26"/>
          <w:szCs w:val="26"/>
          <w:highlight w:val="yellow"/>
          <w:u w:val="single"/>
        </w:rPr>
        <w:t>can serve as a sufficient condition of</w:t>
      </w:r>
      <w:r w:rsidRPr="11DE6EAD">
        <w:rPr>
          <w:rFonts w:eastAsia="Times New Roman"/>
          <w:b/>
          <w:bCs/>
          <w:color w:val="000000" w:themeColor="text1"/>
          <w:sz w:val="26"/>
          <w:szCs w:val="26"/>
          <w:u w:val="single"/>
        </w:rPr>
        <w:t xml:space="preserve"> their </w:t>
      </w:r>
      <w:r w:rsidRPr="11DE6EAD">
        <w:rPr>
          <w:rFonts w:eastAsia="Times New Roman"/>
          <w:b/>
          <w:bCs/>
          <w:color w:val="000000" w:themeColor="text1"/>
          <w:sz w:val="26"/>
          <w:szCs w:val="26"/>
          <w:highlight w:val="yellow"/>
          <w:u w:val="single"/>
        </w:rPr>
        <w:t>goodness.</w:t>
      </w:r>
      <w:r w:rsidRPr="11DE6EAD">
        <w:rPr>
          <w:rFonts w:eastAsia="Times New Roman"/>
          <w:b/>
          <w:bCs/>
          <w:color w:val="000000" w:themeColor="text1"/>
          <w:sz w:val="26"/>
          <w:szCs w:val="26"/>
          <w:u w:val="single"/>
        </w:rPr>
        <w:t xml:space="preserve"> </w:t>
      </w:r>
      <w:r w:rsidRPr="11DE6EAD">
        <w:rPr>
          <w:rFonts w:eastAsia="Times New Roman"/>
          <w:color w:val="000000" w:themeColor="text1"/>
          <w:sz w:val="12"/>
          <w:szCs w:val="12"/>
        </w:rPr>
        <w:t>Kant considers what this might be:</w:t>
      </w:r>
      <w:r w:rsidRPr="11DE6EAD">
        <w:rPr>
          <w:rFonts w:eastAsia="Times New Roman"/>
          <w:color w:val="000000" w:themeColor="text1"/>
          <w:sz w:val="26"/>
          <w:szCs w:val="26"/>
        </w:rPr>
        <w:t xml:space="preserve"> </w:t>
      </w:r>
      <w:r w:rsidRPr="11DE6EAD">
        <w:rPr>
          <w:rFonts w:eastAsia="Times New Roman"/>
          <w:b/>
          <w:bCs/>
          <w:color w:val="000000" w:themeColor="text1"/>
          <w:sz w:val="26"/>
          <w:szCs w:val="26"/>
          <w:u w:val="single"/>
        </w:rPr>
        <w:t>it cannot be an object of inclination, for those have only a conditional worth, "for if the inclinations and the needs founded on them did not exist, their object would be without worth"</w:t>
      </w:r>
      <w:r w:rsidRPr="11DE6EAD">
        <w:rPr>
          <w:rFonts w:eastAsia="Times New Roman"/>
          <w:color w:val="000000" w:themeColor="text1"/>
          <w:sz w:val="26"/>
          <w:szCs w:val="26"/>
        </w:rPr>
        <w:t xml:space="preserve"> </w:t>
      </w:r>
      <w:r w:rsidRPr="11DE6EAD">
        <w:rPr>
          <w:rFonts w:eastAsia="Times New Roman"/>
          <w:color w:val="000000" w:themeColor="text1"/>
          <w:sz w:val="12"/>
          <w:szCs w:val="12"/>
        </w:rPr>
        <w:t>(G 46/428). It cannot be the inclinations themselves because a rational being would rather be free from them. Nor can it be external things, which serve only as means. So, Kant asserts,</w:t>
      </w:r>
      <w:r w:rsidRPr="11DE6EAD">
        <w:rPr>
          <w:rFonts w:eastAsia="Times New Roman"/>
          <w:color w:val="000000" w:themeColor="text1"/>
          <w:sz w:val="12"/>
          <w:szCs w:val="12"/>
          <w:highlight w:val="yellow"/>
        </w:rPr>
        <w:t xml:space="preserve"> </w:t>
      </w:r>
      <w:r w:rsidRPr="11DE6EAD">
        <w:rPr>
          <w:rFonts w:eastAsia="Times New Roman"/>
          <w:b/>
          <w:bCs/>
          <w:color w:val="000000" w:themeColor="text1"/>
          <w:sz w:val="26"/>
          <w:szCs w:val="26"/>
          <w:highlight w:val="yellow"/>
          <w:u w:val="single"/>
        </w:rPr>
        <w:t xml:space="preserve">the unconditionally valuable thing must be "humanity" </w:t>
      </w:r>
      <w:r w:rsidRPr="11DE6EAD">
        <w:rPr>
          <w:rFonts w:eastAsia="Times New Roman"/>
          <w:color w:val="000000" w:themeColor="text1"/>
          <w:sz w:val="12"/>
          <w:szCs w:val="12"/>
        </w:rPr>
        <w:t xml:space="preserve">or "rational nature," which he defines as "the power set to an end" (G 56/437 and DV 51/392). Kant explains that regarding your existence as a rational being as an end in itself is a "subjective principle of human action." By this I understand him to mean that </w:t>
      </w:r>
      <w:r w:rsidRPr="11DE6EAD">
        <w:rPr>
          <w:rFonts w:eastAsia="Times New Roman"/>
          <w:b/>
          <w:bCs/>
          <w:color w:val="000000" w:themeColor="text1"/>
          <w:sz w:val="26"/>
          <w:szCs w:val="26"/>
          <w:highlight w:val="yellow"/>
          <w:u w:val="single"/>
        </w:rPr>
        <w:t>we must regard ourselves as capable of conferring value upon the objects of our choice</w:t>
      </w:r>
      <w:r w:rsidRPr="11DE6EAD">
        <w:rPr>
          <w:rFonts w:eastAsia="Times New Roman"/>
          <w:b/>
          <w:bCs/>
          <w:color w:val="000000" w:themeColor="text1"/>
          <w:sz w:val="26"/>
          <w:szCs w:val="26"/>
          <w:u w:val="single"/>
        </w:rPr>
        <w:t>, the ends that we set, because we must regard our ends as good.</w:t>
      </w:r>
      <w:r w:rsidRPr="11DE6EAD">
        <w:rPr>
          <w:rFonts w:eastAsia="Times New Roman"/>
          <w:color w:val="000000" w:themeColor="text1"/>
          <w:sz w:val="26"/>
          <w:szCs w:val="26"/>
        </w:rPr>
        <w:t xml:space="preserve"> </w:t>
      </w:r>
      <w:r w:rsidRPr="11DE6EAD">
        <w:rPr>
          <w:rFonts w:eastAsia="Times New Roman"/>
          <w:color w:val="000000" w:themeColor="text1"/>
          <w:sz w:val="12"/>
          <w:szCs w:val="12"/>
        </w:rPr>
        <w:t>But since "every other rational being thinks of his existence by the same rational ground which holds also for myself' (G 47/429),</w:t>
      </w:r>
      <w:r w:rsidRPr="11DE6EAD">
        <w:rPr>
          <w:rFonts w:eastAsia="Times New Roman"/>
          <w:b/>
          <w:bCs/>
          <w:color w:val="000000" w:themeColor="text1"/>
          <w:sz w:val="26"/>
          <w:szCs w:val="26"/>
          <w:u w:val="single"/>
        </w:rPr>
        <w:t xml:space="preserve"> </w:t>
      </w:r>
      <w:r w:rsidRPr="11DE6EAD">
        <w:rPr>
          <w:rFonts w:eastAsia="Times New Roman"/>
          <w:b/>
          <w:bCs/>
          <w:color w:val="000000" w:themeColor="text1"/>
          <w:sz w:val="26"/>
          <w:szCs w:val="26"/>
          <w:highlight w:val="yellow"/>
          <w:u w:val="single"/>
        </w:rPr>
        <w:t>we must regard others as capable of conferring value</w:t>
      </w:r>
      <w:r w:rsidRPr="11DE6EAD">
        <w:rPr>
          <w:rFonts w:eastAsia="Times New Roman"/>
          <w:b/>
          <w:bCs/>
          <w:color w:val="000000" w:themeColor="text1"/>
          <w:sz w:val="26"/>
          <w:szCs w:val="26"/>
          <w:u w:val="single"/>
        </w:rPr>
        <w:t xml:space="preserve"> by reason of their rational choices a</w:t>
      </w:r>
      <w:r w:rsidRPr="11DE6EAD">
        <w:rPr>
          <w:rFonts w:eastAsia="Times New Roman"/>
          <w:b/>
          <w:bCs/>
          <w:color w:val="000000" w:themeColor="text1"/>
          <w:sz w:val="26"/>
          <w:szCs w:val="26"/>
          <w:highlight w:val="yellow"/>
          <w:u w:val="single"/>
        </w:rPr>
        <w:t>nd so</w:t>
      </w:r>
      <w:r w:rsidRPr="11DE6EAD">
        <w:rPr>
          <w:rFonts w:eastAsia="Times New Roman"/>
          <w:b/>
          <w:bCs/>
          <w:color w:val="000000" w:themeColor="text1"/>
          <w:sz w:val="26"/>
          <w:szCs w:val="26"/>
          <w:u w:val="single"/>
        </w:rPr>
        <w:t xml:space="preserve"> also as </w:t>
      </w:r>
      <w:r w:rsidRPr="11DE6EAD">
        <w:rPr>
          <w:rFonts w:eastAsia="Times New Roman"/>
          <w:b/>
          <w:bCs/>
          <w:color w:val="000000" w:themeColor="text1"/>
          <w:sz w:val="26"/>
          <w:szCs w:val="26"/>
          <w:highlight w:val="yellow"/>
          <w:u w:val="single"/>
        </w:rPr>
        <w:t>ends in themselves.</w:t>
      </w:r>
      <w:r w:rsidRPr="11DE6EAD">
        <w:rPr>
          <w:rFonts w:eastAsia="Times New Roman"/>
          <w:b/>
          <w:bCs/>
          <w:color w:val="000000" w:themeColor="text1"/>
          <w:sz w:val="26"/>
          <w:szCs w:val="26"/>
          <w:u w:val="single"/>
        </w:rPr>
        <w:t xml:space="preserve"> </w:t>
      </w:r>
      <w:r w:rsidRPr="11DE6EAD">
        <w:rPr>
          <w:rFonts w:eastAsia="Times New Roman"/>
          <w:color w:val="000000" w:themeColor="text1"/>
          <w:sz w:val="12"/>
          <w:szCs w:val="12"/>
        </w:rPr>
        <w:t>Treating another as an end in itself thus involves making that person's ends as far as possible your own (G 49/430). The ends that are chosen by any rational being, possessed of the humanity or rational nature that is fully realized in a good will, take on the status of [are] objective goods. They are not intrinsically valuable, but they are objectively valuable in the sense that every rational being has a reason to promote or realize them.</w:t>
      </w:r>
    </w:p>
    <w:p w14:paraId="5C2008B2" w14:textId="77777777" w:rsidR="004A7A68" w:rsidRDefault="004A7A68" w:rsidP="004A7A68"/>
    <w:p w14:paraId="53FA7C70" w14:textId="77777777" w:rsidR="004A7A68" w:rsidRDefault="004A7A68" w:rsidP="004A7A68">
      <w:r>
        <w:br/>
      </w:r>
    </w:p>
    <w:p w14:paraId="4B84C47B" w14:textId="77777777" w:rsidR="004A7A68" w:rsidRDefault="004A7A68" w:rsidP="004A7A68">
      <w:r>
        <w:rPr>
          <w:rFonts w:eastAsia="Times New Roman"/>
          <w:b/>
          <w:bCs/>
          <w:color w:val="000000" w:themeColor="text1"/>
          <w:sz w:val="26"/>
          <w:szCs w:val="26"/>
        </w:rPr>
        <w:t>2</w:t>
      </w:r>
      <w:r w:rsidRPr="11DE6EAD">
        <w:rPr>
          <w:rFonts w:eastAsia="Times New Roman"/>
          <w:b/>
          <w:bCs/>
          <w:color w:val="000000" w:themeColor="text1"/>
          <w:sz w:val="26"/>
          <w:szCs w:val="26"/>
        </w:rPr>
        <w:t xml:space="preserve">. A-Spec: Without a government we exist in a state of nature where anyone can do whatever they want. This is not ideal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3F727CD3" w14:textId="77777777" w:rsidR="004A7A68" w:rsidRDefault="004A7A68" w:rsidP="004A7A68">
      <w:r>
        <w:br/>
      </w:r>
    </w:p>
    <w:p w14:paraId="262B71D6" w14:textId="77777777" w:rsidR="004A7A68" w:rsidRDefault="004A7A68" w:rsidP="004A7A68">
      <w:r>
        <w:rPr>
          <w:rFonts w:eastAsia="Times New Roman"/>
          <w:b/>
          <w:bCs/>
          <w:color w:val="000000" w:themeColor="text1"/>
          <w:sz w:val="26"/>
          <w:szCs w:val="26"/>
        </w:rPr>
        <w:t>3</w:t>
      </w:r>
      <w:r w:rsidRPr="11DE6EAD">
        <w:rPr>
          <w:rFonts w:eastAsia="Times New Roman"/>
          <w:b/>
          <w:bCs/>
          <w:color w:val="000000" w:themeColor="text1"/>
          <w:sz w:val="26"/>
          <w:szCs w:val="26"/>
        </w:rPr>
        <w:t>. Freedom is a prerequisite to the use of other frameworks. This means I hijack ev</w:t>
      </w:r>
    </w:p>
    <w:p w14:paraId="6BBAE7A5" w14:textId="63E7CA3F" w:rsidR="004A7A68" w:rsidRDefault="004A7A68" w:rsidP="004A7A68">
      <w:pPr>
        <w:rPr>
          <w:rFonts w:eastAsia="Times New Roman"/>
          <w:b/>
          <w:bCs/>
          <w:color w:val="000000" w:themeColor="text1"/>
          <w:sz w:val="26"/>
          <w:szCs w:val="26"/>
        </w:rPr>
      </w:pPr>
      <w:r>
        <w:rPr>
          <w:rFonts w:eastAsia="Times New Roman"/>
          <w:b/>
          <w:bCs/>
          <w:color w:val="000000" w:themeColor="text1"/>
          <w:sz w:val="26"/>
          <w:szCs w:val="26"/>
        </w:rPr>
        <w:t>4</w:t>
      </w:r>
      <w:r w:rsidRPr="11DE6EAD">
        <w:rPr>
          <w:rFonts w:eastAsia="Times New Roman"/>
          <w:b/>
          <w:bCs/>
          <w:color w:val="000000" w:themeColor="text1"/>
          <w:sz w:val="26"/>
          <w:szCs w:val="26"/>
        </w:rPr>
        <w:t>.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14:paraId="4E46B56B" w14:textId="09AA9E3E" w:rsidR="00152C68" w:rsidRDefault="00152C68" w:rsidP="004A7A68">
      <w:pPr>
        <w:rPr>
          <w:rFonts w:eastAsia="Times New Roman"/>
          <w:b/>
          <w:bCs/>
          <w:color w:val="000000" w:themeColor="text1"/>
          <w:sz w:val="26"/>
          <w:szCs w:val="26"/>
        </w:rPr>
      </w:pPr>
    </w:p>
    <w:p w14:paraId="66FC75F2" w14:textId="5F0C32F9" w:rsidR="00152C68" w:rsidRPr="00152C68" w:rsidRDefault="00152C68" w:rsidP="00152C68">
      <w:pPr>
        <w:rPr>
          <w:b/>
          <w:iCs/>
          <w:sz w:val="28"/>
          <w:szCs w:val="28"/>
        </w:rPr>
      </w:pPr>
      <w:r w:rsidRPr="00152C68">
        <w:rPr>
          <w:b/>
          <w:iCs/>
          <w:sz w:val="28"/>
          <w:szCs w:val="28"/>
        </w:rPr>
        <w:t xml:space="preserve">The member nations of the World Trade Organization ought to </w:t>
      </w:r>
      <w:r>
        <w:rPr>
          <w:b/>
          <w:iCs/>
          <w:sz w:val="28"/>
          <w:szCs w:val="28"/>
        </w:rPr>
        <w:t>eliminate</w:t>
      </w:r>
      <w:r w:rsidRPr="00152C68">
        <w:rPr>
          <w:b/>
          <w:iCs/>
          <w:sz w:val="28"/>
          <w:szCs w:val="28"/>
        </w:rPr>
        <w:t xml:space="preserve"> intellectual property protections for medicines.</w:t>
      </w:r>
    </w:p>
    <w:p w14:paraId="7185783A" w14:textId="4F533673" w:rsidR="00152C68" w:rsidRDefault="00152C68" w:rsidP="00152C68">
      <w:pPr>
        <w:pStyle w:val="Heading4"/>
      </w:pPr>
      <w:r>
        <w:t xml:space="preserve">We’ll spec anything in cx and change within reason if asked </w:t>
      </w:r>
    </w:p>
    <w:p w14:paraId="465CB245" w14:textId="3C10FA15" w:rsidR="00152C68" w:rsidRPr="00152C68" w:rsidRDefault="00122C6F" w:rsidP="00152C68">
      <w:r>
        <w:t xml:space="preserve">-members of the WTO: </w:t>
      </w:r>
      <w:r w:rsidRPr="00122C6F">
        <w:t>https://www.wto.org/english/thewto_e/whatis_e/tif_e/org6_e.htm</w:t>
      </w:r>
    </w:p>
    <w:p w14:paraId="7C559B06" w14:textId="77777777" w:rsidR="004A7A68" w:rsidRDefault="004A7A68" w:rsidP="004A7A68">
      <w:r w:rsidRPr="11DE6EAD">
        <w:rPr>
          <w:rFonts w:eastAsia="Times New Roman"/>
          <w:b/>
          <w:bCs/>
          <w:color w:val="000000" w:themeColor="text1"/>
          <w:sz w:val="26"/>
          <w:szCs w:val="26"/>
        </w:rPr>
        <w:t xml:space="preserve">Contention 1)Intellectual property rights don’t exist and enforcement of them is coercive. </w:t>
      </w:r>
    </w:p>
    <w:p w14:paraId="7B293F92" w14:textId="77777777" w:rsidR="004A7A68" w:rsidRDefault="004A7A68" w:rsidP="004A7A68">
      <w:r w:rsidRPr="11DE6EAD">
        <w:rPr>
          <w:rFonts w:eastAsia="Times New Roman"/>
          <w:b/>
          <w:bCs/>
          <w:color w:val="000000" w:themeColor="text1"/>
          <w:sz w:val="26"/>
          <w:szCs w:val="26"/>
        </w:rPr>
        <w:t>Libertarianism.org</w:t>
      </w:r>
      <w:r w:rsidRPr="11DE6EAD">
        <w:rPr>
          <w:rFonts w:eastAsia="Times New Roman"/>
          <w:color w:val="000000" w:themeColor="text1"/>
          <w:sz w:val="20"/>
          <w:szCs w:val="20"/>
        </w:rPr>
        <w:t xml:space="preserve">. "Libertarian Views on Intellectual Property: Roghbard, Tucker, Spooner, and Rand." </w:t>
      </w:r>
      <w:r w:rsidRPr="11DE6EAD">
        <w:rPr>
          <w:rFonts w:eastAsia="Times New Roman"/>
          <w:i/>
          <w:iCs/>
          <w:color w:val="000000" w:themeColor="text1"/>
          <w:sz w:val="20"/>
          <w:szCs w:val="20"/>
        </w:rPr>
        <w:t>Libertarianism.org</w:t>
      </w:r>
      <w:r w:rsidRPr="11DE6EAD">
        <w:rPr>
          <w:rFonts w:eastAsia="Times New Roman"/>
          <w:color w:val="000000" w:themeColor="text1"/>
          <w:sz w:val="20"/>
          <w:szCs w:val="20"/>
        </w:rPr>
        <w:t>, 28 Mar. 20</w:t>
      </w:r>
      <w:r w:rsidRPr="11DE6EAD">
        <w:rPr>
          <w:rFonts w:eastAsia="Times New Roman"/>
          <w:b/>
          <w:bCs/>
          <w:color w:val="000000" w:themeColor="text1"/>
          <w:sz w:val="26"/>
          <w:szCs w:val="26"/>
        </w:rPr>
        <w:t>14</w:t>
      </w:r>
      <w:r w:rsidRPr="11DE6EAD">
        <w:rPr>
          <w:rFonts w:eastAsia="Times New Roman"/>
          <w:color w:val="000000" w:themeColor="text1"/>
          <w:sz w:val="20"/>
          <w:szCs w:val="20"/>
        </w:rPr>
        <w:t xml:space="preserve">, </w:t>
      </w:r>
      <w:hyperlink r:id="rId13">
        <w:r w:rsidRPr="11DE6EAD">
          <w:rPr>
            <w:rStyle w:val="Hyperlink"/>
            <w:rFonts w:eastAsia="Times New Roman"/>
            <w:b/>
            <w:sz w:val="20"/>
            <w:szCs w:val="20"/>
          </w:rPr>
          <w:t>www.libertarianism.org/columns/libertarian-views-intellectual-property-rothbard-tucker-spooner-rand</w:t>
        </w:r>
      </w:hyperlink>
      <w:r w:rsidRPr="11DE6EAD">
        <w:rPr>
          <w:rFonts w:eastAsia="Times New Roman"/>
          <w:color w:val="000000" w:themeColor="text1"/>
          <w:sz w:val="20"/>
          <w:szCs w:val="20"/>
        </w:rPr>
        <w:t>. Accessed 19 Aug. 2021.</w:t>
      </w:r>
    </w:p>
    <w:p w14:paraId="7878B0C2" w14:textId="77777777" w:rsidR="004A7A68" w:rsidRDefault="004A7A68" w:rsidP="004A7A68">
      <w:r w:rsidRPr="11DE6EAD">
        <w:rPr>
          <w:rFonts w:eastAsia="Times New Roman"/>
          <w:color w:val="000000" w:themeColor="text1"/>
          <w:sz w:val="12"/>
          <w:szCs w:val="12"/>
        </w:rPr>
        <w:t xml:space="preserve">Rothbard defended a contract theory of copyright, the idea that if an author properly conditions the sale of her work on the purchaser’s agreement “not to recopy or reproduce this work for sale,” then the resulting copyright protections would be completely legitimate on libertarian grounds. After all, libertarians recognize the enforceability of legal contracts as an implication of the idea that we can and should be bound by agreements that we have entered into freely, where there has been no coercive interference in our relations with one another. In </w:t>
      </w:r>
      <w:r w:rsidRPr="11DE6EAD">
        <w:rPr>
          <w:rFonts w:eastAsia="Times New Roman"/>
          <w:i/>
          <w:iCs/>
          <w:color w:val="000000" w:themeColor="text1"/>
          <w:sz w:val="12"/>
          <w:szCs w:val="12"/>
        </w:rPr>
        <w:t>The Ethics of Liberty</w:t>
      </w:r>
      <w:r w:rsidRPr="11DE6EAD">
        <w:rPr>
          <w:rFonts w:eastAsia="Times New Roman"/>
          <w:color w:val="000000" w:themeColor="text1"/>
          <w:sz w:val="12"/>
          <w:szCs w:val="12"/>
        </w:rPr>
        <w:t xml:space="preserve"> (published first in 1982), Rothbard applies this contract rationale not only to copyrights, but also to patents, urging that the inventor of a mousetrap, for example, may successfully prohibit others from selling an identical mousetrap to the extent that the inventor retains a piece of “the property right in each mousetrap.” Rothbard contended that, as a practical matter, libertarian principles must entail the ability to limit purchasers’ rights regarding a work or invention, and thus to similarly limit all others’ rights—even when these others are not parties to the original contract. “[N]o one,” Rothbard argued, “can acquire a </w:t>
      </w:r>
      <w:r w:rsidRPr="11DE6EAD">
        <w:rPr>
          <w:rFonts w:eastAsia="Times New Roman"/>
          <w:i/>
          <w:iCs/>
          <w:color w:val="000000" w:themeColor="text1"/>
          <w:sz w:val="12"/>
          <w:szCs w:val="12"/>
        </w:rPr>
        <w:t>greater</w:t>
      </w:r>
      <w:r w:rsidRPr="11DE6EAD">
        <w:rPr>
          <w:rFonts w:eastAsia="Times New Roman"/>
          <w:color w:val="000000" w:themeColor="text1"/>
          <w:sz w:val="12"/>
          <w:szCs w:val="12"/>
        </w:rPr>
        <w:t xml:space="preserve"> property title in something that has already been given away or sold.” According to this account, then, if the original purchaser’s rights had been limited by his agreement with the inventor, then so too would be those of every latecomer. While Rothbard applied his copyright‐ by‐ contract theory likewise to patents, he distinguished these two forms of intellectual property. In </w:t>
      </w:r>
      <w:r w:rsidRPr="11DE6EAD">
        <w:rPr>
          <w:rFonts w:eastAsia="Times New Roman"/>
          <w:i/>
          <w:iCs/>
          <w:color w:val="000000" w:themeColor="text1"/>
          <w:sz w:val="12"/>
          <w:szCs w:val="12"/>
        </w:rPr>
        <w:t>Man, Economy, and State</w:t>
      </w:r>
      <w:r w:rsidRPr="11DE6EAD">
        <w:rPr>
          <w:rFonts w:eastAsia="Times New Roman"/>
          <w:color w:val="000000" w:themeColor="text1"/>
          <w:sz w:val="12"/>
          <w:szCs w:val="12"/>
        </w:rPr>
        <w:t>, Rothbard qualifies the protection offered to patents, claiming that</w:t>
      </w:r>
      <w:r w:rsidRPr="11DE6EAD">
        <w:rPr>
          <w:rFonts w:eastAsia="Times New Roman"/>
          <w:b/>
          <w:bCs/>
          <w:color w:val="000000" w:themeColor="text1"/>
          <w:szCs w:val="24"/>
          <w:u w:val="single"/>
        </w:rPr>
        <w:t xml:space="preserve"> </w:t>
      </w:r>
      <w:r w:rsidRPr="11DE6EAD">
        <w:rPr>
          <w:rFonts w:eastAsia="Times New Roman"/>
          <w:b/>
          <w:bCs/>
          <w:color w:val="000000" w:themeColor="text1"/>
          <w:szCs w:val="24"/>
          <w:highlight w:val="yellow"/>
          <w:u w:val="single"/>
        </w:rPr>
        <w:t>patents are invalid and “incompatible with the free market”</w:t>
      </w:r>
      <w:r w:rsidRPr="11DE6EAD">
        <w:rPr>
          <w:rFonts w:eastAsia="Times New Roman"/>
          <w:b/>
          <w:bCs/>
          <w:color w:val="000000" w:themeColor="text1"/>
          <w:szCs w:val="24"/>
          <w:u w:val="single"/>
        </w:rPr>
        <w:t xml:space="preserve"> insofar as they attempt to go beyond copyright</w:t>
      </w:r>
      <w:r w:rsidRPr="11DE6EAD">
        <w:rPr>
          <w:rFonts w:eastAsia="Times New Roman"/>
          <w:color w:val="000000" w:themeColor="text1"/>
          <w:sz w:val="12"/>
          <w:szCs w:val="12"/>
        </w:rPr>
        <w:t>—that is, provide protections beyond those of the original contract. For Rothbard, this kind of unqualified patent was incompatible with the principles of the free market because</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it outlawed practices which were not theft</w:t>
      </w:r>
      <w:r w:rsidRPr="11DE6EAD">
        <w:rPr>
          <w:rFonts w:eastAsia="Times New Roman"/>
          <w:color w:val="000000" w:themeColor="text1"/>
          <w:szCs w:val="24"/>
        </w:rPr>
        <w:t xml:space="preserve"> </w:t>
      </w:r>
      <w:r w:rsidRPr="11DE6EAD">
        <w:rPr>
          <w:rFonts w:eastAsia="Times New Roman"/>
          <w:color w:val="000000" w:themeColor="text1"/>
          <w:sz w:val="12"/>
          <w:szCs w:val="12"/>
        </w:rPr>
        <w:t>(either explicitly or implicitly).</w:t>
      </w:r>
      <w:r w:rsidRPr="11DE6EAD">
        <w:rPr>
          <w:rFonts w:eastAsia="Times New Roman"/>
          <w:color w:val="000000" w:themeColor="text1"/>
          <w:szCs w:val="24"/>
        </w:rPr>
        <w:t xml:space="preserve"> </w:t>
      </w:r>
      <w:r w:rsidRPr="11DE6EAD">
        <w:rPr>
          <w:rFonts w:eastAsia="Times New Roman"/>
          <w:b/>
          <w:bCs/>
          <w:color w:val="000000" w:themeColor="text1"/>
          <w:szCs w:val="24"/>
          <w:highlight w:val="yellow"/>
          <w:u w:val="single"/>
        </w:rPr>
        <w:t>If another inventor “arrives at the same invention independently,”</w:t>
      </w:r>
      <w:r w:rsidRPr="11DE6EAD">
        <w:rPr>
          <w:rFonts w:eastAsia="Times New Roman"/>
          <w:b/>
          <w:bCs/>
          <w:color w:val="000000" w:themeColor="text1"/>
          <w:szCs w:val="24"/>
          <w:u w:val="single"/>
        </w:rPr>
        <w:t xml:space="preserve"> Rothbard writes,</w:t>
      </w:r>
      <w:r w:rsidRPr="11DE6EAD">
        <w:rPr>
          <w:rFonts w:eastAsia="Times New Roman"/>
          <w:b/>
          <w:bCs/>
          <w:color w:val="000000" w:themeColor="text1"/>
          <w:szCs w:val="24"/>
          <w:highlight w:val="yellow"/>
          <w:u w:val="single"/>
        </w:rPr>
        <w:t xml:space="preserve"> he “will,</w:t>
      </w:r>
      <w:r w:rsidRPr="11DE6EAD">
        <w:rPr>
          <w:rFonts w:eastAsia="Times New Roman"/>
          <w:b/>
          <w:bCs/>
          <w:color w:val="000000" w:themeColor="text1"/>
          <w:szCs w:val="24"/>
          <w:u w:val="single"/>
        </w:rPr>
        <w:t xml:space="preserve"> on the free market, </w:t>
      </w:r>
      <w:r w:rsidRPr="11DE6EAD">
        <w:rPr>
          <w:rFonts w:eastAsia="Times New Roman"/>
          <w:b/>
          <w:bCs/>
          <w:color w:val="000000" w:themeColor="text1"/>
          <w:szCs w:val="24"/>
          <w:highlight w:val="yellow"/>
          <w:u w:val="single"/>
        </w:rPr>
        <w:t>be perfectly able to use and sell his invention.”</w:t>
      </w:r>
      <w:r w:rsidRPr="11DE6EAD">
        <w:rPr>
          <w:rFonts w:eastAsia="Times New Roman"/>
          <w:b/>
          <w:bCs/>
          <w:color w:val="000000" w:themeColor="text1"/>
          <w:szCs w:val="24"/>
          <w:u w:val="single"/>
        </w:rPr>
        <w:t xml:space="preserve"> </w:t>
      </w:r>
      <w:r w:rsidRPr="11DE6EAD">
        <w:rPr>
          <w:rFonts w:eastAsia="Times New Roman"/>
          <w:color w:val="000000" w:themeColor="text1"/>
          <w:sz w:val="12"/>
          <w:szCs w:val="12"/>
        </w:rPr>
        <w:t xml:space="preserve">Given that his apologies for intellectual property rights ground them firmly in contract theory as opposed to some other separate basis, even Rothbard’s defenses represent a challenge to standard </w:t>
      </w:r>
      <w:r w:rsidRPr="11DE6EAD">
        <w:rPr>
          <w:rFonts w:eastAsia="Times New Roman"/>
          <w:i/>
          <w:iCs/>
          <w:color w:val="000000" w:themeColor="text1"/>
          <w:sz w:val="12"/>
          <w:szCs w:val="12"/>
        </w:rPr>
        <w:t>economic</w:t>
      </w:r>
      <w:r w:rsidRPr="11DE6EAD">
        <w:rPr>
          <w:rFonts w:eastAsia="Times New Roman"/>
          <w:color w:val="000000" w:themeColor="text1"/>
          <w:sz w:val="12"/>
          <w:szCs w:val="12"/>
        </w:rPr>
        <w:t xml:space="preserve"> arguments for intellectual property. Noting the popularity of the economic, utilitarian case for patents among economists, Rothbard pointed out the obvious practical problem with drawing the line, with developing the standard by which we calculate the “correct” level of expenditures on research and development. For individualist anarchist Benjamin Tucker</w:t>
      </w:r>
      <w:r w:rsidRPr="11DE6EAD">
        <w:rPr>
          <w:rFonts w:eastAsia="Times New Roman"/>
          <w:b/>
          <w:bCs/>
          <w:color w:val="000000" w:themeColor="text1"/>
          <w:sz w:val="12"/>
          <w:szCs w:val="12"/>
          <w:u w:val="single"/>
        </w:rPr>
        <w:t>,</w:t>
      </w:r>
      <w:r w:rsidRPr="11DE6EAD">
        <w:rPr>
          <w:rFonts w:eastAsia="Times New Roman"/>
          <w:b/>
          <w:bCs/>
          <w:color w:val="000000" w:themeColor="text1"/>
          <w:szCs w:val="24"/>
          <w:highlight w:val="yellow"/>
          <w:u w:val="single"/>
        </w:rPr>
        <w:t xml:space="preserve"> intellectual property in all its forms was simply protectionist economic privilege, adverse to legitimate individual rights and designed for no higher purpose than the insulation of the powerful against competition.</w:t>
      </w:r>
      <w:r w:rsidRPr="11DE6EAD">
        <w:rPr>
          <w:rFonts w:eastAsia="Times New Roman"/>
          <w:color w:val="000000" w:themeColor="text1"/>
          <w:sz w:val="12"/>
          <w:szCs w:val="12"/>
        </w:rPr>
        <w:t xml:space="preserve"> Believing that labor was the ultimate source of value, Tucker saw copyrights and patents as granting their holders the power to profit in excess of the amount to which their work equitably entitled them. As another way to separate price from cost, Tucker argued that intellectual property was instituted in the service of “usury,” a feature of the capitalistic system which, he contended, full competition would eliminate. Whether ideas could or should be the subject of property was debated spiritedly within the pages of </w:t>
      </w:r>
      <w:r w:rsidRPr="11DE6EAD">
        <w:rPr>
          <w:rFonts w:eastAsia="Times New Roman"/>
          <w:i/>
          <w:iCs/>
          <w:color w:val="000000" w:themeColor="text1"/>
          <w:sz w:val="12"/>
          <w:szCs w:val="12"/>
        </w:rPr>
        <w:t>Liberty</w:t>
      </w:r>
      <w:r w:rsidRPr="11DE6EAD">
        <w:rPr>
          <w:rFonts w:eastAsia="Times New Roman"/>
          <w:color w:val="000000" w:themeColor="text1"/>
          <w:sz w:val="12"/>
          <w:szCs w:val="12"/>
        </w:rPr>
        <w:t xml:space="preserve"> from the journal’s start. Writing on the subject in an 1888 issue of </w:t>
      </w:r>
      <w:r w:rsidRPr="11DE6EAD">
        <w:rPr>
          <w:rFonts w:eastAsia="Times New Roman"/>
          <w:i/>
          <w:iCs/>
          <w:color w:val="000000" w:themeColor="text1"/>
          <w:sz w:val="12"/>
          <w:szCs w:val="12"/>
        </w:rPr>
        <w:t>Liberty</w:t>
      </w:r>
      <w:r w:rsidRPr="11DE6EAD">
        <w:rPr>
          <w:rFonts w:eastAsia="Times New Roman"/>
          <w:color w:val="000000" w:themeColor="text1"/>
          <w:sz w:val="12"/>
          <w:szCs w:val="12"/>
        </w:rPr>
        <w:t xml:space="preserve">, Tucker quoted Henry George, who wrote, </w:t>
      </w:r>
      <w:r w:rsidRPr="11DE6EAD">
        <w:rPr>
          <w:rFonts w:eastAsia="Times New Roman"/>
          <w:b/>
          <w:bCs/>
          <w:color w:val="000000" w:themeColor="text1"/>
          <w:szCs w:val="24"/>
          <w:highlight w:val="yellow"/>
          <w:u w:val="single"/>
        </w:rPr>
        <w:t>“Discovery can give no right of ownership.… The natural reward of labor expended in discovery is in</w:t>
      </w:r>
      <w:r w:rsidRPr="11DE6EAD">
        <w:rPr>
          <w:rFonts w:eastAsia="Times New Roman"/>
          <w:b/>
          <w:bCs/>
          <w:color w:val="000000" w:themeColor="text1"/>
          <w:szCs w:val="24"/>
          <w:u w:val="single"/>
        </w:rPr>
        <w:t xml:space="preserve"> the </w:t>
      </w:r>
      <w:r w:rsidRPr="11DE6EAD">
        <w:rPr>
          <w:rFonts w:eastAsia="Times New Roman"/>
          <w:b/>
          <w:bCs/>
          <w:color w:val="000000" w:themeColor="text1"/>
          <w:szCs w:val="24"/>
          <w:highlight w:val="yellow"/>
          <w:u w:val="single"/>
        </w:rPr>
        <w:t>use</w:t>
      </w:r>
      <w:r w:rsidRPr="11DE6EAD">
        <w:rPr>
          <w:rFonts w:eastAsia="Times New Roman"/>
          <w:b/>
          <w:bCs/>
          <w:color w:val="000000" w:themeColor="text1"/>
          <w:szCs w:val="24"/>
          <w:u w:val="single"/>
        </w:rPr>
        <w:t xml:space="preserve"> that can be made of the discovery without interference with the right of anyone else to use it.”</w:t>
      </w:r>
      <w:r w:rsidRPr="11DE6EAD">
        <w:rPr>
          <w:rFonts w:eastAsia="Times New Roman"/>
          <w:color w:val="000000" w:themeColor="text1"/>
          <w:szCs w:val="24"/>
        </w:rPr>
        <w:t xml:space="preserve"> </w:t>
      </w:r>
      <w:r w:rsidRPr="11DE6EAD">
        <w:rPr>
          <w:rFonts w:eastAsia="Times New Roman"/>
          <w:color w:val="000000" w:themeColor="text1"/>
          <w:sz w:val="12"/>
          <w:szCs w:val="12"/>
        </w:rPr>
        <w:t>Tucker agreed with George that “patent laws endeavor to add an artificial reward” to discovery that would “retard, if not put a stop to, further inventions,” rather than incentivizing them. Tucker, however, went further than his frequent foil Henry George in opposing not only patent, but also copyright, contending that George mistakenly categorized the work of an author as “the work of production.” Unlike the work of production, which George argued granted an ownership right, the words of an author, even though assembled in a unique combination, also “existed potentially before he came,” just like an invention. Tucker thus regarded the “original work of the author … in thinking or composing” as a perfect analogy to the inventor’s work—with the reproduction of an author’s work being the correct analogy to the production of, for example, new wheelbarrows. Neither were entitled to special protection, but were rightly protectable only insofar as they might be by free agreement, boycott and other strictly voluntary, free market means. Only concrete, physical things were appropriable and, consequently, subject to individual ownership. To Tucker, the “laws and facts of Nature” were a form of “natural wealth” to be left free and open to all. Attempts to fence them in through the artifice of legislation were not a proper element of market competition, but were an invidious form of monopoly—indeed, one the “four of principal importance” which Tucker pinpointed for special criticism.</w:t>
      </w:r>
    </w:p>
    <w:p w14:paraId="4921F1E5" w14:textId="77777777" w:rsidR="004A7A68" w:rsidRDefault="004A7A68" w:rsidP="004A7A68">
      <w:r w:rsidRPr="11DE6EAD">
        <w:rPr>
          <w:rFonts w:eastAsia="Times New Roman"/>
          <w:b/>
          <w:bCs/>
          <w:color w:val="000000" w:themeColor="text1"/>
          <w:sz w:val="26"/>
          <w:szCs w:val="26"/>
        </w:rPr>
        <w:t xml:space="preserve">Contention 2) Intellectual property rights don’t exist because you can’t have a right to the ideas in other people’s heads, or their replications. </w:t>
      </w:r>
    </w:p>
    <w:p w14:paraId="3649BBED" w14:textId="77777777" w:rsidR="004A7A68" w:rsidRDefault="004A7A68" w:rsidP="004A7A68">
      <w:r w:rsidRPr="11DE6EAD">
        <w:rPr>
          <w:rFonts w:eastAsia="Times New Roman"/>
          <w:b/>
          <w:bCs/>
          <w:color w:val="000000" w:themeColor="text1"/>
          <w:sz w:val="26"/>
          <w:szCs w:val="26"/>
        </w:rPr>
        <w:t>Long</w:t>
      </w:r>
      <w:r w:rsidRPr="11DE6EAD">
        <w:rPr>
          <w:rFonts w:eastAsia="Times New Roman"/>
          <w:color w:val="000000" w:themeColor="text1"/>
          <w:sz w:val="20"/>
          <w:szCs w:val="20"/>
        </w:rPr>
        <w:t xml:space="preserve">, Roderick. "The Libertarian Case against Intellectual Property Rights." </w:t>
      </w:r>
      <w:r w:rsidRPr="11DE6EAD">
        <w:rPr>
          <w:rFonts w:eastAsia="Times New Roman"/>
          <w:i/>
          <w:iCs/>
          <w:color w:val="000000" w:themeColor="text1"/>
          <w:sz w:val="20"/>
          <w:szCs w:val="20"/>
        </w:rPr>
        <w:t>Free Nation</w:t>
      </w:r>
      <w:r w:rsidRPr="11DE6EAD">
        <w:rPr>
          <w:rFonts w:eastAsia="Times New Roman"/>
          <w:color w:val="000000" w:themeColor="text1"/>
          <w:sz w:val="20"/>
          <w:szCs w:val="20"/>
        </w:rPr>
        <w:t>, 19</w:t>
      </w:r>
      <w:r w:rsidRPr="11DE6EAD">
        <w:rPr>
          <w:rFonts w:eastAsia="Times New Roman"/>
          <w:b/>
          <w:bCs/>
          <w:color w:val="000000" w:themeColor="text1"/>
          <w:sz w:val="26"/>
          <w:szCs w:val="26"/>
        </w:rPr>
        <w:t>95</w:t>
      </w:r>
      <w:r w:rsidRPr="11DE6EAD">
        <w:rPr>
          <w:rFonts w:eastAsia="Times New Roman"/>
          <w:color w:val="000000" w:themeColor="text1"/>
          <w:sz w:val="20"/>
          <w:szCs w:val="20"/>
        </w:rPr>
        <w:t>, freenation.org/a/f31l1.html. Accessed 5 Sept. 2021.</w:t>
      </w:r>
    </w:p>
    <w:p w14:paraId="45BB55DA" w14:textId="77777777" w:rsidR="004A7A68" w:rsidRDefault="004A7A68" w:rsidP="004A7A68">
      <w:r w:rsidRPr="11DE6EAD">
        <w:rPr>
          <w:rFonts w:eastAsia="Times New Roman"/>
          <w:color w:val="000000" w:themeColor="text1"/>
          <w:sz w:val="12"/>
          <w:szCs w:val="12"/>
        </w:rPr>
        <w:t xml:space="preserve">A Dispute Among Libertarians The status of intellectual property rights (copyrights, patents, and the like) is an issue that has long divided libertarians. Such libertarian luminaries as Herbert Spencer, Lysander Spooner, and Ayn Rand have been strong supporters of intellectual property rights. Thomas Jefferson, on the other hand, was ambivalent on the issue, while radical libertarians like Benjamin Tucker in the last century and Tom Palmer in the present one have rejected intellectual property rights altogether. When libertarians of the first sort come across a purported intellectual property right, they see one more instance of an individual's rightful claim to the product of his labor. When libertarians of the second sort come across a purported intellectual property right, they see one more instance of undeserved monopoly privilege granted by government. I used to be in the first group. Now I am in the second. I'd like to explain why I think intellectual property rights are unjustified, and how the legitimate ends currently sought through the expedient of intellectual property rights might be secured by other, voluntary means. </w:t>
      </w:r>
      <w:hyperlink r:id="rId14" w:anchor="outline">
        <w:r w:rsidRPr="11DE6EAD">
          <w:rPr>
            <w:rStyle w:val="Hyperlink"/>
            <w:rFonts w:eastAsia="Times New Roman"/>
            <w:b/>
            <w:sz w:val="12"/>
            <w:szCs w:val="12"/>
          </w:rPr>
          <w:t>(to outline)</w:t>
        </w:r>
      </w:hyperlink>
      <w:r w:rsidRPr="11DE6EAD">
        <w:rPr>
          <w:rFonts w:eastAsia="Times New Roman"/>
          <w:color w:val="000000" w:themeColor="text1"/>
          <w:sz w:val="12"/>
          <w:szCs w:val="12"/>
        </w:rPr>
        <w:t xml:space="preserve">   </w:t>
      </w:r>
      <w:hyperlink r:id="rId15" w:anchor="top">
        <w:r w:rsidRPr="11DE6EAD">
          <w:rPr>
            <w:rStyle w:val="Hyperlink"/>
            <w:rFonts w:eastAsia="Times New Roman"/>
            <w:b/>
            <w:sz w:val="12"/>
            <w:szCs w:val="12"/>
          </w:rPr>
          <w:t>(to top of page)</w:t>
        </w:r>
      </w:hyperlink>
      <w:r w:rsidRPr="11DE6EAD">
        <w:rPr>
          <w:rFonts w:eastAsia="Times New Roman"/>
          <w:color w:val="000000" w:themeColor="text1"/>
          <w:sz w:val="12"/>
          <w:szCs w:val="12"/>
        </w:rPr>
        <w:t xml:space="preserve"> The Historical Argument Intellectual property rights have a tainted past. </w:t>
      </w:r>
      <w:r w:rsidRPr="11DE6EAD">
        <w:rPr>
          <w:rFonts w:eastAsia="Times New Roman"/>
          <w:b/>
          <w:bCs/>
          <w:color w:val="000000" w:themeColor="text1"/>
          <w:szCs w:val="24"/>
          <w:u w:val="single"/>
        </w:rPr>
        <w:t>Originally,</w:t>
      </w:r>
      <w:r w:rsidRPr="11DE6EAD">
        <w:rPr>
          <w:rFonts w:eastAsia="Times New Roman"/>
          <w:color w:val="000000" w:themeColor="text1"/>
          <w:sz w:val="12"/>
          <w:szCs w:val="12"/>
        </w:rPr>
        <w:t xml:space="preserve"> both</w:t>
      </w:r>
      <w:r w:rsidRPr="11DE6EAD">
        <w:rPr>
          <w:rFonts w:eastAsia="Times New Roman"/>
          <w:b/>
          <w:bCs/>
          <w:color w:val="000000" w:themeColor="text1"/>
          <w:szCs w:val="24"/>
          <w:u w:val="single"/>
        </w:rPr>
        <w:t xml:space="preserve"> patents and copyrights were grants of monopoly privilege</w:t>
      </w:r>
      <w:r w:rsidRPr="11DE6EAD">
        <w:rPr>
          <w:rFonts w:eastAsia="Times New Roman"/>
          <w:color w:val="000000" w:themeColor="text1"/>
          <w:sz w:val="12"/>
          <w:szCs w:val="12"/>
        </w:rPr>
        <w:t xml:space="preserve"> pure and simple. A printing house might be assigned a "copyright" by royal mandate, meaning that only it was allowed to print books or newspapers in a certain district; there was no presumption that copyright originated with the author. Likewise, </w:t>
      </w:r>
      <w:r w:rsidRPr="11DE6EAD">
        <w:rPr>
          <w:rFonts w:eastAsia="Times New Roman"/>
          <w:b/>
          <w:bCs/>
          <w:color w:val="000000" w:themeColor="text1"/>
          <w:szCs w:val="24"/>
          <w:u w:val="single"/>
        </w:rPr>
        <w:t>those with political pull might be assigned a "patent,"</w:t>
      </w:r>
      <w:r w:rsidRPr="11DE6EAD">
        <w:rPr>
          <w:rFonts w:eastAsia="Times New Roman"/>
          <w:b/>
          <w:bCs/>
          <w:i/>
          <w:iCs/>
          <w:color w:val="000000" w:themeColor="text1"/>
          <w:szCs w:val="24"/>
          <w:u w:val="single"/>
        </w:rPr>
        <w:t xml:space="preserve"> i.e.</w:t>
      </w:r>
      <w:r w:rsidRPr="11DE6EAD">
        <w:rPr>
          <w:rFonts w:eastAsia="Times New Roman"/>
          <w:b/>
          <w:bCs/>
          <w:color w:val="000000" w:themeColor="text1"/>
          <w:szCs w:val="24"/>
          <w:u w:val="single"/>
        </w:rPr>
        <w:t>, an exclusive monopoly, over some commodity,</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regardless of whether they had had anything to do with inventing it. Intellectual property rights had their origin in governmental privilege and governmental protectionism, not in any zeal to protect the rights of creators to the fruits of their efforts. And the abolition of patents was one of the rallying cries of the 17th-century Levellers (arguably the first libertarians). Now this by itself does not prove that there is anything wrong with intellectual property rights as we know them today. An unsavory past is not a decisive argument against any phenomenon; many worthwhile and valuable things arose from suspect beginnings. (Nietzsche once remarked that there is nothing so marvelous that its past will bear much looking into.) But the fact that intellectual property rights originated in state oppression should at least make us pause and be very cautious before embracing them. </w:t>
      </w:r>
      <w:hyperlink r:id="rId16" w:anchor="outline">
        <w:r w:rsidRPr="11DE6EAD">
          <w:rPr>
            <w:rStyle w:val="Hyperlink"/>
            <w:rFonts w:eastAsia="Times New Roman"/>
            <w:b/>
            <w:sz w:val="12"/>
            <w:szCs w:val="12"/>
          </w:rPr>
          <w:t>(to outline)</w:t>
        </w:r>
      </w:hyperlink>
      <w:r w:rsidRPr="11DE6EAD">
        <w:rPr>
          <w:rFonts w:eastAsia="Times New Roman"/>
          <w:color w:val="000000" w:themeColor="text1"/>
          <w:sz w:val="12"/>
          <w:szCs w:val="12"/>
        </w:rPr>
        <w:t xml:space="preserve">   </w:t>
      </w:r>
      <w:hyperlink r:id="rId17" w:anchor="top">
        <w:r w:rsidRPr="11DE6EAD">
          <w:rPr>
            <w:rStyle w:val="Hyperlink"/>
            <w:rFonts w:eastAsia="Times New Roman"/>
            <w:b/>
            <w:sz w:val="12"/>
            <w:szCs w:val="12"/>
          </w:rPr>
          <w:t>(to top of page)</w:t>
        </w:r>
      </w:hyperlink>
      <w:r w:rsidRPr="11DE6EAD">
        <w:rPr>
          <w:rFonts w:eastAsia="Times New Roman"/>
          <w:color w:val="000000" w:themeColor="text1"/>
          <w:sz w:val="12"/>
          <w:szCs w:val="12"/>
        </w:rPr>
        <w:t xml:space="preserve"> The Ethical Argument Ethically, </w:t>
      </w:r>
      <w:r w:rsidRPr="11DE6EAD">
        <w:rPr>
          <w:rFonts w:eastAsia="Times New Roman"/>
          <w:b/>
          <w:bCs/>
          <w:color w:val="000000" w:themeColor="text1"/>
          <w:szCs w:val="24"/>
          <w:u w:val="single"/>
        </w:rPr>
        <w:t>property rights of any kind have to be justified as extensions of the right of individuals to control their own lives.</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Thus </w:t>
      </w:r>
      <w:r w:rsidRPr="11DE6EAD">
        <w:rPr>
          <w:rFonts w:eastAsia="Times New Roman"/>
          <w:b/>
          <w:bCs/>
          <w:color w:val="000000" w:themeColor="text1"/>
          <w:szCs w:val="24"/>
          <w:u w:val="single"/>
        </w:rPr>
        <w:t>any alleged property rights that conflict with this moral basis — like the "right" to own slaves — are invalidated.</w:t>
      </w:r>
      <w:r w:rsidRPr="11DE6EAD">
        <w:rPr>
          <w:rFonts w:eastAsia="Times New Roman"/>
          <w:color w:val="000000" w:themeColor="text1"/>
          <w:sz w:val="12"/>
          <w:szCs w:val="12"/>
        </w:rPr>
        <w:t xml:space="preserve"> In my judgment, intellectual property rights also fail to pass this test. </w:t>
      </w:r>
      <w:r w:rsidRPr="11DE6EAD">
        <w:rPr>
          <w:rFonts w:eastAsia="Times New Roman"/>
          <w:b/>
          <w:bCs/>
          <w:color w:val="000000" w:themeColor="text1"/>
          <w:szCs w:val="24"/>
          <w:highlight w:val="yellow"/>
          <w:u w:val="single"/>
        </w:rPr>
        <w:t>To enforce copyright laws and the like is to prevent people from making peaceful use of the information they possess. If you have acquired the information legitimately</w:t>
      </w:r>
      <w:r w:rsidRPr="11DE6EAD">
        <w:rPr>
          <w:rFonts w:eastAsia="Times New Roman"/>
          <w:color w:val="000000" w:themeColor="text1"/>
          <w:sz w:val="12"/>
          <w:szCs w:val="12"/>
        </w:rPr>
        <w:t xml:space="preserve"> (say, by buying a book), </w:t>
      </w:r>
      <w:r w:rsidRPr="11DE6EAD">
        <w:rPr>
          <w:rFonts w:eastAsia="Times New Roman"/>
          <w:b/>
          <w:bCs/>
          <w:color w:val="000000" w:themeColor="text1"/>
          <w:szCs w:val="24"/>
          <w:highlight w:val="yellow"/>
          <w:u w:val="single"/>
        </w:rPr>
        <w:t>then on what grounds can you be prevented from using it, reproducing it, trading it?</w:t>
      </w:r>
      <w:r w:rsidRPr="11DE6EAD">
        <w:rPr>
          <w:rFonts w:eastAsia="Times New Roman"/>
          <w:b/>
          <w:bCs/>
          <w:color w:val="000000" w:themeColor="text1"/>
          <w:szCs w:val="24"/>
          <w:u w:val="single"/>
        </w:rPr>
        <w:t xml:space="preserve"> Is this not a violation of the freedom of speech and press?</w:t>
      </w:r>
      <w:r w:rsidRPr="11DE6EAD">
        <w:rPr>
          <w:rFonts w:eastAsia="Times New Roman"/>
          <w:color w:val="000000" w:themeColor="text1"/>
          <w:sz w:val="12"/>
          <w:szCs w:val="12"/>
        </w:rPr>
        <w:t xml:space="preserve"> It may be objected that the person who originated the information deserves ownership rights over it. But</w:t>
      </w:r>
      <w:r w:rsidRPr="11DE6EAD">
        <w:rPr>
          <w:rFonts w:eastAsia="Times New Roman"/>
          <w:color w:val="000000" w:themeColor="text1"/>
          <w:szCs w:val="24"/>
        </w:rPr>
        <w:t xml:space="preserve"> </w:t>
      </w:r>
      <w:r w:rsidRPr="11DE6EAD">
        <w:rPr>
          <w:rFonts w:eastAsia="Times New Roman"/>
          <w:b/>
          <w:bCs/>
          <w:color w:val="000000" w:themeColor="text1"/>
          <w:szCs w:val="24"/>
          <w:u w:val="single"/>
        </w:rPr>
        <w:t xml:space="preserve">information is not a concrete thing an individual can control; it is a </w:t>
      </w:r>
      <w:r w:rsidRPr="11DE6EAD">
        <w:rPr>
          <w:rFonts w:eastAsia="Times New Roman"/>
          <w:b/>
          <w:bCs/>
          <w:i/>
          <w:iCs/>
          <w:color w:val="000000" w:themeColor="text1"/>
          <w:szCs w:val="24"/>
          <w:u w:val="single"/>
        </w:rPr>
        <w:t>universal</w:t>
      </w:r>
      <w:r w:rsidRPr="11DE6EAD">
        <w:rPr>
          <w:rFonts w:eastAsia="Times New Roman"/>
          <w:b/>
          <w:bCs/>
          <w:color w:val="000000" w:themeColor="text1"/>
          <w:szCs w:val="24"/>
          <w:u w:val="single"/>
        </w:rPr>
        <w:t>, existing in other people's minds and other people's property,</w:t>
      </w:r>
      <w:r w:rsidRPr="11DE6EAD">
        <w:rPr>
          <w:rFonts w:eastAsia="Times New Roman"/>
          <w:color w:val="000000" w:themeColor="text1"/>
          <w:szCs w:val="24"/>
        </w:rPr>
        <w:t xml:space="preserve"> </w:t>
      </w:r>
      <w:r w:rsidRPr="11DE6EAD">
        <w:rPr>
          <w:rFonts w:eastAsia="Times New Roman"/>
          <w:color w:val="000000" w:themeColor="text1"/>
          <w:sz w:val="12"/>
          <w:szCs w:val="12"/>
        </w:rPr>
        <w:t>and</w:t>
      </w:r>
      <w:r w:rsidRPr="11DE6EAD">
        <w:rPr>
          <w:rFonts w:eastAsia="Times New Roman"/>
          <w:b/>
          <w:bCs/>
          <w:color w:val="000000" w:themeColor="text1"/>
          <w:sz w:val="12"/>
          <w:szCs w:val="12"/>
          <w:u w:val="single"/>
        </w:rPr>
        <w:t xml:space="preserve"> </w:t>
      </w:r>
      <w:r w:rsidRPr="11DE6EAD">
        <w:rPr>
          <w:rFonts w:eastAsia="Times New Roman"/>
          <w:b/>
          <w:bCs/>
          <w:color w:val="000000" w:themeColor="text1"/>
          <w:szCs w:val="24"/>
          <w:u w:val="single"/>
        </w:rPr>
        <w:t>over these the originator has no legitimate sovereignty.</w:t>
      </w:r>
      <w:r w:rsidRPr="11DE6EAD">
        <w:rPr>
          <w:rFonts w:eastAsia="Times New Roman"/>
          <w:color w:val="000000" w:themeColor="text1"/>
          <w:szCs w:val="24"/>
        </w:rPr>
        <w:t xml:space="preserve"> </w:t>
      </w:r>
      <w:r w:rsidRPr="11DE6EAD">
        <w:rPr>
          <w:rFonts w:eastAsia="Times New Roman"/>
          <w:color w:val="000000" w:themeColor="text1"/>
          <w:sz w:val="12"/>
          <w:szCs w:val="12"/>
        </w:rPr>
        <w:t>You cannot own information without owning other people</w:t>
      </w:r>
      <w:r w:rsidRPr="11DE6EAD">
        <w:rPr>
          <w:rFonts w:eastAsia="Times New Roman"/>
          <w:color w:val="000000" w:themeColor="text1"/>
          <w:sz w:val="12"/>
          <w:szCs w:val="12"/>
          <w:highlight w:val="yellow"/>
        </w:rPr>
        <w:t xml:space="preserve">. </w:t>
      </w:r>
      <w:r w:rsidRPr="11DE6EAD">
        <w:rPr>
          <w:rFonts w:eastAsia="Times New Roman"/>
          <w:b/>
          <w:bCs/>
          <w:color w:val="000000" w:themeColor="text1"/>
          <w:szCs w:val="24"/>
          <w:highlight w:val="yellow"/>
          <w:u w:val="single"/>
        </w:rPr>
        <w:t xml:space="preserve">Suppose I write a poem, and you </w:t>
      </w:r>
      <w:r w:rsidRPr="11DE6EAD">
        <w:rPr>
          <w:rFonts w:eastAsia="Times New Roman"/>
          <w:b/>
          <w:bCs/>
          <w:color w:val="000000" w:themeColor="text1"/>
          <w:szCs w:val="24"/>
          <w:u w:val="single"/>
        </w:rPr>
        <w:t xml:space="preserve">read it and </w:t>
      </w:r>
      <w:r w:rsidRPr="11DE6EAD">
        <w:rPr>
          <w:rFonts w:eastAsia="Times New Roman"/>
          <w:b/>
          <w:bCs/>
          <w:color w:val="000000" w:themeColor="text1"/>
          <w:szCs w:val="24"/>
          <w:highlight w:val="yellow"/>
          <w:u w:val="single"/>
        </w:rPr>
        <w:t>memorize it. By memorizing it, you have</w:t>
      </w:r>
      <w:r w:rsidRPr="11DE6EAD">
        <w:rPr>
          <w:rFonts w:eastAsia="Times New Roman"/>
          <w:b/>
          <w:bCs/>
          <w:color w:val="000000" w:themeColor="text1"/>
          <w:szCs w:val="24"/>
          <w:u w:val="single"/>
        </w:rPr>
        <w:t xml:space="preserve"> in effect</w:t>
      </w:r>
      <w:r w:rsidRPr="11DE6EAD">
        <w:rPr>
          <w:rFonts w:eastAsia="Times New Roman"/>
          <w:b/>
          <w:bCs/>
          <w:color w:val="000000" w:themeColor="text1"/>
          <w:szCs w:val="24"/>
          <w:highlight w:val="yellow"/>
          <w:u w:val="single"/>
        </w:rPr>
        <w:t xml:space="preserve"> created a "software" duplicate of the poem to be stored in your brain.</w:t>
      </w:r>
      <w:r w:rsidRPr="11DE6EAD">
        <w:rPr>
          <w:rFonts w:eastAsia="Times New Roman"/>
          <w:b/>
          <w:bCs/>
          <w:color w:val="000000" w:themeColor="text1"/>
          <w:szCs w:val="24"/>
          <w:u w:val="single"/>
        </w:rPr>
        <w:t xml:space="preserve"> But clearly </w:t>
      </w:r>
      <w:r w:rsidRPr="11DE6EAD">
        <w:rPr>
          <w:rFonts w:eastAsia="Times New Roman"/>
          <w:b/>
          <w:bCs/>
          <w:color w:val="000000" w:themeColor="text1"/>
          <w:szCs w:val="24"/>
          <w:highlight w:val="yellow"/>
          <w:u w:val="single"/>
        </w:rPr>
        <w:t>I can claim no rights over that copy so long as you remain a free and autonomous individual. That copy in your head is yours</w:t>
      </w:r>
      <w:r w:rsidRPr="11DE6EAD">
        <w:rPr>
          <w:rFonts w:eastAsia="Times New Roman"/>
          <w:b/>
          <w:bCs/>
          <w:color w:val="000000" w:themeColor="text1"/>
          <w:szCs w:val="24"/>
          <w:u w:val="single"/>
        </w:rPr>
        <w:t xml:space="preserve"> and no one else's</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But now </w:t>
      </w:r>
      <w:r w:rsidRPr="11DE6EAD">
        <w:rPr>
          <w:rFonts w:eastAsia="Times New Roman"/>
          <w:b/>
          <w:bCs/>
          <w:color w:val="000000" w:themeColor="text1"/>
          <w:szCs w:val="24"/>
          <w:highlight w:val="yellow"/>
          <w:u w:val="single"/>
        </w:rPr>
        <w:t>suppose you</w:t>
      </w:r>
      <w:r w:rsidRPr="11DE6EAD">
        <w:rPr>
          <w:rFonts w:eastAsia="Times New Roman"/>
          <w:b/>
          <w:bCs/>
          <w:color w:val="000000" w:themeColor="text1"/>
          <w:szCs w:val="24"/>
          <w:u w:val="single"/>
        </w:rPr>
        <w:t xml:space="preserve"> proceed to </w:t>
      </w:r>
      <w:r w:rsidRPr="11DE6EAD">
        <w:rPr>
          <w:rFonts w:eastAsia="Times New Roman"/>
          <w:b/>
          <w:bCs/>
          <w:color w:val="000000" w:themeColor="text1"/>
          <w:szCs w:val="24"/>
          <w:highlight w:val="yellow"/>
          <w:u w:val="single"/>
        </w:rPr>
        <w:t xml:space="preserve">transcribe my poem, </w:t>
      </w:r>
      <w:r w:rsidRPr="11DE6EAD">
        <w:rPr>
          <w:rFonts w:eastAsia="Times New Roman"/>
          <w:b/>
          <w:bCs/>
          <w:color w:val="000000" w:themeColor="text1"/>
          <w:szCs w:val="24"/>
          <w:u w:val="single"/>
        </w:rPr>
        <w:t xml:space="preserve">to make a "hard copy" of the information stored in your brain. </w:t>
      </w:r>
      <w:r w:rsidRPr="11DE6EAD">
        <w:rPr>
          <w:rFonts w:eastAsia="Times New Roman"/>
          <w:b/>
          <w:bCs/>
          <w:color w:val="000000" w:themeColor="text1"/>
          <w:szCs w:val="24"/>
          <w:highlight w:val="yellow"/>
          <w:u w:val="single"/>
        </w:rPr>
        <w:t xml:space="preserve">The materials you use </w:t>
      </w:r>
      <w:r w:rsidRPr="11DE6EAD">
        <w:rPr>
          <w:rFonts w:eastAsia="Times New Roman"/>
          <w:b/>
          <w:bCs/>
          <w:color w:val="000000" w:themeColor="text1"/>
          <w:szCs w:val="24"/>
          <w:u w:val="single"/>
        </w:rPr>
        <w:t xml:space="preserve">— pen and ink — </w:t>
      </w:r>
      <w:r w:rsidRPr="11DE6EAD">
        <w:rPr>
          <w:rFonts w:eastAsia="Times New Roman"/>
          <w:b/>
          <w:bCs/>
          <w:color w:val="000000" w:themeColor="text1"/>
          <w:szCs w:val="24"/>
          <w:highlight w:val="yellow"/>
          <w:u w:val="single"/>
        </w:rPr>
        <w:t>are your own property.</w:t>
      </w:r>
      <w:r w:rsidRPr="11DE6EAD">
        <w:rPr>
          <w:rFonts w:eastAsia="Times New Roman"/>
          <w:b/>
          <w:bCs/>
          <w:color w:val="000000" w:themeColor="text1"/>
          <w:szCs w:val="24"/>
          <w:u w:val="single"/>
        </w:rPr>
        <w:t xml:space="preserve"> The information template which you used — that is, </w:t>
      </w:r>
      <w:r w:rsidRPr="11DE6EAD">
        <w:rPr>
          <w:rFonts w:eastAsia="Times New Roman"/>
          <w:b/>
          <w:bCs/>
          <w:color w:val="000000" w:themeColor="text1"/>
          <w:szCs w:val="24"/>
          <w:highlight w:val="yellow"/>
          <w:u w:val="single"/>
        </w:rPr>
        <w:t>the stored memory of the poem — is also your own property.</w:t>
      </w:r>
      <w:r w:rsidRPr="11DE6EAD">
        <w:rPr>
          <w:rFonts w:eastAsia="Times New Roman"/>
          <w:color w:val="000000" w:themeColor="text1"/>
          <w:szCs w:val="24"/>
        </w:rPr>
        <w:t xml:space="preserve"> </w:t>
      </w:r>
      <w:r w:rsidRPr="11DE6EAD">
        <w:rPr>
          <w:rFonts w:eastAsia="Times New Roman"/>
          <w:color w:val="000000" w:themeColor="text1"/>
          <w:sz w:val="12"/>
          <w:szCs w:val="12"/>
        </w:rPr>
        <w:t xml:space="preserve">So how can the hard copy you produce from these materials be anything but yours to publish, sell, adapt, or otherwise treat as you please? An item of intellectual property is a universal. Unless we are to believe in Platonic Forms, universals as such do not exist, except insofar as they are realized in their many particular instances. </w:t>
      </w:r>
      <w:r w:rsidRPr="11DE6EAD">
        <w:rPr>
          <w:rFonts w:eastAsia="Times New Roman"/>
          <w:b/>
          <w:bCs/>
          <w:color w:val="000000" w:themeColor="text1"/>
          <w:szCs w:val="24"/>
          <w:u w:val="single"/>
        </w:rPr>
        <w:t xml:space="preserve">Accordingly, </w:t>
      </w:r>
      <w:r w:rsidRPr="11DE6EAD">
        <w:rPr>
          <w:rFonts w:eastAsia="Times New Roman"/>
          <w:b/>
          <w:bCs/>
          <w:color w:val="000000" w:themeColor="text1"/>
          <w:szCs w:val="24"/>
          <w:highlight w:val="yellow"/>
          <w:u w:val="single"/>
        </w:rPr>
        <w:t xml:space="preserve">I do not see how anyone can claim to own, say, the text of </w:t>
      </w:r>
      <w:r w:rsidRPr="11DE6EAD">
        <w:rPr>
          <w:rFonts w:eastAsia="Times New Roman"/>
          <w:b/>
          <w:bCs/>
          <w:i/>
          <w:iCs/>
          <w:color w:val="000000" w:themeColor="text1"/>
          <w:szCs w:val="24"/>
          <w:highlight w:val="yellow"/>
          <w:u w:val="single"/>
        </w:rPr>
        <w:t>Atlas Shrugged</w:t>
      </w:r>
      <w:r w:rsidRPr="11DE6EAD">
        <w:rPr>
          <w:rFonts w:eastAsia="Times New Roman"/>
          <w:b/>
          <w:bCs/>
          <w:color w:val="000000" w:themeColor="text1"/>
          <w:szCs w:val="24"/>
          <w:u w:val="single"/>
        </w:rPr>
        <w:t xml:space="preserve"> unless that amounts to a claim to own every single physical copy of </w:t>
      </w:r>
      <w:r w:rsidRPr="11DE6EAD">
        <w:rPr>
          <w:rFonts w:eastAsia="Times New Roman"/>
          <w:b/>
          <w:bCs/>
          <w:i/>
          <w:iCs/>
          <w:color w:val="000000" w:themeColor="text1"/>
          <w:szCs w:val="24"/>
          <w:u w:val="single"/>
        </w:rPr>
        <w:t>Atlas Shrugged</w:t>
      </w:r>
      <w:r w:rsidRPr="11DE6EAD">
        <w:rPr>
          <w:rFonts w:eastAsia="Times New Roman"/>
          <w:b/>
          <w:bCs/>
          <w:color w:val="000000" w:themeColor="text1"/>
          <w:szCs w:val="24"/>
          <w:u w:val="single"/>
        </w:rPr>
        <w:t xml:space="preserve">. But </w:t>
      </w:r>
      <w:r w:rsidRPr="11DE6EAD">
        <w:rPr>
          <w:rFonts w:eastAsia="Times New Roman"/>
          <w:b/>
          <w:bCs/>
          <w:color w:val="000000" w:themeColor="text1"/>
          <w:szCs w:val="24"/>
          <w:highlight w:val="yellow"/>
          <w:u w:val="single"/>
        </w:rPr>
        <w:t xml:space="preserve">the copy of </w:t>
      </w:r>
      <w:r w:rsidRPr="11DE6EAD">
        <w:rPr>
          <w:rFonts w:eastAsia="Times New Roman"/>
          <w:b/>
          <w:bCs/>
          <w:i/>
          <w:iCs/>
          <w:color w:val="000000" w:themeColor="text1"/>
          <w:szCs w:val="24"/>
          <w:highlight w:val="yellow"/>
          <w:u w:val="single"/>
        </w:rPr>
        <w:t>Atlas Shrugged</w:t>
      </w:r>
      <w:r w:rsidRPr="11DE6EAD">
        <w:rPr>
          <w:rFonts w:eastAsia="Times New Roman"/>
          <w:b/>
          <w:bCs/>
          <w:color w:val="000000" w:themeColor="text1"/>
          <w:szCs w:val="24"/>
          <w:highlight w:val="yellow"/>
          <w:u w:val="single"/>
        </w:rPr>
        <w:t xml:space="preserve"> on my bookshelf does not belong to Ayn Rand</w:t>
      </w:r>
      <w:r w:rsidRPr="11DE6EAD">
        <w:rPr>
          <w:rFonts w:eastAsia="Times New Roman"/>
          <w:b/>
          <w:bCs/>
          <w:color w:val="000000" w:themeColor="text1"/>
          <w:szCs w:val="24"/>
          <w:u w:val="single"/>
        </w:rPr>
        <w:t xml:space="preserve"> or to her estate.</w:t>
      </w:r>
      <w:r w:rsidRPr="11DE6EAD">
        <w:rPr>
          <w:rFonts w:eastAsia="Times New Roman"/>
          <w:color w:val="000000" w:themeColor="text1"/>
          <w:szCs w:val="24"/>
        </w:rPr>
        <w:t xml:space="preserve"> </w:t>
      </w:r>
      <w:r w:rsidRPr="11DE6EAD">
        <w:rPr>
          <w:rFonts w:eastAsia="Times New Roman"/>
          <w:color w:val="000000" w:themeColor="text1"/>
          <w:sz w:val="12"/>
          <w:szCs w:val="12"/>
        </w:rPr>
        <w:t>It belongs to me. I bought it. I paid for it. (Rand presumably got royalties from the sale, and I'm sure it wasn't sold without her permission!) The moral case against patents is even clearer. A patent is, in effect, a claim of ownership over a law of nature. What if Newton had claimed to own calculus, or the law of gravity? Would we have to pay a fee to his estate every time we used one of the principles he discovered?</w:t>
      </w:r>
    </w:p>
    <w:p w14:paraId="3ED97578" w14:textId="77777777" w:rsidR="004A7A68" w:rsidRDefault="004A7A68" w:rsidP="004A7A68">
      <w:r w:rsidRPr="11DE6EAD">
        <w:rPr>
          <w:rFonts w:eastAsia="Times New Roman"/>
          <w:color w:val="000000" w:themeColor="text1"/>
          <w:sz w:val="12"/>
          <w:szCs w:val="12"/>
        </w:rPr>
        <w:t xml:space="preserve"> </w:t>
      </w:r>
    </w:p>
    <w:p w14:paraId="377C5E4D" w14:textId="77777777" w:rsidR="004A7A68" w:rsidRDefault="004A7A68" w:rsidP="004A7A68">
      <w:r w:rsidRPr="11DE6EAD">
        <w:rPr>
          <w:rFonts w:eastAsia="Times New Roman"/>
          <w:b/>
          <w:bCs/>
          <w:color w:val="000000" w:themeColor="text1"/>
          <w:sz w:val="26"/>
          <w:szCs w:val="26"/>
        </w:rPr>
        <w:t>Underview</w:t>
      </w:r>
    </w:p>
    <w:p w14:paraId="393A846B" w14:textId="77777777" w:rsidR="004A7A68" w:rsidRDefault="004A7A68" w:rsidP="004A7A68">
      <w:r w:rsidRPr="248BE99C">
        <w:rPr>
          <w:rFonts w:ascii="Calibri" w:eastAsia="Calibri" w:hAnsi="Calibri" w:cs="Calibri"/>
        </w:rPr>
        <w:t xml:space="preserve"> </w:t>
      </w:r>
      <w:r w:rsidRPr="248BE99C">
        <w:rPr>
          <w:rFonts w:eastAsia="Times New Roman"/>
          <w:b/>
          <w:bCs/>
          <w:color w:val="000000" w:themeColor="text1"/>
          <w:sz w:val="26"/>
          <w:szCs w:val="26"/>
        </w:rPr>
        <w:t>Presumption Affirms</w:t>
      </w:r>
    </w:p>
    <w:p w14:paraId="14F6CB8C" w14:textId="7EB9AF17" w:rsidR="004A7A68" w:rsidRDefault="004A7A68" w:rsidP="004A7A68">
      <w:r w:rsidRPr="248BE99C">
        <w:rPr>
          <w:rFonts w:eastAsia="Times New Roman"/>
          <w:b/>
          <w:bCs/>
          <w:color w:val="000000" w:themeColor="text1"/>
          <w:sz w:val="26"/>
          <w:szCs w:val="26"/>
        </w:rPr>
        <w:t xml:space="preserve">1. We presume things true until proven otherwise, i.e. you believed me when I said my name was </w:t>
      </w:r>
      <w:r w:rsidR="002D58C4">
        <w:rPr>
          <w:rFonts w:eastAsia="Times New Roman"/>
          <w:b/>
          <w:bCs/>
          <w:color w:val="000000" w:themeColor="text1"/>
          <w:sz w:val="26"/>
          <w:szCs w:val="26"/>
        </w:rPr>
        <w:t>Jayden</w:t>
      </w:r>
      <w:r w:rsidRPr="248BE99C">
        <w:rPr>
          <w:rFonts w:eastAsia="Times New Roman"/>
          <w:b/>
          <w:bCs/>
          <w:color w:val="000000" w:themeColor="text1"/>
          <w:sz w:val="26"/>
          <w:szCs w:val="26"/>
        </w:rPr>
        <w:t xml:space="preserve">. </w:t>
      </w:r>
    </w:p>
    <w:p w14:paraId="5AEB890F" w14:textId="77777777" w:rsidR="004A7A68" w:rsidRDefault="004A7A68" w:rsidP="004A7A68">
      <w:r w:rsidRPr="248BE99C">
        <w:rPr>
          <w:rFonts w:eastAsia="Times New Roman"/>
          <w:b/>
          <w:bCs/>
          <w:color w:val="000000" w:themeColor="text1"/>
          <w:sz w:val="26"/>
          <w:szCs w:val="26"/>
        </w:rPr>
        <w:t xml:space="preserve">2. Presuming things false is contradictory because we’d have to presume that presumption is false, and presume the presumption of that presumption is false, etc. we’d just have to keep presuming against our decisions.  </w:t>
      </w:r>
    </w:p>
    <w:p w14:paraId="18F5DE11" w14:textId="77777777" w:rsidR="004A7A68" w:rsidRDefault="004A7A68" w:rsidP="004A7A68">
      <w:pPr>
        <w:rPr>
          <w:rFonts w:eastAsia="Times New Roman"/>
          <w:b/>
          <w:bCs/>
          <w:color w:val="000000" w:themeColor="text1"/>
          <w:sz w:val="26"/>
          <w:szCs w:val="26"/>
        </w:rPr>
      </w:pPr>
      <w:r w:rsidRPr="248BE99C">
        <w:rPr>
          <w:rFonts w:eastAsia="Times New Roman"/>
          <w:b/>
          <w:bCs/>
          <w:color w:val="000000" w:themeColor="text1"/>
          <w:sz w:val="26"/>
          <w:szCs w:val="26"/>
        </w:rPr>
        <w:t xml:space="preserve">3. We presume the statements of authorities like the NSDA true, people </w:t>
      </w:r>
      <w:r w:rsidRPr="248BE99C">
        <w:rPr>
          <w:rFonts w:eastAsia="Times New Roman"/>
          <w:b/>
          <w:bCs/>
          <w:i/>
          <w:iCs/>
          <w:color w:val="000000" w:themeColor="text1"/>
          <w:sz w:val="26"/>
          <w:szCs w:val="26"/>
        </w:rPr>
        <w:t>do</w:t>
      </w:r>
      <w:r w:rsidRPr="248BE99C">
        <w:rPr>
          <w:rFonts w:eastAsia="Times New Roman"/>
          <w:b/>
          <w:bCs/>
          <w:color w:val="000000" w:themeColor="text1"/>
          <w:sz w:val="26"/>
          <w:szCs w:val="26"/>
        </w:rPr>
        <w:t xml:space="preserve"> believe things like conspiracy theories when people they trust say them. </w:t>
      </w:r>
      <w:r>
        <w:br/>
      </w:r>
      <w:r>
        <w:br/>
      </w:r>
    </w:p>
    <w:p w14:paraId="2B54EEF2" w14:textId="77777777" w:rsidR="004A7A68" w:rsidRDefault="004A7A68" w:rsidP="004A7A68">
      <w:r w:rsidRPr="248BE99C">
        <w:rPr>
          <w:rFonts w:eastAsia="Times New Roman"/>
          <w:b/>
          <w:bCs/>
          <w:color w:val="000000" w:themeColor="text1"/>
          <w:sz w:val="26"/>
          <w:szCs w:val="26"/>
        </w:rPr>
        <w:t>Permissibility Affirms</w:t>
      </w:r>
    </w:p>
    <w:p w14:paraId="745F794D" w14:textId="77777777" w:rsidR="004A7A68" w:rsidRDefault="004A7A68" w:rsidP="004A7A68">
      <w:r w:rsidRPr="248BE99C">
        <w:rPr>
          <w:rFonts w:eastAsia="Times New Roman"/>
          <w:b/>
          <w:bCs/>
          <w:color w:val="000000" w:themeColor="text1"/>
          <w:sz w:val="26"/>
          <w:szCs w:val="26"/>
        </w:rPr>
        <w:t xml:space="preserve">1. Permissible actions are obligatory a) it's better for us to think something’s obligatory and do it, than to ignore an obligation, because there’s no harm in doing something useless. b) it’s better for us to take okay actions than bad ones. </w:t>
      </w:r>
    </w:p>
    <w:p w14:paraId="0DBD7271" w14:textId="77777777" w:rsidR="004A7A68" w:rsidRDefault="004A7A68" w:rsidP="004A7A68">
      <w:r w:rsidRPr="248BE99C">
        <w:rPr>
          <w:rFonts w:eastAsia="Times New Roman"/>
          <w:b/>
          <w:bCs/>
          <w:color w:val="000000" w:themeColor="text1"/>
          <w:sz w:val="26"/>
          <w:szCs w:val="26"/>
        </w:rPr>
        <w:t xml:space="preserve">2. If ought statements are statements of permissibility, the resolution is definitely true, because there’s nothing stopping the world trade organization from passing the aff. </w:t>
      </w:r>
    </w:p>
    <w:p w14:paraId="37DC0915" w14:textId="77777777" w:rsidR="004A7A68" w:rsidRDefault="004A7A68" w:rsidP="004A7A68">
      <w:r w:rsidRPr="248BE99C">
        <w:rPr>
          <w:rFonts w:eastAsia="Times New Roman"/>
          <w:b/>
          <w:bCs/>
          <w:color w:val="000000" w:themeColor="text1"/>
          <w:sz w:val="26"/>
          <w:szCs w:val="26"/>
        </w:rPr>
        <w:t xml:space="preserve">3. The aff burden is to show the aff is consistent with a system of values, if there are none I meet that burden since I can’t be inconsistent with something that doesn’t exist. </w:t>
      </w:r>
    </w:p>
    <w:p w14:paraId="0F552EAB" w14:textId="77777777" w:rsidR="004A7A68" w:rsidRDefault="004A7A68" w:rsidP="004A7A68">
      <w:r>
        <w:br/>
      </w:r>
    </w:p>
    <w:p w14:paraId="51EC06E6" w14:textId="77777777" w:rsidR="004A7A68" w:rsidRDefault="004A7A68" w:rsidP="004A7A68">
      <w:r w:rsidRPr="248BE99C">
        <w:rPr>
          <w:rFonts w:eastAsia="Times New Roman"/>
          <w:b/>
          <w:bCs/>
          <w:color w:val="000000" w:themeColor="text1"/>
          <w:sz w:val="26"/>
          <w:szCs w:val="26"/>
        </w:rPr>
        <w:t>3.Presumption and Permissibility should both affirm for fairness:</w:t>
      </w:r>
    </w:p>
    <w:p w14:paraId="66D188E8" w14:textId="77777777" w:rsidR="004A7A68" w:rsidRDefault="004A7A68" w:rsidP="004A7A68">
      <w:r w:rsidRPr="248BE99C">
        <w:rPr>
          <w:rFonts w:eastAsia="Times New Roman"/>
          <w:b/>
          <w:bCs/>
          <w:color w:val="000000" w:themeColor="text1"/>
          <w:sz w:val="26"/>
          <w:szCs w:val="26"/>
        </w:rPr>
        <w:t xml:space="preserve">a)The aff reads the AC in the dark which means they don’t know which arguments will and will not be strategic. I.e. I could accidentally read a position that was too skeptical and autolose if permissibility negates. </w:t>
      </w:r>
    </w:p>
    <w:p w14:paraId="0F7E26F1" w14:textId="77777777" w:rsidR="004A7A68" w:rsidRDefault="004A7A68" w:rsidP="004A7A68">
      <w:r w:rsidRPr="248BE99C">
        <w:rPr>
          <w:rFonts w:eastAsia="Times New Roman"/>
          <w:b/>
          <w:bCs/>
          <w:color w:val="000000" w:themeColor="text1"/>
          <w:sz w:val="26"/>
          <w:szCs w:val="26"/>
        </w:rPr>
        <w:t xml:space="preserve">b) The negative is reactive which means a) if they get presumption and permissibility they can just read seven minutes of permissibility arguments mooting the aff, and forcing me to answer seven minutes with four. b) they get to uplayer with cps, theory, ks, NCs, so the affirmative should also get methods to uplayer. </w:t>
      </w:r>
    </w:p>
    <w:p w14:paraId="75A8AC49" w14:textId="77777777" w:rsidR="004A7A68" w:rsidRDefault="004A7A68" w:rsidP="004A7A68">
      <w:r w:rsidRPr="248BE99C">
        <w:rPr>
          <w:rFonts w:eastAsia="Times New Roman"/>
          <w:b/>
          <w:bCs/>
          <w:color w:val="000000" w:themeColor="text1"/>
          <w:sz w:val="26"/>
          <w:szCs w:val="26"/>
        </w:rPr>
        <w:t xml:space="preserve">Generic negating harder arguments don’t apply because they don’t explain why presumption and permissibility rectify the specific side biases. </w:t>
      </w:r>
    </w:p>
    <w:p w14:paraId="62E66A53" w14:textId="77777777" w:rsidR="004A7A68" w:rsidRDefault="004A7A68" w:rsidP="004A7A68">
      <w:r>
        <w:br/>
      </w:r>
    </w:p>
    <w:p w14:paraId="3C89CB18" w14:textId="77777777" w:rsidR="004A7A68" w:rsidRDefault="004A7A68" w:rsidP="004A7A68">
      <w:r>
        <w:br/>
      </w:r>
    </w:p>
    <w:p w14:paraId="0D412280" w14:textId="77777777" w:rsidR="004A7A68" w:rsidRDefault="004A7A68" w:rsidP="004A7A68">
      <w:r w:rsidRPr="11DE6EAD">
        <w:rPr>
          <w:rFonts w:eastAsia="Times New Roman"/>
          <w:b/>
          <w:bCs/>
          <w:color w:val="333333"/>
          <w:sz w:val="26"/>
          <w:szCs w:val="26"/>
        </w:rPr>
        <w:t>3.</w:t>
      </w:r>
      <w:r w:rsidRPr="11DE6EAD">
        <w:rPr>
          <w:rFonts w:eastAsia="Times New Roman"/>
          <w:color w:val="333333"/>
          <w:sz w:val="14"/>
          <w:szCs w:val="14"/>
        </w:rPr>
        <w:t xml:space="preserve"> </w:t>
      </w:r>
      <w:r w:rsidRPr="11DE6EAD">
        <w:rPr>
          <w:rFonts w:eastAsia="Times New Roman"/>
          <w:b/>
          <w:bCs/>
          <w:color w:val="000000" w:themeColor="text1"/>
          <w:sz w:val="26"/>
          <w:szCs w:val="26"/>
        </w:rPr>
        <w:t>I get 1ar theory because otherwise the neg can be infinitely abusive which outweighs everything because that makes it impossible for the aff to win.</w:t>
      </w:r>
    </w:p>
    <w:p w14:paraId="16D5469E" w14:textId="77777777" w:rsidR="004A7A68" w:rsidRDefault="004A7A68" w:rsidP="004A7A68">
      <w:r>
        <w:rPr>
          <w:rFonts w:eastAsia="Times New Roman"/>
          <w:b/>
          <w:bCs/>
          <w:color w:val="000000" w:themeColor="text1"/>
          <w:sz w:val="26"/>
          <w:szCs w:val="26"/>
        </w:rPr>
        <w:t>4</w:t>
      </w:r>
      <w:r w:rsidRPr="11DE6EAD">
        <w:rPr>
          <w:rFonts w:eastAsia="Times New Roman"/>
          <w:b/>
          <w:bCs/>
          <w:color w:val="000000" w:themeColor="text1"/>
          <w:sz w:val="26"/>
          <w:szCs w:val="26"/>
        </w:rPr>
        <w:t>.</w:t>
      </w:r>
      <w:r w:rsidRPr="11DE6EAD">
        <w:rPr>
          <w:rFonts w:eastAsia="Times New Roman"/>
          <w:color w:val="000000" w:themeColor="text1"/>
          <w:sz w:val="14"/>
          <w:szCs w:val="14"/>
        </w:rPr>
        <w:t xml:space="preserve"> </w:t>
      </w:r>
      <w:r w:rsidRPr="11DE6EAD">
        <w:rPr>
          <w:rFonts w:eastAsia="Times New Roman"/>
          <w:b/>
          <w:bCs/>
          <w:color w:val="000000" w:themeColor="text1"/>
          <w:sz w:val="26"/>
          <w:szCs w:val="26"/>
        </w:rPr>
        <w:t>Fairness is a voter because the ballot makes debate a game and without fairness you’re voting for the better cheater not the better debater.</w:t>
      </w:r>
    </w:p>
    <w:p w14:paraId="0F02E522" w14:textId="77777777" w:rsidR="004A7A68" w:rsidRDefault="004A7A68" w:rsidP="004A7A68">
      <w:r>
        <w:rPr>
          <w:rFonts w:eastAsia="Times New Roman"/>
          <w:b/>
          <w:bCs/>
          <w:color w:val="000000" w:themeColor="text1"/>
          <w:sz w:val="26"/>
          <w:szCs w:val="26"/>
        </w:rPr>
        <w:t>5</w:t>
      </w:r>
      <w:r w:rsidRPr="11DE6EAD">
        <w:rPr>
          <w:rFonts w:eastAsia="Times New Roman"/>
          <w:b/>
          <w:bCs/>
          <w:color w:val="000000" w:themeColor="text1"/>
          <w:sz w:val="26"/>
          <w:szCs w:val="26"/>
        </w:rPr>
        <w:t>.</w:t>
      </w:r>
      <w:r w:rsidRPr="11DE6EAD">
        <w:rPr>
          <w:rFonts w:eastAsia="Times New Roman"/>
          <w:color w:val="000000" w:themeColor="text1"/>
          <w:sz w:val="14"/>
          <w:szCs w:val="14"/>
        </w:rPr>
        <w:t xml:space="preserve"> </w:t>
      </w:r>
      <w:r w:rsidRPr="11DE6EAD">
        <w:rPr>
          <w:rFonts w:eastAsia="Times New Roman"/>
          <w:b/>
          <w:bCs/>
          <w:color w:val="000000" w:themeColor="text1"/>
          <w:sz w:val="26"/>
          <w:szCs w:val="26"/>
        </w:rPr>
        <w:t xml:space="preserve">No 2N theory because that allows the neg to just go for 6 minutes of new game over issues which is impossible for a 3 minute 2ar to deal with. </w:t>
      </w:r>
    </w:p>
    <w:p w14:paraId="7D1CF2A2" w14:textId="77777777" w:rsidR="004A7A68" w:rsidRDefault="004A7A68" w:rsidP="004A7A68">
      <w:r>
        <w:rPr>
          <w:rFonts w:eastAsia="Times New Roman"/>
          <w:b/>
          <w:bCs/>
          <w:color w:val="000000" w:themeColor="text1"/>
          <w:sz w:val="26"/>
          <w:szCs w:val="26"/>
        </w:rPr>
        <w:t>6</w:t>
      </w:r>
      <w:r w:rsidRPr="11DE6EAD">
        <w:rPr>
          <w:rFonts w:eastAsia="Times New Roman"/>
          <w:b/>
          <w:bCs/>
          <w:color w:val="000000" w:themeColor="text1"/>
          <w:sz w:val="26"/>
          <w:szCs w:val="26"/>
        </w:rPr>
        <w:t>.</w:t>
      </w:r>
      <w:r w:rsidRPr="11DE6EAD">
        <w:rPr>
          <w:rFonts w:eastAsia="Times New Roman"/>
          <w:color w:val="000000" w:themeColor="text1"/>
          <w:sz w:val="14"/>
          <w:szCs w:val="14"/>
        </w:rPr>
        <w:t xml:space="preserve"> </w:t>
      </w:r>
      <w:r w:rsidRPr="11DE6EAD">
        <w:rPr>
          <w:rFonts w:eastAsia="Times New Roman"/>
          <w:b/>
          <w:bCs/>
          <w:color w:val="000000" w:themeColor="text1"/>
          <w:sz w:val="26"/>
          <w:szCs w:val="26"/>
        </w:rPr>
        <w:t xml:space="preserve">The negative must not contest the affirmative framework if the affirmative framework is libertarianism. Standard: </w:t>
      </w:r>
    </w:p>
    <w:p w14:paraId="5A953446" w14:textId="77777777" w:rsidR="004A7A68" w:rsidRDefault="004A7A68" w:rsidP="004A7A68">
      <w:r w:rsidRPr="11DE6EAD">
        <w:rPr>
          <w:rFonts w:eastAsia="Times New Roman"/>
          <w:b/>
          <w:bCs/>
          <w:color w:val="000000" w:themeColor="text1"/>
          <w:sz w:val="26"/>
          <w:szCs w:val="26"/>
        </w:rPr>
        <w:t xml:space="preserve">Time Skew: When the neg can just outframe the aff it moots the 6 minute AC since my aff links back to my framework creating a 7 to 13 timeskew. </w:t>
      </w:r>
    </w:p>
    <w:p w14:paraId="29035259" w14:textId="77777777" w:rsidR="004A7A68" w:rsidRDefault="004A7A68" w:rsidP="004A7A68">
      <w:r>
        <w:rPr>
          <w:rFonts w:eastAsia="Times New Roman"/>
          <w:b/>
          <w:bCs/>
          <w:color w:val="000000" w:themeColor="text1"/>
          <w:sz w:val="26"/>
          <w:szCs w:val="26"/>
        </w:rPr>
        <w:t>9</w:t>
      </w:r>
      <w:r w:rsidRPr="11DE6EAD">
        <w:rPr>
          <w:rFonts w:eastAsia="Times New Roman"/>
          <w:b/>
          <w:bCs/>
          <w:color w:val="000000" w:themeColor="text1"/>
          <w:sz w:val="26"/>
          <w:szCs w:val="26"/>
        </w:rPr>
        <w:t>.</w:t>
      </w:r>
      <w:r w:rsidRPr="11DE6EAD">
        <w:rPr>
          <w:rFonts w:eastAsia="Times New Roman"/>
          <w:color w:val="000000" w:themeColor="text1"/>
          <w:sz w:val="14"/>
          <w:szCs w:val="14"/>
        </w:rPr>
        <w:t xml:space="preserve"> </w:t>
      </w:r>
      <w:r w:rsidRPr="11DE6EAD">
        <w:rPr>
          <w:rFonts w:eastAsia="Times New Roman"/>
          <w:b/>
          <w:bCs/>
          <w:color w:val="000000" w:themeColor="text1"/>
          <w:sz w:val="26"/>
          <w:szCs w:val="26"/>
        </w:rPr>
        <w:t xml:space="preserve">Interpretation: The negative must defend the status quo. Standard: </w:t>
      </w:r>
    </w:p>
    <w:p w14:paraId="7F7AEFE7" w14:textId="77777777" w:rsidR="004A7A68" w:rsidRDefault="004A7A68" w:rsidP="004A7A68">
      <w:r w:rsidRPr="11DE6EAD">
        <w:rPr>
          <w:rFonts w:eastAsia="Times New Roman"/>
          <w:b/>
          <w:bCs/>
          <w:color w:val="000000" w:themeColor="text1"/>
          <w:sz w:val="26"/>
          <w:szCs w:val="26"/>
        </w:rPr>
        <w:t>Predictability:</w:t>
      </w:r>
    </w:p>
    <w:p w14:paraId="2A526D60" w14:textId="77777777" w:rsidR="004A7A68" w:rsidRDefault="004A7A68" w:rsidP="004A7A68">
      <w:r>
        <w:br/>
      </w:r>
    </w:p>
    <w:p w14:paraId="40BF9580" w14:textId="77777777" w:rsidR="00A95652" w:rsidRPr="004A7A68" w:rsidRDefault="00A95652" w:rsidP="004A7A68"/>
    <w:sectPr w:rsidR="00A95652" w:rsidRPr="004A7A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F82F41"/>
    <w:multiLevelType w:val="multilevel"/>
    <w:tmpl w:val="32BA7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616303465472"/>
    <w:docVar w:name="VerbatimVersion" w:val="5.1"/>
  </w:docVars>
  <w:rsids>
    <w:rsidRoot w:val="004A7A68"/>
    <w:rsid w:val="000139A3"/>
    <w:rsid w:val="00100833"/>
    <w:rsid w:val="00104529"/>
    <w:rsid w:val="00105942"/>
    <w:rsid w:val="00107396"/>
    <w:rsid w:val="00122C6F"/>
    <w:rsid w:val="00144A4C"/>
    <w:rsid w:val="00152C68"/>
    <w:rsid w:val="00176AB0"/>
    <w:rsid w:val="00177B7D"/>
    <w:rsid w:val="00181E68"/>
    <w:rsid w:val="0018322D"/>
    <w:rsid w:val="001B3874"/>
    <w:rsid w:val="001B5776"/>
    <w:rsid w:val="001E527A"/>
    <w:rsid w:val="001F78CE"/>
    <w:rsid w:val="00251FC7"/>
    <w:rsid w:val="002855A7"/>
    <w:rsid w:val="00291BC0"/>
    <w:rsid w:val="002B0B5A"/>
    <w:rsid w:val="002B146A"/>
    <w:rsid w:val="002B5E17"/>
    <w:rsid w:val="002C3F66"/>
    <w:rsid w:val="002D0EC2"/>
    <w:rsid w:val="002D58C4"/>
    <w:rsid w:val="002E6306"/>
    <w:rsid w:val="00315690"/>
    <w:rsid w:val="00316B75"/>
    <w:rsid w:val="00325646"/>
    <w:rsid w:val="003460F2"/>
    <w:rsid w:val="0038158C"/>
    <w:rsid w:val="003902BA"/>
    <w:rsid w:val="003A09E2"/>
    <w:rsid w:val="00407037"/>
    <w:rsid w:val="004605D6"/>
    <w:rsid w:val="004A7A68"/>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17CE"/>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C7DC4"/>
    <w:rsid w:val="00ED30CF"/>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4E47E"/>
  <w15:chartTrackingRefBased/>
  <w15:docId w15:val="{83F3CB25-90A7-4FBD-BABF-7036E7BFC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58C4"/>
    <w:rPr>
      <w:rFonts w:ascii="Times New Roman" w:hAnsi="Times New Roman" w:cs="Times New Roman"/>
      <w:sz w:val="24"/>
    </w:rPr>
  </w:style>
  <w:style w:type="paragraph" w:styleId="Heading1">
    <w:name w:val="heading 1"/>
    <w:aliases w:val="Pocket"/>
    <w:basedOn w:val="Normal"/>
    <w:next w:val="Normal"/>
    <w:link w:val="Heading1Char"/>
    <w:qFormat/>
    <w:rsid w:val="002D58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58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58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D58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58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58C4"/>
  </w:style>
  <w:style w:type="character" w:customStyle="1" w:styleId="Heading1Char">
    <w:name w:val="Heading 1 Char"/>
    <w:aliases w:val="Pocket Char"/>
    <w:basedOn w:val="DefaultParagraphFont"/>
    <w:link w:val="Heading1"/>
    <w:rsid w:val="002D58C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D58C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D58C4"/>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2D58C4"/>
    <w:rPr>
      <w:rFonts w:ascii="Times New Roman" w:eastAsiaTheme="majorEastAsia" w:hAnsi="Times New Roman" w:cstheme="majorBidi"/>
      <w:b/>
      <w:iCs/>
      <w:sz w:val="26"/>
    </w:rPr>
  </w:style>
  <w:style w:type="character" w:styleId="Emphasis">
    <w:name w:val="Emphasis"/>
    <w:basedOn w:val="DefaultParagraphFont"/>
    <w:uiPriority w:val="7"/>
    <w:qFormat/>
    <w:rsid w:val="002D58C4"/>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2D58C4"/>
    <w:rPr>
      <w:b/>
      <w:bCs/>
      <w:sz w:val="26"/>
      <w:u w:val="none"/>
    </w:rPr>
  </w:style>
  <w:style w:type="character" w:customStyle="1" w:styleId="StyleUnderline">
    <w:name w:val="Style Underline"/>
    <w:aliases w:val="Underline"/>
    <w:basedOn w:val="DefaultParagraphFont"/>
    <w:uiPriority w:val="6"/>
    <w:qFormat/>
    <w:rsid w:val="002D58C4"/>
    <w:rPr>
      <w:b w:val="0"/>
      <w:sz w:val="24"/>
      <w:u w:val="single"/>
    </w:rPr>
  </w:style>
  <w:style w:type="character" w:styleId="Hyperlink">
    <w:name w:val="Hyperlink"/>
    <w:basedOn w:val="DefaultParagraphFont"/>
    <w:uiPriority w:val="99"/>
    <w:unhideWhenUsed/>
    <w:rsid w:val="002D58C4"/>
    <w:rPr>
      <w:color w:val="auto"/>
      <w:u w:val="none"/>
    </w:rPr>
  </w:style>
  <w:style w:type="character" w:styleId="FollowedHyperlink">
    <w:name w:val="FollowedHyperlink"/>
    <w:basedOn w:val="DefaultParagraphFont"/>
    <w:uiPriority w:val="99"/>
    <w:semiHidden/>
    <w:unhideWhenUsed/>
    <w:rsid w:val="002D58C4"/>
    <w:rPr>
      <w:color w:val="auto"/>
      <w:u w:val="none"/>
    </w:rPr>
  </w:style>
  <w:style w:type="paragraph" w:styleId="NormalWeb">
    <w:name w:val="Normal (Web)"/>
    <w:basedOn w:val="Normal"/>
    <w:uiPriority w:val="99"/>
    <w:unhideWhenUsed/>
    <w:rsid w:val="008217CE"/>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13" Type="http://schemas.openxmlformats.org/officeDocument/2006/relationships/hyperlink" Target="http://www.libertarianism.org/columns/libertarian-views-intellectual-property-rothbard-tucker-spooner-ran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erriam-webster.com/dictionary/negate" TargetMode="External"/><Relationship Id="rId12" Type="http://schemas.openxmlformats.org/officeDocument/2006/relationships/hyperlink" Target="https://en.wikipedia.org/wiki/Philosopher" TargetMode="External"/><Relationship Id="rId17" Type="http://schemas.openxmlformats.org/officeDocument/2006/relationships/hyperlink" Target="http://freenation.org/a/f31l1.html" TargetMode="External"/><Relationship Id="rId2" Type="http://schemas.openxmlformats.org/officeDocument/2006/relationships/numbering" Target="numbering.xml"/><Relationship Id="rId16" Type="http://schemas.openxmlformats.org/officeDocument/2006/relationships/hyperlink" Target="http://freenation.org/a/f31l1.html" TargetMode="External"/><Relationship Id="rId1" Type="http://schemas.openxmlformats.org/officeDocument/2006/relationships/customXml" Target="../customXml/item1.xml"/><Relationship Id="rId6" Type="http://schemas.openxmlformats.org/officeDocument/2006/relationships/hyperlink" Target="http://dictionary.reference.com/browse/negate" TargetMode="External"/><Relationship Id="rId11" Type="http://schemas.openxmlformats.org/officeDocument/2006/relationships/hyperlink" Target="https://www.dictionary.com/browse/resolve" TargetMode="External"/><Relationship Id="rId5" Type="http://schemas.openxmlformats.org/officeDocument/2006/relationships/webSettings" Target="webSettings.xml"/><Relationship Id="rId15" Type="http://schemas.openxmlformats.org/officeDocument/2006/relationships/hyperlink" Target="http://freenation.org/a/f31l1.html" TargetMode="External"/><Relationship Id="rId10" Type="http://schemas.openxmlformats.org/officeDocument/2006/relationships/hyperlink" Target="http://www.oxforddictionaries.com/definition/english/nega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ocabulary.com/dictionary/negate" TargetMode="External"/><Relationship Id="rId14" Type="http://schemas.openxmlformats.org/officeDocument/2006/relationships/hyperlink" Target="http://freenation.org/a/f31l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4106</Words>
  <Characters>23405</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8</cp:revision>
  <dcterms:created xsi:type="dcterms:W3CDTF">2021-10-15T22:39:00Z</dcterms:created>
  <dcterms:modified xsi:type="dcterms:W3CDTF">2021-10-16T13:09:00Z</dcterms:modified>
</cp:coreProperties>
</file>