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53B4" w14:textId="77777777" w:rsidR="003E1A16" w:rsidRDefault="003E1A16" w:rsidP="003E1A16">
      <w:p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The role of the ballot is to vote for the debater who best proves the truth or falsity of the Resolution; the affirmative must prove it true and the negative must prove it false. Prefer:  </w:t>
      </w:r>
    </w:p>
    <w:p w14:paraId="712B1401" w14:textId="77777777" w:rsidR="003E1A16" w:rsidRDefault="003E1A16" w:rsidP="003E1A16">
      <w:p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1CAB4E9F" w14:textId="77777777" w:rsidR="003E1A16" w:rsidRDefault="003E1A16" w:rsidP="003E1A16">
      <w:p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72F3DEBC" w14:textId="77777777" w:rsidR="003E1A16" w:rsidRDefault="003E1A16" w:rsidP="003E1A16">
      <w:pPr>
        <w:shd w:val="clear" w:color="auto" w:fill="FFFFFF"/>
        <w:spacing w:line="259"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10B4BC40" w14:textId="77777777" w:rsidR="003E1A16" w:rsidRDefault="003E1A16" w:rsidP="003E1A16">
      <w:pPr>
        <w:shd w:val="clear" w:color="auto" w:fill="FFFFFF"/>
        <w:spacing w:line="307" w:lineRule="auto"/>
        <w:rPr>
          <w:rFonts w:ascii="Times New Roman" w:eastAsia="Times New Roman" w:hAnsi="Times New Roman" w:cs="Times New Roman"/>
          <w:b/>
          <w:sz w:val="28"/>
          <w:szCs w:val="28"/>
        </w:rPr>
      </w:pPr>
      <w:r>
        <w:rPr>
          <w:rFonts w:ascii="Times New Roman" w:eastAsia="Times New Roman" w:hAnsi="Times New Roman" w:cs="Times New Roman"/>
          <w:b/>
          <w:sz w:val="26"/>
          <w:szCs w:val="26"/>
        </w:rPr>
        <w:t xml:space="preserve"> D) Truth Testing is a prerequisite to other role of the ballots because without truth we’re operating off of lies which is what fuels propaganda and oppression.  </w:t>
      </w:r>
    </w:p>
    <w:p w14:paraId="00A690BC" w14:textId="77777777" w:rsidR="003E1A16" w:rsidRDefault="003E1A16" w:rsidP="003E1A16">
      <w:pPr>
        <w:rPr>
          <w:rFonts w:ascii="Times New Roman" w:eastAsia="Times New Roman" w:hAnsi="Times New Roman" w:cs="Times New Roman"/>
          <w:b/>
          <w:sz w:val="26"/>
          <w:szCs w:val="26"/>
        </w:rPr>
      </w:pPr>
    </w:p>
    <w:p w14:paraId="110B3997" w14:textId="77777777" w:rsidR="003E1A16" w:rsidRDefault="003E1A16" w:rsidP="003E1A16">
      <w:pPr>
        <w:jc w:val="center"/>
        <w:rPr>
          <w:rFonts w:ascii="Times New Roman" w:eastAsia="Times New Roman" w:hAnsi="Times New Roman" w:cs="Times New Roman"/>
          <w:b/>
          <w:sz w:val="26"/>
          <w:szCs w:val="26"/>
        </w:rPr>
      </w:pPr>
    </w:p>
    <w:p w14:paraId="76AD1FA8" w14:textId="77777777" w:rsidR="003E1A16" w:rsidRDefault="003E1A16" w:rsidP="003E1A16">
      <w:pPr>
        <w:shd w:val="clear" w:color="auto" w:fill="FFFFFF"/>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hyperlink r:id="rId6">
        <w:r>
          <w:rPr>
            <w:rFonts w:ascii="Times New Roman" w:eastAsia="Times New Roman" w:hAnsi="Times New Roman" w:cs="Times New Roman"/>
            <w:sz w:val="24"/>
            <w:szCs w:val="24"/>
            <w:u w:val="single"/>
          </w:rPr>
          <w:t>http://dictionary.reference.com/browse/negate</w:t>
        </w:r>
      </w:hyperlink>
      <w:r>
        <w:rPr>
          <w:rFonts w:ascii="Times New Roman" w:eastAsia="Times New Roman" w:hAnsi="Times New Roman" w:cs="Times New Roman"/>
          <w:sz w:val="24"/>
          <w:szCs w:val="24"/>
        </w:rPr>
        <w:t xml:space="preserve">, </w:t>
      </w:r>
      <w:hyperlink r:id="rId7">
        <w:r>
          <w:rPr>
            <w:rFonts w:ascii="Times New Roman" w:eastAsia="Times New Roman" w:hAnsi="Times New Roman" w:cs="Times New Roman"/>
            <w:sz w:val="24"/>
            <w:szCs w:val="24"/>
            <w:u w:val="single"/>
          </w:rPr>
          <w:t>http://www.merriam-webster.com/dictionary/negate</w:t>
        </w:r>
      </w:hyperlink>
      <w:r>
        <w:rPr>
          <w:rFonts w:ascii="Times New Roman" w:eastAsia="Times New Roman" w:hAnsi="Times New Roman" w:cs="Times New Roman"/>
          <w:sz w:val="24"/>
          <w:szCs w:val="24"/>
        </w:rPr>
        <w:t xml:space="preserve">, </w:t>
      </w:r>
      <w:hyperlink r:id="rId8">
        <w:r>
          <w:rPr>
            <w:rFonts w:ascii="Times New Roman" w:eastAsia="Times New Roman" w:hAnsi="Times New Roman" w:cs="Times New Roman"/>
            <w:sz w:val="24"/>
            <w:szCs w:val="24"/>
            <w:u w:val="single"/>
          </w:rPr>
          <w:t>http://www.thefreedictionary.com/negate</w:t>
        </w:r>
      </w:hyperlink>
      <w:r>
        <w:rPr>
          <w:rFonts w:ascii="Times New Roman" w:eastAsia="Times New Roman" w:hAnsi="Times New Roman" w:cs="Times New Roman"/>
          <w:sz w:val="24"/>
          <w:szCs w:val="24"/>
        </w:rPr>
        <w:t xml:space="preserve">, </w:t>
      </w:r>
      <w:hyperlink r:id="rId9">
        <w:r>
          <w:rPr>
            <w:rFonts w:ascii="Times New Roman" w:eastAsia="Times New Roman" w:hAnsi="Times New Roman" w:cs="Times New Roman"/>
            <w:sz w:val="24"/>
            <w:szCs w:val="24"/>
            <w:u w:val="single"/>
          </w:rPr>
          <w:t>http://www.vocabulary.com/dictionary/negate</w:t>
        </w:r>
      </w:hyperlink>
      <w:r>
        <w:rPr>
          <w:rFonts w:ascii="Times New Roman" w:eastAsia="Times New Roman" w:hAnsi="Times New Roman" w:cs="Times New Roman"/>
          <w:sz w:val="24"/>
          <w:szCs w:val="24"/>
        </w:rPr>
        <w:t xml:space="preserve">, </w:t>
      </w:r>
      <w:hyperlink r:id="rId10">
        <w:r>
          <w:rPr>
            <w:rFonts w:ascii="Times New Roman" w:eastAsia="Times New Roman" w:hAnsi="Times New Roman" w:cs="Times New Roman"/>
            <w:sz w:val="24"/>
            <w:szCs w:val="24"/>
            <w:u w:val="single"/>
          </w:rPr>
          <w:t>http://www.oxforddictionaries.com/definition/english/negate</w:t>
        </w:r>
      </w:hyperlink>
      <w:r>
        <w:rPr>
          <w:rFonts w:ascii="Times New Roman" w:eastAsia="Times New Roman" w:hAnsi="Times New Roman" w:cs="Times New Roman"/>
          <w:sz w:val="24"/>
          <w:szCs w:val="24"/>
        </w:rPr>
        <w:t xml:space="preserve"> </w:t>
      </w:r>
    </w:p>
    <w:p w14:paraId="6AA47883" w14:textId="77777777" w:rsidR="003E1A16" w:rsidRDefault="003E1A16" w:rsidP="003E1A16">
      <w:pPr>
        <w:shd w:val="clear" w:color="auto" w:fill="FFFFFF"/>
        <w:spacing w:line="259"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2 Dictionary.com – maintain as true, Merriam Webster – to say that something is true, Vocabulary.com – to affirm something is to confirm that it is true, Oxford dictionaries – accept the validity of, Thefreedictionary – assert to be true</w:t>
      </w:r>
      <w:r>
        <w:rPr>
          <w:rFonts w:ascii="Times New Roman" w:eastAsia="Times New Roman" w:hAnsi="Times New Roman" w:cs="Times New Roman"/>
          <w:sz w:val="24"/>
          <w:szCs w:val="24"/>
        </w:rPr>
        <w:t xml:space="preserve"> </w:t>
      </w:r>
    </w:p>
    <w:p w14:paraId="42B02137" w14:textId="77777777" w:rsidR="003E1A16" w:rsidRDefault="003E1A16" w:rsidP="003E1A16">
      <w:pPr>
        <w:shd w:val="clear" w:color="auto" w:fill="FFFFFF"/>
        <w:spacing w:line="259" w:lineRule="auto"/>
        <w:rPr>
          <w:rFonts w:ascii="Times New Roman" w:eastAsia="Times New Roman" w:hAnsi="Times New Roman" w:cs="Times New Roman"/>
          <w:b/>
          <w:sz w:val="26"/>
          <w:szCs w:val="26"/>
        </w:rPr>
      </w:pPr>
    </w:p>
    <w:p w14:paraId="79F71CD5" w14:textId="77777777" w:rsidR="003E1A16" w:rsidRDefault="003E1A16" w:rsidP="003E1A16">
      <w:pPr>
        <w:spacing w:after="36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People own their own bodies and as a result have rights to use their bodies. </w:t>
      </w:r>
    </w:p>
    <w:p w14:paraId="181A2020" w14:textId="77777777" w:rsidR="003E1A16" w:rsidRDefault="003E1A16" w:rsidP="003E1A16">
      <w:pPr>
        <w:spacing w:after="360"/>
        <w:jc w:val="both"/>
        <w:rPr>
          <w:rFonts w:ascii="Times New Roman" w:eastAsia="Times New Roman" w:hAnsi="Times New Roman" w:cs="Times New Roman"/>
          <w:sz w:val="26"/>
          <w:szCs w:val="26"/>
        </w:rPr>
      </w:pPr>
      <w:r>
        <w:rPr>
          <w:rFonts w:ascii="Times New Roman" w:eastAsia="Times New Roman" w:hAnsi="Times New Roman" w:cs="Times New Roman"/>
          <w:b/>
          <w:color w:val="333333"/>
          <w:sz w:val="26"/>
          <w:szCs w:val="26"/>
          <w:highlight w:val="white"/>
        </w:rPr>
        <w:t>Feser,</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iep.utm.edu/nozick/. Accessed 12 June 2021. ICW NW</w:t>
      </w:r>
    </w:p>
    <w:p w14:paraId="3D4F3222" w14:textId="77777777" w:rsidR="003E1A16" w:rsidRDefault="003E1A16" w:rsidP="003E1A16">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a human being, as a rational agent endowed with self-awareness, free will, and the possibility of formulating a plan of life, has an inherent dignity and cannot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properly </w:t>
      </w:r>
      <w:r>
        <w:rPr>
          <w:rFonts w:ascii="Times New Roman" w:eastAsia="Times New Roman" w:hAnsi="Times New Roman" w:cs="Times New Roman"/>
          <w:b/>
          <w:sz w:val="24"/>
          <w:szCs w:val="24"/>
          <w:u w:val="single"/>
        </w:rPr>
        <w:t xml:space="preserve">be treated as a mere </w:t>
      </w:r>
      <w:r>
        <w:rPr>
          <w:rFonts w:ascii="Times New Roman" w:eastAsia="Times New Roman" w:hAnsi="Times New Roman" w:cs="Times New Roman"/>
          <w:b/>
          <w:i/>
          <w:sz w:val="24"/>
          <w:szCs w:val="24"/>
          <w:u w:val="single"/>
        </w:rPr>
        <w:t>thing</w:t>
      </w:r>
      <w:r>
        <w:rPr>
          <w:rFonts w:ascii="Times New Roman" w:eastAsia="Times New Roman" w:hAnsi="Times New Roman" w:cs="Times New Roman"/>
          <w:b/>
          <w:sz w:val="24"/>
          <w:szCs w:val="24"/>
          <w:u w:val="single"/>
        </w:rPr>
        <w:t xml:space="preserve">, or </w:t>
      </w:r>
      <w:r>
        <w:rPr>
          <w:rFonts w:ascii="Times New Roman" w:eastAsia="Times New Roman" w:hAnsi="Times New Roman" w:cs="Times New Roman"/>
          <w:b/>
          <w:i/>
          <w:sz w:val="24"/>
          <w:szCs w:val="24"/>
          <w:u w:val="single"/>
        </w:rPr>
        <w:t>used</w:t>
      </w:r>
      <w:r>
        <w:rPr>
          <w:rFonts w:ascii="Times New Roman" w:eastAsia="Times New Roman" w:hAnsi="Times New Roman" w:cs="Times New Roman"/>
          <w:b/>
          <w:sz w:val="24"/>
          <w:szCs w:val="24"/>
          <w:u w:val="single"/>
        </w:rPr>
        <w:t xml:space="preserve"> against his will</w:t>
      </w:r>
      <w:r>
        <w:rPr>
          <w:rFonts w:ascii="Times New Roman" w:eastAsia="Times New Roman" w:hAnsi="Times New Roman" w:cs="Times New Roman"/>
          <w:sz w:val="12"/>
          <w:szCs w:val="12"/>
        </w:rPr>
        <w:t xml:space="preserve"> as an instrument or resource in the way an inanimate object might be. In line with this, Nozick also describes individual human beings as </w:t>
      </w:r>
      <w:r>
        <w:rPr>
          <w:rFonts w:ascii="Times New Roman" w:eastAsia="Times New Roman" w:hAnsi="Times New Roman" w:cs="Times New Roman"/>
          <w:i/>
          <w:sz w:val="12"/>
          <w:szCs w:val="12"/>
        </w:rPr>
        <w:t>self-owners</w:t>
      </w:r>
      <w:r>
        <w:rPr>
          <w:rFonts w:ascii="Times New Roman" w:eastAsia="Times New Roman" w:hAnsi="Times New Roman" w:cs="Times New Roman"/>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Pr>
          <w:rFonts w:ascii="Times New Roman" w:eastAsia="Times New Roman" w:hAnsi="Times New Roman" w:cs="Times New Roman"/>
          <w:b/>
          <w:sz w:val="24"/>
          <w:szCs w:val="24"/>
          <w:highlight w:val="yellow"/>
          <w:u w:val="single"/>
        </w:rPr>
        <w:t xml:space="preserve">individuals own </w:t>
      </w:r>
      <w:r>
        <w:rPr>
          <w:rFonts w:ascii="Times New Roman" w:eastAsia="Times New Roman" w:hAnsi="Times New Roman" w:cs="Times New Roman"/>
          <w:b/>
          <w:sz w:val="24"/>
          <w:szCs w:val="24"/>
          <w:u w:val="single"/>
        </w:rPr>
        <w:t xml:space="preserve">themselves – </w:t>
      </w:r>
      <w:r>
        <w:rPr>
          <w:rFonts w:ascii="Times New Roman" w:eastAsia="Times New Roman" w:hAnsi="Times New Roman" w:cs="Times New Roman"/>
          <w:b/>
          <w:sz w:val="24"/>
          <w:szCs w:val="24"/>
          <w:highlight w:val="yellow"/>
          <w:u w:val="single"/>
        </w:rPr>
        <w:t>their bodies,</w:t>
      </w:r>
      <w:r>
        <w:rPr>
          <w:rFonts w:ascii="Times New Roman" w:eastAsia="Times New Roman" w:hAnsi="Times New Roman" w:cs="Times New Roman"/>
          <w:b/>
          <w:sz w:val="24"/>
          <w:szCs w:val="24"/>
          <w:u w:val="single"/>
        </w:rPr>
        <w:t xml:space="preserve"> talents and abilities, labor, and by extension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fruits or</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u w:val="single"/>
        </w:rPr>
        <w:t>products of their exercise of their talents, abilities and labor.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Pr>
          <w:rFonts w:ascii="Times New Roman" w:eastAsia="Times New Roman" w:hAnsi="Times New Roman" w:cs="Times New Roman"/>
          <w:i/>
          <w:sz w:val="12"/>
          <w:szCs w:val="12"/>
        </w:rPr>
        <w:t>why</w:t>
      </w:r>
      <w:r>
        <w:rPr>
          <w:rFonts w:ascii="Times New Roman" w:eastAsia="Times New Roman" w:hAnsi="Times New Roman" w:cs="Times New Roman"/>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if individuals are </w:t>
      </w:r>
      <w:r>
        <w:rPr>
          <w:rFonts w:ascii="Times New Roman" w:eastAsia="Times New Roman" w:hAnsi="Times New Roman" w:cs="Times New Roman"/>
          <w:b/>
          <w:sz w:val="24"/>
          <w:szCs w:val="24"/>
          <w:u w:val="single"/>
        </w:rPr>
        <w:t>inviolable ends-in-themselves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(as Kant describes them) </w:t>
      </w:r>
      <w:r>
        <w:rPr>
          <w:rFonts w:ascii="Times New Roman" w:eastAsia="Times New Roman" w:hAnsi="Times New Roman" w:cs="Times New Roman"/>
          <w:b/>
          <w:sz w:val="24"/>
          <w:szCs w:val="24"/>
          <w:u w:val="single"/>
        </w:rPr>
        <w:t>and</w:t>
      </w:r>
      <w:r>
        <w:rPr>
          <w:rFonts w:ascii="Times New Roman" w:eastAsia="Times New Roman" w:hAnsi="Times New Roman" w:cs="Times New Roman"/>
          <w:b/>
          <w:sz w:val="24"/>
          <w:szCs w:val="24"/>
          <w:highlight w:val="yellow"/>
          <w:u w:val="single"/>
        </w:rPr>
        <w:t xml:space="preserve"> self-owners,</w:t>
      </w:r>
      <w:r>
        <w:rPr>
          <w:rFonts w:ascii="Times New Roman" w:eastAsia="Times New Roman" w:hAnsi="Times New Roman" w:cs="Times New Roman"/>
          <w:b/>
          <w:sz w:val="24"/>
          <w:szCs w:val="24"/>
          <w:u w:val="single"/>
        </w:rPr>
        <w:t xml:space="preserve"> it follows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Nozick says, </w:t>
      </w:r>
      <w:r>
        <w:rPr>
          <w:rFonts w:ascii="Times New Roman" w:eastAsia="Times New Roman" w:hAnsi="Times New Roman" w:cs="Times New Roman"/>
          <w:b/>
          <w:sz w:val="24"/>
          <w:szCs w:val="24"/>
          <w:u w:val="single"/>
        </w:rPr>
        <w:t xml:space="preserve">that </w:t>
      </w:r>
      <w:r>
        <w:rPr>
          <w:rFonts w:ascii="Times New Roman" w:eastAsia="Times New Roman" w:hAnsi="Times New Roman" w:cs="Times New Roman"/>
          <w:b/>
          <w:sz w:val="24"/>
          <w:szCs w:val="24"/>
          <w:highlight w:val="yellow"/>
          <w:u w:val="single"/>
        </w:rPr>
        <w:t xml:space="preserve">they have </w:t>
      </w:r>
      <w:r>
        <w:rPr>
          <w:rFonts w:ascii="Times New Roman" w:eastAsia="Times New Roman" w:hAnsi="Times New Roman" w:cs="Times New Roman"/>
          <w:b/>
          <w:sz w:val="24"/>
          <w:szCs w:val="24"/>
          <w:u w:val="single"/>
        </w:rPr>
        <w:t xml:space="preserve">certain </w:t>
      </w:r>
      <w:r>
        <w:rPr>
          <w:rFonts w:ascii="Times New Roman" w:eastAsia="Times New Roman" w:hAnsi="Times New Roman" w:cs="Times New Roman"/>
          <w:b/>
          <w:i/>
          <w:sz w:val="24"/>
          <w:szCs w:val="24"/>
          <w:highlight w:val="yellow"/>
          <w:u w:val="single"/>
        </w:rPr>
        <w:t>rights</w:t>
      </w:r>
      <w:r>
        <w:rPr>
          <w:rFonts w:ascii="Times New Roman" w:eastAsia="Times New Roman" w:hAnsi="Times New Roman" w:cs="Times New Roman"/>
          <w:b/>
          <w:sz w:val="24"/>
          <w:szCs w:val="24"/>
          <w:highlight w:val="yellow"/>
          <w:u w:val="single"/>
        </w:rPr>
        <w:t>,</w:t>
      </w:r>
      <w:r>
        <w:rPr>
          <w:rFonts w:ascii="Times New Roman" w:eastAsia="Times New Roman" w:hAnsi="Times New Roman" w:cs="Times New Roman"/>
          <w:b/>
          <w:sz w:val="24"/>
          <w:szCs w:val="24"/>
          <w:u w:val="single"/>
        </w:rPr>
        <w:t xml:space="preserve"> in particular</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(and here again following Locke)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rights </w:t>
      </w:r>
      <w:r>
        <w:rPr>
          <w:rFonts w:ascii="Times New Roman" w:eastAsia="Times New Roman" w:hAnsi="Times New Roman" w:cs="Times New Roman"/>
          <w:b/>
          <w:sz w:val="24"/>
          <w:szCs w:val="24"/>
          <w:highlight w:val="yellow"/>
          <w:u w:val="single"/>
        </w:rPr>
        <w:t>to their lives, liberty, and</w:t>
      </w:r>
      <w:r>
        <w:rPr>
          <w:rFonts w:ascii="Times New Roman" w:eastAsia="Times New Roman" w:hAnsi="Times New Roman" w:cs="Times New Roman"/>
          <w:b/>
          <w:sz w:val="24"/>
          <w:szCs w:val="24"/>
          <w:u w:val="single"/>
        </w:rPr>
        <w:t xml:space="preserve"> the </w:t>
      </w:r>
      <w:r>
        <w:rPr>
          <w:rFonts w:ascii="Times New Roman" w:eastAsia="Times New Roman" w:hAnsi="Times New Roman" w:cs="Times New Roman"/>
          <w:b/>
          <w:sz w:val="24"/>
          <w:szCs w:val="24"/>
          <w:highlight w:val="yellow"/>
          <w:u w:val="single"/>
        </w:rPr>
        <w:t>fruits of their labor. To own something</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after all, just </w:t>
      </w:r>
      <w:r>
        <w:rPr>
          <w:rFonts w:ascii="Times New Roman" w:eastAsia="Times New Roman" w:hAnsi="Times New Roman" w:cs="Times New Roman"/>
          <w:b/>
          <w:sz w:val="24"/>
          <w:szCs w:val="24"/>
          <w:highlight w:val="yellow"/>
          <w:u w:val="single"/>
        </w:rPr>
        <w:t>is to have a right to it,</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sz w:val="12"/>
          <w:szCs w:val="12"/>
        </w:rPr>
        <w:t>or, more accurately, to possess the bundle of rights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rights to possess something, to dispose of it, </w:t>
      </w:r>
      <w:r>
        <w:rPr>
          <w:rFonts w:ascii="Times New Roman" w:eastAsia="Times New Roman" w:hAnsi="Times New Roman" w:cs="Times New Roman"/>
          <w:b/>
          <w:sz w:val="24"/>
          <w:szCs w:val="24"/>
          <w:highlight w:val="yellow"/>
          <w:u w:val="single"/>
        </w:rPr>
        <w:t>to determine what may be done with it,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etc. – that constitute ownership; and </w:t>
      </w:r>
      <w:r>
        <w:rPr>
          <w:rFonts w:ascii="Times New Roman" w:eastAsia="Times New Roman" w:hAnsi="Times New Roman" w:cs="Times New Roman"/>
          <w:b/>
          <w:sz w:val="24"/>
          <w:szCs w:val="24"/>
          <w:u w:val="single"/>
        </w:rPr>
        <w:t xml:space="preserve">thus to own oneself is to have such rights to the various elements that make up one’s self. </w:t>
      </w:r>
      <w:r>
        <w:rPr>
          <w:rFonts w:ascii="Times New Roman" w:eastAsia="Times New Roman" w:hAnsi="Times New Roman" w:cs="Times New Roman"/>
          <w:b/>
          <w:sz w:val="24"/>
          <w:szCs w:val="24"/>
          <w:highlight w:val="yellow"/>
          <w:u w:val="single"/>
        </w:rPr>
        <w:t>These rights function,</w:t>
      </w:r>
      <w:r>
        <w:rPr>
          <w:rFonts w:ascii="Times New Roman" w:eastAsia="Times New Roman" w:hAnsi="Times New Roman" w:cs="Times New Roman"/>
          <w:b/>
          <w:sz w:val="24"/>
          <w:szCs w:val="24"/>
          <w:u w:val="single"/>
        </w:rPr>
        <w:t xml:space="preserve"> Nozick says, </w:t>
      </w:r>
      <w:r>
        <w:rPr>
          <w:rFonts w:ascii="Times New Roman" w:eastAsia="Times New Roman" w:hAnsi="Times New Roman" w:cs="Times New Roman"/>
          <w:b/>
          <w:sz w:val="24"/>
          <w:szCs w:val="24"/>
          <w:highlight w:val="yellow"/>
          <w:u w:val="single"/>
        </w:rPr>
        <w:t xml:space="preserve">as </w:t>
      </w:r>
      <w:r>
        <w:rPr>
          <w:rFonts w:ascii="Times New Roman" w:eastAsia="Times New Roman" w:hAnsi="Times New Roman" w:cs="Times New Roman"/>
          <w:b/>
          <w:i/>
          <w:sz w:val="24"/>
          <w:szCs w:val="24"/>
          <w:highlight w:val="yellow"/>
          <w:u w:val="single"/>
        </w:rPr>
        <w:t>side-constraints</w:t>
      </w:r>
      <w:r>
        <w:rPr>
          <w:rFonts w:ascii="Times New Roman" w:eastAsia="Times New Roman" w:hAnsi="Times New Roman" w:cs="Times New Roman"/>
          <w:b/>
          <w:sz w:val="24"/>
          <w:szCs w:val="24"/>
          <w:highlight w:val="yellow"/>
          <w:u w:val="single"/>
        </w:rPr>
        <w:t xml:space="preserve"> on the actions of others;</w:t>
      </w:r>
      <w:r>
        <w:rPr>
          <w:rFonts w:ascii="Times New Roman" w:eastAsia="Times New Roman" w:hAnsi="Times New Roman" w:cs="Times New Roman"/>
          <w:b/>
          <w:sz w:val="24"/>
          <w:szCs w:val="24"/>
          <w:u w:val="single"/>
        </w:rPr>
        <w:t xml:space="preserve"> they set limits on how others may, morally speaking, treat a person.</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So, for example,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since 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own yourself, and thus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have a right to yourself, others are constrained morally not to kill or maim you</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if you own yourself, it follows that you have a right to determine whether and how you will use your self-owned body and its powers,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e.g. either to work or to refrain from working.</w:t>
      </w:r>
    </w:p>
    <w:p w14:paraId="22431945"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state ought not interfere with people since that would violate their rights. </w:t>
      </w:r>
    </w:p>
    <w:p w14:paraId="032D3A85" w14:textId="77777777" w:rsidR="003E1A16" w:rsidRDefault="003E1A16" w:rsidP="003E1A16">
      <w:pPr>
        <w:spacing w:after="360"/>
        <w:jc w:val="both"/>
        <w:rPr>
          <w:rFonts w:ascii="Times New Roman" w:eastAsia="Times New Roman" w:hAnsi="Times New Roman" w:cs="Times New Roman"/>
          <w:b/>
          <w:sz w:val="26"/>
          <w:szCs w:val="26"/>
        </w:rPr>
      </w:pPr>
      <w:r>
        <w:rPr>
          <w:rFonts w:ascii="Times New Roman" w:eastAsia="Times New Roman" w:hAnsi="Times New Roman" w:cs="Times New Roman"/>
          <w:b/>
          <w:color w:val="333333"/>
          <w:sz w:val="26"/>
          <w:szCs w:val="26"/>
          <w:highlight w:val="white"/>
        </w:rPr>
        <w:t>Feser 2,</w:t>
      </w:r>
      <w:r>
        <w:rPr>
          <w:rFonts w:ascii="Times New Roman" w:eastAsia="Times New Roman" w:hAnsi="Times New Roman" w:cs="Times New Roman"/>
          <w:color w:val="333333"/>
          <w:sz w:val="20"/>
          <w:szCs w:val="20"/>
          <w:highlight w:val="white"/>
        </w:rPr>
        <w:t xml:space="preserve"> Edward. "Robert Nozick." </w:t>
      </w:r>
      <w:r>
        <w:rPr>
          <w:rFonts w:ascii="Times New Roman" w:eastAsia="Times New Roman" w:hAnsi="Times New Roman" w:cs="Times New Roman"/>
          <w:i/>
          <w:color w:val="333333"/>
          <w:sz w:val="20"/>
          <w:szCs w:val="20"/>
          <w:highlight w:val="white"/>
        </w:rPr>
        <w:t>Internet Encyclopedia of Philosophy</w:t>
      </w:r>
      <w:r>
        <w:rPr>
          <w:rFonts w:ascii="Times New Roman" w:eastAsia="Times New Roman" w:hAnsi="Times New Roman" w:cs="Times New Roman"/>
          <w:color w:val="333333"/>
          <w:sz w:val="20"/>
          <w:szCs w:val="20"/>
          <w:highlight w:val="white"/>
        </w:rPr>
        <w:t xml:space="preserve">, iep.utm.edu/nozick/. Accessed 12 June 2021. </w:t>
      </w:r>
    </w:p>
    <w:p w14:paraId="792ABA9C" w14:textId="77777777" w:rsidR="003E1A16" w:rsidRDefault="003E1A16" w:rsidP="003E1A16">
      <w:pPr>
        <w:spacing w:after="360"/>
        <w:jc w:val="both"/>
        <w:rPr>
          <w:rFonts w:ascii="Times New Roman" w:eastAsia="Times New Roman" w:hAnsi="Times New Roman" w:cs="Times New Roman"/>
          <w:b/>
          <w:sz w:val="24"/>
          <w:szCs w:val="24"/>
          <w:u w:val="single"/>
        </w:rPr>
      </w:pPr>
      <w:r>
        <w:rPr>
          <w:rFonts w:ascii="Times New Roman" w:eastAsia="Times New Roman" w:hAnsi="Times New Roman" w:cs="Times New Roman"/>
          <w:sz w:val="12"/>
          <w:szCs w:val="12"/>
        </w:rPr>
        <w:t xml:space="preserve">So far this all might seem fairly uncontroversial. But what follows from it, in Nozick’s view, is the surprising and radical conclusion that </w:t>
      </w:r>
      <w:r>
        <w:rPr>
          <w:rFonts w:ascii="Times New Roman" w:eastAsia="Times New Roman" w:hAnsi="Times New Roman" w:cs="Times New Roman"/>
          <w:b/>
          <w:i/>
          <w:sz w:val="24"/>
          <w:szCs w:val="24"/>
          <w:u w:val="single"/>
        </w:rPr>
        <w:t>taxation</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of the redistributive sort in which modern states engage in order to fund the various programs of the bureaucratic welfare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 xml:space="preserve">is morally illegitimate. It amounts to a kind of </w:t>
      </w:r>
      <w:r>
        <w:rPr>
          <w:rFonts w:ascii="Times New Roman" w:eastAsia="Times New Roman" w:hAnsi="Times New Roman" w:cs="Times New Roman"/>
          <w:b/>
          <w:i/>
          <w:sz w:val="24"/>
          <w:szCs w:val="24"/>
          <w:u w:val="single"/>
        </w:rPr>
        <w:t>forced labor</w:t>
      </w:r>
      <w:r>
        <w:rPr>
          <w:rFonts w:ascii="Times New Roman" w:eastAsia="Times New Roman" w:hAnsi="Times New Roman" w:cs="Times New Roman"/>
          <w:b/>
          <w:sz w:val="24"/>
          <w:szCs w:val="24"/>
          <w:u w:val="single"/>
        </w:rPr>
        <w:t>, for the state so structures the tax system that any time you labor at all, a certain amount of your labor time – the amount that produces the wealth taken away from you forcibly via taxation – is time you involuntarily work, in effect, for the state.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Indeed, such taxation amounts to partial </w:t>
      </w:r>
      <w:r>
        <w:rPr>
          <w:rFonts w:ascii="Times New Roman" w:eastAsia="Times New Roman" w:hAnsi="Times New Roman" w:cs="Times New Roman"/>
          <w:i/>
          <w:sz w:val="12"/>
          <w:szCs w:val="12"/>
        </w:rPr>
        <w:t>slavery</w:t>
      </w:r>
      <w:r>
        <w:rPr>
          <w:rFonts w:ascii="Times New Roman" w:eastAsia="Times New Roman" w:hAnsi="Times New Roman" w:cs="Times New Roman"/>
          <w:sz w:val="12"/>
          <w:szCs w:val="12"/>
        </w:rPr>
        <w:t xml:space="preserve">, for in giving every citizen an entitlement to certain benefits (welfare, social security, or whatever), the state in effect gives them an entitlement, a </w:t>
      </w:r>
      <w:r>
        <w:rPr>
          <w:rFonts w:ascii="Times New Roman" w:eastAsia="Times New Roman" w:hAnsi="Times New Roman" w:cs="Times New Roman"/>
          <w:i/>
          <w:sz w:val="12"/>
          <w:szCs w:val="12"/>
        </w:rPr>
        <w:t>right</w:t>
      </w:r>
      <w:r>
        <w:rPr>
          <w:rFonts w:ascii="Times New Roman" w:eastAsia="Times New Roman" w:hAnsi="Times New Roman" w:cs="Times New Roman"/>
          <w:sz w:val="12"/>
          <w:szCs w:val="12"/>
        </w:rPr>
        <w:t xml:space="preserve">, to a part of the proceeds of your labor, which produces the taxes that fund the benefits; every citizen, that is, becomes in such a system </w:t>
      </w:r>
      <w:r>
        <w:rPr>
          <w:rFonts w:ascii="Times New Roman" w:eastAsia="Times New Roman" w:hAnsi="Times New Roman" w:cs="Times New Roman"/>
          <w:i/>
          <w:sz w:val="12"/>
          <w:szCs w:val="12"/>
        </w:rPr>
        <w:t>a partial owner of you</w:t>
      </w:r>
      <w:r>
        <w:rPr>
          <w:rFonts w:ascii="Times New Roman" w:eastAsia="Times New Roman" w:hAnsi="Times New Roman" w:cs="Times New Roman"/>
          <w:sz w:val="12"/>
          <w:szCs w:val="12"/>
        </w:rPr>
        <w:t xml:space="preserve"> (since they have a partial property right in part of you, i.e. in your labor). But</w:t>
      </w:r>
      <w:r>
        <w:rPr>
          <w:rFonts w:ascii="Times New Roman" w:eastAsia="Times New Roman" w:hAnsi="Times New Roman" w:cs="Times New Roman"/>
          <w:b/>
          <w:sz w:val="24"/>
          <w:szCs w:val="24"/>
          <w:u w:val="single"/>
        </w:rPr>
        <w:t xml:space="preserve"> this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flatly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inconsistent with the principle of self-ownership.</w:t>
      </w:r>
    </w:p>
    <w:p w14:paraId="7745D8A6" w14:textId="77777777" w:rsidR="003E1A16" w:rsidRDefault="003E1A16" w:rsidP="003E1A16">
      <w:pPr>
        <w:spacing w:after="360"/>
        <w:jc w:val="both"/>
        <w:rPr>
          <w:rFonts w:ascii="Times New Roman" w:eastAsia="Times New Roman" w:hAnsi="Times New Roman" w:cs="Times New Roman"/>
          <w:sz w:val="12"/>
          <w:szCs w:val="12"/>
        </w:rPr>
      </w:pPr>
      <w:r>
        <w:rPr>
          <w:rFonts w:ascii="Times New Roman" w:eastAsia="Times New Roman" w:hAnsi="Times New Roman" w:cs="Times New Roman"/>
          <w:sz w:val="12"/>
          <w:szCs w:val="12"/>
        </w:rPr>
        <w:t>The various programs of the modern liberal welfare state are thus immoral, not only because they are inefficient and incompetently administered, but because they make slaves of the citizens of such a state. Indeed,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the only</w:t>
      </w:r>
      <w:r>
        <w:rPr>
          <w:rFonts w:ascii="Times New Roman" w:eastAsia="Times New Roman" w:hAnsi="Times New Roman" w:cs="Times New Roman"/>
          <w:b/>
          <w:sz w:val="24"/>
          <w:szCs w:val="24"/>
          <w:u w:val="single"/>
        </w:rPr>
        <w:t xml:space="preserve"> sort of</w:t>
      </w:r>
      <w:r>
        <w:rPr>
          <w:rFonts w:ascii="Times New Roman" w:eastAsia="Times New Roman" w:hAnsi="Times New Roman" w:cs="Times New Roman"/>
          <w:b/>
          <w:sz w:val="24"/>
          <w:szCs w:val="24"/>
          <w:highlight w:val="yellow"/>
          <w:u w:val="single"/>
        </w:rPr>
        <w:t xml:space="preserve"> state that can be morally justified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what Nozick calls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a </w:t>
      </w:r>
      <w:r>
        <w:rPr>
          <w:rFonts w:ascii="Times New Roman" w:eastAsia="Times New Roman" w:hAnsi="Times New Roman" w:cs="Times New Roman"/>
          <w:b/>
          <w:i/>
          <w:sz w:val="24"/>
          <w:szCs w:val="24"/>
          <w:highlight w:val="yellow"/>
          <w:u w:val="single"/>
        </w:rPr>
        <w:t>minimal state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12"/>
          <w:szCs w:val="12"/>
        </w:rPr>
        <w:t>or “night-watchman” state,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a government which protects individuals</w:t>
      </w:r>
      <w:r>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via police and military forces,</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from force,</w:t>
      </w:r>
      <w:r>
        <w:rPr>
          <w:rFonts w:ascii="Times New Roman" w:eastAsia="Times New Roman" w:hAnsi="Times New Roman" w:cs="Times New Roman"/>
          <w:b/>
          <w:sz w:val="24"/>
          <w:szCs w:val="24"/>
          <w:u w:val="single"/>
        </w:rPr>
        <w:t xml:space="preserve"> fraud, and theft, and administers courts of law, </w:t>
      </w:r>
      <w:r>
        <w:rPr>
          <w:rFonts w:ascii="Times New Roman" w:eastAsia="Times New Roman" w:hAnsi="Times New Roman" w:cs="Times New Roman"/>
          <w:b/>
          <w:sz w:val="24"/>
          <w:szCs w:val="24"/>
          <w:highlight w:val="yellow"/>
          <w:u w:val="single"/>
        </w:rPr>
        <w:t>but does nothing else.</w:t>
      </w:r>
      <w:r>
        <w:rPr>
          <w:rFonts w:ascii="Times New Roman" w:eastAsia="Times New Roman" w:hAnsi="Times New Roman" w:cs="Times New Roman"/>
          <w:sz w:val="12"/>
          <w:szCs w:val="12"/>
        </w:rPr>
        <w:t xml:space="preserve"> In particular, </w:t>
      </w:r>
      <w:r>
        <w:rPr>
          <w:rFonts w:ascii="Times New Roman" w:eastAsia="Times New Roman" w:hAnsi="Times New Roman" w:cs="Times New Roman"/>
          <w:b/>
          <w:sz w:val="24"/>
          <w:szCs w:val="24"/>
          <w:highlight w:val="yellow"/>
          <w:u w:val="single"/>
        </w:rPr>
        <w:t>such a state cannot regulate what citizens eat, drink, or smoke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since this would interfere with their right to use their self-owned bodies</w:t>
      </w:r>
      <w:r>
        <w:rPr>
          <w:rFonts w:ascii="Times New Roman" w:eastAsia="Times New Roman" w:hAnsi="Times New Roman" w:cs="Times New Roman"/>
          <w:b/>
          <w:sz w:val="24"/>
          <w:szCs w:val="24"/>
          <w:u w:val="single"/>
        </w:rPr>
        <w:t xml:space="preserve"> as they see fit), cannot control what they publish or read </w:t>
      </w:r>
      <w:r>
        <w:rPr>
          <w:rFonts w:ascii="Times New Roman" w:eastAsia="Times New Roman" w:hAnsi="Times New Roman" w:cs="Times New Roman"/>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4D955150"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Thus, the standard is consistency with libertarianism. This is the idea that the only moral state is one that protects people’s rights but is </w:t>
      </w:r>
      <w:r>
        <w:rPr>
          <w:rFonts w:ascii="Times New Roman" w:eastAsia="Times New Roman" w:hAnsi="Times New Roman" w:cs="Times New Roman"/>
          <w:b/>
          <w:i/>
          <w:sz w:val="26"/>
          <w:szCs w:val="26"/>
        </w:rPr>
        <w:t>never</w:t>
      </w:r>
      <w:r>
        <w:rPr>
          <w:rFonts w:ascii="Times New Roman" w:eastAsia="Times New Roman" w:hAnsi="Times New Roman" w:cs="Times New Roman"/>
          <w:b/>
          <w:sz w:val="26"/>
          <w:szCs w:val="26"/>
        </w:rPr>
        <w:t xml:space="preserve"> morally justified in coercing its citizens.</w:t>
      </w:r>
    </w:p>
    <w:p w14:paraId="745D5163" w14:textId="77777777" w:rsidR="003E1A16" w:rsidRDefault="003E1A16" w:rsidP="003E1A16"/>
    <w:p w14:paraId="3B082F50"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Prefer:</w:t>
      </w:r>
    </w:p>
    <w:p w14:paraId="440BDCB7" w14:textId="77777777" w:rsidR="003E1A16" w:rsidRDefault="003E1A16" w:rsidP="003E1A16">
      <w:pPr>
        <w:rPr>
          <w:rFonts w:ascii="Times New Roman" w:eastAsia="Times New Roman" w:hAnsi="Times New Roman" w:cs="Times New Roman"/>
          <w:b/>
          <w:sz w:val="26"/>
          <w:szCs w:val="26"/>
        </w:rPr>
      </w:pPr>
    </w:p>
    <w:p w14:paraId="161F2B5B" w14:textId="77777777" w:rsidR="003E1A16" w:rsidRDefault="003E1A16" w:rsidP="003E1A16">
      <w:pPr>
        <w:pStyle w:val="Heading4"/>
        <w:keepNext w:val="0"/>
        <w:keepLines w:val="0"/>
        <w:spacing w:line="303" w:lineRule="auto"/>
        <w:rPr>
          <w:rFonts w:ascii="Calibri" w:eastAsia="Calibri" w:hAnsi="Calibri" w:cs="Calibri"/>
          <w:b w:val="0"/>
          <w:color w:val="000000"/>
          <w:szCs w:val="26"/>
        </w:rPr>
      </w:pPr>
      <w:bookmarkStart w:id="0" w:name="_epzdfkw2ywhm" w:colFirst="0" w:colLast="0"/>
      <w:bookmarkEnd w:id="0"/>
      <w:r>
        <w:rPr>
          <w:rFonts w:ascii="Calibri" w:eastAsia="Calibri" w:hAnsi="Calibri" w:cs="Calibri"/>
          <w:color w:val="000000"/>
          <w:szCs w:val="26"/>
        </w:rPr>
        <w:t xml:space="preserve">1. People ought never be used as a means to an end because they are unconditionally valuable, given that they can place value on other things. </w:t>
      </w:r>
    </w:p>
    <w:p w14:paraId="44CEF17D" w14:textId="77777777" w:rsidR="003E1A16" w:rsidRDefault="003E1A16" w:rsidP="003E1A16">
      <w:pPr>
        <w:spacing w:after="160" w:line="256" w:lineRule="auto"/>
        <w:rPr>
          <w:rFonts w:ascii="Times New Roman" w:eastAsia="Times New Roman" w:hAnsi="Times New Roman" w:cs="Times New Roman"/>
          <w:sz w:val="20"/>
          <w:szCs w:val="20"/>
        </w:rPr>
      </w:pPr>
      <w:r>
        <w:rPr>
          <w:rFonts w:ascii="Times New Roman" w:eastAsia="Times New Roman" w:hAnsi="Times New Roman" w:cs="Times New Roman"/>
          <w:b/>
          <w:sz w:val="26"/>
          <w:szCs w:val="26"/>
        </w:rPr>
        <w:t>Korsgaard 83</w:t>
      </w:r>
      <w:r>
        <w:rPr>
          <w:rFonts w:ascii="Times New Roman" w:eastAsia="Times New Roman" w:hAnsi="Times New Roman" w:cs="Times New Roman"/>
          <w:sz w:val="20"/>
          <w:szCs w:val="20"/>
        </w:rPr>
        <w:t xml:space="preserve"> (Christine Korsgaard, [Christine Marion Korsgaard is an American </w:t>
      </w:r>
      <w:hyperlink r:id="rId11">
        <w:r>
          <w:rPr>
            <w:rFonts w:ascii="Times New Roman" w:eastAsia="Times New Roman" w:hAnsi="Times New Roman" w:cs="Times New Roman"/>
            <w:sz w:val="20"/>
            <w:szCs w:val="20"/>
          </w:rPr>
          <w:t>philosopher</w:t>
        </w:r>
      </w:hyperlink>
      <w:r>
        <w:rPr>
          <w:rFonts w:ascii="Times New Roman" w:eastAsia="Times New Roman" w:hAnsi="Times New Roman" w:cs="Times New Roman"/>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5213216D" w14:textId="77777777" w:rsidR="003E1A16" w:rsidRDefault="003E1A16" w:rsidP="003E1A16">
      <w:pPr>
        <w:spacing w:after="160" w:line="256" w:lineRule="auto"/>
        <w:rPr>
          <w:rFonts w:ascii="Times New Roman" w:eastAsia="Times New Roman" w:hAnsi="Times New Roman" w:cs="Times New Roman"/>
          <w:b/>
          <w:sz w:val="12"/>
          <w:szCs w:val="12"/>
        </w:rPr>
      </w:pPr>
      <w:r>
        <w:rPr>
          <w:rFonts w:ascii="Times New Roman" w:eastAsia="Times New Roman" w:hAnsi="Times New Roman" w:cs="Times New Roman"/>
          <w:sz w:val="12"/>
          <w:szCs w:val="12"/>
        </w:rPr>
        <w:t xml:space="preserve">The argument shows how Kant's idea of justification works. It can be read as a kind of regress upon the conditions, starting from an important assumption. The assumption is that when a rational being makes a choice or undertakes an action, [they] he or she supposes the object to be good, and its pursuit to be justified. At least, if there is a categorical imperative </w:t>
      </w:r>
      <w:r>
        <w:rPr>
          <w:rFonts w:ascii="Times New Roman" w:eastAsia="Times New Roman" w:hAnsi="Times New Roman" w:cs="Times New Roman"/>
          <w:b/>
          <w:sz w:val="26"/>
          <w:szCs w:val="26"/>
          <w:highlight w:val="yellow"/>
          <w:u w:val="single"/>
        </w:rPr>
        <w:t>there must be objectively good ends,</w:t>
      </w:r>
      <w:r>
        <w:rPr>
          <w:rFonts w:ascii="Times New Roman" w:eastAsia="Times New Roman" w:hAnsi="Times New Roman" w:cs="Times New Roman"/>
          <w:sz w:val="12"/>
          <w:szCs w:val="12"/>
        </w:rPr>
        <w:t xml:space="preserve"> for then there are necessary actions and so necessary ends (G 45-46/427-428 and Doctrine of Virtue 43-44/384-385).</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6"/>
          <w:szCs w:val="26"/>
          <w:highlight w:val="yellow"/>
          <w:u w:val="single"/>
        </w:rPr>
        <w:t>In order for there to be any objectively good ends,</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however,</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highlight w:val="yellow"/>
          <w:u w:val="single"/>
        </w:rPr>
        <w:t>there must be something that is unconditionally good and</w:t>
      </w:r>
      <w:r>
        <w:rPr>
          <w:rFonts w:ascii="Times New Roman" w:eastAsia="Times New Roman" w:hAnsi="Times New Roman" w:cs="Times New Roman"/>
          <w:b/>
          <w:sz w:val="26"/>
          <w:szCs w:val="26"/>
          <w:u w:val="single"/>
        </w:rPr>
        <w:t xml:space="preserve"> so </w:t>
      </w:r>
      <w:r>
        <w:rPr>
          <w:rFonts w:ascii="Times New Roman" w:eastAsia="Times New Roman" w:hAnsi="Times New Roman" w:cs="Times New Roman"/>
          <w:b/>
          <w:sz w:val="26"/>
          <w:szCs w:val="26"/>
          <w:highlight w:val="yellow"/>
          <w:u w:val="single"/>
        </w:rPr>
        <w:t>can serve as a sufficient condition of</w:t>
      </w:r>
      <w:r>
        <w:rPr>
          <w:rFonts w:ascii="Times New Roman" w:eastAsia="Times New Roman" w:hAnsi="Times New Roman" w:cs="Times New Roman"/>
          <w:b/>
          <w:sz w:val="26"/>
          <w:szCs w:val="26"/>
          <w:u w:val="single"/>
        </w:rPr>
        <w:t xml:space="preserve"> their </w:t>
      </w:r>
      <w:r>
        <w:rPr>
          <w:rFonts w:ascii="Times New Roman" w:eastAsia="Times New Roman" w:hAnsi="Times New Roman" w:cs="Times New Roman"/>
          <w:b/>
          <w:sz w:val="26"/>
          <w:szCs w:val="26"/>
          <w:highlight w:val="yellow"/>
          <w:u w:val="single"/>
        </w:rPr>
        <w:t>goodness.</w:t>
      </w:r>
      <w:r>
        <w:rPr>
          <w:rFonts w:ascii="Times New Roman" w:eastAsia="Times New Roman" w:hAnsi="Times New Roman" w:cs="Times New Roman"/>
          <w:b/>
          <w:sz w:val="26"/>
          <w:szCs w:val="26"/>
          <w:u w:val="single"/>
        </w:rPr>
        <w:t xml:space="preserve"> </w:t>
      </w:r>
      <w:r>
        <w:rPr>
          <w:rFonts w:ascii="Times New Roman" w:eastAsia="Times New Roman" w:hAnsi="Times New Roman" w:cs="Times New Roman"/>
          <w:sz w:val="12"/>
          <w:szCs w:val="12"/>
        </w:rPr>
        <w:t>Kant considers what this might be:</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u w:val="single"/>
        </w:rPr>
        <w:t>it cannot be an object of inclination, for those have only a conditional worth, "for if the inclinations and the needs founded on them did not exist, their object would be without worth"</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(G 46/428). It cannot be the inclinations themselves because a rational being would rather be free from them. Nor can it be external things, which serve only as means. So, Kant asserts,</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6"/>
          <w:szCs w:val="26"/>
          <w:highlight w:val="yellow"/>
          <w:u w:val="single"/>
        </w:rPr>
        <w:t xml:space="preserve">the unconditionally valuable thing must be "humanity" </w:t>
      </w:r>
      <w:r>
        <w:rPr>
          <w:rFonts w:ascii="Times New Roman" w:eastAsia="Times New Roman" w:hAnsi="Times New Roman" w:cs="Times New Roman"/>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Pr>
          <w:rFonts w:ascii="Times New Roman" w:eastAsia="Times New Roman" w:hAnsi="Times New Roman" w:cs="Times New Roman"/>
          <w:b/>
          <w:sz w:val="26"/>
          <w:szCs w:val="26"/>
          <w:highlight w:val="yellow"/>
          <w:u w:val="single"/>
        </w:rPr>
        <w:t>we must regard ourselves as capable of conferring value upon the objects of our choice</w:t>
      </w:r>
      <w:r>
        <w:rPr>
          <w:rFonts w:ascii="Times New Roman" w:eastAsia="Times New Roman" w:hAnsi="Times New Roman" w:cs="Times New Roman"/>
          <w:b/>
          <w:sz w:val="26"/>
          <w:szCs w:val="26"/>
          <w:u w:val="single"/>
        </w:rPr>
        <w:t>, the ends that we set, because we must regard our ends as good.</w:t>
      </w:r>
      <w:r>
        <w:rPr>
          <w:rFonts w:ascii="Times New Roman" w:eastAsia="Times New Roman" w:hAnsi="Times New Roman" w:cs="Times New Roman"/>
          <w:sz w:val="26"/>
          <w:szCs w:val="26"/>
        </w:rPr>
        <w:t xml:space="preserve"> </w:t>
      </w:r>
      <w:r>
        <w:rPr>
          <w:rFonts w:ascii="Times New Roman" w:eastAsia="Times New Roman" w:hAnsi="Times New Roman" w:cs="Times New Roman"/>
          <w:sz w:val="12"/>
          <w:szCs w:val="12"/>
        </w:rPr>
        <w:t>But since "every other rational being thinks of his existence by the same rational ground which holds also for myself' (G 47/429),</w:t>
      </w:r>
      <w:r>
        <w:rPr>
          <w:rFonts w:ascii="Times New Roman" w:eastAsia="Times New Roman" w:hAnsi="Times New Roman" w:cs="Times New Roman"/>
          <w:b/>
          <w:sz w:val="26"/>
          <w:szCs w:val="26"/>
          <w:u w:val="single"/>
        </w:rPr>
        <w:t xml:space="preserve"> </w:t>
      </w:r>
      <w:r>
        <w:rPr>
          <w:rFonts w:ascii="Times New Roman" w:eastAsia="Times New Roman" w:hAnsi="Times New Roman" w:cs="Times New Roman"/>
          <w:b/>
          <w:sz w:val="26"/>
          <w:szCs w:val="26"/>
          <w:highlight w:val="yellow"/>
          <w:u w:val="single"/>
        </w:rPr>
        <w:t>we must regard others as capable of conferring value</w:t>
      </w:r>
      <w:r>
        <w:rPr>
          <w:rFonts w:ascii="Times New Roman" w:eastAsia="Times New Roman" w:hAnsi="Times New Roman" w:cs="Times New Roman"/>
          <w:b/>
          <w:sz w:val="26"/>
          <w:szCs w:val="26"/>
          <w:u w:val="single"/>
        </w:rPr>
        <w:t xml:space="preserve"> by reason of their rational choices a</w:t>
      </w:r>
      <w:r>
        <w:rPr>
          <w:rFonts w:ascii="Times New Roman" w:eastAsia="Times New Roman" w:hAnsi="Times New Roman" w:cs="Times New Roman"/>
          <w:b/>
          <w:sz w:val="26"/>
          <w:szCs w:val="26"/>
          <w:highlight w:val="yellow"/>
          <w:u w:val="single"/>
        </w:rPr>
        <w:t>nd so</w:t>
      </w:r>
      <w:r>
        <w:rPr>
          <w:rFonts w:ascii="Times New Roman" w:eastAsia="Times New Roman" w:hAnsi="Times New Roman" w:cs="Times New Roman"/>
          <w:b/>
          <w:sz w:val="26"/>
          <w:szCs w:val="26"/>
          <w:u w:val="single"/>
        </w:rPr>
        <w:t xml:space="preserve"> also as </w:t>
      </w:r>
      <w:r>
        <w:rPr>
          <w:rFonts w:ascii="Times New Roman" w:eastAsia="Times New Roman" w:hAnsi="Times New Roman" w:cs="Times New Roman"/>
          <w:b/>
          <w:sz w:val="26"/>
          <w:szCs w:val="26"/>
          <w:highlight w:val="yellow"/>
          <w:u w:val="single"/>
        </w:rPr>
        <w:t>ends in themselves.</w:t>
      </w:r>
      <w:r>
        <w:rPr>
          <w:rFonts w:ascii="Times New Roman" w:eastAsia="Times New Roman" w:hAnsi="Times New Roman" w:cs="Times New Roman"/>
          <w:b/>
          <w:sz w:val="26"/>
          <w:szCs w:val="26"/>
          <w:u w:val="single"/>
        </w:rPr>
        <w:t xml:space="preserve"> </w:t>
      </w:r>
      <w:r>
        <w:rPr>
          <w:rFonts w:ascii="Times New Roman" w:eastAsia="Times New Roman" w:hAnsi="Times New Roman" w:cs="Times New Roman"/>
          <w:sz w:val="12"/>
          <w:szCs w:val="12"/>
        </w:rPr>
        <w:t>Treating another as an end in itself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42F62458"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2. Contesting my framework concedes the validity of freedom because you have to use your freedom to contest the value of freedom. </w:t>
      </w:r>
    </w:p>
    <w:p w14:paraId="77DD2453" w14:textId="77777777" w:rsidR="003E1A16" w:rsidRDefault="003E1A16" w:rsidP="003E1A16">
      <w:pPr>
        <w:rPr>
          <w:rFonts w:ascii="Times New Roman" w:eastAsia="Times New Roman" w:hAnsi="Times New Roman" w:cs="Times New Roman"/>
          <w:b/>
          <w:sz w:val="26"/>
          <w:szCs w:val="26"/>
        </w:rPr>
      </w:pPr>
    </w:p>
    <w:p w14:paraId="79C7749E" w14:textId="77777777" w:rsidR="003E1A16" w:rsidRDefault="003E1A16" w:rsidP="003E1A16">
      <w:r>
        <w:rPr>
          <w:rFonts w:ascii="Times New Roman" w:eastAsia="Times New Roman" w:hAnsi="Times New Roman" w:cs="Times New Roman"/>
          <w:b/>
          <w:sz w:val="26"/>
          <w:szCs w:val="26"/>
        </w:rPr>
        <w:t xml:space="preserve">3.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73D1C3F6" w14:textId="77777777" w:rsidR="003E1A16" w:rsidRDefault="003E1A16" w:rsidP="003E1A16"/>
    <w:p w14:paraId="5157AA3B" w14:textId="77777777" w:rsidR="003E1A16" w:rsidRDefault="003E1A16" w:rsidP="003E1A16">
      <w:pPr>
        <w:spacing w:after="480" w:line="38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4. Freedom is a prerequisite to the use of other frameworks. This means I hijack ev</w:t>
      </w:r>
    </w:p>
    <w:p w14:paraId="2B2A68A2" w14:textId="77777777" w:rsidR="003E1A16" w:rsidRDefault="003E1A16" w:rsidP="003E1A16">
      <w:pPr>
        <w:spacing w:after="480" w:line="38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5.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14FCE878" w14:textId="77777777" w:rsidR="003E1A16" w:rsidRDefault="003E1A16" w:rsidP="003E1A16">
      <w:pPr>
        <w:spacing w:after="480" w:line="38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6. TJFs: Every framework is just a T interpretation of the word ought which means they have to be theoretically legitimate. Libertarianism is the best framework:</w:t>
      </w:r>
    </w:p>
    <w:p w14:paraId="456F005C" w14:textId="77777777" w:rsidR="003E1A16" w:rsidRDefault="003E1A16" w:rsidP="003E1A16">
      <w:pPr>
        <w:spacing w:after="480" w:line="38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 Topic Lit: </w:t>
      </w:r>
    </w:p>
    <w:p w14:paraId="4E6DAF2D" w14:textId="77777777" w:rsidR="003E1A16" w:rsidRDefault="003E1A16" w:rsidP="003E1A16">
      <w:pPr>
        <w:spacing w:after="480" w:line="384"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b) Burden Structure:</w:t>
      </w:r>
    </w:p>
    <w:p w14:paraId="60E61E72" w14:textId="77777777" w:rsidR="003E1A16" w:rsidRDefault="003E1A16" w:rsidP="003E1A16">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 defend the whole resolution, I’ll clarify anything about my advocacy in cross, and change within reason if asked. </w:t>
      </w:r>
    </w:p>
    <w:p w14:paraId="772AF817" w14:textId="77777777" w:rsidR="003E1A16" w:rsidRDefault="003E1A16" w:rsidP="003E1A16">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Contention 1) The right to strike is key to freedom, because otherwise workers are subject to arbitrary domination. </w:t>
      </w:r>
    </w:p>
    <w:p w14:paraId="467C9426" w14:textId="77777777" w:rsidR="003E1A16" w:rsidRDefault="003E1A16" w:rsidP="003E1A16">
      <w:pPr>
        <w:spacing w:before="240" w:after="240"/>
        <w:rPr>
          <w:rFonts w:ascii="Times New Roman" w:eastAsia="Times New Roman" w:hAnsi="Times New Roman" w:cs="Times New Roman"/>
          <w:color w:val="333333"/>
          <w:sz w:val="26"/>
          <w:szCs w:val="26"/>
        </w:rPr>
      </w:pPr>
      <w:r>
        <w:rPr>
          <w:rFonts w:ascii="Times New Roman" w:eastAsia="Times New Roman" w:hAnsi="Times New Roman" w:cs="Times New Roman"/>
          <w:b/>
          <w:color w:val="333333"/>
          <w:sz w:val="26"/>
          <w:szCs w:val="26"/>
        </w:rPr>
        <w:t>Gourevitch</w:t>
      </w:r>
      <w:r>
        <w:rPr>
          <w:rFonts w:ascii="Times New Roman" w:eastAsia="Times New Roman" w:hAnsi="Times New Roman" w:cs="Times New Roman"/>
          <w:color w:val="333333"/>
          <w:sz w:val="20"/>
          <w:szCs w:val="20"/>
        </w:rPr>
        <w:t xml:space="preserve">, Alex. "Quitting Work but Not the Job: Liberty and the Right to Strike." </w:t>
      </w:r>
      <w:r>
        <w:rPr>
          <w:rFonts w:ascii="Times New Roman" w:eastAsia="Times New Roman" w:hAnsi="Times New Roman" w:cs="Times New Roman"/>
          <w:i/>
          <w:color w:val="333333"/>
          <w:sz w:val="20"/>
          <w:szCs w:val="20"/>
        </w:rPr>
        <w:t>SSRN</w:t>
      </w:r>
      <w:r>
        <w:rPr>
          <w:rFonts w:ascii="Times New Roman" w:eastAsia="Times New Roman" w:hAnsi="Times New Roman" w:cs="Times New Roman"/>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344C5125" w14:textId="77777777" w:rsidR="003E1A16" w:rsidRDefault="003E1A16" w:rsidP="003E1A16">
      <w:pPr>
        <w:spacing w:before="240" w:after="240"/>
        <w:rPr>
          <w:rFonts w:ascii="Times New Roman" w:eastAsia="Times New Roman" w:hAnsi="Times New Roman" w:cs="Times New Roman"/>
          <w:sz w:val="12"/>
          <w:szCs w:val="12"/>
        </w:rPr>
      </w:pPr>
      <w:r>
        <w:rPr>
          <w:rFonts w:ascii="Times New Roman" w:eastAsia="Times New Roman" w:hAnsi="Times New Roman" w:cs="Times New Roman"/>
          <w:b/>
          <w:sz w:val="24"/>
          <w:szCs w:val="24"/>
          <w:highlight w:val="yellow"/>
          <w:u w:val="single"/>
        </w:rPr>
        <w:t>The right to strike is a right of human liberty. It is justified as a way of resisting</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 xml:space="preserve">two interconnected forms of unfreedom: </w:t>
      </w:r>
      <w:r>
        <w:rPr>
          <w:rFonts w:ascii="Times New Roman" w:eastAsia="Times New Roman" w:hAnsi="Times New Roman" w:cs="Times New Roman"/>
          <w:b/>
          <w:sz w:val="24"/>
          <w:szCs w:val="24"/>
          <w:highlight w:val="yellow"/>
          <w:u w:val="single"/>
        </w:rPr>
        <w:t>structural and personal domination.</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It is justified against the background of radically imperfect conditions, and many of the right’s imperfections are a reflection of these conditions</w:t>
      </w:r>
      <w:r>
        <w:rPr>
          <w:rFonts w:ascii="Times New Roman" w:eastAsia="Times New Roman" w:hAnsi="Times New Roman" w:cs="Times New Roman"/>
          <w:sz w:val="24"/>
          <w:szCs w:val="24"/>
        </w:rPr>
        <w:t>.</w:t>
      </w:r>
      <w:r>
        <w:rPr>
          <w:rFonts w:ascii="Times New Roman" w:eastAsia="Times New Roman" w:hAnsi="Times New Roman" w:cs="Times New Roman"/>
          <w:sz w:val="12"/>
          <w:szCs w:val="12"/>
        </w:rPr>
        <w:t xml:space="preserve"> It is worth recalling at least two of the most interesting features of the foregoing analysis. The first is that the analysis of domination explains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the right to strike</w:t>
      </w:r>
      <w:r>
        <w:rPr>
          <w:rFonts w:ascii="Times New Roman" w:eastAsia="Times New Roman" w:hAnsi="Times New Roman" w:cs="Times New Roman"/>
          <w:sz w:val="12"/>
          <w:szCs w:val="12"/>
        </w:rPr>
        <w:t>’s peculiar structure: it</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is a right to refuse to do work while maintaining a right to the job. This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conceptual structure </w:t>
      </w:r>
      <w:r>
        <w:rPr>
          <w:rFonts w:ascii="Times New Roman" w:eastAsia="Times New Roman" w:hAnsi="Times New Roman" w:cs="Times New Roman"/>
          <w:b/>
          <w:sz w:val="24"/>
          <w:szCs w:val="24"/>
          <w:highlight w:val="yellow"/>
          <w:u w:val="single"/>
        </w:rPr>
        <w:t>makes sense if we see the strike as a way of reversing the structural domination of workers at the most immediate</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concrete</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 xml:space="preserve">point </w:t>
      </w:r>
      <w:r>
        <w:rPr>
          <w:rFonts w:ascii="Times New Roman" w:eastAsia="Times New Roman" w:hAnsi="Times New Roman" w:cs="Times New Roman"/>
          <w:b/>
          <w:sz w:val="24"/>
          <w:szCs w:val="24"/>
          <w:u w:val="single"/>
        </w:rPr>
        <w:t xml:space="preserve">at which </w:t>
      </w:r>
      <w:r>
        <w:rPr>
          <w:rFonts w:ascii="Times New Roman" w:eastAsia="Times New Roman" w:hAnsi="Times New Roman" w:cs="Times New Roman"/>
          <w:b/>
          <w:sz w:val="24"/>
          <w:szCs w:val="24"/>
          <w:highlight w:val="yellow"/>
          <w:u w:val="single"/>
        </w:rPr>
        <w:t>they experience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domination:</w:t>
      </w:r>
      <w:r>
        <w:rPr>
          <w:rFonts w:ascii="Times New Roman" w:eastAsia="Times New Roman" w:hAnsi="Times New Roman" w:cs="Times New Roman"/>
          <w:sz w:val="12"/>
          <w:szCs w:val="12"/>
        </w:rPr>
        <w:t xml:space="preserve"> the threat of losing, or never acquiring, a job. The second interesting result is that the analysis explains the right to strike’s scope:</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sz w:val="24"/>
          <w:szCs w:val="24"/>
          <w:highlight w:val="yellow"/>
          <w:u w:val="single"/>
        </w:rPr>
        <w:t>strikes may legitimately aim at a wide range of arbitrary exercises</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12"/>
          <w:szCs w:val="12"/>
        </w:rPr>
        <w:t>of managerial prerogatives, rather than so-called ‘bread and butter’ issues. That is because</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sz w:val="24"/>
          <w:szCs w:val="24"/>
          <w:highlight w:val="yellow"/>
          <w:u w:val="single"/>
        </w:rPr>
        <w:t>it is a form resistance to the domination created by the commodification of labor-power</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strikes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That is to say, they are way of getting at the background structure, of which any given employer is a relatively small part.</w:t>
      </w:r>
    </w:p>
    <w:p w14:paraId="6ED1BC06" w14:textId="77777777" w:rsidR="003E1A16" w:rsidRDefault="003E1A16" w:rsidP="003E1A16">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impacts back to my framework because domination is coercive, and a libertarian state owes you a right to not be coerced. </w:t>
      </w:r>
    </w:p>
    <w:p w14:paraId="7F272C3C" w14:textId="77777777" w:rsidR="003E1A16" w:rsidRDefault="003E1A16" w:rsidP="003E1A16">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Contention 2) A right to strike arises from a right to private property, workers own their labor and as a result have a right to withdraw it. </w:t>
      </w:r>
    </w:p>
    <w:p w14:paraId="1CD8F5F5" w14:textId="77777777" w:rsidR="003E1A16" w:rsidRDefault="003E1A16" w:rsidP="003E1A16">
      <w:pPr>
        <w:spacing w:before="240" w:after="240"/>
        <w:rPr>
          <w:rFonts w:ascii="Times New Roman" w:eastAsia="Times New Roman" w:hAnsi="Times New Roman" w:cs="Times New Roman"/>
          <w:sz w:val="20"/>
          <w:szCs w:val="20"/>
        </w:rPr>
      </w:pPr>
      <w:r>
        <w:rPr>
          <w:rFonts w:ascii="Times New Roman" w:eastAsia="Times New Roman" w:hAnsi="Times New Roman" w:cs="Times New Roman"/>
          <w:b/>
          <w:sz w:val="26"/>
          <w:szCs w:val="26"/>
        </w:rPr>
        <w:t>Andelson 71,</w:t>
      </w:r>
      <w:r>
        <w:rPr>
          <w:rFonts w:ascii="Times New Roman" w:eastAsia="Times New Roman" w:hAnsi="Times New Roman" w:cs="Times New Roman"/>
          <w:sz w:val="20"/>
          <w:szCs w:val="20"/>
        </w:rPr>
        <w:t xml:space="preserve"> Robert. "The Strike in a Laissez-Faire Society: A Libertarian View of Labor's Ultimate Strategy." American Journal of Economics and Sociology. Jstor, </w:t>
      </w:r>
      <w:hyperlink r:id="rId12">
        <w:r>
          <w:rPr>
            <w:rFonts w:ascii="Times New Roman" w:eastAsia="Times New Roman" w:hAnsi="Times New Roman" w:cs="Times New Roman"/>
            <w:color w:val="1155CC"/>
            <w:sz w:val="20"/>
            <w:szCs w:val="20"/>
            <w:u w:val="single"/>
          </w:rPr>
          <w:t>www.jstor.org/stable/pdf/3485383.pdf?refreqid=excelsior%3Ae95e4ea248ee1b5f3668fffde40ff2a8</w:t>
        </w:r>
      </w:hyperlink>
      <w:r>
        <w:rPr>
          <w:rFonts w:ascii="Times New Roman" w:eastAsia="Times New Roman" w:hAnsi="Times New Roman" w:cs="Times New Roman"/>
          <w:sz w:val="20"/>
          <w:szCs w:val="20"/>
        </w:rPr>
        <w:t>. Accessed 12 Nov. 2021.</w:t>
      </w:r>
    </w:p>
    <w:p w14:paraId="4A606ABB" w14:textId="77777777" w:rsidR="003E1A16" w:rsidRDefault="003E1A16" w:rsidP="003E1A16">
      <w:pPr>
        <w:spacing w:before="240" w:after="240"/>
        <w:rPr>
          <w:rFonts w:ascii="Times New Roman" w:eastAsia="Times New Roman" w:hAnsi="Times New Roman" w:cs="Times New Roman"/>
          <w:b/>
          <w:sz w:val="24"/>
          <w:szCs w:val="24"/>
          <w:highlight w:val="yellow"/>
          <w:u w:val="single"/>
        </w:rPr>
      </w:pPr>
      <w:r>
        <w:rPr>
          <w:rFonts w:ascii="Times New Roman" w:eastAsia="Times New Roman" w:hAnsi="Times New Roman" w:cs="Times New Roman"/>
          <w:sz w:val="12"/>
          <w:szCs w:val="12"/>
        </w:rPr>
        <w:t xml:space="preserve"> OVER THE PAST SEVERAL DECADES, organized labor in the United States has more and more come to reject the voluntaristic approach epitomized (although not consistently) by Samuel Gompers, chiefly because of the conviction that the cards are stacked against the union in an economic melieu not ordered by the State. Despite the demand for free collective bargaining, little faith in its efficacy has been displayed. Instead, labor has increasingly mobilized politically to bring about positive legislat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strikes</w:t>
      </w:r>
      <w:r>
        <w:rPr>
          <w:rFonts w:ascii="Times New Roman" w:eastAsia="Times New Roman" w:hAnsi="Times New Roman" w:cs="Times New Roman"/>
          <w:b/>
          <w:sz w:val="24"/>
          <w:szCs w:val="24"/>
          <w:u w:val="single"/>
        </w:rPr>
        <w:t xml:space="preserve"> did not occur in a context of laissez-faire. </w:t>
      </w:r>
      <w:r>
        <w:rPr>
          <w:rFonts w:ascii="Times New Roman" w:eastAsia="Times New Roman" w:hAnsi="Times New Roman" w:cs="Times New Roman"/>
          <w:sz w:val="12"/>
          <w:szCs w:val="12"/>
        </w:rPr>
        <w:t xml:space="preserve">They were not, for the most part, broken because of any natural superiority of strength on the part of capital. </w:t>
      </w:r>
      <w:r>
        <w:rPr>
          <w:rFonts w:ascii="Times New Roman" w:eastAsia="Times New Roman" w:hAnsi="Times New Roman" w:cs="Times New Roman"/>
          <w:b/>
          <w:sz w:val="24"/>
          <w:szCs w:val="24"/>
          <w:u w:val="single"/>
        </w:rPr>
        <w:t>They</w:t>
      </w:r>
      <w:r>
        <w:rPr>
          <w:rFonts w:ascii="Times New Roman" w:eastAsia="Times New Roman" w:hAnsi="Times New Roman" w:cs="Times New Roman"/>
          <w:b/>
          <w:sz w:val="24"/>
          <w:szCs w:val="24"/>
          <w:highlight w:val="yellow"/>
          <w:u w:val="single"/>
        </w:rPr>
        <w:t xml:space="preserve"> were mainly broken because of government intervention which made for a pat- tern of artificial inequality; especially</w:t>
      </w:r>
      <w:r>
        <w:rPr>
          <w:rFonts w:ascii="Times New Roman" w:eastAsia="Times New Roman" w:hAnsi="Times New Roman" w:cs="Times New Roman"/>
          <w:b/>
          <w:sz w:val="24"/>
          <w:szCs w:val="24"/>
          <w:u w:val="single"/>
        </w:rPr>
        <w:t xml:space="preserve"> by the use of the injunction </w:t>
      </w:r>
      <w:r>
        <w:rPr>
          <w:rFonts w:ascii="Times New Roman" w:eastAsia="Times New Roman" w:hAnsi="Times New Roman" w:cs="Times New Roman"/>
          <w:b/>
          <w:sz w:val="24"/>
          <w:szCs w:val="24"/>
          <w:highlight w:val="yellow"/>
          <w:u w:val="single"/>
        </w:rPr>
        <w:t xml:space="preserve">for purposes other than the protection of personal freedom, </w:t>
      </w:r>
      <w:r>
        <w:rPr>
          <w:rFonts w:ascii="Times New Roman" w:eastAsia="Times New Roman" w:hAnsi="Times New Roman" w:cs="Times New Roman"/>
          <w:b/>
          <w:sz w:val="24"/>
          <w:szCs w:val="24"/>
          <w:u w:val="single"/>
        </w:rPr>
        <w:t xml:space="preserve">property rights, and the public peace.' </w:t>
      </w:r>
      <w:r>
        <w:rPr>
          <w:rFonts w:ascii="Times New Roman" w:eastAsia="Times New Roman" w:hAnsi="Times New Roman" w:cs="Times New Roman"/>
          <w:sz w:val="12"/>
          <w:szCs w:val="12"/>
        </w:rPr>
        <w:t>The Wagner Act merely reversed the tables, substitut- ing one kind of favoritism for another. While this may have been in a sense temporarily justified in order to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c</w:t>
      </w:r>
      <w:r>
        <w:rPr>
          <w:rFonts w:ascii="Times New Roman" w:eastAsia="Times New Roman" w:hAnsi="Times New Roman" w:cs="Times New Roman"/>
          <w:b/>
          <w:sz w:val="24"/>
          <w:szCs w:val="24"/>
          <w:highlight w:val="yellow"/>
          <w:u w:val="single"/>
        </w:rPr>
        <w:t>ollective bargaining and the strike are not,</w:t>
      </w:r>
      <w:r>
        <w:rPr>
          <w:rFonts w:ascii="Times New Roman" w:eastAsia="Times New Roman" w:hAnsi="Times New Roman" w:cs="Times New Roman"/>
          <w:sz w:val="12"/>
          <w:szCs w:val="12"/>
        </w:rPr>
        <w:t xml:space="preserve"> in essence</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incompatible with a voluntaristic society</w:t>
      </w:r>
      <w:r>
        <w:rPr>
          <w:rFonts w:ascii="Times New Roman" w:eastAsia="Times New Roman" w:hAnsi="Times New Roman" w:cs="Times New Roman"/>
          <w:b/>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I shall therefore discuss this premise before pro- ceeding to the question proper. In order to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mutality of interest: the failure of workers to realize that capital is but "stored-up labor," </w:t>
      </w:r>
      <w:r>
        <w:rPr>
          <w:rFonts w:ascii="Times New Roman" w:eastAsia="Times New Roman" w:hAnsi="Times New Roman" w:cs="Times New Roman"/>
          <w:b/>
          <w:sz w:val="24"/>
          <w:szCs w:val="24"/>
          <w:u w:val="single"/>
        </w:rPr>
        <w:t>the failure of management to realize that it is actually labor which hires cap- ital, and the failure of both to realize that were it not for monopolies traceable to government there would be a larger economic pie for them to share between them.</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Properly understood, neither the free labor market nor any other free market can be an arena for the clash of interests, for a market is by definition a mechanism whereby areas of reciprocal satisfac- tion are discovered and given contractual expression. While such expres- sion may not be wholly acceptable to each party to an agreement, it con- stitutes that which is mutually acceptable within a framework of supply and demand. The free market is thus the only mechanism for the ex- change of goods and services which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corpo- rate entities within the area of mutual agreement arrived at when they contract with isolated individuals. Capital, if corporate, can generally be the more readily withheld from those unwilling to hire it on its own terms. In other words,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the corporate entity has a greater market leverage due to its superior ability to control supply. </w:t>
      </w:r>
      <w:r>
        <w:rPr>
          <w:rFonts w:ascii="Times New Roman" w:eastAsia="Times New Roman" w:hAnsi="Times New Roman" w:cs="Times New Roman"/>
          <w:sz w:val="12"/>
          <w:szCs w:val="12"/>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l</w:t>
      </w:r>
      <w:r>
        <w:rPr>
          <w:rFonts w:ascii="Times New Roman" w:eastAsia="Times New Roman" w:hAnsi="Times New Roman" w:cs="Times New Roman"/>
          <w:b/>
          <w:sz w:val="24"/>
          <w:szCs w:val="24"/>
          <w:highlight w:val="yellow"/>
          <w:u w:val="single"/>
        </w:rPr>
        <w:t xml:space="preserve">abor may find it neces- sary to become corporate also, </w:t>
      </w:r>
      <w:r>
        <w:rPr>
          <w:rFonts w:ascii="Times New Roman" w:eastAsia="Times New Roman" w:hAnsi="Times New Roman" w:cs="Times New Roman"/>
          <w:b/>
          <w:sz w:val="24"/>
          <w:szCs w:val="24"/>
          <w:u w:val="single"/>
        </w:rPr>
        <w:t>so as</w:t>
      </w:r>
      <w:r>
        <w:rPr>
          <w:rFonts w:ascii="Times New Roman" w:eastAsia="Times New Roman" w:hAnsi="Times New Roman" w:cs="Times New Roman"/>
          <w:b/>
          <w:sz w:val="24"/>
          <w:szCs w:val="24"/>
          <w:highlight w:val="yellow"/>
          <w:u w:val="single"/>
        </w:rPr>
        <w:t xml:space="preserve"> to achieve an equality of bargaining power</w:t>
      </w:r>
      <w:r>
        <w:rPr>
          <w:rFonts w:ascii="Times New Roman" w:eastAsia="Times New Roman" w:hAnsi="Times New Roman" w:cs="Times New Roman"/>
          <w:sz w:val="12"/>
          <w:szCs w:val="12"/>
        </w:rPr>
        <w:t xml:space="preserve"> by a capacity for effective refusal to employ capital except on terms more agreeable to itself. The "higgling of the market" is not ob- structed by such factors; it has simply become on both sides a higgling between individuals in combination rather than in isolation. One way of defining a strike is as the concerted withdrawal of demand for capital, used as a bargaining lever by labor.</w:t>
      </w:r>
      <w:r>
        <w:rPr>
          <w:rFonts w:ascii="Times New Roman" w:eastAsia="Times New Roman" w:hAnsi="Times New Roman" w:cs="Times New Roman"/>
          <w:b/>
          <w:sz w:val="24"/>
          <w:szCs w:val="24"/>
          <w:u w:val="single"/>
        </w:rPr>
        <w:t xml:space="preserve"> The collective cessation of work, when it does not occur in violation of contractual agreements honored by the other side, constitutes a perfectly natural and legitimate labor strategy.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From a libertarian standpoint, the use of political means (which inevitably imply ultimate physical coercion) for the attainment of labor's economic objectives is actually nothing other than a subtle (and sometimes not-so-subtle) mode of armed robbery, a predatory interference with the market, an abuse of the police power to implement privilege at the expense of the principle of voluntary contract. The same cannot be said of </w:t>
      </w:r>
      <w:r>
        <w:rPr>
          <w:rFonts w:ascii="Times New Roman" w:eastAsia="Times New Roman" w:hAnsi="Times New Roman" w:cs="Times New Roman"/>
          <w:b/>
          <w:sz w:val="24"/>
          <w:szCs w:val="24"/>
          <w:highlight w:val="yellow"/>
          <w:u w:val="single"/>
        </w:rPr>
        <w:t>the strike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which</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at least in theory,</w:t>
      </w:r>
      <w:r>
        <w:rPr>
          <w:rFonts w:ascii="Times New Roman" w:eastAsia="Times New Roman" w:hAnsi="Times New Roman" w:cs="Times New Roman"/>
          <w:b/>
          <w:sz w:val="24"/>
          <w:szCs w:val="24"/>
          <w:u w:val="single"/>
        </w:rPr>
        <w:t xml:space="preserve"> merely</w:t>
      </w:r>
      <w:r>
        <w:rPr>
          <w:rFonts w:ascii="Times New Roman" w:eastAsia="Times New Roman" w:hAnsi="Times New Roman" w:cs="Times New Roman"/>
          <w:b/>
          <w:sz w:val="24"/>
          <w:szCs w:val="24"/>
          <w:highlight w:val="yellow"/>
          <w:u w:val="single"/>
        </w:rPr>
        <w:t xml:space="preserve"> the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organized refusal to employ capital, or, from another frame of reference, the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organized with- holding by the workers of their labor, a commodity which</w:t>
      </w:r>
      <w:r>
        <w:rPr>
          <w:rFonts w:ascii="Times New Roman" w:eastAsia="Times New Roman" w:hAnsi="Times New Roman" w:cs="Times New Roman"/>
          <w:b/>
          <w:sz w:val="24"/>
          <w:szCs w:val="24"/>
          <w:u w:val="single"/>
        </w:rPr>
        <w:t xml:space="preserve"> indubitably</w:t>
      </w:r>
      <w:r>
        <w:rPr>
          <w:rFonts w:ascii="Times New Roman" w:eastAsia="Times New Roman" w:hAnsi="Times New Roman" w:cs="Times New Roman"/>
          <w:b/>
          <w:sz w:val="24"/>
          <w:szCs w:val="24"/>
          <w:highlight w:val="yellow"/>
          <w:u w:val="single"/>
        </w:rPr>
        <w:t xml:space="preserve"> belongs to them.</w:t>
      </w:r>
      <w:r>
        <w:rPr>
          <w:rFonts w:ascii="Times New Roman" w:eastAsia="Times New Roman" w:hAnsi="Times New Roman" w:cs="Times New Roman"/>
          <w:sz w:val="12"/>
          <w:szCs w:val="12"/>
        </w:rPr>
        <w:t>2 In short,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the right to strike is an aspect of the right to private property.</w:t>
      </w:r>
    </w:p>
    <w:p w14:paraId="6FEB60A5" w14:textId="77777777" w:rsidR="003E1A16" w:rsidRDefault="003E1A16" w:rsidP="003E1A16">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impacts back to my framework because a libertarian state has an obligation to protect your property rights. </w:t>
      </w:r>
    </w:p>
    <w:p w14:paraId="33E79C8B" w14:textId="77777777" w:rsidR="003E1A16" w:rsidRDefault="003E1A16" w:rsidP="003E1A16">
      <w:pPr>
        <w:spacing w:before="240" w:after="240"/>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 </w:t>
      </w:r>
    </w:p>
    <w:p w14:paraId="576D4B0C"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Underview</w:t>
      </w:r>
    </w:p>
    <w:p w14:paraId="16E5014D" w14:textId="77777777" w:rsidR="003E1A16" w:rsidRDefault="003E1A16" w:rsidP="003E1A16">
      <w:pPr>
        <w:shd w:val="clear" w:color="auto" w:fill="FFFFFF"/>
        <w:rPr>
          <w:rFonts w:ascii="Times New Roman" w:eastAsia="Times New Roman" w:hAnsi="Times New Roman" w:cs="Times New Roman"/>
          <w:b/>
          <w:sz w:val="26"/>
          <w:szCs w:val="26"/>
        </w:rPr>
      </w:pPr>
    </w:p>
    <w:p w14:paraId="6A6F96B3" w14:textId="77777777" w:rsidR="003E1A16" w:rsidRDefault="003E1A16" w:rsidP="003E1A16">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b/>
          <w:sz w:val="26"/>
          <w:szCs w:val="26"/>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Presumption affirms. A) we presume things true until proven otherwise, I.e. you believed me when I said my name was Jayden. B) It’s impossible to presume things false because then we presume that presumption is false but that also leads to a falsity, and it’s infinitely regressive.  </w:t>
      </w:r>
    </w:p>
    <w:p w14:paraId="55F545EA" w14:textId="77777777" w:rsidR="003E1A16" w:rsidRDefault="003E1A16" w:rsidP="003E1A16">
      <w:pPr>
        <w:shd w:val="clear" w:color="auto" w:fill="FFFFFF"/>
        <w:rPr>
          <w:rFonts w:ascii="Times New Roman" w:eastAsia="Times New Roman" w:hAnsi="Times New Roman" w:cs="Times New Roman"/>
          <w:b/>
          <w:sz w:val="26"/>
          <w:szCs w:val="26"/>
        </w:rPr>
      </w:pPr>
    </w:p>
    <w:p w14:paraId="3D8809A2" w14:textId="77777777" w:rsidR="003E1A16" w:rsidRDefault="003E1A16" w:rsidP="003E1A16">
      <w:pPr>
        <w:shd w:val="clear" w:color="auto" w:fill="FFFFFF"/>
        <w:rPr>
          <w:rFonts w:ascii="Times New Roman" w:eastAsia="Times New Roman" w:hAnsi="Times New Roman" w:cs="Times New Roman"/>
          <w:b/>
          <w:color w:val="333333"/>
          <w:sz w:val="26"/>
          <w:szCs w:val="26"/>
        </w:rPr>
      </w:pPr>
      <w:r>
        <w:rPr>
          <w:rFonts w:ascii="Times New Roman" w:eastAsia="Times New Roman" w:hAnsi="Times New Roman" w:cs="Times New Roman"/>
          <w:b/>
          <w:sz w:val="26"/>
          <w:szCs w:val="26"/>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Permissibility affirms, none of their arguments about the aff having to prove an obligation apply because my argument is permissible actions are obligatory </w:t>
      </w:r>
      <w:r>
        <w:rPr>
          <w:rFonts w:ascii="Times New Roman" w:eastAsia="Times New Roman" w:hAnsi="Times New Roman" w:cs="Times New Roman"/>
          <w:b/>
          <w:color w:val="333333"/>
          <w:sz w:val="26"/>
          <w:szCs w:val="26"/>
        </w:rPr>
        <w:t xml:space="preserve">A) it’s better for us to take okay actions than bad ones, and  B) Otherwise we would need a proactive justification to do things like drink water. C) If things aren’t prohibited by a framework it means they’re included under it, and thus good actions if the framework is good. </w:t>
      </w:r>
    </w:p>
    <w:p w14:paraId="26E66DB6" w14:textId="77777777" w:rsidR="003E1A16" w:rsidRDefault="003E1A16" w:rsidP="003E1A16">
      <w:pPr>
        <w:spacing w:after="440"/>
        <w:rPr>
          <w:rFonts w:ascii="Times New Roman" w:eastAsia="Times New Roman" w:hAnsi="Times New Roman" w:cs="Times New Roman"/>
          <w:b/>
          <w:color w:val="333333"/>
          <w:sz w:val="26"/>
          <w:szCs w:val="26"/>
        </w:rPr>
      </w:pPr>
    </w:p>
    <w:p w14:paraId="710B9B22" w14:textId="77777777" w:rsidR="003E1A16" w:rsidRDefault="003E1A16" w:rsidP="003E1A16">
      <w:pPr>
        <w:spacing w:after="440"/>
        <w:rPr>
          <w:rFonts w:ascii="Times New Roman" w:eastAsia="Times New Roman" w:hAnsi="Times New Roman" w:cs="Times New Roman"/>
          <w:b/>
          <w:sz w:val="26"/>
          <w:szCs w:val="26"/>
        </w:rPr>
      </w:pPr>
      <w:r>
        <w:rPr>
          <w:rFonts w:ascii="Times New Roman" w:eastAsia="Times New Roman" w:hAnsi="Times New Roman" w:cs="Times New Roman"/>
          <w:b/>
          <w:color w:val="333333"/>
          <w:sz w:val="26"/>
          <w:szCs w:val="26"/>
        </w:rPr>
        <w:t>3.</w:t>
      </w:r>
      <w:r>
        <w:rPr>
          <w:rFonts w:ascii="Times New Roman" w:eastAsia="Times New Roman" w:hAnsi="Times New Roman" w:cs="Times New Roman"/>
          <w:color w:val="333333"/>
          <w:sz w:val="14"/>
          <w:szCs w:val="14"/>
        </w:rPr>
        <w:t xml:space="preserve"> </w:t>
      </w:r>
      <w:r>
        <w:rPr>
          <w:rFonts w:ascii="Times New Roman" w:eastAsia="Times New Roman" w:hAnsi="Times New Roman" w:cs="Times New Roman"/>
          <w:b/>
          <w:sz w:val="26"/>
          <w:szCs w:val="26"/>
        </w:rPr>
        <w:t>I get 1ar theory because otherwise the neg can be infinitely abusive which outweighs everything because that makes it impossible for the aff to win.</w:t>
      </w:r>
    </w:p>
    <w:p w14:paraId="654B5425" w14:textId="77777777" w:rsidR="003E1A16" w:rsidRDefault="003E1A16" w:rsidP="003E1A16">
      <w:pPr>
        <w:spacing w:after="440"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6"/>
          <w:szCs w:val="26"/>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14:paraId="15E805C2" w14:textId="77777777" w:rsidR="003E1A16" w:rsidRDefault="003E1A16" w:rsidP="003E1A16">
      <w:pPr>
        <w:spacing w:after="440"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6"/>
          <w:szCs w:val="26"/>
        </w:rPr>
        <w:t>Fairness is a voter because the ballot makes debate a game and without fairness you’re voting for the better cheater not the better debater.</w:t>
      </w:r>
    </w:p>
    <w:p w14:paraId="01318FB0" w14:textId="77777777" w:rsidR="003E1A16" w:rsidRDefault="003E1A16" w:rsidP="003E1A16">
      <w:pPr>
        <w:spacing w:after="440"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6"/>
          <w:szCs w:val="26"/>
        </w:rPr>
        <w:t xml:space="preserve">No 2N theory because that allows the neg to just go for 6 minutes of new game over issues which is impossible for a 3 minute 2ar to deal with. </w:t>
      </w:r>
    </w:p>
    <w:p w14:paraId="65620CDB" w14:textId="77777777" w:rsidR="003E1A16" w:rsidRDefault="003E1A16" w:rsidP="003E1A1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7.</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6"/>
          <w:szCs w:val="26"/>
        </w:rPr>
        <w:t xml:space="preserve">The negative must not contest the affirmative framework if the affirmative framework is libertarianism. Standard: </w:t>
      </w:r>
    </w:p>
    <w:p w14:paraId="7D94170E" w14:textId="77777777" w:rsidR="003E1A16" w:rsidRDefault="003E1A16" w:rsidP="003E1A1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Time Skew: When the neg can just outframe the aff it moots the 6 minute AC since my aff links back to my framework creating a 7 to 13 timeskew. </w:t>
      </w:r>
    </w:p>
    <w:p w14:paraId="3545762A" w14:textId="77777777" w:rsidR="003E1A16" w:rsidRDefault="003E1A16" w:rsidP="003E1A1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6"/>
          <w:szCs w:val="26"/>
        </w:rPr>
        <w:t xml:space="preserve">Interpretation: The negative must defend the status quo. Standard: </w:t>
      </w:r>
    </w:p>
    <w:p w14:paraId="44D2E952" w14:textId="77777777" w:rsidR="003E1A16" w:rsidRDefault="003E1A16" w:rsidP="003E1A1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Predictability:</w:t>
      </w:r>
    </w:p>
    <w:p w14:paraId="6A4DD43D" w14:textId="77777777" w:rsidR="003E1A16" w:rsidRDefault="003E1A16" w:rsidP="003E1A16">
      <w:pPr>
        <w:spacing w:line="36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9. Presumption and Permissibility should both affirm for fairness:</w:t>
      </w:r>
    </w:p>
    <w:p w14:paraId="46D4261D"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a)The aff reads the AC in the dark which means they don’t know which arguments will and will not be strategic. I.e. I could accidentally read a position that was too skeptical and autolose if permissibility negates. </w:t>
      </w:r>
    </w:p>
    <w:p w14:paraId="53C70D56"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b) The negative is reactive which means a) if they get presumption and permissibility they can just read seven minutes of permissibility arguments mooting the aff, and forcing me to answer seven minutes with four. b) they get to uplayer with cps, theory, ks, NCs, so the affirmative should also get methods to uplayer. </w:t>
      </w:r>
    </w:p>
    <w:p w14:paraId="16577E2D" w14:textId="77777777" w:rsidR="003E1A16" w:rsidRDefault="003E1A16" w:rsidP="003E1A16">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Generic negating harder arguments don’t apply because they don’t explain why presumption and permissibility rectify the specific side biases. </w:t>
      </w:r>
    </w:p>
    <w:p w14:paraId="35904756" w14:textId="77777777" w:rsidR="003E1A16" w:rsidRDefault="003E1A16" w:rsidP="003E1A16"/>
    <w:p w14:paraId="7B0D708D" w14:textId="77777777" w:rsidR="003E1A16" w:rsidRDefault="003E1A16" w:rsidP="003E1A16"/>
    <w:p w14:paraId="6BA3F65E" w14:textId="77777777"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3E1A16"/>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3E1A16"/>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2E566"/>
  <w15:chartTrackingRefBased/>
  <w15:docId w15:val="{6465A981-DB24-47F7-9C0D-59DE2BE0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A16"/>
    <w:pPr>
      <w:spacing w:after="0" w:line="276" w:lineRule="auto"/>
    </w:pPr>
    <w:rPr>
      <w:rFonts w:ascii="Arial" w:eastAsia="Arial" w:hAnsi="Arial" w:cs="Arial"/>
      <w:lang w:val="en" w:eastAsia="ko-KR"/>
    </w:rPr>
  </w:style>
  <w:style w:type="paragraph" w:styleId="Heading1">
    <w:name w:val="heading 1"/>
    <w:aliases w:val="Pocket"/>
    <w:basedOn w:val="Normal"/>
    <w:next w:val="Normal"/>
    <w:link w:val="Heading1Char"/>
    <w:qFormat/>
    <w:rsid w:val="003E1A16"/>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Times New Roman" w:eastAsiaTheme="majorEastAsia" w:hAnsi="Times New Roman" w:cstheme="majorBidi"/>
      <w:b/>
      <w:sz w:val="52"/>
      <w:szCs w:val="32"/>
      <w:lang w:val="en-US" w:eastAsia="en-US"/>
    </w:rPr>
  </w:style>
  <w:style w:type="paragraph" w:styleId="Heading2">
    <w:name w:val="heading 2"/>
    <w:aliases w:val="Hat"/>
    <w:basedOn w:val="Normal"/>
    <w:next w:val="Normal"/>
    <w:link w:val="Heading2Char"/>
    <w:uiPriority w:val="1"/>
    <w:unhideWhenUsed/>
    <w:qFormat/>
    <w:rsid w:val="003E1A16"/>
    <w:pPr>
      <w:keepNext/>
      <w:keepLines/>
      <w:pageBreakBefore/>
      <w:spacing w:before="40" w:line="259" w:lineRule="auto"/>
      <w:jc w:val="center"/>
      <w:outlineLvl w:val="1"/>
    </w:pPr>
    <w:rPr>
      <w:rFonts w:ascii="Times New Roman" w:eastAsiaTheme="majorEastAsia" w:hAnsi="Times New Roman" w:cstheme="majorBidi"/>
      <w:b/>
      <w:sz w:val="44"/>
      <w:szCs w:val="26"/>
      <w:u w:val="double"/>
      <w:lang w:val="en-US" w:eastAsia="en-US"/>
    </w:rPr>
  </w:style>
  <w:style w:type="paragraph" w:styleId="Heading3">
    <w:name w:val="heading 3"/>
    <w:aliases w:val="Block"/>
    <w:basedOn w:val="Normal"/>
    <w:next w:val="Normal"/>
    <w:link w:val="Heading3Char"/>
    <w:uiPriority w:val="2"/>
    <w:unhideWhenUsed/>
    <w:qFormat/>
    <w:rsid w:val="003E1A16"/>
    <w:pPr>
      <w:keepNext/>
      <w:keepLines/>
      <w:pageBreakBefore/>
      <w:spacing w:before="40" w:line="259" w:lineRule="auto"/>
      <w:jc w:val="center"/>
      <w:outlineLvl w:val="2"/>
    </w:pPr>
    <w:rPr>
      <w:rFonts w:ascii="Times New Roman" w:eastAsiaTheme="majorEastAsia" w:hAnsi="Times New Roman" w:cstheme="majorBidi"/>
      <w:b/>
      <w:sz w:val="32"/>
      <w:szCs w:val="24"/>
      <w:u w:val="single"/>
      <w:lang w:val="en-US" w:eastAsia="en-US"/>
    </w:rPr>
  </w:style>
  <w:style w:type="paragraph" w:styleId="Heading4">
    <w:name w:val="heading 4"/>
    <w:aliases w:val="Tag"/>
    <w:basedOn w:val="Normal"/>
    <w:next w:val="Normal"/>
    <w:link w:val="Heading4Char"/>
    <w:uiPriority w:val="9"/>
    <w:unhideWhenUsed/>
    <w:qFormat/>
    <w:rsid w:val="003E1A16"/>
    <w:pPr>
      <w:keepNext/>
      <w:keepLines/>
      <w:spacing w:before="40" w:line="259" w:lineRule="auto"/>
      <w:outlineLvl w:val="3"/>
    </w:pPr>
    <w:rPr>
      <w:rFonts w:ascii="Times New Roman" w:eastAsiaTheme="majorEastAsia" w:hAnsi="Times New Roman" w:cstheme="majorBidi"/>
      <w:b/>
      <w:iCs/>
      <w:sz w:val="26"/>
      <w:lang w:val="en-US" w:eastAsia="en-US"/>
    </w:rPr>
  </w:style>
  <w:style w:type="character" w:default="1" w:styleId="DefaultParagraphFont">
    <w:name w:val="Default Paragraph Font"/>
    <w:uiPriority w:val="1"/>
    <w:semiHidden/>
    <w:unhideWhenUsed/>
    <w:rsid w:val="003E1A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A16"/>
  </w:style>
  <w:style w:type="character" w:customStyle="1" w:styleId="Heading1Char">
    <w:name w:val="Heading 1 Char"/>
    <w:aliases w:val="Pocket Char"/>
    <w:basedOn w:val="DefaultParagraphFont"/>
    <w:link w:val="Heading1"/>
    <w:rsid w:val="003E1A1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E1A1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E1A16"/>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3E1A16"/>
    <w:rPr>
      <w:rFonts w:ascii="Times New Roman" w:eastAsiaTheme="majorEastAsia" w:hAnsi="Times New Roman" w:cstheme="majorBidi"/>
      <w:b/>
      <w:iCs/>
      <w:sz w:val="26"/>
    </w:rPr>
  </w:style>
  <w:style w:type="character" w:styleId="Emphasis">
    <w:name w:val="Emphasis"/>
    <w:basedOn w:val="DefaultParagraphFont"/>
    <w:uiPriority w:val="7"/>
    <w:qFormat/>
    <w:rsid w:val="003E1A16"/>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3E1A16"/>
    <w:rPr>
      <w:b/>
      <w:bCs/>
      <w:sz w:val="26"/>
      <w:u w:val="none"/>
    </w:rPr>
  </w:style>
  <w:style w:type="character" w:customStyle="1" w:styleId="StyleUnderline">
    <w:name w:val="Style Underline"/>
    <w:aliases w:val="Underline"/>
    <w:basedOn w:val="DefaultParagraphFont"/>
    <w:uiPriority w:val="6"/>
    <w:qFormat/>
    <w:rsid w:val="003E1A16"/>
    <w:rPr>
      <w:b w:val="0"/>
      <w:sz w:val="24"/>
      <w:u w:val="single"/>
    </w:rPr>
  </w:style>
  <w:style w:type="character" w:styleId="Hyperlink">
    <w:name w:val="Hyperlink"/>
    <w:basedOn w:val="DefaultParagraphFont"/>
    <w:uiPriority w:val="99"/>
    <w:semiHidden/>
    <w:unhideWhenUsed/>
    <w:rsid w:val="003E1A16"/>
    <w:rPr>
      <w:color w:val="auto"/>
      <w:u w:val="none"/>
    </w:rPr>
  </w:style>
  <w:style w:type="character" w:styleId="FollowedHyperlink">
    <w:name w:val="FollowedHyperlink"/>
    <w:basedOn w:val="DefaultParagraphFont"/>
    <w:uiPriority w:val="99"/>
    <w:semiHidden/>
    <w:unhideWhenUsed/>
    <w:rsid w:val="003E1A1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hyperlink" Target="http://www.jstor.org/stable/pdf/3485383.pdf?refreqid=excelsior%3Ae95e4ea248ee1b5f3668fffde40ff2a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s://en.wikipedia.org/wiki/Philosopher" TargetMode="External"/><Relationship Id="rId5" Type="http://schemas.openxmlformats.org/officeDocument/2006/relationships/webSettings" Target="webSettings.xml"/><Relationship Id="rId10" Type="http://schemas.openxmlformats.org/officeDocument/2006/relationships/hyperlink" Target="http://www.oxforddictionaries.com/definition/english/negate" TargetMode="External"/><Relationship Id="rId4" Type="http://schemas.openxmlformats.org/officeDocument/2006/relationships/settings" Target="settings.xml"/><Relationship Id="rId9" Type="http://schemas.openxmlformats.org/officeDocument/2006/relationships/hyperlink" Target="http://www.vocabulary.com/dictionary/negat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3791</Words>
  <Characters>21611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1</cp:revision>
  <dcterms:created xsi:type="dcterms:W3CDTF">2021-11-12T22:50:00Z</dcterms:created>
  <dcterms:modified xsi:type="dcterms:W3CDTF">2021-11-12T22:51:00Z</dcterms:modified>
</cp:coreProperties>
</file>