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0D52F" w14:textId="77777777" w:rsidR="001D3316" w:rsidRDefault="001D3316" w:rsidP="001D3316">
      <w:pPr>
        <w:pStyle w:val="Heading3"/>
      </w:pPr>
      <w:r>
        <w:t>1NC – Long</w:t>
      </w:r>
    </w:p>
    <w:p w14:paraId="5ABF41A4" w14:textId="77777777" w:rsidR="001D3316" w:rsidRDefault="001D3316" w:rsidP="001D3316">
      <w:pPr>
        <w:pStyle w:val="Heading4"/>
      </w:pPr>
      <w:r>
        <w:t>Xi is consolidating unprecedented political power – that’s only possible with strong PLA support</w:t>
      </w:r>
    </w:p>
    <w:p w14:paraId="76461B0C" w14:textId="77777777" w:rsidR="001D3316" w:rsidRPr="00845F67" w:rsidRDefault="001D3316" w:rsidP="001D3316">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7A889FD4" w14:textId="77777777" w:rsidR="001D3316" w:rsidRPr="00225479" w:rsidRDefault="001D3316" w:rsidP="001D3316">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66688D9C" w14:textId="77777777" w:rsidR="001D3316" w:rsidRPr="00225479" w:rsidRDefault="001D3316" w:rsidP="001D3316">
      <w:r w:rsidRPr="00225479">
        <w:rPr>
          <w:rStyle w:val="StyleUnderline"/>
        </w:rPr>
        <w:t>Why is the People's Liberation Army making a comeback? The answer lies in succession politics</w:t>
      </w:r>
      <w:r w:rsidRPr="00225479">
        <w:t>.</w:t>
      </w:r>
    </w:p>
    <w:p w14:paraId="540D94C7" w14:textId="77777777" w:rsidR="001D3316" w:rsidRPr="00225479" w:rsidRDefault="001D3316" w:rsidP="001D3316">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281180D8" w14:textId="77777777" w:rsidR="001D3316" w:rsidRPr="00225479" w:rsidRDefault="001D3316" w:rsidP="001D3316">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42889D2F" w14:textId="77777777" w:rsidR="001D3316" w:rsidRPr="00225479" w:rsidRDefault="001D3316" w:rsidP="001D3316">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0E02EF31" w14:textId="77777777" w:rsidR="001D3316" w:rsidRPr="00225479" w:rsidRDefault="001D3316" w:rsidP="001D3316">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19ED97C" w14:textId="77777777" w:rsidR="001D3316" w:rsidRPr="00225479" w:rsidRDefault="001D3316" w:rsidP="001D3316">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660A23BD" w14:textId="77777777" w:rsidR="001D3316" w:rsidRPr="00225479" w:rsidRDefault="001D3316" w:rsidP="001D3316">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E0A049E" w14:textId="77777777" w:rsidR="001D3316" w:rsidRPr="00225479" w:rsidRDefault="001D3316" w:rsidP="001D3316">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15FFE02" w14:textId="77777777" w:rsidR="001D3316" w:rsidRPr="00225479" w:rsidRDefault="001D3316" w:rsidP="001D3316">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6AA0800B" w14:textId="77777777" w:rsidR="001D3316" w:rsidRDefault="001D3316" w:rsidP="001D3316">
      <w:pPr>
        <w:rPr>
          <w:sz w:val="12"/>
        </w:rPr>
      </w:pPr>
      <w:r w:rsidRPr="00225479">
        <w:rPr>
          <w:sz w:val="12"/>
        </w:rPr>
        <w:lastRenderedPageBreak/>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2A5D26B9" w14:textId="77777777" w:rsidR="001D3316" w:rsidRDefault="001D3316" w:rsidP="001D3316">
      <w:pPr>
        <w:rPr>
          <w:sz w:val="12"/>
        </w:rPr>
      </w:pPr>
    </w:p>
    <w:p w14:paraId="52A3634B" w14:textId="77777777" w:rsidR="001D3316" w:rsidRPr="000D0A38" w:rsidRDefault="001D3316" w:rsidP="001D3316">
      <w:pPr>
        <w:pStyle w:val="Heading4"/>
      </w:pPr>
      <w:r>
        <w:t xml:space="preserve">The plan alienates the PLA – they </w:t>
      </w:r>
      <w:proofErr w:type="spellStart"/>
      <w:r>
        <w:t>percieve</w:t>
      </w:r>
      <w:proofErr w:type="spellEnd"/>
      <w:r>
        <w:t xml:space="preserve"> space dominance as key to military strength – independently, space cooperation forces fights</w:t>
      </w:r>
    </w:p>
    <w:p w14:paraId="61251726" w14:textId="77777777" w:rsidR="001D3316" w:rsidRPr="000D0A38" w:rsidRDefault="001D3316" w:rsidP="001D3316">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66F60403" w14:textId="77777777" w:rsidR="001D3316" w:rsidRPr="000D0A38" w:rsidRDefault="001D3316" w:rsidP="001D3316">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0704E6EC" w14:textId="77777777" w:rsidR="001D3316" w:rsidRPr="000D0A38" w:rsidRDefault="001D3316" w:rsidP="001D3316">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w:t>
      </w:r>
      <w:proofErr w:type="gramStart"/>
      <w:r w:rsidRPr="000D0A38">
        <w:rPr>
          <w:szCs w:val="16"/>
        </w:rPr>
        <w:t>.”[</w:t>
      </w:r>
      <w:proofErr w:type="gramEnd"/>
      <w:r w:rsidRPr="000D0A38">
        <w:rPr>
          <w:szCs w:val="16"/>
        </w:rPr>
        <w:t xml:space="preserve">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xml:space="preserve">, intent on preserving its </w:t>
      </w:r>
      <w:proofErr w:type="gramStart"/>
      <w:r w:rsidRPr="004F02B2">
        <w:rPr>
          <w:rStyle w:val="StyleUnderline"/>
        </w:rPr>
        <w:t>interests.¶</w:t>
      </w:r>
      <w:proofErr w:type="gramEnd"/>
      <w:r w:rsidRPr="004F02B2">
        <w:rPr>
          <w:rStyle w:val="StyleUnderline"/>
        </w:rPr>
        <w:t xml:space="preserve">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14:paraId="621B9A90" w14:textId="77777777" w:rsidR="001D3316" w:rsidRPr="000D0A38" w:rsidRDefault="001D3316" w:rsidP="001D3316">
      <w:pPr>
        <w:rPr>
          <w:rStyle w:val="StyleUnderline"/>
        </w:rPr>
      </w:pPr>
      <w:r w:rsidRPr="000D0A38">
        <w:t xml:space="preserve">Within this context, then, the prospects for meaningful cooperation with the PRC </w:t>
      </w:r>
      <w:proofErr w:type="gramStart"/>
      <w:r w:rsidRPr="000D0A38">
        <w:t>in the area of</w:t>
      </w:r>
      <w:proofErr w:type="gramEnd"/>
      <w:r w:rsidRPr="000D0A38">
        <w:t xml:space="preserve"> space would seem to be extremely limited</w:t>
      </w:r>
      <w:r w:rsidRPr="000D0A38">
        <w:rPr>
          <w:rStyle w:val="StyleUnderline"/>
        </w:rPr>
        <w:t xml:space="preserve">. </w:t>
      </w:r>
      <w:r w:rsidRPr="001617C2">
        <w:rPr>
          <w:rStyle w:val="StyleUnderline"/>
          <w:highlight w:val="green"/>
        </w:rPr>
        <w:t xml:space="preserve">China’s </w:t>
      </w:r>
      <w:proofErr w:type="gramStart"/>
      <w:r w:rsidRPr="001617C2">
        <w:rPr>
          <w:rStyle w:val="StyleUnderline"/>
          <w:highlight w:val="green"/>
        </w:rPr>
        <w:t xml:space="preserve">past </w:t>
      </w:r>
      <w:r w:rsidRPr="004F02B2">
        <w:rPr>
          <w:rStyle w:val="StyleUnderline"/>
          <w:highlight w:val="green"/>
        </w:rPr>
        <w:t>experience</w:t>
      </w:r>
      <w:proofErr w:type="gramEnd"/>
      <w:r w:rsidRPr="004F02B2">
        <w:rPr>
          <w:rStyle w:val="StyleUnderline"/>
          <w:highlight w:val="green"/>
        </w:rPr>
        <w:t xml:space="preserv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 xml:space="preserve">Sino–European space cooperation on the Galileo satellite </w:t>
      </w:r>
      <w:r w:rsidRPr="000D0A38">
        <w:rPr>
          <w:rStyle w:val="StyleUnderline"/>
        </w:rPr>
        <w:lastRenderedPageBreak/>
        <w:t>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5805744E" w14:textId="77777777" w:rsidR="001D3316" w:rsidRPr="000D0A38" w:rsidRDefault="001D3316" w:rsidP="001D3316">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.[10</w:t>
      </w:r>
      <w:proofErr w:type="gramStart"/>
      <w:r w:rsidRPr="000D0A38">
        <w:t xml:space="preserve">]  </w:t>
      </w:r>
      <w:r w:rsidRPr="000D0A38">
        <w:rPr>
          <w:rStyle w:val="StyleUnderline"/>
        </w:rPr>
        <w:t>Moreover</w:t>
      </w:r>
      <w:proofErr w:type="gramEnd"/>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644BC70D" w14:textId="77777777" w:rsidR="001D3316" w:rsidRPr="000D0A38" w:rsidRDefault="001D3316" w:rsidP="001D3316">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A201B15" w14:textId="77777777" w:rsidR="001D3316" w:rsidRDefault="001D3316" w:rsidP="001D3316">
      <w:pPr>
        <w:pStyle w:val="Heading4"/>
      </w:pPr>
      <w:r>
        <w:t>The private sector is key</w:t>
      </w:r>
    </w:p>
    <w:p w14:paraId="4CBBDAE8" w14:textId="77777777" w:rsidR="001D3316" w:rsidRPr="00093634" w:rsidRDefault="001D3316" w:rsidP="001D3316">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DC9CDCC" w14:textId="77777777" w:rsidR="001D3316" w:rsidRPr="00EE6EBB" w:rsidRDefault="001D3316" w:rsidP="001D3316">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21E8EAF2" w14:textId="77777777" w:rsidR="001D3316" w:rsidRPr="00EE6EBB" w:rsidRDefault="001D3316" w:rsidP="001D331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 xml:space="preserve">the commercial space </w:t>
      </w:r>
      <w:r w:rsidRPr="00DE06BC">
        <w:rPr>
          <w:rStyle w:val="Emphasis"/>
          <w:highlight w:val="green"/>
        </w:rPr>
        <w:lastRenderedPageBreak/>
        <w:t>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7F8A0599" w14:textId="77777777" w:rsidR="001D3316" w:rsidRPr="00C0159B" w:rsidRDefault="001D3316" w:rsidP="001D3316">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6D05CDEB" w14:textId="77777777" w:rsidR="001D3316" w:rsidRPr="00EE6EBB" w:rsidRDefault="001D3316" w:rsidP="001D3316">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2B99CA5" w14:textId="77777777" w:rsidR="001D3316" w:rsidRPr="00EE6EBB" w:rsidRDefault="001D3316" w:rsidP="001D3316">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75BB2B8C" w14:textId="77777777" w:rsidR="001D3316" w:rsidRPr="00C0159B" w:rsidRDefault="001D3316" w:rsidP="001D3316">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882903F" w14:textId="77777777" w:rsidR="001D3316" w:rsidRDefault="001D3316" w:rsidP="001D3316">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3E49A6D" w14:textId="77777777" w:rsidR="001D3316" w:rsidRPr="00ED4AF3" w:rsidRDefault="001D3316" w:rsidP="001D3316">
      <w:pPr>
        <w:rPr>
          <w:sz w:val="12"/>
        </w:rPr>
      </w:pPr>
    </w:p>
    <w:p w14:paraId="640523C2" w14:textId="77777777" w:rsidR="001D3316" w:rsidRPr="003057A9" w:rsidRDefault="001D3316" w:rsidP="001D3316">
      <w:pPr>
        <w:pStyle w:val="Heading4"/>
        <w:rPr>
          <w:u w:val="single"/>
        </w:rPr>
      </w:pPr>
      <w:r>
        <w:t xml:space="preserve">That factionalizes the CCP and emboldens challenges to Xi – the PLA is increasingly powerful and </w:t>
      </w:r>
      <w:r w:rsidRPr="003057A9">
        <w:rPr>
          <w:u w:val="single"/>
        </w:rPr>
        <w:t>not unconditionally subservient</w:t>
      </w:r>
    </w:p>
    <w:p w14:paraId="3439B35A" w14:textId="77777777" w:rsidR="001D3316" w:rsidRDefault="001D3316" w:rsidP="001D3316">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4A2506D" w14:textId="77777777" w:rsidR="001D3316" w:rsidRPr="00DF7688" w:rsidRDefault="001D3316" w:rsidP="001D3316">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 xml:space="preserve">both divisions and allegiances of interests emerged with respect to how to contain this situation and factional interests largely determined which troops would carry out the orders, </w:t>
      </w:r>
      <w:r w:rsidRPr="00DF7688">
        <w:rPr>
          <w:rStyle w:val="StyleUnderline"/>
        </w:rPr>
        <w:lastRenderedPageBreak/>
        <w:t>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01F41914" w14:textId="77777777" w:rsidR="001D3316" w:rsidRPr="00DF7688" w:rsidRDefault="001D3316" w:rsidP="001D3316">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C72BF94" w14:textId="77777777" w:rsidR="001D3316" w:rsidRPr="00DF7688" w:rsidRDefault="001D3316" w:rsidP="001D3316">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92C43CC" w14:textId="77777777" w:rsidR="001D3316" w:rsidRPr="00DF7688" w:rsidRDefault="001D3316" w:rsidP="001D3316">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231A7F8" w14:textId="77777777" w:rsidR="001D3316" w:rsidRPr="00DF7688" w:rsidRDefault="001D3316" w:rsidP="001D3316">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w:t>
      </w:r>
      <w:proofErr w:type="gramStart"/>
      <w:r w:rsidRPr="00DF7688">
        <w:rPr>
          <w:rStyle w:val="Emphasis"/>
        </w:rPr>
        <w:t xml:space="preserve">actually </w:t>
      </w:r>
      <w:r w:rsidRPr="001617C2">
        <w:rPr>
          <w:rStyle w:val="Emphasis"/>
          <w:highlight w:val="green"/>
        </w:rPr>
        <w:t>holds</w:t>
      </w:r>
      <w:proofErr w:type="gramEnd"/>
      <w:r w:rsidRPr="001617C2">
        <w:rPr>
          <w:rStyle w:val="Emphasis"/>
          <w:highlight w:val="green"/>
        </w:rPr>
        <w:t xml:space="preserve">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6058888" w14:textId="77777777" w:rsidR="001D3316" w:rsidRPr="00DF7688" w:rsidRDefault="001D3316" w:rsidP="001D3316">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D53AAC6" w14:textId="77777777" w:rsidR="001D3316" w:rsidRPr="00DF7688" w:rsidRDefault="001D3316" w:rsidP="001D3316">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DCB5C87" w14:textId="77777777" w:rsidR="001D3316" w:rsidRPr="00DF7688" w:rsidRDefault="001D3316" w:rsidP="001D3316">
      <w:pPr>
        <w:rPr>
          <w:sz w:val="12"/>
          <w:szCs w:val="12"/>
        </w:rPr>
      </w:pPr>
      <w:r w:rsidRPr="00DF7688">
        <w:rPr>
          <w:sz w:val="12"/>
          <w:szCs w:val="12"/>
        </w:rPr>
        <w:lastRenderedPageBreak/>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DA95E6A" w14:textId="77777777" w:rsidR="001D3316" w:rsidRPr="00DF7688" w:rsidRDefault="001D3316" w:rsidP="001D3316">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597EB43" w14:textId="77777777" w:rsidR="001D3316" w:rsidRPr="00DF7688" w:rsidRDefault="001D3316" w:rsidP="001D3316">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029529D" w14:textId="77777777" w:rsidR="001D3316" w:rsidRPr="00DF7688" w:rsidRDefault="001D3316" w:rsidP="001D3316">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2C5332D1" w14:textId="77777777" w:rsidR="001D3316" w:rsidRPr="00DF7688" w:rsidRDefault="001D3316" w:rsidP="001D3316">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ED15757" w14:textId="77777777" w:rsidR="001D3316" w:rsidRPr="00DF7688" w:rsidRDefault="001D3316" w:rsidP="001D3316">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0106F2A" w14:textId="77777777" w:rsidR="001D3316" w:rsidRPr="00ED4AF3" w:rsidRDefault="001D3316" w:rsidP="001D3316">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61854777" w14:textId="77777777" w:rsidR="001D3316" w:rsidRDefault="001D3316" w:rsidP="001D3316">
      <w:pPr>
        <w:pStyle w:val="Heading4"/>
      </w:pPr>
      <w:r>
        <w:t>CCP instability collapses the international order – extinction</w:t>
      </w:r>
    </w:p>
    <w:p w14:paraId="51139CB0" w14:textId="77777777" w:rsidR="001D3316" w:rsidRPr="00770553" w:rsidRDefault="001D3316" w:rsidP="001D3316">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86EDA76" w14:textId="77777777" w:rsidR="001D3316" w:rsidRPr="00770553" w:rsidRDefault="001D3316" w:rsidP="001D3316">
      <w:pPr>
        <w:rPr>
          <w:sz w:val="12"/>
        </w:rPr>
      </w:pPr>
      <w:r w:rsidRPr="001617C2">
        <w:rPr>
          <w:rStyle w:val="StyleUnderline"/>
          <w:highlight w:val="green"/>
        </w:rPr>
        <w:lastRenderedPageBreak/>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 xml:space="preserve">largest trading partner of </w:t>
      </w:r>
      <w:proofErr w:type="gramStart"/>
      <w:r w:rsidRPr="001617C2">
        <w:rPr>
          <w:rStyle w:val="Emphasis"/>
          <w:highlight w:val="green"/>
        </w:rPr>
        <w:t>a number of</w:t>
      </w:r>
      <w:proofErr w:type="gramEnd"/>
      <w:r w:rsidRPr="001617C2">
        <w:rPr>
          <w:rStyle w:val="Emphasis"/>
          <w:highlight w:val="green"/>
        </w:rPr>
        <w:t xml:space="preserve">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4FBFC87E" w14:textId="77777777" w:rsidR="001D3316" w:rsidRPr="00770553" w:rsidRDefault="001D3316" w:rsidP="001D3316">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B7B6BB5" w14:textId="77777777" w:rsidR="001D3316" w:rsidRDefault="001D3316" w:rsidP="001D3316">
      <w:pPr>
        <w:pStyle w:val="Heading4"/>
      </w:pPr>
      <w:r>
        <w:t xml:space="preserve">Independently, </w:t>
      </w:r>
      <w:proofErr w:type="gramStart"/>
      <w:r>
        <w:t>Xi</w:t>
      </w:r>
      <w:proofErr w:type="gramEnd"/>
      <w:r>
        <w:t xml:space="preserve"> will lash out to preserve cred in the SCS – US draw-in ensures extinction </w:t>
      </w:r>
    </w:p>
    <w:p w14:paraId="18DFC1BE" w14:textId="77777777" w:rsidR="001D3316" w:rsidRPr="00B0737B" w:rsidRDefault="001D3316" w:rsidP="001D3316">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B185855" w14:textId="77777777" w:rsidR="001D3316" w:rsidRPr="00F56426" w:rsidRDefault="001D3316" w:rsidP="001D3316">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5001AB91" w14:textId="77777777" w:rsidR="001D3316" w:rsidRPr="00F56426" w:rsidRDefault="001D3316" w:rsidP="001D3316">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1617C2">
        <w:rPr>
          <w:rStyle w:val="StyleUnderline"/>
          <w:highlight w:val="green"/>
        </w:rPr>
        <w:t>as a result of</w:t>
      </w:r>
      <w:proofErr w:type="gramEnd"/>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xml:space="preserve">. China’s </w:t>
      </w:r>
      <w:r w:rsidRPr="00F56426">
        <w:rPr>
          <w:rStyle w:val="StyleUnderline"/>
        </w:rPr>
        <w:lastRenderedPageBreak/>
        <w:t>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B1FA8B9" w14:textId="77777777" w:rsidR="001D3316" w:rsidRPr="00F56426" w:rsidRDefault="001D3316" w:rsidP="001D3316">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3898B340" w14:textId="77777777" w:rsidR="001D3316" w:rsidRPr="00F56426" w:rsidRDefault="001D3316" w:rsidP="001D3316">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55216368" w14:textId="77777777" w:rsidR="001D3316" w:rsidRPr="001617C2" w:rsidRDefault="001D3316" w:rsidP="001D3316"/>
    <w:p w14:paraId="082FC361" w14:textId="77777777" w:rsidR="001D3316" w:rsidRPr="00100A2B" w:rsidRDefault="001D3316" w:rsidP="001D3316">
      <w:pPr>
        <w:pStyle w:val="Heading3"/>
        <w:rPr>
          <w:rFonts w:cs="Calibri"/>
        </w:rPr>
      </w:pPr>
      <w:r w:rsidRPr="00100A2B">
        <w:rPr>
          <w:rFonts w:cs="Calibri"/>
        </w:rPr>
        <w:lastRenderedPageBreak/>
        <w:t xml:space="preserve">1NC – </w:t>
      </w:r>
      <w:r>
        <w:rPr>
          <w:rFonts w:cs="Calibri"/>
        </w:rPr>
        <w:t>CP</w:t>
      </w:r>
    </w:p>
    <w:p w14:paraId="2B671357" w14:textId="77777777" w:rsidR="001D3316" w:rsidRPr="00100A2B" w:rsidRDefault="001D3316" w:rsidP="001D331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2C5DC5CD" w14:textId="77777777" w:rsidR="001D3316" w:rsidRPr="00100A2B" w:rsidRDefault="001D3316" w:rsidP="001D3316">
      <w:pPr>
        <w:pStyle w:val="Heading4"/>
      </w:pPr>
      <w:r w:rsidRPr="00100A2B">
        <w:t>The PIC is key to beat China and protect against Chinese REM gatekeeping</w:t>
      </w:r>
    </w:p>
    <w:p w14:paraId="247A111B" w14:textId="77777777" w:rsidR="001D3316" w:rsidRPr="00100A2B" w:rsidRDefault="001D3316" w:rsidP="001D3316">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w:t>
      </w:r>
      <w:proofErr w:type="gramStart"/>
      <w:r w:rsidRPr="00100A2B">
        <w:t>Law</w:t>
      </w:r>
      <w:proofErr w:type="gramEnd"/>
      <w:r w:rsidRPr="00100A2B">
        <w:t xml:space="preserve">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9EF0528" w14:textId="77777777" w:rsidR="001D3316" w:rsidRPr="00100A2B" w:rsidRDefault="001D3316" w:rsidP="001D3316">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1A5D341" w14:textId="77777777" w:rsidR="001D3316" w:rsidRPr="00100A2B" w:rsidRDefault="001D3316" w:rsidP="001D3316">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1A64B0B" w14:textId="77777777" w:rsidR="001D3316" w:rsidRPr="00100A2B" w:rsidRDefault="001D3316" w:rsidP="001D3316">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5399A416" w14:textId="77777777" w:rsidR="001D3316" w:rsidRPr="00100A2B" w:rsidRDefault="001D3316" w:rsidP="001D3316">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838B795" w14:textId="77777777" w:rsidR="001D3316" w:rsidRPr="00100A2B" w:rsidRDefault="001D3316" w:rsidP="001D3316">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42E7B5EE" w14:textId="77777777" w:rsidR="001D3316" w:rsidRPr="00100A2B" w:rsidRDefault="001D3316" w:rsidP="001D3316">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U.S. generally, as well as against specific companies (such as defense giant Lockheed </w:t>
      </w:r>
      <w:r w:rsidRPr="00100A2B">
        <w:rPr>
          <w:rStyle w:val="StyleUnderline"/>
        </w:rPr>
        <w:lastRenderedPageBreak/>
        <w:t>Martin Corp.) that it deemed in violation of its policies against selling advanced weapons to Taiwan. </w:t>
      </w:r>
    </w:p>
    <w:p w14:paraId="4E3B4D64" w14:textId="77777777" w:rsidR="001D3316" w:rsidRPr="00100A2B" w:rsidRDefault="001D3316" w:rsidP="001D3316">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5414DEAD" w14:textId="77777777" w:rsidR="001D3316" w:rsidRPr="00100A2B" w:rsidRDefault="001D3316" w:rsidP="001D3316">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FAF7B86" w14:textId="77777777" w:rsidR="001D3316" w:rsidRPr="00100A2B" w:rsidRDefault="001D3316" w:rsidP="001D3316">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A229401" w14:textId="77777777" w:rsidR="001D3316" w:rsidRPr="00100A2B" w:rsidRDefault="001D3316" w:rsidP="001D3316">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2B94B96A" w14:textId="77777777" w:rsidR="001D3316" w:rsidRPr="00100A2B" w:rsidRDefault="001D3316" w:rsidP="001D3316">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0399E330" w14:textId="77777777" w:rsidR="001D3316" w:rsidRPr="00100A2B" w:rsidRDefault="001D3316" w:rsidP="001D3316">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1AD6D72" w14:textId="77777777" w:rsidR="001D3316" w:rsidRPr="00100A2B" w:rsidRDefault="001D3316" w:rsidP="001D3316"/>
    <w:p w14:paraId="354C936B" w14:textId="77777777" w:rsidR="001D3316" w:rsidRPr="00100A2B" w:rsidRDefault="001D3316" w:rsidP="001D3316">
      <w:pPr>
        <w:pStyle w:val="Heading4"/>
        <w:rPr>
          <w:rFonts w:cs="Calibri"/>
        </w:rPr>
      </w:pPr>
      <w:r w:rsidRPr="00100A2B">
        <w:rPr>
          <w:rFonts w:cs="Calibri"/>
        </w:rPr>
        <w:t>REM access key to military primacy and tech advancement – alternatives fail</w:t>
      </w:r>
    </w:p>
    <w:p w14:paraId="55C04404" w14:textId="77777777" w:rsidR="001D3316" w:rsidRPr="00100A2B" w:rsidRDefault="001D3316" w:rsidP="001D3316">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4BFE269E" w14:textId="77777777" w:rsidR="001D3316" w:rsidRPr="00100A2B" w:rsidRDefault="001D3316" w:rsidP="001D3316">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701C5B14" w14:textId="77777777" w:rsidR="001D3316" w:rsidRPr="00100A2B" w:rsidRDefault="001D3316" w:rsidP="001D3316">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0ADF0CC0" w14:textId="77777777" w:rsidR="001D3316" w:rsidRPr="00100A2B" w:rsidRDefault="001D3316" w:rsidP="001D3316">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29F8C63E" w14:textId="77777777" w:rsidR="001D3316" w:rsidRPr="00100A2B" w:rsidRDefault="001D3316" w:rsidP="001D3316">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w:t>
      </w:r>
      <w:r w:rsidRPr="00100A2B">
        <w:rPr>
          <w:rStyle w:val="StyleUnderline"/>
        </w:rPr>
        <w:lastRenderedPageBreak/>
        <w:t>rare earth metals, will even the odds much quicker than policymakers had previously anticipated</w:t>
      </w:r>
      <w:r w:rsidRPr="00100A2B">
        <w:t>. 81</w:t>
      </w:r>
    </w:p>
    <w:p w14:paraId="47D9FD9B" w14:textId="77777777" w:rsidR="001D3316" w:rsidRPr="00100A2B" w:rsidRDefault="001D3316" w:rsidP="001D3316">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10E30F49" w14:textId="77777777" w:rsidR="001D3316" w:rsidRPr="00100A2B" w:rsidRDefault="001D3316" w:rsidP="001D3316">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71CE0D2D" w14:textId="77777777" w:rsidR="001D3316" w:rsidRPr="00100A2B" w:rsidRDefault="001D3316" w:rsidP="001D3316">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8DC7741" w14:textId="77777777" w:rsidR="001D3316" w:rsidRPr="00100A2B" w:rsidRDefault="001D3316" w:rsidP="001D3316">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0CD7AE7D" w14:textId="77777777" w:rsidR="001D3316" w:rsidRPr="00100A2B" w:rsidRDefault="001D3316" w:rsidP="001D3316">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494DBBE3" w14:textId="77777777" w:rsidR="001D3316" w:rsidRPr="00100A2B" w:rsidRDefault="001D3316" w:rsidP="001D3316">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462DE26F" w14:textId="77777777" w:rsidR="001D3316" w:rsidRPr="00100A2B" w:rsidRDefault="001D3316" w:rsidP="001D3316"/>
    <w:p w14:paraId="69549689" w14:textId="77777777" w:rsidR="001D3316" w:rsidRPr="00100A2B" w:rsidRDefault="001D3316" w:rsidP="001D3316">
      <w:pPr>
        <w:pStyle w:val="Heading4"/>
      </w:pPr>
      <w:r w:rsidRPr="00100A2B">
        <w:lastRenderedPageBreak/>
        <w:t>Primacy and allied commitments solve arms races and great power war – unipolarity is sustainable, and prevents power vacuums and global escalation</w:t>
      </w:r>
    </w:p>
    <w:p w14:paraId="6D1FFA48" w14:textId="77777777" w:rsidR="001D3316" w:rsidRPr="00100A2B" w:rsidRDefault="001D3316" w:rsidP="001D3316">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7ED1874D" w14:textId="77777777" w:rsidR="001D3316" w:rsidRPr="00100A2B" w:rsidRDefault="001D3316" w:rsidP="001D3316">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47408B96" w14:textId="77777777" w:rsidR="001D3316" w:rsidRPr="00100A2B" w:rsidRDefault="001D3316" w:rsidP="001D3316">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237C1A7" w14:textId="77777777" w:rsidR="001D3316" w:rsidRPr="00100A2B" w:rsidRDefault="001D3316" w:rsidP="001D3316">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000CD413" w14:textId="77777777" w:rsidR="001D3316" w:rsidRPr="00100A2B" w:rsidRDefault="001D3316" w:rsidP="001D3316">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07309D6B" w14:textId="77777777" w:rsidR="001D3316" w:rsidRPr="00100A2B" w:rsidRDefault="001D3316" w:rsidP="001D3316">
      <w:r w:rsidRPr="00100A2B">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F13D468" w14:textId="77777777" w:rsidR="001D3316" w:rsidRPr="00100A2B" w:rsidRDefault="001D3316" w:rsidP="001D3316">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66C88CAA" w14:textId="77777777" w:rsidR="001D3316" w:rsidRPr="00100A2B" w:rsidRDefault="001D3316" w:rsidP="001D3316">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36C93957" w14:textId="77777777" w:rsidR="001D3316" w:rsidRPr="00100A2B" w:rsidRDefault="001D3316" w:rsidP="001D3316">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60A98171" w14:textId="77777777" w:rsidR="001D3316" w:rsidRPr="00100A2B" w:rsidRDefault="001D3316" w:rsidP="001D3316"/>
    <w:p w14:paraId="61D7A6CA" w14:textId="77777777" w:rsidR="001D3316" w:rsidRPr="00100A2B" w:rsidRDefault="001D3316" w:rsidP="001D3316">
      <w:pPr>
        <w:pStyle w:val="Heading4"/>
        <w:rPr>
          <w:rFonts w:cs="Calibri"/>
        </w:rPr>
      </w:pPr>
      <w:r w:rsidRPr="00100A2B">
        <w:rPr>
          <w:rFonts w:cs="Calibri"/>
        </w:rPr>
        <w:lastRenderedPageBreak/>
        <w:t>Counterplan solves scenario 1 – climate solutions rely on REMs</w:t>
      </w:r>
    </w:p>
    <w:p w14:paraId="29266BF3" w14:textId="77777777" w:rsidR="001D3316" w:rsidRPr="00100A2B" w:rsidRDefault="001D3316" w:rsidP="001D331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42081794" w14:textId="77777777" w:rsidR="001D3316" w:rsidRPr="00100A2B" w:rsidRDefault="001D3316" w:rsidP="001D3316">
      <w:pPr>
        <w:pStyle w:val="ListParagraph"/>
        <w:numPr>
          <w:ilvl w:val="0"/>
          <w:numId w:val="12"/>
        </w:numPr>
      </w:pPr>
      <w:r w:rsidRPr="00100A2B">
        <w:t>Full report - https://documents1.worldbank.org/curated/en/207371500386458722/pdf/117581-WP-P159838-PUBLIC-ClimateSmartMiningJuly.pdf</w:t>
      </w:r>
    </w:p>
    <w:p w14:paraId="4B7D5B7C" w14:textId="77777777" w:rsidR="001D3316" w:rsidRDefault="001D3316" w:rsidP="001D3316">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62F6C537" w14:textId="77777777" w:rsidR="001D3316" w:rsidRPr="005441F2" w:rsidRDefault="001D3316" w:rsidP="001D3316"/>
    <w:p w14:paraId="430DC01D" w14:textId="77777777" w:rsidR="001D3316" w:rsidRDefault="001D3316" w:rsidP="001D3316">
      <w:pPr>
        <w:pStyle w:val="Heading2"/>
      </w:pPr>
      <w:r>
        <w:lastRenderedPageBreak/>
        <w:t>1AC – Framing</w:t>
      </w:r>
    </w:p>
    <w:p w14:paraId="018FE843" w14:textId="77777777" w:rsidR="001D3316" w:rsidRPr="00A355C6" w:rsidRDefault="001D3316" w:rsidP="001D331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8CE1002" w14:textId="77777777" w:rsidR="001D3316" w:rsidRPr="00A355C6" w:rsidRDefault="001D3316" w:rsidP="001D331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6448E302" w14:textId="77777777" w:rsidR="001D3316" w:rsidRPr="00A355C6" w:rsidRDefault="001D3316" w:rsidP="001D331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B39B79A" w14:textId="77777777" w:rsidR="001D3316" w:rsidRPr="00A355C6" w:rsidRDefault="001D3316" w:rsidP="001D331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0457872" w14:textId="77777777" w:rsidR="001D3316" w:rsidRPr="00A355C6" w:rsidRDefault="001D3316" w:rsidP="001D331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42A7DAA" w14:textId="77777777" w:rsidR="001D3316" w:rsidRPr="00A355C6" w:rsidRDefault="001D3316" w:rsidP="001D331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23AAD7" w14:textId="77777777" w:rsidR="001D3316" w:rsidRPr="00A355C6" w:rsidRDefault="001D3316" w:rsidP="001D3316">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1C5DC9E8" w14:textId="77777777" w:rsidR="001D3316" w:rsidRPr="00A355C6" w:rsidRDefault="001D3316" w:rsidP="001D331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0CAAED7" w14:textId="2564FE46" w:rsidR="004322D3" w:rsidRDefault="001D3316" w:rsidP="001D3316">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E1C472E" w14:textId="785E3E0C" w:rsidR="004322D3" w:rsidRDefault="004322D3" w:rsidP="004322D3">
      <w:pPr>
        <w:pStyle w:val="Heading3"/>
        <w:rPr>
          <w:u w:color="1E1E1E"/>
        </w:rPr>
      </w:pPr>
      <w:r>
        <w:rPr>
          <w:u w:color="1E1E1E"/>
        </w:rPr>
        <w:lastRenderedPageBreak/>
        <w:t>Cap good</w:t>
      </w:r>
    </w:p>
    <w:p w14:paraId="788F5BA4" w14:textId="77777777" w:rsidR="004322D3" w:rsidRPr="00E62B5B" w:rsidRDefault="004322D3" w:rsidP="004322D3">
      <w:pPr>
        <w:pStyle w:val="Heading4"/>
        <w:rPr>
          <w:rFonts w:asciiTheme="majorHAnsi" w:hAnsiTheme="majorHAnsi" w:cs="Calibri"/>
        </w:rPr>
      </w:pPr>
      <w:r w:rsidRPr="00E62B5B">
        <w:rPr>
          <w:rFonts w:asciiTheme="majorHAnsi" w:hAnsiTheme="majorHAnsi" w:cs="Calibri"/>
        </w:rPr>
        <w:t>Cap prevents war – property rights and empirics</w:t>
      </w:r>
    </w:p>
    <w:p w14:paraId="2EBB9F69" w14:textId="77777777" w:rsidR="004322D3" w:rsidRPr="00E62B5B" w:rsidRDefault="004322D3" w:rsidP="004322D3">
      <w:pPr>
        <w:tabs>
          <w:tab w:val="left" w:pos="4335"/>
        </w:tabs>
        <w:rPr>
          <w:rFonts w:asciiTheme="majorHAnsi" w:hAnsiTheme="majorHAnsi"/>
          <w:szCs w:val="20"/>
        </w:rPr>
      </w:pPr>
      <w:r w:rsidRPr="00E62B5B">
        <w:rPr>
          <w:rStyle w:val="StyleStyleBold12pt1"/>
          <w:rFonts w:asciiTheme="majorHAnsi" w:hAnsiTheme="majorHAnsi"/>
        </w:rPr>
        <w:t>Harrison 11.</w:t>
      </w:r>
      <w:r w:rsidRPr="00E62B5B">
        <w:rPr>
          <w:rFonts w:asciiTheme="majorHAnsi" w:hAnsiTheme="majorHAnsi"/>
          <w:szCs w:val="20"/>
        </w:rPr>
        <w:t xml:space="preserve"> Mark, Department of Economics, University of Warwick, Centre for Russian and East European Studies, University of Birmingham, Hoover Institution on War, Revolution, and Peace, Stanford University, “Capitalism at War”, Oct 19 </w:t>
      </w:r>
      <w:r w:rsidRPr="007233D6">
        <w:rPr>
          <w:rFonts w:asciiTheme="majorHAnsi" w:hAnsiTheme="majorHAnsi"/>
          <w:szCs w:val="20"/>
        </w:rPr>
        <w:t>http://www2.warwick.ac.uk/fac/soc/economics/staff/academic/harrison/papers/capitalism.pdf</w:t>
      </w:r>
      <w:r w:rsidRPr="00E62B5B">
        <w:rPr>
          <w:rFonts w:asciiTheme="majorHAnsi" w:hAnsiTheme="majorHAnsi"/>
          <w:szCs w:val="20"/>
        </w:rPr>
        <w:b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E62B5B">
        <w:rPr>
          <w:rFonts w:asciiTheme="majorHAnsi" w:hAnsiTheme="majorHAnsi"/>
          <w:szCs w:val="20"/>
          <w:u w:val="single"/>
        </w:rPr>
        <w:t>many</w:t>
      </w:r>
      <w:r w:rsidRPr="00E62B5B">
        <w:rPr>
          <w:rFonts w:asciiTheme="majorHAnsi" w:hAnsiTheme="majorHAnsi"/>
          <w:szCs w:val="20"/>
        </w:rPr>
        <w:t xml:space="preserve"> apparently knowledgeable people also </w:t>
      </w:r>
      <w:r w:rsidRPr="00E62B5B">
        <w:rPr>
          <w:rFonts w:asciiTheme="majorHAnsi" w:hAnsiTheme="majorHAnsi"/>
          <w:b/>
          <w:szCs w:val="20"/>
          <w:u w:val="single"/>
        </w:rPr>
        <w:t>seem to believe that, in the modern world, most wars are caused by America</w:t>
      </w:r>
      <w:r w:rsidRPr="00E62B5B">
        <w:rPr>
          <w:rFonts w:asciiTheme="majorHAnsi" w:hAnsiTheme="majorHAnsi"/>
          <w:szCs w:val="20"/>
        </w:rPr>
        <w:t xml:space="preserve">; this impression is based on my experience of presenting work on the frequency of wars to academic seminars in several European countries. </w:t>
      </w:r>
      <w:r w:rsidRPr="00E62B5B">
        <w:rPr>
          <w:rFonts w:asciiTheme="majorHAnsi" w:hAnsiTheme="majorHAnsi"/>
          <w:b/>
          <w:szCs w:val="20"/>
          <w:u w:val="single"/>
        </w:rPr>
        <w:t>According to the evidence, however, these beliefs are mistaken</w:t>
      </w:r>
      <w:r w:rsidRPr="00E62B5B">
        <w:rPr>
          <w:rFonts w:asciiTheme="majorHAnsi" w:hAnsiTheme="majorHAnsi"/>
          <w:szCs w:val="20"/>
        </w:rPr>
        <w:t xml:space="preserve">. We are all aware of </w:t>
      </w:r>
      <w:r w:rsidRPr="00E62B5B">
        <w:rPr>
          <w:rFonts w:asciiTheme="majorHAnsi" w:hAnsiTheme="majorHAnsi"/>
          <w:b/>
          <w:szCs w:val="20"/>
          <w:u w:val="single"/>
        </w:rPr>
        <w:t>America’s wars, but they make only a small contribution to the total</w:t>
      </w:r>
      <w:r w:rsidRPr="00E62B5B">
        <w:rPr>
          <w:rFonts w:asciiTheme="majorHAnsi" w:hAnsiTheme="majorHAnsi"/>
          <w:b/>
          <w:szCs w:val="20"/>
        </w:rPr>
        <w:t xml:space="preserve">. </w:t>
      </w:r>
      <w:r w:rsidRPr="00E62B5B">
        <w:rPr>
          <w:rFonts w:asciiTheme="majorHAnsi" w:hAnsiTheme="majorHAnsi"/>
          <w:b/>
          <w:szCs w:val="20"/>
          <w:u w:val="single"/>
        </w:rPr>
        <w:t>Counting all bilateral conflicts</w:t>
      </w:r>
      <w:r w:rsidRPr="00E62B5B">
        <w:rPr>
          <w:rFonts w:asciiTheme="majorHAnsi" w:hAnsiTheme="majorHAnsi"/>
          <w:szCs w:val="20"/>
        </w:rPr>
        <w:t xml:space="preserve"> involving </w:t>
      </w:r>
      <w:r w:rsidRPr="00E62B5B">
        <w:rPr>
          <w:rFonts w:asciiTheme="majorHAnsi" w:hAnsiTheme="majorHAnsi"/>
          <w:b/>
          <w:szCs w:val="20"/>
          <w:u w:val="single"/>
        </w:rPr>
        <w:t>at least the show of force from 1870 to 2001, it turns out that the countries that originated them come from all parts of the global income distributio</w:t>
      </w:r>
      <w:r w:rsidRPr="00E62B5B">
        <w:rPr>
          <w:rFonts w:asciiTheme="majorHAnsi" w:hAnsiTheme="majorHAnsi"/>
          <w:szCs w:val="20"/>
          <w:u w:val="single"/>
        </w:rPr>
        <w:t>n</w:t>
      </w:r>
      <w:r w:rsidRPr="00E62B5B">
        <w:rPr>
          <w:rFonts w:asciiTheme="majorHAnsi" w:hAnsiTheme="majorHAnsi"/>
          <w:szCs w:val="20"/>
        </w:rPr>
        <w:t xml:space="preserve"> (Harrison and Wolf 2011). </w:t>
      </w:r>
      <w:r w:rsidRPr="00573EB4">
        <w:rPr>
          <w:rFonts w:asciiTheme="majorHAnsi" w:hAnsiTheme="majorHAnsi"/>
          <w:b/>
          <w:szCs w:val="20"/>
          <w:highlight w:val="green"/>
          <w:u w:val="single"/>
        </w:rPr>
        <w:t>Countries that are richer</w:t>
      </w:r>
      <w:r w:rsidRPr="00E62B5B">
        <w:rPr>
          <w:rFonts w:asciiTheme="majorHAnsi" w:hAnsiTheme="majorHAnsi"/>
          <w:b/>
          <w:szCs w:val="20"/>
          <w:u w:val="single"/>
        </w:rPr>
        <w:t>, measured by GDP per head</w:t>
      </w:r>
      <w:r w:rsidRPr="00E62B5B">
        <w:rPr>
          <w:rFonts w:asciiTheme="majorHAnsi" w:hAnsiTheme="majorHAnsi"/>
          <w:b/>
          <w:szCs w:val="20"/>
        </w:rPr>
        <w:t xml:space="preserve">, </w:t>
      </w:r>
      <w:r w:rsidRPr="00E62B5B">
        <w:rPr>
          <w:rFonts w:asciiTheme="majorHAnsi" w:hAnsiTheme="majorHAnsi"/>
          <w:b/>
          <w:szCs w:val="20"/>
          <w:u w:val="single"/>
        </w:rPr>
        <w:t xml:space="preserve">such as America </w:t>
      </w:r>
      <w:r w:rsidRPr="00573EB4">
        <w:rPr>
          <w:rFonts w:asciiTheme="majorHAnsi" w:hAnsiTheme="majorHAnsi"/>
          <w:b/>
          <w:szCs w:val="20"/>
          <w:highlight w:val="green"/>
          <w:u w:val="single"/>
        </w:rPr>
        <w:t>do not tend to start more conflicts</w:t>
      </w:r>
      <w:r w:rsidRPr="00E62B5B">
        <w:rPr>
          <w:rFonts w:asciiTheme="majorHAnsi" w:hAnsiTheme="majorHAnsi"/>
          <w:szCs w:val="20"/>
        </w:rPr>
        <w:t xml:space="preserve">, although there is a tendency for countries with larger GDPs to do so. </w:t>
      </w:r>
      <w:r w:rsidRPr="00E62B5B">
        <w:rPr>
          <w:rFonts w:asciiTheme="majorHAnsi" w:hAnsiTheme="majorHAnsi"/>
          <w:b/>
          <w:szCs w:val="20"/>
          <w:u w:val="single"/>
        </w:rPr>
        <w:t>Ranking countries by the numbers of conflicts they initiated, the United States, with the largest economy, comes only in second place; third place belongs to China. In first</w:t>
      </w:r>
      <w:r w:rsidRPr="00E62B5B">
        <w:rPr>
          <w:rFonts w:asciiTheme="majorHAnsi" w:hAnsiTheme="majorHAnsi"/>
          <w:b/>
          <w:szCs w:val="20"/>
        </w:rPr>
        <w:t xml:space="preserve"> </w:t>
      </w:r>
      <w:r w:rsidRPr="00E62B5B">
        <w:rPr>
          <w:rFonts w:asciiTheme="majorHAnsi" w:hAnsiTheme="majorHAnsi"/>
          <w:b/>
          <w:szCs w:val="20"/>
          <w:u w:val="single"/>
        </w:rPr>
        <w:t>place is Russia</w:t>
      </w:r>
      <w:r w:rsidRPr="00E62B5B">
        <w:rPr>
          <w:rFonts w:asciiTheme="majorHAnsi" w:hAnsiTheme="majorHAnsi"/>
          <w:b/>
          <w:szCs w:val="20"/>
        </w:rPr>
        <w:t xml:space="preserve"> </w:t>
      </w:r>
      <w:r w:rsidRPr="00E62B5B">
        <w:rPr>
          <w:rFonts w:asciiTheme="majorHAnsi" w:hAnsiTheme="majorHAnsi"/>
          <w:szCs w:val="20"/>
        </w:rPr>
        <w:t xml:space="preserve">(the USSR between 1917 and 1991). </w:t>
      </w:r>
      <w:r w:rsidRPr="00E62B5B">
        <w:rPr>
          <w:rFonts w:asciiTheme="majorHAnsi" w:hAnsiTheme="majorHAnsi"/>
          <w:b/>
          <w:szCs w:val="20"/>
          <w:u w:val="single"/>
        </w:rPr>
        <w:t>What do capitalist institutions contribute to the empirical patterns in the data</w:t>
      </w:r>
      <w:r w:rsidRPr="00E62B5B">
        <w:rPr>
          <w:rFonts w:asciiTheme="majorHAnsi" w:hAnsiTheme="majorHAnsi"/>
          <w:szCs w:val="20"/>
          <w:u w:val="single"/>
        </w:rPr>
        <w:t xml:space="preserve">? </w:t>
      </w:r>
      <w:r w:rsidRPr="00E62B5B">
        <w:rPr>
          <w:rFonts w:asciiTheme="majorHAnsi" w:hAnsiTheme="majorHAnsi"/>
          <w:szCs w:val="20"/>
        </w:rPr>
        <w:t xml:space="preserve">Erik Gartzke (2007) has re-examined the hypothesis of the “democratic peace” based on the possibility that, </w:t>
      </w:r>
      <w:r w:rsidRPr="00573EB4">
        <w:rPr>
          <w:rFonts w:asciiTheme="majorHAnsi" w:hAnsiTheme="majorHAnsi"/>
          <w:b/>
          <w:szCs w:val="20"/>
          <w:highlight w:val="green"/>
          <w:u w:val="single"/>
        </w:rPr>
        <w:t>since capitalism and democracy are highly correlated</w:t>
      </w:r>
      <w:r w:rsidRPr="00E62B5B">
        <w:rPr>
          <w:rFonts w:asciiTheme="majorHAnsi" w:hAnsiTheme="majorHAnsi"/>
          <w:b/>
          <w:szCs w:val="20"/>
          <w:u w:val="single"/>
        </w:rPr>
        <w:t xml:space="preserve"> across countries and time, </w:t>
      </w:r>
      <w:r w:rsidRPr="00573EB4">
        <w:rPr>
          <w:rFonts w:asciiTheme="majorHAnsi" w:hAnsiTheme="majorHAnsi"/>
          <w:b/>
          <w:szCs w:val="20"/>
          <w:highlight w:val="green"/>
          <w:u w:val="single"/>
        </w:rPr>
        <w:t>both democracy and peace might be products of</w:t>
      </w:r>
      <w:r w:rsidRPr="00E62B5B">
        <w:rPr>
          <w:rFonts w:asciiTheme="majorHAnsi" w:hAnsiTheme="majorHAnsi"/>
          <w:b/>
          <w:szCs w:val="20"/>
          <w:u w:val="single"/>
        </w:rPr>
        <w:t xml:space="preserve"> the same underlying cause, </w:t>
      </w:r>
      <w:r w:rsidRPr="00573EB4">
        <w:rPr>
          <w:rFonts w:asciiTheme="majorHAnsi" w:hAnsiTheme="majorHAnsi"/>
          <w:b/>
          <w:szCs w:val="20"/>
          <w:highlight w:val="green"/>
          <w:u w:val="single"/>
        </w:rPr>
        <w:t>the spread of capitalist institutions</w:t>
      </w:r>
      <w:r w:rsidRPr="00E62B5B">
        <w:rPr>
          <w:rFonts w:asciiTheme="majorHAnsi" w:hAnsiTheme="majorHAnsi"/>
          <w:szCs w:val="20"/>
        </w:rPr>
        <w:t xml:space="preserve">. It is a problem that our historical datasets have measured the spread of </w:t>
      </w:r>
      <w:r w:rsidRPr="00E62B5B">
        <w:rPr>
          <w:rFonts w:asciiTheme="majorHAnsi" w:hAnsiTheme="majorHAnsi"/>
          <w:szCs w:val="20"/>
          <w:u w:val="single"/>
        </w:rPr>
        <w:t xml:space="preserve">capitalist </w:t>
      </w:r>
      <w:r w:rsidRPr="00573EB4">
        <w:rPr>
          <w:rFonts w:asciiTheme="majorHAnsi" w:hAnsiTheme="majorHAnsi"/>
          <w:szCs w:val="20"/>
          <w:highlight w:val="green"/>
          <w:u w:val="single"/>
        </w:rPr>
        <w:t>property rights and economic freedoms</w:t>
      </w:r>
      <w:r w:rsidRPr="00E62B5B">
        <w:rPr>
          <w:rFonts w:asciiTheme="majorHAnsi" w:hAnsiTheme="majorHAnsi"/>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573EB4">
        <w:rPr>
          <w:rFonts w:asciiTheme="majorHAnsi" w:hAnsiTheme="majorHAnsi"/>
          <w:b/>
          <w:szCs w:val="20"/>
          <w:highlight w:val="green"/>
          <w:u w:val="single"/>
        </w:rPr>
        <w:t>Countries that share</w:t>
      </w:r>
      <w:r w:rsidRPr="00E62B5B">
        <w:rPr>
          <w:rFonts w:asciiTheme="majorHAnsi" w:hAnsiTheme="majorHAnsi"/>
          <w:b/>
          <w:szCs w:val="20"/>
          <w:u w:val="single"/>
        </w:rPr>
        <w:t xml:space="preserve"> this attribute of </w:t>
      </w:r>
      <w:r w:rsidRPr="00573EB4">
        <w:rPr>
          <w:rFonts w:asciiTheme="majorHAnsi" w:hAnsiTheme="majorHAnsi"/>
          <w:b/>
          <w:szCs w:val="20"/>
          <w:highlight w:val="green"/>
          <w:u w:val="single"/>
        </w:rPr>
        <w:t>capitalism</w:t>
      </w:r>
      <w:r w:rsidRPr="00E62B5B">
        <w:rPr>
          <w:rFonts w:asciiTheme="majorHAnsi" w:hAnsiTheme="majorHAnsi"/>
          <w:b/>
          <w:szCs w:val="20"/>
          <w:u w:val="single"/>
        </w:rPr>
        <w:t xml:space="preserve"> above a certain level, he finds, </w:t>
      </w:r>
      <w:r w:rsidRPr="00573EB4">
        <w:rPr>
          <w:rFonts w:asciiTheme="majorHAnsi" w:hAnsiTheme="majorHAnsi"/>
          <w:b/>
          <w:szCs w:val="20"/>
          <w:highlight w:val="green"/>
          <w:u w:val="single"/>
        </w:rPr>
        <w:t>do not fight each other</w:t>
      </w:r>
      <w:r w:rsidRPr="00E62B5B">
        <w:rPr>
          <w:rFonts w:asciiTheme="majorHAnsi" w:hAnsiTheme="majorHAnsi"/>
          <w:b/>
          <w:szCs w:val="20"/>
          <w:u w:val="single"/>
        </w:rPr>
        <w:t>, so there is capitalist peace as well as democratic peace</w:t>
      </w:r>
      <w:r w:rsidRPr="00E62B5B">
        <w:rPr>
          <w:rFonts w:asciiTheme="majorHAnsi" w:hAnsiTheme="majorHAnsi"/>
          <w:szCs w:val="20"/>
        </w:rPr>
        <w:t xml:space="preserve">. Second, </w:t>
      </w:r>
      <w:r w:rsidRPr="00E62B5B">
        <w:rPr>
          <w:rFonts w:asciiTheme="majorHAnsi" w:hAnsiTheme="majorHAnsi"/>
          <w:b/>
          <w:szCs w:val="20"/>
          <w:u w:val="single"/>
        </w:rPr>
        <w:t>economic liberalization</w:t>
      </w:r>
      <w:r w:rsidRPr="00E62B5B">
        <w:rPr>
          <w:rFonts w:asciiTheme="majorHAnsi" w:hAnsiTheme="majorHAnsi"/>
          <w:szCs w:val="20"/>
        </w:rPr>
        <w:t xml:space="preserve"> (of the less liberalized of the pair of countries) </w:t>
      </w:r>
      <w:r w:rsidRPr="00E62B5B">
        <w:rPr>
          <w:rFonts w:asciiTheme="majorHAnsi" w:hAnsiTheme="majorHAnsi"/>
          <w:b/>
          <w:szCs w:val="20"/>
          <w:u w:val="single"/>
        </w:rPr>
        <w:t>is a more powerful predictor of bilateral peace than democratization, controlling for the level of economic development and measures of political affinity.</w:t>
      </w:r>
    </w:p>
    <w:p w14:paraId="6EDF4A4C" w14:textId="77777777" w:rsidR="004322D3" w:rsidRPr="00C253E5" w:rsidRDefault="004322D3" w:rsidP="004322D3"/>
    <w:p w14:paraId="5EEA792E" w14:textId="77777777" w:rsidR="004322D3" w:rsidRDefault="004322D3" w:rsidP="004322D3">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w:t>
      </w:r>
      <w:proofErr w:type="gramStart"/>
      <w:r w:rsidRPr="00647805">
        <w:t>prove</w:t>
      </w:r>
      <w:proofErr w:type="gramEnd"/>
    </w:p>
    <w:p w14:paraId="6437C0CF" w14:textId="77777777" w:rsidR="004322D3" w:rsidRPr="00647805" w:rsidRDefault="004322D3" w:rsidP="004322D3">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49ECC301" w14:textId="77777777" w:rsidR="004322D3" w:rsidRPr="00647805" w:rsidRDefault="004322D3" w:rsidP="004322D3">
      <w:pPr>
        <w:rPr>
          <w:rStyle w:val="StyleUnderline"/>
        </w:rPr>
      </w:pPr>
      <w:r>
        <w:lastRenderedPageBreak/>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1B01D63B" w14:textId="77777777" w:rsidR="004322D3" w:rsidRPr="00647805" w:rsidRDefault="004322D3" w:rsidP="004322D3">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3084593F" w14:textId="77777777" w:rsidR="004322D3" w:rsidRPr="00647805" w:rsidRDefault="004322D3" w:rsidP="004322D3">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6060881F" w14:textId="77777777" w:rsidR="004322D3" w:rsidRPr="00647805" w:rsidRDefault="004322D3" w:rsidP="004322D3">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7252FCFA" w14:textId="77777777" w:rsidR="004322D3" w:rsidRPr="00647805" w:rsidRDefault="004322D3" w:rsidP="004322D3">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74BFFC5A" w14:textId="77777777" w:rsidR="004322D3" w:rsidRDefault="004322D3" w:rsidP="004322D3">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0440FA84" w14:textId="77777777" w:rsidR="004322D3" w:rsidRPr="00647805" w:rsidRDefault="004322D3" w:rsidP="004322D3">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4BD74A22" w14:textId="77777777" w:rsidR="004322D3" w:rsidRPr="00647805" w:rsidRDefault="004322D3" w:rsidP="004322D3">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1D43CC53" w14:textId="77777777" w:rsidR="004322D3" w:rsidRPr="00647805" w:rsidRDefault="004322D3" w:rsidP="004322D3">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w:t>
      </w:r>
      <w:proofErr w:type="gramStart"/>
      <w:r>
        <w:t>period of time</w:t>
      </w:r>
      <w:proofErr w:type="gramEnd"/>
      <w:r>
        <w:t xml:space="preserv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4D025B0D" w14:textId="77777777" w:rsidR="004322D3" w:rsidRDefault="004322D3" w:rsidP="004322D3">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6E6BE5D3" w14:textId="77777777" w:rsidR="004322D3" w:rsidRDefault="004322D3" w:rsidP="004322D3">
      <w:pPr>
        <w:rPr>
          <w:rStyle w:val="Emphasis"/>
        </w:rPr>
      </w:pPr>
      <w:r w:rsidRPr="00647805">
        <w:rPr>
          <w:rStyle w:val="Emphasis"/>
        </w:rPr>
        <w:lastRenderedPageBreak/>
        <w:t xml:space="preserve">Granting </w:t>
      </w:r>
      <w:proofErr w:type="gramStart"/>
      <w:r w:rsidRPr="00647805">
        <w:rPr>
          <w:rStyle w:val="Emphasis"/>
        </w:rPr>
        <w:t>people</w:t>
      </w:r>
      <w:proofErr w:type="gramEnd"/>
      <w:r w:rsidRPr="00647805">
        <w:rPr>
          <w:rStyle w:val="Emphasis"/>
        </w:rPr>
        <w:t xml:space="preserv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3C5CC344" w14:textId="77777777" w:rsidR="004322D3" w:rsidRDefault="004322D3" w:rsidP="004322D3">
      <w:pPr>
        <w:pStyle w:val="Heading4"/>
      </w:pPr>
      <w:r>
        <w:t>Cap solves poverty</w:t>
      </w:r>
    </w:p>
    <w:p w14:paraId="4DBBEC08" w14:textId="77777777" w:rsidR="004322D3" w:rsidRPr="00DC1BDC" w:rsidRDefault="004322D3" w:rsidP="004322D3">
      <w:proofErr w:type="spellStart"/>
      <w:r w:rsidRPr="00DC1BDC">
        <w:rPr>
          <w:rStyle w:val="Style13ptBold"/>
        </w:rPr>
        <w:t>Pethokoukis</w:t>
      </w:r>
      <w:proofErr w:type="spellEnd"/>
      <w:r w:rsidRPr="00DC1BDC">
        <w:rPr>
          <w:rStyle w:val="Style13ptBold"/>
        </w:rPr>
        <w:t xml:space="preserve"> 18</w:t>
      </w:r>
      <w:r>
        <w:t xml:space="preserve"> [(James, </w:t>
      </w:r>
      <w:r w:rsidRPr="00DC1BDC">
        <w:t xml:space="preserve">Senior Fellow; Editor, </w:t>
      </w:r>
      <w:proofErr w:type="spellStart"/>
      <w:r w:rsidRPr="00DC1BDC">
        <w:t>AEIdeas</w:t>
      </w:r>
      <w:proofErr w:type="spellEnd"/>
      <w:r w:rsidRPr="00DC1BDC">
        <w:t xml:space="preserve"> Blog; and DeWitt Wallace Chair</w:t>
      </w:r>
      <w:r>
        <w:t>) “</w:t>
      </w:r>
      <w:r w:rsidRPr="002A4623">
        <w:rPr>
          <w:rStyle w:val="Emphasis"/>
          <w:highlight w:val="green"/>
        </w:rPr>
        <w:t>Ending poverty by ‘ending capitalism’</w:t>
      </w:r>
      <w:r w:rsidRPr="00DC1BDC">
        <w:rPr>
          <w:rStyle w:val="Emphasis"/>
        </w:rPr>
        <w:t xml:space="preserve"> </w:t>
      </w:r>
      <w:r w:rsidRPr="002A4623">
        <w:rPr>
          <w:rStyle w:val="Emphasis"/>
          <w:highlight w:val="green"/>
        </w:rPr>
        <w:t>is</w:t>
      </w:r>
      <w:r w:rsidRPr="00DC1BDC">
        <w:rPr>
          <w:rStyle w:val="Emphasis"/>
        </w:rPr>
        <w:t xml:space="preserve"> absolute </w:t>
      </w:r>
      <w:r w:rsidRPr="002A4623">
        <w:rPr>
          <w:rStyle w:val="Emphasis"/>
          <w:highlight w:val="green"/>
        </w:rPr>
        <w:t>nonsense</w:t>
      </w:r>
      <w:r w:rsidRPr="00DC1BDC">
        <w:rPr>
          <w:rStyle w:val="Emphasis"/>
        </w:rPr>
        <w:t xml:space="preserve">. </w:t>
      </w:r>
      <w:r w:rsidRPr="00DC1BDC">
        <w:t>Just so, so wrong</w:t>
      </w:r>
      <w:r>
        <w:t xml:space="preserve">,” AEI, 10/18/18. </w:t>
      </w:r>
      <w:hyperlink r:id="rId9" w:history="1">
        <w:r w:rsidRPr="00905945">
          <w:rPr>
            <w:rStyle w:val="Hyperlink"/>
          </w:rPr>
          <w:t>https://www.aei.org/economics/ending-poverty-by-ending-capitalism-is-absolute-nonsense-just-so-so-wrong/</w:t>
        </w:r>
      </w:hyperlink>
      <w:r>
        <w:t>] RR</w:t>
      </w:r>
    </w:p>
    <w:p w14:paraId="3D5AD110" w14:textId="77777777" w:rsidR="004322D3" w:rsidRDefault="004322D3" w:rsidP="004322D3">
      <w:proofErr w:type="gramStart"/>
      <w:r>
        <w:t>First of all</w:t>
      </w:r>
      <w:proofErr w:type="gramEnd"/>
      <w:r>
        <w:t xml:space="preserve">, </w:t>
      </w:r>
      <w:r w:rsidRPr="002A4623">
        <w:rPr>
          <w:rStyle w:val="StyleUnderline"/>
          <w:highlight w:val="green"/>
        </w:rPr>
        <w:t xml:space="preserve">the </w:t>
      </w:r>
      <w:r w:rsidRPr="002A4623">
        <w:rPr>
          <w:rStyle w:val="StyleUnderline"/>
        </w:rPr>
        <w:t>median</w:t>
      </w:r>
      <w:r w:rsidRPr="00DC1BDC">
        <w:rPr>
          <w:rStyle w:val="StyleUnderline"/>
        </w:rPr>
        <w:t xml:space="preserve"> </w:t>
      </w:r>
      <w:r w:rsidRPr="002A4623">
        <w:rPr>
          <w:rStyle w:val="StyleUnderline"/>
          <w:highlight w:val="green"/>
        </w:rPr>
        <w:t>income</w:t>
      </w:r>
      <w:r w:rsidRPr="00DC1BDC">
        <w:rPr>
          <w:rStyle w:val="StyleUnderline"/>
        </w:rPr>
        <w:t xml:space="preserve"> of the bottom 20 percent of households </w:t>
      </w:r>
      <w:r w:rsidRPr="002A4623">
        <w:rPr>
          <w:rStyle w:val="StyleUnderline"/>
          <w:highlight w:val="green"/>
        </w:rPr>
        <w:t xml:space="preserve">is up </w:t>
      </w:r>
      <w:r w:rsidRPr="002A4623">
        <w:rPr>
          <w:rStyle w:val="StyleUnderline"/>
        </w:rPr>
        <w:t xml:space="preserve">more than </w:t>
      </w:r>
      <w:r w:rsidRPr="002A4623">
        <w:rPr>
          <w:rStyle w:val="StyleUnderline"/>
          <w:highlight w:val="green"/>
        </w:rPr>
        <w:t>70 percent since</w:t>
      </w:r>
      <w:r w:rsidRPr="00DC1BDC">
        <w:rPr>
          <w:rStyle w:val="StyleUnderline"/>
        </w:rPr>
        <w:t xml:space="preserve"> </w:t>
      </w:r>
      <w:r w:rsidRPr="002A4623">
        <w:rPr>
          <w:rStyle w:val="StyleUnderline"/>
          <w:highlight w:val="green"/>
        </w:rPr>
        <w:t>1979</w:t>
      </w:r>
      <w:r w:rsidRPr="00DC1BDC">
        <w:rPr>
          <w:rStyle w:val="StyleUnderline"/>
        </w:rPr>
        <w:t xml:space="preserve"> in real terms, according to the CBO.</w:t>
      </w:r>
      <w:r>
        <w:t xml:space="preserve"> </w:t>
      </w:r>
      <w:r w:rsidRPr="007B05D4">
        <w:rPr>
          <w:rStyle w:val="StyleUnderline"/>
        </w:rPr>
        <w:t>More</w:t>
      </w:r>
      <w:r>
        <w:t xml:space="preserve"> to the point, </w:t>
      </w:r>
      <w:r w:rsidRPr="007B05D4">
        <w:rPr>
          <w:rStyle w:val="StyleUnderline"/>
          <w:highlight w:val="green"/>
        </w:rPr>
        <w:t>poverty</w:t>
      </w:r>
      <w:r w:rsidRPr="00DC1BDC">
        <w:rPr>
          <w:rStyle w:val="StyleUnderline"/>
        </w:rPr>
        <w:t xml:space="preserve"> in America </w:t>
      </w:r>
      <w:r w:rsidRPr="007B05D4">
        <w:rPr>
          <w:rStyle w:val="StyleUnderline"/>
          <w:highlight w:val="green"/>
        </w:rPr>
        <w:t>has declined</w:t>
      </w:r>
      <w:r w:rsidRPr="00DC1BDC">
        <w:rPr>
          <w:rStyle w:val="StyleUnderline"/>
        </w:rPr>
        <w:t xml:space="preserve"> considerably </w:t>
      </w:r>
      <w:r w:rsidRPr="007B05D4">
        <w:rPr>
          <w:rStyle w:val="StyleUnderline"/>
          <w:highlight w:val="green"/>
        </w:rPr>
        <w:t>since</w:t>
      </w:r>
      <w:r w:rsidRPr="00DC1BDC">
        <w:rPr>
          <w:rStyle w:val="StyleUnderline"/>
        </w:rPr>
        <w:t xml:space="preserve"> LBJ declared a War on Poverty in </w:t>
      </w:r>
      <w:r w:rsidRPr="007B05D4">
        <w:rPr>
          <w:rStyle w:val="StyleUnderline"/>
          <w:highlight w:val="green"/>
        </w:rPr>
        <w:t>1964</w:t>
      </w:r>
      <w:r w:rsidRPr="00DC1BDC">
        <w:rPr>
          <w:rStyle w:val="StyleUnderline"/>
        </w:rPr>
        <w:t>.</w:t>
      </w:r>
      <w:r>
        <w:t xml:space="preserve"> Like other advanced capitalist economies</w:t>
      </w:r>
      <w:r w:rsidRPr="00DC1BDC">
        <w:rPr>
          <w:rStyle w:val="StyleUnderline"/>
        </w:rPr>
        <w:t>, the United States redistributes some of its massive, market-generated wealth to improve living standards at the bottom.</w:t>
      </w:r>
      <w:r>
        <w:t xml:space="preserve"> According to the Census Bureau’s Supplemental Poverty Measure — which unlike the official poverty measure </w:t>
      </w:r>
      <w:proofErr w:type="gramStart"/>
      <w:r>
        <w:t>takes into account</w:t>
      </w:r>
      <w:proofErr w:type="gramEnd"/>
      <w:r>
        <w:t xml:space="preserve"> key safety net programs such as the Earned Income Tax Credit and the Supplemental Nutrition Assistance Program — </w:t>
      </w:r>
      <w:r w:rsidRPr="00DC1BDC">
        <w:rPr>
          <w:rStyle w:val="Emphasis"/>
        </w:rPr>
        <w:t xml:space="preserve">the </w:t>
      </w:r>
      <w:r w:rsidRPr="007B05D4">
        <w:rPr>
          <w:rStyle w:val="Emphasis"/>
          <w:highlight w:val="green"/>
        </w:rPr>
        <w:t>poverty rate fell to 13.9 percent</w:t>
      </w:r>
      <w:r w:rsidRPr="00DC1BDC">
        <w:rPr>
          <w:rStyle w:val="Emphasis"/>
        </w:rPr>
        <w:t xml:space="preserve"> in 2017 </w:t>
      </w:r>
      <w:r w:rsidRPr="007B05D4">
        <w:rPr>
          <w:rStyle w:val="Emphasis"/>
          <w:highlight w:val="green"/>
        </w:rPr>
        <w:t>from 26 percent in</w:t>
      </w:r>
      <w:r w:rsidRPr="00DC1BDC">
        <w:rPr>
          <w:rStyle w:val="Emphasis"/>
        </w:rPr>
        <w:t xml:space="preserve"> </w:t>
      </w:r>
      <w:r w:rsidRPr="007B05D4">
        <w:rPr>
          <w:rStyle w:val="Emphasis"/>
          <w:highlight w:val="green"/>
        </w:rPr>
        <w:t>1967.</w:t>
      </w:r>
      <w:r w:rsidRPr="00DC1BDC">
        <w:rPr>
          <w:rStyle w:val="Emphasis"/>
        </w:rPr>
        <w:t xml:space="preserve"> </w:t>
      </w:r>
      <w:r w:rsidRPr="00DC1BDC">
        <w:rPr>
          <w:rStyle w:val="StyleUnderline"/>
        </w:rPr>
        <w:t xml:space="preserve">There’s even better news </w:t>
      </w:r>
      <w:r w:rsidRPr="007B05D4">
        <w:rPr>
          <w:rStyle w:val="StyleUnderline"/>
        </w:rPr>
        <w:t>when one looks at “consumption-based</w:t>
      </w:r>
      <w:r w:rsidRPr="00DC1BDC">
        <w:rPr>
          <w:rStyle w:val="StyleUnderline"/>
        </w:rPr>
        <w:t xml:space="preserve">” </w:t>
      </w:r>
      <w:r w:rsidRPr="007B05D4">
        <w:rPr>
          <w:rStyle w:val="StyleUnderline"/>
        </w:rPr>
        <w:t>poverty measures,</w:t>
      </w:r>
      <w:r w:rsidRPr="00DC1BDC">
        <w:rPr>
          <w:rStyle w:val="StyleUnderline"/>
        </w:rPr>
        <w:t xml:space="preserve"> which calculates what a family consumes instead of how much income it earns.</w:t>
      </w:r>
      <w:r>
        <w:t xml:space="preserve"> The work of visiting AEI scholar Bruce Meyer (along with his colleague James Sullivan) finds </w:t>
      </w:r>
      <w:r w:rsidRPr="007B05D4">
        <w:rPr>
          <w:rStyle w:val="StyleUnderline"/>
          <w:highlight w:val="green"/>
        </w:rPr>
        <w:t>consumption-based poverty is</w:t>
      </w:r>
      <w:r w:rsidRPr="00DC1BDC">
        <w:rPr>
          <w:rStyle w:val="StyleUnderline"/>
        </w:rPr>
        <w:t xml:space="preserve"> more like </w:t>
      </w:r>
      <w:r w:rsidRPr="007B05D4">
        <w:rPr>
          <w:rStyle w:val="StyleUnderline"/>
          <w:highlight w:val="green"/>
        </w:rPr>
        <w:t>3 percent</w:t>
      </w:r>
      <w:r>
        <w:t>. Here is a relevant bit from a recent podcast chat we had:</w:t>
      </w:r>
    </w:p>
    <w:p w14:paraId="60132AB4" w14:textId="77777777" w:rsidR="004322D3" w:rsidRDefault="004322D3" w:rsidP="004322D3">
      <w:proofErr w:type="spellStart"/>
      <w:r>
        <w:t>Pethokoukis</w:t>
      </w:r>
      <w:proofErr w:type="spellEnd"/>
      <w:r>
        <w:t xml:space="preserve">: Correct me if I have the numbers wrong, but </w:t>
      </w:r>
      <w:r w:rsidRPr="00DC1BDC">
        <w:rPr>
          <w:rStyle w:val="StyleUnderline"/>
        </w:rPr>
        <w:t>if you look at just the official poverty rate measure you hear about in the news, since 1980 it seems kind of flat.</w:t>
      </w:r>
      <w:r>
        <w:t xml:space="preserve"> But </w:t>
      </w:r>
      <w:r w:rsidRPr="007B05D4">
        <w:rPr>
          <w:rStyle w:val="StyleUnderline"/>
          <w:highlight w:val="green"/>
        </w:rPr>
        <w:t>if</w:t>
      </w:r>
      <w:r w:rsidRPr="00DC1BDC">
        <w:rPr>
          <w:rStyle w:val="StyleUnderline"/>
        </w:rPr>
        <w:t xml:space="preserve"> </w:t>
      </w:r>
      <w:r w:rsidRPr="007B05D4">
        <w:rPr>
          <w:rStyle w:val="StyleUnderline"/>
          <w:highlight w:val="green"/>
        </w:rPr>
        <w:t>you look at consumption</w:t>
      </w:r>
      <w:r w:rsidRPr="00DC1BDC">
        <w:rPr>
          <w:rStyle w:val="StyleUnderline"/>
        </w:rPr>
        <w:t xml:space="preserve">, </w:t>
      </w:r>
      <w:r w:rsidRPr="007B05D4">
        <w:rPr>
          <w:rStyle w:val="StyleUnderline"/>
          <w:highlight w:val="green"/>
        </w:rPr>
        <w:t xml:space="preserve">poverty has gone down </w:t>
      </w:r>
      <w:proofErr w:type="gramStart"/>
      <w:r w:rsidRPr="007B05D4">
        <w:rPr>
          <w:rStyle w:val="StyleUnderline"/>
        </w:rPr>
        <w:t>fairly</w:t>
      </w:r>
      <w:r w:rsidRPr="00DC1BDC">
        <w:rPr>
          <w:rStyle w:val="StyleUnderline"/>
        </w:rPr>
        <w:t xml:space="preserve"> </w:t>
      </w:r>
      <w:r w:rsidRPr="007B05D4">
        <w:rPr>
          <w:rStyle w:val="StyleUnderline"/>
          <w:highlight w:val="green"/>
        </w:rPr>
        <w:t>considerably</w:t>
      </w:r>
      <w:proofErr w:type="gramEnd"/>
      <w:r w:rsidRPr="00DC1BDC">
        <w:rPr>
          <w:rStyle w:val="StyleUnderline"/>
        </w:rPr>
        <w:t>.</w:t>
      </w:r>
      <w:r>
        <w:t xml:space="preserve"> Is that right?</w:t>
      </w:r>
    </w:p>
    <w:p w14:paraId="5A5A17B3" w14:textId="77777777" w:rsidR="004322D3" w:rsidRDefault="004322D3" w:rsidP="004322D3">
      <w:r>
        <w:t>Meyer: Yes</w:t>
      </w:r>
      <w:r w:rsidRPr="007B05D4">
        <w:t xml:space="preserve">, so one of the statistics that I like </w:t>
      </w:r>
      <w:proofErr w:type="gramStart"/>
      <w:r w:rsidRPr="007B05D4">
        <w:t>least</w:t>
      </w:r>
      <w:proofErr w:type="gramEnd"/>
      <w:r w:rsidRPr="007B05D4">
        <w:t xml:space="preserve"> and I think is most misleading is the poverty rate</w:t>
      </w:r>
      <w:r w:rsidRPr="00DC1BDC">
        <w:rPr>
          <w:rStyle w:val="StyleUnderline"/>
        </w:rPr>
        <w:t>.</w:t>
      </w:r>
      <w:r>
        <w:t xml:space="preserve"> The official poverty rate says that we are at the same level of poverty now as we were in the 70s, which just does not fit.</w:t>
      </w:r>
    </w:p>
    <w:p w14:paraId="4D4C25D6" w14:textId="77777777" w:rsidR="004322D3" w:rsidRDefault="004322D3" w:rsidP="004322D3">
      <w:proofErr w:type="spellStart"/>
      <w:r>
        <w:t>Pethokoukis</w:t>
      </w:r>
      <w:proofErr w:type="spellEnd"/>
      <w:r>
        <w:t xml:space="preserve">: </w:t>
      </w:r>
      <w:proofErr w:type="gramStart"/>
      <w:r>
        <w:t>So</w:t>
      </w:r>
      <w:proofErr w:type="gramEnd"/>
      <w:r>
        <w:t xml:space="preserve"> the Great Society failed, we spent all this money and poverty is no better.</w:t>
      </w:r>
    </w:p>
    <w:p w14:paraId="7D546D96" w14:textId="77777777" w:rsidR="004322D3" w:rsidRDefault="004322D3" w:rsidP="004322D3">
      <w:r>
        <w:t xml:space="preserve">Meyer: </w:t>
      </w:r>
      <w:r w:rsidRPr="00DC1BDC">
        <w:rPr>
          <w:rStyle w:val="StyleUnderline"/>
        </w:rPr>
        <w:t xml:space="preserve">That’s essentially what the official statistics say, but you shouldn’t believe them for two main reasons. </w:t>
      </w:r>
      <w:r>
        <w:t xml:space="preserve">First, </w:t>
      </w:r>
      <w:r w:rsidRPr="00DC1BDC">
        <w:rPr>
          <w:rStyle w:val="StyleUnderline"/>
        </w:rPr>
        <w:t xml:space="preserve">the </w:t>
      </w:r>
      <w:r w:rsidRPr="007B05D4">
        <w:rPr>
          <w:rStyle w:val="StyleUnderline"/>
          <w:highlight w:val="green"/>
        </w:rPr>
        <w:t>official statistics don’t count</w:t>
      </w:r>
      <w:r w:rsidRPr="00DC1BDC">
        <w:rPr>
          <w:rStyle w:val="StyleUnderline"/>
        </w:rPr>
        <w:t xml:space="preserve"> much of </w:t>
      </w:r>
      <w:r w:rsidRPr="007B05D4">
        <w:rPr>
          <w:rStyle w:val="StyleUnderline"/>
          <w:highlight w:val="green"/>
        </w:rPr>
        <w:t>what we’ve done to reduce poverty</w:t>
      </w:r>
      <w:r w:rsidRPr="00DC1BDC">
        <w:rPr>
          <w:rStyle w:val="StyleUnderline"/>
        </w:rPr>
        <w:t xml:space="preserve">; </w:t>
      </w:r>
      <w:proofErr w:type="gramStart"/>
      <w:r w:rsidRPr="00DC1BDC">
        <w:rPr>
          <w:rStyle w:val="StyleUnderline"/>
        </w:rPr>
        <w:t>so</w:t>
      </w:r>
      <w:proofErr w:type="gramEnd"/>
      <w:r w:rsidRPr="00DC1BDC">
        <w:rPr>
          <w:rStyle w:val="StyleUnderline"/>
        </w:rPr>
        <w:t xml:space="preserve"> the official statistics look at pre-tax money income </w:t>
      </w:r>
      <w:r w:rsidRPr="007B05D4">
        <w:rPr>
          <w:rStyle w:val="StyleUnderline"/>
        </w:rPr>
        <w:t xml:space="preserve">which </w:t>
      </w:r>
      <w:r w:rsidRPr="007B05D4">
        <w:rPr>
          <w:rStyle w:val="StyleUnderline"/>
          <w:highlight w:val="green"/>
        </w:rPr>
        <w:t>omits</w:t>
      </w:r>
      <w:r w:rsidRPr="00DC1BDC">
        <w:rPr>
          <w:rStyle w:val="StyleUnderline"/>
        </w:rPr>
        <w:t xml:space="preserve"> the earned </w:t>
      </w:r>
      <w:r w:rsidRPr="007B05D4">
        <w:rPr>
          <w:rStyle w:val="StyleUnderline"/>
          <w:highlight w:val="green"/>
        </w:rPr>
        <w:t>income tax credit</w:t>
      </w:r>
      <w:r w:rsidRPr="00DC1BDC">
        <w:rPr>
          <w:rStyle w:val="StyleUnderline"/>
        </w:rPr>
        <w:t xml:space="preserve">, which omits </w:t>
      </w:r>
      <w:r w:rsidRPr="007B05D4">
        <w:rPr>
          <w:rStyle w:val="StyleUnderline"/>
          <w:highlight w:val="green"/>
        </w:rPr>
        <w:t>food stamps</w:t>
      </w:r>
      <w:r w:rsidRPr="00DC1BDC">
        <w:rPr>
          <w:rStyle w:val="StyleUnderline"/>
        </w:rPr>
        <w:t xml:space="preserve">, it omits </w:t>
      </w:r>
      <w:r w:rsidRPr="007B05D4">
        <w:rPr>
          <w:rStyle w:val="StyleUnderline"/>
          <w:highlight w:val="green"/>
        </w:rPr>
        <w:t>housing benefits</w:t>
      </w:r>
      <w:r w:rsidRPr="00DC1BDC">
        <w:rPr>
          <w:rStyle w:val="StyleUnderline"/>
        </w:rPr>
        <w:t xml:space="preserve">, it omits </w:t>
      </w:r>
      <w:r w:rsidRPr="007B05D4">
        <w:rPr>
          <w:rStyle w:val="StyleUnderline"/>
          <w:highlight w:val="green"/>
        </w:rPr>
        <w:t>Medicaid</w:t>
      </w:r>
      <w:r w:rsidRPr="00DC1BDC">
        <w:rPr>
          <w:rStyle w:val="StyleUnderline"/>
        </w:rPr>
        <w:t>.</w:t>
      </w:r>
      <w:r>
        <w:t xml:space="preserve"> So, it gives you a very distorted picture of how those at the bottom are doing.</w:t>
      </w:r>
    </w:p>
    <w:p w14:paraId="2AFD1472" w14:textId="77777777" w:rsidR="004322D3" w:rsidRPr="00DC1BDC" w:rsidRDefault="004322D3" w:rsidP="004322D3">
      <w:pPr>
        <w:rPr>
          <w:rStyle w:val="StyleUnderline"/>
        </w:rPr>
      </w:pPr>
      <w:r>
        <w:t xml:space="preserve">The second big reason that </w:t>
      </w:r>
      <w:r w:rsidRPr="00DC1BDC">
        <w:rPr>
          <w:rStyle w:val="StyleUnderline"/>
        </w:rPr>
        <w:t xml:space="preserve">the official poverty statistic completely misleads the people taking them at face value is that the thresholds above which you </w:t>
      </w:r>
      <w:proofErr w:type="gramStart"/>
      <w:r w:rsidRPr="00DC1BDC">
        <w:rPr>
          <w:rStyle w:val="StyleUnderline"/>
        </w:rPr>
        <w:t>have to</w:t>
      </w:r>
      <w:proofErr w:type="gramEnd"/>
      <w:r w:rsidRPr="00DC1BDC">
        <w:rPr>
          <w:rStyle w:val="StyleUnderline"/>
        </w:rPr>
        <w:t xml:space="preserve"> be to not be poor go up too fast over time because </w:t>
      </w:r>
      <w:r w:rsidRPr="007B05D4">
        <w:rPr>
          <w:rStyle w:val="StyleUnderline"/>
          <w:highlight w:val="green"/>
        </w:rPr>
        <w:t>they are</w:t>
      </w:r>
      <w:r w:rsidRPr="00DC1BDC">
        <w:rPr>
          <w:rStyle w:val="StyleUnderline"/>
        </w:rPr>
        <w:t xml:space="preserve"> </w:t>
      </w:r>
      <w:r w:rsidRPr="007B05D4">
        <w:rPr>
          <w:rStyle w:val="StyleUnderline"/>
          <w:highlight w:val="green"/>
        </w:rPr>
        <w:t xml:space="preserve">indexed </w:t>
      </w:r>
      <w:r w:rsidRPr="007B05D4">
        <w:rPr>
          <w:rStyle w:val="StyleUnderline"/>
        </w:rPr>
        <w:t xml:space="preserve">to inflation in a way </w:t>
      </w:r>
      <w:r w:rsidRPr="007B05D4">
        <w:rPr>
          <w:rStyle w:val="StyleUnderline"/>
          <w:highlight w:val="green"/>
        </w:rPr>
        <w:t xml:space="preserve">that overstates </w:t>
      </w:r>
      <w:r w:rsidRPr="007B05D4">
        <w:rPr>
          <w:rStyle w:val="StyleUnderline"/>
        </w:rPr>
        <w:t xml:space="preserve">the effects of </w:t>
      </w:r>
      <w:r w:rsidRPr="007B05D4">
        <w:rPr>
          <w:rStyle w:val="StyleUnderline"/>
          <w:highlight w:val="green"/>
        </w:rPr>
        <w:t>inflation.</w:t>
      </w:r>
    </w:p>
    <w:p w14:paraId="4A06241E" w14:textId="77777777" w:rsidR="004322D3" w:rsidRDefault="004322D3" w:rsidP="004322D3">
      <w:r>
        <w:t xml:space="preserve">And you can see that again if you look at material circumstances in more objective ways of those at the bottom. </w:t>
      </w:r>
      <w:r w:rsidRPr="007B05D4">
        <w:rPr>
          <w:rStyle w:val="StyleUnderline"/>
        </w:rPr>
        <w:t>If you look at</w:t>
      </w:r>
      <w:r w:rsidRPr="002A4623">
        <w:rPr>
          <w:rStyle w:val="StyleUnderline"/>
        </w:rPr>
        <w:t xml:space="preserve"> the </w:t>
      </w:r>
      <w:r w:rsidRPr="007B05D4">
        <w:rPr>
          <w:rStyle w:val="StyleUnderline"/>
          <w:highlight w:val="green"/>
        </w:rPr>
        <w:t>housing</w:t>
      </w:r>
      <w:r w:rsidRPr="002A4623">
        <w:rPr>
          <w:rStyle w:val="StyleUnderline"/>
        </w:rPr>
        <w:t xml:space="preserve"> </w:t>
      </w:r>
      <w:r w:rsidRPr="007B05D4">
        <w:rPr>
          <w:rStyle w:val="StyleUnderline"/>
        </w:rPr>
        <w:t>conditions</w:t>
      </w:r>
      <w:r w:rsidRPr="007B05D4">
        <w:rPr>
          <w:rStyle w:val="StyleUnderline"/>
          <w:highlight w:val="green"/>
        </w:rPr>
        <w:t xml:space="preserve"> of the bottom 20%</w:t>
      </w:r>
      <w:r w:rsidRPr="002A4623">
        <w:rPr>
          <w:rStyle w:val="StyleUnderline"/>
        </w:rPr>
        <w:t xml:space="preserve"> of the income </w:t>
      </w:r>
      <w:r w:rsidRPr="002A4623">
        <w:rPr>
          <w:rStyle w:val="StyleUnderline"/>
        </w:rPr>
        <w:lastRenderedPageBreak/>
        <w:t>distribution</w:t>
      </w:r>
      <w:r w:rsidRPr="002A4623">
        <w:rPr>
          <w:rStyle w:val="Emphasis"/>
        </w:rPr>
        <w:t xml:space="preserve">, </w:t>
      </w:r>
      <w:r w:rsidRPr="007B05D4">
        <w:rPr>
          <w:rStyle w:val="Emphasis"/>
        </w:rPr>
        <w:t xml:space="preserve">they </w:t>
      </w:r>
      <w:r w:rsidRPr="007B05D4">
        <w:rPr>
          <w:rStyle w:val="Emphasis"/>
          <w:highlight w:val="green"/>
        </w:rPr>
        <w:t>look like</w:t>
      </w:r>
      <w:r w:rsidRPr="002A4623">
        <w:rPr>
          <w:rStyle w:val="Emphasis"/>
        </w:rPr>
        <w:t xml:space="preserve"> </w:t>
      </w:r>
      <w:r w:rsidRPr="007B05D4">
        <w:rPr>
          <w:rStyle w:val="Emphasis"/>
          <w:highlight w:val="green"/>
        </w:rPr>
        <w:t>the</w:t>
      </w:r>
      <w:r w:rsidRPr="002A4623">
        <w:rPr>
          <w:rStyle w:val="Emphasis"/>
        </w:rPr>
        <w:t xml:space="preserve"> housing </w:t>
      </w:r>
      <w:r w:rsidRPr="007B05D4">
        <w:rPr>
          <w:rStyle w:val="Emphasis"/>
          <w:highlight w:val="green"/>
        </w:rPr>
        <w:t>conditions of the middle class 30 years ago</w:t>
      </w:r>
      <w:r w:rsidRPr="002A4623">
        <w:rPr>
          <w:rStyle w:val="Emphasis"/>
        </w:rPr>
        <w:t>.</w:t>
      </w:r>
      <w:r>
        <w:t xml:space="preserve"> So, </w:t>
      </w:r>
      <w:r w:rsidRPr="002A4623">
        <w:rPr>
          <w:rStyle w:val="StyleUnderline"/>
        </w:rPr>
        <w:t>the rates of air conditioning, central air conditioning, of washers and dryers in the apartment, have gone way up</w:t>
      </w:r>
      <w:r>
        <w:t>. The incidents of peeling paint, of water leaks in the ceiling or in the pipes, and the like have gone way down.</w:t>
      </w:r>
    </w:p>
    <w:p w14:paraId="68A47068" w14:textId="77777777" w:rsidR="004322D3" w:rsidRPr="002A4623" w:rsidRDefault="004322D3" w:rsidP="004322D3">
      <w:pPr>
        <w:rPr>
          <w:rStyle w:val="StyleUnderline"/>
        </w:rPr>
      </w:pPr>
      <w:proofErr w:type="spellStart"/>
      <w:r>
        <w:t>Pethokoukis</w:t>
      </w:r>
      <w:proofErr w:type="spellEnd"/>
      <w:r>
        <w:t xml:space="preserve">: When I think about the house I grew up in, it was about half the size of my current house, it had no air conditioning, and I remember the leaks in the ceilings. I certainly am sure that my parents considered us a solidly middle-class household. But I guarantee </w:t>
      </w:r>
      <w:r w:rsidRPr="002A4623">
        <w:rPr>
          <w:rStyle w:val="StyleUnderline"/>
        </w:rPr>
        <w:t>if I drove by that house with my kids, they would say, “We didn’t know you were so poor.”</w:t>
      </w:r>
    </w:p>
    <w:p w14:paraId="07793A00" w14:textId="77777777" w:rsidR="004322D3" w:rsidRPr="002A4623" w:rsidRDefault="004322D3" w:rsidP="004322D3">
      <w:pPr>
        <w:rPr>
          <w:rStyle w:val="StyleUnderline"/>
        </w:rPr>
      </w:pPr>
      <w:r>
        <w:t xml:space="preserve">Meyer: I think that’s exactly right. I think that’s </w:t>
      </w:r>
      <w:r w:rsidRPr="002A4623">
        <w:rPr>
          <w:rStyle w:val="StyleUnderline"/>
        </w:rPr>
        <w:t xml:space="preserve">what </w:t>
      </w:r>
      <w:r w:rsidRPr="007B05D4">
        <w:rPr>
          <w:rStyle w:val="StyleUnderline"/>
          <w:highlight w:val="green"/>
        </w:rPr>
        <w:t>a lot of us</w:t>
      </w:r>
      <w:r w:rsidRPr="002A4623">
        <w:rPr>
          <w:rStyle w:val="StyleUnderline"/>
        </w:rPr>
        <w:t xml:space="preserve"> can </w:t>
      </w:r>
      <w:r w:rsidRPr="007B05D4">
        <w:rPr>
          <w:rStyle w:val="StyleUnderline"/>
          <w:highlight w:val="green"/>
        </w:rPr>
        <w:t>see</w:t>
      </w:r>
      <w:r w:rsidRPr="002A4623">
        <w:rPr>
          <w:rStyle w:val="StyleUnderline"/>
        </w:rPr>
        <w:t xml:space="preserve"> in </w:t>
      </w:r>
      <w:r w:rsidRPr="007B05D4">
        <w:rPr>
          <w:rStyle w:val="StyleUnderline"/>
          <w:highlight w:val="green"/>
        </w:rPr>
        <w:t>how our lives have changed</w:t>
      </w:r>
      <w:r w:rsidRPr="002A4623">
        <w:rPr>
          <w:rStyle w:val="StyleUnderline"/>
        </w:rPr>
        <w:t>, but the official statistics don’t really reflect that, in significant part because of the overstatement of inflation and because of the omission of in-kind transfers and other government benefits.</w:t>
      </w:r>
    </w:p>
    <w:p w14:paraId="50B2BAE9" w14:textId="77777777" w:rsidR="004322D3" w:rsidRPr="002A4623" w:rsidRDefault="004322D3" w:rsidP="004322D3">
      <w:pPr>
        <w:rPr>
          <w:rStyle w:val="StyleUnderline"/>
        </w:rPr>
      </w:pPr>
      <w:r>
        <w:t xml:space="preserve">And if Teen Vogue doesn’t understand what’s happening in the US, maybe it’s </w:t>
      </w:r>
      <w:proofErr w:type="gramStart"/>
      <w:r>
        <w:t>really too</w:t>
      </w:r>
      <w:proofErr w:type="gramEnd"/>
      <w:r>
        <w:t xml:space="preserve"> much to ask that it understand global trends, like the historic massive reduction in global poverty over recent decades. (Most Americans have no idea.) Over the past 30 years, </w:t>
      </w:r>
      <w:r w:rsidRPr="007B05D4">
        <w:rPr>
          <w:rStyle w:val="StyleUnderline"/>
          <w:highlight w:val="green"/>
        </w:rPr>
        <w:t>the share of</w:t>
      </w:r>
      <w:r w:rsidRPr="002A4623">
        <w:rPr>
          <w:rStyle w:val="StyleUnderline"/>
        </w:rPr>
        <w:t xml:space="preserve"> our fellow </w:t>
      </w:r>
      <w:r w:rsidRPr="007B05D4">
        <w:rPr>
          <w:rStyle w:val="StyleUnderline"/>
          <w:highlight w:val="green"/>
        </w:rPr>
        <w:t>humans living in</w:t>
      </w:r>
      <w:r w:rsidRPr="002A4623">
        <w:rPr>
          <w:rStyle w:val="StyleUnderline"/>
        </w:rPr>
        <w:t xml:space="preserve"> extreme </w:t>
      </w:r>
      <w:r w:rsidRPr="007B05D4">
        <w:rPr>
          <w:rStyle w:val="StyleUnderline"/>
          <w:highlight w:val="green"/>
        </w:rPr>
        <w:t>poverty has decreased to 21</w:t>
      </w:r>
      <w:r w:rsidRPr="002A4623">
        <w:rPr>
          <w:rStyle w:val="StyleUnderline"/>
        </w:rPr>
        <w:t xml:space="preserve"> </w:t>
      </w:r>
      <w:r w:rsidRPr="007B05D4">
        <w:rPr>
          <w:rStyle w:val="StyleUnderline"/>
          <w:highlight w:val="green"/>
        </w:rPr>
        <w:t>percent</w:t>
      </w:r>
      <w:r w:rsidRPr="002A4623">
        <w:rPr>
          <w:rStyle w:val="StyleUnderline"/>
        </w:rPr>
        <w:t xml:space="preserve"> from 52 percent.</w:t>
      </w:r>
      <w:r>
        <w:t xml:space="preserve"> That’s a billion fewer people in extreme poverty, largely in China and India. The Economist magazine — </w:t>
      </w:r>
      <w:r w:rsidRPr="002A4623">
        <w:rPr>
          <w:rStyle w:val="StyleUnderline"/>
        </w:rPr>
        <w:t>a publication quite willing to address flaws in the world’s capitalist economies — has put it this way:</w:t>
      </w:r>
    </w:p>
    <w:p w14:paraId="73B95D39" w14:textId="77777777" w:rsidR="004322D3" w:rsidRDefault="004322D3" w:rsidP="004322D3">
      <w:r w:rsidRPr="007B05D4">
        <w:rPr>
          <w:rStyle w:val="StyleUnderline"/>
        </w:rPr>
        <w:t xml:space="preserve">The world’s </w:t>
      </w:r>
      <w:r w:rsidRPr="007B05D4">
        <w:rPr>
          <w:rStyle w:val="StyleUnderline"/>
          <w:highlight w:val="green"/>
        </w:rPr>
        <w:t>achievement</w:t>
      </w:r>
      <w:r w:rsidRPr="002A4623">
        <w:rPr>
          <w:rStyle w:val="StyleUnderline"/>
        </w:rPr>
        <w:t xml:space="preserve"> </w:t>
      </w:r>
      <w:r w:rsidRPr="007B05D4">
        <w:rPr>
          <w:rStyle w:val="Emphasis"/>
          <w:highlight w:val="green"/>
        </w:rPr>
        <w:t>in</w:t>
      </w:r>
      <w:r w:rsidRPr="002A4623">
        <w:rPr>
          <w:rStyle w:val="Emphasis"/>
        </w:rPr>
        <w:t xml:space="preserve"> the field of </w:t>
      </w:r>
      <w:r w:rsidRPr="007B05D4">
        <w:rPr>
          <w:rStyle w:val="Emphasis"/>
          <w:highlight w:val="green"/>
        </w:rPr>
        <w:t>poverty reduction is</w:t>
      </w:r>
      <w:r w:rsidRPr="002A4623">
        <w:rPr>
          <w:rStyle w:val="Emphasis"/>
        </w:rPr>
        <w:t>,</w:t>
      </w:r>
      <w:r w:rsidRPr="002A4623">
        <w:rPr>
          <w:rStyle w:val="StyleUnderline"/>
        </w:rPr>
        <w:t xml:space="preserve"> by almost any measure</w:t>
      </w:r>
      <w:r w:rsidRPr="002A4623">
        <w:rPr>
          <w:rStyle w:val="Emphasis"/>
        </w:rPr>
        <w:t xml:space="preserve">, </w:t>
      </w:r>
      <w:r w:rsidRPr="007B05D4">
        <w:rPr>
          <w:rStyle w:val="Emphasis"/>
          <w:highlight w:val="green"/>
        </w:rPr>
        <w:t>impressive</w:t>
      </w:r>
      <w:proofErr w:type="gramStart"/>
      <w:r>
        <w:t>. . . .</w:t>
      </w:r>
      <w:proofErr w:type="gramEnd"/>
      <w:r>
        <w:t xml:space="preserve"> </w:t>
      </w:r>
      <w:r w:rsidRPr="002A4623">
        <w:rPr>
          <w:rStyle w:val="StyleUnderline"/>
        </w:rPr>
        <w:t xml:space="preserve">Most of </w:t>
      </w:r>
      <w:r w:rsidRPr="007B05D4">
        <w:rPr>
          <w:rStyle w:val="StyleUnderline"/>
          <w:highlight w:val="green"/>
        </w:rPr>
        <w:t>the credit,</w:t>
      </w:r>
      <w:r w:rsidRPr="002A4623">
        <w:rPr>
          <w:rStyle w:val="StyleUnderline"/>
        </w:rPr>
        <w:t xml:space="preserve"> however, </w:t>
      </w:r>
      <w:r w:rsidRPr="007B05D4">
        <w:rPr>
          <w:rStyle w:val="Emphasis"/>
          <w:highlight w:val="green"/>
        </w:rPr>
        <w:t>must go to</w:t>
      </w:r>
      <w:r w:rsidRPr="002A4623">
        <w:rPr>
          <w:rStyle w:val="Emphasis"/>
        </w:rPr>
        <w:t xml:space="preserve"> capitalism and </w:t>
      </w:r>
      <w:r w:rsidRPr="007B05D4">
        <w:rPr>
          <w:rStyle w:val="Emphasis"/>
          <w:highlight w:val="green"/>
        </w:rPr>
        <w:t>free trade</w:t>
      </w:r>
      <w:r w:rsidRPr="002A4623">
        <w:rPr>
          <w:rStyle w:val="Emphasis"/>
        </w:rPr>
        <w:t xml:space="preserve">, </w:t>
      </w:r>
      <w:r w:rsidRPr="002A4623">
        <w:rPr>
          <w:rStyle w:val="StyleUnderline"/>
        </w:rPr>
        <w:t>for they enable economies to grow — and it was growth, principally, that has eased destitution.</w:t>
      </w:r>
      <w:r>
        <w:t xml:space="preserve"> </w:t>
      </w:r>
      <w:r w:rsidRPr="007B05D4">
        <w:rPr>
          <w:rStyle w:val="Emphasis"/>
          <w:highlight w:val="green"/>
        </w:rPr>
        <w:t>The world now</w:t>
      </w:r>
      <w:r w:rsidRPr="002A4623">
        <w:rPr>
          <w:rStyle w:val="Emphasis"/>
        </w:rPr>
        <w:t xml:space="preserve"> </w:t>
      </w:r>
      <w:r w:rsidRPr="007B05D4">
        <w:rPr>
          <w:rStyle w:val="Emphasis"/>
          <w:highlight w:val="green"/>
        </w:rPr>
        <w:t>knows how to reduce poverty</w:t>
      </w:r>
      <w:r w:rsidRPr="002A4623">
        <w:rPr>
          <w:rStyle w:val="Emphasis"/>
        </w:rPr>
        <w:t>.</w:t>
      </w:r>
      <w:r>
        <w:t xml:space="preserve"> A lot of targeted policies — </w:t>
      </w:r>
      <w:r w:rsidRPr="002A4623">
        <w:rPr>
          <w:rStyle w:val="StyleUnderline"/>
        </w:rPr>
        <w:t>basic social safety nets and cash-transfer schemes help.</w:t>
      </w:r>
      <w:r>
        <w:t xml:space="preserve"> So does binning policies like fuel subsidies to Indonesia’s middle class and China’s hukou household-registration system that boost inequality. </w:t>
      </w:r>
    </w:p>
    <w:p w14:paraId="293A5915" w14:textId="77777777" w:rsidR="004322D3" w:rsidRPr="002A4623" w:rsidRDefault="004322D3" w:rsidP="004322D3">
      <w:pPr>
        <w:rPr>
          <w:rStyle w:val="StyleUnderline"/>
        </w:rPr>
      </w:pPr>
      <w:r>
        <w:t xml:space="preserve">But </w:t>
      </w:r>
      <w:r w:rsidRPr="002A4623">
        <w:rPr>
          <w:rStyle w:val="StyleUnderline"/>
        </w:rPr>
        <w:t xml:space="preserve">the biggest poverty-reduction measure of all is </w:t>
      </w:r>
      <w:r w:rsidRPr="007B05D4">
        <w:rPr>
          <w:rStyle w:val="StyleUnderline"/>
          <w:highlight w:val="green"/>
        </w:rPr>
        <w:t xml:space="preserve">liberalizing markets to </w:t>
      </w:r>
      <w:r w:rsidRPr="007B05D4">
        <w:rPr>
          <w:rStyle w:val="Emphasis"/>
          <w:highlight w:val="green"/>
        </w:rPr>
        <w:t>let poor people get richer</w:t>
      </w:r>
      <w:r w:rsidRPr="002A4623">
        <w:rPr>
          <w:rStyle w:val="StyleUnderline"/>
        </w:rPr>
        <w:t xml:space="preserve">. </w:t>
      </w:r>
      <w:r>
        <w:t xml:space="preserve">That means </w:t>
      </w:r>
      <w:r w:rsidRPr="002A4623">
        <w:rPr>
          <w:rStyle w:val="StyleUnderline"/>
        </w:rPr>
        <w:t>freeing trade between countries</w:t>
      </w:r>
      <w:r>
        <w:t xml:space="preserve"> (Africa is still cruelly punished by tariffs) </w:t>
      </w:r>
      <w:r w:rsidRPr="002A4623">
        <w:rPr>
          <w:rStyle w:val="StyleUnderline"/>
        </w:rPr>
        <w:t>and within them</w:t>
      </w:r>
      <w:r>
        <w:t xml:space="preserve"> (China’s real great leap forward occurred because it allowed private business to grow). </w:t>
      </w:r>
      <w:r w:rsidRPr="002A4623">
        <w:rPr>
          <w:rStyle w:val="StyleUnderline"/>
        </w:rPr>
        <w:t>Both India and Africa are crowded with monopolies and restrictive practices</w:t>
      </w:r>
      <w:r>
        <w:t xml:space="preserve">. Many Westerners have reacted to recession by seeking to constrain markets and roll globalization back in their own countries, and they want to export these ideas to the developing world, too. </w:t>
      </w:r>
      <w:r w:rsidRPr="002A4623">
        <w:rPr>
          <w:rStyle w:val="StyleUnderline"/>
        </w:rPr>
        <w:t>It does not need such advice. It is doing quite nicely, largely thanks to the same economic principles that helped the developed world grow rich and could pull the poorest of the poor out of destitution.</w:t>
      </w:r>
    </w:p>
    <w:p w14:paraId="3E783A65" w14:textId="77777777" w:rsidR="004322D3" w:rsidRPr="00DC1BDC" w:rsidRDefault="004322D3" w:rsidP="004322D3">
      <w:r>
        <w:t xml:space="preserve">You’ll find none of the above in the Teen Vogue piece, which means they’ve missed the story. Totally. </w:t>
      </w:r>
      <w:r w:rsidRPr="002A4623">
        <w:rPr>
          <w:rStyle w:val="StyleUnderline"/>
        </w:rPr>
        <w:t xml:space="preserve">Modern advanced economies — whether America, Sweden, the UK, or Germany — combine market-driven economies with social safety nets of one flavor or another. The result is high living standards and a low poverty level. But you can’t redistribute wealth without </w:t>
      </w:r>
      <w:r w:rsidRPr="002A4623">
        <w:rPr>
          <w:rStyle w:val="StyleUnderline"/>
        </w:rPr>
        <w:lastRenderedPageBreak/>
        <w:t>creating it.</w:t>
      </w:r>
      <w:r>
        <w:t xml:space="preserve"> And </w:t>
      </w:r>
      <w:r w:rsidRPr="002A4623">
        <w:rPr>
          <w:rStyle w:val="Emphasis"/>
        </w:rPr>
        <w:t xml:space="preserve">that is what innovation-driven capitalism has done </w:t>
      </w:r>
      <w:proofErr w:type="gramStart"/>
      <w:r w:rsidRPr="002A4623">
        <w:rPr>
          <w:rStyle w:val="Emphasis"/>
        </w:rPr>
        <w:t>really well</w:t>
      </w:r>
      <w:proofErr w:type="gramEnd"/>
      <w:r w:rsidRPr="002A4623">
        <w:rPr>
          <w:rStyle w:val="Emphasis"/>
        </w:rPr>
        <w:t xml:space="preserve"> for the past two centuries.</w:t>
      </w:r>
      <w:r>
        <w:t xml:space="preserve"> I would urge Teen Vogue editors and reporters to read “</w:t>
      </w:r>
      <w:proofErr w:type="spellStart"/>
      <w:r>
        <w:t>Factfulness</w:t>
      </w:r>
      <w:proofErr w:type="spellEnd"/>
      <w:r>
        <w:t xml:space="preserve">: Ten Reasons We’re Wrong About the World–and Why Things Are Better Than You Think” by the late Hans </w:t>
      </w:r>
      <w:proofErr w:type="spellStart"/>
      <w:r>
        <w:t>Rosling</w:t>
      </w:r>
      <w:proofErr w:type="spellEnd"/>
      <w:r>
        <w:t>, a fantastic book which examines all the ways in which very smart people are getting so many important things so very wrong — including poverty. Hard to believe this story has been up since April without any apparent modification.</w:t>
      </w:r>
    </w:p>
    <w:p w14:paraId="527F4BE4" w14:textId="77777777" w:rsidR="004322D3" w:rsidRPr="00A355C6" w:rsidRDefault="004322D3" w:rsidP="001D3316">
      <w:pPr>
        <w:keepNext/>
        <w:keepLines/>
        <w:spacing w:before="40"/>
        <w:outlineLvl w:val="3"/>
        <w:rPr>
          <w:rFonts w:eastAsiaTheme="majorEastAsia"/>
          <w:b/>
          <w:bCs/>
          <w:color w:val="000000" w:themeColor="text1"/>
          <w:sz w:val="26"/>
          <w:szCs w:val="26"/>
        </w:rPr>
      </w:pPr>
    </w:p>
    <w:p w14:paraId="089FE9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3316"/>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316"/>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2D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7E42B"/>
  <w14:defaultImageDpi w14:val="300"/>
  <w15:docId w15:val="{A1379B57-29F8-5E4E-8458-6172E5505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33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33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33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D33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1D33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33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3316"/>
  </w:style>
  <w:style w:type="character" w:customStyle="1" w:styleId="Heading1Char">
    <w:name w:val="Heading 1 Char"/>
    <w:aliases w:val="Pocket Char"/>
    <w:basedOn w:val="DefaultParagraphFont"/>
    <w:link w:val="Heading1"/>
    <w:uiPriority w:val="9"/>
    <w:rsid w:val="001D33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331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D331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D33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331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1D331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1D331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D3316"/>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1D3316"/>
    <w:rPr>
      <w:color w:val="auto"/>
      <w:u w:val="none"/>
    </w:rPr>
  </w:style>
  <w:style w:type="paragraph" w:styleId="DocumentMap">
    <w:name w:val="Document Map"/>
    <w:basedOn w:val="Normal"/>
    <w:link w:val="DocumentMapChar"/>
    <w:uiPriority w:val="99"/>
    <w:semiHidden/>
    <w:unhideWhenUsed/>
    <w:rsid w:val="001D33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3316"/>
    <w:rPr>
      <w:rFonts w:ascii="Lucida Grande" w:hAnsi="Lucida Grande" w:cs="Lucida Grande"/>
    </w:rPr>
  </w:style>
  <w:style w:type="paragraph" w:customStyle="1" w:styleId="textbold">
    <w:name w:val="text bold"/>
    <w:basedOn w:val="Normal"/>
    <w:link w:val="Emphasis"/>
    <w:autoRedefine/>
    <w:uiPriority w:val="20"/>
    <w:qFormat/>
    <w:rsid w:val="001D331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customStyle="1" w:styleId="Emphasis1">
    <w:name w:val="Emphasis1"/>
    <w:basedOn w:val="Normal"/>
    <w:autoRedefine/>
    <w:uiPriority w:val="20"/>
    <w:qFormat/>
    <w:rsid w:val="001D331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unhideWhenUsed/>
    <w:qFormat/>
    <w:rsid w:val="001D3316"/>
    <w:pPr>
      <w:ind w:left="720"/>
      <w:contextualSpacing/>
    </w:p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322D3"/>
    <w:rPr>
      <w:b/>
      <w:bCs/>
      <w:strike w:val="0"/>
      <w:dstrike w:val="0"/>
      <w:sz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ei.org/economics/ending-poverty-by-ending-capitalism-is-absolute-nonsense-just-so-so-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11182</Words>
  <Characters>63738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2022-03-18T20:26:00Z</dcterms:created>
  <dcterms:modified xsi:type="dcterms:W3CDTF">2022-03-18T20:39:00Z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