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5D8CE" w14:textId="77777777" w:rsidR="00B045AF" w:rsidRDefault="00B045AF" w:rsidP="00B045AF">
      <w:pPr>
        <w:pStyle w:val="Heading1"/>
      </w:pPr>
      <w:r>
        <w:t>1NC</w:t>
      </w:r>
    </w:p>
    <w:p w14:paraId="6D5B0750" w14:textId="77777777" w:rsidR="00B045AF" w:rsidRDefault="00B045AF" w:rsidP="00B045AF">
      <w:pPr>
        <w:pStyle w:val="Heading3"/>
      </w:pPr>
      <w:r>
        <w:lastRenderedPageBreak/>
        <w:t>1NC – Shell</w:t>
      </w:r>
    </w:p>
    <w:p w14:paraId="583475E8" w14:textId="77777777" w:rsidR="00B045AF" w:rsidRDefault="00B045AF" w:rsidP="00B045AF">
      <w:pPr>
        <w:pStyle w:val="Heading4"/>
      </w:pPr>
      <w:r>
        <w:t>Xi is consolidating unprecedented political power – that’s only possible with strong PLA support</w:t>
      </w:r>
    </w:p>
    <w:p w14:paraId="6F9C2A35" w14:textId="77777777" w:rsidR="00B045AF" w:rsidRPr="00845F67" w:rsidRDefault="00B045AF" w:rsidP="00B045AF">
      <w:pPr>
        <w:rPr>
          <w:rStyle w:val="Style13ptBold"/>
        </w:rPr>
      </w:pPr>
      <w:r>
        <w:rPr>
          <w:rStyle w:val="Style13ptBold"/>
        </w:rPr>
        <w:t xml:space="preserve">Chang 21 </w:t>
      </w:r>
      <w:r w:rsidRPr="00845F67">
        <w:rPr>
          <w:rStyle w:val="Style13ptBold"/>
          <w:b w:val="0"/>
          <w:bCs/>
          <w:sz w:val="16"/>
          <w:szCs w:val="16"/>
        </w:rPr>
        <w:t xml:space="preserve">[(Gordon, columnist, author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550C26CB" w14:textId="77777777" w:rsidR="00B045AF" w:rsidRPr="00225479" w:rsidRDefault="00B045AF" w:rsidP="00B045AF">
      <w:pPr>
        <w:rPr>
          <w:sz w:val="12"/>
        </w:rPr>
      </w:pPr>
      <w:r w:rsidRPr="00225479">
        <w:rPr>
          <w:sz w:val="12"/>
        </w:rPr>
        <w:t xml:space="preserve">At this moment, </w:t>
      </w:r>
      <w:r w:rsidRPr="00225479">
        <w:rPr>
          <w:rStyle w:val="StyleUnderline"/>
          <w:highlight w:val="green"/>
        </w:rPr>
        <w:t>the Communist Party is taking</w:t>
      </w:r>
      <w:r w:rsidRPr="00225479">
        <w:rPr>
          <w:rStyle w:val="StyleUnderline"/>
        </w:rPr>
        <w:t xml:space="preserve"> back </w:t>
      </w:r>
      <w:r w:rsidRPr="00225479">
        <w:rPr>
          <w:rStyle w:val="StyleUnderline"/>
          <w:highlight w:val="green"/>
        </w:rPr>
        <w:t>power from all others in society</w:t>
      </w:r>
      <w:r w:rsidRPr="00225479">
        <w:rPr>
          <w:rStyle w:val="StyleUnderline"/>
        </w:rPr>
        <w:t xml:space="preserve">, including the State Council, and </w:t>
      </w:r>
      <w:r w:rsidRPr="00225479">
        <w:rPr>
          <w:rStyle w:val="Emphasis"/>
          <w:highlight w:val="green"/>
        </w:rPr>
        <w:t>the military is gaining influence inside Party circles</w:t>
      </w:r>
      <w:r w:rsidRPr="00225479">
        <w:rPr>
          <w:sz w:val="12"/>
        </w:rPr>
        <w:t>.</w:t>
      </w:r>
    </w:p>
    <w:p w14:paraId="4E39172E" w14:textId="77777777" w:rsidR="00B045AF" w:rsidRPr="00225479" w:rsidRDefault="00B045AF" w:rsidP="00B045AF">
      <w:r w:rsidRPr="00225479">
        <w:rPr>
          <w:rStyle w:val="StyleUnderline"/>
        </w:rPr>
        <w:t>Why is the People's Liberation Army making a comeback? The answer lies in succession politics</w:t>
      </w:r>
      <w:r w:rsidRPr="00225479">
        <w:t>.</w:t>
      </w:r>
    </w:p>
    <w:p w14:paraId="7F3B2CF4" w14:textId="77777777" w:rsidR="00B045AF" w:rsidRPr="00225479" w:rsidRDefault="00B045AF" w:rsidP="00B045AF">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1C388667" w14:textId="77777777" w:rsidR="00B045AF" w:rsidRPr="00225479" w:rsidRDefault="00B045AF" w:rsidP="00B045AF">
      <w:pPr>
        <w:rPr>
          <w:sz w:val="12"/>
        </w:rPr>
      </w:pPr>
      <w:r w:rsidRPr="00225479">
        <w:rPr>
          <w:rStyle w:val="StyleUnderline"/>
        </w:rPr>
        <w:t>Xi</w:t>
      </w:r>
      <w:r w:rsidRPr="00225479">
        <w:rPr>
          <w:sz w:val="12"/>
        </w:rPr>
        <w:t xml:space="preserve">, once chosen, apparently decided that in order to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225479">
        <w:rPr>
          <w:rStyle w:val="Emphasis"/>
          <w:highlight w:val="green"/>
        </w:rPr>
        <w:t>Xi</w:t>
      </w:r>
      <w:r w:rsidRPr="00225479">
        <w:rPr>
          <w:rStyle w:val="Emphasis"/>
        </w:rPr>
        <w:t xml:space="preserve"> Jinping's </w:t>
      </w:r>
      <w:r w:rsidRPr="00225479">
        <w:rPr>
          <w:rStyle w:val="Emphasis"/>
          <w:highlight w:val="green"/>
        </w:rPr>
        <w:t>faction is the military</w:t>
      </w:r>
      <w:r w:rsidRPr="00225479">
        <w:rPr>
          <w:sz w:val="12"/>
        </w:rPr>
        <w:t>.</w:t>
      </w:r>
    </w:p>
    <w:p w14:paraId="3F88D757" w14:textId="77777777" w:rsidR="00B045AF" w:rsidRPr="00225479" w:rsidRDefault="00B045AF" w:rsidP="00B045AF">
      <w:pPr>
        <w:rPr>
          <w:sz w:val="12"/>
        </w:rPr>
      </w:pPr>
      <w:r w:rsidRPr="00225479">
        <w:rPr>
          <w:sz w:val="12"/>
        </w:rPr>
        <w:t xml:space="preserve">And </w:t>
      </w:r>
      <w:r w:rsidRPr="00225479">
        <w:rPr>
          <w:rStyle w:val="Emphasis"/>
          <w:highlight w:val="green"/>
        </w:rPr>
        <w:t xml:space="preserve">with the help of the military, </w:t>
      </w:r>
      <w:proofErr w:type="gramStart"/>
      <w:r w:rsidRPr="00225479">
        <w:rPr>
          <w:rStyle w:val="Emphasis"/>
          <w:highlight w:val="green"/>
        </w:rPr>
        <w:t>Xi</w:t>
      </w:r>
      <w:proofErr w:type="gramEnd"/>
      <w:r w:rsidRPr="00225479">
        <w:rPr>
          <w:rStyle w:val="Emphasis"/>
          <w:highlight w:val="green"/>
        </w:rPr>
        <w:t xml:space="preserve"> has accumulated</w:t>
      </w:r>
      <w:r w:rsidRPr="00225479">
        <w:rPr>
          <w:rStyle w:val="Emphasis"/>
        </w:rPr>
        <w:t xml:space="preserve"> almost </w:t>
      </w:r>
      <w:r w:rsidRPr="00225479">
        <w:rPr>
          <w:rStyle w:val="Emphasis"/>
          <w:highlight w:val="green"/>
        </w:rPr>
        <w:t>unprecedented</w:t>
      </w:r>
      <w:r w:rsidRPr="00225479">
        <w:rPr>
          <w:rStyle w:val="Emphasis"/>
        </w:rPr>
        <w:t xml:space="preserve"> political </w:t>
      </w:r>
      <w:r w:rsidRPr="00225479">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7FB9E7BD" w14:textId="77777777" w:rsidR="00B045AF" w:rsidRPr="00225479" w:rsidRDefault="00B045AF" w:rsidP="00B045AF">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19FC3446" w14:textId="77777777" w:rsidR="00B045AF" w:rsidRPr="00225479" w:rsidRDefault="00B045AF" w:rsidP="00B045AF">
      <w:pPr>
        <w:rPr>
          <w:sz w:val="12"/>
        </w:rPr>
      </w:pPr>
      <w:r w:rsidRPr="00225479">
        <w:rPr>
          <w:rStyle w:val="StyleUnderline"/>
        </w:rPr>
        <w:t xml:space="preserve">How is Xi using his newfound power? There is a hint in the </w:t>
      </w:r>
      <w:r w:rsidRPr="00225479">
        <w:rPr>
          <w:rStyle w:val="StyleUnderline"/>
          <w:highlight w:val="green"/>
        </w:rPr>
        <w:t>National Defense Law amendments</w:t>
      </w:r>
      <w:r w:rsidRPr="00225479">
        <w:rPr>
          <w:sz w:val="12"/>
        </w:rPr>
        <w:t xml:space="preserve">. These changes, Fisher tells us, </w:t>
      </w:r>
      <w:proofErr w:type="gramStart"/>
      <w:r w:rsidRPr="00225479">
        <w:rPr>
          <w:sz w:val="12"/>
        </w:rPr>
        <w:t>"increase</w:t>
      </w:r>
      <w:proofErr w:type="gramEnd"/>
      <w:r w:rsidRPr="00225479">
        <w:rPr>
          <w:sz w:val="12"/>
        </w:rPr>
        <w:t xml:space="preserv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225479">
        <w:rPr>
          <w:rStyle w:val="StyleUnderline"/>
          <w:highlight w:val="green"/>
        </w:rPr>
        <w:t>point to China's ambition to achieve 'whole nation'</w:t>
      </w:r>
      <w:r w:rsidRPr="00225479">
        <w:rPr>
          <w:rStyle w:val="StyleUnderline"/>
        </w:rPr>
        <w:t xml:space="preserve"> levels of </w:t>
      </w:r>
      <w:r w:rsidRPr="00225479">
        <w:rPr>
          <w:rStyle w:val="StyleUnderline"/>
          <w:highlight w:val="green"/>
        </w:rPr>
        <w:t>military mobilization</w:t>
      </w:r>
      <w:r w:rsidRPr="00225479">
        <w:rPr>
          <w:rStyle w:val="StyleUnderline"/>
        </w:rPr>
        <w:t xml:space="preserve"> to fight </w:t>
      </w:r>
      <w:proofErr w:type="gramStart"/>
      <w:r w:rsidRPr="00225479">
        <w:rPr>
          <w:rStyle w:val="StyleUnderline"/>
        </w:rPr>
        <w:t>wars, and</w:t>
      </w:r>
      <w:proofErr w:type="gramEnd"/>
      <w:r w:rsidRPr="00225479">
        <w:rPr>
          <w:rStyle w:val="StyleUnderline"/>
        </w:rPr>
        <w:t xml:space="preserve"> give the CMC formal power to control the future Chinese capabilities</w:t>
      </w:r>
      <w:r w:rsidRPr="00225479">
        <w:rPr>
          <w:sz w:val="12"/>
        </w:rPr>
        <w:t xml:space="preserve"> for global military intervention."</w:t>
      </w:r>
    </w:p>
    <w:p w14:paraId="7B6E2995" w14:textId="77777777" w:rsidR="00B045AF" w:rsidRPr="00225479" w:rsidRDefault="00B045AF" w:rsidP="00B045AF">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4C3E3642" w14:textId="77777777" w:rsidR="00B045AF" w:rsidRPr="00225479" w:rsidRDefault="00B045AF" w:rsidP="00B045AF">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09B46902" w14:textId="77777777" w:rsidR="00B045AF" w:rsidRPr="00225479" w:rsidRDefault="00B045AF" w:rsidP="00B045AF">
      <w:pPr>
        <w:rPr>
          <w:sz w:val="12"/>
        </w:rPr>
      </w:pPr>
      <w:r w:rsidRPr="00225479">
        <w:rPr>
          <w:sz w:val="12"/>
        </w:rPr>
        <w:t>Why would Xi want to start a war? "</w:t>
      </w:r>
      <w:r w:rsidRPr="00225479">
        <w:rPr>
          <w:rStyle w:val="StyleUnderline"/>
        </w:rPr>
        <w:t xml:space="preserve">This is really </w:t>
      </w:r>
      <w:r w:rsidRPr="00225479">
        <w:rPr>
          <w:rStyle w:val="StyleUnderline"/>
          <w:highlight w:val="green"/>
        </w:rPr>
        <w:t>indicative of</w:t>
      </w:r>
      <w:r w:rsidRPr="00225479">
        <w:rPr>
          <w:rStyle w:val="StyleUnderline"/>
        </w:rPr>
        <w:t xml:space="preserve"> there being instability in China, and Mr. </w:t>
      </w:r>
      <w:r w:rsidRPr="00225479">
        <w:rPr>
          <w:rStyle w:val="StyleUnderline"/>
          <w:highlight w:val="green"/>
        </w:rPr>
        <w:t>Xi</w:t>
      </w:r>
      <w:r w:rsidRPr="00225479">
        <w:rPr>
          <w:rStyle w:val="StyleUnderline"/>
        </w:rPr>
        <w:t xml:space="preserve"> </w:t>
      </w:r>
      <w:r w:rsidRPr="00225479">
        <w:rPr>
          <w:rStyle w:val="StyleUnderline"/>
          <w:highlight w:val="green"/>
        </w:rPr>
        <w:t>seeking to consolidate power</w:t>
      </w:r>
      <w:r w:rsidRPr="00225479">
        <w:rPr>
          <w:rStyle w:val="StyleUnderline"/>
        </w:rPr>
        <w:t xml:space="preserve"> around himself</w:t>
      </w:r>
      <w:r w:rsidRPr="00225479">
        <w:rPr>
          <w:sz w:val="12"/>
        </w:rPr>
        <w:t>. ...</w:t>
      </w:r>
      <w:r w:rsidRPr="00225479">
        <w:rPr>
          <w:rStyle w:val="StyleUnderline"/>
          <w:highlight w:val="green"/>
        </w:rPr>
        <w:t>The</w:t>
      </w:r>
      <w:r w:rsidRPr="00225479">
        <w:rPr>
          <w:rStyle w:val="StyleUnderline"/>
        </w:rPr>
        <w:t xml:space="preserve"> new National Defense </w:t>
      </w:r>
      <w:r w:rsidRPr="00225479">
        <w:rPr>
          <w:rStyle w:val="StyleUnderline"/>
          <w:highlight w:val="green"/>
        </w:rPr>
        <w:t>Law</w:t>
      </w:r>
      <w:r w:rsidRPr="00225479">
        <w:rPr>
          <w:rStyle w:val="StyleUnderline"/>
        </w:rPr>
        <w:t xml:space="preserve"> essentially </w:t>
      </w:r>
      <w:r w:rsidRPr="00225479">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692D1BD6" w14:textId="77777777" w:rsidR="00B045AF" w:rsidRPr="00225479" w:rsidRDefault="00B045AF" w:rsidP="00B045AF">
      <w:pPr>
        <w:rPr>
          <w:sz w:val="12"/>
        </w:rPr>
      </w:pPr>
      <w:r w:rsidRPr="00225479">
        <w:rPr>
          <w:sz w:val="12"/>
        </w:rPr>
        <w:lastRenderedPageBreak/>
        <w:t xml:space="preserve">"I think </w:t>
      </w:r>
      <w:r w:rsidRPr="00225479">
        <w:rPr>
          <w:rStyle w:val="StyleUnderline"/>
          <w:highlight w:val="green"/>
        </w:rPr>
        <w:t>this</w:t>
      </w:r>
      <w:r w:rsidRPr="00225479">
        <w:rPr>
          <w:rStyle w:val="StyleUnderline"/>
        </w:rPr>
        <w:t xml:space="preserve"> really </w:t>
      </w:r>
      <w:r w:rsidRPr="00225479">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225479">
        <w:rPr>
          <w:rStyle w:val="Emphasis"/>
          <w:highlight w:val="green"/>
        </w:rPr>
        <w:t>China is becoming a military state</w:t>
      </w:r>
      <w:r w:rsidRPr="00225479">
        <w:rPr>
          <w:sz w:val="12"/>
        </w:rPr>
        <w:t>."</w:t>
      </w:r>
    </w:p>
    <w:p w14:paraId="0291BDBB" w14:textId="77777777" w:rsidR="00B045AF" w:rsidRDefault="00B045AF" w:rsidP="00B045AF">
      <w:pPr>
        <w:pStyle w:val="Heading4"/>
      </w:pPr>
      <w:r>
        <w:t>The plan alienates the PLA – they view space dominance as the linchpin of China’s legitimacy – specifically, public-private tech development is key</w:t>
      </w:r>
    </w:p>
    <w:p w14:paraId="2C28725F" w14:textId="77777777" w:rsidR="00B045AF" w:rsidRPr="00D25E3F" w:rsidRDefault="00B045AF" w:rsidP="00B045AF">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26B86C46" w14:textId="77777777" w:rsidR="00B045AF" w:rsidRPr="00A022B6" w:rsidRDefault="00B045AF" w:rsidP="00B045AF">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 xml:space="preserve">Beijing's space </w:t>
      </w:r>
      <w:proofErr w:type="spellStart"/>
      <w:r w:rsidRPr="00A022B6">
        <w:rPr>
          <w:rStyle w:val="Emphasis"/>
          <w:highlight w:val="green"/>
        </w:rPr>
        <w:t>programme</w:t>
      </w:r>
      <w:proofErr w:type="spellEnd"/>
      <w:r w:rsidRPr="00A022B6">
        <w:rPr>
          <w:rStyle w:val="Emphasis"/>
          <w:highlight w:val="green"/>
        </w:rPr>
        <w:t xml:space="preserv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0C1E8808" w14:textId="77777777" w:rsidR="00B045AF" w:rsidRPr="00A022B6" w:rsidRDefault="00B045AF" w:rsidP="00B045AF">
      <w:pPr>
        <w:rPr>
          <w:sz w:val="12"/>
        </w:rPr>
      </w:pPr>
      <w:r w:rsidRPr="00A022B6">
        <w:rPr>
          <w:sz w:val="12"/>
        </w:rPr>
        <w:t xml:space="preserve">China </w:t>
      </w:r>
      <w:proofErr w:type="spellStart"/>
      <w:r w:rsidRPr="00A022B6">
        <w:rPr>
          <w:sz w:val="12"/>
        </w:rPr>
        <w:t>recognises</w:t>
      </w:r>
      <w:proofErr w:type="spellEnd"/>
      <w:r w:rsidRPr="00A022B6">
        <w:rPr>
          <w:sz w:val="12"/>
        </w:rPr>
        <w:t xml:space="preserve">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science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0A556324" w14:textId="77777777" w:rsidR="00B045AF" w:rsidRPr="00A022B6" w:rsidRDefault="00B045AF" w:rsidP="00B045AF">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08C91374" w14:textId="77777777" w:rsidR="00B045AF" w:rsidRPr="00A022B6" w:rsidRDefault="00B045AF" w:rsidP="00B045AF">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Satellite customers include Belarus, Laos, Pakistan and Venezuela, for example, attracting hard currency and influence. Cheng said most underestimate the impact this has, as such countries grow almost totally dependent on Chinese equipment, assets and training over time. Incidentally, China could have manufactured back doors into these systems for foreigners to allow it access.</w:t>
      </w:r>
    </w:p>
    <w:p w14:paraId="24FC0589" w14:textId="77777777" w:rsidR="00B045AF" w:rsidRPr="00A022B6" w:rsidRDefault="00B045AF" w:rsidP="00B045AF">
      <w:pPr>
        <w:rPr>
          <w:sz w:val="12"/>
        </w:rPr>
      </w:pPr>
      <w:r w:rsidRPr="00A022B6">
        <w:rPr>
          <w:sz w:val="12"/>
        </w:rPr>
        <w:t xml:space="preserve">Mark Stokes, Executive Director at the US-based Project 2049 Institute think-tank, said in the same webinar that </w:t>
      </w:r>
      <w:r w:rsidRPr="00A022B6">
        <w:rPr>
          <w:rStyle w:val="StyleUnderline"/>
        </w:rPr>
        <w:t>PLA requirements have always been fundamental to development of Chinese space capabilities. Potential PLA space missions in support of joint warfighting in a crisis include targeting (battlefield surveillance, electronic reconnaissance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736D1BAD" w14:textId="77777777" w:rsidR="00B045AF" w:rsidRPr="00A022B6" w:rsidRDefault="00B045AF" w:rsidP="00B045AF">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3BCBC3EB" w14:textId="77777777" w:rsidR="00B045AF" w:rsidRPr="00A022B6" w:rsidRDefault="00B045AF" w:rsidP="00B045AF">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w:t>
      </w:r>
      <w:proofErr w:type="spellStart"/>
      <w:r w:rsidRPr="00A022B6">
        <w:rPr>
          <w:rStyle w:val="StyleUnderline"/>
        </w:rPr>
        <w:t>militarise</w:t>
      </w:r>
      <w:proofErr w:type="spellEnd"/>
      <w:r w:rsidRPr="00A022B6">
        <w:rPr>
          <w:rStyle w:val="StyleUnderline"/>
        </w:rPr>
        <w:t xml:space="preserv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1327E2D1" w14:textId="77777777" w:rsidR="00B045AF" w:rsidRPr="00A022B6" w:rsidRDefault="00B045AF" w:rsidP="00B045AF">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7C353A99" w14:textId="77777777" w:rsidR="00B045AF" w:rsidRPr="00A022B6" w:rsidRDefault="00B045AF" w:rsidP="00B045AF">
      <w:pPr>
        <w:rPr>
          <w:sz w:val="12"/>
          <w:szCs w:val="12"/>
        </w:rPr>
      </w:pPr>
      <w:r w:rsidRPr="00A022B6">
        <w:rPr>
          <w:sz w:val="12"/>
          <w:szCs w:val="12"/>
        </w:rPr>
        <w:lastRenderedPageBreak/>
        <w:t>China has freedom of action in space, and the creation of the PLASSF and consolidation of space/counter-space research, development and acquisition, as well as training and operations, have benefitted from a single integrated command. The PLA's ability to interfere with American military operations in places like Taiwan will continue to grow yearly.</w:t>
      </w:r>
    </w:p>
    <w:p w14:paraId="2115F526" w14:textId="77777777" w:rsidR="00B045AF" w:rsidRPr="00A022B6" w:rsidRDefault="00B045AF" w:rsidP="00B045AF">
      <w:pPr>
        <w:rPr>
          <w:sz w:val="12"/>
        </w:rPr>
      </w:pPr>
      <w:r w:rsidRPr="00A022B6">
        <w:rPr>
          <w:sz w:val="12"/>
        </w:rPr>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626A6621" w14:textId="77777777" w:rsidR="00B045AF" w:rsidRPr="00A022B6" w:rsidRDefault="00B045AF" w:rsidP="00B045AF">
      <w:pPr>
        <w:rPr>
          <w:sz w:val="12"/>
          <w:szCs w:val="12"/>
        </w:rPr>
      </w:pPr>
      <w:r w:rsidRPr="00A022B6">
        <w:rPr>
          <w:sz w:val="12"/>
          <w:szCs w:val="12"/>
        </w:rPr>
        <w:t xml:space="preserve">China has therefore developed the ability to target hostile space-based assets (from the ground or space) and their all-important </w:t>
      </w:r>
      <w:proofErr w:type="gramStart"/>
      <w:r w:rsidRPr="00A022B6">
        <w:rPr>
          <w:sz w:val="12"/>
          <w:szCs w:val="12"/>
        </w:rPr>
        <w:t>data-links</w:t>
      </w:r>
      <w:proofErr w:type="gramEnd"/>
      <w:r w:rsidRPr="00A022B6">
        <w:rPr>
          <w:sz w:val="12"/>
          <w:szCs w:val="12"/>
        </w:rPr>
        <w:t>. Indeed, jamming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26DCEA17" w14:textId="77777777" w:rsidR="00B045AF" w:rsidRPr="00A022B6" w:rsidRDefault="00B045AF" w:rsidP="00B045AF">
      <w:pPr>
        <w:rPr>
          <w:sz w:val="12"/>
          <w:szCs w:val="12"/>
        </w:rPr>
      </w:pPr>
      <w:r w:rsidRPr="00A022B6">
        <w:rPr>
          <w:sz w:val="12"/>
          <w:szCs w:val="12"/>
        </w:rPr>
        <w:t xml:space="preserve">A detailed report entitled China's Space and Counter-space Capabilities and Activities, prepared for the US-China Economic and Security Review Commission, was published on March 30. Its authors, Mark Stokes, Gabriel Alvarado, Emily Weinstein and Ian Easton, </w:t>
      </w:r>
      <w:proofErr w:type="spellStart"/>
      <w:r w:rsidRPr="00A022B6">
        <w:rPr>
          <w:sz w:val="12"/>
          <w:szCs w:val="12"/>
        </w:rPr>
        <w:t>summarised</w:t>
      </w:r>
      <w:proofErr w:type="spellEnd"/>
      <w:r w:rsidRPr="00A022B6">
        <w:rPr>
          <w:sz w:val="12"/>
          <w:szCs w:val="12"/>
        </w:rPr>
        <w:t xml:space="preserve"> China's counter-space capabilities as follows.</w:t>
      </w:r>
    </w:p>
    <w:p w14:paraId="040D2FA1" w14:textId="77777777" w:rsidR="00B045AF" w:rsidRPr="00A022B6" w:rsidRDefault="00B045AF" w:rsidP="00B045AF">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08E8DA9B" w14:textId="77777777" w:rsidR="00B045AF" w:rsidRPr="00A022B6" w:rsidRDefault="00B045AF" w:rsidP="00B045AF">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681718BD" w14:textId="77777777" w:rsidR="00B045AF" w:rsidRPr="00A022B6" w:rsidRDefault="00B045AF" w:rsidP="00B045AF">
      <w:pPr>
        <w:rPr>
          <w:sz w:val="12"/>
        </w:rPr>
      </w:pPr>
      <w:r w:rsidRPr="00A022B6">
        <w:rPr>
          <w:rStyle w:val="StyleUnderline"/>
          <w:highlight w:val="green"/>
        </w:rPr>
        <w:t xml:space="preserve">The </w:t>
      </w:r>
      <w:r w:rsidRPr="00A022B6">
        <w:rPr>
          <w:rStyle w:val="Emphasis"/>
          <w:highlight w:val="green"/>
        </w:rPr>
        <w:t xml:space="preserve">PLA and </w:t>
      </w:r>
      <w:proofErr w:type="spellStart"/>
      <w:r w:rsidRPr="00A022B6">
        <w:rPr>
          <w:rStyle w:val="Emphasis"/>
          <w:highlight w:val="green"/>
        </w:rPr>
        <w:t>defence</w:t>
      </w:r>
      <w:proofErr w:type="spellEnd"/>
      <w:r w:rsidRPr="00A022B6">
        <w:rPr>
          <w:rStyle w:val="Emphasis"/>
          <w:highlight w:val="green"/>
        </w:rPr>
        <w:t xml:space="preserv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591CFFD9" w14:textId="77777777" w:rsidR="00B045AF" w:rsidRPr="00A022B6" w:rsidRDefault="00B045AF" w:rsidP="00B045AF">
      <w:pPr>
        <w:rPr>
          <w:sz w:val="12"/>
          <w:szCs w:val="12"/>
        </w:rPr>
      </w:pPr>
      <w:r w:rsidRPr="00A022B6">
        <w:rPr>
          <w:sz w:val="12"/>
          <w:szCs w:val="12"/>
        </w:rPr>
        <w:t>Nonetheless, the report asserted that the US still assumed a technological lead in space.</w:t>
      </w:r>
    </w:p>
    <w:p w14:paraId="489004F8" w14:textId="77777777" w:rsidR="00B045AF" w:rsidRPr="00ED4AF3" w:rsidRDefault="00B045AF" w:rsidP="00B045AF">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581B6F77" w14:textId="77777777" w:rsidR="00B045AF" w:rsidRPr="003057A9" w:rsidRDefault="00B045AF" w:rsidP="00B045AF">
      <w:pPr>
        <w:pStyle w:val="Heading4"/>
        <w:rPr>
          <w:u w:val="single"/>
        </w:rPr>
      </w:pPr>
      <w:r>
        <w:t xml:space="preserve">That factionalizes the CCP and emboldens challenges to Xi – the PLA is increasingly powerful and </w:t>
      </w:r>
      <w:r w:rsidRPr="003057A9">
        <w:rPr>
          <w:u w:val="single"/>
        </w:rPr>
        <w:t>not unconditionally subservient</w:t>
      </w:r>
    </w:p>
    <w:p w14:paraId="2F900C1C" w14:textId="77777777" w:rsidR="00B045AF" w:rsidRDefault="00B045AF" w:rsidP="00B045AF">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 xml:space="preserve">Centre Director with </w:t>
      </w:r>
      <w:proofErr w:type="spellStart"/>
      <w:r w:rsidRPr="00DF7688">
        <w:rPr>
          <w:bCs/>
          <w:szCs w:val="16"/>
        </w:rPr>
        <w:t>Defence</w:t>
      </w:r>
      <w:proofErr w:type="spellEnd"/>
      <w:r w:rsidRPr="00DF7688">
        <w:rPr>
          <w:bCs/>
          <w:szCs w:val="16"/>
        </w:rPr>
        <w:t xml:space="preserve"> Research and Development Canada, has been conducting research on China’s leadership, Communist Party politics, the People’s Liberation Army and foreign policy for over 30 </w:t>
      </w:r>
      <w:proofErr w:type="spellStart"/>
      <w:r w:rsidRPr="00DF7688">
        <w:rPr>
          <w:bCs/>
          <w:szCs w:val="16"/>
        </w:rPr>
        <w:t>years,Master’s</w:t>
      </w:r>
      <w:proofErr w:type="spellEnd"/>
      <w:r w:rsidRPr="00DF7688">
        <w:rPr>
          <w:bCs/>
          <w:szCs w:val="16"/>
        </w:rPr>
        <w:t xml:space="preserve"> Degree and a </w:t>
      </w:r>
      <w:proofErr w:type="spellStart"/>
      <w:r w:rsidRPr="00DF7688">
        <w:rPr>
          <w:bCs/>
          <w:szCs w:val="16"/>
        </w:rPr>
        <w:t>Ph.D</w:t>
      </w:r>
      <w:proofErr w:type="spellEnd"/>
      <w:r w:rsidRPr="00DF7688">
        <w:rPr>
          <w:bCs/>
          <w:szCs w:val="16"/>
        </w:rPr>
        <w:t xml:space="preserve"> from York University, previously served as an intelligence analyst at the Privy Council Office and leader of the Asia Research Section at the Department of National </w:t>
      </w:r>
      <w:proofErr w:type="spellStart"/>
      <w:r w:rsidRPr="00DF7688">
        <w:rPr>
          <w:bCs/>
          <w:szCs w:val="16"/>
        </w:rPr>
        <w:t>Defence’s</w:t>
      </w:r>
      <w:proofErr w:type="spellEnd"/>
      <w:r w:rsidRPr="00DF7688">
        <w:rPr>
          <w:bCs/>
          <w:szCs w:val="16"/>
        </w:rPr>
        <w:t xml:space="preserve"> Chief </w:t>
      </w:r>
      <w:proofErr w:type="spellStart"/>
      <w:r w:rsidRPr="00DF7688">
        <w:rPr>
          <w:bCs/>
          <w:szCs w:val="16"/>
        </w:rPr>
        <w:t>Defence</w:t>
      </w:r>
      <w:proofErr w:type="spellEnd"/>
      <w:r w:rsidRPr="00DF7688">
        <w:rPr>
          <w:bCs/>
          <w:szCs w:val="16"/>
        </w:rPr>
        <w:t xml:space="preserv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442D6CE2" w14:textId="77777777" w:rsidR="00B045AF" w:rsidRPr="00DF7688" w:rsidRDefault="00B045AF" w:rsidP="00B045AF">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w:t>
      </w:r>
      <w:proofErr w:type="gramStart"/>
      <w:r w:rsidRPr="00DF7688">
        <w:rPr>
          <w:rStyle w:val="StyleUnderline"/>
        </w:rPr>
        <w:t>on the whole</w:t>
      </w:r>
      <w:proofErr w:type="gramEnd"/>
      <w:r w:rsidRPr="00DF7688">
        <w:rPr>
          <w:rStyle w:val="StyleUnderline"/>
        </w:rPr>
        <w:t xml:space="preserv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14:paraId="1DB6E45C" w14:textId="77777777" w:rsidR="00B045AF" w:rsidRPr="00DF7688" w:rsidRDefault="00B045AF" w:rsidP="00B045AF">
      <w:r w:rsidRPr="00DF7688">
        <w:rPr>
          <w:rStyle w:val="StyleUnderline"/>
        </w:rPr>
        <w:lastRenderedPageBreak/>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0C635120" w14:textId="77777777" w:rsidR="00B045AF" w:rsidRPr="00DF7688" w:rsidRDefault="00B045AF" w:rsidP="00B045AF">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592BF8D6" w14:textId="77777777" w:rsidR="00B045AF" w:rsidRPr="00DF7688" w:rsidRDefault="00B045AF" w:rsidP="00B045AF">
      <w:pPr>
        <w:rPr>
          <w:sz w:val="12"/>
        </w:rPr>
      </w:pPr>
      <w:r w:rsidRPr="00DF7688">
        <w:rPr>
          <w:sz w:val="12"/>
        </w:rPr>
        <w:t xml:space="preserve">While perhaps overstated, </w:t>
      </w:r>
      <w:proofErr w:type="spellStart"/>
      <w:r w:rsidRPr="00DF7688">
        <w:rPr>
          <w:sz w:val="12"/>
        </w:rPr>
        <w:t>Paltiel’s</w:t>
      </w:r>
      <w:proofErr w:type="spellEnd"/>
      <w:r w:rsidRPr="00DF7688">
        <w:rPr>
          <w:sz w:val="12"/>
        </w:rPr>
        <w:t xml:space="preserve">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06F61D23" w14:textId="77777777" w:rsidR="00B045AF" w:rsidRPr="00DF7688" w:rsidRDefault="00B045AF" w:rsidP="00B045AF">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w:t>
      </w:r>
      <w:proofErr w:type="gramStart"/>
      <w:r w:rsidRPr="00DF7688">
        <w:rPr>
          <w:rStyle w:val="Emphasis"/>
        </w:rPr>
        <w:t xml:space="preserve">actually </w:t>
      </w:r>
      <w:r w:rsidRPr="00DF7688">
        <w:rPr>
          <w:rStyle w:val="Emphasis"/>
          <w:highlight w:val="green"/>
        </w:rPr>
        <w:t>holds</w:t>
      </w:r>
      <w:proofErr w:type="gramEnd"/>
      <w:r w:rsidRPr="00DF7688">
        <w:rPr>
          <w:rStyle w:val="Emphasis"/>
          <w:highlight w:val="green"/>
        </w:rPr>
        <w:t xml:space="preserve">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2AC870B4" w14:textId="77777777" w:rsidR="00B045AF" w:rsidRPr="00DF7688" w:rsidRDefault="00B045AF" w:rsidP="00B045AF">
      <w:pPr>
        <w:rPr>
          <w:sz w:val="12"/>
          <w:szCs w:val="12"/>
        </w:rPr>
      </w:pPr>
      <w:r w:rsidRPr="00DF7688">
        <w:rPr>
          <w:sz w:val="12"/>
          <w:szCs w:val="12"/>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DF7688">
        <w:rPr>
          <w:sz w:val="12"/>
          <w:szCs w:val="12"/>
        </w:rPr>
        <w:t>defence</w:t>
      </w:r>
      <w:proofErr w:type="spellEnd"/>
      <w:r w:rsidRPr="00DF7688">
        <w:rPr>
          <w:sz w:val="12"/>
          <w:szCs w:val="12"/>
        </w:rPr>
        <w:t xml:space="preserve"> budget; funds for military modernization; as well as equipment, logistics, and augmented R&amp;D.23</w:t>
      </w:r>
    </w:p>
    <w:p w14:paraId="66986A94" w14:textId="77777777" w:rsidR="00B045AF" w:rsidRPr="00DF7688" w:rsidRDefault="00B045AF" w:rsidP="00B045AF">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003D8AA8" w14:textId="77777777" w:rsidR="00B045AF" w:rsidRPr="00DF7688" w:rsidRDefault="00B045AF" w:rsidP="00B045AF">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53FD0F2B" w14:textId="77777777" w:rsidR="00B045AF" w:rsidRPr="00DF7688" w:rsidRDefault="00B045AF" w:rsidP="00B045AF">
      <w:pPr>
        <w:rPr>
          <w:sz w:val="12"/>
          <w:szCs w:val="12"/>
        </w:rPr>
      </w:pPr>
      <w:r w:rsidRPr="00DF7688">
        <w:rPr>
          <w:sz w:val="12"/>
          <w:szCs w:val="12"/>
        </w:rPr>
        <w:t xml:space="preserve">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w:t>
      </w:r>
      <w:r w:rsidRPr="00DF7688">
        <w:rPr>
          <w:sz w:val="12"/>
          <w:szCs w:val="12"/>
        </w:rPr>
        <w:lastRenderedPageBreak/>
        <w:t>Additionally, he focused upon foreign military security affairs (most notably, North Korea-US negotiations), which enabled him to link his personal political agenda with the military’s latest ambitions.</w:t>
      </w:r>
    </w:p>
    <w:p w14:paraId="2E3BD10C" w14:textId="77777777" w:rsidR="00B045AF" w:rsidRPr="00DF7688" w:rsidRDefault="00B045AF" w:rsidP="00B045AF">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47CF74DA" w14:textId="77777777" w:rsidR="00B045AF" w:rsidRPr="00DF7688" w:rsidRDefault="00B045AF" w:rsidP="00B045AF">
      <w:pPr>
        <w:rPr>
          <w:sz w:val="12"/>
        </w:rPr>
      </w:pPr>
      <w:r w:rsidRPr="00DF7688">
        <w:rPr>
          <w:sz w:val="12"/>
        </w:rPr>
        <w:t xml:space="preserve">Xi Jinping’s rise to power in 2012, while replicating the ‘horse-trading’ of Jiang and Hu, marks a fundamental departure in leadership style. Often described as a transformative leader, </w:t>
      </w:r>
      <w:proofErr w:type="gramStart"/>
      <w:r w:rsidRPr="00DF7688">
        <w:rPr>
          <w:rStyle w:val="StyleUnderline"/>
        </w:rPr>
        <w:t>Xi</w:t>
      </w:r>
      <w:proofErr w:type="gramEnd"/>
      <w:r w:rsidRPr="00DF7688">
        <w:rPr>
          <w:rStyle w:val="StyleUnderline"/>
        </w:rPr>
        <w:t xml:space="preserve">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7CC2B193" w14:textId="77777777" w:rsidR="00B045AF" w:rsidRPr="00DF7688" w:rsidRDefault="00B045AF" w:rsidP="00B045AF">
      <w:pPr>
        <w:rPr>
          <w:sz w:val="12"/>
        </w:rPr>
      </w:pPr>
      <w:r w:rsidRPr="00DF7688">
        <w:rPr>
          <w:sz w:val="12"/>
        </w:rPr>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54234133" w14:textId="77777777" w:rsidR="00B045AF" w:rsidRPr="00DF7688" w:rsidRDefault="00B045AF" w:rsidP="00B045AF">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67891179" w14:textId="77777777" w:rsidR="00B045AF" w:rsidRPr="00ED4AF3" w:rsidRDefault="00B045AF" w:rsidP="00B045AF">
      <w:pPr>
        <w:rPr>
          <w:sz w:val="12"/>
        </w:rPr>
      </w:pPr>
      <w:r w:rsidRPr="00DF7688">
        <w:rPr>
          <w:sz w:val="12"/>
        </w:rPr>
        <w:t xml:space="preserve">A ‘hardliner’ by nature, </w:t>
      </w:r>
      <w:proofErr w:type="gramStart"/>
      <w:r w:rsidRPr="00DF7688">
        <w:rPr>
          <w:rStyle w:val="StyleUnderline"/>
        </w:rPr>
        <w:t>Xi</w:t>
      </w:r>
      <w:proofErr w:type="gramEnd"/>
      <w:r w:rsidRPr="00DF7688">
        <w:rPr>
          <w:rStyle w:val="StyleUnderline"/>
        </w:rPr>
        <w:t xml:space="preserve"> recognizes that he must earn the support of the PLA</w:t>
      </w:r>
      <w:r w:rsidRPr="00DF7688">
        <w:rPr>
          <w:sz w:val="12"/>
        </w:rPr>
        <w:t xml:space="preserve">. New military priorities he supports </w:t>
      </w:r>
      <w:proofErr w:type="gramStart"/>
      <w:r w:rsidRPr="00DF7688">
        <w:rPr>
          <w:sz w:val="12"/>
        </w:rPr>
        <w:t>include:</w:t>
      </w:r>
      <w:proofErr w:type="gramEnd"/>
      <w:r w:rsidRPr="00DF7688">
        <w:rPr>
          <w:sz w:val="12"/>
        </w:rPr>
        <w:t xml:space="preserv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14:paraId="107047E5" w14:textId="77777777" w:rsidR="00B045AF" w:rsidRDefault="00B045AF" w:rsidP="00B045AF">
      <w:pPr>
        <w:pStyle w:val="Heading4"/>
      </w:pPr>
      <w:r>
        <w:t>CCP instability collapses the international order – extinction</w:t>
      </w:r>
    </w:p>
    <w:p w14:paraId="3E82D61D" w14:textId="77777777" w:rsidR="00B045AF" w:rsidRPr="00770553" w:rsidRDefault="00B045AF" w:rsidP="00B045AF">
      <w:pPr>
        <w:rPr>
          <w:rStyle w:val="Style13ptBold"/>
          <w:b w:val="0"/>
          <w:bCs/>
        </w:rPr>
      </w:pPr>
      <w:proofErr w:type="spellStart"/>
      <w:r>
        <w:rPr>
          <w:rStyle w:val="Style13ptBold"/>
        </w:rPr>
        <w:t>Perkinson</w:t>
      </w:r>
      <w:proofErr w:type="spellEnd"/>
      <w:r>
        <w:rPr>
          <w:rStyle w:val="Style13ptBold"/>
        </w:rPr>
        <w:t xml:space="preserve">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3C5CD9AC" w14:textId="77777777" w:rsidR="00B045AF" w:rsidRPr="00770553" w:rsidRDefault="00B045AF" w:rsidP="00B045AF">
      <w:pPr>
        <w:rPr>
          <w:sz w:val="12"/>
        </w:rPr>
      </w:pPr>
      <w:r w:rsidRPr="00770553">
        <w:rPr>
          <w:rStyle w:val="StyleUnderline"/>
          <w:highlight w:val="green"/>
        </w:rPr>
        <w:t>Should the CCP undergo</w:t>
      </w:r>
      <w:r w:rsidRPr="00770553">
        <w:rPr>
          <w:rStyle w:val="StyleUnderline"/>
        </w:rPr>
        <w:t xml:space="preserve"> some sort of </w:t>
      </w:r>
      <w:r w:rsidRPr="00770553">
        <w:rPr>
          <w:rStyle w:val="StyleUnderline"/>
          <w:highlight w:val="green"/>
        </w:rPr>
        <w:t>dramatic transformation</w:t>
      </w:r>
      <w:r w:rsidRPr="00770553">
        <w:rPr>
          <w:sz w:val="12"/>
        </w:rPr>
        <w:t xml:space="preserve"> – whether that be significant reform or complete collapse, as some radical China scholars predict2 – </w:t>
      </w:r>
      <w:r w:rsidRPr="00770553">
        <w:rPr>
          <w:rStyle w:val="StyleUnderline"/>
          <w:highlight w:val="green"/>
        </w:rPr>
        <w:t xml:space="preserve">the </w:t>
      </w:r>
      <w:r w:rsidRPr="00770553">
        <w:rPr>
          <w:rStyle w:val="Emphasis"/>
          <w:highlight w:val="green"/>
        </w:rPr>
        <w:t>implications for</w:t>
      </w:r>
      <w:r w:rsidRPr="00770553">
        <w:rPr>
          <w:rStyle w:val="Emphasis"/>
        </w:rPr>
        <w:t xml:space="preserve"> international and US national </w:t>
      </w:r>
      <w:r w:rsidRPr="00770553">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770553">
        <w:rPr>
          <w:rStyle w:val="StyleUnderline"/>
          <w:highlight w:val="green"/>
        </w:rPr>
        <w:t xml:space="preserve">the CCP </w:t>
      </w:r>
      <w:r w:rsidRPr="00C85BB9">
        <w:rPr>
          <w:rStyle w:val="StyleUnderline"/>
          <w:highlight w:val="green"/>
        </w:rPr>
        <w:t xml:space="preserve">play a significant </w:t>
      </w:r>
      <w:r w:rsidRPr="00770553">
        <w:rPr>
          <w:rStyle w:val="StyleUnderline"/>
          <w:highlight w:val="green"/>
        </w:rPr>
        <w:t xml:space="preserve">role in the maintenance of </w:t>
      </w:r>
      <w:r w:rsidRPr="00770553">
        <w:rPr>
          <w:rStyle w:val="Emphasis"/>
          <w:highlight w:val="green"/>
        </w:rPr>
        <w:t>peace in</w:t>
      </w:r>
      <w:r w:rsidRPr="00770553">
        <w:rPr>
          <w:rStyle w:val="Emphasis"/>
        </w:rPr>
        <w:t xml:space="preserve"> the </w:t>
      </w:r>
      <w:r w:rsidRPr="00770553">
        <w:rPr>
          <w:rStyle w:val="Emphasis"/>
          <w:highlight w:val="green"/>
        </w:rPr>
        <w:lastRenderedPageBreak/>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stability and trade. China plays a key role in maintaining stability </w:t>
      </w:r>
      <w:r w:rsidRPr="00770553">
        <w:rPr>
          <w:rStyle w:val="StyleUnderline"/>
          <w:highlight w:val="green"/>
        </w:rPr>
        <w:t>on the K</w:t>
      </w:r>
      <w:r w:rsidRPr="00770553">
        <w:rPr>
          <w:rStyle w:val="StyleUnderline"/>
        </w:rPr>
        <w:t xml:space="preserve">orean </w:t>
      </w:r>
      <w:r w:rsidRPr="00770553">
        <w:rPr>
          <w:rStyle w:val="StyleUnderline"/>
          <w:highlight w:val="green"/>
        </w:rPr>
        <w:t>P</w:t>
      </w:r>
      <w:r w:rsidRPr="00770553">
        <w:rPr>
          <w:rStyle w:val="StyleUnderline"/>
        </w:rPr>
        <w:t xml:space="preserve">eninsula as one of North Korea’s only allies, </w:t>
      </w:r>
      <w:r w:rsidRPr="00770553">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770553">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770553">
        <w:rPr>
          <w:rStyle w:val="StyleUnderline"/>
          <w:highlight w:val="green"/>
        </w:rPr>
        <w:t>As the</w:t>
      </w:r>
      <w:r w:rsidRPr="00770553">
        <w:rPr>
          <w:rStyle w:val="StyleUnderline"/>
        </w:rPr>
        <w:t xml:space="preserve"> United States’ </w:t>
      </w:r>
      <w:r w:rsidRPr="00770553">
        <w:rPr>
          <w:rStyle w:val="Emphasis"/>
          <w:highlight w:val="green"/>
        </w:rPr>
        <w:t>largest holder of</w:t>
      </w:r>
      <w:r w:rsidRPr="00770553">
        <w:rPr>
          <w:rStyle w:val="Emphasis"/>
        </w:rPr>
        <w:t xml:space="preserve"> US </w:t>
      </w:r>
      <w:r w:rsidRPr="00770553">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770553">
        <w:rPr>
          <w:rStyle w:val="StyleUnderline"/>
          <w:highlight w:val="green"/>
        </w:rPr>
        <w:t xml:space="preserve">China is the </w:t>
      </w:r>
      <w:r w:rsidRPr="00770553">
        <w:rPr>
          <w:rStyle w:val="Emphasis"/>
          <w:highlight w:val="green"/>
        </w:rPr>
        <w:t xml:space="preserve">largest trading partner of </w:t>
      </w:r>
      <w:proofErr w:type="gramStart"/>
      <w:r w:rsidRPr="00770553">
        <w:rPr>
          <w:rStyle w:val="Emphasis"/>
          <w:highlight w:val="green"/>
        </w:rPr>
        <w:t>a number of</w:t>
      </w:r>
      <w:proofErr w:type="gramEnd"/>
      <w:r w:rsidRPr="00770553">
        <w:rPr>
          <w:rStyle w:val="Emphasis"/>
          <w:highlight w:val="green"/>
        </w:rPr>
        <w:t xml:space="preserve"> countries</w:t>
      </w:r>
      <w:r w:rsidRPr="00770553">
        <w:rPr>
          <w:rStyle w:val="StyleUnderline"/>
        </w:rPr>
        <w:t xml:space="preserve">, including the US, and </w:t>
      </w:r>
      <w:r w:rsidRPr="00770553">
        <w:rPr>
          <w:rStyle w:val="StyleUnderline"/>
          <w:highlight w:val="green"/>
        </w:rPr>
        <w:t>the US is reliant upon its</w:t>
      </w:r>
      <w:r w:rsidRPr="00770553">
        <w:rPr>
          <w:rStyle w:val="StyleUnderline"/>
        </w:rPr>
        <w:t xml:space="preserve"> market of inexpensive </w:t>
      </w:r>
      <w:r w:rsidRPr="00770553">
        <w:rPr>
          <w:rStyle w:val="StyleUnderline"/>
          <w:highlight w:val="green"/>
        </w:rPr>
        <w:t>goods</w:t>
      </w:r>
      <w:r w:rsidRPr="00770553">
        <w:rPr>
          <w:rStyle w:val="StyleUnderline"/>
        </w:rPr>
        <w:t xml:space="preserve"> to feed demand within the US</w:t>
      </w:r>
      <w:r w:rsidRPr="00770553">
        <w:rPr>
          <w:sz w:val="12"/>
        </w:rPr>
        <w:t>.</w:t>
      </w:r>
    </w:p>
    <w:p w14:paraId="51176BBB" w14:textId="77777777" w:rsidR="00B045AF" w:rsidRPr="00770553" w:rsidRDefault="00B045AF" w:rsidP="00B045AF">
      <w:pPr>
        <w:rPr>
          <w:sz w:val="12"/>
        </w:rPr>
      </w:pPr>
      <w:r w:rsidRPr="00770553">
        <w:rPr>
          <w:sz w:val="12"/>
        </w:rPr>
        <w:t xml:space="preserve">It is with this in mind that China scholars within the United States and around the world should be studying this phenomenon, because </w:t>
      </w:r>
      <w:r w:rsidRPr="00770553">
        <w:rPr>
          <w:rStyle w:val="StyleUnderline"/>
        </w:rPr>
        <w:t xml:space="preserve">the potential for reform, instability or even collapse of the CCP is of critical importance to the stability of the international </w:t>
      </w:r>
      <w:proofErr w:type="gramStart"/>
      <w:r w:rsidRPr="00770553">
        <w:rPr>
          <w:rStyle w:val="StyleUnderline"/>
        </w:rPr>
        <w:t>order as a whole</w:t>
      </w:r>
      <w:proofErr w:type="gramEnd"/>
      <w:r w:rsidRPr="00770553">
        <w:rPr>
          <w:sz w:val="12"/>
        </w:rPr>
        <w:t xml:space="preserve">. For the United States specifically, the potential - or lack thereof - </w:t>
      </w:r>
      <w:proofErr w:type="spellStart"/>
      <w:r w:rsidRPr="00770553">
        <w:rPr>
          <w:sz w:val="12"/>
        </w:rPr>
        <w:t>forreform</w:t>
      </w:r>
      <w:proofErr w:type="spellEnd"/>
      <w:r w:rsidRPr="00770553">
        <w:rPr>
          <w:sz w:val="12"/>
        </w:rPr>
        <w:t xml:space="preserve">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0A8CD362" w14:textId="77777777" w:rsidR="00B045AF" w:rsidRDefault="00B045AF" w:rsidP="00B045AF">
      <w:pPr>
        <w:pStyle w:val="Heading4"/>
      </w:pPr>
      <w:r>
        <w:t xml:space="preserve">Independently, </w:t>
      </w:r>
      <w:proofErr w:type="gramStart"/>
      <w:r>
        <w:t>Xi</w:t>
      </w:r>
      <w:proofErr w:type="gramEnd"/>
      <w:r>
        <w:t xml:space="preserve"> will lash out to preserve cred in the SCS – US draw-in ensures extinction </w:t>
      </w:r>
    </w:p>
    <w:p w14:paraId="57960009" w14:textId="77777777" w:rsidR="00B045AF" w:rsidRPr="00B0737B" w:rsidRDefault="00B045AF" w:rsidP="00B045AF">
      <w:pPr>
        <w:rPr>
          <w:rStyle w:val="Style13ptBold"/>
        </w:rPr>
      </w:pPr>
      <w:proofErr w:type="spellStart"/>
      <w:r>
        <w:rPr>
          <w:rStyle w:val="Style13ptBold"/>
        </w:rPr>
        <w:t>Mastro</w:t>
      </w:r>
      <w:proofErr w:type="spellEnd"/>
      <w:r>
        <w:rPr>
          <w:rStyle w:val="Style13ptBold"/>
        </w:rPr>
        <w:t xml:space="preserve">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308C4445" w14:textId="77777777" w:rsidR="00B045AF" w:rsidRPr="00F56426" w:rsidRDefault="00B045AF" w:rsidP="00B045AF">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as a result of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F56426">
        <w:rPr>
          <w:rStyle w:val="Emphasis"/>
          <w:highlight w:val="green"/>
        </w:rPr>
        <w:t>changes to China’s domestic situation</w:t>
      </w:r>
      <w:r w:rsidRPr="00F56426">
        <w:rPr>
          <w:rStyle w:val="StyleUnderline"/>
        </w:rPr>
        <w:t xml:space="preserve"> or to the international environment could </w:t>
      </w:r>
      <w:r w:rsidRPr="00F56426">
        <w:rPr>
          <w:rStyle w:val="StyleUnderline"/>
          <w:highlight w:val="green"/>
        </w:rPr>
        <w:t>create incentives</w:t>
      </w:r>
      <w:r w:rsidRPr="00F56426">
        <w:rPr>
          <w:rStyle w:val="StyleUnderline"/>
        </w:rPr>
        <w:t xml:space="preserve"> for China’s leadership </w:t>
      </w:r>
      <w:r w:rsidRPr="00F56426">
        <w:rPr>
          <w:rStyle w:val="StyleUnderline"/>
          <w:highlight w:val="green"/>
        </w:rPr>
        <w:t xml:space="preserve">to adopt a </w:t>
      </w:r>
      <w:r w:rsidRPr="00F56426">
        <w:rPr>
          <w:rStyle w:val="Emphasis"/>
          <w:highlight w:val="green"/>
        </w:rPr>
        <w:t>more provocative strategy in the S</w:t>
      </w:r>
      <w:r w:rsidRPr="00F56426">
        <w:rPr>
          <w:rStyle w:val="Emphasis"/>
        </w:rPr>
        <w:t xml:space="preserve">outh </w:t>
      </w:r>
      <w:r w:rsidRPr="00F56426">
        <w:rPr>
          <w:rStyle w:val="Emphasis"/>
          <w:highlight w:val="green"/>
        </w:rPr>
        <w:t>C</w:t>
      </w:r>
      <w:r w:rsidRPr="00F56426">
        <w:rPr>
          <w:rStyle w:val="Emphasis"/>
        </w:rPr>
        <w:t xml:space="preserve">hina </w:t>
      </w:r>
      <w:r w:rsidRPr="00F56426">
        <w:rPr>
          <w:rStyle w:val="Emphasis"/>
          <w:highlight w:val="green"/>
        </w:rPr>
        <w:t>S</w:t>
      </w:r>
      <w:r w:rsidRPr="00F56426">
        <w:rPr>
          <w:rStyle w:val="Emphasis"/>
        </w:rPr>
        <w:t>ea</w:t>
      </w:r>
      <w:r w:rsidRPr="00F56426">
        <w:rPr>
          <w:rStyle w:val="StyleUnderline"/>
        </w:rPr>
        <w:t xml:space="preserve"> </w:t>
      </w:r>
      <w:r w:rsidRPr="00F56426">
        <w:rPr>
          <w:rStyle w:val="StyleUnderline"/>
          <w:highlight w:val="green"/>
        </w:rPr>
        <w:t>that would increase the risk of</w:t>
      </w:r>
      <w:r w:rsidRPr="00F56426">
        <w:rPr>
          <w:rStyle w:val="StyleUnderline"/>
        </w:rPr>
        <w:t xml:space="preserve"> a </w:t>
      </w:r>
      <w:r w:rsidRPr="00F56426">
        <w:rPr>
          <w:rStyle w:val="Emphasis"/>
          <w:highlight w:val="green"/>
        </w:rPr>
        <w:t>military confrontation</w:t>
      </w:r>
      <w:r w:rsidRPr="00F56426">
        <w:rPr>
          <w:sz w:val="12"/>
        </w:rPr>
        <w:t>.</w:t>
      </w:r>
    </w:p>
    <w:p w14:paraId="1023CD3B" w14:textId="77777777" w:rsidR="00B045AF" w:rsidRPr="00F56426" w:rsidRDefault="00B045AF" w:rsidP="00B045AF">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F56426">
        <w:rPr>
          <w:rStyle w:val="Emphasis"/>
          <w:highlight w:val="green"/>
        </w:rPr>
        <w:t>The U</w:t>
      </w:r>
      <w:r w:rsidRPr="00F56426">
        <w:rPr>
          <w:rStyle w:val="Emphasis"/>
        </w:rPr>
        <w:t xml:space="preserve">nited </w:t>
      </w:r>
      <w:r w:rsidRPr="00F56426">
        <w:rPr>
          <w:rStyle w:val="Emphasis"/>
          <w:highlight w:val="green"/>
        </w:rPr>
        <w:t>S</w:t>
      </w:r>
      <w:r w:rsidRPr="00F56426">
        <w:rPr>
          <w:rStyle w:val="Emphasis"/>
        </w:rPr>
        <w:t xml:space="preserve">tates </w:t>
      </w:r>
      <w:r w:rsidRPr="00F56426">
        <w:rPr>
          <w:rStyle w:val="Emphasis"/>
          <w:highlight w:val="green"/>
        </w:rPr>
        <w:t>is</w:t>
      </w:r>
      <w:r w:rsidRPr="00F56426">
        <w:rPr>
          <w:rStyle w:val="Emphasis"/>
        </w:rPr>
        <w:t xml:space="preserve"> also </w:t>
      </w:r>
      <w:r w:rsidRPr="00F56426">
        <w:rPr>
          <w:rStyle w:val="Emphasis"/>
          <w:highlight w:val="green"/>
        </w:rPr>
        <w:t>at risk of being drawn in</w:t>
      </w:r>
      <w:r w:rsidRPr="00F56426">
        <w:rPr>
          <w:rStyle w:val="Emphasis"/>
        </w:rPr>
        <w:t>to a military conflict</w:t>
      </w:r>
      <w:r w:rsidRPr="00F56426">
        <w:rPr>
          <w:rStyle w:val="StyleUnderline"/>
        </w:rPr>
        <w:t xml:space="preserve"> with China in this region </w:t>
      </w:r>
      <w:r w:rsidRPr="00F56426">
        <w:rPr>
          <w:rStyle w:val="StyleUnderline"/>
          <w:highlight w:val="green"/>
        </w:rPr>
        <w:t>as a result of</w:t>
      </w:r>
      <w:r w:rsidRPr="00F56426">
        <w:rPr>
          <w:rStyle w:val="StyleUnderline"/>
        </w:rPr>
        <w:t xml:space="preserve"> U.S. defense treaty </w:t>
      </w:r>
      <w:r w:rsidRPr="00F56426">
        <w:rPr>
          <w:rStyle w:val="StyleUnderline"/>
          <w:highlight w:val="green"/>
        </w:rPr>
        <w:t>obligations to</w:t>
      </w:r>
      <w:r w:rsidRPr="00F56426">
        <w:rPr>
          <w:rStyle w:val="StyleUnderline"/>
        </w:rPr>
        <w:t xml:space="preserve"> at least one of the claimants to the contested territory, </w:t>
      </w:r>
      <w:r w:rsidRPr="00F56426">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w:t>
      </w:r>
      <w:r w:rsidRPr="00F56426">
        <w:rPr>
          <w:rStyle w:val="StyleUnderline"/>
        </w:rPr>
        <w:lastRenderedPageBreak/>
        <w:t xml:space="preserve">reason </w:t>
      </w:r>
      <w:r w:rsidRPr="00F56426">
        <w:rPr>
          <w:rStyle w:val="StyleUnderline"/>
          <w:highlight w:val="green"/>
        </w:rPr>
        <w:t>the</w:t>
      </w:r>
      <w:r w:rsidRPr="00F56426">
        <w:rPr>
          <w:rStyle w:val="StyleUnderline"/>
        </w:rPr>
        <w:t xml:space="preserve"> </w:t>
      </w:r>
      <w:r w:rsidRPr="00F56426">
        <w:rPr>
          <w:rStyle w:val="StyleUnderline"/>
          <w:highlight w:val="green"/>
        </w:rPr>
        <w:t>Indo-Pacific is</w:t>
      </w:r>
      <w:r w:rsidRPr="00F56426">
        <w:rPr>
          <w:rStyle w:val="StyleUnderline"/>
        </w:rPr>
        <w:t xml:space="preserve"> the U.S. </w:t>
      </w:r>
      <w:r w:rsidRPr="00F56426">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488512D2" w14:textId="77777777" w:rsidR="00B045AF" w:rsidRPr="00F56426" w:rsidRDefault="00B045AF" w:rsidP="00B045AF">
      <w:pPr>
        <w:rPr>
          <w:sz w:val="12"/>
        </w:rPr>
      </w:pPr>
      <w:r w:rsidRPr="00F56426">
        <w:rPr>
          <w:rStyle w:val="StyleUnderline"/>
        </w:rPr>
        <w:t xml:space="preserve">China considers the majority of </w:t>
      </w:r>
      <w:r w:rsidRPr="00F56426">
        <w:rPr>
          <w:rStyle w:val="StyleUnderline"/>
          <w:highlight w:val="green"/>
        </w:rPr>
        <w:t>the S</w:t>
      </w:r>
      <w:r w:rsidRPr="00F56426">
        <w:rPr>
          <w:rStyle w:val="StyleUnderline"/>
        </w:rPr>
        <w:t xml:space="preserve">outh </w:t>
      </w:r>
      <w:r w:rsidRPr="00F56426">
        <w:rPr>
          <w:rStyle w:val="StyleUnderline"/>
          <w:highlight w:val="green"/>
        </w:rPr>
        <w:t>C</w:t>
      </w:r>
      <w:r w:rsidRPr="00F56426">
        <w:rPr>
          <w:rStyle w:val="StyleUnderline"/>
        </w:rPr>
        <w:t xml:space="preserve">hina </w:t>
      </w:r>
      <w:r w:rsidRPr="00F56426">
        <w:rPr>
          <w:rStyle w:val="StyleUnderline"/>
          <w:highlight w:val="green"/>
        </w:rPr>
        <w:t>S</w:t>
      </w:r>
      <w:r w:rsidRPr="00F56426">
        <w:rPr>
          <w:rStyle w:val="StyleUnderline"/>
        </w:rPr>
        <w:t xml:space="preserve">ea to be an inalienable part of its territory. Exercising full sovereignty over this area </w:t>
      </w:r>
      <w:r w:rsidRPr="00F56426">
        <w:rPr>
          <w:rStyle w:val="StyleUnderline"/>
          <w:highlight w:val="green"/>
        </w:rPr>
        <w:t>is a core component of</w:t>
      </w:r>
      <w:r w:rsidRPr="00F56426">
        <w:rPr>
          <w:rStyle w:val="StyleUnderline"/>
        </w:rPr>
        <w:t xml:space="preserve"> President </w:t>
      </w:r>
      <w:r w:rsidRPr="00F56426">
        <w:rPr>
          <w:rStyle w:val="StyleUnderline"/>
          <w:highlight w:val="green"/>
        </w:rPr>
        <w:t>Xi</w:t>
      </w:r>
      <w:r w:rsidRPr="00F56426">
        <w:rPr>
          <w:rStyle w:val="StyleUnderline"/>
        </w:rPr>
        <w:t xml:space="preserve"> Jinping’s “</w:t>
      </w:r>
      <w:r w:rsidRPr="00F56426">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342FD995" w14:textId="77777777" w:rsidR="00B045AF" w:rsidRPr="00F56426" w:rsidRDefault="00B045AF" w:rsidP="00B045AF">
      <w:pPr>
        <w:rPr>
          <w:sz w:val="12"/>
        </w:rPr>
      </w:pPr>
      <w:r w:rsidRPr="00F56426">
        <w:rPr>
          <w:rStyle w:val="StyleUnderline"/>
          <w:highlight w:val="green"/>
        </w:rPr>
        <w:t>Xi could</w:t>
      </w:r>
      <w:r w:rsidRPr="00F56426">
        <w:rPr>
          <w:rStyle w:val="StyleUnderline"/>
        </w:rPr>
        <w:t xml:space="preserve"> feel compelled to </w:t>
      </w:r>
      <w:r w:rsidRPr="00F56426">
        <w:rPr>
          <w:rStyle w:val="StyleUnderline"/>
          <w:highlight w:val="green"/>
        </w:rPr>
        <w:t>accelerate his timeline</w:t>
      </w:r>
      <w:r w:rsidRPr="00F56426">
        <w:rPr>
          <w:rStyle w:val="StyleUnderline"/>
        </w:rPr>
        <w:t xml:space="preserve"> in the South China Sea </w:t>
      </w:r>
      <w:r w:rsidRPr="00F56426">
        <w:rPr>
          <w:rStyle w:val="StyleUnderline"/>
          <w:highlight w:val="green"/>
        </w:rPr>
        <w:t>to maintain his</w:t>
      </w:r>
      <w:r w:rsidRPr="00F56426">
        <w:rPr>
          <w:rStyle w:val="StyleUnderline"/>
        </w:rPr>
        <w:t xml:space="preserve"> consolidated </w:t>
      </w:r>
      <w:r w:rsidRPr="00F56426">
        <w:rPr>
          <w:rStyle w:val="StyleUnderline"/>
          <w:highlight w:val="green"/>
        </w:rPr>
        <w:t>position within the C</w:t>
      </w:r>
      <w:r w:rsidRPr="00F56426">
        <w:rPr>
          <w:rStyle w:val="StyleUnderline"/>
        </w:rPr>
        <w:t xml:space="preserve">hinese </w:t>
      </w:r>
      <w:r w:rsidRPr="00F56426">
        <w:rPr>
          <w:rStyle w:val="StyleUnderline"/>
          <w:highlight w:val="green"/>
        </w:rPr>
        <w:t>C</w:t>
      </w:r>
      <w:r w:rsidRPr="00F56426">
        <w:rPr>
          <w:rStyle w:val="StyleUnderline"/>
        </w:rPr>
        <w:t xml:space="preserve">ommunist </w:t>
      </w:r>
      <w:r w:rsidRPr="00F56426">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F56426">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2ABAF40F" w14:textId="77777777" w:rsidR="00B045AF" w:rsidRPr="00F56426" w:rsidRDefault="00B045AF" w:rsidP="00B045AF"/>
    <w:p w14:paraId="6131AF80" w14:textId="77777777" w:rsidR="00B045AF" w:rsidRPr="00ED0BF3" w:rsidRDefault="00B045AF" w:rsidP="00B045AF">
      <w:pPr>
        <w:rPr>
          <w:b/>
          <w:bCs/>
        </w:rPr>
      </w:pPr>
    </w:p>
    <w:p w14:paraId="328C8051" w14:textId="6B41789F" w:rsidR="00B045AF" w:rsidRPr="00FB0765" w:rsidRDefault="002747A2" w:rsidP="00B045AF">
      <w:pPr>
        <w:pStyle w:val="Heading2"/>
      </w:pPr>
      <w:r>
        <w:lastRenderedPageBreak/>
        <w:t>T</w:t>
      </w:r>
    </w:p>
    <w:p w14:paraId="532380A3" w14:textId="77777777" w:rsidR="00B045AF" w:rsidRPr="009811A7" w:rsidRDefault="00B045AF" w:rsidP="00B045AF">
      <w:pPr>
        <w:pStyle w:val="Heading4"/>
        <w:rPr>
          <w:rFonts w:cs="Calibri"/>
        </w:rPr>
      </w:pPr>
      <w:r w:rsidRPr="009811A7">
        <w:rPr>
          <w:rFonts w:cs="Calibri"/>
        </w:rPr>
        <w:t xml:space="preserve">Interpretation: </w:t>
      </w:r>
      <w:r>
        <w:rPr>
          <w:rFonts w:cs="Calibri"/>
        </w:rPr>
        <w:t xml:space="preserve">appropriation </w:t>
      </w:r>
      <w:r w:rsidRPr="009811A7">
        <w:rPr>
          <w:rFonts w:cs="Calibri"/>
        </w:rPr>
        <w:t xml:space="preserve">is a generic bare plural. The </w:t>
      </w:r>
      <w:proofErr w:type="spellStart"/>
      <w:r w:rsidRPr="009811A7">
        <w:rPr>
          <w:rFonts w:cs="Calibri"/>
        </w:rPr>
        <w:t>aff</w:t>
      </w:r>
      <w:proofErr w:type="spellEnd"/>
      <w:r w:rsidRPr="009811A7">
        <w:rPr>
          <w:rFonts w:cs="Calibri"/>
        </w:rPr>
        <w:t xml:space="preserve"> may not defend </w:t>
      </w:r>
      <w:proofErr w:type="gramStart"/>
      <w:r w:rsidRPr="009811A7">
        <w:rPr>
          <w:rFonts w:cs="Calibri"/>
        </w:rPr>
        <w:t xml:space="preserve">that </w:t>
      </w:r>
      <w:r>
        <w:rPr>
          <w:rFonts w:cs="Calibri"/>
        </w:rPr>
        <w:t>private entities</w:t>
      </w:r>
      <w:proofErr w:type="gramEnd"/>
      <w:r>
        <w:rPr>
          <w:rFonts w:cs="Calibri"/>
        </w:rPr>
        <w:t xml:space="preserve"> appropriating space in a particular manner is unjust. </w:t>
      </w:r>
    </w:p>
    <w:p w14:paraId="140AC58F" w14:textId="77777777" w:rsidR="00B045AF" w:rsidRPr="009811A7" w:rsidRDefault="00B045AF" w:rsidP="00B045AF">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7C49B857" w14:textId="77777777" w:rsidR="00B045AF" w:rsidRPr="009811A7" w:rsidRDefault="00B045AF" w:rsidP="00B045AF">
      <w:pPr>
        <w:rPr>
          <w:sz w:val="12"/>
        </w:rPr>
      </w:pPr>
      <w:r w:rsidRPr="009811A7">
        <w:rPr>
          <w:sz w:val="12"/>
        </w:rPr>
        <w:t>Both distinctions are important</w:t>
      </w:r>
      <w:r w:rsidRPr="009811A7">
        <w:rPr>
          <w:rStyle w:val="StyleUnderline"/>
        </w:rPr>
        <w:t xml:space="preserve">. </w:t>
      </w:r>
      <w:r w:rsidRPr="009811A7">
        <w:rPr>
          <w:rStyle w:val="StyleUnderline"/>
          <w:highlight w:val="green"/>
        </w:rPr>
        <w:t xml:space="preserve">Generic resolutions can’t be affirmed by specifying </w:t>
      </w:r>
      <w:proofErr w:type="gramStart"/>
      <w:r w:rsidRPr="009811A7">
        <w:rPr>
          <w:rStyle w:val="StyleUnderline"/>
          <w:highlight w:val="green"/>
        </w:rPr>
        <w:t>particular instances</w:t>
      </w:r>
      <w:proofErr w:type="gramEnd"/>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w:t>
      </w:r>
      <w:r w:rsidRPr="009811A7">
        <w:rPr>
          <w:sz w:val="12"/>
        </w:rPr>
        <w:lastRenderedPageBreak/>
        <w:t xml:space="preserve">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3331E70E" w14:textId="77777777" w:rsidR="00B045AF" w:rsidRPr="009811A7" w:rsidRDefault="00B045AF" w:rsidP="00B045AF">
      <w:pPr>
        <w:rPr>
          <w:sz w:val="12"/>
        </w:rPr>
      </w:pPr>
    </w:p>
    <w:p w14:paraId="1C79CAE5" w14:textId="77777777" w:rsidR="00B045AF" w:rsidRPr="009811A7" w:rsidRDefault="00B045AF" w:rsidP="00B045AF">
      <w:pPr>
        <w:pStyle w:val="Heading4"/>
        <w:rPr>
          <w:rFonts w:cs="Calibri"/>
        </w:rPr>
      </w:pPr>
      <w:r w:rsidRPr="009811A7">
        <w:rPr>
          <w:rFonts w:cs="Calibri"/>
        </w:rPr>
        <w:t xml:space="preserve">It applies to </w:t>
      </w:r>
      <w:r>
        <w:rPr>
          <w:rFonts w:cs="Calibri"/>
        </w:rPr>
        <w:t>appropriation</w:t>
      </w:r>
      <w:r w:rsidRPr="009811A7">
        <w:rPr>
          <w:rFonts w:cs="Calibri"/>
        </w:rPr>
        <w:t>:</w:t>
      </w:r>
    </w:p>
    <w:p w14:paraId="07697F9F" w14:textId="77777777" w:rsidR="00B045AF" w:rsidRPr="009811A7" w:rsidRDefault="00B045AF" w:rsidP="00B045AF">
      <w:pPr>
        <w:pStyle w:val="Heading4"/>
        <w:numPr>
          <w:ilvl w:val="0"/>
          <w:numId w:val="12"/>
        </w:numPr>
        <w:rPr>
          <w:rFonts w:cs="Calibri"/>
        </w:rPr>
      </w:pPr>
      <w:r w:rsidRPr="009811A7">
        <w:rPr>
          <w:rFonts w:cs="Calibri"/>
        </w:rPr>
        <w:t xml:space="preserve">Upward entailment test – spec fails the upward entailment test because saying that </w:t>
      </w:r>
      <w:r>
        <w:rPr>
          <w:rFonts w:cs="Calibri"/>
        </w:rPr>
        <w:t>appropriating space for mining is unjust doesn’t entail that appropriating space for colonization is unjust</w:t>
      </w:r>
    </w:p>
    <w:p w14:paraId="7551B4B9" w14:textId="77777777" w:rsidR="00B045AF" w:rsidRDefault="00B045AF" w:rsidP="00B045AF">
      <w:pPr>
        <w:pStyle w:val="Heading4"/>
        <w:numPr>
          <w:ilvl w:val="0"/>
          <w:numId w:val="12"/>
        </w:numPr>
        <w:rPr>
          <w:rFonts w:cs="Calibri"/>
        </w:rPr>
      </w:pPr>
      <w:r w:rsidRPr="009811A7">
        <w:rPr>
          <w:rFonts w:cs="Calibri"/>
        </w:rPr>
        <w:t xml:space="preserve">Adverb test – adding “usually” to the res doesn’t substantially change its meaning because </w:t>
      </w:r>
      <w:r>
        <w:rPr>
          <w:rFonts w:cs="Calibri"/>
        </w:rPr>
        <w:t>appropriation is universal and lasting</w:t>
      </w:r>
    </w:p>
    <w:p w14:paraId="5A8F25BA" w14:textId="77777777" w:rsidR="00B045AF" w:rsidRPr="009811A7" w:rsidRDefault="00B045AF" w:rsidP="00B045AF"/>
    <w:p w14:paraId="40A7289D" w14:textId="77777777" w:rsidR="00B045AF" w:rsidRPr="009811A7" w:rsidRDefault="00B045AF" w:rsidP="00B045AF">
      <w:pPr>
        <w:pStyle w:val="Heading4"/>
        <w:rPr>
          <w:rFonts w:cs="Calibri"/>
        </w:rPr>
      </w:pPr>
      <w:r w:rsidRPr="009811A7">
        <w:rPr>
          <w:rFonts w:cs="Calibri"/>
        </w:rPr>
        <w:t>Vote neg:</w:t>
      </w:r>
    </w:p>
    <w:p w14:paraId="67CDD2EB" w14:textId="77777777" w:rsidR="00B045AF" w:rsidRPr="009811A7" w:rsidRDefault="00B045AF" w:rsidP="00B045AF">
      <w:pPr>
        <w:pStyle w:val="Heading4"/>
        <w:numPr>
          <w:ilvl w:val="0"/>
          <w:numId w:val="13"/>
        </w:numPr>
        <w:rPr>
          <w:rFonts w:cs="Calibri"/>
        </w:rPr>
      </w:pPr>
      <w:r w:rsidRPr="009811A7">
        <w:rPr>
          <w:rFonts w:cs="Calibri"/>
        </w:rPr>
        <w:t>Semantics o</w:t>
      </w:r>
      <w:r w:rsidRPr="009811A7">
        <w:rPr>
          <w:rFonts w:eastAsia="MS Gothic" w:cs="Calibri"/>
        </w:rPr>
        <w:t>utweigh:</w:t>
      </w:r>
    </w:p>
    <w:p w14:paraId="5E2170F0" w14:textId="77777777" w:rsidR="00B045AF" w:rsidRPr="009811A7" w:rsidRDefault="00B045AF" w:rsidP="00B045AF">
      <w:pPr>
        <w:pStyle w:val="Heading4"/>
        <w:numPr>
          <w:ilvl w:val="1"/>
          <w:numId w:val="13"/>
        </w:numPr>
        <w:rPr>
          <w:rFonts w:cs="Calibri"/>
        </w:rPr>
      </w:pPr>
      <w:r w:rsidRPr="009811A7">
        <w:rPr>
          <w:rFonts w:cs="Calibri"/>
        </w:rPr>
        <w:t xml:space="preserve">T is a constitutive rule of the activity and a basic </w:t>
      </w:r>
      <w:proofErr w:type="spellStart"/>
      <w:r w:rsidRPr="009811A7">
        <w:rPr>
          <w:rFonts w:cs="Calibri"/>
        </w:rPr>
        <w:t>aff</w:t>
      </w:r>
      <w:proofErr w:type="spellEnd"/>
      <w:r w:rsidRPr="009811A7">
        <w:rPr>
          <w:rFonts w:cs="Calibri"/>
        </w:rPr>
        <w:t xml:space="preserve"> burden – they agreed to debate the topic when they came here</w:t>
      </w:r>
    </w:p>
    <w:p w14:paraId="43F692C9" w14:textId="77777777" w:rsidR="00B045AF" w:rsidRPr="009811A7" w:rsidRDefault="00B045AF" w:rsidP="00B045AF">
      <w:pPr>
        <w:pStyle w:val="Heading4"/>
        <w:numPr>
          <w:ilvl w:val="1"/>
          <w:numId w:val="13"/>
        </w:numPr>
        <w:rPr>
          <w:rFonts w:cs="Calibri"/>
        </w:rPr>
      </w:pPr>
      <w:r w:rsidRPr="009811A7">
        <w:rPr>
          <w:rFonts w:cs="Calibri"/>
        </w:rPr>
        <w:t xml:space="preserve">Jurisdiction – you can’t vote </w:t>
      </w:r>
      <w:proofErr w:type="spellStart"/>
      <w:r w:rsidRPr="009811A7">
        <w:rPr>
          <w:rFonts w:cs="Calibri"/>
        </w:rPr>
        <w:t>aff</w:t>
      </w:r>
      <w:proofErr w:type="spellEnd"/>
      <w:r w:rsidRPr="009811A7">
        <w:rPr>
          <w:rFonts w:cs="Calibri"/>
        </w:rPr>
        <w:t xml:space="preserve"> if they haven’t affirmed the resolution</w:t>
      </w:r>
    </w:p>
    <w:p w14:paraId="6569FC90" w14:textId="77777777" w:rsidR="00B045AF" w:rsidRDefault="00B045AF" w:rsidP="00B045AF">
      <w:pPr>
        <w:pStyle w:val="Heading4"/>
        <w:numPr>
          <w:ilvl w:val="1"/>
          <w:numId w:val="13"/>
        </w:numPr>
        <w:rPr>
          <w:rFonts w:cs="Calibri"/>
        </w:rPr>
      </w:pPr>
      <w:r w:rsidRPr="009811A7">
        <w:rPr>
          <w:rFonts w:cs="Calibri"/>
        </w:rPr>
        <w:t>It’s the only stasis point we know before the round so it controls the internal link to engagement – there’s no way to use ground if debaters aren’t prepared to defend it</w:t>
      </w:r>
    </w:p>
    <w:p w14:paraId="2E0B0E75" w14:textId="77777777" w:rsidR="00B045AF" w:rsidRPr="009811A7" w:rsidRDefault="00B045AF" w:rsidP="00B045AF"/>
    <w:p w14:paraId="793678CA" w14:textId="77777777" w:rsidR="00B045AF" w:rsidRDefault="00B045AF" w:rsidP="00B045AF">
      <w:pPr>
        <w:pStyle w:val="Heading4"/>
        <w:numPr>
          <w:ilvl w:val="0"/>
          <w:numId w:val="13"/>
        </w:numPr>
        <w:rPr>
          <w:rFonts w:cs="Calibri"/>
        </w:rPr>
      </w:pP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accounting for </w:t>
      </w:r>
      <w:r>
        <w:rPr>
          <w:rFonts w:cs="Calibri"/>
        </w:rPr>
        <w:t>multiple uses of space, from mining to tourism</w:t>
      </w:r>
      <w:r w:rsidRPr="009811A7">
        <w:rPr>
          <w:rFonts w:cs="Calibri"/>
        </w:rPr>
        <w:t xml:space="preserve"> </w:t>
      </w:r>
      <w:r>
        <w:rPr>
          <w:rFonts w:cs="Calibri"/>
        </w:rPr>
        <w:t xml:space="preserve">to militarization </w:t>
      </w:r>
      <w:r w:rsidRPr="009811A7">
        <w:rPr>
          <w:rFonts w:cs="Calibri"/>
        </w:rPr>
        <w:t xml:space="preserve">– 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p>
    <w:p w14:paraId="39C4D8DE" w14:textId="77777777" w:rsidR="00B045AF" w:rsidRPr="00171FC2" w:rsidRDefault="00B045AF" w:rsidP="00B045AF">
      <w:pPr>
        <w:rPr>
          <w:rStyle w:val="Style13ptBold"/>
          <w:sz w:val="16"/>
          <w:szCs w:val="16"/>
        </w:rPr>
      </w:pPr>
      <w:r>
        <w:rPr>
          <w:rStyle w:val="Style13ptBold"/>
        </w:rPr>
        <w:t xml:space="preserve">Guzman 21 </w:t>
      </w:r>
      <w:r w:rsidRPr="00171FC2">
        <w:rPr>
          <w:rStyle w:val="Style13ptBold"/>
          <w:b w:val="0"/>
          <w:bCs/>
          <w:sz w:val="16"/>
          <w:szCs w:val="16"/>
        </w:rPr>
        <w:t xml:space="preserve">[(Ana, </w:t>
      </w:r>
      <w:r w:rsidRPr="00171FC2">
        <w:rPr>
          <w:szCs w:val="16"/>
        </w:rPr>
        <w:t>Research Integration Specialist for the </w:t>
      </w:r>
      <w:hyperlink r:id="rId9" w:history="1">
        <w:r w:rsidRPr="00171FC2">
          <w:rPr>
            <w:rStyle w:val="Hyperlink"/>
            <w:szCs w:val="16"/>
          </w:rPr>
          <w:t>ISS Program’s Research Office</w:t>
        </w:r>
      </w:hyperlink>
      <w:r w:rsidRPr="00171FC2">
        <w:rPr>
          <w:rStyle w:val="Style13ptBold"/>
          <w:b w:val="0"/>
          <w:bCs/>
          <w:sz w:val="16"/>
          <w:szCs w:val="16"/>
        </w:rPr>
        <w:t>) “</w:t>
      </w:r>
      <w:r w:rsidRPr="00171FC2">
        <w:rPr>
          <w:szCs w:val="16"/>
        </w:rPr>
        <w:t>Private Astronaut Missions,” NASA, 4/29/2021] JL</w:t>
      </w:r>
    </w:p>
    <w:p w14:paraId="4FC07D50" w14:textId="77777777" w:rsidR="00B045AF" w:rsidRPr="00171FC2" w:rsidRDefault="00B045AF" w:rsidP="00B045AF">
      <w:pPr>
        <w:rPr>
          <w:sz w:val="12"/>
        </w:rPr>
      </w:pPr>
      <w:r w:rsidRPr="00171FC2">
        <w:rPr>
          <w:sz w:val="12"/>
        </w:rPr>
        <w:t xml:space="preserve">As part of NASA's mission to stimulate a low-Earth orbit (LEO) economy, NASA is enabling up to two short-duration private astronaut missions per year to the International Space Station (ISS) beginning as early as 2022. </w:t>
      </w:r>
      <w:r w:rsidRPr="00171FC2">
        <w:rPr>
          <w:rStyle w:val="StyleUnderline"/>
        </w:rPr>
        <w:t xml:space="preserve">Private astronaut missions will be dedicated missions that are privately </w:t>
      </w:r>
      <w:r w:rsidRPr="00171FC2">
        <w:rPr>
          <w:rStyle w:val="StyleUnderline"/>
        </w:rPr>
        <w:lastRenderedPageBreak/>
        <w:t xml:space="preserve">funded, fully commercial spaceflights on a commercial launch vehicle for the purpose of enabling </w:t>
      </w:r>
      <w:r w:rsidRPr="00171FC2">
        <w:rPr>
          <w:rStyle w:val="Emphasis"/>
          <w:highlight w:val="green"/>
        </w:rPr>
        <w:t>tourism, outreach</w:t>
      </w:r>
      <w:r w:rsidRPr="00171FC2">
        <w:rPr>
          <w:rStyle w:val="Emphasis"/>
        </w:rPr>
        <w:t xml:space="preserve">, commercial </w:t>
      </w:r>
      <w:r w:rsidRPr="00171FC2">
        <w:rPr>
          <w:rStyle w:val="Emphasis"/>
          <w:highlight w:val="green"/>
        </w:rPr>
        <w:t>research</w:t>
      </w:r>
      <w:r w:rsidRPr="00171FC2">
        <w:rPr>
          <w:rStyle w:val="Emphasis"/>
        </w:rPr>
        <w:t xml:space="preserve">, and approved </w:t>
      </w:r>
      <w:r w:rsidRPr="00171FC2">
        <w:rPr>
          <w:rStyle w:val="Emphasis"/>
          <w:highlight w:val="green"/>
        </w:rPr>
        <w:t>commercial and marketing activities</w:t>
      </w:r>
      <w:r w:rsidRPr="00171FC2">
        <w:rPr>
          <w:rStyle w:val="Emphasis"/>
        </w:rPr>
        <w:t> on the space station</w:t>
      </w:r>
      <w:r w:rsidRPr="00171FC2">
        <w:rPr>
          <w:sz w:val="12"/>
        </w:rPr>
        <w:t>. These missions must use U.S. transportation vehicles certified by NASA, such as the ones developed by Boeing and SpaceX under NASA's </w:t>
      </w:r>
      <w:hyperlink r:id="rId10" w:history="1">
        <w:r w:rsidRPr="00171FC2">
          <w:rPr>
            <w:rStyle w:val="Hyperlink"/>
            <w:b/>
            <w:bCs/>
            <w:sz w:val="12"/>
          </w:rPr>
          <w:t>Commercial Crew Program (CCP)</w:t>
        </w:r>
      </w:hyperlink>
      <w:r w:rsidRPr="00171FC2">
        <w:rPr>
          <w:sz w:val="12"/>
        </w:rPr>
        <w:t>. To accommodate this, NASA expanded the ISS Utilization NASA Research Announcement (NRA) </w:t>
      </w:r>
      <w:hyperlink r:id="rId11" w:history="1">
        <w:r w:rsidRPr="00171FC2">
          <w:rPr>
            <w:rStyle w:val="Hyperlink"/>
            <w:b/>
            <w:bCs/>
            <w:sz w:val="12"/>
          </w:rPr>
          <w:t>NNJ13ZBG001N</w:t>
        </w:r>
      </w:hyperlink>
      <w:r w:rsidRPr="00171FC2">
        <w:rPr>
          <w:sz w:val="12"/>
        </w:rPr>
        <w:t> to assist U.S. entities to pursue these missions and updated the NRA process in April 2021.  Entities seeking to be a private astronaut mission provider (i.e. operator of a private astronaut mission) must submit a proposal to NRA </w:t>
      </w:r>
      <w:hyperlink r:id="rId12" w:history="1">
        <w:r w:rsidRPr="00171FC2">
          <w:rPr>
            <w:rStyle w:val="Hyperlink"/>
            <w:b/>
            <w:bCs/>
            <w:sz w:val="12"/>
          </w:rPr>
          <w:t>NNJ13ZBG001N</w:t>
        </w:r>
      </w:hyperlink>
      <w:r w:rsidRPr="00171FC2">
        <w:rPr>
          <w:sz w:val="12"/>
        </w:rPr>
        <w:t> </w:t>
      </w:r>
      <w:r w:rsidRPr="00171FC2">
        <w:rPr>
          <w:i/>
          <w:iCs/>
          <w:sz w:val="12"/>
        </w:rPr>
        <w:t>Focus Area 4A Private Astronaut Mission Provider</w:t>
      </w:r>
      <w:r w:rsidRPr="00171FC2">
        <w:rPr>
          <w:sz w:val="12"/>
        </w:rPr>
        <w:t> mission specific opportunity announcement. The NRA outlines a competitive proposal process for the award of private astronaut missions to the Space Station. Private astronaut mission providers can also submit a generic white paper as part of NRA NNJ13ZBG001N Focus Area 4A which provides an opportunity for NASA to assess private astronaut mission concepts and provide technical expertise.</w:t>
      </w:r>
    </w:p>
    <w:p w14:paraId="2694368A" w14:textId="77777777" w:rsidR="00B045AF" w:rsidRPr="00171FC2" w:rsidRDefault="00B045AF" w:rsidP="00B045AF"/>
    <w:p w14:paraId="1EFD02C2" w14:textId="77777777" w:rsidR="00B045AF" w:rsidRDefault="00B045AF" w:rsidP="00B045AF">
      <w:pPr>
        <w:pStyle w:val="Heading4"/>
        <w:numPr>
          <w:ilvl w:val="0"/>
          <w:numId w:val="13"/>
        </w:numPr>
        <w:rPr>
          <w:rFonts w:cs="Calibri"/>
        </w:rPr>
      </w:pPr>
      <w:r w:rsidRPr="009811A7">
        <w:rPr>
          <w:rFonts w:cs="Calibri"/>
        </w:rPr>
        <w:t xml:space="preserve">Ground – spec guts core generics like </w:t>
      </w:r>
      <w:r>
        <w:rPr>
          <w:rFonts w:cs="Calibri"/>
        </w:rPr>
        <w:t xml:space="preserve">space col good, the </w:t>
      </w:r>
      <w:proofErr w:type="spellStart"/>
      <w:r>
        <w:rPr>
          <w:rFonts w:cs="Calibri"/>
        </w:rPr>
        <w:t>heg</w:t>
      </w:r>
      <w:proofErr w:type="spellEnd"/>
      <w:r>
        <w:rPr>
          <w:rFonts w:cs="Calibri"/>
        </w:rPr>
        <w:t xml:space="preserve"> DA, and the NewSpace econ DA, because the link is premised on reducing space privatization writ large </w:t>
      </w:r>
      <w:r w:rsidRPr="009811A7">
        <w:rPr>
          <w:rFonts w:cs="Calibri"/>
        </w:rPr>
        <w:t xml:space="preserve">– also means there is no universal DA to spec </w:t>
      </w:r>
      <w:proofErr w:type="spellStart"/>
      <w:r w:rsidRPr="009811A7">
        <w:rPr>
          <w:rFonts w:cs="Calibri"/>
        </w:rPr>
        <w:t>affs</w:t>
      </w:r>
      <w:proofErr w:type="spellEnd"/>
    </w:p>
    <w:p w14:paraId="6B5F8FE9" w14:textId="77777777" w:rsidR="00B045AF" w:rsidRPr="009811A7" w:rsidRDefault="00B045AF" w:rsidP="00B045AF"/>
    <w:p w14:paraId="4C20C9C4" w14:textId="77777777" w:rsidR="00B045AF" w:rsidRPr="009811A7" w:rsidRDefault="00B045AF" w:rsidP="00B045AF">
      <w:pPr>
        <w:pStyle w:val="Heading4"/>
        <w:numPr>
          <w:ilvl w:val="0"/>
          <w:numId w:val="13"/>
        </w:numPr>
        <w:rPr>
          <w:rFonts w:cs="Calibri"/>
        </w:rPr>
      </w:pPr>
      <w:r w:rsidRPr="009811A7">
        <w:rPr>
          <w:rFonts w:cs="Calibri"/>
        </w:rPr>
        <w:t xml:space="preserve">TVA solves – read as an advantage to whole </w:t>
      </w:r>
      <w:proofErr w:type="spellStart"/>
      <w:r w:rsidRPr="009811A7">
        <w:rPr>
          <w:rFonts w:cs="Calibri"/>
        </w:rPr>
        <w:t>rez</w:t>
      </w:r>
      <w:proofErr w:type="spellEnd"/>
    </w:p>
    <w:p w14:paraId="20E9423E" w14:textId="77777777" w:rsidR="00B045AF" w:rsidRPr="009811A7" w:rsidRDefault="00B045AF" w:rsidP="00B045AF"/>
    <w:p w14:paraId="2F9EF66D" w14:textId="77777777" w:rsidR="00B045AF" w:rsidRPr="009811A7" w:rsidRDefault="00B045AF" w:rsidP="00B045AF">
      <w:pPr>
        <w:pStyle w:val="Heading4"/>
        <w:rPr>
          <w:rFonts w:cs="Calibri"/>
        </w:rPr>
      </w:pPr>
      <w:r w:rsidRPr="009811A7">
        <w:rPr>
          <w:rFonts w:cs="Calibri"/>
        </w:rPr>
        <w:t>Paradigm issues:</w:t>
      </w:r>
    </w:p>
    <w:p w14:paraId="00608C64" w14:textId="77777777" w:rsidR="00B045AF" w:rsidRPr="009811A7" w:rsidRDefault="00B045AF" w:rsidP="00B045AF">
      <w:pPr>
        <w:pStyle w:val="Heading4"/>
        <w:numPr>
          <w:ilvl w:val="0"/>
          <w:numId w:val="14"/>
        </w:numPr>
        <w:tabs>
          <w:tab w:val="num" w:pos="360"/>
        </w:tabs>
        <w:ind w:left="0" w:firstLine="0"/>
        <w:rPr>
          <w:rFonts w:cs="Calibri"/>
        </w:rPr>
      </w:pPr>
      <w:r w:rsidRPr="009811A7">
        <w:rPr>
          <w:rFonts w:cs="Calibri"/>
        </w:rPr>
        <w:t xml:space="preserve">Drop the debater – their abusive advocacy skewed the debate from the start </w:t>
      </w:r>
    </w:p>
    <w:p w14:paraId="12F6952C" w14:textId="77777777" w:rsidR="00B045AF" w:rsidRPr="009811A7" w:rsidRDefault="00B045AF" w:rsidP="00B045AF">
      <w:pPr>
        <w:pStyle w:val="Heading4"/>
        <w:numPr>
          <w:ilvl w:val="0"/>
          <w:numId w:val="14"/>
        </w:numPr>
        <w:tabs>
          <w:tab w:val="num" w:pos="360"/>
        </w:tabs>
        <w:ind w:left="0" w:firstLine="0"/>
        <w:rPr>
          <w:rFonts w:cs="Calibri"/>
        </w:rPr>
      </w:pPr>
      <w:r w:rsidRPr="009811A7">
        <w:rPr>
          <w:rFonts w:cs="Calibri"/>
        </w:rPr>
        <w:t>Comes before 1AR theory – NC abuse is responsive to them not being topical</w:t>
      </w:r>
    </w:p>
    <w:p w14:paraId="18C57F59" w14:textId="77777777" w:rsidR="00B045AF" w:rsidRPr="009811A7" w:rsidRDefault="00B045AF" w:rsidP="00B045AF">
      <w:pPr>
        <w:pStyle w:val="Heading4"/>
        <w:numPr>
          <w:ilvl w:val="0"/>
          <w:numId w:val="14"/>
        </w:numPr>
        <w:tabs>
          <w:tab w:val="num" w:pos="360"/>
        </w:tabs>
        <w:ind w:left="0" w:firstLine="0"/>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14:paraId="6BB32A50" w14:textId="77777777" w:rsidR="00B045AF" w:rsidRPr="009811A7" w:rsidRDefault="00B045AF" w:rsidP="00B045AF">
      <w:pPr>
        <w:pStyle w:val="Heading4"/>
        <w:numPr>
          <w:ilvl w:val="0"/>
          <w:numId w:val="14"/>
        </w:numPr>
        <w:tabs>
          <w:tab w:val="num" w:pos="360"/>
        </w:tabs>
        <w:ind w:left="0" w:firstLine="0"/>
        <w:rPr>
          <w:rFonts w:cs="Calibri"/>
        </w:rPr>
      </w:pPr>
      <w:r w:rsidRPr="009811A7">
        <w:rPr>
          <w:rFonts w:cs="Calibri"/>
        </w:rPr>
        <w:t xml:space="preserve">No RVIs – fairness and education are a priori burdens – and encourages baiting – outweighs because if T is frivolous, they can beat it quickly </w:t>
      </w:r>
    </w:p>
    <w:p w14:paraId="536B3F2C" w14:textId="77777777" w:rsidR="00B045AF" w:rsidRPr="009811A7" w:rsidRDefault="00B045AF" w:rsidP="00B045AF">
      <w:pPr>
        <w:pStyle w:val="Heading4"/>
        <w:numPr>
          <w:ilvl w:val="0"/>
          <w:numId w:val="14"/>
        </w:numPr>
        <w:tabs>
          <w:tab w:val="num" w:pos="360"/>
        </w:tabs>
        <w:ind w:left="0" w:firstLine="0"/>
        <w:rPr>
          <w:rFonts w:cs="Calibri"/>
        </w:rPr>
      </w:pPr>
      <w:r w:rsidRPr="009811A7">
        <w:rPr>
          <w:rFonts w:cs="Calibri"/>
        </w:rPr>
        <w:t xml:space="preserve">Fairness is a voter </w:t>
      </w:r>
      <w:r w:rsidRPr="009811A7">
        <w:rPr>
          <w:rFonts w:cs="Calibri"/>
        </w:rPr>
        <w:softHyphen/>
        <w:t>– necessary to determine the better debater</w:t>
      </w:r>
    </w:p>
    <w:p w14:paraId="54634DA1" w14:textId="77777777" w:rsidR="00B045AF" w:rsidRDefault="00B045AF" w:rsidP="00B045AF">
      <w:pPr>
        <w:pStyle w:val="Heading4"/>
        <w:numPr>
          <w:ilvl w:val="0"/>
          <w:numId w:val="14"/>
        </w:numPr>
        <w:tabs>
          <w:tab w:val="num" w:pos="360"/>
        </w:tabs>
        <w:ind w:left="0" w:firstLine="0"/>
        <w:rPr>
          <w:rFonts w:cs="Calibri"/>
        </w:rPr>
      </w:pPr>
      <w:r w:rsidRPr="009811A7">
        <w:rPr>
          <w:rFonts w:cs="Calibri"/>
        </w:rPr>
        <w:t>Education is a voter – why schools fund debate</w:t>
      </w:r>
    </w:p>
    <w:p w14:paraId="6124B4AC" w14:textId="7DD8CD3E" w:rsidR="005C3055" w:rsidRDefault="005C3055" w:rsidP="00F601E6"/>
    <w:p w14:paraId="45F05665" w14:textId="499021A9" w:rsidR="002747A2" w:rsidRPr="002747A2" w:rsidRDefault="002747A2" w:rsidP="002747A2">
      <w:pPr>
        <w:pStyle w:val="Heading3"/>
      </w:pPr>
      <w:r w:rsidRPr="002747A2">
        <w:lastRenderedPageBreak/>
        <w:t xml:space="preserve">Case </w:t>
      </w:r>
    </w:p>
    <w:p w14:paraId="7046BA35" w14:textId="451B5DF5" w:rsidR="004A2637" w:rsidRDefault="004A2637" w:rsidP="004A2637">
      <w:pPr>
        <w:pStyle w:val="Heading4"/>
        <w:rPr>
          <w:rFonts w:cs="Arial"/>
        </w:rPr>
      </w:pPr>
      <w:r w:rsidRPr="002931C6">
        <w:rPr>
          <w:rFonts w:cs="Arial"/>
        </w:rPr>
        <w:t xml:space="preserve">No </w:t>
      </w:r>
      <w:proofErr w:type="spellStart"/>
      <w:r>
        <w:rPr>
          <w:rFonts w:cs="Arial"/>
        </w:rPr>
        <w:t>heg</w:t>
      </w:r>
      <w:proofErr w:type="spellEnd"/>
      <w:r>
        <w:rPr>
          <w:rFonts w:cs="Arial"/>
        </w:rPr>
        <w:t xml:space="preserve"> impact</w:t>
      </w:r>
    </w:p>
    <w:p w14:paraId="64626EC6" w14:textId="77777777" w:rsidR="004A2637" w:rsidRDefault="004A2637" w:rsidP="004A2637">
      <w:pPr>
        <w:pStyle w:val="ListParagraph"/>
        <w:numPr>
          <w:ilvl w:val="0"/>
          <w:numId w:val="15"/>
        </w:numPr>
      </w:pPr>
      <w:r w:rsidRPr="005C21A0">
        <w:rPr>
          <w:u w:val="single"/>
        </w:rPr>
        <w:t>empirics</w:t>
      </w:r>
      <w:r w:rsidRPr="002931C6">
        <w:t xml:space="preserve"> and </w:t>
      </w:r>
      <w:r w:rsidRPr="005C21A0">
        <w:rPr>
          <w:u w:val="single"/>
        </w:rPr>
        <w:t>political psychology</w:t>
      </w:r>
      <w:r w:rsidRPr="002931C6">
        <w:t xml:space="preserve"> prove US posture is unrelated to great power peace</w:t>
      </w:r>
    </w:p>
    <w:p w14:paraId="2F4094F2" w14:textId="77777777" w:rsidR="004A2637" w:rsidRPr="002931C6" w:rsidRDefault="004A2637" w:rsidP="004A2637">
      <w:pPr>
        <w:pStyle w:val="ListParagraph"/>
        <w:numPr>
          <w:ilvl w:val="0"/>
          <w:numId w:val="15"/>
        </w:numPr>
      </w:pPr>
      <w:r w:rsidRPr="005C21A0">
        <w:rPr>
          <w:u w:val="single"/>
        </w:rPr>
        <w:t>other factors</w:t>
      </w:r>
      <w:r>
        <w:t xml:space="preserve"> aren’t accounted for in their analysis</w:t>
      </w:r>
    </w:p>
    <w:p w14:paraId="5B9EDAC9" w14:textId="77777777" w:rsidR="004A2637" w:rsidRPr="002931C6" w:rsidRDefault="004A2637" w:rsidP="004A2637">
      <w:proofErr w:type="spellStart"/>
      <w:r w:rsidRPr="002931C6">
        <w:rPr>
          <w:rStyle w:val="Style13ptBold"/>
        </w:rPr>
        <w:t>Fettweis</w:t>
      </w:r>
      <w:proofErr w:type="spellEnd"/>
      <w:r w:rsidRPr="002931C6">
        <w:rPr>
          <w:rStyle w:val="Style13ptBold"/>
        </w:rPr>
        <w:t xml:space="preserve"> 17</w:t>
      </w:r>
      <w:r>
        <w:t xml:space="preserve"> [Christopher </w:t>
      </w:r>
      <w:proofErr w:type="spellStart"/>
      <w:r>
        <w:t>Fettweis</w:t>
      </w:r>
      <w:proofErr w:type="spellEnd"/>
      <w:r>
        <w:t xml:space="preserve">, </w:t>
      </w:r>
      <w:r w:rsidRPr="002931C6">
        <w:t>associate professor of political science at Tulane University. Unipolarity, Hegemony, and the New Peace</w:t>
      </w:r>
      <w:r>
        <w:t xml:space="preserve">. May 8, 2017. </w:t>
      </w:r>
      <w:r w:rsidRPr="002931C6">
        <w:t xml:space="preserve"> http://www.tandfonline.com/doi/pdf/10.1080/09636412.2017.1306394?needAccess=true</w:t>
      </w:r>
      <w:r>
        <w:t>]</w:t>
      </w:r>
    </w:p>
    <w:p w14:paraId="783C26CF" w14:textId="77777777" w:rsidR="004A2637" w:rsidRDefault="004A2637" w:rsidP="004A2637">
      <w:r w:rsidRPr="002931C6">
        <w:rPr>
          <w:rStyle w:val="StyleUnderline"/>
        </w:rPr>
        <w:t>After three years in the White House, Ronald Reagan had learned something surprising: “Many people at the top of the Soviet hierarchy were genuinely afraid of America and Americans</w:t>
      </w:r>
      <w:r w:rsidRPr="002931C6">
        <w:t xml:space="preserve">,” he wrote in his autobiography. He continued: “Perhaps this shouldn’t have surprised me, but it did … I’d always felt that from our deeds it must be clear to anyone that Americans were a moral people who starting at the birth of our nation had always used our power only as a force for good in the world…. </w:t>
      </w:r>
      <w:r w:rsidRPr="002931C6">
        <w:rPr>
          <w:rStyle w:val="StyleUnderline"/>
        </w:rPr>
        <w:t>During my first years in Washington, I think many of us took it for granted that the Russians, like ourselves, considered it unthinkable that the United States would launch a first strike against them</w:t>
      </w:r>
      <w:r w:rsidRPr="002931C6">
        <w:t xml:space="preserve">.” </w:t>
      </w:r>
      <w:r w:rsidRPr="002931C6">
        <w:rPr>
          <w:rStyle w:val="StyleUnderline"/>
        </w:rPr>
        <w:t xml:space="preserve">100 Reagan is certainly not alone in believing in the essential benevolent image of his nation. While it is common for actors to attribute negative motivations to the behavior of others, it is </w:t>
      </w:r>
      <w:r w:rsidRPr="002931C6">
        <w:rPr>
          <w:rStyle w:val="Emphasis"/>
        </w:rPr>
        <w:t>exceedingly difficult</w:t>
      </w:r>
      <w:r w:rsidRPr="002931C6">
        <w:rPr>
          <w:rStyle w:val="StyleUnderline"/>
        </w:rPr>
        <w:t xml:space="preserve"> for them to accept that anyone could interpret their actions in negative ways. Leaders are </w:t>
      </w:r>
      <w:proofErr w:type="gramStart"/>
      <w:r w:rsidRPr="002931C6">
        <w:rPr>
          <w:rStyle w:val="StyleUnderline"/>
        </w:rPr>
        <w:t>well aware</w:t>
      </w:r>
      <w:proofErr w:type="gramEnd"/>
      <w:r w:rsidRPr="002931C6">
        <w:rPr>
          <w:rStyle w:val="StyleUnderline"/>
        </w:rPr>
        <w:t xml:space="preserve"> of their own motives and tend to assume that their peaceful intentions are obvious and transparent</w:t>
      </w:r>
      <w:r w:rsidRPr="002931C6">
        <w:t xml:space="preserve">. </w:t>
      </w:r>
    </w:p>
    <w:p w14:paraId="36A9D294" w14:textId="77777777" w:rsidR="004A2637" w:rsidRDefault="004A2637" w:rsidP="004A2637">
      <w:r w:rsidRPr="002931C6">
        <w:rPr>
          <w:rStyle w:val="StyleUnderline"/>
        </w:rPr>
        <w:t xml:space="preserve">Both strains of the </w:t>
      </w:r>
      <w:r w:rsidRPr="00050EC2">
        <w:rPr>
          <w:rStyle w:val="StyleUnderline"/>
          <w:highlight w:val="green"/>
        </w:rPr>
        <w:t>heg</w:t>
      </w:r>
      <w:r w:rsidRPr="002931C6">
        <w:rPr>
          <w:rStyle w:val="StyleUnderline"/>
        </w:rPr>
        <w:t>emonic-</w:t>
      </w:r>
      <w:r w:rsidRPr="00050EC2">
        <w:rPr>
          <w:rStyle w:val="StyleUnderline"/>
          <w:highlight w:val="green"/>
        </w:rPr>
        <w:t xml:space="preserve">stability </w:t>
      </w:r>
      <w:r w:rsidRPr="002931C6">
        <w:rPr>
          <w:rStyle w:val="StyleUnderline"/>
        </w:rPr>
        <w:t xml:space="preserve">explanation </w:t>
      </w:r>
      <w:r w:rsidRPr="00050EC2">
        <w:rPr>
          <w:rStyle w:val="StyleUnderline"/>
          <w:highlight w:val="green"/>
        </w:rPr>
        <w:t>assume</w:t>
      </w:r>
      <w:r w:rsidRPr="002931C6">
        <w:rPr>
          <w:rStyle w:val="StyleUnderline"/>
        </w:rPr>
        <w:t xml:space="preserve"> not only that </w:t>
      </w:r>
      <w:r w:rsidRPr="00050EC2">
        <w:rPr>
          <w:rStyle w:val="StyleUnderline"/>
          <w:highlight w:val="green"/>
        </w:rPr>
        <w:t>US power is benevolent</w:t>
      </w:r>
      <w:r w:rsidRPr="002931C6">
        <w:rPr>
          <w:rStyle w:val="StyleUnderline"/>
        </w:rPr>
        <w:t xml:space="preserve">, but </w:t>
      </w:r>
      <w:r w:rsidRPr="00050EC2">
        <w:rPr>
          <w:rStyle w:val="StyleUnderline"/>
          <w:highlight w:val="green"/>
        </w:rPr>
        <w:t xml:space="preserve">that others </w:t>
      </w:r>
      <w:r w:rsidRPr="00050EC2">
        <w:rPr>
          <w:rStyle w:val="Emphasis"/>
          <w:highlight w:val="green"/>
        </w:rPr>
        <w:t>perceive</w:t>
      </w:r>
      <w:r w:rsidRPr="00050EC2">
        <w:rPr>
          <w:rStyle w:val="StyleUnderline"/>
          <w:highlight w:val="green"/>
        </w:rPr>
        <w:t xml:space="preserve"> it that way.</w:t>
      </w:r>
      <w:r w:rsidRPr="00050EC2">
        <w:rPr>
          <w:highlight w:val="green"/>
        </w:rPr>
        <w:t xml:space="preserve"> </w:t>
      </w:r>
      <w:r w:rsidRPr="00050EC2">
        <w:rPr>
          <w:rStyle w:val="StyleUnderline"/>
          <w:highlight w:val="green"/>
        </w:rPr>
        <w:t>Heg</w:t>
      </w:r>
      <w:r w:rsidRPr="002931C6">
        <w:rPr>
          <w:rStyle w:val="StyleUnderline"/>
        </w:rPr>
        <w:t xml:space="preserve">emonic stability </w:t>
      </w:r>
      <w:r w:rsidRPr="00050EC2">
        <w:rPr>
          <w:rStyle w:val="StyleUnderline"/>
          <w:highlight w:val="green"/>
        </w:rPr>
        <w:t>depends on</w:t>
      </w:r>
      <w:r w:rsidRPr="002931C6">
        <w:rPr>
          <w:rStyle w:val="StyleUnderline"/>
        </w:rPr>
        <w:t xml:space="preserve"> the </w:t>
      </w:r>
      <w:r w:rsidRPr="00050EC2">
        <w:rPr>
          <w:rStyle w:val="StyleUnderline"/>
          <w:highlight w:val="green"/>
        </w:rPr>
        <w:t>perceptions of other states</w:t>
      </w:r>
      <w:r w:rsidRPr="002931C6">
        <w:rPr>
          <w:rStyle w:val="StyleUnderline"/>
        </w:rPr>
        <w:t xml:space="preserve"> to be successful; </w:t>
      </w:r>
      <w:r w:rsidRPr="00050EC2">
        <w:rPr>
          <w:rStyle w:val="Emphasis"/>
          <w:highlight w:val="green"/>
        </w:rPr>
        <w:t>it has no hope</w:t>
      </w:r>
      <w:r w:rsidRPr="002931C6">
        <w:rPr>
          <w:rStyle w:val="StyleUnderline"/>
        </w:rPr>
        <w:t xml:space="preserve"> to succeed </w:t>
      </w:r>
      <w:r w:rsidRPr="00050EC2">
        <w:rPr>
          <w:rStyle w:val="StyleUnderline"/>
          <w:highlight w:val="green"/>
        </w:rPr>
        <w:t>if it encounters resistance</w:t>
      </w:r>
      <w:r w:rsidRPr="002931C6">
        <w:rPr>
          <w:rStyle w:val="StyleUnderline"/>
        </w:rPr>
        <w:t xml:space="preserve"> from the less powerful members of the system, or even if they simply refuse to follow the rules</w:t>
      </w:r>
      <w:r w:rsidRPr="002931C6">
        <w:t xml:space="preserve">. </w:t>
      </w:r>
      <w:r w:rsidRPr="002931C6">
        <w:rPr>
          <w:rStyle w:val="StyleUnderline"/>
        </w:rPr>
        <w:t>Relatively small police forces require the general cooperation of large communities to have any chance of establishing order.</w:t>
      </w:r>
      <w:r w:rsidRPr="002931C6">
        <w:t xml:space="preserve"> </w:t>
      </w:r>
      <w:r w:rsidRPr="002931C6">
        <w:rPr>
          <w:rStyle w:val="StyleUnderline"/>
        </w:rPr>
        <w:t>They must perceive the sheriff as just, rational, and essentially nonthreatening.</w:t>
      </w:r>
      <w:r w:rsidRPr="002931C6">
        <w:t xml:space="preserve">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 </w:t>
      </w:r>
    </w:p>
    <w:p w14:paraId="2C004984" w14:textId="77777777" w:rsidR="004A2637" w:rsidRPr="005C21A0" w:rsidRDefault="004A2637" w:rsidP="004A2637">
      <w:pPr>
        <w:rPr>
          <w:rStyle w:val="Emphasis"/>
        </w:rPr>
      </w:pPr>
      <w:r w:rsidRPr="005C21A0">
        <w:rPr>
          <w:rStyle w:val="StyleUnderline"/>
        </w:rPr>
        <w:t>Hegemonic-stability theorists purport to understand the perceptions of others, at times better than those others understand themselves</w:t>
      </w:r>
      <w:r w:rsidRPr="005C21A0">
        <w:t xml:space="preserve">.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w:t>
      </w:r>
      <w:r w:rsidRPr="005C21A0">
        <w:rPr>
          <w:rStyle w:val="StyleUnderline"/>
        </w:rPr>
        <w:t xml:space="preserve">In the 1990s, Russian protests regarding NATO expansion—though nearly universal—were not taken seriously, since US planners believed the alliance’s benevolent intentions were </w:t>
      </w:r>
      <w:r w:rsidRPr="005C21A0">
        <w:rPr>
          <w:rStyle w:val="StyleUnderline"/>
        </w:rPr>
        <w:lastRenderedPageBreak/>
        <w:t>apparent to all.</w:t>
      </w:r>
      <w:r w:rsidRPr="005C21A0">
        <w:t xml:space="preserve"> Sagacious Russians understood that expansion would actually be beneficial, since it would bring stability to their western border.103 </w:t>
      </w:r>
      <w:r w:rsidRPr="005C21A0">
        <w:rPr>
          <w:rStyle w:val="StyleUnderline"/>
        </w:rPr>
        <w:t>President Clinton and Secretary of State Warren Christopher were caught off guard by the hostility of their counterparts regarding the issue at a summit in Budapest in December 1994</w:t>
      </w:r>
      <w:r w:rsidRPr="005C21A0">
        <w:t xml:space="preserve">.104 </w:t>
      </w:r>
      <w:r w:rsidRPr="005C21A0">
        <w:rPr>
          <w:rStyle w:val="StyleUnderline"/>
        </w:rPr>
        <w:t>Despite warnings from the vast majority of academic and policy experts about the likely Russian reaction and overall wisdom of expansion itself, the administration failed to anticipate Moscow’s position.</w:t>
      </w:r>
      <w:r w:rsidRPr="005C21A0">
        <w:t xml:space="preserve">105 </w:t>
      </w:r>
      <w:r w:rsidRPr="005C21A0">
        <w:rPr>
          <w:rStyle w:val="StyleUnderline"/>
        </w:rPr>
        <w:t xml:space="preserve">The Russians did not seem to believe American assurances that expansion would actually be good for them. </w:t>
      </w:r>
      <w:r w:rsidRPr="005C21A0">
        <w:rPr>
          <w:rStyle w:val="Emphasis"/>
        </w:rPr>
        <w:t xml:space="preserve">The United States overestimated the degree to which others saw it as benevolent. </w:t>
      </w:r>
    </w:p>
    <w:p w14:paraId="221106F3" w14:textId="77777777" w:rsidR="004A2637" w:rsidRDefault="004A2637" w:rsidP="004A2637">
      <w:r w:rsidRPr="005C21A0">
        <w:rPr>
          <w:rStyle w:val="StyleUnderline"/>
        </w:rPr>
        <w:t>Once again, the culture of the United States might make its leaders more vulnerable to this misperception</w:t>
      </w:r>
      <w:r w:rsidRPr="002931C6">
        <w:rPr>
          <w:rStyle w:val="StyleUnderline"/>
        </w:rPr>
        <w:t xml:space="preserve">. The need for </w:t>
      </w:r>
      <w:r w:rsidRPr="00050EC2">
        <w:rPr>
          <w:rStyle w:val="StyleUnderline"/>
          <w:highlight w:val="green"/>
        </w:rPr>
        <w:t>positive self-regard appears</w:t>
      </w:r>
      <w:r w:rsidRPr="002931C6">
        <w:rPr>
          <w:rStyle w:val="StyleUnderline"/>
        </w:rPr>
        <w:t xml:space="preserve"> to be particularly </w:t>
      </w:r>
      <w:r w:rsidRPr="00050EC2">
        <w:rPr>
          <w:rStyle w:val="StyleUnderline"/>
          <w:highlight w:val="green"/>
        </w:rPr>
        <w:t>strong in North America</w:t>
      </w:r>
      <w:r w:rsidRPr="002931C6">
        <w:rPr>
          <w:rStyle w:val="StyleUnderline"/>
        </w:rPr>
        <w:t>n societies</w:t>
      </w:r>
      <w:r w:rsidRPr="002931C6">
        <w:t xml:space="preserve"> compared to elsewhere.106 </w:t>
      </w:r>
      <w:r w:rsidRPr="002931C6">
        <w:rPr>
          <w:rStyle w:val="StyleUnderline"/>
        </w:rPr>
        <w:t>Western egos tend to be gratified through self-promotion rather than humility, and independence rather than interdependence</w:t>
      </w:r>
      <w:r w:rsidRPr="002931C6">
        <w:t xml:space="preserve">. </w:t>
      </w:r>
      <w:r w:rsidRPr="002931C6">
        <w:rPr>
          <w:rStyle w:val="StyleUnderline"/>
        </w:rPr>
        <w:t>Americans are more likely to feel good if they are unique rather than a good cog in society’s wheel, and uniquely good. The need to be perceived as benevolent</w:t>
      </w:r>
      <w:r w:rsidRPr="002931C6">
        <w:t xml:space="preserve">, though universal, may well exert stronger encouragement for US observers to project their perceptions onto others. </w:t>
      </w:r>
    </w:p>
    <w:p w14:paraId="02446263" w14:textId="77777777" w:rsidR="004A2637" w:rsidRDefault="004A2637" w:rsidP="004A2637">
      <w:pPr>
        <w:rPr>
          <w:rStyle w:val="StyleUnderline"/>
        </w:rPr>
      </w:pPr>
      <w:r w:rsidRPr="00050EC2">
        <w:rPr>
          <w:rStyle w:val="StyleUnderline"/>
          <w:highlight w:val="green"/>
        </w:rPr>
        <w:t xml:space="preserve">The </w:t>
      </w:r>
      <w:r w:rsidRPr="00050EC2">
        <w:rPr>
          <w:rStyle w:val="Emphasis"/>
          <w:highlight w:val="green"/>
        </w:rPr>
        <w:t>U</w:t>
      </w:r>
      <w:r w:rsidRPr="002931C6">
        <w:rPr>
          <w:rStyle w:val="StyleUnderline"/>
        </w:rPr>
        <w:t xml:space="preserve">nited </w:t>
      </w:r>
      <w:r w:rsidRPr="00050EC2">
        <w:rPr>
          <w:rStyle w:val="Emphasis"/>
          <w:highlight w:val="green"/>
        </w:rPr>
        <w:t>S</w:t>
      </w:r>
      <w:r w:rsidRPr="002931C6">
        <w:rPr>
          <w:rStyle w:val="StyleUnderline"/>
        </w:rPr>
        <w:t xml:space="preserve">tates almost certainly </w:t>
      </w:r>
      <w:r w:rsidRPr="00050EC2">
        <w:rPr>
          <w:rStyle w:val="StyleUnderline"/>
          <w:highlight w:val="green"/>
        </w:rPr>
        <w:t>frightens others more than</w:t>
      </w:r>
      <w:r w:rsidRPr="002931C6">
        <w:rPr>
          <w:rStyle w:val="StyleUnderline"/>
        </w:rPr>
        <w:t xml:space="preserve"> its </w:t>
      </w:r>
      <w:r w:rsidRPr="00050EC2">
        <w:rPr>
          <w:rStyle w:val="StyleUnderline"/>
          <w:highlight w:val="green"/>
        </w:rPr>
        <w:t>leaders perceive</w:t>
      </w:r>
      <w:r w:rsidRPr="002931C6">
        <w:t xml:space="preserve">. </w:t>
      </w:r>
      <w:r w:rsidRPr="002931C6">
        <w:rPr>
          <w:rStyle w:val="StyleUnderline"/>
        </w:rPr>
        <w:t>A quarter of the 68,000 respondents to a 2013 Gallup poll in sixty-five countries identified the United States as the “greatest threat to world peace,” which was more than three times the total for the second-place country</w:t>
      </w:r>
      <w:r w:rsidRPr="002931C6">
        <w:t xml:space="preserve"> (Pakistan).107 </w:t>
      </w:r>
      <w:r w:rsidRPr="002931C6">
        <w:rPr>
          <w:rStyle w:val="StyleUnderline"/>
        </w:rPr>
        <w:t xml:space="preserve">The international community always </w:t>
      </w:r>
      <w:proofErr w:type="gramStart"/>
      <w:r w:rsidRPr="002931C6">
        <w:rPr>
          <w:rStyle w:val="StyleUnderline"/>
        </w:rPr>
        <w:t>has to</w:t>
      </w:r>
      <w:proofErr w:type="gramEnd"/>
      <w:r w:rsidRPr="002931C6">
        <w:rPr>
          <w:rStyle w:val="StyleUnderline"/>
        </w:rPr>
        <w:t xml:space="preserve"> worry about the potential for police brutality, even if it occurs rarely</w:t>
      </w:r>
      <w:r w:rsidRPr="002931C6">
        <w:t>. Such ungratefulness tends to come as a surprise to US leaders. In 2003, Condoleezza Rice was dismayed to discover resistance to US initiatives in Iraq: “There were times,” she said later, “that it appeared that American power was seen to be more dangerous than, perhaps, Saddam Hussein.” 108 Both liberals and neoconservatives probably exaggerate the extent to which US hegemony is everywhere secretly welcomed</w:t>
      </w:r>
      <w:r w:rsidRPr="002931C6">
        <w:rPr>
          <w:rStyle w:val="StyleUnderline"/>
        </w:rPr>
        <w:t xml:space="preserve">; it is not just petulant resentment, but understandable </w:t>
      </w:r>
      <w:r w:rsidRPr="00050EC2">
        <w:rPr>
          <w:rStyle w:val="StyleUnderline"/>
          <w:highlight w:val="green"/>
        </w:rPr>
        <w:t xml:space="preserve">disagreement with </w:t>
      </w:r>
      <w:r w:rsidRPr="002931C6">
        <w:rPr>
          <w:rStyle w:val="StyleUnderline"/>
        </w:rPr>
        <w:t xml:space="preserve">US </w:t>
      </w:r>
      <w:r w:rsidRPr="00050EC2">
        <w:rPr>
          <w:rStyle w:val="StyleUnderline"/>
          <w:highlight w:val="green"/>
        </w:rPr>
        <w:t>policies</w:t>
      </w:r>
      <w:r w:rsidRPr="002931C6">
        <w:rPr>
          <w:rStyle w:val="StyleUnderline"/>
        </w:rPr>
        <w:t xml:space="preserve">, that </w:t>
      </w:r>
      <w:r w:rsidRPr="00050EC2">
        <w:rPr>
          <w:rStyle w:val="StyleUnderline"/>
          <w:highlight w:val="green"/>
        </w:rPr>
        <w:t xml:space="preserve">motivates </w:t>
      </w:r>
      <w:r w:rsidRPr="00050EC2">
        <w:rPr>
          <w:rStyle w:val="Emphasis"/>
          <w:highlight w:val="green"/>
        </w:rPr>
        <w:t>counterhegemonic</w:t>
      </w:r>
      <w:r w:rsidRPr="002931C6">
        <w:rPr>
          <w:rStyle w:val="Emphasis"/>
        </w:rPr>
        <w:t xml:space="preserve"> beliefs and </w:t>
      </w:r>
      <w:r w:rsidRPr="00050EC2">
        <w:rPr>
          <w:rStyle w:val="Emphasis"/>
          <w:highlight w:val="green"/>
        </w:rPr>
        <w:t>behavior</w:t>
      </w:r>
      <w:r w:rsidRPr="002931C6">
        <w:rPr>
          <w:rStyle w:val="StyleUnderline"/>
        </w:rPr>
        <w:t xml:space="preserve">. </w:t>
      </w:r>
    </w:p>
    <w:p w14:paraId="147F15BB" w14:textId="77777777" w:rsidR="004A2637" w:rsidRDefault="004A2637" w:rsidP="004A2637">
      <w:pPr>
        <w:rPr>
          <w:rStyle w:val="StyleUnderline"/>
        </w:rPr>
      </w:pPr>
      <w:r w:rsidRPr="002931C6">
        <w:rPr>
          <w:rStyle w:val="StyleUnderline"/>
        </w:rPr>
        <w:t xml:space="preserve">To review, assuming for a moment that US </w:t>
      </w:r>
      <w:r w:rsidRPr="00050EC2">
        <w:rPr>
          <w:rStyle w:val="StyleUnderline"/>
          <w:highlight w:val="green"/>
        </w:rPr>
        <w:t>leaders</w:t>
      </w:r>
      <w:r w:rsidRPr="002931C6">
        <w:rPr>
          <w:rStyle w:val="StyleUnderline"/>
        </w:rPr>
        <w:t xml:space="preserve"> are subject to </w:t>
      </w:r>
      <w:r w:rsidRPr="002931C6">
        <w:rPr>
          <w:rStyle w:val="Emphasis"/>
        </w:rPr>
        <w:t>the same forces that affect every human being</w:t>
      </w:r>
      <w:r w:rsidRPr="002931C6">
        <w:rPr>
          <w:rStyle w:val="StyleUnderline"/>
        </w:rPr>
        <w:t xml:space="preserve">, they </w:t>
      </w:r>
      <w:r w:rsidRPr="00050EC2">
        <w:rPr>
          <w:rStyle w:val="Emphasis"/>
          <w:highlight w:val="green"/>
        </w:rPr>
        <w:t>overestimate</w:t>
      </w:r>
      <w:r w:rsidRPr="002931C6">
        <w:rPr>
          <w:rStyle w:val="StyleUnderline"/>
        </w:rPr>
        <w:t xml:space="preserve"> the amount of </w:t>
      </w:r>
      <w:r w:rsidRPr="00050EC2">
        <w:rPr>
          <w:rStyle w:val="StyleUnderline"/>
          <w:highlight w:val="green"/>
        </w:rPr>
        <w:t xml:space="preserve">control they have </w:t>
      </w:r>
      <w:r w:rsidRPr="002931C6">
        <w:rPr>
          <w:rStyle w:val="StyleUnderline"/>
        </w:rPr>
        <w:t xml:space="preserve">over other </w:t>
      </w:r>
      <w:proofErr w:type="gramStart"/>
      <w:r w:rsidRPr="002931C6">
        <w:rPr>
          <w:rStyle w:val="StyleUnderline"/>
        </w:rPr>
        <w:t>actors</w:t>
      </w:r>
      <w:r w:rsidRPr="002931C6">
        <w:t xml:space="preserve">, </w:t>
      </w:r>
      <w:r w:rsidRPr="002931C6">
        <w:rPr>
          <w:rStyle w:val="StyleUnderline"/>
        </w:rPr>
        <w:t>and</w:t>
      </w:r>
      <w:proofErr w:type="gramEnd"/>
      <w:r w:rsidRPr="002931C6">
        <w:rPr>
          <w:rStyle w:val="StyleUnderline"/>
        </w:rPr>
        <w:t xml:space="preserve"> are not as important to decisions made elsewhere as they believe themselves to be. And they probably perceive their own benevolence to be much greater than do others.</w:t>
      </w:r>
      <w:r w:rsidRPr="002931C6">
        <w:t xml:space="preserve"> </w:t>
      </w:r>
      <w:r w:rsidRPr="002931C6">
        <w:rPr>
          <w:rStyle w:val="StyleUnderline"/>
        </w:rPr>
        <w:t xml:space="preserve">These common phenomena all influence US beliefs in the same </w:t>
      </w:r>
      <w:proofErr w:type="gramStart"/>
      <w:r w:rsidRPr="002931C6">
        <w:rPr>
          <w:rStyle w:val="StyleUnderline"/>
        </w:rPr>
        <w:t>direction, and</w:t>
      </w:r>
      <w:proofErr w:type="gramEnd"/>
      <w:r w:rsidRPr="002931C6">
        <w:rPr>
          <w:rStyle w:val="StyleUnderline"/>
        </w:rPr>
        <w:t xml:space="preserve"> may well increase the apparent explanatory power of hegemony beyond what the facts would otherwise support.</w:t>
      </w:r>
      <w:r w:rsidRPr="002931C6">
        <w:t xml:space="preserve"> </w:t>
      </w:r>
      <w:r w:rsidRPr="002931C6">
        <w:rPr>
          <w:rStyle w:val="StyleUnderline"/>
        </w:rPr>
        <w:t xml:space="preserve">The </w:t>
      </w:r>
      <w:r w:rsidRPr="002931C6">
        <w:rPr>
          <w:rStyle w:val="Emphasis"/>
        </w:rPr>
        <w:t>U</w:t>
      </w:r>
      <w:r w:rsidRPr="002931C6">
        <w:rPr>
          <w:rStyle w:val="StyleUnderline"/>
        </w:rPr>
        <w:t xml:space="preserve">nited </w:t>
      </w:r>
      <w:r w:rsidRPr="002931C6">
        <w:rPr>
          <w:rStyle w:val="Emphasis"/>
        </w:rPr>
        <w:t>S</w:t>
      </w:r>
      <w:r w:rsidRPr="002931C6">
        <w:rPr>
          <w:rStyle w:val="StyleUnderline"/>
        </w:rPr>
        <w:t xml:space="preserve">tates is probably not as central to the New Peace as either liberals or neoconservatives believe. </w:t>
      </w:r>
    </w:p>
    <w:p w14:paraId="6A716F64" w14:textId="77777777" w:rsidR="004A2637" w:rsidRDefault="004A2637" w:rsidP="004A2637">
      <w:r w:rsidRPr="002931C6">
        <w:t xml:space="preserve">In the end, what can be said about the relationship between US power and international stability? Probably not much that will satisfy partisans, and the pacifying virtue of US hegemony will remain largely an article of faith in some circles in the policy world. Like most beliefs, it will remain immune to alteration by logic and evidence. Beliefs rarely change, so debates rarely end. </w:t>
      </w:r>
    </w:p>
    <w:p w14:paraId="1CCB329C" w14:textId="77777777" w:rsidR="004A2637" w:rsidRDefault="004A2637" w:rsidP="004A2637">
      <w:pPr>
        <w:rPr>
          <w:rStyle w:val="StyleUnderline"/>
        </w:rPr>
      </w:pPr>
      <w:r w:rsidRPr="002931C6">
        <w:t xml:space="preserve">For those not yet fully converted, however, </w:t>
      </w:r>
      <w:r w:rsidRPr="002931C6">
        <w:rPr>
          <w:rStyle w:val="StyleUnderline"/>
        </w:rPr>
        <w:t xml:space="preserve">perhaps it will be significant that corroborating evidence for the relationship is extremely hard to identify. If indeed hegemonic stability </w:t>
      </w:r>
      <w:r w:rsidRPr="002931C6">
        <w:rPr>
          <w:rStyle w:val="StyleUnderline"/>
        </w:rPr>
        <w:lastRenderedPageBreak/>
        <w:t>exists, it does so without leaving much of a trace.</w:t>
      </w:r>
      <w:r w:rsidRPr="002931C6">
        <w:t xml:space="preserve"> </w:t>
      </w:r>
      <w:r w:rsidRPr="00050EC2">
        <w:rPr>
          <w:rStyle w:val="StyleUnderline"/>
          <w:highlight w:val="green"/>
        </w:rPr>
        <w:t>Neither Washington’s spending</w:t>
      </w:r>
      <w:r w:rsidRPr="002931C6">
        <w:t xml:space="preserve">, nor its </w:t>
      </w:r>
      <w:r w:rsidRPr="002931C6">
        <w:rPr>
          <w:rStyle w:val="StyleUnderline"/>
        </w:rPr>
        <w:t>interventions,</w:t>
      </w:r>
      <w:r w:rsidRPr="00050EC2">
        <w:rPr>
          <w:rStyle w:val="StyleUnderline"/>
          <w:highlight w:val="green"/>
        </w:rPr>
        <w:t xml:space="preserve"> nor</w:t>
      </w:r>
      <w:r w:rsidRPr="002931C6">
        <w:t xml:space="preserve"> its overall </w:t>
      </w:r>
      <w:r w:rsidRPr="00050EC2">
        <w:rPr>
          <w:rStyle w:val="StyleUnderline"/>
          <w:highlight w:val="green"/>
        </w:rPr>
        <w:t xml:space="preserve">grand strategy </w:t>
      </w:r>
      <w:r w:rsidRPr="002931C6">
        <w:rPr>
          <w:rStyle w:val="StyleUnderline"/>
        </w:rPr>
        <w:t>seem to</w:t>
      </w:r>
      <w:r w:rsidRPr="002931C6">
        <w:t xml:space="preserve"> </w:t>
      </w:r>
      <w:r w:rsidRPr="00050EC2">
        <w:rPr>
          <w:rStyle w:val="StyleUnderline"/>
          <w:highlight w:val="green"/>
        </w:rPr>
        <w:t xml:space="preserve">matter </w:t>
      </w:r>
      <w:r w:rsidRPr="002931C6">
        <w:rPr>
          <w:rStyle w:val="StyleUnderline"/>
        </w:rPr>
        <w:t xml:space="preserve">much </w:t>
      </w:r>
      <w:r w:rsidRPr="00050EC2">
        <w:rPr>
          <w:rStyle w:val="StyleUnderline"/>
          <w:highlight w:val="green"/>
        </w:rPr>
        <w:t xml:space="preserve">to </w:t>
      </w:r>
      <w:r w:rsidRPr="002931C6">
        <w:rPr>
          <w:rStyle w:val="StyleUnderline"/>
        </w:rPr>
        <w:t xml:space="preserve">the </w:t>
      </w:r>
      <w:r w:rsidRPr="00050EC2">
        <w:rPr>
          <w:rStyle w:val="StyleUnderline"/>
          <w:highlight w:val="green"/>
        </w:rPr>
        <w:t>levels of armed conflict</w:t>
      </w:r>
      <w:r w:rsidRPr="002931C6">
        <w:rPr>
          <w:rStyle w:val="StyleUnderline"/>
        </w:rPr>
        <w:t xml:space="preserve"> around the world</w:t>
      </w:r>
      <w:r w:rsidRPr="002931C6">
        <w:t xml:space="preserve"> (apart from those wars that Uncle Sam starts). </w:t>
      </w:r>
      <w:r w:rsidRPr="005C21A0">
        <w:rPr>
          <w:rStyle w:val="StyleUnderline"/>
        </w:rPr>
        <w:t xml:space="preserve">The </w:t>
      </w:r>
      <w:r w:rsidRPr="00050EC2">
        <w:rPr>
          <w:rStyle w:val="Emphasis"/>
          <w:highlight w:val="green"/>
        </w:rPr>
        <w:t>empirical record</w:t>
      </w:r>
      <w:r w:rsidRPr="00050EC2">
        <w:rPr>
          <w:rStyle w:val="StyleUnderline"/>
          <w:highlight w:val="green"/>
        </w:rPr>
        <w:t xml:space="preserve"> does not contain</w:t>
      </w:r>
      <w:r w:rsidRPr="002931C6">
        <w:rPr>
          <w:rStyle w:val="StyleUnderline"/>
        </w:rPr>
        <w:t xml:space="preserve"> strong </w:t>
      </w:r>
      <w:r w:rsidRPr="00050EC2">
        <w:rPr>
          <w:rStyle w:val="StyleUnderline"/>
          <w:highlight w:val="green"/>
        </w:rPr>
        <w:t>reasons to believe</w:t>
      </w:r>
      <w:r w:rsidRPr="002931C6">
        <w:rPr>
          <w:rStyle w:val="StyleUnderline"/>
        </w:rPr>
        <w:t xml:space="preserve"> that </w:t>
      </w:r>
      <w:r w:rsidRPr="00050EC2">
        <w:rPr>
          <w:rStyle w:val="StyleUnderline"/>
          <w:highlight w:val="green"/>
        </w:rPr>
        <w:t>unipolarity and</w:t>
      </w:r>
      <w:r w:rsidRPr="002931C6">
        <w:rPr>
          <w:rStyle w:val="StyleUnderline"/>
        </w:rPr>
        <w:t xml:space="preserve"> the New </w:t>
      </w:r>
      <w:r w:rsidRPr="00050EC2">
        <w:rPr>
          <w:rStyle w:val="StyleUnderline"/>
          <w:highlight w:val="green"/>
        </w:rPr>
        <w:t>Peace are related</w:t>
      </w:r>
      <w:r w:rsidRPr="002931C6">
        <w:rPr>
          <w:rStyle w:val="StyleUnderline"/>
        </w:rPr>
        <w:t xml:space="preserve">, and </w:t>
      </w:r>
      <w:r w:rsidRPr="00050EC2">
        <w:rPr>
          <w:rStyle w:val="StyleUnderline"/>
          <w:highlight w:val="green"/>
        </w:rPr>
        <w:t xml:space="preserve">insights from </w:t>
      </w:r>
      <w:r w:rsidRPr="00050EC2">
        <w:rPr>
          <w:rStyle w:val="Emphasis"/>
          <w:highlight w:val="green"/>
        </w:rPr>
        <w:t>political psychology</w:t>
      </w:r>
      <w:r w:rsidRPr="00050EC2">
        <w:rPr>
          <w:rStyle w:val="StyleUnderline"/>
          <w:highlight w:val="green"/>
        </w:rPr>
        <w:t xml:space="preserve"> suggest</w:t>
      </w:r>
      <w:r w:rsidRPr="002931C6">
        <w:rPr>
          <w:rStyle w:val="StyleUnderline"/>
        </w:rPr>
        <w:t xml:space="preserve"> that </w:t>
      </w:r>
      <w:r w:rsidRPr="00050EC2">
        <w:rPr>
          <w:rStyle w:val="StyleUnderline"/>
          <w:highlight w:val="green"/>
        </w:rPr>
        <w:t>heg</w:t>
      </w:r>
      <w:r w:rsidRPr="002931C6">
        <w:rPr>
          <w:rStyle w:val="StyleUnderline"/>
        </w:rPr>
        <w:t xml:space="preserve">emonic stability </w:t>
      </w:r>
      <w:r w:rsidRPr="00050EC2">
        <w:rPr>
          <w:rStyle w:val="StyleUnderline"/>
          <w:highlight w:val="green"/>
        </w:rPr>
        <w:t>is</w:t>
      </w:r>
      <w:r w:rsidRPr="002931C6">
        <w:rPr>
          <w:rStyle w:val="StyleUnderline"/>
        </w:rPr>
        <w:t xml:space="preserve"> a belief particularly </w:t>
      </w:r>
      <w:r w:rsidRPr="00050EC2">
        <w:rPr>
          <w:rStyle w:val="StyleUnderline"/>
          <w:highlight w:val="green"/>
        </w:rPr>
        <w:t>susceptible to misperception</w:t>
      </w:r>
      <w:r w:rsidRPr="002931C6">
        <w:t xml:space="preserve">. US leaders probably exaggerate the degree to which their power </w:t>
      </w:r>
      <w:proofErr w:type="gramStart"/>
      <w:r w:rsidRPr="002931C6">
        <w:t>matters, and</w:t>
      </w:r>
      <w:proofErr w:type="gramEnd"/>
      <w:r w:rsidRPr="002931C6">
        <w:t xml:space="preserve"> could retrench without much risk to themselves or the world around them. </w:t>
      </w:r>
      <w:r w:rsidRPr="002931C6">
        <w:rPr>
          <w:rStyle w:val="StyleUnderline"/>
        </w:rPr>
        <w:t xml:space="preserve">Researchers will need to look elsewhere to explain why the world has </w:t>
      </w:r>
      <w:proofErr w:type="gramStart"/>
      <w:r w:rsidRPr="002931C6">
        <w:rPr>
          <w:rStyle w:val="StyleUnderline"/>
        </w:rPr>
        <w:t>entered into</w:t>
      </w:r>
      <w:proofErr w:type="gramEnd"/>
      <w:r w:rsidRPr="002931C6">
        <w:rPr>
          <w:rStyle w:val="StyleUnderline"/>
        </w:rPr>
        <w:t xml:space="preserve"> the most peaceful period in its history. </w:t>
      </w:r>
    </w:p>
    <w:p w14:paraId="3A615800" w14:textId="77777777" w:rsidR="004A2637" w:rsidRDefault="004A2637" w:rsidP="004A2637">
      <w:pPr>
        <w:rPr>
          <w:rStyle w:val="StyleUnderline"/>
        </w:rPr>
      </w:pPr>
      <w:r w:rsidRPr="002931C6">
        <w:t xml:space="preserve">The good news from this is that </w:t>
      </w:r>
      <w:r w:rsidRPr="00050EC2">
        <w:rPr>
          <w:rStyle w:val="StyleUnderline"/>
          <w:highlight w:val="green"/>
        </w:rPr>
        <w:t>the New Peace will</w:t>
      </w:r>
      <w:r w:rsidRPr="002931C6">
        <w:t xml:space="preserve"> probably </w:t>
      </w:r>
      <w:r w:rsidRPr="00050EC2">
        <w:rPr>
          <w:rStyle w:val="StyleUnderline"/>
          <w:highlight w:val="green"/>
        </w:rPr>
        <w:t>persist</w:t>
      </w:r>
      <w:r w:rsidRPr="002931C6">
        <w:t xml:space="preserve"> for quite some time, </w:t>
      </w:r>
      <w:r w:rsidRPr="00050EC2">
        <w:rPr>
          <w:rStyle w:val="StyleUnderline"/>
          <w:highlight w:val="green"/>
        </w:rPr>
        <w:t xml:space="preserve">no matter how dominant the </w:t>
      </w:r>
      <w:r w:rsidRPr="00050EC2">
        <w:rPr>
          <w:rStyle w:val="Emphasis"/>
          <w:highlight w:val="green"/>
        </w:rPr>
        <w:t>U</w:t>
      </w:r>
      <w:r w:rsidRPr="002931C6">
        <w:rPr>
          <w:rStyle w:val="StyleUnderline"/>
        </w:rPr>
        <w:t xml:space="preserve">nited </w:t>
      </w:r>
      <w:r w:rsidRPr="00050EC2">
        <w:rPr>
          <w:rStyle w:val="Emphasis"/>
          <w:highlight w:val="green"/>
        </w:rPr>
        <w:t>S</w:t>
      </w:r>
      <w:r w:rsidRPr="002931C6">
        <w:rPr>
          <w:rStyle w:val="StyleUnderline"/>
        </w:rPr>
        <w:t xml:space="preserve">tates </w:t>
      </w:r>
      <w:r w:rsidRPr="00050EC2">
        <w:rPr>
          <w:rStyle w:val="StyleUnderline"/>
          <w:highlight w:val="green"/>
        </w:rPr>
        <w:t xml:space="preserve">is, </w:t>
      </w:r>
      <w:r w:rsidRPr="00050EC2">
        <w:rPr>
          <w:rStyle w:val="Emphasis"/>
          <w:highlight w:val="green"/>
        </w:rPr>
        <w:t>or what policies</w:t>
      </w:r>
      <w:r w:rsidRPr="002931C6">
        <w:rPr>
          <w:rStyle w:val="Emphasis"/>
        </w:rPr>
        <w:t xml:space="preserve"> President </w:t>
      </w:r>
      <w:r w:rsidRPr="00050EC2">
        <w:rPr>
          <w:rStyle w:val="Emphasis"/>
          <w:highlight w:val="green"/>
        </w:rPr>
        <w:t>Trump follows</w:t>
      </w:r>
      <w:r w:rsidRPr="002931C6">
        <w:t xml:space="preserve">, or how much resentment its actions cause in the periphery. </w:t>
      </w:r>
      <w:r w:rsidRPr="002931C6">
        <w:rPr>
          <w:rStyle w:val="StyleUnderline"/>
        </w:rPr>
        <w:t>The people of the twenty-first century are likely to be much safer and more secure than any of their predecessors, even if many of them do not a</w:t>
      </w:r>
    </w:p>
    <w:p w14:paraId="21270D38" w14:textId="77777777" w:rsidR="00373C0A" w:rsidRDefault="00373C0A" w:rsidP="00373C0A">
      <w:pPr>
        <w:pStyle w:val="Heading4"/>
      </w:pPr>
      <w:r>
        <w:t xml:space="preserve">Yes </w:t>
      </w:r>
      <w:proofErr w:type="spellStart"/>
      <w:r>
        <w:t>lashout</w:t>
      </w:r>
      <w:proofErr w:type="spellEnd"/>
      <w:r>
        <w:t xml:space="preserve"> – the Chinese public is </w:t>
      </w:r>
      <w:r w:rsidRPr="005749F7">
        <w:t>hawkish</w:t>
      </w:r>
      <w:r>
        <w:t xml:space="preserve"> </w:t>
      </w:r>
      <w:r w:rsidRPr="005749F7">
        <w:t>Xi</w:t>
      </w:r>
      <w:r>
        <w:t xml:space="preserve"> will engage in diversionary lash-out against the US</w:t>
      </w:r>
    </w:p>
    <w:p w14:paraId="7232EB44" w14:textId="77777777" w:rsidR="00373C0A" w:rsidRPr="00ED0BF3" w:rsidRDefault="00373C0A" w:rsidP="00373C0A">
      <w:pPr>
        <w:rPr>
          <w:rStyle w:val="Style13ptBold"/>
        </w:rPr>
      </w:pPr>
      <w:r>
        <w:rPr>
          <w:rStyle w:val="Style13ptBold"/>
        </w:rPr>
        <w:t xml:space="preserve">Carter 19 </w:t>
      </w:r>
      <w:r w:rsidRPr="00ED0BF3">
        <w:rPr>
          <w:rStyle w:val="Style13ptBold"/>
          <w:b w:val="0"/>
          <w:bCs/>
          <w:sz w:val="16"/>
          <w:szCs w:val="16"/>
        </w:rPr>
        <w:t xml:space="preserve">[(Erin Baggott, </w:t>
      </w:r>
      <w:r w:rsidRPr="00ED0BF3">
        <w:rPr>
          <w:szCs w:val="16"/>
        </w:rPr>
        <w:t>assistant professor at the School of International Relations at the University of Southern California, former fellow at the Stanford Center for International Security and Cooperation, Ph.D. in Government from Harvard University</w:t>
      </w:r>
      <w:r w:rsidRPr="00ED0BF3">
        <w:rPr>
          <w:rStyle w:val="Style13ptBold"/>
          <w:b w:val="0"/>
          <w:bCs/>
          <w:sz w:val="16"/>
          <w:szCs w:val="16"/>
        </w:rPr>
        <w:t>) “</w:t>
      </w:r>
      <w:r w:rsidRPr="00ED0BF3">
        <w:rPr>
          <w:szCs w:val="16"/>
        </w:rPr>
        <w:t>Diversionary aggression in Chinese foreign policy,” Brookings Institute, 1/22/2019] JL</w:t>
      </w:r>
    </w:p>
    <w:p w14:paraId="26788C50" w14:textId="77777777" w:rsidR="00373C0A" w:rsidRPr="00ED0BF3" w:rsidRDefault="00373C0A" w:rsidP="00373C0A">
      <w:pPr>
        <w:rPr>
          <w:sz w:val="12"/>
        </w:rPr>
      </w:pPr>
      <w:r w:rsidRPr="00ED0BF3">
        <w:rPr>
          <w:sz w:val="12"/>
        </w:rPr>
        <w:t xml:space="preserve">Why would </w:t>
      </w:r>
      <w:r w:rsidRPr="00ED0BF3">
        <w:rPr>
          <w:rStyle w:val="Emphasis"/>
          <w:highlight w:val="green"/>
        </w:rPr>
        <w:t>tensions between Xi Jinping and</w:t>
      </w:r>
      <w:r w:rsidRPr="00ED0BF3">
        <w:rPr>
          <w:rStyle w:val="Emphasis"/>
        </w:rPr>
        <w:t xml:space="preserve"> senior government </w:t>
      </w:r>
      <w:r w:rsidRPr="00ED0BF3">
        <w:rPr>
          <w:rStyle w:val="Emphasis"/>
          <w:highlight w:val="green"/>
        </w:rPr>
        <w:t>officials compel the</w:t>
      </w:r>
      <w:r w:rsidRPr="00ED0BF3">
        <w:rPr>
          <w:rStyle w:val="Emphasis"/>
        </w:rPr>
        <w:t xml:space="preserve"> Chinese </w:t>
      </w:r>
      <w:r w:rsidRPr="00ED0BF3">
        <w:rPr>
          <w:rStyle w:val="Emphasis"/>
          <w:highlight w:val="green"/>
        </w:rPr>
        <w:t>government to initiate conflicts with the U</w:t>
      </w:r>
      <w:r w:rsidRPr="00ED0BF3">
        <w:rPr>
          <w:rStyle w:val="Emphasis"/>
        </w:rPr>
        <w:t xml:space="preserve">nited </w:t>
      </w:r>
      <w:r w:rsidRPr="00ED0BF3">
        <w:rPr>
          <w:rStyle w:val="Emphasis"/>
          <w:highlight w:val="green"/>
        </w:rPr>
        <w:t>S</w:t>
      </w:r>
      <w:r w:rsidRPr="00ED0BF3">
        <w:rPr>
          <w:rStyle w:val="Emphasis"/>
        </w:rPr>
        <w:t>tates</w:t>
      </w:r>
      <w:r w:rsidRPr="00ED0BF3">
        <w:rPr>
          <w:sz w:val="12"/>
        </w:rPr>
        <w:t xml:space="preserve">? Understanding this requires understanding </w:t>
      </w:r>
      <w:r w:rsidRPr="00ED0BF3">
        <w:rPr>
          <w:rStyle w:val="StyleUnderline"/>
        </w:rPr>
        <w:t xml:space="preserve">China’s </w:t>
      </w:r>
      <w:r w:rsidRPr="00ED0BF3">
        <w:rPr>
          <w:rStyle w:val="StyleUnderline"/>
          <w:highlight w:val="green"/>
        </w:rPr>
        <w:t>domestic</w:t>
      </w:r>
      <w:r w:rsidRPr="00ED0BF3">
        <w:rPr>
          <w:rStyle w:val="StyleUnderline"/>
        </w:rPr>
        <w:t xml:space="preserve"> political </w:t>
      </w:r>
      <w:r w:rsidRPr="00ED0BF3">
        <w:rPr>
          <w:rStyle w:val="StyleUnderline"/>
          <w:highlight w:val="green"/>
        </w:rPr>
        <w:t>struggles</w:t>
      </w:r>
      <w:r w:rsidRPr="00ED0BF3">
        <w:rPr>
          <w:sz w:val="12"/>
        </w:rPr>
        <w:t xml:space="preserve">, which </w:t>
      </w:r>
      <w:r w:rsidRPr="00ED0BF3">
        <w:rPr>
          <w:rStyle w:val="StyleUnderline"/>
          <w:highlight w:val="green"/>
        </w:rPr>
        <w:t>are competitive, factional, and ubiquitou</w:t>
      </w:r>
      <w:r w:rsidRPr="00ED0BF3">
        <w:rPr>
          <w:rStyle w:val="StyleUnderline"/>
        </w:rPr>
        <w:t>s</w:t>
      </w:r>
      <w:r w:rsidRPr="00ED0BF3">
        <w:rPr>
          <w:sz w:val="12"/>
        </w:rPr>
        <w:t xml:space="preserve">. Deng Xiaoping ousted Mao’s successor in a bloodless coup in 1978. The Bo </w:t>
      </w:r>
      <w:proofErr w:type="spellStart"/>
      <w:r w:rsidRPr="00ED0BF3">
        <w:rPr>
          <w:sz w:val="12"/>
        </w:rPr>
        <w:t>Xilai</w:t>
      </w:r>
      <w:proofErr w:type="spellEnd"/>
      <w:r w:rsidRPr="00ED0BF3">
        <w:rPr>
          <w:sz w:val="12"/>
        </w:rPr>
        <w:t xml:space="preserve"> affair scandalized the regime in 2012. And today, rumors of assassination </w:t>
      </w:r>
      <w:proofErr w:type="gramStart"/>
      <w:r w:rsidRPr="00B80D75">
        <w:rPr>
          <w:sz w:val="12"/>
        </w:rPr>
        <w:t>attempts</w:t>
      </w:r>
      <w:proofErr w:type="gramEnd"/>
      <w:r w:rsidRPr="00ED0BF3">
        <w:rPr>
          <w:sz w:val="12"/>
        </w:rPr>
        <w:t> against senior leaders are </w:t>
      </w:r>
      <w:r w:rsidRPr="00B80D75">
        <w:rPr>
          <w:sz w:val="12"/>
        </w:rPr>
        <w:t>common</w:t>
      </w:r>
      <w:r w:rsidRPr="00ED0BF3">
        <w:rPr>
          <w:sz w:val="12"/>
        </w:rPr>
        <w:t xml:space="preserve">. Accordingly, </w:t>
      </w:r>
      <w:r w:rsidRPr="00ED0BF3">
        <w:rPr>
          <w:rStyle w:val="StyleUnderline"/>
        </w:rPr>
        <w:t>Chinese presidents take steps to insulate themselves from the conspiracies of regime insiders. This is how China’s diversionary foreign policy should be understood</w:t>
      </w:r>
      <w:r w:rsidRPr="00ED0BF3">
        <w:rPr>
          <w:sz w:val="12"/>
        </w:rPr>
        <w:t>.</w:t>
      </w:r>
    </w:p>
    <w:p w14:paraId="79AB8F3C" w14:textId="77777777" w:rsidR="00373C0A" w:rsidRPr="00ED0BF3" w:rsidRDefault="00373C0A" w:rsidP="00373C0A">
      <w:pPr>
        <w:rPr>
          <w:sz w:val="12"/>
        </w:rPr>
      </w:pPr>
      <w:r w:rsidRPr="00ED0BF3">
        <w:rPr>
          <w:sz w:val="12"/>
        </w:rPr>
        <w:t xml:space="preserve">Scholars have long believed that </w:t>
      </w:r>
      <w:r w:rsidRPr="00ED0BF3">
        <w:rPr>
          <w:rStyle w:val="StyleUnderline"/>
          <w:highlight w:val="green"/>
        </w:rPr>
        <w:t>autocrats</w:t>
      </w:r>
      <w:r w:rsidRPr="00ED0BF3">
        <w:rPr>
          <w:rStyle w:val="StyleUnderline"/>
        </w:rPr>
        <w:t xml:space="preserve"> can </w:t>
      </w:r>
      <w:r w:rsidRPr="00ED0BF3">
        <w:rPr>
          <w:rStyle w:val="StyleUnderline"/>
          <w:highlight w:val="green"/>
        </w:rPr>
        <w:t>employ popular support to inoculate</w:t>
      </w:r>
      <w:r w:rsidRPr="00ED0BF3">
        <w:rPr>
          <w:rStyle w:val="StyleUnderline"/>
        </w:rPr>
        <w:t xml:space="preserve"> themselves </w:t>
      </w:r>
      <w:r w:rsidRPr="00ED0BF3">
        <w:rPr>
          <w:rStyle w:val="StyleUnderline"/>
          <w:highlight w:val="green"/>
        </w:rPr>
        <w:t>against elite conspiracies</w:t>
      </w:r>
      <w:r w:rsidRPr="00ED0BF3">
        <w:rPr>
          <w:rStyle w:val="StyleUnderline"/>
        </w:rPr>
        <w:t>. This dynamic was first observed by Machiavelli, who wrote that “one of the most efficacious remedies that a prince can have against conspiracies is not to be hated and despised by the people</w:t>
      </w:r>
      <w:r w:rsidRPr="00ED0BF3">
        <w:rPr>
          <w:sz w:val="12"/>
        </w:rPr>
        <w:t>.” When a conspirator “can only look forward to offending them, he will not have the courage to take such a course.”</w:t>
      </w:r>
    </w:p>
    <w:p w14:paraId="45A2D726" w14:textId="77777777" w:rsidR="00373C0A" w:rsidRPr="00ED0BF3" w:rsidRDefault="00373C0A" w:rsidP="00373C0A">
      <w:pPr>
        <w:rPr>
          <w:sz w:val="12"/>
        </w:rPr>
      </w:pPr>
      <w:r w:rsidRPr="00ED0BF3">
        <w:rPr>
          <w:rStyle w:val="StyleUnderline"/>
        </w:rPr>
        <w:t xml:space="preserve">Machiavelli’s observation has special implications for China, where </w:t>
      </w:r>
      <w:r w:rsidRPr="00ED0BF3">
        <w:rPr>
          <w:rStyle w:val="Emphasis"/>
          <w:highlight w:val="green"/>
        </w:rPr>
        <w:t>the population is widely</w:t>
      </w:r>
      <w:r w:rsidRPr="00ED0BF3">
        <w:rPr>
          <w:rStyle w:val="Emphasis"/>
        </w:rPr>
        <w:t xml:space="preserve"> regarded as </w:t>
      </w:r>
      <w:r w:rsidRPr="00ED0BF3">
        <w:rPr>
          <w:rStyle w:val="Emphasis"/>
          <w:highlight w:val="green"/>
        </w:rPr>
        <w:t>nationalist</w:t>
      </w:r>
      <w:r w:rsidRPr="00ED0BF3">
        <w:rPr>
          <w:sz w:val="12"/>
          <w:highlight w:val="green"/>
        </w:rPr>
        <w:t xml:space="preserve">. </w:t>
      </w:r>
      <w:r w:rsidRPr="00ED0BF3">
        <w:rPr>
          <w:rStyle w:val="StyleUnderline"/>
          <w:highlight w:val="green"/>
        </w:rPr>
        <w:t>Citizens</w:t>
      </w:r>
      <w:r w:rsidRPr="00ED0BF3">
        <w:rPr>
          <w:rStyle w:val="StyleUnderline"/>
        </w:rPr>
        <w:t xml:space="preserve"> express high support for the government in international conflict scenarios</w:t>
      </w:r>
      <w:r w:rsidRPr="00ED0BF3">
        <w:rPr>
          <w:sz w:val="12"/>
        </w:rPr>
        <w:t xml:space="preserve">. For instance, </w:t>
      </w:r>
      <w:r w:rsidRPr="00ED0BF3">
        <w:rPr>
          <w:rStyle w:val="StyleUnderline"/>
        </w:rPr>
        <w:t xml:space="preserve">when presented with a hypothetical dispute over the Diaoyu Islands, </w:t>
      </w:r>
      <w:r w:rsidRPr="00ED0BF3">
        <w:rPr>
          <w:rStyle w:val="Emphasis"/>
        </w:rPr>
        <w:t xml:space="preserve">Chinese survey respondents </w:t>
      </w:r>
      <w:r w:rsidRPr="00ED0BF3">
        <w:rPr>
          <w:rStyle w:val="Emphasis"/>
          <w:highlight w:val="green"/>
        </w:rPr>
        <w:t>overwhelmingly support</w:t>
      </w:r>
      <w:r w:rsidRPr="00ED0BF3">
        <w:rPr>
          <w:sz w:val="12"/>
        </w:rPr>
        <w:t xml:space="preserve"> not only Chinese defense of the islands against Japan, but even </w:t>
      </w:r>
      <w:r w:rsidRPr="00ED0BF3">
        <w:rPr>
          <w:rStyle w:val="Emphasis"/>
          <w:highlight w:val="green"/>
        </w:rPr>
        <w:t>Chinese invasion</w:t>
      </w:r>
      <w:r w:rsidRPr="00ED0BF3">
        <w:rPr>
          <w:rStyle w:val="StyleUnderline"/>
          <w:highlight w:val="green"/>
        </w:rPr>
        <w:t> of</w:t>
      </w:r>
      <w:r w:rsidRPr="00ED0BF3">
        <w:rPr>
          <w:rStyle w:val="StyleUnderline"/>
        </w:rPr>
        <w:t xml:space="preserve"> the </w:t>
      </w:r>
      <w:r w:rsidRPr="00ED0BF3">
        <w:rPr>
          <w:rStyle w:val="StyleUnderline"/>
          <w:highlight w:val="green"/>
        </w:rPr>
        <w:t xml:space="preserve">islands. International crises enable leaders to </w:t>
      </w:r>
      <w:r w:rsidRPr="00ED0BF3">
        <w:rPr>
          <w:rStyle w:val="Emphasis"/>
          <w:highlight w:val="green"/>
        </w:rPr>
        <w:t>showcase</w:t>
      </w:r>
      <w:r w:rsidRPr="00ED0BF3">
        <w:rPr>
          <w:rStyle w:val="Emphasis"/>
        </w:rPr>
        <w:t xml:space="preserve"> their </w:t>
      </w:r>
      <w:r w:rsidRPr="00ED0BF3">
        <w:rPr>
          <w:rStyle w:val="Emphasis"/>
          <w:highlight w:val="green"/>
        </w:rPr>
        <w:t>competence</w:t>
      </w:r>
      <w:r w:rsidRPr="00ED0BF3">
        <w:rPr>
          <w:rStyle w:val="StyleUnderline"/>
          <w:highlight w:val="green"/>
        </w:rPr>
        <w:t> and</w:t>
      </w:r>
      <w:r w:rsidRPr="00ED0BF3">
        <w:rPr>
          <w:rStyle w:val="StyleUnderline"/>
        </w:rPr>
        <w:t xml:space="preserve"> cue an </w:t>
      </w:r>
      <w:r w:rsidRPr="00ED0BF3">
        <w:rPr>
          <w:rStyle w:val="Emphasis"/>
        </w:rPr>
        <w:t>“us-versus-them” dynamic</w:t>
      </w:r>
      <w:r w:rsidRPr="00ED0BF3">
        <w:rPr>
          <w:rStyle w:val="StyleUnderline"/>
        </w:rPr>
        <w:t xml:space="preserve"> that </w:t>
      </w:r>
      <w:r w:rsidRPr="00ED0BF3">
        <w:rPr>
          <w:rStyle w:val="StyleUnderline"/>
          <w:highlight w:val="green"/>
        </w:rPr>
        <w:t>fosters national solidarity and</w:t>
      </w:r>
      <w:r w:rsidRPr="00ED0BF3">
        <w:rPr>
          <w:rStyle w:val="StyleUnderline"/>
        </w:rPr>
        <w:t xml:space="preserve">, in turn, domestic </w:t>
      </w:r>
      <w:r w:rsidRPr="00ED0BF3">
        <w:rPr>
          <w:rStyle w:val="StyleUnderline"/>
          <w:highlight w:val="green"/>
        </w:rPr>
        <w:t>support</w:t>
      </w:r>
      <w:r w:rsidRPr="00ED0BF3">
        <w:rPr>
          <w:rStyle w:val="StyleUnderline"/>
        </w:rPr>
        <w:t>. Domestic support protects Xi against dissatisfied elites</w:t>
      </w:r>
      <w:r w:rsidRPr="00ED0BF3">
        <w:rPr>
          <w:sz w:val="12"/>
        </w:rPr>
        <w:t xml:space="preserve">, who recognize that </w:t>
      </w:r>
      <w:r w:rsidRPr="00ED0BF3">
        <w:rPr>
          <w:rStyle w:val="StyleUnderline"/>
        </w:rPr>
        <w:t>toppling a popular leader would invite a backlash</w:t>
      </w:r>
      <w:r w:rsidRPr="00ED0BF3">
        <w:rPr>
          <w:sz w:val="12"/>
        </w:rPr>
        <w:t>.</w:t>
      </w:r>
    </w:p>
    <w:p w14:paraId="1324AB71" w14:textId="77777777" w:rsidR="00373C0A" w:rsidRPr="00ED0BF3" w:rsidRDefault="00373C0A" w:rsidP="00373C0A">
      <w:pPr>
        <w:rPr>
          <w:sz w:val="12"/>
        </w:rPr>
      </w:pPr>
      <w:r w:rsidRPr="00ED0BF3">
        <w:rPr>
          <w:sz w:val="12"/>
        </w:rPr>
        <w:lastRenderedPageBreak/>
        <w:t xml:space="preserve">In short, </w:t>
      </w:r>
      <w:r w:rsidRPr="00ED0BF3">
        <w:rPr>
          <w:rStyle w:val="StyleUnderline"/>
          <w:highlight w:val="green"/>
        </w:rPr>
        <w:t>diversionary aggression is an investment</w:t>
      </w:r>
      <w:r w:rsidRPr="00ED0BF3">
        <w:rPr>
          <w:rStyle w:val="StyleUnderline"/>
        </w:rPr>
        <w:t xml:space="preserve">. When elites are dissatisfied, </w:t>
      </w:r>
      <w:proofErr w:type="gramStart"/>
      <w:r w:rsidRPr="00ED0BF3">
        <w:rPr>
          <w:rStyle w:val="StyleUnderline"/>
        </w:rPr>
        <w:t>Xi</w:t>
      </w:r>
      <w:proofErr w:type="gramEnd"/>
      <w:r w:rsidRPr="00ED0BF3">
        <w:rPr>
          <w:rStyle w:val="StyleUnderline"/>
        </w:rPr>
        <w:t xml:space="preserve"> can employ diversionary aggression to cue nationalism among Chinese citizens and so inoculate himself from elite conspiracies</w:t>
      </w:r>
      <w:r w:rsidRPr="00ED0BF3">
        <w:rPr>
          <w:sz w:val="12"/>
        </w:rPr>
        <w:t>.</w:t>
      </w:r>
    </w:p>
    <w:p w14:paraId="6CD913CB" w14:textId="77777777" w:rsidR="002747A2" w:rsidRPr="0044194E" w:rsidRDefault="002747A2" w:rsidP="002747A2">
      <w:pPr>
        <w:pStyle w:val="Heading4"/>
        <w:numPr>
          <w:ilvl w:val="0"/>
          <w:numId w:val="16"/>
        </w:numPr>
        <w:tabs>
          <w:tab w:val="num" w:pos="360"/>
        </w:tabs>
        <w:ind w:left="360"/>
        <w:rPr>
          <w:rStyle w:val="Style13ptBold"/>
          <w:b/>
          <w:bCs w:val="0"/>
        </w:rPr>
      </w:pPr>
      <w:r>
        <w:rPr>
          <w:rStyle w:val="Style13ptBold"/>
          <w:b/>
          <w:bCs w:val="0"/>
        </w:rPr>
        <w:t xml:space="preserve">Space </w:t>
      </w:r>
      <w:r w:rsidRPr="0044194E">
        <w:rPr>
          <w:rStyle w:val="Style13ptBold"/>
          <w:b/>
          <w:bCs w:val="0"/>
        </w:rPr>
        <w:t xml:space="preserve">mining is </w:t>
      </w:r>
      <w:r w:rsidRPr="0044194E">
        <w:rPr>
          <w:rStyle w:val="Style13ptBold"/>
          <w:b/>
          <w:bCs w:val="0"/>
          <w:i/>
          <w:iCs/>
          <w:u w:val="single"/>
        </w:rPr>
        <w:t>science fiction</w:t>
      </w:r>
      <w:r w:rsidRPr="0044194E">
        <w:rPr>
          <w:rStyle w:val="Style13ptBold"/>
          <w:b/>
          <w:bCs w:val="0"/>
        </w:rPr>
        <w:t xml:space="preserve"> – gravity and lack of access to power and water make it impossible </w:t>
      </w:r>
    </w:p>
    <w:p w14:paraId="5ED9320E" w14:textId="77777777" w:rsidR="002747A2" w:rsidRPr="00D756B5" w:rsidRDefault="002747A2" w:rsidP="002747A2">
      <w:pPr>
        <w:rPr>
          <w:bCs/>
          <w:szCs w:val="16"/>
        </w:rPr>
      </w:pPr>
      <w:proofErr w:type="spellStart"/>
      <w:r w:rsidRPr="00D756B5">
        <w:rPr>
          <w:rStyle w:val="Style13ptBold"/>
        </w:rPr>
        <w:t>Fickling</w:t>
      </w:r>
      <w:proofErr w:type="spellEnd"/>
      <w:r w:rsidRPr="00D756B5">
        <w:rPr>
          <w:rStyle w:val="Style13ptBold"/>
        </w:rPr>
        <w:t xml:space="preserve"> 20 </w:t>
      </w:r>
      <w:r w:rsidRPr="00D756B5">
        <w:rPr>
          <w:rStyle w:val="Style13ptBold"/>
          <w:b w:val="0"/>
          <w:bCs/>
          <w:sz w:val="16"/>
          <w:szCs w:val="16"/>
        </w:rPr>
        <w:t xml:space="preserve">[(David, Opinion columnist covering commodities, as well as industrial and consumer companies) </w:t>
      </w:r>
      <w:r w:rsidRPr="00D756B5">
        <w:rPr>
          <w:rStyle w:val="Emphasis"/>
          <w:highlight w:val="green"/>
        </w:rPr>
        <w:t>“Space Mining</w:t>
      </w:r>
      <w:r w:rsidRPr="007F309F">
        <w:rPr>
          <w:rStyle w:val="Emphasis"/>
        </w:rPr>
        <w:t xml:space="preserve"> on Asteroids </w:t>
      </w:r>
      <w:r w:rsidRPr="00D756B5">
        <w:rPr>
          <w:rStyle w:val="Emphasis"/>
          <w:highlight w:val="green"/>
        </w:rPr>
        <w:t>Is Never Going to Happen”</w:t>
      </w:r>
      <w:r w:rsidRPr="00D756B5">
        <w:rPr>
          <w:rStyle w:val="Style13ptBold"/>
          <w:b w:val="0"/>
          <w:bCs/>
          <w:sz w:val="16"/>
          <w:szCs w:val="16"/>
        </w:rPr>
        <w:t xml:space="preserve"> Bloomberg, 1/13/2021]</w:t>
      </w:r>
      <w:r>
        <w:rPr>
          <w:rStyle w:val="Style13ptBold"/>
          <w:b w:val="0"/>
          <w:bCs/>
          <w:sz w:val="16"/>
          <w:szCs w:val="16"/>
        </w:rPr>
        <w:br/>
      </w:r>
      <w:r w:rsidRPr="00D756B5">
        <w:t xml:space="preserve">It’s wonderful that people are shooting for the stars — but those who declined to fund the expansive plans of the nascent space mining industry were right about the fundamentals. </w:t>
      </w:r>
      <w:r w:rsidRPr="00D756B5">
        <w:rPr>
          <w:rStyle w:val="Emphasis"/>
        </w:rPr>
        <w:t>Space mining won’t get off the ground in any foreseeable future</w:t>
      </w:r>
      <w:r w:rsidRPr="00D756B5">
        <w:t xml:space="preserve"> — and you only </w:t>
      </w:r>
      <w:proofErr w:type="gramStart"/>
      <w:r w:rsidRPr="00D756B5">
        <w:t>have to</w:t>
      </w:r>
      <w:proofErr w:type="gramEnd"/>
      <w:r w:rsidRPr="00D756B5">
        <w:t xml:space="preserve"> look at the history of civilization to see why.</w:t>
      </w:r>
    </w:p>
    <w:p w14:paraId="4D621EB9" w14:textId="77777777" w:rsidR="002747A2" w:rsidRPr="00D756B5" w:rsidRDefault="002747A2" w:rsidP="002747A2">
      <w:r w:rsidRPr="0044194E">
        <w:rPr>
          <w:rStyle w:val="StyleUnderline"/>
        </w:rPr>
        <w:t>One factor rules out most space mining at the outset: gravity.</w:t>
      </w:r>
      <w:r w:rsidRPr="0044194E">
        <w:t xml:space="preserve"> On one</w:t>
      </w:r>
      <w:r w:rsidRPr="00D756B5">
        <w:t xml:space="preserve"> hand, it guarantees that </w:t>
      </w:r>
      <w:r w:rsidRPr="00D756B5">
        <w:rPr>
          <w:rStyle w:val="Emphasis"/>
        </w:rPr>
        <w:t xml:space="preserve">most of </w:t>
      </w:r>
      <w:r w:rsidRPr="00D756B5">
        <w:rPr>
          <w:rStyle w:val="Emphasis"/>
          <w:highlight w:val="green"/>
        </w:rPr>
        <w:t>the solar system’s best mineral resources are</w:t>
      </w:r>
      <w:r w:rsidRPr="00D756B5">
        <w:rPr>
          <w:rStyle w:val="Emphasis"/>
        </w:rPr>
        <w:t xml:space="preserve"> to be found </w:t>
      </w:r>
      <w:r w:rsidRPr="00D756B5">
        <w:rPr>
          <w:rStyle w:val="Emphasis"/>
          <w:highlight w:val="green"/>
        </w:rPr>
        <w:t>under our feet.</w:t>
      </w:r>
      <w:r w:rsidRPr="00D756B5">
        <w:t xml:space="preserve"> Earth is the largest rocky planet orbiting the sun. As a result, the cornucopia of minerals the globe attracted as it coalesced is as rich as will be found this side of Alpha Centauri.</w:t>
      </w:r>
    </w:p>
    <w:p w14:paraId="48417EAA" w14:textId="77777777" w:rsidR="002747A2" w:rsidRPr="00D756B5" w:rsidRDefault="002747A2" w:rsidP="002747A2">
      <w:pPr>
        <w:rPr>
          <w:rStyle w:val="StyleUnderline"/>
        </w:rPr>
      </w:pPr>
      <w:r w:rsidRPr="00D756B5">
        <w:t xml:space="preserve">Gravity poses a more technical problem, too. </w:t>
      </w:r>
      <w:r w:rsidRPr="00D756B5">
        <w:rPr>
          <w:rStyle w:val="StyleUnderline"/>
          <w:highlight w:val="green"/>
        </w:rPr>
        <w:t xml:space="preserve">Escaping Earth’s </w:t>
      </w:r>
      <w:r w:rsidRPr="0044194E">
        <w:rPr>
          <w:rStyle w:val="Emphasis"/>
          <w:highlight w:val="green"/>
        </w:rPr>
        <w:t>gravitational field</w:t>
      </w:r>
      <w:r w:rsidRPr="00D756B5">
        <w:rPr>
          <w:rStyle w:val="StyleUnderline"/>
          <w:highlight w:val="green"/>
        </w:rPr>
        <w:t xml:space="preserve"> makes transporting the volumes of material needed</w:t>
      </w:r>
      <w:r w:rsidRPr="00D756B5">
        <w:rPr>
          <w:rStyle w:val="StyleUnderline"/>
        </w:rPr>
        <w:t xml:space="preserve"> in a mining operation </w:t>
      </w:r>
      <w:r w:rsidRPr="00D756B5">
        <w:rPr>
          <w:rStyle w:val="Emphasis"/>
          <w:highlight w:val="green"/>
        </w:rPr>
        <w:t>hugely expensive.</w:t>
      </w:r>
      <w:r w:rsidRPr="0044194E">
        <w:t xml:space="preserve"> </w:t>
      </w:r>
      <w:r w:rsidRPr="00D756B5">
        <w:t xml:space="preserve">On Falcon Heavy, the large rocket being developed by Elon Musk’s SpaceX, transporting a payload to the orbit of Mars comes to as little as $5,357 per kilogram — a drastic reduction in normal launch costs. Still, at those prices </w:t>
      </w:r>
      <w:r w:rsidRPr="00D756B5">
        <w:rPr>
          <w:rStyle w:val="StyleUnderline"/>
        </w:rPr>
        <w:t xml:space="preserve">just </w:t>
      </w:r>
      <w:r w:rsidRPr="00D756B5">
        <w:rPr>
          <w:rStyle w:val="StyleUnderline"/>
          <w:highlight w:val="green"/>
        </w:rPr>
        <w:t>lofting a single</w:t>
      </w:r>
      <w:r w:rsidRPr="00D756B5">
        <w:rPr>
          <w:rStyle w:val="StyleUnderline"/>
        </w:rPr>
        <w:t xml:space="preserve"> half-ton drilling </w:t>
      </w:r>
      <w:r w:rsidRPr="00D756B5">
        <w:rPr>
          <w:rStyle w:val="StyleUnderline"/>
          <w:highlight w:val="green"/>
        </w:rPr>
        <w:t xml:space="preserve">rig to the asteroid </w:t>
      </w:r>
      <w:r w:rsidRPr="0044194E">
        <w:rPr>
          <w:rStyle w:val="StyleUnderline"/>
        </w:rPr>
        <w:t xml:space="preserve">belt </w:t>
      </w:r>
      <w:r w:rsidRPr="00D756B5">
        <w:rPr>
          <w:rStyle w:val="StyleUnderline"/>
          <w:highlight w:val="green"/>
        </w:rPr>
        <w:t xml:space="preserve">would use up the </w:t>
      </w:r>
      <w:r w:rsidRPr="0044194E">
        <w:rPr>
          <w:rStyle w:val="StyleUnderline"/>
        </w:rPr>
        <w:t xml:space="preserve">annual </w:t>
      </w:r>
      <w:r w:rsidRPr="00D756B5">
        <w:rPr>
          <w:rStyle w:val="StyleUnderline"/>
          <w:highlight w:val="green"/>
        </w:rPr>
        <w:t>exploration budget of a</w:t>
      </w:r>
      <w:r w:rsidRPr="00D756B5">
        <w:rPr>
          <w:rStyle w:val="StyleUnderline"/>
        </w:rPr>
        <w:t xml:space="preserve"> small </w:t>
      </w:r>
      <w:r w:rsidRPr="00D756B5">
        <w:rPr>
          <w:rStyle w:val="StyleUnderline"/>
          <w:highlight w:val="green"/>
        </w:rPr>
        <w:t>mining company.</w:t>
      </w:r>
    </w:p>
    <w:p w14:paraId="13A52956" w14:textId="77777777" w:rsidR="002747A2" w:rsidRPr="00D756B5" w:rsidRDefault="002747A2" w:rsidP="002747A2">
      <w:r w:rsidRPr="0044194E">
        <w:rPr>
          <w:rStyle w:val="Emphasis"/>
          <w:highlight w:val="green"/>
        </w:rPr>
        <w:t>Power is another issue.</w:t>
      </w:r>
      <w:r w:rsidRPr="0044194E">
        <w:rPr>
          <w:rStyle w:val="StyleUnderline"/>
          <w:highlight w:val="green"/>
        </w:rPr>
        <w:t xml:space="preserve"> The i</w:t>
      </w:r>
      <w:r w:rsidRPr="00D756B5">
        <w:rPr>
          <w:rStyle w:val="StyleUnderline"/>
        </w:rPr>
        <w:t xml:space="preserve">nternational </w:t>
      </w:r>
      <w:r w:rsidRPr="0044194E">
        <w:rPr>
          <w:rStyle w:val="StyleUnderline"/>
          <w:highlight w:val="green"/>
        </w:rPr>
        <w:t>s</w:t>
      </w:r>
      <w:r w:rsidRPr="00D756B5">
        <w:rPr>
          <w:rStyle w:val="StyleUnderline"/>
        </w:rPr>
        <w:t xml:space="preserve">pace </w:t>
      </w:r>
      <w:r w:rsidRPr="0044194E">
        <w:rPr>
          <w:rStyle w:val="StyleUnderline"/>
          <w:highlight w:val="green"/>
        </w:rPr>
        <w:t>s</w:t>
      </w:r>
      <w:r w:rsidRPr="00D756B5">
        <w:rPr>
          <w:rStyle w:val="StyleUnderline"/>
        </w:rPr>
        <w:t xml:space="preserve">tation, with 35,000 square feet of solar arrays, </w:t>
      </w:r>
      <w:r w:rsidRPr="0044194E">
        <w:rPr>
          <w:rStyle w:val="StyleUnderline"/>
          <w:highlight w:val="green"/>
        </w:rPr>
        <w:t>generates</w:t>
      </w:r>
      <w:r w:rsidRPr="00D756B5">
        <w:rPr>
          <w:rStyle w:val="StyleUnderline"/>
        </w:rPr>
        <w:t xml:space="preserve"> up to </w:t>
      </w:r>
      <w:r w:rsidRPr="0044194E">
        <w:rPr>
          <w:rStyle w:val="StyleUnderline"/>
          <w:highlight w:val="green"/>
        </w:rPr>
        <w:t>120 kilowatts</w:t>
      </w:r>
      <w:r w:rsidRPr="00D756B5">
        <w:rPr>
          <w:rStyle w:val="StyleUnderline"/>
        </w:rPr>
        <w:t xml:space="preserve"> of electricity. </w:t>
      </w:r>
      <w:r w:rsidRPr="0044194E">
        <w:rPr>
          <w:rStyle w:val="StyleUnderline"/>
          <w:highlight w:val="green"/>
        </w:rPr>
        <w:t>That drill would need</w:t>
      </w:r>
      <w:r w:rsidRPr="004F4859">
        <w:rPr>
          <w:rStyle w:val="StyleUnderline"/>
        </w:rPr>
        <w:t xml:space="preserve"> a </w:t>
      </w:r>
      <w:r w:rsidRPr="0044194E">
        <w:rPr>
          <w:rStyle w:val="StyleUnderline"/>
          <w:highlight w:val="green"/>
        </w:rPr>
        <w:t>similar-</w:t>
      </w:r>
      <w:r w:rsidRPr="004F4859">
        <w:rPr>
          <w:rStyle w:val="StyleUnderline"/>
        </w:rPr>
        <w:t xml:space="preserve">sized </w:t>
      </w:r>
      <w:r w:rsidRPr="0044194E">
        <w:rPr>
          <w:rStyle w:val="StyleUnderline"/>
          <w:highlight w:val="green"/>
        </w:rPr>
        <w:t>power</w:t>
      </w:r>
      <w:r w:rsidRPr="004F4859">
        <w:rPr>
          <w:rStyle w:val="StyleUnderline"/>
        </w:rPr>
        <w:t xml:space="preserve"> plant — </w:t>
      </w:r>
      <w:r w:rsidRPr="0044194E">
        <w:rPr>
          <w:rStyle w:val="StyleUnderline"/>
          <w:highlight w:val="green"/>
        </w:rPr>
        <w:t xml:space="preserve">and most mining companies </w:t>
      </w:r>
      <w:r w:rsidRPr="0044194E">
        <w:rPr>
          <w:rStyle w:val="Emphasis"/>
          <w:highlight w:val="green"/>
        </w:rPr>
        <w:t>operate multiple rigs at a time.</w:t>
      </w:r>
      <w:r w:rsidRPr="00D756B5">
        <w:rPr>
          <w:rStyle w:val="StyleUnderline"/>
        </w:rPr>
        <w:t xml:space="preserve"> Power demands rise drastically once you move from exploration drilling to mining and processing. Bringing material back to Earth would raise the costs even more.</w:t>
      </w:r>
      <w:r w:rsidRPr="00D756B5">
        <w:t xml:space="preserve"> Japan’s Hayabusa2 satellite spent six years and 16.4 billion yen ($157 million) recovering a single gram of material from the asteroid Ryugu and returning it to Earth earlier this month.</w:t>
      </w:r>
    </w:p>
    <w:p w14:paraId="422F7918" w14:textId="77777777" w:rsidR="002747A2" w:rsidRPr="00D756B5" w:rsidRDefault="002747A2" w:rsidP="002747A2">
      <w:r w:rsidRPr="00D756B5">
        <w:t xml:space="preserve">What might you want to mine from space? </w:t>
      </w:r>
      <w:r w:rsidRPr="0044194E">
        <w:rPr>
          <w:rStyle w:val="StyleUnderline"/>
          <w:highlight w:val="green"/>
        </w:rPr>
        <w:t>Water is an essential component of</w:t>
      </w:r>
      <w:r w:rsidRPr="00D756B5">
        <w:rPr>
          <w:rStyle w:val="StyleUnderline"/>
        </w:rPr>
        <w:t xml:space="preserve"> most earth-bound </w:t>
      </w:r>
      <w:r w:rsidRPr="0044194E">
        <w:rPr>
          <w:rStyle w:val="StyleUnderline"/>
          <w:highlight w:val="green"/>
        </w:rPr>
        <w:t>mining operations</w:t>
      </w:r>
      <w:r w:rsidRPr="00D756B5">
        <w:rPr>
          <w:rStyle w:val="StyleUnderline"/>
        </w:rPr>
        <w:t xml:space="preserve"> and a potential raw material for hydrogen-oxygen fuel that could be used in space. The discovery in October of </w:t>
      </w:r>
      <w:r w:rsidRPr="0044194E">
        <w:rPr>
          <w:rStyle w:val="StyleUnderline"/>
          <w:highlight w:val="green"/>
        </w:rPr>
        <w:t>ice molecules in craters on the Moon</w:t>
      </w:r>
      <w:r w:rsidRPr="00D756B5">
        <w:rPr>
          <w:rStyle w:val="StyleUnderline"/>
        </w:rPr>
        <w:t xml:space="preserve"> was taken as </w:t>
      </w:r>
      <w:proofErr w:type="gramStart"/>
      <w:r w:rsidRPr="00D756B5">
        <w:rPr>
          <w:rStyle w:val="StyleUnderline"/>
        </w:rPr>
        <w:t>a major breakthrough</w:t>
      </w:r>
      <w:proofErr w:type="gramEnd"/>
      <w:r w:rsidRPr="00D756B5">
        <w:rPr>
          <w:rStyle w:val="StyleUnderline"/>
        </w:rPr>
        <w:t xml:space="preserve">. Still, the concentrations of 100 to 412 parts per million </w:t>
      </w:r>
      <w:r w:rsidRPr="0044194E">
        <w:rPr>
          <w:rStyle w:val="Emphasis"/>
          <w:highlight w:val="green"/>
        </w:rPr>
        <w:t>are extraordinarily low by terrestrial standards.</w:t>
      </w:r>
      <w:r w:rsidRPr="00D756B5">
        <w:t xml:space="preserve"> Copper, which typically costs about $4,500 per metric ton to refine, has an average ore grade of about 6,000 ppm.</w:t>
      </w:r>
    </w:p>
    <w:p w14:paraId="3245780B" w14:textId="77777777" w:rsidR="002747A2" w:rsidRPr="00D756B5" w:rsidRDefault="002747A2" w:rsidP="002747A2">
      <w:r w:rsidRPr="00D756B5">
        <w:t xml:space="preserve">The more promising commodities are platinum, palladium, gold and a handful of </w:t>
      </w:r>
      <w:proofErr w:type="gramStart"/>
      <w:r w:rsidRPr="00D756B5">
        <w:t>rare related</w:t>
      </w:r>
      <w:proofErr w:type="gramEnd"/>
      <w:r w:rsidRPr="00D756B5">
        <w:t xml:space="preserve"> metals. Because of their affinity for iron, these so-called siderophile elements mostly sunk toward the metallic core of our planet early in its </w:t>
      </w:r>
      <w:proofErr w:type="gramStart"/>
      <w:r w:rsidRPr="00D756B5">
        <w:t>formation, and</w:t>
      </w:r>
      <w:proofErr w:type="gramEnd"/>
      <w:r w:rsidRPr="00D756B5">
        <w:t xml:space="preserve"> are relatively scarce in the </w:t>
      </w:r>
      <w:r w:rsidRPr="00D756B5">
        <w:lastRenderedPageBreak/>
        <w:t>Earth’s crust. Estimates of their abundance on some asteroids, such as the enigmatic Psyche 16 beyond the orbit of Mars, suggest concentrations several times higher than can be found in terrestrial mines.</w:t>
      </w:r>
    </w:p>
    <w:p w14:paraId="2E1B0E2C" w14:textId="77777777" w:rsidR="002747A2" w:rsidRPr="00D756B5" w:rsidRDefault="002747A2" w:rsidP="002747A2">
      <w:r w:rsidRPr="00D756B5">
        <w:t xml:space="preserve">Still, human ingenuity is all about cutting our coat according to our cloth. </w:t>
      </w:r>
      <w:r w:rsidRPr="00D756B5">
        <w:rPr>
          <w:rStyle w:val="StyleUnderline"/>
        </w:rPr>
        <w:t>If such platinum-group metals are going to justify the literally astronomical costs of space mining, they’ll need to count on sustained high prices for the decade or so that would be needed to get such an operation up and running — and that sort of situation is all but unheard-of in the materials industry.</w:t>
      </w:r>
    </w:p>
    <w:p w14:paraId="5EFB6F18" w14:textId="77777777" w:rsidR="002747A2" w:rsidRDefault="002747A2" w:rsidP="002747A2">
      <w:pPr>
        <w:rPr>
          <w:rStyle w:val="StyleUnderline"/>
        </w:rPr>
      </w:pPr>
      <w:r w:rsidRPr="0044194E">
        <w:rPr>
          <w:rStyle w:val="StyleUnderline"/>
          <w:highlight w:val="green"/>
        </w:rPr>
        <w:t>When prices of an essential commodity get</w:t>
      </w:r>
      <w:r w:rsidRPr="00D756B5">
        <w:rPr>
          <w:rStyle w:val="StyleUnderline"/>
        </w:rPr>
        <w:t xml:space="preserve"> excessively </w:t>
      </w:r>
      <w:r w:rsidRPr="0044194E">
        <w:rPr>
          <w:rStyle w:val="StyleUnderline"/>
          <w:highlight w:val="green"/>
        </w:rPr>
        <w:t>high, chemists get extraordinarily good at finding ways to avoid using it, scrap merchants improve their recycling rates, and miners discover new deposits that wouldn’t have been viable at lower prices.</w:t>
      </w:r>
      <w:r w:rsidRPr="00D756B5">
        <w:t xml:space="preserve"> Even criminals get in on the game. That eventually pushes supply up and demand down, so that prices rebalance — a dynamic we’ve seen play out in the markets for rare earths, lithium and cobalt in recent years. </w:t>
      </w:r>
      <w:r w:rsidRPr="00D756B5">
        <w:rPr>
          <w:rStyle w:val="StyleUnderline"/>
        </w:rPr>
        <w:t>The world mines about three times more platinum than it did in the early 1970s, but prices have barely changed once adjusted for inflation.</w:t>
      </w:r>
    </w:p>
    <w:p w14:paraId="5EADB4CA" w14:textId="77777777" w:rsidR="005C3055" w:rsidRPr="00F601E6" w:rsidRDefault="005C3055" w:rsidP="00F601E6"/>
    <w:sectPr w:rsidR="005C3055"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3"/>
  </w:num>
  <w:num w:numId="15">
    <w:abstractNumId w:val="12"/>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045AF"/>
    <w:rsid w:val="000029E3"/>
    <w:rsid w:val="000029E8"/>
    <w:rsid w:val="00004225"/>
    <w:rsid w:val="00005FEC"/>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D08"/>
    <w:rsid w:val="00117316"/>
    <w:rsid w:val="001209B4"/>
    <w:rsid w:val="001761FC"/>
    <w:rsid w:val="00182655"/>
    <w:rsid w:val="001840F2"/>
    <w:rsid w:val="00185134"/>
    <w:rsid w:val="001856C6"/>
    <w:rsid w:val="00191B5F"/>
    <w:rsid w:val="00192487"/>
    <w:rsid w:val="00193416"/>
    <w:rsid w:val="00195073"/>
    <w:rsid w:val="0019668D"/>
    <w:rsid w:val="001A25FD"/>
    <w:rsid w:val="001A5336"/>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7A2"/>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C0A"/>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2637"/>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055"/>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614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052"/>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45AF"/>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D79"/>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6EF0BA"/>
  <w14:defaultImageDpi w14:val="300"/>
  <w15:docId w15:val="{DD4453D7-035C-DD48-9DD2-40A3620EC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C305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C30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C305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C305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t"/>
    <w:basedOn w:val="Normal"/>
    <w:next w:val="Normal"/>
    <w:link w:val="Heading4Char"/>
    <w:uiPriority w:val="9"/>
    <w:unhideWhenUsed/>
    <w:qFormat/>
    <w:rsid w:val="005C305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C30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3055"/>
  </w:style>
  <w:style w:type="character" w:customStyle="1" w:styleId="Heading1Char">
    <w:name w:val="Heading 1 Char"/>
    <w:aliases w:val="Pocket Char"/>
    <w:basedOn w:val="DefaultParagraphFont"/>
    <w:link w:val="Heading1"/>
    <w:uiPriority w:val="9"/>
    <w:rsid w:val="005C305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C305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C3055"/>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5C305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C3055"/>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ci,c,Bo,Italic,cite,S"/>
    <w:basedOn w:val="DefaultParagraphFont"/>
    <w:uiPriority w:val="1"/>
    <w:qFormat/>
    <w:rsid w:val="005C3055"/>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5C3055"/>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5C3055"/>
    <w:rPr>
      <w:color w:val="auto"/>
      <w:u w:val="none"/>
    </w:rPr>
  </w:style>
  <w:style w:type="character" w:styleId="Hyperlink">
    <w:name w:val="Hyperlink"/>
    <w:basedOn w:val="DefaultParagraphFont"/>
    <w:uiPriority w:val="99"/>
    <w:unhideWhenUsed/>
    <w:rsid w:val="005C3055"/>
    <w:rPr>
      <w:color w:val="auto"/>
      <w:u w:val="none"/>
    </w:rPr>
  </w:style>
  <w:style w:type="paragraph" w:styleId="DocumentMap">
    <w:name w:val="Document Map"/>
    <w:basedOn w:val="Normal"/>
    <w:link w:val="DocumentMapChar"/>
    <w:uiPriority w:val="99"/>
    <w:semiHidden/>
    <w:unhideWhenUsed/>
    <w:rsid w:val="005C305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C3055"/>
    <w:rPr>
      <w:rFonts w:ascii="Lucida Grande" w:hAnsi="Lucida Grande" w:cs="Lucida Grande"/>
    </w:rPr>
  </w:style>
  <w:style w:type="paragraph" w:customStyle="1" w:styleId="textbold">
    <w:name w:val="text bold"/>
    <w:basedOn w:val="Normal"/>
    <w:link w:val="Emphasis"/>
    <w:autoRedefine/>
    <w:uiPriority w:val="20"/>
    <w:qFormat/>
    <w:rsid w:val="00B045AF"/>
    <w:pPr>
      <w:pBdr>
        <w:top w:val="single" w:sz="18" w:space="0" w:color="auto"/>
        <w:left w:val="single" w:sz="18" w:space="0" w:color="auto"/>
        <w:bottom w:val="single" w:sz="18" w:space="0" w:color="auto"/>
        <w:right w:val="single" w:sz="18" w:space="0" w:color="auto"/>
      </w:pBdr>
      <w:ind w:left="720"/>
      <w:jc w:val="both"/>
    </w:pPr>
    <w:rPr>
      <w:b/>
      <w:iCs/>
      <w:u w:val="single"/>
      <w:bdr w:val="single" w:sz="18" w:space="0" w:color="auto"/>
    </w:rPr>
  </w:style>
  <w:style w:type="paragraph" w:styleId="ListParagraph">
    <w:name w:val="List Paragraph"/>
    <w:basedOn w:val="Normal"/>
    <w:uiPriority w:val="34"/>
    <w:unhideWhenUsed/>
    <w:qFormat/>
    <w:rsid w:val="004A2637"/>
    <w:pPr>
      <w:ind w:left="720"/>
      <w:contextualSpacing/>
    </w:pPr>
  </w:style>
  <w:style w:type="paragraph" w:customStyle="1" w:styleId="Emphasis1">
    <w:name w:val="Emphasis1"/>
    <w:basedOn w:val="Normal"/>
    <w:autoRedefine/>
    <w:uiPriority w:val="20"/>
    <w:qFormat/>
    <w:rsid w:val="002747A2"/>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spires.nasaprs.com/external/solicitations/summary!init.do?solId=%7b21E0270C-BC1F-EFC4-3D87-30713B5FF373%7d&amp;pat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spires.nasaprs.com/external/solicitations/summary!init.do?solId=%7b21E0270C-BC1F-EFC4-3D87-30713B5FF373%7d&amp;path=" TargetMode="External"/><Relationship Id="rId5" Type="http://schemas.openxmlformats.org/officeDocument/2006/relationships/numbering" Target="numbering.xml"/><Relationship Id="rId10" Type="http://schemas.openxmlformats.org/officeDocument/2006/relationships/hyperlink" Target="https://www.nasa.gov/exploration/commercial/crew/index.html" TargetMode="External"/><Relationship Id="rId4" Type="http://schemas.openxmlformats.org/officeDocument/2006/relationships/customXml" Target="../customXml/item4.xml"/><Relationship Id="rId9" Type="http://schemas.openxmlformats.org/officeDocument/2006/relationships/hyperlink" Target="https://www.nasa.gov/mission_pages/station/research/news/organizatio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szlasa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16</Pages>
  <Words>8124</Words>
  <Characters>46311</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54327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Elodie Szlasa</cp:lastModifiedBy>
  <cp:revision>2</cp:revision>
  <dcterms:created xsi:type="dcterms:W3CDTF">2022-01-15T18:38:00Z</dcterms:created>
  <dcterms:modified xsi:type="dcterms:W3CDTF">2022-01-15T20:08:00Z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