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A3BF3" w14:textId="77777777" w:rsidR="00915E6E" w:rsidRPr="00FE51A3" w:rsidRDefault="00915E6E" w:rsidP="00915E6E">
      <w:pPr>
        <w:pStyle w:val="Heading1"/>
        <w:rPr>
          <w:rFonts w:asciiTheme="majorHAnsi" w:hAnsiTheme="majorHAnsi" w:cstheme="majorHAnsi"/>
        </w:rPr>
      </w:pPr>
      <w:r w:rsidRPr="00FE51A3">
        <w:rPr>
          <w:rFonts w:asciiTheme="majorHAnsi" w:hAnsiTheme="majorHAnsi" w:cstheme="majorHAnsi"/>
        </w:rPr>
        <w:t xml:space="preserve">COVID Vaccine </w:t>
      </w:r>
      <w:proofErr w:type="spellStart"/>
      <w:r w:rsidRPr="00FE51A3">
        <w:rPr>
          <w:rFonts w:asciiTheme="majorHAnsi" w:hAnsiTheme="majorHAnsi" w:cstheme="majorHAnsi"/>
        </w:rPr>
        <w:t>Aff</w:t>
      </w:r>
      <w:proofErr w:type="spellEnd"/>
    </w:p>
    <w:p w14:paraId="2BAAA58E" w14:textId="77777777" w:rsidR="00915E6E" w:rsidRPr="00FE51A3" w:rsidRDefault="00915E6E" w:rsidP="00915E6E">
      <w:pPr>
        <w:pStyle w:val="Heading2"/>
        <w:rPr>
          <w:rFonts w:asciiTheme="majorHAnsi" w:hAnsiTheme="majorHAnsi" w:cstheme="majorHAnsi"/>
        </w:rPr>
      </w:pPr>
      <w:r w:rsidRPr="00FE51A3">
        <w:rPr>
          <w:rFonts w:asciiTheme="majorHAnsi" w:hAnsiTheme="majorHAnsi" w:cstheme="majorHAnsi"/>
        </w:rPr>
        <w:lastRenderedPageBreak/>
        <w:t>1AC</w:t>
      </w:r>
    </w:p>
    <w:p w14:paraId="4C9E0EFA" w14:textId="77777777" w:rsidR="00915E6E" w:rsidRPr="00FE51A3" w:rsidRDefault="00915E6E" w:rsidP="00915E6E">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66B17737"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4137767C" w14:textId="77777777" w:rsidR="00915E6E" w:rsidRPr="00FE51A3" w:rsidRDefault="00915E6E" w:rsidP="00915E6E">
      <w:pPr>
        <w:pStyle w:val="Heading3"/>
        <w:rPr>
          <w:rFonts w:asciiTheme="majorHAnsi" w:hAnsiTheme="majorHAnsi" w:cstheme="majorHAnsi"/>
        </w:rPr>
      </w:pPr>
      <w:r w:rsidRPr="00FE51A3">
        <w:rPr>
          <w:rFonts w:asciiTheme="majorHAnsi" w:hAnsiTheme="majorHAnsi" w:cstheme="majorHAnsi"/>
        </w:rPr>
        <w:lastRenderedPageBreak/>
        <w:t>1AC – Inherency</w:t>
      </w:r>
    </w:p>
    <w:p w14:paraId="07C95668"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520481B6" w14:textId="77777777" w:rsidR="00915E6E" w:rsidRPr="00FE51A3" w:rsidRDefault="00915E6E" w:rsidP="00915E6E">
      <w:pPr>
        <w:rPr>
          <w:rFonts w:asciiTheme="majorHAnsi" w:hAnsiTheme="majorHAnsi" w:cstheme="majorHAnsi"/>
        </w:rPr>
      </w:pPr>
    </w:p>
    <w:p w14:paraId="11F10A39"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6721DDC8"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194640E3" w14:textId="77777777" w:rsidR="00915E6E" w:rsidRPr="00FE51A3" w:rsidRDefault="00915E6E" w:rsidP="00915E6E">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Australia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37340847"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622E4E07"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25745243" w14:textId="77777777" w:rsidR="00915E6E" w:rsidRPr="00FE51A3" w:rsidRDefault="00915E6E" w:rsidP="00915E6E">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7A84A782" w14:textId="77777777" w:rsidR="00915E6E" w:rsidRPr="00FE51A3" w:rsidRDefault="00915E6E" w:rsidP="00915E6E">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4E1B17E4"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007074CD" w14:textId="77777777" w:rsidR="00915E6E" w:rsidRPr="00FE51A3" w:rsidRDefault="00915E6E" w:rsidP="00915E6E">
      <w:pPr>
        <w:rPr>
          <w:rFonts w:asciiTheme="majorHAnsi" w:hAnsiTheme="majorHAnsi" w:cstheme="majorHAnsi"/>
        </w:rPr>
      </w:pPr>
    </w:p>
    <w:p w14:paraId="753D9052"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The new head of the WTO is on track to push for reform and an increased role in the international </w:t>
      </w:r>
      <w:proofErr w:type="gramStart"/>
      <w:r w:rsidRPr="00FE51A3">
        <w:rPr>
          <w:rFonts w:asciiTheme="majorHAnsi" w:hAnsiTheme="majorHAnsi" w:cstheme="majorHAnsi"/>
        </w:rPr>
        <w:t>arena, but</w:t>
      </w:r>
      <w:proofErr w:type="gramEnd"/>
      <w:r w:rsidRPr="00FE51A3">
        <w:rPr>
          <w:rFonts w:asciiTheme="majorHAnsi" w:hAnsiTheme="majorHAnsi" w:cstheme="majorHAnsi"/>
        </w:rPr>
        <w:t xml:space="preserve"> is hindered now due to lack of vaccine agreement.</w:t>
      </w:r>
    </w:p>
    <w:p w14:paraId="55D68E4D" w14:textId="77777777" w:rsidR="00915E6E" w:rsidRPr="00FE51A3" w:rsidRDefault="00915E6E" w:rsidP="00915E6E">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[(Bryce </w:t>
      </w:r>
      <w:proofErr w:type="spellStart"/>
      <w:r w:rsidRPr="00FE51A3">
        <w:rPr>
          <w:rFonts w:asciiTheme="majorHAnsi" w:hAnsiTheme="majorHAnsi" w:cstheme="majorHAnsi"/>
        </w:rPr>
        <w:t>Baschuk</w:t>
      </w:r>
      <w:proofErr w:type="spellEnd"/>
      <w:r w:rsidRPr="00FE51A3">
        <w:rPr>
          <w:rFonts w:asciiTheme="majorHAnsi" w:hAnsiTheme="majorHAnsi" w:cstheme="majorHAnsi"/>
        </w:rPr>
        <w:t xml:space="preserve">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231E16BC" w14:textId="77777777" w:rsidR="00915E6E" w:rsidRPr="00FE51A3" w:rsidRDefault="00915E6E" w:rsidP="00915E6E">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545B0050"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4227EAFC"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106E8AEF" w14:textId="77777777" w:rsidR="00915E6E" w:rsidRPr="00FE51A3" w:rsidRDefault="00915E6E" w:rsidP="00915E6E">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w:t>
      </w:r>
      <w:proofErr w:type="spellStart"/>
      <w:r w:rsidRPr="00FE51A3">
        <w:rPr>
          <w:rFonts w:asciiTheme="majorHAnsi" w:hAnsiTheme="majorHAnsi" w:cstheme="majorHAnsi"/>
          <w:sz w:val="12"/>
        </w:rPr>
        <w:t>Xolelwa</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Mlumbi</w:t>
      </w:r>
      <w:proofErr w:type="spellEnd"/>
      <w:r w:rsidRPr="00FE51A3">
        <w:rPr>
          <w:rFonts w:asciiTheme="majorHAnsi" w:hAnsiTheme="majorHAnsi" w:cstheme="majorHAnsi"/>
          <w:sz w:val="12"/>
        </w:rPr>
        <w:t xml:space="preserve">-Peter,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 xml:space="preserve">a dispute between </w:t>
      </w:r>
      <w:r w:rsidRPr="00FB0E1D">
        <w:rPr>
          <w:rFonts w:asciiTheme="majorHAnsi" w:hAnsiTheme="majorHAnsi" w:cstheme="majorHAnsi"/>
          <w:b/>
          <w:bCs/>
          <w:highlight w:val="green"/>
          <w:u w:val="single"/>
        </w:rPr>
        <w:lastRenderedPageBreak/>
        <w:t>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 xml:space="preserve">the result will be on the </w:t>
      </w:r>
      <w:proofErr w:type="gramStart"/>
      <w:r w:rsidRPr="00FB0E1D">
        <w:rPr>
          <w:rFonts w:asciiTheme="majorHAnsi" w:hAnsiTheme="majorHAnsi" w:cstheme="majorHAnsi"/>
          <w:b/>
          <w:bCs/>
          <w:highlight w:val="green"/>
          <w:u w:val="single"/>
        </w:rPr>
        <w:t>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w:t>
      </w:r>
      <w:proofErr w:type="gramEnd"/>
      <w:r w:rsidRPr="00FE51A3">
        <w:rPr>
          <w:rFonts w:asciiTheme="majorHAnsi" w:hAnsiTheme="majorHAnsi" w:cstheme="majorHAnsi"/>
          <w:sz w:val="12"/>
        </w:rPr>
        <w:t xml:space="preserve">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FE51A3">
        <w:rPr>
          <w:rFonts w:asciiTheme="majorHAnsi" w:hAnsiTheme="majorHAnsi" w:cstheme="majorHAnsi"/>
          <w:sz w:val="12"/>
        </w:rPr>
        <w:t>ended</w:t>
      </w:r>
      <w:proofErr w:type="gramEnd"/>
      <w:r w:rsidRPr="00FE51A3">
        <w:rPr>
          <w:rFonts w:asciiTheme="majorHAnsi" w:hAnsiTheme="majorHAnsi" w:cstheme="majorHAnsi"/>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FE51A3">
        <w:rPr>
          <w:rFonts w:asciiTheme="majorHAnsi" w:hAnsiTheme="majorHAnsi" w:cstheme="majorHAnsi"/>
          <w:sz w:val="12"/>
        </w:rPr>
        <w:t>have to</w:t>
      </w:r>
      <w:proofErr w:type="gramEnd"/>
      <w:r w:rsidRPr="00FE51A3">
        <w:rPr>
          <w:rFonts w:asciiTheme="majorHAnsi" w:hAnsiTheme="majorHAnsi" w:cstheme="majorHAnsi"/>
          <w:sz w:val="12"/>
        </w:rPr>
        <w:t xml:space="preserve"> partner with Chinese firms to access the country's market, in a way that leads to the transfer of technological knowhow. They also oppose China's industrial subsidies.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director general of the World Trade Organization, has said. </w:t>
      </w:r>
      <w:proofErr w:type="spellStart"/>
      <w:r w:rsidRPr="00FE51A3">
        <w:rPr>
          <w:rFonts w:asciiTheme="majorHAnsi" w:hAnsiTheme="majorHAnsi" w:cstheme="majorHAnsi"/>
          <w:sz w:val="12"/>
        </w:rPr>
        <w:t>Dursun</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Aydemir</w:t>
      </w:r>
      <w:proofErr w:type="spellEnd"/>
      <w:r w:rsidRPr="00FE51A3">
        <w:rPr>
          <w:rFonts w:asciiTheme="majorHAnsi" w:hAnsiTheme="majorHAnsi" w:cstheme="majorHAnsi"/>
          <w:sz w:val="12"/>
        </w:rPr>
        <w:t xml:space="preserve">—Anadolu/Bloomberg/Getty Images Earlier this week, when the U.S. and EU agreed a five-year ceasefire in a long-running dispute over Boeing and Airbus aircraft subsidies,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7BD4ADF0"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2921DC74" w14:textId="77777777" w:rsidR="00915E6E" w:rsidRPr="00FE51A3" w:rsidRDefault="00915E6E" w:rsidP="00915E6E">
      <w:pPr>
        <w:rPr>
          <w:rFonts w:asciiTheme="majorHAnsi" w:hAnsiTheme="majorHAnsi" w:cstheme="majorHAnsi"/>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w:t>
      </w:r>
      <w:proofErr w:type="spellStart"/>
      <w:r w:rsidRPr="00FE51A3">
        <w:rPr>
          <w:rFonts w:asciiTheme="majorHAnsi" w:hAnsiTheme="majorHAnsi" w:cstheme="majorHAnsi"/>
        </w:rPr>
        <w:t>Evenett</w:t>
      </w:r>
      <w:proofErr w:type="spellEnd"/>
      <w:r w:rsidRPr="00FE51A3">
        <w:rPr>
          <w:rFonts w:asciiTheme="majorHAnsi" w:hAnsiTheme="majorHAnsi" w:cstheme="majorHAnsi"/>
        </w:rPr>
        <w:t xml:space="preserve"> is Professor of International Trade and Economic Development at the University of St. Gallen, Switzerland, and Co-Director of the CEPR </w:t>
      </w:r>
      <w:proofErr w:type="spellStart"/>
      <w:r w:rsidRPr="00FE51A3">
        <w:rPr>
          <w:rFonts w:asciiTheme="majorHAnsi" w:hAnsiTheme="majorHAnsi" w:cstheme="majorHAnsi"/>
        </w:rPr>
        <w:t>Programme</w:t>
      </w:r>
      <w:proofErr w:type="spellEnd"/>
      <w:r w:rsidRPr="00FE51A3">
        <w:rPr>
          <w:rFonts w:asciiTheme="majorHAnsi" w:hAnsiTheme="majorHAnsi" w:cstheme="majorHAnsi"/>
        </w:rPr>
        <w:t xml:space="preserve"> in International Trade and Regional Economics. Richard E. Baldwin is a professor of international economics at the Graduate Institute of International and Development Studies in Geneva.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1313292E" w14:textId="77777777" w:rsidR="00915E6E" w:rsidRPr="00FE51A3" w:rsidRDefault="00915E6E" w:rsidP="00915E6E">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w:t>
      </w:r>
      <w:proofErr w:type="gramStart"/>
      <w:r w:rsidRPr="00FE51A3">
        <w:rPr>
          <w:rFonts w:asciiTheme="majorHAnsi" w:hAnsiTheme="majorHAnsi" w:cstheme="majorHAnsi"/>
          <w:sz w:val="14"/>
        </w:rPr>
        <w:t xml:space="preserve">so as </w:t>
      </w:r>
      <w:r w:rsidRPr="00FE51A3">
        <w:rPr>
          <w:rFonts w:asciiTheme="majorHAnsi" w:hAnsiTheme="majorHAnsi" w:cstheme="majorHAnsi"/>
          <w:u w:val="single"/>
        </w:rPr>
        <w:t>to</w:t>
      </w:r>
      <w:proofErr w:type="gramEnd"/>
      <w:r w:rsidRPr="00FE51A3">
        <w:rPr>
          <w:rFonts w:asciiTheme="majorHAnsi" w:hAnsiTheme="majorHAnsi" w:cstheme="majorHAnsi"/>
          <w:u w:val="single"/>
        </w:rPr>
        <w:t xml:space="preserve">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611F97C9"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lastRenderedPageBreak/>
        <w:t>Specifically, action now over Covid creates goodwill to establish global trade as a norm and preserve the relevance of the trading system post-Covid.</w:t>
      </w:r>
    </w:p>
    <w:p w14:paraId="140EDE34"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[(Anabel Gonzalez is a nonresident senior fellow at the Peterson Institute and former Minister of Foreign Trade of Costa Rica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196F1EC0" w14:textId="77777777" w:rsidR="00915E6E" w:rsidRPr="00FE51A3" w:rsidRDefault="00915E6E" w:rsidP="00915E6E">
      <w:pPr>
        <w:rPr>
          <w:rFonts w:asciiTheme="majorHAnsi" w:hAnsiTheme="majorHAnsi" w:cstheme="majorHAnsi"/>
          <w:sz w:val="12"/>
        </w:rPr>
      </w:pPr>
      <w:r w:rsidRPr="00FE51A3">
        <w:rPr>
          <w:rFonts w:asciiTheme="majorHAnsi" w:hAnsiTheme="majorHAnsi" w:cstheme="maj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FE51A3">
        <w:rPr>
          <w:rFonts w:asciiTheme="majorHAnsi" w:hAnsiTheme="majorHAnsi" w:cstheme="majorHAnsi"/>
          <w:sz w:val="12"/>
        </w:rPr>
        <w:t>).</w:t>
      </w:r>
      <w:proofErr w:type="gramEnd"/>
      <w:r w:rsidRPr="00FE51A3">
        <w:rPr>
          <w:rFonts w:asciiTheme="majorHAnsi" w:hAnsiTheme="majorHAnsi" w:cstheme="majorHAnsi"/>
          <w:sz w:val="12"/>
        </w:rPr>
        <w:t xml:space="preserve">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proofErr w:type="gramStart"/>
      <w:r w:rsidRPr="00FB0E1D">
        <w:rPr>
          <w:rFonts w:asciiTheme="majorHAnsi" w:hAnsiTheme="majorHAnsi" w:cstheme="majorHAnsi"/>
          <w:highlight w:val="green"/>
          <w:u w:val="single"/>
        </w:rPr>
        <w:t>depend</w:t>
      </w:r>
      <w:proofErr w:type="gramEnd"/>
      <w:r w:rsidRPr="00FB0E1D">
        <w:rPr>
          <w:rFonts w:asciiTheme="majorHAnsi" w:hAnsiTheme="majorHAnsi" w:cstheme="majorHAnsi"/>
          <w:highlight w:val="green"/>
          <w:u w:val="single"/>
        </w:rPr>
        <w:t xml:space="preserve">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w:t>
      </w:r>
      <w:proofErr w:type="gramStart"/>
      <w:r w:rsidRPr="00FE51A3">
        <w:rPr>
          <w:rFonts w:asciiTheme="majorHAnsi" w:hAnsiTheme="majorHAnsi" w:cstheme="majorHAnsi"/>
          <w:b/>
          <w:bCs/>
          <w:u w:val="single"/>
        </w:rPr>
        <w:t xml:space="preserve">that </w:t>
      </w:r>
      <w:r w:rsidRPr="00FB0E1D">
        <w:rPr>
          <w:rFonts w:asciiTheme="majorHAnsi" w:hAnsiTheme="majorHAnsi" w:cstheme="majorHAnsi"/>
          <w:b/>
          <w:bCs/>
          <w:highlight w:val="green"/>
          <w:u w:val="single"/>
        </w:rPr>
        <w:t>heavy threats</w:t>
      </w:r>
      <w:proofErr w:type="gramEnd"/>
      <w:r w:rsidRPr="00FB0E1D">
        <w:rPr>
          <w:rFonts w:asciiTheme="majorHAnsi" w:hAnsiTheme="majorHAnsi" w:cstheme="majorHAnsi"/>
          <w:b/>
          <w:bCs/>
          <w:highlight w:val="green"/>
          <w:u w:val="single"/>
        </w:rPr>
        <w:t xml:space="preserve">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weather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w:t>
      </w:r>
      <w:r w:rsidRPr="00FB0E1D">
        <w:rPr>
          <w:rFonts w:asciiTheme="majorHAnsi" w:hAnsiTheme="majorHAnsi" w:cstheme="majorHAnsi"/>
          <w:b/>
          <w:bCs/>
          <w:highlight w:val="green"/>
          <w:u w:val="single"/>
        </w:rPr>
        <w:t xml:space="preserve">there is a leadership </w:t>
      </w:r>
      <w:proofErr w:type="gramStart"/>
      <w:r w:rsidRPr="00FB0E1D">
        <w:rPr>
          <w:rFonts w:asciiTheme="majorHAnsi" w:hAnsiTheme="majorHAnsi" w:cstheme="majorHAnsi"/>
          <w:b/>
          <w:bCs/>
          <w:highlight w:val="green"/>
          <w:u w:val="single"/>
        </w:rPr>
        <w:t>vacuum</w:t>
      </w:r>
      <w:proofErr w:type="gramEnd"/>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 xml:space="preserve">It is about (re)activating the </w:t>
      </w:r>
      <w:proofErr w:type="spellStart"/>
      <w:r w:rsidRPr="00FB0E1D">
        <w:rPr>
          <w:rFonts w:asciiTheme="majorHAnsi" w:hAnsiTheme="majorHAnsi" w:cstheme="majorHAnsi"/>
          <w:b/>
          <w:bCs/>
          <w:highlight w:val="green"/>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w:t>
      </w:r>
      <w:proofErr w:type="gramStart"/>
      <w:r w:rsidRPr="00FE51A3">
        <w:rPr>
          <w:rFonts w:asciiTheme="majorHAnsi" w:hAnsiTheme="majorHAnsi" w:cstheme="majorHAnsi"/>
          <w:sz w:val="12"/>
        </w:rPr>
        <w:t>in particular to</w:t>
      </w:r>
      <w:proofErr w:type="gramEnd"/>
      <w:r w:rsidRPr="00FE51A3">
        <w:rPr>
          <w:rFonts w:asciiTheme="majorHAnsi" w:hAnsiTheme="majorHAnsi" w:cstheme="majorHAnsi"/>
          <w:sz w:val="12"/>
        </w:rPr>
        <w:t xml:space="preserve">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 xml:space="preserve">demonstrate they can </w:t>
      </w:r>
      <w:proofErr w:type="gramStart"/>
      <w:r w:rsidRPr="00FE51A3">
        <w:rPr>
          <w:rFonts w:asciiTheme="majorHAnsi" w:hAnsiTheme="majorHAnsi" w:cstheme="majorHAnsi"/>
          <w:u w:val="single"/>
        </w:rPr>
        <w:t>actually rise</w:t>
      </w:r>
      <w:proofErr w:type="gramEnd"/>
      <w:r w:rsidRPr="00FE51A3">
        <w:rPr>
          <w:rFonts w:asciiTheme="majorHAnsi" w:hAnsiTheme="majorHAnsi" w:cstheme="majorHAnsi"/>
          <w:u w:val="single"/>
        </w:rPr>
        <w:t xml:space="preserv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w:t>
      </w:r>
      <w:proofErr w:type="spellStart"/>
      <w:r w:rsidRPr="00FB0E1D">
        <w:rPr>
          <w:rFonts w:asciiTheme="majorHAnsi" w:hAnsiTheme="majorHAnsi" w:cstheme="majorHAnsi"/>
          <w:b/>
          <w:bCs/>
          <w:u w:val="single"/>
        </w:rPr>
        <w:t>organisation</w:t>
      </w:r>
      <w:proofErr w:type="spellEnd"/>
      <w:r w:rsidRPr="00FB0E1D">
        <w:rPr>
          <w:rFonts w:asciiTheme="majorHAnsi" w:hAnsiTheme="majorHAnsi" w:cstheme="majorHAnsi"/>
          <w:b/>
          <w:bCs/>
          <w:u w:val="single"/>
        </w:rPr>
        <w:t xml:space="preserve">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w:t>
      </w:r>
      <w:proofErr w:type="gramStart"/>
      <w:r w:rsidRPr="00FE51A3">
        <w:rPr>
          <w:rFonts w:asciiTheme="majorHAnsi" w:hAnsiTheme="majorHAnsi" w:cstheme="majorHAnsi"/>
          <w:sz w:val="12"/>
        </w:rPr>
        <w:t>notwithstanding,</w:t>
      </w:r>
      <w:proofErr w:type="gramEnd"/>
      <w:r w:rsidRPr="00FE51A3">
        <w:rPr>
          <w:rFonts w:asciiTheme="majorHAnsi" w:hAnsiTheme="majorHAnsi" w:cstheme="majorHAnsi"/>
          <w:sz w:val="12"/>
        </w:rPr>
        <w:t xml:space="preserve">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engagement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56FB6585"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lastRenderedPageBreak/>
        <w:t>Post Covid WTO legitimacy and credibility re necessary to prevent a downward spiral of protectionism.</w:t>
      </w:r>
    </w:p>
    <w:p w14:paraId="05727AE2"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13E0E23B" w14:textId="77777777" w:rsidR="00915E6E" w:rsidRPr="00FE51A3" w:rsidRDefault="00915E6E" w:rsidP="00915E6E">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3553B8C4"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lastRenderedPageBreak/>
        <w:t>Trade solves great power competition – regionalism causes militarized crises.</w:t>
      </w:r>
    </w:p>
    <w:p w14:paraId="67E40E0B"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32FBA9D8"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rPr>
        <w:t>particular cases</w:t>
      </w:r>
      <w:proofErr w:type="gramEnd"/>
      <w:r w:rsidRPr="00FE51A3">
        <w:rPr>
          <w:rFonts w:asciiTheme="majorHAnsi" w:hAnsiTheme="majorHAnsi" w:cstheme="majorHAnsi"/>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7BAF81E1"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1716A0B5"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5A1FFEEB" w14:textId="77777777" w:rsidR="00915E6E" w:rsidRPr="00FE51A3" w:rsidRDefault="00915E6E" w:rsidP="00915E6E">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18835BEF" w14:textId="77777777" w:rsidR="00915E6E" w:rsidRPr="00FE51A3" w:rsidRDefault="00915E6E" w:rsidP="00915E6E">
      <w:pPr>
        <w:pStyle w:val="Heading3"/>
        <w:rPr>
          <w:rFonts w:asciiTheme="majorHAnsi" w:hAnsiTheme="majorHAnsi" w:cstheme="majorHAnsi"/>
        </w:rPr>
      </w:pPr>
      <w:r w:rsidRPr="00FE51A3">
        <w:rPr>
          <w:rFonts w:asciiTheme="majorHAnsi" w:hAnsiTheme="majorHAnsi" w:cstheme="majorHAnsi"/>
        </w:rPr>
        <w:lastRenderedPageBreak/>
        <w:t>1AC – Developing Economies</w:t>
      </w:r>
    </w:p>
    <w:p w14:paraId="026A9C25"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Contention 3 is </w:t>
      </w:r>
      <w:r w:rsidRPr="00FE51A3">
        <w:rPr>
          <w:rFonts w:asciiTheme="majorHAnsi" w:hAnsiTheme="majorHAnsi" w:cstheme="majorHAnsi"/>
          <w:u w:val="single"/>
        </w:rPr>
        <w:t>Developing Economies</w:t>
      </w:r>
      <w:r w:rsidRPr="00FE51A3">
        <w:rPr>
          <w:rFonts w:asciiTheme="majorHAnsi" w:hAnsiTheme="majorHAnsi" w:cstheme="majorHAnsi"/>
        </w:rPr>
        <w:t xml:space="preserve">. </w:t>
      </w:r>
    </w:p>
    <w:p w14:paraId="4EF4F362" w14:textId="77777777" w:rsidR="00915E6E" w:rsidRPr="00FE51A3" w:rsidRDefault="00915E6E" w:rsidP="00915E6E">
      <w:pPr>
        <w:rPr>
          <w:rFonts w:asciiTheme="majorHAnsi" w:hAnsiTheme="majorHAnsi" w:cstheme="majorHAnsi"/>
        </w:rPr>
      </w:pPr>
    </w:p>
    <w:p w14:paraId="2629DC6F"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2EFA5309"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54504966"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271CB2AF" w14:textId="77777777" w:rsidR="00915E6E" w:rsidRPr="00FE51A3" w:rsidRDefault="00915E6E" w:rsidP="00915E6E">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FE51A3">
        <w:rPr>
          <w:rFonts w:asciiTheme="majorHAnsi" w:hAnsiTheme="majorHAnsi" w:cstheme="majorHAnsi"/>
          <w:sz w:val="14"/>
        </w:rPr>
        <w:t>—“</w:t>
      </w:r>
      <w:proofErr w:type="gramEnd"/>
      <w:r w:rsidRPr="00FE51A3">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FE51A3">
        <w:rPr>
          <w:rFonts w:asciiTheme="majorHAnsi" w:hAnsiTheme="majorHAnsi" w:cstheme="majorHAnsi"/>
          <w:sz w:val="14"/>
        </w:rPr>
        <w:t>as long as</w:t>
      </w:r>
      <w:proofErr w:type="gramEnd"/>
      <w:r w:rsidRPr="00FE51A3">
        <w:rPr>
          <w:rFonts w:asciiTheme="majorHAnsi" w:hAnsiTheme="majorHAnsi" w:cstheme="majorHAnsi"/>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FE51A3">
        <w:rPr>
          <w:rFonts w:asciiTheme="majorHAnsi" w:hAnsiTheme="majorHAnsi" w:cstheme="majorHAnsi"/>
          <w:sz w:val="14"/>
        </w:rPr>
        <w:t>spread:</w:t>
      </w:r>
      <w:proofErr w:type="gramEnd"/>
      <w:r w:rsidRPr="00FE51A3">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w:t>
      </w:r>
      <w:r w:rsidRPr="00FE51A3">
        <w:rPr>
          <w:rFonts w:asciiTheme="majorHAnsi" w:hAnsiTheme="majorHAnsi" w:cstheme="majorHAnsi"/>
          <w:sz w:val="14"/>
        </w:rPr>
        <w:lastRenderedPageBreak/>
        <w:t xml:space="preserve">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FE51A3">
        <w:rPr>
          <w:rFonts w:asciiTheme="majorHAnsi" w:hAnsiTheme="majorHAnsi" w:cstheme="majorHAnsi"/>
          <w:sz w:val="14"/>
        </w:rPr>
        <w:t>All India</w:t>
      </w:r>
      <w:proofErr w:type="gramEnd"/>
      <w:r w:rsidRPr="00FE51A3">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FE51A3">
        <w:rPr>
          <w:rFonts w:asciiTheme="majorHAnsi" w:hAnsiTheme="majorHAnsi" w:cstheme="majorHAnsi"/>
          <w:sz w:val="14"/>
        </w:rPr>
        <w:t>time line</w:t>
      </w:r>
      <w:proofErr w:type="gramEnd"/>
      <w:r w:rsidRPr="00FE51A3">
        <w:rPr>
          <w:rFonts w:asciiTheme="majorHAnsi" w:hAnsiTheme="majorHAnsi" w:cstheme="majorHAnsi"/>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12FFBB3E"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77BF00ED" w14:textId="77777777" w:rsidR="00915E6E" w:rsidRPr="00FE51A3" w:rsidRDefault="00915E6E" w:rsidP="00915E6E">
      <w:pPr>
        <w:rPr>
          <w:rFonts w:asciiTheme="majorHAnsi" w:hAnsiTheme="majorHAnsi" w:cstheme="majorHAnsi"/>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75938845" w14:textId="77777777" w:rsidR="00915E6E" w:rsidRPr="00FE51A3" w:rsidRDefault="00915E6E" w:rsidP="00915E6E">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636D9F">
        <w:rPr>
          <w:rFonts w:asciiTheme="majorHAnsi" w:hAnsiTheme="majorHAnsi" w:cstheme="majorHAnsi"/>
          <w:highlight w:val="green"/>
          <w:u w:val="single"/>
        </w:rPr>
        <w:t>India</w:t>
      </w:r>
      <w:proofErr w:type="spellEnd"/>
      <w:r w:rsidRPr="00636D9F">
        <w:rPr>
          <w:rFonts w:asciiTheme="majorHAnsi" w:hAnsiTheme="majorHAnsi" w:cstheme="majorHAnsi"/>
          <w:highlight w:val="green"/>
          <w:u w:val="single"/>
        </w:rPr>
        <w:t xml:space="preserve">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 xml:space="preserve">comprehensive lockdown in </w:t>
      </w:r>
      <w:proofErr w:type="gramStart"/>
      <w:r w:rsidRPr="00636D9F">
        <w:rPr>
          <w:rFonts w:asciiTheme="majorHAnsi" w:hAnsiTheme="majorHAnsi" w:cstheme="majorHAnsi"/>
          <w:highlight w:val="green"/>
          <w:u w:val="single"/>
        </w:rPr>
        <w:t>Kashmir</w:t>
      </w:r>
      <w:r w:rsidRPr="00FE51A3">
        <w:rPr>
          <w:rFonts w:asciiTheme="majorHAnsi" w:hAnsiTheme="majorHAnsi" w:cstheme="majorHAnsi"/>
          <w:u w:val="single"/>
        </w:rPr>
        <w:t>, and</w:t>
      </w:r>
      <w:proofErr w:type="gramEnd"/>
      <w:r w:rsidRPr="00FE51A3">
        <w:rPr>
          <w:rFonts w:asciiTheme="majorHAnsi" w:hAnsiTheme="majorHAnsi" w:cstheme="majorHAnsi"/>
          <w:u w:val="single"/>
        </w:rPr>
        <w:t xml:space="preserve">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w:t>
      </w:r>
      <w:r w:rsidRPr="00FE51A3">
        <w:rPr>
          <w:rFonts w:asciiTheme="majorHAnsi" w:hAnsiTheme="majorHAnsi" w:cstheme="majorHAnsi"/>
          <w:sz w:val="14"/>
        </w:rPr>
        <w:lastRenderedPageBreak/>
        <w:t xml:space="preserve">exploited by the Taliban in a quest to recruit more followers. Later in the study period, </w:t>
      </w:r>
      <w:proofErr w:type="gramStart"/>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w:t>
      </w:r>
      <w:proofErr w:type="gramEnd"/>
      <w:r w:rsidRPr="00636D9F">
        <w:rPr>
          <w:rFonts w:asciiTheme="majorHAnsi" w:hAnsiTheme="majorHAnsi" w:cstheme="majorHAnsi"/>
          <w:highlight w:val="green"/>
          <w:u w:val="single"/>
        </w:rPr>
        <w:t xml:space="preserve">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37DFA8CB"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1A5B329D"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37B173B9"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w:t>
      </w:r>
      <w:proofErr w:type="gramStart"/>
      <w:r w:rsidRPr="00FE51A3">
        <w:rPr>
          <w:rStyle w:val="StyleUnderline"/>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2DB14D03"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05E4268A" w14:textId="77777777" w:rsidR="00915E6E" w:rsidRPr="00FE51A3" w:rsidRDefault="00915E6E" w:rsidP="00915E6E">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air and sea. </w:t>
      </w:r>
    </w:p>
    <w:p w14:paraId="1CA72353"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5302DA8D"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F87444A"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7353A864"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6B6FF88A"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419EBBD8" w14:textId="77777777" w:rsidR="00915E6E" w:rsidRPr="00FE51A3" w:rsidRDefault="00915E6E" w:rsidP="00915E6E">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01993519" w14:textId="77777777" w:rsidR="00915E6E" w:rsidRPr="00FE51A3" w:rsidRDefault="00915E6E" w:rsidP="00915E6E">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6D96BB93" w14:textId="77777777" w:rsidR="00915E6E" w:rsidRPr="00FE51A3" w:rsidRDefault="00915E6E" w:rsidP="00915E6E">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4AA6D8C9"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lastRenderedPageBreak/>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w:t>
      </w:r>
      <w:proofErr w:type="spellStart"/>
      <w:r w:rsidRPr="00FE51A3">
        <w:rPr>
          <w:rStyle w:val="StyleUnderline"/>
          <w:rFonts w:asciiTheme="majorHAnsi" w:hAnsiTheme="majorHAnsi" w:cstheme="majorHAnsi"/>
        </w:rPr>
        <w:t>Dehli</w:t>
      </w:r>
      <w:proofErr w:type="spellEnd"/>
      <w:r w:rsidRPr="00FE51A3">
        <w:rPr>
          <w:rStyle w:val="StyleUnderline"/>
          <w:rFonts w:asciiTheme="majorHAnsi" w:hAnsiTheme="majorHAnsi" w:cstheme="majorHAnsi"/>
        </w:rPr>
        <w:t xml:space="preserve">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7DD76910"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Karachi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4BE6870B"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65D79121"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r w:rsidRPr="00FE51A3">
        <w:rPr>
          <w:rStyle w:val="StyleUnderline"/>
          <w:rFonts w:asciiTheme="majorHAnsi" w:hAnsiTheme="majorHAnsi" w:cstheme="majorHAnsi"/>
        </w:rPr>
        <w:t>water</w:t>
      </w:r>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19E77A8E" w14:textId="77777777" w:rsidR="00915E6E" w:rsidRPr="00FE51A3" w:rsidRDefault="00915E6E" w:rsidP="00915E6E">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60554BB6"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434672D0"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00AF6C69"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64DE9943"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w:t>
      </w:r>
      <w:proofErr w:type="gramStart"/>
      <w:r w:rsidRPr="00FE51A3">
        <w:rPr>
          <w:rFonts w:asciiTheme="majorHAnsi" w:hAnsiTheme="majorHAnsi" w:cstheme="majorHAnsi"/>
        </w:rPr>
        <w:t>South East</w:t>
      </w:r>
      <w:proofErr w:type="gramEnd"/>
      <w:r w:rsidRPr="00FE51A3">
        <w:rPr>
          <w:rFonts w:asciiTheme="majorHAnsi" w:hAnsiTheme="majorHAnsi" w:cstheme="majorHAnsi"/>
        </w:rPr>
        <w:t xml:space="preserve"> Asia and the Arabian Peninsula. Thousands would surely drown. Many regional governments would turn them back, as they have refugees of conflicts in Vietnam, Cambodia and Myanmar in the past. </w:t>
      </w:r>
    </w:p>
    <w:p w14:paraId="4AAA841F" w14:textId="77777777" w:rsidR="00915E6E" w:rsidRPr="00FE51A3" w:rsidRDefault="00915E6E" w:rsidP="00915E6E">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0A9B63F8" w14:textId="77777777" w:rsidR="00915E6E" w:rsidRPr="00FE51A3" w:rsidRDefault="00915E6E" w:rsidP="00915E6E">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0656D83F" w14:textId="77777777" w:rsidR="00915E6E" w:rsidRPr="00FE51A3" w:rsidRDefault="00915E6E" w:rsidP="00915E6E">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4CB29060"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lastRenderedPageBreak/>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79598225" w14:textId="77777777" w:rsidR="00915E6E" w:rsidRPr="00FE51A3" w:rsidRDefault="00915E6E" w:rsidP="00915E6E">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79E2CC62" w14:textId="77777777" w:rsidR="00915E6E" w:rsidRPr="00FE51A3" w:rsidRDefault="00915E6E" w:rsidP="00915E6E">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r w:rsidRPr="00FE51A3">
        <w:rPr>
          <w:rStyle w:val="Emphasis"/>
          <w:rFonts w:asciiTheme="majorHAnsi" w:hAnsiTheme="majorHAnsi" w:cstheme="majorHAnsi"/>
        </w:rPr>
        <w:t>cancer</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0CC7D10D"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68ABA687" w14:textId="77777777" w:rsidR="00915E6E" w:rsidRPr="00FE51A3" w:rsidRDefault="00915E6E" w:rsidP="00915E6E">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1C207BD6" w14:textId="77777777" w:rsidR="00915E6E" w:rsidRPr="00FE51A3" w:rsidRDefault="00915E6E" w:rsidP="00915E6E">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253B7EB6" w14:textId="77777777" w:rsidR="00915E6E" w:rsidRPr="00FE51A3" w:rsidRDefault="00915E6E" w:rsidP="00915E6E">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 xml:space="preserve">populations </w:t>
      </w:r>
      <w:proofErr w:type="gramStart"/>
      <w:r w:rsidRPr="00FE51A3">
        <w:rPr>
          <w:rStyle w:val="Emphasis"/>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7678C7E8"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w:t>
      </w:r>
      <w:proofErr w:type="gramStart"/>
      <w:r w:rsidRPr="00FE51A3">
        <w:rPr>
          <w:rFonts w:asciiTheme="majorHAnsi" w:hAnsiTheme="majorHAnsi" w:cstheme="majorHAnsi"/>
        </w:rPr>
        <w:t>school teacher</w:t>
      </w:r>
      <w:proofErr w:type="gramEnd"/>
      <w:r w:rsidRPr="00FE51A3">
        <w:rPr>
          <w:rFonts w:asciiTheme="majorHAnsi" w:hAnsiTheme="majorHAnsi" w:cstheme="majorHAnsi"/>
        </w:rPr>
        <w:t xml:space="preserve"> in Nebraska, a factory-worker in Shaanxi province or a fisherman in Mombasa. </w:t>
      </w:r>
    </w:p>
    <w:p w14:paraId="129A0D8A"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3B061D28"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74995FF2"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3B02ADA4" w14:textId="77777777" w:rsidR="00915E6E" w:rsidRPr="00FE51A3" w:rsidRDefault="00915E6E" w:rsidP="00915E6E">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FE51A3">
        <w:rPr>
          <w:rFonts w:asciiTheme="majorHAnsi" w:hAnsiTheme="majorHAnsi" w:cstheme="majorHAnsi"/>
        </w:rPr>
        <w:t xml:space="preserve">. [(Patrick </w:t>
      </w:r>
      <w:proofErr w:type="spellStart"/>
      <w:r w:rsidRPr="00FE51A3">
        <w:rPr>
          <w:rFonts w:asciiTheme="majorHAnsi" w:hAnsiTheme="majorHAnsi" w:cstheme="majorHAnsi"/>
        </w:rPr>
        <w:t>Egwu</w:t>
      </w:r>
      <w:proofErr w:type="spellEnd"/>
      <w:r w:rsidRPr="00FE51A3">
        <w:rPr>
          <w:rFonts w:asciiTheme="majorHAnsi" w:hAnsiTheme="majorHAnsi" w:cstheme="majorHAnsi"/>
        </w:rPr>
        <w:t xml:space="preserve">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14:paraId="70CC479D" w14:textId="77777777" w:rsidR="00915E6E" w:rsidRPr="00FE51A3" w:rsidRDefault="00915E6E" w:rsidP="00915E6E">
      <w:pPr>
        <w:rPr>
          <w:rFonts w:asciiTheme="majorHAnsi" w:hAnsiTheme="majorHAnsi" w:cstheme="majorHAnsi"/>
          <w:sz w:val="14"/>
        </w:rPr>
      </w:pPr>
      <w:r w:rsidRPr="00C1143E">
        <w:rPr>
          <w:rFonts w:asciiTheme="majorHAnsi" w:hAnsiTheme="majorHAnsi" w:cstheme="majorHAnsi"/>
          <w:highlight w:val="green"/>
          <w:u w:val="single"/>
        </w:rPr>
        <w:t>South Africa is coping with</w:t>
      </w:r>
      <w:r w:rsidRPr="00FE51A3">
        <w:rPr>
          <w:rFonts w:asciiTheme="majorHAnsi" w:hAnsiTheme="majorHAnsi" w:cstheme="majorHAnsi"/>
          <w:sz w:val="14"/>
        </w:rPr>
        <w:t xml:space="preserve"> two </w:t>
      </w:r>
      <w:r w:rsidRPr="00C1143E">
        <w:rPr>
          <w:rFonts w:asciiTheme="majorHAnsi" w:hAnsiTheme="majorHAnsi" w:cstheme="majorHAnsi"/>
          <w:highlight w:val="green"/>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1143E">
        <w:rPr>
          <w:rFonts w:asciiTheme="majorHAnsi" w:hAnsiTheme="majorHAnsi" w:cstheme="majorHAnsi"/>
          <w:highlight w:val="green"/>
          <w:u w:val="single"/>
        </w:rPr>
        <w:t>South Africa hit</w:t>
      </w:r>
      <w:r w:rsidRPr="00FE51A3">
        <w:rPr>
          <w:rFonts w:asciiTheme="majorHAnsi" w:hAnsiTheme="majorHAnsi" w:cstheme="majorHAnsi"/>
          <w:u w:val="single"/>
        </w:rPr>
        <w:t xml:space="preserve"> a record 26,000 cases of COVID-19, one of </w:t>
      </w:r>
      <w:r w:rsidRPr="00C1143E">
        <w:rPr>
          <w:rFonts w:asciiTheme="majorHAnsi" w:hAnsiTheme="majorHAnsi" w:cstheme="majorHAnsi"/>
          <w:highlight w:val="green"/>
          <w:u w:val="single"/>
        </w:rPr>
        <w:t xml:space="preserve">the </w:t>
      </w:r>
      <w:r w:rsidRPr="00C1143E">
        <w:rPr>
          <w:rFonts w:asciiTheme="majorHAnsi" w:hAnsiTheme="majorHAnsi" w:cstheme="majorHAnsi"/>
          <w:b/>
          <w:bCs/>
          <w:highlight w:val="gree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C1143E">
        <w:rPr>
          <w:rFonts w:asciiTheme="majorHAnsi" w:hAnsiTheme="majorHAnsi" w:cstheme="majorHAnsi"/>
          <w:highlight w:val="green"/>
          <w:u w:val="single"/>
        </w:rPr>
        <w:t>The country 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w:t>
      </w:r>
      <w:r w:rsidRPr="00FE51A3">
        <w:rPr>
          <w:rFonts w:asciiTheme="majorHAnsi" w:hAnsiTheme="majorHAnsi" w:cstheme="majorHAnsi"/>
          <w:sz w:val="14"/>
        </w:rPr>
        <w:lastRenderedPageBreak/>
        <w:t xml:space="preserve">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w:t>
      </w:r>
      <w:proofErr w:type="gramStart"/>
      <w:r w:rsidRPr="00FE51A3">
        <w:rPr>
          <w:rFonts w:asciiTheme="majorHAnsi" w:hAnsiTheme="majorHAnsi" w:cstheme="majorHAnsi"/>
          <w:sz w:val="14"/>
        </w:rPr>
        <w:t>supporters..</w:t>
      </w:r>
      <w:proofErr w:type="gramEnd"/>
      <w:r w:rsidRPr="00FE51A3">
        <w:rPr>
          <w:rFonts w:asciiTheme="majorHAnsi" w:hAnsiTheme="majorHAnsi" w:cstheme="majorHAnsi"/>
          <w:sz w:val="14"/>
        </w:rPr>
        <w:t xml:space="preserve">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67E44679"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3B707449" w14:textId="77777777" w:rsidR="00915E6E" w:rsidRPr="00FE51A3" w:rsidRDefault="00915E6E" w:rsidP="00915E6E">
      <w:pPr>
        <w:rPr>
          <w:rFonts w:asciiTheme="majorHAnsi" w:hAnsiTheme="majorHAnsi" w:cstheme="majorHAnsi"/>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[(Gabriele </w:t>
      </w:r>
      <w:proofErr w:type="spellStart"/>
      <w:r w:rsidRPr="00FE51A3">
        <w:rPr>
          <w:rFonts w:asciiTheme="majorHAnsi" w:hAnsiTheme="majorHAnsi" w:cstheme="majorHAnsi"/>
        </w:rPr>
        <w:t>Steinhauser</w:t>
      </w:r>
      <w:proofErr w:type="spellEnd"/>
      <w:r w:rsidRPr="00FE51A3">
        <w:rPr>
          <w:rFonts w:asciiTheme="majorHAnsi" w:hAnsiTheme="majorHAnsi" w:cstheme="majorHAnsi"/>
        </w:rPr>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1"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6429F6AC" w14:textId="77777777" w:rsidR="00915E6E" w:rsidRPr="00FE51A3" w:rsidRDefault="00915E6E" w:rsidP="00915E6E">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 creating a</w:t>
      </w:r>
      <w:r w:rsidRPr="00FE51A3">
        <w:rPr>
          <w:rFonts w:asciiTheme="majorHAnsi" w:hAnsiTheme="majorHAnsi" w:cstheme="majorHAnsi"/>
          <w:u w:val="single"/>
        </w:rPr>
        <w:t xml:space="preserve"> spiral of death, lockdowns and anger </w:t>
      </w:r>
      <w:r w:rsidRPr="000C7DED">
        <w:rPr>
          <w:rFonts w:asciiTheme="majorHAnsi" w:hAnsiTheme="majorHAnsi" w:cstheme="majorHAnsi"/>
          <w:highlight w:val="green"/>
          <w:u w:val="single"/>
        </w:rPr>
        <w:t xml:space="preserve">that has </w:t>
      </w:r>
      <w:r w:rsidRPr="000C7DED">
        <w:rPr>
          <w:rFonts w:asciiTheme="majorHAnsi" w:hAnsiTheme="majorHAnsi" w:cstheme="majorHAnsi"/>
          <w:b/>
          <w:bCs/>
          <w:highlight w:val="green"/>
          <w:u w:val="single"/>
        </w:rPr>
        <w:t xml:space="preserve">fueled the country’s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w:t>
      </w:r>
      <w:proofErr w:type="gramStart"/>
      <w:r w:rsidRPr="00FE51A3">
        <w:rPr>
          <w:rFonts w:asciiTheme="majorHAnsi" w:hAnsiTheme="majorHAnsi" w:cstheme="majorHAnsi"/>
          <w:sz w:val="14"/>
        </w:rPr>
        <w:t>month, and</w:t>
      </w:r>
      <w:proofErr w:type="gramEnd"/>
      <w:r w:rsidRPr="00FE51A3">
        <w:rPr>
          <w:rFonts w:asciiTheme="majorHAnsi" w:hAnsiTheme="majorHAnsi" w:cstheme="majorHAnsi"/>
          <w:sz w:val="14"/>
        </w:rPr>
        <w:t xml:space="preserve">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38E922BD" w14:textId="77777777" w:rsidR="00915E6E" w:rsidRPr="00FE51A3" w:rsidRDefault="00915E6E" w:rsidP="00915E6E">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62E688F8" w14:textId="77777777" w:rsidR="00915E6E" w:rsidRPr="00FE51A3" w:rsidRDefault="00915E6E" w:rsidP="00915E6E">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2" w:history="1">
        <w:r w:rsidRPr="00FE51A3">
          <w:rPr>
            <w:rStyle w:val="Hyperlink"/>
            <w:rFonts w:asciiTheme="majorHAnsi" w:hAnsiTheme="majorHAnsi" w:cstheme="majorHAnsi"/>
          </w:rPr>
          <w:t>https://www.the-american-interest.com/2013/12/15/peace-in-the-congo-why-the-world-should-care/</w:t>
        </w:r>
      </w:hyperlink>
    </w:p>
    <w:p w14:paraId="412189E8" w14:textId="77777777" w:rsidR="00915E6E" w:rsidRPr="00FE51A3" w:rsidRDefault="00915E6E" w:rsidP="00915E6E">
      <w:pPr>
        <w:rPr>
          <w:rFonts w:asciiTheme="majorHAnsi" w:hAnsiTheme="majorHAnsi" w:cstheme="majorHAnsi"/>
        </w:rPr>
      </w:pPr>
      <w:r w:rsidRPr="00FE51A3">
        <w:rPr>
          <w:rStyle w:val="StyleUnderline"/>
          <w:rFonts w:asciiTheme="majorHAnsi" w:hAnsiTheme="majorHAnsi" w:cstheme="majorHAnsi"/>
        </w:rPr>
        <w:lastRenderedPageBreak/>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w:t>
      </w:r>
      <w:proofErr w:type="gramStart"/>
      <w:r w:rsidRPr="00FE51A3">
        <w:rPr>
          <w:rFonts w:asciiTheme="majorHAnsi" w:hAnsiTheme="majorHAnsi" w:cstheme="majorHAnsi"/>
        </w:rPr>
        <w:t>Hutu-Tutsi</w:t>
      </w:r>
      <w:proofErr w:type="gramEnd"/>
      <w:r w:rsidRPr="00FE51A3">
        <w:rPr>
          <w:rFonts w:asciiTheme="majorHAnsi" w:hAnsiTheme="majorHAnsi" w:cstheme="majorHAnsi"/>
        </w:rPr>
        <w:t xml:space="preserve">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FE51A3">
        <w:rPr>
          <w:rFonts w:asciiTheme="majorHAnsi" w:hAnsiTheme="majorHAnsi" w:cstheme="majorHAnsi"/>
        </w:rPr>
        <w:t>often thankless</w:t>
      </w:r>
      <w:proofErr w:type="gramEnd"/>
      <w:r w:rsidRPr="00FE51A3">
        <w:rPr>
          <w:rFonts w:asciiTheme="majorHAnsi" w:hAnsiTheme="majorHAnsi" w:cstheme="majorHAnsi"/>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FE51A3">
        <w:rPr>
          <w:rFonts w:asciiTheme="majorHAnsi" w:hAnsiTheme="majorHAnsi" w:cstheme="majorHAnsi"/>
        </w:rPr>
        <w:t>away</w:t>
      </w:r>
      <w:proofErr w:type="gramEnd"/>
      <w:r w:rsidRPr="00FE51A3">
        <w:rPr>
          <w:rFonts w:asciiTheme="majorHAnsi" w:hAnsiTheme="majorHAnsi" w:cstheme="majorHAnsi"/>
        </w:rPr>
        <w:t xml:space="preserve">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training</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commerce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3EB44DC4"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lastRenderedPageBreak/>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261832CB"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3"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09616061" w14:textId="77777777" w:rsidR="00915E6E" w:rsidRPr="00FE51A3" w:rsidRDefault="00915E6E" w:rsidP="00915E6E">
      <w:pPr>
        <w:rPr>
          <w:rFonts w:asciiTheme="majorHAnsi" w:hAnsiTheme="majorHAnsi" w:cstheme="majorHAnsi"/>
          <w:sz w:val="14"/>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copyright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leaving poor countries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67D3CE7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9"/>
  </w:num>
  <w:num w:numId="14">
    <w:abstractNumId w:val="16"/>
  </w:num>
  <w:num w:numId="15">
    <w:abstractNumId w:val="15"/>
  </w:num>
  <w:num w:numId="16">
    <w:abstractNumId w:val="12"/>
  </w:num>
  <w:num w:numId="17">
    <w:abstractNumId w:val="17"/>
  </w:num>
  <w:num w:numId="18">
    <w:abstractNumId w:val="18"/>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5E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9E1"/>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E6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595176"/>
  <w14:defaultImageDpi w14:val="300"/>
  <w15:docId w15:val="{8B714810-839D-9A40-A80E-839E00B6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39E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439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39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39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2439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39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39E1"/>
  </w:style>
  <w:style w:type="character" w:customStyle="1" w:styleId="Heading1Char">
    <w:name w:val="Heading 1 Char"/>
    <w:aliases w:val="Pocket Char"/>
    <w:basedOn w:val="DefaultParagraphFont"/>
    <w:link w:val="Heading1"/>
    <w:uiPriority w:val="9"/>
    <w:rsid w:val="002439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39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439E1"/>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439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439E1"/>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439E1"/>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2439E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439E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2439E1"/>
    <w:rPr>
      <w:color w:val="auto"/>
      <w:u w:val="none"/>
    </w:rPr>
  </w:style>
  <w:style w:type="paragraph" w:styleId="DocumentMap">
    <w:name w:val="Document Map"/>
    <w:basedOn w:val="Normal"/>
    <w:link w:val="DocumentMapChar"/>
    <w:uiPriority w:val="99"/>
    <w:semiHidden/>
    <w:unhideWhenUsed/>
    <w:rsid w:val="002439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39E1"/>
    <w:rPr>
      <w:rFonts w:ascii="Lucida Grande" w:hAnsi="Lucida Grande" w:cs="Lucida Grande"/>
    </w:rPr>
  </w:style>
  <w:style w:type="paragraph" w:customStyle="1" w:styleId="Analytic">
    <w:name w:val="Analytic"/>
    <w:basedOn w:val="Normal"/>
    <w:autoRedefine/>
    <w:qFormat/>
    <w:rsid w:val="00915E6E"/>
    <w:rPr>
      <w:b/>
      <w:bCs/>
      <w:color w:val="404040" w:themeColor="text1" w:themeTint="BF"/>
      <w:sz w:val="26"/>
      <w:szCs w:val="26"/>
    </w:rPr>
  </w:style>
  <w:style w:type="paragraph" w:customStyle="1" w:styleId="Emphasis1">
    <w:name w:val="Emphasis1"/>
    <w:basedOn w:val="Normal"/>
    <w:link w:val="Emphasis"/>
    <w:autoRedefine/>
    <w:uiPriority w:val="20"/>
    <w:qFormat/>
    <w:rsid w:val="00915E6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915E6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915E6E"/>
    <w:rPr>
      <w:color w:val="605E5C"/>
      <w:shd w:val="clear" w:color="auto" w:fill="E1DFDD"/>
    </w:rPr>
  </w:style>
  <w:style w:type="paragraph" w:customStyle="1" w:styleId="textbold">
    <w:name w:val="text bold"/>
    <w:basedOn w:val="Normal"/>
    <w:uiPriority w:val="20"/>
    <w:qFormat/>
    <w:rsid w:val="00915E6E"/>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915E6E"/>
    <w:pPr>
      <w:ind w:left="720"/>
      <w:contextualSpacing/>
    </w:pPr>
  </w:style>
  <w:style w:type="paragraph" w:customStyle="1" w:styleId="evidencetext">
    <w:name w:val="evidence text"/>
    <w:basedOn w:val="Normal"/>
    <w:link w:val="evidencetextChar1"/>
    <w:qFormat/>
    <w:rsid w:val="00915E6E"/>
    <w:pPr>
      <w:ind w:left="432" w:right="432"/>
    </w:pPr>
    <w:rPr>
      <w:color w:val="000000"/>
    </w:rPr>
  </w:style>
  <w:style w:type="character" w:customStyle="1" w:styleId="evidencetextChar1">
    <w:name w:val="evidence text Char1"/>
    <w:link w:val="evidencetext"/>
    <w:rsid w:val="00915E6E"/>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915E6E"/>
    <w:rPr>
      <w:rFonts w:eastAsiaTheme="minorHAnsi" w:cs="Times New Roman"/>
      <w:sz w:val="22"/>
      <w:szCs w:val="22"/>
      <w:u w:val="single"/>
    </w:rPr>
  </w:style>
  <w:style w:type="character" w:styleId="IntenseEmphasis">
    <w:name w:val="Intense Emphasis"/>
    <w:basedOn w:val="DefaultParagraphFont"/>
    <w:link w:val="CardsFont12pt"/>
    <w:uiPriority w:val="1"/>
    <w:qFormat/>
    <w:rsid w:val="00915E6E"/>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www.wsj.com/articles/covid-pandemic-south-africa-riots-a-warning-for-developing-world-11626711622"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foreignpolicy.com/2021/07/20/south-africa-covid-19-struggles-deadly-third-wave-zuma-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13434</Words>
  <Characters>76578</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2</cp:revision>
  <dcterms:created xsi:type="dcterms:W3CDTF">2021-10-30T20:07:00Z</dcterms:created>
  <dcterms:modified xsi:type="dcterms:W3CDTF">2021-10-30T20:07:00Z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