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A000C" w14:textId="6A952247" w:rsidR="00E12E45" w:rsidRDefault="00E12E45" w:rsidP="00E12E45">
      <w:pPr>
        <w:pStyle w:val="Heading1"/>
      </w:pPr>
      <w:r>
        <w:t xml:space="preserve">AC </w:t>
      </w:r>
      <w:r w:rsidR="002E3259">
        <w:t>vs</w:t>
      </w:r>
      <w:r w:rsidR="006B3BCD">
        <w:t xml:space="preserve"> </w:t>
      </w:r>
      <w:r w:rsidR="006B3BCD" w:rsidRPr="006B3BCD">
        <w:t>Scripps Ranch</w:t>
      </w:r>
      <w:r w:rsidR="006B3BCD">
        <w:t xml:space="preserve"> AS</w:t>
      </w:r>
    </w:p>
    <w:p w14:paraId="2DC07E7D" w14:textId="1D643253" w:rsidR="00E12E45" w:rsidRDefault="00E12E45" w:rsidP="00E12E45">
      <w:pPr>
        <w:pStyle w:val="Heading2"/>
      </w:pPr>
      <w:r>
        <w:t>AC</w:t>
      </w:r>
    </w:p>
    <w:p w14:paraId="0B8C0E74" w14:textId="6E4A2F8A" w:rsidR="003A508A" w:rsidRDefault="003A508A" w:rsidP="003A508A">
      <w:pPr>
        <w:pStyle w:val="Heading3"/>
      </w:pPr>
      <w:r>
        <w:t>Plan</w:t>
      </w:r>
    </w:p>
    <w:p w14:paraId="27EB5E44" w14:textId="17133104" w:rsidR="003A508A" w:rsidRPr="003A508A" w:rsidRDefault="003A508A" w:rsidP="003A508A">
      <w:pPr>
        <w:pStyle w:val="Heading4"/>
      </w:pPr>
      <w:r>
        <w:t>Plan: Member nations of the World Trade Organization should reduce IP protections on genomic medicines</w:t>
      </w:r>
    </w:p>
    <w:p w14:paraId="2E1077DE" w14:textId="114087AF" w:rsidR="00E12E45" w:rsidRDefault="00E12E45" w:rsidP="00E12E45">
      <w:pPr>
        <w:pStyle w:val="Heading3"/>
      </w:pPr>
      <w:r>
        <w:t xml:space="preserve">Advantage  – Innovation </w:t>
      </w:r>
    </w:p>
    <w:p w14:paraId="06F9432E" w14:textId="26291612" w:rsidR="00315A1A" w:rsidRPr="00790705" w:rsidRDefault="00315A1A" w:rsidP="00315A1A">
      <w:pPr>
        <w:pStyle w:val="Heading4"/>
      </w:pPr>
      <w:r>
        <w:t>Advantage  is innovation:</w:t>
      </w:r>
    </w:p>
    <w:p w14:paraId="239302BF" w14:textId="77777777" w:rsidR="00315A1A" w:rsidRDefault="00315A1A" w:rsidP="00315A1A">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C5CA1C4" w14:textId="77777777" w:rsidR="00E12E45" w:rsidRPr="008253CA" w:rsidRDefault="00E12E45" w:rsidP="00E12E45">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38B6C1CF" w14:textId="77777777" w:rsidR="00E12E45" w:rsidRDefault="00E12E45" w:rsidP="00E12E45">
      <w:r>
        <w:t xml:space="preserve">Still Want </w:t>
      </w:r>
      <w:proofErr w:type="gramStart"/>
      <w:r>
        <w:t>To</w:t>
      </w:r>
      <w:proofErr w:type="gramEnd"/>
      <w:r>
        <w:t xml:space="preserve"> Patent CRISPR? Here’s What You Need </w:t>
      </w:r>
      <w:proofErr w:type="gramStart"/>
      <w:r>
        <w:t>To</w:t>
      </w:r>
      <w:proofErr w:type="gramEnd"/>
      <w:r>
        <w:t xml:space="preserve"> Know</w:t>
      </w:r>
    </w:p>
    <w:p w14:paraId="5635E15D" w14:textId="77777777" w:rsidR="00E12E45" w:rsidRPr="008253CA" w:rsidRDefault="00E12E45" w:rsidP="00E12E45">
      <w:pPr>
        <w:rPr>
          <w:rStyle w:val="StyleUnderline"/>
        </w:rPr>
      </w:pPr>
      <w:r w:rsidRPr="008253CA">
        <w:rPr>
          <w:rStyle w:val="StyleUnderline"/>
        </w:rPr>
        <w:t xml:space="preserve">The biggest challenge for anyone trying to sort out CRISPR patent rights is fully understanding just how many patents there are. </w:t>
      </w:r>
    </w:p>
    <w:p w14:paraId="6C138B58" w14:textId="77777777" w:rsidR="00E12E45" w:rsidRPr="008253CA" w:rsidRDefault="00E12E45" w:rsidP="00E12E45">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14:paraId="44D591A6" w14:textId="77777777" w:rsidR="00E12E45" w:rsidRPr="008253CA" w:rsidRDefault="00E12E45" w:rsidP="00E12E45">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14:paraId="50416FAF" w14:textId="77777777" w:rsidR="00E12E45" w:rsidRDefault="00E12E45" w:rsidP="00E12E45">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14:paraId="7966795E" w14:textId="77777777" w:rsidR="00E12E45" w:rsidRPr="00F50A3A" w:rsidRDefault="00E12E45" w:rsidP="00E12E45">
      <w:pPr>
        <w:pStyle w:val="Heading4"/>
      </w:pPr>
      <w:r w:rsidRPr="00F50A3A">
        <w:t xml:space="preserve">Makes development of CRISPR impossible </w:t>
      </w:r>
      <w:r>
        <w:t>–</w:t>
      </w:r>
      <w:r w:rsidRPr="00F50A3A">
        <w:t xml:space="preserve"> </w:t>
      </w:r>
      <w:r>
        <w:t xml:space="preserve">3 warrants </w:t>
      </w:r>
    </w:p>
    <w:p w14:paraId="6B4B0175" w14:textId="1732F13F" w:rsidR="00E12E45" w:rsidRPr="004A0F83" w:rsidRDefault="0092493C" w:rsidP="00E12E45">
      <w:pPr>
        <w:pStyle w:val="Heading4"/>
        <w:numPr>
          <w:ilvl w:val="0"/>
          <w:numId w:val="13"/>
        </w:numPr>
      </w:pPr>
      <w:r>
        <w:t xml:space="preserve">Patent disputes are imminent -- other entities and foreign governments get involved ensure </w:t>
      </w:r>
      <w:r w:rsidRPr="001B0F42">
        <w:t>conflicts</w:t>
      </w:r>
    </w:p>
    <w:p w14:paraId="3783DE84" w14:textId="77777777" w:rsidR="00E12E45" w:rsidRPr="001C6686" w:rsidRDefault="00E12E45" w:rsidP="00E12E45">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14:paraId="58FC2EEA" w14:textId="77777777" w:rsidR="00E12E45" w:rsidRPr="001C6686" w:rsidRDefault="00E12E45" w:rsidP="00E12E45">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 xml:space="preserve">where </w:t>
      </w:r>
      <w:r w:rsidRPr="00D33D58">
        <w:rPr>
          <w:rStyle w:val="StyleUnderline"/>
        </w:rPr>
        <w:t xml:space="preserve">more challenges may </w:t>
      </w:r>
      <w:r w:rsidRPr="00D33D58">
        <w:rPr>
          <w:rStyle w:val="Emphasis"/>
        </w:rPr>
        <w:t>wait in the wings</w:t>
      </w:r>
      <w: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w:t>
      </w:r>
      <w:proofErr w:type="spellStart"/>
      <w:r>
        <w:t>Editas</w:t>
      </w:r>
      <w:proofErr w:type="spellEnd"/>
      <w:r>
        <w:t xml:space="preserve"> Medicine Inc., and </w:t>
      </w:r>
      <w:proofErr w:type="spellStart"/>
      <w:r>
        <w:t>Intellia</w:t>
      </w:r>
      <w:proofErr w:type="spellEnd"/>
      <w:r>
        <w:t xml:space="preserve">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proofErr w:type="spellStart"/>
      <w:r w:rsidRPr="003A508A">
        <w:rPr>
          <w:rStyle w:val="Emphasis"/>
        </w:rPr>
        <w:t>ToolGen</w:t>
      </w:r>
      <w:proofErr w:type="spellEnd"/>
      <w:r w:rsidRPr="003A508A">
        <w:rPr>
          <w:rStyle w:val="Emphasis"/>
        </w:rPr>
        <w:t xml:space="preserve">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5DA0B35A" w14:textId="77777777" w:rsidR="00E12E45" w:rsidRDefault="00E12E45" w:rsidP="00E12E45">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3A508A">
        <w:rPr>
          <w:rStyle w:val="StyleUnderline"/>
        </w:rPr>
        <w:t>Cellectis</w:t>
      </w:r>
      <w:proofErr w:type="spellEnd"/>
      <w:r w:rsidRPr="003A508A">
        <w:rPr>
          <w:rStyle w:val="StyleUnderline"/>
        </w:rPr>
        <w:t>,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14:paraId="790D768F" w14:textId="77777777" w:rsidR="00E12E45" w:rsidRDefault="00E12E45" w:rsidP="00E12E45">
      <w:r w:rsidRPr="003A508A">
        <w:rPr>
          <w:rStyle w:val="StyleUnderline"/>
        </w:rPr>
        <w:t>China</w:t>
      </w:r>
      <w:r w:rsidRPr="003A508A">
        <w:t xml:space="preserve">, home to the world’s </w:t>
      </w:r>
      <w:proofErr w:type="gramStart"/>
      <w:r w:rsidRPr="003A508A">
        <w:t>second-busiest</w:t>
      </w:r>
      <w:proofErr w:type="gramEnd"/>
      <w:r w:rsidRPr="003A508A">
        <w:t xml:space="preserve">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t>i</w:t>
      </w:r>
      <w:proofErr w:type="spellEnd"/>
      <w:r>
        <w:t>]n China, patents are subject to invalidation proceedings after they are issued.”25</w:t>
      </w:r>
    </w:p>
    <w:p w14:paraId="054A0B21" w14:textId="77777777" w:rsidR="00430C02" w:rsidRDefault="00430C02" w:rsidP="00430C02">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157649ED" w14:textId="77777777" w:rsidR="00E12E45" w:rsidRPr="006F3007" w:rsidRDefault="00E12E45" w:rsidP="00E12E45">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14:paraId="75FEBAFF" w14:textId="77777777" w:rsidR="00E12E45" w:rsidRDefault="00E12E45" w:rsidP="00E12E45">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14:paraId="4858C7CA" w14:textId="77777777" w:rsidR="00E12E45" w:rsidRPr="00F05B8A" w:rsidRDefault="00E12E45" w:rsidP="00E12E45">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w:t>
      </w:r>
      <w:proofErr w:type="spellStart"/>
      <w:r w:rsidRPr="001C7DFD">
        <w:rPr>
          <w:rStyle w:val="StyleUnderline"/>
        </w:rPr>
        <w:t>Doudna</w:t>
      </w:r>
      <w:proofErr w:type="spellEnd"/>
      <w:r w:rsidRPr="00F05B8A">
        <w:rPr>
          <w:rStyle w:val="StyleUnderline"/>
        </w:rPr>
        <w:t xml:space="preserve"> and Charpentier's respective institutions concerning the intellectual property involved.</w:t>
      </w:r>
      <w:r>
        <w:t xml:space="preserve"> Although </w:t>
      </w:r>
      <w:proofErr w:type="spellStart"/>
      <w:r>
        <w:t>Doudna</w:t>
      </w:r>
      <w:proofErr w:type="spellEnd"/>
      <w: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0F573AA" w14:textId="77777777" w:rsidR="00E12E45" w:rsidRDefault="00E12E45" w:rsidP="00E12E45">
      <w:r>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14:paraId="33630E16" w14:textId="77777777" w:rsidR="00E12E45" w:rsidRDefault="00E12E45" w:rsidP="00E12E45">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w:t>
      </w:r>
      <w:proofErr w:type="gramStart"/>
      <w:r w:rsidRPr="00B84E8D">
        <w:rPr>
          <w:rStyle w:val="Emphasis"/>
        </w:rPr>
        <w:t xml:space="preserve">these </w:t>
      </w:r>
      <w:r w:rsidRPr="00F738EF">
        <w:rPr>
          <w:rStyle w:val="Emphasis"/>
          <w:highlight w:val="green"/>
        </w:rPr>
        <w:t>damper</w:t>
      </w:r>
      <w:proofErr w:type="gramEnd"/>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14:paraId="7A2026D9" w14:textId="77777777" w:rsidR="00E12E45" w:rsidRPr="00B84E8D" w:rsidRDefault="00E12E45" w:rsidP="00E12E45">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1D062F0" w14:textId="49093D06" w:rsidR="004F1FC3" w:rsidRDefault="004F1FC3" w:rsidP="00B90D70">
      <w:pPr>
        <w:pStyle w:val="Heading4"/>
        <w:numPr>
          <w:ilvl w:val="0"/>
          <w:numId w:val="13"/>
        </w:numPr>
      </w:pPr>
      <w:r>
        <w:t>Patent disputes create fears of litigation that deter genome research and investment</w:t>
      </w:r>
    </w:p>
    <w:p w14:paraId="3536F6E1" w14:textId="77777777" w:rsidR="00E12E45" w:rsidRPr="00414A3F" w:rsidRDefault="00E12E45" w:rsidP="00E12E45">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14:paraId="18A9D5BB" w14:textId="77777777" w:rsidR="00E12E45" w:rsidRDefault="00E12E45" w:rsidP="00E12E45">
      <w:r>
        <w:t>CRISPR’S UNCERTAIN FUTURE</w:t>
      </w:r>
    </w:p>
    <w:p w14:paraId="46791F0E" w14:textId="77777777" w:rsidR="00E12E45" w:rsidRPr="00414A3F" w:rsidRDefault="00E12E45" w:rsidP="00E12E45">
      <w:pPr>
        <w:rPr>
          <w:rStyle w:val="StyleUnderline"/>
        </w:rPr>
      </w:pPr>
      <w:r>
        <w:t xml:space="preserve">While the Nobel award certainly affixes </w:t>
      </w:r>
      <w:proofErr w:type="spellStart"/>
      <w:r>
        <w:t>Doudna</w:t>
      </w:r>
      <w:proofErr w:type="spellEnd"/>
      <w:r>
        <w:t xml:space="preserve">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3A508A">
        <w:rPr>
          <w:rStyle w:val="Emphasis"/>
        </w:rPr>
        <w:t>high</w:t>
      </w:r>
      <w:proofErr w:type="gramEnd"/>
      <w:r w:rsidRPr="003A508A">
        <w:rPr>
          <w:rStyle w:val="Emphasis"/>
        </w:rPr>
        <w:t xml:space="preserve">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14:paraId="2FA937CD" w14:textId="77777777" w:rsidR="00E12E45" w:rsidRDefault="00E12E45" w:rsidP="00E12E45">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14:paraId="09CE738A" w14:textId="77777777" w:rsidR="00E12E45" w:rsidRPr="00414A3F" w:rsidRDefault="00E12E45" w:rsidP="00E12E45">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14:paraId="50333439" w14:textId="77777777" w:rsidR="00E12E45" w:rsidRPr="00414A3F" w:rsidRDefault="00E12E45" w:rsidP="00E12E45">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14:paraId="5767464C" w14:textId="77777777" w:rsidR="00E12E45" w:rsidRDefault="00E12E45" w:rsidP="00E12E45">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xml:space="preserve">. Last year, David Liu, a scientist at the Broad Institute and cofounder of gene-editing therapeutics company </w:t>
      </w:r>
      <w:proofErr w:type="spellStart"/>
      <w:r w:rsidRPr="00414A3F">
        <w:t>Editas</w:t>
      </w:r>
      <w:proofErr w:type="spellEnd"/>
      <w:r w:rsidRPr="00414A3F">
        <w:t xml:space="preserve"> Medicine, </w:t>
      </w:r>
      <w:hyperlink r:id="rId12" w:tgtFrame="_blank" w:history="1">
        <w:r w:rsidRPr="00414A3F">
          <w:rPr>
            <w:rStyle w:val="Hyperlink"/>
          </w:rPr>
          <w:t>published</w:t>
        </w:r>
      </w:hyperlink>
      <w:r w:rsidRPr="00414A3F">
        <w:t xml:space="preserve"> a way of making more precise edits with fewer unintended effects using a new process called prime editing. One of </w:t>
      </w:r>
      <w:proofErr w:type="spellStart"/>
      <w:r w:rsidRPr="00414A3F">
        <w:t>Doudna’s</w:t>
      </w:r>
      <w:proofErr w:type="spellEnd"/>
      <w:r w:rsidRPr="00414A3F">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14:paraId="4D5EE3B0" w14:textId="183787B9" w:rsidR="00B90D70" w:rsidRDefault="00B90D70" w:rsidP="00B90D70">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26AF7614" w14:textId="77777777" w:rsidR="00E12E45" w:rsidRPr="00EA6B0E" w:rsidRDefault="00E12E45" w:rsidP="00E12E45">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451A041" w14:textId="77777777" w:rsidR="00E12E45" w:rsidRPr="00EB487B" w:rsidRDefault="00E12E45" w:rsidP="00E12E45">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14:paraId="3A7D9FED" w14:textId="77777777" w:rsidR="00E12E45" w:rsidRPr="003A508A" w:rsidRDefault="00E12E45" w:rsidP="00E12E45">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14:paraId="006D176D" w14:textId="77777777" w:rsidR="00E12E45" w:rsidRPr="003A508A" w:rsidRDefault="00E12E45" w:rsidP="00E12E45">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14:paraId="74285948" w14:textId="77777777" w:rsidR="00E12E45" w:rsidRPr="00EB487B" w:rsidRDefault="00E12E45" w:rsidP="00E12E45">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4AF61133" w14:textId="77777777" w:rsidR="00E12E45" w:rsidRPr="00EB487B" w:rsidRDefault="00E12E45" w:rsidP="00E12E45">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5CFEA213" w14:textId="77777777" w:rsidR="00E12E45" w:rsidRPr="00EB487B" w:rsidRDefault="00E12E45" w:rsidP="00E12E45">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2F9C96DC" w14:textId="77777777" w:rsidR="00E12E45" w:rsidRPr="00EB487B" w:rsidRDefault="00E12E45" w:rsidP="00E12E45">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14:paraId="2554353D" w14:textId="518FE1D3" w:rsidR="00E12E45" w:rsidRDefault="00E12E45" w:rsidP="00E12E45">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14:paraId="17D733C5" w14:textId="58407612" w:rsidR="002E3259" w:rsidRDefault="002E3259" w:rsidP="002E3259">
      <w:pPr>
        <w:pStyle w:val="Heading4"/>
      </w:pPr>
      <w:r>
        <w:t xml:space="preserve">SCENARIO 1- DISEASE </w:t>
      </w:r>
    </w:p>
    <w:p w14:paraId="6117F881" w14:textId="77777777" w:rsidR="00482BD2" w:rsidRDefault="00482BD2" w:rsidP="00482BD2">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69DD2AC1" w14:textId="77777777" w:rsidR="00E12E45" w:rsidRPr="00EC5891" w:rsidRDefault="00E12E45" w:rsidP="00E12E45">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hyperlink r:id="rId14" w:history="1">
        <w:r w:rsidRPr="00EC5891">
          <w:rPr>
            <w:rStyle w:val="Hyperlink"/>
          </w:rPr>
          <w:t>https://www.biocompare.com/Editorial-Articles/559757-CRISPR-Cas-Gene-Editing-A-New-Weapon-against-Infectious-Disease/</w:t>
        </w:r>
      </w:hyperlink>
      <w:r w:rsidRPr="00EC5891">
        <w:t>] BC</w:t>
      </w:r>
    </w:p>
    <w:p w14:paraId="64BE0FF8" w14:textId="77777777" w:rsidR="00E12E45" w:rsidRPr="00EC5891" w:rsidRDefault="00E12E45" w:rsidP="00E12E45">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14:paraId="6A777F79" w14:textId="77777777" w:rsidR="00E12E45" w:rsidRDefault="00E12E45" w:rsidP="00E12E45">
      <w:r>
        <w:t>The CRISPR revolution</w:t>
      </w:r>
    </w:p>
    <w:p w14:paraId="056231C2" w14:textId="77777777" w:rsidR="00E12E45" w:rsidRDefault="00E12E45" w:rsidP="00E12E45">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w:t>
      </w:r>
      <w:proofErr w:type="spellStart"/>
      <w:r>
        <w:t>CRISPRi</w:t>
      </w:r>
      <w:proofErr w:type="spellEnd"/>
      <w:r>
        <w:t xml:space="preserve"> and </w:t>
      </w:r>
      <w:proofErr w:type="spellStart"/>
      <w:r>
        <w:t>CRISPRa</w:t>
      </w:r>
      <w:proofErr w:type="spellEnd"/>
      <w:r>
        <w:t xml:space="preserve">) </w:t>
      </w:r>
      <w:r w:rsidRPr="00EC5891">
        <w:rPr>
          <w:rStyle w:val="Emphasis"/>
          <w:highlight w:val="green"/>
        </w:rPr>
        <w:t>and base editing</w:t>
      </w:r>
      <w:r w:rsidRPr="00EC5891">
        <w:rPr>
          <w:highlight w:val="green"/>
        </w:rPr>
        <w:t>.</w:t>
      </w:r>
    </w:p>
    <w:p w14:paraId="231B8910" w14:textId="77777777" w:rsidR="00E12E45" w:rsidRDefault="00E12E45" w:rsidP="00E12E45">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14:paraId="7265FD61" w14:textId="77777777" w:rsidR="00E12E45" w:rsidRDefault="00E12E45" w:rsidP="00E12E45">
      <w:r>
        <w:t>Functional genomics with CRISPR to determine new antimicrobial targets</w:t>
      </w:r>
    </w:p>
    <w:p w14:paraId="4DB678E2" w14:textId="77777777" w:rsidR="00E12E45" w:rsidRPr="00EC5891" w:rsidRDefault="00E12E45" w:rsidP="00E12E45">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14:paraId="6C485FAC" w14:textId="77777777" w:rsidR="00E12E45" w:rsidRDefault="00E12E45" w:rsidP="00E12E45">
      <w:r>
        <w:t>CRISPR-Cas9 as a next-generation diagnostic for antimicrobial-resistance genes</w:t>
      </w:r>
    </w:p>
    <w:p w14:paraId="2F8B4711" w14:textId="77777777" w:rsidR="00E12E45" w:rsidRPr="00EC5891" w:rsidRDefault="00E12E45" w:rsidP="00E12E45">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w:t>
      </w:r>
      <w:proofErr w:type="spellStart"/>
      <w:r>
        <w:t>overprescription</w:t>
      </w:r>
      <w:proofErr w:type="spellEnd"/>
      <w:r>
        <w:t xml:space="preserve"> of antibiotics, </w:t>
      </w:r>
      <w:r w:rsidRPr="00EC5891">
        <w:rPr>
          <w:rStyle w:val="Emphasis"/>
          <w:highlight w:val="green"/>
        </w:rPr>
        <w:t xml:space="preserve">has led to </w:t>
      </w:r>
      <w:r w:rsidRPr="009A748B">
        <w:rPr>
          <w:rStyle w:val="Emphasis"/>
        </w:rPr>
        <w:t xml:space="preserve">the </w:t>
      </w:r>
      <w:r w:rsidRPr="00EC5891">
        <w:rPr>
          <w:rStyle w:val="Emphasis"/>
          <w:highlight w:val="green"/>
        </w:rPr>
        <w:t>emergence of 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14:paraId="0D321B24" w14:textId="77777777" w:rsidR="00E12E45" w:rsidRPr="00EC5891" w:rsidRDefault="00E12E45" w:rsidP="00E12E45">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14:paraId="5647DDE3" w14:textId="77777777" w:rsidR="00E12E45" w:rsidRDefault="00E12E45" w:rsidP="00E12E45">
      <w:r>
        <w:t>Selectively controlling the microbiome</w:t>
      </w:r>
    </w:p>
    <w:p w14:paraId="1E1834F1" w14:textId="77777777" w:rsidR="00E12E45" w:rsidRDefault="00E12E45" w:rsidP="00E12E45">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14:paraId="21B3D579" w14:textId="77777777" w:rsidR="00E12E45" w:rsidRPr="00EC5891" w:rsidRDefault="00E12E45" w:rsidP="00E12E45">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14:paraId="0B114738" w14:textId="77777777" w:rsidR="00E12E45" w:rsidRDefault="00E12E45" w:rsidP="00E12E45">
      <w:r>
        <w:t>CRISPR: as nature intended?</w:t>
      </w:r>
    </w:p>
    <w:p w14:paraId="30E5F507" w14:textId="77777777" w:rsidR="00E12E45" w:rsidRDefault="00E12E45" w:rsidP="00E12E45">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14:paraId="00F5E48A" w14:textId="77777777" w:rsidR="00E12E45" w:rsidRDefault="00E12E45" w:rsidP="00E12E45">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14:paraId="744D312F" w14:textId="28D77603" w:rsidR="00E12E45" w:rsidRPr="00131F53" w:rsidRDefault="00E12E45" w:rsidP="00E12E45">
      <w:pPr>
        <w:pStyle w:val="Heading4"/>
      </w:pPr>
      <w:r w:rsidRPr="009A7E01">
        <w:rPr>
          <w:u w:val="single"/>
        </w:rPr>
        <w:t>Extinction</w:t>
      </w:r>
      <w:r>
        <w:t xml:space="preserve"> – </w:t>
      </w:r>
      <w:r w:rsidRPr="00131F53">
        <w:t xml:space="preserve">defense is wrong </w:t>
      </w:r>
    </w:p>
    <w:p w14:paraId="5064DAF9" w14:textId="77777777" w:rsidR="00E12E45" w:rsidRPr="00131F53" w:rsidRDefault="00E12E45" w:rsidP="00E12E45">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831746C" w14:textId="77777777" w:rsidR="00E12E45" w:rsidRPr="00131F53" w:rsidRDefault="00E12E45" w:rsidP="00E12E45">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2C4C37A4" w14:textId="77777777" w:rsidR="00E12E45" w:rsidRPr="00131F53" w:rsidRDefault="00E12E45" w:rsidP="00E12E45">
      <w:r w:rsidRPr="00131F53">
        <w:rPr>
          <w:rStyle w:val="StyleUnderline"/>
        </w:rPr>
        <w:t>A skeptic would have</w:t>
      </w:r>
      <w:r w:rsidRPr="00131F53">
        <w:t xml:space="preserve"> many good </w:t>
      </w:r>
      <w:r w:rsidRPr="00131F53">
        <w:rPr>
          <w:rStyle w:val="StyleUnderline"/>
        </w:rPr>
        <w:t>reasons to think that existential risk from disease is unlikely. Suc</w:t>
      </w:r>
      <w:r w:rsidRPr="00D33D58">
        <w:rPr>
          <w:rStyle w:val="StyleUnderline"/>
        </w:rPr>
        <w:t>h</w:t>
      </w:r>
      <w:r w:rsidRPr="00131F53">
        <w:rPr>
          <w:rStyle w:val="StyleUnderline"/>
        </w:rPr>
        <w:t xml:space="preserve"> </w:t>
      </w:r>
      <w:r w:rsidRPr="00D33D58">
        <w:rPr>
          <w:rStyle w:val="StyleUnderline"/>
        </w:rPr>
        <w:t xml:space="preserve">a </w:t>
      </w:r>
      <w:r w:rsidRPr="006E0700">
        <w:rPr>
          <w:rStyle w:val="StyleUnderline"/>
          <w:highlight w:val="green"/>
        </w:rPr>
        <w:t xml:space="preserve">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02FF5158" w14:textId="77777777" w:rsidR="00E12E45" w:rsidRPr="00131F53" w:rsidRDefault="00E12E45" w:rsidP="00E12E45">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w:t>
      </w:r>
      <w:r w:rsidRPr="00D33D58">
        <w:rPr>
          <w:rStyle w:val="StyleUnderline"/>
        </w:rPr>
        <w:t>ed instances of species going extinct due to disease</w:t>
      </w:r>
      <w:r w:rsidRPr="00D33D58">
        <w:t xml:space="preserve">—primarily in amphibians, but also in 1 mammalian species of rat on Christmas Island.7,8 There </w:t>
      </w:r>
      <w:r w:rsidRPr="00D33D58">
        <w:rPr>
          <w:rStyle w:val="StyleUnderline"/>
        </w:rPr>
        <w:t>are also historical</w:t>
      </w:r>
      <w:r w:rsidRPr="00131F53">
        <w:rPr>
          <w:rStyle w:val="StyleUnderline"/>
        </w:rPr>
        <w:t xml:space="preserve">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17E04A61" w14:textId="2BFBA920" w:rsidR="00E12E45" w:rsidRDefault="00E12E45" w:rsidP="00E12E45">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7093F94E" w14:textId="0A1D15C0" w:rsidR="002E3259" w:rsidRDefault="002E3259" w:rsidP="002E3259">
      <w:pPr>
        <w:pStyle w:val="Heading4"/>
      </w:pPr>
      <w:r>
        <w:t xml:space="preserve">SCENARIO </w:t>
      </w:r>
      <w:r w:rsidR="00511738">
        <w:t>2</w:t>
      </w:r>
      <w:r>
        <w:t>- CLIMATE CHANGE</w:t>
      </w:r>
      <w:r>
        <w:tab/>
      </w:r>
    </w:p>
    <w:p w14:paraId="7B40C9A5" w14:textId="77777777" w:rsidR="002E3259" w:rsidRDefault="002E3259" w:rsidP="002E3259">
      <w:pPr>
        <w:pStyle w:val="Heading4"/>
      </w:pPr>
      <w:r>
        <w:t>CRISPR solves warming</w:t>
      </w:r>
    </w:p>
    <w:p w14:paraId="7F84BDF1" w14:textId="77777777" w:rsidR="002E3259" w:rsidRPr="009927CE" w:rsidRDefault="002E3259" w:rsidP="002E3259">
      <w:proofErr w:type="spellStart"/>
      <w:r w:rsidRPr="007A1873">
        <w:rPr>
          <w:rStyle w:val="Style13ptBold"/>
        </w:rPr>
        <w:t>Labant</w:t>
      </w:r>
      <w:proofErr w:type="spellEnd"/>
      <w:r w:rsidRPr="007A1873">
        <w:rPr>
          <w:rStyle w:val="Style13ptBold"/>
        </w:rPr>
        <w:t xml:space="preserve">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2277C242" w14:textId="77777777" w:rsidR="002E3259" w:rsidRPr="00934AD4" w:rsidRDefault="002E3259" w:rsidP="002E3259">
      <w:pPr>
        <w:rPr>
          <w:sz w:val="12"/>
        </w:rPr>
      </w:pPr>
      <w:r w:rsidRPr="005A6216">
        <w:rPr>
          <w:rStyle w:val="Emphasis"/>
        </w:rPr>
        <w:t>The big</w:t>
      </w:r>
      <w:r w:rsidRPr="00687A33">
        <w:rPr>
          <w:rStyle w:val="Emphasis"/>
        </w:rPr>
        <w:t xml:space="preserve"> climate change conundrum </w:t>
      </w:r>
      <w:r w:rsidRPr="008258DC">
        <w:rPr>
          <w:rStyle w:val="Emphasis"/>
        </w:rPr>
        <w:t xml:space="preserve">is </w:t>
      </w:r>
      <w:r w:rsidRPr="008258DC">
        <w:rPr>
          <w:rStyle w:val="Emphasis"/>
          <w:highlight w:val="green"/>
        </w:rPr>
        <w:t xml:space="preserve">how </w:t>
      </w:r>
      <w:r w:rsidRPr="00B1088D">
        <w:rPr>
          <w:rStyle w:val="Emphasis"/>
          <w:highlight w:val="green"/>
        </w:rPr>
        <w:t>to provide</w:t>
      </w:r>
      <w:r w:rsidRPr="00687A33">
        <w:rPr>
          <w:rStyle w:val="Emphasis"/>
        </w:rPr>
        <w:t xml:space="preserve"> the </w:t>
      </w:r>
      <w:r w:rsidRPr="00B1088D">
        <w:rPr>
          <w:rStyle w:val="Emphasis"/>
          <w:highlight w:val="green"/>
        </w:rPr>
        <w:t>necessary</w:t>
      </w:r>
      <w:r w:rsidRPr="00687A33">
        <w:rPr>
          <w:rStyle w:val="Emphasis"/>
        </w:rPr>
        <w:t xml:space="preserve"> calories, </w:t>
      </w:r>
      <w:r w:rsidRPr="00B1088D">
        <w:rPr>
          <w:rStyle w:val="Emphasis"/>
          <w:highlight w:val="green"/>
        </w:rPr>
        <w:t>nutrition</w:t>
      </w:r>
      <w:r w:rsidRPr="00687A33">
        <w:rPr>
          <w:rStyle w:val="Emphasis"/>
        </w:rPr>
        <w:t xml:space="preserve">, and living materials to an increasing population </w:t>
      </w:r>
      <w:r w:rsidRPr="00B1088D">
        <w:rPr>
          <w:rStyle w:val="Emphasis"/>
          <w:highlight w:val="green"/>
        </w:rPr>
        <w:t>without destroying the</w:t>
      </w:r>
      <w:r w:rsidRPr="00687A33">
        <w:rPr>
          <w:rStyle w:val="Emphasis"/>
        </w:rPr>
        <w:t xml:space="preserve"> </w:t>
      </w:r>
      <w:r w:rsidRPr="00B1088D">
        <w:rPr>
          <w:rStyle w:val="Emphasis"/>
          <w:highlight w:val="green"/>
        </w:rPr>
        <w:t>planet</w:t>
      </w:r>
      <w:r w:rsidRPr="00687A33">
        <w:rPr>
          <w:rStyle w:val="Emphasis"/>
        </w:rPr>
        <w:t xml:space="preserve"> that we live on</w:t>
      </w:r>
      <w:r w:rsidRPr="00934AD4">
        <w:rPr>
          <w:sz w:val="12"/>
        </w:rPr>
        <w:t xml:space="preserve">. According to the United Nations, </w:t>
      </w:r>
      <w:r w:rsidRPr="00687A33">
        <w:rPr>
          <w:rStyle w:val="StyleUnderline"/>
        </w:rPr>
        <w:t>the world’s population is expected to increase from 7.7 billion in 2020 to 9.7 billion in 2050</w:t>
      </w:r>
      <w:r w:rsidRPr="00934AD4">
        <w:rPr>
          <w:sz w:val="12"/>
        </w:rPr>
        <w:t xml:space="preserve"> and could peak at nearly 11 billion around 2100.</w:t>
      </w:r>
    </w:p>
    <w:p w14:paraId="6764339E" w14:textId="77777777" w:rsidR="002E3259" w:rsidRPr="00934AD4" w:rsidRDefault="002E3259" w:rsidP="002E3259">
      <w:pPr>
        <w:rPr>
          <w:sz w:val="12"/>
        </w:rPr>
      </w:pPr>
      <w:r w:rsidRPr="00934AD4">
        <w:rPr>
          <w:sz w:val="12"/>
        </w:rPr>
        <w:t>“</w:t>
      </w:r>
      <w:r w:rsidRPr="00B1088D">
        <w:rPr>
          <w:rStyle w:val="Emphasis"/>
          <w:highlight w:val="green"/>
        </w:rPr>
        <w:t>Climate change needs to be addressed with</w:t>
      </w:r>
      <w:r w:rsidRPr="00687A33">
        <w:rPr>
          <w:rStyle w:val="Emphasis"/>
        </w:rPr>
        <w:t xml:space="preserve"> a sense of </w:t>
      </w:r>
      <w:r w:rsidRPr="00B1088D">
        <w:rPr>
          <w:rStyle w:val="Emphasis"/>
          <w:highlight w:val="green"/>
        </w:rPr>
        <w:t>urgency</w:t>
      </w:r>
      <w:r w:rsidRPr="00934AD4">
        <w:rPr>
          <w:sz w:val="12"/>
        </w:rPr>
        <w:t xml:space="preserve">. </w:t>
      </w:r>
      <w:r w:rsidRPr="00687A33">
        <w:rPr>
          <w:rStyle w:val="StyleUnderline"/>
        </w:rPr>
        <w:t>We can</w:t>
      </w:r>
      <w:r w:rsidRPr="00934AD4">
        <w:rPr>
          <w:sz w:val="12"/>
        </w:rPr>
        <w:t xml:space="preserve"> start to </w:t>
      </w:r>
      <w:r w:rsidRPr="00687A33">
        <w:rPr>
          <w:rStyle w:val="StyleUnderline"/>
        </w:rPr>
        <w:t>change the world today with contributions from different</w:t>
      </w:r>
      <w:r w:rsidRPr="00934AD4">
        <w:rPr>
          <w:sz w:val="12"/>
        </w:rPr>
        <w:t xml:space="preserve"> </w:t>
      </w:r>
      <w:r w:rsidRPr="00687A33">
        <w:rPr>
          <w:rStyle w:val="StyleUnderline"/>
        </w:rPr>
        <w:t>approaches and fields</w:t>
      </w:r>
      <w:r w:rsidRPr="00934AD4">
        <w:rPr>
          <w:sz w:val="12"/>
        </w:rPr>
        <w:t xml:space="preserve">, encompassing various technologies, and scientific communities,” says Rodolphe </w:t>
      </w:r>
      <w:proofErr w:type="spellStart"/>
      <w:r w:rsidRPr="00934AD4">
        <w:rPr>
          <w:sz w:val="12"/>
        </w:rPr>
        <w:t>Barrangou</w:t>
      </w:r>
      <w:proofErr w:type="spellEnd"/>
      <w:r w:rsidRPr="00934AD4">
        <w:rPr>
          <w:sz w:val="12"/>
        </w:rPr>
        <w:t>, PhD, distinguished professor &amp; university faculty scholar, department of food, bioprocessing and nutrition sciences, North Carolina State University.</w:t>
      </w:r>
    </w:p>
    <w:p w14:paraId="0A1D25D8" w14:textId="77777777" w:rsidR="002E3259" w:rsidRPr="00934AD4" w:rsidRDefault="002E3259" w:rsidP="002E3259">
      <w:pPr>
        <w:rPr>
          <w:sz w:val="12"/>
          <w:szCs w:val="12"/>
        </w:rPr>
      </w:pPr>
      <w:r w:rsidRPr="00934AD4">
        <w:rPr>
          <w:sz w:val="12"/>
          <w:szCs w:val="12"/>
        </w:rPr>
        <w:t>The UN’s Intergovernmental Panel on Climate Change (IPCC) special report on land takes on the scope of the 197 million square miles of land on Earth and two extremely complex questions about how land use contributes to climate change and how climate change affects land.</w:t>
      </w:r>
    </w:p>
    <w:p w14:paraId="1B418319" w14:textId="77777777" w:rsidR="002E3259" w:rsidRPr="00934AD4" w:rsidRDefault="002E3259" w:rsidP="002E3259">
      <w:pPr>
        <w:rPr>
          <w:sz w:val="12"/>
        </w:rPr>
      </w:pPr>
      <w:r w:rsidRPr="00934AD4">
        <w:rPr>
          <w:sz w:val="12"/>
        </w:rPr>
        <w:t>The report’s conclusions lay out a crucial paradox</w:t>
      </w:r>
      <w:r w:rsidRPr="00687A33">
        <w:rPr>
          <w:rStyle w:val="StyleUnderline"/>
        </w:rPr>
        <w:t xml:space="preserve">. </w:t>
      </w:r>
      <w:r w:rsidRPr="00B1088D">
        <w:rPr>
          <w:rStyle w:val="StyleUnderline"/>
          <w:highlight w:val="green"/>
        </w:rPr>
        <w:t>Humans</w:t>
      </w:r>
      <w:r w:rsidRPr="00687A33">
        <w:rPr>
          <w:rStyle w:val="StyleUnderline"/>
        </w:rPr>
        <w:t xml:space="preserve"> have harnessed land to develop into a highly successful species but in doing </w:t>
      </w:r>
      <w:r w:rsidRPr="00687A33">
        <w:rPr>
          <w:rStyle w:val="Emphasis"/>
        </w:rPr>
        <w:t xml:space="preserve">so </w:t>
      </w:r>
      <w:r w:rsidRPr="005A6216">
        <w:rPr>
          <w:rStyle w:val="Emphasis"/>
        </w:rPr>
        <w:t xml:space="preserve">have </w:t>
      </w:r>
      <w:r w:rsidRPr="00B1088D">
        <w:rPr>
          <w:rStyle w:val="Emphasis"/>
          <w:highlight w:val="green"/>
        </w:rPr>
        <w:t>wreaked havoc.</w:t>
      </w:r>
      <w:r w:rsidRPr="00934AD4">
        <w:rPr>
          <w:sz w:val="12"/>
        </w:rPr>
        <w:t xml:space="preserve"> </w:t>
      </w:r>
      <w:r w:rsidRPr="00687A33">
        <w:rPr>
          <w:rStyle w:val="StyleUnderline"/>
        </w:rPr>
        <w:t xml:space="preserve">The </w:t>
      </w:r>
      <w:r w:rsidRPr="007A1873">
        <w:rPr>
          <w:rStyle w:val="StyleUnderline"/>
        </w:rPr>
        <w:t>destructive patterns of land use</w:t>
      </w:r>
      <w:r w:rsidRPr="00934AD4">
        <w:rPr>
          <w:sz w:val="12"/>
        </w:rPr>
        <w:t xml:space="preserve">, in particular agriculture, deforestation, and development of wetlands, now </w:t>
      </w:r>
      <w:r w:rsidRPr="00B1088D">
        <w:rPr>
          <w:rStyle w:val="StyleUnderline"/>
          <w:highlight w:val="green"/>
        </w:rPr>
        <w:t>contribute</w:t>
      </w:r>
      <w:r w:rsidRPr="00687A33">
        <w:rPr>
          <w:rStyle w:val="StyleUnderline"/>
        </w:rPr>
        <w:t xml:space="preserve"> 23 percent of all</w:t>
      </w:r>
      <w:r w:rsidRPr="00934AD4">
        <w:rPr>
          <w:sz w:val="12"/>
        </w:rPr>
        <w:t xml:space="preserve"> </w:t>
      </w:r>
      <w:r w:rsidRPr="00687A33">
        <w:rPr>
          <w:rStyle w:val="StyleUnderline"/>
        </w:rPr>
        <w:t xml:space="preserve">human-caused </w:t>
      </w:r>
      <w:r w:rsidRPr="00B1088D">
        <w:rPr>
          <w:rStyle w:val="StyleUnderline"/>
          <w:highlight w:val="green"/>
        </w:rPr>
        <w:t>g</w:t>
      </w:r>
      <w:r w:rsidRPr="00687A33">
        <w:rPr>
          <w:rStyle w:val="StyleUnderline"/>
        </w:rPr>
        <w:t>reen</w:t>
      </w:r>
      <w:r w:rsidRPr="00B1088D">
        <w:rPr>
          <w:rStyle w:val="StyleUnderline"/>
          <w:highlight w:val="green"/>
        </w:rPr>
        <w:t>h</w:t>
      </w:r>
      <w:r w:rsidRPr="00687A33">
        <w:rPr>
          <w:rStyle w:val="StyleUnderline"/>
        </w:rPr>
        <w:t xml:space="preserve">ouse </w:t>
      </w:r>
      <w:r w:rsidRPr="00B1088D">
        <w:rPr>
          <w:rStyle w:val="StyleUnderline"/>
          <w:highlight w:val="green"/>
        </w:rPr>
        <w:t>g</w:t>
      </w:r>
      <w:r w:rsidRPr="00687A33">
        <w:rPr>
          <w:rStyle w:val="StyleUnderline"/>
        </w:rPr>
        <w:t xml:space="preserve">as </w:t>
      </w:r>
      <w:r w:rsidRPr="005A6216">
        <w:rPr>
          <w:rStyle w:val="StyleUnderline"/>
        </w:rPr>
        <w:t>emissions</w:t>
      </w:r>
      <w:r w:rsidRPr="00934AD4">
        <w:rPr>
          <w:sz w:val="12"/>
        </w:rPr>
        <w:t>.1</w:t>
      </w:r>
    </w:p>
    <w:p w14:paraId="3B4F0F54" w14:textId="77777777" w:rsidR="002E3259" w:rsidRPr="00934AD4" w:rsidRDefault="002E3259" w:rsidP="002E3259">
      <w:pPr>
        <w:rPr>
          <w:sz w:val="12"/>
        </w:rPr>
      </w:pPr>
      <w:r w:rsidRPr="00B1088D">
        <w:rPr>
          <w:rStyle w:val="Emphasis"/>
          <w:highlight w:val="green"/>
        </w:rPr>
        <w:t>Genome editing</w:t>
      </w:r>
      <w:r w:rsidRPr="00687A33">
        <w:rPr>
          <w:rStyle w:val="Emphasis"/>
        </w:rPr>
        <w:t xml:space="preserve"> </w:t>
      </w:r>
      <w:r w:rsidRPr="00B1088D">
        <w:rPr>
          <w:rStyle w:val="Emphasis"/>
          <w:highlight w:val="green"/>
        </w:rPr>
        <w:t>may</w:t>
      </w:r>
      <w:r w:rsidRPr="00687A33">
        <w:rPr>
          <w:rStyle w:val="Emphasis"/>
        </w:rPr>
        <w:t xml:space="preserve"> be one of </w:t>
      </w:r>
      <w:r w:rsidRPr="00B1088D">
        <w:rPr>
          <w:rStyle w:val="Emphasis"/>
          <w:highlight w:val="green"/>
        </w:rPr>
        <w:t>the solutions to address climate change</w:t>
      </w:r>
      <w:r w:rsidRPr="00687A33">
        <w:rPr>
          <w:rStyle w:val="Emphasis"/>
        </w:rPr>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B1088D">
        <w:rPr>
          <w:rStyle w:val="StyleUnderline"/>
          <w:highlight w:val="green"/>
        </w:rPr>
        <w:t>gene-editing tech</w:t>
      </w:r>
      <w:r w:rsidRPr="00687A33">
        <w:rPr>
          <w:rStyle w:val="StyleUnderline"/>
        </w:rPr>
        <w:t xml:space="preserve">nology </w:t>
      </w:r>
      <w:r w:rsidRPr="007A1873">
        <w:rPr>
          <w:rStyle w:val="StyleUnderline"/>
        </w:rPr>
        <w:t xml:space="preserve">could be </w:t>
      </w:r>
      <w:r w:rsidRPr="00B1088D">
        <w:rPr>
          <w:rStyle w:val="StyleUnderline"/>
          <w:highlight w:val="green"/>
        </w:rPr>
        <w:t>used to develop</w:t>
      </w:r>
      <w:r w:rsidRPr="00687A33">
        <w:rPr>
          <w:rStyle w:val="StyleUnderline"/>
        </w:rPr>
        <w:t xml:space="preserve"> </w:t>
      </w:r>
      <w:r w:rsidRPr="00B1088D">
        <w:rPr>
          <w:rStyle w:val="StyleUnderline"/>
          <w:highlight w:val="green"/>
        </w:rPr>
        <w:t>clean energy</w:t>
      </w:r>
      <w:r w:rsidRPr="00687A33">
        <w:rPr>
          <w:rStyle w:val="StyleUnderline"/>
        </w:rPr>
        <w:t xml:space="preserve"> and climate solutions </w:t>
      </w:r>
      <w:r w:rsidRPr="00B1088D">
        <w:rPr>
          <w:rStyle w:val="StyleUnderline"/>
          <w:highlight w:val="green"/>
        </w:rPr>
        <w:t>that</w:t>
      </w:r>
      <w:r w:rsidRPr="00687A33">
        <w:rPr>
          <w:rStyle w:val="StyleUnderline"/>
        </w:rPr>
        <w:t xml:space="preserve"> </w:t>
      </w:r>
      <w:r w:rsidRPr="00B1088D">
        <w:rPr>
          <w:rStyle w:val="StyleUnderline"/>
          <w:highlight w:val="green"/>
        </w:rPr>
        <w:t>policymakers</w:t>
      </w:r>
      <w:r w:rsidRPr="00687A33">
        <w:rPr>
          <w:rStyle w:val="StyleUnderline"/>
        </w:rPr>
        <w:t xml:space="preserve"> have to date </w:t>
      </w:r>
      <w:r w:rsidRPr="00B1088D">
        <w:rPr>
          <w:rStyle w:val="StyleUnderline"/>
          <w:highlight w:val="green"/>
        </w:rPr>
        <w:t>under-emphasized</w:t>
      </w:r>
      <w:r w:rsidRPr="00934AD4">
        <w:rPr>
          <w:sz w:val="12"/>
        </w:rPr>
        <w:t>.2</w:t>
      </w:r>
    </w:p>
    <w:p w14:paraId="630BDAA9" w14:textId="77777777" w:rsidR="002E3259" w:rsidRPr="00DB1AB4" w:rsidRDefault="002E3259" w:rsidP="002E3259">
      <w:pPr>
        <w:rPr>
          <w:sz w:val="12"/>
          <w:szCs w:val="12"/>
        </w:rPr>
      </w:pPr>
      <w:r w:rsidRPr="00DB1AB4">
        <w:rPr>
          <w:sz w:val="12"/>
          <w:szCs w:val="12"/>
        </w:rPr>
        <w:t>Healthier forests</w:t>
      </w:r>
    </w:p>
    <w:p w14:paraId="58D07ABB" w14:textId="77777777" w:rsidR="002E3259" w:rsidRPr="00934AD4" w:rsidRDefault="002E3259" w:rsidP="002E3259">
      <w:pPr>
        <w:rPr>
          <w:sz w:val="12"/>
        </w:rPr>
      </w:pPr>
      <w:r w:rsidRPr="00B1088D">
        <w:rPr>
          <w:rStyle w:val="StyleUnderline"/>
          <w:highlight w:val="green"/>
        </w:rPr>
        <w:t>Trees are excellent at capturing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B1088D">
        <w:rPr>
          <w:rStyle w:val="StyleUnderline"/>
          <w:highlight w:val="green"/>
        </w:rPr>
        <w:t>tree breeders</w:t>
      </w:r>
      <w:r w:rsidRPr="00934AD4">
        <w:rPr>
          <w:sz w:val="12"/>
        </w:rPr>
        <w:t xml:space="preserve"> </w:t>
      </w:r>
      <w:r w:rsidRPr="00687A33">
        <w:rPr>
          <w:rStyle w:val="StyleUnderline"/>
        </w:rPr>
        <w:t xml:space="preserve">need to </w:t>
      </w:r>
      <w:r w:rsidRPr="00B1088D">
        <w:rPr>
          <w:rStyle w:val="StyleUnderline"/>
          <w:highlight w:val="green"/>
        </w:rPr>
        <w:t>adopt the best tech</w:t>
      </w:r>
      <w:r w:rsidRPr="00687A33">
        <w:rPr>
          <w:rStyle w:val="StyleUnderline"/>
        </w:rPr>
        <w:t>nologies available.</w:t>
      </w:r>
      <w:r w:rsidRPr="00934AD4">
        <w:rPr>
          <w:sz w:val="12"/>
        </w:rPr>
        <w:t xml:space="preserve"> </w:t>
      </w:r>
      <w:r w:rsidRPr="00B1088D">
        <w:rPr>
          <w:rStyle w:val="StyleUnderline"/>
          <w:highlight w:val="green"/>
        </w:rPr>
        <w:t>CRISPR has</w:t>
      </w:r>
      <w:r w:rsidRPr="00687A33">
        <w:rPr>
          <w:rStyle w:val="StyleUnderline"/>
        </w:rPr>
        <w:t xml:space="preserve"> tremendous power and </w:t>
      </w:r>
      <w:r w:rsidRPr="00B1088D">
        <w:rPr>
          <w:rStyle w:val="StyleUnderline"/>
          <w:highlight w:val="green"/>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stage </w:t>
      </w:r>
      <w:r w:rsidRPr="00B1088D">
        <w:rPr>
          <w:rStyle w:val="StyleUnderline"/>
          <w:highlight w:val="green"/>
        </w:rPr>
        <w:t>to 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51014301" w14:textId="77777777" w:rsidR="002E3259" w:rsidRPr="00934AD4" w:rsidRDefault="002E3259" w:rsidP="002E3259">
      <w:pPr>
        <w:rPr>
          <w:sz w:val="12"/>
        </w:rPr>
      </w:pPr>
      <w:r w:rsidRPr="00934AD4">
        <w:rPr>
          <w:sz w:val="12"/>
        </w:rPr>
        <w:t xml:space="preserve">“Many forests are commercially exploited for timber, chemicals, and fiber,” says </w:t>
      </w:r>
      <w:proofErr w:type="spellStart"/>
      <w:r w:rsidRPr="00934AD4">
        <w:rPr>
          <w:sz w:val="12"/>
        </w:rPr>
        <w:t>Barrangou</w:t>
      </w:r>
      <w:proofErr w:type="spellEnd"/>
      <w:r w:rsidRPr="00934AD4">
        <w:rPr>
          <w:sz w:val="12"/>
        </w:rPr>
        <w:t>. “</w:t>
      </w:r>
      <w:r w:rsidRPr="00116B63">
        <w:rPr>
          <w:rStyle w:val="StyleUnderline"/>
        </w:rPr>
        <w:t>Much like crops</w:t>
      </w:r>
      <w:r w:rsidRPr="00934AD4">
        <w:rPr>
          <w:sz w:val="12"/>
        </w:rPr>
        <w:t xml:space="preserve">, some commercial staple species are very important, such as pine, poplar, and eucalyptus, but </w:t>
      </w:r>
      <w:r w:rsidRPr="00116B63">
        <w:rPr>
          <w:rStyle w:val="StyleUnderline"/>
        </w:rPr>
        <w:t xml:space="preserve">natural </w:t>
      </w:r>
      <w:r w:rsidRPr="00B1088D">
        <w:rPr>
          <w:rStyle w:val="StyleUnderline"/>
          <w:highlight w:val="green"/>
        </w:rPr>
        <w:t>biod</w:t>
      </w:r>
      <w:r w:rsidRPr="00116B63">
        <w:rPr>
          <w:rStyle w:val="StyleUnderline"/>
        </w:rPr>
        <w:t xml:space="preserve">iversity </w:t>
      </w:r>
      <w:r w:rsidRPr="00B1088D">
        <w:rPr>
          <w:rStyle w:val="StyleUnderline"/>
          <w:highlight w:val="green"/>
        </w:rPr>
        <w:t>exists in forests</w:t>
      </w:r>
      <w:r w:rsidRPr="00934AD4">
        <w:rPr>
          <w:sz w:val="12"/>
        </w:rPr>
        <w:t xml:space="preserve">; therefore, arguably </w:t>
      </w:r>
      <w:r w:rsidRPr="00116B63">
        <w:rPr>
          <w:rStyle w:val="StyleUnderline"/>
        </w:rPr>
        <w:t xml:space="preserve">all </w:t>
      </w:r>
      <w:r w:rsidRPr="00B1088D">
        <w:rPr>
          <w:rStyle w:val="StyleUnderline"/>
          <w:highlight w:val="green"/>
        </w:rPr>
        <w:t>tree species</w:t>
      </w:r>
      <w:r w:rsidRPr="00116B63">
        <w:rPr>
          <w:rStyle w:val="StyleUnderline"/>
        </w:rPr>
        <w:t xml:space="preserve"> </w:t>
      </w:r>
      <w:r w:rsidRPr="00B1088D">
        <w:rPr>
          <w:rStyle w:val="StyleUnderline"/>
          <w:highlight w:val="green"/>
        </w:rPr>
        <w:t>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B1088D">
        <w:rPr>
          <w:rStyle w:val="StyleUnderline"/>
          <w:highlight w:val="green"/>
        </w:rPr>
        <w:t>diverse</w:t>
      </w:r>
      <w:r w:rsidRPr="00116B63">
        <w:rPr>
          <w:rStyle w:val="StyleUnderline"/>
        </w:rPr>
        <w:t xml:space="preserve"> </w:t>
      </w:r>
      <w:r w:rsidRPr="00B1088D">
        <w:rPr>
          <w:rStyle w:val="StyleUnderline"/>
          <w:highlight w:val="green"/>
        </w:rPr>
        <w:t>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38746CDB" w14:textId="77777777" w:rsidR="002E3259" w:rsidRPr="00934AD4" w:rsidRDefault="002E3259" w:rsidP="002E3259">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w:t>
      </w:r>
      <w:proofErr w:type="spellStart"/>
      <w:r w:rsidRPr="00934AD4">
        <w:rPr>
          <w:sz w:val="12"/>
        </w:rPr>
        <w:t>Huanglongbing</w:t>
      </w:r>
      <w:proofErr w:type="spellEnd"/>
      <w:r w:rsidRPr="00934AD4">
        <w:rPr>
          <w:sz w:val="12"/>
        </w:rPr>
        <w:t xml:space="preserve">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6580F22F" w14:textId="77777777" w:rsidR="002E3259" w:rsidRPr="009927CE" w:rsidRDefault="002E3259" w:rsidP="002E3259">
      <w:pPr>
        <w:rPr>
          <w:rStyle w:val="StyleUnderline"/>
        </w:rPr>
      </w:pPr>
      <w:proofErr w:type="spellStart"/>
      <w:r w:rsidRPr="00934AD4">
        <w:rPr>
          <w:sz w:val="12"/>
        </w:rPr>
        <w:t>Barrangou</w:t>
      </w:r>
      <w:proofErr w:type="spellEnd"/>
      <w:r w:rsidRPr="00934AD4">
        <w:rPr>
          <w:sz w:val="12"/>
        </w:rPr>
        <w:t xml:space="preserve">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1ED7F31B" w14:textId="77777777" w:rsidR="002E3259" w:rsidRPr="00DB1AB4" w:rsidRDefault="002E3259" w:rsidP="002E3259">
      <w:pPr>
        <w:rPr>
          <w:sz w:val="12"/>
          <w:szCs w:val="12"/>
        </w:rPr>
      </w:pPr>
      <w:r w:rsidRPr="00DB1AB4">
        <w:rPr>
          <w:sz w:val="12"/>
          <w:szCs w:val="12"/>
        </w:rPr>
        <w:t>Refining agriculture</w:t>
      </w:r>
    </w:p>
    <w:p w14:paraId="5D961A37" w14:textId="77777777" w:rsidR="002E3259" w:rsidRPr="00934AD4" w:rsidRDefault="002E3259" w:rsidP="002E3259">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xml:space="preserve">, ranging from GMO techniques to CRISPR, TALENs, and other technologies. The technology used will depend on the goal, but, in reality, all available means need to be utilized,” says </w:t>
      </w:r>
      <w:proofErr w:type="spellStart"/>
      <w:r w:rsidRPr="00934AD4">
        <w:rPr>
          <w:sz w:val="12"/>
        </w:rPr>
        <w:t>OIiver</w:t>
      </w:r>
      <w:proofErr w:type="spellEnd"/>
      <w:r w:rsidRPr="00934AD4">
        <w:rPr>
          <w:sz w:val="12"/>
        </w:rPr>
        <w:t xml:space="preserve"> Peoples, PhD, CEO, Yield10 Bioscience.</w:t>
      </w:r>
    </w:p>
    <w:p w14:paraId="62788DCA" w14:textId="77777777" w:rsidR="002E3259" w:rsidRPr="00934AD4" w:rsidRDefault="002E3259" w:rsidP="002E3259">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45E4681B" w14:textId="77777777" w:rsidR="002E3259" w:rsidRPr="00934AD4" w:rsidRDefault="002E3259" w:rsidP="002E3259">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667AB8F6" w14:textId="77777777" w:rsidR="002E3259" w:rsidRPr="009927CE" w:rsidRDefault="002E3259" w:rsidP="002E3259">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0D169774" w14:textId="77777777" w:rsidR="002E3259" w:rsidRPr="00934AD4" w:rsidRDefault="002E3259" w:rsidP="002E3259">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B1088D">
        <w:rPr>
          <w:rStyle w:val="StyleUnderline"/>
          <w:highlight w:val="green"/>
        </w:rPr>
        <w:t>being used to 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B1088D">
        <w:rPr>
          <w:rStyle w:val="StyleUnderline"/>
          <w:highlight w:val="green"/>
        </w:rPr>
        <w:t>to</w:t>
      </w:r>
      <w:r w:rsidRPr="007A1873">
        <w:rPr>
          <w:rStyle w:val="StyleUnderline"/>
        </w:rPr>
        <w:t xml:space="preserve"> </w:t>
      </w:r>
      <w:r w:rsidRPr="00B1088D">
        <w:rPr>
          <w:rStyle w:val="StyleUnderline"/>
          <w:highlight w:val="green"/>
        </w:rPr>
        <w:t>extend</w:t>
      </w:r>
      <w:r w:rsidRPr="007A1873">
        <w:rPr>
          <w:rStyle w:val="StyleUnderline"/>
        </w:rPr>
        <w:t xml:space="preserve"> the </w:t>
      </w:r>
      <w:r w:rsidRPr="00B1088D">
        <w:rPr>
          <w:rStyle w:val="StyleUnderline"/>
          <w:highlight w:val="green"/>
        </w:rPr>
        <w:t>shelf life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36BCE7B3" w14:textId="77777777" w:rsidR="002E3259" w:rsidRPr="007A1873" w:rsidRDefault="002E3259" w:rsidP="002E3259">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extending the nutritional value of food</w:t>
      </w:r>
      <w:r w:rsidRPr="00934AD4">
        <w:rPr>
          <w:sz w:val="12"/>
        </w:rPr>
        <w:t xml:space="preserve"> </w:t>
      </w:r>
      <w:r w:rsidRPr="00B1088D">
        <w:rPr>
          <w:rStyle w:val="StyleUnderline"/>
          <w:highlight w:val="green"/>
        </w:rPr>
        <w:t>by adding more protein</w:t>
      </w:r>
      <w:r w:rsidRPr="007A1873">
        <w:rPr>
          <w:rStyle w:val="StyleUnderline"/>
        </w:rPr>
        <w:t xml:space="preserve"> </w:t>
      </w:r>
      <w:r w:rsidRPr="00B1088D">
        <w:rPr>
          <w:rStyle w:val="StyleUnderline"/>
          <w:highlight w:val="green"/>
        </w:rPr>
        <w:t>to</w:t>
      </w:r>
      <w:r w:rsidRPr="007A1873">
        <w:rPr>
          <w:rStyle w:val="StyleUnderline"/>
        </w:rPr>
        <w:t xml:space="preserve"> soy and other staple </w:t>
      </w:r>
      <w:r w:rsidRPr="00B1088D">
        <w:rPr>
          <w:rStyle w:val="StyleUnderline"/>
          <w:highlight w:val="green"/>
        </w:rPr>
        <w:t>crops</w:t>
      </w:r>
      <w:r w:rsidRPr="00B1088D">
        <w:rPr>
          <w:sz w:val="12"/>
          <w:highlight w:val="green"/>
        </w:rPr>
        <w:t>,</w:t>
      </w:r>
      <w:r w:rsidRPr="00934AD4">
        <w:rPr>
          <w:sz w:val="12"/>
        </w:rPr>
        <w:t xml:space="preserve"> and </w:t>
      </w:r>
      <w:r w:rsidRPr="007A1873">
        <w:rPr>
          <w:rStyle w:val="StyleUnderline"/>
        </w:rPr>
        <w:t>making oils</w:t>
      </w:r>
      <w:r w:rsidRPr="00934AD4">
        <w:rPr>
          <w:sz w:val="12"/>
        </w:rPr>
        <w:t xml:space="preserve">, including soybean and canola, healthier. For example, </w:t>
      </w:r>
      <w:proofErr w:type="spellStart"/>
      <w:r w:rsidRPr="00934AD4">
        <w:rPr>
          <w:sz w:val="12"/>
        </w:rPr>
        <w:t>Calyxt</w:t>
      </w:r>
      <w:proofErr w:type="spellEnd"/>
      <w:r w:rsidRPr="00934AD4">
        <w:rPr>
          <w:sz w:val="12"/>
        </w:rPr>
        <w:t xml:space="preserve"> used TALENs to develop </w:t>
      </w:r>
      <w:proofErr w:type="spellStart"/>
      <w:r w:rsidRPr="00934AD4">
        <w:rPr>
          <w:sz w:val="12"/>
        </w:rPr>
        <w:t>Calyno</w:t>
      </w:r>
      <w:proofErr w:type="spellEnd"/>
      <w:r w:rsidRPr="00934AD4">
        <w:rPr>
          <w:sz w:val="12"/>
        </w:rPr>
        <w:t xml:space="preserve">,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08119E77" w14:textId="77777777" w:rsidR="002E3259" w:rsidRPr="009927CE" w:rsidRDefault="002E3259" w:rsidP="002E3259">
      <w:pPr>
        <w:rPr>
          <w:rStyle w:val="Emphasis"/>
        </w:rPr>
      </w:pPr>
      <w:r w:rsidRPr="009927CE">
        <w:rPr>
          <w:rStyle w:val="StyleUnderline"/>
        </w:rPr>
        <w:t xml:space="preserve">The role of </w:t>
      </w:r>
      <w:r w:rsidRPr="00B1088D">
        <w:rPr>
          <w:rStyle w:val="StyleUnderline"/>
          <w:highlight w:val="green"/>
        </w:rPr>
        <w:t>tech</w:t>
      </w:r>
      <w:r w:rsidRPr="009927CE">
        <w:rPr>
          <w:rStyle w:val="StyleUnderline"/>
        </w:rPr>
        <w:t>nology and it</w:t>
      </w:r>
      <w:r w:rsidRPr="00B1088D">
        <w:rPr>
          <w:rStyle w:val="StyleUnderline"/>
          <w:highlight w:val="green"/>
        </w:rPr>
        <w:t>s</w:t>
      </w:r>
      <w:r w:rsidRPr="009927CE">
        <w:rPr>
          <w:rStyle w:val="StyleUnderline"/>
        </w:rPr>
        <w:t xml:space="preserve"> </w:t>
      </w:r>
      <w:r w:rsidRPr="00B1088D">
        <w:rPr>
          <w:rStyle w:val="StyleUnderline"/>
          <w:highlight w:val="green"/>
        </w:rPr>
        <w:t>impact on</w:t>
      </w:r>
      <w:r w:rsidRPr="009927CE">
        <w:rPr>
          <w:rStyle w:val="StyleUnderline"/>
        </w:rPr>
        <w:t xml:space="preserve"> </w:t>
      </w:r>
      <w:r w:rsidRPr="00B1088D">
        <w:rPr>
          <w:rStyle w:val="StyleUnderline"/>
          <w:highlight w:val="green"/>
        </w:rPr>
        <w:t>ag</w:t>
      </w:r>
      <w:r w:rsidRPr="009927CE">
        <w:rPr>
          <w:rStyle w:val="StyleUnderline"/>
        </w:rPr>
        <w:t xml:space="preserve">riculture </w:t>
      </w:r>
      <w:r w:rsidRPr="00B1088D">
        <w:rPr>
          <w:rStyle w:val="StyleUnderline"/>
          <w:highlight w:val="green"/>
        </w:rPr>
        <w:t>is unprecedented</w:t>
      </w:r>
      <w:r w:rsidRPr="00934AD4">
        <w:rPr>
          <w:sz w:val="12"/>
        </w:rPr>
        <w:t xml:space="preserve">. According to Peoples, it is important to start by looking at fundamentals in a scientific way and first ask whether </w:t>
      </w:r>
      <w:r w:rsidRPr="009927CE">
        <w:rPr>
          <w:rStyle w:val="StyleUnderline"/>
        </w:rPr>
        <w:t>a change</w:t>
      </w:r>
      <w:r w:rsidRPr="00934AD4">
        <w:rPr>
          <w:sz w:val="12"/>
        </w:rPr>
        <w:t xml:space="preserve"> makes sense; </w:t>
      </w:r>
      <w:r w:rsidRPr="009927CE">
        <w:rPr>
          <w:rStyle w:val="Emphasis"/>
        </w:rPr>
        <w:t xml:space="preserve">if it has a meaningful impact </w:t>
      </w:r>
      <w:r w:rsidRPr="00B1088D">
        <w:rPr>
          <w:rStyle w:val="Emphasis"/>
          <w:highlight w:val="green"/>
        </w:rPr>
        <w:t>and is sustainable.</w:t>
      </w:r>
    </w:p>
    <w:p w14:paraId="26F8E5F1" w14:textId="77777777" w:rsidR="002E3259" w:rsidRPr="00934AD4" w:rsidRDefault="002E3259" w:rsidP="002E3259">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t>
      </w:r>
      <w:proofErr w:type="gramStart"/>
      <w:r w:rsidRPr="00934AD4">
        <w:rPr>
          <w:sz w:val="12"/>
        </w:rPr>
        <w:t>We</w:t>
      </w:r>
      <w:proofErr w:type="gramEnd"/>
      <w:r w:rsidRPr="00934AD4">
        <w:rPr>
          <w:sz w:val="12"/>
        </w:rPr>
        <w:t xml:space="preserv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359A168F" w14:textId="77777777" w:rsidR="002E3259" w:rsidRPr="00DB1AB4" w:rsidRDefault="002E3259" w:rsidP="002E3259">
      <w:pPr>
        <w:rPr>
          <w:sz w:val="12"/>
          <w:szCs w:val="12"/>
        </w:rPr>
      </w:pPr>
      <w:r w:rsidRPr="00DB1AB4">
        <w:rPr>
          <w:sz w:val="12"/>
          <w:szCs w:val="12"/>
        </w:rPr>
        <w:t>The real problem is identification of the bottlenecks and genes; plants are very complex systems.</w:t>
      </w:r>
    </w:p>
    <w:p w14:paraId="736034C7" w14:textId="77777777" w:rsidR="002E3259" w:rsidRPr="00DB1AB4" w:rsidRDefault="002E3259" w:rsidP="002E3259">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4CD5A569" w14:textId="77777777" w:rsidR="002E3259" w:rsidRPr="00DB1AB4" w:rsidRDefault="002E3259" w:rsidP="002E3259">
      <w:pPr>
        <w:rPr>
          <w:sz w:val="12"/>
          <w:szCs w:val="12"/>
        </w:rPr>
      </w:pPr>
      <w:r w:rsidRPr="00DB1AB4">
        <w:rPr>
          <w:sz w:val="12"/>
          <w:szCs w:val="12"/>
        </w:rPr>
        <w:t xml:space="preserve">Camelina is a crop with a 100-day growing cycle. As a winter cover </w:t>
      </w:r>
      <w:proofErr w:type="gramStart"/>
      <w:r w:rsidRPr="00DB1AB4">
        <w:rPr>
          <w:sz w:val="12"/>
          <w:szCs w:val="12"/>
        </w:rPr>
        <w:t>crop</w:t>
      </w:r>
      <w:proofErr w:type="gramEnd"/>
      <w:r w:rsidRPr="00DB1AB4">
        <w:rPr>
          <w:sz w:val="12"/>
          <w:szCs w:val="12"/>
        </w:rPr>
        <w:t xml:space="preserve">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3B37955F" w14:textId="77777777" w:rsidR="002E3259" w:rsidRPr="00934AD4" w:rsidRDefault="002E3259" w:rsidP="002E3259">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5E6A2A63" w14:textId="77777777" w:rsidR="002E3259" w:rsidRDefault="002E3259" w:rsidP="002E3259">
      <w:r>
        <w:t xml:space="preserve">Another aspect of the food chain that could be harnessed to positively impact climate change is food packaging. Produce and other food companies that use but do not produce plastics are looking for sustainable alternatives, which are not trivial to develop. A </w:t>
      </w:r>
      <w:proofErr w:type="gramStart"/>
      <w:r>
        <w:t>cost effective</w:t>
      </w:r>
      <w:proofErr w:type="gramEnd"/>
      <w:r>
        <w:t xml:space="preserve"> solution to this problem that does not produce more emissions is a huge endeavor. Much as some would like to eliminate plastics, the COVID pandemic has demonstrated they are a necessity.</w:t>
      </w:r>
    </w:p>
    <w:p w14:paraId="29E8FFBE" w14:textId="77777777" w:rsidR="002E3259" w:rsidRPr="00934AD4" w:rsidRDefault="002E3259" w:rsidP="002E3259">
      <w:pPr>
        <w:rPr>
          <w:sz w:val="12"/>
        </w:rPr>
      </w:pPr>
      <w:r w:rsidRPr="00B1088D">
        <w:rPr>
          <w:rStyle w:val="StyleUnderline"/>
          <w:highlight w:val="green"/>
        </w:rPr>
        <w:t>Plants are the only way</w:t>
      </w:r>
      <w:r w:rsidRPr="005A6216">
        <w:rPr>
          <w:rStyle w:val="StyleUnderline"/>
        </w:rPr>
        <w:t xml:space="preserve"> </w:t>
      </w:r>
      <w:r w:rsidRPr="00B1088D">
        <w:rPr>
          <w:rStyle w:val="StyleUnderline"/>
          <w:highlight w:val="green"/>
        </w:rPr>
        <w:t>to 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B1088D">
        <w:rPr>
          <w:rStyle w:val="StyleUnderline"/>
          <w:highlight w:val="green"/>
        </w:rPr>
        <w:t>to 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B1088D">
        <w:rPr>
          <w:rStyle w:val="StyleUnderline"/>
          <w:highlight w:val="green"/>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6AA7E573" w14:textId="77777777" w:rsidR="002E3259" w:rsidRPr="009927CE" w:rsidRDefault="002E3259" w:rsidP="002E3259">
      <w:pPr>
        <w:rPr>
          <w:rStyle w:val="Emphasis"/>
        </w:rPr>
      </w:pPr>
      <w:r w:rsidRPr="009927CE">
        <w:rPr>
          <w:rStyle w:val="StyleUnderline"/>
        </w:rPr>
        <w:t>If Camelina can be used to replace polystyrene</w:t>
      </w:r>
      <w:r w:rsidRPr="009927CE">
        <w:rPr>
          <w:rStyle w:val="Emphasis"/>
        </w:rPr>
        <w:t>, 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B1088D">
        <w:rPr>
          <w:rStyle w:val="Emphasis"/>
          <w:highlight w:val="green"/>
        </w:rPr>
        <w:t>climate change and sustainability</w:t>
      </w:r>
      <w:r w:rsidRPr="009927CE">
        <w:rPr>
          <w:rStyle w:val="Emphasis"/>
        </w:rPr>
        <w:t xml:space="preserve"> point of view, </w:t>
      </w:r>
      <w:r w:rsidRPr="00B1088D">
        <w:rPr>
          <w:rStyle w:val="Emphasis"/>
          <w:highlight w:val="green"/>
        </w:rPr>
        <w:t>multi-product approaches</w:t>
      </w:r>
      <w:r w:rsidRPr="009927CE">
        <w:rPr>
          <w:rStyle w:val="Emphasis"/>
        </w:rPr>
        <w:t xml:space="preserve"> from one plant </w:t>
      </w:r>
      <w:r w:rsidRPr="00B1088D">
        <w:rPr>
          <w:rStyle w:val="Emphasis"/>
          <w:highlight w:val="green"/>
        </w:rPr>
        <w:t>have the potential to be game changers.</w:t>
      </w:r>
    </w:p>
    <w:p w14:paraId="461A6D48" w14:textId="77777777" w:rsidR="002E3259" w:rsidRPr="00934AD4" w:rsidRDefault="002E3259" w:rsidP="002E3259">
      <w:pPr>
        <w:rPr>
          <w:sz w:val="12"/>
        </w:rPr>
      </w:pPr>
      <w:r w:rsidRPr="00934AD4">
        <w:rPr>
          <w:sz w:val="12"/>
        </w:rPr>
        <w:t>“</w:t>
      </w:r>
      <w:r w:rsidRPr="00B1088D">
        <w:rPr>
          <w:rStyle w:val="StyleUnderline"/>
          <w:highlight w:val="green"/>
        </w:rPr>
        <w:t>The green future is going to be</w:t>
      </w:r>
      <w:r w:rsidRPr="005A6216">
        <w:rPr>
          <w:rStyle w:val="StyleUnderline"/>
        </w:rPr>
        <w:t xml:space="preserve"> a </w:t>
      </w:r>
      <w:r w:rsidRPr="00B1088D">
        <w:rPr>
          <w:rStyle w:val="StyleUnderline"/>
          <w:highlight w:val="green"/>
        </w:rPr>
        <w:t>gene-based production system</w:t>
      </w:r>
      <w:r w:rsidRPr="00934AD4">
        <w:rPr>
          <w:sz w:val="12"/>
        </w:rPr>
        <w:t>;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7EDF2A56" w14:textId="77777777" w:rsidR="002E3259" w:rsidRDefault="002E3259" w:rsidP="002E3259">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w:t>
      </w:r>
      <w:proofErr w:type="gramStart"/>
      <w:r w:rsidRPr="00934AD4">
        <w:rPr>
          <w:sz w:val="12"/>
        </w:rPr>
        <w:t>biologically-driven</w:t>
      </w:r>
      <w:proofErr w:type="gramEnd"/>
      <w:r w:rsidRPr="00934AD4">
        <w:rPr>
          <w:sz w:val="12"/>
        </w:rPr>
        <w:t xml:space="preserve">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52681483" w14:textId="77777777" w:rsidR="002E3259" w:rsidRPr="00934AD4" w:rsidRDefault="002E3259" w:rsidP="002E3259">
      <w:pPr>
        <w:rPr>
          <w:sz w:val="12"/>
        </w:rPr>
      </w:pPr>
    </w:p>
    <w:p w14:paraId="7DE7B563" w14:textId="77777777" w:rsidR="002E3259" w:rsidRPr="00AC4611" w:rsidRDefault="002E3259" w:rsidP="002E325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3D2681F7" w14:textId="77777777" w:rsidR="002E3259" w:rsidRPr="00AC4611" w:rsidRDefault="002E3259" w:rsidP="002E3259">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954A2E5" w14:textId="77777777" w:rsidR="002E3259" w:rsidRPr="00360D1B" w:rsidRDefault="002E3259" w:rsidP="002E3259">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B1088D">
        <w:rPr>
          <w:b/>
          <w:bCs/>
          <w:szCs w:val="22"/>
          <w:highlight w:val="green"/>
          <w:u w:val="single"/>
        </w:rPr>
        <w:t>with warming in excess of 2°C within the next three decades</w:t>
      </w:r>
      <w:r w:rsidRPr="00D73DBA">
        <w:rPr>
          <w:b/>
          <w:bCs/>
          <w:szCs w:val="22"/>
          <w:u w:val="single"/>
        </w:rPr>
        <w:t xml:space="preserve"> </w:t>
      </w:r>
      <w:r w:rsidRPr="00B1088D">
        <w:rPr>
          <w:b/>
          <w:bCs/>
          <w:szCs w:val="22"/>
          <w:highlight w:val="green"/>
          <w:u w:val="single"/>
        </w:rPr>
        <w:t>and 4</w:t>
      </w:r>
      <w:r w:rsidRPr="00D73DBA">
        <w:rPr>
          <w:b/>
          <w:bCs/>
          <w:szCs w:val="22"/>
          <w:u w:val="single"/>
        </w:rPr>
        <w:t xml:space="preserve">°C </w:t>
      </w:r>
      <w:r w:rsidRPr="00B1088D">
        <w:rPr>
          <w:b/>
          <w:bCs/>
          <w:szCs w:val="22"/>
          <w:highlight w:val="green"/>
          <w:u w:val="single"/>
        </w:rPr>
        <w:t>to 6</w:t>
      </w:r>
      <w:r w:rsidRPr="00D73DBA">
        <w:rPr>
          <w:b/>
          <w:bCs/>
          <w:szCs w:val="22"/>
          <w:u w:val="single"/>
        </w:rPr>
        <w:t>°C with</w:t>
      </w:r>
      <w:r w:rsidRPr="00B1088D">
        <w:rPr>
          <w:b/>
          <w:bCs/>
          <w:szCs w:val="22"/>
          <w:highlight w:val="green"/>
          <w:u w:val="single"/>
        </w:rPr>
        <w:t>in the next several</w:t>
      </w:r>
      <w:r w:rsidRPr="00D73DBA">
        <w:rPr>
          <w:b/>
          <w:bCs/>
          <w:szCs w:val="22"/>
          <w:u w:val="single"/>
        </w:rPr>
        <w:t xml:space="preserve"> decades. </w:t>
      </w:r>
      <w:r w:rsidRPr="00B1088D">
        <w:rPr>
          <w:b/>
          <w:bCs/>
          <w:szCs w:val="22"/>
          <w:highlight w:val="green"/>
          <w:u w:val="single"/>
        </w:rPr>
        <w:t>Warming of such magnitude</w:t>
      </w:r>
      <w:r w:rsidRPr="00D73DBA">
        <w:rPr>
          <w:b/>
          <w:bCs/>
          <w:szCs w:val="22"/>
          <w:u w:val="single"/>
        </w:rPr>
        <w:t xml:space="preserve">s will </w:t>
      </w:r>
      <w:r w:rsidRPr="00B1088D">
        <w:rPr>
          <w:b/>
          <w:bCs/>
          <w:szCs w:val="22"/>
          <w:highlight w:val="green"/>
          <w:u w:val="single"/>
        </w:rPr>
        <w:t>expose</w:t>
      </w:r>
      <w:r w:rsidRPr="00D73DBA">
        <w:rPr>
          <w:b/>
          <w:bCs/>
          <w:szCs w:val="22"/>
          <w:u w:val="single"/>
        </w:rPr>
        <w:t xml:space="preserve"> as many as </w:t>
      </w:r>
      <w:r w:rsidRPr="00B1088D">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EF9ED95" w14:textId="77777777" w:rsidR="002E3259" w:rsidRPr="00360D1B" w:rsidRDefault="002E3259" w:rsidP="002E325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51C1E0F" w14:textId="77777777" w:rsidR="002E3259" w:rsidRPr="00360D1B" w:rsidRDefault="002E3259" w:rsidP="002E325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2B9F061" w14:textId="77777777" w:rsidR="002E3259" w:rsidRPr="00360D1B" w:rsidRDefault="002E3259" w:rsidP="002E3259">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mid-century</w:t>
      </w:r>
      <w:r w:rsidRPr="00D73DBA">
        <w:rPr>
          <w:b/>
          <w:bCs/>
          <w:szCs w:val="22"/>
          <w:u w:val="single"/>
        </w:rPr>
        <w:t xml:space="preserve"> </w:t>
      </w:r>
      <w:r w:rsidRPr="00B1088D">
        <w:rPr>
          <w:b/>
          <w:bCs/>
          <w:szCs w:val="22"/>
          <w:highlight w:val="green"/>
          <w:u w:val="single"/>
        </w:rPr>
        <w:t>with a 50% probability of reaching 4°C by end of century</w:t>
      </w:r>
      <w:r w:rsidRPr="00360D1B">
        <w:rPr>
          <w:sz w:val="14"/>
        </w:rPr>
        <w:t>. Warming in excess of 3°C is likely to be a global catastrophe for three major reasons:</w:t>
      </w:r>
    </w:p>
    <w:p w14:paraId="7247854A" w14:textId="77777777" w:rsidR="002E3259" w:rsidRPr="00D73DBA" w:rsidRDefault="002E3259" w:rsidP="002E3259">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CD14FBC" w14:textId="77777777" w:rsidR="002E3259" w:rsidRPr="00360D1B" w:rsidRDefault="002E3259" w:rsidP="002E325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44ECAFD8" w14:textId="77777777" w:rsidR="002E3259" w:rsidRPr="00D73DBA" w:rsidRDefault="002E3259" w:rsidP="002E3259">
      <w:pPr>
        <w:spacing w:line="276" w:lineRule="auto"/>
        <w:rPr>
          <w:b/>
          <w:bCs/>
          <w:szCs w:val="22"/>
        </w:rPr>
      </w:pPr>
      <w:r w:rsidRPr="00360D1B">
        <w:rPr>
          <w:sz w:val="14"/>
        </w:rPr>
        <w:t xml:space="preserve">The good news is that </w:t>
      </w:r>
      <w:r w:rsidRPr="00B1088D">
        <w:rPr>
          <w:b/>
          <w:bCs/>
          <w:szCs w:val="22"/>
          <w:highlight w:val="green"/>
          <w:u w:val="single"/>
        </w:rPr>
        <w:t>there may still be time to avert</w:t>
      </w:r>
      <w:r w:rsidRPr="00D73DBA">
        <w:rPr>
          <w:b/>
          <w:bCs/>
          <w:szCs w:val="22"/>
          <w:u w:val="single"/>
        </w:rPr>
        <w:t xml:space="preserve"> such </w:t>
      </w:r>
      <w:r w:rsidRPr="00B1088D">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B1088D">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722D56C" w14:textId="77777777" w:rsidR="002E3259" w:rsidRPr="00360D1B" w:rsidRDefault="002E3259" w:rsidP="002E3259">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E6275EA" w14:textId="77777777" w:rsidR="002E3259" w:rsidRPr="00360D1B" w:rsidRDefault="002E3259" w:rsidP="002E325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2525824" w14:textId="77777777" w:rsidR="002E3259" w:rsidRPr="00360D1B" w:rsidRDefault="002E3259" w:rsidP="002E3259">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C0C3784" w14:textId="77777777" w:rsidR="002E3259" w:rsidRPr="00360D1B" w:rsidRDefault="002E3259" w:rsidP="002E3259">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BBAA603" w14:textId="77777777" w:rsidR="002E3259" w:rsidRPr="00360D1B" w:rsidRDefault="002E3259" w:rsidP="002E3259">
      <w:pPr>
        <w:spacing w:line="276" w:lineRule="auto"/>
        <w:rPr>
          <w:sz w:val="14"/>
        </w:rPr>
      </w:pPr>
      <w:r w:rsidRPr="00360D1B">
        <w:rPr>
          <w:sz w:val="14"/>
        </w:rPr>
        <w:t>Where Do We Go from Here?</w:t>
      </w:r>
    </w:p>
    <w:p w14:paraId="327F79A9" w14:textId="77777777" w:rsidR="002E3259" w:rsidRPr="00360D1B" w:rsidRDefault="002E3259" w:rsidP="002E3259">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F6B278D" w14:textId="77777777" w:rsidR="002E3259" w:rsidRPr="00360D1B" w:rsidRDefault="002E3259" w:rsidP="002E325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CD9404A" w14:textId="77777777" w:rsidR="002E3259" w:rsidRPr="00D11930" w:rsidRDefault="002E3259" w:rsidP="002E325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5841839" w14:textId="77777777" w:rsidR="002E3259" w:rsidRPr="00360D1B" w:rsidRDefault="002E3259" w:rsidP="002E325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57A2052B" w14:textId="77777777" w:rsidR="002E3259" w:rsidRPr="00360D1B" w:rsidRDefault="002E3259" w:rsidP="002E3259">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7DAD20E1" w14:textId="77777777" w:rsidR="002E3259" w:rsidRPr="00360D1B" w:rsidRDefault="002E3259" w:rsidP="002E3259">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75D344E8" w14:textId="77777777" w:rsidR="002E3259" w:rsidRPr="00360D1B" w:rsidRDefault="002E3259" w:rsidP="002E325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45076B25" w14:textId="77777777" w:rsidR="002E3259" w:rsidRPr="00360D1B" w:rsidRDefault="002E3259" w:rsidP="002E325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8A655D0" w14:textId="77777777" w:rsidR="002E3259" w:rsidRPr="00360D1B" w:rsidRDefault="002E3259" w:rsidP="002E3259">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036F191" w14:textId="77777777" w:rsidR="002E3259" w:rsidRPr="00511738" w:rsidRDefault="002E3259" w:rsidP="002E3259">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w:t>
      </w:r>
      <w:r w:rsidRPr="00511738">
        <w:rPr>
          <w:sz w:val="14"/>
          <w:szCs w:val="16"/>
        </w:rPr>
        <w:t xml:space="preserve">very large jump in the near-term warming beyond 2°C (Brasseur and </w:t>
      </w:r>
      <w:proofErr w:type="spellStart"/>
      <w:r w:rsidRPr="00511738">
        <w:rPr>
          <w:sz w:val="14"/>
          <w:szCs w:val="16"/>
        </w:rPr>
        <w:t>Roeckner</w:t>
      </w:r>
      <w:proofErr w:type="spellEnd"/>
      <w:r w:rsidRPr="00511738">
        <w:rPr>
          <w:sz w:val="14"/>
          <w:szCs w:val="16"/>
        </w:rPr>
        <w:t>, 2005).</w:t>
      </w:r>
    </w:p>
    <w:p w14:paraId="46DE1BD2" w14:textId="77777777" w:rsidR="002E3259" w:rsidRPr="00511738" w:rsidRDefault="002E3259" w:rsidP="002E3259">
      <w:pPr>
        <w:spacing w:line="276" w:lineRule="auto"/>
        <w:rPr>
          <w:sz w:val="14"/>
        </w:rPr>
      </w:pPr>
      <w:r w:rsidRPr="00511738">
        <w:rPr>
          <w:sz w:val="14"/>
        </w:rPr>
        <w:t>2. Tipping Points</w:t>
      </w:r>
      <w:r w:rsidRPr="00511738">
        <w:rPr>
          <w:b/>
          <w:bCs/>
          <w:szCs w:val="22"/>
        </w:rPr>
        <w:t xml:space="preserve">: </w:t>
      </w:r>
      <w:r w:rsidRPr="00511738">
        <w:rPr>
          <w:b/>
          <w:bCs/>
          <w:szCs w:val="22"/>
          <w:u w:val="single"/>
        </w:rPr>
        <w:t>It is likely that as we cross the 1.5°C to 2°C thresholds we will trigger so called “tipping points” for abrupt and nonlinear changes in the climate system with catastrophic consequences</w:t>
      </w:r>
      <w:r w:rsidRPr="00511738">
        <w:rPr>
          <w:sz w:val="14"/>
        </w:rPr>
        <w:t xml:space="preserve"> for humanity and the environment (</w:t>
      </w:r>
      <w:proofErr w:type="spellStart"/>
      <w:r w:rsidRPr="00511738">
        <w:rPr>
          <w:sz w:val="14"/>
        </w:rPr>
        <w:t>Lenton</w:t>
      </w:r>
      <w:proofErr w:type="spellEnd"/>
      <w:r w:rsidRPr="00511738">
        <w:rPr>
          <w:sz w:val="14"/>
        </w:rPr>
        <w:t xml:space="preserve">, 2008; </w:t>
      </w:r>
      <w:proofErr w:type="spellStart"/>
      <w:r w:rsidRPr="00511738">
        <w:rPr>
          <w:sz w:val="14"/>
        </w:rPr>
        <w:t>Drijfhout</w:t>
      </w:r>
      <w:proofErr w:type="spellEnd"/>
      <w:r w:rsidRPr="00511738">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511738">
        <w:rPr>
          <w:sz w:val="14"/>
        </w:rPr>
        <w:t>Lenton</w:t>
      </w:r>
      <w:proofErr w:type="spellEnd"/>
      <w:r w:rsidRPr="00511738">
        <w:rPr>
          <w:sz w:val="14"/>
        </w:rPr>
        <w:t xml:space="preserve"> et al., 2008). Regardless of timescale, once underway many of these changes would be irreversible (</w:t>
      </w:r>
      <w:proofErr w:type="spellStart"/>
      <w:r w:rsidRPr="00511738">
        <w:rPr>
          <w:sz w:val="14"/>
        </w:rPr>
        <w:t>Lontzek</w:t>
      </w:r>
      <w:proofErr w:type="spellEnd"/>
      <w:r w:rsidRPr="00511738">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511738">
        <w:rPr>
          <w:sz w:val="14"/>
        </w:rPr>
        <w:t>highlatitude</w:t>
      </w:r>
      <w:proofErr w:type="spellEnd"/>
      <w:r w:rsidRPr="00511738">
        <w:rPr>
          <w:sz w:val="14"/>
        </w:rPr>
        <w:t xml:space="preserve"> ocean circulation (deep convection) (</w:t>
      </w:r>
      <w:proofErr w:type="spellStart"/>
      <w:r w:rsidRPr="00511738">
        <w:rPr>
          <w:sz w:val="14"/>
        </w:rPr>
        <w:t>Drijfhout</w:t>
      </w:r>
      <w:proofErr w:type="spellEnd"/>
      <w:r w:rsidRPr="00511738">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511738">
        <w:rPr>
          <w:sz w:val="14"/>
        </w:rPr>
        <w:t>justifcation</w:t>
      </w:r>
      <w:proofErr w:type="spellEnd"/>
      <w:r w:rsidRPr="00511738">
        <w:rPr>
          <w:sz w:val="14"/>
        </w:rPr>
        <w:t xml:space="preserve"> for limiting warming to no more than 1.5°C.</w:t>
      </w:r>
    </w:p>
    <w:p w14:paraId="51DE2074" w14:textId="7B8FC1BA" w:rsidR="002E3259" w:rsidRDefault="002E3259" w:rsidP="002E3259">
      <w:pPr>
        <w:spacing w:line="276" w:lineRule="auto"/>
        <w:rPr>
          <w:b/>
          <w:bCs/>
          <w:szCs w:val="22"/>
          <w:u w:val="single"/>
        </w:rPr>
      </w:pPr>
      <w:r w:rsidRPr="00511738">
        <w:rPr>
          <w:sz w:val="14"/>
        </w:rPr>
        <w:t xml:space="preserve">While all climate tipping points have the potential to rapidly destabilize climate, social, and economic systems, some are also </w:t>
      </w:r>
      <w:r w:rsidRPr="00511738">
        <w:rPr>
          <w:b/>
          <w:bCs/>
          <w:szCs w:val="22"/>
          <w:u w:val="single"/>
        </w:rPr>
        <w:t>self-amplifying feedbacks that once set in motion increase warming in such a way that they perpetuate yet even more warming. Declining Arctic sea ice, thawing permafrost, and the poleward migration of cloud systems are all examples of self-amplifying feedback mechanisms, where initial warming feeds upon itself to cause still more warming acting as a force multiplier (Schuur et al., 2015).</w:t>
      </w:r>
    </w:p>
    <w:p w14:paraId="2E482BF4" w14:textId="77777777" w:rsidR="002E3259" w:rsidRDefault="002E3259" w:rsidP="002E3259">
      <w:pPr>
        <w:pStyle w:val="Heading3"/>
      </w:pPr>
      <w:r w:rsidRPr="00651F2F">
        <w:t>Solvency</w:t>
      </w:r>
    </w:p>
    <w:p w14:paraId="007D5BCE" w14:textId="77777777" w:rsidR="002E3259" w:rsidRDefault="002E3259" w:rsidP="002E3259">
      <w:pPr>
        <w:pStyle w:val="Heading4"/>
      </w:pPr>
      <w:r>
        <w:t>Harmonized approaches to CRISPR solve misapplication – answers any impact turn</w:t>
      </w:r>
    </w:p>
    <w:p w14:paraId="6437A97A" w14:textId="77777777" w:rsidR="002E3259" w:rsidRPr="00D032ED" w:rsidRDefault="002E3259" w:rsidP="002E3259">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466D9DA4" w14:textId="77777777" w:rsidR="002E3259" w:rsidRPr="00D032ED" w:rsidRDefault="002E3259" w:rsidP="002E3259">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7645663B" w14:textId="77777777" w:rsidR="002E3259" w:rsidRPr="00D032ED" w:rsidRDefault="002E3259" w:rsidP="002E3259">
      <w:r w:rsidRPr="00B1088D">
        <w:rPr>
          <w:rStyle w:val="StyleUnderline"/>
          <w:highlight w:val="green"/>
        </w:rPr>
        <w:t xml:space="preserve">Looking at </w:t>
      </w:r>
      <w:r w:rsidRPr="00D33D58">
        <w:rPr>
          <w:rStyle w:val="StyleUnderline"/>
        </w:rPr>
        <w:t xml:space="preserve">the </w:t>
      </w:r>
      <w:r w:rsidRPr="00B1088D">
        <w:rPr>
          <w:rStyle w:val="StyleUnderline"/>
          <w:highlight w:val="green"/>
        </w:rPr>
        <w:t xml:space="preserve">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D33D58">
        <w:rPr>
          <w:rStyle w:val="StyleUnderline"/>
        </w:rPr>
        <w:t xml:space="preserve">these </w:t>
      </w:r>
      <w:r w:rsidRPr="00B1088D">
        <w:rPr>
          <w:rStyle w:val="StyleUnderline"/>
          <w:highlight w:val="green"/>
        </w:rPr>
        <w:t>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F6FD47A" w14:textId="77777777" w:rsidR="002E3259" w:rsidRPr="00D032ED" w:rsidRDefault="002E3259" w:rsidP="002E3259">
      <w:r w:rsidRPr="00D33D58">
        <w:rPr>
          <w:rStyle w:val="Emphasis"/>
        </w:rPr>
        <w:t xml:space="preserve">A </w:t>
      </w:r>
      <w:r w:rsidRPr="00B1088D">
        <w:rPr>
          <w:rStyle w:val="Emphasis"/>
          <w:highlight w:val="green"/>
        </w:rPr>
        <w:t>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D33D58">
        <w:rPr>
          <w:rStyle w:val="StyleUnderline"/>
        </w:rPr>
        <w:t xml:space="preserve">the </w:t>
      </w:r>
      <w:r w:rsidRPr="00B1088D">
        <w:rPr>
          <w:rStyle w:val="StyleUnderline"/>
          <w:highlight w:val="green"/>
        </w:rPr>
        <w:t>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60372DA7" w14:textId="77777777" w:rsidR="002E3259" w:rsidRPr="00D032ED" w:rsidRDefault="002E3259" w:rsidP="002E3259">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3FDF37A2" w14:textId="77777777" w:rsidR="002E3259" w:rsidRPr="00D032ED" w:rsidRDefault="002E3259" w:rsidP="002E3259">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71662521" w14:textId="77777777" w:rsidR="002E3259" w:rsidRDefault="002E3259" w:rsidP="002E3259">
      <w:r w:rsidRPr="00D032ED">
        <w:t xml:space="preserve">CONCLUSION </w:t>
      </w:r>
    </w:p>
    <w:p w14:paraId="76AB56AD" w14:textId="77777777" w:rsidR="002E3259" w:rsidRPr="00020B85" w:rsidRDefault="002E3259" w:rsidP="002E3259">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5507FB7F" w14:textId="77777777" w:rsidR="002E3259" w:rsidRPr="00D73DBA" w:rsidRDefault="002E3259" w:rsidP="002E3259">
      <w:pPr>
        <w:spacing w:line="276" w:lineRule="auto"/>
        <w:rPr>
          <w:b/>
          <w:bCs/>
          <w:szCs w:val="22"/>
          <w:u w:val="single"/>
        </w:rPr>
      </w:pPr>
    </w:p>
    <w:p w14:paraId="6CBBC9FC" w14:textId="77777777" w:rsidR="002E3259" w:rsidRDefault="002E3259" w:rsidP="00E12E45"/>
    <w:p w14:paraId="0DA6A36E" w14:textId="33CF47A0" w:rsidR="00315A1A" w:rsidRDefault="00315A1A" w:rsidP="00315A1A">
      <w:pPr>
        <w:pStyle w:val="Heading3"/>
      </w:pPr>
      <w:r w:rsidRPr="162BE67D">
        <w:t>Framing</w:t>
      </w:r>
    </w:p>
    <w:p w14:paraId="31FB9261" w14:textId="64B5398B" w:rsidR="00511738" w:rsidRDefault="00511738" w:rsidP="00511738">
      <w:pPr>
        <w:spacing w:line="278" w:lineRule="exact"/>
        <w:rPr>
          <w:rFonts w:eastAsia="Calibri"/>
          <w:sz w:val="24"/>
        </w:rPr>
      </w:pPr>
      <w:r w:rsidRPr="00352CC9">
        <w:rPr>
          <w:rFonts w:eastAsiaTheme="majorEastAsia" w:cstheme="majorBidi"/>
          <w:b/>
          <w:bCs/>
          <w:sz w:val="26"/>
          <w:szCs w:val="26"/>
        </w:rPr>
        <w:t>Moral uncertainty means preventing extinction should be our highest priority.</w:t>
      </w:r>
      <w:r>
        <w:br/>
      </w:r>
      <w:r w:rsidRPr="162BE67D">
        <w:rPr>
          <w:rFonts w:eastAsia="Calibri"/>
          <w:b/>
          <w:bCs/>
          <w:sz w:val="26"/>
          <w:szCs w:val="26"/>
        </w:rPr>
        <w:t>Bostrom 12</w:t>
      </w:r>
      <w:r w:rsidRPr="162BE67D">
        <w:rPr>
          <w:rFonts w:eastAsia="Calibri"/>
          <w:szCs w:val="22"/>
        </w:rPr>
        <w:t xml:space="preserve"> [Nick Bostrom. Faculty of Philosophy &amp; Oxford Martin School University of Oxford. “Existential Risk Prevention as Global Priority.” Global Policy (2012)]</w:t>
      </w:r>
      <w:r>
        <w:br/>
      </w:r>
      <w:r w:rsidRPr="162BE67D">
        <w:rPr>
          <w:rFonts w:eastAsia="Calibri"/>
          <w:szCs w:val="22"/>
        </w:rPr>
        <w:t>These reflections on</w:t>
      </w:r>
      <w:r w:rsidRPr="162BE67D">
        <w:rPr>
          <w:rFonts w:eastAsia="Calibri"/>
          <w:b/>
          <w:bCs/>
          <w:sz w:val="24"/>
          <w:u w:val="single"/>
        </w:rPr>
        <w:t xml:space="preserve"> </w:t>
      </w:r>
      <w:r w:rsidRPr="162BE67D">
        <w:rPr>
          <w:rFonts w:eastAsia="Calibri"/>
          <w:b/>
          <w:bCs/>
          <w:sz w:val="24"/>
          <w:highlight w:val="green"/>
          <w:u w:val="single"/>
        </w:rPr>
        <w:t xml:space="preserve">moral uncertainty suggest </w:t>
      </w:r>
      <w:r w:rsidRPr="162BE67D">
        <w:rPr>
          <w:rFonts w:eastAsia="Calibri"/>
          <w:szCs w:val="22"/>
        </w:rPr>
        <w:t>an alternative, complementary way of looking at existential risk; they also suggest a new way of thinking about the ideal of sustainability. Let me elaborate.¶</w:t>
      </w:r>
      <w:r w:rsidRPr="162BE67D">
        <w:rPr>
          <w:rFonts w:eastAsia="Calibri"/>
          <w:b/>
          <w:bCs/>
          <w:sz w:val="24"/>
          <w:u w:val="single"/>
        </w:rPr>
        <w:t xml:space="preserve"> </w:t>
      </w:r>
      <w:r w:rsidRPr="162BE67D">
        <w:rPr>
          <w:rFonts w:eastAsia="Calibri"/>
          <w:b/>
          <w:bCs/>
          <w:sz w:val="24"/>
          <w:highlight w:val="green"/>
          <w:u w:val="single"/>
        </w:rPr>
        <w:t>Our present</w:t>
      </w:r>
      <w:r w:rsidRPr="162BE67D">
        <w:rPr>
          <w:rFonts w:eastAsia="Calibri"/>
          <w:b/>
          <w:bCs/>
          <w:sz w:val="24"/>
          <w:u w:val="single"/>
        </w:rPr>
        <w:t xml:space="preserve"> understanding of </w:t>
      </w:r>
      <w:r w:rsidRPr="162BE67D">
        <w:rPr>
          <w:rFonts w:eastAsia="Calibri"/>
          <w:b/>
          <w:bCs/>
          <w:sz w:val="24"/>
          <w:highlight w:val="green"/>
          <w:u w:val="single"/>
        </w:rPr>
        <w:t xml:space="preserve">axiology might </w:t>
      </w:r>
      <w:r w:rsidRPr="162BE67D">
        <w:rPr>
          <w:rFonts w:eastAsia="Calibri"/>
          <w:szCs w:val="22"/>
        </w:rPr>
        <w:t>well</w:t>
      </w:r>
      <w:r w:rsidRPr="162BE67D">
        <w:rPr>
          <w:rFonts w:eastAsia="Calibri"/>
          <w:b/>
          <w:bCs/>
          <w:sz w:val="24"/>
          <w:highlight w:val="green"/>
          <w:u w:val="single"/>
        </w:rPr>
        <w:t xml:space="preserve"> be confused. </w:t>
      </w:r>
      <w:r w:rsidRPr="162BE67D">
        <w:rPr>
          <w:rFonts w:eastAsia="Calibri"/>
          <w:b/>
          <w:bCs/>
          <w:sz w:val="24"/>
          <w:u w:val="single"/>
        </w:rPr>
        <w:t xml:space="preserve">We may not </w:t>
      </w:r>
      <w:r w:rsidRPr="162BE67D">
        <w:rPr>
          <w:rFonts w:eastAsia="Calibri"/>
          <w:szCs w:val="22"/>
        </w:rPr>
        <w:t>now</w:t>
      </w:r>
      <w:r w:rsidRPr="162BE67D">
        <w:rPr>
          <w:rFonts w:eastAsia="Calibri"/>
          <w:b/>
          <w:bCs/>
          <w:sz w:val="24"/>
          <w:u w:val="single"/>
        </w:rPr>
        <w:t xml:space="preserve"> </w:t>
      </w:r>
      <w:r w:rsidRPr="162BE67D">
        <w:rPr>
          <w:rFonts w:eastAsia="Calibri"/>
          <w:szCs w:val="22"/>
        </w:rPr>
        <w:t>know — at least not in concrete detail — what outcomes would count as a big win for humanity; we might not even yet</w:t>
      </w:r>
      <w:r w:rsidRPr="162BE67D">
        <w:rPr>
          <w:rFonts w:eastAsia="Calibri"/>
          <w:b/>
          <w:bCs/>
          <w:sz w:val="24"/>
          <w:u w:val="single"/>
        </w:rPr>
        <w:t xml:space="preserve"> be able to imagine the best ends </w:t>
      </w:r>
      <w:r w:rsidRPr="162BE67D">
        <w:rPr>
          <w:rFonts w:eastAsia="Calibri"/>
          <w:szCs w:val="22"/>
        </w:rPr>
        <w:t>of our journey.</w:t>
      </w:r>
      <w:r w:rsidRPr="162BE67D">
        <w:rPr>
          <w:rFonts w:eastAsia="Calibri"/>
          <w:b/>
          <w:bCs/>
          <w:sz w:val="24"/>
          <w:u w:val="single"/>
        </w:rPr>
        <w:t xml:space="preserve"> </w:t>
      </w:r>
      <w:r w:rsidRPr="162BE67D">
        <w:rPr>
          <w:rFonts w:eastAsia="Calibri"/>
          <w:b/>
          <w:bCs/>
          <w:sz w:val="24"/>
          <w:highlight w:val="green"/>
          <w:u w:val="single"/>
        </w:rPr>
        <w:t xml:space="preserve">If we are </w:t>
      </w:r>
      <w:r w:rsidRPr="162BE67D">
        <w:rPr>
          <w:rFonts w:eastAsia="Calibri"/>
          <w:szCs w:val="22"/>
        </w:rPr>
        <w:t>indeed</w:t>
      </w:r>
      <w:r w:rsidRPr="162BE67D">
        <w:rPr>
          <w:rFonts w:eastAsia="Calibri"/>
          <w:b/>
          <w:bCs/>
          <w:sz w:val="24"/>
          <w:u w:val="single"/>
        </w:rPr>
        <w:t xml:space="preserve"> </w:t>
      </w:r>
      <w:r w:rsidRPr="162BE67D">
        <w:rPr>
          <w:rFonts w:eastAsia="Calibri"/>
          <w:szCs w:val="22"/>
        </w:rPr>
        <w:t>profoundly</w:t>
      </w:r>
      <w:r w:rsidRPr="162BE67D">
        <w:rPr>
          <w:rFonts w:eastAsia="Calibri"/>
          <w:b/>
          <w:bCs/>
          <w:sz w:val="24"/>
          <w:u w:val="single"/>
        </w:rPr>
        <w:t xml:space="preserve"> </w:t>
      </w:r>
      <w:r w:rsidRPr="162BE67D">
        <w:rPr>
          <w:rFonts w:eastAsia="Calibri"/>
          <w:b/>
          <w:bCs/>
          <w:sz w:val="24"/>
          <w:highlight w:val="green"/>
          <w:u w:val="single"/>
        </w:rPr>
        <w:t xml:space="preserve">uncertain </w:t>
      </w:r>
      <w:r w:rsidRPr="162BE67D">
        <w:rPr>
          <w:rFonts w:eastAsia="Calibri"/>
          <w:szCs w:val="22"/>
        </w:rPr>
        <w:t>about our ultimate aims,</w:t>
      </w:r>
      <w:r w:rsidRPr="162BE67D">
        <w:rPr>
          <w:rFonts w:eastAsia="Calibri"/>
          <w:b/>
          <w:bCs/>
          <w:sz w:val="24"/>
          <w:u w:val="single"/>
        </w:rPr>
        <w:t xml:space="preserve"> </w:t>
      </w:r>
      <w:r w:rsidRPr="162BE67D">
        <w:rPr>
          <w:rFonts w:eastAsia="Calibri"/>
          <w:szCs w:val="22"/>
        </w:rPr>
        <w:t>then we should recognize that</w:t>
      </w:r>
      <w:r w:rsidRPr="162BE67D">
        <w:rPr>
          <w:rFonts w:eastAsia="Calibri"/>
          <w:b/>
          <w:bCs/>
          <w:sz w:val="24"/>
          <w:u w:val="single"/>
        </w:rPr>
        <w:t xml:space="preserve"> </w:t>
      </w:r>
      <w:r w:rsidRPr="162BE67D">
        <w:rPr>
          <w:rFonts w:eastAsia="Calibri"/>
          <w:b/>
          <w:bCs/>
          <w:sz w:val="24"/>
          <w:highlight w:val="green"/>
          <w:u w:val="single"/>
        </w:rPr>
        <w:t>there is a great</w:t>
      </w:r>
      <w:r w:rsidRPr="162BE67D">
        <w:rPr>
          <w:rFonts w:eastAsia="Calibri"/>
          <w:b/>
          <w:bCs/>
          <w:sz w:val="24"/>
          <w:u w:val="single"/>
        </w:rPr>
        <w:t xml:space="preserve"> </w:t>
      </w:r>
      <w:r w:rsidRPr="162BE67D">
        <w:rPr>
          <w:rFonts w:eastAsia="Calibri"/>
          <w:szCs w:val="22"/>
        </w:rPr>
        <w:t>option</w:t>
      </w:r>
      <w:r w:rsidRPr="162BE67D">
        <w:rPr>
          <w:rFonts w:eastAsia="Calibri"/>
          <w:b/>
          <w:bCs/>
          <w:sz w:val="24"/>
          <w:u w:val="single"/>
        </w:rPr>
        <w:t xml:space="preserve"> </w:t>
      </w:r>
      <w:r w:rsidRPr="162BE67D">
        <w:rPr>
          <w:rFonts w:eastAsia="Calibri"/>
          <w:b/>
          <w:bCs/>
          <w:sz w:val="24"/>
          <w:highlight w:val="green"/>
          <w:u w:val="single"/>
        </w:rPr>
        <w:t xml:space="preserve">value in preserving </w:t>
      </w:r>
      <w:r w:rsidRPr="162BE67D">
        <w:rPr>
          <w:rFonts w:eastAsia="Calibri"/>
          <w:szCs w:val="22"/>
        </w:rPr>
        <w:t>— and ideally improving —</w:t>
      </w:r>
      <w:r w:rsidRPr="162BE67D">
        <w:rPr>
          <w:rFonts w:eastAsia="Calibri"/>
          <w:b/>
          <w:bCs/>
          <w:sz w:val="24"/>
          <w:u w:val="single"/>
        </w:rPr>
        <w:t xml:space="preserve"> </w:t>
      </w:r>
      <w:r w:rsidRPr="162BE67D">
        <w:rPr>
          <w:rFonts w:eastAsia="Calibri"/>
          <w:b/>
          <w:bCs/>
          <w:sz w:val="24"/>
          <w:highlight w:val="green"/>
          <w:u w:val="single"/>
        </w:rPr>
        <w:t>our ability to recognize value and</w:t>
      </w:r>
      <w:r w:rsidRPr="162BE67D">
        <w:rPr>
          <w:rFonts w:eastAsia="Calibri"/>
          <w:szCs w:val="22"/>
          <w:highlight w:val="green"/>
        </w:rPr>
        <w:t xml:space="preserve"> </w:t>
      </w:r>
      <w:r w:rsidRPr="162BE67D">
        <w:rPr>
          <w:rFonts w:eastAsia="Calibri"/>
          <w:szCs w:val="22"/>
        </w:rPr>
        <w:t xml:space="preserve">to </w:t>
      </w:r>
      <w:r w:rsidRPr="162BE67D">
        <w:rPr>
          <w:rFonts w:eastAsia="Calibri"/>
          <w:b/>
          <w:bCs/>
          <w:sz w:val="24"/>
          <w:highlight w:val="green"/>
          <w:u w:val="single"/>
        </w:rPr>
        <w:t xml:space="preserve">steer </w:t>
      </w:r>
      <w:r w:rsidRPr="001C7DFD">
        <w:rPr>
          <w:rFonts w:eastAsia="Calibri"/>
          <w:b/>
          <w:bCs/>
          <w:sz w:val="24"/>
          <w:u w:val="single"/>
        </w:rPr>
        <w:t xml:space="preserve">the </w:t>
      </w:r>
      <w:r w:rsidRPr="162BE67D">
        <w:rPr>
          <w:rFonts w:eastAsia="Calibri"/>
          <w:b/>
          <w:bCs/>
          <w:sz w:val="24"/>
          <w:highlight w:val="green"/>
          <w:u w:val="single"/>
        </w:rPr>
        <w:t xml:space="preserve">future accordingly. Ensuring </w:t>
      </w:r>
      <w:r w:rsidRPr="162BE67D">
        <w:rPr>
          <w:rFonts w:eastAsia="Calibri"/>
          <w:szCs w:val="22"/>
        </w:rPr>
        <w:t>that</w:t>
      </w:r>
      <w:r w:rsidRPr="162BE67D">
        <w:rPr>
          <w:rFonts w:eastAsia="Calibri"/>
          <w:b/>
          <w:bCs/>
          <w:sz w:val="24"/>
          <w:u w:val="single"/>
        </w:rPr>
        <w:t xml:space="preserve"> </w:t>
      </w:r>
      <w:r w:rsidRPr="162BE67D">
        <w:rPr>
          <w:rFonts w:eastAsia="Calibri"/>
          <w:b/>
          <w:bCs/>
          <w:sz w:val="24"/>
          <w:highlight w:val="green"/>
          <w:u w:val="single"/>
        </w:rPr>
        <w:t xml:space="preserve">there will be a future </w:t>
      </w:r>
      <w:r w:rsidRPr="162BE67D">
        <w:rPr>
          <w:rFonts w:eastAsia="Calibri"/>
          <w:szCs w:val="22"/>
        </w:rPr>
        <w:t>version of</w:t>
      </w:r>
      <w:r w:rsidRPr="162BE67D">
        <w:rPr>
          <w:rFonts w:eastAsia="Calibri"/>
          <w:b/>
          <w:bCs/>
          <w:sz w:val="24"/>
          <w:u w:val="single"/>
        </w:rPr>
        <w:t xml:space="preserve"> </w:t>
      </w:r>
      <w:r w:rsidRPr="162BE67D">
        <w:rPr>
          <w:rFonts w:eastAsia="Calibri"/>
          <w:b/>
          <w:bCs/>
          <w:sz w:val="24"/>
          <w:highlight w:val="green"/>
          <w:u w:val="single"/>
        </w:rPr>
        <w:t xml:space="preserve">humanity </w:t>
      </w:r>
      <w:r w:rsidRPr="162BE67D">
        <w:rPr>
          <w:rFonts w:eastAsia="Calibri"/>
          <w:szCs w:val="22"/>
        </w:rPr>
        <w:t>with great powers and a propensity to use them wisely</w:t>
      </w:r>
      <w:r w:rsidRPr="162BE67D">
        <w:rPr>
          <w:rFonts w:eastAsia="Calibri"/>
          <w:b/>
          <w:bCs/>
          <w:sz w:val="24"/>
          <w:u w:val="single"/>
        </w:rPr>
        <w:t xml:space="preserve"> </w:t>
      </w:r>
      <w:r w:rsidRPr="162BE67D">
        <w:rPr>
          <w:rFonts w:eastAsia="Calibri"/>
          <w:b/>
          <w:bCs/>
          <w:sz w:val="24"/>
          <w:highlight w:val="green"/>
          <w:u w:val="single"/>
        </w:rPr>
        <w:t xml:space="preserve">is </w:t>
      </w:r>
      <w:r w:rsidRPr="162BE67D">
        <w:rPr>
          <w:rFonts w:eastAsia="Calibri"/>
          <w:szCs w:val="22"/>
        </w:rPr>
        <w:t>plausibly</w:t>
      </w:r>
      <w:r w:rsidRPr="162BE67D">
        <w:rPr>
          <w:rFonts w:eastAsia="Calibri"/>
          <w:b/>
          <w:bCs/>
          <w:sz w:val="24"/>
          <w:u w:val="single"/>
        </w:rPr>
        <w:t xml:space="preserve"> </w:t>
      </w:r>
      <w:r w:rsidRPr="001C7DFD">
        <w:rPr>
          <w:rFonts w:eastAsia="Calibri"/>
          <w:b/>
          <w:bCs/>
          <w:sz w:val="24"/>
          <w:u w:val="single"/>
        </w:rPr>
        <w:t xml:space="preserve">the </w:t>
      </w:r>
      <w:r w:rsidRPr="162BE67D">
        <w:rPr>
          <w:rFonts w:eastAsia="Calibri"/>
          <w:b/>
          <w:bCs/>
          <w:sz w:val="24"/>
          <w:highlight w:val="green"/>
          <w:u w:val="single"/>
        </w:rPr>
        <w:t xml:space="preserve">best way </w:t>
      </w:r>
      <w:r w:rsidRPr="162BE67D">
        <w:rPr>
          <w:rFonts w:eastAsia="Calibri"/>
          <w:szCs w:val="22"/>
        </w:rPr>
        <w:t>available to us</w:t>
      </w:r>
      <w:r w:rsidRPr="162BE67D">
        <w:rPr>
          <w:rFonts w:eastAsia="Calibri"/>
          <w:b/>
          <w:bCs/>
          <w:sz w:val="24"/>
          <w:u w:val="single"/>
        </w:rPr>
        <w:t xml:space="preserve"> </w:t>
      </w:r>
      <w:r w:rsidRPr="162BE67D">
        <w:rPr>
          <w:rFonts w:eastAsia="Calibri"/>
          <w:b/>
          <w:bCs/>
          <w:sz w:val="24"/>
          <w:highlight w:val="green"/>
          <w:u w:val="single"/>
        </w:rPr>
        <w:t xml:space="preserve">to increase </w:t>
      </w:r>
      <w:r w:rsidRPr="162BE67D">
        <w:rPr>
          <w:rFonts w:eastAsia="Calibri"/>
          <w:b/>
          <w:bCs/>
          <w:sz w:val="24"/>
          <w:u w:val="single"/>
        </w:rPr>
        <w:t xml:space="preserve">the probability that the </w:t>
      </w:r>
      <w:r w:rsidRPr="162BE67D">
        <w:rPr>
          <w:rFonts w:eastAsia="Calibri"/>
          <w:b/>
          <w:bCs/>
          <w:sz w:val="24"/>
          <w:highlight w:val="green"/>
          <w:u w:val="single"/>
        </w:rPr>
        <w:t xml:space="preserve">future </w:t>
      </w:r>
      <w:r w:rsidRPr="162BE67D">
        <w:rPr>
          <w:rFonts w:eastAsia="Calibri"/>
          <w:b/>
          <w:bCs/>
          <w:sz w:val="24"/>
          <w:u w:val="single"/>
        </w:rPr>
        <w:t xml:space="preserve">will contain </w:t>
      </w:r>
      <w:r w:rsidRPr="162BE67D">
        <w:rPr>
          <w:rFonts w:eastAsia="Calibri"/>
          <w:szCs w:val="22"/>
        </w:rPr>
        <w:t>a lot of</w:t>
      </w:r>
      <w:r w:rsidRPr="162BE67D">
        <w:rPr>
          <w:rFonts w:eastAsia="Calibri"/>
          <w:b/>
          <w:bCs/>
          <w:sz w:val="24"/>
          <w:u w:val="single"/>
        </w:rPr>
        <w:t xml:space="preserve"> </w:t>
      </w:r>
      <w:r w:rsidRPr="162BE67D">
        <w:rPr>
          <w:rFonts w:eastAsia="Calibri"/>
          <w:b/>
          <w:bCs/>
          <w:sz w:val="24"/>
          <w:highlight w:val="green"/>
          <w:u w:val="single"/>
        </w:rPr>
        <w:t xml:space="preserve">value. </w:t>
      </w:r>
      <w:r w:rsidRPr="162BE67D">
        <w:rPr>
          <w:rFonts w:eastAsia="Calibri"/>
          <w:szCs w:val="22"/>
        </w:rPr>
        <w:t>To do this, we must prevent any existential catastrophe</w:t>
      </w:r>
      <w:r w:rsidRPr="162BE67D">
        <w:rPr>
          <w:rFonts w:eastAsia="Calibri"/>
          <w:sz w:val="24"/>
        </w:rPr>
        <w:t>.</w:t>
      </w:r>
    </w:p>
    <w:p w14:paraId="5F11F7AA" w14:textId="77777777" w:rsidR="00D33D58" w:rsidRPr="00A355C6" w:rsidRDefault="00D33D58" w:rsidP="00D33D5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2922191" w14:textId="1FABEBB1" w:rsidR="00E42E4C" w:rsidRPr="00F601E6" w:rsidRDefault="00E42E4C" w:rsidP="000B07CA"/>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2E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7C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DF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E5C"/>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259"/>
    <w:rsid w:val="002E392E"/>
    <w:rsid w:val="002E6BBC"/>
    <w:rsid w:val="002F1BA9"/>
    <w:rsid w:val="002F6E74"/>
    <w:rsid w:val="003106B3"/>
    <w:rsid w:val="0031385D"/>
    <w:rsid w:val="00315A1A"/>
    <w:rsid w:val="003171AB"/>
    <w:rsid w:val="00317F8F"/>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08A"/>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C02"/>
    <w:rsid w:val="004348DC"/>
    <w:rsid w:val="00434921"/>
    <w:rsid w:val="00442018"/>
    <w:rsid w:val="00446567"/>
    <w:rsid w:val="00447B10"/>
    <w:rsid w:val="00452EE4"/>
    <w:rsid w:val="00452F0B"/>
    <w:rsid w:val="004536D6"/>
    <w:rsid w:val="00457224"/>
    <w:rsid w:val="0047482C"/>
    <w:rsid w:val="00475436"/>
    <w:rsid w:val="0048047E"/>
    <w:rsid w:val="00482AF9"/>
    <w:rsid w:val="00482BD2"/>
    <w:rsid w:val="00496BB2"/>
    <w:rsid w:val="004B37B4"/>
    <w:rsid w:val="004B72B4"/>
    <w:rsid w:val="004C0314"/>
    <w:rsid w:val="004C0D3D"/>
    <w:rsid w:val="004C213E"/>
    <w:rsid w:val="004C376C"/>
    <w:rsid w:val="004C657F"/>
    <w:rsid w:val="004D17D8"/>
    <w:rsid w:val="004D52D8"/>
    <w:rsid w:val="004E355B"/>
    <w:rsid w:val="004F1FC3"/>
    <w:rsid w:val="005028E5"/>
    <w:rsid w:val="00503735"/>
    <w:rsid w:val="00511738"/>
    <w:rsid w:val="00516A88"/>
    <w:rsid w:val="00522065"/>
    <w:rsid w:val="005224F2"/>
    <w:rsid w:val="00533F1C"/>
    <w:rsid w:val="00536D8B"/>
    <w:rsid w:val="005379C3"/>
    <w:rsid w:val="005519C2"/>
    <w:rsid w:val="005523E0"/>
    <w:rsid w:val="0055320F"/>
    <w:rsid w:val="0055699B"/>
    <w:rsid w:val="0056020A"/>
    <w:rsid w:val="0056341F"/>
    <w:rsid w:val="00563D3D"/>
    <w:rsid w:val="005659AA"/>
    <w:rsid w:val="005676E8"/>
    <w:rsid w:val="00577C12"/>
    <w:rsid w:val="00580BFC"/>
    <w:rsid w:val="00581048"/>
    <w:rsid w:val="00581203"/>
    <w:rsid w:val="00582B3E"/>
    <w:rsid w:val="0058349C"/>
    <w:rsid w:val="00585FBE"/>
    <w:rsid w:val="005870E8"/>
    <w:rsid w:val="0058789C"/>
    <w:rsid w:val="005A4D4E"/>
    <w:rsid w:val="005A7237"/>
    <w:rsid w:val="005B21FA"/>
    <w:rsid w:val="005B3244"/>
    <w:rsid w:val="005B6EE8"/>
    <w:rsid w:val="005B7731"/>
    <w:rsid w:val="005C4515"/>
    <w:rsid w:val="005C5602"/>
    <w:rsid w:val="005C74A6"/>
    <w:rsid w:val="005D149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BCD"/>
    <w:rsid w:val="006C3A56"/>
    <w:rsid w:val="006D13F4"/>
    <w:rsid w:val="006D6AED"/>
    <w:rsid w:val="006E6D0B"/>
    <w:rsid w:val="006F126E"/>
    <w:rsid w:val="006F1954"/>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F1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93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48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D70"/>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50D"/>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342"/>
    <w:rsid w:val="00D15E30"/>
    <w:rsid w:val="00D16129"/>
    <w:rsid w:val="00D242B0"/>
    <w:rsid w:val="00D25DBD"/>
    <w:rsid w:val="00D26929"/>
    <w:rsid w:val="00D30CBD"/>
    <w:rsid w:val="00D30D9E"/>
    <w:rsid w:val="00D33908"/>
    <w:rsid w:val="00D33D58"/>
    <w:rsid w:val="00D354F2"/>
    <w:rsid w:val="00D36C30"/>
    <w:rsid w:val="00D37C90"/>
    <w:rsid w:val="00D43A8C"/>
    <w:rsid w:val="00D50779"/>
    <w:rsid w:val="00D5182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E4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19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CC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12CE71"/>
  <w14:defaultImageDpi w14:val="300"/>
  <w15:docId w15:val="{AB41BBA8-2AA5-F442-866B-14A00A3B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3B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3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3B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B3B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B3B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3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BCD"/>
  </w:style>
  <w:style w:type="character" w:customStyle="1" w:styleId="Heading1Char">
    <w:name w:val="Heading 1 Char"/>
    <w:aliases w:val="Pocket Char"/>
    <w:basedOn w:val="DefaultParagraphFont"/>
    <w:link w:val="Heading1"/>
    <w:uiPriority w:val="9"/>
    <w:rsid w:val="006B3B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3BC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B3BC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B3B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B3BC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6B3BC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B3BCD"/>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6B3BC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6B3BCD"/>
    <w:rPr>
      <w:color w:val="auto"/>
      <w:u w:val="none"/>
    </w:rPr>
  </w:style>
  <w:style w:type="paragraph" w:styleId="DocumentMap">
    <w:name w:val="Document Map"/>
    <w:basedOn w:val="Normal"/>
    <w:link w:val="DocumentMapChar"/>
    <w:uiPriority w:val="99"/>
    <w:semiHidden/>
    <w:unhideWhenUsed/>
    <w:rsid w:val="006B3B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3BCD"/>
    <w:rPr>
      <w:rFonts w:ascii="Lucida Grande" w:hAnsi="Lucida Grande" w:cs="Lucida Grande"/>
    </w:rPr>
  </w:style>
  <w:style w:type="paragraph" w:customStyle="1" w:styleId="Analytic">
    <w:name w:val="Analytic"/>
    <w:basedOn w:val="Normal"/>
    <w:autoRedefine/>
    <w:qFormat/>
    <w:rsid w:val="003A508A"/>
    <w:rPr>
      <w:b/>
      <w:bCs/>
      <w:color w:val="404040" w:themeColor="text1" w:themeTint="BF"/>
      <w:sz w:val="26"/>
      <w:szCs w:val="26"/>
    </w:rPr>
  </w:style>
  <w:style w:type="paragraph" w:customStyle="1" w:styleId="textbold">
    <w:name w:val="text bold"/>
    <w:basedOn w:val="Normal"/>
    <w:link w:val="Emphasis"/>
    <w:uiPriority w:val="20"/>
    <w:qFormat/>
    <w:rsid w:val="00E12E4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E12E45"/>
    <w:rPr>
      <w:color w:val="605E5C"/>
      <w:shd w:val="clear" w:color="auto" w:fill="E1DFDD"/>
    </w:rPr>
  </w:style>
  <w:style w:type="paragraph" w:customStyle="1" w:styleId="Emphasis1">
    <w:name w:val="Emphasis1"/>
    <w:basedOn w:val="Normal"/>
    <w:autoRedefine/>
    <w:uiPriority w:val="20"/>
    <w:qFormat/>
    <w:rsid w:val="00E12E4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12374</Words>
  <Characters>70537</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2021-09-04T16:22:00Z</dcterms:created>
  <dcterms:modified xsi:type="dcterms:W3CDTF">2021-09-04T17:49:00Z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