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7182E" w14:textId="5C4F9A9E" w:rsidR="00FA06FA" w:rsidRDefault="00FA06FA" w:rsidP="00752892">
      <w:pPr>
        <w:pStyle w:val="Heading1"/>
      </w:pPr>
      <w:r>
        <w:t xml:space="preserve">1NC V </w:t>
      </w:r>
      <w:r>
        <w:t>Marlborough JH</w:t>
      </w:r>
    </w:p>
    <w:p w14:paraId="0807314D" w14:textId="77777777" w:rsidR="00752892" w:rsidRDefault="00752892" w:rsidP="00752892">
      <w:pPr>
        <w:pStyle w:val="Heading2"/>
      </w:pPr>
      <w:r>
        <w:lastRenderedPageBreak/>
        <w:t>1NC - Off</w:t>
      </w:r>
    </w:p>
    <w:p w14:paraId="16FB183D" w14:textId="77777777" w:rsidR="00752892" w:rsidRDefault="00752892" w:rsidP="00752892">
      <w:pPr>
        <w:pStyle w:val="Heading4"/>
      </w:pPr>
      <w:r>
        <w:t>Interpretation: the affirmative may not spec a government</w:t>
      </w:r>
    </w:p>
    <w:p w14:paraId="39DD97A7" w14:textId="77777777" w:rsidR="00752892" w:rsidRPr="002E6688" w:rsidRDefault="00752892" w:rsidP="00752892">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14:paraId="050FC40E" w14:textId="77777777" w:rsidR="00752892" w:rsidRPr="00AF3F95" w:rsidRDefault="00752892" w:rsidP="00752892">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14:paraId="48E0ED28" w14:textId="77777777" w:rsidR="00752892" w:rsidRDefault="00752892" w:rsidP="00752892">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airedale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14:paraId="77F6E77A" w14:textId="77777777" w:rsidR="00752892" w:rsidRPr="00A4431E" w:rsidRDefault="00752892" w:rsidP="00752892">
      <w:pPr>
        <w:rPr>
          <w:b/>
          <w:iCs/>
          <w:highlight w:val="green"/>
          <w:u w:val="single"/>
          <w:bdr w:val="single" w:sz="18" w:space="0" w:color="auto"/>
        </w:rPr>
      </w:pPr>
    </w:p>
    <w:p w14:paraId="561B2C41" w14:textId="77777777" w:rsidR="00752892" w:rsidRPr="004327DA" w:rsidRDefault="00752892" w:rsidP="00752892">
      <w:pPr>
        <w:pStyle w:val="Heading4"/>
      </w:pPr>
      <w:r>
        <w:t>2] Government is an indefinite singular– the aff may not defend a specific set of governments</w:t>
      </w:r>
    </w:p>
    <w:p w14:paraId="6B7D9A0B" w14:textId="77777777" w:rsidR="00752892" w:rsidRPr="00BC532C" w:rsidRDefault="00752892" w:rsidP="00752892">
      <w:pPr>
        <w:rPr>
          <w:rStyle w:val="Hyperlink"/>
        </w:rPr>
      </w:pPr>
      <w:r w:rsidRPr="00792ED9">
        <w:rPr>
          <w:rStyle w:val="Style13ptBold"/>
        </w:rPr>
        <w:t>Nebel 20</w:t>
      </w:r>
      <w:r w:rsidRPr="00BC532C">
        <w:t xml:space="preserve"> [Jake Nebel is an assistant professor of philosophy at the University of Southern California and executive director of Victory Briefs. He writes a lot of this stuff lol – duh.] “Indefinite Singular Generics in Debate” Victory Briefs, 19 Sept 2020. no url AG</w:t>
      </w:r>
    </w:p>
    <w:p w14:paraId="4C8B8F6E" w14:textId="77777777" w:rsidR="00752892" w:rsidRPr="002A43A8" w:rsidRDefault="00752892" w:rsidP="00752892">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210A5D7B" w14:textId="77777777" w:rsidR="00752892" w:rsidRPr="002A43A8" w:rsidRDefault="00752892" w:rsidP="00752892">
      <w:r w:rsidRPr="002A43A8">
        <w:lastRenderedPageBreak/>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sives like “mine” and “its,” and so on.) LD resolutions often contain bare plurals, and </w:t>
      </w:r>
      <w:r w:rsidRPr="002A43A8">
        <w:rPr>
          <w:rStyle w:val="StyleUnderline"/>
        </w:rPr>
        <w:t>that is the most common clue to their genericity</w:t>
      </w:r>
      <w:r w:rsidRPr="002A43A8">
        <w:t xml:space="preserve">. </w:t>
      </w:r>
    </w:p>
    <w:p w14:paraId="25B10E74" w14:textId="77777777" w:rsidR="00752892" w:rsidRPr="002A43A8" w:rsidRDefault="00752892" w:rsidP="00752892">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14:paraId="148438A8" w14:textId="77777777" w:rsidR="00752892" w:rsidRPr="002A43A8" w:rsidRDefault="00752892" w:rsidP="00752892">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2F7E4792" w14:textId="77777777" w:rsidR="00752892" w:rsidRPr="002A43A8" w:rsidRDefault="00752892" w:rsidP="00752892">
      <w:pPr>
        <w:rPr>
          <w:szCs w:val="16"/>
        </w:rPr>
      </w:pPr>
      <w:r w:rsidRPr="002A43A8">
        <w:rPr>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1A8C6AE8" w14:textId="77777777" w:rsidR="00752892" w:rsidRPr="002A43A8" w:rsidRDefault="00752892" w:rsidP="00752892">
      <w:r w:rsidRPr="002A43A8">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A43A8">
        <w:rPr>
          <w:rStyle w:val="StyleUnderline"/>
        </w:rPr>
        <w:t>It is clear that “</w:t>
      </w:r>
      <w:r w:rsidRPr="002A43A8">
        <w:rPr>
          <w:rStyle w:val="StyleUnderline"/>
          <w:highlight w:val="green"/>
        </w:rPr>
        <w:t>In a democracy, voting ought to be compul- sory” doesn’t mean “</w:t>
      </w:r>
      <w:r w:rsidRPr="002A43A8">
        <w:rPr>
          <w:rStyle w:val="Emphasis"/>
          <w:highlight w:val="green"/>
        </w:rPr>
        <w:t>There is one or more democracy</w:t>
      </w:r>
      <w:r w:rsidRPr="002A43A8">
        <w:rPr>
          <w:rStyle w:val="StyleUnderline"/>
          <w:highlight w:val="green"/>
        </w:rPr>
        <w:t xml:space="preserve"> in which voting ought to be com- pulsory</w:t>
      </w:r>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17EE08F8" w14:textId="77777777" w:rsidR="00752892" w:rsidRPr="002A43A8" w:rsidRDefault="00752892" w:rsidP="00752892">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21DADEE6" w14:textId="77777777" w:rsidR="00752892" w:rsidRDefault="00752892" w:rsidP="00752892">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14:paraId="64A5D7FF" w14:textId="77777777" w:rsidR="00752892" w:rsidRPr="009811A7" w:rsidRDefault="00752892" w:rsidP="00752892">
      <w:pPr>
        <w:rPr>
          <w:sz w:val="12"/>
        </w:rPr>
      </w:pPr>
    </w:p>
    <w:p w14:paraId="495C458D" w14:textId="77777777" w:rsidR="00752892" w:rsidRPr="009811A7" w:rsidRDefault="00752892" w:rsidP="00752892">
      <w:pPr>
        <w:pStyle w:val="Heading4"/>
        <w:rPr>
          <w:rFonts w:cs="Calibri"/>
        </w:rPr>
      </w:pPr>
      <w:r w:rsidRPr="009811A7">
        <w:rPr>
          <w:rFonts w:cs="Calibri"/>
        </w:rPr>
        <w:lastRenderedPageBreak/>
        <w:t xml:space="preserve">It applies to </w:t>
      </w:r>
      <w:r>
        <w:rPr>
          <w:rFonts w:cs="Calibri"/>
        </w:rPr>
        <w:t>government</w:t>
      </w:r>
      <w:r w:rsidRPr="009811A7">
        <w:rPr>
          <w:rFonts w:cs="Calibri"/>
        </w:rPr>
        <w:t>:</w:t>
      </w:r>
    </w:p>
    <w:p w14:paraId="73E50BFC" w14:textId="77777777" w:rsidR="00752892" w:rsidRPr="009811A7" w:rsidRDefault="00752892" w:rsidP="00752892">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14:paraId="3509B39D" w14:textId="77777777" w:rsidR="00752892" w:rsidRDefault="00752892" w:rsidP="00752892">
      <w:pPr>
        <w:pStyle w:val="Heading4"/>
        <w:numPr>
          <w:ilvl w:val="0"/>
          <w:numId w:val="14"/>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14:paraId="503C6B9F" w14:textId="77777777" w:rsidR="00752892" w:rsidRPr="008B6AA0" w:rsidRDefault="00752892" w:rsidP="00752892"/>
    <w:p w14:paraId="38F98795" w14:textId="77777777" w:rsidR="00752892" w:rsidRDefault="00752892" w:rsidP="00752892">
      <w:pPr>
        <w:pStyle w:val="Heading4"/>
      </w:pPr>
      <w:r>
        <w:t>Violation – they only defend the United States</w:t>
      </w:r>
    </w:p>
    <w:p w14:paraId="57D32A48" w14:textId="77777777" w:rsidR="00752892" w:rsidRPr="006F7C44" w:rsidRDefault="00752892" w:rsidP="00752892"/>
    <w:p w14:paraId="5B09ED1D" w14:textId="77777777" w:rsidR="00752892" w:rsidRPr="009811A7" w:rsidRDefault="00752892" w:rsidP="00752892">
      <w:pPr>
        <w:pStyle w:val="Heading4"/>
        <w:rPr>
          <w:rFonts w:cs="Calibri"/>
        </w:rPr>
      </w:pPr>
      <w:r w:rsidRPr="009811A7">
        <w:rPr>
          <w:rFonts w:cs="Calibri"/>
        </w:rPr>
        <w:t>Vote neg:</w:t>
      </w:r>
    </w:p>
    <w:p w14:paraId="26DA4D06" w14:textId="77777777" w:rsidR="00752892" w:rsidRPr="009811A7" w:rsidRDefault="00752892" w:rsidP="00752892">
      <w:pPr>
        <w:pStyle w:val="Heading4"/>
        <w:numPr>
          <w:ilvl w:val="0"/>
          <w:numId w:val="13"/>
        </w:numPr>
        <w:rPr>
          <w:rFonts w:cs="Calibri"/>
        </w:rPr>
      </w:pPr>
      <w:r w:rsidRPr="009811A7">
        <w:rPr>
          <w:rFonts w:cs="Calibri"/>
        </w:rPr>
        <w:t>Semantics o</w:t>
      </w:r>
      <w:r w:rsidRPr="009811A7">
        <w:rPr>
          <w:rFonts w:eastAsia="MS Gothic" w:cs="Calibri"/>
        </w:rPr>
        <w:t>utweigh:</w:t>
      </w:r>
    </w:p>
    <w:p w14:paraId="1FC9B0B4" w14:textId="77777777" w:rsidR="00752892" w:rsidRPr="009811A7" w:rsidRDefault="00752892" w:rsidP="00752892">
      <w:pPr>
        <w:pStyle w:val="Heading4"/>
        <w:numPr>
          <w:ilvl w:val="1"/>
          <w:numId w:val="13"/>
        </w:numPr>
        <w:rPr>
          <w:rFonts w:cs="Calibri"/>
        </w:rPr>
      </w:pPr>
      <w:r w:rsidRPr="009811A7">
        <w:rPr>
          <w:rFonts w:cs="Calibri"/>
        </w:rPr>
        <w:t>T is a constitutive rule of the activity and a basic aff burden – they agreed to debate the topic when they came here</w:t>
      </w:r>
    </w:p>
    <w:p w14:paraId="178CB4D9" w14:textId="77777777" w:rsidR="00752892" w:rsidRPr="009811A7" w:rsidRDefault="00752892" w:rsidP="00752892">
      <w:pPr>
        <w:pStyle w:val="Heading4"/>
        <w:numPr>
          <w:ilvl w:val="1"/>
          <w:numId w:val="13"/>
        </w:numPr>
        <w:rPr>
          <w:rFonts w:cs="Calibri"/>
        </w:rPr>
      </w:pPr>
      <w:r w:rsidRPr="009811A7">
        <w:rPr>
          <w:rFonts w:cs="Calibri"/>
        </w:rPr>
        <w:t>Jurisdiction – you can’t vote aff if they haven’t affirmed the resolution</w:t>
      </w:r>
    </w:p>
    <w:p w14:paraId="0C0298F1" w14:textId="77777777" w:rsidR="00752892" w:rsidRDefault="00752892" w:rsidP="00752892">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5AB1FA30" w14:textId="77777777" w:rsidR="00752892" w:rsidRPr="00D32756" w:rsidRDefault="00752892" w:rsidP="00752892">
      <w:pPr>
        <w:pStyle w:val="Heading4"/>
      </w:pPr>
      <w:r>
        <w:t>Standards:</w:t>
      </w:r>
    </w:p>
    <w:p w14:paraId="78D7FCD1" w14:textId="77777777" w:rsidR="00752892" w:rsidRPr="0080173C" w:rsidRDefault="00752892" w:rsidP="00752892">
      <w:pPr>
        <w:pStyle w:val="Heading4"/>
        <w:numPr>
          <w:ilvl w:val="0"/>
          <w:numId w:val="13"/>
        </w:numPr>
      </w:pPr>
      <w:r>
        <w:t xml:space="preserve">Limits – there are 195 affs accounting for hundreds of governments— </w:t>
      </w:r>
      <w:r w:rsidRPr="009811A7">
        <w:rPr>
          <w:rFonts w:cs="Calibri"/>
        </w:rPr>
        <w:t>unlimited topics incentivize obscure affs that negs won’t have prep on – limits are key to reciprocal prep burden – potential abuse doesn’t justify foregoing the topic and 1AR theory checks PICs</w:t>
      </w:r>
      <w:r>
        <w:t xml:space="preserve">. </w:t>
      </w:r>
    </w:p>
    <w:p w14:paraId="110AE806" w14:textId="77777777" w:rsidR="00752892" w:rsidRPr="00B102E6" w:rsidRDefault="00752892" w:rsidP="00752892">
      <w:r w:rsidRPr="00367FBE">
        <w:rPr>
          <w:rStyle w:val="Style13ptBold"/>
        </w:rPr>
        <w:t>Banerjee 4/12</w:t>
      </w:r>
      <w:r>
        <w:t xml:space="preserve"> [(</w:t>
      </w:r>
      <w:r w:rsidRPr="00367FBE">
        <w:t>Vasabjit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9" w:history="1">
        <w:r w:rsidRPr="005F515A">
          <w:rPr>
            <w:rStyle w:val="Hyperlink"/>
          </w:rPr>
          <w:t>https://theconversation.com/how-many-states-and-provinces-are-in-the-world-157847</w:t>
        </w:r>
      </w:hyperlink>
      <w:r>
        <w:t xml:space="preserve">, </w:t>
      </w:r>
      <w:r w:rsidRPr="00367FBE">
        <w:t>April 12, 2021</w:t>
      </w:r>
      <w:r>
        <w:t>] SS</w:t>
      </w:r>
    </w:p>
    <w:p w14:paraId="6A73D8A9" w14:textId="77777777" w:rsidR="00752892" w:rsidRDefault="00752892" w:rsidP="00752892">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r w:rsidRPr="0080173C">
        <w:rPr>
          <w:rStyle w:val="StyleUnderline"/>
          <w:highlight w:val="green"/>
        </w:rPr>
        <w:t>nationlike governments</w:t>
      </w:r>
      <w:r>
        <w:t>, including Taiwan and Kosovo, though they are not recognized by the U.N.</w:t>
      </w:r>
    </w:p>
    <w:p w14:paraId="794BCB38" w14:textId="77777777" w:rsidR="00752892" w:rsidRPr="00D32756" w:rsidRDefault="00752892" w:rsidP="00752892">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14:paraId="6BC01EE6" w14:textId="77777777" w:rsidR="00752892" w:rsidRDefault="00752892" w:rsidP="00752892">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14:paraId="446E4BA0" w14:textId="77777777" w:rsidR="00752892" w:rsidRDefault="00752892" w:rsidP="00752892"/>
    <w:p w14:paraId="56580C85" w14:textId="77777777" w:rsidR="00752892" w:rsidRPr="00D00BDF" w:rsidRDefault="00752892" w:rsidP="00752892">
      <w:pPr>
        <w:pStyle w:val="Heading4"/>
        <w:numPr>
          <w:ilvl w:val="0"/>
          <w:numId w:val="13"/>
        </w:numPr>
        <w:rPr>
          <w:rFonts w:cs="Calibri"/>
        </w:rPr>
      </w:pPr>
      <w:r w:rsidRPr="009811A7">
        <w:rPr>
          <w:rFonts w:cs="Calibri"/>
        </w:rPr>
        <w:lastRenderedPageBreak/>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affs</w:t>
      </w:r>
    </w:p>
    <w:p w14:paraId="0AE52A87" w14:textId="77777777" w:rsidR="00752892" w:rsidRDefault="00752892" w:rsidP="00752892">
      <w:pPr>
        <w:pStyle w:val="Heading4"/>
        <w:numPr>
          <w:ilvl w:val="0"/>
          <w:numId w:val="13"/>
        </w:numPr>
        <w:rPr>
          <w:rFonts w:cs="Calibri"/>
        </w:rPr>
      </w:pPr>
      <w:r w:rsidRPr="009811A7">
        <w:rPr>
          <w:rFonts w:cs="Calibri"/>
        </w:rPr>
        <w:t>TVA solves – read as an advantage to whole rez</w:t>
      </w:r>
    </w:p>
    <w:p w14:paraId="149D3937" w14:textId="77777777" w:rsidR="00752892" w:rsidRPr="00A56BB8" w:rsidRDefault="00752892" w:rsidP="00752892"/>
    <w:p w14:paraId="6EA8A0FC" w14:textId="77777777" w:rsidR="00752892" w:rsidRPr="009811A7" w:rsidRDefault="00752892" w:rsidP="00752892">
      <w:pPr>
        <w:pStyle w:val="Heading4"/>
        <w:rPr>
          <w:rFonts w:cs="Calibri"/>
        </w:rPr>
      </w:pPr>
      <w:r w:rsidRPr="009811A7">
        <w:rPr>
          <w:rFonts w:cs="Calibri"/>
        </w:rPr>
        <w:t>Paradigm issues:</w:t>
      </w:r>
    </w:p>
    <w:p w14:paraId="5634D19E" w14:textId="77777777" w:rsidR="00752892" w:rsidRPr="009811A7" w:rsidRDefault="00752892" w:rsidP="00752892">
      <w:pPr>
        <w:pStyle w:val="Heading4"/>
        <w:numPr>
          <w:ilvl w:val="0"/>
          <w:numId w:val="12"/>
        </w:numPr>
        <w:rPr>
          <w:rFonts w:cs="Calibri"/>
        </w:rPr>
      </w:pPr>
      <w:r w:rsidRPr="009811A7">
        <w:rPr>
          <w:rFonts w:cs="Calibri"/>
        </w:rPr>
        <w:t xml:space="preserve">Drop the debater – their abusive advocacy skewed the debate from the start </w:t>
      </w:r>
    </w:p>
    <w:p w14:paraId="435A6DCB" w14:textId="77777777" w:rsidR="00752892" w:rsidRPr="009811A7" w:rsidRDefault="00752892" w:rsidP="00752892">
      <w:pPr>
        <w:pStyle w:val="Heading4"/>
        <w:numPr>
          <w:ilvl w:val="0"/>
          <w:numId w:val="12"/>
        </w:numPr>
        <w:rPr>
          <w:rFonts w:cs="Calibri"/>
        </w:rPr>
      </w:pPr>
      <w:r w:rsidRPr="009811A7">
        <w:rPr>
          <w:rFonts w:cs="Calibri"/>
        </w:rPr>
        <w:t>Comes before 1AR theory – NC abuse is responsive to them not being topical</w:t>
      </w:r>
    </w:p>
    <w:p w14:paraId="7F32E4F3" w14:textId="77777777" w:rsidR="00752892" w:rsidRPr="009811A7" w:rsidRDefault="00752892" w:rsidP="00752892">
      <w:pPr>
        <w:pStyle w:val="Heading4"/>
        <w:numPr>
          <w:ilvl w:val="0"/>
          <w:numId w:val="12"/>
        </w:numPr>
        <w:rPr>
          <w:rFonts w:cs="Calibri"/>
        </w:rPr>
      </w:pPr>
      <w:r w:rsidRPr="009811A7">
        <w:rPr>
          <w:rFonts w:cs="Calibri"/>
        </w:rPr>
        <w:t>Competing interps – reasonability invites arbitrary judge intervention and a race to the bottom of questionable argumentation</w:t>
      </w:r>
    </w:p>
    <w:p w14:paraId="5E86472B" w14:textId="77777777" w:rsidR="00752892" w:rsidRPr="009811A7" w:rsidRDefault="00752892" w:rsidP="00752892">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14:paraId="6065376D" w14:textId="77777777" w:rsidR="00752892" w:rsidRPr="009811A7" w:rsidRDefault="00752892" w:rsidP="00752892">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14:paraId="260C45A3" w14:textId="77777777" w:rsidR="00752892" w:rsidRDefault="00752892" w:rsidP="00752892">
      <w:pPr>
        <w:pStyle w:val="Heading4"/>
        <w:numPr>
          <w:ilvl w:val="0"/>
          <w:numId w:val="12"/>
        </w:numPr>
        <w:rPr>
          <w:rFonts w:cs="Calibri"/>
        </w:rPr>
      </w:pPr>
      <w:r w:rsidRPr="009811A7">
        <w:rPr>
          <w:rFonts w:cs="Calibri"/>
        </w:rPr>
        <w:t>Education is a voter – why schools fund debate</w:t>
      </w:r>
    </w:p>
    <w:p w14:paraId="74EB757D" w14:textId="77777777" w:rsidR="00752892" w:rsidRPr="00752892" w:rsidRDefault="00752892" w:rsidP="00752892"/>
    <w:p w14:paraId="081135F1" w14:textId="77777777" w:rsidR="00143294" w:rsidRDefault="00143294" w:rsidP="00143294">
      <w:pPr>
        <w:pStyle w:val="Heading2"/>
      </w:pPr>
      <w:r>
        <w:lastRenderedPageBreak/>
        <w:t>1NC-Off</w:t>
      </w:r>
    </w:p>
    <w:p w14:paraId="174F23A3" w14:textId="77777777" w:rsidR="00143294" w:rsidRDefault="00143294" w:rsidP="00143294">
      <w:pPr>
        <w:pStyle w:val="Heading4"/>
      </w:pPr>
      <w:r>
        <w:t xml:space="preserve">Interpretation: A worker is an employee that works under a contract for employment. </w:t>
      </w:r>
    </w:p>
    <w:p w14:paraId="5216E9D3" w14:textId="77777777" w:rsidR="00143294" w:rsidRPr="00277E29" w:rsidRDefault="00143294" w:rsidP="00143294">
      <w:r w:rsidRPr="00277E29">
        <w:rPr>
          <w:b/>
          <w:bCs/>
          <w:sz w:val="26"/>
          <w:szCs w:val="26"/>
        </w:rPr>
        <w:t xml:space="preserve">Quest n.d. </w:t>
      </w:r>
      <w:r w:rsidRPr="00277E29">
        <w:t>[(Quest, based in Leicestershire, but covering the whole of the UK, is a specialist and training solutions, delivering bespoke professional services with resounding results. With over two decades of experience, Quest make it their responsibility to fully understand your specific needs before personalising a tailored solution to ensure that your HR, Health and Safety and training solution complements your business plan and achieves your goals.</w:t>
      </w:r>
      <w:r>
        <w:t>) “Employees &amp; Workers: The Difference Between a Worker and an Employee” Quest. N.d.] AW</w:t>
      </w:r>
    </w:p>
    <w:p w14:paraId="541513AD" w14:textId="77777777" w:rsidR="00143294" w:rsidRPr="00277E29" w:rsidRDefault="00143294" w:rsidP="00143294">
      <w:r w:rsidRPr="00994828">
        <w:rPr>
          <w:rStyle w:val="Emphasis"/>
          <w:highlight w:val="green"/>
        </w:rPr>
        <w:t>A worker is</w:t>
      </w:r>
      <w:r w:rsidRPr="00994828">
        <w:rPr>
          <w:rStyle w:val="Emphasis"/>
        </w:rPr>
        <w:t xml:space="preserve"> defined as either </w:t>
      </w:r>
      <w:r w:rsidRPr="00994828">
        <w:rPr>
          <w:rStyle w:val="Emphasis"/>
          <w:highlight w:val="green"/>
        </w:rPr>
        <w:t>an employee working under a Contract for Employment</w:t>
      </w:r>
      <w:r w:rsidRPr="00994828">
        <w:rPr>
          <w:rStyle w:val="Emphasis"/>
        </w:rPr>
        <w:t xml:space="preserve"> </w:t>
      </w:r>
      <w:r w:rsidRPr="00277E29">
        <w:t xml:space="preserve">or someone who works under a contract other than a Contract of Employment and is </w:t>
      </w:r>
      <w:r w:rsidRPr="00994828">
        <w:rPr>
          <w:rStyle w:val="StyleUnderline"/>
        </w:rPr>
        <w:t>offering his personal service in return for remuneration to the employer who is not his/her client or customer</w:t>
      </w:r>
      <w:r w:rsidRPr="00277E29">
        <w:t>. These contracts are commonly called Contracts for Services and such workers are often referred to as non-employee workers.</w:t>
      </w:r>
    </w:p>
    <w:p w14:paraId="47A0AD63" w14:textId="77777777" w:rsidR="00143294" w:rsidRDefault="00143294" w:rsidP="00143294">
      <w:pPr>
        <w:pStyle w:val="Heading4"/>
      </w:pPr>
      <w:r>
        <w:t xml:space="preserve">Violation: Prisoners don’t have employment contracts—they’re working as a form of punishment. </w:t>
      </w:r>
    </w:p>
    <w:p w14:paraId="7A288B20" w14:textId="77777777" w:rsidR="00143294" w:rsidRPr="00E73DB1" w:rsidRDefault="00143294" w:rsidP="00143294">
      <w:r w:rsidRPr="00E73DB1">
        <w:rPr>
          <w:rStyle w:val="Style13ptBold"/>
        </w:rPr>
        <w:t>Zatz 13</w:t>
      </w:r>
      <w:r>
        <w:t xml:space="preserve"> [(Noah, </w:t>
      </w:r>
      <w:r w:rsidRPr="00E73DB1">
        <w:t>Professor of Law</w:t>
      </w:r>
      <w:r>
        <w:t xml:space="preserve"> at UCLA) “</w:t>
      </w:r>
      <w:r w:rsidRPr="00E73DB1">
        <w:t>Employment Without Contract? Prison Laborers as Statutory Employees</w:t>
      </w:r>
      <w:r>
        <w:t xml:space="preserve">” </w:t>
      </w:r>
      <w:r w:rsidRPr="00E73DB1">
        <w:t>Paper presented at the annual meeting of the The Law a</w:t>
      </w:r>
      <w:r>
        <w:t xml:space="preserve">nd Society Association </w:t>
      </w:r>
      <w:r w:rsidRPr="00E73DB1">
        <w:t xml:space="preserve"> 2013-12-16</w:t>
      </w:r>
      <w:r>
        <w:t>] AT</w:t>
      </w:r>
    </w:p>
    <w:p w14:paraId="006E3481" w14:textId="77777777" w:rsidR="00143294" w:rsidRDefault="00143294" w:rsidP="00143294">
      <w:r w:rsidRPr="00E73DB1">
        <w:t xml:space="preserve">Paid labor by prisoners is an increasingly important part of incarceration in the U.S. </w:t>
      </w:r>
      <w:r w:rsidRPr="00AE48E7">
        <w:rPr>
          <w:rStyle w:val="StyleUnderline"/>
          <w:highlight w:val="green"/>
        </w:rPr>
        <w:t>Prison laborers</w:t>
      </w:r>
      <w:r w:rsidRPr="00E73DB1">
        <w:rPr>
          <w:rStyle w:val="StyleUnderline"/>
        </w:rPr>
        <w:t xml:space="preserve"> repeatedly have </w:t>
      </w:r>
      <w:r w:rsidRPr="00AE48E7">
        <w:rPr>
          <w:rStyle w:val="StyleUnderline"/>
          <w:highlight w:val="green"/>
        </w:rPr>
        <w:t>sought legal redress for violations of</w:t>
      </w:r>
      <w:r w:rsidRPr="00E73DB1">
        <w:rPr>
          <w:rStyle w:val="StyleUnderline"/>
        </w:rPr>
        <w:t xml:space="preserve"> labor &amp; employment laws, including </w:t>
      </w:r>
      <w:r w:rsidRPr="00AE48E7">
        <w:rPr>
          <w:rStyle w:val="StyleUnderline"/>
          <w:highlight w:val="green"/>
        </w:rPr>
        <w:t>minimum wage</w:t>
      </w:r>
      <w:r w:rsidRPr="00E73DB1">
        <w:rPr>
          <w:rStyle w:val="StyleUnderline"/>
        </w:rPr>
        <w:t xml:space="preserve"> </w:t>
      </w:r>
      <w:r w:rsidRPr="00E73DB1">
        <w:t xml:space="preserve">and antidiscrimination </w:t>
      </w:r>
      <w:r w:rsidRPr="00AE48E7">
        <w:rPr>
          <w:rStyle w:val="StyleUnderline"/>
          <w:highlight w:val="green"/>
        </w:rPr>
        <w:t>protections. Courts</w:t>
      </w:r>
      <w:r w:rsidRPr="00E73DB1">
        <w:t xml:space="preserve"> then have </w:t>
      </w:r>
      <w:r w:rsidRPr="00AE48E7">
        <w:rPr>
          <w:rStyle w:val="StyleUnderline"/>
          <w:highlight w:val="green"/>
        </w:rPr>
        <w:t>had to decide whether these protections apply to this form of work</w:t>
      </w:r>
      <w:r w:rsidRPr="00E73DB1">
        <w:rPr>
          <w:rStyle w:val="StyleUnderline"/>
        </w:rPr>
        <w:t>, and</w:t>
      </w:r>
      <w:r w:rsidRPr="00E73DB1">
        <w:t xml:space="preserve"> they </w:t>
      </w:r>
      <w:r w:rsidRPr="00E73DB1">
        <w:rPr>
          <w:rStyle w:val="StyleUnderline"/>
        </w:rPr>
        <w:t>have struggled to</w:t>
      </w:r>
      <w:r w:rsidRPr="00E73DB1">
        <w:t xml:space="preserve"> square the existence of an exchange of labor and economic benefits with an impulse to </w:t>
      </w:r>
      <w:r w:rsidRPr="00E73DB1">
        <w:rPr>
          <w:rStyle w:val="StyleUnderline"/>
        </w:rPr>
        <w:t xml:space="preserve">distinguish a distinctly non-economic field of </w:t>
      </w:r>
      <w:r>
        <w:rPr>
          <w:rStyle w:val="StyleUnderline"/>
        </w:rPr>
        <w:t xml:space="preserve">punishment </w:t>
      </w:r>
      <w:r w:rsidRPr="00E73DB1">
        <w:rPr>
          <w:rStyle w:val="StyleUnderline"/>
        </w:rPr>
        <w:t>from a fundamentally economic employment relationship.</w:t>
      </w:r>
      <w:r w:rsidRPr="00E73DB1">
        <w:t xml:space="preserve"> For the most part, </w:t>
      </w:r>
      <w:r w:rsidRPr="00AE48E7">
        <w:rPr>
          <w:rStyle w:val="StyleUnderline"/>
          <w:highlight w:val="green"/>
        </w:rPr>
        <w:t>prison laborers have been denied "employee" status on the ground that they do not work in a labor market organized through free contract</w:t>
      </w:r>
      <w:r w:rsidRPr="00E73DB1">
        <w:rPr>
          <w:rStyle w:val="StyleUnderline"/>
        </w:rPr>
        <w:t>.</w:t>
      </w:r>
      <w:r w:rsidRPr="00E73DB1">
        <w:t xml:space="preserve"> This 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w:t>
      </w:r>
      <w:r>
        <w:t>et" as a distinct social field.</w:t>
      </w:r>
    </w:p>
    <w:p w14:paraId="1EE0DF4E" w14:textId="77777777" w:rsidR="00143294" w:rsidRPr="000765F1" w:rsidRDefault="00143294" w:rsidP="00143294">
      <w:pPr>
        <w:pStyle w:val="Heading4"/>
      </w:pPr>
      <w:r>
        <w:t>Standards:</w:t>
      </w:r>
    </w:p>
    <w:p w14:paraId="33E36DC8" w14:textId="77777777" w:rsidR="00143294" w:rsidRDefault="00143294" w:rsidP="00143294">
      <w:pPr>
        <w:pStyle w:val="Heading4"/>
      </w:pPr>
      <w:r>
        <w:t xml:space="preserve">1] Limits— Allowing Affs about workers without contracts justifies the slavery, child labor, human trafficking, and indentured servants AC — incentives reading any aff about forced labor that negs don’t have prep on— a] incentivizes running to the margins in order to cut fringe affs— that destroys iterative content mastery which is key to education. B] explodes the negs prep burden to prep for hundreds amounts of affs due to different circumstances that result in forced labor. </w:t>
      </w:r>
    </w:p>
    <w:p w14:paraId="36F76AB6" w14:textId="77777777" w:rsidR="00143294" w:rsidRDefault="00143294" w:rsidP="00143294">
      <w:pPr>
        <w:pStyle w:val="Heading4"/>
      </w:pPr>
      <w:r>
        <w:t xml:space="preserve">There are hundreds of affs under their interp— they allow for any instance of forced labor in any of these countries— means that they explode limits. </w:t>
      </w:r>
    </w:p>
    <w:p w14:paraId="4CC58A2B" w14:textId="77777777" w:rsidR="00143294" w:rsidRPr="003A0CDF" w:rsidRDefault="00143294" w:rsidP="00143294">
      <w:pPr>
        <w:rPr>
          <w:rStyle w:val="Style13ptBold"/>
        </w:rPr>
      </w:pPr>
      <w:r w:rsidRPr="003A0CDF">
        <w:rPr>
          <w:rStyle w:val="Style13ptBold"/>
        </w:rPr>
        <w:t>ILO</w:t>
      </w:r>
      <w:r>
        <w:rPr>
          <w:rStyle w:val="Style13ptBold"/>
        </w:rPr>
        <w:t xml:space="preserve"> No Date </w:t>
      </w:r>
      <w:r w:rsidRPr="003A0CDF">
        <w:t xml:space="preserve">[(International Labor Organization, </w:t>
      </w:r>
      <w:r w:rsidRPr="00D6165D">
        <w:t>The only tripartite U.N. agency, since 1919 the ILO brings together governments, employers and workers of 187 member States , to set labour standards, develop policies and devise programmes promoting decent work for all women and men.</w:t>
      </w:r>
      <w:r w:rsidRPr="003A0CDF">
        <w:t xml:space="preserve">) “Statistics on forced labour, modern slavery and human trafficking,” ILO, No Date, </w:t>
      </w:r>
      <w:hyperlink r:id="rId10" w:history="1">
        <w:r w:rsidRPr="003A0CDF">
          <w:rPr>
            <w:rStyle w:val="Hyperlink"/>
          </w:rPr>
          <w:t>https://www.ilo.org/global/topics/forced-labour/policy-areas/statistics/lang--en/index.htm</w:t>
        </w:r>
      </w:hyperlink>
      <w:r w:rsidRPr="003A0CDF">
        <w:t>] RR</w:t>
      </w:r>
    </w:p>
    <w:p w14:paraId="51525EB3" w14:textId="77777777" w:rsidR="00143294" w:rsidRPr="003A0CDF" w:rsidRDefault="00143294" w:rsidP="00143294">
      <w:pPr>
        <w:rPr>
          <w:rStyle w:val="Emphasis"/>
        </w:rPr>
      </w:pPr>
      <w:r w:rsidRPr="00D6165D">
        <w:rPr>
          <w:rStyle w:val="Emphasis"/>
          <w:highlight w:val="green"/>
        </w:rPr>
        <w:lastRenderedPageBreak/>
        <w:t>Global estimates on forced labour</w:t>
      </w:r>
    </w:p>
    <w:p w14:paraId="6007D304" w14:textId="77777777" w:rsidR="00143294" w:rsidRDefault="00143294" w:rsidP="00143294">
      <w:r>
        <w:rPr>
          <w:noProof/>
        </w:rPr>
        <w:drawing>
          <wp:inline distT="0" distB="0" distL="0" distR="0" wp14:anchorId="3FBB42AF" wp14:editId="0DFA1403">
            <wp:extent cx="2431041" cy="193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1-06 at 10.09.57 AM.png"/>
                    <pic:cNvPicPr/>
                  </pic:nvPicPr>
                  <pic:blipFill>
                    <a:blip r:embed="rId11"/>
                    <a:stretch>
                      <a:fillRect/>
                    </a:stretch>
                  </pic:blipFill>
                  <pic:spPr>
                    <a:xfrm>
                      <a:off x="0" y="0"/>
                      <a:ext cx="2435432" cy="1933887"/>
                    </a:xfrm>
                    <a:prstGeom prst="rect">
                      <a:avLst/>
                    </a:prstGeom>
                  </pic:spPr>
                </pic:pic>
              </a:graphicData>
            </a:graphic>
          </wp:inline>
        </w:drawing>
      </w:r>
    </w:p>
    <w:p w14:paraId="27372010" w14:textId="77777777" w:rsidR="00143294" w:rsidRDefault="00143294" w:rsidP="00143294">
      <w:r>
        <w:t xml:space="preserve">Global estimates 2012: Results and Methodology </w:t>
      </w:r>
    </w:p>
    <w:p w14:paraId="08D5D6F7" w14:textId="77777777" w:rsidR="00143294" w:rsidRDefault="00143294" w:rsidP="00143294">
      <w:r>
        <w:t xml:space="preserve">Summary of the ILO 2012 Global Estimate of Forced Labour </w:t>
      </w:r>
    </w:p>
    <w:p w14:paraId="0EA46A58" w14:textId="77777777" w:rsidR="00143294" w:rsidRDefault="00143294" w:rsidP="00143294">
      <w:r>
        <w:t>Profit estimates of forced labour</w:t>
      </w:r>
    </w:p>
    <w:p w14:paraId="549076AD" w14:textId="77777777" w:rsidR="00143294" w:rsidRDefault="00143294" w:rsidP="00143294">
      <w:r>
        <w:rPr>
          <w:noProof/>
        </w:rPr>
        <w:drawing>
          <wp:inline distT="0" distB="0" distL="0" distR="0" wp14:anchorId="4DDE61CC" wp14:editId="675ABD7A">
            <wp:extent cx="2875050" cy="1816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11-06 at 10.10.43 AM.png"/>
                    <pic:cNvPicPr/>
                  </pic:nvPicPr>
                  <pic:blipFill>
                    <a:blip r:embed="rId12"/>
                    <a:stretch>
                      <a:fillRect/>
                    </a:stretch>
                  </pic:blipFill>
                  <pic:spPr>
                    <a:xfrm>
                      <a:off x="0" y="0"/>
                      <a:ext cx="2876484" cy="1817006"/>
                    </a:xfrm>
                    <a:prstGeom prst="rect">
                      <a:avLst/>
                    </a:prstGeom>
                  </pic:spPr>
                </pic:pic>
              </a:graphicData>
            </a:graphic>
          </wp:inline>
        </w:drawing>
      </w:r>
    </w:p>
    <w:p w14:paraId="4525BA57" w14:textId="77777777" w:rsidR="00143294" w:rsidRDefault="00143294" w:rsidP="00143294">
      <w:r>
        <w:t xml:space="preserve">Profit estimates 2014: The Economics of Forced Labour </w:t>
      </w:r>
    </w:p>
    <w:p w14:paraId="536A803C" w14:textId="77777777" w:rsidR="00143294" w:rsidRDefault="00143294" w:rsidP="00143294">
      <w:r>
        <w:t xml:space="preserve">Profits and Poverty: The Economics of Forced Labour - Executive Summary </w:t>
      </w:r>
    </w:p>
    <w:p w14:paraId="37C65577" w14:textId="77777777" w:rsidR="00143294" w:rsidRDefault="00143294" w:rsidP="00143294">
      <w:r>
        <w:t>ICLS and forced labour</w:t>
      </w:r>
    </w:p>
    <w:p w14:paraId="4EC97DA3" w14:textId="77777777" w:rsidR="00143294" w:rsidRDefault="00143294" w:rsidP="00143294">
      <w:r>
        <w:t xml:space="preserve">The 19th ICLS (International Conference of Labour Statisticians) in 2013, adopted the Resolution II concerning </w:t>
      </w:r>
      <w:r w:rsidRPr="003A0CDF">
        <w:rPr>
          <w:rStyle w:val="StyleUnderline"/>
        </w:rPr>
        <w:t xml:space="preserve">further work on </w:t>
      </w:r>
      <w:r w:rsidRPr="00D6165D">
        <w:rPr>
          <w:rStyle w:val="StyleUnderline"/>
        </w:rPr>
        <w:t>statistics of forced labour</w:t>
      </w:r>
      <w:r w:rsidRPr="003A0CDF">
        <w:rPr>
          <w:rStyle w:val="StyleUnderline"/>
        </w:rPr>
        <w:t xml:space="preserve">  recommending that the Office set up a working group with the aim of sharing best practices on forced labour surveys in order to encourage further such surveys in more countries.</w:t>
      </w:r>
      <w:r>
        <w:t xml:space="preserve"> The working group should engage ILO constituents and other experts in discussing and developing international guidelines to harmonize concepts, elaborate statistical definitions, standard lists of criteria and survey tools on forced labour, and to inform the 20th International Conference of Labour Statisticians on the progress made.</w:t>
      </w:r>
    </w:p>
    <w:p w14:paraId="22E5B407" w14:textId="77777777" w:rsidR="00143294" w:rsidRPr="00FF76B1" w:rsidRDefault="00143294" w:rsidP="00143294">
      <w:pPr>
        <w:rPr>
          <w:b/>
          <w:u w:val="single"/>
        </w:rPr>
      </w:pPr>
      <w:r>
        <w:t xml:space="preserve">Based on this decision, the ILO has initiated the "ILO Data Initiative on Modern Slavery ", a global research programme to take stock of national and international initiatives measuring forced labour, </w:t>
      </w:r>
      <w:r w:rsidRPr="00D6165D">
        <w:rPr>
          <w:rStyle w:val="StyleUnderline"/>
          <w:highlight w:val="green"/>
        </w:rPr>
        <w:t>human trafficking and slavery</w:t>
      </w:r>
      <w:r w:rsidRPr="003A0CDF">
        <w:rPr>
          <w:rStyle w:val="StyleUnderline"/>
        </w:rPr>
        <w:t xml:space="preserve">, to </w:t>
      </w:r>
      <w:r w:rsidRPr="00D6165D">
        <w:rPr>
          <w:rStyle w:val="StyleUnderline"/>
          <w:highlight w:val="green"/>
        </w:rPr>
        <w:t>discuss strengths and limitations of existing methodologies and build a consensus on concepts</w:t>
      </w:r>
      <w:r w:rsidRPr="003A0CDF">
        <w:rPr>
          <w:rStyle w:val="StyleUnderline"/>
        </w:rPr>
        <w:t xml:space="preserve">, statistical </w:t>
      </w:r>
      <w:r w:rsidRPr="00D6165D">
        <w:rPr>
          <w:rStyle w:val="StyleUnderline"/>
          <w:highlight w:val="green"/>
        </w:rPr>
        <w:t>definitions and standard list of criteri</w:t>
      </w:r>
      <w:r w:rsidRPr="003A0CDF">
        <w:rPr>
          <w:rStyle w:val="StyleUnderline"/>
        </w:rPr>
        <w:t>a, survey tools and estimation methodologies which could be used to develop surveys in the future.</w:t>
      </w:r>
    </w:p>
    <w:p w14:paraId="613833E7" w14:textId="77777777" w:rsidR="00143294" w:rsidRDefault="00143294" w:rsidP="00143294">
      <w:pPr>
        <w:pStyle w:val="Heading4"/>
      </w:pPr>
      <w:r>
        <w:lastRenderedPageBreak/>
        <w:t xml:space="preserve">2] Ground— all the neg can say against the aff is </w:t>
      </w:r>
      <w:r w:rsidRPr="00B5503C">
        <w:rPr>
          <w:u w:val="single"/>
        </w:rPr>
        <w:t>exploitation good</w:t>
      </w:r>
      <w:r>
        <w:t xml:space="preserve">— their interp skirts links to the Workforce DA, Business Confidence DA, Cap K because the workers Affs under their interp are about do not participate in the formal economy. We even lose access to the Kant and Contracts NC which all assume an injury to legally recognized contracts. </w:t>
      </w:r>
    </w:p>
    <w:p w14:paraId="442C0A12" w14:textId="77777777" w:rsidR="00143294" w:rsidRPr="00A56BB8" w:rsidRDefault="00143294" w:rsidP="00143294">
      <w:pPr>
        <w:pStyle w:val="Heading4"/>
      </w:pPr>
      <w:r>
        <w:t xml:space="preserve">3] TVA solves— read as an advantage to a US specific aff. </w:t>
      </w:r>
    </w:p>
    <w:p w14:paraId="688B369E" w14:textId="77777777" w:rsidR="00143294" w:rsidRPr="009811A7" w:rsidRDefault="00143294" w:rsidP="00143294">
      <w:pPr>
        <w:pStyle w:val="Heading4"/>
        <w:rPr>
          <w:rFonts w:cs="Calibri"/>
        </w:rPr>
      </w:pPr>
      <w:r>
        <w:rPr>
          <w:rFonts w:cs="Calibri"/>
        </w:rPr>
        <w:t xml:space="preserve">Cross apply </w:t>
      </w:r>
      <w:r w:rsidRPr="009811A7">
        <w:rPr>
          <w:rFonts w:cs="Calibri"/>
        </w:rPr>
        <w:t>Paradigm issues</w:t>
      </w:r>
      <w:r>
        <w:rPr>
          <w:rFonts w:cs="Calibri"/>
        </w:rPr>
        <w:t xml:space="preserve"> from above. </w:t>
      </w:r>
    </w:p>
    <w:p w14:paraId="3DF77E6D" w14:textId="77777777" w:rsidR="00FA06FA" w:rsidRDefault="00FA06FA" w:rsidP="00FA06FA">
      <w:pPr>
        <w:pStyle w:val="Heading2"/>
      </w:pPr>
      <w:bookmarkStart w:id="0" w:name="_GoBack"/>
      <w:bookmarkEnd w:id="0"/>
      <w:r>
        <w:lastRenderedPageBreak/>
        <w:t>1NC-Off</w:t>
      </w:r>
    </w:p>
    <w:p w14:paraId="5AB9ED58" w14:textId="77777777" w:rsidR="00FA06FA" w:rsidRDefault="00FA06FA" w:rsidP="00FA06FA">
      <w:pPr>
        <w:pStyle w:val="Heading4"/>
      </w:pPr>
      <w:r>
        <w:t xml:space="preserve">CP: The United states shoul implement the </w:t>
      </w:r>
      <w:r w:rsidRPr="00604EBC">
        <w:t>SCR-69</w:t>
      </w:r>
      <w:r>
        <w:t xml:space="preserve"> for all states. </w:t>
      </w:r>
    </w:p>
    <w:p w14:paraId="29D32954" w14:textId="77777777" w:rsidR="00FA06FA" w:rsidRPr="00604EBC" w:rsidRDefault="00FA06FA" w:rsidP="00FA06FA">
      <w:r w:rsidRPr="008C7111">
        <w:rPr>
          <w:rStyle w:val="Style13ptBold"/>
        </w:rPr>
        <w:t>CLI 20</w:t>
      </w:r>
      <w:r>
        <w:t xml:space="preserve"> [(CLI, California Legislative information),”</w:t>
      </w:r>
      <w:r w:rsidRPr="008C7111">
        <w:t>SENATE CONCURRENT RESOLUTION</w:t>
      </w:r>
      <w:r>
        <w:t xml:space="preserve">” , </w:t>
      </w:r>
      <w:r w:rsidRPr="00604EBC">
        <w:t>https://leginfo.legislature.ca.gov/faces/billTextClient.xhtml?bill_id=201920200SCR69</w:t>
      </w:r>
      <w:r>
        <w:t xml:space="preserve">, </w:t>
      </w:r>
      <w:r w:rsidRPr="008C7111">
        <w:t>Introduced by Senator Bradford August 14, 2019</w:t>
      </w:r>
      <w:r>
        <w:t xml:space="preserve">, </w:t>
      </w:r>
      <w:r w:rsidRPr="008C7111">
        <w:t>AMENDED  IN  SENATE  JANUARY 23, 2020</w:t>
      </w:r>
      <w:r>
        <w:t>] SS</w:t>
      </w:r>
    </w:p>
    <w:p w14:paraId="24E5459F" w14:textId="77777777" w:rsidR="00FA06FA" w:rsidRPr="00604EBC" w:rsidRDefault="00FA06FA" w:rsidP="00FA06FA">
      <w:pPr>
        <w:rPr>
          <w:rStyle w:val="Emphasis"/>
        </w:rPr>
      </w:pPr>
      <w:r w:rsidRPr="00604EBC">
        <w:rPr>
          <w:rStyle w:val="Emphasis"/>
        </w:rPr>
        <w:t xml:space="preserve">Relative to </w:t>
      </w:r>
      <w:r w:rsidRPr="008C7111">
        <w:rPr>
          <w:rStyle w:val="Emphasis"/>
          <w:highlight w:val="green"/>
        </w:rPr>
        <w:t>prisoner compensation.</w:t>
      </w:r>
    </w:p>
    <w:p w14:paraId="0AACB0E4" w14:textId="77777777" w:rsidR="00FA06FA" w:rsidRDefault="00FA06FA" w:rsidP="00FA06FA">
      <w:r>
        <w:t>LEGISLATIVE COUNSEL'S DIGEST</w:t>
      </w:r>
    </w:p>
    <w:p w14:paraId="1E0AE349" w14:textId="77777777" w:rsidR="00FA06FA" w:rsidRDefault="00FA06FA" w:rsidP="00FA06FA">
      <w:r w:rsidRPr="008C7111">
        <w:rPr>
          <w:rStyle w:val="StyleUnderline"/>
          <w:highlight w:val="green"/>
        </w:rPr>
        <w:t>SCR 69</w:t>
      </w:r>
      <w:r w:rsidRPr="00604EBC">
        <w:rPr>
          <w:rStyle w:val="StyleUnderline"/>
        </w:rPr>
        <w:t>, as amended, Bradford. Prisoners: wages</w:t>
      </w:r>
      <w:r>
        <w:t>.</w:t>
      </w:r>
    </w:p>
    <w:p w14:paraId="22BE33CC" w14:textId="77777777" w:rsidR="00FA06FA" w:rsidRPr="00604EBC" w:rsidRDefault="00FA06FA" w:rsidP="00FA06FA">
      <w:pPr>
        <w:rPr>
          <w:rStyle w:val="StyleUnderline"/>
        </w:rPr>
      </w:pPr>
      <w:r w:rsidRPr="00604EBC">
        <w:rPr>
          <w:rStyle w:val="StyleUnderline"/>
        </w:rPr>
        <w:t xml:space="preserve">This </w:t>
      </w:r>
      <w:r w:rsidRPr="008C7111">
        <w:rPr>
          <w:rStyle w:val="StyleUnderline"/>
          <w:highlight w:val="green"/>
        </w:rPr>
        <w:t>measure</w:t>
      </w:r>
      <w:r w:rsidRPr="00604EBC">
        <w:rPr>
          <w:rStyle w:val="StyleUnderline"/>
        </w:rPr>
        <w:t xml:space="preserve"> would express the </w:t>
      </w:r>
      <w:r w:rsidRPr="008C7111">
        <w:rPr>
          <w:rStyle w:val="StyleUnderline"/>
          <w:highlight w:val="green"/>
        </w:rPr>
        <w:t>Legislature’s support for fair and just wages for incarcerated persons</w:t>
      </w:r>
      <w:r w:rsidRPr="00604EBC">
        <w:rPr>
          <w:rStyle w:val="StyleUnderline"/>
        </w:rPr>
        <w:t xml:space="preserve"> working for the Prison Industry Authority, the Division of Juvenile Facilities, and the Department of Corrections and Rehabilitation.</w:t>
      </w:r>
    </w:p>
    <w:p w14:paraId="75D5EF80" w14:textId="77777777" w:rsidR="00FA06FA" w:rsidRDefault="00FA06FA" w:rsidP="00FA06FA">
      <w:r>
        <w:t xml:space="preserve">Fiscal Committee: yes  </w:t>
      </w:r>
    </w:p>
    <w:p w14:paraId="2B51EBE6" w14:textId="77777777" w:rsidR="00FA06FA" w:rsidRDefault="00FA06FA" w:rsidP="00FA06FA">
      <w:r>
        <w:t>BILL TEXT</w:t>
      </w:r>
    </w:p>
    <w:p w14:paraId="00D3ADB3" w14:textId="77777777" w:rsidR="00FA06FA" w:rsidRDefault="00FA06FA" w:rsidP="00FA06FA">
      <w:r>
        <w:t xml:space="preserve">WHEREAS, </w:t>
      </w:r>
      <w:r w:rsidRPr="00604EBC">
        <w:rPr>
          <w:rStyle w:val="StyleUnderline"/>
        </w:rPr>
        <w:t xml:space="preserve">This country has long recognized the value of human labor and the importance of </w:t>
      </w:r>
      <w:r w:rsidRPr="008C7111">
        <w:rPr>
          <w:rStyle w:val="StyleUnderline"/>
          <w:highlight w:val="green"/>
        </w:rPr>
        <w:t>fair wages.</w:t>
      </w:r>
      <w:r w:rsidRPr="00604EBC">
        <w:rPr>
          <w:rStyle w:val="StyleUnderline"/>
        </w:rPr>
        <w:t xml:space="preserve"> </w:t>
      </w:r>
      <w:r>
        <w:t xml:space="preserve">California has </w:t>
      </w:r>
      <w:r w:rsidRPr="00604EBC">
        <w:rPr>
          <w:rStyle w:val="StyleUnderline"/>
        </w:rPr>
        <w:t xml:space="preserve">demonstrated this </w:t>
      </w:r>
      <w:r w:rsidRPr="008C7111">
        <w:rPr>
          <w:rStyle w:val="StyleUnderline"/>
          <w:highlight w:val="green"/>
        </w:rPr>
        <w:t>recognition</w:t>
      </w:r>
      <w:r w:rsidRPr="00604EBC">
        <w:rPr>
          <w:rStyle w:val="StyleUnderline"/>
        </w:rPr>
        <w:t xml:space="preserve"> through its </w:t>
      </w:r>
      <w:r w:rsidRPr="008C7111">
        <w:rPr>
          <w:rStyle w:val="StyleUnderline"/>
          <w:highlight w:val="green"/>
        </w:rPr>
        <w:t>on</w:t>
      </w:r>
      <w:r w:rsidRPr="00604EBC">
        <w:rPr>
          <w:rStyle w:val="StyleUnderline"/>
        </w:rPr>
        <w:t xml:space="preserve">going </w:t>
      </w:r>
      <w:r w:rsidRPr="008C7111">
        <w:rPr>
          <w:rStyle w:val="StyleUnderline"/>
          <w:highlight w:val="green"/>
        </w:rPr>
        <w:t>commitment</w:t>
      </w:r>
      <w:r w:rsidRPr="00604EBC">
        <w:rPr>
          <w:rStyle w:val="StyleUnderline"/>
        </w:rPr>
        <w:t xml:space="preserve"> to </w:t>
      </w:r>
      <w:r w:rsidRPr="008C7111">
        <w:rPr>
          <w:rStyle w:val="StyleUnderline"/>
          <w:highlight w:val="green"/>
        </w:rPr>
        <w:t>offering</w:t>
      </w:r>
      <w:r w:rsidRPr="00604EBC">
        <w:rPr>
          <w:rStyle w:val="StyleUnderline"/>
        </w:rPr>
        <w:t xml:space="preserve"> </w:t>
      </w:r>
      <w:r w:rsidRPr="008C7111">
        <w:rPr>
          <w:rStyle w:val="StyleUnderline"/>
          <w:highlight w:val="green"/>
        </w:rPr>
        <w:t>quality pay careers</w:t>
      </w:r>
      <w:r>
        <w:t xml:space="preserve"> for Californians through enactments like the California Equal Pay Act; and</w:t>
      </w:r>
    </w:p>
    <w:p w14:paraId="53BB6905" w14:textId="77777777" w:rsidR="00FA06FA" w:rsidRDefault="00FA06FA" w:rsidP="00FA06FA">
      <w:r>
        <w:t>WHEREAS, The dignity of every person is inherent, and it is incumbent on the state to protect the dignity of all its citizens; and</w:t>
      </w:r>
    </w:p>
    <w:p w14:paraId="57B8B91C" w14:textId="77777777" w:rsidR="00FA06FA" w:rsidRDefault="00FA06FA" w:rsidP="00FA06FA">
      <w:r>
        <w:t>WHEREAS</w:t>
      </w:r>
      <w:r w:rsidRPr="00604EBC">
        <w:rPr>
          <w:rStyle w:val="StyleUnderline"/>
        </w:rPr>
        <w:t>, Fair and just wages are intrinsically tied to human dignity</w:t>
      </w:r>
      <w:r>
        <w:t>; and</w:t>
      </w:r>
    </w:p>
    <w:p w14:paraId="64A259BC" w14:textId="77777777" w:rsidR="00FA06FA" w:rsidRDefault="00FA06FA" w:rsidP="00FA06FA">
      <w:r>
        <w:t xml:space="preserve">WHEREAS, </w:t>
      </w:r>
      <w:r w:rsidRPr="00604EBC">
        <w:rPr>
          <w:rStyle w:val="StyleUnderline"/>
        </w:rPr>
        <w:t>The factors of disparities within imprisonment are partially a result of disproportionate social factors in African American and Latinx communities that are associated primarily with poverty, employment, housing, and family differences;</w:t>
      </w:r>
      <w:r>
        <w:t xml:space="preserve"> and</w:t>
      </w:r>
    </w:p>
    <w:p w14:paraId="43597716" w14:textId="77777777" w:rsidR="00FA06FA" w:rsidRDefault="00FA06FA" w:rsidP="00FA06FA">
      <w:pPr>
        <w:pStyle w:val="Heading4"/>
      </w:pPr>
      <w:r w:rsidRPr="00994828">
        <w:t>S</w:t>
      </w:r>
      <w:r>
        <w:t xml:space="preserve">olves the aff but avoids the case turns. </w:t>
      </w:r>
    </w:p>
    <w:p w14:paraId="5A3A4F26" w14:textId="77777777" w:rsidR="00FA06FA" w:rsidRDefault="00FA06FA" w:rsidP="00FA06FA">
      <w:pPr>
        <w:pStyle w:val="Heading2"/>
      </w:pPr>
      <w:r w:rsidRPr="00994828">
        <w:lastRenderedPageBreak/>
        <w:t xml:space="preserve">1NC </w:t>
      </w:r>
      <w:r>
        <w:t>–</w:t>
      </w:r>
      <w:r w:rsidRPr="00994828">
        <w:t xml:space="preserve"> OFF</w:t>
      </w:r>
    </w:p>
    <w:p w14:paraId="09FB3B93" w14:textId="77777777" w:rsidR="00FA06FA" w:rsidRPr="00A355C6" w:rsidRDefault="00FA06FA" w:rsidP="00FA06F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62936EB" w14:textId="77777777" w:rsidR="00FA06FA" w:rsidRPr="00A355C6" w:rsidRDefault="00FA06FA" w:rsidP="00FA06F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62C97E8" w14:textId="77777777" w:rsidR="00FA06FA" w:rsidRPr="00A355C6" w:rsidRDefault="00FA06FA" w:rsidP="00FA06F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7CC8483" w14:textId="77777777" w:rsidR="00FA06FA" w:rsidRPr="00994828" w:rsidRDefault="00FA06FA" w:rsidP="00FA06FA"/>
    <w:p w14:paraId="6C045859" w14:textId="30C9E741" w:rsidR="00FA06FA" w:rsidRDefault="00FA06FA" w:rsidP="00FA06FA">
      <w:pPr>
        <w:pStyle w:val="Heading2"/>
      </w:pPr>
      <w:r>
        <w:lastRenderedPageBreak/>
        <w:t>Case</w:t>
      </w:r>
    </w:p>
    <w:p w14:paraId="4CB97B8F" w14:textId="6FD507DB" w:rsidR="00752892" w:rsidRDefault="00752892" w:rsidP="00752892">
      <w:pPr>
        <w:pStyle w:val="Heading3"/>
      </w:pPr>
      <w:r>
        <w:lastRenderedPageBreak/>
        <w:t>Framing</w:t>
      </w:r>
    </w:p>
    <w:p w14:paraId="5A9B41A3" w14:textId="3C493B75" w:rsidR="00752892" w:rsidRPr="00752892" w:rsidRDefault="007B09EE" w:rsidP="007B09EE">
      <w:pPr>
        <w:pStyle w:val="Heading4"/>
      </w:pPr>
      <w:r>
        <w:t xml:space="preserve">Util w extinction impacts first outweighs— inflicts endless violence on everyone. </w:t>
      </w:r>
    </w:p>
    <w:p w14:paraId="1349F22F" w14:textId="1BC78041" w:rsidR="00752892" w:rsidRDefault="00752892" w:rsidP="00752892">
      <w:pPr>
        <w:pStyle w:val="Heading3"/>
      </w:pPr>
      <w:r>
        <w:lastRenderedPageBreak/>
        <w:t>Case</w:t>
      </w:r>
    </w:p>
    <w:p w14:paraId="4F900FE2" w14:textId="64E1B7D2" w:rsidR="00752892" w:rsidRPr="00752892" w:rsidRDefault="00752892" w:rsidP="00752892">
      <w:pPr>
        <w:pStyle w:val="Heading4"/>
      </w:pPr>
      <w:r>
        <w:t xml:space="preserve">Prison strikes have happened in the past— no warrant why recognition of those would change it. </w:t>
      </w:r>
    </w:p>
    <w:p w14:paraId="447A4FBE" w14:textId="31396393" w:rsidR="00752892" w:rsidRDefault="00752892" w:rsidP="00752892">
      <w:pPr>
        <w:pStyle w:val="Heading4"/>
      </w:pPr>
      <w:r>
        <w:t xml:space="preserve">Prison labor programs loose money if there are strikes. </w:t>
      </w:r>
    </w:p>
    <w:p w14:paraId="01ADD0E7" w14:textId="4C0C4BC9" w:rsidR="00752892" w:rsidRPr="00752892" w:rsidRDefault="00752892" w:rsidP="00752892">
      <w:r w:rsidRPr="00752892">
        <w:rPr>
          <w:rStyle w:val="Style13ptBold"/>
        </w:rPr>
        <w:t>Blakinger</w:t>
      </w:r>
      <w:r>
        <w:rPr>
          <w:rStyle w:val="Style13ptBold"/>
        </w:rPr>
        <w:t xml:space="preserve"> 9/2 </w:t>
      </w:r>
      <w:r w:rsidRPr="00752892">
        <w:t xml:space="preserve">[(Keri, </w:t>
      </w:r>
      <w:r w:rsidRPr="00752892">
        <w:t>a staff writer at The Marshall Project.</w:t>
      </w:r>
      <w:r w:rsidRPr="00752892">
        <w:t>) “</w:t>
      </w:r>
      <w:r w:rsidRPr="00752892">
        <w:t>Some prison labor programs lose money — even when prisoners work for pennies</w:t>
      </w:r>
      <w:r w:rsidRPr="00752892">
        <w:t xml:space="preserve">,” NBC News, 9/2/21. </w:t>
      </w:r>
      <w:hyperlink r:id="rId13" w:history="1">
        <w:r w:rsidRPr="00752892">
          <w:rPr>
            <w:rStyle w:val="Hyperlink"/>
          </w:rPr>
          <w:t>https://www.nbcnews.com/news/us-news/some-prison-labor-programs-lose-money-even-when-prisoners-work-n1278326</w:t>
        </w:r>
      </w:hyperlink>
      <w:r w:rsidRPr="00752892">
        <w:t>] RR</w:t>
      </w:r>
    </w:p>
    <w:p w14:paraId="5BCA8A54" w14:textId="6CBF45B7" w:rsidR="00752892" w:rsidRPr="00752892" w:rsidRDefault="00752892" w:rsidP="00752892">
      <w:pPr>
        <w:rPr>
          <w:rStyle w:val="StyleUnderline"/>
        </w:rPr>
      </w:pPr>
      <w:r w:rsidRPr="00752892">
        <w:rPr>
          <w:rStyle w:val="StyleUnderline"/>
        </w:rPr>
        <w:t xml:space="preserve">Across the country, </w:t>
      </w:r>
      <w:r w:rsidRPr="00752892">
        <w:rPr>
          <w:rStyle w:val="StyleUnderline"/>
          <w:highlight w:val="green"/>
        </w:rPr>
        <w:t>prisoners</w:t>
      </w:r>
      <w:r w:rsidRPr="00752892">
        <w:rPr>
          <w:rStyle w:val="StyleUnderline"/>
        </w:rPr>
        <w:t xml:space="preserve"> like </w:t>
      </w:r>
      <w:r>
        <w:t xml:space="preserve">Nora harvest cotton, </w:t>
      </w:r>
      <w:r w:rsidRPr="00752892">
        <w:rPr>
          <w:rStyle w:val="StyleUnderline"/>
          <w:highlight w:val="green"/>
        </w:rPr>
        <w:t>fight fires, fix school buses</w:t>
      </w:r>
      <w:r w:rsidRPr="00752892">
        <w:rPr>
          <w:rStyle w:val="StyleUnderline"/>
        </w:rPr>
        <w:t xml:space="preserve"> and even </w:t>
      </w:r>
      <w:r w:rsidRPr="00752892">
        <w:rPr>
          <w:rStyle w:val="StyleUnderline"/>
          <w:highlight w:val="green"/>
        </w:rPr>
        <w:t>make gavels for judges</w:t>
      </w:r>
      <w:r>
        <w:t>. According to state and federal prison policies</w:t>
      </w:r>
      <w:r w:rsidRPr="00752892">
        <w:rPr>
          <w:rStyle w:val="Emphasis"/>
        </w:rPr>
        <w:t xml:space="preserve">, </w:t>
      </w:r>
      <w:r w:rsidRPr="00752892">
        <w:rPr>
          <w:rStyle w:val="Emphasis"/>
          <w:highlight w:val="green"/>
        </w:rPr>
        <w:t>if they refuse to work they can lose privileges</w:t>
      </w:r>
      <w:r w:rsidRPr="00752892">
        <w:rPr>
          <w:rStyle w:val="Emphasis"/>
        </w:rPr>
        <w:t xml:space="preserve">, </w:t>
      </w:r>
      <w:r w:rsidRPr="00752892">
        <w:rPr>
          <w:rStyle w:val="Emphasis"/>
          <w:highlight w:val="green"/>
        </w:rPr>
        <w:t>get sent to solitary confinement</w:t>
      </w:r>
      <w:r w:rsidRPr="00752892">
        <w:rPr>
          <w:rStyle w:val="Emphasis"/>
        </w:rPr>
        <w:t xml:space="preserve"> </w:t>
      </w:r>
      <w:r w:rsidRPr="00752892">
        <w:rPr>
          <w:rStyle w:val="Emphasis"/>
          <w:highlight w:val="green"/>
        </w:rPr>
        <w:t>or be denied parole</w:t>
      </w:r>
      <w:r w:rsidRPr="00752892">
        <w:rPr>
          <w:rStyle w:val="StyleUnderline"/>
        </w:rPr>
        <w:t>.</w:t>
      </w:r>
      <w:r>
        <w:t xml:space="preserve"> On average, </w:t>
      </w:r>
      <w:r w:rsidRPr="00752892">
        <w:rPr>
          <w:rStyle w:val="StyleUnderline"/>
        </w:rPr>
        <w:t>they earn less than a dollar an hour. In five states, they typically make no money at all.</w:t>
      </w:r>
    </w:p>
    <w:p w14:paraId="04298F96" w14:textId="77777777" w:rsidR="00752892" w:rsidRPr="00752892" w:rsidRDefault="00752892" w:rsidP="00752892">
      <w:pPr>
        <w:rPr>
          <w:rStyle w:val="StyleUnderline"/>
        </w:rPr>
      </w:pPr>
      <w:r>
        <w:t xml:space="preserve">Despite paying minuscule wages, </w:t>
      </w:r>
      <w:r w:rsidRPr="00752892">
        <w:rPr>
          <w:rStyle w:val="Emphasis"/>
          <w:highlight w:val="green"/>
        </w:rPr>
        <w:t>prison labor programs</w:t>
      </w:r>
      <w:r w:rsidRPr="00752892">
        <w:rPr>
          <w:rStyle w:val="Emphasis"/>
        </w:rPr>
        <w:t xml:space="preserve"> often </w:t>
      </w:r>
      <w:r w:rsidRPr="00752892">
        <w:rPr>
          <w:rStyle w:val="Emphasis"/>
          <w:highlight w:val="green"/>
        </w:rPr>
        <w:t>lose money</w:t>
      </w:r>
      <w:r>
        <w:t xml:space="preserve">. Earlier this year, a Texas audit found that </w:t>
      </w:r>
      <w:r w:rsidRPr="00752892">
        <w:rPr>
          <w:rStyle w:val="StyleUnderline"/>
        </w:rPr>
        <w:t>46 percent of the prison system’s agricultural products cost more to grow than they are worth</w:t>
      </w:r>
      <w:r>
        <w:t xml:space="preserve">, and the state could have saved $17 million over five years by simply buying canned foods and certain crops — including cotton — instead of relying on prisoners to produce them. </w:t>
      </w:r>
      <w:r w:rsidRPr="00752892">
        <w:rPr>
          <w:rStyle w:val="StyleUnderline"/>
        </w:rPr>
        <w:t xml:space="preserve">In past years, reports from Washington, Georgia, California and at least half a dozen other </w:t>
      </w:r>
      <w:r w:rsidRPr="00752892">
        <w:rPr>
          <w:rStyle w:val="StyleUnderline"/>
          <w:highlight w:val="green"/>
        </w:rPr>
        <w:t>prison systems</w:t>
      </w:r>
      <w:r w:rsidRPr="00752892">
        <w:rPr>
          <w:rStyle w:val="StyleUnderline"/>
        </w:rPr>
        <w:t xml:space="preserve"> </w:t>
      </w:r>
      <w:r w:rsidRPr="00752892">
        <w:rPr>
          <w:rStyle w:val="StyleUnderline"/>
          <w:highlight w:val="green"/>
        </w:rPr>
        <w:t>identified similar financial losses</w:t>
      </w:r>
      <w:r w:rsidRPr="00752892">
        <w:rPr>
          <w:rStyle w:val="StyleUnderline"/>
        </w:rPr>
        <w:t>.</w:t>
      </w:r>
    </w:p>
    <w:p w14:paraId="10BF58DF" w14:textId="1E137D6B" w:rsidR="00752892" w:rsidRPr="00752892" w:rsidRDefault="00752892" w:rsidP="00752892">
      <w:r>
        <w:t>Wanda Bertram, a spokesperson for Prison Policy Initiative, a research and advocacy nonprofit group, said it was “not uncommon” for prison labor programs to operate in the red.</w:t>
      </w:r>
    </w:p>
    <w:p w14:paraId="7DBE4876" w14:textId="77777777" w:rsidR="00FA06FA" w:rsidRDefault="00FA06FA" w:rsidP="00FA06FA">
      <w:pPr>
        <w:pStyle w:val="Heading4"/>
      </w:pPr>
      <w:r>
        <w:t xml:space="preserve">Prison jobs are essential to rehabilitation services— but giving them a stable wage is key means that the CP solves. </w:t>
      </w:r>
    </w:p>
    <w:p w14:paraId="07EEDA12" w14:textId="77777777" w:rsidR="00FA06FA" w:rsidRPr="00B11E62" w:rsidRDefault="00FA06FA" w:rsidP="00FA06FA">
      <w:r>
        <w:rPr>
          <w:rStyle w:val="Style13ptBold"/>
        </w:rPr>
        <w:t xml:space="preserve">Shemkus 15 </w:t>
      </w:r>
      <w:r w:rsidRPr="00B11E62">
        <w:t xml:space="preserve">[(Sarah, a reporter for The Guardian.) “Beyond cheap labor: can prison work programs benefit inmates?” The Guardian, 12/9/15. </w:t>
      </w:r>
      <w:hyperlink r:id="rId14" w:history="1">
        <w:r w:rsidRPr="00B11E62">
          <w:rPr>
            <w:rStyle w:val="Hyperlink"/>
          </w:rPr>
          <w:t>https://www.theguardian.com/sustainable-business/2015/dec/09/prison-work-program-ohsa-whole-foods-inmate-labor-incarceration</w:t>
        </w:r>
      </w:hyperlink>
      <w:r w:rsidRPr="00B11E62">
        <w:t>] RR</w:t>
      </w:r>
    </w:p>
    <w:p w14:paraId="71309A1C" w14:textId="77777777" w:rsidR="00FA06FA" w:rsidRDefault="00FA06FA" w:rsidP="00FA06FA">
      <w:r>
        <w:t xml:space="preserve">About </w:t>
      </w:r>
      <w:r w:rsidRPr="00994828">
        <w:rPr>
          <w:rStyle w:val="StyleUnderline"/>
        </w:rPr>
        <w:t>1.5 million people were incarcerated in state and federal prisons at the end of 2014</w:t>
      </w:r>
      <w:r>
        <w:t xml:space="preserve">, according to the federal Bureau of Justice Statistics. In the most recent Bureau of Justice Statistics census of the prison population, which uses 2005 data, </w:t>
      </w:r>
      <w:r w:rsidRPr="00994828">
        <w:rPr>
          <w:rStyle w:val="StyleUnderline"/>
          <w:highlight w:val="green"/>
        </w:rPr>
        <w:t>88%</w:t>
      </w:r>
      <w:r w:rsidRPr="00994828">
        <w:rPr>
          <w:rStyle w:val="StyleUnderline"/>
        </w:rPr>
        <w:t xml:space="preserve"> </w:t>
      </w:r>
      <w:r w:rsidRPr="00994828">
        <w:rPr>
          <w:rStyle w:val="StyleUnderline"/>
          <w:highlight w:val="green"/>
        </w:rPr>
        <w:t>of</w:t>
      </w:r>
      <w:r w:rsidRPr="00994828">
        <w:rPr>
          <w:rStyle w:val="StyleUnderline"/>
        </w:rPr>
        <w:t xml:space="preserve"> the nation’s </w:t>
      </w:r>
      <w:r w:rsidRPr="00994828">
        <w:rPr>
          <w:rStyle w:val="StyleUnderline"/>
          <w:highlight w:val="green"/>
        </w:rPr>
        <w:t>prisons had work programs</w:t>
      </w:r>
      <w:r w:rsidRPr="00994828">
        <w:rPr>
          <w:rStyle w:val="StyleUnderline"/>
        </w:rPr>
        <w:t xml:space="preserve"> of some kind</w:t>
      </w:r>
      <w:r>
        <w:t xml:space="preserve">. </w:t>
      </w:r>
      <w:r w:rsidRPr="00994828">
        <w:rPr>
          <w:rStyle w:val="StyleUnderline"/>
        </w:rPr>
        <w:t>The vast majority of working inmates are employed in support roles within the prison</w:t>
      </w:r>
      <w:r>
        <w:t xml:space="preserve">: washing dishes, doing laundry, delivering mail. </w:t>
      </w:r>
      <w:r w:rsidRPr="00994828">
        <w:rPr>
          <w:rStyle w:val="StyleUnderline"/>
        </w:rPr>
        <w:t>The wages for these jobs are a fraction of what similar work would earn outside of prison</w:t>
      </w:r>
      <w:r>
        <w:t>; in the federal prison system, for example, the pay range is between $0.12 and $0.40 per hour. A few states do not require prisoners to be paid at all.</w:t>
      </w:r>
    </w:p>
    <w:p w14:paraId="70951F80" w14:textId="77777777" w:rsidR="00FA06FA" w:rsidRDefault="00FA06FA" w:rsidP="00FA06FA">
      <w:r>
        <w:t xml:space="preserve">A much smaller number of prisoners – 62,600, or about 4% of the total population – work in programs known as “correctional industries”. </w:t>
      </w:r>
      <w:r w:rsidRPr="00994828">
        <w:rPr>
          <w:rStyle w:val="StyleUnderline"/>
        </w:rPr>
        <w:t>These programs produce goods and services that are sold to outside customers, often government agencies, schools, and nonprofits; it is through one of these programs that inmates were producing milk and tilapia destined for Whole Foods.</w:t>
      </w:r>
      <w:r>
        <w:t xml:space="preserve"> Every state has its own correctional industries program and the federal prison system has a similar initiative called Unicor.</w:t>
      </w:r>
    </w:p>
    <w:p w14:paraId="23E6711B" w14:textId="77777777" w:rsidR="00FA06FA" w:rsidRDefault="00FA06FA" w:rsidP="00FA06FA">
      <w:r>
        <w:t>“</w:t>
      </w:r>
      <w:r w:rsidRPr="00994828">
        <w:rPr>
          <w:rStyle w:val="Emphasis"/>
          <w:highlight w:val="green"/>
        </w:rPr>
        <w:t>They are coveted jobs</w:t>
      </w:r>
      <w:r w:rsidRPr="00994828">
        <w:rPr>
          <w:rStyle w:val="Emphasis"/>
        </w:rPr>
        <w:t>,”</w:t>
      </w:r>
      <w:r>
        <w:t xml:space="preserve"> said Beth Schwartzapfel, staff writer at the Marshall Project, a New York City nonprofit focused on criminal justice issues. </w:t>
      </w:r>
      <w:r w:rsidRPr="00994828">
        <w:rPr>
          <w:rStyle w:val="Emphasis"/>
        </w:rPr>
        <w:t>“</w:t>
      </w:r>
      <w:r w:rsidRPr="00994828">
        <w:rPr>
          <w:rStyle w:val="Emphasis"/>
          <w:highlight w:val="green"/>
        </w:rPr>
        <w:t>The work is actually interesting</w:t>
      </w:r>
      <w:r w:rsidRPr="00994828">
        <w:rPr>
          <w:rStyle w:val="Emphasis"/>
        </w:rPr>
        <w:t>.”</w:t>
      </w:r>
    </w:p>
    <w:p w14:paraId="5A8DD92C" w14:textId="77777777" w:rsidR="00FA06FA" w:rsidRDefault="00FA06FA" w:rsidP="00FA06FA">
      <w:r w:rsidRPr="00994828">
        <w:rPr>
          <w:rStyle w:val="StyleUnderline"/>
          <w:highlight w:val="green"/>
        </w:rPr>
        <w:t>Employees</w:t>
      </w:r>
      <w:r w:rsidRPr="00994828">
        <w:rPr>
          <w:rStyle w:val="StyleUnderline"/>
        </w:rPr>
        <w:t xml:space="preserve"> in these programs </w:t>
      </w:r>
      <w:r w:rsidRPr="00994828">
        <w:rPr>
          <w:rStyle w:val="StyleUnderline"/>
          <w:highlight w:val="green"/>
        </w:rPr>
        <w:t>can receive wages slightly high</w:t>
      </w:r>
      <w:r w:rsidRPr="00994828">
        <w:rPr>
          <w:rStyle w:val="StyleUnderline"/>
        </w:rPr>
        <w:t>er than those paid to other prison workers.</w:t>
      </w:r>
      <w:r>
        <w:t xml:space="preserve"> In North Carolina, these jobs pay between $0.16 and $0.26 per hour, but </w:t>
      </w:r>
      <w:r w:rsidRPr="00994828">
        <w:rPr>
          <w:rStyle w:val="StyleUnderline"/>
        </w:rPr>
        <w:t>workers can earn weekly bonuses of up to 30%.</w:t>
      </w:r>
      <w:r>
        <w:t xml:space="preserve"> In Colorado, bonuses can bring monthly pay up to $400.</w:t>
      </w:r>
    </w:p>
    <w:p w14:paraId="0ED147F3" w14:textId="77777777" w:rsidR="00FA06FA" w:rsidRDefault="00FA06FA" w:rsidP="00FA06FA">
      <w:r w:rsidRPr="00994828">
        <w:rPr>
          <w:rStyle w:val="StyleUnderline"/>
        </w:rPr>
        <w:lastRenderedPageBreak/>
        <w:t>Critics often point to the disparity between the low pay earned by workers and the premium prices some of these products can fetch.</w:t>
      </w:r>
      <w:r>
        <w:t xml:space="preserve"> And some economists have suggested that </w:t>
      </w:r>
      <w:r w:rsidRPr="00994828">
        <w:rPr>
          <w:rStyle w:val="StyleUnderline"/>
        </w:rPr>
        <w:t>paying inmates at least minimum wage would have a positive effect on the national economy, by creating more spending power and reducing recidivism.</w:t>
      </w:r>
      <w:r>
        <w:t xml:space="preserve"> Still, even at today’s wages, the high cost of security in a prison workplace eats up much of the potential profit. And in most states, the revenue from these sales is legally required to go back into improving and staffing the programs themselves. “They are not money-makers,” Schwartzapfel said.</w:t>
      </w:r>
    </w:p>
    <w:p w14:paraId="0DC1FC63" w14:textId="77777777" w:rsidR="00FA06FA" w:rsidRPr="00994828" w:rsidRDefault="00FA06FA" w:rsidP="00FA06FA">
      <w:pPr>
        <w:rPr>
          <w:rStyle w:val="StyleUnderline"/>
        </w:rPr>
      </w:pPr>
      <w:r w:rsidRPr="00994828">
        <w:rPr>
          <w:rStyle w:val="StyleUnderline"/>
        </w:rPr>
        <w:t>Within the field of correctional industries</w:t>
      </w:r>
      <w:r>
        <w:t xml:space="preserve">, </w:t>
      </w:r>
      <w:r w:rsidRPr="00994828">
        <w:rPr>
          <w:rStyle w:val="StyleUnderline"/>
        </w:rPr>
        <w:t>the Prison Industry Enhancement program employs about 5,000 people</w:t>
      </w:r>
      <w:r>
        <w:t xml:space="preserve">, </w:t>
      </w:r>
      <w:r w:rsidRPr="00994828">
        <w:rPr>
          <w:rStyle w:val="StyleUnderline"/>
        </w:rPr>
        <w:t>usually in partnership with private industries who contract with the correctional system.</w:t>
      </w:r>
      <w:r>
        <w:t xml:space="preserve"> These workers must be paid the prevailing wage for their work. For jobs like welding, the </w:t>
      </w:r>
      <w:r w:rsidRPr="00994828">
        <w:rPr>
          <w:rStyle w:val="StyleUnderline"/>
        </w:rPr>
        <w:t>rate can range as high as $15 per hour</w:t>
      </w:r>
      <w:r>
        <w:t xml:space="preserve">, said Dee Kiminki, chief administrative officer of PRIDE Enterprises, Florida’s correctional industries program. </w:t>
      </w:r>
      <w:r w:rsidRPr="00994828">
        <w:rPr>
          <w:rStyle w:val="StyleUnderline"/>
        </w:rPr>
        <w:t xml:space="preserve">Up to </w:t>
      </w:r>
      <w:r w:rsidRPr="00994828">
        <w:rPr>
          <w:rStyle w:val="StyleUnderline"/>
          <w:highlight w:val="green"/>
        </w:rPr>
        <w:t>80% of inmates’ earnings</w:t>
      </w:r>
      <w:r w:rsidRPr="00994828">
        <w:rPr>
          <w:highlight w:val="green"/>
        </w:rPr>
        <w:t>,</w:t>
      </w:r>
      <w:r>
        <w:t xml:space="preserve"> however, </w:t>
      </w:r>
      <w:r w:rsidRPr="00994828">
        <w:rPr>
          <w:rStyle w:val="StyleUnderline"/>
          <w:highlight w:val="green"/>
        </w:rPr>
        <w:t>can be garnished to go toward room and board</w:t>
      </w:r>
      <w:r w:rsidRPr="00994828">
        <w:rPr>
          <w:rStyle w:val="StyleUnderline"/>
        </w:rPr>
        <w:t>, victim restitution, child support and mandatory savings.</w:t>
      </w:r>
    </w:p>
    <w:p w14:paraId="65FC23E6" w14:textId="77777777" w:rsidR="00FA06FA" w:rsidRDefault="00FA06FA" w:rsidP="00FA06FA">
      <w:r w:rsidRPr="00994828">
        <w:rPr>
          <w:rStyle w:val="StyleUnderline"/>
          <w:highlight w:val="green"/>
        </w:rPr>
        <w:t>Advocates of these programs</w:t>
      </w:r>
      <w:r w:rsidRPr="00994828">
        <w:rPr>
          <w:rStyle w:val="StyleUnderline"/>
        </w:rPr>
        <w:t xml:space="preserve"> </w:t>
      </w:r>
      <w:r w:rsidRPr="00994828">
        <w:rPr>
          <w:rStyle w:val="StyleUnderline"/>
          <w:highlight w:val="green"/>
        </w:rPr>
        <w:t>believe working while incarcerated</w:t>
      </w:r>
      <w:r w:rsidRPr="00994828">
        <w:rPr>
          <w:rStyle w:val="StyleUnderline"/>
        </w:rPr>
        <w:t xml:space="preserve"> can </w:t>
      </w:r>
      <w:r w:rsidRPr="00994828">
        <w:rPr>
          <w:rStyle w:val="StyleUnderline"/>
          <w:highlight w:val="green"/>
        </w:rPr>
        <w:t>teach inmates</w:t>
      </w:r>
      <w:r w:rsidRPr="00994828">
        <w:rPr>
          <w:rStyle w:val="StyleUnderline"/>
        </w:rPr>
        <w:t xml:space="preserve"> not just </w:t>
      </w:r>
      <w:r w:rsidRPr="00994828">
        <w:rPr>
          <w:rStyle w:val="StyleUnderline"/>
          <w:highlight w:val="green"/>
        </w:rPr>
        <w:t>technical</w:t>
      </w:r>
      <w:r w:rsidRPr="00994828">
        <w:rPr>
          <w:rStyle w:val="StyleUnderline"/>
        </w:rPr>
        <w:t xml:space="preserve"> </w:t>
      </w:r>
      <w:r w:rsidRPr="00994828">
        <w:rPr>
          <w:rStyle w:val="StyleUnderline"/>
          <w:highlight w:val="green"/>
        </w:rPr>
        <w:t>skills</w:t>
      </w:r>
      <w:r w:rsidRPr="00994828">
        <w:rPr>
          <w:rStyle w:val="StyleUnderline"/>
        </w:rPr>
        <w:t>, but soft skills as well</w:t>
      </w:r>
      <w:r>
        <w:t xml:space="preserve">. </w:t>
      </w:r>
      <w:r w:rsidRPr="00994828">
        <w:rPr>
          <w:rStyle w:val="StyleUnderline"/>
        </w:rPr>
        <w:t xml:space="preserve">Many offenders have never worked a legal job and need to learn the basics like showing up on time, </w:t>
      </w:r>
      <w:r w:rsidRPr="00994828">
        <w:rPr>
          <w:rStyle w:val="Emphasis"/>
          <w:highlight w:val="green"/>
        </w:rPr>
        <w:t>listening to a supervisor</w:t>
      </w:r>
      <w:r w:rsidRPr="00994828">
        <w:rPr>
          <w:rStyle w:val="Emphasis"/>
        </w:rPr>
        <w:t xml:space="preserve"> </w:t>
      </w:r>
      <w:r w:rsidRPr="00994828">
        <w:rPr>
          <w:rStyle w:val="Emphasis"/>
          <w:highlight w:val="green"/>
        </w:rPr>
        <w:t>and working as part of a team</w:t>
      </w:r>
      <w:r>
        <w:t>, said Gina Honeycutt, executive director of the National Correctional Industries Association.</w:t>
      </w:r>
    </w:p>
    <w:p w14:paraId="14FA28C4" w14:textId="77777777" w:rsidR="00FA06FA" w:rsidRPr="00994828" w:rsidRDefault="00FA06FA" w:rsidP="00FA06FA">
      <w:pPr>
        <w:rPr>
          <w:rStyle w:val="Emphasis"/>
        </w:rPr>
      </w:pPr>
      <w:r>
        <w:t xml:space="preserve">Among those with knowledge of the prison work system, it is generally believed that </w:t>
      </w:r>
      <w:r w:rsidRPr="00994828">
        <w:rPr>
          <w:rStyle w:val="StyleUnderline"/>
          <w:highlight w:val="green"/>
        </w:rPr>
        <w:t>work experience</w:t>
      </w:r>
      <w:r w:rsidRPr="00994828">
        <w:rPr>
          <w:rStyle w:val="StyleUnderline"/>
        </w:rPr>
        <w:t xml:space="preserve"> helps </w:t>
      </w:r>
      <w:r w:rsidRPr="00994828">
        <w:rPr>
          <w:rStyle w:val="StyleUnderline"/>
          <w:highlight w:val="green"/>
        </w:rPr>
        <w:t>reduce recidivism</w:t>
      </w:r>
      <w:r w:rsidRPr="00994828">
        <w:rPr>
          <w:rStyle w:val="StyleUnderline"/>
        </w:rPr>
        <w:t xml:space="preserve"> </w:t>
      </w:r>
      <w:r w:rsidRPr="00994828">
        <w:rPr>
          <w:rStyle w:val="StyleUnderline"/>
          <w:highlight w:val="green"/>
        </w:rPr>
        <w:t>rates;</w:t>
      </w:r>
      <w:r w:rsidRPr="00994828">
        <w:rPr>
          <w:rStyle w:val="StyleUnderline"/>
        </w:rPr>
        <w:t xml:space="preserve"> several states,</w:t>
      </w:r>
      <w:r>
        <w:t xml:space="preserve"> including Florida, California and Washington, </w:t>
      </w:r>
      <w:r w:rsidRPr="00994828">
        <w:rPr>
          <w:rStyle w:val="StyleUnderline"/>
        </w:rPr>
        <w:t xml:space="preserve">have numbers showing that their </w:t>
      </w:r>
      <w:r w:rsidRPr="00994828">
        <w:rPr>
          <w:rStyle w:val="StyleUnderline"/>
          <w:highlight w:val="green"/>
        </w:rPr>
        <w:t>program</w:t>
      </w:r>
      <w:r w:rsidRPr="00994828">
        <w:rPr>
          <w:rStyle w:val="StyleUnderline"/>
        </w:rPr>
        <w:t xml:space="preserve"> </w:t>
      </w:r>
      <w:r w:rsidRPr="00994828">
        <w:rPr>
          <w:rStyle w:val="Emphasis"/>
          <w:highlight w:val="green"/>
        </w:rPr>
        <w:t>graduates</w:t>
      </w:r>
      <w:r w:rsidRPr="00994828">
        <w:rPr>
          <w:rStyle w:val="Emphasis"/>
        </w:rPr>
        <w:t xml:space="preserve"> a far </w:t>
      </w:r>
      <w:r w:rsidRPr="00994828">
        <w:rPr>
          <w:rStyle w:val="Emphasis"/>
          <w:highlight w:val="green"/>
        </w:rPr>
        <w:t>less likely</w:t>
      </w:r>
      <w:r w:rsidRPr="00994828">
        <w:rPr>
          <w:rStyle w:val="Emphasis"/>
        </w:rPr>
        <w:t xml:space="preserve"> than average </w:t>
      </w:r>
      <w:r w:rsidRPr="00994828">
        <w:rPr>
          <w:rStyle w:val="Emphasis"/>
          <w:highlight w:val="green"/>
        </w:rPr>
        <w:t>to reoffend.</w:t>
      </w:r>
    </w:p>
    <w:p w14:paraId="5BFAA47E" w14:textId="77777777" w:rsidR="00FA06FA" w:rsidRDefault="00FA06FA" w:rsidP="00FA06FA">
      <w:r>
        <w:t>It is important to note, however, that participation in correctional industries programs is usually limited to the most trustworthy and motivated inmates, so it is hard to be sure exactly what factors lead to these lower recidivism rates. “You have a chicken-and-egg problem with recidivism studies,” Schrwatzapfel said.</w:t>
      </w:r>
    </w:p>
    <w:p w14:paraId="398565F1" w14:textId="77777777" w:rsidR="00FA06FA" w:rsidRDefault="00FA06FA" w:rsidP="00FA06FA">
      <w:r>
        <w:t xml:space="preserve">In recent years, the focus of many </w:t>
      </w:r>
      <w:r w:rsidRPr="00994828">
        <w:rPr>
          <w:rStyle w:val="StyleUnderline"/>
          <w:highlight w:val="green"/>
        </w:rPr>
        <w:t>work programs</w:t>
      </w:r>
      <w:r w:rsidRPr="00994828">
        <w:rPr>
          <w:rStyle w:val="StyleUnderline"/>
        </w:rPr>
        <w:t xml:space="preserve"> has </w:t>
      </w:r>
      <w:r w:rsidRPr="00994828">
        <w:rPr>
          <w:rStyle w:val="StyleUnderline"/>
          <w:highlight w:val="green"/>
        </w:rPr>
        <w:t>shift</w:t>
      </w:r>
      <w:r w:rsidRPr="00994828">
        <w:rPr>
          <w:rStyle w:val="StyleUnderline"/>
        </w:rPr>
        <w:t xml:space="preserve">ed </w:t>
      </w:r>
      <w:r w:rsidRPr="00994828">
        <w:rPr>
          <w:rStyle w:val="StyleUnderline"/>
          <w:highlight w:val="green"/>
        </w:rPr>
        <w:t>to concentrate</w:t>
      </w:r>
      <w:r w:rsidRPr="00994828">
        <w:rPr>
          <w:rStyle w:val="StyleUnderline"/>
        </w:rPr>
        <w:t xml:space="preserve"> even more </w:t>
      </w:r>
      <w:r w:rsidRPr="00994828">
        <w:rPr>
          <w:rStyle w:val="StyleUnderline"/>
          <w:highlight w:val="green"/>
        </w:rPr>
        <w:t xml:space="preserve">on </w:t>
      </w:r>
      <w:r w:rsidRPr="00994828">
        <w:rPr>
          <w:rStyle w:val="Emphasis"/>
          <w:highlight w:val="green"/>
        </w:rPr>
        <w:t>effective</w:t>
      </w:r>
      <w:r w:rsidRPr="00994828">
        <w:rPr>
          <w:rStyle w:val="Emphasis"/>
        </w:rPr>
        <w:t xml:space="preserve"> </w:t>
      </w:r>
      <w:r w:rsidRPr="00994828">
        <w:rPr>
          <w:rStyle w:val="Emphasis"/>
          <w:highlight w:val="green"/>
        </w:rPr>
        <w:t>rehabilitation</w:t>
      </w:r>
      <w:r w:rsidRPr="00994828">
        <w:rPr>
          <w:rStyle w:val="Emphasis"/>
        </w:rPr>
        <w:t xml:space="preserve"> of inmates</w:t>
      </w:r>
      <w:r w:rsidRPr="00994828">
        <w:rPr>
          <w:rStyle w:val="StyleUnderline"/>
        </w:rPr>
        <w:t>, Honeycutt said. “The transition in the last five years has been away from producing a product to producing a successful offender as our product,”</w:t>
      </w:r>
      <w:r>
        <w:t xml:space="preserve"> she said.</w:t>
      </w:r>
    </w:p>
    <w:p w14:paraId="4DA4A52B" w14:textId="77777777" w:rsidR="00FA06FA" w:rsidRDefault="00FA06FA" w:rsidP="00FA06FA">
      <w:r>
        <w:t xml:space="preserve">To that end, the association in April released a guide outlining 10 steps correctional industries programs can take to maximize the good they do for employees. The suggestions include </w:t>
      </w:r>
      <w:r w:rsidRPr="00994828">
        <w:rPr>
          <w:rStyle w:val="StyleUnderline"/>
        </w:rPr>
        <w:t>replicating private industry conditions as closely as possible within the prison, training prison staff to manage the specific training and mentorship needs of offenders, and providing comprehensive pre-release services for inmates</w:t>
      </w:r>
      <w:r>
        <w:t>.</w:t>
      </w:r>
    </w:p>
    <w:p w14:paraId="40613B90" w14:textId="77777777" w:rsidR="00FA06FA" w:rsidRDefault="00FA06FA" w:rsidP="00FA06FA">
      <w:r>
        <w:t>Some states are already pursuing these guidelines. In North Carolina, for example, the agency Correction Enterprises works in 17 different industries; in each case, the agency partners with a formal certificate or apprentice program, allowing inmates to earn a recognized credential in fields ranging from welding to braille transcription.</w:t>
      </w:r>
    </w:p>
    <w:p w14:paraId="6D36CE17" w14:textId="77777777" w:rsidR="00FA06FA" w:rsidRPr="00B11E62" w:rsidRDefault="00FA06FA" w:rsidP="00FA06FA">
      <w:r w:rsidRPr="00994828">
        <w:rPr>
          <w:rStyle w:val="StyleUnderline"/>
          <w:highlight w:val="green"/>
        </w:rPr>
        <w:t>Efforts</w:t>
      </w:r>
      <w:r w:rsidRPr="00994828">
        <w:rPr>
          <w:rStyle w:val="StyleUnderline"/>
        </w:rPr>
        <w:t xml:space="preserve"> to </w:t>
      </w:r>
      <w:r w:rsidRPr="00994828">
        <w:rPr>
          <w:rStyle w:val="StyleUnderline"/>
          <w:highlight w:val="green"/>
        </w:rPr>
        <w:t>connect</w:t>
      </w:r>
      <w:r w:rsidRPr="00994828">
        <w:rPr>
          <w:rStyle w:val="StyleUnderline"/>
        </w:rPr>
        <w:t xml:space="preserve"> released </w:t>
      </w:r>
      <w:r w:rsidRPr="00994828">
        <w:rPr>
          <w:rStyle w:val="StyleUnderline"/>
          <w:highlight w:val="green"/>
        </w:rPr>
        <w:t>prisoners to jobs</w:t>
      </w:r>
      <w:r w:rsidRPr="00994828">
        <w:rPr>
          <w:rStyle w:val="StyleUnderline"/>
        </w:rPr>
        <w:t xml:space="preserve"> are also essential to a successful program,</w:t>
      </w:r>
      <w:r>
        <w:t xml:space="preserve"> supporters say. Florida runs a transition program that helps inmates find jobs post-release, Kiminki said. More than </w:t>
      </w:r>
      <w:r w:rsidRPr="00994828">
        <w:rPr>
          <w:rStyle w:val="Emphasis"/>
          <w:highlight w:val="green"/>
        </w:rPr>
        <w:t>60% of participants</w:t>
      </w:r>
      <w:r w:rsidRPr="00994828">
        <w:rPr>
          <w:rStyle w:val="Emphasis"/>
        </w:rPr>
        <w:t xml:space="preserve"> in the transition program </w:t>
      </w:r>
      <w:r w:rsidRPr="00994828">
        <w:rPr>
          <w:rStyle w:val="Emphasis"/>
          <w:highlight w:val="green"/>
        </w:rPr>
        <w:t>find work</w:t>
      </w:r>
      <w:r>
        <w:t>, she said, with an average wage of $10 per hour. In North Carolina, Correction Enterprises staff actively recruits employers to take on released prisoners as employees.</w:t>
      </w:r>
      <w:r w:rsidRPr="00B11E62">
        <w:t xml:space="preserve"> </w:t>
      </w:r>
    </w:p>
    <w:p w14:paraId="6A8D2CD5" w14:textId="77777777" w:rsidR="00FA06FA" w:rsidRPr="001E0E47" w:rsidRDefault="00FA06FA" w:rsidP="00FA06FA">
      <w:pPr>
        <w:pStyle w:val="Heading4"/>
        <w:rPr>
          <w:rFonts w:cs="Calibri"/>
        </w:rPr>
      </w:pPr>
      <w:r w:rsidRPr="001E0E47">
        <w:rPr>
          <w:rFonts w:cs="Calibri"/>
        </w:rPr>
        <w:t xml:space="preserve">Strikes </w:t>
      </w:r>
      <w:r>
        <w:rPr>
          <w:rFonts w:cs="Calibri"/>
        </w:rPr>
        <w:t xml:space="preserve">cause economic collapse— reducing business confidence and investment. </w:t>
      </w:r>
    </w:p>
    <w:p w14:paraId="44FDD78C" w14:textId="77777777" w:rsidR="00FA06FA" w:rsidRPr="001E0E47" w:rsidRDefault="00FA06FA" w:rsidP="00FA06FA">
      <w:r w:rsidRPr="001E0E47">
        <w:rPr>
          <w:b/>
          <w:bCs/>
          <w:sz w:val="26"/>
          <w:szCs w:val="26"/>
        </w:rPr>
        <w:t xml:space="preserve">Tenza 20 </w:t>
      </w:r>
      <w:r w:rsidRPr="001E0E47">
        <w:rPr>
          <w:sz w:val="18"/>
          <w:szCs w:val="18"/>
        </w:rPr>
        <w:t xml:space="preserve">[(Mlungsisi Tenza- </w:t>
      </w:r>
      <w:r w:rsidRPr="001E0E47">
        <w:rPr>
          <w:color w:val="000000"/>
          <w:sz w:val="18"/>
          <w:szCs w:val="18"/>
          <w:shd w:val="clear" w:color="auto" w:fill="FFFFFF"/>
        </w:rPr>
        <w:t>LB LLM LLD Senior Lecturer, University of KwaZulu-Natal) “</w:t>
      </w:r>
      <w:r w:rsidRPr="001E0E47">
        <w:t>The effects of violent strikes on the economy of a developing country: a case of South Africa” SciElo. 2020] AW</w:t>
      </w:r>
    </w:p>
    <w:p w14:paraId="5942EC7A" w14:textId="77777777" w:rsidR="00FA06FA" w:rsidRPr="001E0E47" w:rsidRDefault="00FA06FA" w:rsidP="00FA06FA">
      <w:r w:rsidRPr="001E0E47">
        <w:lastRenderedPageBreak/>
        <w:t>1 INTRODUCTION</w:t>
      </w:r>
    </w:p>
    <w:p w14:paraId="7776DD42" w14:textId="77777777" w:rsidR="00FA06FA" w:rsidRPr="001E0E47" w:rsidRDefault="00FA06FA" w:rsidP="00FA06FA">
      <w:r w:rsidRPr="001E0E47">
        <w:rPr>
          <w:rStyle w:val="StyleUnderline"/>
        </w:rPr>
        <w:t xml:space="preserve">Economic </w:t>
      </w:r>
      <w:r w:rsidRPr="001E0E47">
        <w:rPr>
          <w:rStyle w:val="StyleUnderline"/>
          <w:highlight w:val="green"/>
        </w:rPr>
        <w:t>growth is</w:t>
      </w:r>
      <w:r w:rsidRPr="001E0E47">
        <w:rPr>
          <w:rStyle w:val="StyleUnderline"/>
        </w:rPr>
        <w:t xml:space="preserve"> one of </w:t>
      </w:r>
      <w:r w:rsidRPr="001E0E47">
        <w:rPr>
          <w:rStyle w:val="StyleUnderline"/>
          <w:highlight w:val="green"/>
        </w:rPr>
        <w:t>the most important pillars of a state.</w:t>
      </w:r>
      <w:r w:rsidRPr="001E0E47">
        <w:rPr>
          <w:rStyle w:val="StyleUnderline"/>
        </w:rPr>
        <w:t xml:space="preserve"> Most developing states put in place measures that enhance or speed-up the economic growth of their countries. </w:t>
      </w:r>
      <w:r w:rsidRPr="00D33AE8">
        <w:rPr>
          <w:rStyle w:val="StyleUnderline"/>
        </w:rPr>
        <w:t xml:space="preserve">It is believed that </w:t>
      </w:r>
      <w:r w:rsidRPr="001E0E47">
        <w:rPr>
          <w:rStyle w:val="StyleUnderline"/>
          <w:highlight w:val="green"/>
        </w:rPr>
        <w:t>if the economy</w:t>
      </w:r>
      <w:r w:rsidRPr="001E0E47">
        <w:rPr>
          <w:rStyle w:val="StyleUnderline"/>
        </w:rPr>
        <w:t xml:space="preserve"> of a country </w:t>
      </w:r>
      <w:r w:rsidRPr="001E0E47">
        <w:rPr>
          <w:rStyle w:val="StyleUnderline"/>
          <w:highlight w:val="green"/>
        </w:rPr>
        <w:t>is stable</w:t>
      </w:r>
      <w:r w:rsidRPr="001E0E47">
        <w:rPr>
          <w:rStyle w:val="StyleUnderline"/>
        </w:rPr>
        <w:t xml:space="preserve">, the </w:t>
      </w:r>
      <w:r w:rsidRPr="001E0E47">
        <w:rPr>
          <w:rStyle w:val="StyleUnderline"/>
          <w:highlight w:val="green"/>
        </w:rPr>
        <w:t>lives</w:t>
      </w:r>
      <w:r w:rsidRPr="001E0E47">
        <w:rPr>
          <w:rStyle w:val="StyleUnderline"/>
        </w:rPr>
        <w:t xml:space="preserve"> of the people </w:t>
      </w:r>
      <w:r w:rsidRPr="001E0E47">
        <w:rPr>
          <w:rStyle w:val="StyleUnderline"/>
          <w:highlight w:val="green"/>
        </w:rPr>
        <w:t>improve</w:t>
      </w:r>
      <w:r w:rsidRPr="001E0E47">
        <w:rPr>
          <w:rStyle w:val="StyleUnderline"/>
        </w:rPr>
        <w:t xml:space="preserve"> with available resources being shared among the country's inhabitants or citizens. </w:t>
      </w:r>
      <w:r w:rsidRPr="00D33AE8">
        <w:rPr>
          <w:rStyle w:val="StyleUnderline"/>
        </w:rPr>
        <w:t xml:space="preserve">However, it becomes difficult when the </w:t>
      </w:r>
      <w:r w:rsidRPr="001E0E47">
        <w:rPr>
          <w:rStyle w:val="StyleUnderline"/>
          <w:highlight w:val="green"/>
        </w:rPr>
        <w:t>growth</w:t>
      </w:r>
      <w:r w:rsidRPr="001E0E47">
        <w:rPr>
          <w:rStyle w:val="StyleUnderline"/>
        </w:rPr>
        <w:t xml:space="preserve"> of the economy </w:t>
      </w:r>
      <w:r w:rsidRPr="001E0E47">
        <w:rPr>
          <w:rStyle w:val="StyleUnderline"/>
          <w:highlight w:val="green"/>
        </w:rPr>
        <w:t>is hampered by</w:t>
      </w:r>
      <w:r w:rsidRPr="001E0E47">
        <w:rPr>
          <w:rStyle w:val="StyleUnderline"/>
        </w:rPr>
        <w:t xml:space="preserve"> the exercise of one or more of the constitutionally entrenched rights such as </w:t>
      </w:r>
      <w:r w:rsidRPr="001E0E47">
        <w:rPr>
          <w:rStyle w:val="StyleUnderline"/>
          <w:highlight w:val="green"/>
        </w:rPr>
        <w:t>the right to strike</w:t>
      </w:r>
      <w:r w:rsidRPr="001E0E47">
        <w:t>.</w:t>
      </w:r>
      <w:bookmarkStart w:id="1" w:name="top_fn1"/>
      <w:bookmarkEnd w:id="1"/>
      <w:r w:rsidRPr="001E0E47">
        <w:fldChar w:fldCharType="begin"/>
      </w:r>
      <w:r w:rsidRPr="001E0E47">
        <w:instrText xml:space="preserve"> HYPERLINK "http://www.scielo.org.za/scielo.php?script=sci_arttext&amp;pid=S1682-58532020000300004" \l "back_fn1" </w:instrText>
      </w:r>
      <w:r w:rsidRPr="001E0E47">
        <w:fldChar w:fldCharType="separate"/>
      </w:r>
      <w:r w:rsidRPr="001E0E47">
        <w:rPr>
          <w:rStyle w:val="Hyperlink"/>
        </w:rPr>
        <w:t>1</w:t>
      </w:r>
      <w:r w:rsidRPr="001E0E47">
        <w:fldChar w:fldCharType="end"/>
      </w:r>
      <w:r w:rsidRPr="001E0E47">
        <w:t> Strikes in South Africa are becoming more common, and this affects businesses, employees and their families, and eventually, the economy. It becomes more dangerous for the economy and society at large if strikes are accompanied by violence causing damage to property and injury to people.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w:t>
      </w:r>
      <w:bookmarkStart w:id="2" w:name="top_fn2"/>
      <w:bookmarkEnd w:id="2"/>
      <w:r w:rsidRPr="001E0E47">
        <w:fldChar w:fldCharType="begin"/>
      </w:r>
      <w:r w:rsidRPr="001E0E47">
        <w:instrText xml:space="preserve"> HYPERLINK "http://www.scielo.org.za/scielo.php?script=sci_arttext&amp;pid=S1682-58532020000300004" \l "back_fn2" </w:instrText>
      </w:r>
      <w:r w:rsidRPr="001E0E47">
        <w:fldChar w:fldCharType="separate"/>
      </w:r>
      <w:r w:rsidRPr="001E0E47">
        <w:rPr>
          <w:rStyle w:val="Hyperlink"/>
        </w:rPr>
        <w:t>2</w:t>
      </w:r>
      <w:r w:rsidRPr="001E0E47">
        <w:fldChar w:fldCharType="end"/>
      </w:r>
      <w:r w:rsidRPr="001E0E47">
        <w:t> However, these economic advantages have been affected by protracted and violent strikes.</w:t>
      </w:r>
      <w:bookmarkStart w:id="3" w:name="top_fn3"/>
      <w:bookmarkEnd w:id="3"/>
      <w:r w:rsidRPr="001E0E47">
        <w:fldChar w:fldCharType="begin"/>
      </w:r>
      <w:r w:rsidRPr="001E0E47">
        <w:instrText xml:space="preserve"> HYPERLINK "http://www.scielo.org.za/scielo.php?script=sci_arttext&amp;pid=S1682-58532020000300004" \l "back_fn3" </w:instrText>
      </w:r>
      <w:r w:rsidRPr="001E0E47">
        <w:fldChar w:fldCharType="separate"/>
      </w:r>
      <w:r w:rsidRPr="001E0E47">
        <w:rPr>
          <w:rStyle w:val="Hyperlink"/>
        </w:rPr>
        <w:t>3</w:t>
      </w:r>
      <w:r w:rsidRPr="001E0E47">
        <w:fldChar w:fldCharType="end"/>
      </w:r>
      <w:r w:rsidRPr="001E0E47">
        <w:t> For example, in the platinum industries, labour stoppages since 2012 have cost the sector approximately R18 billion lost in revenue and 900 000 oz in lost output. The five-month-long strike in early 2014 at Impala Platinum Mine amounted to a loss of about R400 million a day in revenue.</w:t>
      </w:r>
      <w:bookmarkStart w:id="4" w:name="top_fn4"/>
      <w:bookmarkEnd w:id="4"/>
      <w:r w:rsidRPr="001E0E47">
        <w:fldChar w:fldCharType="begin"/>
      </w:r>
      <w:r w:rsidRPr="001E0E47">
        <w:instrText xml:space="preserve"> HYPERLINK "http://www.scielo.org.za/scielo.php?script=sci_arttext&amp;pid=S1682-58532020000300004" \l "back_fn4" </w:instrText>
      </w:r>
      <w:r w:rsidRPr="001E0E47">
        <w:fldChar w:fldCharType="separate"/>
      </w:r>
      <w:r w:rsidRPr="001E0E47">
        <w:rPr>
          <w:rStyle w:val="Hyperlink"/>
        </w:rPr>
        <w:t>4</w:t>
      </w:r>
      <w:r w:rsidRPr="001E0E47">
        <w:fldChar w:fldCharType="end"/>
      </w:r>
      <w:r w:rsidRPr="001E0E47">
        <w:t>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26131E1F" w14:textId="77777777" w:rsidR="00FA06FA" w:rsidRPr="001E0E47" w:rsidRDefault="00FA06FA" w:rsidP="00FA06FA">
      <w:r w:rsidRPr="001E0E47">
        <w:rPr>
          <w:rStyle w:val="StyleUnderline"/>
        </w:rPr>
        <w:t xml:space="preserve">These </w:t>
      </w:r>
      <w:r w:rsidRPr="001E0E47">
        <w:rPr>
          <w:rStyle w:val="StyleUnderline"/>
          <w:highlight w:val="green"/>
        </w:rPr>
        <w:t xml:space="preserve">strikes </w:t>
      </w:r>
      <w:r w:rsidRPr="00D33AE8">
        <w:rPr>
          <w:rStyle w:val="StyleUnderline"/>
        </w:rPr>
        <w:t xml:space="preserve">are not only violent but </w:t>
      </w:r>
      <w:r w:rsidRPr="001E0E47">
        <w:rPr>
          <w:rStyle w:val="StyleUnderline"/>
          <w:highlight w:val="green"/>
        </w:rPr>
        <w:t>take long to resolve</w:t>
      </w:r>
      <w:r w:rsidRPr="001E0E47">
        <w:rPr>
          <w:rStyle w:val="StyleUnderline"/>
        </w:rPr>
        <w:t xml:space="preserve">. Generally, </w:t>
      </w:r>
      <w:r w:rsidRPr="001E0E47">
        <w:rPr>
          <w:rStyle w:val="StyleUnderline"/>
          <w:highlight w:val="green"/>
        </w:rPr>
        <w:t>a lengthy strike has a</w:t>
      </w:r>
      <w:r w:rsidRPr="001E0E47">
        <w:rPr>
          <w:rStyle w:val="StyleUnderline"/>
        </w:rPr>
        <w:t xml:space="preserve"> </w:t>
      </w:r>
      <w:r w:rsidRPr="001E0E47">
        <w:rPr>
          <w:rStyle w:val="StyleUnderline"/>
          <w:highlight w:val="green"/>
        </w:rPr>
        <w:t xml:space="preserve">negative effect on employment, reduces </w:t>
      </w:r>
      <w:r w:rsidRPr="001E0E47">
        <w:rPr>
          <w:rStyle w:val="StyleUnderline"/>
        </w:rPr>
        <w:t xml:space="preserve">business </w:t>
      </w:r>
      <w:r w:rsidRPr="001E0E47">
        <w:rPr>
          <w:rStyle w:val="StyleUnderline"/>
          <w:highlight w:val="green"/>
        </w:rPr>
        <w:t xml:space="preserve">confidence and increases </w:t>
      </w:r>
      <w:r w:rsidRPr="001E0E47">
        <w:rPr>
          <w:rStyle w:val="StyleUnderline"/>
        </w:rPr>
        <w:t xml:space="preserve">the </w:t>
      </w:r>
      <w:r w:rsidRPr="001E0E47">
        <w:rPr>
          <w:rStyle w:val="StyleUnderline"/>
          <w:highlight w:val="green"/>
        </w:rPr>
        <w:t xml:space="preserve">risk of </w:t>
      </w:r>
      <w:r w:rsidRPr="001E0E47">
        <w:rPr>
          <w:rStyle w:val="StyleUnderline"/>
        </w:rPr>
        <w:t xml:space="preserve">economic </w:t>
      </w:r>
      <w:r w:rsidRPr="001E0E47">
        <w:rPr>
          <w:rStyle w:val="StyleUnderline"/>
          <w:highlight w:val="green"/>
        </w:rPr>
        <w:t>stagflation</w:t>
      </w:r>
      <w:r w:rsidRPr="001E0E47">
        <w:rPr>
          <w:rStyle w:val="StyleUnderline"/>
        </w:rPr>
        <w:t xml:space="preserve">. In addition, such </w:t>
      </w:r>
      <w:r w:rsidRPr="001E0E47">
        <w:rPr>
          <w:rStyle w:val="StyleUnderline"/>
          <w:highlight w:val="green"/>
        </w:rPr>
        <w:t>strikes have</w:t>
      </w:r>
      <w:r w:rsidRPr="001E0E47">
        <w:rPr>
          <w:rStyle w:val="StyleUnderline"/>
        </w:rPr>
        <w:t xml:space="preserve"> a </w:t>
      </w:r>
      <w:r w:rsidRPr="001E0E47">
        <w:rPr>
          <w:rStyle w:val="StyleUnderline"/>
          <w:highlight w:val="green"/>
        </w:rPr>
        <w:t>major</w:t>
      </w:r>
      <w:r w:rsidRPr="001E0E47">
        <w:rPr>
          <w:rStyle w:val="StyleUnderline"/>
        </w:rPr>
        <w:t xml:space="preserve"> </w:t>
      </w:r>
      <w:r w:rsidRPr="001E0E47">
        <w:rPr>
          <w:rStyle w:val="StyleUnderline"/>
          <w:highlight w:val="green"/>
        </w:rPr>
        <w:t>setback on</w:t>
      </w:r>
      <w:r w:rsidRPr="001E0E47">
        <w:rPr>
          <w:rStyle w:val="StyleUnderline"/>
        </w:rPr>
        <w:t xml:space="preserve"> the </w:t>
      </w:r>
      <w:r w:rsidRPr="001E0E47">
        <w:rPr>
          <w:rStyle w:val="StyleUnderline"/>
          <w:highlight w:val="green"/>
        </w:rPr>
        <w:t>growth of the</w:t>
      </w:r>
      <w:r w:rsidRPr="001E0E47">
        <w:rPr>
          <w:rStyle w:val="StyleUnderline"/>
        </w:rPr>
        <w:t xml:space="preserve"> </w:t>
      </w:r>
      <w:r w:rsidRPr="001E0E47">
        <w:rPr>
          <w:rStyle w:val="StyleUnderline"/>
          <w:highlight w:val="green"/>
        </w:rPr>
        <w:t>economy and investment opportunities</w:t>
      </w:r>
      <w:r w:rsidRPr="001E0E47">
        <w:rPr>
          <w:rStyle w:val="StyleUnderline"/>
        </w:rPr>
        <w:t>. It is common knowledge that consumer spending is directly linked to economic growth. At the same time, if the economy is not showing signs of growth, employment opportunities are shed, and poverty becomes the end result.</w:t>
      </w:r>
      <w:r w:rsidRPr="001E0E47">
        <w:t xml:space="preserve"> The economy of South Africa is in need of rapid growth to enable it to deal with the high levels of unemployment and resultant poverty.</w:t>
      </w:r>
    </w:p>
    <w:p w14:paraId="46774987" w14:textId="77777777" w:rsidR="00FA06FA" w:rsidRPr="001E0E47" w:rsidRDefault="00FA06FA" w:rsidP="00FA06FA">
      <w:r w:rsidRPr="001E0E47">
        <w:rPr>
          <w:rStyle w:val="StyleUnderline"/>
          <w:highlight w:val="green"/>
        </w:rPr>
        <w:t>One</w:t>
      </w:r>
      <w:r w:rsidRPr="001E0E47">
        <w:rPr>
          <w:rStyle w:val="StyleUnderline"/>
        </w:rPr>
        <w:t xml:space="preserve"> of the </w:t>
      </w:r>
      <w:r w:rsidRPr="001E0E47">
        <w:rPr>
          <w:rStyle w:val="StyleUnderline"/>
          <w:highlight w:val="green"/>
        </w:rPr>
        <w:t>measures that</w:t>
      </w:r>
      <w:r w:rsidRPr="001E0E47">
        <w:rPr>
          <w:rStyle w:val="StyleUnderline"/>
        </w:rPr>
        <w:t xml:space="preserve"> may </w:t>
      </w:r>
      <w:r w:rsidRPr="001E0E47">
        <w:rPr>
          <w:rStyle w:val="StyleUnderline"/>
          <w:highlight w:val="green"/>
        </w:rPr>
        <w:t>boost</w:t>
      </w:r>
      <w:r w:rsidRPr="001E0E47">
        <w:rPr>
          <w:rStyle w:val="StyleUnderline"/>
        </w:rPr>
        <w:t xml:space="preserve"> the country's </w:t>
      </w:r>
      <w:r w:rsidRPr="001E0E47">
        <w:rPr>
          <w:rStyle w:val="StyleUnderline"/>
          <w:highlight w:val="green"/>
        </w:rPr>
        <w:t xml:space="preserve">economic growth is </w:t>
      </w:r>
      <w:r w:rsidRPr="001E0E47">
        <w:rPr>
          <w:rStyle w:val="StyleUnderline"/>
        </w:rPr>
        <w:t xml:space="preserve">by </w:t>
      </w:r>
      <w:r w:rsidRPr="001E0E47">
        <w:rPr>
          <w:rStyle w:val="StyleUnderline"/>
          <w:highlight w:val="green"/>
        </w:rPr>
        <w:t>attracting</w:t>
      </w:r>
      <w:r w:rsidRPr="001E0E47">
        <w:rPr>
          <w:rStyle w:val="StyleUnderline"/>
        </w:rPr>
        <w:t xml:space="preserve"> potential </w:t>
      </w:r>
      <w:r w:rsidRPr="001E0E47">
        <w:rPr>
          <w:rStyle w:val="StyleUnderline"/>
          <w:highlight w:val="green"/>
        </w:rPr>
        <w:t>investors</w:t>
      </w:r>
      <w:r w:rsidRPr="001E0E47">
        <w:rPr>
          <w:rStyle w:val="StyleUnderline"/>
        </w:rPr>
        <w:t xml:space="preserve"> to invest in the country. However, </w:t>
      </w:r>
      <w:r w:rsidRPr="001E0E47">
        <w:rPr>
          <w:rStyle w:val="StyleUnderline"/>
          <w:highlight w:val="green"/>
        </w:rPr>
        <w:t>this might be difficult as investors</w:t>
      </w:r>
      <w:r w:rsidRPr="001E0E47">
        <w:rPr>
          <w:rStyle w:val="StyleUnderline"/>
        </w:rPr>
        <w:t xml:space="preserve"> would </w:t>
      </w:r>
      <w:r w:rsidRPr="001E0E47">
        <w:rPr>
          <w:rStyle w:val="StyleUnderline"/>
          <w:highlight w:val="green"/>
        </w:rPr>
        <w:t>want to</w:t>
      </w:r>
      <w:r w:rsidRPr="001E0E47">
        <w:rPr>
          <w:rStyle w:val="StyleUnderline"/>
        </w:rPr>
        <w:t xml:space="preserve"> </w:t>
      </w:r>
      <w:r w:rsidRPr="001E0E47">
        <w:rPr>
          <w:rStyle w:val="StyleUnderline"/>
          <w:highlight w:val="green"/>
        </w:rPr>
        <w:t>invest</w:t>
      </w:r>
      <w:r w:rsidRPr="001E0E47">
        <w:rPr>
          <w:rStyle w:val="StyleUnderline"/>
        </w:rPr>
        <w:t xml:space="preserve"> in a country </w:t>
      </w:r>
      <w:r w:rsidRPr="001E0E47">
        <w:rPr>
          <w:rStyle w:val="StyleUnderline"/>
          <w:highlight w:val="green"/>
        </w:rPr>
        <w:t>where there is</w:t>
      </w:r>
      <w:r w:rsidRPr="001E0E47">
        <w:rPr>
          <w:rStyle w:val="StyleUnderline"/>
        </w:rPr>
        <w:t xml:space="preserve"> a </w:t>
      </w:r>
      <w:r w:rsidRPr="001E0E47">
        <w:rPr>
          <w:rStyle w:val="StyleUnderline"/>
          <w:highlight w:val="green"/>
        </w:rPr>
        <w:t>likelihood of getting returns</w:t>
      </w:r>
      <w:r w:rsidRPr="001E0E47">
        <w:rPr>
          <w:rStyle w:val="StyleUnderline"/>
        </w:rPr>
        <w:t xml:space="preserve"> for their investments</w:t>
      </w:r>
      <w:r w:rsidRPr="001E0E47">
        <w:t>. The wish of getting returns for investment may not materialise if the labour environment is not fertile for such investments as a result of, for example, unstable labour relations. Therefore, investors may be reluctant to invest where there is an unstable or fragile labour relations environment.</w:t>
      </w:r>
    </w:p>
    <w:p w14:paraId="694C97B5" w14:textId="77777777" w:rsidR="00FA06FA" w:rsidRPr="001E0E47" w:rsidRDefault="00FA06FA" w:rsidP="00FA06FA">
      <w:r w:rsidRPr="001E0E47">
        <w:t>3 THE COMMISSION OF VIOLENCE DURING A STRIKE AND CONSEQUENCES</w:t>
      </w:r>
    </w:p>
    <w:p w14:paraId="3A64E886" w14:textId="77777777" w:rsidR="00FA06FA" w:rsidRPr="001E0E47" w:rsidRDefault="00FA06FA" w:rsidP="00FA06FA">
      <w:r w:rsidRPr="001E0E47">
        <w:t>The Constitution guarantees every worker the right to join a trade union, participate in the activities and programmes of a trade union, and to strike.</w:t>
      </w:r>
      <w:bookmarkStart w:id="5" w:name="top_fn11"/>
      <w:bookmarkEnd w:id="5"/>
      <w:r w:rsidRPr="001E0E47">
        <w:fldChar w:fldCharType="begin"/>
      </w:r>
      <w:r w:rsidRPr="001E0E47">
        <w:instrText xml:space="preserve"> HYPERLINK "http://www.scielo.org.za/scielo.php?script=sci_arttext&amp;pid=S1682-58532020000300004" \l "back_fn11" </w:instrText>
      </w:r>
      <w:r w:rsidRPr="001E0E47">
        <w:fldChar w:fldCharType="separate"/>
      </w:r>
      <w:r w:rsidRPr="001E0E47">
        <w:rPr>
          <w:rStyle w:val="Hyperlink"/>
        </w:rPr>
        <w:t>11</w:t>
      </w:r>
      <w:r w:rsidRPr="001E0E47">
        <w:fldChar w:fldCharType="end"/>
      </w:r>
      <w:r w:rsidRPr="001E0E47">
        <w:t>The Constitution grants these rights to a "worker" as an individual.</w:t>
      </w:r>
      <w:bookmarkStart w:id="6" w:name="top_fn12"/>
      <w:bookmarkEnd w:id="6"/>
      <w:r w:rsidRPr="001E0E47">
        <w:fldChar w:fldCharType="begin"/>
      </w:r>
      <w:r w:rsidRPr="001E0E47">
        <w:instrText xml:space="preserve"> HYPERLINK "http://www.scielo.org.za/scielo.php?script=sci_arttext&amp;pid=S1682-58532020000300004" \l "back_fn12" </w:instrText>
      </w:r>
      <w:r w:rsidRPr="001E0E47">
        <w:fldChar w:fldCharType="separate"/>
      </w:r>
      <w:r w:rsidRPr="001E0E47">
        <w:rPr>
          <w:rStyle w:val="Hyperlink"/>
        </w:rPr>
        <w:t>12</w:t>
      </w:r>
      <w:r w:rsidRPr="001E0E47">
        <w:fldChar w:fldCharType="end"/>
      </w:r>
      <w:r w:rsidRPr="001E0E47">
        <w:t>However, the right to strike and any other conduct in contemplation or furtherance of a strike such as a picket</w:t>
      </w:r>
      <w:bookmarkStart w:id="7" w:name="top_fn13"/>
      <w:bookmarkEnd w:id="7"/>
      <w:r w:rsidRPr="001E0E47">
        <w:fldChar w:fldCharType="begin"/>
      </w:r>
      <w:r w:rsidRPr="001E0E47">
        <w:instrText xml:space="preserve"> HYPERLINK "http://www.scielo.org.za/scielo.php?script=sci_arttext&amp;pid=S1682-58532020000300004" \l "back_fn13" </w:instrText>
      </w:r>
      <w:r w:rsidRPr="001E0E47">
        <w:fldChar w:fldCharType="separate"/>
      </w:r>
      <w:r w:rsidRPr="001E0E47">
        <w:rPr>
          <w:rStyle w:val="Hyperlink"/>
        </w:rPr>
        <w:t>13</w:t>
      </w:r>
      <w:r w:rsidRPr="001E0E47">
        <w:fldChar w:fldCharType="end"/>
      </w:r>
      <w:r w:rsidRPr="001E0E47">
        <w:t> can only be exercised by workers acting collectively.</w:t>
      </w:r>
      <w:bookmarkStart w:id="8" w:name="top_fn14"/>
      <w:bookmarkEnd w:id="8"/>
      <w:r w:rsidRPr="001E0E47">
        <w:fldChar w:fldCharType="begin"/>
      </w:r>
      <w:r w:rsidRPr="001E0E47">
        <w:instrText xml:space="preserve"> HYPERLINK "http://www.scielo.org.za/scielo.php?script=sci_arttext&amp;pid=S1682-58532020000300004" \l "back_fn14" </w:instrText>
      </w:r>
      <w:r w:rsidRPr="001E0E47">
        <w:fldChar w:fldCharType="separate"/>
      </w:r>
      <w:r w:rsidRPr="001E0E47">
        <w:rPr>
          <w:rStyle w:val="Hyperlink"/>
        </w:rPr>
        <w:t>14</w:t>
      </w:r>
      <w:r w:rsidRPr="001E0E47">
        <w:fldChar w:fldCharType="end"/>
      </w:r>
    </w:p>
    <w:p w14:paraId="4C393A7D" w14:textId="77777777" w:rsidR="00FA06FA" w:rsidRPr="001E0E47" w:rsidRDefault="00FA06FA" w:rsidP="00FA06FA">
      <w:r w:rsidRPr="001E0E47">
        <w:t>The right to strike and participation in the activities of a trade union were given more effect through the enactment of the Labour Relations Act 66 of 1995</w:t>
      </w:r>
      <w:bookmarkStart w:id="9" w:name="top_fn15"/>
      <w:bookmarkEnd w:id="9"/>
      <w:r w:rsidRPr="001E0E47">
        <w:fldChar w:fldCharType="begin"/>
      </w:r>
      <w:r w:rsidRPr="001E0E47">
        <w:instrText xml:space="preserve"> HYPERLINK "http://www.scielo.org.za/scielo.php?script=sci_arttext&amp;pid=S1682-58532020000300004" \l "back_fn15" </w:instrText>
      </w:r>
      <w:r w:rsidRPr="001E0E47">
        <w:fldChar w:fldCharType="separate"/>
      </w:r>
      <w:r w:rsidRPr="001E0E47">
        <w:rPr>
          <w:rStyle w:val="Hyperlink"/>
        </w:rPr>
        <w:t>15</w:t>
      </w:r>
      <w:r w:rsidRPr="001E0E47">
        <w:fldChar w:fldCharType="end"/>
      </w:r>
      <w:r w:rsidRPr="001E0E47">
        <w:t> (LRA). The main purpose of the LRA is to "advance economic development, social justice, labour peace and the democratisation of the workplace".</w:t>
      </w:r>
      <w:bookmarkStart w:id="10" w:name="top_fn16"/>
      <w:bookmarkEnd w:id="10"/>
      <w:r w:rsidRPr="001E0E47">
        <w:fldChar w:fldCharType="begin"/>
      </w:r>
      <w:r w:rsidRPr="001E0E47">
        <w:instrText xml:space="preserve"> HYPERLINK "http://www.scielo.org.za/scielo.php?script=sci_arttext&amp;pid=S1682-58532020000300004" \l "back_fn16" </w:instrText>
      </w:r>
      <w:r w:rsidRPr="001E0E47">
        <w:fldChar w:fldCharType="separate"/>
      </w:r>
      <w:r w:rsidRPr="001E0E47">
        <w:rPr>
          <w:rStyle w:val="Hyperlink"/>
        </w:rPr>
        <w:t>16</w:t>
      </w:r>
      <w:r w:rsidRPr="001E0E47">
        <w:fldChar w:fldCharType="end"/>
      </w:r>
      <w:r w:rsidRPr="001E0E47">
        <w:t> The advancement of social justice means that the exercise of the right to strike must advance the interests of workers and at the same time workers must refrain from any conduct that can affect those who are not on strike as well members of society.</w:t>
      </w:r>
    </w:p>
    <w:p w14:paraId="4A85B722" w14:textId="77777777" w:rsidR="00FA06FA" w:rsidRPr="001E0E47" w:rsidRDefault="00FA06FA" w:rsidP="00FA06FA">
      <w:r w:rsidRPr="001E0E47">
        <w:t>Even though the right to strike and the right to participate in the activities of a trade union that often flow from a strike </w:t>
      </w:r>
      <w:bookmarkStart w:id="11" w:name="top_fn17"/>
      <w:bookmarkEnd w:id="11"/>
      <w:r w:rsidRPr="001E0E47">
        <w:fldChar w:fldCharType="begin"/>
      </w:r>
      <w:r w:rsidRPr="001E0E47">
        <w:instrText xml:space="preserve"> HYPERLINK "http://www.scielo.org.za/scielo.php?script=sci_arttext&amp;pid=S1682-58532020000300004" \l "back_fn17" </w:instrText>
      </w:r>
      <w:r w:rsidRPr="001E0E47">
        <w:fldChar w:fldCharType="separate"/>
      </w:r>
      <w:r w:rsidRPr="001E0E47">
        <w:rPr>
          <w:rStyle w:val="Hyperlink"/>
        </w:rPr>
        <w:t>17</w:t>
      </w:r>
      <w:r w:rsidRPr="001E0E47">
        <w:fldChar w:fldCharType="end"/>
      </w:r>
      <w:r w:rsidRPr="001E0E47">
        <w:t> are guaranteed in the Constitution and specifically regulated by the LRA, it sometimes happens that the right to strike is exercised for purposes not intended by the Constitution and the LRA, generally.</w:t>
      </w:r>
      <w:bookmarkStart w:id="12" w:name="top_fn18"/>
      <w:bookmarkEnd w:id="12"/>
      <w:r w:rsidRPr="001E0E47">
        <w:fldChar w:fldCharType="begin"/>
      </w:r>
      <w:r w:rsidRPr="001E0E47">
        <w:instrText xml:space="preserve"> HYPERLINK "http://www.scielo.org.za/scielo.php?script=sci_arttext&amp;pid=S1682-58532020000300004" \l "back_fn18" </w:instrText>
      </w:r>
      <w:r w:rsidRPr="001E0E47">
        <w:fldChar w:fldCharType="separate"/>
      </w:r>
      <w:r w:rsidRPr="001E0E47">
        <w:rPr>
          <w:rStyle w:val="Hyperlink"/>
        </w:rPr>
        <w:t>18</w:t>
      </w:r>
      <w:r w:rsidRPr="001E0E47">
        <w:fldChar w:fldCharType="end"/>
      </w:r>
      <w:r w:rsidRPr="001E0E47">
        <w:t xml:space="preserve"> For example, it was not the intention of the Constitutional Assembly and the legislature that violence should be used during strikes or pickets. </w:t>
      </w:r>
      <w:r w:rsidRPr="001E0E47">
        <w:rPr>
          <w:rStyle w:val="StyleUnderline"/>
          <w:highlight w:val="green"/>
        </w:rPr>
        <w:t>As the Constitution provides</w:t>
      </w:r>
      <w:r w:rsidRPr="001E0E47">
        <w:rPr>
          <w:rStyle w:val="StyleUnderline"/>
        </w:rPr>
        <w:t xml:space="preserve">, </w:t>
      </w:r>
      <w:r w:rsidRPr="001E0E47">
        <w:rPr>
          <w:rStyle w:val="StyleUnderline"/>
          <w:highlight w:val="green"/>
        </w:rPr>
        <w:t>pickets are meant to be peaceful</w:t>
      </w:r>
      <w:r w:rsidRPr="001E0E47">
        <w:rPr>
          <w:rStyle w:val="StyleUnderline"/>
        </w:rPr>
        <w:t>.</w:t>
      </w:r>
      <w:bookmarkStart w:id="13" w:name="top_fn19"/>
      <w:bookmarkEnd w:id="13"/>
      <w:r w:rsidRPr="001E0E47">
        <w:rPr>
          <w:rStyle w:val="StyleUnderline"/>
        </w:rPr>
        <w:fldChar w:fldCharType="begin"/>
      </w:r>
      <w:r w:rsidRPr="001E0E47">
        <w:rPr>
          <w:rStyle w:val="StyleUnderline"/>
        </w:rPr>
        <w:instrText xml:space="preserve"> HYPERLINK "http://www.scielo.org.za/scielo.php?script=sci_arttext&amp;pid=S1682-58532020000300004" \l "back_fn19" </w:instrText>
      </w:r>
      <w:r w:rsidRPr="001E0E47">
        <w:rPr>
          <w:rStyle w:val="StyleUnderline"/>
        </w:rPr>
        <w:fldChar w:fldCharType="separate"/>
      </w:r>
      <w:r w:rsidRPr="001E0E47">
        <w:rPr>
          <w:rStyle w:val="StyleUnderline"/>
        </w:rPr>
        <w:t>19</w:t>
      </w:r>
      <w:r w:rsidRPr="001E0E47">
        <w:rPr>
          <w:rStyle w:val="StyleUnderline"/>
        </w:rPr>
        <w:fldChar w:fldCharType="end"/>
      </w:r>
      <w:r w:rsidRPr="001E0E47">
        <w:rPr>
          <w:rStyle w:val="StyleUnderline"/>
        </w:rPr>
        <w:t xml:space="preserve"> Contrary to section 17 of the Constitution, the </w:t>
      </w:r>
      <w:r w:rsidRPr="001E0E47">
        <w:rPr>
          <w:rStyle w:val="StyleUnderline"/>
          <w:highlight w:val="green"/>
        </w:rPr>
        <w:t>conduct</w:t>
      </w:r>
      <w:r w:rsidRPr="001E0E47">
        <w:rPr>
          <w:rStyle w:val="StyleUnderline"/>
        </w:rPr>
        <w:t xml:space="preserve"> of workers participating in a strike or picket </w:t>
      </w:r>
      <w:r w:rsidRPr="001E0E47">
        <w:rPr>
          <w:rStyle w:val="StyleUnderline"/>
          <w:highlight w:val="green"/>
        </w:rPr>
        <w:t>has changed in recent years with</w:t>
      </w:r>
      <w:r w:rsidRPr="001E0E47">
        <w:rPr>
          <w:rStyle w:val="StyleUnderline"/>
        </w:rPr>
        <w:t xml:space="preserve"> workers trying to emphasise their grievances by causing </w:t>
      </w:r>
      <w:r w:rsidRPr="001E0E47">
        <w:rPr>
          <w:rStyle w:val="StyleUnderline"/>
          <w:highlight w:val="green"/>
        </w:rPr>
        <w:t>disharmony and chaos</w:t>
      </w:r>
      <w:r w:rsidRPr="001E0E47">
        <w:rPr>
          <w:rStyle w:val="StyleUnderline"/>
        </w:rPr>
        <w:t xml:space="preserve"> in public.</w:t>
      </w:r>
      <w:r w:rsidRPr="001E0E47">
        <w:t xml:space="preserve"> A media report by the South African Institute of Race Relations pointed out that between the years 1999 and 2012 there were 181 strike-related deaths, 313 </w:t>
      </w:r>
      <w:r w:rsidRPr="001E0E47">
        <w:lastRenderedPageBreak/>
        <w:t>injuries and 3,058 people were arrested for public violence associated with strikes.</w:t>
      </w:r>
      <w:bookmarkStart w:id="14" w:name="top_fn20"/>
      <w:bookmarkEnd w:id="14"/>
      <w:r w:rsidRPr="001E0E47">
        <w:fldChar w:fldCharType="begin"/>
      </w:r>
      <w:r w:rsidRPr="001E0E47">
        <w:instrText xml:space="preserve"> HYPERLINK "http://www.scielo.org.za/scielo.php?script=sci_arttext&amp;pid=S1682-58532020000300004" \l "back_fn20" </w:instrText>
      </w:r>
      <w:r w:rsidRPr="001E0E47">
        <w:fldChar w:fldCharType="separate"/>
      </w:r>
      <w:r w:rsidRPr="001E0E47">
        <w:rPr>
          <w:rStyle w:val="Hyperlink"/>
        </w:rPr>
        <w:t>20</w:t>
      </w:r>
      <w:r w:rsidRPr="001E0E47">
        <w:fldChar w:fldCharType="end"/>
      </w:r>
      <w:r w:rsidRPr="001E0E47">
        <w:t> The question is whether employers succumb easily to workers' demands if a strike is accompanied by violence? In response to this question, one worker remarked as follows:</w:t>
      </w:r>
    </w:p>
    <w:p w14:paraId="06CF7882" w14:textId="77777777" w:rsidR="00FA06FA" w:rsidRPr="001E0E47" w:rsidRDefault="00FA06FA" w:rsidP="00FA06FA">
      <w:r w:rsidRPr="001E0E47">
        <w:t>"[T]here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w:t>
      </w:r>
      <w:bookmarkStart w:id="15" w:name="top_fn21"/>
      <w:bookmarkEnd w:id="15"/>
      <w:r w:rsidRPr="001E0E47">
        <w:fldChar w:fldCharType="begin"/>
      </w:r>
      <w:r w:rsidRPr="001E0E47">
        <w:instrText xml:space="preserve"> HYPERLINK "http://www.scielo.org.za/scielo.php?script=sci_arttext&amp;pid=S1682-58532020000300004" \l "back_fn21" </w:instrText>
      </w:r>
      <w:r w:rsidRPr="001E0E47">
        <w:fldChar w:fldCharType="separate"/>
      </w:r>
      <w:r w:rsidRPr="001E0E47">
        <w:rPr>
          <w:rStyle w:val="Hyperlink"/>
        </w:rPr>
        <w:t>21</w:t>
      </w:r>
      <w:r w:rsidRPr="001E0E47">
        <w:fldChar w:fldCharType="end"/>
      </w:r>
    </w:p>
    <w:p w14:paraId="604ECEF1" w14:textId="77777777" w:rsidR="00FA06FA" w:rsidRPr="001E0E47" w:rsidRDefault="00FA06FA" w:rsidP="00FA06FA"/>
    <w:p w14:paraId="4A65EAD6" w14:textId="77777777" w:rsidR="00FA06FA" w:rsidRPr="008A30B5" w:rsidRDefault="00FA06FA" w:rsidP="00FA06FA">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42EEF42D" w14:textId="77777777" w:rsidR="00FA06FA" w:rsidRPr="008A30B5" w:rsidRDefault="00FA06FA" w:rsidP="00FA06FA">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41A336B" w14:textId="77777777" w:rsidR="00FA06FA" w:rsidRPr="008A30B5" w:rsidRDefault="00FA06FA" w:rsidP="00FA06FA">
      <w:r w:rsidRPr="008A30B5">
        <w:t xml:space="preserve">Several </w:t>
      </w:r>
      <w:r w:rsidRPr="008A30B5">
        <w:rPr>
          <w:b/>
          <w:u w:val="single"/>
        </w:rPr>
        <w:t>recent works</w:t>
      </w:r>
      <w:r w:rsidRPr="008A30B5">
        <w:t xml:space="preserve"> on China and Sino–US relations </w:t>
      </w:r>
      <w:r w:rsidRPr="008A30B5">
        <w:rPr>
          <w:b/>
          <w:u w:val="single"/>
        </w:rPr>
        <w:t>have made</w:t>
      </w:r>
      <w:r w:rsidRPr="008A30B5">
        <w:t xml:space="preserve"> substantial </w:t>
      </w:r>
      <w:r w:rsidRPr="008A30B5">
        <w:rPr>
          <w:b/>
          <w:u w:val="single"/>
        </w:rPr>
        <w:t>contributions to the current understanding of how and under what circumstances</w:t>
      </w:r>
      <w:r w:rsidRPr="008A30B5">
        <w:t xml:space="preserve"> a combination of </w:t>
      </w:r>
      <w:r w:rsidRPr="008A30B5">
        <w:rPr>
          <w:b/>
          <w:u w:val="single"/>
        </w:rPr>
        <w:t>nuclear deterrence and economic interdependence may reduce the risk of war between major powers</w:t>
      </w:r>
      <w:r w:rsidRPr="008A30B5">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8A30B5">
        <w:t xml:space="preserve"> are right. </w:t>
      </w:r>
      <w:r w:rsidRPr="008A30B5">
        <w:rPr>
          <w:b/>
          <w:highlight w:val="green"/>
          <w:u w:val="single"/>
        </w:rPr>
        <w:t>Interdependence raises the cost of conflict</w:t>
      </w:r>
      <w:r w:rsidRPr="008A30B5">
        <w:t xml:space="preserve"> for all sides </w:t>
      </w:r>
      <w:r w:rsidRPr="008A30B5">
        <w:rPr>
          <w:b/>
          <w:u w:val="single"/>
        </w:rPr>
        <w:t>but</w:t>
      </w:r>
      <w:r w:rsidRPr="008A30B5">
        <w:t xml:space="preserve"> </w:t>
      </w:r>
      <w:r w:rsidRPr="008A30B5">
        <w:rPr>
          <w:b/>
          <w:u w:val="single"/>
        </w:rPr>
        <w:t xml:space="preserve">asymmetrical or unbalanced dependencies and </w:t>
      </w:r>
      <w:r w:rsidRPr="008A30B5">
        <w:rPr>
          <w:b/>
          <w:iCs/>
          <w:highlight w:val="green"/>
          <w:u w:val="single"/>
          <w:bdr w:val="single" w:sz="8" w:space="0" w:color="auto"/>
        </w:rPr>
        <w:t>negative trade expectations</w:t>
      </w:r>
      <w:r w:rsidRPr="008A30B5">
        <w:rPr>
          <w:highlight w:val="green"/>
        </w:rPr>
        <w:t xml:space="preserve"> </w:t>
      </w:r>
      <w:r w:rsidRPr="008A30B5">
        <w:t xml:space="preserve">may </w:t>
      </w:r>
      <w:r w:rsidRPr="008A30B5">
        <w:rPr>
          <w:b/>
          <w:highlight w:val="green"/>
          <w:u w:val="single"/>
        </w:rPr>
        <w:t>generate tensions leading to trade wars among inter-dependent states that</w:t>
      </w:r>
      <w:r w:rsidRPr="008A30B5">
        <w:t xml:space="preserve"> in turn </w:t>
      </w:r>
      <w:r w:rsidRPr="008A30B5">
        <w:rPr>
          <w:b/>
          <w:highlight w:val="green"/>
          <w:u w:val="single"/>
        </w:rPr>
        <w:t xml:space="preserve">increase </w:t>
      </w:r>
      <w:r w:rsidRPr="008A30B5">
        <w:rPr>
          <w:b/>
          <w:u w:val="single"/>
        </w:rPr>
        <w:t xml:space="preserve">the </w:t>
      </w:r>
      <w:r w:rsidRPr="008A30B5">
        <w:rPr>
          <w:b/>
          <w:highlight w:val="green"/>
          <w:u w:val="single"/>
        </w:rPr>
        <w:t>risk of military conflict</w:t>
      </w:r>
      <w:r w:rsidRPr="008A30B5">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8A30B5">
        <w:t xml:space="preserve"> and peace </w:t>
      </w:r>
      <w:r w:rsidRPr="008A30B5">
        <w:rPr>
          <w:b/>
          <w:u w:val="single"/>
        </w:rPr>
        <w:t>are taken by very few people, who act on the basis of their future expectations</w:t>
      </w:r>
      <w:r w:rsidRPr="008A30B5">
        <w:t xml:space="preserve">. International relations theory must be supplemented by foreign policy analysis in order to assess the value attributed by national decision-makers to economic development and their assessments of risks and opportunities. </w:t>
      </w:r>
      <w:r w:rsidRPr="008A30B5">
        <w:rPr>
          <w:b/>
          <w:highlight w:val="green"/>
          <w:u w:val="single"/>
        </w:rPr>
        <w:t>If leaders</w:t>
      </w:r>
      <w:r w:rsidRPr="008A30B5">
        <w:t xml:space="preserve"> on either side of the Atlantic </w:t>
      </w:r>
      <w:r w:rsidRPr="008A30B5">
        <w:rPr>
          <w:b/>
          <w:highlight w:val="green"/>
          <w:u w:val="single"/>
        </w:rPr>
        <w:t xml:space="preserve">begin to </w:t>
      </w:r>
      <w:r w:rsidRPr="008A30B5">
        <w:rPr>
          <w:b/>
          <w:u w:val="single"/>
        </w:rPr>
        <w:t xml:space="preserve">seriously </w:t>
      </w:r>
      <w:r w:rsidRPr="008A30B5">
        <w:rPr>
          <w:b/>
          <w:iCs/>
          <w:highlight w:val="green"/>
          <w:u w:val="single"/>
          <w:bdr w:val="single" w:sz="8" w:space="0" w:color="auto"/>
        </w:rPr>
        <w:t>fear or anticipate their own nation’s decline</w:t>
      </w:r>
      <w:r w:rsidRPr="008A30B5">
        <w:t xml:space="preserve"> then </w:t>
      </w:r>
      <w:r w:rsidRPr="008A30B5">
        <w:rPr>
          <w:b/>
          <w:highlight w:val="green"/>
          <w:u w:val="single"/>
        </w:rPr>
        <w:t xml:space="preserve">they </w:t>
      </w:r>
      <w:r w:rsidRPr="008A30B5">
        <w:rPr>
          <w:b/>
          <w:u w:val="single"/>
        </w:rPr>
        <w:t xml:space="preserve">may </w:t>
      </w:r>
      <w:r w:rsidRPr="008A30B5">
        <w:rPr>
          <w:b/>
          <w:highlight w:val="green"/>
          <w:u w:val="single"/>
        </w:rPr>
        <w:t>blame</w:t>
      </w:r>
      <w:r w:rsidRPr="008A30B5">
        <w:t xml:space="preserve"> this on </w:t>
      </w:r>
      <w:r w:rsidRPr="008A30B5">
        <w:rPr>
          <w:b/>
          <w:highlight w:val="green"/>
          <w:u w:val="single"/>
        </w:rPr>
        <w:t>external dependence, appeal to anti-foreign sentiments, contemplate the use of force to gain</w:t>
      </w:r>
      <w:r w:rsidRPr="008A30B5">
        <w:t xml:space="preserve"> respect or </w:t>
      </w:r>
      <w:r w:rsidRPr="008A30B5">
        <w:rPr>
          <w:b/>
          <w:highlight w:val="green"/>
          <w:u w:val="single"/>
        </w:rPr>
        <w:t>credibility, adopt protectionist policies, and</w:t>
      </w:r>
      <w:r w:rsidRPr="008A30B5">
        <w:t xml:space="preserve"> ultimately </w:t>
      </w:r>
      <w:r w:rsidRPr="008A30B5">
        <w:rPr>
          <w:b/>
          <w:iCs/>
          <w:highlight w:val="green"/>
          <w:u w:val="single"/>
          <w:bdr w:val="single" w:sz="8" w:space="0" w:color="auto"/>
        </w:rPr>
        <w:t>refuse to be deterred by</w:t>
      </w:r>
      <w:r w:rsidRPr="008A30B5">
        <w:t xml:space="preserve"> either </w:t>
      </w:r>
      <w:r w:rsidRPr="008A30B5">
        <w:rPr>
          <w:b/>
          <w:iCs/>
          <w:highlight w:val="green"/>
          <w:u w:val="single"/>
          <w:bdr w:val="single" w:sz="8" w:space="0" w:color="auto"/>
        </w:rPr>
        <w:t>nuclear arms</w:t>
      </w:r>
      <w:r w:rsidRPr="008A30B5">
        <w:rPr>
          <w:b/>
          <w:u w:val="single"/>
        </w:rPr>
        <w:t xml:space="preserve"> or prospects of socioeconomic calamities. </w:t>
      </w:r>
      <w:r w:rsidRPr="008A30B5">
        <w:rPr>
          <w:b/>
          <w:highlight w:val="green"/>
          <w:u w:val="single"/>
        </w:rPr>
        <w:t xml:space="preserve">Such a dangerous shift could happen </w:t>
      </w:r>
      <w:r w:rsidRPr="008A30B5">
        <w:rPr>
          <w:b/>
          <w:iCs/>
          <w:highlight w:val="green"/>
          <w:u w:val="single"/>
          <w:bdr w:val="single" w:sz="8" w:space="0" w:color="auto"/>
        </w:rPr>
        <w:t>abruptly</w:t>
      </w:r>
      <w:r w:rsidRPr="008A30B5">
        <w:t>, i.e. under the instigation of actions by a third party – or against a third party.</w:t>
      </w:r>
    </w:p>
    <w:p w14:paraId="5C337E3D" w14:textId="77777777" w:rsidR="00FA06FA" w:rsidRDefault="00FA06FA" w:rsidP="00FA06FA">
      <w:r w:rsidRPr="008A30B5">
        <w:t xml:space="preserve">Yet as long as there is both nuclear deterrence and interdependence, the tensions </w:t>
      </w:r>
      <w:r w:rsidRPr="008A30B5">
        <w:rPr>
          <w:b/>
          <w:u w:val="single"/>
        </w:rPr>
        <w:t>in East Asia</w:t>
      </w:r>
      <w:r w:rsidRPr="008A30B5">
        <w:t xml:space="preserve"> are unlikely to escalate to war. As Chan (2013) says, all states in the region are aware that they cannot count on support from either China or the US if they make provocative moves. </w:t>
      </w:r>
      <w:r w:rsidRPr="008A30B5">
        <w:rPr>
          <w:b/>
          <w:highlight w:val="green"/>
          <w:u w:val="single"/>
        </w:rPr>
        <w:t xml:space="preserve">The greatest risk is </w:t>
      </w:r>
      <w:r w:rsidRPr="008A30B5">
        <w:rPr>
          <w:b/>
          <w:iCs/>
          <w:highlight w:val="green"/>
          <w:u w:val="single"/>
          <w:bdr w:val="single" w:sz="8" w:space="0" w:color="auto"/>
        </w:rPr>
        <w:t>not</w:t>
      </w:r>
      <w:r w:rsidRPr="008A30B5">
        <w:t xml:space="preserve"> that </w:t>
      </w:r>
      <w:r w:rsidRPr="008A30B5">
        <w:rPr>
          <w:b/>
          <w:iCs/>
          <w:highlight w:val="green"/>
          <w:u w:val="single"/>
          <w:bdr w:val="single" w:sz="8" w:space="0" w:color="auto"/>
        </w:rPr>
        <w:t>a territorial dispute</w:t>
      </w:r>
      <w:r w:rsidRPr="008A30B5">
        <w:t xml:space="preserve"> leads to war under present circumstances </w:t>
      </w:r>
      <w:r w:rsidRPr="008A30B5">
        <w:rPr>
          <w:b/>
          <w:highlight w:val="green"/>
          <w:u w:val="single"/>
        </w:rPr>
        <w:t xml:space="preserve">but that </w:t>
      </w:r>
      <w:r w:rsidRPr="008A30B5">
        <w:rPr>
          <w:b/>
          <w:iCs/>
          <w:highlight w:val="green"/>
          <w:u w:val="single"/>
          <w:bdr w:val="single" w:sz="8" w:space="0" w:color="auto"/>
        </w:rPr>
        <w:t>changes in the world economy</w:t>
      </w:r>
      <w:r w:rsidRPr="008A30B5">
        <w:rPr>
          <w:b/>
          <w:highlight w:val="green"/>
          <w:u w:val="single"/>
        </w:rPr>
        <w:t xml:space="preserve"> alter</w:t>
      </w:r>
      <w:r w:rsidRPr="008A30B5">
        <w:rPr>
          <w:b/>
          <w:u w:val="single"/>
        </w:rPr>
        <w:t xml:space="preserve"> those </w:t>
      </w:r>
      <w:r w:rsidRPr="008A30B5">
        <w:rPr>
          <w:b/>
          <w:highlight w:val="green"/>
          <w:u w:val="single"/>
        </w:rPr>
        <w:t>circumstances in ways that render inter-state peace more precarious</w:t>
      </w:r>
      <w:r w:rsidRPr="008A30B5">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8A30B5">
        <w:t xml:space="preserve">. </w:t>
      </w:r>
      <w:r w:rsidRPr="008A30B5">
        <w:rPr>
          <w:b/>
          <w:u w:val="single"/>
        </w:rPr>
        <w:t xml:space="preserve">Deterrence could </w:t>
      </w:r>
      <w:r w:rsidRPr="008A30B5">
        <w:rPr>
          <w:b/>
          <w:iCs/>
          <w:u w:val="single"/>
          <w:bdr w:val="single" w:sz="8" w:space="0" w:color="auto"/>
        </w:rPr>
        <w:t>lose its credibility</w:t>
      </w:r>
      <w:r w:rsidRPr="008A30B5">
        <w:t xml:space="preserve">: one of the two </w:t>
      </w:r>
      <w:r w:rsidRPr="008A30B5">
        <w:rPr>
          <w:b/>
          <w:highlight w:val="green"/>
          <w:u w:val="single"/>
        </w:rPr>
        <w:t>great powers might gamble that the other yield in a cyber-war or conventional</w:t>
      </w:r>
      <w:r w:rsidRPr="008A30B5">
        <w:t xml:space="preserve"> limited </w:t>
      </w:r>
      <w:r w:rsidRPr="008A30B5">
        <w:rPr>
          <w:b/>
          <w:highlight w:val="green"/>
          <w:u w:val="single"/>
        </w:rPr>
        <w:t>war</w:t>
      </w:r>
      <w:r w:rsidRPr="008A30B5">
        <w:t>, or third party countries might engage in conflict with each other, with a view to obliging Washington or Beijing to intervene.</w:t>
      </w:r>
    </w:p>
    <w:p w14:paraId="3E7ED95B" w14:textId="77777777" w:rsidR="00FA06FA" w:rsidRDefault="00FA06FA" w:rsidP="00FA06FA"/>
    <w:p w14:paraId="236540D1" w14:textId="77777777" w:rsidR="00FA06FA" w:rsidRPr="00F601E6" w:rsidRDefault="00FA06FA" w:rsidP="00FA06FA"/>
    <w:p w14:paraId="7E7453B6" w14:textId="77777777" w:rsidR="00FA06FA" w:rsidRPr="00994828" w:rsidRDefault="00FA06FA" w:rsidP="00FA06FA"/>
    <w:p w14:paraId="4FBC5963" w14:textId="77777777" w:rsidR="00FA06FA" w:rsidRPr="007857ED" w:rsidRDefault="00FA06FA" w:rsidP="00FA06FA">
      <w:pPr>
        <w:pStyle w:val="Heading4"/>
      </w:pPr>
      <w:r w:rsidRPr="007857ED">
        <w:t xml:space="preserve">There are many alt causes to inequality, none of which have quick fixes </w:t>
      </w:r>
    </w:p>
    <w:p w14:paraId="07BE16F1" w14:textId="77777777" w:rsidR="00FA06FA" w:rsidRPr="007857ED" w:rsidRDefault="00FA06FA" w:rsidP="00FA06FA">
      <w:r w:rsidRPr="007857ED">
        <w:rPr>
          <w:rStyle w:val="Style13ptBold"/>
        </w:rPr>
        <w:t>Bhala 15</w:t>
      </w:r>
      <w:r w:rsidRPr="007857ED">
        <w:t xml:space="preserve"> – Kara Tan Bhala, President and Founder, Seven Pillars Institute for Global Finance and Ethics - </w:t>
      </w:r>
      <w:r w:rsidRPr="007857ED">
        <w:rPr>
          <w:rFonts w:cs="Times New Roman"/>
          <w:cs/>
        </w:rPr>
        <w:t>‎</w:t>
      </w:r>
      <w:r w:rsidRPr="007857ED">
        <w:t xml:space="preserve">Seven Pillars Institute for Global Finance and Ethics (“The Causes of Economic Inequality” January 21st, 2015, </w:t>
      </w:r>
      <w:hyperlink r:id="rId15" w:history="1">
        <w:r w:rsidRPr="007857ED">
          <w:rPr>
            <w:rStyle w:val="Hyperlink"/>
          </w:rPr>
          <w:t>http://sevenpillarsinstitute.org/case-studies/causes-economic-inequality</w:t>
        </w:r>
      </w:hyperlink>
      <w:r w:rsidRPr="007857ED">
        <w:t xml:space="preserve">) LADI </w:t>
      </w:r>
    </w:p>
    <w:p w14:paraId="2282C537" w14:textId="77777777" w:rsidR="00FA06FA" w:rsidRPr="007857ED" w:rsidRDefault="00FA06FA" w:rsidP="00FA06FA">
      <w:pPr>
        <w:rPr>
          <w:rStyle w:val="Emphasis"/>
        </w:rPr>
      </w:pPr>
      <w:r w:rsidRPr="007857ED">
        <w:t xml:space="preserve">(ii) </w:t>
      </w:r>
      <w:r w:rsidRPr="00CA3452">
        <w:rPr>
          <w:rStyle w:val="Emphasis"/>
          <w:highlight w:val="green"/>
        </w:rPr>
        <w:t>Education affects wages</w:t>
      </w:r>
    </w:p>
    <w:p w14:paraId="0DD48229" w14:textId="77777777" w:rsidR="00FA06FA" w:rsidRPr="007857ED" w:rsidRDefault="00FA06FA" w:rsidP="00FA06FA">
      <w:r w:rsidRPr="007857ED">
        <w:rPr>
          <w:rStyle w:val="StyleUnderline"/>
        </w:rPr>
        <w:lastRenderedPageBreak/>
        <w:t>Individuals with different levels of education often earn different</w:t>
      </w:r>
      <w:r w:rsidRPr="007857ED">
        <w:t xml:space="preserve"> wages [2]. This is probably related to reason one: the level of education is often proportional to the level of skill. With a higher level of education, a person often has more advanced skills that few workers are able to offer, justifying a higher wage.</w:t>
      </w:r>
    </w:p>
    <w:p w14:paraId="2C9214B2" w14:textId="77777777" w:rsidR="00FA06FA" w:rsidRPr="007857ED" w:rsidRDefault="00FA06FA" w:rsidP="00FA06FA">
      <w:r w:rsidRPr="007857ED">
        <w:t xml:space="preserve">The </w:t>
      </w:r>
      <w:r w:rsidRPr="007857ED">
        <w:rPr>
          <w:rStyle w:val="StyleUnderline"/>
        </w:rPr>
        <w:t xml:space="preserve">impact </w:t>
      </w:r>
      <w:r w:rsidRPr="00CA3452">
        <w:rPr>
          <w:rStyle w:val="StyleUnderline"/>
          <w:highlight w:val="green"/>
        </w:rPr>
        <w:t xml:space="preserve">of education on economic inequality is still profound in </w:t>
      </w:r>
      <w:r w:rsidRPr="00CA3452">
        <w:rPr>
          <w:rStyle w:val="Emphasis"/>
          <w:highlight w:val="green"/>
        </w:rPr>
        <w:t>developed countries</w:t>
      </w:r>
      <w:r w:rsidRPr="00CA3452">
        <w:rPr>
          <w:rStyle w:val="StyleUnderline"/>
          <w:highlight w:val="green"/>
        </w:rPr>
        <w:t xml:space="preserve"> and cities</w:t>
      </w:r>
      <w:r w:rsidRPr="007857ED">
        <w:rPr>
          <w:rStyle w:val="StyleUnderline"/>
        </w:rPr>
        <w:t xml:space="preserve"> </w:t>
      </w:r>
      <w:r w:rsidRPr="007857ED">
        <w:t>[3]. Although there are usually policies of free education in developed nations, levels of education received by each individual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p>
    <w:p w14:paraId="7B30B42C" w14:textId="77777777" w:rsidR="00FA06FA" w:rsidRPr="007857ED" w:rsidRDefault="00FA06FA" w:rsidP="00FA06FA">
      <w:pPr>
        <w:rPr>
          <w:rStyle w:val="StyleUnderline"/>
        </w:rPr>
      </w:pPr>
      <w:r w:rsidRPr="007857ED">
        <w:t xml:space="preserve">Moreover, </w:t>
      </w:r>
      <w:r w:rsidRPr="007857ED">
        <w:rPr>
          <w:rStyle w:val="StyleUnderline"/>
        </w:rPr>
        <w:t xml:space="preserve">receiving the same </w:t>
      </w:r>
      <w:r w:rsidRPr="00CA3452">
        <w:rPr>
          <w:rStyle w:val="Emphasis"/>
          <w:highlight w:val="green"/>
        </w:rPr>
        <w:t>level</w:t>
      </w:r>
      <w:r w:rsidRPr="00CA3452">
        <w:rPr>
          <w:rStyle w:val="StyleUnderline"/>
          <w:highlight w:val="green"/>
        </w:rPr>
        <w:t xml:space="preserve"> of education</w:t>
      </w:r>
      <w:r w:rsidRPr="007857ED">
        <w:rPr>
          <w:rStyle w:val="StyleUnderline"/>
        </w:rPr>
        <w:t xml:space="preserve"> </w:t>
      </w:r>
      <w:r w:rsidRPr="00CA3452">
        <w:rPr>
          <w:rStyle w:val="StyleUnderline"/>
          <w:highlight w:val="green"/>
        </w:rPr>
        <w:t>does not</w:t>
      </w:r>
      <w:r w:rsidRPr="007857ED">
        <w:rPr>
          <w:rStyle w:val="StyleUnderline"/>
        </w:rPr>
        <w:t xml:space="preserve"> </w:t>
      </w:r>
      <w:r w:rsidRPr="00CA3452">
        <w:rPr>
          <w:rStyle w:val="StyleUnderline"/>
          <w:highlight w:val="green"/>
        </w:rPr>
        <w:t>mean</w:t>
      </w:r>
      <w:r w:rsidRPr="007857ED">
        <w:rPr>
          <w:rStyle w:val="StyleUnderline"/>
        </w:rPr>
        <w:t xml:space="preserve"> receiving education of the same </w:t>
      </w:r>
      <w:r w:rsidRPr="00CA3452">
        <w:rPr>
          <w:rStyle w:val="Emphasis"/>
          <w:highlight w:val="green"/>
        </w:rPr>
        <w:t>quality</w:t>
      </w:r>
      <w:r w:rsidRPr="007857ED">
        <w:rPr>
          <w:rStyle w:val="StyleUnderline"/>
        </w:rPr>
        <w:t>.</w:t>
      </w:r>
      <w:r w:rsidRPr="007857ED">
        <w:t xml:space="preserve"> This accounts for the difference in abilities and hence wages for individuals all receiving, for example, 12 years of education. Therefore, it seems </w:t>
      </w:r>
      <w:r w:rsidRPr="00CA3452">
        <w:rPr>
          <w:rStyle w:val="Emphasis"/>
          <w:highlight w:val="green"/>
        </w:rPr>
        <w:t>no matter how good the social welfare policy of a country</w:t>
      </w:r>
      <w:r w:rsidRPr="007857ED">
        <w:rPr>
          <w:rStyle w:val="StyleUnderline"/>
        </w:rPr>
        <w:t xml:space="preserve"> is at preventing denial of education due to financial difficulties, differences in education, in terms of levels and quality, still play a prominent role in economic inequality.</w:t>
      </w:r>
    </w:p>
    <w:p w14:paraId="167CEF14" w14:textId="77777777" w:rsidR="00FA06FA" w:rsidRPr="007857ED" w:rsidRDefault="00FA06FA" w:rsidP="00FA06FA">
      <w:r w:rsidRPr="007857ED">
        <w:t xml:space="preserve">(iii) </w:t>
      </w:r>
      <w:r w:rsidRPr="007857ED">
        <w:rPr>
          <w:rStyle w:val="Emphasis"/>
        </w:rPr>
        <w:t>Growth in te</w:t>
      </w:r>
      <w:r w:rsidRPr="00CA3452">
        <w:rPr>
          <w:rStyle w:val="Emphasis"/>
          <w:highlight w:val="green"/>
        </w:rPr>
        <w:t>chnology</w:t>
      </w:r>
      <w:r w:rsidRPr="007857ED">
        <w:t xml:space="preserve"> widens income gap</w:t>
      </w:r>
    </w:p>
    <w:p w14:paraId="51EC85BE" w14:textId="77777777" w:rsidR="00FA06FA" w:rsidRPr="007857ED" w:rsidRDefault="00FA06FA" w:rsidP="00FA06FA">
      <w:r w:rsidRPr="007857ED">
        <w:t xml:space="preserve">Growth in </w:t>
      </w:r>
      <w:r w:rsidRPr="007857ED">
        <w:rPr>
          <w:rStyle w:val="StyleUnderline"/>
        </w:rPr>
        <w:t xml:space="preserve">technology arguably </w:t>
      </w:r>
      <w:r w:rsidRPr="00CA3452">
        <w:rPr>
          <w:rStyle w:val="StyleUnderline"/>
          <w:highlight w:val="green"/>
        </w:rPr>
        <w:t>renders joblessness at all skill leve</w:t>
      </w:r>
      <w:r w:rsidRPr="007857ED">
        <w:rPr>
          <w:rStyle w:val="StyleUnderline"/>
        </w:rPr>
        <w:t>ls</w:t>
      </w:r>
      <w:r w:rsidRPr="007857ED">
        <w:t xml:space="preserve"> [3]. </w:t>
      </w:r>
      <w:r w:rsidRPr="00CA3452">
        <w:rPr>
          <w:rStyle w:val="StyleUnderline"/>
          <w:highlight w:val="green"/>
        </w:rPr>
        <w:t>For unskilled workers, computers and machinery perform a lot of tasks these workers used to be</w:t>
      </w:r>
      <w:r w:rsidRPr="007857ED">
        <w:rPr>
          <w:rStyle w:val="StyleUnderline"/>
        </w:rPr>
        <w:t xml:space="preserve"> do</w:t>
      </w:r>
      <w:r w:rsidRPr="007857ED">
        <w:t>. In many jobs, such as packaging and manufacturing, machinery works even more effectively and efficiently. Hence</w:t>
      </w:r>
      <w:r w:rsidRPr="007857ED">
        <w:rPr>
          <w:rStyle w:val="StyleUnderline"/>
        </w:rPr>
        <w:t xml:space="preserve">, jobs involving repetitive tasks have largely been eliminated. Skilled workers are not immune to the nightmare of losing jobs. The rapid development in </w:t>
      </w:r>
      <w:r w:rsidRPr="007857ED">
        <w:rPr>
          <w:rStyle w:val="Emphasis"/>
        </w:rPr>
        <w:t>artificial intelligence</w:t>
      </w:r>
      <w:r w:rsidRPr="007857ED">
        <w:rPr>
          <w:rStyle w:val="StyleUnderline"/>
        </w:rPr>
        <w:t xml:space="preserve"> may ultimately allow computers and robots to perform knowledge-based jobs </w:t>
      </w:r>
      <w:r w:rsidRPr="007857ED">
        <w:t>[3].</w:t>
      </w:r>
    </w:p>
    <w:p w14:paraId="79D39BB1" w14:textId="77777777" w:rsidR="00FA06FA" w:rsidRPr="007857ED" w:rsidRDefault="00FA06FA" w:rsidP="00FA06FA">
      <w:pPr>
        <w:rPr>
          <w:rStyle w:val="StyleUnderline"/>
        </w:rPr>
      </w:pPr>
      <w:r w:rsidRPr="007857ED">
        <w:t xml:space="preserve">The impact of </w:t>
      </w:r>
      <w:r w:rsidRPr="00CA3452">
        <w:rPr>
          <w:rStyle w:val="Emphasis"/>
          <w:highlight w:val="green"/>
        </w:rPr>
        <w:t xml:space="preserve">increasing unemployment </w:t>
      </w:r>
      <w:r w:rsidRPr="00CA3452">
        <w:rPr>
          <w:rStyle w:val="StyleUnderline"/>
          <w:highlight w:val="green"/>
        </w:rPr>
        <w:t>is stagnant or decreasing wages for most workers,</w:t>
      </w:r>
      <w:r w:rsidRPr="007857ED">
        <w:rPr>
          <w:rStyle w:val="StyleUnderline"/>
        </w:rPr>
        <w:t xml:space="preserve"> as there is a low demand for but high supply of labor.</w:t>
      </w:r>
      <w:r w:rsidRPr="007857ED">
        <w:t xml:space="preserve"> A small portion of society, usually the owners of capital, controls an ever-increasing fraction of the economy [3]. </w:t>
      </w:r>
      <w:r w:rsidRPr="007857ED">
        <w:rPr>
          <w:rStyle w:val="StyleUnderline"/>
        </w:rPr>
        <w:t>The income gap between workers who earn by their skills and owners who earn by investing in capital has widened.</w:t>
      </w:r>
    </w:p>
    <w:p w14:paraId="4608D50E" w14:textId="77777777" w:rsidR="00FA06FA" w:rsidRPr="007857ED" w:rsidRDefault="00FA06FA" w:rsidP="00FA06FA">
      <w:r w:rsidRPr="007857ED">
        <w:t>Although both skilled and unskilled workers are adversely affected by the technological advance, it seems unskilled workers are subject to worse outcomes [3]. This is because the labor market 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p>
    <w:p w14:paraId="5BE24862" w14:textId="77777777" w:rsidR="00FA06FA" w:rsidRPr="007857ED" w:rsidRDefault="00FA06FA" w:rsidP="00FA06FA">
      <w:r w:rsidRPr="007857ED">
        <w:t>(iv)</w:t>
      </w:r>
      <w:r w:rsidRPr="007857ED">
        <w:rPr>
          <w:rStyle w:val="Emphasis"/>
        </w:rPr>
        <w:t xml:space="preserve"> </w:t>
      </w:r>
      <w:r w:rsidRPr="00CA3452">
        <w:rPr>
          <w:rStyle w:val="Emphasis"/>
          <w:highlight w:val="green"/>
        </w:rPr>
        <w:t>Gender does matter</w:t>
      </w:r>
    </w:p>
    <w:p w14:paraId="12FFD0B0" w14:textId="77777777" w:rsidR="00FA06FA" w:rsidRPr="007857ED" w:rsidRDefault="00FA06FA" w:rsidP="00FA06FA">
      <w:r w:rsidRPr="007857ED">
        <w:t xml:space="preserve">In many countries, there is a gender income gap in the labor market [3]. For example, in America, </w:t>
      </w:r>
      <w:r w:rsidRPr="00CA3452">
        <w:rPr>
          <w:rStyle w:val="StyleUnderline"/>
          <w:highlight w:val="green"/>
        </w:rPr>
        <w:t>the median full-time salary for women is 77 percent of that of men</w:t>
      </w:r>
      <w:r w:rsidRPr="007857ED">
        <w:t xml:space="preserve"> [4]. However, women who work part time make more on average than men who work part-time [4]. Additionally, among people who never marry or have children, women make more than men [4].</w:t>
      </w:r>
    </w:p>
    <w:p w14:paraId="7AF5B7CA" w14:textId="77777777" w:rsidR="00FA06FA" w:rsidRPr="007857ED" w:rsidRDefault="00FA06FA" w:rsidP="00FA06FA">
      <w:r w:rsidRPr="007857ED">
        <w:t>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does contribute to a difference in wages in society and hence economic inequality.</w:t>
      </w:r>
    </w:p>
    <w:p w14:paraId="3F98C801" w14:textId="77777777" w:rsidR="00FA06FA" w:rsidRPr="007857ED" w:rsidRDefault="00FA06FA" w:rsidP="00FA06FA">
      <w:r w:rsidRPr="007857ED">
        <w:t>(v) Personal factors</w:t>
      </w:r>
    </w:p>
    <w:p w14:paraId="633D9F82" w14:textId="77777777" w:rsidR="00FA06FA" w:rsidRPr="007857ED" w:rsidRDefault="00FA06FA" w:rsidP="00FA06FA">
      <w:r w:rsidRPr="007857ED">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p>
    <w:p w14:paraId="4E1D3390" w14:textId="77777777" w:rsidR="00FA06FA" w:rsidRPr="007857ED" w:rsidRDefault="00FA06FA" w:rsidP="00FA06FA">
      <w:r w:rsidRPr="007857ED">
        <w:t xml:space="preserve">Another example is intelligence [3]. A lot of people believe that smarter people tend to have higher income and hence more wealth. This is debatable. In the book IQ and the Wealth of Nations, Dr. Richard Lynn opined that there is a correlation of 0.82 between </w:t>
      </w:r>
      <w:r w:rsidRPr="007857ED">
        <w:lastRenderedPageBreak/>
        <w:t>average IQ and GDP. However, Stephen Jay Gould, in the book The Mismeasure of Man, criticized it for employing the wrong methods of evaluation.</w:t>
      </w:r>
    </w:p>
    <w:p w14:paraId="51500662" w14:textId="77777777" w:rsidR="00FA06FA" w:rsidRPr="007857ED" w:rsidRDefault="00FA06FA" w:rsidP="00FA06FA">
      <w:r w:rsidRPr="007857ED">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p>
    <w:p w14:paraId="0611CD19" w14:textId="77777777" w:rsidR="00FA06FA" w:rsidRPr="007857ED" w:rsidRDefault="00FA06FA" w:rsidP="00FA06FA">
      <w:r w:rsidRPr="007857ED">
        <w:t>Inequality is a vicious cycle</w:t>
      </w:r>
    </w:p>
    <w:p w14:paraId="73F5F658" w14:textId="77777777" w:rsidR="00FA06FA" w:rsidRPr="007857ED" w:rsidRDefault="00FA06FA" w:rsidP="00FA06FA">
      <w:r w:rsidRPr="007857ED">
        <w:t>“</w:t>
      </w:r>
      <w:r w:rsidRPr="00CA3452">
        <w:rPr>
          <w:rStyle w:val="StyleUnderline"/>
          <w:highlight w:val="green"/>
        </w:rPr>
        <w:t>The rich get richer, the poor get poorer</w:t>
      </w:r>
      <w:r w:rsidRPr="007857ED">
        <w:rPr>
          <w:rStyle w:val="StyleUnderline"/>
        </w:rPr>
        <w:t>” is not just a cliche. The concept behind it is a theoretical process called “wealth concentration.”</w:t>
      </w:r>
      <w:r w:rsidRPr="007857ED">
        <w:t xml:space="preserve"> Under certain conditions, newly created wealth is concentrated in the possession of already-wealthy individuals [5]. The reason is simple: </w:t>
      </w:r>
      <w:r w:rsidRPr="007857ED">
        <w:rPr>
          <w:rStyle w:val="StyleUnderline"/>
        </w:rPr>
        <w:t>People who already hold wealth have the resources to invest or to leverage the accumulation of wealth, which creates new wealth</w:t>
      </w:r>
      <w:r w:rsidRPr="007857ED">
        <w:t>. The process of wealth concentration arguably makes economic inequality a vicious cycle.</w:t>
      </w:r>
    </w:p>
    <w:p w14:paraId="3DF88C00" w14:textId="77777777" w:rsidR="00FA06FA" w:rsidRDefault="00FA06FA" w:rsidP="00FA06FA">
      <w:r w:rsidRPr="007857ED">
        <w:t xml:space="preserve">The effects of </w:t>
      </w:r>
      <w:r w:rsidRPr="00CA3452">
        <w:rPr>
          <w:rStyle w:val="StyleUnderline"/>
          <w:highlight w:val="green"/>
        </w:rPr>
        <w:t>wealth concentration may extend to future generations</w:t>
      </w:r>
      <w:r w:rsidRPr="007857ED">
        <w:t xml:space="preserve"> [3]. </w:t>
      </w:r>
      <w:r w:rsidRPr="00CA3452">
        <w:rPr>
          <w:rStyle w:val="StyleUnderline"/>
          <w:highlight w:val="green"/>
        </w:rPr>
        <w:t>Children born in a rich family have an economic advantage, b</w:t>
      </w:r>
      <w:r w:rsidRPr="007857ED">
        <w:rPr>
          <w:rStyle w:val="StyleUnderline"/>
        </w:rPr>
        <w:t>ecause of wealth inherited and possibly education,</w:t>
      </w:r>
      <w:r w:rsidRPr="007857ED">
        <w:t xml:space="preserve"> which may increase their chances of earning a higher income than their peers. These advantages create another round of the vicious cycle.</w:t>
      </w:r>
    </w:p>
    <w:p w14:paraId="031FA390" w14:textId="77777777" w:rsidR="00FA06FA" w:rsidRDefault="00FA06FA" w:rsidP="00FA06FA"/>
    <w:p w14:paraId="6FD26A55" w14:textId="77777777" w:rsidR="00FA06FA" w:rsidRPr="001E0E47" w:rsidRDefault="00FA06FA" w:rsidP="00FA06FA">
      <w:pPr>
        <w:pStyle w:val="Heading4"/>
        <w:rPr>
          <w:rFonts w:cs="Calibri"/>
        </w:rPr>
      </w:pPr>
      <w:r>
        <w:rPr>
          <w:rFonts w:cs="Calibri"/>
        </w:rPr>
        <w:t xml:space="preserve">Strikes fail— benefits only come from competitive economy. </w:t>
      </w:r>
    </w:p>
    <w:p w14:paraId="7646205C" w14:textId="77777777" w:rsidR="00FA06FA" w:rsidRPr="001E0E47" w:rsidRDefault="00FA06FA" w:rsidP="00FA06FA">
      <w:r w:rsidRPr="001E0E47">
        <w:rPr>
          <w:b/>
          <w:bCs/>
          <w:sz w:val="26"/>
          <w:szCs w:val="26"/>
        </w:rPr>
        <w:t xml:space="preserve">Epstein 20 </w:t>
      </w:r>
      <w:r w:rsidRPr="001E0E47">
        <w:t>[(Richard A. Epstein, the Peter and Kirsten Bedford Senior Fellow at the Hoover Institution, is the Laurence A. Tisch Professor of Law, New York University Law School, and a senior lecturer at the University of Chicago. In 2011, Epstein was a recipient of the Bradley Prize for outstanding achievement. In 2005, the College of William &amp; Mary School of Law awarded him the Brigham-Kanner Property Rights Prize. Epstein researches and writes in a broad range of constitutional, economic, historical, and philosophical subjects. He has taught administrative law, antitrust law, communications law, constitutional law, corporation criminal law, employment discrimination law, environmental law, food and drug law, health law, labor law, Roman law, real estate development and finance, and individual and corporate taxation.) Hoover Institution. January 27, 2020.]AW</w:t>
      </w:r>
    </w:p>
    <w:p w14:paraId="7B546653" w14:textId="77777777" w:rsidR="00FA06FA" w:rsidRPr="001E0E47" w:rsidRDefault="00FA06FA" w:rsidP="00FA06FA">
      <w:r w:rsidRPr="001E0E47">
        <w:t>The United States Department of Labor </w:t>
      </w:r>
      <w:hyperlink r:id="rId16" w:history="1">
        <w:r w:rsidRPr="001E0E47">
          <w:rPr>
            <w:rStyle w:val="Hyperlink"/>
          </w:rPr>
          <w:t>released</w:t>
        </w:r>
      </w:hyperlink>
      <w:r w:rsidRPr="001E0E47">
        <w:t> a report last week that chronicled the continued decline of the American labor movement in 2019. In our </w:t>
      </w:r>
      <w:hyperlink r:id="rId17" w:history="1">
        <w:r w:rsidRPr="001E0E47">
          <w:rPr>
            <w:rStyle w:val="Hyperlink"/>
          </w:rPr>
          <w:t>boom economy</w:t>
        </w:r>
      </w:hyperlink>
      <w:r w:rsidRPr="001E0E47">
        <w:t>, more than 2.1 million new jobs were added to the market last year, but the number of unionized workers fell by 170,000. The percentage of union workers, both public and private, fell from 10.5 percent to 10.3 percent, or roughly 14.6 million workers out of 141.7 million. The </w:t>
      </w:r>
      <w:hyperlink r:id="rId18" w:history="1">
        <w:r w:rsidRPr="001E0E47">
          <w:rPr>
            <w:rStyle w:val="Hyperlink"/>
          </w:rPr>
          <w:t>percentage</w:t>
        </w:r>
      </w:hyperlink>
      <w:r w:rsidRPr="001E0E47">
        <w:t> of unionized workers dipped even lower in the private sector, from about 20 percent in 1983 to 6.2 percent of workers in 2019, a far cry from the 35 percent union membership high mark last seen in 1954. Decline was lower in the public sector, where just over one-third of workers are union members, as a modest increase in state government employees partially offset somewhat larger declines in federal and local unionized workers.</w:t>
      </w:r>
    </w:p>
    <w:p w14:paraId="6FE6768F" w14:textId="77777777" w:rsidR="00FA06FA" w:rsidRPr="001E0E47" w:rsidRDefault="00FA06FA" w:rsidP="00FA06FA">
      <w:r w:rsidRPr="001E0E47">
        <w:rPr>
          <w:rStyle w:val="StyleUnderline"/>
          <w:highlight w:val="green"/>
        </w:rPr>
        <w:t>This</w:t>
      </w:r>
      <w:r w:rsidRPr="001E0E47">
        <w:rPr>
          <w:rStyle w:val="StyleUnderline"/>
        </w:rPr>
        <w:t xml:space="preserve"> continued </w:t>
      </w:r>
      <w:r w:rsidRPr="001E0E47">
        <w:rPr>
          <w:rStyle w:val="StyleUnderline"/>
          <w:highlight w:val="green"/>
        </w:rPr>
        <w:t>trend has elicited </w:t>
      </w:r>
      <w:hyperlink r:id="rId19" w:history="1">
        <w:r w:rsidRPr="001E0E47">
          <w:rPr>
            <w:rStyle w:val="StyleUnderline"/>
            <w:highlight w:val="green"/>
          </w:rPr>
          <w:t>howls</w:t>
        </w:r>
      </w:hyperlink>
      <w:r w:rsidRPr="001E0E47">
        <w:rPr>
          <w:rStyle w:val="StyleUnderline"/>
          <w:highlight w:val="green"/>
        </w:rPr>
        <w:t> of protest from union supporters</w:t>
      </w:r>
      <w:r w:rsidRPr="001E0E47">
        <w:rPr>
          <w:rStyle w:val="StyleUnderline"/>
        </w:rPr>
        <w:t xml:space="preserve"> who, of course, want to see an increase in union membership. It has also led several Democratic presidential candidates to make calls to reconfigure labor law</w:t>
      </w:r>
      <w:r w:rsidRPr="001E0E47">
        <w:t>. Bernie Sanders </w:t>
      </w:r>
      <w:hyperlink r:id="rId20" w:history="1">
        <w:r w:rsidRPr="001E0E47">
          <w:rPr>
            <w:rStyle w:val="Hyperlink"/>
          </w:rPr>
          <w:t>wants</w:t>
        </w:r>
      </w:hyperlink>
      <w:r w:rsidRPr="001E0E47">
        <w:t> to double union membership and give federal workers the right to strike, as well as ban at-will contracts of employment, so that any dismissal could be subject to litigation under a “for cause” standard. Not to be outdone, Elizabeth Warren </w:t>
      </w:r>
      <w:hyperlink r:id="rId21" w:history="1">
        <w:r w:rsidRPr="001E0E47">
          <w:rPr>
            <w:rStyle w:val="Hyperlink"/>
          </w:rPr>
          <w:t>wants to make</w:t>
        </w:r>
      </w:hyperlink>
      <w:r w:rsidRPr="001E0E47">
        <w:t> it illegal for firms to hire permanent replacements for striking workers. They </w:t>
      </w:r>
      <w:hyperlink r:id="rId22" w:history="1">
        <w:r w:rsidRPr="001E0E47">
          <w:rPr>
            <w:rStyle w:val="Hyperlink"/>
          </w:rPr>
          <w:t>are joined by</w:t>
        </w:r>
      </w:hyperlink>
      <w:r w:rsidRPr="001E0E47">
        <w:t> Pete Buttigieg in demanding a change in federal labor law so that states may no longer pass right-to-work laws that insulate workers from the requirement to pay union dues in unionized firms. All of these new devices are </w:t>
      </w:r>
      <w:hyperlink r:id="rId23" w:history="1">
        <w:r w:rsidRPr="001E0E47">
          <w:rPr>
            <w:rStyle w:val="Hyperlink"/>
          </w:rPr>
          <w:t>proven</w:t>
        </w:r>
      </w:hyperlink>
      <w:r w:rsidRPr="001E0E47">
        <w:t> job killers.</w:t>
      </w:r>
    </w:p>
    <w:p w14:paraId="775F4841" w14:textId="77777777" w:rsidR="00FA06FA" w:rsidRPr="001E0E47" w:rsidRDefault="00FA06FA" w:rsidP="00FA06FA">
      <w:r w:rsidRPr="001E0E47">
        <w:rPr>
          <w:rStyle w:val="StyleUnderline"/>
        </w:rPr>
        <w:t xml:space="preserve">The </w:t>
      </w:r>
      <w:r w:rsidRPr="001E0E47">
        <w:rPr>
          <w:rStyle w:val="StyleUnderline"/>
          <w:highlight w:val="green"/>
        </w:rPr>
        <w:t>arguments in favor of unions</w:t>
      </w:r>
      <w:r w:rsidRPr="001E0E47">
        <w:rPr>
          <w:rStyle w:val="StyleUnderline"/>
        </w:rPr>
        <w:t xml:space="preserve"> are also coming from some unexpected sources in academia</w:t>
      </w:r>
      <w:r w:rsidRPr="001E0E47">
        <w:t>, where a </w:t>
      </w:r>
      <w:hyperlink r:id="rId24" w:history="1">
        <w:r w:rsidRPr="001E0E47">
          <w:rPr>
            <w:rStyle w:val="Hyperlink"/>
          </w:rPr>
          <w:t>conservative case</w:t>
        </w:r>
      </w:hyperlink>
      <w:r w:rsidRPr="001E0E47">
        <w:t> has been put forward on the ground that an increase in union membership is needed to combat job insecurity and economic inequality.</w:t>
      </w:r>
    </w:p>
    <w:p w14:paraId="1D63CCA4" w14:textId="77777777" w:rsidR="00FA06FA" w:rsidRPr="001E0E47" w:rsidRDefault="00FA06FA" w:rsidP="00FA06FA">
      <w:r w:rsidRPr="001E0E47">
        <w:rPr>
          <w:rStyle w:val="StyleUnderline"/>
        </w:rPr>
        <w:t xml:space="preserve">All of these pro-union critiques </w:t>
      </w:r>
      <w:r w:rsidRPr="001E0E47">
        <w:rPr>
          <w:rStyle w:val="StyleUnderline"/>
          <w:highlight w:val="green"/>
        </w:rPr>
        <w:t xml:space="preserve">miss the basic point that </w:t>
      </w:r>
      <w:r w:rsidRPr="001E0E47">
        <w:rPr>
          <w:rStyle w:val="StyleUnderline"/>
        </w:rPr>
        <w:t xml:space="preserve">the </w:t>
      </w:r>
      <w:r w:rsidRPr="001E0E47">
        <w:rPr>
          <w:rStyle w:val="StyleUnderline"/>
          <w:highlight w:val="green"/>
        </w:rPr>
        <w:t>decline of union power is good news, not bad. That conclusion is driven</w:t>
      </w:r>
      <w:r w:rsidRPr="001E0E47">
        <w:rPr>
          <w:rStyle w:val="StyleUnderline"/>
        </w:rPr>
        <w:t xml:space="preserve"> not by some insidious effort to stifle the welfare of workers, but </w:t>
      </w:r>
      <w:r w:rsidRPr="001E0E47">
        <w:rPr>
          <w:rStyle w:val="StyleUnderline"/>
          <w:highlight w:val="green"/>
        </w:rPr>
        <w:t xml:space="preserve">by the </w:t>
      </w:r>
      <w:r w:rsidRPr="001E0E47">
        <w:rPr>
          <w:rStyle w:val="StyleUnderline"/>
        </w:rPr>
        <w:t xml:space="preserve">simple and </w:t>
      </w:r>
      <w:r w:rsidRPr="001E0E47">
        <w:rPr>
          <w:rStyle w:val="StyleUnderline"/>
          <w:highlight w:val="green"/>
        </w:rPr>
        <w:t>profound point that the greatest protection for workers lies in a competitive economy that opens up more doors than it closes</w:t>
      </w:r>
      <w:r w:rsidRPr="001E0E47">
        <w:t>. The only way to achieve that result is by slashing the various restrictions that prevent job formation, as Justin Haskins of the Heartland Institute </w:t>
      </w:r>
      <w:hyperlink r:id="rId25" w:history="1">
        <w:r w:rsidRPr="001E0E47">
          <w:rPr>
            <w:rStyle w:val="Hyperlink"/>
          </w:rPr>
          <w:t>notes</w:t>
        </w:r>
      </w:hyperlink>
      <w:r w:rsidRPr="001E0E47">
        <w:t xml:space="preserve"> in a recent article at The Hill. The central economic insight is that jobs get created only when there is the prospect of gains from trade. Those gains in </w:t>
      </w:r>
      <w:r w:rsidRPr="001E0E47">
        <w:lastRenderedPageBreak/>
        <w:t>turn are maximized by cutting the multitude of regulations and taxes that do nothing more than shrink overall wealth by directing social resources to less productive ends.</w:t>
      </w:r>
    </w:p>
    <w:p w14:paraId="18AE8021" w14:textId="77777777" w:rsidR="00FA06FA" w:rsidRPr="001E0E47" w:rsidRDefault="00FA06FA" w:rsidP="00FA06FA">
      <w:pPr>
        <w:rPr>
          <w:rStyle w:val="StyleUnderline"/>
        </w:rPr>
      </w:pPr>
      <w:r w:rsidRPr="001E0E47">
        <w:rPr>
          <w:rStyle w:val="StyleUnderline"/>
        </w:rPr>
        <w:t xml:space="preserve">President </w:t>
      </w:r>
      <w:r w:rsidRPr="001E0E47">
        <w:rPr>
          <w:rStyle w:val="StyleUnderline"/>
          <w:highlight w:val="green"/>
        </w:rPr>
        <w:t xml:space="preserve">Trump </w:t>
      </w:r>
      <w:r w:rsidRPr="001E0E47">
        <w:rPr>
          <w:rStyle w:val="StyleUnderline"/>
        </w:rPr>
        <w:t>is no master of transaction-cost economics, and he has erred in using </w:t>
      </w:r>
      <w:hyperlink r:id="rId26" w:history="1">
        <w:r w:rsidRPr="001E0E47">
          <w:rPr>
            <w:rStyle w:val="StyleUnderline"/>
          </w:rPr>
          <w:t>tariffs</w:t>
        </w:r>
      </w:hyperlink>
      <w:r w:rsidRPr="001E0E47">
        <w:rPr>
          <w:rStyle w:val="StyleUnderline"/>
        </w:rPr>
        <w:t xml:space="preserve"> as an impediment to foreign trade. But give the devil his due, for </w:t>
      </w:r>
      <w:r w:rsidRPr="001E0E47">
        <w:rPr>
          <w:rStyle w:val="StyleUnderline"/>
          <w:highlight w:val="green"/>
        </w:rPr>
        <w:t>on the domestic</w:t>
      </w:r>
      <w:r w:rsidRPr="001E0E47">
        <w:rPr>
          <w:rStyle w:val="StyleUnderline"/>
        </w:rPr>
        <w:t xml:space="preserve"> </w:t>
      </w:r>
      <w:r w:rsidRPr="001E0E47">
        <w:rPr>
          <w:rStyle w:val="StyleUnderline"/>
          <w:highlight w:val="green"/>
        </w:rPr>
        <w:t>front</w:t>
      </w:r>
      <w:r w:rsidRPr="001E0E47">
        <w:rPr>
          <w:rStyle w:val="StyleUnderline"/>
        </w:rPr>
        <w:t xml:space="preserve"> he </w:t>
      </w:r>
      <w:r w:rsidRPr="001E0E47">
        <w:rPr>
          <w:rStyle w:val="StyleUnderline"/>
          <w:highlight w:val="green"/>
        </w:rPr>
        <w:t>has repealed more regulations</w:t>
      </w:r>
      <w:r w:rsidRPr="001E0E47">
        <w:rPr>
          <w:rStyle w:val="StyleUnderline"/>
        </w:rPr>
        <w:t xml:space="preserve"> than he has </w:t>
      </w:r>
      <w:r w:rsidRPr="001E0E47">
        <w:rPr>
          <w:rStyle w:val="StyleUnderline"/>
          <w:highlight w:val="green"/>
        </w:rPr>
        <w:t>imposed</w:t>
      </w:r>
      <w:r w:rsidRPr="001E0E47">
        <w:rPr>
          <w:rStyle w:val="StyleUnderline"/>
        </w:rPr>
        <w:t xml:space="preserve"> and lowered overall tax rates, especially at the corporate level.</w:t>
      </w:r>
    </w:p>
    <w:p w14:paraId="79762F93" w14:textId="77777777" w:rsidR="00FA06FA" w:rsidRPr="001E0E47" w:rsidRDefault="00FA06FA" w:rsidP="00FA06FA">
      <w:pPr>
        <w:rPr>
          <w:rStyle w:val="StyleUnderline"/>
        </w:rPr>
      </w:pPr>
      <w:r w:rsidRPr="001E0E47">
        <w:t>During the 2016 election, President Obama </w:t>
      </w:r>
      <w:hyperlink r:id="rId27" w:history="1">
        <w:r w:rsidRPr="001E0E47">
          <w:rPr>
            <w:rStyle w:val="Hyperlink"/>
          </w:rPr>
          <w:t>chided Trump by saying</w:t>
        </w:r>
      </w:hyperlink>
      <w:r w:rsidRPr="001E0E47">
        <w:t xml:space="preserve">: “He just says, ‘Well, I’m going to negotiate a better deal.’ Well, what, how exactly are you going to negotiate that? What magic wand do you have? And usually the answer is, he doesn’t have an answer.” This snarky remark reveals Obama’s own economic blindness. The </w:t>
      </w:r>
      <w:r w:rsidRPr="001E0E47">
        <w:rPr>
          <w:rStyle w:val="StyleUnderline"/>
          <w:highlight w:val="green"/>
        </w:rPr>
        <w:t>gains</w:t>
      </w:r>
      <w:r w:rsidRPr="001E0E47">
        <w:t xml:space="preserve"> in question don’t come from any “negotiations.” And they don’t require any “magic wand.” They</w:t>
      </w:r>
      <w:r w:rsidRPr="001E0E47">
        <w:rPr>
          <w:rStyle w:val="StyleUnderline"/>
        </w:rPr>
        <w:t xml:space="preserve"> </w:t>
      </w:r>
      <w:r w:rsidRPr="001E0E47">
        <w:rPr>
          <w:rStyle w:val="StyleUnderline"/>
          <w:highlight w:val="green"/>
        </w:rPr>
        <w:t>come from unilateral </w:t>
      </w:r>
      <w:r w:rsidRPr="001E0E47">
        <w:rPr>
          <w:rStyle w:val="StyleUnderline"/>
        </w:rPr>
        <w:t xml:space="preserve">government </w:t>
      </w:r>
      <w:r w:rsidRPr="001E0E47">
        <w:rPr>
          <w:rStyle w:val="StyleUnderline"/>
          <w:highlight w:val="green"/>
        </w:rPr>
        <w:t>decisions that allow</w:t>
      </w:r>
      <w:r w:rsidRPr="001E0E47">
        <w:rPr>
          <w:rStyle w:val="StyleUnderline"/>
        </w:rPr>
        <w:t xml:space="preserve"> for private </w:t>
      </w:r>
      <w:r w:rsidRPr="001E0E47">
        <w:rPr>
          <w:rStyle w:val="StyleUnderline"/>
          <w:highlight w:val="green"/>
        </w:rPr>
        <w:t xml:space="preserve">parties on both sides </w:t>
      </w:r>
      <w:r w:rsidRPr="001E0E47">
        <w:rPr>
          <w:rStyle w:val="StyleUnderline"/>
        </w:rPr>
        <w:t xml:space="preserve">of a transaction </w:t>
      </w:r>
      <w:r w:rsidRPr="001E0E47">
        <w:rPr>
          <w:rStyle w:val="StyleUnderline"/>
          <w:highlight w:val="green"/>
        </w:rPr>
        <w:t>to negotiate better deals for themselves</w:t>
      </w:r>
      <w:r w:rsidRPr="001E0E47">
        <w:rPr>
          <w:rStyle w:val="StyleUnderline"/>
        </w:rPr>
        <w:t>.</w:t>
      </w:r>
    </w:p>
    <w:p w14:paraId="460C2671" w14:textId="77777777" w:rsidR="00FA06FA" w:rsidRPr="001E0E47" w:rsidRDefault="00FA06FA" w:rsidP="00FA06FA">
      <w:r w:rsidRPr="001E0E47">
        <w:t>True to standard classical liberal principles, the market has responded to lower transaction costs with improvements that Obama, as President, could only have dreamed of creating. </w:t>
      </w:r>
      <w:hyperlink r:id="rId28" w:history="1">
        <w:r w:rsidRPr="001E0E47">
          <w:rPr>
            <w:rStyle w:val="Hyperlink"/>
          </w:rPr>
          <w:t>Overall job growth</w:t>
        </w:r>
      </w:hyperlink>
      <w:r w:rsidRPr="001E0E47">
        <w:t> was 5.53 million jobs between 2007 and 2017. But </w:t>
      </w:r>
      <w:hyperlink r:id="rId29" w:history="1">
        <w:r w:rsidRPr="001E0E47">
          <w:rPr>
            <w:rStyle w:val="Hyperlink"/>
          </w:rPr>
          <w:t>new job creation</w:t>
        </w:r>
      </w:hyperlink>
      <w:r w:rsidRPr="001E0E47">
        <w:t> has exceeded 7 million in the first three years of the Trump administration. In addition, the sharp decline in manufacturing jobs that started in the late Clinton years and which continued throughout the Obama years has also been reversed. Over 480,000 </w:t>
      </w:r>
      <w:hyperlink r:id="rId30" w:history="1">
        <w:r w:rsidRPr="001E0E47">
          <w:rPr>
            <w:rStyle w:val="Hyperlink"/>
          </w:rPr>
          <w:t>manufacturing jobs</w:t>
        </w:r>
      </w:hyperlink>
      <w:r w:rsidRPr="001E0E47">
        <w:t> have been added to the economy since Trump took office, compared to the 300,000 manufacturing jobs lost in the eight years under Obama.</w:t>
      </w:r>
    </w:p>
    <w:p w14:paraId="5B2BA99F" w14:textId="77777777" w:rsidR="00FA06FA" w:rsidRPr="001E0E47" w:rsidRDefault="00FA06FA" w:rsidP="00FA06FA">
      <w:r w:rsidRPr="001E0E47">
        <w:t>Happily, the </w:t>
      </w:r>
      <w:hyperlink r:id="rId31" w:history="1">
        <w:r w:rsidRPr="001E0E47">
          <w:rPr>
            <w:rStyle w:val="Hyperlink"/>
          </w:rPr>
          <w:t>distribution</w:t>
        </w:r>
      </w:hyperlink>
      <w:r w:rsidRPr="001E0E47">
        <w:t>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w:t>
      </w:r>
    </w:p>
    <w:p w14:paraId="35171A2B" w14:textId="77777777" w:rsidR="00FA06FA" w:rsidRPr="001E0E47" w:rsidRDefault="00FA06FA" w:rsidP="00FA06FA">
      <w:r w:rsidRPr="001E0E47">
        <w:t>Trump’s domestic labor performance is even better than these numbers suggest. Too many state-level initiatives hurt employment, like raising the </w:t>
      </w:r>
      <w:hyperlink r:id="rId32" w:history="1">
        <w:r w:rsidRPr="001E0E47">
          <w:rPr>
            <w:rStyle w:val="Hyperlink"/>
          </w:rPr>
          <w:t>minimum wage</w:t>
        </w:r>
      </w:hyperlink>
      <w:r w:rsidRPr="001E0E47">
        <w:t> or imposing foolish legislation such as California’s </w:t>
      </w:r>
      <w:hyperlink r:id="rId33" w:history="1">
        <w:r w:rsidRPr="001E0E47">
          <w:rPr>
            <w:rStyle w:val="Hyperlink"/>
          </w:rPr>
          <w:t>Assembly Bill 5</w:t>
        </w:r>
      </w:hyperlink>
      <w:r w:rsidRPr="001E0E47">
        <w:t>, which takes aim at the gig economy. The surest way to improve the situation is to repeal these regulations en masse. But progressive prescriptions to strengthen unions cut in exactly the wrong direction.</w:t>
      </w:r>
    </w:p>
    <w:p w14:paraId="5253C28E" w14:textId="77777777" w:rsidR="00FA06FA" w:rsidRPr="001E0E47" w:rsidRDefault="00FA06FA" w:rsidP="00FA06FA">
      <w:pPr>
        <w:rPr>
          <w:rStyle w:val="StyleUnderline"/>
        </w:rPr>
      </w:pPr>
      <w:r w:rsidRPr="001E0E47">
        <w:rPr>
          <w:rStyle w:val="StyleUnderline"/>
          <w:highlight w:val="green"/>
        </w:rPr>
        <w:t>Unions</w:t>
      </w:r>
      <w:r w:rsidRPr="001E0E47">
        <w:rPr>
          <w:rStyle w:val="StyleUnderline"/>
        </w:rPr>
        <w:t xml:space="preserve"> are monopoly institutions that </w:t>
      </w:r>
      <w:r w:rsidRPr="001E0E47">
        <w:rPr>
          <w:rStyle w:val="StyleUnderline"/>
          <w:highlight w:val="green"/>
        </w:rPr>
        <w:t>raise wages through</w:t>
      </w:r>
      <w:r w:rsidRPr="001E0E47">
        <w:rPr>
          <w:rStyle w:val="StyleUnderline"/>
        </w:rPr>
        <w:t xml:space="preserve"> collective </w:t>
      </w:r>
      <w:r w:rsidRPr="001E0E47">
        <w:rPr>
          <w:rStyle w:val="StyleUnderline"/>
          <w:highlight w:val="green"/>
        </w:rPr>
        <w:t>bargaining, not</w:t>
      </w:r>
      <w:r w:rsidRPr="001E0E47">
        <w:rPr>
          <w:rStyle w:val="StyleUnderline"/>
        </w:rPr>
        <w:t xml:space="preserve"> </w:t>
      </w:r>
      <w:r w:rsidRPr="001E0E47">
        <w:rPr>
          <w:rStyle w:val="StyleUnderline"/>
          <w:highlight w:val="green"/>
        </w:rPr>
        <w:t xml:space="preserve">productivity improvements. The </w:t>
      </w:r>
      <w:r w:rsidRPr="001E0E47">
        <w:rPr>
          <w:rStyle w:val="StyleUnderline"/>
        </w:rPr>
        <w:t xml:space="preserve">ensuing </w:t>
      </w:r>
      <w:r w:rsidRPr="001E0E47">
        <w:rPr>
          <w:rStyle w:val="StyleUnderline"/>
          <w:highlight w:val="green"/>
        </w:rPr>
        <w:t>higher labor costs</w:t>
      </w:r>
      <w:r w:rsidRPr="001E0E47">
        <w:rPr>
          <w:rStyle w:val="StyleUnderline"/>
        </w:rPr>
        <w:t xml:space="preserve">, higher costs of negotiating collective bargaining agreements, </w:t>
      </w:r>
      <w:r w:rsidRPr="001E0E47">
        <w:rPr>
          <w:rStyle w:val="StyleUnderline"/>
          <w:highlight w:val="green"/>
        </w:rPr>
        <w:t>and</w:t>
      </w:r>
      <w:r w:rsidRPr="001E0E47">
        <w:rPr>
          <w:rStyle w:val="StyleUnderline"/>
        </w:rPr>
        <w:t xml:space="preserve"> higher labor </w:t>
      </w:r>
      <w:r w:rsidRPr="001E0E47">
        <w:rPr>
          <w:rStyle w:val="StyleUnderline"/>
          <w:highlight w:val="green"/>
        </w:rPr>
        <w:t>market uncertainty</w:t>
      </w:r>
      <w:r w:rsidRPr="001E0E47">
        <w:rPr>
          <w:rStyle w:val="StyleUnderline"/>
        </w:rPr>
        <w:t xml:space="preserve"> all </w:t>
      </w:r>
      <w:r w:rsidRPr="001E0E47">
        <w:rPr>
          <w:rStyle w:val="StyleUnderline"/>
          <w:highlight w:val="green"/>
        </w:rPr>
        <w:t xml:space="preserve">undercut </w:t>
      </w:r>
      <w:r w:rsidRPr="001E0E47">
        <w:rPr>
          <w:rStyle w:val="StyleUnderline"/>
        </w:rPr>
        <w:t xml:space="preserve">the </w:t>
      </w:r>
      <w:r w:rsidRPr="001E0E47">
        <w:rPr>
          <w:rStyle w:val="StyleUnderline"/>
          <w:highlight w:val="green"/>
        </w:rPr>
        <w:t xml:space="preserve">gains to union workers </w:t>
      </w:r>
      <w:r w:rsidRPr="001E0E47">
        <w:rPr>
          <w:rStyle w:val="StyleUnderline"/>
        </w:rPr>
        <w:t xml:space="preserve">just </w:t>
      </w:r>
      <w:r w:rsidRPr="001E0E47">
        <w:rPr>
          <w:rStyle w:val="StyleUnderline"/>
          <w:highlight w:val="green"/>
        </w:rPr>
        <w:t xml:space="preserve">as they magnify losses to </w:t>
      </w:r>
      <w:r w:rsidRPr="001E0E47">
        <w:rPr>
          <w:rStyle w:val="StyleUnderline"/>
        </w:rPr>
        <w:t xml:space="preserve">nonunion </w:t>
      </w:r>
      <w:r w:rsidRPr="001E0E47">
        <w:rPr>
          <w:rStyle w:val="StyleUnderline"/>
          <w:highlight w:val="green"/>
        </w:rPr>
        <w:t>employers</w:t>
      </w:r>
      <w:r w:rsidRPr="001E0E47">
        <w:rPr>
          <w:rStyle w:val="StyleUnderline"/>
        </w:rPr>
        <w:t xml:space="preserve">, as well as to the shareholders, suppliers, and customers of these unionized firms. </w:t>
      </w:r>
      <w:r w:rsidRPr="001E0E47">
        <w:rPr>
          <w:rStyle w:val="StyleUnderline"/>
          <w:highlight w:val="green"/>
        </w:rPr>
        <w:t>They</w:t>
      </w:r>
      <w:r w:rsidRPr="001E0E47">
        <w:rPr>
          <w:rStyle w:val="StyleUnderline"/>
        </w:rPr>
        <w:t xml:space="preserve"> also </w:t>
      </w:r>
      <w:r w:rsidRPr="001E0E47">
        <w:rPr>
          <w:rStyle w:val="StyleUnderline"/>
          <w:highlight w:val="green"/>
        </w:rPr>
        <w:t>increase</w:t>
      </w:r>
      <w:r w:rsidRPr="001E0E47">
        <w:rPr>
          <w:rStyle w:val="StyleUnderline"/>
        </w:rPr>
        <w:t xml:space="preserve"> the </w:t>
      </w:r>
      <w:r w:rsidRPr="001E0E47">
        <w:rPr>
          <w:rStyle w:val="StyleUnderline"/>
          <w:highlight w:val="green"/>
        </w:rPr>
        <w:t>risk of market disruption from strikes</w:t>
      </w:r>
      <w:r w:rsidRPr="001E0E47">
        <w:rPr>
          <w:rStyle w:val="StyleUnderline"/>
        </w:rPr>
        <w:t xml:space="preserve">, lockouts, or firm bankruptcies </w:t>
      </w:r>
      <w:r w:rsidRPr="001E0E47">
        <w:rPr>
          <w:rStyle w:val="StyleUnderline"/>
          <w:highlight w:val="green"/>
        </w:rPr>
        <w:t xml:space="preserve">whenever </w:t>
      </w:r>
      <w:r w:rsidRPr="001E0E47">
        <w:rPr>
          <w:rStyle w:val="StyleUnderline"/>
        </w:rPr>
        <w:t xml:space="preserve">unions or </w:t>
      </w:r>
      <w:r w:rsidRPr="001E0E47">
        <w:rPr>
          <w:rStyle w:val="StyleUnderline"/>
          <w:highlight w:val="green"/>
        </w:rPr>
        <w:t xml:space="preserve">employers overplay their hands in negotiation. </w:t>
      </w:r>
      <w:r w:rsidRPr="001E0E47">
        <w:rPr>
          <w:rStyle w:val="StyleUnderline"/>
        </w:rPr>
        <w:t xml:space="preserve">These </w:t>
      </w:r>
      <w:r w:rsidRPr="001E0E47">
        <w:rPr>
          <w:rStyle w:val="StyleUnderline"/>
          <w:highlight w:val="green"/>
        </w:rPr>
        <w:t>net losses</w:t>
      </w:r>
      <w:r w:rsidRPr="001E0E47">
        <w:rPr>
          <w:rStyle w:val="StyleUnderline"/>
        </w:rPr>
        <w:t xml:space="preserve"> in capital values </w:t>
      </w:r>
      <w:r w:rsidRPr="001E0E47">
        <w:rPr>
          <w:rStyle w:val="StyleUnderline"/>
          <w:highlight w:val="green"/>
        </w:rPr>
        <w:t>reduce</w:t>
      </w:r>
      <w:r w:rsidRPr="001E0E47">
        <w:rPr>
          <w:rStyle w:val="StyleUnderline"/>
        </w:rPr>
        <w:t xml:space="preserve"> the </w:t>
      </w:r>
      <w:r w:rsidRPr="001E0E47">
        <w:rPr>
          <w:rStyle w:val="StyleUnderline"/>
          <w:highlight w:val="green"/>
        </w:rPr>
        <w:t>pension</w:t>
      </w:r>
      <w:r w:rsidRPr="001E0E47">
        <w:rPr>
          <w:rStyle w:val="StyleUnderline"/>
        </w:rPr>
        <w:t xml:space="preserve"> fund values of unionized and nonunionized workers alike.</w:t>
      </w:r>
    </w:p>
    <w:p w14:paraId="725BA0BE" w14:textId="77777777" w:rsidR="00FA06FA" w:rsidRPr="001E0E47" w:rsidRDefault="00FA06FA" w:rsidP="00FA06FA">
      <w:r w:rsidRPr="001E0E47">
        <w:t>Employers are right to oppose unionization by any means within the law, because any gains for union workers come at the expense of everyone else. 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w:t>
      </w:r>
      <w:hyperlink r:id="rId34" w:history="1">
        <w:r w:rsidRPr="001E0E47">
          <w:rPr>
            <w:rStyle w:val="Hyperlink"/>
          </w:rPr>
          <w:t>Section 8(a)(2)</w:t>
        </w:r>
      </w:hyperlink>
      <w:r w:rsidRPr="001E0E47">
        <w:t> the National Labor Relations Act (NLRA), which mandates strict separation between workers and firms. This lowers overall productivity and often prevents entry-level employees from rising through the ranks.</w:t>
      </w:r>
    </w:p>
    <w:p w14:paraId="40328D16" w14:textId="77777777" w:rsidR="00FA06FA" w:rsidRPr="001E0E47" w:rsidRDefault="00FA06FA" w:rsidP="00FA06FA">
      <w:pPr>
        <w:rPr>
          <w:rStyle w:val="StyleUnderline"/>
        </w:rPr>
      </w:pPr>
      <w:r w:rsidRPr="001E0E47">
        <w:rPr>
          <w:rStyle w:val="StyleUnderline"/>
        </w:rPr>
        <w:t xml:space="preserve">So what then could justify this inefficient provision? </w:t>
      </w:r>
      <w:r w:rsidRPr="001E0E47">
        <w:rPr>
          <w:rStyle w:val="StyleUnderline"/>
          <w:highlight w:val="green"/>
        </w:rPr>
        <w:t>One</w:t>
      </w:r>
      <w:r w:rsidRPr="001E0E47">
        <w:rPr>
          <w:rStyle w:val="StyleUnderline"/>
        </w:rPr>
        <w:t xml:space="preserve"> common </w:t>
      </w:r>
      <w:r w:rsidRPr="001E0E47">
        <w:rPr>
          <w:rStyle w:val="StyleUnderline"/>
          <w:highlight w:val="green"/>
        </w:rPr>
        <w:t>argument is that unions</w:t>
      </w:r>
      <w:r w:rsidRPr="001E0E47">
        <w:rPr>
          <w:rStyle w:val="StyleUnderline"/>
        </w:rPr>
        <w:t xml:space="preserve"> help </w:t>
      </w:r>
      <w:r w:rsidRPr="001E0E47">
        <w:rPr>
          <w:rStyle w:val="StyleUnderline"/>
          <w:highlight w:val="green"/>
        </w:rPr>
        <w:t>reduce the level of income inequality</w:t>
      </w:r>
      <w:r w:rsidRPr="001E0E47">
        <w:rPr>
          <w:rStyle w:val="StyleUnderline"/>
        </w:rPr>
        <w:t xml:space="preserve"> by offering union members a high living wage, as seen in the golden age of the 1950s. But </w:t>
      </w:r>
      <w:r w:rsidRPr="001E0E47">
        <w:rPr>
          <w:rStyle w:val="StyleUnderline"/>
          <w:highlight w:val="green"/>
        </w:rPr>
        <w:t>that</w:t>
      </w:r>
      <w:r w:rsidRPr="001E0E47">
        <w:rPr>
          <w:rStyle w:val="StyleUnderline"/>
        </w:rPr>
        <w:t xml:space="preserve"> argument </w:t>
      </w:r>
      <w:r w:rsidRPr="001E0E47">
        <w:rPr>
          <w:rStyle w:val="StyleUnderline"/>
          <w:highlight w:val="green"/>
        </w:rPr>
        <w:t>misfires on several fronts</w:t>
      </w:r>
      <w:r w:rsidRPr="001E0E47">
        <w:rPr>
          <w:rStyle w:val="StyleUnderline"/>
        </w:rPr>
        <w:t xml:space="preserve">. Those </w:t>
      </w:r>
      <w:r w:rsidRPr="001E0E47">
        <w:rPr>
          <w:rStyle w:val="StyleUnderline"/>
          <w:highlight w:val="green"/>
        </w:rPr>
        <w:t>high</w:t>
      </w:r>
      <w:r w:rsidRPr="001E0E47">
        <w:rPr>
          <w:rStyle w:val="StyleUnderline"/>
        </w:rPr>
        <w:t xml:space="preserve"> </w:t>
      </w:r>
      <w:r w:rsidRPr="001E0E47">
        <w:rPr>
          <w:rStyle w:val="StyleUnderline"/>
          <w:highlight w:val="green"/>
        </w:rPr>
        <w:t>union wages could not survive in</w:t>
      </w:r>
      <w:r w:rsidRPr="001E0E47">
        <w:rPr>
          <w:rStyle w:val="StyleUnderline"/>
        </w:rPr>
        <w:t xml:space="preserve"> the face of </w:t>
      </w:r>
      <w:r w:rsidRPr="001E0E47">
        <w:rPr>
          <w:rStyle w:val="StyleUnderline"/>
          <w:highlight w:val="green"/>
        </w:rPr>
        <w:t>foreign competition</w:t>
      </w:r>
      <w:r w:rsidRPr="001E0E47">
        <w:rPr>
          <w:rStyle w:val="StyleUnderline"/>
        </w:rPr>
        <w:t xml:space="preserve"> or new nonunionized firms. </w:t>
      </w:r>
      <w:r w:rsidRPr="001E0E47">
        <w:rPr>
          <w:rStyle w:val="StyleUnderline"/>
          <w:highlight w:val="green"/>
        </w:rPr>
        <w:t>The only way a union can provide gains</w:t>
      </w:r>
      <w:r w:rsidRPr="001E0E47">
        <w:rPr>
          <w:rStyle w:val="StyleUnderline"/>
        </w:rPr>
        <w:t xml:space="preserve"> for its members </w:t>
      </w:r>
      <w:r w:rsidRPr="001E0E47">
        <w:rPr>
          <w:rStyle w:val="StyleUnderline"/>
          <w:highlight w:val="green"/>
        </w:rPr>
        <w:t>is to extract</w:t>
      </w:r>
      <w:r w:rsidRPr="001E0E47">
        <w:rPr>
          <w:rStyle w:val="StyleUnderline"/>
        </w:rPr>
        <w:t xml:space="preserve"> some fraction of the </w:t>
      </w:r>
      <w:r w:rsidRPr="001E0E47">
        <w:rPr>
          <w:rStyle w:val="StyleUnderline"/>
          <w:highlight w:val="green"/>
        </w:rPr>
        <w:t>profits</w:t>
      </w:r>
      <w:r w:rsidRPr="001E0E47">
        <w:rPr>
          <w:rStyle w:val="StyleUnderline"/>
        </w:rPr>
        <w:t xml:space="preserve"> that firms enjoy when they hold monopoly positions.</w:t>
      </w:r>
    </w:p>
    <w:p w14:paraId="6E5B6CC4" w14:textId="77777777" w:rsidR="00FA06FA" w:rsidRPr="001E0E47" w:rsidRDefault="00FA06FA" w:rsidP="00FA06FA">
      <w:r w:rsidRPr="001E0E47">
        <w:t xml:space="preserve">When tariff barriers are lowered and domestic markets are deregulated, as with the airlines and telecommunications industries, the size of union gains go down. Thus the sharp decline in union membership from 35 percent in both 1945 and 1954 to about 15 </w:t>
      </w:r>
      <w:r w:rsidRPr="001E0E47">
        <w:lastRenderedPageBreak/>
        <w:t>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44688AFF" w14:textId="77777777" w:rsidR="00FA06FA" w:rsidRPr="001E0E47" w:rsidRDefault="00FA06FA" w:rsidP="00FA06FA">
      <w:r w:rsidRPr="001E0E47">
        <w:t>But don’t be fooled—that 5 percent change in union membership cannot drive widespread inequality for the entire population, which is also affected by a rise in the knowledge economy as well as a general aging of the population. The far more powerful distributive effects are likely to be those from nonunion workers whose job prospects within a given firm have been compromised by higher wages to union workers.</w:t>
      </w:r>
    </w:p>
    <w:p w14:paraId="79A932C6" w14:textId="77777777" w:rsidR="00FA06FA" w:rsidRPr="001E0E47" w:rsidRDefault="00FA06FA" w:rsidP="00FA06FA">
      <w:r w:rsidRPr="001E0E47">
        <w:t>It is even less clear that the proposals of progressives like Sanders, Warren, and Buttigieg to revamp the labor rules would reverse the decline of unions. Not only is the American labor market more competitive, but the work place is no longer dominated by large industrial assembly lines where workers remain in their same position for years. Today, workforces are far more heterogeneous and labor turnover is far higher. It is therefore much more difficult for a union to organize a common front among workers with divergent interests.</w:t>
      </w:r>
    </w:p>
    <w:p w14:paraId="6B0DC379" w14:textId="77777777" w:rsidR="00FA06FA" w:rsidRPr="001E0E47" w:rsidRDefault="00FA06FA" w:rsidP="00FA06FA">
      <w:r w:rsidRPr="001E0E47">
        <w:t>Employers, too, have become much more adept at resisting unionization in ways that no set of labor laws can capture. It is no accident that plants are built in states like </w:t>
      </w:r>
      <w:hyperlink r:id="rId35" w:history="1">
        <w:r w:rsidRPr="001E0E47">
          <w:t>Tennessee and Mississippi</w:t>
        </w:r>
      </w:hyperlink>
      <w:r w:rsidRPr="001E0E47">
        <w:t>, and that </w:t>
      </w:r>
      <w:hyperlink r:id="rId36" w:history="1">
        <w:r w:rsidRPr="001E0E47">
          <w:t>facilities are designed</w:t>
        </w:r>
      </w:hyperlink>
      <w:r w:rsidRPr="001E0E47">
        <w:t> in ways to make it more difficult to picket or shut down. None of these defensive maneuvers would be necessary if, as I have long </w:t>
      </w:r>
      <w:hyperlink r:id="rId37" w:history="1">
        <w:r w:rsidRPr="001E0E47">
          <w:rPr>
            <w:rStyle w:val="Hyperlink"/>
          </w:rPr>
          <w:t>advocated</w:t>
        </w:r>
      </w:hyperlink>
      <w:r w:rsidRPr="001E0E47">
        <w:t>, firms could post notices announcing that they will not hire union members, as they could do before the passage of the NLRA.</w:t>
      </w:r>
    </w:p>
    <w:p w14:paraId="0A10E861" w14:textId="77777777" w:rsidR="00FA06FA" w:rsidRPr="001E0E47" w:rsidRDefault="00FA06FA" w:rsidP="00FA06FA">
      <w:r w:rsidRPr="001E0E47">
        <w:t>Such changes to further weaken unions won’t happen all at once. But turning the clock back to increase union power is not the answer. It will only cripple the very workers whom those actions are intended to help.</w:t>
      </w:r>
    </w:p>
    <w:p w14:paraId="5879A8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06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329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2892"/>
    <w:rsid w:val="00753A84"/>
    <w:rsid w:val="007611F5"/>
    <w:rsid w:val="007619E4"/>
    <w:rsid w:val="00761E75"/>
    <w:rsid w:val="0076495E"/>
    <w:rsid w:val="00765FC8"/>
    <w:rsid w:val="00775694"/>
    <w:rsid w:val="00793F46"/>
    <w:rsid w:val="007A1325"/>
    <w:rsid w:val="007A1A18"/>
    <w:rsid w:val="007A3BAF"/>
    <w:rsid w:val="007B09E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06F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8B24D9"/>
  <w14:defaultImageDpi w14:val="300"/>
  <w15:docId w15:val="{C51F7102-A5CC-644C-9F62-EA3EB984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FA06FA"/>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FA06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06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06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FA06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06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06FA"/>
  </w:style>
  <w:style w:type="character" w:customStyle="1" w:styleId="Heading1Char">
    <w:name w:val="Heading 1 Char"/>
    <w:aliases w:val="Pocket Char"/>
    <w:basedOn w:val="DefaultParagraphFont"/>
    <w:link w:val="Heading1"/>
    <w:uiPriority w:val="9"/>
    <w:rsid w:val="00FA06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06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06F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FA06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A06F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9.5 pt,B"/>
    <w:basedOn w:val="DefaultParagraphFont"/>
    <w:uiPriority w:val="1"/>
    <w:qFormat/>
    <w:rsid w:val="00FA06F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FA06FA"/>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FA06F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FA06FA"/>
    <w:rPr>
      <w:color w:val="auto"/>
      <w:u w:val="none"/>
    </w:rPr>
  </w:style>
  <w:style w:type="paragraph" w:styleId="DocumentMap">
    <w:name w:val="Document Map"/>
    <w:basedOn w:val="Normal"/>
    <w:link w:val="DocumentMapChar"/>
    <w:uiPriority w:val="99"/>
    <w:semiHidden/>
    <w:unhideWhenUsed/>
    <w:rsid w:val="00FA06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06FA"/>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FA06F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A06F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Revision">
    <w:name w:val="Revision"/>
    <w:hidden/>
    <w:uiPriority w:val="99"/>
    <w:semiHidden/>
    <w:rsid w:val="00752892"/>
    <w:rPr>
      <w:rFonts w:ascii="Calibri" w:hAnsi="Calibri"/>
      <w:sz w:val="16"/>
    </w:rPr>
  </w:style>
  <w:style w:type="character" w:styleId="UnresolvedMention">
    <w:name w:val="Unresolved Mention"/>
    <w:basedOn w:val="DefaultParagraphFont"/>
    <w:uiPriority w:val="99"/>
    <w:semiHidden/>
    <w:unhideWhenUsed/>
    <w:rsid w:val="00752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news/us-news/some-prison-labor-programs-lose-money-even-when-prisoners-work-n1278326" TargetMode="External"/><Relationship Id="rId18" Type="http://schemas.openxmlformats.org/officeDocument/2006/relationships/hyperlink" Target="https://www.heritage.org/jobs-and-labor/report/labor-unions-stagnant-membership-shows-need-labor-law-modernization" TargetMode="External"/><Relationship Id="rId26" Type="http://schemas.openxmlformats.org/officeDocument/2006/relationships/hyperlink" Target="https://www.hoover.org/research/donald-trumps-trade-travesty" TargetMode="External"/><Relationship Id="rId39" Type="http://schemas.openxmlformats.org/officeDocument/2006/relationships/theme" Target="theme/theme1.xml"/><Relationship Id="rId21" Type="http://schemas.openxmlformats.org/officeDocument/2006/relationships/hyperlink" Target="https://elizabethwarren.com/plans/empowering-american-workers" TargetMode="External"/><Relationship Id="rId34" Type="http://schemas.openxmlformats.org/officeDocument/2006/relationships/hyperlink" Target="https://www.nlrb.gov/rights-we-protect/whats-law/employers/interfering-or-dominating-union-section-8a2"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wsj.com/articles/u-s-union-membership-hits-another-record-low-11579715320" TargetMode="External"/><Relationship Id="rId25" Type="http://schemas.openxmlformats.org/officeDocument/2006/relationships/hyperlink" Target="https://thehill.com/opinion/campaign/479579-trumps-big-reelection-weapon-a-remarkable-manufacturing-jobs-boom" TargetMode="External"/><Relationship Id="rId33" Type="http://schemas.openxmlformats.org/officeDocument/2006/relationships/hyperlink" Target="https://www.hoover.org/research/california-wrecks-its-gig-economy"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ls.gov/news.release/pdf/union2.pdf" TargetMode="External"/><Relationship Id="rId20" Type="http://schemas.openxmlformats.org/officeDocument/2006/relationships/hyperlink" Target="https://berniesanders.com/issues/workplace-democracy/" TargetMode="External"/><Relationship Id="rId29" Type="http://schemas.openxmlformats.org/officeDocument/2006/relationships/hyperlink" Target="https://www.wsj.com/articles/tax-reform-has-delivered-for-workers-1157704546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theatlantic.com/magazine/archive/2017/07/the-conservative-case-for-unions/528708/" TargetMode="External"/><Relationship Id="rId32" Type="http://schemas.openxmlformats.org/officeDocument/2006/relationships/hyperlink" Target="https://www.ncsl.org/research/labor-and-employment/state-minimum-wage-chart.aspx" TargetMode="External"/><Relationship Id="rId37" Type="http://schemas.openxmlformats.org/officeDocument/2006/relationships/hyperlink" Target="https://chicagounbound.uchicago.edu/cgi/viewcontent.cgi?article=2243&amp;context=journal_articles" TargetMode="External"/><Relationship Id="rId5" Type="http://schemas.openxmlformats.org/officeDocument/2006/relationships/numbering" Target="numbering.xml"/><Relationship Id="rId15" Type="http://schemas.openxmlformats.org/officeDocument/2006/relationships/hyperlink" Target="http://sevenpillarsinstitute.org/case-studies/causes-economic-inequality" TargetMode="External"/><Relationship Id="rId23" Type="http://schemas.openxmlformats.org/officeDocument/2006/relationships/hyperlink" Target="https://www.chicagobusiness.com/opinion/wrongheaded-idea-about-right-work-illinois" TargetMode="External"/><Relationship Id="rId28" Type="http://schemas.openxmlformats.org/officeDocument/2006/relationships/hyperlink" Target="https://www.bls.gov/charts/employment-situation/civilian-employment.htm" TargetMode="External"/><Relationship Id="rId36" Type="http://schemas.openxmlformats.org/officeDocument/2006/relationships/hyperlink" Target="http://cresprit.com/en/2019/03/29/future-factory-how-technology-is-transforming-manufacturing1/" TargetMode="External"/><Relationship Id="rId10" Type="http://schemas.openxmlformats.org/officeDocument/2006/relationships/hyperlink" Target="https://www.ilo.org/global/topics/forced-labour/policy-areas/statistics/lang--en/index.htm" TargetMode="External"/><Relationship Id="rId19" Type="http://schemas.openxmlformats.org/officeDocument/2006/relationships/hyperlink" Target="https://www.sfchronicle.com/business/article/Workers-are-fired-up-But-union-participation-is-14996456.php" TargetMode="External"/><Relationship Id="rId31" Type="http://schemas.openxmlformats.org/officeDocument/2006/relationships/hyperlink" Target="https://www.cnbc.com/2019/10/04/black-and-hispanic-unemployment-is-at-a-record-low.html" TargetMode="External"/><Relationship Id="rId4" Type="http://schemas.openxmlformats.org/officeDocument/2006/relationships/customXml" Target="../customXml/item4.xml"/><Relationship Id="rId9" Type="http://schemas.openxmlformats.org/officeDocument/2006/relationships/hyperlink" Target="https://theconversation.com/how-many-states-and-provinces-are-in-the-world-157847" TargetMode="External"/><Relationship Id="rId14" Type="http://schemas.openxmlformats.org/officeDocument/2006/relationships/hyperlink" Target="https://www.theguardian.com/sustainable-business/2015/dec/09/prison-work-program-ohsa-whole-foods-inmate-labor-incarceration" TargetMode="External"/><Relationship Id="rId22" Type="http://schemas.openxmlformats.org/officeDocument/2006/relationships/hyperlink" Target="https://peteforamerica.com/policies/empower-workers/" TargetMode="External"/><Relationship Id="rId27" Type="http://schemas.openxmlformats.org/officeDocument/2006/relationships/hyperlink" Target="https://youtu.be/CKpso3vhZtw?t=193" TargetMode="External"/><Relationship Id="rId30" Type="http://schemas.openxmlformats.org/officeDocument/2006/relationships/hyperlink" Target="https://www.bls.gov/charts/employment-situation/employment-levels-by-industry.htm" TargetMode="External"/><Relationship Id="rId35" Type="http://schemas.openxmlformats.org/officeDocument/2006/relationships/hyperlink" Target="https://usa.nissannews.com/en-US/releases/release-1f86e762de6b437e99e860578a877f71-nissan-invests-170-million-in-u-s-assembly-plants-to-build-all-new-altim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7DD473B-6BB5-7F43-AE62-641EB7220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20</Pages>
  <Words>8980</Words>
  <Characters>51186</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4</cp:revision>
  <dcterms:created xsi:type="dcterms:W3CDTF">2021-11-07T16:02:00Z</dcterms:created>
  <dcterms:modified xsi:type="dcterms:W3CDTF">2021-11-07T16:33:00Z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