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B888B" w14:textId="5675F4BE" w:rsidR="00E42E4C" w:rsidRDefault="001225B7" w:rsidP="001225B7">
      <w:pPr>
        <w:pStyle w:val="Heading1"/>
      </w:pPr>
      <w:r>
        <w:t>1NC v Nova 42 NJ</w:t>
      </w:r>
    </w:p>
    <w:p w14:paraId="7A4E9CCD" w14:textId="77777777" w:rsidR="006C54F2" w:rsidRPr="00A64A90" w:rsidRDefault="006C54F2" w:rsidP="006C54F2">
      <w:bookmarkStart w:id="0" w:name="_GoBack"/>
      <w:bookmarkEnd w:id="0"/>
    </w:p>
    <w:p w14:paraId="063AF3DF" w14:textId="77777777" w:rsidR="006C54F2" w:rsidRPr="006C54F2" w:rsidRDefault="006C54F2" w:rsidP="006C54F2"/>
    <w:p w14:paraId="7473CCD8" w14:textId="77777777" w:rsidR="001225B7" w:rsidRDefault="001225B7" w:rsidP="001225B7">
      <w:pPr>
        <w:pStyle w:val="Heading2"/>
      </w:pPr>
      <w:r>
        <w:t>1NC</w:t>
      </w:r>
    </w:p>
    <w:p w14:paraId="19867282" w14:textId="77777777" w:rsidR="001225B7" w:rsidRDefault="001225B7" w:rsidP="001225B7">
      <w:pPr>
        <w:pStyle w:val="Heading4"/>
      </w:pPr>
      <w:r>
        <w:t>Private s</w:t>
      </w:r>
      <w:r w:rsidRPr="004A699D">
        <w:t>pace</w:t>
      </w:r>
      <w:r>
        <w:t xml:space="preserve"> tourism boosts medical innovation.</w:t>
      </w:r>
    </w:p>
    <w:p w14:paraId="55E39867" w14:textId="77777777" w:rsidR="001225B7" w:rsidRPr="00AB6EFF" w:rsidRDefault="001225B7" w:rsidP="001225B7">
      <w:r w:rsidRPr="00AB6EFF">
        <w:rPr>
          <w:rStyle w:val="Style13ptBold"/>
        </w:rPr>
        <w:t>Caplan et al. 17</w:t>
      </w:r>
      <w:r>
        <w:t xml:space="preserve"> [(Nick, </w:t>
      </w:r>
      <w:r w:rsidRPr="00AB6EFF">
        <w:t xml:space="preserve">Associate Professor of Musculoskeletal Health, </w:t>
      </w:r>
      <w:proofErr w:type="spellStart"/>
      <w:r w:rsidRPr="00AB6EFF">
        <w:t>Northumbria</w:t>
      </w:r>
      <w:proofErr w:type="spellEnd"/>
      <w:r w:rsidRPr="00AB6EFF">
        <w:t xml:space="preserve"> University, Newcastle</w:t>
      </w:r>
      <w:r>
        <w:t xml:space="preserve">) (Andrew </w:t>
      </w:r>
      <w:proofErr w:type="spellStart"/>
      <w:r>
        <w:t>Winnard</w:t>
      </w:r>
      <w:proofErr w:type="spellEnd"/>
      <w:r>
        <w:t xml:space="preserve">, </w:t>
      </w:r>
      <w:r w:rsidRPr="00AB6EFF">
        <w:t xml:space="preserve">Lecturer, </w:t>
      </w:r>
      <w:proofErr w:type="spellStart"/>
      <w:r w:rsidRPr="00AB6EFF">
        <w:t>Northumbria</w:t>
      </w:r>
      <w:proofErr w:type="spellEnd"/>
      <w:r w:rsidRPr="00AB6EFF">
        <w:t xml:space="preserve"> University, Newcastle</w:t>
      </w:r>
      <w:r>
        <w:t xml:space="preserve">) (Kirsty Lindsay, </w:t>
      </w:r>
      <w:r w:rsidRPr="00AB6EFF">
        <w:t xml:space="preserve">PhD Candidate, </w:t>
      </w:r>
      <w:proofErr w:type="spellStart"/>
      <w:r w:rsidRPr="00AB6EFF">
        <w:t>Northumbria</w:t>
      </w:r>
      <w:proofErr w:type="spellEnd"/>
      <w:r w:rsidRPr="00AB6EFF">
        <w:t xml:space="preserve"> University, Newcastle</w:t>
      </w:r>
      <w:r>
        <w:t>) “</w:t>
      </w:r>
      <w:r w:rsidRPr="00AB6EFF">
        <w:t>Space tourism could help boost science and health research – here’s how</w:t>
      </w:r>
      <w:r>
        <w:t xml:space="preserve">,” The Conversation, 6/22/17. </w:t>
      </w:r>
      <w:hyperlink r:id="rId9" w:history="1">
        <w:r w:rsidRPr="002C09E3">
          <w:rPr>
            <w:rStyle w:val="Hyperlink"/>
          </w:rPr>
          <w:t>https://theconversation.com/space-tourism-could-help-boost-science-and-health-research-heres-how-79812</w:t>
        </w:r>
      </w:hyperlink>
      <w:r>
        <w:t>] RR</w:t>
      </w:r>
    </w:p>
    <w:p w14:paraId="175A8395" w14:textId="77777777" w:rsidR="001225B7" w:rsidRPr="00A215FB" w:rsidRDefault="001225B7" w:rsidP="001225B7">
      <w:pPr>
        <w:rPr>
          <w:rStyle w:val="StyleUnderline"/>
        </w:rPr>
      </w:pPr>
      <w:r w:rsidRPr="00A215FB">
        <w:rPr>
          <w:rStyle w:val="StyleUnderline"/>
        </w:rPr>
        <w:t xml:space="preserve">Such </w:t>
      </w:r>
      <w:r w:rsidRPr="00AB6EFF">
        <w:rPr>
          <w:rStyle w:val="StyleUnderline"/>
          <w:highlight w:val="green"/>
        </w:rPr>
        <w:t>adventures</w:t>
      </w:r>
      <w:r w:rsidRPr="00A215FB">
        <w:rPr>
          <w:rStyle w:val="StyleUnderline"/>
        </w:rPr>
        <w:t xml:space="preserve"> will be made possible </w:t>
      </w:r>
      <w:r w:rsidRPr="00AB6EFF">
        <w:rPr>
          <w:rStyle w:val="StyleUnderline"/>
          <w:highlight w:val="green"/>
        </w:rPr>
        <w:t xml:space="preserve">through </w:t>
      </w:r>
      <w:r w:rsidRPr="00440571">
        <w:rPr>
          <w:rStyle w:val="StyleUnderline"/>
        </w:rPr>
        <w:t xml:space="preserve">futuristic </w:t>
      </w:r>
      <w:r w:rsidRPr="00AB6EFF">
        <w:rPr>
          <w:rStyle w:val="StyleUnderline"/>
          <w:highlight w:val="green"/>
        </w:rPr>
        <w:t>spaceplanes</w:t>
      </w:r>
      <w:r w:rsidRPr="00A215FB">
        <w:rPr>
          <w:rStyle w:val="StyleUnderline"/>
        </w:rPr>
        <w:t>, as are already in development by companies such as Virgin Galactic, that will enable us mere mortals to experience weightlessness.</w:t>
      </w:r>
      <w:r>
        <w:t xml:space="preserve"> If this sounds only of interest to those who can afford the six-figure ticket price</w:t>
      </w:r>
      <w:r w:rsidRPr="00A215FB">
        <w:rPr>
          <w:rStyle w:val="StyleUnderline"/>
        </w:rPr>
        <w:t xml:space="preserve">, it </w:t>
      </w:r>
      <w:r w:rsidRPr="00A215FB">
        <w:rPr>
          <w:rStyle w:val="Emphasis"/>
        </w:rPr>
        <w:t xml:space="preserve">also </w:t>
      </w:r>
      <w:r w:rsidRPr="00AB6EFF">
        <w:rPr>
          <w:rStyle w:val="Emphasis"/>
          <w:highlight w:val="green"/>
        </w:rPr>
        <w:t>has major</w:t>
      </w:r>
      <w:r w:rsidRPr="00A215FB">
        <w:rPr>
          <w:rStyle w:val="Emphasis"/>
        </w:rPr>
        <w:t xml:space="preserve"> </w:t>
      </w:r>
      <w:r w:rsidRPr="00AB6EFF">
        <w:rPr>
          <w:rStyle w:val="Emphasis"/>
          <w:highlight w:val="green"/>
        </w:rPr>
        <w:t>implications for scientific discovery</w:t>
      </w:r>
      <w:r>
        <w:t xml:space="preserve">. </w:t>
      </w:r>
      <w:r w:rsidRPr="00A215FB">
        <w:rPr>
          <w:rStyle w:val="StyleUnderline"/>
        </w:rPr>
        <w:t xml:space="preserve">Space travel-related research has probably already had a more substantial positive impact on your life than you </w:t>
      </w:r>
      <w:proofErr w:type="spellStart"/>
      <w:r w:rsidRPr="00A215FB">
        <w:rPr>
          <w:rStyle w:val="StyleUnderline"/>
        </w:rPr>
        <w:t>realise</w:t>
      </w:r>
      <w:proofErr w:type="spellEnd"/>
      <w:r w:rsidRPr="00A215FB">
        <w:rPr>
          <w:rStyle w:val="StyleUnderline"/>
        </w:rPr>
        <w:t>, and this announcement could increase this still further.</w:t>
      </w:r>
    </w:p>
    <w:p w14:paraId="0676AEA5" w14:textId="77777777" w:rsidR="001225B7" w:rsidRDefault="001225B7" w:rsidP="001225B7">
      <w:r w:rsidRPr="00AB6EFF">
        <w:rPr>
          <w:rStyle w:val="StyleUnderline"/>
          <w:highlight w:val="green"/>
        </w:rPr>
        <w:t>Space agencies</w:t>
      </w:r>
      <w:r w:rsidRPr="00A215FB">
        <w:rPr>
          <w:rStyle w:val="StyleUnderline"/>
        </w:rPr>
        <w:t xml:space="preserve"> such as ESA and NASA currently </w:t>
      </w:r>
      <w:r w:rsidRPr="00AB6EFF">
        <w:rPr>
          <w:rStyle w:val="StyleUnderline"/>
          <w:highlight w:val="green"/>
        </w:rPr>
        <w:t xml:space="preserve">provide </w:t>
      </w:r>
      <w:r w:rsidRPr="009524A0">
        <w:rPr>
          <w:rStyle w:val="StyleUnderline"/>
        </w:rPr>
        <w:t xml:space="preserve">access to </w:t>
      </w:r>
      <w:r w:rsidRPr="00AB6EFF">
        <w:rPr>
          <w:rStyle w:val="StyleUnderline"/>
          <w:highlight w:val="green"/>
        </w:rPr>
        <w:t>simulated microgravity for scientific research</w:t>
      </w:r>
      <w:r w:rsidRPr="00A215FB">
        <w:rPr>
          <w:rStyle w:val="StyleUnderline"/>
        </w:rPr>
        <w:t xml:space="preserve"> using parabolic flights. These allow human </w:t>
      </w:r>
      <w:r w:rsidRPr="00AB6EFF">
        <w:rPr>
          <w:rStyle w:val="StyleUnderline"/>
          <w:highlight w:val="green"/>
        </w:rPr>
        <w:t>physiology</w:t>
      </w:r>
      <w:r w:rsidRPr="00A215FB">
        <w:rPr>
          <w:rStyle w:val="StyleUnderline"/>
        </w:rPr>
        <w:t xml:space="preserve"> </w:t>
      </w:r>
      <w:r w:rsidRPr="00AB6EFF">
        <w:rPr>
          <w:rStyle w:val="StyleUnderline"/>
          <w:highlight w:val="green"/>
        </w:rPr>
        <w:t>research</w:t>
      </w:r>
      <w:r w:rsidRPr="00A215FB">
        <w:rPr>
          <w:rStyle w:val="StyleUnderline"/>
        </w:rPr>
        <w:t xml:space="preserve"> to be </w:t>
      </w:r>
      <w:r w:rsidRPr="00AB6EFF">
        <w:rPr>
          <w:rStyle w:val="StyleUnderline"/>
          <w:highlight w:val="green"/>
        </w:rPr>
        <w:t>carried</w:t>
      </w:r>
      <w:r w:rsidRPr="00A215FB">
        <w:rPr>
          <w:rStyle w:val="StyleUnderline"/>
        </w:rPr>
        <w:t xml:space="preserve"> out more </w:t>
      </w:r>
      <w:r w:rsidRPr="00AB6EFF">
        <w:rPr>
          <w:rStyle w:val="StyleUnderline"/>
          <w:highlight w:val="green"/>
        </w:rPr>
        <w:t>easily</w:t>
      </w:r>
      <w:r w:rsidRPr="00A215FB">
        <w:rPr>
          <w:rStyle w:val="StyleUnderline"/>
        </w:rPr>
        <w:t xml:space="preserve"> than on the International Space Station, but the time spent in microgravity is very short. </w:t>
      </w:r>
      <w:r>
        <w:t>Spaceplanes may provide longer sessions, which could enable more comprehensive research to inform the design of experiments into the longer-term physiological changes from spaceflight.</w:t>
      </w:r>
    </w:p>
    <w:p w14:paraId="1216964F" w14:textId="77777777" w:rsidR="001225B7" w:rsidRPr="00AB6EFF" w:rsidRDefault="001225B7" w:rsidP="001225B7">
      <w:pPr>
        <w:rPr>
          <w:rStyle w:val="StyleUnderline"/>
        </w:rPr>
      </w:pPr>
      <w:r w:rsidRPr="00AB6EFF">
        <w:rPr>
          <w:rStyle w:val="StyleUnderline"/>
        </w:rPr>
        <w:t xml:space="preserve">Perhaps one day we will see </w:t>
      </w:r>
      <w:r w:rsidRPr="00AB6EFF">
        <w:rPr>
          <w:rStyle w:val="StyleUnderline"/>
          <w:highlight w:val="green"/>
        </w:rPr>
        <w:t xml:space="preserve">research teams launching </w:t>
      </w:r>
      <w:r w:rsidRPr="008811B5">
        <w:rPr>
          <w:rStyle w:val="StyleUnderline"/>
        </w:rPr>
        <w:t xml:space="preserve">groups of </w:t>
      </w:r>
      <w:r w:rsidRPr="00AB6EFF">
        <w:rPr>
          <w:rStyle w:val="StyleUnderline"/>
          <w:highlight w:val="green"/>
        </w:rPr>
        <w:t xml:space="preserve">participants </w:t>
      </w:r>
      <w:r w:rsidRPr="008811B5">
        <w:rPr>
          <w:rStyle w:val="StyleUnderline"/>
        </w:rPr>
        <w:t>to spend</w:t>
      </w:r>
      <w:r w:rsidRPr="00AB6EFF">
        <w:rPr>
          <w:rStyle w:val="StyleUnderline"/>
        </w:rPr>
        <w:t xml:space="preserve"> a few </w:t>
      </w:r>
      <w:r w:rsidRPr="008811B5">
        <w:rPr>
          <w:rStyle w:val="StyleUnderline"/>
        </w:rPr>
        <w:t>weeks</w:t>
      </w:r>
      <w:r w:rsidRPr="00AB6EFF">
        <w:rPr>
          <w:rStyle w:val="StyleUnderline"/>
        </w:rPr>
        <w:t xml:space="preserve"> or months </w:t>
      </w:r>
      <w:r w:rsidRPr="008811B5">
        <w:rPr>
          <w:rStyle w:val="StyleUnderline"/>
        </w:rPr>
        <w:t>aboard</w:t>
      </w:r>
      <w:r w:rsidRPr="00AB6EFF">
        <w:rPr>
          <w:rStyle w:val="StyleUnderline"/>
        </w:rPr>
        <w:t xml:space="preserve"> a space hotel in order </w:t>
      </w:r>
      <w:r w:rsidRPr="00AB6EFF">
        <w:rPr>
          <w:rStyle w:val="StyleUnderline"/>
          <w:highlight w:val="green"/>
        </w:rPr>
        <w:t xml:space="preserve">to </w:t>
      </w:r>
      <w:r w:rsidRPr="00AB6EFF">
        <w:rPr>
          <w:rStyle w:val="Emphasis"/>
          <w:highlight w:val="green"/>
        </w:rPr>
        <w:t>study medical interventions</w:t>
      </w:r>
      <w:r w:rsidRPr="00AB6EFF">
        <w:rPr>
          <w:rStyle w:val="Emphasis"/>
        </w:rPr>
        <w:t xml:space="preserve"> </w:t>
      </w:r>
      <w:r w:rsidRPr="00AB6EFF">
        <w:rPr>
          <w:rStyle w:val="Emphasis"/>
          <w:highlight w:val="green"/>
        </w:rPr>
        <w:t>that</w:t>
      </w:r>
      <w:r w:rsidRPr="00AB6EFF">
        <w:rPr>
          <w:rStyle w:val="Emphasis"/>
        </w:rPr>
        <w:t xml:space="preserve"> would </w:t>
      </w:r>
      <w:r w:rsidRPr="00AB6EFF">
        <w:rPr>
          <w:rStyle w:val="Emphasis"/>
          <w:highlight w:val="green"/>
        </w:rPr>
        <w:t>slow the ageing process</w:t>
      </w:r>
      <w:r w:rsidRPr="00AB6EFF">
        <w:rPr>
          <w:rStyle w:val="Emphasis"/>
        </w:rPr>
        <w:t xml:space="preserve"> on Earth,</w:t>
      </w:r>
      <w:r w:rsidRPr="00AB6EFF">
        <w:rPr>
          <w:rStyle w:val="StyleUnderline"/>
        </w:rPr>
        <w:t xml:space="preserve"> and </w:t>
      </w:r>
      <w:r w:rsidRPr="009524A0">
        <w:rPr>
          <w:rStyle w:val="StyleUnderline"/>
        </w:rPr>
        <w:t>to</w:t>
      </w:r>
      <w:r w:rsidRPr="00AB6EFF">
        <w:rPr>
          <w:rStyle w:val="StyleUnderline"/>
        </w:rPr>
        <w:t xml:space="preserve"> </w:t>
      </w:r>
      <w:r w:rsidRPr="009524A0">
        <w:rPr>
          <w:rStyle w:val="StyleUnderline"/>
        </w:rPr>
        <w:t>help</w:t>
      </w:r>
      <w:r w:rsidRPr="00AB6EFF">
        <w:rPr>
          <w:rStyle w:val="StyleUnderline"/>
        </w:rPr>
        <w:t xml:space="preserve"> the </w:t>
      </w:r>
      <w:r w:rsidRPr="009524A0">
        <w:rPr>
          <w:rStyle w:val="StyleUnderline"/>
        </w:rPr>
        <w:t xml:space="preserve">human species </w:t>
      </w:r>
      <w:proofErr w:type="spellStart"/>
      <w:r w:rsidRPr="009524A0">
        <w:rPr>
          <w:rStyle w:val="StyleUnderline"/>
        </w:rPr>
        <w:t>colonise</w:t>
      </w:r>
      <w:proofErr w:type="spellEnd"/>
      <w:r w:rsidRPr="00AB6EFF">
        <w:rPr>
          <w:rStyle w:val="StyleUnderline"/>
        </w:rPr>
        <w:t xml:space="preserve"> the Moon or even Mars.</w:t>
      </w:r>
    </w:p>
    <w:p w14:paraId="0791082E" w14:textId="77777777" w:rsidR="001225B7" w:rsidRPr="00440571" w:rsidRDefault="001225B7" w:rsidP="001225B7">
      <w:r>
        <w:t xml:space="preserve">Research dating back to </w:t>
      </w:r>
      <w:r w:rsidRPr="00AB6EFF">
        <w:rPr>
          <w:rStyle w:val="StyleUnderline"/>
        </w:rPr>
        <w:t xml:space="preserve">the early years of </w:t>
      </w:r>
      <w:r w:rsidRPr="008811B5">
        <w:rPr>
          <w:rStyle w:val="StyleUnderline"/>
          <w:highlight w:val="green"/>
        </w:rPr>
        <w:t>the space race has led to technologies that benefit us all</w:t>
      </w:r>
      <w:r w:rsidRPr="00AB6EFF">
        <w:rPr>
          <w:rStyle w:val="StyleUnderline"/>
        </w:rPr>
        <w:t xml:space="preserve">. </w:t>
      </w:r>
      <w:r w:rsidRPr="00440571">
        <w:t>Many scientific discoveries have come since the arrival of inhabitable space stations that act as orbital laboratories. NASA’s first space station Skylab helped understand the effects on the human body of spending months in space and paved the way for the International Space Station.</w:t>
      </w:r>
    </w:p>
    <w:p w14:paraId="61F37805" w14:textId="77777777" w:rsidR="001225B7" w:rsidRDefault="001225B7" w:rsidP="001225B7">
      <w:r w:rsidRPr="00440571">
        <w:rPr>
          <w:rStyle w:val="StyleUnderline"/>
        </w:rPr>
        <w:t xml:space="preserve">A huge number of </w:t>
      </w:r>
      <w:r w:rsidRPr="008811B5">
        <w:rPr>
          <w:rStyle w:val="StyleUnderline"/>
          <w:highlight w:val="green"/>
        </w:rPr>
        <w:t>research</w:t>
      </w:r>
      <w:r w:rsidRPr="00AB6EFF">
        <w:rPr>
          <w:rStyle w:val="StyleUnderline"/>
        </w:rPr>
        <w:t xml:space="preserve"> studies have been </w:t>
      </w:r>
      <w:r w:rsidRPr="008811B5">
        <w:rPr>
          <w:rStyle w:val="StyleUnderline"/>
          <w:highlight w:val="green"/>
        </w:rPr>
        <w:t>completed</w:t>
      </w:r>
      <w:r w:rsidRPr="00AB6EFF">
        <w:rPr>
          <w:rStyle w:val="StyleUnderline"/>
        </w:rPr>
        <w:t xml:space="preserve"> on the ISS since the year 2000 </w:t>
      </w:r>
      <w:r w:rsidRPr="008811B5">
        <w:rPr>
          <w:rStyle w:val="StyleUnderline"/>
          <w:highlight w:val="green"/>
        </w:rPr>
        <w:t>in</w:t>
      </w:r>
      <w:r w:rsidRPr="00AB6EFF">
        <w:rPr>
          <w:rStyle w:val="StyleUnderline"/>
        </w:rPr>
        <w:t xml:space="preserve"> the areas of </w:t>
      </w:r>
      <w:r w:rsidRPr="00AB6EFF">
        <w:rPr>
          <w:rStyle w:val="Emphasis"/>
        </w:rPr>
        <w:t xml:space="preserve">human </w:t>
      </w:r>
      <w:r w:rsidRPr="008811B5">
        <w:rPr>
          <w:rStyle w:val="Emphasis"/>
          <w:highlight w:val="green"/>
        </w:rPr>
        <w:t>physiology</w:t>
      </w:r>
      <w:r w:rsidRPr="00AB6EFF">
        <w:rPr>
          <w:rStyle w:val="Emphasis"/>
        </w:rPr>
        <w:t>, biology</w:t>
      </w:r>
      <w:r w:rsidRPr="008811B5">
        <w:rPr>
          <w:rStyle w:val="Emphasis"/>
          <w:highlight w:val="green"/>
        </w:rPr>
        <w:t>,</w:t>
      </w:r>
      <w:r w:rsidRPr="00AB6EFF">
        <w:rPr>
          <w:rStyle w:val="Emphasis"/>
        </w:rPr>
        <w:t xml:space="preserve"> </w:t>
      </w:r>
      <w:r w:rsidRPr="008811B5">
        <w:rPr>
          <w:rStyle w:val="Emphasis"/>
          <w:highlight w:val="green"/>
        </w:rPr>
        <w:t>biotech</w:t>
      </w:r>
      <w:r w:rsidRPr="00AB6EFF">
        <w:rPr>
          <w:rStyle w:val="Emphasis"/>
        </w:rPr>
        <w:t xml:space="preserve">nology, </w:t>
      </w:r>
      <w:r w:rsidRPr="008811B5">
        <w:rPr>
          <w:rStyle w:val="Emphasis"/>
          <w:highlight w:val="green"/>
        </w:rPr>
        <w:t xml:space="preserve">physical science and earth </w:t>
      </w:r>
      <w:r w:rsidRPr="008811B5">
        <w:rPr>
          <w:rStyle w:val="Emphasis"/>
        </w:rPr>
        <w:t xml:space="preserve">and space </w:t>
      </w:r>
      <w:r w:rsidRPr="008811B5">
        <w:rPr>
          <w:rStyle w:val="Emphasis"/>
          <w:highlight w:val="green"/>
        </w:rPr>
        <w:t>science</w:t>
      </w:r>
      <w:r w:rsidRPr="00AB6EFF">
        <w:rPr>
          <w:rStyle w:val="StyleUnderline"/>
        </w:rPr>
        <w:t>.</w:t>
      </w:r>
      <w:r>
        <w:t xml:space="preserve"> </w:t>
      </w:r>
      <w:r w:rsidRPr="00AB6EFF">
        <w:rPr>
          <w:rStyle w:val="StyleUnderline"/>
        </w:rPr>
        <w:t xml:space="preserve">These </w:t>
      </w:r>
      <w:r w:rsidRPr="008811B5">
        <w:rPr>
          <w:rStyle w:val="StyleUnderline"/>
          <w:highlight w:val="green"/>
        </w:rPr>
        <w:t>studies</w:t>
      </w:r>
      <w:r w:rsidRPr="00AB6EFF">
        <w:rPr>
          <w:rStyle w:val="StyleUnderline"/>
        </w:rPr>
        <w:t xml:space="preserve"> have </w:t>
      </w:r>
      <w:r w:rsidRPr="008811B5">
        <w:rPr>
          <w:rStyle w:val="StyleUnderline"/>
          <w:highlight w:val="green"/>
        </w:rPr>
        <w:t>led to</w:t>
      </w:r>
      <w:r w:rsidRPr="00AB6EFF">
        <w:rPr>
          <w:rStyle w:val="StyleUnderline"/>
        </w:rPr>
        <w:t xml:space="preserve"> discoveries such as </w:t>
      </w:r>
      <w:r w:rsidRPr="008811B5">
        <w:rPr>
          <w:rStyle w:val="StyleUnderline"/>
          <w:highlight w:val="green"/>
        </w:rPr>
        <w:t>enhanced protein crystal growth</w:t>
      </w:r>
      <w:r w:rsidRPr="00AB6EFF">
        <w:rPr>
          <w:rStyle w:val="StyleUnderline"/>
        </w:rPr>
        <w:t xml:space="preserve"> </w:t>
      </w:r>
      <w:r w:rsidRPr="008811B5">
        <w:rPr>
          <w:rStyle w:val="StyleUnderline"/>
          <w:highlight w:val="green"/>
        </w:rPr>
        <w:t>for drug development</w:t>
      </w:r>
      <w:r w:rsidRPr="00AB6EFF">
        <w:rPr>
          <w:rStyle w:val="StyleUnderline"/>
        </w:rPr>
        <w:t>, efficient combustion of fuel droplets, and an understanding of the effects of long duration exposure to microgravity on the human body</w:t>
      </w:r>
      <w:r>
        <w:t>, revealing that spaceflight has effects similar to ageing on Earth.</w:t>
      </w:r>
    </w:p>
    <w:p w14:paraId="54503134" w14:textId="77777777" w:rsidR="001225B7" w:rsidRDefault="001225B7" w:rsidP="001225B7">
      <w:r>
        <w:t>Despite much human physiological research being carried out in space, it has one major limitation – there are simply not enough humans currently going to space to act as research participants, leading to difficulties in research design. In fact, only 550 or so humans have ever been into space since Russian cosmonaut Yuri Gagarin first orbited the Earth in 1961.</w:t>
      </w:r>
    </w:p>
    <w:p w14:paraId="237C8C7B" w14:textId="77777777" w:rsidR="001225B7" w:rsidRDefault="001225B7" w:rsidP="001225B7">
      <w:r w:rsidRPr="00AB6EFF">
        <w:rPr>
          <w:rStyle w:val="StyleUnderline"/>
        </w:rPr>
        <w:t>Human physiological experiments in space tend to have very small participant numbers</w:t>
      </w:r>
      <w:r>
        <w:t xml:space="preserve"> (for example, the NASA </w:t>
      </w:r>
      <w:proofErr w:type="gramStart"/>
      <w:r>
        <w:t>twins</w:t>
      </w:r>
      <w:proofErr w:type="gramEnd"/>
      <w:r>
        <w:t xml:space="preserve"> study) </w:t>
      </w:r>
      <w:r w:rsidRPr="00AB6EFF">
        <w:rPr>
          <w:rStyle w:val="StyleUnderline"/>
        </w:rPr>
        <w:t>or they have to take place over many years</w:t>
      </w:r>
      <w:r>
        <w:t>. Could the boom in commercial human spaceflight accelerate the speed of human physiological discoveries in space? We certainly think so.</w:t>
      </w:r>
    </w:p>
    <w:p w14:paraId="7C26166F" w14:textId="77777777" w:rsidR="001225B7" w:rsidRPr="00AB6EFF" w:rsidRDefault="001225B7" w:rsidP="001225B7">
      <w:pPr>
        <w:rPr>
          <w:rStyle w:val="StyleUnderline"/>
        </w:rPr>
      </w:pPr>
      <w:r w:rsidRPr="008811B5">
        <w:rPr>
          <w:rStyle w:val="StyleUnderline"/>
          <w:highlight w:val="green"/>
        </w:rPr>
        <w:t>Commercial spaceflight companies</w:t>
      </w:r>
      <w:r w:rsidRPr="00AB6EFF">
        <w:rPr>
          <w:rStyle w:val="StyleUnderline"/>
        </w:rPr>
        <w:t xml:space="preserve"> such as SpaceX and Orbital are already </w:t>
      </w:r>
      <w:r w:rsidRPr="008811B5">
        <w:rPr>
          <w:rStyle w:val="StyleUnderline"/>
          <w:highlight w:val="green"/>
        </w:rPr>
        <w:t>launching rockets taking supplies and research equipment</w:t>
      </w:r>
      <w:r w:rsidRPr="00AB6EFF">
        <w:rPr>
          <w:rStyle w:val="StyleUnderline"/>
        </w:rPr>
        <w:t xml:space="preserve"> to the International Space Station. SpaceX is developing its habitable Dragon capsule to take space tourists around the moon, with ambitions to use its sibling, Red Dragon, to land astronauts on Mars.</w:t>
      </w:r>
    </w:p>
    <w:p w14:paraId="5C3792AA" w14:textId="77777777" w:rsidR="001225B7" w:rsidRDefault="001225B7" w:rsidP="001225B7">
      <w:pPr>
        <w:rPr>
          <w:rStyle w:val="StyleUnderline"/>
        </w:rPr>
      </w:pPr>
      <w:r>
        <w:t xml:space="preserve">Others are developing sub-orbital spaceplanes, such as Virgin Galactic’s SpaceShipTwo, which will enable passengers to experience microgravity for a number of minutes or travel 30 times faster between cities than passenger airlines. </w:t>
      </w:r>
      <w:r w:rsidRPr="00AB6EFF">
        <w:rPr>
          <w:rStyle w:val="StyleUnderline"/>
        </w:rPr>
        <w:t xml:space="preserve">To safely send throngs of space tourists beyond the atmosphere, we need to understand the health implications of just getting these “non-professional” astronauts into space through new medical </w:t>
      </w:r>
      <w:proofErr w:type="gramStart"/>
      <w:r w:rsidRPr="00AB6EFF">
        <w:rPr>
          <w:rStyle w:val="StyleUnderline"/>
        </w:rPr>
        <w:t>research, and</w:t>
      </w:r>
      <w:proofErr w:type="gramEnd"/>
      <w:r w:rsidRPr="00AB6EFF">
        <w:rPr>
          <w:rStyle w:val="StyleUnderline"/>
        </w:rPr>
        <w:t xml:space="preserve"> developing spaceports will provide access to exciting new platforms to expand these frontiers of science.</w:t>
      </w:r>
    </w:p>
    <w:p w14:paraId="5B0264CA" w14:textId="77777777" w:rsidR="001225B7" w:rsidRDefault="001225B7" w:rsidP="001225B7">
      <w:pPr>
        <w:rPr>
          <w:sz w:val="12"/>
        </w:rPr>
      </w:pPr>
    </w:p>
    <w:p w14:paraId="05E17BD8" w14:textId="77777777" w:rsidR="001225B7" w:rsidRPr="00FE51A3" w:rsidRDefault="001225B7" w:rsidP="001225B7">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3658B482" w14:textId="77777777" w:rsidR="001225B7" w:rsidRPr="00FE51A3" w:rsidRDefault="001225B7" w:rsidP="001225B7">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411AB0F" w14:textId="77777777" w:rsidR="001225B7" w:rsidRPr="00311A9C" w:rsidRDefault="001225B7" w:rsidP="001225B7">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34DC0B08" w14:textId="77777777" w:rsidR="001225B7" w:rsidRDefault="001225B7" w:rsidP="001225B7">
      <w:pPr>
        <w:rPr>
          <w:sz w:val="12"/>
        </w:rPr>
      </w:pPr>
    </w:p>
    <w:p w14:paraId="78A00EAA" w14:textId="77777777" w:rsidR="001225B7" w:rsidRPr="00131F53" w:rsidRDefault="001225B7" w:rsidP="001225B7">
      <w:pPr>
        <w:pStyle w:val="Heading4"/>
      </w:pPr>
      <w:r w:rsidRPr="009A7E01">
        <w:rPr>
          <w:u w:val="single"/>
        </w:rPr>
        <w:t>Extinction</w:t>
      </w:r>
      <w:r>
        <w:t xml:space="preserve"> – </w:t>
      </w:r>
      <w:r w:rsidRPr="00131F53">
        <w:t xml:space="preserve">defense is wrong </w:t>
      </w:r>
    </w:p>
    <w:p w14:paraId="2F5F8B04" w14:textId="77777777" w:rsidR="001225B7" w:rsidRPr="00131F53" w:rsidRDefault="001225B7" w:rsidP="001225B7">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F64EAA5" w14:textId="77777777" w:rsidR="001225B7" w:rsidRPr="00790705" w:rsidRDefault="001225B7" w:rsidP="001225B7">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5D8AC61C" w14:textId="77777777" w:rsidR="001225B7" w:rsidRPr="00790705" w:rsidRDefault="001225B7" w:rsidP="001225B7">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2FDEF7EA" w14:textId="77777777" w:rsidR="001225B7" w:rsidRPr="00790705" w:rsidRDefault="001225B7" w:rsidP="001225B7">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17D99A63" w14:textId="2FF4BE0A" w:rsidR="001225B7" w:rsidRDefault="001225B7" w:rsidP="001225B7">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5B2B46F8" w14:textId="264E80EC" w:rsidR="00A3309C" w:rsidRDefault="00A3309C" w:rsidP="001225B7">
      <w:pPr>
        <w:rPr>
          <w:sz w:val="10"/>
        </w:rPr>
      </w:pPr>
    </w:p>
    <w:p w14:paraId="26DD2EA9" w14:textId="1BA8E0B6" w:rsidR="00A3309C" w:rsidRDefault="00A3309C" w:rsidP="00A3309C">
      <w:pPr>
        <w:pStyle w:val="Heading2"/>
      </w:pPr>
      <w:r>
        <w:t>1NC</w:t>
      </w:r>
    </w:p>
    <w:p w14:paraId="38C16C8D" w14:textId="75900194" w:rsidR="00A3309C" w:rsidRPr="00A3309C" w:rsidRDefault="00A3309C" w:rsidP="00A3309C">
      <w:pPr>
        <w:pStyle w:val="Heading4"/>
      </w:pPr>
      <w:r>
        <w:t xml:space="preserve">CP: </w:t>
      </w:r>
      <w:r w:rsidR="008B4427">
        <w:t xml:space="preserve">The appropriation of outer space by private entities except for private entities in the People’s Republic </w:t>
      </w:r>
      <w:proofErr w:type="gramStart"/>
      <w:r w:rsidR="008B4427">
        <w:t>Of</w:t>
      </w:r>
      <w:proofErr w:type="gramEnd"/>
      <w:r w:rsidR="008B4427">
        <w:t xml:space="preserve"> China is unjust. </w:t>
      </w:r>
    </w:p>
    <w:p w14:paraId="0E53D5D3" w14:textId="77777777" w:rsidR="00A3309C" w:rsidRDefault="00A3309C" w:rsidP="00A3309C">
      <w:pPr>
        <w:pStyle w:val="Heading4"/>
      </w:pPr>
      <w:r>
        <w:t>Xi is consolidating unprecedented political power – that’s only possible with strong PLA support</w:t>
      </w:r>
    </w:p>
    <w:p w14:paraId="413EBD9E" w14:textId="77777777" w:rsidR="00A3309C" w:rsidRPr="00845F67" w:rsidRDefault="00A3309C" w:rsidP="00A3309C">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1EFD388F" w14:textId="77777777" w:rsidR="00A3309C" w:rsidRPr="00225479" w:rsidRDefault="00A3309C" w:rsidP="00A3309C">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736F7779" w14:textId="77777777" w:rsidR="00A3309C" w:rsidRPr="00225479" w:rsidRDefault="00A3309C" w:rsidP="00A3309C">
      <w:r w:rsidRPr="00225479">
        <w:rPr>
          <w:rStyle w:val="StyleUnderline"/>
        </w:rPr>
        <w:t>Why is the People's Liberation Army making a comeback? The answer lies in succession politics</w:t>
      </w:r>
      <w:r w:rsidRPr="00225479">
        <w:t>.</w:t>
      </w:r>
    </w:p>
    <w:p w14:paraId="16475FA3" w14:textId="77777777" w:rsidR="00A3309C" w:rsidRPr="00225479" w:rsidRDefault="00A3309C" w:rsidP="00A3309C">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4B2C9B4C" w14:textId="77777777" w:rsidR="00A3309C" w:rsidRPr="00225479" w:rsidRDefault="00A3309C" w:rsidP="00A3309C">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094E9D76" w14:textId="77777777" w:rsidR="00A3309C" w:rsidRPr="00225479" w:rsidRDefault="00A3309C" w:rsidP="00A3309C">
      <w:pPr>
        <w:rPr>
          <w:sz w:val="12"/>
        </w:rPr>
      </w:pPr>
      <w:r w:rsidRPr="00225479">
        <w:rPr>
          <w:sz w:val="12"/>
        </w:rPr>
        <w:t xml:space="preserve">And </w:t>
      </w:r>
      <w:r w:rsidRPr="001617C2">
        <w:rPr>
          <w:rStyle w:val="Emphasis"/>
          <w:highlight w:val="green"/>
        </w:rPr>
        <w:t xml:space="preserve">with the help of the military, </w:t>
      </w:r>
      <w:proofErr w:type="gramStart"/>
      <w:r w:rsidRPr="001617C2">
        <w:rPr>
          <w:rStyle w:val="Emphasis"/>
          <w:highlight w:val="green"/>
        </w:rPr>
        <w:t>Xi</w:t>
      </w:r>
      <w:proofErr w:type="gramEnd"/>
      <w:r w:rsidRPr="001617C2">
        <w:rPr>
          <w:rStyle w:val="Emphasis"/>
          <w:highlight w:val="green"/>
        </w:rPr>
        <w:t xml:space="preserve">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27FB6C18" w14:textId="77777777" w:rsidR="00A3309C" w:rsidRPr="00225479" w:rsidRDefault="00A3309C" w:rsidP="00A3309C">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736E9F58" w14:textId="77777777" w:rsidR="00A3309C" w:rsidRPr="00225479" w:rsidRDefault="00A3309C" w:rsidP="00A3309C">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75E3EFDF" w14:textId="77777777" w:rsidR="00A3309C" w:rsidRPr="00225479" w:rsidRDefault="00A3309C" w:rsidP="00A3309C">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4476366C" w14:textId="77777777" w:rsidR="00A3309C" w:rsidRPr="00225479" w:rsidRDefault="00A3309C" w:rsidP="00A3309C">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0612A32E" w14:textId="77777777" w:rsidR="00A3309C" w:rsidRPr="00225479" w:rsidRDefault="00A3309C" w:rsidP="00A3309C">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w:t>
      </w:r>
      <w:proofErr w:type="spellStart"/>
      <w:r w:rsidRPr="00225479">
        <w:rPr>
          <w:sz w:val="12"/>
        </w:rPr>
        <w:t>Batchelor</w:t>
      </w:r>
      <w:proofErr w:type="spellEnd"/>
      <w:r w:rsidRPr="00225479">
        <w:rPr>
          <w:sz w:val="12"/>
        </w:rPr>
        <w:t xml:space="preserve">,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140ADC4D" w14:textId="77777777" w:rsidR="00A3309C" w:rsidRPr="00225479" w:rsidRDefault="00A3309C" w:rsidP="00A3309C">
      <w:pPr>
        <w:rPr>
          <w:sz w:val="12"/>
        </w:rPr>
      </w:pPr>
      <w:r w:rsidRPr="00225479">
        <w:rPr>
          <w:sz w:val="12"/>
        </w:rPr>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7FB23F79" w14:textId="77777777" w:rsidR="00A3309C" w:rsidRDefault="00A3309C" w:rsidP="00A3309C">
      <w:pPr>
        <w:pStyle w:val="Heading4"/>
      </w:pPr>
      <w:r>
        <w:t>The plan alienates the PLA – they view space dominance as the linchpin of China’s legitimacy – specifically, public-private tech development is key</w:t>
      </w:r>
    </w:p>
    <w:p w14:paraId="743A0C6D" w14:textId="77777777" w:rsidR="00A3309C" w:rsidRPr="00D25E3F" w:rsidRDefault="00A3309C" w:rsidP="00A3309C">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71FB9B05" w14:textId="77777777" w:rsidR="00A3309C" w:rsidRPr="00A022B6" w:rsidRDefault="00A3309C" w:rsidP="00A3309C">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1617C2">
        <w:rPr>
          <w:rStyle w:val="Emphasis"/>
          <w:highlight w:val="green"/>
        </w:rPr>
        <w:t xml:space="preserve">Beijing's space </w:t>
      </w:r>
      <w:proofErr w:type="spellStart"/>
      <w:r w:rsidRPr="001617C2">
        <w:rPr>
          <w:rStyle w:val="Emphasis"/>
          <w:highlight w:val="green"/>
        </w:rPr>
        <w:t>programme</w:t>
      </w:r>
      <w:proofErr w:type="spellEnd"/>
      <w:r w:rsidRPr="001617C2">
        <w:rPr>
          <w:rStyle w:val="Emphasis"/>
          <w:highlight w:val="green"/>
        </w:rPr>
        <w:t xml:space="preserve"> is linked to China's</w:t>
      </w:r>
      <w:r w:rsidRPr="00A022B6">
        <w:rPr>
          <w:rStyle w:val="Emphasis"/>
        </w:rPr>
        <w:t xml:space="preserve"> central concept of comprehensive </w:t>
      </w:r>
      <w:r w:rsidRPr="001617C2">
        <w:rPr>
          <w:rStyle w:val="Emphasis"/>
          <w:highlight w:val="green"/>
        </w:rPr>
        <w:t>national power</w:t>
      </w:r>
      <w:r w:rsidRPr="001617C2">
        <w:rPr>
          <w:rStyle w:val="StyleUnderline"/>
          <w:highlight w:val="green"/>
        </w:rPr>
        <w:t>. "This is</w:t>
      </w:r>
      <w:r w:rsidRPr="00A022B6">
        <w:rPr>
          <w:rStyle w:val="StyleUnderline"/>
        </w:rPr>
        <w:t xml:space="preserve"> basically </w:t>
      </w:r>
      <w:r w:rsidRPr="001617C2">
        <w:rPr>
          <w:rStyle w:val="StyleUnderline"/>
          <w:highlight w:val="green"/>
        </w:rPr>
        <w:t>how the Chinese think</w:t>
      </w:r>
      <w:r w:rsidRPr="00A022B6">
        <w:rPr>
          <w:rStyle w:val="StyleUnderline"/>
        </w:rPr>
        <w:t xml:space="preserve"> about how they rack and stack, how </w:t>
      </w:r>
      <w:r w:rsidRPr="001617C2">
        <w:rPr>
          <w:rStyle w:val="StyleUnderline"/>
          <w:highlight w:val="green"/>
        </w:rPr>
        <w:t>they compare</w:t>
      </w:r>
      <w:r w:rsidRPr="00A022B6">
        <w:rPr>
          <w:rStyle w:val="StyleUnderline"/>
        </w:rPr>
        <w:t xml:space="preserve"> with other countries</w:t>
      </w:r>
      <w:r w:rsidRPr="00A022B6">
        <w:rPr>
          <w:sz w:val="12"/>
        </w:rPr>
        <w:t>."</w:t>
      </w:r>
    </w:p>
    <w:p w14:paraId="5C76FE88" w14:textId="77777777" w:rsidR="00A3309C" w:rsidRPr="00A022B6" w:rsidRDefault="00A3309C" w:rsidP="00A3309C">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1617C2">
        <w:rPr>
          <w:rStyle w:val="StyleUnderline"/>
          <w:highlight w:val="green"/>
        </w:rPr>
        <w:t>Space touches every</w:t>
      </w:r>
      <w:r w:rsidRPr="00A022B6">
        <w:rPr>
          <w:rStyle w:val="StyleUnderline"/>
        </w:rPr>
        <w:t xml:space="preserve"> one of these </w:t>
      </w:r>
      <w:r w:rsidRPr="001617C2">
        <w:rPr>
          <w:rStyle w:val="StyleUnderline"/>
          <w:highlight w:val="green"/>
        </w:rPr>
        <w:t>aspect</w:t>
      </w:r>
      <w:r w:rsidRPr="00A022B6">
        <w:rPr>
          <w:rStyle w:val="StyleUnderline"/>
        </w:rPr>
        <w:t xml:space="preserve">s </w:t>
      </w:r>
      <w:r w:rsidRPr="001617C2">
        <w:rPr>
          <w:rStyle w:val="StyleUnderline"/>
          <w:highlight w:val="green"/>
        </w:rPr>
        <w:t>in comprehensive</w:t>
      </w:r>
      <w:r w:rsidRPr="00A022B6">
        <w:rPr>
          <w:rStyle w:val="StyleUnderline"/>
        </w:rPr>
        <w:t xml:space="preserve"> national </w:t>
      </w:r>
      <w:r w:rsidRPr="001617C2">
        <w:rPr>
          <w:rStyle w:val="StyleUnderline"/>
          <w:highlight w:val="green"/>
        </w:rPr>
        <w:t>power</w:t>
      </w:r>
      <w:r w:rsidRPr="00A022B6">
        <w:rPr>
          <w:rStyle w:val="StyleUnderline"/>
        </w:rPr>
        <w:t>, and that is a part of why Chinese see space as so important</w:t>
      </w:r>
      <w:r w:rsidRPr="00A022B6">
        <w:rPr>
          <w:sz w:val="12"/>
        </w:rPr>
        <w:t>."</w:t>
      </w:r>
    </w:p>
    <w:p w14:paraId="5C0FA103" w14:textId="77777777" w:rsidR="00A3309C" w:rsidRPr="00A022B6" w:rsidRDefault="00A3309C" w:rsidP="00A3309C">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1617C2">
        <w:rPr>
          <w:rStyle w:val="Emphasis"/>
          <w:highlight w:val="green"/>
        </w:rPr>
        <w:t>space achievements "promote pride</w:t>
      </w:r>
      <w:r w:rsidRPr="00A022B6">
        <w:rPr>
          <w:rStyle w:val="Emphasis"/>
        </w:rPr>
        <w:t xml:space="preserve"> within China, especially </w:t>
      </w:r>
      <w:r w:rsidRPr="001617C2">
        <w:rPr>
          <w:rStyle w:val="Emphasis"/>
          <w:highlight w:val="green"/>
        </w:rPr>
        <w:t>for the</w:t>
      </w:r>
      <w:r w:rsidRPr="00A022B6">
        <w:rPr>
          <w:rStyle w:val="Emphasis"/>
        </w:rPr>
        <w:t xml:space="preserve"> Chinese Communist Party </w:t>
      </w:r>
      <w:r w:rsidRPr="001617C2">
        <w:rPr>
          <w:rStyle w:val="Emphasis"/>
          <w:highlight w:val="green"/>
        </w:rPr>
        <w:t>(CCP)</w:t>
      </w:r>
      <w:r w:rsidRPr="00A022B6">
        <w:rPr>
          <w:rStyle w:val="StyleUnderline"/>
        </w:rPr>
        <w:t xml:space="preserve"> ... It's symbolic of how far China has come," he said, </w:t>
      </w:r>
      <w:r w:rsidRPr="001617C2">
        <w:rPr>
          <w:rStyle w:val="StyleUnderline"/>
          <w:highlight w:val="green"/>
        </w:rPr>
        <w:t>and</w:t>
      </w:r>
      <w:r w:rsidRPr="00A022B6">
        <w:rPr>
          <w:rStyle w:val="StyleUnderline"/>
        </w:rPr>
        <w:t xml:space="preserve"> "</w:t>
      </w:r>
      <w:r w:rsidRPr="00A022B6">
        <w:rPr>
          <w:rStyle w:val="Emphasis"/>
        </w:rPr>
        <w:t xml:space="preserve">it </w:t>
      </w:r>
      <w:r w:rsidRPr="001617C2">
        <w:rPr>
          <w:rStyle w:val="Emphasis"/>
          <w:highlight w:val="green"/>
        </w:rPr>
        <w:t>give</w:t>
      </w:r>
      <w:r w:rsidRPr="00A022B6">
        <w:rPr>
          <w:rStyle w:val="Emphasis"/>
        </w:rPr>
        <w:t xml:space="preserve">s </w:t>
      </w:r>
      <w:r w:rsidRPr="001617C2">
        <w:rPr>
          <w:rStyle w:val="Emphasis"/>
          <w:highlight w:val="green"/>
        </w:rPr>
        <w:t>the CCP legitimacy</w:t>
      </w:r>
      <w:r w:rsidRPr="00A022B6">
        <w:rPr>
          <w:sz w:val="12"/>
        </w:rPr>
        <w:t>".</w:t>
      </w:r>
    </w:p>
    <w:p w14:paraId="5EA0E8B9" w14:textId="77777777" w:rsidR="00A3309C" w:rsidRPr="00A022B6" w:rsidRDefault="00A3309C" w:rsidP="00A3309C">
      <w:pPr>
        <w:rPr>
          <w:sz w:val="12"/>
        </w:rPr>
      </w:pPr>
      <w:r w:rsidRPr="00A022B6">
        <w:rPr>
          <w:rStyle w:val="StyleUnderline"/>
        </w:rPr>
        <w:t xml:space="preserve">China is pushing into space services, including </w:t>
      </w:r>
      <w:r w:rsidRPr="001617C2">
        <w:rPr>
          <w:rStyle w:val="Emphasis"/>
          <w:highlight w:val="green"/>
        </w:rPr>
        <w:t>satellite launches</w:t>
      </w:r>
      <w:r w:rsidRPr="00A022B6">
        <w:rPr>
          <w:rStyle w:val="StyleUnderline"/>
        </w:rPr>
        <w:t xml:space="preserve">, </w:t>
      </w:r>
      <w:r w:rsidRPr="00A022B6">
        <w:rPr>
          <w:rStyle w:val="Emphasis"/>
        </w:rPr>
        <w:t xml:space="preserve">satellite </w:t>
      </w:r>
      <w:r w:rsidRPr="001617C2">
        <w:rPr>
          <w:rStyle w:val="Emphasis"/>
          <w:highlight w:val="green"/>
        </w:rPr>
        <w:t>applications</w:t>
      </w:r>
      <w:r w:rsidRPr="001617C2">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1617C2">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5E0CEBFA" w14:textId="77777777" w:rsidR="00A3309C" w:rsidRPr="00A022B6" w:rsidRDefault="00A3309C" w:rsidP="00A3309C">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30C5CFCE" w14:textId="77777777" w:rsidR="00A3309C" w:rsidRPr="00A022B6" w:rsidRDefault="00A3309C" w:rsidP="00A3309C">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2FC1E096" w14:textId="77777777" w:rsidR="00A3309C" w:rsidRPr="00A022B6" w:rsidRDefault="00A3309C" w:rsidP="00A3309C">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1617C2">
        <w:rPr>
          <w:rStyle w:val="Emphasis"/>
          <w:highlight w:val="green"/>
        </w:rPr>
        <w:t>95 per cent of</w:t>
      </w:r>
      <w:r w:rsidRPr="00A022B6">
        <w:rPr>
          <w:rStyle w:val="Emphasis"/>
        </w:rPr>
        <w:t xml:space="preserve"> space </w:t>
      </w:r>
      <w:r w:rsidRPr="001617C2">
        <w:rPr>
          <w:rStyle w:val="Emphasis"/>
          <w:highlight w:val="green"/>
        </w:rPr>
        <w:t>tech</w:t>
      </w:r>
      <w:r w:rsidRPr="00A022B6">
        <w:rPr>
          <w:rStyle w:val="Emphasis"/>
        </w:rPr>
        <w:t xml:space="preserve">nology </w:t>
      </w:r>
      <w:r w:rsidRPr="001617C2">
        <w:rPr>
          <w:rStyle w:val="Emphasis"/>
          <w:highlight w:val="green"/>
        </w:rPr>
        <w:t>has dual</w:t>
      </w:r>
      <w:r w:rsidRPr="00A022B6">
        <w:rPr>
          <w:rStyle w:val="Emphasis"/>
        </w:rPr>
        <w:t xml:space="preserve"> applications for both military and civilian </w:t>
      </w:r>
      <w:r w:rsidRPr="001617C2">
        <w:rPr>
          <w:rStyle w:val="Emphasis"/>
          <w:highlight w:val="green"/>
        </w:rPr>
        <w:t>use</w:t>
      </w:r>
      <w:r w:rsidRPr="00A022B6">
        <w:rPr>
          <w:rStyle w:val="StyleUnderline"/>
        </w:rPr>
        <w:t>. Certainly, outer space can no longer be viewed as a sanctuary</w:t>
      </w:r>
      <w:r w:rsidRPr="00A022B6">
        <w:rPr>
          <w:sz w:val="12"/>
        </w:rPr>
        <w:t>.</w:t>
      </w:r>
    </w:p>
    <w:p w14:paraId="3BD1B0A9" w14:textId="77777777" w:rsidR="00A3309C" w:rsidRPr="00A022B6" w:rsidRDefault="00A3309C" w:rsidP="00A3309C">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767318E2" w14:textId="77777777" w:rsidR="00A3309C" w:rsidRPr="00A022B6" w:rsidRDefault="00A3309C" w:rsidP="00A3309C">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388E9FF8" w14:textId="77777777" w:rsidR="00A3309C" w:rsidRPr="00A022B6" w:rsidRDefault="00A3309C" w:rsidP="00A3309C">
      <w:pPr>
        <w:rPr>
          <w:sz w:val="12"/>
        </w:rPr>
      </w:pPr>
      <w:r w:rsidRPr="00A022B6">
        <w:rPr>
          <w:sz w:val="12"/>
        </w:rPr>
        <w:t xml:space="preserve">Cheng said, </w:t>
      </w:r>
      <w:r w:rsidRPr="00A022B6">
        <w:rPr>
          <w:rStyle w:val="StyleUnderline"/>
        </w:rPr>
        <w:t>"</w:t>
      </w:r>
      <w:r w:rsidRPr="001617C2">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529BCF53" w14:textId="77777777" w:rsidR="00A3309C" w:rsidRPr="00A022B6" w:rsidRDefault="00A3309C" w:rsidP="00A3309C">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3E6D8203" w14:textId="77777777" w:rsidR="00A3309C" w:rsidRPr="00A022B6" w:rsidRDefault="00A3309C" w:rsidP="00A3309C">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0A218549" w14:textId="77777777" w:rsidR="00A3309C" w:rsidRPr="00A022B6" w:rsidRDefault="00A3309C" w:rsidP="00A3309C">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4302ECFA" w14:textId="77777777" w:rsidR="00A3309C" w:rsidRPr="00A022B6" w:rsidRDefault="00A3309C" w:rsidP="00A3309C">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624A1A25" w14:textId="77777777" w:rsidR="00A3309C" w:rsidRPr="00A022B6" w:rsidRDefault="00A3309C" w:rsidP="00A3309C">
      <w:pPr>
        <w:rPr>
          <w:sz w:val="12"/>
        </w:rPr>
      </w:pPr>
      <w:r w:rsidRPr="001617C2">
        <w:rPr>
          <w:rStyle w:val="StyleUnderline"/>
          <w:highlight w:val="green"/>
        </w:rPr>
        <w:t xml:space="preserve">The </w:t>
      </w:r>
      <w:r w:rsidRPr="001617C2">
        <w:rPr>
          <w:rStyle w:val="Emphasis"/>
          <w:highlight w:val="green"/>
        </w:rPr>
        <w:t xml:space="preserve">PLA and </w:t>
      </w:r>
      <w:proofErr w:type="spellStart"/>
      <w:r w:rsidRPr="001617C2">
        <w:rPr>
          <w:rStyle w:val="Emphasis"/>
          <w:highlight w:val="green"/>
        </w:rPr>
        <w:t>defence</w:t>
      </w:r>
      <w:proofErr w:type="spellEnd"/>
      <w:r w:rsidRPr="001617C2">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4FD9E9C9" w14:textId="77777777" w:rsidR="00A3309C" w:rsidRPr="00A022B6" w:rsidRDefault="00A3309C" w:rsidP="00A3309C">
      <w:pPr>
        <w:rPr>
          <w:sz w:val="12"/>
          <w:szCs w:val="12"/>
        </w:rPr>
      </w:pPr>
      <w:r w:rsidRPr="00A022B6">
        <w:rPr>
          <w:sz w:val="12"/>
          <w:szCs w:val="12"/>
        </w:rPr>
        <w:t>Nonetheless, the report asserted that the US still assumed a technological lead in space.</w:t>
      </w:r>
    </w:p>
    <w:p w14:paraId="75EAB6E2" w14:textId="77777777" w:rsidR="00A3309C" w:rsidRPr="00ED4AF3" w:rsidRDefault="00A3309C" w:rsidP="00A3309C">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1617C2">
        <w:rPr>
          <w:rStyle w:val="StyleUnderline"/>
          <w:highlight w:val="green"/>
        </w:rPr>
        <w:t>carried out advanced</w:t>
      </w:r>
      <w:r w:rsidRPr="00A022B6">
        <w:rPr>
          <w:rStyle w:val="StyleUnderline"/>
        </w:rPr>
        <w:t xml:space="preserve"> satellite </w:t>
      </w:r>
      <w:r w:rsidRPr="001617C2">
        <w:rPr>
          <w:rStyle w:val="StyleUnderline"/>
          <w:highlight w:val="green"/>
        </w:rPr>
        <w:t>maneuvers and are</w:t>
      </w:r>
      <w:r w:rsidRPr="00A022B6">
        <w:rPr>
          <w:rStyle w:val="StyleUnderline"/>
        </w:rPr>
        <w:t xml:space="preserve"> likely </w:t>
      </w:r>
      <w:r w:rsidRPr="001617C2">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4876E766" w14:textId="77777777" w:rsidR="00A3309C" w:rsidRPr="003057A9" w:rsidRDefault="00A3309C" w:rsidP="00A3309C">
      <w:pPr>
        <w:pStyle w:val="Heading4"/>
        <w:rPr>
          <w:u w:val="single"/>
        </w:rPr>
      </w:pPr>
      <w:r>
        <w:t xml:space="preserve">That factionalizes the CCP and emboldens challenges to Xi – the PLA is increasingly powerful and </w:t>
      </w:r>
      <w:r w:rsidRPr="003057A9">
        <w:rPr>
          <w:u w:val="single"/>
        </w:rPr>
        <w:t>not unconditionally subservient</w:t>
      </w:r>
    </w:p>
    <w:p w14:paraId="14981218" w14:textId="77777777" w:rsidR="00A3309C" w:rsidRDefault="00A3309C" w:rsidP="00A3309C">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28FAD49F" w14:textId="77777777" w:rsidR="00A3309C" w:rsidRPr="00DF7688" w:rsidRDefault="00A3309C" w:rsidP="00A3309C">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39BBB08D" w14:textId="77777777" w:rsidR="00A3309C" w:rsidRPr="00DF7688" w:rsidRDefault="00A3309C" w:rsidP="00A3309C">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7070F46D" w14:textId="77777777" w:rsidR="00A3309C" w:rsidRPr="00DF7688" w:rsidRDefault="00A3309C" w:rsidP="00A3309C">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385DE652" w14:textId="77777777" w:rsidR="00A3309C" w:rsidRPr="00DF7688" w:rsidRDefault="00A3309C" w:rsidP="00A3309C">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0559A0D9" w14:textId="77777777" w:rsidR="00A3309C" w:rsidRPr="00DF7688" w:rsidRDefault="00A3309C" w:rsidP="00A3309C">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5A7C5C21" w14:textId="77777777" w:rsidR="00A3309C" w:rsidRPr="00DF7688" w:rsidRDefault="00A3309C" w:rsidP="00A3309C">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6FE739C6" w14:textId="77777777" w:rsidR="00A3309C" w:rsidRPr="00DF7688" w:rsidRDefault="00A3309C" w:rsidP="00A3309C">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14A04E54" w14:textId="77777777" w:rsidR="00A3309C" w:rsidRPr="00DF7688" w:rsidRDefault="00A3309C" w:rsidP="00A3309C">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64E9A77B" w14:textId="77777777" w:rsidR="00A3309C" w:rsidRPr="00DF7688" w:rsidRDefault="00A3309C" w:rsidP="00A3309C">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72CB1803" w14:textId="77777777" w:rsidR="00A3309C" w:rsidRPr="00DF7688" w:rsidRDefault="00A3309C" w:rsidP="00A3309C">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74650E5E" w14:textId="77777777" w:rsidR="00A3309C" w:rsidRPr="00DF7688" w:rsidRDefault="00A3309C" w:rsidP="00A3309C">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63E51FE9" w14:textId="77777777" w:rsidR="00A3309C" w:rsidRPr="00DF7688" w:rsidRDefault="00A3309C" w:rsidP="00A3309C">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68061FE8" w14:textId="77777777" w:rsidR="00A3309C" w:rsidRPr="00DF7688" w:rsidRDefault="00A3309C" w:rsidP="00A3309C">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4E03078F" w14:textId="77777777" w:rsidR="00A3309C" w:rsidRPr="00ED4AF3" w:rsidRDefault="00A3309C" w:rsidP="00A3309C">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6545D196" w14:textId="77777777" w:rsidR="00A3309C" w:rsidRDefault="00A3309C" w:rsidP="00A3309C">
      <w:pPr>
        <w:pStyle w:val="Heading4"/>
      </w:pPr>
      <w:r>
        <w:t>CCP instability collapses the international order – extinction</w:t>
      </w:r>
    </w:p>
    <w:p w14:paraId="42866320" w14:textId="77777777" w:rsidR="00A3309C" w:rsidRPr="00770553" w:rsidRDefault="00A3309C" w:rsidP="00A3309C">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3895913A" w14:textId="77777777" w:rsidR="00A3309C" w:rsidRPr="00770553" w:rsidRDefault="00A3309C" w:rsidP="00A3309C">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largest trading partner of a number of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5CF1264D" w14:textId="77777777" w:rsidR="00A3309C" w:rsidRPr="00770553" w:rsidRDefault="00A3309C" w:rsidP="00A3309C">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2A5735B6" w14:textId="77777777" w:rsidR="00A3309C" w:rsidRDefault="00A3309C" w:rsidP="00A3309C">
      <w:pPr>
        <w:pStyle w:val="Heading4"/>
      </w:pPr>
      <w:r>
        <w:t xml:space="preserve">Independently, </w:t>
      </w:r>
      <w:proofErr w:type="gramStart"/>
      <w:r>
        <w:t>Xi</w:t>
      </w:r>
      <w:proofErr w:type="gramEnd"/>
      <w:r>
        <w:t xml:space="preserve"> will lash out to preserve cred in the SCS – US draw-in ensures extinction </w:t>
      </w:r>
    </w:p>
    <w:p w14:paraId="6EB44382" w14:textId="77777777" w:rsidR="00A3309C" w:rsidRPr="00B0737B" w:rsidRDefault="00A3309C" w:rsidP="00A3309C">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148EBB81" w14:textId="77777777" w:rsidR="00A3309C" w:rsidRPr="00F56426" w:rsidRDefault="00A3309C" w:rsidP="00A3309C">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42BBFF48" w14:textId="77777777" w:rsidR="00A3309C" w:rsidRPr="00F56426" w:rsidRDefault="00A3309C" w:rsidP="00A3309C">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1617C2">
        <w:rPr>
          <w:rStyle w:val="StyleUnderline"/>
          <w:highlight w:val="green"/>
        </w:rPr>
        <w:t>as a result of</w:t>
      </w:r>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413D4892" w14:textId="77777777" w:rsidR="00A3309C" w:rsidRPr="00F56426" w:rsidRDefault="00A3309C" w:rsidP="00A3309C">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6715D397" w14:textId="77777777" w:rsidR="00A3309C" w:rsidRPr="00F56426" w:rsidRDefault="00A3309C" w:rsidP="00A3309C">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774FBAF0" w14:textId="658DC6F7" w:rsidR="008B4427" w:rsidRDefault="008B4427" w:rsidP="008B4427">
      <w:pPr>
        <w:pStyle w:val="Heading2"/>
        <w:rPr>
          <w:rFonts w:cs="Calibri"/>
        </w:rPr>
      </w:pPr>
      <w:r w:rsidRPr="00392359">
        <w:rPr>
          <w:rFonts w:cs="Calibri"/>
        </w:rPr>
        <w:t>1</w:t>
      </w:r>
      <w:r>
        <w:rPr>
          <w:rFonts w:cs="Calibri"/>
        </w:rPr>
        <w:t xml:space="preserve">NC </w:t>
      </w:r>
    </w:p>
    <w:p w14:paraId="48C3783B" w14:textId="77777777" w:rsidR="008B4427" w:rsidRDefault="008B4427" w:rsidP="008B4427">
      <w:pPr>
        <w:pStyle w:val="Heading4"/>
      </w:pPr>
      <w:r>
        <w:t>JCPOA passes now – political will is key</w:t>
      </w:r>
    </w:p>
    <w:p w14:paraId="0DE850C5" w14:textId="77777777" w:rsidR="008B4427" w:rsidRPr="00694DDB" w:rsidRDefault="008B4427" w:rsidP="008B4427">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14:paraId="246F472C" w14:textId="77777777" w:rsidR="008B4427" w:rsidRDefault="008B4427" w:rsidP="008B4427">
      <w:r>
        <w:t>BRUSSELS:</w:t>
      </w:r>
    </w:p>
    <w:p w14:paraId="5C0A1FE6" w14:textId="77777777" w:rsidR="008B4427" w:rsidRPr="00694DDB" w:rsidRDefault="008B4427" w:rsidP="008B4427">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proofErr w:type="gramStart"/>
      <w:r w:rsidRPr="00694DDB">
        <w:rPr>
          <w:rStyle w:val="Emphasis"/>
          <w:highlight w:val="green"/>
        </w:rPr>
        <w:t>close</w:t>
      </w:r>
      <w:proofErr w:type="gramEnd"/>
      <w:r w:rsidRPr="00694DDB">
        <w:rPr>
          <w:rStyle w:val="Emphasis"/>
          <w:highlight w:val="green"/>
        </w:rPr>
        <w:t xml:space="preserve"> but success depended on the political will of those involved.</w:t>
      </w:r>
    </w:p>
    <w:p w14:paraId="0B76AE3F" w14:textId="77777777" w:rsidR="008B4427" w:rsidRDefault="008B4427" w:rsidP="008B4427">
      <w:r w:rsidRPr="00B42C9E">
        <w:rPr>
          <w:highlight w:val="green"/>
        </w:rPr>
        <w:t>"</w:t>
      </w:r>
      <w:r w:rsidRPr="00B42C9E">
        <w:rPr>
          <w:rStyle w:val="StyleUnderline"/>
          <w:highlight w:val="green"/>
        </w:rPr>
        <w:t xml:space="preserve">I expect </w:t>
      </w:r>
      <w:r w:rsidRPr="00694DDB">
        <w:rPr>
          <w:rStyle w:val="StyleUnderline"/>
          <w:highlight w:val="green"/>
        </w:rPr>
        <w:t>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14:paraId="63076BBE" w14:textId="77777777" w:rsidR="008B4427" w:rsidRPr="00694DDB" w:rsidRDefault="008B4427" w:rsidP="008B4427">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r w:rsidRPr="00694DDB">
        <w:rPr>
          <w:rStyle w:val="Emphasis"/>
          <w:highlight w:val="green"/>
        </w:rPr>
        <w:t>U</w:t>
      </w:r>
      <w:r w:rsidRPr="00694DDB">
        <w:rPr>
          <w:rStyle w:val="StyleUnderline"/>
        </w:rPr>
        <w:t xml:space="preserve">nion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14:paraId="2EBD5574" w14:textId="77777777" w:rsidR="008B4427" w:rsidRDefault="008B4427" w:rsidP="008B4427">
      <w:r>
        <w:t>"</w:t>
      </w:r>
      <w:r w:rsidRPr="00694DDB">
        <w:rPr>
          <w:rStyle w:val="StyleUnderline"/>
        </w:rPr>
        <w:t xml:space="preserve">Most of the issues are already agreed. </w:t>
      </w:r>
      <w:r w:rsidRPr="00B42C9E">
        <w:rPr>
          <w:rStyle w:val="StyleUnderline"/>
        </w:rPr>
        <w:t>But as a principle in this kind of negotiations</w:t>
      </w:r>
      <w:r w:rsidRPr="00694DDB">
        <w:rPr>
          <w:rStyle w:val="StyleUnderline"/>
          <w:highlight w:val="green"/>
        </w:rPr>
        <w:t>, nothing is agreed</w:t>
      </w:r>
      <w:r w:rsidRPr="00694DDB">
        <w:rPr>
          <w:rStyle w:val="StyleUnderline"/>
        </w:rPr>
        <w:t xml:space="preserve"> </w:t>
      </w:r>
      <w:r w:rsidRPr="00694DDB">
        <w:rPr>
          <w:rStyle w:val="StyleUnderline"/>
          <w:highlight w:val="green"/>
        </w:rPr>
        <w:t>until everything is agreed</w:t>
      </w:r>
      <w:r w:rsidRPr="00694DDB">
        <w:rPr>
          <w:rStyle w:val="StyleUnderline"/>
        </w:rPr>
        <w:t xml:space="preserve">. </w:t>
      </w:r>
      <w:proofErr w:type="gramStart"/>
      <w:r w:rsidRPr="00694DDB">
        <w:rPr>
          <w:rStyle w:val="StyleUnderline"/>
        </w:rPr>
        <w:t>So</w:t>
      </w:r>
      <w:proofErr w:type="gramEnd"/>
      <w:r w:rsidRPr="00694DDB">
        <w:rPr>
          <w:rStyle w:val="StyleUnderline"/>
        </w:rPr>
        <w:t xml:space="preserve"> </w:t>
      </w:r>
      <w:r w:rsidRPr="00694DDB">
        <w:rPr>
          <w:rStyle w:val="StyleUnderline"/>
          <w:highlight w:val="green"/>
        </w:rPr>
        <w:t>we still have...some questions</w:t>
      </w:r>
      <w:r w:rsidRPr="00694DDB">
        <w:rPr>
          <w:rStyle w:val="StyleUnderline"/>
        </w:rPr>
        <w:t>, so</w:t>
      </w:r>
      <w:r w:rsidRPr="00694DDB">
        <w:rPr>
          <w:rStyle w:val="Emphasis"/>
        </w:rPr>
        <w:t xml:space="preserve">me of them </w:t>
      </w:r>
      <w:r w:rsidRPr="00694DDB">
        <w:rPr>
          <w:rStyle w:val="Emphasis"/>
          <w:highlight w:val="green"/>
        </w:rPr>
        <w:t>rather political and difficult</w:t>
      </w:r>
      <w:r w:rsidRPr="00694DDB">
        <w:rPr>
          <w:rStyle w:val="Emphasis"/>
        </w:rPr>
        <w:t xml:space="preserve"> </w:t>
      </w:r>
      <w:r w:rsidRPr="00694DDB">
        <w:rPr>
          <w:rStyle w:val="Emphasis"/>
          <w:highlight w:val="green"/>
        </w:rPr>
        <w:t>to agree</w:t>
      </w:r>
      <w:r w:rsidRPr="00694DDB">
        <w:rPr>
          <w:rStyle w:val="Emphasis"/>
        </w:rPr>
        <w:t>,</w:t>
      </w:r>
      <w:r>
        <w:t>" the official said.</w:t>
      </w:r>
    </w:p>
    <w:p w14:paraId="30841F87" w14:textId="77777777" w:rsidR="008B4427" w:rsidRPr="00694DDB" w:rsidRDefault="008B4427" w:rsidP="008B4427">
      <w:pPr>
        <w:rPr>
          <w:rStyle w:val="StyleUnderline"/>
        </w:rPr>
      </w:pPr>
      <w:r w:rsidRPr="00694DDB">
        <w:rPr>
          <w:rStyle w:val="StyleUnderline"/>
        </w:rPr>
        <w:t xml:space="preserve">The official said </w:t>
      </w:r>
      <w:r w:rsidRPr="00694DDB">
        <w:rPr>
          <w:rStyle w:val="Emphasis"/>
          <w:highlight w:val="green"/>
        </w:rPr>
        <w:t xml:space="preserve">a deal was necessary as Iran's sensitive uranium enrichment </w:t>
      </w:r>
      <w:proofErr w:type="spellStart"/>
      <w:r w:rsidRPr="00694DDB">
        <w:rPr>
          <w:rStyle w:val="Emphasis"/>
          <w:highlight w:val="green"/>
        </w:rPr>
        <w:t>programme</w:t>
      </w:r>
      <w:proofErr w:type="spellEnd"/>
      <w:r w:rsidRPr="00694DDB">
        <w:rPr>
          <w:rStyle w:val="Emphasis"/>
          <w:highlight w:val="green"/>
        </w:rPr>
        <w:t xml:space="preserve"> was moving ahead quickly</w:t>
      </w:r>
      <w:r w:rsidRPr="00694DDB">
        <w:rPr>
          <w:rStyle w:val="StyleUnderline"/>
          <w:highlight w:val="green"/>
        </w:rPr>
        <w:t>.</w:t>
      </w:r>
      <w:r w:rsidRPr="00694DDB">
        <w:rPr>
          <w:rStyle w:val="StyleUnderline"/>
        </w:rPr>
        <w:t xml:space="preserve"> Iran has always denied it is seeking nuclear weapons.</w:t>
      </w:r>
    </w:p>
    <w:p w14:paraId="57BA5675" w14:textId="77777777" w:rsidR="008B4427" w:rsidRPr="00694DDB" w:rsidRDefault="008B4427" w:rsidP="008B4427">
      <w:pPr>
        <w:rPr>
          <w:rStyle w:val="StyleUnderline"/>
        </w:rPr>
      </w:pPr>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JCPOA</w:t>
      </w:r>
      <w:r>
        <w:t xml:space="preserve">," the official said, referring to the Joint Comprehensive Plan of Action, as </w:t>
      </w:r>
      <w:r w:rsidRPr="00694DDB">
        <w:rPr>
          <w:rStyle w:val="StyleUnderline"/>
          <w:highlight w:val="green"/>
        </w:rPr>
        <w:t>the 2015 nuclear deal</w:t>
      </w:r>
      <w:r w:rsidRPr="00694DDB">
        <w:rPr>
          <w:rStyle w:val="StyleUnderline"/>
        </w:rPr>
        <w:t xml:space="preserve"> between Iran and world powers is formally titled.</w:t>
      </w:r>
    </w:p>
    <w:p w14:paraId="2293AD3C" w14:textId="77777777" w:rsidR="008B4427" w:rsidRPr="00392359" w:rsidRDefault="008B4427" w:rsidP="008B4427">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16698B66" w14:textId="77777777" w:rsidR="008B4427" w:rsidRPr="00392359" w:rsidRDefault="008B4427" w:rsidP="008B4427">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6A158F29" w14:textId="77777777" w:rsidR="008B4427" w:rsidRPr="00392359" w:rsidRDefault="008B4427" w:rsidP="008B4427">
      <w:pPr>
        <w:rPr>
          <w:rStyle w:val="Style13ptBold"/>
          <w:b w:val="0"/>
          <w:sz w:val="16"/>
        </w:rPr>
      </w:pPr>
      <w:r w:rsidRPr="00392359">
        <w:t> *The plan is legislated in the AVC (same bureau of the State Department that’s concerned with the JCPOA)</w:t>
      </w:r>
    </w:p>
    <w:p w14:paraId="58220032" w14:textId="77777777" w:rsidR="008B4427" w:rsidRPr="00392359" w:rsidRDefault="008B4427" w:rsidP="008B4427">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14:paraId="2B6E5203" w14:textId="77777777" w:rsidR="008B4427" w:rsidRPr="00392359" w:rsidRDefault="008B4427" w:rsidP="008B4427">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424CFA62" w14:textId="77777777" w:rsidR="008B4427" w:rsidRPr="00392359" w:rsidRDefault="008B4427" w:rsidP="008B4427">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1E2E4B69" w14:textId="77777777" w:rsidR="008B4427" w:rsidRPr="00392359" w:rsidRDefault="008B4427" w:rsidP="008B4427">
      <w:r w:rsidRPr="00392359">
        <w:t xml:space="preserve">• </w:t>
      </w:r>
      <w:r w:rsidRPr="00392359">
        <w:rPr>
          <w:rStyle w:val="StyleUnderline"/>
        </w:rPr>
        <w:t>Develop policy and strategy for a domain that is increasingly congested, competitive, and contested</w:t>
      </w:r>
    </w:p>
    <w:p w14:paraId="710FAB65" w14:textId="77777777" w:rsidR="008B4427" w:rsidRPr="00392359" w:rsidRDefault="008B4427" w:rsidP="008B4427">
      <w:pPr>
        <w:rPr>
          <w:sz w:val="12"/>
          <w:szCs w:val="12"/>
        </w:rPr>
      </w:pPr>
      <w:r w:rsidRPr="00392359">
        <w:rPr>
          <w:sz w:val="12"/>
          <w:szCs w:val="12"/>
        </w:rPr>
        <w:t>• Implement across DoD — plans, programs, doctrine, operations — and with the IC and other agencies</w:t>
      </w:r>
    </w:p>
    <w:p w14:paraId="012F4100" w14:textId="77777777" w:rsidR="008B4427" w:rsidRPr="00392359" w:rsidRDefault="008B4427" w:rsidP="008B4427">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0CDD417E" w14:textId="77777777" w:rsidR="008B4427" w:rsidRPr="00392359" w:rsidRDefault="008B4427" w:rsidP="008B4427">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1F2643DC" w14:textId="77777777" w:rsidR="008B4427" w:rsidRDefault="008B4427" w:rsidP="008B4427">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1A062009" w14:textId="77777777" w:rsidR="008B4427" w:rsidRDefault="008B4427" w:rsidP="008B4427">
      <w:pPr>
        <w:rPr>
          <w:sz w:val="12"/>
        </w:rPr>
      </w:pPr>
    </w:p>
    <w:p w14:paraId="7807B193" w14:textId="77777777" w:rsidR="008B4427" w:rsidRPr="00392359" w:rsidRDefault="008B4427" w:rsidP="008B4427">
      <w:pPr>
        <w:pStyle w:val="Heading4"/>
        <w:rPr>
          <w:rFonts w:cs="Calibri"/>
        </w:rPr>
      </w:pPr>
      <w:r w:rsidRPr="00392359">
        <w:rPr>
          <w:rFonts w:cs="Calibri"/>
        </w:rPr>
        <w:t>Iranian proliferation goes nuclear – causes regional war and spurs proliferation cascades across the Middle East</w:t>
      </w:r>
    </w:p>
    <w:p w14:paraId="5A3454B7" w14:textId="77777777" w:rsidR="008B4427" w:rsidRPr="00392359" w:rsidRDefault="008B4427" w:rsidP="008B4427">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r w:rsidRPr="0086721E">
        <w:t>https://www.defensenews.com/opinion/commentary/2020/02/13/avoiding-a-nuclear-arms-race-in-the-middle-east/</w:t>
      </w:r>
      <w:r w:rsidRPr="00392359">
        <w:t>] TDI</w:t>
      </w:r>
    </w:p>
    <w:p w14:paraId="24A2DFE7" w14:textId="77777777" w:rsidR="008B4427" w:rsidRPr="00392359" w:rsidRDefault="008B4427" w:rsidP="008B4427">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17745838" w14:textId="77777777" w:rsidR="008B4427" w:rsidRPr="00392359" w:rsidRDefault="008B4427" w:rsidP="008B4427">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656911C4" w14:textId="77777777" w:rsidR="008B4427" w:rsidRPr="00392359" w:rsidRDefault="008B4427" w:rsidP="008B4427">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w:t>
      </w:r>
      <w:r w:rsidRPr="00B42C9E">
        <w:rPr>
          <w:b/>
          <w:bCs/>
          <w:szCs w:val="22"/>
          <w:u w:val="single"/>
        </w:rPr>
        <w:t xml:space="preserve">from a major supplier </w:t>
      </w:r>
      <w:r w:rsidRPr="00392359">
        <w:rPr>
          <w:b/>
          <w:bCs/>
          <w:szCs w:val="22"/>
          <w:u w:val="single"/>
        </w:rPr>
        <w:t xml:space="preserve">like South Korea </w:t>
      </w:r>
      <w:r w:rsidRPr="00392359">
        <w:rPr>
          <w:b/>
          <w:bCs/>
          <w:szCs w:val="22"/>
          <w:highlight w:val="green"/>
          <w:u w:val="single"/>
        </w:rPr>
        <w:t xml:space="preserve">and then build a reprocessing plant that </w:t>
      </w:r>
      <w:r w:rsidRPr="00B42C9E">
        <w:rPr>
          <w:b/>
          <w:bCs/>
          <w:szCs w:val="22"/>
          <w:u w:val="single"/>
        </w:rPr>
        <w:t xml:space="preserve">would </w:t>
      </w:r>
      <w:r w:rsidRPr="00392359">
        <w:rPr>
          <w:b/>
          <w:bCs/>
          <w:szCs w:val="22"/>
          <w:highlight w:val="green"/>
          <w:u w:val="single"/>
        </w:rPr>
        <w:t>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0ADB799A" w14:textId="77777777" w:rsidR="008B4427" w:rsidRPr="00392359" w:rsidRDefault="008B4427" w:rsidP="008B4427">
      <w:pPr>
        <w:rPr>
          <w:szCs w:val="16"/>
        </w:rPr>
      </w:pPr>
      <w:r w:rsidRPr="00392359">
        <w:rPr>
          <w:szCs w:val="16"/>
        </w:rPr>
        <w:t>A half-decade delay isn’t optimal, however, when the goal is achieving nuclear deterrence quickly. Thus, there is the so-called Islamabad option.</w:t>
      </w:r>
    </w:p>
    <w:p w14:paraId="20D4C3EB" w14:textId="77777777" w:rsidR="008B4427" w:rsidRPr="00392359" w:rsidRDefault="008B4427" w:rsidP="008B4427">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1D6CBFFA" w14:textId="77777777" w:rsidR="008B4427" w:rsidRPr="00392359" w:rsidRDefault="008B4427" w:rsidP="008B4427">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700D96BC" w14:textId="77777777" w:rsidR="008B4427" w:rsidRPr="00392359" w:rsidRDefault="008B4427" w:rsidP="008B4427">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B42C9E">
        <w:rPr>
          <w:b/>
          <w:bCs/>
          <w:szCs w:val="22"/>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545C9DFC" w14:textId="77777777" w:rsidR="008B4427" w:rsidRPr="00392359" w:rsidRDefault="008B4427" w:rsidP="008B4427"/>
    <w:p w14:paraId="0025B7C6" w14:textId="77777777" w:rsidR="008B4427" w:rsidRPr="00392359" w:rsidRDefault="008B4427" w:rsidP="008B4427">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4207D7A2" w14:textId="77777777" w:rsidR="008B4427" w:rsidRPr="00392359" w:rsidRDefault="008B4427" w:rsidP="008B4427">
      <w:r w:rsidRPr="00392359">
        <w:rPr>
          <w:rStyle w:val="Style13ptBold"/>
        </w:rPr>
        <w:t>Krepinevich 13</w:t>
      </w:r>
      <w:r w:rsidRPr="00392359">
        <w:t xml:space="preserve"> – [(Dr. Andrew F, the President of the Center for Strategic and Budgetary Assessments) “Critical Mass: Nuclear Proliferation in the Middle East,” 2013, </w:t>
      </w:r>
      <w:r w:rsidRPr="0086721E">
        <w:t>https://csbaonline.org/uploads/documents/Nuclear-Proliferation-in-the-Middle-East.pdf</w:t>
      </w:r>
      <w:r w:rsidRPr="00392359">
        <w:t>] TDI</w:t>
      </w:r>
    </w:p>
    <w:p w14:paraId="41E83E3D" w14:textId="77777777" w:rsidR="008B4427" w:rsidRPr="00392359" w:rsidRDefault="008B4427" w:rsidP="008B4427">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w:t>
      </w:r>
      <w:proofErr w:type="gramStart"/>
      <w:r w:rsidRPr="00392359">
        <w:rPr>
          <w:rStyle w:val="StyleUnderline"/>
        </w:rPr>
        <w:t>Israeli-Iranian</w:t>
      </w:r>
      <w:proofErr w:type="gramEnd"/>
      <w:r w:rsidRPr="00392359">
        <w:rPr>
          <w:rStyle w:val="StyleUnderline"/>
        </w:rPr>
        <w:t xml:space="preserve">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05A890F7" w14:textId="77777777" w:rsidR="008B4427" w:rsidRPr="00392359" w:rsidRDefault="008B4427" w:rsidP="008B4427">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2ECE0F4D" w14:textId="77777777" w:rsidR="008B4427" w:rsidRPr="00392359" w:rsidRDefault="008B4427" w:rsidP="008B4427">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t>
      </w:r>
      <w:proofErr w:type="gramStart"/>
      <w:r w:rsidRPr="00392359">
        <w:t>weapons, and</w:t>
      </w:r>
      <w:proofErr w:type="gramEnd"/>
      <w:r w:rsidRPr="0039235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322DBFF6" w14:textId="77777777" w:rsidR="008B4427" w:rsidRPr="00392359" w:rsidRDefault="008B4427" w:rsidP="008B4427">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B42C9E">
        <w:rPr>
          <w:b/>
          <w:bCs/>
          <w:szCs w:val="22"/>
          <w:u w:val="single"/>
        </w:rPr>
        <w:t xml:space="preserve">an n-state </w:t>
      </w:r>
      <w:r w:rsidRPr="00B42C9E">
        <w:rPr>
          <w:b/>
          <w:bCs/>
          <w:szCs w:val="22"/>
          <w:highlight w:val="green"/>
          <w:u w:val="single"/>
        </w:rPr>
        <w:t>competition</w:t>
      </w:r>
      <w:r w:rsidRPr="00B42C9E">
        <w:rPr>
          <w:b/>
          <w:bCs/>
          <w:szCs w:val="22"/>
          <w:u w:val="single"/>
        </w:rPr>
        <w:t xml:space="preserve"> would </w:t>
      </w:r>
      <w:r w:rsidRPr="00B42C9E">
        <w:rPr>
          <w:b/>
          <w:bCs/>
          <w:szCs w:val="22"/>
          <w:highlight w:val="green"/>
          <w:u w:val="single"/>
        </w:rPr>
        <w:t>require</w:t>
      </w:r>
      <w:r w:rsidRPr="00B42C9E">
        <w:rPr>
          <w:b/>
          <w:bCs/>
          <w:szCs w:val="22"/>
          <w:u w:val="single"/>
        </w:rPr>
        <w:t xml:space="preserve"> that </w:t>
      </w:r>
      <w:r w:rsidRPr="00392359">
        <w:rPr>
          <w:b/>
          <w:bCs/>
          <w:szCs w:val="22"/>
          <w:highlight w:val="green"/>
          <w:u w:val="single"/>
        </w:rPr>
        <w:t xml:space="preserve">each state have weapons sufficient to survive an initial attack </w:t>
      </w:r>
      <w:r w:rsidRPr="00B42C9E">
        <w:rPr>
          <w:b/>
          <w:bCs/>
          <w:szCs w:val="22"/>
          <w:u w:val="single"/>
        </w:rPr>
        <w:t xml:space="preserve">by all potential rivals </w:t>
      </w:r>
      <w:r w:rsidRPr="00392359">
        <w:rPr>
          <w:b/>
          <w:bCs/>
          <w:szCs w:val="22"/>
          <w:highlight w:val="green"/>
          <w:u w:val="single"/>
        </w:rPr>
        <w:t xml:space="preserve">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202A02AE" w14:textId="77777777" w:rsidR="008B4427" w:rsidRPr="00392359" w:rsidRDefault="008B4427" w:rsidP="008B4427">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06B59D8A" w14:textId="77777777" w:rsidR="008B4427" w:rsidRPr="00392359" w:rsidRDefault="008B4427" w:rsidP="008B4427">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 xml:space="preserve">and at some </w:t>
      </w:r>
      <w:proofErr w:type="gramStart"/>
      <w:r w:rsidRPr="00392359">
        <w:rPr>
          <w:b/>
          <w:bCs/>
          <w:szCs w:val="22"/>
          <w:u w:val="single"/>
        </w:rPr>
        <w:t>point</w:t>
      </w:r>
      <w:proofErr w:type="gramEnd"/>
      <w:r w:rsidRPr="00392359">
        <w:rPr>
          <w:b/>
          <w:bCs/>
          <w:szCs w:val="22"/>
          <w:u w:val="single"/>
        </w:rPr>
        <w:t xml:space="preserve">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w:t>
      </w:r>
      <w:proofErr w:type="gramStart"/>
      <w:r w:rsidRPr="00392359">
        <w:t>Israeli-Iranian</w:t>
      </w:r>
      <w:proofErr w:type="gramEnd"/>
      <w:r w:rsidRPr="00392359">
        <w:t xml:space="preserve"> competition. Owing to its proximity to Iran, </w:t>
      </w:r>
      <w:r w:rsidRPr="00B42C9E">
        <w:rPr>
          <w:b/>
          <w:bCs/>
          <w:szCs w:val="22"/>
          <w:u w:val="single"/>
        </w:rPr>
        <w:t>Saudi Arabia</w:t>
      </w:r>
      <w:r w:rsidRPr="00392359">
        <w:t xml:space="preserve">, for example, </w:t>
      </w:r>
      <w:r w:rsidRPr="00B42C9E">
        <w:rPr>
          <w:b/>
          <w:bCs/>
          <w:szCs w:val="22"/>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00695FD3" w14:textId="77777777" w:rsidR="008B4427" w:rsidRPr="007972B4" w:rsidRDefault="008B4427" w:rsidP="008B4427">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B42C9E">
        <w:rPr>
          <w:b/>
          <w:bCs/>
          <w:szCs w:val="22"/>
          <w:u w:val="single"/>
        </w:rPr>
        <w:t>States</w:t>
      </w:r>
      <w:r w:rsidRPr="00392359">
        <w:rPr>
          <w:b/>
          <w:bCs/>
          <w:szCs w:val="22"/>
          <w:u w:val="single"/>
        </w:rPr>
        <w:t xml:space="preserve"> might be tempted to </w:t>
      </w:r>
      <w:r w:rsidRPr="00B42C9E">
        <w:rPr>
          <w:b/>
          <w:bCs/>
          <w:szCs w:val="22"/>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4B633DCB" w14:textId="77777777" w:rsidR="00A3309C" w:rsidRPr="00F56426" w:rsidRDefault="00A3309C" w:rsidP="00A3309C"/>
    <w:p w14:paraId="7834390D" w14:textId="6568DA1C" w:rsidR="00190D5A" w:rsidRPr="00E268B7" w:rsidRDefault="00190D5A" w:rsidP="00190D5A">
      <w:pPr>
        <w:pStyle w:val="Heading4"/>
        <w:rPr>
          <w:rFonts w:cs="Calibri"/>
          <w:u w:val="single"/>
        </w:rPr>
      </w:pPr>
      <w:r>
        <w:rPr>
          <w:rFonts w:cs="Calibri"/>
        </w:rPr>
        <w:t>*</w:t>
      </w: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067DB112" w14:textId="77777777" w:rsidR="00190D5A" w:rsidRDefault="00190D5A" w:rsidP="00190D5A">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EFEB112" w14:textId="77777777" w:rsidR="00190D5A" w:rsidRPr="002079A9" w:rsidRDefault="00190D5A" w:rsidP="00190D5A">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2BDBB57D" w14:textId="77777777" w:rsidR="00190D5A" w:rsidRPr="002079A9" w:rsidRDefault="00190D5A" w:rsidP="00190D5A">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26CE4DDC" w14:textId="77777777" w:rsidR="00190D5A" w:rsidRPr="006232C5" w:rsidRDefault="00190D5A" w:rsidP="00190D5A">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538DB568" w14:textId="77777777" w:rsidR="00190D5A" w:rsidRPr="002079A9" w:rsidRDefault="00190D5A" w:rsidP="00190D5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7E75315E" w14:textId="77777777" w:rsidR="00190D5A" w:rsidRPr="006232C5" w:rsidRDefault="00190D5A" w:rsidP="00190D5A">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0F3D423" w14:textId="77777777" w:rsidR="00190D5A" w:rsidRPr="002079A9" w:rsidRDefault="00190D5A" w:rsidP="00190D5A">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551E3F9F" w14:textId="77777777" w:rsidR="00190D5A" w:rsidRPr="002079A9" w:rsidRDefault="00190D5A" w:rsidP="00190D5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2CB495A2" w14:textId="77777777" w:rsidR="00A3309C" w:rsidRDefault="00A3309C" w:rsidP="001225B7">
      <w:pPr>
        <w:rPr>
          <w:sz w:val="10"/>
        </w:rPr>
      </w:pPr>
    </w:p>
    <w:p w14:paraId="49020498" w14:textId="77777777" w:rsidR="00A3309C" w:rsidRPr="0020666F" w:rsidRDefault="00A3309C" w:rsidP="001225B7">
      <w:pPr>
        <w:rPr>
          <w:rStyle w:val="StyleUnderline"/>
          <w:b w:val="0"/>
          <w:sz w:val="10"/>
          <w:u w:val="none"/>
        </w:rPr>
      </w:pPr>
    </w:p>
    <w:p w14:paraId="7F941648" w14:textId="46EB00DB" w:rsidR="001225B7" w:rsidRDefault="001225B7" w:rsidP="001225B7">
      <w:pPr>
        <w:pStyle w:val="Heading2"/>
      </w:pPr>
      <w:r>
        <w:t>Case</w:t>
      </w:r>
    </w:p>
    <w:p w14:paraId="408C9FEF" w14:textId="56B69BD8" w:rsidR="001225B7" w:rsidRDefault="001225B7" w:rsidP="001225B7">
      <w:pPr>
        <w:pStyle w:val="Heading3"/>
      </w:pPr>
      <w:r>
        <w:t>Alien bacteria</w:t>
      </w:r>
    </w:p>
    <w:p w14:paraId="3685910D" w14:textId="466B8BAB" w:rsidR="00A3309C" w:rsidRPr="00A3309C" w:rsidRDefault="00A3309C" w:rsidP="00A3309C">
      <w:pPr>
        <w:pStyle w:val="Heading4"/>
      </w:pPr>
      <w:r>
        <w:t>No</w:t>
      </w:r>
      <w:r w:rsidR="002B10D2">
        <w:t xml:space="preserve"> internal link— 1 company going up into </w:t>
      </w:r>
      <w:proofErr w:type="spellStart"/>
      <w:r w:rsidR="002B10D2">
        <w:t>spcae</w:t>
      </w:r>
      <w:proofErr w:type="spellEnd"/>
      <w:r w:rsidR="002B10D2">
        <w:t xml:space="preserve"> doesn’t trigger the impact</w:t>
      </w:r>
    </w:p>
    <w:p w14:paraId="53AFBA9C" w14:textId="00C6235B" w:rsidR="001225B7" w:rsidRDefault="001225B7" w:rsidP="001225B7">
      <w:pPr>
        <w:pStyle w:val="Heading4"/>
        <w:spacing w:before="30" w:line="235" w:lineRule="atLeast"/>
        <w:rPr>
          <w:rFonts w:ascii="Times New Roman" w:hAnsi="Times New Roman" w:cs="Times New Roman"/>
        </w:rPr>
      </w:pPr>
      <w:r>
        <w:t>No aliens</w:t>
      </w:r>
      <w:r w:rsidR="00A3309C">
        <w:t xml:space="preserve">— prefer carded </w:t>
      </w:r>
      <w:proofErr w:type="spellStart"/>
      <w:r w:rsidR="00A3309C">
        <w:t>ev</w:t>
      </w:r>
      <w:proofErr w:type="spellEnd"/>
      <w:r w:rsidR="00A3309C">
        <w:t xml:space="preserve"> over their</w:t>
      </w:r>
      <w:r w:rsidR="00A72329">
        <w:t xml:space="preserve">s </w:t>
      </w:r>
      <w:r w:rsidR="00A3309C">
        <w:t>just asserting it</w:t>
      </w:r>
    </w:p>
    <w:p w14:paraId="1796DFEC" w14:textId="77777777" w:rsidR="001225B7" w:rsidRDefault="001225B7" w:rsidP="001225B7">
      <w:pPr>
        <w:spacing w:after="120" w:line="235" w:lineRule="atLeast"/>
      </w:pPr>
      <w:r>
        <w:t xml:space="preserve">Jim </w:t>
      </w:r>
      <w:r>
        <w:rPr>
          <w:b/>
          <w:bCs/>
          <w:sz w:val="26"/>
          <w:szCs w:val="26"/>
        </w:rPr>
        <w:t>al-Khalili 18</w:t>
      </w:r>
      <w:r>
        <w:t>, British theoretical physicist, PhD from the University of Surrey, “Aliens may not exist---but that’s good news for our survival,” https://www.theguardian.com/commentisfree/2018/jun/27/aliens-exist-survival-universe-jim-alkhalili, // SIR</w:t>
      </w:r>
    </w:p>
    <w:p w14:paraId="12190DC5" w14:textId="77777777" w:rsidR="001225B7" w:rsidRDefault="001225B7" w:rsidP="001225B7">
      <w:pPr>
        <w:spacing w:line="235" w:lineRule="atLeast"/>
      </w:pPr>
      <w:r>
        <w:t xml:space="preserve">In 1950 Enrico Fermi, an Italian-born American </w:t>
      </w:r>
      <w:r>
        <w:rPr>
          <w:u w:val="single"/>
        </w:rPr>
        <w:t>Nobel prize-winning physicist, posed a very simple question with profound implications for one of the most important scientific puzzles: whether or not</w:t>
      </w:r>
      <w:r>
        <w:t xml:space="preserve"> </w:t>
      </w:r>
      <w:r>
        <w:rPr>
          <w:b/>
          <w:bCs/>
          <w:u w:val="single"/>
        </w:rPr>
        <w:t>life exists beyond Earth</w:t>
      </w:r>
      <w:r>
        <w:t xml:space="preserve">. The story goes that during a lunchtime chat with colleagues at the Los Alamos National Laboratory in New Mexico, the issue of flying saucers came up. The conversation was lighthearted, and it doesn’t appear that any of the scientists at that particular gathering believed in aliens. But </w:t>
      </w:r>
      <w:r>
        <w:rPr>
          <w:u w:val="single"/>
        </w:rPr>
        <w:t>Fermi merely wanted to know: “Where is everybody?” The most likely cradles for life inside our solar system Read more His point was that, since the age of the universe is so great and its size so vast, with hundreds of billions of stars in the Milky Way alone, then unless the Earth is astonishingly special</w:t>
      </w:r>
      <w:r>
        <w:t xml:space="preserve">, the universe should be teeming with life. This might include intelligent species advanced enough to have the knowledge and technology necessary for space travel. They ought to have </w:t>
      </w:r>
      <w:proofErr w:type="spellStart"/>
      <w:r>
        <w:t>colonised</w:t>
      </w:r>
      <w:proofErr w:type="spellEnd"/>
      <w:r>
        <w:t xml:space="preserve"> the entire galaxy by now. So where are they all? More recently, the late Stephen Hawking argued along similar lines. He said, “To my mathematical brain, the numbers alone make thinking about aliens perfectly rational.” Hawking was articulating the same popular argument as Fermi---that the sheer vastness of the universe all but guarantees we have company. Advertisement In recent years, </w:t>
      </w:r>
      <w:r>
        <w:rPr>
          <w:u w:val="single"/>
        </w:rPr>
        <w:t>scientists have begun to take the subject more seriously again.</w:t>
      </w:r>
      <w:r>
        <w:t xml:space="preserve"> One of the most exciting areas of research in astronomy has been the discovery of extra-solar planets, worlds orbiting stars other than our sun. Many of them even appear to be Earth-like in size and climate. Astronomers now believe there are billions of these other worlds, many of which will have conditions suitable for life. The probability of life, maybe even intelligent life, existing on at least one of them must surely, therefore, be overwhelming. Now however, </w:t>
      </w:r>
      <w:r>
        <w:rPr>
          <w:u w:val="single"/>
          <w:shd w:val="clear" w:color="auto" w:fill="00FFFF"/>
        </w:rPr>
        <w:t>scientists</w:t>
      </w:r>
      <w:r>
        <w:t xml:space="preserve"> </w:t>
      </w:r>
      <w:r>
        <w:rPr>
          <w:u w:val="single"/>
        </w:rPr>
        <w:t>at the wonderfully named</w:t>
      </w:r>
      <w:r>
        <w:t xml:space="preserve"> </w:t>
      </w:r>
      <w:r>
        <w:rPr>
          <w:u w:val="single"/>
        </w:rPr>
        <w:t>Future of Humanity Institute</w:t>
      </w:r>
      <w:r>
        <w:t xml:space="preserve"> </w:t>
      </w:r>
      <w:r>
        <w:rPr>
          <w:u w:val="single"/>
        </w:rPr>
        <w:t>in Oxford have</w:t>
      </w:r>
      <w:r>
        <w:t xml:space="preserve"> </w:t>
      </w:r>
      <w:r>
        <w:rPr>
          <w:u w:val="single"/>
          <w:shd w:val="clear" w:color="auto" w:fill="00FFFF"/>
        </w:rPr>
        <w:t>poured</w:t>
      </w:r>
      <w:r>
        <w:t xml:space="preserve"> </w:t>
      </w:r>
      <w:r>
        <w:rPr>
          <w:b/>
          <w:bCs/>
          <w:u w:val="single"/>
          <w:shd w:val="clear" w:color="auto" w:fill="00FFFF"/>
        </w:rPr>
        <w:t>cold water</w:t>
      </w:r>
      <w:r>
        <w:t xml:space="preserve"> </w:t>
      </w:r>
      <w:r>
        <w:rPr>
          <w:u w:val="single"/>
          <w:shd w:val="clear" w:color="auto" w:fill="00FFFF"/>
        </w:rPr>
        <w:t>on</w:t>
      </w:r>
      <w:r>
        <w:t xml:space="preserve"> </w:t>
      </w:r>
      <w:r>
        <w:rPr>
          <w:u w:val="single"/>
        </w:rPr>
        <w:t>Hawking’s and others’</w:t>
      </w:r>
      <w:r>
        <w:t xml:space="preserve"> </w:t>
      </w:r>
      <w:r>
        <w:rPr>
          <w:u w:val="single"/>
          <w:shd w:val="clear" w:color="auto" w:fill="00FFFF"/>
        </w:rPr>
        <w:t>optimism</w:t>
      </w:r>
      <w:r>
        <w:rPr>
          <w:u w:val="single"/>
        </w:rPr>
        <w:t>. They have carried out</w:t>
      </w:r>
      <w:r>
        <w:t xml:space="preserve"> </w:t>
      </w:r>
      <w:r>
        <w:rPr>
          <w:u w:val="single"/>
          <w:shd w:val="clear" w:color="auto" w:fill="00FFFF"/>
        </w:rPr>
        <w:t>a</w:t>
      </w:r>
      <w:r>
        <w:t xml:space="preserve"> </w:t>
      </w:r>
      <w:r>
        <w:rPr>
          <w:u w:val="single"/>
          <w:shd w:val="clear" w:color="auto" w:fill="00FFFF"/>
        </w:rPr>
        <w:t>thoughtful statistical analysis</w:t>
      </w:r>
      <w:r>
        <w:t xml:space="preserve"> </w:t>
      </w:r>
      <w:r>
        <w:rPr>
          <w:u w:val="single"/>
          <w:shd w:val="clear" w:color="auto" w:fill="00FFFF"/>
        </w:rPr>
        <w:t>by</w:t>
      </w:r>
      <w:r>
        <w:t xml:space="preserve"> </w:t>
      </w:r>
      <w:r>
        <w:rPr>
          <w:b/>
          <w:bCs/>
          <w:u w:val="single"/>
          <w:shd w:val="clear" w:color="auto" w:fill="00FFFF"/>
        </w:rPr>
        <w:t>dissecting</w:t>
      </w:r>
      <w:r>
        <w:t xml:space="preserve"> </w:t>
      </w:r>
      <w:r>
        <w:rPr>
          <w:u w:val="single"/>
        </w:rPr>
        <w:t>a mathematical relation known as</w:t>
      </w:r>
      <w:r>
        <w:t xml:space="preserve"> </w:t>
      </w:r>
      <w:r>
        <w:rPr>
          <w:b/>
          <w:bCs/>
          <w:u w:val="single"/>
          <w:shd w:val="clear" w:color="auto" w:fill="00FFFF"/>
        </w:rPr>
        <w:t>the Drake equation</w:t>
      </w:r>
      <w:r>
        <w:rPr>
          <w:u w:val="single"/>
        </w:rPr>
        <w:t>, which allows us to calculate the probability of extraterrestrial life based on the combined probabilities of all the ingredients for life being in place. Let me make clear at the outset that the Drake equation is</w:t>
      </w:r>
      <w:r>
        <w:t xml:space="preserve"> </w:t>
      </w:r>
      <w:r>
        <w:rPr>
          <w:u w:val="single"/>
          <w:shd w:val="clear" w:color="auto" w:fill="00FFFF"/>
        </w:rPr>
        <w:t>not very scientific</w:t>
      </w:r>
      <w:r>
        <w:rPr>
          <w:u w:val="single"/>
        </w:rPr>
        <w:t>, for the sole reason that some of the</w:t>
      </w:r>
      <w:r>
        <w:t xml:space="preserve"> </w:t>
      </w:r>
      <w:r>
        <w:rPr>
          <w:u w:val="single"/>
          <w:shd w:val="clear" w:color="auto" w:fill="00FFFF"/>
        </w:rPr>
        <w:t>factors</w:t>
      </w:r>
      <w:r>
        <w:t xml:space="preserve"> </w:t>
      </w:r>
      <w:r>
        <w:rPr>
          <w:u w:val="single"/>
        </w:rPr>
        <w:t>that need to be fed into it</w:t>
      </w:r>
      <w:r>
        <w:t xml:space="preserve"> </w:t>
      </w:r>
      <w:r>
        <w:rPr>
          <w:u w:val="single"/>
          <w:shd w:val="clear" w:color="auto" w:fill="00FFFF"/>
        </w:rPr>
        <w:t>are pure</w:t>
      </w:r>
      <w:r>
        <w:t xml:space="preserve"> </w:t>
      </w:r>
      <w:r>
        <w:rPr>
          <w:b/>
          <w:bCs/>
          <w:u w:val="single"/>
          <w:shd w:val="clear" w:color="auto" w:fill="00FFFF"/>
        </w:rPr>
        <w:t>guesswork</w:t>
      </w:r>
      <w:r>
        <w:t xml:space="preserve"> </w:t>
      </w:r>
      <w:r>
        <w:rPr>
          <w:u w:val="single"/>
        </w:rPr>
        <w:t>at this stage. Not the least of these is the big question: given all the things we believe are necessary for life (a source of energy, liquid water and organic molecules), how likely is it that life will emerge? The authors of the new study offer two insights, one pessimistic and the other</w:t>
      </w:r>
      <w:r>
        <w:t xml:space="preserve"> </w:t>
      </w:r>
      <w:proofErr w:type="gramStart"/>
      <w:r>
        <w:rPr>
          <w:u w:val="single"/>
        </w:rPr>
        <w:t>more cheery</w:t>
      </w:r>
      <w:proofErr w:type="gramEnd"/>
      <w:r>
        <w:rPr>
          <w:u w:val="single"/>
        </w:rPr>
        <w:t>. The first is that</w:t>
      </w:r>
      <w:r>
        <w:t xml:space="preserve"> </w:t>
      </w:r>
      <w:r>
        <w:rPr>
          <w:u w:val="single"/>
        </w:rPr>
        <w:t>Fermi’s paradox</w:t>
      </w:r>
      <w:r>
        <w:t xml:space="preserve"> </w:t>
      </w:r>
      <w:r>
        <w:rPr>
          <w:u w:val="single"/>
        </w:rPr>
        <w:t>is</w:t>
      </w:r>
      <w:r>
        <w:t xml:space="preserve"> </w:t>
      </w:r>
      <w:r>
        <w:rPr>
          <w:b/>
          <w:bCs/>
          <w:u w:val="single"/>
        </w:rPr>
        <w:t>easy</w:t>
      </w:r>
      <w:r>
        <w:t xml:space="preserve"> </w:t>
      </w:r>
      <w:r>
        <w:rPr>
          <w:u w:val="single"/>
        </w:rPr>
        <w:t>to resolve. The reason we have not had</w:t>
      </w:r>
      <w:r>
        <w:t xml:space="preserve"> </w:t>
      </w:r>
      <w:r>
        <w:rPr>
          <w:u w:val="single"/>
        </w:rPr>
        <w:t>any</w:t>
      </w:r>
      <w:r>
        <w:t xml:space="preserve"> </w:t>
      </w:r>
      <w:r>
        <w:rPr>
          <w:u w:val="single"/>
          <w:shd w:val="clear" w:color="auto" w:fill="00FFFF"/>
        </w:rPr>
        <w:t>messages from ET is because</w:t>
      </w:r>
      <w:r>
        <w:t xml:space="preserve">, </w:t>
      </w:r>
      <w:r>
        <w:rPr>
          <w:b/>
          <w:bCs/>
          <w:u w:val="single"/>
        </w:rPr>
        <w:t>well,</w:t>
      </w:r>
      <w:r>
        <w:t xml:space="preserve"> </w:t>
      </w:r>
      <w:r>
        <w:rPr>
          <w:b/>
          <w:bCs/>
          <w:u w:val="single"/>
          <w:shd w:val="clear" w:color="auto" w:fill="00FFFF"/>
        </w:rPr>
        <w:t>there is no ET</w:t>
      </w:r>
      <w:r>
        <w:t xml:space="preserve"> </w:t>
      </w:r>
      <w:r>
        <w:rPr>
          <w:b/>
          <w:bCs/>
          <w:u w:val="single"/>
        </w:rPr>
        <w:t>out there</w:t>
      </w:r>
      <w:r>
        <w:t xml:space="preserve">. They calculate the probability we are alone in the universe to be in the range of 39%–85% and the probability that we are alone in our own galaxy to be between 53% and 99.6%. Basically, don’t hold your breath. </w:t>
      </w:r>
      <w:r>
        <w:rPr>
          <w:u w:val="single"/>
        </w:rPr>
        <w:t>Biologists, of course, hate all this silly speculation. They quite rightly point out that we still do not properly understand how life originated here on Earth,</w:t>
      </w:r>
      <w:r>
        <w:t xml:space="preserve"> </w:t>
      </w:r>
      <w:r>
        <w:rPr>
          <w:u w:val="single"/>
        </w:rPr>
        <w:t>so how can we possibly have any confidence in anticipating its existence or nonexistence elsewhere? There are some who argue that life on</w:t>
      </w:r>
      <w:r>
        <w:t xml:space="preserve"> Earth appeared pretty quickly after the right conditions emerged almost 4bn years ago, which was when our planet had cooled sufficiently for liquid water to exist. Doesn’t that mean it could easily appear elsewhere too? Actually, no. </w:t>
      </w:r>
      <w:r>
        <w:rPr>
          <w:u w:val="single"/>
          <w:shd w:val="clear" w:color="auto" w:fill="00FFFF"/>
        </w:rPr>
        <w:t>A</w:t>
      </w:r>
      <w:r>
        <w:t xml:space="preserve"> </w:t>
      </w:r>
      <w:r>
        <w:rPr>
          <w:b/>
          <w:bCs/>
          <w:u w:val="single"/>
          <w:shd w:val="clear" w:color="auto" w:fill="00FFFF"/>
        </w:rPr>
        <w:t>statistical sample</w:t>
      </w:r>
      <w:r>
        <w:t xml:space="preserve"> </w:t>
      </w:r>
      <w:r>
        <w:rPr>
          <w:u w:val="single"/>
        </w:rPr>
        <w:t>of one</w:t>
      </w:r>
      <w:r>
        <w:t xml:space="preserve"> </w:t>
      </w:r>
      <w:r>
        <w:rPr>
          <w:u w:val="single"/>
          <w:shd w:val="clear" w:color="auto" w:fill="00FFFF"/>
        </w:rPr>
        <w:t>tells us nothing.</w:t>
      </w:r>
      <w:r>
        <w:t xml:space="preserve"> </w:t>
      </w:r>
    </w:p>
    <w:p w14:paraId="6631F869" w14:textId="07CE7EFD" w:rsidR="001225B7" w:rsidRDefault="001225B7" w:rsidP="001225B7">
      <w:pPr>
        <w:spacing w:line="235" w:lineRule="atLeast"/>
        <w:rPr>
          <w:u w:val="single"/>
        </w:rPr>
      </w:pPr>
      <w:r>
        <w:rPr>
          <w:u w:val="single"/>
          <w:shd w:val="clear" w:color="auto" w:fill="00FFFF"/>
        </w:rPr>
        <w:t>It is</w:t>
      </w:r>
      <w:r>
        <w:t xml:space="preserve"> </w:t>
      </w:r>
      <w:r>
        <w:rPr>
          <w:u w:val="single"/>
        </w:rPr>
        <w:t>quite</w:t>
      </w:r>
      <w:r>
        <w:t xml:space="preserve"> </w:t>
      </w:r>
      <w:r>
        <w:rPr>
          <w:u w:val="single"/>
          <w:shd w:val="clear" w:color="auto" w:fill="00FFFF"/>
        </w:rPr>
        <w:t>possible that</w:t>
      </w:r>
      <w:r>
        <w:t xml:space="preserve"> </w:t>
      </w:r>
      <w:r>
        <w:rPr>
          <w:b/>
          <w:bCs/>
          <w:u w:val="single"/>
          <w:shd w:val="clear" w:color="auto" w:fill="00FFFF"/>
        </w:rPr>
        <w:t>biology is a freak local aberration</w:t>
      </w:r>
      <w:r>
        <w:rPr>
          <w:u w:val="single"/>
        </w:rPr>
        <w:t>, the product of a chemical fluke</w:t>
      </w:r>
      <w:r>
        <w:t xml:space="preserve"> </w:t>
      </w:r>
      <w:r>
        <w:rPr>
          <w:u w:val="single"/>
          <w:shd w:val="clear" w:color="auto" w:fill="00FFFF"/>
        </w:rPr>
        <w:t>so improbable that it</w:t>
      </w:r>
      <w:r>
        <w:t xml:space="preserve"> </w:t>
      </w:r>
      <w:r>
        <w:rPr>
          <w:b/>
          <w:bCs/>
          <w:u w:val="single"/>
          <w:shd w:val="clear" w:color="auto" w:fill="00FFFF"/>
        </w:rPr>
        <w:t>didn’t happen anywhere else</w:t>
      </w:r>
      <w:r>
        <w:t xml:space="preserve"> </w:t>
      </w:r>
      <w:r>
        <w:rPr>
          <w:u w:val="single"/>
          <w:shd w:val="clear" w:color="auto" w:fill="00FFFF"/>
        </w:rPr>
        <w:t>in the</w:t>
      </w:r>
      <w:r>
        <w:t xml:space="preserve"> </w:t>
      </w:r>
      <w:r>
        <w:rPr>
          <w:b/>
          <w:bCs/>
          <w:u w:val="single"/>
          <w:shd w:val="clear" w:color="auto" w:fill="00FFFF"/>
        </w:rPr>
        <w:t>observable universe</w:t>
      </w:r>
      <w:r>
        <w:rPr>
          <w:u w:val="single"/>
        </w:rPr>
        <w:t xml:space="preserve">. </w:t>
      </w:r>
      <w:proofErr w:type="gramStart"/>
      <w:r>
        <w:rPr>
          <w:u w:val="single"/>
        </w:rPr>
        <w:t>So</w:t>
      </w:r>
      <w:proofErr w:type="gramEnd"/>
      <w:r>
        <w:rPr>
          <w:u w:val="single"/>
        </w:rPr>
        <w:t xml:space="preserve"> where do we stand? Well, there are reasons to believe that we may have</w:t>
      </w:r>
      <w:r>
        <w:t xml:space="preserve"> an answer in the coming decade or two, one way or the other. Astrobiologists are about to search exoplanets for the gases produced by microbial life using sophisticated next-generation space telescopes. There is also the possibility of finding microbial life closer to home, under the ice of several of the moons of Jupiter and Saturn. I did say that the study also provided some cheer. </w:t>
      </w:r>
      <w:r>
        <w:rPr>
          <w:u w:val="single"/>
        </w:rPr>
        <w:t>Some have claimed we have not found ET yet because intelligent life (including us) always</w:t>
      </w:r>
      <w:r>
        <w:t xml:space="preserve"> </w:t>
      </w:r>
      <w:r>
        <w:rPr>
          <w:b/>
          <w:bCs/>
          <w:u w:val="single"/>
        </w:rPr>
        <w:t>annihilates itself</w:t>
      </w:r>
      <w:r>
        <w:t xml:space="preserve"> </w:t>
      </w:r>
      <w:r>
        <w:rPr>
          <w:u w:val="single"/>
        </w:rPr>
        <w:t>before it can successfully develop the technology for interstellar travel or communication. But maybe the silence is simply because</w:t>
      </w:r>
      <w:r>
        <w:t xml:space="preserve"> </w:t>
      </w:r>
      <w:r>
        <w:rPr>
          <w:b/>
          <w:bCs/>
          <w:u w:val="single"/>
        </w:rPr>
        <w:t xml:space="preserve">no such alien </w:t>
      </w:r>
      <w:proofErr w:type="spellStart"/>
      <w:r>
        <w:rPr>
          <w:b/>
          <w:bCs/>
          <w:u w:val="single"/>
        </w:rPr>
        <w:t>civilisations</w:t>
      </w:r>
      <w:proofErr w:type="spellEnd"/>
      <w:r>
        <w:rPr>
          <w:b/>
          <w:bCs/>
          <w:u w:val="single"/>
        </w:rPr>
        <w:t xml:space="preserve"> exist</w:t>
      </w:r>
      <w:r>
        <w:rPr>
          <w:u w:val="single"/>
        </w:rPr>
        <w:t>. So, as the authors put it, pessimism about our own future is therefore unfounded.</w:t>
      </w:r>
      <w:r>
        <w:t xml:space="preserve"> </w:t>
      </w:r>
      <w:r>
        <w:rPr>
          <w:b/>
          <w:bCs/>
          <w:u w:val="single"/>
          <w:shd w:val="clear" w:color="auto" w:fill="00FFFF"/>
        </w:rPr>
        <w:t>We may be alone</w:t>
      </w:r>
      <w:r>
        <w:rPr>
          <w:u w:val="single"/>
        </w:rPr>
        <w:t>, but we may just survive.</w:t>
      </w:r>
    </w:p>
    <w:p w14:paraId="16892EE9" w14:textId="7D58B0E7" w:rsidR="002B10D2" w:rsidRDefault="002B10D2" w:rsidP="002B10D2">
      <w:pPr>
        <w:pStyle w:val="Heading4"/>
        <w:spacing w:before="30" w:line="235" w:lineRule="atLeast"/>
        <w:rPr>
          <w:rFonts w:ascii="Times New Roman" w:hAnsi="Times New Roman" w:cs="Times New Roman"/>
        </w:rPr>
      </w:pPr>
      <w:r>
        <w:t>*</w:t>
      </w:r>
      <w:r>
        <w:t>No aliens risk</w:t>
      </w:r>
    </w:p>
    <w:p w14:paraId="2424042A" w14:textId="7CB6B969" w:rsidR="002B10D2" w:rsidRPr="00C33DBC" w:rsidRDefault="002B10D2" w:rsidP="002B10D2">
      <w:pPr>
        <w:keepNext/>
        <w:keepLines/>
        <w:spacing w:before="40" w:after="0"/>
        <w:outlineLvl w:val="3"/>
        <w:rPr>
          <w:rFonts w:eastAsia="MS Gothic" w:cs="Times New Roman"/>
          <w:b/>
          <w:iCs/>
        </w:rPr>
      </w:pPr>
      <w:proofErr w:type="spellStart"/>
      <w:r>
        <w:rPr>
          <w:b/>
          <w:bCs/>
          <w:sz w:val="26"/>
          <w:szCs w:val="26"/>
        </w:rPr>
        <w:t>Ćirković</w:t>
      </w:r>
      <w:proofErr w:type="spellEnd"/>
      <w:r>
        <w:rPr>
          <w:b/>
          <w:bCs/>
          <w:sz w:val="26"/>
          <w:szCs w:val="26"/>
        </w:rPr>
        <w:t xml:space="preserve"> 19</w:t>
      </w:r>
      <w:r>
        <w:t xml:space="preserve"> [Milan M. </w:t>
      </w:r>
      <w:proofErr w:type="spellStart"/>
      <w:r>
        <w:t>Ćirković</w:t>
      </w:r>
      <w:proofErr w:type="spellEnd"/>
      <w:r>
        <w:t>, research professor at the Astronomical Observatory of Belgrade, and a research associate of the Future of Humanity Institute at Oxford University, “Space colonization remains the only long-term option for humanity: A reply to Torres,” 2019, Futures, Vol. 105, pp. 166-173, https://doi.o</w:t>
      </w:r>
      <w:r w:rsidRPr="002B10D2">
        <w:rPr>
          <w:rFonts w:eastAsia="MS Gothic" w:cs="Times New Roman"/>
          <w:b/>
          <w:iCs/>
        </w:rPr>
        <w:t xml:space="preserve"> </w:t>
      </w:r>
      <w:r w:rsidRPr="00C33DBC">
        <w:rPr>
          <w:rFonts w:eastAsia="MS Gothic" w:cs="Times New Roman"/>
          <w:b/>
          <w:iCs/>
        </w:rPr>
        <w:t xml:space="preserve">Aliens are </w:t>
      </w:r>
      <w:proofErr w:type="spellStart"/>
      <w:r w:rsidRPr="00C33DBC">
        <w:rPr>
          <w:rFonts w:eastAsia="MS Gothic" w:cs="Times New Roman"/>
          <w:b/>
          <w:iCs/>
          <w:u w:val="single"/>
        </w:rPr>
        <w:t>mathmatically</w:t>
      </w:r>
      <w:proofErr w:type="spellEnd"/>
      <w:r w:rsidRPr="00C33DBC">
        <w:rPr>
          <w:rFonts w:eastAsia="MS Gothic" w:cs="Times New Roman"/>
          <w:b/>
          <w:iCs/>
          <w:u w:val="single"/>
        </w:rPr>
        <w:t xml:space="preserve"> improbable</w:t>
      </w:r>
    </w:p>
    <w:p w14:paraId="14C07CC7" w14:textId="77777777" w:rsidR="002B10D2" w:rsidRPr="00C33DBC" w:rsidRDefault="002B10D2" w:rsidP="002B10D2">
      <w:pPr>
        <w:rPr>
          <w:rFonts w:eastAsia="Calibri" w:cs="Calibri"/>
        </w:rPr>
      </w:pPr>
      <w:r w:rsidRPr="00C33DBC">
        <w:rPr>
          <w:rFonts w:eastAsia="Calibri" w:cs="Calibri"/>
          <w:b/>
          <w:bCs/>
          <w:u w:val="single"/>
        </w:rPr>
        <w:t>Al-Khalili</w:t>
      </w:r>
      <w:r w:rsidRPr="00C33DBC">
        <w:rPr>
          <w:rFonts w:eastAsia="Calibri" w:cs="Calibri"/>
        </w:rPr>
        <w:t>, 6-27-20</w:t>
      </w:r>
      <w:r w:rsidRPr="00C33DBC">
        <w:rPr>
          <w:rFonts w:eastAsia="Calibri" w:cs="Calibri"/>
          <w:b/>
          <w:bCs/>
          <w:u w:val="single"/>
        </w:rPr>
        <w:t>18</w:t>
      </w:r>
      <w:r w:rsidRPr="00C33DBC">
        <w:rPr>
          <w:rFonts w:eastAsia="Calibri" w:cs="Calibri"/>
        </w:rPr>
        <w:t xml:space="preserve"> - Jim Al-Khalili, professor of physics and professor of the public engagement in science at the University of Surrey; "Aliens may not exist – but that’s good news for our survival," Guardian, https://www.theguardian.com/commentisfree/2018/jun/27/aliens-exist-survival-universe-jim-alkhalili</w:t>
      </w:r>
    </w:p>
    <w:p w14:paraId="377F96A4" w14:textId="77777777" w:rsidR="002B10D2" w:rsidRPr="00C33DBC" w:rsidRDefault="002B10D2" w:rsidP="002B10D2">
      <w:pPr>
        <w:rPr>
          <w:rFonts w:eastAsia="Calibri" w:cs="Calibri"/>
          <w:b/>
          <w:u w:val="single"/>
        </w:rPr>
      </w:pPr>
      <w:r w:rsidRPr="00C33DBC">
        <w:rPr>
          <w:rFonts w:eastAsia="Calibri" w:cs="Calibri"/>
        </w:rPr>
        <w:t xml:space="preserve">Now however, </w:t>
      </w:r>
      <w:r w:rsidRPr="00C33DBC">
        <w:rPr>
          <w:rFonts w:eastAsia="Calibri" w:cs="Calibri"/>
          <w:b/>
          <w:highlight w:val="green"/>
          <w:u w:val="single"/>
        </w:rPr>
        <w:t>scientists</w:t>
      </w:r>
      <w:r w:rsidRPr="00C33DBC">
        <w:rPr>
          <w:rFonts w:eastAsia="Calibri" w:cs="Calibri"/>
          <w:b/>
          <w:u w:val="single"/>
        </w:rPr>
        <w:t xml:space="preserve"> at the wonderfully named Future of Humanity Institute in Oxford have </w:t>
      </w:r>
      <w:r w:rsidRPr="00C33DBC">
        <w:rPr>
          <w:rFonts w:eastAsia="Calibri" w:cs="Calibri"/>
          <w:b/>
          <w:iCs/>
          <w:highlight w:val="green"/>
          <w:u w:val="single"/>
          <w:bdr w:val="single" w:sz="8" w:space="0" w:color="auto"/>
        </w:rPr>
        <w:t>poured cold water</w:t>
      </w:r>
      <w:r w:rsidRPr="00C33DBC">
        <w:rPr>
          <w:rFonts w:eastAsia="Calibri" w:cs="Calibri"/>
          <w:b/>
          <w:highlight w:val="green"/>
          <w:u w:val="single"/>
        </w:rPr>
        <w:t xml:space="preserve"> on</w:t>
      </w:r>
      <w:r w:rsidRPr="00C33DBC">
        <w:rPr>
          <w:rFonts w:eastAsia="Calibri" w:cs="Calibri"/>
          <w:b/>
          <w:u w:val="single"/>
        </w:rPr>
        <w:t xml:space="preserve"> Hawking’s and others’ optimism</w:t>
      </w:r>
      <w:r w:rsidRPr="00C33DBC">
        <w:rPr>
          <w:rFonts w:eastAsia="Calibri" w:cs="Calibri"/>
        </w:rPr>
        <w:t xml:space="preserve">. They have carried out a thoughtful statistical analysis by dissecting a mathematical relation known as the Drake equation, </w:t>
      </w:r>
      <w:r w:rsidRPr="00C33DBC">
        <w:rPr>
          <w:rFonts w:eastAsia="Calibri" w:cs="Calibri"/>
          <w:b/>
          <w:u w:val="single"/>
        </w:rPr>
        <w:t xml:space="preserve">which allows us to calculate </w:t>
      </w:r>
      <w:r w:rsidRPr="00C33DBC">
        <w:rPr>
          <w:rFonts w:eastAsia="Calibri" w:cs="Calibri"/>
          <w:b/>
          <w:highlight w:val="green"/>
          <w:u w:val="single"/>
        </w:rPr>
        <w:t>the probability of extraterrestrial life</w:t>
      </w:r>
      <w:r w:rsidRPr="00C33DBC">
        <w:rPr>
          <w:rFonts w:eastAsia="Calibri" w:cs="Calibri"/>
          <w:b/>
          <w:u w:val="single"/>
        </w:rPr>
        <w:t xml:space="preserve"> based on the combined probabilities of all the ingredients for life being in place.</w:t>
      </w:r>
    </w:p>
    <w:p w14:paraId="34C2DBD5" w14:textId="77777777" w:rsidR="002B10D2" w:rsidRPr="00C33DBC" w:rsidRDefault="002B10D2" w:rsidP="002B10D2">
      <w:pPr>
        <w:rPr>
          <w:rFonts w:eastAsia="Calibri" w:cs="Calibri"/>
        </w:rPr>
      </w:pPr>
      <w:r w:rsidRPr="00C33DBC">
        <w:rPr>
          <w:rFonts w:eastAsia="Calibri" w:cs="Calibri"/>
        </w:rPr>
        <w:t>Let me make clear at the outset that the Drake equation is not very scientific, for the sole reason that some of the factors that need to be fed into it are pure guesswork at this stage. Not the least of these is the big question: given all the things we believe are necessary for life (a source of energy, liquid water and organic molecules), how likely is it that life will emerge?</w:t>
      </w:r>
    </w:p>
    <w:p w14:paraId="32785472" w14:textId="77777777" w:rsidR="002B10D2" w:rsidRPr="00C33DBC" w:rsidRDefault="002B10D2" w:rsidP="002B10D2">
      <w:pPr>
        <w:rPr>
          <w:rFonts w:eastAsia="Calibri" w:cs="Calibri"/>
        </w:rPr>
      </w:pPr>
      <w:r w:rsidRPr="00C33DBC">
        <w:rPr>
          <w:rFonts w:eastAsia="Calibri" w:cs="Calibri"/>
        </w:rPr>
        <w:t xml:space="preserve">The authors of the new study offer two insights, one pessimistic and the other </w:t>
      </w:r>
      <w:proofErr w:type="gramStart"/>
      <w:r w:rsidRPr="00C33DBC">
        <w:rPr>
          <w:rFonts w:eastAsia="Calibri" w:cs="Calibri"/>
        </w:rPr>
        <w:t>more cheery</w:t>
      </w:r>
      <w:proofErr w:type="gramEnd"/>
      <w:r w:rsidRPr="00C33DBC">
        <w:rPr>
          <w:rFonts w:eastAsia="Calibri" w:cs="Calibri"/>
        </w:rPr>
        <w:t xml:space="preserve">. The first is that </w:t>
      </w:r>
      <w:r w:rsidRPr="00C33DBC">
        <w:rPr>
          <w:rFonts w:eastAsia="Calibri" w:cs="Calibri"/>
          <w:b/>
          <w:highlight w:val="green"/>
          <w:u w:val="single"/>
        </w:rPr>
        <w:t>Fermi’s paradox is easy to resolve</w:t>
      </w:r>
      <w:r w:rsidRPr="00C33DBC">
        <w:rPr>
          <w:rFonts w:eastAsia="Calibri" w:cs="Calibri"/>
        </w:rPr>
        <w:t xml:space="preserve">. </w:t>
      </w:r>
      <w:r w:rsidRPr="00C33DBC">
        <w:rPr>
          <w:rFonts w:eastAsia="Calibri" w:cs="Calibri"/>
          <w:b/>
          <w:highlight w:val="green"/>
          <w:u w:val="single"/>
        </w:rPr>
        <w:t>The reason we have not had any messages from ET is because</w:t>
      </w:r>
      <w:r w:rsidRPr="00C33DBC">
        <w:rPr>
          <w:rFonts w:eastAsia="Calibri" w:cs="Calibri"/>
        </w:rPr>
        <w:t xml:space="preserve">, well, </w:t>
      </w:r>
      <w:r w:rsidRPr="00C33DBC">
        <w:rPr>
          <w:rFonts w:eastAsia="Calibri" w:cs="Calibri"/>
          <w:b/>
          <w:iCs/>
          <w:highlight w:val="green"/>
          <w:u w:val="single"/>
          <w:bdr w:val="single" w:sz="8" w:space="0" w:color="auto"/>
        </w:rPr>
        <w:t>there is no ET out there</w:t>
      </w:r>
      <w:r w:rsidRPr="00C33DBC">
        <w:rPr>
          <w:rFonts w:eastAsia="Calibri" w:cs="Calibri"/>
        </w:rPr>
        <w:t xml:space="preserve">. </w:t>
      </w:r>
      <w:r w:rsidRPr="00C33DBC">
        <w:rPr>
          <w:rFonts w:eastAsia="Calibri" w:cs="Calibri"/>
          <w:b/>
          <w:highlight w:val="green"/>
          <w:u w:val="single"/>
        </w:rPr>
        <w:t xml:space="preserve">They calculate the probability we are alone in the universe to be in the range of </w:t>
      </w:r>
      <w:r w:rsidRPr="00C33DBC">
        <w:rPr>
          <w:rFonts w:eastAsia="Calibri" w:cs="Calibri"/>
          <w:b/>
          <w:iCs/>
          <w:highlight w:val="green"/>
          <w:u w:val="single"/>
          <w:bdr w:val="single" w:sz="8" w:space="0" w:color="auto"/>
        </w:rPr>
        <w:t>39%–85%</w:t>
      </w:r>
      <w:r w:rsidRPr="00C33DBC">
        <w:rPr>
          <w:rFonts w:eastAsia="Calibri" w:cs="Calibri"/>
          <w:b/>
          <w:highlight w:val="green"/>
          <w:u w:val="single"/>
        </w:rPr>
        <w:t xml:space="preserve"> and the probability that we are alone in our own galaxy to be between </w:t>
      </w:r>
      <w:r w:rsidRPr="00C33DBC">
        <w:rPr>
          <w:rFonts w:eastAsia="Calibri" w:cs="Calibri"/>
          <w:b/>
          <w:iCs/>
          <w:highlight w:val="green"/>
          <w:u w:val="single"/>
          <w:bdr w:val="single" w:sz="8" w:space="0" w:color="auto"/>
        </w:rPr>
        <w:t>53% and 99.6%.</w:t>
      </w:r>
      <w:r w:rsidRPr="00C33DBC">
        <w:rPr>
          <w:rFonts w:eastAsia="Calibri" w:cs="Calibri"/>
        </w:rPr>
        <w:t xml:space="preserve"> Basically, don’t hold your breath.</w:t>
      </w:r>
    </w:p>
    <w:p w14:paraId="4D4C59A1" w14:textId="77777777" w:rsidR="002B10D2" w:rsidRPr="00C33DBC" w:rsidRDefault="002B10D2" w:rsidP="002B10D2">
      <w:pPr>
        <w:rPr>
          <w:rFonts w:eastAsia="Calibri" w:cs="Calibri"/>
          <w:b/>
          <w:u w:val="single"/>
        </w:rPr>
      </w:pPr>
      <w:r w:rsidRPr="00C33DBC">
        <w:rPr>
          <w:rFonts w:eastAsia="Calibri" w:cs="Calibri"/>
        </w:rPr>
        <w:t xml:space="preserve">Biologists, of course, hate all this silly speculation. They quite rightly point out that we still do not properly understand how life originated here on Earth, so how can we possibly have any confidence in anticipating its existence or nonexistence elsewhere? There are some who argue that life on Earth appeared pretty quickly after the right conditions emerged almost 4bn years ago, which was when our planet had cooled sufficiently for liquid water to exist. Doesn’t that mean it could easily appear elsewhere too? Actually, no. A statistical sample of one tells us nothing. </w:t>
      </w:r>
      <w:r w:rsidRPr="00C33DBC">
        <w:rPr>
          <w:rFonts w:eastAsia="Calibri" w:cs="Calibri"/>
          <w:b/>
          <w:highlight w:val="green"/>
          <w:u w:val="single"/>
        </w:rPr>
        <w:t xml:space="preserve">It is quite possible that biology is a </w:t>
      </w:r>
      <w:r w:rsidRPr="00C33DBC">
        <w:rPr>
          <w:rFonts w:eastAsia="Calibri" w:cs="Calibri"/>
          <w:b/>
          <w:iCs/>
          <w:highlight w:val="green"/>
          <w:u w:val="single"/>
          <w:bdr w:val="single" w:sz="8" w:space="0" w:color="auto"/>
        </w:rPr>
        <w:t>freak local aberration</w:t>
      </w:r>
      <w:r w:rsidRPr="00C33DBC">
        <w:rPr>
          <w:rFonts w:eastAsia="Calibri" w:cs="Calibri"/>
          <w:b/>
          <w:highlight w:val="green"/>
          <w:u w:val="single"/>
        </w:rPr>
        <w:t xml:space="preserve">, the product of a chemical fluke so improbable that it </w:t>
      </w:r>
      <w:r w:rsidRPr="00C33DBC">
        <w:rPr>
          <w:rFonts w:eastAsia="Calibri" w:cs="Calibri"/>
          <w:b/>
          <w:iCs/>
          <w:highlight w:val="green"/>
          <w:u w:val="single"/>
          <w:bdr w:val="single" w:sz="8" w:space="0" w:color="auto"/>
        </w:rPr>
        <w:t>didn’t happen anywhere else</w:t>
      </w:r>
      <w:r w:rsidRPr="00C33DBC">
        <w:rPr>
          <w:rFonts w:eastAsia="Calibri" w:cs="Calibri"/>
          <w:b/>
          <w:highlight w:val="green"/>
          <w:u w:val="single"/>
        </w:rPr>
        <w:t xml:space="preserve"> in the observable universe</w:t>
      </w:r>
      <w:r w:rsidRPr="00C33DBC">
        <w:rPr>
          <w:rFonts w:eastAsia="Calibri" w:cs="Calibri"/>
          <w:b/>
          <w:u w:val="single"/>
        </w:rPr>
        <w:t>.</w:t>
      </w:r>
    </w:p>
    <w:p w14:paraId="17EA674A" w14:textId="77777777" w:rsidR="002B10D2" w:rsidRDefault="002B10D2" w:rsidP="001225B7">
      <w:pPr>
        <w:spacing w:line="235" w:lineRule="atLeast"/>
        <w:rPr>
          <w:u w:val="single"/>
        </w:rPr>
      </w:pPr>
    </w:p>
    <w:p w14:paraId="30272E03" w14:textId="4CFF83D8" w:rsidR="001225B7" w:rsidRDefault="001225B7" w:rsidP="001225B7">
      <w:pPr>
        <w:pStyle w:val="Heading4"/>
      </w:pPr>
      <w:r>
        <w:t xml:space="preserve">No disease- </w:t>
      </w:r>
      <w:r w:rsidR="00A72329">
        <w:t xml:space="preserve">pathogenesis </w:t>
      </w:r>
      <w:r w:rsidR="00A72329">
        <w:rPr>
          <w:u w:val="single"/>
        </w:rPr>
        <w:t>needs</w:t>
      </w:r>
      <w:r w:rsidR="00A72329">
        <w:t xml:space="preserve"> intimacy. </w:t>
      </w:r>
    </w:p>
    <w:p w14:paraId="6A1CEBD9" w14:textId="77777777" w:rsidR="001225B7" w:rsidRDefault="001225B7" w:rsidP="001225B7">
      <w:r w:rsidRPr="0085582A">
        <w:rPr>
          <w:rStyle w:val="Style13ptBold"/>
        </w:rPr>
        <w:t>Smith, 17</w:t>
      </w:r>
      <w:r>
        <w:t xml:space="preserve"> [Drew Smith, scientist, worked in the biotech and </w:t>
      </w:r>
      <w:proofErr w:type="spellStart"/>
      <w:r>
        <w:t>medtech</w:t>
      </w:r>
      <w:proofErr w:type="spellEnd"/>
      <w:r>
        <w:t xml:space="preserve"> industries for 25 years as a bench scientist, a director of R&amp;D and a CEO, "Would Extraterrestrial Bacteria Be Dangerous </w:t>
      </w:r>
      <w:proofErr w:type="gramStart"/>
      <w:r>
        <w:t>To</w:t>
      </w:r>
      <w:proofErr w:type="gramEnd"/>
      <w:r>
        <w:t xml:space="preserve"> Humans?", 6-16-2017, Forbes, https://www.forbes.com/sites/quora/2017/06/16/would-extraterrestrial-bacteria-be-dangerous-to-humans/, accessed 1-8-2020] </w:t>
      </w:r>
    </w:p>
    <w:p w14:paraId="7290DDF6" w14:textId="77777777" w:rsidR="001225B7" w:rsidRDefault="001225B7" w:rsidP="001225B7"/>
    <w:p w14:paraId="3AA0296B" w14:textId="77777777" w:rsidR="001225B7" w:rsidRPr="0085582A" w:rsidRDefault="001225B7" w:rsidP="001225B7">
      <w:pPr>
        <w:rPr>
          <w:rStyle w:val="StyleUnderline"/>
        </w:rPr>
      </w:pPr>
      <w:r w:rsidRPr="00581FA1">
        <w:rPr>
          <w:rStyle w:val="StyleUnderline"/>
          <w:highlight w:val="yellow"/>
        </w:rPr>
        <w:t>The chance</w:t>
      </w:r>
      <w:r w:rsidRPr="0085582A">
        <w:rPr>
          <w:rStyle w:val="StyleUnderline"/>
        </w:rPr>
        <w:t xml:space="preserve"> that </w:t>
      </w:r>
      <w:r w:rsidRPr="00581FA1">
        <w:rPr>
          <w:rStyle w:val="StyleUnderline"/>
          <w:highlight w:val="yellow"/>
        </w:rPr>
        <w:t xml:space="preserve">extraterrestrial bacteria would be </w:t>
      </w:r>
      <w:r w:rsidRPr="00581FA1">
        <w:rPr>
          <w:rStyle w:val="Emphasis"/>
          <w:highlight w:val="yellow"/>
        </w:rPr>
        <w:t>deadly</w:t>
      </w:r>
      <w:r w:rsidRPr="00581FA1">
        <w:rPr>
          <w:rStyle w:val="Emphasis"/>
        </w:rPr>
        <w:t xml:space="preserve"> to humans </w:t>
      </w:r>
      <w:r w:rsidRPr="00581FA1">
        <w:rPr>
          <w:rStyle w:val="Emphasis"/>
          <w:highlight w:val="yellow"/>
        </w:rPr>
        <w:t>is zero</w:t>
      </w:r>
      <w:r w:rsidRPr="0085582A">
        <w:rPr>
          <w:rStyle w:val="StyleUnderline"/>
        </w:rPr>
        <w:t>.</w:t>
      </w:r>
      <w:r>
        <w:t xml:space="preserve"> </w:t>
      </w:r>
      <w:r w:rsidRPr="00581FA1">
        <w:rPr>
          <w:rStyle w:val="Emphasis"/>
        </w:rPr>
        <w:t>Not just very, very small</w:t>
      </w:r>
      <w:r w:rsidRPr="0085582A">
        <w:rPr>
          <w:rStyle w:val="StyleUnderline"/>
        </w:rPr>
        <w:t xml:space="preserve">. </w:t>
      </w:r>
      <w:r w:rsidRPr="00581FA1">
        <w:rPr>
          <w:rStyle w:val="Emphasis"/>
        </w:rPr>
        <w:t>Zero</w:t>
      </w:r>
      <w:r w:rsidRPr="0085582A">
        <w:rPr>
          <w:rStyle w:val="StyleUnderline"/>
        </w:rPr>
        <w:t>.</w:t>
      </w:r>
    </w:p>
    <w:p w14:paraId="2D61BBDF" w14:textId="77777777" w:rsidR="001225B7" w:rsidRPr="0085582A" w:rsidRDefault="001225B7" w:rsidP="001225B7">
      <w:pPr>
        <w:rPr>
          <w:rStyle w:val="StyleUnderline"/>
        </w:rPr>
      </w:pPr>
      <w:r w:rsidRPr="00581FA1">
        <w:rPr>
          <w:rStyle w:val="StyleUnderline"/>
          <w:highlight w:val="yellow"/>
        </w:rPr>
        <w:t xml:space="preserve">Pathogenesis requires </w:t>
      </w:r>
      <w:r w:rsidRPr="00581FA1">
        <w:rPr>
          <w:rStyle w:val="Emphasis"/>
          <w:highlight w:val="yellow"/>
        </w:rPr>
        <w:t>intimacy</w:t>
      </w:r>
      <w:r w:rsidRPr="0085582A">
        <w:rPr>
          <w:rStyle w:val="StyleUnderline"/>
        </w:rPr>
        <w:t xml:space="preserve">. This intimacy is </w:t>
      </w:r>
      <w:r w:rsidRPr="00581FA1">
        <w:rPr>
          <w:rStyle w:val="StyleUnderline"/>
          <w:highlight w:val="yellow"/>
        </w:rPr>
        <w:t>attained through</w:t>
      </w:r>
      <w:r w:rsidRPr="0085582A">
        <w:rPr>
          <w:rStyle w:val="StyleUnderline"/>
        </w:rPr>
        <w:t xml:space="preserve"> </w:t>
      </w:r>
      <w:r w:rsidRPr="00581FA1">
        <w:rPr>
          <w:rStyle w:val="Emphasis"/>
        </w:rPr>
        <w:t xml:space="preserve">millions of years of </w:t>
      </w:r>
      <w:r w:rsidRPr="00581FA1">
        <w:rPr>
          <w:rStyle w:val="Emphasis"/>
          <w:highlight w:val="yellow"/>
        </w:rPr>
        <w:t>co-</w:t>
      </w:r>
      <w:r w:rsidRPr="008B2C89">
        <w:rPr>
          <w:rStyle w:val="Emphasis"/>
          <w:highlight w:val="yellow"/>
        </w:rPr>
        <w:t>evolution</w:t>
      </w:r>
      <w:r w:rsidRPr="0085582A">
        <w:rPr>
          <w:rStyle w:val="StyleUnderline"/>
        </w:rPr>
        <w:t>. The need for intimacy is apparent when you look at how bacteria and viruses cause infections and disease.</w:t>
      </w:r>
    </w:p>
    <w:p w14:paraId="1971373A" w14:textId="77777777" w:rsidR="001225B7" w:rsidRDefault="001225B7" w:rsidP="001225B7">
      <w:r w:rsidRPr="00581FA1">
        <w:rPr>
          <w:rStyle w:val="StyleUnderline"/>
        </w:rPr>
        <w:t xml:space="preserve">Infection requires binding to a cell surface. </w:t>
      </w:r>
      <w:r w:rsidRPr="00581FA1">
        <w:rPr>
          <w:rStyle w:val="Emphasis"/>
          <w:highlight w:val="yellow"/>
        </w:rPr>
        <w:t>Bacteria</w:t>
      </w:r>
      <w:r w:rsidRPr="00581FA1">
        <w:rPr>
          <w:rStyle w:val="StyleUnderline"/>
          <w:highlight w:val="yellow"/>
        </w:rPr>
        <w:t xml:space="preserve"> (and </w:t>
      </w:r>
      <w:r w:rsidRPr="00581FA1">
        <w:rPr>
          <w:rStyle w:val="Emphasis"/>
          <w:highlight w:val="yellow"/>
        </w:rPr>
        <w:t>viruses</w:t>
      </w:r>
      <w:r w:rsidRPr="00581FA1">
        <w:rPr>
          <w:rStyle w:val="StyleUnderline"/>
          <w:highlight w:val="yellow"/>
        </w:rPr>
        <w:t>) bind</w:t>
      </w:r>
      <w:r w:rsidRPr="00581FA1">
        <w:rPr>
          <w:rStyle w:val="StyleUnderline"/>
        </w:rPr>
        <w:t xml:space="preserve"> to human cells </w:t>
      </w:r>
      <w:r w:rsidRPr="00581FA1">
        <w:rPr>
          <w:rStyle w:val="Emphasis"/>
          <w:highlight w:val="yellow"/>
        </w:rPr>
        <w:t>through proteins</w:t>
      </w:r>
      <w:r w:rsidRPr="00581FA1">
        <w:rPr>
          <w:rStyle w:val="StyleUnderline"/>
        </w:rPr>
        <w:t xml:space="preserve"> that </w:t>
      </w:r>
      <w:r w:rsidRPr="00581FA1">
        <w:rPr>
          <w:rStyle w:val="Emphasis"/>
        </w:rPr>
        <w:t>recognize human proteins</w:t>
      </w:r>
      <w:r w:rsidRPr="00581FA1">
        <w:rPr>
          <w:rStyle w:val="StyleUnderline"/>
        </w:rPr>
        <w:t xml:space="preserve"> and carbohydrates</w:t>
      </w:r>
      <w:r>
        <w:t xml:space="preserve">. </w:t>
      </w:r>
      <w:r w:rsidRPr="00581FA1">
        <w:rPr>
          <w:rStyle w:val="StyleUnderline"/>
        </w:rPr>
        <w:t>The structure of these</w:t>
      </w:r>
      <w:r>
        <w:t xml:space="preserve"> human proteins and carbohydrates </w:t>
      </w:r>
      <w:r w:rsidRPr="00581FA1">
        <w:rPr>
          <w:rStyle w:val="StyleUnderline"/>
        </w:rPr>
        <w:t>is</w:t>
      </w:r>
      <w:r>
        <w:t xml:space="preserve">, to a first approximation, </w:t>
      </w:r>
      <w:r w:rsidRPr="00581FA1">
        <w:rPr>
          <w:rStyle w:val="Emphasis"/>
        </w:rPr>
        <w:t>arbitrary</w:t>
      </w:r>
      <w:r>
        <w:t xml:space="preserve">. There are an almost infinite number of permutations of them that could exist and work just fine. But only one does exist. </w:t>
      </w:r>
      <w:r w:rsidRPr="00581FA1">
        <w:rPr>
          <w:rStyle w:val="StyleUnderline"/>
          <w:highlight w:val="yellow"/>
        </w:rPr>
        <w:t>The chance</w:t>
      </w:r>
      <w:r w:rsidRPr="00581FA1">
        <w:rPr>
          <w:rStyle w:val="StyleUnderline"/>
        </w:rPr>
        <w:t xml:space="preserve"> that an </w:t>
      </w:r>
      <w:proofErr w:type="gramStart"/>
      <w:r w:rsidRPr="00581FA1">
        <w:rPr>
          <w:rStyle w:val="Emphasis"/>
          <w:highlight w:val="yellow"/>
        </w:rPr>
        <w:t>alien bacteria</w:t>
      </w:r>
      <w:proofErr w:type="gramEnd"/>
      <w:r w:rsidRPr="00581FA1">
        <w:rPr>
          <w:rStyle w:val="Emphasis"/>
        </w:rPr>
        <w:t xml:space="preserve"> would have </w:t>
      </w:r>
      <w:r w:rsidRPr="00581FA1">
        <w:rPr>
          <w:rStyle w:val="Emphasis"/>
          <w:highlight w:val="yellow"/>
        </w:rPr>
        <w:t>evolved</w:t>
      </w:r>
      <w:r w:rsidRPr="00581FA1">
        <w:rPr>
          <w:rStyle w:val="StyleUnderline"/>
          <w:highlight w:val="yellow"/>
        </w:rPr>
        <w:t xml:space="preserve"> to stick</w:t>
      </w:r>
      <w:r w:rsidRPr="00581FA1">
        <w:rPr>
          <w:rStyle w:val="StyleUnderline"/>
        </w:rPr>
        <w:t xml:space="preserve"> to that protein is </w:t>
      </w:r>
      <w:r w:rsidRPr="00581FA1">
        <w:rPr>
          <w:rStyle w:val="Emphasis"/>
        </w:rPr>
        <w:t>infinitesimally small</w:t>
      </w:r>
      <w:r>
        <w:t>.</w:t>
      </w:r>
    </w:p>
    <w:p w14:paraId="27605E0D" w14:textId="77777777" w:rsidR="001225B7" w:rsidRDefault="001225B7" w:rsidP="001225B7">
      <w:r w:rsidRPr="00581FA1">
        <w:rPr>
          <w:rStyle w:val="StyleUnderline"/>
        </w:rPr>
        <w:t>Even if this alien bacterium were able to stick</w:t>
      </w:r>
      <w:r>
        <w:t xml:space="preserve"> to a cell surface, </w:t>
      </w:r>
      <w:r w:rsidRPr="00581FA1">
        <w:rPr>
          <w:rStyle w:val="StyleUnderline"/>
        </w:rPr>
        <w:t>this</w:t>
      </w:r>
      <w:r>
        <w:t xml:space="preserve"> alone </w:t>
      </w:r>
      <w:r w:rsidRPr="00581FA1">
        <w:rPr>
          <w:rStyle w:val="Emphasis"/>
        </w:rPr>
        <w:t>would not establish an infection</w:t>
      </w:r>
      <w:r>
        <w:t xml:space="preserve">. Infecting bacteria secrete all kinds of toxins and virulence factors. These </w:t>
      </w:r>
      <w:r w:rsidRPr="00581FA1">
        <w:rPr>
          <w:rStyle w:val="StyleUnderline"/>
        </w:rPr>
        <w:t xml:space="preserve">toxins and factors bind to </w:t>
      </w:r>
      <w:r w:rsidRPr="00581FA1">
        <w:rPr>
          <w:rStyle w:val="Emphasis"/>
        </w:rPr>
        <w:t>specific human proteins</w:t>
      </w:r>
      <w:r>
        <w:t xml:space="preserve">. </w:t>
      </w:r>
      <w:r w:rsidRPr="00581FA1">
        <w:rPr>
          <w:rStyle w:val="StyleUnderline"/>
        </w:rPr>
        <w:t xml:space="preserve">They block </w:t>
      </w:r>
      <w:r w:rsidRPr="00581FA1">
        <w:rPr>
          <w:rStyle w:val="StyleUnderline"/>
          <w:highlight w:val="yellow"/>
        </w:rPr>
        <w:t>or</w:t>
      </w:r>
      <w:r w:rsidRPr="00581FA1">
        <w:rPr>
          <w:rStyle w:val="StyleUnderline"/>
        </w:rPr>
        <w:t xml:space="preserve"> modify their activity in ways that degrade cells and tissues, releasing nutrients that the bacteria can feed upon</w:t>
      </w:r>
      <w:r>
        <w:t>.</w:t>
      </w:r>
    </w:p>
    <w:p w14:paraId="3704D21E" w14:textId="77777777" w:rsidR="001225B7" w:rsidRPr="00581FA1" w:rsidRDefault="001225B7" w:rsidP="001225B7">
      <w:pPr>
        <w:rPr>
          <w:rStyle w:val="StyleUnderline"/>
        </w:rPr>
      </w:pPr>
      <w:r>
        <w:t xml:space="preserve">Again, </w:t>
      </w:r>
      <w:r w:rsidRPr="00581FA1">
        <w:rPr>
          <w:rStyle w:val="StyleUnderline"/>
        </w:rPr>
        <w:t xml:space="preserve">the target proteins have </w:t>
      </w:r>
      <w:r w:rsidRPr="00581FA1">
        <w:rPr>
          <w:rStyle w:val="Emphasis"/>
        </w:rPr>
        <w:t>fairly arbitrary structures</w:t>
      </w:r>
      <w:r w:rsidRPr="00581FA1">
        <w:rPr>
          <w:rStyle w:val="StyleUnderline"/>
        </w:rPr>
        <w:t xml:space="preserve">. They are the result of </w:t>
      </w:r>
      <w:r w:rsidRPr="00581FA1">
        <w:rPr>
          <w:rStyle w:val="Emphasis"/>
        </w:rPr>
        <w:t>billions of years of evolutionary history</w:t>
      </w:r>
      <w:r w:rsidRPr="00581FA1">
        <w:rPr>
          <w:rStyle w:val="StyleUnderline"/>
        </w:rPr>
        <w:t xml:space="preserve"> and their precise structure - and even their existence - is </w:t>
      </w:r>
      <w:r w:rsidRPr="00581FA1">
        <w:rPr>
          <w:rStyle w:val="Emphasis"/>
        </w:rPr>
        <w:t>not at all predictable</w:t>
      </w:r>
      <w:r w:rsidRPr="00581FA1">
        <w:rPr>
          <w:rStyle w:val="StyleUnderline"/>
        </w:rPr>
        <w:t xml:space="preserve">. The chance that an alien bacterium would have evolved </w:t>
      </w:r>
      <w:r w:rsidRPr="00581FA1">
        <w:rPr>
          <w:rStyle w:val="Emphasis"/>
          <w:highlight w:val="yellow"/>
        </w:rPr>
        <w:t>toxins</w:t>
      </w:r>
      <w:r w:rsidRPr="00581FA1">
        <w:rPr>
          <w:rStyle w:val="StyleUnderline"/>
          <w:highlight w:val="yellow"/>
        </w:rPr>
        <w:t xml:space="preserve"> that </w:t>
      </w:r>
      <w:r w:rsidRPr="00581FA1">
        <w:rPr>
          <w:rStyle w:val="Emphasis"/>
          <w:highlight w:val="yellow"/>
        </w:rPr>
        <w:t>precisely target</w:t>
      </w:r>
      <w:r w:rsidRPr="00581FA1">
        <w:rPr>
          <w:rStyle w:val="StyleUnderline"/>
        </w:rPr>
        <w:t xml:space="preserve"> them </w:t>
      </w:r>
      <w:r w:rsidRPr="00581FA1">
        <w:rPr>
          <w:rStyle w:val="StyleUnderline"/>
          <w:highlight w:val="yellow"/>
        </w:rPr>
        <w:t xml:space="preserve">is </w:t>
      </w:r>
      <w:r w:rsidRPr="00581FA1">
        <w:rPr>
          <w:rStyle w:val="Emphasis"/>
          <w:highlight w:val="yellow"/>
        </w:rPr>
        <w:t>infinitesimally small</w:t>
      </w:r>
      <w:r w:rsidRPr="00581FA1">
        <w:rPr>
          <w:rStyle w:val="StyleUnderline"/>
        </w:rPr>
        <w:t>.</w:t>
      </w:r>
    </w:p>
    <w:p w14:paraId="4EFDA7FB" w14:textId="77777777" w:rsidR="001225B7" w:rsidRDefault="001225B7" w:rsidP="001225B7">
      <w:r w:rsidRPr="00581FA1">
        <w:rPr>
          <w:rStyle w:val="StyleUnderline"/>
          <w:highlight w:val="yellow"/>
        </w:rPr>
        <w:t xml:space="preserve">Pathogenicity is </w:t>
      </w:r>
      <w:r w:rsidRPr="00581FA1">
        <w:rPr>
          <w:rStyle w:val="Emphasis"/>
          <w:highlight w:val="yellow"/>
        </w:rPr>
        <w:t>extremely rare</w:t>
      </w:r>
      <w:r w:rsidRPr="00581FA1">
        <w:rPr>
          <w:rStyle w:val="Emphasis"/>
        </w:rPr>
        <w:t xml:space="preserve"> on Earth</w:t>
      </w:r>
      <w:r w:rsidRPr="00581FA1">
        <w:rPr>
          <w:rStyle w:val="StyleUnderline"/>
        </w:rPr>
        <w:t>. There are</w:t>
      </w:r>
      <w:r>
        <w:t xml:space="preserve"> millions, perhaps </w:t>
      </w:r>
      <w:r w:rsidRPr="00581FA1">
        <w:rPr>
          <w:rStyle w:val="Emphasis"/>
        </w:rPr>
        <w:t>billions</w:t>
      </w:r>
      <w:r w:rsidRPr="00581FA1">
        <w:rPr>
          <w:rStyle w:val="StyleUnderline"/>
        </w:rPr>
        <w:t>, of species</w:t>
      </w:r>
      <w:r>
        <w:t xml:space="preserve"> of bacteria. </w:t>
      </w:r>
      <w:r w:rsidRPr="00581FA1">
        <w:rPr>
          <w:rStyle w:val="StyleUnderline"/>
        </w:rPr>
        <w:t xml:space="preserve">The number of potential human pathogens among them is </w:t>
      </w:r>
      <w:r w:rsidRPr="00581FA1">
        <w:rPr>
          <w:rStyle w:val="Emphasis"/>
        </w:rPr>
        <w:t>very small</w:t>
      </w:r>
      <w:r w:rsidRPr="00581FA1">
        <w:rPr>
          <w:rStyle w:val="StyleUnderline"/>
        </w:rPr>
        <w:t>, no more than a couple hundred</w:t>
      </w:r>
      <w:r>
        <w:t xml:space="preserve">. </w:t>
      </w:r>
      <w:r w:rsidRPr="00581FA1">
        <w:rPr>
          <w:rStyle w:val="StyleUnderline"/>
        </w:rPr>
        <w:t xml:space="preserve">And </w:t>
      </w:r>
      <w:r w:rsidRPr="00581FA1">
        <w:rPr>
          <w:rStyle w:val="Emphasis"/>
          <w:highlight w:val="yellow"/>
        </w:rPr>
        <w:t>only a couple dozen</w:t>
      </w:r>
      <w:r w:rsidRPr="00581FA1">
        <w:rPr>
          <w:rStyle w:val="Emphasis"/>
        </w:rPr>
        <w:t xml:space="preserve"> </w:t>
      </w:r>
      <w:proofErr w:type="gramStart"/>
      <w:r w:rsidRPr="00581FA1">
        <w:rPr>
          <w:rStyle w:val="Emphasis"/>
        </w:rPr>
        <w:t>are</w:t>
      </w:r>
      <w:proofErr w:type="gramEnd"/>
      <w:r w:rsidRPr="00581FA1">
        <w:rPr>
          <w:rStyle w:val="Emphasis"/>
        </w:rPr>
        <w:t xml:space="preserve"> able to </w:t>
      </w:r>
      <w:r w:rsidRPr="00581FA1">
        <w:rPr>
          <w:rStyle w:val="Emphasis"/>
          <w:highlight w:val="yellow"/>
        </w:rPr>
        <w:t>infect</w:t>
      </w:r>
      <w:r>
        <w:t xml:space="preserve"> otherwise healthy humans. These are bacteria that have been with us for millions of years, evolving as we evolve, becoming intimately familiar with our proteins, our cells, our immune systems.</w:t>
      </w:r>
    </w:p>
    <w:p w14:paraId="55EE4057" w14:textId="5F62D09D" w:rsidR="001225B7" w:rsidRDefault="001225B7" w:rsidP="001225B7">
      <w:r w:rsidRPr="00581FA1">
        <w:rPr>
          <w:rStyle w:val="StyleUnderline"/>
        </w:rPr>
        <w:t>This knowledge is stamped into their genomes; it is a diary of their long association with us. It is not a book that could be written in an alien language</w:t>
      </w:r>
      <w:r>
        <w:t xml:space="preserve">. </w:t>
      </w:r>
      <w:r w:rsidRPr="0085582A">
        <w:rPr>
          <w:rStyle w:val="StyleUnderline"/>
        </w:rPr>
        <w:t xml:space="preserve">Alien bacteria are </w:t>
      </w:r>
      <w:r w:rsidRPr="00581FA1">
        <w:rPr>
          <w:rStyle w:val="Emphasis"/>
        </w:rPr>
        <w:t>no more likely</w:t>
      </w:r>
      <w:r w:rsidRPr="0085582A">
        <w:rPr>
          <w:rStyle w:val="StyleUnderline"/>
        </w:rPr>
        <w:t xml:space="preserve"> to be human pathogens than intelligent aliens are likely to speak </w:t>
      </w:r>
      <w:r w:rsidRPr="0085582A">
        <w:rPr>
          <w:rStyle w:val="Emphasis"/>
        </w:rPr>
        <w:t>Urdu</w:t>
      </w:r>
      <w:r w:rsidRPr="0085582A">
        <w:rPr>
          <w:rStyle w:val="StyleUnderline"/>
        </w:rPr>
        <w:t xml:space="preserve"> as their native tongue. </w:t>
      </w:r>
      <w:r w:rsidRPr="00581FA1">
        <w:rPr>
          <w:rStyle w:val="Emphasis"/>
          <w:highlight w:val="yellow"/>
        </w:rPr>
        <w:t>It just isn’t possible</w:t>
      </w:r>
      <w:r>
        <w:t>.</w:t>
      </w:r>
    </w:p>
    <w:p w14:paraId="4A66AB02" w14:textId="77777777" w:rsidR="001225B7" w:rsidRDefault="001225B7" w:rsidP="001225B7">
      <w:pPr>
        <w:pStyle w:val="Heading4"/>
      </w:pPr>
      <w:r>
        <w:t>Looking for aliens is key to cooperation to address collective actions problems—</w:t>
      </w:r>
    </w:p>
    <w:p w14:paraId="5FBB5885" w14:textId="77777777" w:rsidR="001225B7" w:rsidRPr="00975613" w:rsidRDefault="001225B7" w:rsidP="001225B7">
      <w:proofErr w:type="spellStart"/>
      <w:r w:rsidRPr="00975613">
        <w:rPr>
          <w:rStyle w:val="Style13ptBold"/>
        </w:rPr>
        <w:t>Zutshi</w:t>
      </w:r>
      <w:proofErr w:type="spellEnd"/>
      <w:r w:rsidRPr="00975613">
        <w:rPr>
          <w:rStyle w:val="Style13ptBold"/>
        </w:rPr>
        <w:t xml:space="preserve"> 18</w:t>
      </w:r>
      <w:r>
        <w:t xml:space="preserve"> [(Vikram, </w:t>
      </w:r>
      <w:r w:rsidRPr="00975613">
        <w:t xml:space="preserve">a filmmaker, independent scholar and columnist based in Los Angeles. His debut feature Max Kennedy and the American Dream was filmed at various points along the two </w:t>
      </w:r>
      <w:proofErr w:type="gramStart"/>
      <w:r w:rsidRPr="00975613">
        <w:t>thousand mile</w:t>
      </w:r>
      <w:proofErr w:type="gramEnd"/>
      <w:r w:rsidRPr="00975613">
        <w:t xml:space="preserve"> US-Mexico border and has since been globally broadcast. He writes frequently on Art, Religion, Politics, Culture and Cinema and is currently in post-production on a new film called ‘Darshan.’</w:t>
      </w:r>
      <w:r>
        <w:t>) “</w:t>
      </w:r>
      <w:r w:rsidRPr="00975613">
        <w:t>Could extraterrestrials help us save the Earth?</w:t>
      </w:r>
      <w:r>
        <w:t xml:space="preserve">” </w:t>
      </w:r>
      <w:proofErr w:type="spellStart"/>
      <w:r>
        <w:t>OpenDemocracy</w:t>
      </w:r>
      <w:proofErr w:type="spellEnd"/>
      <w:r>
        <w:t xml:space="preserve">, 1/9/18. </w:t>
      </w:r>
      <w:hyperlink r:id="rId10" w:history="1">
        <w:r w:rsidRPr="002C09E3">
          <w:rPr>
            <w:rStyle w:val="Hyperlink"/>
          </w:rPr>
          <w:t>https://www.opendemocracy.net/en/transformation/could-extraterrestrials-help-us-save-earth/</w:t>
        </w:r>
      </w:hyperlink>
      <w:r>
        <w:t>] RR</w:t>
      </w:r>
    </w:p>
    <w:p w14:paraId="313FDCA1" w14:textId="77777777" w:rsidR="001225B7" w:rsidRDefault="001225B7" w:rsidP="001225B7">
      <w:r>
        <w:t xml:space="preserve">In July 2015, a group led by physicist </w:t>
      </w:r>
      <w:r w:rsidRPr="00975613">
        <w:rPr>
          <w:rStyle w:val="StyleUnderline"/>
        </w:rPr>
        <w:t>Stephen Hawking launched “</w:t>
      </w:r>
      <w:r w:rsidRPr="00975613">
        <w:rPr>
          <w:rStyle w:val="StyleUnderline"/>
          <w:highlight w:val="green"/>
        </w:rPr>
        <w:t>Breakthrough Listen</w:t>
      </w:r>
      <w:r w:rsidRPr="00975613">
        <w:rPr>
          <w:rStyle w:val="StyleUnderline"/>
        </w:rPr>
        <w:t xml:space="preserve">,” an initiative that’s claimed to be the largest ever scientific research program </w:t>
      </w:r>
      <w:r w:rsidRPr="00975613">
        <w:rPr>
          <w:rStyle w:val="StyleUnderline"/>
          <w:highlight w:val="green"/>
        </w:rPr>
        <w:t xml:space="preserve">aimed at finding </w:t>
      </w:r>
      <w:r w:rsidRPr="00975613">
        <w:rPr>
          <w:rStyle w:val="StyleUnderline"/>
        </w:rPr>
        <w:t>evidence of</w:t>
      </w:r>
      <w:r w:rsidRPr="00975613">
        <w:rPr>
          <w:rStyle w:val="StyleUnderline"/>
          <w:highlight w:val="green"/>
        </w:rPr>
        <w:t xml:space="preserve"> civilizations beyond Earth</w:t>
      </w:r>
      <w:r w:rsidRPr="00975613">
        <w:rPr>
          <w:rStyle w:val="StyleUnderline"/>
        </w:rPr>
        <w:t>.</w:t>
      </w:r>
      <w:r>
        <w:t xml:space="preserve"> During the launch of the initiative at the Royal Society in London, Hawking voiced his fears about what might happen in any such encounter, and why humankind needed to be much better prepared for what they might bring:</w:t>
      </w:r>
    </w:p>
    <w:p w14:paraId="79FFDF0E" w14:textId="77777777" w:rsidR="001225B7" w:rsidRDefault="001225B7" w:rsidP="001225B7">
      <w:r>
        <w:t>“We don't know much about aliens,” he told the audience, “but we know about humans. If you look at history, contact between humans and less intelligent organisms have often been disastrous from their point of view, and encounters between civilizations with advanced versus primitive technologies have gone badly for the less advanced.”</w:t>
      </w:r>
    </w:p>
    <w:p w14:paraId="681D22BB" w14:textId="77777777" w:rsidR="001225B7" w:rsidRPr="00975613" w:rsidRDefault="001225B7" w:rsidP="001225B7">
      <w:pPr>
        <w:rPr>
          <w:rStyle w:val="StyleUnderline"/>
        </w:rPr>
      </w:pPr>
      <w:r>
        <w:t xml:space="preserve">Science journalist Ann </w:t>
      </w:r>
      <w:proofErr w:type="spellStart"/>
      <w:r>
        <w:t>Druyan</w:t>
      </w:r>
      <w:proofErr w:type="spellEnd"/>
      <w:r>
        <w:t xml:space="preserve">—who was part of the announcement panel—seemed more upbeat: </w:t>
      </w:r>
      <w:r w:rsidRPr="00975613">
        <w:rPr>
          <w:rStyle w:val="StyleUnderline"/>
        </w:rPr>
        <w:t>“</w:t>
      </w:r>
      <w:r w:rsidRPr="00975613">
        <w:rPr>
          <w:rStyle w:val="StyleUnderline"/>
          <w:highlight w:val="green"/>
        </w:rPr>
        <w:t>We may get to a period</w:t>
      </w:r>
      <w:r w:rsidRPr="00975613">
        <w:rPr>
          <w:rStyle w:val="StyleUnderline"/>
        </w:rPr>
        <w:t xml:space="preserve"> in our future </w:t>
      </w:r>
      <w:r w:rsidRPr="00975613">
        <w:rPr>
          <w:rStyle w:val="StyleUnderline"/>
          <w:highlight w:val="green"/>
        </w:rPr>
        <w:t>where</w:t>
      </w:r>
      <w:r w:rsidRPr="00975613">
        <w:rPr>
          <w:rStyle w:val="StyleUnderline"/>
        </w:rPr>
        <w:t xml:space="preserve"> we </w:t>
      </w:r>
      <w:r w:rsidRPr="00975613">
        <w:rPr>
          <w:rStyle w:val="StyleUnderline"/>
          <w:highlight w:val="green"/>
        </w:rPr>
        <w:t>outgrow our</w:t>
      </w:r>
      <w:r w:rsidRPr="00975613">
        <w:rPr>
          <w:rStyle w:val="StyleUnderline"/>
        </w:rPr>
        <w:t xml:space="preserve"> evolutionary </w:t>
      </w:r>
      <w:r w:rsidRPr="00975613">
        <w:rPr>
          <w:rStyle w:val="StyleUnderline"/>
          <w:highlight w:val="green"/>
        </w:rPr>
        <w:t>baggage</w:t>
      </w:r>
      <w:r w:rsidRPr="00975613">
        <w:rPr>
          <w:rStyle w:val="StyleUnderline"/>
        </w:rPr>
        <w:t xml:space="preserve"> and evolve to become less violent and shortsighted,”</w:t>
      </w:r>
      <w:r>
        <w:t xml:space="preserve"> she said. “My hope is that </w:t>
      </w:r>
      <w:r w:rsidRPr="00975613">
        <w:rPr>
          <w:rStyle w:val="StyleUnderline"/>
        </w:rPr>
        <w:t>extraterrestrial civilizations are not only more technologically proficient than we are but more aware of the rarity and preciousness of life in the cosmos.”</w:t>
      </w:r>
    </w:p>
    <w:p w14:paraId="40CA4982" w14:textId="77777777" w:rsidR="001225B7" w:rsidRPr="00975613" w:rsidRDefault="001225B7" w:rsidP="001225B7">
      <w:pPr>
        <w:rPr>
          <w:rStyle w:val="StyleUnderline"/>
        </w:rPr>
      </w:pPr>
      <w:r>
        <w:t>Whether you’re an optimist or a pessimist about the possibilities of life on other planets, it’s here, beyond all the technical details about UFOs and ‘Advanced Aviation Threats’ and what exactly has been witnessed by whom, that the real interest lies. To put it bluntly</w:t>
      </w:r>
      <w:r w:rsidRPr="00975613">
        <w:rPr>
          <w:rStyle w:val="StyleUnderline"/>
        </w:rPr>
        <w:t xml:space="preserve">, </w:t>
      </w:r>
      <w:r w:rsidRPr="00975613">
        <w:rPr>
          <w:rStyle w:val="StyleUnderline"/>
          <w:highlight w:val="green"/>
        </w:rPr>
        <w:t>if human beings are so ineffective in confronting</w:t>
      </w:r>
      <w:r w:rsidRPr="00975613">
        <w:rPr>
          <w:rStyle w:val="StyleUnderline"/>
        </w:rPr>
        <w:t xml:space="preserve"> planetary </w:t>
      </w:r>
      <w:r w:rsidRPr="00975613">
        <w:rPr>
          <w:rStyle w:val="StyleUnderline"/>
          <w:highlight w:val="green"/>
        </w:rPr>
        <w:t>problems</w:t>
      </w:r>
      <w:r w:rsidRPr="00975613">
        <w:rPr>
          <w:rStyle w:val="StyleUnderline"/>
        </w:rPr>
        <w:t xml:space="preserve">, </w:t>
      </w:r>
      <w:r w:rsidRPr="00975613">
        <w:rPr>
          <w:rStyle w:val="Emphasis"/>
          <w:highlight w:val="green"/>
        </w:rPr>
        <w:t>shouldn’t we seek out help</w:t>
      </w:r>
      <w:r w:rsidRPr="00975613">
        <w:rPr>
          <w:rStyle w:val="StyleUnderline"/>
        </w:rPr>
        <w:t xml:space="preserve"> wherever we can find it even if it comes from an inter-planetary source?   </w:t>
      </w:r>
    </w:p>
    <w:p w14:paraId="2B72D772" w14:textId="77777777" w:rsidR="001225B7" w:rsidRPr="00975613" w:rsidRDefault="001225B7" w:rsidP="001225B7">
      <w:pPr>
        <w:rPr>
          <w:rStyle w:val="StyleUnderline"/>
        </w:rPr>
      </w:pPr>
      <w:r>
        <w:t xml:space="preserve">With religious and ethnic chauvinism on the rise, self-serving corporations wreaking havoc on the environment, and populist demagogues commandeering significant swathes of the populace, it’s clear that </w:t>
      </w:r>
      <w:r w:rsidRPr="00975613">
        <w:rPr>
          <w:rStyle w:val="StyleUnderline"/>
          <w:highlight w:val="green"/>
        </w:rPr>
        <w:t>humanity needs a</w:t>
      </w:r>
      <w:r w:rsidRPr="00975613">
        <w:rPr>
          <w:rStyle w:val="StyleUnderline"/>
        </w:rPr>
        <w:t xml:space="preserve">n urgent </w:t>
      </w:r>
      <w:r w:rsidRPr="00975613">
        <w:rPr>
          <w:rStyle w:val="StyleUnderline"/>
          <w:highlight w:val="green"/>
        </w:rPr>
        <w:t>wake-up call</w:t>
      </w:r>
      <w:r w:rsidRPr="00975613">
        <w:rPr>
          <w:rStyle w:val="StyleUnderline"/>
        </w:rPr>
        <w:t>—</w:t>
      </w:r>
      <w:r w:rsidRPr="00975613">
        <w:rPr>
          <w:rStyle w:val="StyleUnderline"/>
          <w:highlight w:val="green"/>
        </w:rPr>
        <w:t>something that shakes us out of our</w:t>
      </w:r>
      <w:r w:rsidRPr="00975613">
        <w:rPr>
          <w:rStyle w:val="StyleUnderline"/>
        </w:rPr>
        <w:t xml:space="preserve"> complacency and </w:t>
      </w:r>
      <w:r w:rsidRPr="00975613">
        <w:rPr>
          <w:rStyle w:val="StyleUnderline"/>
          <w:highlight w:val="green"/>
        </w:rPr>
        <w:t>short</w:t>
      </w:r>
      <w:r w:rsidRPr="00975613">
        <w:rPr>
          <w:rStyle w:val="StyleUnderline"/>
        </w:rPr>
        <w:t>-</w:t>
      </w:r>
      <w:r w:rsidRPr="00975613">
        <w:rPr>
          <w:rStyle w:val="StyleUnderline"/>
          <w:highlight w:val="green"/>
        </w:rPr>
        <w:t>sightedness</w:t>
      </w:r>
      <w:r w:rsidRPr="00975613">
        <w:rPr>
          <w:rStyle w:val="StyleUnderline"/>
        </w:rPr>
        <w:t xml:space="preserve"> </w:t>
      </w:r>
      <w:r w:rsidRPr="00975613">
        <w:rPr>
          <w:rStyle w:val="StyleUnderline"/>
          <w:highlight w:val="green"/>
        </w:rPr>
        <w:t xml:space="preserve">and forces us to </w:t>
      </w:r>
      <w:r w:rsidRPr="00975613">
        <w:rPr>
          <w:rStyle w:val="Emphasis"/>
          <w:highlight w:val="green"/>
        </w:rPr>
        <w:t xml:space="preserve">recognize that we </w:t>
      </w:r>
      <w:r w:rsidRPr="00975613">
        <w:rPr>
          <w:rStyle w:val="Emphasis"/>
        </w:rPr>
        <w:t xml:space="preserve">all </w:t>
      </w:r>
      <w:r w:rsidRPr="00975613">
        <w:rPr>
          <w:rStyle w:val="Emphasis"/>
          <w:highlight w:val="green"/>
        </w:rPr>
        <w:t>share a symbiotic relationship</w:t>
      </w:r>
      <w:r w:rsidRPr="00975613">
        <w:rPr>
          <w:rStyle w:val="Emphasis"/>
        </w:rPr>
        <w:t xml:space="preserve"> with each other</w:t>
      </w:r>
      <w:r w:rsidRPr="00975613">
        <w:rPr>
          <w:rStyle w:val="StyleUnderline"/>
        </w:rPr>
        <w:t xml:space="preserve"> and with this fragile planet.</w:t>
      </w:r>
    </w:p>
    <w:p w14:paraId="6FBFF45F" w14:textId="77777777" w:rsidR="001225B7" w:rsidRDefault="001225B7" w:rsidP="001225B7">
      <w:r w:rsidRPr="00975613">
        <w:rPr>
          <w:rStyle w:val="StyleUnderline"/>
          <w:highlight w:val="green"/>
        </w:rPr>
        <w:t>Breakthrough Listen</w:t>
      </w:r>
      <w:r w:rsidRPr="00975613">
        <w:rPr>
          <w:rStyle w:val="StyleUnderline"/>
        </w:rPr>
        <w:t xml:space="preserve"> and other similar initiatives </w:t>
      </w:r>
      <w:r w:rsidRPr="00975613">
        <w:rPr>
          <w:rStyle w:val="StyleUnderline"/>
          <w:highlight w:val="green"/>
        </w:rPr>
        <w:t>may be a sign</w:t>
      </w:r>
      <w:r w:rsidRPr="00975613">
        <w:rPr>
          <w:rStyle w:val="StyleUnderline"/>
        </w:rPr>
        <w:t xml:space="preserve"> that this tipping point is getting closer,</w:t>
      </w:r>
      <w:r>
        <w:t xml:space="preserve"> </w:t>
      </w:r>
      <w:r w:rsidRPr="00975613">
        <w:rPr>
          <w:rStyle w:val="StyleUnderline"/>
        </w:rPr>
        <w:t xml:space="preserve">or at least </w:t>
      </w:r>
      <w:r w:rsidRPr="00975613">
        <w:rPr>
          <w:rStyle w:val="StyleUnderline"/>
          <w:highlight w:val="green"/>
        </w:rPr>
        <w:t>that</w:t>
      </w:r>
      <w:r w:rsidRPr="00975613">
        <w:rPr>
          <w:rStyle w:val="StyleUnderline"/>
        </w:rPr>
        <w:t xml:space="preserve"> </w:t>
      </w:r>
      <w:r w:rsidRPr="00975613">
        <w:rPr>
          <w:rStyle w:val="StyleUnderline"/>
          <w:highlight w:val="green"/>
        </w:rPr>
        <w:t>humanity is becoming</w:t>
      </w:r>
      <w:r w:rsidRPr="00975613">
        <w:rPr>
          <w:rStyle w:val="StyleUnderline"/>
        </w:rPr>
        <w:t xml:space="preserve"> more </w:t>
      </w:r>
      <w:r w:rsidRPr="00975613">
        <w:rPr>
          <w:rStyle w:val="StyleUnderline"/>
          <w:highlight w:val="green"/>
        </w:rPr>
        <w:t>serious in its search for help.</w:t>
      </w:r>
      <w:r>
        <w:t xml:space="preserve">  Other governments and academics are already studying UFO-like phenomena in the UK Canada, Peru, France, Belgium, Spain, Sweden, Chile, Brazil, Uruguay, Mexico, Japan and the ex-Soviet Union.</w:t>
      </w:r>
    </w:p>
    <w:p w14:paraId="320ED70D" w14:textId="77777777" w:rsidR="001225B7" w:rsidRDefault="001225B7" w:rsidP="001225B7">
      <w:r w:rsidRPr="00975613">
        <w:rPr>
          <w:rStyle w:val="StyleUnderline"/>
        </w:rPr>
        <w:t xml:space="preserve">The </w:t>
      </w:r>
      <w:r w:rsidRPr="00975613">
        <w:rPr>
          <w:rStyle w:val="StyleUnderline"/>
          <w:highlight w:val="green"/>
        </w:rPr>
        <w:t>SETI</w:t>
      </w:r>
      <w:r w:rsidRPr="00975613">
        <w:rPr>
          <w:rStyle w:val="StyleUnderline"/>
        </w:rPr>
        <w:t xml:space="preserve"> Institute</w:t>
      </w:r>
      <w:r>
        <w:t xml:space="preserve"> in California (shorthand for “Search for Extra-Terrestrial Intelligence</w:t>
      </w:r>
      <w:r w:rsidRPr="00975613">
        <w:rPr>
          <w:rStyle w:val="StyleUnderline"/>
        </w:rPr>
        <w:t xml:space="preserve">”) </w:t>
      </w:r>
      <w:r w:rsidRPr="00975613">
        <w:rPr>
          <w:rStyle w:val="StyleUnderline"/>
          <w:highlight w:val="green"/>
        </w:rPr>
        <w:t>is gaining</w:t>
      </w:r>
      <w:r w:rsidRPr="00975613">
        <w:rPr>
          <w:rStyle w:val="StyleUnderline"/>
        </w:rPr>
        <w:t xml:space="preserve"> increasing </w:t>
      </w:r>
      <w:r w:rsidRPr="00975613">
        <w:rPr>
          <w:rStyle w:val="StyleUnderline"/>
          <w:highlight w:val="green"/>
        </w:rPr>
        <w:t>credibility</w:t>
      </w:r>
      <w:r w:rsidRPr="00975613">
        <w:rPr>
          <w:rStyle w:val="StyleUnderline"/>
        </w:rPr>
        <w:t xml:space="preserve"> under the leadership of Dr. Seth </w:t>
      </w:r>
      <w:proofErr w:type="spellStart"/>
      <w:r w:rsidRPr="00975613">
        <w:rPr>
          <w:rStyle w:val="StyleUnderline"/>
        </w:rPr>
        <w:t>Shostak</w:t>
      </w:r>
      <w:proofErr w:type="spellEnd"/>
      <w:r w:rsidRPr="00975613">
        <w:rPr>
          <w:rStyle w:val="StyleUnderline"/>
        </w:rPr>
        <w:t xml:space="preserve">, an astrophysicist from </w:t>
      </w:r>
      <w:proofErr w:type="spellStart"/>
      <w:r w:rsidRPr="00975613">
        <w:rPr>
          <w:rStyle w:val="StyleUnderline"/>
        </w:rPr>
        <w:t>CalTech</w:t>
      </w:r>
      <w:proofErr w:type="spellEnd"/>
      <w:r w:rsidRPr="00975613">
        <w:rPr>
          <w:rStyle w:val="StyleUnderline"/>
        </w:rPr>
        <w:t xml:space="preserve">, while in India, </w:t>
      </w:r>
      <w:proofErr w:type="spellStart"/>
      <w:r w:rsidRPr="00975613">
        <w:rPr>
          <w:rStyle w:val="StyleUnderline"/>
        </w:rPr>
        <w:t>Kumaresan</w:t>
      </w:r>
      <w:proofErr w:type="spellEnd"/>
      <w:r w:rsidRPr="00975613">
        <w:rPr>
          <w:rStyle w:val="StyleUnderline"/>
        </w:rPr>
        <w:t xml:space="preserve"> Ramanathan, a senior technical engineer with a Chennai based IT firm, recently became that country’s first ‘certified UFO investigator.’</w:t>
      </w:r>
      <w:r>
        <w:t xml:space="preserve"> Ramanathan is part of MUFON (the “Mutual UFO Network”), </w:t>
      </w:r>
      <w:r w:rsidRPr="00975613">
        <w:t>one of the oldest and largest civilian non-profits investigating UFOs with thousands of members worldwide that was launched as far back as 1969</w:t>
      </w:r>
      <w:r>
        <w:t>. He was assigned 60 cases of credible UFO sightings from across the country when he started work.</w:t>
      </w:r>
    </w:p>
    <w:p w14:paraId="7E5CCEFB" w14:textId="77777777" w:rsidR="001225B7" w:rsidRPr="00975613" w:rsidRDefault="001225B7" w:rsidP="001225B7">
      <w:pPr>
        <w:rPr>
          <w:rStyle w:val="StyleUnderline"/>
        </w:rPr>
      </w:pPr>
      <w:r>
        <w:t xml:space="preserve">After a decade studying the phenomenon, Leslie Kean, one of the authors of the New York Times report, published the results of her work as a book in 2010 entitled “UFOs: Generals, Pilots and Government Officials Go on the Record.” Aided by former White House Chief of Staff John Podesta, Kean </w:t>
      </w:r>
      <w:r w:rsidRPr="00975613">
        <w:rPr>
          <w:rStyle w:val="StyleUnderline"/>
        </w:rPr>
        <w:t>examined reams of government documents, aviation reports, radar data, and case studies corroborated by physical evidence including scientifically analyzed photographs.</w:t>
      </w:r>
    </w:p>
    <w:p w14:paraId="497D7B67" w14:textId="77777777" w:rsidR="001225B7" w:rsidRDefault="001225B7" w:rsidP="001225B7">
      <w:r>
        <w:t xml:space="preserve">Kean’s book contains detailed personal accounts of UFO sightings by a host of high-level sources including US Air Force generals, Fife Symington </w:t>
      </w:r>
      <w:proofErr w:type="gramStart"/>
      <w:r>
        <w:t>III,  (</w:t>
      </w:r>
      <w:proofErr w:type="gramEnd"/>
      <w:r>
        <w:t xml:space="preserve">the former governor of Arizona), and Nick Pope, former head of the British </w:t>
      </w:r>
      <w:proofErr w:type="spellStart"/>
      <w:r>
        <w:t>Defence</w:t>
      </w:r>
      <w:proofErr w:type="spellEnd"/>
      <w:r>
        <w:t xml:space="preserve"> Ministry’s UFO Investigative Unit. Mirroring the increasing seriousness of this coverage, recent Hollywood offerings like Dennis Villeneuve’s film “Arrival,” with its emphasis on new forms of sophisticated, non-verbal communication between humans and aliens, may help to support a more intelligent debate about what might be learned from extra-terrestrial teachers.</w:t>
      </w:r>
    </w:p>
    <w:p w14:paraId="6DF400F2" w14:textId="77777777" w:rsidR="001225B7" w:rsidRPr="009D5167" w:rsidRDefault="001225B7" w:rsidP="001225B7">
      <w:pPr>
        <w:rPr>
          <w:b/>
          <w:u w:val="single"/>
        </w:rPr>
      </w:pPr>
      <w:r w:rsidRPr="00975613">
        <w:rPr>
          <w:rStyle w:val="StyleUnderline"/>
          <w:highlight w:val="green"/>
        </w:rPr>
        <w:t>The realization that we are not alone</w:t>
      </w:r>
      <w:r w:rsidRPr="00975613">
        <w:rPr>
          <w:rStyle w:val="StyleUnderline"/>
        </w:rPr>
        <w:t xml:space="preserve"> in the universe may be exactly what </w:t>
      </w:r>
      <w:r w:rsidRPr="00975613">
        <w:rPr>
          <w:rStyle w:val="StyleUnderline"/>
          <w:highlight w:val="green"/>
        </w:rPr>
        <w:t>is needed</w:t>
      </w:r>
      <w:r w:rsidRPr="00975613">
        <w:rPr>
          <w:rStyle w:val="StyleUnderline"/>
        </w:rPr>
        <w:t xml:space="preserve"> at this stage of our evolution </w:t>
      </w:r>
      <w:r w:rsidRPr="00975613">
        <w:rPr>
          <w:rStyle w:val="StyleUnderline"/>
          <w:highlight w:val="green"/>
        </w:rPr>
        <w:t>to</w:t>
      </w:r>
      <w:r w:rsidRPr="00975613">
        <w:rPr>
          <w:rStyle w:val="StyleUnderline"/>
        </w:rPr>
        <w:t xml:space="preserve"> help unite us in common purpose and </w:t>
      </w:r>
      <w:r w:rsidRPr="00975613">
        <w:rPr>
          <w:rStyle w:val="Emphasis"/>
          <w:highlight w:val="green"/>
        </w:rPr>
        <w:t>actualize the</w:t>
      </w:r>
      <w:r w:rsidRPr="00975613">
        <w:rPr>
          <w:rStyle w:val="Emphasis"/>
        </w:rPr>
        <w:t xml:space="preserve"> full </w:t>
      </w:r>
      <w:r w:rsidRPr="00975613">
        <w:rPr>
          <w:rStyle w:val="Emphasis"/>
          <w:highlight w:val="green"/>
        </w:rPr>
        <w:t>potential of our shared humanity</w:t>
      </w:r>
      <w:r w:rsidRPr="00975613">
        <w:rPr>
          <w:rStyle w:val="StyleUnderline"/>
        </w:rPr>
        <w:t>.</w:t>
      </w:r>
      <w:r>
        <w:t xml:space="preserve"> </w:t>
      </w:r>
      <w:r w:rsidRPr="00975613">
        <w:rPr>
          <w:rStyle w:val="StyleUnderline"/>
        </w:rPr>
        <w:t>With the realization that perhaps we are only one of many civilizations in a vast galaxy comes the need for a broader and more encompassing vision of the future</w:t>
      </w:r>
      <w:r w:rsidRPr="00975613">
        <w:rPr>
          <w:rStyle w:val="StyleUnderline"/>
          <w:highlight w:val="green"/>
        </w:rPr>
        <w:t>. It</w:t>
      </w:r>
      <w:r w:rsidRPr="00975613">
        <w:rPr>
          <w:rStyle w:val="StyleUnderline"/>
        </w:rPr>
        <w:t xml:space="preserve"> </w:t>
      </w:r>
      <w:r w:rsidRPr="00975613">
        <w:rPr>
          <w:rStyle w:val="StyleUnderline"/>
          <w:highlight w:val="green"/>
        </w:rPr>
        <w:t>may be the catalyst</w:t>
      </w:r>
      <w:r w:rsidRPr="00975613">
        <w:rPr>
          <w:rStyle w:val="StyleUnderline"/>
        </w:rPr>
        <w:t xml:space="preserve"> required </w:t>
      </w:r>
      <w:r w:rsidRPr="00975613">
        <w:rPr>
          <w:rStyle w:val="StyleUnderline"/>
          <w:highlight w:val="green"/>
        </w:rPr>
        <w:t>for</w:t>
      </w:r>
      <w:r w:rsidRPr="00975613">
        <w:rPr>
          <w:rStyle w:val="StyleUnderline"/>
        </w:rPr>
        <w:t xml:space="preserve"> our species to develop </w:t>
      </w:r>
      <w:r w:rsidRPr="00975613">
        <w:rPr>
          <w:rStyle w:val="StyleUnderline"/>
          <w:highlight w:val="green"/>
        </w:rPr>
        <w:t xml:space="preserve">a </w:t>
      </w:r>
      <w:r w:rsidRPr="00975613">
        <w:rPr>
          <w:rStyle w:val="Emphasis"/>
          <w:highlight w:val="green"/>
        </w:rPr>
        <w:t>planetary consciousness</w:t>
      </w:r>
      <w:r w:rsidRPr="00975613">
        <w:rPr>
          <w:rStyle w:val="StyleUnderline"/>
        </w:rPr>
        <w:t xml:space="preserve"> and cast off the old, redundant affiliations that no longer serve.</w:t>
      </w:r>
    </w:p>
    <w:p w14:paraId="44D53EA6" w14:textId="77777777" w:rsidR="001225B7" w:rsidRDefault="001225B7" w:rsidP="001225B7">
      <w:pPr>
        <w:pStyle w:val="Heading4"/>
      </w:pPr>
      <w:r w:rsidRPr="005824BA">
        <w:t>International cooperation solves climate change</w:t>
      </w:r>
    </w:p>
    <w:p w14:paraId="43D12E29" w14:textId="77777777" w:rsidR="001225B7" w:rsidRDefault="001225B7" w:rsidP="001225B7">
      <w:proofErr w:type="spellStart"/>
      <w:r w:rsidRPr="005D05A1">
        <w:rPr>
          <w:rStyle w:val="Style13ptBold"/>
        </w:rPr>
        <w:t>Maskin</w:t>
      </w:r>
      <w:proofErr w:type="spellEnd"/>
      <w:r w:rsidRPr="005D05A1">
        <w:rPr>
          <w:rStyle w:val="Style13ptBold"/>
        </w:rPr>
        <w:t xml:space="preserve"> 20</w:t>
      </w:r>
      <w:r>
        <w:t xml:space="preserve"> [(Eric, </w:t>
      </w:r>
      <w:r w:rsidRPr="005D05A1">
        <w:t xml:space="preserve">an American economist and 2007 Nobel laureate recognized with Leonid </w:t>
      </w:r>
      <w:proofErr w:type="spellStart"/>
      <w:r w:rsidRPr="005D05A1">
        <w:t>Hurwicz</w:t>
      </w:r>
      <w:proofErr w:type="spellEnd"/>
      <w:r w:rsidRPr="005D05A1">
        <w:t xml:space="preserve"> and Roger Myerson "for having laid the foundations of mechanism design theory". He is the Adams University Professor and Professor of Economics and Mathematics at Harvard University</w:t>
      </w:r>
      <w:r>
        <w:t xml:space="preserve">) “International cooperation needed to tackle climate change, financial crises: Eric </w:t>
      </w:r>
      <w:proofErr w:type="spellStart"/>
      <w:r>
        <w:t>Maskin</w:t>
      </w:r>
      <w:proofErr w:type="spellEnd"/>
      <w:r>
        <w:t xml:space="preserve">,” The Economic Times, 1/4/20. </w:t>
      </w:r>
      <w:hyperlink r:id="rId11" w:history="1">
        <w:r w:rsidRPr="00045BEB">
          <w:rPr>
            <w:rStyle w:val="Hyperlink"/>
          </w:rPr>
          <w:t>https://economictimes.indiatimes.com/news/international/world-news/south-africa-says-vaccines-prior-infection-help-mildness-of-covid-19-cases/articleshow/88345412.cms</w:t>
        </w:r>
      </w:hyperlink>
      <w:r>
        <w:t>] RR</w:t>
      </w:r>
    </w:p>
    <w:p w14:paraId="4AE4BC27" w14:textId="77777777" w:rsidR="001225B7" w:rsidRDefault="001225B7" w:rsidP="001225B7">
      <w:r w:rsidRPr="005D05A1">
        <w:rPr>
          <w:rStyle w:val="StyleUnderline"/>
        </w:rPr>
        <w:t xml:space="preserve">The </w:t>
      </w:r>
      <w:r w:rsidRPr="0020666F">
        <w:rPr>
          <w:rStyle w:val="StyleUnderline"/>
          <w:highlight w:val="green"/>
        </w:rPr>
        <w:t>major global challenges</w:t>
      </w:r>
      <w:r w:rsidRPr="005D05A1">
        <w:rPr>
          <w:rStyle w:val="StyleUnderline"/>
        </w:rPr>
        <w:t xml:space="preserve"> </w:t>
      </w:r>
      <w:r w:rsidRPr="0020666F">
        <w:rPr>
          <w:rStyle w:val="StyleUnderline"/>
          <w:highlight w:val="green"/>
        </w:rPr>
        <w:t>of </w:t>
      </w:r>
      <w:hyperlink r:id="rId12" w:tgtFrame="_blank" w:history="1">
        <w:r w:rsidRPr="0020666F">
          <w:rPr>
            <w:rStyle w:val="StyleUnderline"/>
            <w:highlight w:val="green"/>
          </w:rPr>
          <w:t>climate change</w:t>
        </w:r>
      </w:hyperlink>
      <w:r w:rsidRPr="005D05A1">
        <w:rPr>
          <w:rStyle w:val="StyleUnderline"/>
        </w:rPr>
        <w:t xml:space="preserve"> and financial crises </w:t>
      </w:r>
      <w:r w:rsidRPr="0020666F">
        <w:rPr>
          <w:rStyle w:val="Emphasis"/>
          <w:highlight w:val="green"/>
        </w:rPr>
        <w:t>can be solved only if countries</w:t>
      </w:r>
      <w:r w:rsidRPr="005D05A1">
        <w:rPr>
          <w:rStyle w:val="Emphasis"/>
        </w:rPr>
        <w:t xml:space="preserve"> </w:t>
      </w:r>
      <w:r w:rsidRPr="0020666F">
        <w:rPr>
          <w:rStyle w:val="Emphasis"/>
          <w:highlight w:val="green"/>
        </w:rPr>
        <w:t>agree to cooperate</w:t>
      </w:r>
      <w:r w:rsidRPr="005D05A1">
        <w:rPr>
          <w:rStyle w:val="Emphasis"/>
        </w:rPr>
        <w:t xml:space="preserve"> with each other and resist isolationism</w:t>
      </w:r>
      <w:r w:rsidRPr="005D05A1">
        <w:rPr>
          <w:rStyle w:val="StyleUnderline"/>
        </w:rPr>
        <w:t>,</w:t>
      </w:r>
      <w:r w:rsidRPr="005D05A1">
        <w:t xml:space="preserve"> economist and Nobel laureate Eric Stark </w:t>
      </w:r>
      <w:proofErr w:type="spellStart"/>
      <w:r w:rsidRPr="005D05A1">
        <w:t>Maskin</w:t>
      </w:r>
      <w:proofErr w:type="spellEnd"/>
      <w:r w:rsidRPr="005D05A1">
        <w:t xml:space="preserve"> said on Saturday. However, he added that global collaboration will not be easy as more and more nations turn inward-looking.</w:t>
      </w:r>
      <w:r w:rsidRPr="005D05A1">
        <w:br/>
        <w:t>"</w:t>
      </w:r>
      <w:r w:rsidRPr="0020666F">
        <w:rPr>
          <w:rStyle w:val="StyleUnderline"/>
          <w:highlight w:val="green"/>
        </w:rPr>
        <w:t>We can</w:t>
      </w:r>
      <w:r w:rsidRPr="005D05A1">
        <w:rPr>
          <w:rStyle w:val="StyleUnderline"/>
        </w:rPr>
        <w:t xml:space="preserve"> try to come together globally and </w:t>
      </w:r>
      <w:r w:rsidRPr="0020666F">
        <w:rPr>
          <w:rStyle w:val="StyleUnderline"/>
          <w:highlight w:val="green"/>
        </w:rPr>
        <w:t>devise an international treaty</w:t>
      </w:r>
      <w:r w:rsidRPr="005D05A1">
        <w:rPr>
          <w:rStyle w:val="StyleUnderline"/>
        </w:rPr>
        <w:t>. Countries may be willing to sign an international treaty in which they promise to reduce their carbon emissions to a safe level,"</w:t>
      </w:r>
      <w:r w:rsidRPr="005D05A1">
        <w:t xml:space="preserve"> </w:t>
      </w:r>
      <w:proofErr w:type="spellStart"/>
      <w:r w:rsidRPr="005D05A1">
        <w:t>Maskin</w:t>
      </w:r>
      <w:proofErr w:type="spellEnd"/>
      <w:r w:rsidRPr="005D05A1">
        <w:t xml:space="preserve"> said at an event here while explaining the '</w:t>
      </w:r>
      <w:hyperlink r:id="rId13" w:tgtFrame="_blank" w:history="1">
        <w:r w:rsidRPr="005D05A1">
          <w:rPr>
            <w:rStyle w:val="Hyperlink"/>
          </w:rPr>
          <w:t>mechanism design</w:t>
        </w:r>
      </w:hyperlink>
      <w:r w:rsidRPr="005D05A1">
        <w:t>' problems facing the world today.</w:t>
      </w:r>
      <w:r w:rsidRPr="005D05A1">
        <w:br/>
        <w:t xml:space="preserve">He said </w:t>
      </w:r>
      <w:r w:rsidRPr="0020666F">
        <w:rPr>
          <w:rStyle w:val="StyleUnderline"/>
          <w:highlight w:val="green"/>
        </w:rPr>
        <w:t>solving climate change is not</w:t>
      </w:r>
      <w:r w:rsidRPr="005D05A1">
        <w:rPr>
          <w:rStyle w:val="StyleUnderline"/>
        </w:rPr>
        <w:t xml:space="preserve"> so </w:t>
      </w:r>
      <w:r w:rsidRPr="0020666F">
        <w:rPr>
          <w:rStyle w:val="StyleUnderline"/>
          <w:highlight w:val="green"/>
        </w:rPr>
        <w:t>easy because every country</w:t>
      </w:r>
      <w:r w:rsidRPr="005D05A1">
        <w:rPr>
          <w:rStyle w:val="StyleUnderline"/>
        </w:rPr>
        <w:t xml:space="preserve">, though delighted if other nations reduce their carbon emissions, is </w:t>
      </w:r>
      <w:r w:rsidRPr="0020666F">
        <w:rPr>
          <w:rStyle w:val="StyleUnderline"/>
          <w:highlight w:val="green"/>
        </w:rPr>
        <w:t>reluctant to make those reductions</w:t>
      </w:r>
      <w:r w:rsidRPr="005D05A1">
        <w:rPr>
          <w:rStyle w:val="StyleUnderline"/>
        </w:rPr>
        <w:t xml:space="preserve"> itself as it is economically painful.</w:t>
      </w:r>
      <w:r w:rsidRPr="005D05A1">
        <w:rPr>
          <w:rStyle w:val="StyleUnderline"/>
        </w:rPr>
        <w:br/>
      </w:r>
      <w:r w:rsidRPr="005D05A1">
        <w:t xml:space="preserve">To reduce carbon emissions, </w:t>
      </w:r>
      <w:r w:rsidRPr="0020666F">
        <w:rPr>
          <w:rStyle w:val="StyleUnderline"/>
        </w:rPr>
        <w:t>countries must take steps like using new technology, which is expensive, as well as shutting down old factories, which will have a negative impact on their economies</w:t>
      </w:r>
      <w:r w:rsidRPr="005D05A1">
        <w:t>, he added.</w:t>
      </w:r>
    </w:p>
    <w:p w14:paraId="4412F52A" w14:textId="77777777" w:rsidR="001225B7" w:rsidRDefault="001225B7" w:rsidP="001225B7">
      <w:r>
        <w:t xml:space="preserve">Another big mechanism design problem is how to stop financial crises, said </w:t>
      </w:r>
      <w:proofErr w:type="spellStart"/>
      <w:r>
        <w:t>Maskin</w:t>
      </w:r>
      <w:proofErr w:type="spellEnd"/>
      <w:r>
        <w:t>, who was awarded the Nobel Prize in economics in 2007.</w:t>
      </w:r>
    </w:p>
    <w:p w14:paraId="265433A9" w14:textId="77777777" w:rsidR="001225B7" w:rsidRDefault="001225B7" w:rsidP="001225B7">
      <w:r>
        <w:t>"About 10 years ago, there was an enormous financial crisis, the biggest one since the 1930s. And this led to a global recession. In some ways, we still haven't recovered from it. I think stopping financial crises is as much a political problem as it is a technical problem," he said.</w:t>
      </w:r>
    </w:p>
    <w:p w14:paraId="074EA75A" w14:textId="77777777" w:rsidR="001225B7" w:rsidRDefault="001225B7" w:rsidP="001225B7">
      <w:r>
        <w:t xml:space="preserve">"I think the fact that we are becoming more national in our orientation, rather than international, is a worrying trend," </w:t>
      </w:r>
      <w:proofErr w:type="spellStart"/>
      <w:r>
        <w:t>Maskin</w:t>
      </w:r>
      <w:proofErr w:type="spellEnd"/>
      <w:r>
        <w:t xml:space="preserve"> noted.</w:t>
      </w:r>
    </w:p>
    <w:p w14:paraId="6F76C9B6" w14:textId="0B16DD1C" w:rsidR="001225B7" w:rsidRDefault="001225B7" w:rsidP="001225B7">
      <w:r w:rsidRPr="0020666F">
        <w:rPr>
          <w:rStyle w:val="StyleUnderline"/>
        </w:rPr>
        <w:t>International problems like climate change</w:t>
      </w:r>
      <w:r w:rsidRPr="00856014">
        <w:rPr>
          <w:rStyle w:val="StyleUnderline"/>
        </w:rPr>
        <w:t xml:space="preserve"> and financial crises </w:t>
      </w:r>
      <w:r w:rsidRPr="00856014">
        <w:rPr>
          <w:rStyle w:val="Emphasis"/>
        </w:rPr>
        <w:t>can be solved only through international cooperation</w:t>
      </w:r>
      <w:r w:rsidRPr="00856014">
        <w:rPr>
          <w:rStyle w:val="StyleUnderline"/>
        </w:rPr>
        <w:t xml:space="preserve"> and not countries turning inward-looking, he added</w:t>
      </w:r>
      <w:r>
        <w:t xml:space="preserve">. SM ABM </w:t>
      </w:r>
      <w:proofErr w:type="spellStart"/>
      <w:r>
        <w:t>ABM</w:t>
      </w:r>
      <w:proofErr w:type="spellEnd"/>
    </w:p>
    <w:p w14:paraId="072D21D7" w14:textId="77777777" w:rsidR="008B4427" w:rsidRDefault="008B4427" w:rsidP="001225B7"/>
    <w:p w14:paraId="5BA0FF15" w14:textId="3B8598A4" w:rsidR="001225B7" w:rsidRDefault="001225B7" w:rsidP="001225B7">
      <w:pPr>
        <w:pStyle w:val="Heading3"/>
      </w:pPr>
      <w:r>
        <w:t>Rocket launches</w:t>
      </w:r>
    </w:p>
    <w:p w14:paraId="0F3D9A08" w14:textId="2ED88A14" w:rsidR="001225B7" w:rsidRDefault="001225B7" w:rsidP="001225B7">
      <w:pPr>
        <w:pStyle w:val="Heading4"/>
      </w:pPr>
      <w:r>
        <w:t xml:space="preserve">No link— your </w:t>
      </w:r>
      <w:proofErr w:type="spellStart"/>
      <w:r>
        <w:t>ev</w:t>
      </w:r>
      <w:proofErr w:type="spellEnd"/>
      <w:r>
        <w:t xml:space="preserve"> is only about 1 company launching, that can’t solve for all of the ozone</w:t>
      </w:r>
      <w:r w:rsidR="0058744B">
        <w:t>.</w:t>
      </w:r>
    </w:p>
    <w:p w14:paraId="7FCE1AB1" w14:textId="0AC0154A" w:rsidR="001225B7" w:rsidRDefault="00A3309C" w:rsidP="001225B7">
      <w:pPr>
        <w:pStyle w:val="Heading4"/>
      </w:pPr>
      <w:r>
        <w:t xml:space="preserve">Public sector rocket launches thump— Nasa launches hundreds of rockets, those don’t cause </w:t>
      </w:r>
      <w:r w:rsidR="0058744B">
        <w:t>depletion</w:t>
      </w:r>
    </w:p>
    <w:p w14:paraId="05FD66A4" w14:textId="11EFF181" w:rsidR="0058744B" w:rsidRPr="0058744B" w:rsidRDefault="0058744B" w:rsidP="0058744B">
      <w:pPr>
        <w:pStyle w:val="Heading4"/>
      </w:pPr>
      <w:r>
        <w:t xml:space="preserve">No internal link to climate— your internal link is about ozone </w:t>
      </w:r>
      <w:proofErr w:type="gramStart"/>
      <w:r>
        <w:t>depletion</w:t>
      </w:r>
      <w:proofErr w:type="gramEnd"/>
      <w:r>
        <w:t xml:space="preserve"> but your impact card is about degrees. </w:t>
      </w:r>
    </w:p>
    <w:p w14:paraId="01ED7F61" w14:textId="77777777" w:rsidR="00A3309C" w:rsidRPr="007D0CE1" w:rsidRDefault="00A3309C" w:rsidP="00A3309C">
      <w:pPr>
        <w:pStyle w:val="Heading4"/>
      </w:pPr>
      <w:r w:rsidRPr="007D0CE1">
        <w:t xml:space="preserve">No </w:t>
      </w:r>
      <w:r>
        <w:t>Ozone Impact</w:t>
      </w:r>
      <w:r w:rsidRPr="007D0CE1">
        <w:t>.</w:t>
      </w:r>
    </w:p>
    <w:p w14:paraId="0F3C5035" w14:textId="77777777" w:rsidR="00A3309C" w:rsidRPr="007D0CE1" w:rsidRDefault="00A3309C" w:rsidP="00A3309C">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4"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17DDBBEE" w14:textId="2ACA70F1" w:rsidR="00A3309C" w:rsidRDefault="00A3309C" w:rsidP="00A3309C">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237C7F8B" w14:textId="77777777" w:rsidR="002B10D2" w:rsidRPr="00061AEB" w:rsidRDefault="002B10D2" w:rsidP="002B10D2">
      <w:pPr>
        <w:pStyle w:val="Heading4"/>
        <w:rPr>
          <w:rFonts w:cs="Arial"/>
          <w:u w:val="single"/>
        </w:rPr>
      </w:pPr>
      <w:r w:rsidRPr="00061AEB">
        <w:rPr>
          <w:rFonts w:cs="Arial"/>
        </w:rPr>
        <w:t xml:space="preserve">No extinction – it takes 12 degrees </w:t>
      </w:r>
      <w:r w:rsidRPr="00061AEB">
        <w:rPr>
          <w:rFonts w:cs="Arial"/>
          <w:u w:val="single"/>
        </w:rPr>
        <w:t>without adaptation</w:t>
      </w:r>
    </w:p>
    <w:p w14:paraId="7A35AB58" w14:textId="77777777" w:rsidR="002B10D2" w:rsidRPr="00061AEB" w:rsidRDefault="002B10D2" w:rsidP="002B10D2">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77FB437B" w14:textId="77777777" w:rsidR="002B10D2" w:rsidRPr="00994F99" w:rsidRDefault="002B10D2" w:rsidP="002B10D2">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335B9376" w14:textId="77777777" w:rsidR="00055B00" w:rsidRPr="00D87F7D" w:rsidRDefault="00055B00" w:rsidP="00A3309C"/>
    <w:p w14:paraId="564075A1" w14:textId="15CF599A" w:rsidR="00A3309C" w:rsidRDefault="00A3309C" w:rsidP="00A3309C">
      <w:pPr>
        <w:pStyle w:val="Heading3"/>
      </w:pPr>
      <w:r>
        <w:t>Mining</w:t>
      </w:r>
    </w:p>
    <w:p w14:paraId="4EAD1740" w14:textId="496C93A4" w:rsidR="00A3309C" w:rsidRDefault="00A3309C" w:rsidP="00A3309C">
      <w:pPr>
        <w:pStyle w:val="Heading4"/>
      </w:pPr>
      <w:r>
        <w:t>No internal link to resource wars</w:t>
      </w:r>
      <w:r w:rsidR="00190D5A">
        <w:t xml:space="preserve">— this is just an inherency </w:t>
      </w:r>
      <w:proofErr w:type="spellStart"/>
      <w:r w:rsidR="00190D5A">
        <w:t>arg</w:t>
      </w:r>
      <w:proofErr w:type="spellEnd"/>
      <w:r w:rsidR="00190D5A">
        <w:t xml:space="preserve"> about why asteroid mining is happening. </w:t>
      </w:r>
    </w:p>
    <w:p w14:paraId="23B33EA7" w14:textId="79F22142" w:rsidR="00A3309C" w:rsidRPr="00A3309C" w:rsidRDefault="00A3309C" w:rsidP="00A3309C">
      <w:pPr>
        <w:pStyle w:val="Heading4"/>
      </w:pPr>
      <w:r>
        <w:t>Gilliard</w:t>
      </w:r>
      <w:r w:rsidR="0058744B">
        <w:t xml:space="preserve"> card</w:t>
      </w:r>
      <w:r>
        <w:t xml:space="preserve">— about militarization broadly, not </w:t>
      </w:r>
      <w:proofErr w:type="spellStart"/>
      <w:r>
        <w:t>miltarization</w:t>
      </w:r>
      <w:proofErr w:type="spellEnd"/>
      <w:r>
        <w:t xml:space="preserve"> in space</w:t>
      </w:r>
      <w:r w:rsidR="0058744B">
        <w:t xml:space="preserve">, means no internal link between those wars and in space. </w:t>
      </w:r>
    </w:p>
    <w:p w14:paraId="53D2CF56" w14:textId="4D5729D1" w:rsidR="00A3309C" w:rsidRPr="00A3309C" w:rsidRDefault="00A3309C" w:rsidP="00A3309C">
      <w:pPr>
        <w:pStyle w:val="Heading4"/>
      </w:pPr>
      <w:r>
        <w:t xml:space="preserve">Asteroids solve resource wars— </w:t>
      </w:r>
    </w:p>
    <w:p w14:paraId="634D0F24" w14:textId="77777777" w:rsidR="00A3309C" w:rsidRPr="0074704C" w:rsidRDefault="00A3309C" w:rsidP="00A3309C">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1E4ABD4F" w14:textId="77777777" w:rsidR="00A3309C" w:rsidRPr="004D6836" w:rsidRDefault="00A3309C" w:rsidP="00A3309C">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proofErr w:type="spellStart"/>
      <w:r w:rsidRPr="004D6836">
        <w:rPr>
          <w:i/>
          <w:iCs/>
          <w:szCs w:val="16"/>
        </w:rPr>
        <w:t>Truthout</w:t>
      </w:r>
      <w:proofErr w:type="spellEnd"/>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344D4263" w14:textId="77777777" w:rsidR="00A3309C" w:rsidRPr="00114552" w:rsidRDefault="00A3309C" w:rsidP="00A3309C">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12F89CC5" w14:textId="77777777" w:rsidR="00A3309C" w:rsidRPr="00114552" w:rsidRDefault="00A3309C" w:rsidP="00A3309C">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66A2EC02" w14:textId="77777777" w:rsidR="00A3309C" w:rsidRPr="00114552" w:rsidRDefault="00A3309C" w:rsidP="00A3309C">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1344FCA5" w14:textId="77777777" w:rsidR="00A3309C" w:rsidRPr="00114552" w:rsidRDefault="00A3309C" w:rsidP="00A3309C">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589CF957" w14:textId="77777777" w:rsidR="00A3309C" w:rsidRPr="00114552" w:rsidRDefault="00A3309C" w:rsidP="00A3309C">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19166FAD" w14:textId="77777777" w:rsidR="00A3309C" w:rsidRPr="00114552" w:rsidRDefault="00A3309C" w:rsidP="00A3309C">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0CC6F700" w14:textId="77777777" w:rsidR="00A3309C" w:rsidRPr="00114552" w:rsidRDefault="00A3309C" w:rsidP="00A3309C">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47FE627D" w14:textId="77777777" w:rsidR="00A3309C" w:rsidRPr="00114552" w:rsidRDefault="00A3309C" w:rsidP="00A3309C">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051524B0" w14:textId="77777777" w:rsidR="00A3309C" w:rsidRPr="00114552" w:rsidRDefault="00A3309C" w:rsidP="00A3309C">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172D2E29" w14:textId="77777777" w:rsidR="00A3309C" w:rsidRPr="00114552" w:rsidRDefault="00A3309C" w:rsidP="00A3309C">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3B50938A" w14:textId="77777777" w:rsidR="00A3309C" w:rsidRPr="00114552" w:rsidRDefault="00A3309C" w:rsidP="00A3309C">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1D38FB43" w14:textId="77777777" w:rsidR="00A3309C" w:rsidRPr="00114552" w:rsidRDefault="00A3309C" w:rsidP="00A3309C">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2E0C02EC" w14:textId="77777777" w:rsidR="00A3309C" w:rsidRPr="00114552" w:rsidRDefault="00A3309C" w:rsidP="00A3309C">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1DD8D973" w14:textId="77777777" w:rsidR="00A3309C" w:rsidRPr="00114552" w:rsidRDefault="00A3309C" w:rsidP="00A3309C">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4250EA2E" w14:textId="1E28B231" w:rsidR="00A3309C" w:rsidRPr="00E96438" w:rsidRDefault="00A3309C" w:rsidP="00A3309C">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3534C7E5" w14:textId="5CF42B29" w:rsidR="00A3309C" w:rsidRDefault="00A3309C" w:rsidP="00A3309C">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rsidR="00E96438">
        <w:t>.</w:t>
      </w:r>
    </w:p>
    <w:p w14:paraId="44E56638" w14:textId="77777777" w:rsidR="00A3309C" w:rsidRPr="00C460B7" w:rsidRDefault="00A3309C" w:rsidP="00A3309C">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2F8F5DDE" w14:textId="77777777" w:rsidR="00A3309C" w:rsidRPr="00C460B7" w:rsidRDefault="00A3309C" w:rsidP="00A3309C">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2A10DA3A" w14:textId="77777777" w:rsidR="00A3309C" w:rsidRPr="00C460B7" w:rsidRDefault="00A3309C" w:rsidP="00A3309C">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 xml:space="preserve">hydrated, asteroids </w:t>
      </w:r>
      <w:r w:rsidRPr="009524A0">
        <w:rPr>
          <w:rStyle w:val="StyleUnderline"/>
        </w:rPr>
        <w:t xml:space="preserve">near our planet </w:t>
      </w:r>
      <w:r w:rsidRPr="00C460B7">
        <w:rPr>
          <w:rStyle w:val="StyleUnderline"/>
          <w:highlight w:val="green"/>
        </w:rPr>
        <w:t>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6390AEF9" w14:textId="77777777" w:rsidR="00A3309C" w:rsidRPr="00C460B7" w:rsidRDefault="00A3309C" w:rsidP="00A3309C">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095605F" w14:textId="77777777" w:rsidR="00A3309C" w:rsidRPr="00C460B7" w:rsidRDefault="00A3309C" w:rsidP="00A3309C">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3D9EF527" w14:textId="77777777" w:rsidR="00A3309C" w:rsidRPr="00C460B7" w:rsidRDefault="00A3309C" w:rsidP="00A3309C">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w:t>
      </w:r>
      <w:r w:rsidRPr="009524A0">
        <w:rPr>
          <w:rStyle w:val="Emphasis"/>
        </w:rPr>
        <w:t>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162FAE70" w14:textId="77777777" w:rsidR="00A3309C" w:rsidRPr="00C460B7" w:rsidRDefault="00A3309C" w:rsidP="00A3309C">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3E43CD4A" w14:textId="77777777" w:rsidR="00A3309C" w:rsidRPr="00C460B7" w:rsidRDefault="00A3309C" w:rsidP="00A3309C">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4A27581D" w14:textId="77777777" w:rsidR="00A3309C" w:rsidRPr="00C460B7" w:rsidRDefault="00A3309C" w:rsidP="00A3309C">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626C2E45" w14:textId="77777777" w:rsidR="00A3309C" w:rsidRPr="00C460B7" w:rsidRDefault="00A3309C" w:rsidP="00A3309C">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6B37EFD2" w14:textId="77777777" w:rsidR="00A3309C" w:rsidRPr="00C460B7" w:rsidRDefault="00A3309C" w:rsidP="00A3309C">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5BF83490" w14:textId="77777777" w:rsidR="00A3309C" w:rsidRPr="00C460B7" w:rsidRDefault="00A3309C" w:rsidP="00A3309C">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5C055A18" w14:textId="77777777" w:rsidR="00A3309C" w:rsidRPr="00C460B7" w:rsidRDefault="00A3309C" w:rsidP="00A3309C">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545E2621" w14:textId="77777777" w:rsidR="00A3309C" w:rsidRPr="00C460B7" w:rsidRDefault="00A3309C" w:rsidP="00A3309C">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3AE9B0E8" w14:textId="77777777" w:rsidR="00A3309C" w:rsidRPr="00C460B7" w:rsidRDefault="00A3309C" w:rsidP="00A3309C">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7F07C79C" w14:textId="77777777" w:rsidR="00875DF8" w:rsidRPr="00F22B32" w:rsidRDefault="00875DF8" w:rsidP="00875DF8">
      <w:pPr>
        <w:pStyle w:val="ListParagraph"/>
        <w:keepNext/>
        <w:keepLines/>
        <w:numPr>
          <w:ilvl w:val="0"/>
          <w:numId w:val="12"/>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68819C23" w14:textId="77777777" w:rsidR="00875DF8" w:rsidRPr="00100A2B" w:rsidRDefault="00875DF8" w:rsidP="00875DF8">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F4FDD48" w14:textId="77777777" w:rsidR="00875DF8" w:rsidRPr="009B3208" w:rsidRDefault="00875DF8" w:rsidP="00875DF8">
      <w:pPr>
        <w:rPr>
          <w:b/>
          <w:highlight w:val="green"/>
          <w:u w:val="singl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51AAA652" w14:textId="77777777" w:rsidR="00A3309C" w:rsidRPr="00A3309C" w:rsidRDefault="00A3309C" w:rsidP="00A3309C"/>
    <w:p w14:paraId="380087F5" w14:textId="77777777" w:rsidR="001225B7" w:rsidRPr="001225B7" w:rsidRDefault="001225B7" w:rsidP="001225B7"/>
    <w:sectPr w:rsidR="001225B7" w:rsidRPr="001225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25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B00"/>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5B7"/>
    <w:rsid w:val="001761FC"/>
    <w:rsid w:val="00182655"/>
    <w:rsid w:val="001840F2"/>
    <w:rsid w:val="00185134"/>
    <w:rsid w:val="001856C6"/>
    <w:rsid w:val="00190D5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0D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4B"/>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C54F2"/>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DF8"/>
    <w:rsid w:val="0087680F"/>
    <w:rsid w:val="00876D81"/>
    <w:rsid w:val="00881D86"/>
    <w:rsid w:val="00883306"/>
    <w:rsid w:val="008904F9"/>
    <w:rsid w:val="00890E4C"/>
    <w:rsid w:val="00890E74"/>
    <w:rsid w:val="00892798"/>
    <w:rsid w:val="00893BC2"/>
    <w:rsid w:val="0089418F"/>
    <w:rsid w:val="00897C29"/>
    <w:rsid w:val="008A1A9C"/>
    <w:rsid w:val="008A4633"/>
    <w:rsid w:val="008B032E"/>
    <w:rsid w:val="008B4427"/>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609E"/>
    <w:rsid w:val="00A271BA"/>
    <w:rsid w:val="00A27F86"/>
    <w:rsid w:val="00A3309C"/>
    <w:rsid w:val="00A431C6"/>
    <w:rsid w:val="00A54315"/>
    <w:rsid w:val="00A60FBC"/>
    <w:rsid w:val="00A65C0B"/>
    <w:rsid w:val="00A72329"/>
    <w:rsid w:val="00A7658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C9E"/>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43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4CA349"/>
  <w14:defaultImageDpi w14:val="300"/>
  <w15:docId w15:val="{4D474250-8AB1-1746-8E3A-50A8F4243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225B7"/>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1225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25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25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1225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25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25B7"/>
  </w:style>
  <w:style w:type="character" w:customStyle="1" w:styleId="Heading1Char">
    <w:name w:val="Heading 1 Char"/>
    <w:aliases w:val="Pocket Char"/>
    <w:basedOn w:val="DefaultParagraphFont"/>
    <w:link w:val="Heading1"/>
    <w:uiPriority w:val="9"/>
    <w:rsid w:val="001225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25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25B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1225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25B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1225B7"/>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1225B7"/>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1225B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31 Char,No Spacing22 Char"/>
    <w:basedOn w:val="DefaultParagraphFont"/>
    <w:link w:val="NoSpacing"/>
    <w:uiPriority w:val="99"/>
    <w:unhideWhenUsed/>
    <w:rsid w:val="001225B7"/>
    <w:rPr>
      <w:color w:val="auto"/>
      <w:u w:val="none"/>
    </w:rPr>
  </w:style>
  <w:style w:type="paragraph" w:styleId="DocumentMap">
    <w:name w:val="Document Map"/>
    <w:basedOn w:val="Normal"/>
    <w:link w:val="DocumentMapChar"/>
    <w:uiPriority w:val="99"/>
    <w:semiHidden/>
    <w:unhideWhenUsed/>
    <w:rsid w:val="001225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25B7"/>
    <w:rPr>
      <w:rFonts w:ascii="Lucida Grande" w:hAnsi="Lucida Grande" w:cs="Lucida Grande"/>
    </w:rPr>
  </w:style>
  <w:style w:type="paragraph" w:customStyle="1" w:styleId="textbold">
    <w:name w:val="text bold"/>
    <w:basedOn w:val="Normal"/>
    <w:link w:val="Emphasis"/>
    <w:autoRedefine/>
    <w:uiPriority w:val="20"/>
    <w:qFormat/>
    <w:rsid w:val="001225B7"/>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No Spacing2,Tags"/>
    <w:basedOn w:val="Heading1"/>
    <w:link w:val="Hyperlink"/>
    <w:autoRedefine/>
    <w:uiPriority w:val="99"/>
    <w:qFormat/>
    <w:rsid w:val="001225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3309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875D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onomictimes.indiatimes.com/topic/mechanism-desig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onomictimes.indiatimes.com/topic/climate-chang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onomictimes.indiatimes.com/news/international/world-news/south-africa-says-vaccines-prior-infection-help-mildness-of-covid-19-cases/articleshow/88345412.cm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opendemocracy.net/en/transformation/could-extraterrestrials-help-us-save-earth/" TargetMode="External"/><Relationship Id="rId4" Type="http://schemas.openxmlformats.org/officeDocument/2006/relationships/customXml" Target="../customXml/item4.xml"/><Relationship Id="rId9" Type="http://schemas.openxmlformats.org/officeDocument/2006/relationships/hyperlink" Target="https://theconversation.com/space-tourism-could-help-boost-science-and-health-research-heres-how-79812" TargetMode="External"/><Relationship Id="rId14" Type="http://schemas.openxmlformats.org/officeDocument/2006/relationships/hyperlink" Target="http://www.rationaloptimist.com/blog/the-ozone-hole-was-exaggerated-as-a-problem.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E686AE0-74AE-BB41-AA96-FF682139A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15667</Words>
  <Characters>89305</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2022-02-20T04:12:00Z</dcterms:created>
  <dcterms:modified xsi:type="dcterms:W3CDTF">2022-02-20T04:12:00Z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