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C5064" w14:textId="77777777" w:rsidR="00A90EB9" w:rsidRDefault="00A90EB9" w:rsidP="00A90EB9">
      <w:pPr>
        <w:pStyle w:val="Heading1"/>
      </w:pPr>
      <w:r>
        <w:t>Labor AC</w:t>
      </w:r>
    </w:p>
    <w:p w14:paraId="0CF50484" w14:textId="77777777" w:rsidR="00A90EB9" w:rsidRDefault="00A90EB9" w:rsidP="00A90EB9">
      <w:pPr>
        <w:pStyle w:val="Heading2"/>
      </w:pPr>
      <w:r>
        <w:t>AC</w:t>
      </w:r>
    </w:p>
    <w:p w14:paraId="2EBAFCEB" w14:textId="77777777" w:rsidR="00A90EB9" w:rsidRDefault="00A90EB9" w:rsidP="00A90EB9">
      <w:pPr>
        <w:pStyle w:val="Heading3"/>
      </w:pPr>
      <w:r>
        <w:t>Plan</w:t>
      </w:r>
    </w:p>
    <w:p w14:paraId="5685895A" w14:textId="77777777" w:rsidR="00A90EB9" w:rsidRDefault="00A90EB9" w:rsidP="00A90EB9">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5BF3348F" w14:textId="77777777" w:rsidR="00A90EB9" w:rsidRDefault="00A90EB9" w:rsidP="00A90EB9"/>
    <w:p w14:paraId="1C343D40" w14:textId="77777777" w:rsidR="00A90EB9" w:rsidRDefault="00A90EB9" w:rsidP="00A90EB9">
      <w:pPr>
        <w:pStyle w:val="Heading3"/>
      </w:pPr>
      <w:r w:rsidRPr="00445681">
        <w:t xml:space="preserve">Advantage </w:t>
      </w:r>
      <w:r>
        <w:t>1</w:t>
      </w:r>
      <w:r w:rsidRPr="00445681">
        <w:t xml:space="preserve"> — Workforce</w:t>
      </w:r>
    </w:p>
    <w:p w14:paraId="1B1E77ED" w14:textId="77777777" w:rsidR="00A90EB9" w:rsidRPr="004C02E8" w:rsidRDefault="00A90EB9" w:rsidP="00A90EB9">
      <w:pPr>
        <w:pStyle w:val="Heading4"/>
        <w:rPr>
          <w:u w:val="single"/>
        </w:rPr>
      </w:pPr>
      <w:r>
        <w:t xml:space="preserve">Advantage one is the </w:t>
      </w:r>
      <w:r>
        <w:rPr>
          <w:u w:val="single"/>
        </w:rPr>
        <w:t>workforce</w:t>
      </w:r>
    </w:p>
    <w:p w14:paraId="7AEB70FF" w14:textId="77777777" w:rsidR="00A90EB9" w:rsidRDefault="00A90EB9" w:rsidP="00A90EB9">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355AE5CA" w14:textId="77777777" w:rsidR="00A90EB9" w:rsidRPr="00FA2192" w:rsidRDefault="00A90EB9" w:rsidP="00A90EB9">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7B2E59A9" w14:textId="77777777" w:rsidR="00A90EB9" w:rsidRPr="00791E47" w:rsidRDefault="00A90EB9" w:rsidP="00A90EB9">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3C329C16" w14:textId="77777777" w:rsidR="00A90EB9" w:rsidRDefault="00A90EB9" w:rsidP="00A90EB9">
      <w: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7C9ABCD9" w14:textId="77777777" w:rsidR="00A90EB9" w:rsidRPr="0031710D" w:rsidRDefault="00A90EB9" w:rsidP="00A90EB9">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574BCE43" w14:textId="77777777" w:rsidR="00A90EB9" w:rsidRPr="00001004" w:rsidRDefault="00A90EB9" w:rsidP="00A90EB9">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Kallas, a PhD student who is the director of Cornell’s Labor Action Tracker. It has documented 169 strikes so far in 2021. “</w:t>
      </w:r>
      <w:r w:rsidRPr="009A63B1">
        <w:rPr>
          <w:rStyle w:val="Emphasis"/>
          <w:highlight w:val="green"/>
        </w:rPr>
        <w:t>Workers are 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9A63B1">
        <w:rPr>
          <w:rStyle w:val="StyleUnderline"/>
          <w:highlight w:val="green"/>
        </w:rPr>
        <w:t>“You are seeing</w:t>
      </w:r>
      <w:r w:rsidRPr="00574B79">
        <w:rPr>
          <w:rStyle w:val="StyleUnderline"/>
        </w:rPr>
        <w:t xml:space="preserve"> a little bit </w:t>
      </w:r>
      <w:r w:rsidRPr="009A63B1">
        <w:rPr>
          <w:rStyle w:val="Emphasis"/>
          <w:highlight w:val="green"/>
        </w:rPr>
        <w:t>more labor unrest.”</w:t>
      </w:r>
    </w:p>
    <w:p w14:paraId="1234BCE1" w14:textId="77777777" w:rsidR="00A90EB9" w:rsidRPr="00E17072" w:rsidRDefault="00A90EB9" w:rsidP="00A90EB9">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0C3EC3BB" w14:textId="77777777" w:rsidR="00A90EB9" w:rsidRPr="0031710D" w:rsidRDefault="00A90EB9" w:rsidP="00A90EB9">
      <w:r w:rsidRPr="0031710D">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5EE7950E" w14:textId="77777777" w:rsidR="00A90EB9" w:rsidRDefault="00A90EB9" w:rsidP="00A90EB9">
      <w:r>
        <w:t>Greater income inequality, more strikes</w:t>
      </w:r>
    </w:p>
    <w:p w14:paraId="754E15CC" w14:textId="77777777" w:rsidR="00A90EB9" w:rsidRPr="00914C7B" w:rsidRDefault="00A90EB9" w:rsidP="00A90EB9">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Kochan,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4FA71989" w14:textId="77777777" w:rsidR="00A90EB9" w:rsidRDefault="00A90EB9" w:rsidP="00A90EB9">
      <w:r>
        <w:t>“I think the accumulated effects of the loss of good jobs in manufacturing, stagnant wages, growing inequality, and the growing disparity between executives and managers and the workforce—all of that is fueling increases in organizing,” he says.</w:t>
      </w:r>
    </w:p>
    <w:p w14:paraId="588B824C" w14:textId="77777777" w:rsidR="00A90EB9" w:rsidRDefault="00A90EB9" w:rsidP="00A90EB9">
      <w: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7B127C2A" w14:textId="77777777" w:rsidR="00A90EB9" w:rsidRDefault="00A90EB9" w:rsidP="00A90EB9">
      <w: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14:paraId="0F32604E" w14:textId="77777777" w:rsidR="00A90EB9" w:rsidRDefault="00A90EB9" w:rsidP="00A90EB9">
      <w:r w:rsidRPr="00574B79">
        <w:rPr>
          <w:rStyle w:val="StyleUnderline"/>
        </w:rPr>
        <w:t>The pandemic worsened working conditions for thousands of workers</w:t>
      </w:r>
      <w:r w:rsidRPr="00574B79">
        <w:t xml:space="preserve"> like Deyo. Kellogg workers at a plant in Battle Creek, Mich., told the local news that they were lauded as heroes for </w:t>
      </w:r>
      <w:r w:rsidRPr="00574B79">
        <w:rPr>
          <w:rStyle w:val="StyleUnderline"/>
        </w:rPr>
        <w:t xml:space="preserve">working </w:t>
      </w:r>
      <w:proofErr w:type="gramStart"/>
      <w:r w:rsidRPr="00574B79">
        <w:rPr>
          <w:rStyle w:val="StyleUnderline"/>
        </w:rPr>
        <w:t>16 hour</w:t>
      </w:r>
      <w:proofErr w:type="gramEnd"/>
      <w:r w:rsidRPr="00574B79">
        <w:rPr>
          <w:rStyle w:val="StyleUnderline"/>
        </w:rPr>
        <w:t xml:space="preserve">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1AA54C5B" w14:textId="77777777" w:rsidR="00A90EB9" w:rsidRDefault="00A90EB9" w:rsidP="00A90EB9">
      <w:r>
        <w:t>Do strikes work?</w:t>
      </w:r>
    </w:p>
    <w:p w14:paraId="526F057E" w14:textId="77777777" w:rsidR="00A90EB9" w:rsidRPr="00574B79" w:rsidRDefault="00A90EB9" w:rsidP="00A90EB9">
      <w:r>
        <w:t xml:space="preserve">For their </w:t>
      </w:r>
      <w:r w:rsidRPr="00574B79">
        <w:t>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14:paraId="083282BA" w14:textId="77777777" w:rsidR="00A90EB9" w:rsidRPr="00574B79" w:rsidRDefault="00A90EB9" w:rsidP="00A90EB9">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14CDC5C8" w14:textId="77777777" w:rsidR="00A90EB9" w:rsidRDefault="00A90EB9" w:rsidP="00A90EB9">
      <w:r w:rsidRPr="00574B79">
        <w:t>Carolyn Jackson, the CEO of St. Vincent’s, where Deyo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35294394" w14:textId="77777777" w:rsidR="00A90EB9" w:rsidRPr="00574B79" w:rsidRDefault="00A90EB9" w:rsidP="00A90EB9">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Shierholz, the president of the Economic Policy Institute, a progressive think tank. </w:t>
      </w:r>
      <w:r w:rsidRPr="009A63B1">
        <w:rPr>
          <w:rStyle w:val="StyleUnderline"/>
          <w:highlight w:val="green"/>
        </w:rPr>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0B1247E8" w14:textId="77777777" w:rsidR="00A90EB9" w:rsidRDefault="00A90EB9" w:rsidP="00A90EB9">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575D392A" w14:textId="77777777" w:rsidR="00A90EB9" w:rsidRDefault="00A90EB9" w:rsidP="00A90EB9">
      <w:r w:rsidRPr="009A63B1">
        <w:rPr>
          <w:rStyle w:val="StyleUnderline"/>
          <w:highlight w:val="green"/>
        </w:rPr>
        <w:t>But</w:t>
      </w:r>
      <w:r w:rsidRPr="00914C7B">
        <w:rPr>
          <w:rStyle w:val="StyleUnderline"/>
        </w:rPr>
        <w:t xml:space="preserve"> even </w:t>
      </w:r>
      <w:r w:rsidRPr="009A63B1">
        <w:rPr>
          <w:rStyle w:val="StyleUnderline"/>
          <w:highlight w:val="green"/>
        </w:rPr>
        <w:t xml:space="preserve">that support may not </w:t>
      </w:r>
      <w:r w:rsidRPr="00975D87">
        <w:rPr>
          <w:rStyle w:val="StyleUnderline"/>
        </w:rPr>
        <w:t xml:space="preserve">be enough to </w:t>
      </w:r>
      <w:r w:rsidRPr="009A63B1">
        <w:rPr>
          <w:rStyle w:val="StyleUnderline"/>
          <w:highlight w:val="green"/>
        </w:rPr>
        <w:t>force</w:t>
      </w:r>
      <w:r w:rsidRPr="00914C7B">
        <w:rPr>
          <w:rStyle w:val="StyleUnderline"/>
        </w:rPr>
        <w:t xml:space="preserve"> a </w:t>
      </w:r>
      <w:r w:rsidRPr="009A63B1">
        <w:rPr>
          <w:rStyle w:val="StyleUnderline"/>
          <w:highlight w:val="green"/>
        </w:rPr>
        <w:t>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2E66EEB4" w14:textId="77777777" w:rsidR="00A90EB9" w:rsidRDefault="00A90EB9" w:rsidP="00A90EB9">
      <w:r>
        <w:t xml:space="preserve">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t>better</w:t>
      </w:r>
      <w:proofErr w:type="gramEnd"/>
      <w:r>
        <w:t xml:space="preserve"> and she finally feels respected. But she makes $13 less an hour.</w:t>
      </w:r>
    </w:p>
    <w:p w14:paraId="3DE03F31" w14:textId="77777777" w:rsidR="00A90EB9" w:rsidRDefault="00A90EB9" w:rsidP="00A90EB9">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5EE4FF6F" w14:textId="77777777" w:rsidR="00A90EB9" w:rsidRPr="00E67753" w:rsidRDefault="00A90EB9" w:rsidP="00A90EB9">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12282DDA" w14:textId="77777777" w:rsidR="00A90EB9" w:rsidRPr="00E67753" w:rsidRDefault="00A90EB9" w:rsidP="00A90EB9">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2A73C695" w14:textId="77777777" w:rsidR="00A90EB9" w:rsidRPr="00E67753" w:rsidRDefault="00A90EB9" w:rsidP="00A90EB9">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Kochan. Yet, </w:t>
      </w:r>
      <w:r w:rsidRPr="00E67753">
        <w:rPr>
          <w:rStyle w:val="StyleUnderline"/>
        </w:rPr>
        <w:t>when they presented workers with the hypothetical choice of a union exercising strike power with other attributes of unions, such as collective bargaining, support increased.</w:t>
      </w:r>
    </w:p>
    <w:p w14:paraId="3696196C" w14:textId="77777777" w:rsidR="00A90EB9" w:rsidRDefault="00A90EB9" w:rsidP="00A90EB9">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375A0F2A" w14:textId="77777777" w:rsidR="00A90EB9" w:rsidRDefault="00A90EB9" w:rsidP="00A90EB9">
      <w:pPr>
        <w:pStyle w:val="Heading4"/>
      </w:pPr>
      <w:r>
        <w:t>Labor shortages now are because of low wages— unions reverse that by allowing for bargaining.</w:t>
      </w:r>
    </w:p>
    <w:p w14:paraId="15048A50" w14:textId="77777777" w:rsidR="00A90EB9" w:rsidRPr="007F3273" w:rsidRDefault="00A90EB9" w:rsidP="00A90EB9">
      <w:r>
        <w:rPr>
          <w:rStyle w:val="Style13ptBold"/>
        </w:rPr>
        <w:t xml:space="preserve">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6A3AE08C" w14:textId="77777777" w:rsidR="00A90EB9" w:rsidRPr="007F3273" w:rsidRDefault="00A90EB9" w:rsidP="00A90EB9">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6FC5519E" w14:textId="77777777" w:rsidR="00A90EB9" w:rsidRPr="007F3273" w:rsidRDefault="00A90EB9" w:rsidP="00A90EB9">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it’s that</w:t>
      </w:r>
      <w:r w:rsidRPr="007F3273">
        <w:rPr>
          <w:rStyle w:val="Emphasis"/>
        </w:rPr>
        <w:t xml:space="preserve"> </w:t>
      </w:r>
      <w:r w:rsidRPr="007F3273">
        <w:rPr>
          <w:rStyle w:val="Emphasis"/>
          <w:highlight w:val="green"/>
        </w:rPr>
        <w:t>wages are too low</w:t>
      </w:r>
      <w:r w:rsidRPr="007F3273">
        <w:rPr>
          <w:rStyle w:val="StyleUnderline"/>
          <w:highlight w:val="green"/>
        </w:rPr>
        <w:t>.</w:t>
      </w:r>
    </w:p>
    <w:p w14:paraId="7FD916C7" w14:textId="77777777" w:rsidR="00A90EB9" w:rsidRPr="007F3273" w:rsidRDefault="00A90EB9" w:rsidP="00A90EB9">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464BBE36" w14:textId="77777777" w:rsidR="00A90EB9" w:rsidRPr="007F3273" w:rsidRDefault="00A90EB9" w:rsidP="00A90EB9">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14:paraId="62CD0970" w14:textId="77777777" w:rsidR="00A90EB9" w:rsidRDefault="00A90EB9" w:rsidP="00A90EB9">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6EEFF623" w14:textId="77777777" w:rsidR="00A90EB9" w:rsidRDefault="00A90EB9" w:rsidP="00A90EB9">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wages for these service-sector workers have rebounded only to prepandemic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06C27E80" w14:textId="77777777" w:rsidR="00A90EB9" w:rsidRDefault="00A90EB9" w:rsidP="00A90EB9">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6E7BA99F" w14:textId="77777777" w:rsidR="00A90EB9" w:rsidRPr="007F3273" w:rsidRDefault="00A90EB9" w:rsidP="00A90EB9">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192730A6" w14:textId="77777777" w:rsidR="00A90EB9" w:rsidRDefault="00A90EB9" w:rsidP="00A90EB9">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0F821BC3" w14:textId="77777777" w:rsidR="00A90EB9" w:rsidRDefault="00A90EB9" w:rsidP="00A90EB9">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14:paraId="0D6FB7F2" w14:textId="77777777" w:rsidR="00A90EB9" w:rsidRDefault="00A90EB9" w:rsidP="00A90EB9">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11F089EC" w14:textId="77777777" w:rsidR="00A90EB9" w:rsidRPr="007F3273" w:rsidRDefault="00A90EB9" w:rsidP="00A90EB9">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14:paraId="53E7CF64" w14:textId="77777777" w:rsidR="00A90EB9" w:rsidRDefault="00A90EB9" w:rsidP="00A90EB9">
      <w:pPr>
        <w:pStyle w:val="Heading4"/>
      </w:pPr>
      <w:r>
        <w:t xml:space="preserve">Industrial workforce shortages are happening now— Covid and inability to compete. </w:t>
      </w:r>
    </w:p>
    <w:p w14:paraId="7F0C130E" w14:textId="77777777" w:rsidR="00A90EB9" w:rsidRPr="00D31E01" w:rsidRDefault="00A90EB9" w:rsidP="00A90EB9">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JDSupra, 8/28/21. </w:t>
      </w:r>
      <w:hyperlink r:id="rId11" w:history="1">
        <w:r w:rsidRPr="00D31E01">
          <w:rPr>
            <w:rStyle w:val="Hyperlink"/>
          </w:rPr>
          <w:t>https://www.jdsupra.com/legalnews/manufacturing-labor-shortage-1463687/</w:t>
        </w:r>
      </w:hyperlink>
      <w:r w:rsidRPr="00D31E01">
        <w:t>] RR</w:t>
      </w:r>
    </w:p>
    <w:p w14:paraId="0D43F73A" w14:textId="77777777" w:rsidR="00A90EB9" w:rsidRDefault="00A90EB9" w:rsidP="00A90EB9">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0370185B" w14:textId="77777777" w:rsidR="00A90EB9" w:rsidRPr="00D31E01" w:rsidRDefault="00A90EB9" w:rsidP="00A90EB9">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7E631BF1" w14:textId="77777777" w:rsidR="00A90EB9" w:rsidRDefault="00A90EB9" w:rsidP="00A90EB9">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3B33F84B" w14:textId="77777777" w:rsidR="00A90EB9" w:rsidRDefault="00A90EB9" w:rsidP="00A90EB9">
      <w:pPr>
        <w:pStyle w:val="Heading4"/>
      </w:pPr>
      <w:r>
        <w:t xml:space="preserve">A strong industrial workforce is key to US military primacy  </w:t>
      </w:r>
    </w:p>
    <w:p w14:paraId="53C925F1" w14:textId="77777777" w:rsidR="00A90EB9" w:rsidRPr="00FA2192" w:rsidRDefault="00A90EB9" w:rsidP="00A90EB9">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66C18071" w14:textId="77777777" w:rsidR="00A90EB9" w:rsidRPr="00FA2192" w:rsidRDefault="00A90EB9" w:rsidP="00A90EB9">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28694C7D" w14:textId="77777777" w:rsidR="00A90EB9" w:rsidRPr="00FA2192" w:rsidRDefault="00A90EB9" w:rsidP="00A90EB9">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6AA81E4A" w14:textId="77777777" w:rsidR="00A90EB9" w:rsidRPr="004A4D55" w:rsidRDefault="00A90EB9" w:rsidP="00A90EB9">
      <w:r w:rsidRPr="004A4D55">
        <w:t>As Congress considers the Defense Department’s next budget, investing in a more nimble, innovative and resilient defense-industrial base should be among its highest priorities.</w:t>
      </w:r>
    </w:p>
    <w:p w14:paraId="4E9EF6A4" w14:textId="77777777" w:rsidR="00A90EB9" w:rsidRDefault="00A90EB9" w:rsidP="00A90EB9">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4368D1C9" w14:textId="77777777" w:rsidR="00A90EB9" w:rsidRPr="00FA2192" w:rsidRDefault="00A90EB9" w:rsidP="00A90EB9">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2744EE8D" w14:textId="77777777" w:rsidR="00A90EB9" w:rsidRPr="00FA2192" w:rsidRDefault="00A90EB9" w:rsidP="00A90EB9">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1A806B98" w14:textId="77777777" w:rsidR="00A90EB9" w:rsidRPr="00FA2192" w:rsidRDefault="00A90EB9" w:rsidP="00A90EB9">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4BAC6DED" w14:textId="77777777" w:rsidR="00A90EB9" w:rsidRPr="00FA2192" w:rsidRDefault="00A90EB9" w:rsidP="00A90EB9">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3101F06B" w14:textId="77777777" w:rsidR="00A90EB9" w:rsidRPr="00FA2192" w:rsidRDefault="00A90EB9" w:rsidP="00A90EB9">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3271121D" w14:textId="77777777" w:rsidR="00A90EB9" w:rsidRPr="00FA2192" w:rsidRDefault="00A90EB9" w:rsidP="00A90EB9">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36D0A2D3" w14:textId="77777777" w:rsidR="00A90EB9" w:rsidRPr="00FA2192" w:rsidRDefault="00A90EB9" w:rsidP="00A90EB9">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7D034CA5" w14:textId="77777777" w:rsidR="00A90EB9" w:rsidRPr="004859AC" w:rsidRDefault="00A90EB9" w:rsidP="00A90EB9">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02A04789" w14:textId="77777777" w:rsidR="00A90EB9" w:rsidRPr="004859AC" w:rsidRDefault="00A90EB9" w:rsidP="00A90EB9">
      <w:r w:rsidRPr="004859AC">
        <w:rPr>
          <w:rStyle w:val="Style13ptBold"/>
        </w:rPr>
        <w:t>Brands &amp; Edel, 19</w:t>
      </w:r>
      <w:r w:rsidRPr="00406918">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59E51455" w14:textId="77777777" w:rsidR="00A90EB9" w:rsidRPr="004859AC" w:rsidRDefault="00A90EB9" w:rsidP="00A90EB9">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4449D83F" w14:textId="77777777" w:rsidR="00A90EB9" w:rsidRPr="004859AC" w:rsidRDefault="00A90EB9" w:rsidP="00A90EB9">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5FF9D1C9" w14:textId="77777777" w:rsidR="00A90EB9" w:rsidRPr="004859AC" w:rsidRDefault="00A90EB9" w:rsidP="00A90EB9">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0DF1F140" w14:textId="77777777" w:rsidR="00A90EB9" w:rsidRPr="004859AC" w:rsidRDefault="00A90EB9" w:rsidP="00A90EB9">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15C0E6F0" w14:textId="77777777" w:rsidR="00A90EB9" w:rsidRPr="004859AC" w:rsidRDefault="00A90EB9" w:rsidP="00A90EB9">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46851FE" w14:textId="77777777" w:rsidR="00A90EB9" w:rsidRPr="007A1DE9" w:rsidRDefault="00A90EB9" w:rsidP="00A90EB9">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511E37B7" w14:textId="77777777" w:rsidR="00A90EB9" w:rsidRPr="004859AC" w:rsidRDefault="00A90EB9" w:rsidP="00A90EB9">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0F4C5B66" w14:textId="77777777" w:rsidR="00A90EB9" w:rsidRPr="004859AC" w:rsidRDefault="00A90EB9" w:rsidP="00A90EB9">
      <w:r w:rsidRPr="004859AC">
        <w:t xml:space="preserve">Matthew </w:t>
      </w:r>
      <w:r w:rsidRPr="004859AC">
        <w:rPr>
          <w:rStyle w:val="Style13ptBold"/>
        </w:rPr>
        <w:t>Fay 17</w:t>
      </w:r>
      <w:r w:rsidRPr="004859AC">
        <w:t xml:space="preserve">, Director of Defense and Foreign Policy Studies @ The Niskanen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7F5B0B74" w14:textId="77777777" w:rsidR="00A90EB9" w:rsidRPr="004859AC" w:rsidRDefault="00A90EB9" w:rsidP="00A90EB9">
      <w:r w:rsidRPr="004859AC">
        <w:t xml:space="preserve">A number of the </w:t>
      </w:r>
      <w:proofErr w:type="gramStart"/>
      <w:r w:rsidRPr="004859AC">
        <w:t>arguments</w:t>
      </w:r>
      <w:proofErr w:type="gramEnd"/>
      <w:r w:rsidRPr="004859AC">
        <w:t xml:space="preserve">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62D35235" w14:textId="77777777" w:rsidR="00A90EB9" w:rsidRPr="004859AC" w:rsidRDefault="00A90EB9" w:rsidP="00A90EB9">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600598D6" w14:textId="77777777" w:rsidR="00A90EB9" w:rsidRPr="004859AC" w:rsidRDefault="00A90EB9" w:rsidP="00A90EB9">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51C544EC" w14:textId="77777777" w:rsidR="00A90EB9" w:rsidRPr="004859AC" w:rsidRDefault="00A90EB9" w:rsidP="00A90EB9">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17F20341" w14:textId="77777777" w:rsidR="00A90EB9" w:rsidRPr="004859AC" w:rsidRDefault="00A90EB9" w:rsidP="00A90EB9">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3A738F35" w14:textId="77777777" w:rsidR="00A90EB9" w:rsidRPr="004859AC" w:rsidRDefault="00A90EB9" w:rsidP="00A90EB9">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7E49BFBD" w14:textId="77777777" w:rsidR="00A90EB9" w:rsidRDefault="00A90EB9" w:rsidP="00A90EB9">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6E4DAD8B" w14:textId="77777777" w:rsidR="00A90EB9" w:rsidRDefault="00A90EB9" w:rsidP="00A90EB9">
      <w:pPr>
        <w:pStyle w:val="Heading4"/>
      </w:pPr>
      <w:r>
        <w:t>Pursuit is inevitable</w:t>
      </w:r>
    </w:p>
    <w:p w14:paraId="35079F50" w14:textId="77777777" w:rsidR="00A90EB9" w:rsidRPr="00D4243E" w:rsidRDefault="00A90EB9" w:rsidP="00A90EB9">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0077969C" w14:textId="77777777" w:rsidR="00A90EB9" w:rsidRPr="00D97856" w:rsidRDefault="00A90EB9" w:rsidP="00A90EB9">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06D98A49" w14:textId="77777777" w:rsidR="00A90EB9" w:rsidRPr="00FB44D5" w:rsidRDefault="00A90EB9" w:rsidP="00A90EB9">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629ABB0E" w14:textId="77777777" w:rsidR="00A90EB9" w:rsidRPr="00592AAF" w:rsidRDefault="00A90EB9" w:rsidP="00A90EB9">
      <w:pPr>
        <w:spacing w:after="0" w:line="240" w:lineRule="auto"/>
        <w:rPr>
          <w:rStyle w:val="StyleUnderline"/>
          <w:b w:val="0"/>
          <w:bCs/>
          <w:sz w:val="16"/>
          <w:szCs w:val="16"/>
          <w:u w:val="none"/>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6506F7B1" w14:textId="77777777" w:rsidR="00A90EB9" w:rsidRDefault="00A90EB9" w:rsidP="00A90EB9">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57591D29" w14:textId="77777777" w:rsidR="00A90EB9" w:rsidRDefault="00A90EB9" w:rsidP="00A90EB9">
      <w:pPr>
        <w:rPr>
          <w:rStyle w:val="StyleUnderline"/>
        </w:rPr>
      </w:pPr>
    </w:p>
    <w:p w14:paraId="10C0A243" w14:textId="77777777" w:rsidR="00A90EB9" w:rsidRPr="00E268B7" w:rsidRDefault="00A90EB9" w:rsidP="00A90EB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91D9B30" w14:textId="77777777" w:rsidR="00A90EB9" w:rsidRDefault="00A90EB9" w:rsidP="00A90EB9">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FD758C8" w14:textId="77777777" w:rsidR="00A90EB9" w:rsidRPr="002079A9" w:rsidRDefault="00A90EB9" w:rsidP="00A90EB9">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5375AA0D" w14:textId="77777777" w:rsidR="00A90EB9" w:rsidRPr="002079A9" w:rsidRDefault="00A90EB9" w:rsidP="00A90EB9">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40993CE" w14:textId="77777777" w:rsidR="00A90EB9" w:rsidRPr="006232C5" w:rsidRDefault="00A90EB9" w:rsidP="00A90EB9">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E7832EE" w14:textId="77777777" w:rsidR="00A90EB9" w:rsidRPr="002079A9" w:rsidRDefault="00A90EB9" w:rsidP="00A90EB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4446C048" w14:textId="77777777" w:rsidR="00A90EB9" w:rsidRPr="006232C5" w:rsidRDefault="00A90EB9" w:rsidP="00A90EB9">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694B729B" w14:textId="77777777" w:rsidR="00A90EB9" w:rsidRPr="002079A9" w:rsidRDefault="00A90EB9" w:rsidP="00A90EB9">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E788618" w14:textId="77777777" w:rsidR="00A90EB9" w:rsidRPr="002079A9" w:rsidRDefault="00A90EB9" w:rsidP="00A90EB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0BCFBC5" w14:textId="77777777" w:rsidR="00A90EB9" w:rsidRPr="00D97856" w:rsidRDefault="00A90EB9" w:rsidP="00A90EB9">
      <w:pPr>
        <w:rPr>
          <w:b/>
          <w:u w:val="single"/>
        </w:rPr>
      </w:pPr>
    </w:p>
    <w:p w14:paraId="2D137F1F" w14:textId="77777777" w:rsidR="00A90EB9" w:rsidRDefault="00A90EB9" w:rsidP="00A90EB9">
      <w:pPr>
        <w:pStyle w:val="Heading3"/>
      </w:pPr>
      <w:r>
        <w:t>Advantage 2 — Democracy</w:t>
      </w:r>
    </w:p>
    <w:p w14:paraId="600097D5" w14:textId="77777777" w:rsidR="00A90EB9" w:rsidRPr="004C02E8" w:rsidRDefault="00A90EB9" w:rsidP="00A90EB9">
      <w:pPr>
        <w:pStyle w:val="Heading4"/>
      </w:pPr>
      <w:r>
        <w:t xml:space="preserve">Advantage two is </w:t>
      </w:r>
      <w:r w:rsidRPr="004C02E8">
        <w:rPr>
          <w:u w:val="single"/>
        </w:rPr>
        <w:t>democracy</w:t>
      </w:r>
    </w:p>
    <w:p w14:paraId="11CDC2D7" w14:textId="77777777" w:rsidR="00A90EB9" w:rsidRDefault="00A90EB9" w:rsidP="00A90EB9">
      <w:pPr>
        <w:pStyle w:val="Heading4"/>
        <w:rPr>
          <w:u w:val="single"/>
        </w:rPr>
      </w:pPr>
      <w:r>
        <w:t xml:space="preserve">The US is instigating a global democratic crisis – any lapse in US policy </w:t>
      </w:r>
      <w:r>
        <w:rPr>
          <w:u w:val="single"/>
        </w:rPr>
        <w:t xml:space="preserve">spills over </w:t>
      </w:r>
    </w:p>
    <w:p w14:paraId="1DB85A45" w14:textId="77777777" w:rsidR="00A90EB9" w:rsidRPr="007310D7" w:rsidRDefault="00A90EB9" w:rsidP="00A90EB9">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446BCA54" w14:textId="77777777" w:rsidR="00A90EB9" w:rsidRPr="00AF079D" w:rsidRDefault="00A90EB9" w:rsidP="00A90EB9">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763DDA5E" w14:textId="77777777" w:rsidR="00A90EB9" w:rsidRPr="007310D7" w:rsidRDefault="00A90EB9" w:rsidP="00A90EB9">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actually </w:t>
      </w:r>
      <w:r w:rsidRPr="009A63B1">
        <w:rPr>
          <w:rStyle w:val="StyleUnderline"/>
          <w:highlight w:val="green"/>
        </w:rPr>
        <w:t xml:space="preserve">stands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9A63B1">
        <w:rPr>
          <w:rStyle w:val="Emphasis"/>
          <w:highlight w:val="green"/>
        </w:rPr>
        <w:t>actively</w:t>
      </w:r>
      <w:r w:rsidRPr="00AF079D">
        <w:rPr>
          <w:rStyle w:val="Emphasis"/>
        </w:rPr>
        <w:t xml:space="preserve"> </w:t>
      </w:r>
      <w:r w:rsidRPr="009A63B1">
        <w:rPr>
          <w:rStyle w:val="Emphasis"/>
          <w:highlight w:val="green"/>
        </w:rPr>
        <w:t>frustrating the priorities of most</w:t>
      </w:r>
      <w:r w:rsidRPr="00AF079D">
        <w:rPr>
          <w:rStyle w:val="Emphasis"/>
        </w:rPr>
        <w:t xml:space="preserve"> of the </w:t>
      </w:r>
      <w:r w:rsidRPr="009A63B1">
        <w:rPr>
          <w:rStyle w:val="Emphasis"/>
          <w:highlight w:val="green"/>
        </w:rPr>
        <w:t>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3DEF50E5" w14:textId="77777777" w:rsidR="00A90EB9" w:rsidRPr="007310D7" w:rsidRDefault="00A90EB9" w:rsidP="00A90EB9">
      <w:pPr>
        <w:rPr>
          <w:rStyle w:val="StyleUnderline"/>
        </w:rPr>
      </w:pPr>
      <w:r>
        <w:t xml:space="preserve">Rich and poor democracies share many problems. </w:t>
      </w:r>
      <w:r w:rsidRPr="007310D7">
        <w:rPr>
          <w:rStyle w:val="StyleUnderline"/>
        </w:rPr>
        <w:t xml:space="preserve">Forty </w:t>
      </w:r>
      <w:r w:rsidRPr="003118DD">
        <w:rPr>
          <w:rStyle w:val="StyleUnderline"/>
        </w:rPr>
        <w:t xml:space="preserve">years of </w:t>
      </w:r>
      <w:bookmarkStart w:id="0" w:name="_GoBack"/>
      <w:bookmarkEnd w:id="0"/>
      <w:r w:rsidRPr="003118DD">
        <w:rPr>
          <w:rStyle w:val="StyleUnderline"/>
        </w:rPr>
        <w:t xml:space="preserve">increasingly </w:t>
      </w:r>
      <w:r w:rsidRPr="009A63B1">
        <w:rPr>
          <w:rStyle w:val="StyleUnderline"/>
          <w:highlight w:val="green"/>
        </w:rPr>
        <w:t>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9A63B1">
        <w:rPr>
          <w:rStyle w:val="StyleUnderline"/>
          <w:highlight w:val="green"/>
        </w:rPr>
        <w:t>have 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20FF27B3" w14:textId="77777777" w:rsidR="00A90EB9" w:rsidRDefault="00A90EB9" w:rsidP="00A90EB9">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77A2D4F1" w14:textId="77777777" w:rsidR="00A90EB9" w:rsidRDefault="00A90EB9" w:rsidP="00A90EB9">
      <w:pPr>
        <w:rPr>
          <w:rStyle w:val="StyleUnderline"/>
        </w:rPr>
      </w:pPr>
      <w:r w:rsidRPr="009A63B1">
        <w:rPr>
          <w:rStyle w:val="Emphasis"/>
          <w:highlight w:val="green"/>
        </w:rPr>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3CD0165D" w14:textId="77777777" w:rsidR="00A90EB9" w:rsidRDefault="00A90EB9" w:rsidP="00A90EB9">
      <w:r>
        <w:t>INVISIBLE DEMOCRACIES</w:t>
      </w:r>
    </w:p>
    <w:p w14:paraId="15F6CE85" w14:textId="77777777" w:rsidR="00A90EB9" w:rsidRDefault="00A90EB9" w:rsidP="00A90EB9">
      <w:r w:rsidRPr="007310D7">
        <w:rPr>
          <w:rStyle w:val="Emphasis"/>
        </w:rPr>
        <w:t>The claim that the United States is at odds with most democracies may feel jarring</w:t>
      </w:r>
      <w:r>
        <w:t xml:space="preserve">, but that is </w:t>
      </w:r>
      <w:r w:rsidRPr="007310D7">
        <w:rPr>
          <w:rStyle w:val="Emphasis"/>
        </w:rPr>
        <w:t xml:space="preserve">only because </w:t>
      </w:r>
      <w:r w:rsidRPr="009A63B1">
        <w:rPr>
          <w:rStyle w:val="Emphasis"/>
          <w:highlight w:val="green"/>
        </w:rPr>
        <w:t>U.S. leaders</w:t>
      </w:r>
      <w:r w:rsidRPr="007310D7">
        <w:rPr>
          <w:rStyle w:val="Emphasis"/>
        </w:rPr>
        <w:t xml:space="preserve"> and media so often </w:t>
      </w:r>
      <w:r w:rsidRPr="009A63B1">
        <w:rPr>
          <w:rStyle w:val="Emphasis"/>
          <w:highlight w:val="green"/>
        </w:rPr>
        <w:t>conflate the “world’s democracies” with</w:t>
      </w:r>
      <w:r w:rsidRPr="007310D7">
        <w:rPr>
          <w:rStyle w:val="Emphasis"/>
        </w:rPr>
        <w:t xml:space="preserve"> the handful of </w:t>
      </w:r>
      <w:r w:rsidRPr="009A63B1">
        <w:rPr>
          <w:rStyle w:val="Emphasis"/>
          <w:highlight w:val="green"/>
        </w:rPr>
        <w:t>rich countries</w:t>
      </w:r>
      <w:r w:rsidRPr="007310D7">
        <w:rPr>
          <w:rStyle w:val="Emphasis"/>
        </w:rPr>
        <w:t>, including former colonial powers</w:t>
      </w:r>
      <w: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385D8AE6" w14:textId="77777777" w:rsidR="00A90EB9" w:rsidRPr="007310D7" w:rsidRDefault="00A90EB9" w:rsidP="00A90EB9">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semidemocratic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14:paraId="77A67770" w14:textId="77777777" w:rsidR="00A90EB9" w:rsidRPr="007310D7" w:rsidRDefault="00A90EB9" w:rsidP="00A90EB9">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4840F461" w14:textId="77777777" w:rsidR="00A90EB9" w:rsidRPr="007310D7" w:rsidRDefault="00A90EB9" w:rsidP="00A90EB9">
      <w:pPr>
        <w:rPr>
          <w:rStyle w:val="StyleUnderline"/>
        </w:rPr>
      </w:pPr>
      <w:r w:rsidRPr="009A63B1">
        <w:rPr>
          <w:rStyle w:val="Emphasis"/>
          <w:highlight w:val="green"/>
        </w:rPr>
        <w:t>Confusing democracy with wealth</w:t>
      </w:r>
      <w:r w:rsidRPr="007310D7">
        <w:rPr>
          <w:rStyle w:val="Emphasis"/>
        </w:rPr>
        <w:t xml:space="preserve"> fundamentally </w:t>
      </w:r>
      <w:r w:rsidRPr="009A63B1">
        <w:rPr>
          <w:rStyle w:val="Emphasis"/>
          <w:highlight w:val="green"/>
        </w:rPr>
        <w:t>distorts strategic thinking</w:t>
      </w:r>
      <w:r w:rsidRPr="007310D7">
        <w:rPr>
          <w:rStyle w:val="Emphasis"/>
        </w:rPr>
        <w:t xml:space="preserve"> about what U.S. leaders so often proclaim to be a top priority: ensuring that democracy flourishes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14:paraId="7EEC0E44" w14:textId="77777777" w:rsidR="00A90EB9" w:rsidRPr="00FA2192" w:rsidRDefault="00A90EB9" w:rsidP="00A90EB9">
      <w:pPr>
        <w:pStyle w:val="Heading4"/>
      </w:pPr>
      <w:r w:rsidRPr="00FA2192">
        <w:t>A right to strike solves 3 warrants—</w:t>
      </w:r>
    </w:p>
    <w:p w14:paraId="40EC4F86" w14:textId="77777777" w:rsidR="00A90EB9" w:rsidRPr="00607E06" w:rsidRDefault="00A90EB9" w:rsidP="00A90EB9">
      <w:pPr>
        <w:pStyle w:val="Heading4"/>
        <w:numPr>
          <w:ilvl w:val="0"/>
          <w:numId w:val="16"/>
        </w:numPr>
      </w:pPr>
      <w:r>
        <w:t xml:space="preserve">Worker strikes withhold labor from wealthy elites to make way for new progressive legislature. </w:t>
      </w:r>
    </w:p>
    <w:p w14:paraId="44B3953B" w14:textId="77777777" w:rsidR="00A90EB9" w:rsidRPr="00924A80" w:rsidRDefault="00A90EB9" w:rsidP="00A90EB9">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13" w:history="1">
        <w:r w:rsidRPr="002A4A64">
          <w:rPr>
            <w:rStyle w:val="Hyperlink"/>
          </w:rPr>
          <w:t>https://www.psc-cuny.org/clarion/september-2018/labor%E2%80%99s-right-strike-essential</w:t>
        </w:r>
      </w:hyperlink>
      <w:r>
        <w:t>] RR</w:t>
      </w:r>
    </w:p>
    <w:p w14:paraId="3870D233" w14:textId="77777777" w:rsidR="00A90EB9" w:rsidRDefault="00A90EB9" w:rsidP="00A90EB9">
      <w:r>
        <w:t>POLITICAL CLIMATE</w:t>
      </w:r>
    </w:p>
    <w:p w14:paraId="5B3CB93B" w14:textId="77777777" w:rsidR="00A90EB9" w:rsidRDefault="00A90EB9" w:rsidP="00A90EB9">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14:paraId="439AE9F2" w14:textId="77777777" w:rsidR="00A90EB9" w:rsidRPr="00927757" w:rsidRDefault="00A90EB9" w:rsidP="00A90EB9">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290DB6C4" w14:textId="77777777" w:rsidR="00A90EB9" w:rsidRDefault="00A90EB9" w:rsidP="00A90EB9">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14:paraId="0E294C7B" w14:textId="77777777" w:rsidR="00A90EB9" w:rsidRPr="00CB19FC" w:rsidRDefault="00A90EB9" w:rsidP="00A90EB9">
      <w:pPr>
        <w:rPr>
          <w:rStyle w:val="StyleUnderline"/>
        </w:rPr>
      </w:pPr>
      <w:r w:rsidRPr="00CB19FC">
        <w:rPr>
          <w:rStyle w:val="StyleUnderline"/>
        </w:rPr>
        <w:t>A DEMOCRATIC NEED</w:t>
      </w:r>
    </w:p>
    <w:p w14:paraId="6167C4E7" w14:textId="77777777" w:rsidR="00A90EB9" w:rsidRDefault="00A90EB9" w:rsidP="00A90EB9">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64F9B0ED" w14:textId="77777777" w:rsidR="00A90EB9" w:rsidRDefault="00A90EB9" w:rsidP="00A90EB9">
      <w:pPr>
        <w:pStyle w:val="Heading4"/>
        <w:numPr>
          <w:ilvl w:val="0"/>
          <w:numId w:val="16"/>
        </w:numPr>
      </w:pPr>
      <w:r>
        <w:t xml:space="preserve">Strikes are key political tools— they incentivize being active in political institutions and transform conditions. </w:t>
      </w:r>
    </w:p>
    <w:p w14:paraId="5A055A39" w14:textId="77777777" w:rsidR="00A90EB9" w:rsidRPr="00D74A7F" w:rsidRDefault="00A90EB9" w:rsidP="00A90EB9">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14:paraId="1A632CA7" w14:textId="77777777" w:rsidR="00A90EB9" w:rsidRPr="00D74A7F" w:rsidRDefault="00A90EB9" w:rsidP="00A90EB9">
      <w:pPr>
        <w:rPr>
          <w:rStyle w:val="Emphasis"/>
        </w:rPr>
      </w:pPr>
      <w:r w:rsidRPr="00D74A7F">
        <w:rPr>
          <w:rStyle w:val="Emphasis"/>
        </w:rPr>
        <w:t xml:space="preserve">B. </w:t>
      </w:r>
      <w:r w:rsidRPr="0075291B">
        <w:rPr>
          <w:rStyle w:val="Emphasis"/>
        </w:rPr>
        <w:t>Striking as Political</w:t>
      </w:r>
    </w:p>
    <w:p w14:paraId="69B4C461" w14:textId="77777777" w:rsidR="00A90EB9" w:rsidRDefault="00A90EB9" w:rsidP="00A90EB9">
      <w:r>
        <w:t xml:space="preserve">For those who believe that </w:t>
      </w:r>
      <w:r w:rsidRPr="00D74A7F">
        <w:rPr>
          <w:rStyle w:val="StyleUnderline"/>
          <w:highlight w:val="green"/>
        </w:rPr>
        <w:t>a stronger labor movement is needed to counterbalance</w:t>
      </w:r>
      <w:r w:rsidRPr="00D74A7F">
        <w:rPr>
          <w:rStyle w:val="StyleUnderline"/>
        </w:rPr>
        <w:t xml:space="preserve"> the concentrations of </w:t>
      </w:r>
      <w:r w:rsidRPr="004C02E8">
        <w:rPr>
          <w:rStyle w:val="StyleUnderline"/>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 xml:space="preserve">but whether strikes can be </w:t>
      </w:r>
      <w:proofErr w:type="gramStart"/>
      <w:r w:rsidRPr="00D74A7F">
        <w:rPr>
          <w:rStyle w:val="StyleUnderline"/>
        </w:rPr>
        <w:t>effective</w:t>
      </w:r>
      <w:proofErr w:type="gramEnd"/>
      <w:r w:rsidRPr="00D74A7F">
        <w:rPr>
          <w:rStyle w:val="StyleUnderline"/>
        </w:rPr>
        <w:t xml:space="preser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14:paraId="56DEA28A" w14:textId="77777777" w:rsidR="00A90EB9" w:rsidRPr="00D74A7F" w:rsidRDefault="00A90EB9" w:rsidP="00A90EB9">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14:paraId="360E7827" w14:textId="77777777" w:rsidR="00A90EB9" w:rsidRPr="00D74A7F" w:rsidRDefault="00A90EB9" w:rsidP="00A90EB9">
      <w:pPr>
        <w:rPr>
          <w:rStyle w:val="Emphasis"/>
        </w:rPr>
      </w:pPr>
      <w:r>
        <w:t xml:space="preserve">These arguments are important. </w:t>
      </w:r>
      <w:r w:rsidRPr="00D74A7F">
        <w:rPr>
          <w:rStyle w:val="Emphasis"/>
          <w:highlight w:val="green"/>
        </w:rPr>
        <w:t>A strike is</w:t>
      </w:r>
      <w:r>
        <w:t xml:space="preserve"> </w:t>
      </w:r>
      <w:r w:rsidRPr="00D74A7F">
        <w:rPr>
          <w:rStyle w:val="StyleUnderline"/>
        </w:rPr>
        <w:t>not simply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4C02E8">
        <w:rPr>
          <w:rStyle w:val="StyleUnderline"/>
        </w:rPr>
        <w:t>But with union density lower than ever, ongoing automation of work tasks that renders employees increasingly 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14:paraId="642438D9" w14:textId="77777777" w:rsidR="00A90EB9" w:rsidRPr="00D74A7F" w:rsidRDefault="00A90EB9" w:rsidP="00A90EB9">
      <w:pPr>
        <w:rPr>
          <w:rStyle w:val="StyleUnderline"/>
        </w:rPr>
      </w:pPr>
      <w: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D74A7F">
        <w:rPr>
          <w:rStyle w:val="StyleUnderline"/>
          <w:highlight w:val="green"/>
        </w:rPr>
        <w:t>political strike”</w:t>
      </w:r>
      <w:r w:rsidRPr="00D74A7F">
        <w:rPr>
          <w:rStyle w:val="StyleUnderline"/>
        </w:rPr>
        <w:t xml:space="preserve"> is specifically used to </w:t>
      </w:r>
      <w:r w:rsidRPr="00D74A7F">
        <w:rPr>
          <w:rStyle w:val="StyleUnderline"/>
          <w:highlight w:val="green"/>
        </w:rPr>
        <w:t>refer to strikes</w:t>
      </w:r>
      <w:r w:rsidRPr="00D74A7F">
        <w:rPr>
          <w:rStyle w:val="StyleUnderline"/>
        </w:rPr>
        <w:t xml:space="preserve"> that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r w:rsidRPr="00D74A7F">
        <w:rPr>
          <w:rStyle w:val="StyleUnderline"/>
          <w:highlight w:val="green"/>
        </w:rPr>
        <w:t>such as</w:t>
      </w:r>
      <w:r w:rsidRPr="00D74A7F">
        <w:rPr>
          <w:rStyle w:val="StyleUnderline"/>
        </w:rPr>
        <w:t xml:space="preserve"> the </w:t>
      </w:r>
      <w:r w:rsidRPr="00D74A7F">
        <w:rPr>
          <w:rStyle w:val="StyleUnderline"/>
          <w:highlight w:val="green"/>
        </w:rPr>
        <w:t>passage of legislation</w:t>
      </w:r>
      <w:r w:rsidRPr="00D74A7F">
        <w:rPr>
          <w:rStyle w:val="StyleUnderline"/>
        </w:rPr>
        <w:t xml:space="preserve"> </w:t>
      </w:r>
      <w:r w:rsidRPr="004A4D55">
        <w:rPr>
          <w:rStyle w:val="StyleUnderline"/>
        </w:rPr>
        <w:t>or a change in</w:t>
      </w:r>
    </w:p>
    <w:p w14:paraId="5CA5BE03" w14:textId="77777777" w:rsidR="00A90EB9" w:rsidRPr="00D74A7F" w:rsidRDefault="00A90EB9" w:rsidP="00A90EB9">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14:paraId="5D77697B" w14:textId="77777777" w:rsidR="00A90EB9" w:rsidRDefault="00A90EB9" w:rsidP="00A90EB9">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D74A7F">
        <w:rPr>
          <w:rStyle w:val="Emphasis"/>
          <w:highlight w:val="green"/>
        </w:rPr>
        <w:t>all strikes are political</w:t>
      </w:r>
      <w:r w:rsidRPr="00D74A7F">
        <w:rPr>
          <w:rStyle w:val="Emphasis"/>
        </w:rPr>
        <w:t xml:space="preserve"> or have the potential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4C02E8">
        <w:rPr>
          <w:rStyle w:val="StyleUnderline"/>
        </w:rPr>
        <w:t>meant to transform collective conditions</w:t>
      </w:r>
      <w:r w:rsidRPr="00D74A7F">
        <w:rPr>
          <w:rStyle w:val="StyleUnderline"/>
        </w:rPr>
        <w:t xml:space="preserve">, not merely bargaining towards immediate, transactional ends. </w:t>
      </w:r>
      <w:r>
        <w:t xml:space="preserve">To use political science terminology, strikes are contentious politics: “[E]pisodic, public, collective interaction among makers of claims and their objects.”168 </w:t>
      </w:r>
      <w:r w:rsidRPr="00D74A7F">
        <w:rPr>
          <w:rStyle w:val="Emphasis"/>
          <w:highlight w:val="green"/>
        </w:rPr>
        <w:t>They</w:t>
      </w:r>
      <w:r w:rsidRPr="00D74A7F">
        <w:rPr>
          <w:rStyle w:val="Emphasis"/>
        </w:rPr>
        <w:t xml:space="preserve"> </w:t>
      </w:r>
      <w:r w:rsidRPr="00D74A7F">
        <w:rPr>
          <w:rStyle w:val="Emphasis"/>
          <w:highlight w:val="green"/>
        </w:rPr>
        <w:t>are a way through</w:t>
      </w:r>
      <w:r w:rsidRPr="00D74A7F">
        <w:rPr>
          <w:rStyle w:val="Emphasis"/>
        </w:rPr>
        <w:t xml:space="preserve"> which </w:t>
      </w:r>
      <w:r w:rsidRPr="00D74A7F">
        <w:rPr>
          <w:rStyle w:val="Emphasis"/>
          <w:highlight w:val="green"/>
        </w:rPr>
        <w:t>workers engage in claims</w:t>
      </w:r>
      <w:r w:rsidRPr="00D74A7F">
        <w:rPr>
          <w:rStyle w:val="Emphasis"/>
        </w:rPr>
        <w:t xml:space="preserve">-making </w:t>
      </w:r>
      <w:r w:rsidRPr="00D74A7F">
        <w:rPr>
          <w:rStyle w:val="Emphasis"/>
          <w:highlight w:val="green"/>
        </w:rPr>
        <w:t xml:space="preserve">when </w:t>
      </w:r>
      <w:r w:rsidRPr="00D74A7F">
        <w:rPr>
          <w:rStyle w:val="Emphasis"/>
        </w:rPr>
        <w:t xml:space="preserve">business and </w:t>
      </w:r>
      <w:r w:rsidRPr="00D74A7F">
        <w:rPr>
          <w:rStyle w:val="Emphasis"/>
          <w:highlight w:val="green"/>
        </w:rPr>
        <w:t xml:space="preserve">politics </w:t>
      </w:r>
      <w:r w:rsidRPr="00D74A7F">
        <w:rPr>
          <w:rStyle w:val="Emphasis"/>
        </w:rPr>
        <w:t>as</w:t>
      </w:r>
      <w:r w:rsidRPr="00D74A7F">
        <w:rPr>
          <w:rStyle w:val="Emphasis"/>
          <w:highlight w:val="green"/>
        </w:rPr>
        <w:t xml:space="preserve"> </w:t>
      </w:r>
      <w:r w:rsidRPr="00D74A7F">
        <w:rPr>
          <w:rStyle w:val="Emphasis"/>
        </w:rPr>
        <w:t xml:space="preserve">usual </w:t>
      </w:r>
      <w:r w:rsidRPr="00D74A7F">
        <w:rPr>
          <w:rStyle w:val="Emphasis"/>
          <w:highlight w:val="green"/>
        </w:rPr>
        <w:t>have proven nonresponsive</w:t>
      </w:r>
      <w:r>
        <w:t xml:space="preserve">.169 </w:t>
      </w:r>
      <w:r w:rsidRPr="00D74A7F">
        <w:rPr>
          <w:rStyle w:val="StyleUnderline"/>
          <w:highlight w:val="green"/>
        </w:rPr>
        <w:t>They</w:t>
      </w:r>
      <w:r w:rsidRPr="00D74A7F">
        <w:rPr>
          <w:rStyle w:val="StyleUnderline"/>
        </w:rPr>
        <w:t xml:space="preserve"> do not only address the employer; they </w:t>
      </w:r>
      <w:r w:rsidRPr="00D74A7F">
        <w:rPr>
          <w:rStyle w:val="StyleUnderline"/>
          <w:highlight w:val="green"/>
        </w:rPr>
        <w:t>engage the polity</w:t>
      </w:r>
      <w:r w:rsidRPr="00D74A7F">
        <w:rPr>
          <w:highlight w:val="green"/>
        </w:rPr>
        <w:t>.</w:t>
      </w:r>
    </w:p>
    <w:p w14:paraId="49167F35" w14:textId="77777777" w:rsidR="00A90EB9" w:rsidRDefault="00A90EB9" w:rsidP="00A90EB9">
      <w:r w:rsidRPr="00D74A7F">
        <w:rPr>
          <w:rStyle w:val="StyleUnderline"/>
        </w:rPr>
        <w:t>The need to reconceptualize the strike as outward-facing towards the public</w:t>
      </w:r>
      <w:r>
        <w:t>, not just inward-facing towards the employer</w:t>
      </w:r>
      <w:r w:rsidRPr="00D74A7F">
        <w:rPr>
          <w:rStyle w:val="StyleUnderline"/>
        </w:rPr>
        <w:t>, is partly a function of material changes, both in economic production and union density.</w:t>
      </w:r>
      <w:r>
        <w:t xml:space="preserve"> As labor scholar Jane McAlevey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 xml:space="preserve">.172 As illustrated by the Supreme Court’s decision in Janus v. AFSCME, </w:t>
      </w:r>
      <w:r w:rsidRPr="00D74A7F">
        <w:rPr>
          <w:rStyle w:val="StyleUnderline"/>
          <w:highlight w:val="green"/>
        </w:rPr>
        <w:t>it is easier to see</w:t>
      </w:r>
      <w:r w:rsidRPr="00D74A7F">
        <w:rPr>
          <w:rStyle w:val="StyleUnderline"/>
        </w:rPr>
        <w:t xml:space="preserve"> the economic </w:t>
      </w:r>
      <w:r w:rsidRPr="00D74A7F">
        <w:rPr>
          <w:rStyle w:val="StyleUnderline"/>
          <w:highlight w:val="green"/>
        </w:rPr>
        <w:t>work of unions as political</w:t>
      </w:r>
      <w:r>
        <w:t xml:space="preserve"> (qua affecting government policy, spending, and debt) </w:t>
      </w:r>
      <w:r w:rsidRPr="00D74A7F">
        <w:rPr>
          <w:rStyle w:val="StyleUnderline"/>
        </w:rPr>
        <w:t>i</w:t>
      </w:r>
      <w:r w:rsidRPr="00D74A7F">
        <w:rPr>
          <w:rStyle w:val="StyleUnderline"/>
          <w:highlight w:val="green"/>
        </w:rPr>
        <w:t>n</w:t>
      </w:r>
      <w:r w:rsidRPr="00D74A7F">
        <w:rPr>
          <w:rStyle w:val="StyleUnderline"/>
        </w:rPr>
        <w:t xml:space="preserve"> </w:t>
      </w:r>
      <w:r w:rsidRPr="00D74A7F">
        <w:rPr>
          <w:rStyle w:val="StyleUnderline"/>
          <w:highlight w:val="green"/>
        </w:rPr>
        <w:t>the public sector</w:t>
      </w:r>
      <w:r w:rsidRPr="00D74A7F">
        <w:rPr>
          <w:rStyle w:val="StyleUnderline"/>
        </w:rPr>
        <w:t>.</w:t>
      </w:r>
      <w:r>
        <w:t>173</w:t>
      </w:r>
    </w:p>
    <w:p w14:paraId="7F1AE0D4" w14:textId="77777777" w:rsidR="00A90EB9" w:rsidRPr="00D74A7F" w:rsidRDefault="00A90EB9" w:rsidP="00A90EB9">
      <w:pPr>
        <w:rPr>
          <w:rStyle w:val="StyleUnderline"/>
        </w:rPr>
      </w:pPr>
      <w:r w:rsidRPr="00D74A7F">
        <w:t>Yet</w:t>
      </w:r>
      <w:r w:rsidRPr="004A4D55">
        <w:rPr>
          <w:rStyle w:val="StyleUnderline"/>
        </w:rPr>
        <w:t>, the shift is also about recognizing</w:t>
      </w:r>
      <w:r w:rsidRPr="004A4D55">
        <w:t xml:space="preserve"> </w:t>
      </w:r>
      <w:r w:rsidRPr="004A4D55">
        <w:rPr>
          <w:rStyle w:val="StyleUnderline"/>
        </w:rPr>
        <w:t>that it was a legal and an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transaction bargaining in the workplace; combined with broad, public mobilization around electoral politics. But </w:t>
      </w:r>
      <w:r w:rsidRPr="00D74A7F">
        <w:rPr>
          <w:rStyle w:val="StyleUnderline"/>
        </w:rPr>
        <w:t>there were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14:paraId="45301748" w14:textId="77777777" w:rsidR="00A90EB9" w:rsidRDefault="00A90EB9" w:rsidP="00A90EB9">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D74A7F">
        <w:rPr>
          <w:rStyle w:val="Emphasis"/>
          <w:highlight w:val="green"/>
        </w:rPr>
        <w:t>the public in reconceptualizing political economy</w:t>
      </w:r>
      <w:r w:rsidRPr="00D74A7F">
        <w:rPr>
          <w:rStyle w:val="Emphasis"/>
        </w:rPr>
        <w:t>.</w:t>
      </w:r>
    </w:p>
    <w:p w14:paraId="60F9FF25" w14:textId="77777777" w:rsidR="00A90EB9" w:rsidRDefault="00A90EB9" w:rsidP="00A90EB9">
      <w:pPr>
        <w:pStyle w:val="Heading4"/>
        <w:numPr>
          <w:ilvl w:val="0"/>
          <w:numId w:val="16"/>
        </w:numPr>
      </w:pPr>
      <w:r>
        <w:t xml:space="preserve">Strikes are key to take decisive action if democracy is threatened. </w:t>
      </w:r>
    </w:p>
    <w:p w14:paraId="71BE0E0C" w14:textId="77777777" w:rsidR="00A90EB9" w:rsidRPr="007F3273" w:rsidRDefault="00A90EB9" w:rsidP="00A90EB9">
      <w:r w:rsidRPr="007F3273">
        <w:rPr>
          <w:rStyle w:val="Style13ptBold"/>
        </w:rPr>
        <w:t>Madeloni 20</w:t>
      </w:r>
      <w:r w:rsidRPr="007F3273">
        <w:t xml:space="preserve"> [(Barbara, is the education coordinator at Labor Notes and a former president of the Massachusetts Teachers Association.) “Unions Are Beginning to Talk About Staving Off a Possible Coup,” LaborNotes, 10/15/20. </w:t>
      </w:r>
      <w:hyperlink r:id="rId15" w:history="1">
        <w:r w:rsidRPr="007F3273">
          <w:rPr>
            <w:rStyle w:val="Hyperlink"/>
          </w:rPr>
          <w:t>https://labornotes.org/2020/10/unions-are-beginning-talk-about-staving-possible-coup</w:t>
        </w:r>
      </w:hyperlink>
      <w:r w:rsidRPr="007F3273">
        <w:t>] RR</w:t>
      </w:r>
    </w:p>
    <w:p w14:paraId="232DD9DF" w14:textId="77777777" w:rsidR="00A90EB9" w:rsidRPr="00447F63" w:rsidRDefault="00A90EB9" w:rsidP="00A90EB9">
      <w:pPr>
        <w:rPr>
          <w:rStyle w:val="StyleUnderline"/>
        </w:rPr>
      </w:pPr>
      <w:r w:rsidRPr="004C02E8">
        <w:rPr>
          <w:rStyle w:val="StyleUnderline"/>
        </w:rPr>
        <w:t>UNIONS ARE THE BEDROCK</w:t>
      </w:r>
    </w:p>
    <w:p w14:paraId="310C0F10" w14:textId="77777777" w:rsidR="00A90EB9" w:rsidRDefault="00A90EB9" w:rsidP="00A90EB9">
      <w:r w:rsidRPr="00447F63">
        <w:rPr>
          <w:rStyle w:val="StyleUnderline"/>
        </w:rPr>
        <w:t xml:space="preserve">If these resolutions represent a growing realization that </w:t>
      </w:r>
      <w:r w:rsidRPr="00975D87">
        <w:rPr>
          <w:rStyle w:val="StyleUnderline"/>
          <w:highlight w:val="green"/>
        </w:rPr>
        <w:t>labor must act in the face of threats</w:t>
      </w:r>
      <w:r w:rsidRPr="00447F63">
        <w:rPr>
          <w:rStyle w:val="StyleUnderline"/>
        </w:rPr>
        <w:t xml:space="preserve"> </w:t>
      </w:r>
      <w:r w:rsidRPr="00975D87">
        <w:rPr>
          <w:rStyle w:val="StyleUnderline"/>
          <w:highlight w:val="green"/>
        </w:rPr>
        <w:t>to a peaceful transfer of power</w:t>
      </w:r>
      <w:r>
        <w:t>, we can expect to see similar resolutions pass in the days ahead. But if these resolutions are to have teeth, the leaders who voted to endorse these actions need a plan to talk with members, name the risk, and prepare workers.</w:t>
      </w:r>
    </w:p>
    <w:p w14:paraId="36AAA47E" w14:textId="77777777" w:rsidR="00A90EB9" w:rsidRPr="00447F63" w:rsidRDefault="00A90EB9" w:rsidP="00A90EB9">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Labor unions are a bedrock institution in any 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14:paraId="4B753AC8" w14:textId="77777777" w:rsidR="00A90EB9" w:rsidRDefault="00A90EB9" w:rsidP="00A90EB9">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defense </w:t>
      </w:r>
      <w:r w:rsidRPr="00975D87">
        <w:rPr>
          <w:rStyle w:val="Emphasis"/>
          <w:highlight w:val="green"/>
        </w:rPr>
        <w:t>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14:paraId="6B5CEFA8" w14:textId="77777777" w:rsidR="00A90EB9" w:rsidRDefault="00A90EB9" w:rsidP="00A90EB9">
      <w:pPr>
        <w:pStyle w:val="Heading4"/>
      </w:pPr>
      <w:r w:rsidRPr="00F2694A">
        <w:t xml:space="preserve">Democracies are key to solve climate change— US </w:t>
      </w:r>
      <w:r>
        <w:t xml:space="preserve">democratic </w:t>
      </w:r>
      <w:r w:rsidRPr="00F2694A">
        <w:t xml:space="preserve">leadership is key. </w:t>
      </w:r>
    </w:p>
    <w:p w14:paraId="6762FA89" w14:textId="77777777" w:rsidR="00A90EB9" w:rsidRPr="00F2694A" w:rsidRDefault="00A90EB9" w:rsidP="00A90EB9">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proofErr w:type="gramStart"/>
      <w:r w:rsidRPr="00F2694A">
        <w:t>.</w:t>
      </w:r>
      <w:r>
        <w:t xml:space="preserve"> )</w:t>
      </w:r>
      <w:proofErr w:type="gramEnd"/>
      <w:r>
        <w:t xml:space="preserve">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14:paraId="5B32595F" w14:textId="77777777" w:rsidR="00A90EB9" w:rsidRDefault="00A90EB9" w:rsidP="00A90EB9">
      <w:r>
        <w:t>Comparing democratic and authoritarian systems</w:t>
      </w:r>
    </w:p>
    <w:p w14:paraId="359B782A" w14:textId="77777777" w:rsidR="00A90EB9" w:rsidRPr="00F2694A" w:rsidRDefault="00A90EB9" w:rsidP="00A90EB9">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285DB741" w14:textId="77777777" w:rsidR="00A90EB9" w:rsidRPr="00F2694A" w:rsidRDefault="00A90EB9" w:rsidP="00A90EB9">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14:paraId="2E4C03D8" w14:textId="77777777" w:rsidR="00A90EB9" w:rsidRDefault="00A90EB9" w:rsidP="00A90EB9">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Povitkina 2018).</w:t>
      </w:r>
    </w:p>
    <w:p w14:paraId="353C3708" w14:textId="77777777" w:rsidR="00A90EB9" w:rsidRDefault="00A90EB9" w:rsidP="00A90EB9">
      <w:r w:rsidRPr="00F2694A">
        <w:rPr>
          <w:rStyle w:val="StyleUnderline"/>
        </w:rPr>
        <w:t xml:space="preserve">The research on the </w:t>
      </w:r>
      <w:r w:rsidRPr="00F2694A">
        <w:rPr>
          <w:rStyle w:val="StyleUnderline"/>
          <w:highlight w:val="green"/>
        </w:rPr>
        <w:t xml:space="preserve">climate capacities of </w:t>
      </w:r>
      <w:proofErr w:type="gramStart"/>
      <w:r w:rsidRPr="00F2694A">
        <w:rPr>
          <w:rStyle w:val="StyleUnderline"/>
          <w:highlight w:val="green"/>
        </w:rPr>
        <w:t>democracies</w:t>
      </w:r>
      <w:r>
        <w:t xml:space="preserve">  </w:t>
      </w:r>
      <w:r w:rsidRPr="00F2694A">
        <w:rPr>
          <w:rStyle w:val="StyleUnderline"/>
        </w:rPr>
        <w:t>strongly</w:t>
      </w:r>
      <w:proofErr w:type="gramEnd"/>
      <w:r w:rsidRPr="00F2694A">
        <w:rPr>
          <w:rStyle w:val="StyleUnderline"/>
        </w:rPr>
        <w:t xml:space="preserve">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 xml:space="preserve">countries with a history of and experience with </w:t>
      </w:r>
      <w:proofErr w:type="gramStart"/>
      <w:r w:rsidRPr="00F2694A">
        <w:rPr>
          <w:rStyle w:val="StyleUnderline"/>
        </w:rPr>
        <w:t>democracy  generally</w:t>
      </w:r>
      <w:proofErr w:type="gramEnd"/>
      <w:r w:rsidRPr="00F2694A">
        <w:rPr>
          <w:rStyle w:val="StyleUnderline"/>
        </w:rPr>
        <w:t xml:space="preserve">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14:paraId="62180545" w14:textId="77777777" w:rsidR="00A90EB9" w:rsidRPr="00F2694A" w:rsidRDefault="00A90EB9" w:rsidP="00A90EB9">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F2694A">
        <w:rPr>
          <w:rStyle w:val="StyleUnderline"/>
          <w:highlight w:val="green"/>
        </w:rPr>
        <w:t>the 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In particular, </w:t>
      </w:r>
      <w:r w:rsidRPr="00CC2703">
        <w:rPr>
          <w:rStyle w:val="StyleUnderline"/>
        </w:rPr>
        <w:t>federalism enables</w:t>
      </w:r>
      <w:r w:rsidRPr="00CC2703">
        <w:rPr>
          <w:rStyle w:val="StyleUnderline"/>
          <w:highlight w:val="green"/>
        </w:rPr>
        <w:t xml:space="preserve"> states</w:t>
      </w:r>
      <w:r>
        <w:t>—California, New York, Washington, and Hawaii, among them—</w:t>
      </w:r>
      <w:r w:rsidRPr="00CC2703">
        <w:rPr>
          <w:rStyle w:val="StyleUnderline"/>
        </w:rPr>
        <w:t xml:space="preserve">to </w:t>
      </w:r>
      <w:r w:rsidRPr="00F2694A">
        <w:rPr>
          <w:rStyle w:val="StyleUnderline"/>
          <w:highlight w:val="green"/>
        </w:rPr>
        <w:t>act as innovative clean energy and climate leaders</w:t>
      </w:r>
      <w:r w:rsidRPr="00F2694A">
        <w:rPr>
          <w:rStyle w:val="StyleUnderline"/>
        </w:rPr>
        <w:t>.</w:t>
      </w:r>
    </w:p>
    <w:p w14:paraId="4E8F2053" w14:textId="77777777" w:rsidR="00A90EB9" w:rsidRDefault="00A90EB9" w:rsidP="00A90EB9">
      <w:r>
        <w:t>Why the democracy issue matters</w:t>
      </w:r>
    </w:p>
    <w:p w14:paraId="63D7FE72" w14:textId="77777777" w:rsidR="00A90EB9" w:rsidRDefault="00A90EB9" w:rsidP="00A90EB9">
      <w:r>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CC2703">
        <w:rPr>
          <w:rStyle w:val="Emphasis"/>
          <w:highlight w:val="green"/>
        </w:rPr>
        <w:t>dem</w:t>
      </w:r>
      <w:r w:rsidRPr="00F2694A">
        <w:rPr>
          <w:rStyle w:val="Emphasis"/>
          <w:highlight w:val="green"/>
        </w:rPr>
        <w:t>ocracy is not something we can put on the shelf</w:t>
      </w:r>
      <w:r w:rsidRPr="00F2694A">
        <w:rPr>
          <w:rStyle w:val="Emphasis"/>
        </w:rPr>
        <w:t xml:space="preserve"> </w:t>
      </w:r>
      <w:r w:rsidRPr="00CC2703">
        <w:rPr>
          <w:rStyle w:val="Emphasis"/>
        </w:rPr>
        <w:t>and revive when a crisis passes</w:t>
      </w:r>
      <w:r w:rsidRPr="00F2694A">
        <w:rPr>
          <w:rStyle w:val="Emphasis"/>
        </w:rPr>
        <w:t>, if it does</w:t>
      </w:r>
      <w:r>
        <w:t>.</w:t>
      </w:r>
    </w:p>
    <w:p w14:paraId="704943A3" w14:textId="77777777" w:rsidR="00A90EB9" w:rsidRPr="00AC4611" w:rsidRDefault="00A90EB9" w:rsidP="00A90EB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45B4B774" w14:textId="77777777" w:rsidR="00A90EB9" w:rsidRPr="00AC4611" w:rsidRDefault="00A90EB9" w:rsidP="00A90EB9">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0EEC511" w14:textId="77777777" w:rsidR="00A90EB9" w:rsidRPr="00360D1B" w:rsidRDefault="00A90EB9" w:rsidP="00A90EB9">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30AF48B" w14:textId="77777777" w:rsidR="00A90EB9" w:rsidRPr="00360D1B" w:rsidRDefault="00A90EB9" w:rsidP="00A90EB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6544A64" w14:textId="77777777" w:rsidR="00A90EB9" w:rsidRPr="00360D1B" w:rsidRDefault="00A90EB9" w:rsidP="00A90EB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AB6CCA0" w14:textId="77777777" w:rsidR="00A90EB9" w:rsidRPr="00360D1B" w:rsidRDefault="00A90EB9" w:rsidP="00A90EB9">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1D4D7FC" w14:textId="77777777" w:rsidR="00A90EB9" w:rsidRPr="00D73DBA" w:rsidRDefault="00A90EB9" w:rsidP="00A90EB9">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D6ED1CA" w14:textId="77777777" w:rsidR="00A90EB9" w:rsidRPr="00360D1B" w:rsidRDefault="00A90EB9" w:rsidP="00A90EB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F72F3F1" w14:textId="77777777" w:rsidR="00A90EB9" w:rsidRPr="00D73DBA" w:rsidRDefault="00A90EB9" w:rsidP="00A90EB9">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28056248" w14:textId="77777777" w:rsidR="00A90EB9" w:rsidRPr="00360D1B" w:rsidRDefault="00A90EB9" w:rsidP="00A90EB9">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1983633" w14:textId="77777777" w:rsidR="00A90EB9" w:rsidRPr="00360D1B" w:rsidRDefault="00A90EB9" w:rsidP="00A90EB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7643EC1" w14:textId="77777777" w:rsidR="00A90EB9" w:rsidRPr="00360D1B" w:rsidRDefault="00A90EB9" w:rsidP="00A90EB9">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BC8789C" w14:textId="77777777" w:rsidR="00A90EB9" w:rsidRPr="00360D1B" w:rsidRDefault="00A90EB9" w:rsidP="00A90EB9">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34C7D44F" w14:textId="77777777" w:rsidR="00A90EB9" w:rsidRPr="00360D1B" w:rsidRDefault="00A90EB9" w:rsidP="00A90EB9">
      <w:pPr>
        <w:spacing w:line="276" w:lineRule="auto"/>
        <w:rPr>
          <w:sz w:val="14"/>
        </w:rPr>
      </w:pPr>
      <w:r w:rsidRPr="00360D1B">
        <w:rPr>
          <w:sz w:val="14"/>
        </w:rPr>
        <w:t>Where Do We Go from Here?</w:t>
      </w:r>
    </w:p>
    <w:p w14:paraId="7128BA28" w14:textId="77777777" w:rsidR="00A90EB9" w:rsidRPr="00360D1B" w:rsidRDefault="00A90EB9" w:rsidP="00A90EB9">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27A7A1B" w14:textId="77777777" w:rsidR="00A90EB9" w:rsidRPr="00360D1B" w:rsidRDefault="00A90EB9" w:rsidP="00A90EB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6FAB3519" w14:textId="77777777" w:rsidR="00A90EB9" w:rsidRPr="00D11930" w:rsidRDefault="00A90EB9" w:rsidP="00A90EB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620F160" w14:textId="77777777" w:rsidR="00A90EB9" w:rsidRPr="00360D1B" w:rsidRDefault="00A90EB9" w:rsidP="00A90EB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8D8BBEE" w14:textId="77777777" w:rsidR="00A90EB9" w:rsidRPr="00360D1B" w:rsidRDefault="00A90EB9" w:rsidP="00A90EB9">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7DAE5AF2" w14:textId="77777777" w:rsidR="00A90EB9" w:rsidRPr="00360D1B" w:rsidRDefault="00A90EB9" w:rsidP="00A90EB9">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24E3ECAD" w14:textId="77777777" w:rsidR="00A90EB9" w:rsidRPr="00360D1B" w:rsidRDefault="00A90EB9" w:rsidP="00A90EB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56FB7EF0" w14:textId="77777777" w:rsidR="00A90EB9" w:rsidRPr="00360D1B" w:rsidRDefault="00A90EB9" w:rsidP="00A90EB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941B214" w14:textId="77777777" w:rsidR="00A90EB9" w:rsidRPr="00360D1B" w:rsidRDefault="00A90EB9" w:rsidP="00A90EB9">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8596A87" w14:textId="77777777" w:rsidR="00A90EB9" w:rsidRPr="00360D1B" w:rsidRDefault="00A90EB9" w:rsidP="00A90EB9">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59589EE6" w14:textId="77777777" w:rsidR="00A90EB9" w:rsidRPr="00360D1B" w:rsidRDefault="00A90EB9" w:rsidP="00A90EB9">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37D4BFF0" w14:textId="77777777" w:rsidR="00A90EB9" w:rsidRDefault="00A90EB9" w:rsidP="00A90EB9">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77D4209E" w14:textId="77777777" w:rsidR="00A90EB9" w:rsidRPr="00A355C6" w:rsidRDefault="00A90EB9" w:rsidP="00A90EB9">
      <w:pPr>
        <w:pStyle w:val="Heading3"/>
        <w:rPr>
          <w:rFonts w:cs="Calibri"/>
          <w:color w:val="000000" w:themeColor="text1"/>
        </w:rPr>
      </w:pPr>
      <w:r w:rsidRPr="00A355C6">
        <w:rPr>
          <w:rFonts w:cs="Calibri"/>
          <w:color w:val="000000" w:themeColor="text1"/>
        </w:rPr>
        <w:t>Framing</w:t>
      </w:r>
    </w:p>
    <w:p w14:paraId="1FF443B6" w14:textId="77777777" w:rsidR="00A90EB9" w:rsidRPr="00A355C6" w:rsidRDefault="00A90EB9" w:rsidP="00A90E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8D66FC3" w14:textId="77777777" w:rsidR="00A90EB9" w:rsidRPr="00A355C6" w:rsidRDefault="00A90EB9" w:rsidP="00A90E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58A7317" w14:textId="77777777" w:rsidR="00A90EB9" w:rsidRPr="00A355C6" w:rsidRDefault="00A90EB9" w:rsidP="00A90EB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B6E1EE2" w14:textId="77777777" w:rsidR="00A90EB9" w:rsidRPr="00A355C6" w:rsidRDefault="00A90EB9" w:rsidP="00A90EB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AA3A2AA" w14:textId="77777777" w:rsidR="00A90EB9" w:rsidRPr="00A355C6" w:rsidRDefault="00A90EB9" w:rsidP="00A90E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2A41013" w14:textId="77777777" w:rsidR="00A90EB9" w:rsidRPr="00A355C6" w:rsidRDefault="00A90EB9" w:rsidP="00A90EB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098B36" w14:textId="77777777" w:rsidR="00A90EB9" w:rsidRPr="00A355C6" w:rsidRDefault="00A90EB9" w:rsidP="00A90EB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82E5615" w14:textId="77777777" w:rsidR="00A90EB9" w:rsidRPr="00A355C6" w:rsidRDefault="00A90EB9" w:rsidP="00A90EB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4A937B4" w14:textId="77777777" w:rsidR="00A90EB9" w:rsidRPr="00A355C6" w:rsidRDefault="00A90EB9" w:rsidP="00A90EB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ACAA039" w14:textId="77777777" w:rsidR="00A90EB9" w:rsidRPr="00F601E6" w:rsidRDefault="00A90EB9" w:rsidP="00A90EB9"/>
    <w:p w14:paraId="0A718E84" w14:textId="77777777" w:rsidR="00A90EB9" w:rsidRPr="00413D9E" w:rsidRDefault="00A90EB9" w:rsidP="00A90EB9"/>
    <w:p w14:paraId="41750F55" w14:textId="77777777" w:rsidR="00A90EB9" w:rsidRDefault="00A90EB9" w:rsidP="00A90EB9"/>
    <w:p w14:paraId="1479DF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0"/>
  </w:num>
  <w:num w:numId="15">
    <w:abstractNumId w:val="18"/>
  </w:num>
  <w:num w:numId="16">
    <w:abstractNumId w:val="12"/>
  </w:num>
  <w:num w:numId="17">
    <w:abstractNumId w:val="15"/>
  </w:num>
  <w:num w:numId="18">
    <w:abstractNumId w:val="16"/>
  </w:num>
  <w:num w:numId="19">
    <w:abstractNumId w:val="19"/>
  </w:num>
  <w:num w:numId="20">
    <w:abstractNumId w:val="17"/>
  </w:num>
  <w:num w:numId="21">
    <w:abstractNumId w:val="14"/>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E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8D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0EB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EECBB"/>
  <w14:defaultImageDpi w14:val="300"/>
  <w15:docId w15:val="{05DBC12D-70F9-A943-894A-ACBE9875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118DD"/>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118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118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18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118D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90E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11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18DD"/>
  </w:style>
  <w:style w:type="character" w:customStyle="1" w:styleId="Heading1Char">
    <w:name w:val="Heading 1 Char"/>
    <w:aliases w:val="Pocket Char"/>
    <w:basedOn w:val="DefaultParagraphFont"/>
    <w:link w:val="Heading1"/>
    <w:uiPriority w:val="9"/>
    <w:rsid w:val="003118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118D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18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118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118D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118D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118DD"/>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118D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118DD"/>
    <w:rPr>
      <w:color w:val="auto"/>
      <w:u w:val="none"/>
    </w:rPr>
  </w:style>
  <w:style w:type="paragraph" w:styleId="DocumentMap">
    <w:name w:val="Document Map"/>
    <w:basedOn w:val="Normal"/>
    <w:link w:val="DocumentMapChar"/>
    <w:uiPriority w:val="99"/>
    <w:semiHidden/>
    <w:unhideWhenUsed/>
    <w:rsid w:val="003118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18DD"/>
    <w:rPr>
      <w:rFonts w:ascii="Lucida Grande" w:hAnsi="Lucida Grande" w:cs="Lucida Grande"/>
    </w:rPr>
  </w:style>
  <w:style w:type="character" w:customStyle="1" w:styleId="Heading5Char">
    <w:name w:val="Heading 5 Char"/>
    <w:basedOn w:val="DefaultParagraphFont"/>
    <w:link w:val="Heading5"/>
    <w:uiPriority w:val="9"/>
    <w:semiHidden/>
    <w:rsid w:val="00A90EB9"/>
    <w:rPr>
      <w:rFonts w:asciiTheme="majorHAnsi" w:eastAsiaTheme="majorEastAsia" w:hAnsiTheme="majorHAnsi" w:cstheme="majorBidi"/>
      <w:color w:val="365F91" w:themeColor="accent1" w:themeShade="BF"/>
      <w:sz w:val="16"/>
    </w:rPr>
  </w:style>
  <w:style w:type="character" w:styleId="Strong">
    <w:name w:val="Strong"/>
    <w:basedOn w:val="DefaultParagraphFont"/>
    <w:uiPriority w:val="22"/>
    <w:qFormat/>
    <w:rsid w:val="00A90EB9"/>
    <w:rPr>
      <w:b/>
      <w:bCs/>
    </w:rPr>
  </w:style>
  <w:style w:type="character" w:styleId="UnresolvedMention">
    <w:name w:val="Unresolved Mention"/>
    <w:basedOn w:val="DefaultParagraphFont"/>
    <w:uiPriority w:val="99"/>
    <w:semiHidden/>
    <w:unhideWhenUsed/>
    <w:rsid w:val="00A90EB9"/>
    <w:rPr>
      <w:color w:val="605E5C"/>
      <w:shd w:val="clear" w:color="auto" w:fill="E1DFDD"/>
    </w:rPr>
  </w:style>
  <w:style w:type="paragraph" w:customStyle="1" w:styleId="textbold">
    <w:name w:val="text bold"/>
    <w:basedOn w:val="Normal"/>
    <w:link w:val="Emphasis"/>
    <w:uiPriority w:val="20"/>
    <w:qFormat/>
    <w:rsid w:val="00A90EB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Analytic">
    <w:name w:val="Analytic"/>
    <w:basedOn w:val="Normal"/>
    <w:autoRedefine/>
    <w:qFormat/>
    <w:rsid w:val="00A90EB9"/>
    <w:rPr>
      <w:b/>
      <w:bCs/>
      <w:color w:val="404040" w:themeColor="text1" w:themeTint="BF"/>
      <w:sz w:val="26"/>
      <w:szCs w:val="26"/>
    </w:rPr>
  </w:style>
  <w:style w:type="paragraph" w:customStyle="1" w:styleId="Emphasis1">
    <w:name w:val="Emphasis1"/>
    <w:basedOn w:val="Normal"/>
    <w:autoRedefine/>
    <w:uiPriority w:val="20"/>
    <w:qFormat/>
    <w:rsid w:val="00A90EB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90EB9"/>
  </w:style>
  <w:style w:type="paragraph" w:styleId="ListParagraph">
    <w:name w:val="List Paragraph"/>
    <w:aliases w:val="6 font"/>
    <w:basedOn w:val="Normal"/>
    <w:uiPriority w:val="34"/>
    <w:qFormat/>
    <w:rsid w:val="00A90EB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90E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90EB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90EB9"/>
    <w:rPr>
      <w:b/>
      <w:bCs/>
      <w:strike w:val="0"/>
      <w:dstrike w:val="0"/>
      <w:sz w:val="24"/>
      <w:u w:val="none"/>
      <w:effect w:val="none"/>
    </w:rPr>
  </w:style>
  <w:style w:type="character" w:customStyle="1" w:styleId="m489902567989944824gmail-style13ptbold">
    <w:name w:val="m_489902567989944824gmail-style13ptbold"/>
    <w:basedOn w:val="DefaultParagraphFont"/>
    <w:rsid w:val="00A90EB9"/>
  </w:style>
  <w:style w:type="character" w:customStyle="1" w:styleId="m489902567989944824gmail-styleunderline">
    <w:name w:val="m_489902567989944824gmail-styleunderline"/>
    <w:basedOn w:val="DefaultParagraphFont"/>
    <w:rsid w:val="00A90EB9"/>
  </w:style>
  <w:style w:type="character" w:customStyle="1" w:styleId="TitleChar">
    <w:name w:val="Title Char"/>
    <w:aliases w:val="Cites and Cards Char,UNDERLINE Char,Bold Underlined Char,Block Heading Char,title Char,Read This Char"/>
    <w:link w:val="Title"/>
    <w:uiPriority w:val="1"/>
    <w:qFormat/>
    <w:rsid w:val="00A90EB9"/>
    <w:rPr>
      <w:bCs/>
      <w:sz w:val="20"/>
      <w:u w:val="single"/>
    </w:rPr>
  </w:style>
  <w:style w:type="paragraph" w:styleId="Title">
    <w:name w:val="Title"/>
    <w:aliases w:val="Cites and Cards,UNDERLINE,Bold Underlined,Block Heading,title,Read This"/>
    <w:basedOn w:val="Normal"/>
    <w:next w:val="Normal"/>
    <w:link w:val="TitleChar"/>
    <w:uiPriority w:val="1"/>
    <w:qFormat/>
    <w:rsid w:val="00A90EB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90EB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90E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90EB9"/>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22F8A5-FB97-4D45-8DD8-798224FC3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16141</Words>
  <Characters>92007</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2021-11-06T14:09:00Z</dcterms:created>
  <dcterms:modified xsi:type="dcterms:W3CDTF">2021-11-06T17:42:00Z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