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705A84" w14:textId="746DE14A" w:rsidR="00997C8B" w:rsidRDefault="00997C8B" w:rsidP="00997C8B">
      <w:pPr>
        <w:pStyle w:val="Heading3"/>
      </w:pPr>
      <w:r>
        <w:t>1NC – Off</w:t>
      </w:r>
    </w:p>
    <w:p w14:paraId="68C6E45C" w14:textId="77777777" w:rsidR="000F576F" w:rsidRDefault="000F576F" w:rsidP="000F576F">
      <w:pPr>
        <w:pStyle w:val="Heading2"/>
      </w:pPr>
      <w:r>
        <w:lastRenderedPageBreak/>
        <w:t>Innovation DA</w:t>
      </w:r>
    </w:p>
    <w:p w14:paraId="31338E31" w14:textId="77777777" w:rsidR="000F576F" w:rsidRPr="00405D88" w:rsidRDefault="000F576F" w:rsidP="000F576F">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21E2AF71" w14:textId="77777777" w:rsidR="000F576F" w:rsidRPr="00405D88" w:rsidRDefault="000F576F" w:rsidP="000F576F">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10713A07" w14:textId="77777777" w:rsidR="000F576F" w:rsidRPr="00405D88" w:rsidRDefault="000F576F" w:rsidP="000F576F">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w:t>
      </w:r>
      <w:r w:rsidRPr="00405D88">
        <w:rPr>
          <w:sz w:val="12"/>
        </w:rPr>
        <w:lastRenderedPageBreak/>
        <w:t xml:space="preserve">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 xml:space="preserve">counterfeiting as the largest criminal enterprise in the </w:t>
      </w:r>
      <w:r w:rsidRPr="00405D88">
        <w:rPr>
          <w:rStyle w:val="Emphasis"/>
        </w:rPr>
        <w:lastRenderedPageBreak/>
        <w:t>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 xml:space="preserve">trade and </w:t>
      </w:r>
      <w:r w:rsidRPr="009E7424">
        <w:rPr>
          <w:rStyle w:val="StyleUnderline"/>
          <w:highlight w:val="yellow"/>
        </w:rPr>
        <w:lastRenderedPageBreak/>
        <w:t>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2CBC5F4" w14:textId="77777777" w:rsidR="000F576F" w:rsidRPr="009026E1" w:rsidRDefault="000F576F" w:rsidP="000F576F">
      <w:pPr>
        <w:pStyle w:val="Heading4"/>
      </w:pPr>
      <w:r>
        <w:t>This sets a precedent that spills over to all future diseases – Hopkins 21:</w:t>
      </w:r>
    </w:p>
    <w:p w14:paraId="3E76104F" w14:textId="77777777" w:rsidR="000F576F" w:rsidRPr="00405D88" w:rsidRDefault="000F576F" w:rsidP="000F576F">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525C8B67" w14:textId="77777777" w:rsidR="000F576F" w:rsidRPr="00856058" w:rsidRDefault="000F576F" w:rsidP="000F576F">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435CCD0D" w14:textId="77777777" w:rsidR="000F576F" w:rsidRPr="00405D88" w:rsidRDefault="000F576F" w:rsidP="000F576F">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5A33555F" w14:textId="77777777" w:rsidR="000F576F" w:rsidRPr="00405D88" w:rsidRDefault="000F576F" w:rsidP="000F576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7E5EFBB1" w14:textId="77777777" w:rsidR="000F576F" w:rsidRDefault="000F576F" w:rsidP="000F576F">
      <w:pPr>
        <w:ind w:left="720"/>
        <w:rPr>
          <w:rStyle w:val="StyleUnderli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1CEAC1DE" w14:textId="77777777" w:rsidR="000F576F" w:rsidRDefault="000F576F" w:rsidP="000F576F">
      <w:pPr>
        <w:pStyle w:val="Heading4"/>
      </w:pPr>
      <w:r>
        <w:t>Ecosystem sensitivity from climate change means future pandemics will cause extinction</w:t>
      </w:r>
    </w:p>
    <w:p w14:paraId="751C3232" w14:textId="77777777" w:rsidR="000F576F" w:rsidRPr="00C95710" w:rsidRDefault="000F576F" w:rsidP="000F576F">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w:t>
      </w:r>
      <w:r w:rsidRPr="006F65A7">
        <w:lastRenderedPageBreak/>
        <w:t xml:space="preserve">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5BE8C1E" w14:textId="77777777" w:rsidR="000F576F" w:rsidRDefault="000F576F" w:rsidP="000F576F">
      <w:pPr>
        <w:ind w:left="720"/>
        <w:rPr>
          <w:b/>
          <w:bCs/>
          <w:u w:val="single"/>
        </w:rPr>
      </w:pPr>
      <w:r w:rsidRPr="00482720">
        <w:rPr>
          <w:sz w:val="16"/>
        </w:rPr>
        <w:t xml:space="preserve">Expert argues that human-caused changes to the environment can lead to </w:t>
      </w:r>
      <w:r w:rsidRPr="007A784E">
        <w:rPr>
          <w:u w:val="single"/>
        </w:rPr>
        <w:t xml:space="preserve">the emergence of </w:t>
      </w:r>
      <w:r w:rsidRPr="00A12174">
        <w:rPr>
          <w:highlight w:val="cyan"/>
          <w:u w:val="single"/>
        </w:rPr>
        <w:t>pathogens</w:t>
      </w:r>
      <w:r w:rsidRPr="00482720">
        <w:rPr>
          <w:sz w:val="16"/>
        </w:rP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rsidRPr="0048272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482720">
        <w:rPr>
          <w:sz w:val="16"/>
        </w:rPr>
        <w:t>Chatelier</w:t>
      </w:r>
      <w:proofErr w:type="spellEnd"/>
      <w:r w:rsidRPr="00482720">
        <w:rPr>
          <w:sz w:val="16"/>
        </w:rPr>
        <w:t xml:space="preserve"> for chemical reactions, this theory can be applied to almost anything else. In an essay published on the online server Preprints*, </w:t>
      </w:r>
      <w:proofErr w:type="spellStart"/>
      <w:r w:rsidRPr="00482720">
        <w:rPr>
          <w:sz w:val="16"/>
        </w:rPr>
        <w:t>Eleftherios</w:t>
      </w:r>
      <w:proofErr w:type="spellEnd"/>
      <w:r w:rsidRPr="00482720">
        <w:rPr>
          <w:sz w:val="16"/>
        </w:rP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rsidRPr="00482720">
        <w:rPr>
          <w:sz w:val="16"/>
        </w:rPr>
        <w:t xml:space="preserve">. Because our ecosystems are so complex, we don’t know how our actions will affect us in the long run, so humans generally disregard them. 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w:t>
      </w:r>
      <w:r w:rsidRPr="006F65A7">
        <w:rPr>
          <w:u w:val="single"/>
        </w:rPr>
        <w:t>last six years have been the warmest on record</w:t>
      </w:r>
      <w:r w:rsidRPr="00482720">
        <w:rPr>
          <w:sz w:val="16"/>
        </w:rPr>
        <w:t xml:space="preserve">.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rsidRPr="00482720">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r w:rsidRPr="00482720">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482720">
        <w:rPr>
          <w:sz w:val="16"/>
        </w:rPr>
        <w:t>unkown</w:t>
      </w:r>
      <w:proofErr w:type="spellEnd"/>
      <w:r w:rsidRPr="00482720">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482720">
        <w:rPr>
          <w:sz w:val="16"/>
        </w:rPr>
        <w:t>gut bacteria</w:t>
      </w:r>
      <w:proofErr w:type="gramEnd"/>
      <w:r w:rsidRPr="0048272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w:t>
      </w:r>
      <w:r w:rsidRPr="00FC5568">
        <w:rPr>
          <w:u w:val="single"/>
        </w:rPr>
        <w:lastRenderedPageBreak/>
        <w:t xml:space="preserve">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A1240BB" w14:textId="77777777" w:rsidR="000F576F" w:rsidRPr="004B3296" w:rsidRDefault="000F576F" w:rsidP="000F576F">
      <w:pPr>
        <w:keepNext/>
        <w:keepLines/>
        <w:spacing w:before="40" w:after="0"/>
        <w:outlineLvl w:val="3"/>
        <w:rPr>
          <w:rFonts w:asciiTheme="majorHAnsi" w:eastAsiaTheme="majorEastAsia" w:hAnsiTheme="majorHAnsi" w:cstheme="majorHAnsi"/>
          <w:b/>
          <w:iCs/>
          <w:sz w:val="26"/>
        </w:rPr>
      </w:pPr>
      <w:r w:rsidRPr="004B3296">
        <w:rPr>
          <w:rFonts w:asciiTheme="majorHAnsi" w:eastAsiaTheme="majorEastAsia" w:hAnsiTheme="majorHAnsi" w:cstheme="majorHAnsi"/>
          <w:b/>
          <w:iCs/>
          <w:sz w:val="26"/>
        </w:rPr>
        <w:t xml:space="preserve">Pandemics cause extinction – burnout wrong </w:t>
      </w:r>
    </w:p>
    <w:p w14:paraId="7949F3A3" w14:textId="77777777" w:rsidR="000F576F" w:rsidRPr="004B3296" w:rsidRDefault="000F576F" w:rsidP="000F576F">
      <w:pPr>
        <w:rPr>
          <w:rFonts w:asciiTheme="majorHAnsi" w:hAnsiTheme="majorHAnsi" w:cstheme="majorHAnsi"/>
        </w:rPr>
      </w:pPr>
      <w:proofErr w:type="spellStart"/>
      <w:r w:rsidRPr="004B3296">
        <w:rPr>
          <w:rFonts w:asciiTheme="majorHAnsi" w:hAnsiTheme="majorHAnsi" w:cstheme="majorHAnsi"/>
          <w:b/>
          <w:bCs/>
          <w:sz w:val="26"/>
        </w:rPr>
        <w:t>Kerscher</w:t>
      </w:r>
      <w:proofErr w:type="spellEnd"/>
      <w:r w:rsidRPr="004B3296">
        <w:rPr>
          <w:rFonts w:asciiTheme="majorHAnsi" w:hAnsiTheme="majorHAnsi" w:cstheme="majorHAnsi"/>
          <w:b/>
          <w:bCs/>
          <w:sz w:val="26"/>
        </w:rPr>
        <w:t xml:space="preserve"> 14</w:t>
      </w:r>
      <w:r w:rsidRPr="004B3296">
        <w:rPr>
          <w:rFonts w:asciiTheme="majorHAnsi" w:hAnsiTheme="majorHAnsi" w:cstheme="majorHAnsi"/>
        </w:rPr>
        <w:t>—Professor, unclear where because every website about him is in German</w:t>
      </w:r>
    </w:p>
    <w:p w14:paraId="2514ACC7" w14:textId="77777777" w:rsidR="000F576F" w:rsidRPr="004B3296" w:rsidRDefault="000F576F" w:rsidP="000F576F">
      <w:pPr>
        <w:rPr>
          <w:rFonts w:asciiTheme="majorHAnsi" w:hAnsiTheme="majorHAnsi" w:cstheme="majorHAnsi"/>
          <w:sz w:val="16"/>
          <w:szCs w:val="16"/>
        </w:rPr>
      </w:pPr>
      <w:r w:rsidRPr="004B3296">
        <w:rPr>
          <w:rFonts w:asciiTheme="majorHAnsi" w:hAnsiTheme="majorHAnsi" w:cstheme="majorHAnsi"/>
          <w:sz w:val="16"/>
          <w:szCs w:val="16"/>
        </w:rPr>
        <w:t xml:space="preserve">(Karl-Heinz, “Space Education”, </w:t>
      </w:r>
      <w:proofErr w:type="spellStart"/>
      <w:r w:rsidRPr="004B3296">
        <w:rPr>
          <w:rFonts w:asciiTheme="majorHAnsi" w:hAnsiTheme="majorHAnsi" w:cstheme="majorHAnsi"/>
          <w:sz w:val="16"/>
          <w:szCs w:val="16"/>
        </w:rPr>
        <w:t>Wissenschaftliche</w:t>
      </w:r>
      <w:proofErr w:type="spellEnd"/>
      <w:r w:rsidRPr="004B3296">
        <w:rPr>
          <w:rFonts w:asciiTheme="majorHAnsi" w:hAnsiTheme="majorHAnsi" w:cstheme="majorHAnsi"/>
          <w:sz w:val="16"/>
          <w:szCs w:val="16"/>
        </w:rPr>
        <w:t xml:space="preserve"> </w:t>
      </w:r>
      <w:proofErr w:type="spellStart"/>
      <w:r w:rsidRPr="004B3296">
        <w:rPr>
          <w:rFonts w:asciiTheme="majorHAnsi" w:hAnsiTheme="majorHAnsi" w:cstheme="majorHAnsi"/>
          <w:sz w:val="16"/>
          <w:szCs w:val="16"/>
        </w:rPr>
        <w:t>Studie</w:t>
      </w:r>
      <w:proofErr w:type="spellEnd"/>
      <w:r w:rsidRPr="004B3296">
        <w:rPr>
          <w:rFonts w:asciiTheme="majorHAnsi" w:hAnsiTheme="majorHAnsi" w:cstheme="majorHAnsi"/>
          <w:sz w:val="16"/>
          <w:szCs w:val="16"/>
        </w:rPr>
        <w:t>, 2014, 92 Seiten)</w:t>
      </w:r>
    </w:p>
    <w:p w14:paraId="25350BD0" w14:textId="77777777" w:rsidR="000F576F" w:rsidRPr="004B3296" w:rsidRDefault="000F576F" w:rsidP="000F576F">
      <w:pPr>
        <w:ind w:left="720"/>
        <w:rPr>
          <w:rFonts w:asciiTheme="majorHAnsi" w:hAnsiTheme="majorHAnsi" w:cstheme="majorHAnsi"/>
          <w:b/>
          <w:bCs/>
          <w:u w:val="single"/>
        </w:rPr>
      </w:pPr>
      <w:r w:rsidRPr="004B3296">
        <w:rPr>
          <w:rFonts w:asciiTheme="majorHAnsi" w:hAnsiTheme="majorHAnsi" w:cstheme="majorHAnsi"/>
          <w:u w:val="single"/>
        </w:rPr>
        <w:t>The death toll for a pandemic is equal to the virulence</w:t>
      </w:r>
      <w:r w:rsidRPr="004B3296">
        <w:rPr>
          <w:rFonts w:asciiTheme="majorHAnsi" w:hAnsiTheme="majorHAnsi" w:cstheme="majorHAnsi"/>
          <w:sz w:val="16"/>
        </w:rPr>
        <w:t xml:space="preserve">, the deadliness of the pathogen or pathogens, </w:t>
      </w:r>
      <w:r w:rsidRPr="004B3296">
        <w:rPr>
          <w:rFonts w:asciiTheme="majorHAnsi" w:hAnsiTheme="majorHAnsi" w:cstheme="majorHAnsi"/>
          <w:u w:val="single"/>
        </w:rPr>
        <w:t xml:space="preserve">multiplied by the number of people eventually infected. </w:t>
      </w:r>
      <w:r w:rsidRPr="004B3296">
        <w:rPr>
          <w:rFonts w:asciiTheme="majorHAnsi" w:hAnsiTheme="majorHAnsi" w:cstheme="majorHAnsi"/>
          <w:highlight w:val="yellow"/>
          <w:u w:val="single"/>
        </w:rPr>
        <w:t>It has been hypothesized that</w:t>
      </w:r>
      <w:r w:rsidRPr="004B3296">
        <w:rPr>
          <w:rFonts w:asciiTheme="majorHAnsi" w:hAnsiTheme="majorHAnsi" w:cstheme="majorHAnsi"/>
          <w:u w:val="single"/>
        </w:rPr>
        <w:t xml:space="preserve"> there is an upper limit to the virulence of naturally evolved pathogens</w:t>
      </w:r>
      <w:r w:rsidRPr="004B3296">
        <w:rPr>
          <w:rFonts w:asciiTheme="majorHAnsi" w:hAnsiTheme="majorHAnsi" w:cstheme="majorHAnsi"/>
          <w:sz w:val="16"/>
        </w:rPr>
        <w:t xml:space="preserve">. This is </w:t>
      </w:r>
      <w:r w:rsidRPr="004B3296">
        <w:rPr>
          <w:rFonts w:asciiTheme="majorHAnsi" w:hAnsiTheme="majorHAnsi" w:cstheme="majorHAnsi"/>
          <w:u w:val="single"/>
        </w:rPr>
        <w:t xml:space="preserve">because </w:t>
      </w:r>
      <w:r w:rsidRPr="004B3296">
        <w:rPr>
          <w:rFonts w:asciiTheme="majorHAnsi" w:hAnsiTheme="majorHAnsi" w:cstheme="majorHAnsi"/>
          <w:highlight w:val="yellow"/>
          <w:u w:val="single"/>
        </w:rPr>
        <w:t>a pathogen that quickly kills</w:t>
      </w:r>
      <w:r w:rsidRPr="004B3296">
        <w:rPr>
          <w:rFonts w:asciiTheme="majorHAnsi" w:hAnsiTheme="majorHAnsi" w:cstheme="majorHAnsi"/>
          <w:u w:val="single"/>
        </w:rPr>
        <w:t xml:space="preserve"> its hosts </w:t>
      </w:r>
      <w:r w:rsidRPr="004B3296">
        <w:rPr>
          <w:rFonts w:asciiTheme="majorHAnsi" w:hAnsiTheme="majorHAnsi" w:cstheme="majorHAnsi"/>
          <w:highlight w:val="yellow"/>
          <w:u w:val="single"/>
        </w:rPr>
        <w:t>might not have</w:t>
      </w:r>
      <w:r w:rsidRPr="004B3296">
        <w:rPr>
          <w:rFonts w:asciiTheme="majorHAnsi" w:hAnsiTheme="majorHAnsi" w:cstheme="majorHAnsi"/>
          <w:u w:val="single"/>
        </w:rPr>
        <w:t xml:space="preserve"> enough </w:t>
      </w:r>
      <w:r w:rsidRPr="004B3296">
        <w:rPr>
          <w:rFonts w:asciiTheme="majorHAnsi" w:hAnsiTheme="majorHAnsi" w:cstheme="majorHAnsi"/>
          <w:highlight w:val="yellow"/>
          <w:u w:val="single"/>
        </w:rPr>
        <w:t>time to spread</w:t>
      </w:r>
      <w:r w:rsidRPr="004B3296">
        <w:rPr>
          <w:rFonts w:asciiTheme="majorHAnsi" w:hAnsiTheme="majorHAnsi" w:cstheme="majorHAnsi"/>
          <w:u w:val="single"/>
        </w:rPr>
        <w:t xml:space="preserve"> to new ones, while one that kills its hosts more slowly</w:t>
      </w:r>
      <w:r w:rsidRPr="004B3296">
        <w:rPr>
          <w:rFonts w:asciiTheme="majorHAnsi" w:hAnsiTheme="majorHAnsi" w:cstheme="majorHAnsi"/>
          <w:sz w:val="16"/>
        </w:rPr>
        <w:t xml:space="preserve"> or not at all </w:t>
      </w:r>
      <w:r w:rsidRPr="004B3296">
        <w:rPr>
          <w:rFonts w:asciiTheme="majorHAnsi" w:hAnsiTheme="majorHAnsi" w:cstheme="majorHAnsi"/>
          <w:u w:val="single"/>
        </w:rPr>
        <w:t>will allow carriers more time to spread the infection</w:t>
      </w:r>
      <w:r w:rsidRPr="004B3296">
        <w:rPr>
          <w:rFonts w:asciiTheme="majorHAnsi" w:hAnsiTheme="majorHAnsi" w:cstheme="majorHAnsi"/>
          <w:sz w:val="16"/>
        </w:rPr>
        <w:t xml:space="preserve">, and thus likely out-compete a more lethal species or strain. </w:t>
      </w:r>
      <w:r w:rsidRPr="004B3296">
        <w:rPr>
          <w:rFonts w:asciiTheme="majorHAnsi" w:hAnsiTheme="majorHAnsi" w:cstheme="majorHAnsi"/>
          <w:u w:val="single"/>
        </w:rPr>
        <w:t>This simple model predicts that if virulence and transmission are not linked</w:t>
      </w:r>
      <w:r w:rsidRPr="004B3296">
        <w:rPr>
          <w:rFonts w:asciiTheme="majorHAnsi" w:hAnsiTheme="majorHAnsi" w:cstheme="majorHAnsi"/>
          <w:sz w:val="16"/>
        </w:rPr>
        <w:t xml:space="preserve"> in any way, </w:t>
      </w:r>
      <w:r w:rsidRPr="004B3296">
        <w:rPr>
          <w:rFonts w:asciiTheme="majorHAnsi" w:hAnsiTheme="majorHAnsi" w:cstheme="majorHAnsi"/>
          <w:u w:val="single"/>
        </w:rPr>
        <w:t>pathogens will evolve towards low virulence and rapid transmission</w:t>
      </w:r>
      <w:r w:rsidRPr="004B3296">
        <w:rPr>
          <w:rFonts w:asciiTheme="majorHAnsi" w:hAnsiTheme="majorHAnsi" w:cstheme="majorHAnsi"/>
          <w:sz w:val="16"/>
        </w:rPr>
        <w:t xml:space="preserve">. However, </w:t>
      </w:r>
      <w:r w:rsidRPr="004B3296">
        <w:rPr>
          <w:rFonts w:asciiTheme="majorHAnsi" w:hAnsiTheme="majorHAnsi" w:cstheme="majorHAnsi"/>
          <w:highlight w:val="yellow"/>
          <w:u w:val="single"/>
        </w:rPr>
        <w:t>this</w:t>
      </w:r>
      <w:r w:rsidRPr="004B3296">
        <w:rPr>
          <w:rFonts w:asciiTheme="majorHAnsi" w:hAnsiTheme="majorHAnsi" w:cstheme="majorHAnsi"/>
          <w:u w:val="single"/>
        </w:rPr>
        <w:t xml:space="preserve"> assumption </w:t>
      </w:r>
      <w:r w:rsidRPr="004B3296">
        <w:rPr>
          <w:rFonts w:asciiTheme="majorHAnsi" w:hAnsiTheme="majorHAnsi" w:cstheme="majorHAnsi"/>
          <w:highlight w:val="yellow"/>
          <w:u w:val="single"/>
        </w:rPr>
        <w:t>is not always valid</w:t>
      </w:r>
      <w:r w:rsidRPr="004B3296">
        <w:rPr>
          <w:rFonts w:asciiTheme="majorHAnsi" w:hAnsiTheme="majorHAnsi" w:cstheme="majorHAnsi"/>
          <w:u w:val="single"/>
        </w:rPr>
        <w:t xml:space="preserve"> and in more complex models, where the level of virulence and the rate of transmission are related, </w:t>
      </w:r>
      <w:r w:rsidRPr="004B3296">
        <w:rPr>
          <w:rFonts w:asciiTheme="majorHAnsi" w:hAnsiTheme="majorHAnsi" w:cstheme="majorHAnsi"/>
          <w:highlight w:val="yellow"/>
          <w:u w:val="single"/>
        </w:rPr>
        <w:t>high levels of virulence can evolve. The level of virulence</w:t>
      </w:r>
      <w:r w:rsidRPr="004B3296">
        <w:rPr>
          <w:rFonts w:asciiTheme="majorHAnsi" w:hAnsiTheme="majorHAnsi" w:cstheme="majorHAnsi"/>
          <w:sz w:val="16"/>
        </w:rPr>
        <w:t xml:space="preserve"> that is possible </w:t>
      </w:r>
      <w:r w:rsidRPr="004B3296">
        <w:rPr>
          <w:rFonts w:asciiTheme="majorHAnsi" w:hAnsiTheme="majorHAnsi" w:cstheme="majorHAnsi"/>
          <w:highlight w:val="yellow"/>
          <w:u w:val="single"/>
        </w:rPr>
        <w:t>is instead limited by the existence of complex populations</w:t>
      </w:r>
      <w:r w:rsidRPr="004B3296">
        <w:rPr>
          <w:rFonts w:asciiTheme="majorHAnsi" w:hAnsiTheme="majorHAnsi" w:cstheme="majorHAnsi"/>
          <w:u w:val="single"/>
        </w:rPr>
        <w:t xml:space="preserve"> of hosts</w:t>
      </w:r>
      <w:r w:rsidRPr="004B3296">
        <w:rPr>
          <w:rFonts w:asciiTheme="majorHAnsi" w:hAnsiTheme="majorHAnsi" w:cstheme="majorHAnsi"/>
          <w:sz w:val="16"/>
        </w:rPr>
        <w:t xml:space="preserve">, with different susceptibilities to infection, or by some hosts being geographically isolated. The size of the host population and competition between different strains of pathogens can also alter virulence. </w:t>
      </w:r>
      <w:r w:rsidRPr="004B3296">
        <w:rPr>
          <w:rFonts w:asciiTheme="majorHAnsi" w:hAnsiTheme="majorHAnsi" w:cstheme="majorHAnsi"/>
          <w:u w:val="single"/>
        </w:rPr>
        <w:t xml:space="preserve">There are numerous </w:t>
      </w:r>
      <w:r w:rsidRPr="004B3296">
        <w:rPr>
          <w:rFonts w:asciiTheme="majorHAnsi" w:hAnsiTheme="majorHAnsi" w:cstheme="majorHAnsi"/>
          <w:highlight w:val="yellow"/>
          <w:u w:val="single"/>
        </w:rPr>
        <w:t>historical examples of pandemics</w:t>
      </w:r>
      <w:r w:rsidRPr="004B3296">
        <w:rPr>
          <w:rFonts w:asciiTheme="majorHAnsi" w:hAnsiTheme="majorHAnsi" w:cstheme="majorHAnsi"/>
          <w:u w:val="single"/>
        </w:rPr>
        <w:t xml:space="preserve"> that </w:t>
      </w:r>
      <w:r w:rsidRPr="004B3296">
        <w:rPr>
          <w:rFonts w:asciiTheme="majorHAnsi" w:hAnsiTheme="majorHAnsi" w:cstheme="majorHAnsi"/>
          <w:highlight w:val="yellow"/>
          <w:u w:val="single"/>
        </w:rPr>
        <w:t xml:space="preserve">have had a devastating effect on </w:t>
      </w:r>
      <w:proofErr w:type="gramStart"/>
      <w:r w:rsidRPr="004B3296">
        <w:rPr>
          <w:rFonts w:asciiTheme="majorHAnsi" w:hAnsiTheme="majorHAnsi" w:cstheme="majorHAnsi"/>
          <w:highlight w:val="yellow"/>
          <w:u w:val="single"/>
        </w:rPr>
        <w:t>a large number</w:t>
      </w:r>
      <w:r w:rsidRPr="004B3296">
        <w:rPr>
          <w:rFonts w:asciiTheme="majorHAnsi" w:hAnsiTheme="majorHAnsi" w:cstheme="majorHAnsi"/>
          <w:u w:val="single"/>
        </w:rPr>
        <w:t xml:space="preserve"> of</w:t>
      </w:r>
      <w:proofErr w:type="gramEnd"/>
      <w:r w:rsidRPr="004B3296">
        <w:rPr>
          <w:rFonts w:asciiTheme="majorHAnsi" w:hAnsiTheme="majorHAnsi" w:cstheme="majorHAnsi"/>
          <w:u w:val="single"/>
        </w:rPr>
        <w:t xml:space="preserve"> people, </w:t>
      </w:r>
      <w:r w:rsidRPr="004B3296">
        <w:rPr>
          <w:rFonts w:asciiTheme="majorHAnsi" w:hAnsiTheme="majorHAnsi" w:cstheme="majorHAnsi"/>
          <w:highlight w:val="yellow"/>
          <w:u w:val="single"/>
        </w:rPr>
        <w:t>which makes the possibility of global pandemic a realistic threat to human civilization</w:t>
      </w:r>
    </w:p>
    <w:p w14:paraId="7F12E2E8" w14:textId="77777777" w:rsidR="000F576F" w:rsidRDefault="000F576F" w:rsidP="000F576F">
      <w:pPr>
        <w:ind w:left="720"/>
        <w:rPr>
          <w:rStyle w:val="StyleUnderline"/>
        </w:rPr>
      </w:pPr>
    </w:p>
    <w:p w14:paraId="3668C2B4" w14:textId="37DA0B4F" w:rsidR="00997C8B" w:rsidRPr="000F576F" w:rsidRDefault="00997C8B" w:rsidP="000F576F">
      <w:pPr>
        <w:spacing w:after="0" w:line="240" w:lineRule="auto"/>
        <w:rPr>
          <w:rFonts w:ascii="Times New Roman" w:eastAsia="Times New Roman" w:hAnsi="Times New Roman" w:cs="Times New Roman"/>
          <w:sz w:val="24"/>
        </w:rPr>
      </w:pPr>
    </w:p>
    <w:p w14:paraId="6005449D" w14:textId="77777777" w:rsidR="00B12AD2" w:rsidRDefault="00B12AD2" w:rsidP="00E851B6">
      <w:pPr>
        <w:pStyle w:val="Heading3"/>
      </w:pPr>
    </w:p>
    <w:p w14:paraId="452D4BBB" w14:textId="0F202A59" w:rsidR="00E851B6" w:rsidRDefault="00E851B6" w:rsidP="00E851B6">
      <w:pPr>
        <w:pStyle w:val="Heading3"/>
      </w:pPr>
      <w:r>
        <w:lastRenderedPageBreak/>
        <w:t xml:space="preserve">1NC </w:t>
      </w:r>
      <w:r w:rsidR="003702DD">
        <w:t>–</w:t>
      </w:r>
      <w:r>
        <w:t xml:space="preserve"> Case</w:t>
      </w:r>
    </w:p>
    <w:p w14:paraId="2114D134" w14:textId="77777777" w:rsidR="003702DD" w:rsidRPr="00EA5D0B" w:rsidRDefault="003702DD" w:rsidP="003702DD">
      <w:pPr>
        <w:keepNext/>
        <w:keepLines/>
        <w:spacing w:before="40"/>
        <w:outlineLvl w:val="3"/>
        <w:rPr>
          <w:rFonts w:eastAsia="Yu Gothic Light"/>
          <w:b/>
          <w:bCs/>
          <w:sz w:val="24"/>
        </w:rPr>
      </w:pPr>
      <w:r w:rsidRPr="002E7F13">
        <w:rPr>
          <w:rFonts w:eastAsia="Yu Gothic Light"/>
          <w:b/>
          <w:bCs/>
          <w:sz w:val="26"/>
          <w:szCs w:val="26"/>
        </w:rPr>
        <w:t>Moral uncertainty means preventing extinction should be our highest priority.</w:t>
      </w:r>
      <w:r w:rsidRPr="002E7F13">
        <w:rPr>
          <w:rFonts w:eastAsia="Yu Gothic Light"/>
          <w:b/>
          <w:bCs/>
          <w:szCs w:val="26"/>
        </w:rPr>
        <w:br/>
      </w:r>
      <w:r w:rsidRPr="002E7F13">
        <w:rPr>
          <w:rFonts w:eastAsia="Yu Mincho"/>
          <w:b/>
          <w:sz w:val="26"/>
        </w:rPr>
        <w:t>Bostrom 12</w:t>
      </w:r>
      <w:r w:rsidRPr="002E7F13">
        <w:rPr>
          <w:rFonts w:eastAsia="Yu Mincho"/>
          <w:szCs w:val="22"/>
        </w:rPr>
        <w:t xml:space="preserve"> [Nick Bostrom. Faculty of Philosophy &amp; Oxford Martin School University of Oxford. “Existential Risk Prevention as Global Priority.” Global Policy (2012)]</w:t>
      </w:r>
      <w:r w:rsidRPr="002E7F13">
        <w:rPr>
          <w:rFonts w:eastAsia="Yu Mincho"/>
          <w:szCs w:val="22"/>
        </w:rPr>
        <w:br/>
      </w:r>
      <w:r w:rsidRPr="00EA5D0B">
        <w:rPr>
          <w:rFonts w:eastAsia="Yu Mincho"/>
          <w:sz w:val="24"/>
        </w:rPr>
        <w:t>These reflections on</w:t>
      </w:r>
      <w:r w:rsidRPr="00EA5D0B">
        <w:rPr>
          <w:rFonts w:eastAsia="Yu Mincho"/>
          <w:b/>
          <w:sz w:val="24"/>
          <w:u w:val="single"/>
        </w:rPr>
        <w:t xml:space="preserve"> </w:t>
      </w:r>
      <w:r w:rsidRPr="00EA5D0B">
        <w:rPr>
          <w:rFonts w:eastAsia="Yu Mincho"/>
          <w:b/>
          <w:sz w:val="24"/>
          <w:highlight w:val="green"/>
          <w:u w:val="single"/>
        </w:rPr>
        <w:t xml:space="preserve">moral uncertainty suggest </w:t>
      </w:r>
      <w:r w:rsidRPr="00EA5D0B">
        <w:rPr>
          <w:rFonts w:eastAsia="Yu Mincho"/>
          <w:sz w:val="24"/>
        </w:rPr>
        <w:t xml:space="preserve">an alternative, complementary way of looking at existential risk; they also suggest a new way of thinking about the ideal of sustainability. Let me </w:t>
      </w:r>
      <w:proofErr w:type="gramStart"/>
      <w:r w:rsidRPr="00EA5D0B">
        <w:rPr>
          <w:rFonts w:eastAsia="Yu Mincho"/>
          <w:sz w:val="24"/>
        </w:rPr>
        <w:t>elaborate.¶</w:t>
      </w:r>
      <w:proofErr w:type="gramEnd"/>
      <w:r w:rsidRPr="00EA5D0B">
        <w:rPr>
          <w:rFonts w:eastAsia="Yu Mincho"/>
          <w:b/>
          <w:sz w:val="24"/>
          <w:u w:val="single"/>
        </w:rPr>
        <w:t xml:space="preserve"> </w:t>
      </w:r>
      <w:r w:rsidRPr="00EA5D0B">
        <w:rPr>
          <w:rFonts w:eastAsia="Yu Mincho"/>
          <w:b/>
          <w:sz w:val="24"/>
          <w:highlight w:val="green"/>
          <w:u w:val="single"/>
        </w:rPr>
        <w:t>Our present</w:t>
      </w:r>
      <w:r w:rsidRPr="00EA5D0B">
        <w:rPr>
          <w:rFonts w:eastAsia="Yu Mincho"/>
          <w:b/>
          <w:sz w:val="24"/>
          <w:u w:val="single"/>
        </w:rPr>
        <w:t xml:space="preserve"> understanding of </w:t>
      </w:r>
      <w:r w:rsidRPr="00EA5D0B">
        <w:rPr>
          <w:rFonts w:eastAsia="Yu Mincho"/>
          <w:b/>
          <w:sz w:val="24"/>
          <w:highlight w:val="green"/>
          <w:u w:val="single"/>
        </w:rPr>
        <w:t xml:space="preserve">axiology might </w:t>
      </w:r>
      <w:r w:rsidRPr="00EA5D0B">
        <w:rPr>
          <w:rFonts w:eastAsia="Yu Mincho"/>
          <w:sz w:val="24"/>
        </w:rPr>
        <w:t>well</w:t>
      </w:r>
      <w:r w:rsidRPr="00EA5D0B">
        <w:rPr>
          <w:rFonts w:eastAsia="Yu Mincho"/>
          <w:b/>
          <w:sz w:val="24"/>
          <w:highlight w:val="green"/>
          <w:u w:val="single"/>
        </w:rPr>
        <w:t xml:space="preserve"> be confused. </w:t>
      </w:r>
      <w:r w:rsidRPr="00EA5D0B">
        <w:rPr>
          <w:rFonts w:eastAsia="Yu Mincho"/>
          <w:b/>
          <w:sz w:val="24"/>
          <w:u w:val="single"/>
        </w:rPr>
        <w:t xml:space="preserve">We may not </w:t>
      </w:r>
      <w:r w:rsidRPr="00EA5D0B">
        <w:rPr>
          <w:rFonts w:eastAsia="Yu Mincho"/>
          <w:sz w:val="24"/>
        </w:rPr>
        <w:t>now</w:t>
      </w:r>
      <w:r w:rsidRPr="00EA5D0B">
        <w:rPr>
          <w:rFonts w:eastAsia="Yu Mincho"/>
          <w:b/>
          <w:sz w:val="24"/>
          <w:u w:val="single"/>
        </w:rPr>
        <w:t xml:space="preserve"> </w:t>
      </w:r>
      <w:r w:rsidRPr="00EA5D0B">
        <w:rPr>
          <w:rFonts w:eastAsia="Yu Mincho"/>
          <w:sz w:val="24"/>
        </w:rPr>
        <w:t>know — at least not in concrete detail — what outcomes would count as a big win for humanity; we might not even yet</w:t>
      </w:r>
      <w:r w:rsidRPr="00EA5D0B">
        <w:rPr>
          <w:rFonts w:eastAsia="Yu Mincho"/>
          <w:b/>
          <w:sz w:val="24"/>
          <w:u w:val="single"/>
        </w:rPr>
        <w:t xml:space="preserve"> be able to imagine the best ends </w:t>
      </w:r>
      <w:r w:rsidRPr="00EA5D0B">
        <w:rPr>
          <w:rFonts w:eastAsia="Yu Mincho"/>
          <w:sz w:val="24"/>
        </w:rPr>
        <w:t>of our journey.</w:t>
      </w:r>
      <w:r w:rsidRPr="00EA5D0B">
        <w:rPr>
          <w:rFonts w:eastAsia="Yu Mincho"/>
          <w:b/>
          <w:sz w:val="24"/>
          <w:u w:val="single"/>
        </w:rPr>
        <w:t xml:space="preserve"> </w:t>
      </w:r>
      <w:r w:rsidRPr="00EA5D0B">
        <w:rPr>
          <w:rFonts w:eastAsia="Yu Mincho"/>
          <w:b/>
          <w:sz w:val="24"/>
          <w:highlight w:val="green"/>
          <w:u w:val="single"/>
        </w:rPr>
        <w:t xml:space="preserve">If we are </w:t>
      </w:r>
      <w:r w:rsidRPr="00EA5D0B">
        <w:rPr>
          <w:rFonts w:eastAsia="Yu Mincho"/>
          <w:sz w:val="24"/>
        </w:rPr>
        <w:t>indeed</w:t>
      </w:r>
      <w:r w:rsidRPr="00EA5D0B">
        <w:rPr>
          <w:rFonts w:eastAsia="Yu Mincho"/>
          <w:b/>
          <w:sz w:val="24"/>
          <w:u w:val="single"/>
        </w:rPr>
        <w:t xml:space="preserve"> </w:t>
      </w:r>
      <w:r w:rsidRPr="00EA5D0B">
        <w:rPr>
          <w:rFonts w:eastAsia="Yu Mincho"/>
          <w:sz w:val="24"/>
        </w:rPr>
        <w:t>profoundly</w:t>
      </w:r>
      <w:r w:rsidRPr="00EA5D0B">
        <w:rPr>
          <w:rFonts w:eastAsia="Yu Mincho"/>
          <w:b/>
          <w:sz w:val="24"/>
          <w:u w:val="single"/>
        </w:rPr>
        <w:t xml:space="preserve"> </w:t>
      </w:r>
      <w:r w:rsidRPr="00EA5D0B">
        <w:rPr>
          <w:rFonts w:eastAsia="Yu Mincho"/>
          <w:b/>
          <w:sz w:val="24"/>
          <w:highlight w:val="green"/>
          <w:u w:val="single"/>
        </w:rPr>
        <w:t xml:space="preserve">uncertain </w:t>
      </w:r>
      <w:r w:rsidRPr="00EA5D0B">
        <w:rPr>
          <w:rFonts w:eastAsia="Yu Mincho"/>
          <w:sz w:val="24"/>
        </w:rPr>
        <w:t>about our ultimate aims,</w:t>
      </w:r>
      <w:r w:rsidRPr="00EA5D0B">
        <w:rPr>
          <w:rFonts w:eastAsia="Yu Mincho"/>
          <w:b/>
          <w:sz w:val="24"/>
          <w:u w:val="single"/>
        </w:rPr>
        <w:t xml:space="preserve"> </w:t>
      </w:r>
      <w:r w:rsidRPr="00EA5D0B">
        <w:rPr>
          <w:rFonts w:eastAsia="Yu Mincho"/>
          <w:sz w:val="24"/>
        </w:rPr>
        <w:t>then we should recognize that</w:t>
      </w:r>
      <w:r w:rsidRPr="00EA5D0B">
        <w:rPr>
          <w:rFonts w:eastAsia="Yu Mincho"/>
          <w:b/>
          <w:sz w:val="24"/>
          <w:u w:val="single"/>
        </w:rPr>
        <w:t xml:space="preserve"> </w:t>
      </w:r>
      <w:r w:rsidRPr="00EA5D0B">
        <w:rPr>
          <w:rFonts w:eastAsia="Yu Mincho"/>
          <w:b/>
          <w:sz w:val="24"/>
          <w:highlight w:val="green"/>
          <w:u w:val="single"/>
        </w:rPr>
        <w:t>there is a great</w:t>
      </w:r>
      <w:r w:rsidRPr="00EA5D0B">
        <w:rPr>
          <w:rFonts w:eastAsia="Yu Mincho"/>
          <w:b/>
          <w:sz w:val="24"/>
          <w:u w:val="single"/>
        </w:rPr>
        <w:t xml:space="preserve"> </w:t>
      </w:r>
      <w:r w:rsidRPr="00EA5D0B">
        <w:rPr>
          <w:rFonts w:eastAsia="Yu Mincho"/>
          <w:sz w:val="24"/>
        </w:rPr>
        <w:t>option</w:t>
      </w:r>
      <w:r w:rsidRPr="00EA5D0B">
        <w:rPr>
          <w:rFonts w:eastAsia="Yu Mincho"/>
          <w:b/>
          <w:sz w:val="24"/>
          <w:u w:val="single"/>
        </w:rPr>
        <w:t xml:space="preserve"> </w:t>
      </w:r>
      <w:r w:rsidRPr="00EA5D0B">
        <w:rPr>
          <w:rFonts w:eastAsia="Yu Mincho"/>
          <w:b/>
          <w:sz w:val="24"/>
          <w:highlight w:val="green"/>
          <w:u w:val="single"/>
        </w:rPr>
        <w:t xml:space="preserve">value in preserving </w:t>
      </w:r>
      <w:r w:rsidRPr="00EA5D0B">
        <w:rPr>
          <w:rFonts w:eastAsia="Yu Mincho"/>
          <w:sz w:val="24"/>
        </w:rPr>
        <w:t>— and ideally improving —</w:t>
      </w:r>
      <w:r w:rsidRPr="00EA5D0B">
        <w:rPr>
          <w:rFonts w:eastAsia="Yu Mincho"/>
          <w:b/>
          <w:sz w:val="24"/>
          <w:u w:val="single"/>
        </w:rPr>
        <w:t xml:space="preserve"> </w:t>
      </w:r>
      <w:r w:rsidRPr="00EA5D0B">
        <w:rPr>
          <w:rFonts w:eastAsia="Yu Mincho"/>
          <w:b/>
          <w:sz w:val="24"/>
          <w:highlight w:val="green"/>
          <w:u w:val="single"/>
        </w:rPr>
        <w:t>our ability to recognize value and</w:t>
      </w:r>
      <w:r w:rsidRPr="00EA5D0B">
        <w:rPr>
          <w:rFonts w:eastAsia="Yu Mincho"/>
          <w:sz w:val="24"/>
          <w:highlight w:val="green"/>
        </w:rPr>
        <w:t xml:space="preserve"> </w:t>
      </w:r>
      <w:r w:rsidRPr="00EA5D0B">
        <w:rPr>
          <w:rFonts w:eastAsia="Yu Mincho"/>
          <w:sz w:val="24"/>
        </w:rPr>
        <w:t xml:space="preserve">to </w:t>
      </w:r>
      <w:r w:rsidRPr="00EA5D0B">
        <w:rPr>
          <w:rFonts w:eastAsia="Yu Mincho"/>
          <w:b/>
          <w:sz w:val="24"/>
          <w:highlight w:val="green"/>
          <w:u w:val="single"/>
        </w:rPr>
        <w:t xml:space="preserve">steer the future accordingly. Ensuring </w:t>
      </w:r>
      <w:r w:rsidRPr="00EA5D0B">
        <w:rPr>
          <w:rFonts w:eastAsia="Yu Mincho"/>
          <w:sz w:val="24"/>
        </w:rPr>
        <w:t>that</w:t>
      </w:r>
      <w:r w:rsidRPr="00EA5D0B">
        <w:rPr>
          <w:rFonts w:eastAsia="Yu Mincho"/>
          <w:b/>
          <w:sz w:val="24"/>
          <w:u w:val="single"/>
        </w:rPr>
        <w:t xml:space="preserve"> </w:t>
      </w:r>
      <w:r w:rsidRPr="00EA5D0B">
        <w:rPr>
          <w:rFonts w:eastAsia="Yu Mincho"/>
          <w:b/>
          <w:sz w:val="24"/>
          <w:highlight w:val="green"/>
          <w:u w:val="single"/>
        </w:rPr>
        <w:t xml:space="preserve">there will be a future </w:t>
      </w:r>
      <w:r w:rsidRPr="00EA5D0B">
        <w:rPr>
          <w:rFonts w:eastAsia="Yu Mincho"/>
          <w:sz w:val="24"/>
        </w:rPr>
        <w:t>version of</w:t>
      </w:r>
      <w:r w:rsidRPr="00EA5D0B">
        <w:rPr>
          <w:rFonts w:eastAsia="Yu Mincho"/>
          <w:b/>
          <w:sz w:val="24"/>
          <w:u w:val="single"/>
        </w:rPr>
        <w:t xml:space="preserve"> </w:t>
      </w:r>
      <w:r w:rsidRPr="00EA5D0B">
        <w:rPr>
          <w:rFonts w:eastAsia="Yu Mincho"/>
          <w:b/>
          <w:sz w:val="24"/>
          <w:highlight w:val="green"/>
          <w:u w:val="single"/>
        </w:rPr>
        <w:t xml:space="preserve">humanity </w:t>
      </w:r>
      <w:r w:rsidRPr="00EA5D0B">
        <w:rPr>
          <w:rFonts w:eastAsia="Yu Mincho"/>
          <w:sz w:val="24"/>
        </w:rPr>
        <w:t>with great powers and a propensity to use them wisely</w:t>
      </w:r>
      <w:r w:rsidRPr="00EA5D0B">
        <w:rPr>
          <w:rFonts w:eastAsia="Yu Mincho"/>
          <w:b/>
          <w:sz w:val="24"/>
          <w:u w:val="single"/>
        </w:rPr>
        <w:t xml:space="preserve"> </w:t>
      </w:r>
      <w:r w:rsidRPr="00EA5D0B">
        <w:rPr>
          <w:rFonts w:eastAsia="Yu Mincho"/>
          <w:b/>
          <w:sz w:val="24"/>
          <w:highlight w:val="green"/>
          <w:u w:val="single"/>
        </w:rPr>
        <w:t xml:space="preserve">is </w:t>
      </w:r>
      <w:r w:rsidRPr="00EA5D0B">
        <w:rPr>
          <w:rFonts w:eastAsia="Yu Mincho"/>
          <w:sz w:val="24"/>
        </w:rPr>
        <w:t>plausibly</w:t>
      </w:r>
      <w:r w:rsidRPr="00EA5D0B">
        <w:rPr>
          <w:rFonts w:eastAsia="Yu Mincho"/>
          <w:b/>
          <w:sz w:val="24"/>
          <w:u w:val="single"/>
        </w:rPr>
        <w:t xml:space="preserve"> </w:t>
      </w:r>
      <w:r w:rsidRPr="00EA5D0B">
        <w:rPr>
          <w:rFonts w:eastAsia="Yu Mincho"/>
          <w:b/>
          <w:sz w:val="24"/>
          <w:highlight w:val="green"/>
          <w:u w:val="single"/>
        </w:rPr>
        <w:t xml:space="preserve">the best way </w:t>
      </w:r>
      <w:r w:rsidRPr="00EA5D0B">
        <w:rPr>
          <w:rFonts w:eastAsia="Yu Mincho"/>
          <w:sz w:val="24"/>
        </w:rPr>
        <w:t>available to us</w:t>
      </w:r>
      <w:r w:rsidRPr="00EA5D0B">
        <w:rPr>
          <w:rFonts w:eastAsia="Yu Mincho"/>
          <w:b/>
          <w:sz w:val="24"/>
          <w:u w:val="single"/>
        </w:rPr>
        <w:t xml:space="preserve"> </w:t>
      </w:r>
      <w:r w:rsidRPr="00EA5D0B">
        <w:rPr>
          <w:rFonts w:eastAsia="Yu Mincho"/>
          <w:b/>
          <w:sz w:val="24"/>
          <w:highlight w:val="green"/>
          <w:u w:val="single"/>
        </w:rPr>
        <w:t xml:space="preserve">to increase </w:t>
      </w:r>
      <w:r w:rsidRPr="00EA5D0B">
        <w:rPr>
          <w:rFonts w:eastAsia="Yu Mincho"/>
          <w:b/>
          <w:sz w:val="24"/>
          <w:u w:val="single"/>
        </w:rPr>
        <w:t xml:space="preserve">the probability that the </w:t>
      </w:r>
      <w:r w:rsidRPr="00EA5D0B">
        <w:rPr>
          <w:rFonts w:eastAsia="Yu Mincho"/>
          <w:b/>
          <w:sz w:val="24"/>
          <w:highlight w:val="green"/>
          <w:u w:val="single"/>
        </w:rPr>
        <w:t xml:space="preserve">future </w:t>
      </w:r>
      <w:r w:rsidRPr="00EA5D0B">
        <w:rPr>
          <w:rFonts w:eastAsia="Yu Mincho"/>
          <w:b/>
          <w:sz w:val="24"/>
          <w:u w:val="single"/>
        </w:rPr>
        <w:t xml:space="preserve">will contain </w:t>
      </w:r>
      <w:r w:rsidRPr="00EA5D0B">
        <w:rPr>
          <w:rFonts w:eastAsia="Yu Mincho"/>
          <w:sz w:val="24"/>
        </w:rPr>
        <w:t>a lot of</w:t>
      </w:r>
      <w:r w:rsidRPr="00EA5D0B">
        <w:rPr>
          <w:rFonts w:eastAsia="Yu Mincho"/>
          <w:b/>
          <w:sz w:val="24"/>
          <w:u w:val="single"/>
        </w:rPr>
        <w:t xml:space="preserve"> </w:t>
      </w:r>
      <w:r w:rsidRPr="00EA5D0B">
        <w:rPr>
          <w:rFonts w:eastAsia="Yu Mincho"/>
          <w:b/>
          <w:sz w:val="24"/>
          <w:highlight w:val="green"/>
          <w:u w:val="single"/>
        </w:rPr>
        <w:t xml:space="preserve">value. </w:t>
      </w:r>
      <w:r w:rsidRPr="00EA5D0B">
        <w:rPr>
          <w:rFonts w:eastAsia="Yu Mincho"/>
          <w:sz w:val="24"/>
        </w:rPr>
        <w:t>To do this, we must prevent any existential catastrophe.</w:t>
      </w:r>
    </w:p>
    <w:p w14:paraId="36AA6D77" w14:textId="77777777" w:rsidR="003702DD" w:rsidRPr="002E7F13" w:rsidRDefault="003702DD" w:rsidP="003702DD">
      <w:pPr>
        <w:keepNext/>
        <w:keepLines/>
        <w:spacing w:before="40"/>
        <w:outlineLvl w:val="3"/>
        <w:rPr>
          <w:rFonts w:eastAsiaTheme="majorEastAsia"/>
          <w:b/>
          <w:bCs/>
          <w:color w:val="1E1E1E"/>
          <w:sz w:val="26"/>
          <w:szCs w:val="26"/>
        </w:rPr>
      </w:pPr>
      <w:r w:rsidRPr="002E7F13">
        <w:rPr>
          <w:rFonts w:eastAsiaTheme="majorEastAsia"/>
          <w:b/>
          <w:bCs/>
          <w:color w:val="1E1E1E"/>
          <w:sz w:val="26"/>
          <w:szCs w:val="26"/>
        </w:rPr>
        <w:t>Reducing the risk of extinction is always priority number one. </w:t>
      </w:r>
      <w:r w:rsidRPr="002E7F13">
        <w:rPr>
          <w:rFonts w:eastAsiaTheme="majorEastAsia"/>
          <w:b/>
          <w:bCs/>
          <w:color w:val="1E1E1E"/>
          <w:sz w:val="26"/>
          <w:szCs w:val="26"/>
        </w:rPr>
        <w:br/>
      </w:r>
      <w:r w:rsidRPr="002E7F1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14" w:history="1">
        <w:r w:rsidRPr="002E7F13">
          <w:t>http://www.existenti...org/concept.pdf</w:t>
        </w:r>
      </w:hyperlink>
      <w:r w:rsidRPr="002E7F1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2E7F13">
        <w:rPr>
          <w:color w:val="1E1E1E"/>
          <w:sz w:val="26"/>
          <w:szCs w:val="26"/>
        </w:rPr>
        <w:t xml:space="preserve"> </w:t>
      </w:r>
      <w:r w:rsidRPr="002E7F13">
        <w:rPr>
          <w:b/>
          <w:bCs/>
          <w:color w:val="1E1E1E"/>
          <w:sz w:val="24"/>
          <w:u w:val="single"/>
        </w:rPr>
        <w:t xml:space="preserve">we find that the expected loss of an </w:t>
      </w:r>
      <w:r w:rsidRPr="002E7F13">
        <w:rPr>
          <w:b/>
          <w:bCs/>
          <w:color w:val="1E1E1E"/>
          <w:sz w:val="24"/>
          <w:highlight w:val="green"/>
          <w:u w:val="single"/>
        </w:rPr>
        <w:t>existential   catastrophe is greater than</w:t>
      </w:r>
      <w:r w:rsidRPr="002E7F13">
        <w:rPr>
          <w:b/>
          <w:bCs/>
          <w:color w:val="1E1E1E"/>
          <w:sz w:val="24"/>
          <w:u w:val="single"/>
        </w:rPr>
        <w:t xml:space="preserve"> the value of </w:t>
      </w:r>
      <w:r w:rsidRPr="002E7F13">
        <w:rPr>
          <w:b/>
          <w:bCs/>
          <w:color w:val="1E1E1E"/>
          <w:sz w:val="24"/>
          <w:highlight w:val="green"/>
          <w:u w:val="single"/>
        </w:rPr>
        <w:t>10^16 human lives</w:t>
      </w:r>
      <w:r w:rsidRPr="002E7F13">
        <w:rPr>
          <w:color w:val="1E1E1E"/>
          <w:sz w:val="24"/>
          <w:highlight w:val="green"/>
        </w:rPr>
        <w:t>.</w:t>
      </w:r>
      <w:r w:rsidRPr="002E7F13">
        <w:rPr>
          <w:color w:val="1E1E1E"/>
          <w:sz w:val="24"/>
        </w:rPr>
        <w:t xml:space="preserve">  </w:t>
      </w:r>
      <w:r w:rsidRPr="002E7F13">
        <w:rPr>
          <w:b/>
          <w:bCs/>
          <w:color w:val="1E1E1E"/>
          <w:sz w:val="24"/>
          <w:u w:val="single"/>
        </w:rPr>
        <w:t xml:space="preserve">This implies that </w:t>
      </w:r>
      <w:r w:rsidRPr="002E7F13">
        <w:rPr>
          <w:b/>
          <w:bCs/>
          <w:color w:val="1E1E1E"/>
          <w:sz w:val="24"/>
          <w:highlight w:val="green"/>
          <w:u w:val="single"/>
        </w:rPr>
        <w:t xml:space="preserve">the </w:t>
      </w:r>
      <w:r w:rsidRPr="002E7F13">
        <w:rPr>
          <w:b/>
          <w:bCs/>
          <w:color w:val="1E1E1E"/>
          <w:sz w:val="24"/>
          <w:u w:val="single"/>
        </w:rPr>
        <w:t xml:space="preserve">expected </w:t>
      </w:r>
      <w:r w:rsidRPr="002E7F13">
        <w:rPr>
          <w:b/>
          <w:bCs/>
          <w:color w:val="1E1E1E"/>
          <w:sz w:val="24"/>
          <w:highlight w:val="green"/>
          <w:u w:val="single"/>
        </w:rPr>
        <w:t xml:space="preserve">value of   reducing existential risk by </w:t>
      </w:r>
      <w:r w:rsidRPr="002E7F13">
        <w:rPr>
          <w:b/>
          <w:bCs/>
          <w:color w:val="1E1E1E"/>
          <w:sz w:val="24"/>
          <w:u w:val="single"/>
        </w:rPr>
        <w:t xml:space="preserve">a mere </w:t>
      </w:r>
      <w:r w:rsidRPr="002E7F13">
        <w:rPr>
          <w:b/>
          <w:bCs/>
          <w:color w:val="1E1E1E"/>
          <w:sz w:val="24"/>
          <w:highlight w:val="green"/>
          <w:u w:val="single"/>
        </w:rPr>
        <w:t>one millionth of one percentage point is</w:t>
      </w:r>
      <w:r w:rsidRPr="002E7F13">
        <w:rPr>
          <w:b/>
          <w:bCs/>
          <w:color w:val="1E1E1E"/>
          <w:sz w:val="24"/>
          <w:u w:val="single"/>
        </w:rPr>
        <w:t xml:space="preserve"> at least </w:t>
      </w:r>
      <w:r w:rsidRPr="002E7F13">
        <w:rPr>
          <w:b/>
          <w:bCs/>
          <w:color w:val="1E1E1E"/>
          <w:sz w:val="24"/>
          <w:highlight w:val="green"/>
          <w:u w:val="single"/>
        </w:rPr>
        <w:t>a hundred times the   value of a million human lives</w:t>
      </w:r>
      <w:r w:rsidRPr="002E7F13">
        <w:rPr>
          <w:b/>
          <w:bCs/>
          <w:color w:val="1E1E1E"/>
          <w:sz w:val="24"/>
          <w:u w:val="single"/>
        </w:rPr>
        <w:t>.</w:t>
      </w:r>
      <w:r w:rsidRPr="002E7F13">
        <w:rPr>
          <w:color w:val="1E1E1E"/>
          <w:sz w:val="24"/>
        </w:rPr>
        <w:t> </w:t>
      </w:r>
      <w:r w:rsidRPr="002E7F1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E7F13">
        <w:rPr>
          <w:b/>
          <w:bCs/>
          <w:color w:val="1E1E1E"/>
          <w:sz w:val="24"/>
          <w:u w:val="single" w:color="1E1E1E"/>
        </w:rPr>
        <w:t xml:space="preserve">One might consequently argue that </w:t>
      </w:r>
      <w:r w:rsidRPr="002E7F13">
        <w:rPr>
          <w:b/>
          <w:bCs/>
          <w:color w:val="1E1E1E"/>
          <w:sz w:val="24"/>
          <w:highlight w:val="green"/>
          <w:u w:val="single" w:color="1E1E1E"/>
        </w:rPr>
        <w:t>even the tiniest reduction of existential risk has a</w:t>
      </w:r>
      <w:r w:rsidRPr="002E7F13">
        <w:rPr>
          <w:b/>
          <w:bCs/>
          <w:color w:val="1E1E1E"/>
          <w:sz w:val="24"/>
          <w:u w:val="single" w:color="1E1E1E"/>
        </w:rPr>
        <w:t xml:space="preserve">n   expected </w:t>
      </w:r>
      <w:r w:rsidRPr="002E7F13">
        <w:rPr>
          <w:b/>
          <w:bCs/>
          <w:color w:val="1E1E1E"/>
          <w:sz w:val="24"/>
          <w:highlight w:val="green"/>
          <w:u w:val="single" w:color="1E1E1E"/>
        </w:rPr>
        <w:t>value greater than</w:t>
      </w:r>
      <w:r w:rsidRPr="002E7F13">
        <w:rPr>
          <w:b/>
          <w:bCs/>
          <w:color w:val="1E1E1E"/>
          <w:sz w:val="24"/>
          <w:u w:val="single" w:color="1E1E1E"/>
        </w:rPr>
        <w:t xml:space="preserve"> that of</w:t>
      </w:r>
      <w:r w:rsidRPr="002E7F13">
        <w:rPr>
          <w:b/>
          <w:bCs/>
          <w:color w:val="1E1E1E"/>
          <w:sz w:val="24"/>
          <w:highlight w:val="green"/>
          <w:u w:val="single" w:color="1E1E1E"/>
        </w:rPr>
        <w:t xml:space="preserve"> the definite provision of </w:t>
      </w:r>
      <w:r w:rsidRPr="002E7F13">
        <w:rPr>
          <w:b/>
          <w:bCs/>
          <w:color w:val="1E1E1E"/>
          <w:sz w:val="24"/>
          <w:u w:val="single" w:color="1E1E1E"/>
        </w:rPr>
        <w:t xml:space="preserve">any ordinary good, such as the direct   benefit of </w:t>
      </w:r>
      <w:r w:rsidRPr="002E7F13">
        <w:rPr>
          <w:b/>
          <w:bCs/>
          <w:color w:val="1E1E1E"/>
          <w:sz w:val="24"/>
          <w:highlight w:val="green"/>
          <w:u w:val="single" w:color="1E1E1E"/>
        </w:rPr>
        <w:t>saving 1 billion lives</w:t>
      </w:r>
      <w:r w:rsidRPr="002E7F13">
        <w:rPr>
          <w:b/>
          <w:bCs/>
          <w:color w:val="1E1E1E"/>
          <w:sz w:val="26"/>
          <w:szCs w:val="26"/>
          <w:highlight w:val="green"/>
          <w:u w:val="single" w:color="1E1E1E"/>
        </w:rPr>
        <w:t>.</w:t>
      </w:r>
      <w:r w:rsidRPr="002E7F1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2E7F13">
        <w:rPr>
          <w:color w:val="1E1E1E"/>
          <w:sz w:val="26"/>
          <w:szCs w:val="26"/>
          <w:u w:color="1E1E1E"/>
        </w:rPr>
        <w:t xml:space="preserve">  </w:t>
      </w:r>
    </w:p>
    <w:p w14:paraId="06E46CC7" w14:textId="77777777" w:rsidR="003702DD" w:rsidRDefault="003702DD" w:rsidP="003476FF">
      <w:pPr>
        <w:pStyle w:val="Heading3"/>
        <w:jc w:val="left"/>
      </w:pPr>
    </w:p>
    <w:p w14:paraId="2E5436C4" w14:textId="77777777" w:rsidR="00CE03A5" w:rsidRDefault="00CE03A5" w:rsidP="00CE03A5">
      <w:pPr>
        <w:pStyle w:val="Heading4"/>
      </w:pPr>
      <w:r>
        <w:t xml:space="preserve">Unpatented medicine cause counterfeits— </w:t>
      </w:r>
    </w:p>
    <w:p w14:paraId="6FC5BDB7" w14:textId="77777777" w:rsidR="00CE03A5" w:rsidRPr="00EB7F16" w:rsidRDefault="00CE03A5" w:rsidP="00CE03A5">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5" w:history="1">
        <w:r w:rsidRPr="00EB7F16">
          <w:rPr>
            <w:rStyle w:val="Hyperlink"/>
          </w:rPr>
          <w:t>https://www.ipwatchdog.com/2016/06/27/counterfeit-medicines-ip-patient-safety/id=70397/</w:t>
        </w:r>
      </w:hyperlink>
      <w:r w:rsidRPr="00EB7F16">
        <w:t>] RR</w:t>
      </w:r>
    </w:p>
    <w:p w14:paraId="100BFE62" w14:textId="77777777" w:rsidR="00CE03A5" w:rsidRDefault="00CE03A5" w:rsidP="00CE03A5">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372AB478" w14:textId="77777777" w:rsidR="00CE03A5" w:rsidRDefault="00CE03A5" w:rsidP="00CE03A5">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7C5A2247" w14:textId="77777777" w:rsidR="00CE03A5" w:rsidRPr="00013961" w:rsidRDefault="00CE03A5" w:rsidP="00CE03A5">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28E1F0F6" w14:textId="77777777" w:rsidR="00CE03A5" w:rsidRDefault="00CE03A5" w:rsidP="00CE03A5">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7EE5C7E2" w14:textId="77777777" w:rsidR="00CE03A5" w:rsidRDefault="00CE03A5" w:rsidP="00CE03A5">
      <w:r>
        <w:t>[Kristina]</w:t>
      </w:r>
    </w:p>
    <w:p w14:paraId="503223FC" w14:textId="77777777" w:rsidR="00CE03A5" w:rsidRDefault="00CE03A5" w:rsidP="00CE03A5">
      <w:r>
        <w:lastRenderedPageBreak/>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2E9B5031" w14:textId="77777777" w:rsidR="00CE03A5" w:rsidRDefault="00CE03A5" w:rsidP="00CE03A5">
      <w:r>
        <w:t>While difficult to measure, estimates do exist on the extent of the market for counterfeit drugs and the harm done to human health. As noted in my chapter in the OECD report,</w:t>
      </w:r>
    </w:p>
    <w:p w14:paraId="176032E2" w14:textId="77777777" w:rsidR="00CE03A5" w:rsidRDefault="00CE03A5" w:rsidP="00CE03A5">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608CBBBA" w14:textId="77777777" w:rsidR="00CE03A5" w:rsidRDefault="00CE03A5" w:rsidP="00CE03A5">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xml:space="preserve">, the </w:t>
      </w:r>
      <w:proofErr w:type="gramStart"/>
      <w:r>
        <w:t>High Level</w:t>
      </w:r>
      <w:proofErr w:type="gramEnd"/>
      <w: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120AAE2F" w14:textId="77777777" w:rsidR="00CE03A5" w:rsidRDefault="00CE03A5" w:rsidP="00CE03A5">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3EC8EBDC" w14:textId="77777777" w:rsidR="00CE03A5" w:rsidRPr="0018415E" w:rsidRDefault="00CE03A5" w:rsidP="00CE03A5">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6" w:history="1">
        <w:r w:rsidRPr="0051543C">
          <w:rPr>
            <w:rStyle w:val="Hyperlink"/>
          </w:rPr>
          <w:t>https://theconversation.com/why-your-generic-drugs-may-not-be-safe-and-the-fda-may-be-too-lax-125529</w:t>
        </w:r>
      </w:hyperlink>
      <w:r>
        <w:t>] RR</w:t>
      </w:r>
    </w:p>
    <w:p w14:paraId="3D0D25E6" w14:textId="77777777" w:rsidR="00CE03A5" w:rsidRDefault="00CE03A5" w:rsidP="00CE03A5">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3C73AD44" w14:textId="77777777" w:rsidR="00CE03A5" w:rsidRDefault="00CE03A5" w:rsidP="00CE03A5">
      <w:r>
        <w:lastRenderedPageBreak/>
        <w:t>As a pharmacist, I know that the safety of prescription medications is vital. My research, recently published in the “Annals of Pharmacotherapy,” raises alarming concerns about our vulnerabilities.</w:t>
      </w:r>
    </w:p>
    <w:p w14:paraId="3CCAD2D5" w14:textId="77777777" w:rsidR="00CE03A5" w:rsidRDefault="00CE03A5" w:rsidP="00CE03A5">
      <w:r>
        <w:t>Do experts have something to add to public debate?</w:t>
      </w:r>
    </w:p>
    <w:p w14:paraId="4C071A02" w14:textId="77777777" w:rsidR="00CE03A5" w:rsidRDefault="00CE03A5" w:rsidP="00CE03A5">
      <w:r>
        <w:t>Where are your drugs being made?</w:t>
      </w:r>
    </w:p>
    <w:p w14:paraId="477D9664" w14:textId="77777777" w:rsidR="00CE03A5" w:rsidRDefault="00CE03A5" w:rsidP="00CE03A5">
      <w:r>
        <w:t xml:space="preserve">A pharmacist at a drug plant outside Mumbai in 2012, shortly after a change in patent law allowed production of a generic cancer drug. Rafiq </w:t>
      </w:r>
      <w:proofErr w:type="spellStart"/>
      <w:r>
        <w:t>Mugbool</w:t>
      </w:r>
      <w:proofErr w:type="spellEnd"/>
      <w:r>
        <w:t>/AP Photo</w:t>
      </w:r>
    </w:p>
    <w:p w14:paraId="37FF6819" w14:textId="77777777" w:rsidR="00CE03A5" w:rsidRDefault="00CE03A5" w:rsidP="00CE03A5">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5C4964E4" w14:textId="77777777" w:rsidR="00CE03A5" w:rsidRDefault="00CE03A5" w:rsidP="00CE03A5">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06B0688E" w14:textId="77777777" w:rsidR="00CE03A5" w:rsidRDefault="00CE03A5" w:rsidP="00CE03A5">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38A7CE60" w14:textId="77777777" w:rsidR="00CE03A5" w:rsidRDefault="00CE03A5" w:rsidP="00CE03A5">
      <w:r>
        <w:t>Faking results</w:t>
      </w:r>
    </w:p>
    <w:p w14:paraId="18A51AF5" w14:textId="77777777" w:rsidR="00CE03A5" w:rsidRDefault="00CE03A5" w:rsidP="00CE03A5">
      <w:r>
        <w:t xml:space="preserve">The FDA informs manufacturing plants in other countries when it plans to inspect their plants. Andrew </w:t>
      </w:r>
      <w:proofErr w:type="spellStart"/>
      <w:r>
        <w:t>Harnik</w:t>
      </w:r>
      <w:proofErr w:type="spellEnd"/>
      <w:r>
        <w:t>/AP Photo</w:t>
      </w:r>
    </w:p>
    <w:p w14:paraId="1107F9EE" w14:textId="77777777" w:rsidR="00CE03A5" w:rsidRDefault="00CE03A5" w:rsidP="00CE03A5">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7A0BD987" w14:textId="77777777" w:rsidR="00CE03A5" w:rsidRDefault="00CE03A5" w:rsidP="00CE03A5">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33A5077B" w14:textId="77777777" w:rsidR="00CE03A5" w:rsidRDefault="00CE03A5" w:rsidP="00CE03A5">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5D1CC1D7" w14:textId="77777777" w:rsidR="00CE03A5" w:rsidRDefault="00CE03A5" w:rsidP="00CE03A5">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33452BE0" w14:textId="77777777" w:rsidR="00CE03A5" w:rsidRDefault="00CE03A5" w:rsidP="00CE03A5">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7FB0F0E2" w14:textId="77777777" w:rsidR="00CE03A5" w:rsidRDefault="00CE03A5" w:rsidP="00CE03A5">
      <w:r w:rsidRPr="0018415E">
        <w:rPr>
          <w:rStyle w:val="StyleUnderline"/>
        </w:rPr>
        <w:lastRenderedPageBreak/>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42161D5D" w14:textId="77777777" w:rsidR="00CE03A5" w:rsidRDefault="00CE03A5" w:rsidP="00CE03A5">
      <w:r>
        <w:t>One of the major producers of these active ingredient powders used by multiple generic manufacturers was inspected in 2017. The FDA found that the company fraudulently omitted failing test results and replaced them with passing scores.</w:t>
      </w:r>
    </w:p>
    <w:p w14:paraId="65715E03" w14:textId="77777777" w:rsidR="00CE03A5" w:rsidRDefault="00CE03A5" w:rsidP="00CE03A5">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49308224" w14:textId="77777777" w:rsidR="00CE03A5" w:rsidRDefault="00CE03A5" w:rsidP="00CE03A5">
      <w:pPr>
        <w:pStyle w:val="Heading4"/>
      </w:pPr>
      <w:proofErr w:type="gramStart"/>
      <w:r>
        <w:t>TRIPs</w:t>
      </w:r>
      <w:proofErr w:type="gramEnd"/>
      <w:r>
        <w:t xml:space="preserve"> waivers is a </w:t>
      </w:r>
      <w:r w:rsidRPr="00AD2F11">
        <w:rPr>
          <w:u w:val="single"/>
        </w:rPr>
        <w:t>symbolic gesture</w:t>
      </w:r>
      <w:r>
        <w:t xml:space="preserve"> that </w:t>
      </w:r>
      <w:r w:rsidRPr="00AD2F11">
        <w:rPr>
          <w:u w:val="single"/>
        </w:rPr>
        <w:t>prevents</w:t>
      </w:r>
      <w:r>
        <w:t xml:space="preserve"> vaccine production and distribution</w:t>
      </w:r>
    </w:p>
    <w:p w14:paraId="64FD6BE1" w14:textId="77777777" w:rsidR="00CE03A5" w:rsidRPr="00AD2F11" w:rsidRDefault="00CE03A5" w:rsidP="00CE03A5">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6920778B" w14:textId="77777777" w:rsidR="00CE03A5" w:rsidRPr="00AD2F11" w:rsidRDefault="00CE03A5" w:rsidP="00CE03A5">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1D97036A" w14:textId="77777777" w:rsidR="00CE03A5" w:rsidRPr="00AD2F11" w:rsidRDefault="00CE03A5" w:rsidP="00CE03A5">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456AACE9" w14:textId="77777777" w:rsidR="00CE03A5" w:rsidRPr="0020448D" w:rsidRDefault="00CE03A5" w:rsidP="00CE03A5">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6171A245" w14:textId="659D12FD" w:rsidR="00CE6EE3" w:rsidRDefault="00CE6EE3" w:rsidP="00CE6EE3">
      <w:pPr>
        <w:pStyle w:val="Heading3"/>
      </w:pPr>
      <w:r>
        <w:lastRenderedPageBreak/>
        <w:t>1NC - Insulin</w:t>
      </w:r>
    </w:p>
    <w:p w14:paraId="4E9A27F0" w14:textId="630F6A65" w:rsidR="00CE6EE3" w:rsidRDefault="00CE6EE3" w:rsidP="00CE6EE3">
      <w:pPr>
        <w:pStyle w:val="Heading4"/>
      </w:pPr>
      <w:r>
        <w:t xml:space="preserve">Even absent patents insulin will be difficult to produce – FDA regulations, innovation cost, and replicating human hormones. </w:t>
      </w:r>
    </w:p>
    <w:p w14:paraId="0AFAF43D" w14:textId="77777777" w:rsidR="00CE6EE3" w:rsidRPr="009025C0" w:rsidRDefault="00CE6EE3" w:rsidP="00CE6EE3">
      <w:r w:rsidRPr="009025C0">
        <w:rPr>
          <w:rStyle w:val="Style13ptBold"/>
        </w:rPr>
        <w:t>Kowalski 19</w:t>
      </w:r>
      <w:r>
        <w:t xml:space="preserve"> [(Daniel, </w:t>
      </w:r>
      <w:r w:rsidRPr="009025C0">
        <w:t>an American businessman with interests in the USA and developing markets of Africa.</w:t>
      </w:r>
      <w:r>
        <w:t>) “</w:t>
      </w:r>
      <w:r w:rsidRPr="009025C0">
        <w:t>Why We Don’t Have Generic Insulin</w:t>
      </w:r>
      <w:r>
        <w:t xml:space="preserve">,” FEE, 3/16/19. </w:t>
      </w:r>
      <w:hyperlink r:id="rId17" w:history="1">
        <w:r w:rsidRPr="00C13040">
          <w:rPr>
            <w:rStyle w:val="Hyperlink"/>
          </w:rPr>
          <w:t>https://fee.org/articles/why-we-don-t-have-generic-insulin/</w:t>
        </w:r>
      </w:hyperlink>
      <w:r>
        <w:t>] RR</w:t>
      </w:r>
    </w:p>
    <w:p w14:paraId="587877AA" w14:textId="77777777" w:rsidR="00CE6EE3" w:rsidRDefault="00CE6EE3" w:rsidP="00CE6EE3">
      <w:r>
        <w:t xml:space="preserve">“Why is Narcan free to a dope addict but my insulin is $750 a month?” asks an online meme that has since gone viral. “Humalog cost $21 a vial in 1996 and now that same insulin is $375” claims another meme designed to call for price regulations. While these statements do have some truth behind them, </w:t>
      </w:r>
      <w:proofErr w:type="gramStart"/>
      <w:r>
        <w:t>on the whole</w:t>
      </w:r>
      <w:proofErr w:type="gramEnd"/>
      <w:r>
        <w:t>, they are bumper sticker slogans designed to elicit emotional responses rather than encourage the reader to critically examine what could be the reasons for the price increases.</w:t>
      </w:r>
    </w:p>
    <w:p w14:paraId="08D64321" w14:textId="77777777" w:rsidR="00235AE3" w:rsidRDefault="00CE6EE3" w:rsidP="00CE6EE3">
      <w:pPr>
        <w:rPr>
          <w:rStyle w:val="Emphasis"/>
        </w:rPr>
      </w:pPr>
      <w:r w:rsidRPr="009025C0">
        <w:rPr>
          <w:rStyle w:val="StyleUnderline"/>
        </w:rPr>
        <w:t xml:space="preserve">While </w:t>
      </w:r>
      <w:r w:rsidRPr="009025C0">
        <w:rPr>
          <w:rStyle w:val="StyleUnderline"/>
          <w:highlight w:val="green"/>
        </w:rPr>
        <w:t>insulin is</w:t>
      </w:r>
      <w:r w:rsidRPr="009025C0">
        <w:rPr>
          <w:rStyle w:val="StyleUnderline"/>
        </w:rPr>
        <w:t xml:space="preserve"> manufactured by large drug companies</w:t>
      </w:r>
      <w:r w:rsidRPr="009025C0">
        <w:rPr>
          <w:highlight w:val="green"/>
        </w:rPr>
        <w:t>,</w:t>
      </w:r>
      <w:r>
        <w:t xml:space="preserve"> </w:t>
      </w:r>
      <w:r w:rsidRPr="009025C0">
        <w:rPr>
          <w:rStyle w:val="StyleUnderline"/>
        </w:rPr>
        <w:t xml:space="preserve">it is very </w:t>
      </w:r>
      <w:r w:rsidRPr="009025C0">
        <w:rPr>
          <w:rStyle w:val="StyleUnderline"/>
          <w:highlight w:val="green"/>
        </w:rPr>
        <w:t>different from other medicines that</w:t>
      </w:r>
      <w:r w:rsidRPr="009025C0">
        <w:rPr>
          <w:rStyle w:val="StyleUnderline"/>
        </w:rPr>
        <w:t xml:space="preserve"> now </w:t>
      </w:r>
      <w:r w:rsidRPr="009025C0">
        <w:rPr>
          <w:rStyle w:val="StyleUnderline"/>
          <w:highlight w:val="green"/>
        </w:rPr>
        <w:t>have cheaper generic</w:t>
      </w:r>
      <w:r w:rsidRPr="009025C0">
        <w:rPr>
          <w:rStyle w:val="StyleUnderline"/>
        </w:rPr>
        <w:t xml:space="preserve"> form</w:t>
      </w:r>
      <w:r w:rsidRPr="009025C0">
        <w:rPr>
          <w:rStyle w:val="StyleUnderline"/>
          <w:highlight w:val="green"/>
        </w:rPr>
        <w:t>s</w:t>
      </w:r>
      <w:r w:rsidRPr="009025C0">
        <w:rPr>
          <w:rStyle w:val="StyleUnderline"/>
        </w:rPr>
        <w:t xml:space="preserve"> </w:t>
      </w:r>
      <w:r w:rsidRPr="009025C0">
        <w:rPr>
          <w:rStyle w:val="StyleUnderline"/>
          <w:highlight w:val="green"/>
        </w:rPr>
        <w:t xml:space="preserve">because </w:t>
      </w:r>
      <w:r w:rsidRPr="009025C0">
        <w:rPr>
          <w:rStyle w:val="Emphasis"/>
          <w:highlight w:val="green"/>
        </w:rPr>
        <w:t>it is</w:t>
      </w:r>
      <w:r w:rsidRPr="009025C0">
        <w:rPr>
          <w:rStyle w:val="Emphasis"/>
        </w:rPr>
        <w:t xml:space="preserve"> classified as </w:t>
      </w:r>
      <w:r w:rsidRPr="009025C0">
        <w:rPr>
          <w:rStyle w:val="Emphasis"/>
          <w:highlight w:val="green"/>
        </w:rPr>
        <w:t>a biological</w:t>
      </w:r>
      <w:r w:rsidRPr="009025C0">
        <w:rPr>
          <w:rStyle w:val="Emphasis"/>
        </w:rPr>
        <w:t xml:space="preserve"> </w:t>
      </w:r>
      <w:r w:rsidRPr="009025C0">
        <w:rPr>
          <w:rStyle w:val="Emphasis"/>
          <w:highlight w:val="green"/>
        </w:rPr>
        <w:t>product</w:t>
      </w:r>
      <w:r w:rsidRPr="009025C0">
        <w:rPr>
          <w:rStyle w:val="Emphasis"/>
        </w:rPr>
        <w:t xml:space="preserve"> </w:t>
      </w:r>
    </w:p>
    <w:p w14:paraId="2D580027" w14:textId="77777777" w:rsidR="00235AE3" w:rsidRDefault="00235AE3" w:rsidP="00CE6EE3">
      <w:pPr>
        <w:rPr>
          <w:rStyle w:val="Emphasis"/>
        </w:rPr>
      </w:pPr>
    </w:p>
    <w:p w14:paraId="45FA8F53" w14:textId="77777777" w:rsidR="00235AE3" w:rsidRDefault="00235AE3" w:rsidP="00CE6EE3">
      <w:pPr>
        <w:rPr>
          <w:rStyle w:val="Emphasis"/>
        </w:rPr>
      </w:pPr>
    </w:p>
    <w:p w14:paraId="545FF89B" w14:textId="77777777" w:rsidR="00235AE3" w:rsidRDefault="00235AE3" w:rsidP="00CE6EE3">
      <w:pPr>
        <w:rPr>
          <w:rStyle w:val="Emphasis"/>
        </w:rPr>
      </w:pPr>
    </w:p>
    <w:p w14:paraId="209394BE" w14:textId="3859495B" w:rsidR="00CE6EE3" w:rsidRDefault="00CE6EE3" w:rsidP="00CE6EE3">
      <w:r w:rsidRPr="009025C0">
        <w:rPr>
          <w:rStyle w:val="StyleUnderline"/>
        </w:rPr>
        <w:t>instead of a chemical one</w:t>
      </w:r>
      <w:r>
        <w:t>.</w:t>
      </w:r>
    </w:p>
    <w:p w14:paraId="58BE0AA6" w14:textId="77777777" w:rsidR="00CE6EE3" w:rsidRDefault="00CE6EE3" w:rsidP="00CE6EE3">
      <w:r>
        <w:t>There are many reasons and theories on why the costs have continued to rise much faster than inflation has in the past twenty years. Corporate greed, government overregulation, constant technological advances that greatly improve the product while also requiring huge research &amp; development budgets, and a market system full of middlemen between the consumer and producer are all possible reasons for the list price of insulin tripling between 2002 and 2014.</w:t>
      </w:r>
    </w:p>
    <w:p w14:paraId="0DAB630A" w14:textId="77777777" w:rsidR="00CE6EE3" w:rsidRDefault="00CE6EE3" w:rsidP="00CE6EE3">
      <w:r>
        <w:t>A Brief History of Insulin</w:t>
      </w:r>
    </w:p>
    <w:p w14:paraId="03033D38" w14:textId="77777777" w:rsidR="00CE6EE3" w:rsidRDefault="00CE6EE3" w:rsidP="00CE6EE3">
      <w:r>
        <w:t>Insulin is a hormone produced by the body’s pancreas to breakdown sugars in the bloodstream. When the pancreas stops producing insulin, the body’s blood sugar levels rise to often dangerous, life-threatening levels. As of 2015, there are 21 million Americans (roughly one in 15) diagnosed with diabetes, and 26 percent of them take insulin to survive. One hundred years ago, diabetes was much rarer to find in the population, and for those who had it, it was often fatal. In essence, it was a death sentence.</w:t>
      </w:r>
    </w:p>
    <w:p w14:paraId="2E5044DE" w14:textId="77777777" w:rsidR="00CE6EE3" w:rsidRDefault="00CE6EE3" w:rsidP="00CE6EE3">
      <w:r>
        <w:t>It is important for diabetic patients to maintain a constant blood sugar level throughout the day.</w:t>
      </w:r>
    </w:p>
    <w:p w14:paraId="586EC2FA" w14:textId="77777777" w:rsidR="00CE6EE3" w:rsidRDefault="00CE6EE3" w:rsidP="00CE6EE3">
      <w:r>
        <w:t>Canadian researchers Frederick Banting and Charles Best created a process in 1922 that removed and purified insulin from cows and pigs for use in humans. Early trials of the first insulin were a success. Knowing they didn’t have the means to mass produce insulin for public use, they sold the patent (which included the patent rights on any insulin manufacturing improvements) for $3.</w:t>
      </w:r>
    </w:p>
    <w:p w14:paraId="2C3AE8DB" w14:textId="77777777" w:rsidR="00CE6EE3" w:rsidRDefault="00CE6EE3" w:rsidP="00CE6EE3">
      <w:r>
        <w:lastRenderedPageBreak/>
        <w:t xml:space="preserve">For over 50 years, animal-derived insulin was the only kind available for use. But in the late 1970s, there was </w:t>
      </w:r>
      <w:proofErr w:type="gramStart"/>
      <w:r>
        <w:t>a major breakthrough</w:t>
      </w:r>
      <w:proofErr w:type="gramEnd"/>
      <w:r>
        <w:t>. Using recombinant DNA technology, drug companies were able to take bacteria and then sequence the DNA to synthesize insulin that’s very close to the type created by the human body. Humulin, the first of this kind of insulin, hit the market in 1982.</w:t>
      </w:r>
    </w:p>
    <w:p w14:paraId="6B03F2F2" w14:textId="77777777" w:rsidR="00CE6EE3" w:rsidRPr="009025C0" w:rsidRDefault="00CE6EE3" w:rsidP="00CE6EE3">
      <w:pPr>
        <w:rPr>
          <w:rStyle w:val="StyleUnderline"/>
        </w:rPr>
      </w:pPr>
      <w:r w:rsidRPr="009025C0">
        <w:rPr>
          <w:rStyle w:val="StyleUnderline"/>
        </w:rPr>
        <w:t>The Costs of Innovation</w:t>
      </w:r>
    </w:p>
    <w:p w14:paraId="118C2281" w14:textId="77777777" w:rsidR="00CE6EE3" w:rsidRDefault="00CE6EE3" w:rsidP="00CE6EE3">
      <w:r>
        <w:t>It is important for diabetic patients to maintain a constant blood sugar level throughout the day, or life-threatening problems can quickly develop. The perfect amount of insulin injected into the body at the right intervals is needed to maintain this balance.</w:t>
      </w:r>
    </w:p>
    <w:p w14:paraId="48147A9E" w14:textId="77777777" w:rsidR="00CE6EE3" w:rsidRDefault="00CE6EE3" w:rsidP="00CE6EE3">
      <w:r w:rsidRPr="009025C0">
        <w:rPr>
          <w:rStyle w:val="StyleUnderline"/>
        </w:rPr>
        <w:t xml:space="preserve">In the 30 years </w:t>
      </w:r>
      <w:r w:rsidRPr="009025C0">
        <w:rPr>
          <w:rStyle w:val="StyleUnderline"/>
          <w:highlight w:val="green"/>
        </w:rPr>
        <w:t>since the</w:t>
      </w:r>
      <w:r w:rsidRPr="009025C0">
        <w:rPr>
          <w:rStyle w:val="StyleUnderline"/>
        </w:rPr>
        <w:t xml:space="preserve"> </w:t>
      </w:r>
      <w:r w:rsidRPr="009025C0">
        <w:rPr>
          <w:rStyle w:val="StyleUnderline"/>
          <w:highlight w:val="green"/>
        </w:rPr>
        <w:t>first</w:t>
      </w:r>
      <w:r w:rsidRPr="009025C0">
        <w:rPr>
          <w:rStyle w:val="StyleUnderline"/>
        </w:rPr>
        <w:t xml:space="preserve"> synthetic </w:t>
      </w:r>
      <w:r w:rsidRPr="009025C0">
        <w:rPr>
          <w:rStyle w:val="StyleUnderline"/>
          <w:highlight w:val="green"/>
        </w:rPr>
        <w:t>insulin was introduced</w:t>
      </w:r>
      <w:r w:rsidRPr="009025C0">
        <w:rPr>
          <w:rStyle w:val="StyleUnderline"/>
        </w:rPr>
        <w:t xml:space="preserve"> to the market</w:t>
      </w:r>
      <w:r>
        <w:t xml:space="preserve">, </w:t>
      </w:r>
      <w:r w:rsidRPr="009025C0">
        <w:rPr>
          <w:rStyle w:val="StyleUnderline"/>
          <w:highlight w:val="green"/>
        </w:rPr>
        <w:t>drug companies have made vast improvements</w:t>
      </w:r>
      <w:r w:rsidRPr="009025C0">
        <w:rPr>
          <w:rStyle w:val="StyleUnderline"/>
        </w:rPr>
        <w:t xml:space="preserve"> </w:t>
      </w:r>
      <w:r w:rsidRPr="009025C0">
        <w:rPr>
          <w:rStyle w:val="StyleUnderline"/>
          <w:highlight w:val="green"/>
        </w:rPr>
        <w:t>in the quality</w:t>
      </w:r>
      <w:r w:rsidRPr="009025C0">
        <w:rPr>
          <w:rStyle w:val="StyleUnderline"/>
        </w:rPr>
        <w:t xml:space="preserve"> and range </w:t>
      </w:r>
      <w:r w:rsidRPr="009025C0">
        <w:rPr>
          <w:rStyle w:val="StyleUnderline"/>
          <w:highlight w:val="green"/>
        </w:rPr>
        <w:t>of insulin</w:t>
      </w:r>
      <w:r w:rsidRPr="009025C0">
        <w:rPr>
          <w:rStyle w:val="StyleUnderline"/>
        </w:rPr>
        <w:t xml:space="preserve"> they provide</w:t>
      </w:r>
      <w:r>
        <w:t>. Patients are now able to take as little as two injections a day, instead of multiple times, while closely monitoring their diets.</w:t>
      </w:r>
    </w:p>
    <w:p w14:paraId="54B0CB60" w14:textId="77777777" w:rsidR="00CE6EE3" w:rsidRDefault="00CE6EE3" w:rsidP="00CE6EE3">
      <w:r w:rsidRPr="009025C0">
        <w:rPr>
          <w:rStyle w:val="StyleUnderline"/>
          <w:highlight w:val="green"/>
        </w:rPr>
        <w:t>Innovation costs a lot of</w:t>
      </w:r>
      <w:r w:rsidRPr="009025C0">
        <w:rPr>
          <w:rStyle w:val="StyleUnderline"/>
        </w:rPr>
        <w:t xml:space="preserve"> </w:t>
      </w:r>
      <w:r w:rsidRPr="009025C0">
        <w:rPr>
          <w:rStyle w:val="StyleUnderline"/>
          <w:highlight w:val="green"/>
        </w:rPr>
        <w:t>money on</w:t>
      </w:r>
      <w:r w:rsidRPr="009025C0">
        <w:rPr>
          <w:rStyle w:val="StyleUnderline"/>
        </w:rPr>
        <w:t xml:space="preserve"> the </w:t>
      </w:r>
      <w:r w:rsidRPr="009025C0">
        <w:rPr>
          <w:rStyle w:val="StyleUnderline"/>
          <w:highlight w:val="green"/>
        </w:rPr>
        <w:t>r</w:t>
      </w:r>
      <w:r w:rsidRPr="009025C0">
        <w:rPr>
          <w:rStyle w:val="StyleUnderline"/>
        </w:rPr>
        <w:t xml:space="preserve">esearch </w:t>
      </w:r>
      <w:r w:rsidRPr="009025C0">
        <w:rPr>
          <w:rStyle w:val="StyleUnderline"/>
          <w:highlight w:val="green"/>
        </w:rPr>
        <w:t>and</w:t>
      </w:r>
      <w:r w:rsidRPr="009025C0">
        <w:rPr>
          <w:rStyle w:val="StyleUnderline"/>
        </w:rPr>
        <w:t xml:space="preserve"> </w:t>
      </w:r>
      <w:r w:rsidRPr="009025C0">
        <w:rPr>
          <w:rStyle w:val="StyleUnderline"/>
          <w:highlight w:val="green"/>
        </w:rPr>
        <w:t>d</w:t>
      </w:r>
      <w:r w:rsidRPr="009025C0">
        <w:rPr>
          <w:rStyle w:val="StyleUnderline"/>
        </w:rPr>
        <w:t xml:space="preserve">evelopment end </w:t>
      </w:r>
      <w:r w:rsidRPr="009025C0">
        <w:rPr>
          <w:rStyle w:val="StyleUnderline"/>
          <w:highlight w:val="green"/>
        </w:rPr>
        <w:t>because it is expensive to</w:t>
      </w:r>
      <w:r w:rsidRPr="009025C0">
        <w:rPr>
          <w:rStyle w:val="StyleUnderline"/>
        </w:rPr>
        <w:t xml:space="preserve"> </w:t>
      </w:r>
      <w:r w:rsidRPr="009025C0">
        <w:rPr>
          <w:rStyle w:val="StyleUnderline"/>
          <w:highlight w:val="green"/>
        </w:rPr>
        <w:t>develop and test</w:t>
      </w:r>
      <w:r w:rsidRPr="009025C0">
        <w:rPr>
          <w:rStyle w:val="StyleUnderline"/>
        </w:rPr>
        <w:t xml:space="preserve"> new drugs</w:t>
      </w:r>
      <w:r>
        <w:t xml:space="preserve">. This </w:t>
      </w:r>
      <w:r w:rsidRPr="009025C0">
        <w:rPr>
          <w:rStyle w:val="StyleUnderline"/>
          <w:highlight w:val="green"/>
        </w:rPr>
        <w:t>constant improvement</w:t>
      </w:r>
      <w:r w:rsidRPr="009025C0">
        <w:rPr>
          <w:rStyle w:val="StyleUnderline"/>
        </w:rPr>
        <w:t xml:space="preserve"> has also </w:t>
      </w:r>
      <w:r w:rsidRPr="009025C0">
        <w:rPr>
          <w:rStyle w:val="StyleUnderline"/>
          <w:highlight w:val="green"/>
        </w:rPr>
        <w:t>kept</w:t>
      </w:r>
      <w:r w:rsidRPr="009025C0">
        <w:rPr>
          <w:rStyle w:val="StyleUnderline"/>
        </w:rPr>
        <w:t xml:space="preserve"> the </w:t>
      </w:r>
      <w:r w:rsidRPr="009025C0">
        <w:rPr>
          <w:rStyle w:val="StyleUnderline"/>
          <w:highlight w:val="green"/>
        </w:rPr>
        <w:t>patents for insulin</w:t>
      </w:r>
      <w:r w:rsidRPr="009025C0">
        <w:rPr>
          <w:rStyle w:val="StyleUnderline"/>
        </w:rPr>
        <w:t xml:space="preserve"> </w:t>
      </w:r>
      <w:r w:rsidRPr="009025C0">
        <w:rPr>
          <w:rStyle w:val="StyleUnderline"/>
          <w:highlight w:val="green"/>
        </w:rPr>
        <w:t>in the hands of three</w:t>
      </w:r>
      <w:r w:rsidRPr="009025C0">
        <w:rPr>
          <w:rStyle w:val="StyleUnderline"/>
        </w:rPr>
        <w:t xml:space="preserve"> big </w:t>
      </w:r>
      <w:r w:rsidRPr="009025C0">
        <w:rPr>
          <w:rStyle w:val="StyleUnderline"/>
          <w:highlight w:val="green"/>
        </w:rPr>
        <w:t>companies</w:t>
      </w:r>
      <w:r>
        <w:t>—</w:t>
      </w:r>
      <w:r w:rsidRPr="009025C0">
        <w:rPr>
          <w:rStyle w:val="StyleUnderline"/>
          <w:highlight w:val="green"/>
        </w:rPr>
        <w:t>Sanofi, Novo Nordisk, and Eli Lilly</w:t>
      </w:r>
      <w:r>
        <w:t xml:space="preserve">—because </w:t>
      </w:r>
      <w:r w:rsidRPr="009025C0">
        <w:rPr>
          <w:rStyle w:val="StyleUnderline"/>
        </w:rPr>
        <w:t>the original 1922 insulin patent included patent rights on any manufacturing improvements</w:t>
      </w:r>
      <w:r>
        <w:t>. To date, a fourth drug company has not entered the market because biologically replicating a human hormone to manufacture insulin is difficult.</w:t>
      </w:r>
    </w:p>
    <w:p w14:paraId="1D7702C2" w14:textId="77777777" w:rsidR="00CE6EE3" w:rsidRDefault="00CE6EE3" w:rsidP="00CE6EE3">
      <w:r>
        <w:t>However, some of the patents these companies hold started to expire in 2014, allowing other companies to produce the drug without the R&amp;D overhead.</w:t>
      </w:r>
    </w:p>
    <w:p w14:paraId="79B1A0FE" w14:textId="77777777" w:rsidR="00CE6EE3" w:rsidRPr="009025C0" w:rsidRDefault="00CE6EE3" w:rsidP="00CE6EE3">
      <w:pPr>
        <w:rPr>
          <w:rStyle w:val="StyleUnderline"/>
        </w:rPr>
      </w:pPr>
      <w:r>
        <w:t xml:space="preserve">To date, a fourth drug company has not stepped up to the plate. </w:t>
      </w:r>
      <w:r w:rsidRPr="009025C0">
        <w:rPr>
          <w:rStyle w:val="StyleUnderline"/>
          <w:highlight w:val="green"/>
        </w:rPr>
        <w:t>Manufacturing insulin is different</w:t>
      </w:r>
      <w:r w:rsidRPr="009025C0">
        <w:rPr>
          <w:rStyle w:val="StyleUnderline"/>
        </w:rPr>
        <w:t xml:space="preserve"> from other drug manufacturing</w:t>
      </w:r>
      <w:r>
        <w:t xml:space="preserve"> </w:t>
      </w:r>
      <w:r w:rsidRPr="009025C0">
        <w:rPr>
          <w:rStyle w:val="StyleUnderline"/>
          <w:highlight w:val="green"/>
        </w:rPr>
        <w:t xml:space="preserve">because you are </w:t>
      </w:r>
      <w:r w:rsidRPr="009025C0">
        <w:rPr>
          <w:rStyle w:val="StyleUnderline"/>
        </w:rPr>
        <w:t>biologically</w:t>
      </w:r>
      <w:r w:rsidRPr="009025C0">
        <w:rPr>
          <w:rStyle w:val="StyleUnderline"/>
          <w:highlight w:val="green"/>
        </w:rPr>
        <w:t xml:space="preserve"> replicating a human hormone</w:t>
      </w:r>
      <w:r w:rsidRPr="009025C0">
        <w:rPr>
          <w:rStyle w:val="StyleUnderline"/>
        </w:rPr>
        <w:t xml:space="preserve"> rather than creating a chemical medicine that interacts with the body.</w:t>
      </w:r>
    </w:p>
    <w:p w14:paraId="2E7A2C48" w14:textId="77777777" w:rsidR="00CE6EE3" w:rsidRPr="009025C0" w:rsidRDefault="00CE6EE3" w:rsidP="00CE6EE3">
      <w:pPr>
        <w:rPr>
          <w:rStyle w:val="StyleUnderline"/>
        </w:rPr>
      </w:pPr>
      <w:r w:rsidRPr="009025C0">
        <w:rPr>
          <w:rStyle w:val="StyleUnderline"/>
          <w:highlight w:val="green"/>
        </w:rPr>
        <w:t>The costs of purchasing</w:t>
      </w:r>
      <w:r w:rsidRPr="009025C0">
        <w:rPr>
          <w:rStyle w:val="StyleUnderline"/>
        </w:rPr>
        <w:t xml:space="preserve"> the </w:t>
      </w:r>
      <w:r w:rsidRPr="009025C0">
        <w:rPr>
          <w:rStyle w:val="StyleUnderline"/>
          <w:highlight w:val="green"/>
        </w:rPr>
        <w:t>equipment</w:t>
      </w:r>
      <w:r w:rsidRPr="009025C0">
        <w:rPr>
          <w:rStyle w:val="StyleUnderline"/>
        </w:rPr>
        <w:t xml:space="preserve"> necessary to enter this market </w:t>
      </w:r>
      <w:r w:rsidRPr="009025C0">
        <w:rPr>
          <w:rStyle w:val="StyleUnderline"/>
          <w:highlight w:val="green"/>
        </w:rPr>
        <w:t>are</w:t>
      </w:r>
      <w:r w:rsidRPr="009025C0">
        <w:rPr>
          <w:rStyle w:val="StyleUnderline"/>
        </w:rPr>
        <w:t xml:space="preserve"> prohibitively </w:t>
      </w:r>
      <w:r w:rsidRPr="009025C0">
        <w:rPr>
          <w:rStyle w:val="StyleUnderline"/>
          <w:highlight w:val="green"/>
        </w:rPr>
        <w:t>expensive</w:t>
      </w:r>
      <w:r>
        <w:t xml:space="preserve">. </w:t>
      </w:r>
      <w:r w:rsidRPr="009025C0">
        <w:rPr>
          <w:rStyle w:val="StyleUnderline"/>
        </w:rPr>
        <w:t xml:space="preserve">Plus, </w:t>
      </w:r>
      <w:r w:rsidRPr="009025C0">
        <w:rPr>
          <w:rStyle w:val="Emphasis"/>
          <w:highlight w:val="green"/>
        </w:rPr>
        <w:t>there is no guarantee that fourth-party insulin will make it to market because it is</w:t>
      </w:r>
      <w:r w:rsidRPr="009025C0">
        <w:rPr>
          <w:rStyle w:val="Emphasis"/>
        </w:rPr>
        <w:t xml:space="preserve"> </w:t>
      </w:r>
      <w:r w:rsidRPr="009025C0">
        <w:rPr>
          <w:rStyle w:val="StyleUnderline"/>
        </w:rPr>
        <w:t xml:space="preserve">classified by the FDA as a </w:t>
      </w:r>
      <w:r w:rsidRPr="009025C0">
        <w:rPr>
          <w:rStyle w:val="Emphasis"/>
          <w:highlight w:val="green"/>
        </w:rPr>
        <w:t>biosimilar</w:t>
      </w:r>
      <w:r w:rsidRPr="009025C0">
        <w:rPr>
          <w:rStyle w:val="StyleUnderline"/>
          <w:highlight w:val="green"/>
        </w:rPr>
        <w:t>, and</w:t>
      </w:r>
      <w:r w:rsidRPr="009025C0">
        <w:rPr>
          <w:rStyle w:val="StyleUnderline"/>
        </w:rPr>
        <w:t xml:space="preserve"> </w:t>
      </w:r>
      <w:r w:rsidRPr="009025C0">
        <w:rPr>
          <w:rStyle w:val="Emphasis"/>
        </w:rPr>
        <w:t xml:space="preserve">it’s </w:t>
      </w:r>
      <w:r w:rsidRPr="009025C0">
        <w:rPr>
          <w:rStyle w:val="Emphasis"/>
          <w:highlight w:val="green"/>
        </w:rPr>
        <w:t>subject</w:t>
      </w:r>
      <w:r w:rsidRPr="009025C0">
        <w:rPr>
          <w:rStyle w:val="Emphasis"/>
        </w:rPr>
        <w:t xml:space="preserve"> to </w:t>
      </w:r>
      <w:r w:rsidRPr="009025C0">
        <w:rPr>
          <w:rStyle w:val="Emphasis"/>
          <w:highlight w:val="green"/>
        </w:rPr>
        <w:t>stricter regulations</w:t>
      </w:r>
      <w:r w:rsidRPr="009025C0">
        <w:rPr>
          <w:rStyle w:val="Emphasis"/>
        </w:rPr>
        <w:t xml:space="preserve"> than other medicines</w:t>
      </w:r>
      <w:r w:rsidRPr="009025C0">
        <w:rPr>
          <w:rStyle w:val="StyleUnderline"/>
        </w:rPr>
        <w:t>.</w:t>
      </w:r>
    </w:p>
    <w:p w14:paraId="20019150" w14:textId="77777777" w:rsidR="00CE6EE3" w:rsidRDefault="00CE6EE3" w:rsidP="00CE6EE3">
      <w:r>
        <w:t>The FDA</w:t>
      </w:r>
    </w:p>
    <w:p w14:paraId="773064A7" w14:textId="77777777" w:rsidR="00CE6EE3" w:rsidRDefault="00CE6EE3" w:rsidP="00CE6EE3">
      <w:r>
        <w:t xml:space="preserve">Technically, </w:t>
      </w:r>
      <w:r w:rsidRPr="009025C0">
        <w:rPr>
          <w:rStyle w:val="Emphasis"/>
          <w:highlight w:val="green"/>
        </w:rPr>
        <w:t>there will never be generic insulin because it’s biologically based</w:t>
      </w:r>
      <w:r w:rsidRPr="009025C0">
        <w:rPr>
          <w:rStyle w:val="Emphasis"/>
        </w:rPr>
        <w:t xml:space="preserve"> rather than chemical</w:t>
      </w:r>
      <w:r>
        <w:t xml:space="preserve">. Instead, </w:t>
      </w:r>
      <w:r w:rsidRPr="009025C0">
        <w:rPr>
          <w:rStyle w:val="StyleUnderline"/>
          <w:highlight w:val="green"/>
        </w:rPr>
        <w:t>there are</w:t>
      </w:r>
      <w:r>
        <w:t xml:space="preserve"> bio-</w:t>
      </w:r>
      <w:proofErr w:type="spellStart"/>
      <w:r>
        <w:t>similars</w:t>
      </w:r>
      <w:proofErr w:type="spellEnd"/>
      <w:r>
        <w:t xml:space="preserve">, which are </w:t>
      </w:r>
      <w:r w:rsidRPr="009025C0">
        <w:rPr>
          <w:rStyle w:val="StyleUnderline"/>
          <w:highlight w:val="green"/>
        </w:rPr>
        <w:t>products that</w:t>
      </w:r>
      <w:r w:rsidRPr="009025C0">
        <w:rPr>
          <w:rStyle w:val="StyleUnderline"/>
        </w:rPr>
        <w:t xml:space="preserve"> </w:t>
      </w:r>
      <w:r w:rsidRPr="009025C0">
        <w:rPr>
          <w:rStyle w:val="StyleUnderline"/>
          <w:highlight w:val="green"/>
        </w:rPr>
        <w:t>are</w:t>
      </w:r>
      <w:r w:rsidRPr="009025C0">
        <w:rPr>
          <w:rStyle w:val="StyleUnderline"/>
        </w:rPr>
        <w:t xml:space="preserve"> equivalent</w:t>
      </w:r>
      <w:r>
        <w:t xml:space="preserve"> in function </w:t>
      </w:r>
      <w:r w:rsidRPr="009025C0">
        <w:rPr>
          <w:rStyle w:val="StyleUnderline"/>
        </w:rPr>
        <w:t>but</w:t>
      </w:r>
      <w:r>
        <w:t xml:space="preserve"> they’re </w:t>
      </w:r>
      <w:r w:rsidRPr="009025C0">
        <w:rPr>
          <w:rStyle w:val="StyleUnderline"/>
          <w:highlight w:val="green"/>
        </w:rPr>
        <w:t>not 100 percent</w:t>
      </w:r>
      <w:r w:rsidRPr="009025C0">
        <w:rPr>
          <w:highlight w:val="green"/>
        </w:rPr>
        <w:t xml:space="preserve"> </w:t>
      </w:r>
      <w:r w:rsidRPr="009025C0">
        <w:rPr>
          <w:rStyle w:val="StyleUnderline"/>
          <w:highlight w:val="green"/>
        </w:rPr>
        <w:t>identical</w:t>
      </w:r>
      <w:r>
        <w:t xml:space="preserve"> to the insulin </w:t>
      </w:r>
      <w:r w:rsidRPr="009025C0">
        <w:rPr>
          <w:rStyle w:val="StyleUnderline"/>
        </w:rPr>
        <w:t>they are replicating because the biological matter is very complex</w:t>
      </w:r>
      <w:r>
        <w:t>. Copying an existing chemical drug is straightforward. But for bio-</w:t>
      </w:r>
      <w:proofErr w:type="spellStart"/>
      <w:r>
        <w:t>similars</w:t>
      </w:r>
      <w:proofErr w:type="spellEnd"/>
      <w:r>
        <w:t>, it is very difficult to point to a “generic” copy on insulin and prove that it is the same.</w:t>
      </w:r>
    </w:p>
    <w:p w14:paraId="16925C86" w14:textId="77777777" w:rsidR="00CE6EE3" w:rsidRDefault="00CE6EE3" w:rsidP="00CE6EE3">
      <w:r>
        <w:t xml:space="preserve">Even though the most recent insulin patents have been expiring since 2014, </w:t>
      </w:r>
      <w:r w:rsidRPr="009025C0">
        <w:rPr>
          <w:rStyle w:val="StyleUnderline"/>
        </w:rPr>
        <w:t>it is not easy for a fourth party to enter the market as their “copy” of the existing insulin</w:t>
      </w:r>
      <w:r>
        <w:t xml:space="preserve"> would still be subject to a strict FDA review process to prove that their dosages would have the same effect on users that they receive from the existing insulin.</w:t>
      </w:r>
    </w:p>
    <w:p w14:paraId="07F42BEB" w14:textId="77777777" w:rsidR="00CE6EE3" w:rsidRPr="009025C0" w:rsidRDefault="00CE6EE3" w:rsidP="00CE6EE3">
      <w:pPr>
        <w:rPr>
          <w:rStyle w:val="Emphasis"/>
        </w:rPr>
      </w:pPr>
      <w:r w:rsidRPr="009025C0">
        <w:rPr>
          <w:rStyle w:val="Emphasis"/>
          <w:highlight w:val="green"/>
        </w:rPr>
        <w:lastRenderedPageBreak/>
        <w:t>FDA testing</w:t>
      </w:r>
      <w:r w:rsidRPr="009025C0">
        <w:rPr>
          <w:rStyle w:val="Emphasis"/>
        </w:rPr>
        <w:t xml:space="preserve"> and approval </w:t>
      </w:r>
      <w:r w:rsidRPr="009025C0">
        <w:rPr>
          <w:rStyle w:val="Emphasis"/>
          <w:highlight w:val="green"/>
        </w:rPr>
        <w:t xml:space="preserve">creates a </w:t>
      </w:r>
      <w:r w:rsidRPr="009025C0">
        <w:rPr>
          <w:rStyle w:val="Emphasis"/>
        </w:rPr>
        <w:t xml:space="preserve">huge </w:t>
      </w:r>
      <w:r w:rsidRPr="009025C0">
        <w:rPr>
          <w:rStyle w:val="Emphasis"/>
          <w:highlight w:val="green"/>
        </w:rPr>
        <w:t>barrier for new pharma</w:t>
      </w:r>
      <w:r w:rsidRPr="009025C0">
        <w:rPr>
          <w:rStyle w:val="Emphasis"/>
        </w:rPr>
        <w:t xml:space="preserve">ceutical </w:t>
      </w:r>
      <w:r w:rsidRPr="009025C0">
        <w:rPr>
          <w:rStyle w:val="Emphasis"/>
          <w:highlight w:val="green"/>
        </w:rPr>
        <w:t>products entering the market.</w:t>
      </w:r>
    </w:p>
    <w:p w14:paraId="3D45826E" w14:textId="77777777" w:rsidR="00CE6EE3" w:rsidRDefault="00CE6EE3" w:rsidP="00CE6EE3">
      <w:r>
        <w:t>The FDA is already under heavy criticism for slowing down the pipeline of any new drugs entering the US market while also raising costs on manufacturers because of their intensive approval process.</w:t>
      </w:r>
    </w:p>
    <w:p w14:paraId="2EA9884F" w14:textId="77777777" w:rsidR="00CE6EE3" w:rsidRPr="00215C26" w:rsidRDefault="00CE6EE3" w:rsidP="00CE6EE3">
      <w:r>
        <w:t xml:space="preserve">Because </w:t>
      </w:r>
      <w:r w:rsidRPr="009025C0">
        <w:rPr>
          <w:rStyle w:val="StyleUnderline"/>
        </w:rPr>
        <w:t>FDA testing and approval create a huge barrier for new pharmaceutical products entering the market, the costs for entry into the business of insulin manufacturing are much higher than they would be without the strict processes of this department.</w:t>
      </w:r>
      <w:r w:rsidRPr="00215C26">
        <w:t xml:space="preserve"> </w:t>
      </w:r>
    </w:p>
    <w:p w14:paraId="38DF0A14" w14:textId="77777777" w:rsidR="00CE6EE3" w:rsidRDefault="00CE6EE3" w:rsidP="00CE6EE3">
      <w:pPr>
        <w:pStyle w:val="Heading4"/>
      </w:pPr>
      <w:r>
        <w:t>Biohackers solve for insulin prices now—</w:t>
      </w:r>
    </w:p>
    <w:p w14:paraId="5F9270C3" w14:textId="77777777" w:rsidR="00CE6EE3" w:rsidRPr="003D3A31" w:rsidRDefault="00CE6EE3" w:rsidP="00CE6EE3">
      <w:proofErr w:type="spellStart"/>
      <w:r w:rsidRPr="003D3A31">
        <w:rPr>
          <w:rStyle w:val="Style13ptBold"/>
        </w:rPr>
        <w:t>Berning</w:t>
      </w:r>
      <w:proofErr w:type="spellEnd"/>
      <w:r w:rsidRPr="003D3A31">
        <w:rPr>
          <w:rStyle w:val="Style13ptBold"/>
        </w:rPr>
        <w:t xml:space="preserve"> 6/26</w:t>
      </w:r>
      <w:r>
        <w:t xml:space="preserve"> [(Jack</w:t>
      </w:r>
      <w:proofErr w:type="gramStart"/>
      <w:r>
        <w:t>, )</w:t>
      </w:r>
      <w:proofErr w:type="gramEnd"/>
      <w:r>
        <w:t xml:space="preserve"> “Biohackers Figure Out How To Make Insulin 98% Cheaper,” </w:t>
      </w:r>
      <w:proofErr w:type="spellStart"/>
      <w:r>
        <w:t>Freethink</w:t>
      </w:r>
      <w:proofErr w:type="spellEnd"/>
      <w:r>
        <w:t xml:space="preserve">, 6/26/21. </w:t>
      </w:r>
      <w:hyperlink r:id="rId18" w:history="1">
        <w:r w:rsidRPr="00C13040">
          <w:rPr>
            <w:rStyle w:val="Hyperlink"/>
          </w:rPr>
          <w:t>https://www.freethink.com/series/just-might-work/how-to-make-insulin</w:t>
        </w:r>
      </w:hyperlink>
      <w:r>
        <w:t>] RR</w:t>
      </w:r>
    </w:p>
    <w:p w14:paraId="0FFCDE55" w14:textId="77777777" w:rsidR="00CE6EE3" w:rsidRPr="003D3A31" w:rsidRDefault="00CE6EE3" w:rsidP="00CE6EE3">
      <w:pPr>
        <w:rPr>
          <w:rStyle w:val="Emphasis"/>
        </w:rPr>
      </w:pPr>
      <w:r w:rsidRPr="003D3A31">
        <w:rPr>
          <w:rStyle w:val="Emphasis"/>
          <w:highlight w:val="green"/>
        </w:rPr>
        <w:t>Biohackers</w:t>
      </w:r>
      <w:r w:rsidRPr="003D3A31">
        <w:rPr>
          <w:rStyle w:val="Emphasis"/>
        </w:rPr>
        <w:t xml:space="preserve"> to </w:t>
      </w:r>
      <w:r w:rsidRPr="003D3A31">
        <w:rPr>
          <w:rStyle w:val="Emphasis"/>
          <w:highlight w:val="green"/>
        </w:rPr>
        <w:t xml:space="preserve">Share How </w:t>
      </w:r>
      <w:proofErr w:type="gramStart"/>
      <w:r w:rsidRPr="003D3A31">
        <w:rPr>
          <w:rStyle w:val="Emphasis"/>
          <w:highlight w:val="green"/>
        </w:rPr>
        <w:t>To</w:t>
      </w:r>
      <w:proofErr w:type="gramEnd"/>
      <w:r w:rsidRPr="003D3A31">
        <w:rPr>
          <w:rStyle w:val="Emphasis"/>
          <w:highlight w:val="green"/>
        </w:rPr>
        <w:t xml:space="preserve"> Make</w:t>
      </w:r>
      <w:r w:rsidRPr="003D3A31">
        <w:rPr>
          <w:rStyle w:val="Emphasis"/>
        </w:rPr>
        <w:t xml:space="preserve"> </w:t>
      </w:r>
      <w:r w:rsidRPr="003D3A31">
        <w:rPr>
          <w:rStyle w:val="Emphasis"/>
          <w:highlight w:val="green"/>
        </w:rPr>
        <w:t>Insulin</w:t>
      </w:r>
      <w:r w:rsidRPr="003D3A31">
        <w:rPr>
          <w:rStyle w:val="Emphasis"/>
        </w:rPr>
        <w:t xml:space="preserve"> With the Public</w:t>
      </w:r>
    </w:p>
    <w:p w14:paraId="72EA0F29" w14:textId="77777777" w:rsidR="00CE6EE3" w:rsidRDefault="00CE6EE3" w:rsidP="00CE6EE3">
      <w:r w:rsidRPr="003D3A31">
        <w:rPr>
          <w:rStyle w:val="StyleUnderline"/>
        </w:rPr>
        <w:t xml:space="preserve">A group of dedicated biohackers believes that </w:t>
      </w:r>
      <w:r w:rsidRPr="003D3A31">
        <w:rPr>
          <w:rStyle w:val="StyleUnderline"/>
          <w:highlight w:val="green"/>
        </w:rPr>
        <w:t>making insulin more accessible</w:t>
      </w:r>
      <w:r w:rsidRPr="003D3A31">
        <w:rPr>
          <w:rStyle w:val="StyleUnderline"/>
        </w:rPr>
        <w:t xml:space="preserve"> </w:t>
      </w:r>
      <w:r w:rsidRPr="003D3A31">
        <w:rPr>
          <w:rStyle w:val="StyleUnderline"/>
          <w:highlight w:val="green"/>
        </w:rPr>
        <w:t>requires taking the monopoly away from the big three pharma</w:t>
      </w:r>
      <w:r w:rsidRPr="003D3A31">
        <w:rPr>
          <w:rStyle w:val="StyleUnderline"/>
        </w:rPr>
        <w:t>ceutical companies that produce it</w:t>
      </w:r>
      <w:r>
        <w:t xml:space="preserve">. </w:t>
      </w:r>
      <w:proofErr w:type="gramStart"/>
      <w:r>
        <w:t>So</w:t>
      </w:r>
      <w:proofErr w:type="gramEnd"/>
      <w:r>
        <w:t xml:space="preserve"> </w:t>
      </w:r>
      <w:r w:rsidRPr="003D3A31">
        <w:rPr>
          <w:rStyle w:val="StyleUnderline"/>
        </w:rPr>
        <w:t>they’ve started the Open Insulin Foundation</w:t>
      </w:r>
      <w:r>
        <w:t>, a non-profit with plans to develop the world’s first open-source insulin production model.</w:t>
      </w:r>
    </w:p>
    <w:p w14:paraId="18547F26" w14:textId="77777777" w:rsidR="00CE6EE3" w:rsidRPr="003D3A31" w:rsidRDefault="00CE6EE3" w:rsidP="00CE6EE3">
      <w:pPr>
        <w:rPr>
          <w:rStyle w:val="StyleUnderline"/>
        </w:rPr>
      </w:pPr>
      <w:r w:rsidRPr="003D3A31">
        <w:rPr>
          <w:rStyle w:val="StyleUnderline"/>
        </w:rPr>
        <w:t>The team consists of dozens of volunteers led by founder Anthony DiFranco,</w:t>
      </w:r>
      <w:r>
        <w:t xml:space="preserve"> a type I diabetic. </w:t>
      </w:r>
      <w:r w:rsidRPr="003D3A31">
        <w:rPr>
          <w:rStyle w:val="Emphasis"/>
          <w:highlight w:val="green"/>
        </w:rPr>
        <w:t xml:space="preserve">They’re </w:t>
      </w:r>
      <w:r w:rsidRPr="003D3A31">
        <w:rPr>
          <w:rStyle w:val="Emphasis"/>
        </w:rPr>
        <w:t xml:space="preserve">now </w:t>
      </w:r>
      <w:r w:rsidRPr="003D3A31">
        <w:rPr>
          <w:rStyle w:val="Emphasis"/>
          <w:highlight w:val="green"/>
        </w:rPr>
        <w:t>able to produce the microorganisms</w:t>
      </w:r>
      <w:r w:rsidRPr="003D3A31">
        <w:rPr>
          <w:rStyle w:val="Emphasis"/>
        </w:rPr>
        <w:t xml:space="preserve"> </w:t>
      </w:r>
      <w:r w:rsidRPr="003D3A31">
        <w:rPr>
          <w:rStyle w:val="Emphasis"/>
          <w:highlight w:val="green"/>
        </w:rPr>
        <w:t>needed for insulin</w:t>
      </w:r>
      <w:r w:rsidRPr="003D3A31">
        <w:rPr>
          <w:rStyle w:val="Emphasis"/>
        </w:rPr>
        <w:t xml:space="preserve"> with a bioreactor.</w:t>
      </w:r>
      <w:r>
        <w:t xml:space="preserve"> </w:t>
      </w:r>
      <w:r w:rsidRPr="003D3A31">
        <w:rPr>
          <w:rStyle w:val="StyleUnderline"/>
        </w:rPr>
        <w:t>They’re also working to develop equipment that can purify the proteins produced by the bioreactor.</w:t>
      </w:r>
    </w:p>
    <w:p w14:paraId="7C9E93F7" w14:textId="77777777" w:rsidR="00CE6EE3" w:rsidRPr="003D3A31" w:rsidRDefault="00CE6EE3" w:rsidP="00CE6EE3">
      <w:pPr>
        <w:rPr>
          <w:rStyle w:val="StyleUnderline"/>
        </w:rPr>
      </w:pPr>
      <w:r w:rsidRPr="003D3A31">
        <w:rPr>
          <w:rStyle w:val="StyleUnderline"/>
        </w:rPr>
        <w:t>With open-source hardware equivalent to proprietary bioreactors</w:t>
      </w:r>
      <w:r>
        <w:t xml:space="preserve">, </w:t>
      </w:r>
      <w:r w:rsidRPr="003D3A31">
        <w:rPr>
          <w:rStyle w:val="StyleUnderline"/>
          <w:highlight w:val="green"/>
        </w:rPr>
        <w:t>the foundation hopes to give labs</w:t>
      </w:r>
      <w:r w:rsidRPr="003D3A31">
        <w:rPr>
          <w:rStyle w:val="StyleUnderline"/>
        </w:rPr>
        <w:t xml:space="preserve"> across the world </w:t>
      </w:r>
      <w:r w:rsidRPr="003D3A31">
        <w:rPr>
          <w:rStyle w:val="StyleUnderline"/>
          <w:highlight w:val="green"/>
        </w:rPr>
        <w:t>access to the equipment needed</w:t>
      </w:r>
      <w:r w:rsidRPr="003D3A31">
        <w:rPr>
          <w:rStyle w:val="StyleUnderline"/>
        </w:rPr>
        <w:t xml:space="preserve"> </w:t>
      </w:r>
      <w:r w:rsidRPr="003D3A31">
        <w:rPr>
          <w:rStyle w:val="StyleUnderline"/>
          <w:highlight w:val="green"/>
        </w:rPr>
        <w:t xml:space="preserve">to produce </w:t>
      </w:r>
      <w:r w:rsidRPr="003D3A31">
        <w:rPr>
          <w:rStyle w:val="StyleUnderline"/>
        </w:rPr>
        <w:t>the</w:t>
      </w:r>
      <w:r w:rsidRPr="003D3A31">
        <w:rPr>
          <w:rStyle w:val="StyleUnderline"/>
          <w:highlight w:val="green"/>
        </w:rPr>
        <w:t xml:space="preserve"> insulin</w:t>
      </w:r>
      <w:r w:rsidRPr="003D3A31">
        <w:rPr>
          <w:rStyle w:val="StyleUnderline"/>
        </w:rPr>
        <w:t xml:space="preserve"> protein on a small scale.</w:t>
      </w:r>
    </w:p>
    <w:p w14:paraId="6A9F6FA7" w14:textId="77777777" w:rsidR="00CE6EE3" w:rsidRDefault="00CE6EE3" w:rsidP="00CE6EE3">
      <w:r>
        <w:t xml:space="preserve">“Very few people really have any concrete ideas about how to solve these problems,” says DiFranco. “At the level of the technical fundamentals, </w:t>
      </w:r>
      <w:r w:rsidRPr="003D3A31">
        <w:rPr>
          <w:rStyle w:val="Emphasis"/>
          <w:highlight w:val="green"/>
        </w:rPr>
        <w:t>it’s clear that we can do this</w:t>
      </w:r>
      <w:r w:rsidRPr="003D3A31">
        <w:rPr>
          <w:rStyle w:val="Emphasis"/>
        </w:rPr>
        <w:t>. And if we can, we must</w:t>
      </w:r>
      <w:r>
        <w:t>.”</w:t>
      </w:r>
    </w:p>
    <w:p w14:paraId="018B3C81" w14:textId="77777777" w:rsidR="00CE6EE3" w:rsidRDefault="00CE6EE3" w:rsidP="00CE6EE3">
      <w:r>
        <w:t>But the process hasn’t been easy. For six years, DiFranco’s team has attempted to reverse-engineer the production of insulin with volunteer-led experiments at their community labs in cities like Oakland, Baltimore, and Sunnyvale, CA.</w:t>
      </w:r>
    </w:p>
    <w:p w14:paraId="559CC461" w14:textId="77777777" w:rsidR="00CE6EE3" w:rsidRPr="003D3A31" w:rsidRDefault="00CE6EE3" w:rsidP="00CE6EE3">
      <w:pPr>
        <w:rPr>
          <w:rStyle w:val="StyleUnderline"/>
        </w:rPr>
      </w:pPr>
      <w:r w:rsidRPr="003D3A31">
        <w:rPr>
          <w:rStyle w:val="StyleUnderline"/>
        </w:rPr>
        <w:t xml:space="preserve">Today, </w:t>
      </w:r>
      <w:r w:rsidRPr="003D3A31">
        <w:rPr>
          <w:rStyle w:val="StyleUnderline"/>
          <w:highlight w:val="green"/>
        </w:rPr>
        <w:t>they’re beginning to see</w:t>
      </w:r>
      <w:r w:rsidRPr="003D3A31">
        <w:rPr>
          <w:rStyle w:val="StyleUnderline"/>
        </w:rPr>
        <w:t xml:space="preserve"> hopeful signs of </w:t>
      </w:r>
      <w:proofErr w:type="gramStart"/>
      <w:r w:rsidRPr="003D3A31">
        <w:rPr>
          <w:rStyle w:val="StyleUnderline"/>
          <w:highlight w:val="green"/>
        </w:rPr>
        <w:t>a major breakthrough</w:t>
      </w:r>
      <w:proofErr w:type="gramEnd"/>
      <w:r w:rsidRPr="003D3A31">
        <w:rPr>
          <w:rStyle w:val="StyleUnderline"/>
        </w:rPr>
        <w:t xml:space="preserve"> — like </w:t>
      </w:r>
      <w:r w:rsidRPr="003D3A31">
        <w:rPr>
          <w:rStyle w:val="Emphasis"/>
          <w:highlight w:val="green"/>
        </w:rPr>
        <w:t>getting an FDA-approved protocol for</w:t>
      </w:r>
      <w:r w:rsidRPr="003D3A31">
        <w:rPr>
          <w:rStyle w:val="Emphasis"/>
        </w:rPr>
        <w:t xml:space="preserve"> making </w:t>
      </w:r>
      <w:r w:rsidRPr="003D3A31">
        <w:rPr>
          <w:rStyle w:val="Emphasis"/>
          <w:highlight w:val="green"/>
        </w:rPr>
        <w:t>injectables</w:t>
      </w:r>
      <w:r>
        <w:t xml:space="preserve">. The team estimates that </w:t>
      </w:r>
      <w:r w:rsidRPr="003D3A31">
        <w:rPr>
          <w:rStyle w:val="StyleUnderline"/>
          <w:highlight w:val="green"/>
        </w:rPr>
        <w:t>costs will be 98%</w:t>
      </w:r>
      <w:r w:rsidRPr="003D3A31">
        <w:rPr>
          <w:rStyle w:val="StyleUnderline"/>
        </w:rPr>
        <w:t xml:space="preserve"> </w:t>
      </w:r>
      <w:r w:rsidRPr="003D3A31">
        <w:rPr>
          <w:rStyle w:val="StyleUnderline"/>
          <w:highlight w:val="green"/>
        </w:rPr>
        <w:t>cheaper than big pharma</w:t>
      </w:r>
      <w:r w:rsidRPr="003D3A31">
        <w:rPr>
          <w:rStyle w:val="StyleUnderline"/>
        </w:rPr>
        <w:t>, reaching prices as low as $5-15 per vial.</w:t>
      </w:r>
      <w:r>
        <w:t xml:space="preserve"> The best part? </w:t>
      </w:r>
      <w:r w:rsidRPr="003D3A31">
        <w:rPr>
          <w:rStyle w:val="StyleUnderline"/>
          <w:highlight w:val="green"/>
        </w:rPr>
        <w:t>They’re willing to give away their plans</w:t>
      </w:r>
      <w:r w:rsidRPr="003D3A31">
        <w:rPr>
          <w:rStyle w:val="StyleUnderline"/>
        </w:rPr>
        <w:t xml:space="preserve"> for how to make insulin </w:t>
      </w:r>
      <w:r w:rsidRPr="003D3A31">
        <w:rPr>
          <w:rStyle w:val="StyleUnderline"/>
          <w:highlight w:val="green"/>
        </w:rPr>
        <w:t>for free.</w:t>
      </w:r>
    </w:p>
    <w:p w14:paraId="7A269AD2" w14:textId="77777777" w:rsidR="00CE6EE3" w:rsidRDefault="00CE6EE3" w:rsidP="00CE6EE3">
      <w:r>
        <w:t>“Our plan is to have a system for local production that can operate anywhere in the world that there is a need for it,” explains DiFranco. Open Insulin has already partnered with community labs, academic institutions, patient advocacy groups, and NGOs across the country and beyond.</w:t>
      </w:r>
    </w:p>
    <w:p w14:paraId="360E70F0" w14:textId="77777777" w:rsidR="00CE6EE3" w:rsidRDefault="00CE6EE3" w:rsidP="00CE6EE3">
      <w:r>
        <w:lastRenderedPageBreak/>
        <w:t>They hope their work eventually leads to the distribution of insulin in countries that don’t currently have access to it. “</w:t>
      </w:r>
      <w:r w:rsidRPr="003D3A31">
        <w:rPr>
          <w:rStyle w:val="StyleUnderline"/>
        </w:rPr>
        <w:t>There was a time for being angry</w:t>
      </w:r>
      <w:r>
        <w:t xml:space="preserve">,” says DiFranco. “Now that </w:t>
      </w:r>
      <w:r w:rsidRPr="003D3A31">
        <w:rPr>
          <w:rStyle w:val="StyleUnderline"/>
        </w:rPr>
        <w:t>we can actually see an end to this soon</w:t>
      </w:r>
      <w:r>
        <w:t xml:space="preserve">, it’s not </w:t>
      </w:r>
      <w:proofErr w:type="gramStart"/>
      <w:r>
        <w:t>anger</w:t>
      </w:r>
      <w:proofErr w:type="gramEnd"/>
      <w:r>
        <w:t xml:space="preserve"> anymore. It’s just determination.”</w:t>
      </w:r>
    </w:p>
    <w:p w14:paraId="094DD4C6" w14:textId="06FBEAD0" w:rsidR="00E42E4C" w:rsidRDefault="00623C73" w:rsidP="00623C73">
      <w:pPr>
        <w:pStyle w:val="Heading3"/>
      </w:pPr>
      <w:r>
        <w:lastRenderedPageBreak/>
        <w:t>1NC – Africa</w:t>
      </w:r>
    </w:p>
    <w:p w14:paraId="43F2061B" w14:textId="77777777" w:rsidR="00623C73" w:rsidRPr="00FE51A3" w:rsidRDefault="00623C73" w:rsidP="00623C73">
      <w:pPr>
        <w:pStyle w:val="Heading4"/>
        <w:rPr>
          <w:rFonts w:asciiTheme="majorHAnsi" w:hAnsiTheme="majorHAnsi" w:cstheme="majorHAnsi"/>
        </w:rPr>
      </w:pPr>
      <w:r w:rsidRPr="00FE51A3">
        <w:rPr>
          <w:rFonts w:asciiTheme="majorHAnsi" w:hAnsiTheme="majorHAnsi" w:cstheme="majorHAnsi"/>
        </w:rPr>
        <w:t xml:space="preserve">Limited manufacturing and poor distribution infrastructure </w:t>
      </w:r>
      <w:r w:rsidRPr="00FE51A3">
        <w:rPr>
          <w:rFonts w:asciiTheme="majorHAnsi" w:hAnsiTheme="majorHAnsi" w:cstheme="majorHAnsi"/>
          <w:u w:val="single"/>
        </w:rPr>
        <w:t>outweigh</w:t>
      </w:r>
      <w:r w:rsidRPr="00FE51A3">
        <w:rPr>
          <w:rFonts w:asciiTheme="majorHAnsi" w:hAnsiTheme="majorHAnsi" w:cstheme="majorHAnsi"/>
        </w:rPr>
        <w:t xml:space="preserve">---their evidence. </w:t>
      </w:r>
    </w:p>
    <w:p w14:paraId="36E1222F" w14:textId="77777777" w:rsidR="00623C73" w:rsidRPr="00FE51A3" w:rsidRDefault="00623C73" w:rsidP="00623C73">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9"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751B8E04" w14:textId="77777777" w:rsidR="00235AE3" w:rsidRDefault="00623C73" w:rsidP="00623C73">
      <w:pPr>
        <w:rPr>
          <w:rFonts w:asciiTheme="majorHAnsi" w:hAnsiTheme="majorHAnsi" w:cstheme="majorHAnsi"/>
          <w:b/>
          <w:bCs/>
          <w:sz w:val="16"/>
        </w:rPr>
      </w:pPr>
      <w:r w:rsidRPr="00FE51A3">
        <w:rPr>
          <w:rFonts w:asciiTheme="majorHAnsi" w:hAnsiTheme="majorHAnsi" w:cstheme="majorHAnsi"/>
          <w:u w:val="single"/>
        </w:rPr>
        <w:t xml:space="preserve">Jha told me that he </w:t>
      </w:r>
      <w:r w:rsidRPr="00E8387C">
        <w:rPr>
          <w:rFonts w:asciiTheme="majorHAnsi" w:hAnsiTheme="majorHAnsi" w:cstheme="majorHAnsi"/>
          <w:b/>
          <w:bCs/>
          <w:highlight w:val="green"/>
          <w:u w:val="single"/>
        </w:rPr>
        <w:t>worries less about I.P</w:t>
      </w:r>
      <w:r w:rsidRPr="00FE51A3">
        <w:rPr>
          <w:rFonts w:asciiTheme="majorHAnsi" w:hAnsiTheme="majorHAnsi" w:cstheme="majorHAnsi"/>
          <w:b/>
          <w:bCs/>
          <w:u w:val="single"/>
        </w:rPr>
        <w:t>.</w:t>
      </w:r>
      <w:r w:rsidRPr="00FE51A3">
        <w:rPr>
          <w:rFonts w:asciiTheme="majorHAnsi" w:hAnsiTheme="majorHAnsi" w:cstheme="majorHAnsi"/>
          <w:u w:val="single"/>
        </w:rPr>
        <w:t xml:space="preserve"> and incentives than about the </w:t>
      </w:r>
      <w:r w:rsidRPr="00E8387C">
        <w:rPr>
          <w:rFonts w:asciiTheme="majorHAnsi" w:hAnsiTheme="majorHAnsi" w:cstheme="majorHAnsi"/>
          <w:b/>
          <w:bCs/>
          <w:highlight w:val="green"/>
          <w:u w:val="single"/>
        </w:rPr>
        <w:t>practical obstacles to vaccine production</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The primary barriers to vaccine availability, he said, are not rigid intellectual-property protections but </w:t>
      </w:r>
      <w:r w:rsidRPr="00E8387C">
        <w:rPr>
          <w:rFonts w:asciiTheme="majorHAnsi" w:hAnsiTheme="majorHAnsi" w:cstheme="majorHAnsi"/>
          <w:b/>
          <w:bCs/>
          <w:highlight w:val="green"/>
          <w:u w:val="single"/>
        </w:rPr>
        <w:t>limited manufacturing capacity and poor distribution infrastructure</w:t>
      </w:r>
      <w:r w:rsidRPr="00FE51A3">
        <w:rPr>
          <w:rFonts w:asciiTheme="majorHAnsi" w:hAnsiTheme="majorHAnsi" w:cstheme="majorHAnsi"/>
          <w:b/>
          <w:bCs/>
          <w:u w:val="single"/>
        </w:rPr>
        <w:t>.</w:t>
      </w:r>
      <w:r w:rsidRPr="00FE51A3">
        <w:rPr>
          <w:rFonts w:asciiTheme="majorHAnsi" w:hAnsiTheme="majorHAnsi" w:cstheme="majorHAnsi"/>
          <w:u w:val="single"/>
        </w:rPr>
        <w:t xml:space="preserve"> Only a </w:t>
      </w:r>
      <w:r w:rsidRPr="00E8387C">
        <w:rPr>
          <w:rFonts w:asciiTheme="majorHAnsi" w:hAnsiTheme="majorHAnsi" w:cstheme="majorHAnsi"/>
          <w:b/>
          <w:bCs/>
          <w:highlight w:val="green"/>
          <w:u w:val="single"/>
        </w:rPr>
        <w:t>small number of companies</w:t>
      </w:r>
      <w:r w:rsidRPr="00FE51A3">
        <w:rPr>
          <w:rFonts w:asciiTheme="majorHAnsi" w:hAnsiTheme="majorHAnsi" w:cstheme="majorHAnsi"/>
          <w:u w:val="single"/>
        </w:rPr>
        <w:t xml:space="preserve"> have the expertise needed to manufacture covid-19 vaccines, especially ones that use new mRNA technology, and </w:t>
      </w:r>
      <w:r w:rsidRPr="00E8387C">
        <w:rPr>
          <w:rFonts w:asciiTheme="majorHAnsi" w:hAnsiTheme="majorHAnsi" w:cstheme="majorHAnsi"/>
          <w:b/>
          <w:bCs/>
          <w:highlight w:val="green"/>
          <w:u w:val="single"/>
        </w:rPr>
        <w:t>scaling up takes time</w:t>
      </w:r>
      <w:r w:rsidRPr="00FE51A3">
        <w:rPr>
          <w:rFonts w:asciiTheme="majorHAnsi" w:hAnsiTheme="majorHAnsi" w:cstheme="majorHAnsi"/>
          <w:b/>
          <w:bCs/>
          <w:u w:val="single"/>
        </w:rPr>
        <w:t>.</w:t>
      </w:r>
      <w:r w:rsidRPr="00FE51A3">
        <w:rPr>
          <w:rFonts w:asciiTheme="majorHAnsi" w:hAnsiTheme="majorHAnsi" w:cstheme="majorHAnsi"/>
          <w:b/>
          <w:bCs/>
          <w:sz w:val="16"/>
        </w:rPr>
        <w:t xml:space="preserve"> </w:t>
      </w:r>
    </w:p>
    <w:p w14:paraId="2D511F42" w14:textId="77777777" w:rsidR="00235AE3" w:rsidRDefault="00235AE3" w:rsidP="00623C73">
      <w:pPr>
        <w:rPr>
          <w:rFonts w:asciiTheme="majorHAnsi" w:hAnsiTheme="majorHAnsi" w:cstheme="majorHAnsi"/>
          <w:b/>
          <w:bCs/>
          <w:sz w:val="16"/>
        </w:rPr>
      </w:pPr>
    </w:p>
    <w:p w14:paraId="678AB7B7" w14:textId="77777777" w:rsidR="00235AE3" w:rsidRDefault="00235AE3" w:rsidP="00623C73">
      <w:pPr>
        <w:rPr>
          <w:rFonts w:asciiTheme="majorHAnsi" w:hAnsiTheme="majorHAnsi" w:cstheme="majorHAnsi"/>
          <w:b/>
          <w:bCs/>
          <w:sz w:val="16"/>
        </w:rPr>
      </w:pPr>
    </w:p>
    <w:p w14:paraId="32BE45F8" w14:textId="77777777" w:rsidR="00235AE3" w:rsidRDefault="00235AE3" w:rsidP="00623C73">
      <w:pPr>
        <w:rPr>
          <w:rFonts w:asciiTheme="majorHAnsi" w:hAnsiTheme="majorHAnsi" w:cstheme="majorHAnsi"/>
          <w:b/>
          <w:bCs/>
          <w:sz w:val="16"/>
        </w:rPr>
      </w:pPr>
    </w:p>
    <w:p w14:paraId="31FDDF33" w14:textId="77777777" w:rsidR="00235AE3" w:rsidRDefault="00235AE3" w:rsidP="00623C73">
      <w:pPr>
        <w:rPr>
          <w:rFonts w:asciiTheme="majorHAnsi" w:hAnsiTheme="majorHAnsi" w:cstheme="majorHAnsi"/>
          <w:b/>
          <w:bCs/>
          <w:sz w:val="16"/>
        </w:rPr>
      </w:pPr>
    </w:p>
    <w:p w14:paraId="0860858B" w14:textId="77777777" w:rsidR="00235AE3" w:rsidRDefault="00235AE3" w:rsidP="00623C73">
      <w:pPr>
        <w:rPr>
          <w:rFonts w:asciiTheme="majorHAnsi" w:hAnsiTheme="majorHAnsi" w:cstheme="majorHAnsi"/>
          <w:b/>
          <w:bCs/>
          <w:sz w:val="16"/>
        </w:rPr>
      </w:pPr>
    </w:p>
    <w:p w14:paraId="025ACF03" w14:textId="77777777" w:rsidR="00235AE3" w:rsidRDefault="00235AE3" w:rsidP="00623C73">
      <w:pPr>
        <w:rPr>
          <w:rFonts w:asciiTheme="majorHAnsi" w:hAnsiTheme="majorHAnsi" w:cstheme="majorHAnsi"/>
          <w:b/>
          <w:bCs/>
          <w:sz w:val="16"/>
        </w:rPr>
      </w:pPr>
    </w:p>
    <w:p w14:paraId="75E93FE2" w14:textId="79EFDF6A" w:rsidR="00623C73" w:rsidRDefault="00623C73" w:rsidP="00623C73">
      <w:pPr>
        <w:rPr>
          <w:rFonts w:asciiTheme="majorHAnsi" w:hAnsiTheme="majorHAnsi" w:cstheme="majorHAnsi"/>
          <w:b/>
          <w:bCs/>
          <w:u w:val="single"/>
        </w:rPr>
      </w:pPr>
      <w:r w:rsidRPr="00FE51A3">
        <w:rPr>
          <w:rFonts w:asciiTheme="majorHAnsi" w:hAnsiTheme="majorHAnsi" w:cstheme="majorHAnsi"/>
          <w:sz w:val="16"/>
        </w:rPr>
        <w:t xml:space="preserve">“The world wasn’t ready to produce five or ten billion doses of covid vaccines,” Jha said. “We don’t just have all this excess capacity sitting around. </w:t>
      </w:r>
      <w:r w:rsidRPr="00FE51A3">
        <w:rPr>
          <w:rFonts w:asciiTheme="majorHAnsi" w:hAnsiTheme="majorHAnsi" w:cstheme="majorHAnsi"/>
          <w:u w:val="single"/>
        </w:rPr>
        <w:t xml:space="preserve">You need raw materials, production capabilities, liner bags, a whole bunch of complex machinery and supplies.” Absent “a broader package of funding, supplies, manufacturing, and people with technical know-how,” Jha said, </w:t>
      </w:r>
      <w:r w:rsidRPr="00E8387C">
        <w:rPr>
          <w:rFonts w:asciiTheme="majorHAnsi" w:hAnsiTheme="majorHAnsi" w:cstheme="majorHAnsi"/>
          <w:b/>
          <w:bCs/>
          <w:highlight w:val="green"/>
          <w:u w:val="single"/>
        </w:rPr>
        <w:t>waiving I.P. rights wouldn’t help India escape the crisis that it faces today.</w:t>
      </w:r>
    </w:p>
    <w:p w14:paraId="2E08C1A0" w14:textId="77777777" w:rsidR="00623C73" w:rsidRPr="00FE51A3" w:rsidRDefault="00623C73" w:rsidP="00623C73">
      <w:pPr>
        <w:pStyle w:val="Heading4"/>
        <w:rPr>
          <w:rFonts w:asciiTheme="majorHAnsi" w:hAnsiTheme="majorHAnsi" w:cstheme="majorHAnsi"/>
        </w:rPr>
      </w:pPr>
      <w:r w:rsidRPr="00FE51A3">
        <w:rPr>
          <w:rFonts w:asciiTheme="majorHAnsi" w:hAnsiTheme="majorHAnsi" w:cstheme="majorHAnsi"/>
        </w:rPr>
        <w:t xml:space="preserve">IP protections are key to </w:t>
      </w:r>
      <w:r w:rsidRPr="00FE51A3">
        <w:rPr>
          <w:rFonts w:asciiTheme="majorHAnsi" w:hAnsiTheme="majorHAnsi" w:cstheme="majorHAnsi"/>
          <w:u w:val="single"/>
        </w:rPr>
        <w:t>pharmaceutical investment</w:t>
      </w:r>
      <w:r w:rsidRPr="00FE51A3">
        <w:rPr>
          <w:rFonts w:asciiTheme="majorHAnsi" w:hAnsiTheme="majorHAnsi" w:cstheme="majorHAnsi"/>
        </w:rPr>
        <w:t xml:space="preserve"> in developing countries.</w:t>
      </w:r>
    </w:p>
    <w:p w14:paraId="20F8E67A" w14:textId="77777777" w:rsidR="00623C73" w:rsidRPr="00FE51A3" w:rsidRDefault="00623C73" w:rsidP="00623C73">
      <w:pPr>
        <w:rPr>
          <w:rFonts w:asciiTheme="majorHAnsi" w:hAnsiTheme="majorHAnsi" w:cstheme="majorHAnsi"/>
          <w:bCs/>
          <w:sz w:val="26"/>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07AE9783" w14:textId="77777777" w:rsidR="00623C73" w:rsidRPr="00FE51A3" w:rsidRDefault="00623C73" w:rsidP="00623C73">
      <w:pPr>
        <w:rPr>
          <w:rFonts w:asciiTheme="majorHAnsi" w:hAnsiTheme="majorHAnsi" w:cstheme="majorHAnsi"/>
          <w:sz w:val="12"/>
        </w:rPr>
      </w:pPr>
      <w:r w:rsidRPr="00FE51A3">
        <w:rPr>
          <w:rFonts w:asciiTheme="majorHAnsi" w:hAnsiTheme="majorHAnsi" w:cstheme="majorHAnsi"/>
          <w:sz w:val="12"/>
        </w:rPr>
        <w:t xml:space="preserve">Academic </w:t>
      </w:r>
      <w:r w:rsidRPr="00FE51A3">
        <w:rPr>
          <w:rStyle w:val="StyleUnderline"/>
          <w:rFonts w:asciiTheme="majorHAnsi" w:hAnsiTheme="majorHAnsi" w:cstheme="majorHAnsi"/>
        </w:rPr>
        <w:t>research also signals a strong correlation between IPR and technology transfer</w:t>
      </w:r>
      <w:r w:rsidRPr="00FE51A3">
        <w:rPr>
          <w:rFonts w:asciiTheme="majorHAnsi" w:hAnsiTheme="majorHAnsi" w:cstheme="majorHAnsi"/>
          <w:sz w:val="12"/>
        </w:rPr>
        <w:t xml:space="preserve">. </w:t>
      </w:r>
      <w:proofErr w:type="spellStart"/>
      <w:r w:rsidRPr="00FE51A3">
        <w:rPr>
          <w:rFonts w:asciiTheme="majorHAnsi" w:hAnsiTheme="majorHAnsi" w:cstheme="majorHAnsi"/>
          <w:sz w:val="12"/>
        </w:rPr>
        <w:t>Lippoldt</w:t>
      </w:r>
      <w:proofErr w:type="spellEnd"/>
      <w:r w:rsidRPr="00FE51A3">
        <w:rPr>
          <w:rFonts w:asciiTheme="majorHAnsi" w:hAnsiTheme="majorHAnsi" w:cstheme="majorHAnsi"/>
          <w:sz w:val="12"/>
        </w:rPr>
        <w:t xml:space="preserve"> showed that </w:t>
      </w:r>
      <w:r w:rsidRPr="00875B62">
        <w:rPr>
          <w:rStyle w:val="Emphasis"/>
          <w:rFonts w:asciiTheme="majorHAnsi" w:hAnsiTheme="majorHAnsi" w:cstheme="majorHAnsi"/>
          <w:highlight w:val="green"/>
        </w:rPr>
        <w:t xml:space="preserve">IPR strengthening </w:t>
      </w:r>
      <w:r w:rsidRPr="00EC38B6">
        <w:rPr>
          <w:rStyle w:val="Emphasis"/>
          <w:rFonts w:asciiTheme="majorHAnsi" w:hAnsiTheme="majorHAnsi" w:cstheme="majorHAnsi"/>
        </w:rPr>
        <w:t xml:space="preserve">in </w:t>
      </w:r>
      <w:r w:rsidRPr="00875B62">
        <w:rPr>
          <w:rStyle w:val="Emphasis"/>
          <w:rFonts w:asciiTheme="majorHAnsi" w:hAnsiTheme="majorHAnsi" w:cstheme="majorHAnsi"/>
          <w:highlight w:val="green"/>
        </w:rPr>
        <w:t>countries—</w:t>
      </w:r>
      <w:r w:rsidRPr="00C15204">
        <w:rPr>
          <w:rStyle w:val="Emphasis"/>
          <w:rFonts w:asciiTheme="majorHAnsi" w:hAnsiTheme="majorHAnsi" w:cstheme="majorHAnsi"/>
        </w:rPr>
        <w:t xml:space="preserve">particularly </w:t>
      </w:r>
      <w:r w:rsidRPr="00EC38B6">
        <w:rPr>
          <w:rStyle w:val="Emphasis"/>
          <w:rFonts w:asciiTheme="majorHAnsi" w:hAnsiTheme="majorHAnsi" w:cstheme="majorHAnsi"/>
        </w:rPr>
        <w:t xml:space="preserve">with </w:t>
      </w:r>
      <w:r w:rsidRPr="00C15204">
        <w:rPr>
          <w:rStyle w:val="Emphasis"/>
          <w:rFonts w:asciiTheme="majorHAnsi" w:hAnsiTheme="majorHAnsi" w:cstheme="majorHAnsi"/>
        </w:rPr>
        <w:t>respect to patents—is</w:t>
      </w:r>
      <w:r w:rsidRPr="00EC38B6">
        <w:rPr>
          <w:rStyle w:val="Emphasis"/>
          <w:rFonts w:asciiTheme="majorHAnsi" w:hAnsiTheme="majorHAnsi" w:cstheme="majorHAnsi"/>
        </w:rPr>
        <w:t xml:space="preserve"> </w:t>
      </w:r>
      <w:r w:rsidRPr="00875B62">
        <w:rPr>
          <w:rStyle w:val="Emphasis"/>
          <w:rFonts w:asciiTheme="majorHAnsi" w:hAnsiTheme="majorHAnsi" w:cstheme="majorHAnsi"/>
          <w:highlight w:val="green"/>
        </w:rPr>
        <w:t>associated with increased tech</w:t>
      </w:r>
      <w:r w:rsidRPr="00EC38B6">
        <w:rPr>
          <w:rStyle w:val="Emphasis"/>
          <w:rFonts w:asciiTheme="majorHAnsi" w:hAnsiTheme="majorHAnsi" w:cstheme="majorHAnsi"/>
        </w:rPr>
        <w:t>nology</w:t>
      </w:r>
      <w:r w:rsidRPr="00875B62">
        <w:rPr>
          <w:rStyle w:val="Emphasis"/>
          <w:rFonts w:asciiTheme="majorHAnsi" w:hAnsiTheme="majorHAnsi" w:cstheme="majorHAnsi"/>
          <w:highlight w:val="green"/>
        </w:rPr>
        <w:t xml:space="preserve"> transfer via trade and investment</w:t>
      </w:r>
      <w:r w:rsidRPr="00FE51A3">
        <w:rPr>
          <w:rFonts w:asciiTheme="majorHAnsi" w:hAnsiTheme="majorHAnsi" w:cstheme="majorHAnsi"/>
          <w:sz w:val="12"/>
        </w:rPr>
        <w:t xml:space="preserve">.34 Research has revealed that </w:t>
      </w:r>
      <w:r w:rsidRPr="00FE51A3">
        <w:rPr>
          <w:rStyle w:val="StyleUnderline"/>
          <w:rFonts w:asciiTheme="majorHAnsi" w:hAnsiTheme="majorHAnsi" w:cstheme="majorHAnsi"/>
        </w:rPr>
        <w:t>a country’s level of intellectual property protection considerably affects whether foreign firms will transfer technology into it</w:t>
      </w:r>
      <w:r w:rsidRPr="00FE51A3">
        <w:rPr>
          <w:rFonts w:asciiTheme="majorHAnsi" w:hAnsiTheme="majorHAnsi" w:cstheme="majorHAnsi"/>
          <w:sz w:val="12"/>
        </w:rPr>
        <w:t xml:space="preserve">.35 That matters because </w:t>
      </w:r>
      <w:r w:rsidRPr="00FE51A3">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 xml:space="preserve">welfare gains from </w:t>
      </w:r>
      <w:r w:rsidRPr="00EC38B6">
        <w:rPr>
          <w:rStyle w:val="StyleUnderline"/>
          <w:rFonts w:asciiTheme="majorHAnsi" w:hAnsiTheme="majorHAnsi" w:cstheme="majorHAnsi"/>
        </w:rPr>
        <w:t xml:space="preserve">the </w:t>
      </w:r>
      <w:r w:rsidRPr="00875B62">
        <w:rPr>
          <w:rStyle w:val="StyleUnderline"/>
          <w:rFonts w:asciiTheme="majorHAnsi" w:hAnsiTheme="majorHAnsi" w:cstheme="majorHAnsi"/>
          <w:highlight w:val="green"/>
        </w:rPr>
        <w:t>importation of tech</w:t>
      </w:r>
      <w:r w:rsidRPr="00C15204">
        <w:rPr>
          <w:rStyle w:val="StyleUnderline"/>
          <w:rFonts w:asciiTheme="majorHAnsi" w:hAnsiTheme="majorHAnsi" w:cstheme="majorHAnsi"/>
        </w:rPr>
        <w:t>nology</w:t>
      </w:r>
      <w:r w:rsidRPr="00875B62">
        <w:rPr>
          <w:rStyle w:val="StyleUnderline"/>
          <w:rFonts w:asciiTheme="majorHAnsi" w:hAnsiTheme="majorHAnsi" w:cstheme="majorHAnsi"/>
          <w:highlight w:val="green"/>
        </w:rPr>
        <w:t xml:space="preserve"> via innovative products</w:t>
      </w:r>
      <w:r w:rsidRPr="00EC38B6">
        <w:rPr>
          <w:rFonts w:asciiTheme="majorHAnsi" w:hAnsiTheme="majorHAnsi" w:cstheme="majorHAnsi"/>
          <w:sz w:val="12"/>
        </w:rPr>
        <w:t>, while</w:t>
      </w:r>
      <w:r w:rsidRPr="00FE51A3">
        <w:rPr>
          <w:rFonts w:asciiTheme="majorHAnsi" w:hAnsiTheme="majorHAnsi" w:cstheme="majorHAnsi"/>
          <w:sz w:val="12"/>
        </w:rPr>
        <w:t xml:space="preserve"> differing across countries, </w:t>
      </w:r>
      <w:r w:rsidRPr="00EC38B6">
        <w:rPr>
          <w:rStyle w:val="StyleUnderline"/>
          <w:rFonts w:asciiTheme="majorHAnsi" w:hAnsiTheme="majorHAnsi" w:cstheme="majorHAnsi"/>
        </w:rPr>
        <w:t xml:space="preserve">can be </w:t>
      </w:r>
      <w:r w:rsidRPr="00875B62">
        <w:rPr>
          <w:rStyle w:val="StyleUnderline"/>
          <w:rFonts w:asciiTheme="majorHAnsi" w:hAnsiTheme="majorHAnsi" w:cstheme="majorHAnsi"/>
          <w:highlight w:val="green"/>
        </w:rPr>
        <w:t>substantial</w:t>
      </w:r>
      <w:r w:rsidRPr="00FE51A3">
        <w:rPr>
          <w:rFonts w:asciiTheme="majorHAnsi" w:hAnsiTheme="majorHAnsi" w:cstheme="majorHAnsi"/>
          <w:sz w:val="12"/>
        </w:rPr>
        <w:t xml:space="preserve">.36 For instance, </w:t>
      </w:r>
      <w:r w:rsidRPr="00875B62">
        <w:rPr>
          <w:rStyle w:val="Emphasis"/>
          <w:rFonts w:asciiTheme="majorHAnsi" w:hAnsiTheme="majorHAnsi" w:cstheme="majorHAnsi"/>
          <w:highlight w:val="green"/>
        </w:rPr>
        <w:t>foreign sources of tech</w:t>
      </w:r>
      <w:r w:rsidRPr="00EC38B6">
        <w:rPr>
          <w:rStyle w:val="Emphasis"/>
          <w:rFonts w:asciiTheme="majorHAnsi" w:hAnsiTheme="majorHAnsi" w:cstheme="majorHAnsi"/>
        </w:rPr>
        <w:t>nology</w:t>
      </w:r>
      <w:r w:rsidRPr="00875B62">
        <w:rPr>
          <w:rStyle w:val="Emphasis"/>
          <w:rFonts w:asciiTheme="majorHAnsi" w:hAnsiTheme="majorHAnsi" w:cstheme="majorHAnsi"/>
          <w:highlight w:val="green"/>
        </w:rPr>
        <w:t xml:space="preserve"> account for over 90 percent of domestic productivity growth in all but a handful of countries</w:t>
      </w:r>
      <w:r w:rsidRPr="00FE51A3">
        <w:rPr>
          <w:rFonts w:asciiTheme="majorHAnsi" w:hAnsiTheme="majorHAnsi" w:cstheme="majorHAnsi"/>
          <w:sz w:val="12"/>
        </w:rPr>
        <w:t xml:space="preserve">.37 The research on this matter is clear and consistent. For example, a 1986 United Nations Conference on Trade and Development (UNCTAD) study found that </w:t>
      </w:r>
      <w:r w:rsidRPr="00FE51A3">
        <w:rPr>
          <w:rStyle w:val="StyleUnderline"/>
          <w:rFonts w:asciiTheme="majorHAnsi" w:hAnsiTheme="majorHAnsi" w:cstheme="majorHAnsi"/>
        </w:rPr>
        <w:t>direct investment in new technology areas such as computer software, semiconductors, and biotechnology is supported by stronger intellectual property rights policy regimes</w:t>
      </w:r>
      <w:r w:rsidRPr="00FE51A3">
        <w:rPr>
          <w:rFonts w:asciiTheme="majorHAnsi" w:hAnsiTheme="majorHAnsi" w:cstheme="majorHAnsi"/>
          <w:sz w:val="12"/>
        </w:rPr>
        <w:t xml:space="preserve">.38 (However, as this report later clarifies, subsequent UNCTAD reports have lamentably taken a more skeptical view toward IP.) A 1989 study by the United Nations Commission on Transnational </w:t>
      </w:r>
      <w:r w:rsidRPr="00FE51A3">
        <w:rPr>
          <w:rFonts w:asciiTheme="majorHAnsi" w:hAnsiTheme="majorHAnsi" w:cstheme="majorHAnsi"/>
          <w:sz w:val="12"/>
        </w:rPr>
        <w:lastRenderedPageBreak/>
        <w:t xml:space="preserve">Corporations (UNCTC) found that weak IP rights reduce computer software direct investment; </w:t>
      </w:r>
      <w:r w:rsidRPr="00FE51A3">
        <w:rPr>
          <w:rStyle w:val="StyleUnderline"/>
          <w:rFonts w:asciiTheme="majorHAnsi" w:hAnsiTheme="majorHAnsi" w:cstheme="majorHAnsi"/>
        </w:rPr>
        <w:t>and a 1990 study by UNCTC found that</w:t>
      </w:r>
      <w:r w:rsidRPr="00FE51A3">
        <w:rPr>
          <w:rFonts w:asciiTheme="majorHAnsi" w:hAnsiTheme="majorHAnsi" w:cstheme="majorHAnsi"/>
          <w:sz w:val="12"/>
        </w:rPr>
        <w:t xml:space="preserve"> </w:t>
      </w:r>
      <w:r w:rsidRPr="00875B62">
        <w:rPr>
          <w:rStyle w:val="Emphasis"/>
          <w:rFonts w:asciiTheme="majorHAnsi" w:hAnsiTheme="majorHAnsi" w:cstheme="majorHAnsi"/>
          <w:highlight w:val="green"/>
        </w:rPr>
        <w:t>weak IP rights reduce pharmaceutical investment</w:t>
      </w:r>
      <w:r w:rsidRPr="00FE51A3">
        <w:rPr>
          <w:rFonts w:asciiTheme="majorHAnsi" w:hAnsiTheme="majorHAnsi" w:cstheme="majorHAnsi"/>
          <w:sz w:val="12"/>
        </w:rPr>
        <w:t xml:space="preserve">.39 Mansfield conducted firm-level surveys and found that </w:t>
      </w:r>
      <w:r w:rsidRPr="00FE51A3">
        <w:rPr>
          <w:rStyle w:val="StyleUnderline"/>
          <w:rFonts w:asciiTheme="majorHAnsi" w:hAnsiTheme="majorHAnsi" w:cstheme="majorHAnsi"/>
        </w:rPr>
        <w:t>perceptions of strong IP rights abroad have a positive effect on incentives to transfer technologies abroad</w:t>
      </w:r>
      <w:r w:rsidRPr="00FE51A3">
        <w:rPr>
          <w:rFonts w:asciiTheme="majorHAnsi" w:hAnsiTheme="majorHAnsi" w:cstheme="majorHAnsi"/>
          <w:sz w:val="12"/>
        </w:rPr>
        <w:t xml:space="preserve">. Likewise, survey research by the World Bank’s International Finance Corporation found that, with variations by sector, country, and technology, </w:t>
      </w:r>
      <w:r w:rsidRPr="00FE51A3">
        <w:rPr>
          <w:rStyle w:val="Emphasis"/>
          <w:rFonts w:asciiTheme="majorHAnsi" w:hAnsiTheme="majorHAnsi" w:cstheme="majorHAnsi"/>
        </w:rPr>
        <w:t>at least 25 percent of American and Japanese high-tech firms refuse to directly invest, or enter into a joint venture, in developing countries with weak intellectual property rights</w:t>
      </w:r>
      <w:r w:rsidRPr="00FE51A3">
        <w:rPr>
          <w:rFonts w:asciiTheme="majorHAnsi" w:hAnsiTheme="majorHAnsi" w:cstheme="majorHAnsi"/>
          <w:sz w:val="12"/>
        </w:rPr>
        <w:t xml:space="preserve">; and a later study confirmed those survey findings with actual foreign direct investment data.40 And an Institute for International Economics study of World Bank data concluded that </w:t>
      </w:r>
      <w:r w:rsidRPr="00FE51A3">
        <w:rPr>
          <w:rStyle w:val="StyleUnderline"/>
          <w:rFonts w:asciiTheme="majorHAnsi" w:hAnsiTheme="majorHAnsi" w:cstheme="majorHAnsi"/>
        </w:rPr>
        <w:t>weak intellectual property rights reduce flows of all these commercial activities, regardless of nations’ levels of economic development</w:t>
      </w:r>
      <w:r w:rsidRPr="00FE51A3">
        <w:rPr>
          <w:rFonts w:asciiTheme="majorHAnsi" w:hAnsiTheme="majorHAnsi" w:cstheme="majorHAnsi"/>
          <w:sz w:val="12"/>
        </w:rPr>
        <w:t>.41</w:t>
      </w:r>
    </w:p>
    <w:p w14:paraId="4FF7311D" w14:textId="77777777" w:rsidR="00623C73" w:rsidRPr="00FE51A3" w:rsidRDefault="00623C73" w:rsidP="00623C73">
      <w:pPr>
        <w:rPr>
          <w:rFonts w:asciiTheme="majorHAnsi" w:hAnsiTheme="majorHAnsi" w:cstheme="majorHAnsi"/>
          <w:sz w:val="12"/>
        </w:rPr>
      </w:pPr>
      <w:r w:rsidRPr="00FE51A3">
        <w:rPr>
          <w:rFonts w:asciiTheme="majorHAnsi" w:hAnsiTheme="majorHAnsi" w:cstheme="majorHAnsi"/>
          <w:sz w:val="12"/>
        </w:rPr>
        <w:t xml:space="preserve">Studies have also shown how </w:t>
      </w:r>
      <w:r w:rsidRPr="00FE51A3">
        <w:rPr>
          <w:rStyle w:val="StyleUnderline"/>
          <w:rFonts w:asciiTheme="majorHAnsi" w:hAnsiTheme="majorHAnsi" w:cstheme="majorHAnsi"/>
        </w:rPr>
        <w:t>the benefits of intellectual property extend to developing countries</w:t>
      </w:r>
      <w:r w:rsidRPr="00FE51A3">
        <w:rPr>
          <w:rFonts w:asciiTheme="majorHAnsi" w:hAnsiTheme="majorHAnsi" w:cstheme="majorHAnsi"/>
          <w:sz w:val="12"/>
        </w:rPr>
        <w:t xml:space="preserve">. Diwan and Rodrik demonstrated that </w:t>
      </w:r>
      <w:r w:rsidRPr="00FE51A3">
        <w:rPr>
          <w:rStyle w:val="StyleUnderline"/>
          <w:rFonts w:asciiTheme="majorHAnsi" w:hAnsiTheme="majorHAnsi" w:cstheme="majorHAnsi"/>
        </w:rPr>
        <w:t>stronger patent rights in developing countries give enterprises from developed countries a greater incentive to research and introduce technologies appropriate to developing countries</w:t>
      </w:r>
      <w:r w:rsidRPr="00FE51A3">
        <w:rPr>
          <w:rFonts w:asciiTheme="majorHAnsi" w:hAnsiTheme="majorHAnsi" w:cstheme="majorHAnsi"/>
          <w:sz w:val="12"/>
        </w:rPr>
        <w:t>.42 Similarly, Taylor showed th</w:t>
      </w:r>
      <w:r w:rsidRPr="00EC38B6">
        <w:rPr>
          <w:rFonts w:asciiTheme="majorHAnsi" w:hAnsiTheme="majorHAnsi" w:cstheme="majorHAnsi"/>
          <w:sz w:val="12"/>
        </w:rPr>
        <w:t>at</w:t>
      </w:r>
      <w:r w:rsidRPr="00FE51A3">
        <w:rPr>
          <w:rFonts w:asciiTheme="majorHAnsi" w:hAnsiTheme="majorHAnsi" w:cstheme="majorHAnsi"/>
          <w:sz w:val="12"/>
        </w:rPr>
        <w:t xml:space="preserve"> </w:t>
      </w:r>
      <w:r w:rsidRPr="00875B62">
        <w:rPr>
          <w:rStyle w:val="Emphasis"/>
          <w:rFonts w:asciiTheme="majorHAnsi" w:hAnsiTheme="majorHAnsi" w:cstheme="majorHAnsi"/>
          <w:highlight w:val="green"/>
        </w:rPr>
        <w:t>weak patent rights in developing countries lead enterprises from developed countries to introduce less-than-best-practice technologies to developing countrie</w:t>
      </w:r>
      <w:r w:rsidRPr="00FE51A3">
        <w:rPr>
          <w:rStyle w:val="Emphasis"/>
          <w:rFonts w:asciiTheme="majorHAnsi" w:hAnsiTheme="majorHAnsi" w:cstheme="majorHAnsi"/>
        </w:rPr>
        <w:t>s</w:t>
      </w:r>
      <w:r w:rsidRPr="00FE51A3">
        <w:rPr>
          <w:rFonts w:asciiTheme="majorHAnsi" w:hAnsiTheme="majorHAnsi" w:cstheme="majorHAnsi"/>
          <w:sz w:val="12"/>
        </w:rPr>
        <w:t xml:space="preserve">.43 Interestingly, the relationship goes in both directions. </w:t>
      </w:r>
      <w:proofErr w:type="spellStart"/>
      <w:r w:rsidRPr="00FE51A3">
        <w:rPr>
          <w:rFonts w:asciiTheme="majorHAnsi" w:hAnsiTheme="majorHAnsi" w:cstheme="majorHAnsi"/>
          <w:sz w:val="12"/>
        </w:rPr>
        <w:t>Branstetter</w:t>
      </w:r>
      <w:proofErr w:type="spellEnd"/>
      <w:r w:rsidRPr="00FE51A3">
        <w:rPr>
          <w:rFonts w:asciiTheme="majorHAnsi" w:hAnsiTheme="majorHAnsi" w:cstheme="majorHAnsi"/>
          <w:sz w:val="12"/>
        </w:rPr>
        <w:t xml:space="preserve"> and </w:t>
      </w:r>
      <w:proofErr w:type="spellStart"/>
      <w:r w:rsidRPr="00FE51A3">
        <w:rPr>
          <w:rFonts w:asciiTheme="majorHAnsi" w:hAnsiTheme="majorHAnsi" w:cstheme="majorHAnsi"/>
          <w:sz w:val="12"/>
        </w:rPr>
        <w:t>Saggi</w:t>
      </w:r>
      <w:proofErr w:type="spellEnd"/>
      <w:r w:rsidRPr="00FE51A3">
        <w:rPr>
          <w:rFonts w:asciiTheme="majorHAnsi" w:hAnsiTheme="majorHAnsi" w:cstheme="majorHAnsi"/>
          <w:sz w:val="12"/>
        </w:rPr>
        <w:t xml:space="preserve"> showed that strengthened IPR protection not only improves the investment climate in the implementing countries, but also leads to increased FDI in the country producing the original innovation.44 They concluded that </w:t>
      </w:r>
      <w:r w:rsidRPr="00FE51A3">
        <w:rPr>
          <w:rStyle w:val="StyleUnderline"/>
          <w:rFonts w:asciiTheme="majorHAnsi" w:hAnsiTheme="majorHAnsi" w:cstheme="majorHAnsi"/>
        </w:rPr>
        <w:t>IPR reform in the “global South” (e.g., developing countries) may be associated with FDI increases in the “global North</w:t>
      </w:r>
      <w:r w:rsidRPr="00FE51A3">
        <w:rPr>
          <w:rFonts w:asciiTheme="majorHAnsi" w:hAnsiTheme="majorHAnsi" w:cstheme="majorHAnsi"/>
          <w:sz w:val="12"/>
          <w:szCs w:val="12"/>
        </w:rPr>
        <w:t>”</w:t>
      </w:r>
      <w:r w:rsidRPr="00FE51A3">
        <w:rPr>
          <w:rFonts w:asciiTheme="majorHAnsi" w:hAnsiTheme="majorHAnsi" w:cstheme="majorHAnsi"/>
          <w:sz w:val="12"/>
        </w:rPr>
        <w:t xml:space="preserve"> (e.g., developed countries). As northern firms shift their production to southern affiliates, </w:t>
      </w:r>
      <w:r w:rsidRPr="00FE51A3">
        <w:rPr>
          <w:rStyle w:val="StyleUnderline"/>
          <w:rFonts w:asciiTheme="majorHAnsi" w:hAnsiTheme="majorHAnsi" w:cstheme="majorHAnsi"/>
        </w:rPr>
        <w:t>this FDI accelerates southern industrial development, creating a cyclical feedback mechanism that also benefits the North</w:t>
      </w:r>
      <w:r w:rsidRPr="00FE51A3">
        <w:rPr>
          <w:rFonts w:asciiTheme="majorHAnsi" w:hAnsiTheme="majorHAnsi" w:cstheme="majorHAnsi"/>
          <w:sz w:val="12"/>
        </w:rPr>
        <w:t xml:space="preserve">. Another study by Liao and Wong, which focused on firm-level analysis, highlights the inter-relationship of IPR reform in developed and developing countries. Their study concluded that </w:t>
      </w:r>
      <w:r w:rsidRPr="00EC38B6">
        <w:rPr>
          <w:rStyle w:val="Emphasis"/>
          <w:rFonts w:asciiTheme="majorHAnsi" w:hAnsiTheme="majorHAnsi" w:cstheme="majorHAnsi"/>
        </w:rPr>
        <w:t>developing countries can entice technology transfer from the North by providing IPR protection for incoming products</w:t>
      </w:r>
      <w:r w:rsidRPr="00FE51A3">
        <w:rPr>
          <w:rFonts w:asciiTheme="majorHAnsi" w:hAnsiTheme="majorHAnsi" w:cstheme="majorHAnsi"/>
          <w:sz w:val="12"/>
        </w:rPr>
        <w:t xml:space="preserve"> (although they note there is a need for redoubled R&amp;D efforts in developed countries to spur needed innovations).45</w:t>
      </w:r>
    </w:p>
    <w:p w14:paraId="593B70AC" w14:textId="77777777" w:rsidR="00623C73" w:rsidRPr="00F601E6" w:rsidRDefault="00623C73" w:rsidP="00623C73">
      <w:pPr>
        <w:pStyle w:val="Heading3"/>
      </w:pPr>
    </w:p>
    <w:sectPr w:rsidR="00623C7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51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D43"/>
    <w:rsid w:val="000D26A6"/>
    <w:rsid w:val="000D2B90"/>
    <w:rsid w:val="000D6ED8"/>
    <w:rsid w:val="000D717B"/>
    <w:rsid w:val="000F576F"/>
    <w:rsid w:val="00100B28"/>
    <w:rsid w:val="00117316"/>
    <w:rsid w:val="001209B4"/>
    <w:rsid w:val="001761FC"/>
    <w:rsid w:val="00181B6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71F"/>
    <w:rsid w:val="00207FD8"/>
    <w:rsid w:val="00210FAF"/>
    <w:rsid w:val="00213B1E"/>
    <w:rsid w:val="00215284"/>
    <w:rsid w:val="002168F2"/>
    <w:rsid w:val="0022589F"/>
    <w:rsid w:val="002343FE"/>
    <w:rsid w:val="00235AE3"/>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6FF"/>
    <w:rsid w:val="00351841"/>
    <w:rsid w:val="003624A6"/>
    <w:rsid w:val="00364ADF"/>
    <w:rsid w:val="00365C8D"/>
    <w:rsid w:val="003670D9"/>
    <w:rsid w:val="003702DD"/>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4A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3B9"/>
    <w:rsid w:val="005F063B"/>
    <w:rsid w:val="005F192D"/>
    <w:rsid w:val="005F24C8"/>
    <w:rsid w:val="005F26AF"/>
    <w:rsid w:val="00607D6C"/>
    <w:rsid w:val="0061383D"/>
    <w:rsid w:val="00614D69"/>
    <w:rsid w:val="00617030"/>
    <w:rsid w:val="00621301"/>
    <w:rsid w:val="0062173F"/>
    <w:rsid w:val="006235FB"/>
    <w:rsid w:val="00623C73"/>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C8B"/>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AD2"/>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3A5"/>
    <w:rsid w:val="00CE6E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1B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1C93F"/>
  <w14:defaultImageDpi w14:val="300"/>
  <w15:docId w15:val="{5D4CAC0C-EBCC-F444-BF52-A57F10C3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A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2A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A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2A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B12A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2A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AD2"/>
  </w:style>
  <w:style w:type="character" w:customStyle="1" w:styleId="Heading1Char">
    <w:name w:val="Heading 1 Char"/>
    <w:aliases w:val="Pocket Char"/>
    <w:basedOn w:val="DefaultParagraphFont"/>
    <w:link w:val="Heading1"/>
    <w:uiPriority w:val="9"/>
    <w:rsid w:val="00B12A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A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2AD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B12A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12AD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B12AD2"/>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B12A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2AD2"/>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B12AD2"/>
    <w:rPr>
      <w:color w:val="auto"/>
      <w:u w:val="none"/>
    </w:rPr>
  </w:style>
  <w:style w:type="paragraph" w:styleId="DocumentMap">
    <w:name w:val="Document Map"/>
    <w:basedOn w:val="Normal"/>
    <w:link w:val="DocumentMapChar"/>
    <w:uiPriority w:val="99"/>
    <w:semiHidden/>
    <w:unhideWhenUsed/>
    <w:rsid w:val="00B12A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AD2"/>
    <w:rPr>
      <w:rFonts w:ascii="Lucida Grande" w:hAnsi="Lucida Grande" w:cs="Lucida Grande"/>
    </w:rPr>
  </w:style>
  <w:style w:type="paragraph" w:customStyle="1" w:styleId="textbold">
    <w:name w:val="text bold"/>
    <w:basedOn w:val="Normal"/>
    <w:link w:val="Emphasis"/>
    <w:uiPriority w:val="20"/>
    <w:qFormat/>
    <w:rsid w:val="00E851B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20"/>
    <w:qFormat/>
    <w:rsid w:val="0020671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6162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www.freethink.com/series/just-might-work/how-to-make-insuli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fee.org/articles/why-we-don-t-have-generic-insulin/" TargetMode="External"/><Relationship Id="rId2" Type="http://schemas.openxmlformats.org/officeDocument/2006/relationships/customXml" Target="../customXml/item2.xml"/><Relationship Id="rId16" Type="http://schemas.openxmlformats.org/officeDocument/2006/relationships/hyperlink" Target="https://theconversation.com/why-your-generic-drugs-may-not-be-safe-and-the-fda-may-be-too-lax-12552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s://www.ipwatchdog.com/2016/06/27/counterfeit-medicines-ip-patient-safety/id=70397/" TargetMode="External"/><Relationship Id="rId10" Type="http://schemas.openxmlformats.org/officeDocument/2006/relationships/hyperlink" Target="https://www.wsj.com/market-data/quotes/MRNA" TargetMode="External"/><Relationship Id="rId19" Type="http://schemas.openxmlformats.org/officeDocument/2006/relationships/hyperlink" Target="https://www.newyorker.com/science/medical-dispatch/indias-crisis-marks-a-new-phase-in-the-pandemic"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9045</Words>
  <Characters>51557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23</cp:revision>
  <dcterms:created xsi:type="dcterms:W3CDTF">2021-10-31T17:32:00Z</dcterms:created>
  <dcterms:modified xsi:type="dcterms:W3CDTF">2021-10-31T18:46:00Z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