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93FBF" w14:textId="77777777" w:rsidR="0007413A" w:rsidRPr="00475F3B" w:rsidRDefault="0007413A" w:rsidP="0007413A">
      <w:pPr>
        <w:pStyle w:val="Heading2"/>
        <w:rPr>
          <w:rFonts w:cs="Calibri"/>
        </w:rPr>
      </w:pPr>
      <w:r w:rsidRPr="00475F3B">
        <w:rPr>
          <w:rFonts w:cs="Calibri"/>
        </w:rPr>
        <w:t>1NC – CP</w:t>
      </w:r>
    </w:p>
    <w:p w14:paraId="1F5F4048" w14:textId="72943F87" w:rsidR="0007413A" w:rsidRPr="00475F3B" w:rsidRDefault="0007413A" w:rsidP="0007413A">
      <w:pPr>
        <w:pStyle w:val="Heading4"/>
        <w:rPr>
          <w:rFonts w:cs="Calibri"/>
        </w:rPr>
      </w:pPr>
      <w:r w:rsidRPr="00475F3B">
        <w:rPr>
          <w:rFonts w:cs="Calibri"/>
        </w:rPr>
        <w:t xml:space="preserve">CP: Member nations of the World Trade Organization should </w:t>
      </w:r>
      <w:proofErr w:type="gramStart"/>
      <w:r w:rsidRPr="00475F3B">
        <w:rPr>
          <w:rFonts w:cs="Calibri"/>
        </w:rPr>
        <w:t>enter into</w:t>
      </w:r>
      <w:proofErr w:type="gramEnd"/>
      <w:r w:rsidRPr="00475F3B">
        <w:rPr>
          <w:rFonts w:cs="Calibri"/>
        </w:rPr>
        <w:t xml:space="preserve"> a prior and binding consultation with the World Health Organization over reducing</w:t>
      </w:r>
      <w:r w:rsidR="0018545B" w:rsidRPr="0018545B">
        <w:rPr>
          <w:rFonts w:cs="Calibri"/>
        </w:rPr>
        <w:t xml:space="preserve"> </w:t>
      </w:r>
      <w:r w:rsidR="0018545B" w:rsidRPr="00C05CBA">
        <w:rPr>
          <w:rFonts w:cs="Calibri"/>
        </w:rPr>
        <w:t>intellectual property protections for medicines during pandemics</w:t>
      </w:r>
      <w:r w:rsidRPr="00475F3B">
        <w:rPr>
          <w:rFonts w:cs="Calibri"/>
        </w:rPr>
        <w:t xml:space="preserve">. Member nations will support the proposal and adopt the results of consultation. </w:t>
      </w:r>
    </w:p>
    <w:p w14:paraId="2431BEFC" w14:textId="77777777" w:rsidR="0007413A" w:rsidRPr="00475F3B" w:rsidRDefault="0007413A" w:rsidP="0007413A"/>
    <w:p w14:paraId="0EA2DBBA" w14:textId="77777777" w:rsidR="00630EA9" w:rsidRDefault="0007413A" w:rsidP="0007413A">
      <w:pPr>
        <w:pStyle w:val="Heading4"/>
        <w:rPr>
          <w:rFonts w:cs="Calibri"/>
        </w:rPr>
      </w:pPr>
      <w:r w:rsidRPr="00475F3B">
        <w:rPr>
          <w:rFonts w:cs="Calibri"/>
        </w:rPr>
        <w:t>WHO says yes</w:t>
      </w:r>
      <w:r w:rsidR="00630EA9">
        <w:rPr>
          <w:rFonts w:cs="Calibri"/>
        </w:rPr>
        <w:t>:</w:t>
      </w:r>
    </w:p>
    <w:p w14:paraId="14A182E2" w14:textId="7C7E9409" w:rsidR="00630EA9" w:rsidRPr="001E741E" w:rsidRDefault="00630EA9" w:rsidP="00630EA9">
      <w:pPr>
        <w:pStyle w:val="Heading4"/>
        <w:numPr>
          <w:ilvl w:val="0"/>
          <w:numId w:val="21"/>
        </w:numPr>
        <w:rPr>
          <w:rFonts w:cs="Calibri"/>
        </w:rPr>
      </w:pPr>
      <w:r>
        <w:rPr>
          <w:rFonts w:cs="Calibri"/>
        </w:rPr>
        <w:t xml:space="preserve">It supports </w:t>
      </w:r>
      <w:r w:rsidR="00DA273E">
        <w:rPr>
          <w:rFonts w:cs="Calibri"/>
        </w:rPr>
        <w:t xml:space="preserve">the </w:t>
      </w:r>
      <w:r>
        <w:rPr>
          <w:rFonts w:cs="Calibri"/>
        </w:rPr>
        <w:t xml:space="preserve">COVID </w:t>
      </w:r>
      <w:r w:rsidR="00DA273E">
        <w:rPr>
          <w:rFonts w:cs="Calibri"/>
        </w:rPr>
        <w:t>waiver</w:t>
      </w:r>
    </w:p>
    <w:p w14:paraId="1326C55C" w14:textId="77777777" w:rsidR="00630EA9" w:rsidRPr="001E741E" w:rsidRDefault="00630EA9" w:rsidP="00630EA9">
      <w:pPr>
        <w:rPr>
          <w:rStyle w:val="Style13ptBold"/>
          <w:bCs/>
        </w:rPr>
      </w:pPr>
      <w:r w:rsidRPr="001E741E">
        <w:rPr>
          <w:rStyle w:val="Style13ptBold"/>
        </w:rPr>
        <w:t xml:space="preserve">Kimball 5/7 </w:t>
      </w:r>
      <w:r w:rsidRPr="001E741E">
        <w:rPr>
          <w:rStyle w:val="Style13ptBold"/>
          <w:b w:val="0"/>
          <w:bCs/>
          <w:sz w:val="16"/>
          <w:szCs w:val="16"/>
        </w:rPr>
        <w:t>[(Spencer, news editor with CNBC.com) “</w:t>
      </w:r>
      <w:r w:rsidRPr="001E741E">
        <w:rPr>
          <w:szCs w:val="16"/>
        </w:rPr>
        <w:t>WHO chief urges world to follow U.S. lead and support waiving Covid vaccine patent protections,” CNBC, 5/7/2021] JL</w:t>
      </w:r>
    </w:p>
    <w:p w14:paraId="516E292C" w14:textId="77777777" w:rsidR="00630EA9" w:rsidRPr="001E741E" w:rsidRDefault="00630EA9" w:rsidP="00630EA9">
      <w:pPr>
        <w:rPr>
          <w:sz w:val="12"/>
        </w:rPr>
      </w:pPr>
      <w:r w:rsidRPr="001E741E">
        <w:rPr>
          <w:rStyle w:val="StyleUnderline"/>
          <w:highlight w:val="green"/>
        </w:rPr>
        <w:t>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Director General-Tedros Adhanom Ghebreyesus on Friday </w:t>
      </w:r>
      <w:r w:rsidRPr="001E741E">
        <w:rPr>
          <w:rStyle w:val="StyleUnderline"/>
          <w:highlight w:val="green"/>
        </w:rPr>
        <w:t>urged</w:t>
      </w:r>
      <w:r w:rsidRPr="001E741E">
        <w:rPr>
          <w:rStyle w:val="StyleUnderline"/>
        </w:rPr>
        <w:t xml:space="preserve"> other </w:t>
      </w:r>
      <w:r w:rsidRPr="001E741E">
        <w:rPr>
          <w:rStyle w:val="StyleUnderline"/>
          <w:highlight w:val="green"/>
        </w:rPr>
        <w:t>countries</w:t>
      </w:r>
      <w:r w:rsidRPr="001E741E">
        <w:rPr>
          <w:sz w:val="12"/>
        </w:rPr>
        <w:t xml:space="preserve">, particularly the Group of Seven industrialized nations, </w:t>
      </w:r>
      <w:r w:rsidRPr="001E741E">
        <w:rPr>
          <w:rStyle w:val="StyleUnderline"/>
          <w:highlight w:val="green"/>
        </w:rPr>
        <w:t>to</w:t>
      </w:r>
      <w:r w:rsidRPr="001E741E">
        <w:rPr>
          <w:rStyle w:val="StyleUnderline"/>
        </w:rPr>
        <w:t xml:space="preserve"> follow the U.S. example and </w:t>
      </w:r>
      <w:r w:rsidRPr="001E741E">
        <w:rPr>
          <w:rStyle w:val="StyleUnderline"/>
          <w:highlight w:val="green"/>
        </w:rPr>
        <w:t>support a W</w:t>
      </w:r>
      <w:r w:rsidRPr="001E741E">
        <w:rPr>
          <w:rStyle w:val="StyleUnderline"/>
        </w:rPr>
        <w:t xml:space="preserve">orld </w:t>
      </w:r>
      <w:r w:rsidRPr="001E741E">
        <w:rPr>
          <w:rStyle w:val="StyleUnderline"/>
          <w:highlight w:val="green"/>
        </w:rPr>
        <w:t>T</w:t>
      </w:r>
      <w:r w:rsidRPr="001E741E">
        <w:rPr>
          <w:rStyle w:val="StyleUnderline"/>
        </w:rPr>
        <w:t xml:space="preserve">rade </w:t>
      </w:r>
      <w:r w:rsidRPr="001E741E">
        <w:rPr>
          <w:rStyle w:val="StyleUnderline"/>
          <w:highlight w:val="green"/>
        </w:rPr>
        <w:t>O</w:t>
      </w:r>
      <w:r w:rsidRPr="001E741E">
        <w:rPr>
          <w:rStyle w:val="StyleUnderline"/>
        </w:rPr>
        <w:t xml:space="preserve">rganization </w:t>
      </w:r>
      <w:r w:rsidRPr="001E741E">
        <w:rPr>
          <w:rStyle w:val="StyleUnderline"/>
          <w:highlight w:val="green"/>
        </w:rPr>
        <w:t>motion to</w:t>
      </w:r>
      <w:r w:rsidRPr="001E741E">
        <w:rPr>
          <w:sz w:val="12"/>
        </w:rPr>
        <w:t xml:space="preserve"> temporarily </w:t>
      </w:r>
      <w:r w:rsidRPr="001E741E">
        <w:rPr>
          <w:rStyle w:val="StyleUnderline"/>
          <w:highlight w:val="green"/>
        </w:rPr>
        <w:t>waive</w:t>
      </w:r>
      <w:r w:rsidRPr="001E741E">
        <w:rPr>
          <w:rStyle w:val="StyleUnderline"/>
        </w:rPr>
        <w:t xml:space="preserve"> </w:t>
      </w:r>
      <w:r w:rsidRPr="001E741E">
        <w:rPr>
          <w:rStyle w:val="StyleUnderline"/>
          <w:highlight w:val="green"/>
        </w:rPr>
        <w:t>Covid</w:t>
      </w:r>
      <w:r w:rsidRPr="001E741E">
        <w:rPr>
          <w:rStyle w:val="StyleUnderline"/>
        </w:rPr>
        <w:t xml:space="preserve">-19 vaccine </w:t>
      </w:r>
      <w:r w:rsidRPr="001E741E">
        <w:rPr>
          <w:rStyle w:val="StyleUnderline"/>
          <w:highlight w:val="green"/>
        </w:rPr>
        <w:t>patent protections</w:t>
      </w:r>
      <w:r w:rsidRPr="001E741E">
        <w:rPr>
          <w:sz w:val="12"/>
        </w:rPr>
        <w:t>.</w:t>
      </w:r>
    </w:p>
    <w:p w14:paraId="40C2FBBA" w14:textId="15945D14" w:rsidR="00630EA9" w:rsidRPr="00630EA9" w:rsidRDefault="00630EA9" w:rsidP="00630EA9">
      <w:pPr>
        <w:rPr>
          <w:sz w:val="12"/>
        </w:rPr>
      </w:pPr>
      <w:r w:rsidRPr="001E741E">
        <w:rPr>
          <w:sz w:val="12"/>
        </w:rPr>
        <w:t>“</w:t>
      </w:r>
      <w:r w:rsidRPr="001E741E">
        <w:rPr>
          <w:rStyle w:val="StyleUnderline"/>
        </w:rPr>
        <w:t xml:space="preserve">Wednesday’s announcement by the U.S. that it will support a temporary waiver of intellectual property protections for Covid-19 vaccines is </w:t>
      </w:r>
      <w:r w:rsidRPr="001E741E">
        <w:rPr>
          <w:rStyle w:val="StyleUnderline"/>
          <w:highlight w:val="green"/>
        </w:rPr>
        <w:t>a significant statement of</w:t>
      </w:r>
      <w:r w:rsidRPr="001E741E">
        <w:rPr>
          <w:rStyle w:val="StyleUnderline"/>
        </w:rPr>
        <w:t xml:space="preserve"> solidarity and </w:t>
      </w:r>
      <w:r w:rsidRPr="001E741E">
        <w:rPr>
          <w:rStyle w:val="StyleUnderline"/>
          <w:highlight w:val="green"/>
        </w:rPr>
        <w:t>support for vaccine equity</w:t>
      </w:r>
      <w:r w:rsidRPr="001E741E">
        <w:rPr>
          <w:sz w:val="12"/>
        </w:rPr>
        <w:t xml:space="preserve">,” Tedros said at a press briefing. “I know that this is not a politically easy thing to do, so I very much appreciate the leadership of the U.S. and </w:t>
      </w:r>
      <w:r w:rsidRPr="001E741E">
        <w:rPr>
          <w:rStyle w:val="StyleUnderline"/>
        </w:rPr>
        <w:t>we urge other countries to follow their example</w:t>
      </w:r>
      <w:r w:rsidRPr="001E741E">
        <w:rPr>
          <w:sz w:val="12"/>
        </w:rPr>
        <w:t>.”</w:t>
      </w:r>
    </w:p>
    <w:p w14:paraId="23787F33" w14:textId="6F54AE57" w:rsidR="0007413A" w:rsidRPr="00475F3B" w:rsidRDefault="00630EA9" w:rsidP="00630EA9">
      <w:pPr>
        <w:pStyle w:val="Heading4"/>
        <w:numPr>
          <w:ilvl w:val="0"/>
          <w:numId w:val="21"/>
        </w:numPr>
        <w:rPr>
          <w:rFonts w:cs="Calibri"/>
        </w:rPr>
      </w:pPr>
      <w:r>
        <w:rPr>
          <w:rFonts w:cs="Calibri"/>
        </w:rPr>
        <w:t>I</w:t>
      </w:r>
      <w:r w:rsidR="0007413A" w:rsidRPr="00475F3B">
        <w:rPr>
          <w:rFonts w:cs="Calibri"/>
        </w:rPr>
        <w:t>t supports increasing the availability of generics and limiting TRIPS</w:t>
      </w:r>
    </w:p>
    <w:p w14:paraId="60B47D19" w14:textId="77777777" w:rsidR="0007413A" w:rsidRPr="00475F3B" w:rsidRDefault="0007413A" w:rsidP="0007413A">
      <w:pPr>
        <w:rPr>
          <w:rStyle w:val="Style13ptBold"/>
          <w:b w:val="0"/>
          <w:bCs/>
        </w:rPr>
      </w:pPr>
      <w:proofErr w:type="spellStart"/>
      <w:r w:rsidRPr="00475F3B">
        <w:rPr>
          <w:rStyle w:val="Style13ptBold"/>
        </w:rPr>
        <w:t>Hoen</w:t>
      </w:r>
      <w:proofErr w:type="spellEnd"/>
      <w:r w:rsidRPr="00475F3B">
        <w:rPr>
          <w:rStyle w:val="Style13ptBold"/>
        </w:rPr>
        <w:t xml:space="preserve"> 03 </w:t>
      </w:r>
      <w:r w:rsidRPr="00475F3B">
        <w:rPr>
          <w:rStyle w:val="Style13ptBold"/>
          <w:b w:val="0"/>
          <w:bCs/>
          <w:sz w:val="16"/>
          <w:szCs w:val="16"/>
        </w:rPr>
        <w:t xml:space="preserve">[(Ellen T., </w:t>
      </w:r>
      <w:r w:rsidRPr="00475F3B">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475F3B">
        <w:rPr>
          <w:rStyle w:val="Style13ptBold"/>
          <w:b w:val="0"/>
          <w:bCs/>
          <w:sz w:val="16"/>
          <w:szCs w:val="16"/>
        </w:rPr>
        <w:t>) “</w:t>
      </w:r>
      <w:r w:rsidRPr="00475F3B">
        <w:rPr>
          <w:bCs/>
          <w:szCs w:val="16"/>
        </w:rPr>
        <w:t>TRIPS, Pharmaceutical Patents and Access to Essential Medicines: Seattle, Doha and Beyond,” Chicago Journal of International Law, 2003] JL</w:t>
      </w:r>
    </w:p>
    <w:p w14:paraId="0730236B" w14:textId="77777777" w:rsidR="0007413A" w:rsidRPr="00475F3B" w:rsidRDefault="0007413A" w:rsidP="0007413A">
      <w:pPr>
        <w:rPr>
          <w:sz w:val="12"/>
        </w:rPr>
      </w:pPr>
      <w:r w:rsidRPr="00475F3B">
        <w:rPr>
          <w:sz w:val="12"/>
        </w:rPr>
        <w:t xml:space="preserve">However, </w:t>
      </w:r>
      <w:r w:rsidRPr="00475F3B">
        <w:rPr>
          <w:rStyle w:val="StyleUnderline"/>
        </w:rPr>
        <w:t xml:space="preserve">subsequent resolutions of the World Health Assembly have strengthened </w:t>
      </w:r>
      <w:r w:rsidRPr="00475F3B">
        <w:rPr>
          <w:rStyle w:val="StyleUnderline"/>
          <w:highlight w:val="green"/>
        </w:rPr>
        <w:t>the WHO</w:t>
      </w:r>
      <w:r w:rsidRPr="00475F3B">
        <w:rPr>
          <w:rStyle w:val="StyleUnderline"/>
        </w:rPr>
        <w:t>’s mandate in the trade arena</w:t>
      </w:r>
      <w:r w:rsidRPr="00475F3B">
        <w:rPr>
          <w:sz w:val="12"/>
        </w:rPr>
        <w:t xml:space="preserve">. In 2001, </w:t>
      </w:r>
      <w:r w:rsidRPr="00475F3B">
        <w:rPr>
          <w:rStyle w:val="Emphasis"/>
        </w:rPr>
        <w:t xml:space="preserve">the World Health Assembly </w:t>
      </w:r>
      <w:r w:rsidRPr="00475F3B">
        <w:rPr>
          <w:rStyle w:val="Emphasis"/>
          <w:highlight w:val="green"/>
        </w:rPr>
        <w:t>adopted two resolutions</w:t>
      </w:r>
      <w:r w:rsidRPr="00475F3B">
        <w:rPr>
          <w:rStyle w:val="StyleUnderline"/>
        </w:rPr>
        <w:t xml:space="preserve"> </w:t>
      </w:r>
      <w:proofErr w:type="gramStart"/>
      <w:r w:rsidRPr="00475F3B">
        <w:rPr>
          <w:rStyle w:val="StyleUnderline"/>
        </w:rPr>
        <w:t>in particular that</w:t>
      </w:r>
      <w:proofErr w:type="gramEnd"/>
      <w:r w:rsidRPr="00475F3B">
        <w:rPr>
          <w:rStyle w:val="StyleUnderline"/>
        </w:rPr>
        <w:t xml:space="preserve"> had a bearing on the debate over TRIPS</w:t>
      </w:r>
      <w:r w:rsidRPr="00475F3B">
        <w:rPr>
          <w:sz w:val="12"/>
        </w:rPr>
        <w:t xml:space="preserve"> [30]. </w:t>
      </w:r>
      <w:r w:rsidRPr="00475F3B">
        <w:rPr>
          <w:rStyle w:val="StyleUnderline"/>
        </w:rPr>
        <w:t>The resolutions addressed</w:t>
      </w:r>
      <w:r w:rsidRPr="00475F3B">
        <w:rPr>
          <w:sz w:val="12"/>
        </w:rPr>
        <w:t>:</w:t>
      </w:r>
    </w:p>
    <w:p w14:paraId="5CCB7299" w14:textId="77777777" w:rsidR="0007413A" w:rsidRPr="00475F3B" w:rsidRDefault="0007413A" w:rsidP="0007413A">
      <w:pPr>
        <w:rPr>
          <w:rStyle w:val="StyleUnderline"/>
        </w:rPr>
      </w:pPr>
      <w:r w:rsidRPr="00475F3B">
        <w:rPr>
          <w:sz w:val="12"/>
        </w:rPr>
        <w:t xml:space="preserve">– </w:t>
      </w:r>
      <w:r w:rsidRPr="00475F3B">
        <w:rPr>
          <w:rStyle w:val="StyleUnderline"/>
          <w:highlight w:val="green"/>
        </w:rPr>
        <w:t>the need</w:t>
      </w:r>
      <w:r w:rsidRPr="00475F3B">
        <w:rPr>
          <w:rStyle w:val="StyleUnderline"/>
        </w:rPr>
        <w:t xml:space="preserve"> </w:t>
      </w:r>
      <w:r w:rsidRPr="00475F3B">
        <w:rPr>
          <w:rStyle w:val="Emphasis"/>
        </w:rPr>
        <w:t xml:space="preserve">to strengthen policies </w:t>
      </w:r>
      <w:r w:rsidRPr="00475F3B">
        <w:rPr>
          <w:rStyle w:val="Emphasis"/>
          <w:highlight w:val="green"/>
        </w:rPr>
        <w:t xml:space="preserve">to increase the availability of generic </w:t>
      </w:r>
      <w:proofErr w:type="gramStart"/>
      <w:r w:rsidRPr="00475F3B">
        <w:rPr>
          <w:rStyle w:val="Emphasis"/>
          <w:highlight w:val="green"/>
        </w:rPr>
        <w:t>drugs</w:t>
      </w:r>
      <w:r w:rsidRPr="00475F3B">
        <w:rPr>
          <w:sz w:val="12"/>
        </w:rPr>
        <w:t>;</w:t>
      </w:r>
      <w:proofErr w:type="gramEnd"/>
    </w:p>
    <w:p w14:paraId="03F8304D" w14:textId="77777777" w:rsidR="0007413A" w:rsidRPr="00475F3B" w:rsidRDefault="0007413A" w:rsidP="0007413A">
      <w:pPr>
        <w:rPr>
          <w:rStyle w:val="Emphasis"/>
        </w:rPr>
      </w:pPr>
      <w:r w:rsidRPr="00475F3B">
        <w:rPr>
          <w:sz w:val="12"/>
        </w:rPr>
        <w:t xml:space="preserve">– </w:t>
      </w:r>
      <w:r w:rsidRPr="00475F3B">
        <w:rPr>
          <w:rStyle w:val="StyleUnderline"/>
          <w:highlight w:val="green"/>
        </w:rPr>
        <w:t>and</w:t>
      </w:r>
      <w:r w:rsidRPr="00475F3B">
        <w:rPr>
          <w:rStyle w:val="StyleUnderline"/>
        </w:rPr>
        <w:t xml:space="preserve"> the need to </w:t>
      </w:r>
      <w:r w:rsidRPr="00475F3B">
        <w:rPr>
          <w:rStyle w:val="Emphasis"/>
          <w:highlight w:val="green"/>
        </w:rPr>
        <w:t>evaluate</w:t>
      </w:r>
      <w:r w:rsidRPr="00475F3B">
        <w:rPr>
          <w:rStyle w:val="Emphasis"/>
        </w:rPr>
        <w:t xml:space="preserve"> the impact of </w:t>
      </w:r>
      <w:r w:rsidRPr="00475F3B">
        <w:rPr>
          <w:rStyle w:val="Emphasis"/>
          <w:highlight w:val="green"/>
        </w:rPr>
        <w:t>TRIPS on access to drugs</w:t>
      </w:r>
      <w:r w:rsidRPr="00475F3B">
        <w:rPr>
          <w:rStyle w:val="Emphasis"/>
        </w:rPr>
        <w:t>, local manufacturing capacity, and the development of new drugs</w:t>
      </w:r>
    </w:p>
    <w:p w14:paraId="6361AFD8" w14:textId="77777777" w:rsidR="0007413A" w:rsidRPr="00475F3B" w:rsidRDefault="0007413A" w:rsidP="0007413A">
      <w:pPr>
        <w:rPr>
          <w:rStyle w:val="Emphasis"/>
        </w:rPr>
      </w:pPr>
    </w:p>
    <w:p w14:paraId="35A3E250" w14:textId="77777777" w:rsidR="0007413A" w:rsidRPr="00475F3B" w:rsidRDefault="0007413A" w:rsidP="0007413A">
      <w:pPr>
        <w:pStyle w:val="Heading4"/>
        <w:rPr>
          <w:rFonts w:cs="Calibri"/>
        </w:rPr>
      </w:pPr>
      <w:r w:rsidRPr="00475F3B">
        <w:rPr>
          <w:rFonts w:cs="Calibri"/>
        </w:rPr>
        <w:t xml:space="preserve">Consultation displays strong </w:t>
      </w:r>
      <w:r w:rsidRPr="00475F3B">
        <w:rPr>
          <w:rFonts w:cs="Calibri"/>
          <w:u w:val="single"/>
        </w:rPr>
        <w:t>leadership</w:t>
      </w:r>
      <w:r w:rsidRPr="00475F3B">
        <w:rPr>
          <w:rFonts w:cs="Calibri"/>
        </w:rPr>
        <w:t xml:space="preserve">, </w:t>
      </w:r>
      <w:r w:rsidRPr="00475F3B">
        <w:rPr>
          <w:rFonts w:cs="Calibri"/>
          <w:u w:val="single"/>
        </w:rPr>
        <w:t>authority</w:t>
      </w:r>
      <w:r w:rsidRPr="00475F3B">
        <w:rPr>
          <w:rFonts w:cs="Calibri"/>
        </w:rPr>
        <w:t xml:space="preserve">, and </w:t>
      </w:r>
      <w:r w:rsidRPr="00475F3B">
        <w:rPr>
          <w:rFonts w:cs="Calibri"/>
          <w:u w:val="single"/>
        </w:rPr>
        <w:t>cohesion</w:t>
      </w:r>
      <w:r w:rsidRPr="00475F3B">
        <w:rPr>
          <w:rFonts w:cs="Calibri"/>
        </w:rPr>
        <w:t xml:space="preserve"> among member states which are key to WHO legitimacy</w:t>
      </w:r>
    </w:p>
    <w:p w14:paraId="6B2DDFAA" w14:textId="77777777" w:rsidR="0007413A" w:rsidRPr="00475F3B" w:rsidRDefault="0007413A" w:rsidP="0007413A">
      <w:pPr>
        <w:rPr>
          <w:rStyle w:val="Style13ptBold"/>
          <w:b w:val="0"/>
          <w:bCs/>
        </w:rPr>
      </w:pPr>
      <w:proofErr w:type="spellStart"/>
      <w:r w:rsidRPr="00475F3B">
        <w:rPr>
          <w:rStyle w:val="Style13ptBold"/>
        </w:rPr>
        <w:t>Gostin</w:t>
      </w:r>
      <w:proofErr w:type="spellEnd"/>
      <w:r w:rsidRPr="00475F3B">
        <w:rPr>
          <w:rStyle w:val="Style13ptBold"/>
        </w:rPr>
        <w:t xml:space="preserve"> et al 15 </w:t>
      </w:r>
      <w:r w:rsidRPr="00475F3B">
        <w:rPr>
          <w:rStyle w:val="Style13ptBold"/>
          <w:b w:val="0"/>
          <w:bCs/>
          <w:sz w:val="16"/>
          <w:szCs w:val="16"/>
        </w:rPr>
        <w:t xml:space="preserve">[(Lawrence O., </w:t>
      </w:r>
      <w:r w:rsidRPr="00475F3B">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475F3B">
        <w:rPr>
          <w:rStyle w:val="Style13ptBold"/>
          <w:b w:val="0"/>
          <w:bCs/>
          <w:sz w:val="16"/>
          <w:szCs w:val="16"/>
        </w:rPr>
        <w:t>) “</w:t>
      </w:r>
      <w:r w:rsidRPr="00475F3B">
        <w:rPr>
          <w:bCs/>
          <w:szCs w:val="16"/>
        </w:rPr>
        <w:t>The Normative Authority of the World Health Organization,” Georgetown University Law Center, 5/2/2015] JL</w:t>
      </w:r>
    </w:p>
    <w:p w14:paraId="59EA7D55" w14:textId="77777777" w:rsidR="0007413A" w:rsidRPr="00475F3B" w:rsidRDefault="0007413A" w:rsidP="0007413A">
      <w:pPr>
        <w:rPr>
          <w:sz w:val="12"/>
        </w:rPr>
      </w:pPr>
      <w:r w:rsidRPr="00475F3B">
        <w:rPr>
          <w:rStyle w:val="StyleUnderline"/>
          <w:highlight w:val="green"/>
        </w:rPr>
        <w:lastRenderedPageBreak/>
        <w:t xml:space="preserve">Members want the WHO to </w:t>
      </w:r>
      <w:r w:rsidRPr="00475F3B">
        <w:rPr>
          <w:rStyle w:val="Emphasis"/>
          <w:highlight w:val="green"/>
        </w:rPr>
        <w:t>exert leadership, harmonize disparate activities, and set priorities</w:t>
      </w:r>
      <w:r w:rsidRPr="00475F3B">
        <w:rPr>
          <w:sz w:val="12"/>
        </w:rPr>
        <w:t xml:space="preserve">. Yet they resist intrusions into their </w:t>
      </w:r>
      <w:proofErr w:type="gramStart"/>
      <w:r w:rsidRPr="00475F3B">
        <w:rPr>
          <w:sz w:val="12"/>
        </w:rPr>
        <w:t>sovereignty, and</w:t>
      </w:r>
      <w:proofErr w:type="gramEnd"/>
      <w:r w:rsidRPr="00475F3B">
        <w:rPr>
          <w:sz w:val="12"/>
        </w:rPr>
        <w:t xml:space="preserve"> want to exert control. In other words, ‘everyone desires coordination, but no one wants to be coordinated.’ States often ardently defend their geostrategic interests. As the Indonesian virus-sharing episode illustrates, </w:t>
      </w:r>
      <w:r w:rsidRPr="00475F3B">
        <w:rPr>
          <w:rStyle w:val="StyleUnderline"/>
          <w:highlight w:val="green"/>
        </w:rPr>
        <w:t>the WHO is pulled between</w:t>
      </w:r>
      <w:r w:rsidRPr="00475F3B">
        <w:rPr>
          <w:rStyle w:val="StyleUnderline"/>
        </w:rPr>
        <w:t xml:space="preserve"> power </w:t>
      </w:r>
      <w:r w:rsidRPr="00475F3B">
        <w:rPr>
          <w:rStyle w:val="StyleUnderline"/>
          <w:highlight w:val="green"/>
        </w:rPr>
        <w:t>blocs</w:t>
      </w:r>
      <w:r w:rsidRPr="00475F3B">
        <w:rPr>
          <w:sz w:val="12"/>
        </w:rPr>
        <w:t xml:space="preserve">, with North America and Europe (the primary funders) on one side and emerging economies such as Brazil, China, and India on the other. </w:t>
      </w:r>
      <w:r w:rsidRPr="00475F3B">
        <w:rPr>
          <w:rStyle w:val="StyleUnderline"/>
        </w:rPr>
        <w:t>An inherent tension exists between richer ‘net contributor’ states and poorer ‘net recipient’ states</w:t>
      </w:r>
      <w:r w:rsidRPr="00475F3B">
        <w:rPr>
          <w:sz w:val="12"/>
        </w:rPr>
        <w:t>, with the former seeking smaller WHO budgets and the latter larger budgets.</w:t>
      </w:r>
    </w:p>
    <w:p w14:paraId="13D71A65" w14:textId="77777777" w:rsidR="0007413A" w:rsidRPr="00475F3B" w:rsidRDefault="0007413A" w:rsidP="0007413A">
      <w:pPr>
        <w:rPr>
          <w:sz w:val="12"/>
        </w:rPr>
      </w:pPr>
      <w:r w:rsidRPr="00475F3B">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475F3B">
        <w:rPr>
          <w:sz w:val="12"/>
        </w:rPr>
        <w:t>Liberia</w:t>
      </w:r>
      <w:proofErr w:type="gramEnd"/>
      <w:r w:rsidRPr="00475F3B">
        <w:rPr>
          <w:sz w:val="12"/>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475F3B">
        <w:rPr>
          <w:rStyle w:val="StyleUnderline"/>
        </w:rPr>
        <w:t xml:space="preserve">Member </w:t>
      </w:r>
      <w:r w:rsidRPr="00475F3B">
        <w:rPr>
          <w:rStyle w:val="StyleUnderline"/>
          <w:highlight w:val="green"/>
        </w:rPr>
        <w:t>states</w:t>
      </w:r>
      <w:r w:rsidRPr="00475F3B">
        <w:rPr>
          <w:rStyle w:val="StyleUnderline"/>
        </w:rPr>
        <w:t xml:space="preserve"> should </w:t>
      </w:r>
      <w:r w:rsidRPr="00475F3B">
        <w:rPr>
          <w:rStyle w:val="StyleUnderline"/>
          <w:highlight w:val="green"/>
        </w:rPr>
        <w:t>recognize</w:t>
      </w:r>
      <w:r w:rsidRPr="00475F3B">
        <w:rPr>
          <w:rStyle w:val="StyleUnderline"/>
        </w:rPr>
        <w:t xml:space="preserve"> that </w:t>
      </w:r>
      <w:r w:rsidRPr="00475F3B">
        <w:rPr>
          <w:rStyle w:val="StyleUnderline"/>
          <w:highlight w:val="green"/>
        </w:rPr>
        <w:t>the health of their citizens depends on</w:t>
      </w:r>
      <w:r w:rsidRPr="00475F3B">
        <w:rPr>
          <w:rStyle w:val="StyleUnderline"/>
        </w:rPr>
        <w:t xml:space="preserve"> strengthening others' capacity. </w:t>
      </w:r>
      <w:r w:rsidRPr="00475F3B">
        <w:rPr>
          <w:rStyle w:val="StyleUnderline"/>
          <w:highlight w:val="green"/>
        </w:rPr>
        <w:t>The WHO</w:t>
      </w:r>
      <w:r w:rsidRPr="00475F3B">
        <w:rPr>
          <w:rStyle w:val="StyleUnderline"/>
        </w:rPr>
        <w:t xml:space="preserve"> has a central role in creating systems </w:t>
      </w:r>
      <w:r w:rsidRPr="00475F3B">
        <w:rPr>
          <w:rStyle w:val="StyleUnderline"/>
          <w:highlight w:val="green"/>
        </w:rPr>
        <w:t>to</w:t>
      </w:r>
      <w:r w:rsidRPr="00475F3B">
        <w:rPr>
          <w:rStyle w:val="StyleUnderline"/>
        </w:rPr>
        <w:t xml:space="preserve"> </w:t>
      </w:r>
      <w:r w:rsidRPr="00475F3B">
        <w:rPr>
          <w:rStyle w:val="Emphasis"/>
          <w:highlight w:val="green"/>
        </w:rPr>
        <w:t>facilitate and encourage</w:t>
      </w:r>
      <w:r w:rsidRPr="00475F3B">
        <w:rPr>
          <w:rStyle w:val="Emphasis"/>
        </w:rPr>
        <w:t xml:space="preserve"> such </w:t>
      </w:r>
      <w:r w:rsidRPr="00475F3B">
        <w:rPr>
          <w:rStyle w:val="Emphasis"/>
          <w:highlight w:val="green"/>
        </w:rPr>
        <w:t>cooperation</w:t>
      </w:r>
      <w:r w:rsidRPr="00475F3B">
        <w:rPr>
          <w:sz w:val="12"/>
        </w:rPr>
        <w:t>.</w:t>
      </w:r>
    </w:p>
    <w:p w14:paraId="3E1C597A" w14:textId="77777777" w:rsidR="0007413A" w:rsidRPr="00475F3B" w:rsidRDefault="0007413A" w:rsidP="0007413A">
      <w:pPr>
        <w:rPr>
          <w:sz w:val="12"/>
        </w:rPr>
      </w:pPr>
      <w:r w:rsidRPr="00475F3B">
        <w:rPr>
          <w:rStyle w:val="Emphasis"/>
          <w:highlight w:val="green"/>
        </w:rPr>
        <w:t>The WHO cannot succeed unless members act as shareholders, foregoing</w:t>
      </w:r>
      <w:r w:rsidRPr="00475F3B">
        <w:rPr>
          <w:rStyle w:val="Emphasis"/>
        </w:rPr>
        <w:t xml:space="preserve"> a measure of </w:t>
      </w:r>
      <w:r w:rsidRPr="00475F3B">
        <w:rPr>
          <w:rStyle w:val="Emphasis"/>
          <w:highlight w:val="green"/>
        </w:rPr>
        <w:t>sovereignty for the global</w:t>
      </w:r>
      <w:r w:rsidRPr="00475F3B">
        <w:rPr>
          <w:rStyle w:val="Emphasis"/>
        </w:rPr>
        <w:t xml:space="preserve"> common </w:t>
      </w:r>
      <w:r w:rsidRPr="00475F3B">
        <w:rPr>
          <w:rStyle w:val="Emphasis"/>
          <w:highlight w:val="green"/>
        </w:rPr>
        <w:t>good</w:t>
      </w:r>
      <w:r w:rsidRPr="00475F3B">
        <w:rPr>
          <w:sz w:val="12"/>
        </w:rPr>
        <w:t xml:space="preserve">. </w:t>
      </w:r>
      <w:r w:rsidRPr="00475F3B">
        <w:rPr>
          <w:rStyle w:val="StyleUnderline"/>
        </w:rPr>
        <w:t xml:space="preserve">It is in all states' interests to have a strong global health leader, safeguarding health security, building health systems, and reducing health inequalities. But </w:t>
      </w:r>
      <w:r w:rsidRPr="00475F3B">
        <w:rPr>
          <w:rStyle w:val="Emphasis"/>
          <w:highlight w:val="green"/>
        </w:rPr>
        <w:t>that will not happen unless members</w:t>
      </w:r>
      <w:r w:rsidRPr="00475F3B">
        <w:rPr>
          <w:sz w:val="12"/>
        </w:rPr>
        <w:t xml:space="preserve"> fund the Organization generously, </w:t>
      </w:r>
      <w:r w:rsidRPr="00475F3B">
        <w:rPr>
          <w:rStyle w:val="Emphasis"/>
          <w:highlight w:val="green"/>
        </w:rPr>
        <w:t>grant it authority</w:t>
      </w:r>
      <w:r w:rsidRPr="00475F3B">
        <w:rPr>
          <w:sz w:val="12"/>
        </w:rPr>
        <w:t xml:space="preserve"> and flexibility, and hold it accountable.</w:t>
      </w:r>
    </w:p>
    <w:p w14:paraId="60A16D6B" w14:textId="77777777" w:rsidR="0007413A" w:rsidRPr="00475F3B" w:rsidRDefault="0007413A" w:rsidP="0007413A"/>
    <w:p w14:paraId="2BEF8261" w14:textId="77777777" w:rsidR="0007413A" w:rsidRPr="00475F3B" w:rsidRDefault="0007413A" w:rsidP="0007413A">
      <w:pPr>
        <w:pStyle w:val="Heading4"/>
        <w:rPr>
          <w:rFonts w:cs="Calibri"/>
        </w:rPr>
      </w:pPr>
      <w:r w:rsidRPr="00475F3B">
        <w:rPr>
          <w:rFonts w:cs="Calibri"/>
        </w:rPr>
        <w:t xml:space="preserve">WHO is critical to disease prevention – it is the only international institution that can disperse information, standardize global public health, and facilitate public-private </w:t>
      </w:r>
      <w:proofErr w:type="gramStart"/>
      <w:r w:rsidRPr="00475F3B">
        <w:rPr>
          <w:rFonts w:cs="Calibri"/>
        </w:rPr>
        <w:t>cooperation</w:t>
      </w:r>
      <w:proofErr w:type="gramEnd"/>
    </w:p>
    <w:p w14:paraId="1E699B48" w14:textId="77777777" w:rsidR="0007413A" w:rsidRPr="00475F3B" w:rsidRDefault="0007413A" w:rsidP="0007413A">
      <w:pPr>
        <w:rPr>
          <w:rStyle w:val="Style13ptBold"/>
          <w:bCs/>
        </w:rPr>
      </w:pPr>
      <w:proofErr w:type="spellStart"/>
      <w:r w:rsidRPr="00475F3B">
        <w:rPr>
          <w:rStyle w:val="Style13ptBold"/>
        </w:rPr>
        <w:t>Murtugudde</w:t>
      </w:r>
      <w:proofErr w:type="spellEnd"/>
      <w:r w:rsidRPr="00475F3B">
        <w:rPr>
          <w:rStyle w:val="Style13ptBold"/>
        </w:rPr>
        <w:t xml:space="preserve"> 20 </w:t>
      </w:r>
      <w:r w:rsidRPr="00475F3B">
        <w:rPr>
          <w:rStyle w:val="Style13ptBold"/>
          <w:b w:val="0"/>
          <w:bCs/>
          <w:sz w:val="16"/>
          <w:szCs w:val="16"/>
        </w:rPr>
        <w:t>[(Raghu, professor of atmospheric and oceanic science at the University of Maryland, PhD in mechanical engineering from Columbia University) “</w:t>
      </w:r>
      <w:r w:rsidRPr="00475F3B">
        <w:rPr>
          <w:szCs w:val="16"/>
        </w:rPr>
        <w:t>Why We Need the World Health Organization Now More Than Ever,” Science, 4/19/2020] JL</w:t>
      </w:r>
    </w:p>
    <w:p w14:paraId="5476DD0A" w14:textId="77777777" w:rsidR="0007413A" w:rsidRPr="00475F3B" w:rsidRDefault="0007413A" w:rsidP="0007413A">
      <w:pPr>
        <w:rPr>
          <w:sz w:val="12"/>
        </w:rPr>
      </w:pPr>
      <w:r w:rsidRPr="00475F3B">
        <w:rPr>
          <w:rStyle w:val="StyleUnderline"/>
          <w:highlight w:val="green"/>
        </w:rPr>
        <w:t>WHO</w:t>
      </w:r>
      <w:r w:rsidRPr="00475F3B">
        <w:rPr>
          <w:rStyle w:val="StyleUnderline"/>
        </w:rPr>
        <w:t xml:space="preserve"> continues to </w:t>
      </w:r>
      <w:r w:rsidRPr="00475F3B">
        <w:rPr>
          <w:rStyle w:val="StyleUnderline"/>
          <w:highlight w:val="green"/>
        </w:rPr>
        <w:t xml:space="preserve">play an </w:t>
      </w:r>
      <w:r w:rsidRPr="00475F3B">
        <w:rPr>
          <w:rStyle w:val="Emphasis"/>
          <w:highlight w:val="green"/>
        </w:rPr>
        <w:t>indispensable role</w:t>
      </w:r>
      <w:r w:rsidRPr="00475F3B">
        <w:rPr>
          <w:rStyle w:val="StyleUnderline"/>
        </w:rPr>
        <w:t xml:space="preserve"> during the current COVID-19 outbreak</w:t>
      </w:r>
      <w:r w:rsidRPr="00475F3B">
        <w:rPr>
          <w:sz w:val="12"/>
        </w:rPr>
        <w:t xml:space="preserve"> </w:t>
      </w:r>
      <w:proofErr w:type="gramStart"/>
      <w:r w:rsidRPr="00475F3B">
        <w:rPr>
          <w:sz w:val="12"/>
        </w:rPr>
        <w:t>itself.</w:t>
      </w:r>
      <w:proofErr w:type="gramEnd"/>
      <w:r w:rsidRPr="00475F3B">
        <w:rPr>
          <w:sz w:val="12"/>
        </w:rPr>
        <w:t xml:space="preserve"> In November 2018, </w:t>
      </w:r>
      <w:r w:rsidRPr="00475F3B">
        <w:rPr>
          <w:rStyle w:val="StyleUnderline"/>
        </w:rPr>
        <w:t xml:space="preserve">the US National Academies of Sciences, Engineering and Medicine </w:t>
      </w:r>
      <w:proofErr w:type="spellStart"/>
      <w:r w:rsidRPr="00475F3B">
        <w:rPr>
          <w:rStyle w:val="StyleUnderline"/>
        </w:rPr>
        <w:t>organised</w:t>
      </w:r>
      <w:proofErr w:type="spellEnd"/>
      <w:r w:rsidRPr="00475F3B">
        <w:rPr>
          <w:rStyle w:val="StyleUnderline"/>
        </w:rPr>
        <w:t xml:space="preserve"> a workshop to explore lessons from past influenza outbreaks and so develop recommendations for pandemic preparedness for 2030. The salient findings serve well to underscore the </w:t>
      </w:r>
      <w:r w:rsidRPr="00475F3B">
        <w:rPr>
          <w:rStyle w:val="Emphasis"/>
        </w:rPr>
        <w:t>critical role of WHO for humankind</w:t>
      </w:r>
      <w:r w:rsidRPr="00475F3B">
        <w:rPr>
          <w:sz w:val="12"/>
        </w:rPr>
        <w:t>.</w:t>
      </w:r>
    </w:p>
    <w:p w14:paraId="6F0AB833" w14:textId="77777777" w:rsidR="0007413A" w:rsidRPr="00475F3B" w:rsidRDefault="0007413A" w:rsidP="0007413A">
      <w:pPr>
        <w:rPr>
          <w:sz w:val="12"/>
        </w:rPr>
      </w:pPr>
      <w:r w:rsidRPr="00475F3B">
        <w:rPr>
          <w:rStyle w:val="StyleUnderline"/>
        </w:rPr>
        <w:t xml:space="preserve">The world’s </w:t>
      </w:r>
      <w:r w:rsidRPr="00475F3B">
        <w:rPr>
          <w:rStyle w:val="Emphasis"/>
        </w:rPr>
        <w:t>influenza burden has only increased</w:t>
      </w:r>
      <w:r w:rsidRPr="00475F3B">
        <w:rPr>
          <w:sz w:val="12"/>
        </w:rPr>
        <w:t xml:space="preserve"> in the last two decades, a period in which </w:t>
      </w:r>
      <w:r w:rsidRPr="00475F3B">
        <w:rPr>
          <w:rStyle w:val="StyleUnderline"/>
          <w:highlight w:val="green"/>
        </w:rPr>
        <w:t>there have</w:t>
      </w:r>
      <w:r w:rsidRPr="00475F3B">
        <w:rPr>
          <w:rStyle w:val="StyleUnderline"/>
        </w:rPr>
        <w:t xml:space="preserve"> also </w:t>
      </w:r>
      <w:r w:rsidRPr="00475F3B">
        <w:rPr>
          <w:rStyle w:val="StyleUnderline"/>
          <w:highlight w:val="green"/>
        </w:rPr>
        <w:t xml:space="preserve">been </w:t>
      </w:r>
      <w:r w:rsidRPr="00475F3B">
        <w:rPr>
          <w:rStyle w:val="Emphasis"/>
          <w:highlight w:val="green"/>
        </w:rPr>
        <w:t>30 new zoonotic diseases</w:t>
      </w:r>
      <w:r w:rsidRPr="00475F3B">
        <w:rPr>
          <w:sz w:val="12"/>
          <w:highlight w:val="green"/>
        </w:rPr>
        <w:t xml:space="preserve">. </w:t>
      </w:r>
      <w:r w:rsidRPr="00475F3B">
        <w:rPr>
          <w:rStyle w:val="StyleUnderline"/>
          <w:highlight w:val="green"/>
        </w:rPr>
        <w:t>A warming world</w:t>
      </w:r>
      <w:r w:rsidRPr="00475F3B">
        <w:rPr>
          <w:rStyle w:val="StyleUnderline"/>
        </w:rPr>
        <w:t xml:space="preserve"> with increasing humidity, lost habitats and industrial livestock/poultry farming </w:t>
      </w:r>
      <w:r w:rsidRPr="00475F3B">
        <w:rPr>
          <w:rStyle w:val="StyleUnderline"/>
          <w:highlight w:val="green"/>
        </w:rPr>
        <w:t>has</w:t>
      </w:r>
      <w:r w:rsidRPr="00475F3B">
        <w:rPr>
          <w:rStyle w:val="StyleUnderline"/>
        </w:rPr>
        <w:t xml:space="preserve"> many </w:t>
      </w:r>
      <w:r w:rsidRPr="00475F3B">
        <w:rPr>
          <w:rStyle w:val="StyleUnderline"/>
          <w:highlight w:val="green"/>
        </w:rPr>
        <w:t>opportunities for pathogens to move</w:t>
      </w:r>
      <w:r w:rsidRPr="00475F3B">
        <w:rPr>
          <w:rStyle w:val="StyleUnderline"/>
        </w:rPr>
        <w:t xml:space="preserve"> from animals and birds to humans</w:t>
      </w:r>
      <w:r w:rsidRPr="00475F3B">
        <w:rPr>
          <w:sz w:val="12"/>
        </w:rPr>
        <w:t xml:space="preserve">. Increasing global connectivity simply </w:t>
      </w:r>
      <w:proofErr w:type="spellStart"/>
      <w:r w:rsidRPr="00475F3B">
        <w:rPr>
          <w:sz w:val="12"/>
        </w:rPr>
        <w:t>catalyses</w:t>
      </w:r>
      <w:proofErr w:type="spellEnd"/>
      <w:r w:rsidRPr="00475F3B">
        <w:rPr>
          <w:sz w:val="12"/>
        </w:rPr>
        <w:t xml:space="preserve"> this process, as much as it </w:t>
      </w:r>
      <w:proofErr w:type="spellStart"/>
      <w:r w:rsidRPr="00475F3B">
        <w:rPr>
          <w:sz w:val="12"/>
        </w:rPr>
        <w:t>catalyses</w:t>
      </w:r>
      <w:proofErr w:type="spellEnd"/>
      <w:r w:rsidRPr="00475F3B">
        <w:rPr>
          <w:sz w:val="12"/>
        </w:rPr>
        <w:t xml:space="preserve"> economic growth.</w:t>
      </w:r>
    </w:p>
    <w:p w14:paraId="09496821" w14:textId="77777777" w:rsidR="0007413A" w:rsidRPr="00475F3B" w:rsidRDefault="0007413A" w:rsidP="0007413A">
      <w:pPr>
        <w:rPr>
          <w:sz w:val="12"/>
        </w:rPr>
      </w:pPr>
      <w:r w:rsidRPr="00475F3B">
        <w:rPr>
          <w:rStyle w:val="StyleUnderline"/>
          <w:highlight w:val="green"/>
        </w:rPr>
        <w:t>WHO coordinates</w:t>
      </w:r>
      <w:r w:rsidRPr="00475F3B">
        <w:rPr>
          <w:rStyle w:val="StyleUnderline"/>
        </w:rPr>
        <w:t xml:space="preserve"> </w:t>
      </w:r>
      <w:r w:rsidRPr="00475F3B">
        <w:rPr>
          <w:rStyle w:val="Emphasis"/>
        </w:rPr>
        <w:t xml:space="preserve">health </w:t>
      </w:r>
      <w:r w:rsidRPr="00475F3B">
        <w:rPr>
          <w:rStyle w:val="Emphasis"/>
          <w:highlight w:val="green"/>
        </w:rPr>
        <w:t>research</w:t>
      </w:r>
      <w:r w:rsidRPr="00475F3B">
        <w:rPr>
          <w:rStyle w:val="Emphasis"/>
        </w:rPr>
        <w:t xml:space="preserve">, clinical </w:t>
      </w:r>
      <w:r w:rsidRPr="00475F3B">
        <w:rPr>
          <w:rStyle w:val="Emphasis"/>
          <w:highlight w:val="green"/>
        </w:rPr>
        <w:t>trials, drug safety, vaccine development, surveillance, virus sharing</w:t>
      </w:r>
      <w:r w:rsidRPr="00475F3B">
        <w:rPr>
          <w:rStyle w:val="StyleUnderline"/>
        </w:rPr>
        <w:t xml:space="preserve">, </w:t>
      </w:r>
      <w:proofErr w:type="gramStart"/>
      <w:r w:rsidRPr="00475F3B">
        <w:rPr>
          <w:rStyle w:val="StyleUnderline"/>
        </w:rPr>
        <w:t>etc.</w:t>
      </w:r>
      <w:proofErr w:type="gramEnd"/>
      <w:r w:rsidRPr="00475F3B">
        <w:rPr>
          <w:rStyle w:val="StyleUnderline"/>
        </w:rPr>
        <w:t xml:space="preserve"> The importance of WHO’s work on </w:t>
      </w:r>
      <w:proofErr w:type="spellStart"/>
      <w:r w:rsidRPr="00475F3B">
        <w:rPr>
          <w:rStyle w:val="Emphasis"/>
        </w:rPr>
        <w:t>immunisation</w:t>
      </w:r>
      <w:proofErr w:type="spellEnd"/>
      <w:r w:rsidRPr="00475F3B">
        <w:rPr>
          <w:rStyle w:val="StyleUnderline"/>
        </w:rPr>
        <w:t xml:space="preserve"> across the globe, especially with HIV, can hardly be overstated. </w:t>
      </w:r>
      <w:r w:rsidRPr="00475F3B">
        <w:rPr>
          <w:rStyle w:val="StyleUnderline"/>
          <w:highlight w:val="green"/>
        </w:rPr>
        <w:t>It</w:t>
      </w:r>
      <w:r w:rsidRPr="00475F3B">
        <w:rPr>
          <w:rStyle w:val="StyleUnderline"/>
        </w:rPr>
        <w:t xml:space="preserve"> has a rich track record of </w:t>
      </w:r>
      <w:r w:rsidRPr="00475F3B">
        <w:rPr>
          <w:rStyle w:val="Emphasis"/>
          <w:highlight w:val="green"/>
        </w:rPr>
        <w:t>collaborat</w:t>
      </w:r>
      <w:r w:rsidRPr="00475F3B">
        <w:rPr>
          <w:rStyle w:val="Emphasis"/>
        </w:rPr>
        <w:t xml:space="preserve">ing </w:t>
      </w:r>
      <w:r w:rsidRPr="00475F3B">
        <w:rPr>
          <w:rStyle w:val="Emphasis"/>
          <w:highlight w:val="green"/>
        </w:rPr>
        <w:t>with private</w:t>
      </w:r>
      <w:r w:rsidRPr="00475F3B">
        <w:rPr>
          <w:rStyle w:val="Emphasis"/>
        </w:rPr>
        <w:t xml:space="preserve">-sector </w:t>
      </w:r>
      <w:proofErr w:type="spellStart"/>
      <w:r w:rsidRPr="00475F3B">
        <w:rPr>
          <w:rStyle w:val="Emphasis"/>
          <w:highlight w:val="green"/>
        </w:rPr>
        <w:t>organisations</w:t>
      </w:r>
      <w:proofErr w:type="spellEnd"/>
      <w:r w:rsidRPr="00475F3B">
        <w:rPr>
          <w:rStyle w:val="Emphasis"/>
          <w:highlight w:val="green"/>
        </w:rPr>
        <w:t xml:space="preserve"> to advance r</w:t>
      </w:r>
      <w:r w:rsidRPr="00475F3B">
        <w:rPr>
          <w:rStyle w:val="Emphasis"/>
        </w:rPr>
        <w:t xml:space="preserve">esearch </w:t>
      </w:r>
      <w:r w:rsidRPr="00475F3B">
        <w:rPr>
          <w:rStyle w:val="Emphasis"/>
          <w:highlight w:val="green"/>
        </w:rPr>
        <w:t>and d</w:t>
      </w:r>
      <w:r w:rsidRPr="00475F3B">
        <w:rPr>
          <w:rStyle w:val="Emphasis"/>
        </w:rPr>
        <w:t>evelopment</w:t>
      </w:r>
      <w:r w:rsidRPr="00475F3B">
        <w:rPr>
          <w:rStyle w:val="StyleUnderline"/>
        </w:rPr>
        <w:t xml:space="preserve"> of health solutions </w:t>
      </w:r>
      <w:r w:rsidRPr="00475F3B">
        <w:rPr>
          <w:rStyle w:val="StyleUnderline"/>
          <w:highlight w:val="green"/>
        </w:rPr>
        <w:t>and improving their access</w:t>
      </w:r>
      <w:r w:rsidRPr="00475F3B">
        <w:rPr>
          <w:rStyle w:val="StyleUnderline"/>
        </w:rPr>
        <w:t xml:space="preserve"> in the global south</w:t>
      </w:r>
      <w:r w:rsidRPr="00475F3B">
        <w:rPr>
          <w:sz w:val="12"/>
        </w:rPr>
        <w:t>.</w:t>
      </w:r>
    </w:p>
    <w:p w14:paraId="602C672B" w14:textId="77777777" w:rsidR="0007413A" w:rsidRPr="00475F3B" w:rsidRDefault="0007413A" w:rsidP="0007413A">
      <w:pPr>
        <w:rPr>
          <w:sz w:val="12"/>
        </w:rPr>
      </w:pPr>
      <w:r w:rsidRPr="00475F3B">
        <w:rPr>
          <w:rStyle w:val="StyleUnderline"/>
        </w:rPr>
        <w:lastRenderedPageBreak/>
        <w:t xml:space="preserve">It discharges its duties while maintaining a </w:t>
      </w:r>
      <w:r w:rsidRPr="00475F3B">
        <w:rPr>
          <w:rStyle w:val="Emphasis"/>
        </w:rPr>
        <w:t xml:space="preserve">dynamic equilibrium between such diverse and powerful forces as national securities, economic interests, human </w:t>
      </w:r>
      <w:proofErr w:type="gramStart"/>
      <w:r w:rsidRPr="00475F3B">
        <w:rPr>
          <w:rStyle w:val="Emphasis"/>
        </w:rPr>
        <w:t>rights</w:t>
      </w:r>
      <w:proofErr w:type="gramEnd"/>
      <w:r w:rsidRPr="00475F3B">
        <w:rPr>
          <w:rStyle w:val="Emphasis"/>
        </w:rPr>
        <w:t xml:space="preserve"> and ethics</w:t>
      </w:r>
      <w:r w:rsidRPr="00475F3B">
        <w:rPr>
          <w:sz w:val="12"/>
        </w:rPr>
        <w:t>. COVID-19 has highlighted how political calculations can hamper data-sharing and mitigation efforts within and across national borders, and WHO often simply becomes a convenient political scapegoat in such situations.</w:t>
      </w:r>
    </w:p>
    <w:p w14:paraId="227ECAC5" w14:textId="77777777" w:rsidR="0007413A" w:rsidRPr="00475F3B" w:rsidRDefault="0007413A" w:rsidP="0007413A">
      <w:pPr>
        <w:rPr>
          <w:sz w:val="12"/>
        </w:rPr>
      </w:pPr>
      <w:r w:rsidRPr="00475F3B">
        <w:rPr>
          <w:rStyle w:val="StyleUnderline"/>
          <w:highlight w:val="green"/>
        </w:rPr>
        <w:t>I</w:t>
      </w:r>
      <w:r w:rsidRPr="00475F3B">
        <w:rPr>
          <w:rStyle w:val="StyleUnderline"/>
        </w:rPr>
        <w:t xml:space="preserve">nternational </w:t>
      </w:r>
      <w:r w:rsidRPr="00475F3B">
        <w:rPr>
          <w:rStyle w:val="StyleUnderline"/>
          <w:highlight w:val="green"/>
        </w:rPr>
        <w:t>H</w:t>
      </w:r>
      <w:r w:rsidRPr="00475F3B">
        <w:rPr>
          <w:rStyle w:val="StyleUnderline"/>
        </w:rPr>
        <w:t xml:space="preserve">ealth </w:t>
      </w:r>
      <w:r w:rsidRPr="00475F3B">
        <w:rPr>
          <w:rStyle w:val="StyleUnderline"/>
          <w:highlight w:val="green"/>
        </w:rPr>
        <w:t>R</w:t>
      </w:r>
      <w:r w:rsidRPr="00475F3B">
        <w:rPr>
          <w:rStyle w:val="StyleUnderline"/>
        </w:rPr>
        <w:t>egulations, a 2005 agreement between 196 countries to work together for global health security</w:t>
      </w:r>
      <w:r w:rsidRPr="00475F3B">
        <w:rPr>
          <w:rStyle w:val="StyleUnderline"/>
          <w:highlight w:val="green"/>
        </w:rPr>
        <w:t>, focuses on detection, assessment and reporting</w:t>
      </w:r>
      <w:r w:rsidRPr="00475F3B">
        <w:rPr>
          <w:rStyle w:val="StyleUnderline"/>
        </w:rPr>
        <w:t xml:space="preserve"> of public health events</w:t>
      </w:r>
      <w:r w:rsidRPr="00475F3B">
        <w:rPr>
          <w:sz w:val="12"/>
        </w:rPr>
        <w:t xml:space="preserve">, </w:t>
      </w:r>
      <w:proofErr w:type="gramStart"/>
      <w:r w:rsidRPr="00475F3B">
        <w:rPr>
          <w:sz w:val="12"/>
        </w:rPr>
        <w:t>and also</w:t>
      </w:r>
      <w:proofErr w:type="gramEnd"/>
      <w:r w:rsidRPr="00475F3B">
        <w:rPr>
          <w:sz w:val="12"/>
        </w:rPr>
        <w:t xml:space="preserve"> includes non-pharmaceutical interventions such as travel and trade restrictions. </w:t>
      </w:r>
      <w:r w:rsidRPr="00475F3B">
        <w:rPr>
          <w:rStyle w:val="Emphasis"/>
          <w:highlight w:val="green"/>
        </w:rPr>
        <w:t>WHO coordinates</w:t>
      </w:r>
      <w:r w:rsidRPr="00475F3B">
        <w:rPr>
          <w:rStyle w:val="Emphasis"/>
        </w:rPr>
        <w:t xml:space="preserve"> and helps build capacity to implement </w:t>
      </w:r>
      <w:proofErr w:type="gramStart"/>
      <w:r w:rsidRPr="00475F3B">
        <w:rPr>
          <w:rStyle w:val="Emphasis"/>
          <w:highlight w:val="green"/>
        </w:rPr>
        <w:t>IHR</w:t>
      </w:r>
      <w:r w:rsidRPr="00475F3B">
        <w:rPr>
          <w:sz w:val="12"/>
        </w:rPr>
        <w:t>.</w:t>
      </w:r>
      <w:proofErr w:type="gramEnd"/>
    </w:p>
    <w:p w14:paraId="75359B7D" w14:textId="77777777" w:rsidR="0007413A" w:rsidRPr="00475F3B" w:rsidRDefault="0007413A" w:rsidP="0007413A"/>
    <w:p w14:paraId="249B05E5" w14:textId="77777777" w:rsidR="0007413A" w:rsidRPr="00475F3B" w:rsidRDefault="0007413A" w:rsidP="0007413A">
      <w:pPr>
        <w:pStyle w:val="Heading4"/>
        <w:rPr>
          <w:rFonts w:cs="Calibri"/>
        </w:rPr>
      </w:pPr>
      <w:r w:rsidRPr="00475F3B">
        <w:rPr>
          <w:rFonts w:cs="Calibri"/>
          <w:u w:val="single"/>
        </w:rPr>
        <w:t>Extinction</w:t>
      </w:r>
      <w:r w:rsidRPr="00475F3B">
        <w:rPr>
          <w:rFonts w:cs="Calibri"/>
        </w:rPr>
        <w:t xml:space="preserve"> – defense is wrong </w:t>
      </w:r>
    </w:p>
    <w:p w14:paraId="6A3DE2DA" w14:textId="77777777" w:rsidR="0007413A" w:rsidRPr="00475F3B" w:rsidRDefault="0007413A" w:rsidP="0007413A">
      <w:r w:rsidRPr="00475F3B">
        <w:t xml:space="preserve">Piers </w:t>
      </w:r>
      <w:r w:rsidRPr="00475F3B">
        <w:rPr>
          <w:rStyle w:val="Style13ptBold"/>
        </w:rPr>
        <w:t>Millett 17</w:t>
      </w:r>
      <w:r w:rsidRPr="00475F3B">
        <w:t>, Consultant for the World Health Organization, PhD in International Relations and Affairs, University of Bradford, Andrew Snyder-Beattie, “Existential Risk and Cost-Effective Biosecurity”, Health Security, Vol 15(4), http://online.liebertpub.com/doi/pdfplus/10.1089/hs.2017.0028</w:t>
      </w:r>
    </w:p>
    <w:p w14:paraId="6334BC08" w14:textId="77777777" w:rsidR="0007413A" w:rsidRPr="00475F3B" w:rsidRDefault="0007413A" w:rsidP="0007413A">
      <w:r w:rsidRPr="00475F3B">
        <w:t xml:space="preserve">Historically, </w:t>
      </w:r>
      <w:r w:rsidRPr="00475F3B">
        <w:rPr>
          <w:rStyle w:val="StyleUnderline"/>
        </w:rPr>
        <w:t xml:space="preserve">disease events have been responsible for the </w:t>
      </w:r>
      <w:r w:rsidRPr="00475F3B">
        <w:rPr>
          <w:rStyle w:val="Emphasis"/>
        </w:rPr>
        <w:t>greatest death tolls</w:t>
      </w:r>
      <w:r w:rsidRPr="00475F3B">
        <w:rPr>
          <w:rStyle w:val="StyleUnderline"/>
        </w:rPr>
        <w:t xml:space="preserve"> on humanity. The 1918 flu was responsible for more than 50 million deaths</w:t>
      </w:r>
      <w:r w:rsidRPr="00475F3B">
        <w:t xml:space="preserve">,1 while </w:t>
      </w:r>
      <w:r w:rsidRPr="00475F3B">
        <w:rPr>
          <w:rStyle w:val="StyleUnderline"/>
        </w:rPr>
        <w:t>smallpox killed perhaps 10 times that many in the 20th century alone.</w:t>
      </w:r>
      <w:r w:rsidRPr="00475F3B">
        <w:t xml:space="preserve">2 </w:t>
      </w:r>
      <w:r w:rsidRPr="00475F3B">
        <w:rPr>
          <w:rStyle w:val="StyleUnderline"/>
        </w:rPr>
        <w:t>The Black Death was responsible for killing over 25% of the European population</w:t>
      </w:r>
      <w:r w:rsidRPr="00475F3B">
        <w:t xml:space="preserve">,3 while </w:t>
      </w:r>
      <w:r w:rsidRPr="00475F3B">
        <w:rPr>
          <w:rStyle w:val="StyleUnderline"/>
        </w:rPr>
        <w:t>other pandemics</w:t>
      </w:r>
      <w:r w:rsidRPr="00475F3B">
        <w:t xml:space="preserve">, such as the plague of Justinian, </w:t>
      </w:r>
      <w:r w:rsidRPr="00475F3B">
        <w:rPr>
          <w:rStyle w:val="StyleUnderline"/>
        </w:rPr>
        <w:t>are thought to have killed 25 million</w:t>
      </w:r>
      <w:r w:rsidRPr="00475F3B">
        <w:t xml:space="preserve"> in the 6th century—constituting over 10% of the world’s population at the time.4 It is an open question whether </w:t>
      </w:r>
      <w:r w:rsidRPr="00475F3B">
        <w:rPr>
          <w:rStyle w:val="StyleUnderline"/>
        </w:rPr>
        <w:t xml:space="preserve">a future </w:t>
      </w:r>
      <w:r w:rsidRPr="00475F3B">
        <w:rPr>
          <w:rStyle w:val="StyleUnderline"/>
          <w:highlight w:val="green"/>
        </w:rPr>
        <w:t xml:space="preserve">pandemic could result in </w:t>
      </w:r>
      <w:r w:rsidRPr="00475F3B">
        <w:rPr>
          <w:rStyle w:val="StyleUnderline"/>
        </w:rPr>
        <w:t xml:space="preserve">outright </w:t>
      </w:r>
      <w:r w:rsidRPr="00475F3B">
        <w:rPr>
          <w:rStyle w:val="StyleUnderline"/>
          <w:highlight w:val="green"/>
        </w:rPr>
        <w:t>human extinction</w:t>
      </w:r>
      <w:r w:rsidRPr="00475F3B">
        <w:rPr>
          <w:rStyle w:val="StyleUnderline"/>
        </w:rPr>
        <w:t xml:space="preserve"> or the irreversible collapse of civilization</w:t>
      </w:r>
      <w:r w:rsidRPr="00475F3B">
        <w:t xml:space="preserve">. </w:t>
      </w:r>
    </w:p>
    <w:p w14:paraId="791E5BE4" w14:textId="77777777" w:rsidR="0007413A" w:rsidRPr="00475F3B" w:rsidRDefault="0007413A" w:rsidP="0007413A">
      <w:r w:rsidRPr="00475F3B">
        <w:rPr>
          <w:rStyle w:val="StyleUnderline"/>
        </w:rPr>
        <w:t>A skeptic would have</w:t>
      </w:r>
      <w:r w:rsidRPr="00475F3B">
        <w:t xml:space="preserve"> many good </w:t>
      </w:r>
      <w:r w:rsidRPr="00475F3B">
        <w:rPr>
          <w:rStyle w:val="StyleUnderline"/>
        </w:rPr>
        <w:t xml:space="preserve">reasons to think that existential risk from disease is unlikely. Such </w:t>
      </w:r>
      <w:r w:rsidRPr="00475F3B">
        <w:rPr>
          <w:rStyle w:val="StyleUnderline"/>
          <w:highlight w:val="green"/>
        </w:rPr>
        <w:t xml:space="preserve">a disease would need to spread </w:t>
      </w:r>
      <w:r w:rsidRPr="00475F3B">
        <w:rPr>
          <w:rStyle w:val="Emphasis"/>
          <w:highlight w:val="green"/>
        </w:rPr>
        <w:t>worldwide</w:t>
      </w:r>
      <w:r w:rsidRPr="00475F3B">
        <w:rPr>
          <w:rStyle w:val="StyleUnderline"/>
        </w:rPr>
        <w:t xml:space="preserve"> to remote populations, overcome</w:t>
      </w:r>
      <w:r w:rsidRPr="00475F3B">
        <w:t xml:space="preserve"> rare </w:t>
      </w:r>
      <w:r w:rsidRPr="00475F3B">
        <w:rPr>
          <w:rStyle w:val="StyleUnderline"/>
        </w:rPr>
        <w:t>genetic resistances, and evade detection</w:t>
      </w:r>
      <w:r w:rsidRPr="00475F3B">
        <w:t xml:space="preserve">, cures, and countermeasures. Even evolution itself may work in humanity’s favor: </w:t>
      </w:r>
      <w:r w:rsidRPr="00475F3B">
        <w:rPr>
          <w:rStyle w:val="StyleUnderline"/>
          <w:highlight w:val="green"/>
        </w:rPr>
        <w:t>Virulence and transmission is</w:t>
      </w:r>
      <w:r w:rsidRPr="00475F3B">
        <w:rPr>
          <w:rStyle w:val="StyleUnderline"/>
        </w:rPr>
        <w:t xml:space="preserve"> often </w:t>
      </w:r>
      <w:r w:rsidRPr="00475F3B">
        <w:rPr>
          <w:rStyle w:val="StyleUnderline"/>
          <w:highlight w:val="green"/>
        </w:rPr>
        <w:t>a trade-off</w:t>
      </w:r>
      <w:r w:rsidRPr="00475F3B">
        <w:t xml:space="preserve">, and so evolutionary pressures could push against maximally lethal wild-type pathogens.5,6 </w:t>
      </w:r>
    </w:p>
    <w:p w14:paraId="1CB823A1" w14:textId="77777777" w:rsidR="0007413A" w:rsidRPr="00475F3B" w:rsidRDefault="0007413A" w:rsidP="0007413A">
      <w:r w:rsidRPr="00475F3B">
        <w:t xml:space="preserve">While </w:t>
      </w:r>
      <w:r w:rsidRPr="00475F3B">
        <w:rPr>
          <w:rStyle w:val="StyleUnderline"/>
          <w:highlight w:val="green"/>
        </w:rPr>
        <w:t>these arguments</w:t>
      </w:r>
      <w:r w:rsidRPr="00475F3B">
        <w:t xml:space="preserve"> point to a very small risk of human extinction, </w:t>
      </w:r>
      <w:r w:rsidRPr="00475F3B">
        <w:rPr>
          <w:rStyle w:val="Emphasis"/>
        </w:rPr>
        <w:t xml:space="preserve">they </w:t>
      </w:r>
      <w:r w:rsidRPr="00475F3B">
        <w:rPr>
          <w:rStyle w:val="Emphasis"/>
          <w:highlight w:val="green"/>
        </w:rPr>
        <w:t>do not rule the possibility out</w:t>
      </w:r>
      <w:r w:rsidRPr="00475F3B">
        <w:t xml:space="preserve"> entirely. Although rare, </w:t>
      </w:r>
      <w:r w:rsidRPr="00475F3B">
        <w:rPr>
          <w:rStyle w:val="StyleUnderline"/>
          <w:highlight w:val="green"/>
        </w:rPr>
        <w:t>there are</w:t>
      </w:r>
      <w:r w:rsidRPr="00475F3B">
        <w:rPr>
          <w:rStyle w:val="StyleUnderline"/>
        </w:rPr>
        <w:t xml:space="preserve"> recorded </w:t>
      </w:r>
      <w:r w:rsidRPr="00475F3B">
        <w:rPr>
          <w:rStyle w:val="StyleUnderline"/>
          <w:highlight w:val="green"/>
        </w:rPr>
        <w:t>instances of species going extinct due to disease</w:t>
      </w:r>
      <w:r w:rsidRPr="00475F3B">
        <w:t xml:space="preserve">—primarily in amphibians, but also in 1 mammalian species of rat on Christmas Island.7,8 There </w:t>
      </w:r>
      <w:r w:rsidRPr="00475F3B">
        <w:rPr>
          <w:rStyle w:val="StyleUnderline"/>
        </w:rPr>
        <w:t xml:space="preserve">are </w:t>
      </w:r>
      <w:r w:rsidRPr="00475F3B">
        <w:rPr>
          <w:rStyle w:val="StyleUnderline"/>
          <w:highlight w:val="green"/>
        </w:rPr>
        <w:t>also</w:t>
      </w:r>
      <w:r w:rsidRPr="00475F3B">
        <w:rPr>
          <w:rStyle w:val="StyleUnderline"/>
        </w:rPr>
        <w:t xml:space="preserve"> historical </w:t>
      </w:r>
      <w:r w:rsidRPr="00475F3B">
        <w:rPr>
          <w:rStyle w:val="StyleUnderline"/>
          <w:highlight w:val="green"/>
        </w:rPr>
        <w:t>examples of</w:t>
      </w:r>
      <w:r w:rsidRPr="00475F3B">
        <w:rPr>
          <w:rStyle w:val="StyleUnderline"/>
        </w:rPr>
        <w:t xml:space="preserve"> large </w:t>
      </w:r>
      <w:r w:rsidRPr="00475F3B">
        <w:rPr>
          <w:rStyle w:val="StyleUnderline"/>
          <w:highlight w:val="green"/>
        </w:rPr>
        <w:t>human populations being</w:t>
      </w:r>
      <w:r w:rsidRPr="00475F3B">
        <w:rPr>
          <w:rStyle w:val="StyleUnderline"/>
        </w:rPr>
        <w:t xml:space="preserve"> almost entirely </w:t>
      </w:r>
      <w:r w:rsidRPr="00475F3B">
        <w:rPr>
          <w:rStyle w:val="StyleUnderline"/>
          <w:highlight w:val="green"/>
        </w:rPr>
        <w:t>wiped out</w:t>
      </w:r>
      <w:r w:rsidRPr="00475F3B">
        <w:rPr>
          <w:rStyle w:val="StyleUnderline"/>
        </w:rPr>
        <w:t xml:space="preserve"> by disease, </w:t>
      </w:r>
      <w:r w:rsidRPr="00475F3B">
        <w:rPr>
          <w:rStyle w:val="StyleUnderline"/>
          <w:highlight w:val="green"/>
        </w:rPr>
        <w:t>especially when multiple diseases were</w:t>
      </w:r>
      <w:r w:rsidRPr="00475F3B">
        <w:rPr>
          <w:rStyle w:val="StyleUnderline"/>
        </w:rPr>
        <w:t xml:space="preserve"> simultaneously </w:t>
      </w:r>
      <w:r w:rsidRPr="00475F3B">
        <w:rPr>
          <w:rStyle w:val="StyleUnderline"/>
          <w:highlight w:val="green"/>
        </w:rPr>
        <w:t>introduced</w:t>
      </w:r>
      <w:r w:rsidRPr="00475F3B">
        <w:rPr>
          <w:rStyle w:val="StyleUnderline"/>
        </w:rPr>
        <w:t xml:space="preserve"> into a population </w:t>
      </w:r>
      <w:r w:rsidRPr="00475F3B">
        <w:t xml:space="preserve">without immunity. The most striking examples of total population collapse include native American tribes exposed to European diseases, such as the </w:t>
      </w:r>
      <w:proofErr w:type="spellStart"/>
      <w:r w:rsidRPr="00475F3B">
        <w:t>Massachusett</w:t>
      </w:r>
      <w:proofErr w:type="spellEnd"/>
      <w:r w:rsidRPr="00475F3B">
        <w:t xml:space="preserve"> (86% loss of population), </w:t>
      </w:r>
      <w:proofErr w:type="spellStart"/>
      <w:r w:rsidRPr="00475F3B">
        <w:t>Quiripi-Unquachog</w:t>
      </w:r>
      <w:proofErr w:type="spellEnd"/>
      <w:r w:rsidRPr="00475F3B">
        <w:t xml:space="preserve"> (95% loss of population), and </w:t>
      </w:r>
      <w:proofErr w:type="spellStart"/>
      <w:r w:rsidRPr="00475F3B">
        <w:t>theWestern</w:t>
      </w:r>
      <w:proofErr w:type="spellEnd"/>
      <w:r w:rsidRPr="00475F3B">
        <w:t xml:space="preserve"> Abenaki (which suffered a staggering 98% loss of population). </w:t>
      </w:r>
    </w:p>
    <w:p w14:paraId="5F3B9D3F" w14:textId="77777777" w:rsidR="0007413A" w:rsidRPr="00475F3B" w:rsidRDefault="0007413A" w:rsidP="0007413A">
      <w:r w:rsidRPr="00475F3B">
        <w:t xml:space="preserve">In the modern context, no single disease currently exists that combines the worst-case levels of transmissibility, lethality, resistance to countermeasures, and global reach. But </w:t>
      </w:r>
      <w:r w:rsidRPr="00475F3B">
        <w:rPr>
          <w:rStyle w:val="StyleUnderline"/>
        </w:rPr>
        <w:t>many diseases are proof of principle that each worst-case attribute can be realized independently.</w:t>
      </w:r>
      <w:r w:rsidRPr="00475F3B">
        <w:t xml:space="preserve"> For example, </w:t>
      </w:r>
      <w:r w:rsidRPr="00475F3B">
        <w:rPr>
          <w:rStyle w:val="StyleUnderline"/>
          <w:highlight w:val="green"/>
        </w:rPr>
        <w:t>some diseases exhibit</w:t>
      </w:r>
      <w:r w:rsidRPr="00475F3B">
        <w:rPr>
          <w:rStyle w:val="StyleUnderline"/>
        </w:rPr>
        <w:t xml:space="preserve"> nearly a </w:t>
      </w:r>
      <w:r w:rsidRPr="00475F3B">
        <w:rPr>
          <w:rStyle w:val="StyleUnderline"/>
          <w:highlight w:val="green"/>
        </w:rPr>
        <w:t>100%</w:t>
      </w:r>
      <w:r w:rsidRPr="00475F3B">
        <w:rPr>
          <w:rStyle w:val="StyleUnderline"/>
        </w:rPr>
        <w:t xml:space="preserve"> case </w:t>
      </w:r>
      <w:r w:rsidRPr="00475F3B">
        <w:rPr>
          <w:rStyle w:val="StyleUnderline"/>
          <w:highlight w:val="green"/>
        </w:rPr>
        <w:t>fatality</w:t>
      </w:r>
      <w:r w:rsidRPr="00475F3B">
        <w:rPr>
          <w:rStyle w:val="StyleUnderline"/>
        </w:rPr>
        <w:t xml:space="preserve"> ratio in the absence of treatment</w:t>
      </w:r>
      <w:r w:rsidRPr="00475F3B">
        <w:t>, such as rabies or septicemic plague</w:t>
      </w:r>
      <w:r w:rsidRPr="00475F3B">
        <w:rPr>
          <w:rStyle w:val="StyleUnderline"/>
        </w:rPr>
        <w:t xml:space="preserve">. </w:t>
      </w:r>
      <w:r w:rsidRPr="00475F3B">
        <w:rPr>
          <w:rStyle w:val="StyleUnderline"/>
          <w:highlight w:val="green"/>
        </w:rPr>
        <w:t>Other diseases</w:t>
      </w:r>
      <w:r w:rsidRPr="00475F3B">
        <w:rPr>
          <w:rStyle w:val="StyleUnderline"/>
        </w:rPr>
        <w:t xml:space="preserve"> have a track record of </w:t>
      </w:r>
      <w:r w:rsidRPr="00475F3B">
        <w:rPr>
          <w:rStyle w:val="StyleUnderline"/>
          <w:highlight w:val="green"/>
        </w:rPr>
        <w:t>spread</w:t>
      </w:r>
      <w:r w:rsidRPr="00475F3B">
        <w:rPr>
          <w:rStyle w:val="StyleUnderline"/>
        </w:rPr>
        <w:t xml:space="preserve">ing </w:t>
      </w:r>
      <w:r w:rsidRPr="00475F3B">
        <w:rPr>
          <w:rStyle w:val="StyleUnderline"/>
          <w:highlight w:val="green"/>
        </w:rPr>
        <w:t>to</w:t>
      </w:r>
      <w:r w:rsidRPr="00475F3B">
        <w:rPr>
          <w:rStyle w:val="StyleUnderline"/>
        </w:rPr>
        <w:t xml:space="preserve"> </w:t>
      </w:r>
      <w:r w:rsidRPr="00475F3B">
        <w:rPr>
          <w:rStyle w:val="Emphasis"/>
        </w:rPr>
        <w:t xml:space="preserve">virtually </w:t>
      </w:r>
      <w:r w:rsidRPr="00475F3B">
        <w:rPr>
          <w:rStyle w:val="Emphasis"/>
          <w:highlight w:val="green"/>
        </w:rPr>
        <w:t>every</w:t>
      </w:r>
      <w:r w:rsidRPr="00475F3B">
        <w:rPr>
          <w:rStyle w:val="Emphasis"/>
        </w:rPr>
        <w:t xml:space="preserve"> human </w:t>
      </w:r>
      <w:r w:rsidRPr="00475F3B">
        <w:rPr>
          <w:rStyle w:val="Emphasis"/>
          <w:highlight w:val="green"/>
        </w:rPr>
        <w:t>community worldwide</w:t>
      </w:r>
      <w:r w:rsidRPr="00475F3B">
        <w:rPr>
          <w:rStyle w:val="StyleUnderline"/>
        </w:rPr>
        <w:t>,</w:t>
      </w:r>
      <w:r w:rsidRPr="00475F3B">
        <w:t xml:space="preserve"> such as the 1918 flu,10 and </w:t>
      </w:r>
      <w:r w:rsidRPr="00475F3B">
        <w:rPr>
          <w:rStyle w:val="StyleUnderline"/>
        </w:rPr>
        <w:t>seroprevalence studies indicate that other pathogens,</w:t>
      </w:r>
      <w:r w:rsidRPr="00475F3B">
        <w:t xml:space="preserve"> such as chickenpox and HSV-1</w:t>
      </w:r>
      <w:r w:rsidRPr="00475F3B">
        <w:rPr>
          <w:rStyle w:val="StyleUnderline"/>
        </w:rPr>
        <w:t xml:space="preserve">, can successfully reach over </w:t>
      </w:r>
      <w:r w:rsidRPr="00475F3B">
        <w:rPr>
          <w:rStyle w:val="Emphasis"/>
        </w:rPr>
        <w:t>95% of a population</w:t>
      </w:r>
      <w:r w:rsidRPr="00475F3B">
        <w:t xml:space="preserve">.11,12 </w:t>
      </w:r>
      <w:r w:rsidRPr="00475F3B">
        <w:rPr>
          <w:rStyle w:val="StyleUnderline"/>
        </w:rPr>
        <w:t>Under optimal virulence theory, natural evolution would be an unlikely source for pathogens with the highest possible levels of transmissibility</w:t>
      </w:r>
      <w:r w:rsidRPr="00475F3B">
        <w:t xml:space="preserve">, virulence, and global reach. </w:t>
      </w:r>
      <w:r w:rsidRPr="00475F3B">
        <w:rPr>
          <w:rStyle w:val="StyleUnderline"/>
        </w:rPr>
        <w:t xml:space="preserve">But </w:t>
      </w:r>
      <w:r w:rsidRPr="00475F3B">
        <w:rPr>
          <w:rStyle w:val="StyleUnderline"/>
          <w:highlight w:val="green"/>
        </w:rPr>
        <w:t>advances in biotech</w:t>
      </w:r>
      <w:r w:rsidRPr="00475F3B">
        <w:rPr>
          <w:rStyle w:val="StyleUnderline"/>
        </w:rPr>
        <w:t xml:space="preserve">nology </w:t>
      </w:r>
      <w:r w:rsidRPr="00475F3B">
        <w:rPr>
          <w:rStyle w:val="StyleUnderline"/>
          <w:highlight w:val="green"/>
        </w:rPr>
        <w:t>might allow the creation of diseases that combine</w:t>
      </w:r>
      <w:r w:rsidRPr="00475F3B">
        <w:rPr>
          <w:rStyle w:val="StyleUnderline"/>
        </w:rPr>
        <w:t xml:space="preserve"> </w:t>
      </w:r>
      <w:r w:rsidRPr="00475F3B">
        <w:rPr>
          <w:rStyle w:val="StyleUnderline"/>
        </w:rPr>
        <w:lastRenderedPageBreak/>
        <w:t xml:space="preserve">such </w:t>
      </w:r>
      <w:r w:rsidRPr="00475F3B">
        <w:rPr>
          <w:rStyle w:val="StyleUnderline"/>
          <w:highlight w:val="green"/>
        </w:rPr>
        <w:t>traits</w:t>
      </w:r>
      <w:r w:rsidRPr="00475F3B">
        <w:rPr>
          <w:rStyle w:val="StyleUnderline"/>
        </w:rPr>
        <w:t>.</w:t>
      </w:r>
      <w:r w:rsidRPr="00475F3B">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475F3B">
        <w:rPr>
          <w:rStyle w:val="StyleUnderline"/>
        </w:rPr>
        <w:t>studies have shown that other disease traits, such as incubation time, environmental survival, and available vectors, could be modifie</w:t>
      </w:r>
      <w:r w:rsidRPr="00475F3B">
        <w:t>d as well.19-2</w:t>
      </w:r>
    </w:p>
    <w:p w14:paraId="56BDB3A8" w14:textId="5F789A19" w:rsidR="00D91D5D" w:rsidRDefault="0007413A" w:rsidP="00F5663D">
      <w:pPr>
        <w:pStyle w:val="Heading4"/>
      </w:pPr>
      <w:r>
        <w:t>CPs negate – prove an opportunity cost to the plan and you haven’t justified truth testing</w:t>
      </w:r>
    </w:p>
    <w:p w14:paraId="5D07A99A" w14:textId="0A025BB4" w:rsidR="0007413A" w:rsidRDefault="0007413A" w:rsidP="00F601E6"/>
    <w:p w14:paraId="294B48FD" w14:textId="2C87DF46" w:rsidR="008C4FC2" w:rsidRDefault="0007413A" w:rsidP="0007413A">
      <w:pPr>
        <w:pStyle w:val="Heading2"/>
        <w:rPr>
          <w:rFonts w:cs="Calibri"/>
        </w:rPr>
      </w:pPr>
      <w:r w:rsidRPr="00475F3B">
        <w:rPr>
          <w:rFonts w:cs="Calibri"/>
        </w:rPr>
        <w:lastRenderedPageBreak/>
        <w:t>1</w:t>
      </w:r>
      <w:r w:rsidR="008C4FC2">
        <w:rPr>
          <w:rFonts w:cs="Calibri"/>
        </w:rPr>
        <w:t>NC – DA</w:t>
      </w:r>
    </w:p>
    <w:p w14:paraId="0571D9CC" w14:textId="77777777" w:rsidR="008C4FC2" w:rsidRDefault="008C4FC2" w:rsidP="008C4FC2">
      <w:pPr>
        <w:pStyle w:val="Heading4"/>
      </w:pPr>
      <w:r>
        <w:t xml:space="preserve">WTO is near consensus on fisheries subsidies – success will require continued </w:t>
      </w:r>
      <w:r w:rsidRPr="00F93316">
        <w:rPr>
          <w:u w:val="single"/>
        </w:rPr>
        <w:t>focus, flexibility, and cooperation</w:t>
      </w:r>
      <w:r>
        <w:t xml:space="preserve"> among members</w:t>
      </w:r>
    </w:p>
    <w:p w14:paraId="7BBD2200" w14:textId="77777777" w:rsidR="008C4FC2" w:rsidRPr="00C14E46" w:rsidRDefault="008C4FC2" w:rsidP="008C4FC2">
      <w:pPr>
        <w:rPr>
          <w:rStyle w:val="Style13ptBold"/>
          <w:b w:val="0"/>
          <w:bCs/>
          <w:sz w:val="16"/>
          <w:szCs w:val="16"/>
        </w:rPr>
      </w:pPr>
      <w:r>
        <w:rPr>
          <w:rStyle w:val="Style13ptBold"/>
        </w:rPr>
        <w:t xml:space="preserve">WTO 7/15 </w:t>
      </w:r>
      <w:r w:rsidRPr="00C14E46">
        <w:rPr>
          <w:rStyle w:val="Style13ptBold"/>
          <w:b w:val="0"/>
          <w:bCs/>
          <w:sz w:val="16"/>
          <w:szCs w:val="16"/>
        </w:rPr>
        <w:t>[(World Trade Organization) “</w:t>
      </w:r>
      <w:r w:rsidRPr="00C14E46">
        <w:rPr>
          <w:szCs w:val="16"/>
        </w:rPr>
        <w:t>WTO members edge closer to fisheries subsidies agreement,” News and Events, 7/15/2021] JL</w:t>
      </w:r>
    </w:p>
    <w:p w14:paraId="21CE515D" w14:textId="77777777" w:rsidR="008C4FC2" w:rsidRPr="00757E1F" w:rsidRDefault="008C4FC2" w:rsidP="008C4FC2">
      <w:pPr>
        <w:rPr>
          <w:sz w:val="12"/>
        </w:rPr>
      </w:pPr>
      <w:r w:rsidRPr="00757E1F">
        <w:rPr>
          <w:sz w:val="12"/>
        </w:rPr>
        <w:t xml:space="preserve">During an all-day meeting with 104 ministers and heads of delegation, </w:t>
      </w:r>
      <w:r w:rsidRPr="00EE3F8F">
        <w:rPr>
          <w:rStyle w:val="StyleUnderline"/>
          <w:highlight w:val="green"/>
        </w:rPr>
        <w:t>WTO members</w:t>
      </w:r>
      <w:r w:rsidRPr="00757E1F">
        <w:rPr>
          <w:rStyle w:val="StyleUnderline"/>
        </w:rPr>
        <w:t xml:space="preserve"> pledged to conclude the negotiations soon and certainly before the WTO's Ministerial Conference in early December</w:t>
      </w:r>
      <w:r w:rsidRPr="00757E1F">
        <w:rPr>
          <w:sz w:val="12"/>
        </w:rPr>
        <w:t xml:space="preserve">, </w:t>
      </w:r>
      <w:r w:rsidRPr="00757E1F">
        <w:rPr>
          <w:rStyle w:val="StyleUnderline"/>
        </w:rPr>
        <w:t>and to empower their Geneva-based delegations to do so</w:t>
      </w:r>
      <w:r w:rsidRPr="00757E1F">
        <w:rPr>
          <w:sz w:val="12"/>
        </w:rPr>
        <w:t>. Members also confirmed that the negotiating text currently before them can be used as the basis for the talks to strike the final deal.</w:t>
      </w:r>
    </w:p>
    <w:p w14:paraId="03141DE7" w14:textId="77777777" w:rsidR="008C4FC2" w:rsidRPr="00757E1F" w:rsidRDefault="008C4FC2" w:rsidP="008C4FC2">
      <w:pPr>
        <w:rPr>
          <w:sz w:val="12"/>
        </w:rPr>
      </w:pPr>
      <w:r w:rsidRPr="00757E1F">
        <w:rPr>
          <w:sz w:val="12"/>
        </w:rPr>
        <w:t xml:space="preserve">“I feel new hope this evening. </w:t>
      </w:r>
      <w:r w:rsidRPr="00757E1F">
        <w:rPr>
          <w:rStyle w:val="StyleUnderline"/>
        </w:rPr>
        <w:t xml:space="preserve">Because ministers and heads of delegation today </w:t>
      </w:r>
      <w:r w:rsidRPr="00EE3F8F">
        <w:rPr>
          <w:rStyle w:val="StyleUnderline"/>
          <w:highlight w:val="green"/>
        </w:rPr>
        <w:t>demonstrated</w:t>
      </w:r>
      <w:r w:rsidRPr="00757E1F">
        <w:rPr>
          <w:rStyle w:val="StyleUnderline"/>
        </w:rPr>
        <w:t xml:space="preserve"> a </w:t>
      </w:r>
      <w:r w:rsidRPr="00EE3F8F">
        <w:rPr>
          <w:rStyle w:val="Emphasis"/>
          <w:highlight w:val="green"/>
        </w:rPr>
        <w:t>strong commitment</w:t>
      </w:r>
      <w:r w:rsidRPr="00757E1F">
        <w:rPr>
          <w:rStyle w:val="Emphasis"/>
        </w:rPr>
        <w:t xml:space="preserve"> to moving forward</w:t>
      </w:r>
      <w:r w:rsidRPr="00757E1F">
        <w:rPr>
          <w:rStyle w:val="StyleUnderline"/>
        </w:rPr>
        <w:t xml:space="preserve"> </w:t>
      </w:r>
      <w:r w:rsidRPr="00EE3F8F">
        <w:rPr>
          <w:rStyle w:val="StyleUnderline"/>
          <w:highlight w:val="green"/>
        </w:rPr>
        <w:t>and</w:t>
      </w:r>
      <w:r w:rsidRPr="00757E1F">
        <w:rPr>
          <w:rStyle w:val="StyleUnderline"/>
        </w:rPr>
        <w:t xml:space="preserve"> doing the </w:t>
      </w:r>
      <w:r w:rsidRPr="00EE3F8F">
        <w:rPr>
          <w:rStyle w:val="Emphasis"/>
          <w:highlight w:val="green"/>
        </w:rPr>
        <w:t>hard work</w:t>
      </w:r>
      <w:r w:rsidRPr="00757E1F">
        <w:rPr>
          <w:rStyle w:val="StyleUnderline"/>
        </w:rPr>
        <w:t xml:space="preserve"> needed </w:t>
      </w:r>
      <w:r w:rsidRPr="00EE3F8F">
        <w:rPr>
          <w:rStyle w:val="StyleUnderline"/>
          <w:highlight w:val="green"/>
        </w:rPr>
        <w:t>to get</w:t>
      </w:r>
      <w:r w:rsidRPr="00757E1F">
        <w:rPr>
          <w:rStyle w:val="StyleUnderline"/>
        </w:rPr>
        <w:t xml:space="preserve"> these </w:t>
      </w:r>
      <w:r w:rsidRPr="00EE3F8F">
        <w:rPr>
          <w:rStyle w:val="StyleUnderline"/>
          <w:highlight w:val="green"/>
        </w:rPr>
        <w:t>negotiations</w:t>
      </w:r>
      <w:r w:rsidRPr="00757E1F">
        <w:rPr>
          <w:rStyle w:val="StyleUnderline"/>
        </w:rPr>
        <w:t xml:space="preserve"> to </w:t>
      </w:r>
      <w:r w:rsidRPr="00EE3F8F">
        <w:rPr>
          <w:rStyle w:val="StyleUnderline"/>
          <w:highlight w:val="green"/>
        </w:rPr>
        <w:t>the finish line</w:t>
      </w:r>
      <w:r w:rsidRPr="00757E1F">
        <w:rPr>
          <w:sz w:val="12"/>
        </w:rPr>
        <w:t xml:space="preserve">. I applaud you for this. </w:t>
      </w:r>
      <w:r w:rsidRPr="00757E1F">
        <w:rPr>
          <w:rStyle w:val="StyleUnderline"/>
        </w:rPr>
        <w:t xml:space="preserve">In 20 years of negotiations, this is </w:t>
      </w:r>
      <w:r w:rsidRPr="00EE3F8F">
        <w:rPr>
          <w:rStyle w:val="StyleUnderline"/>
          <w:highlight w:val="green"/>
        </w:rPr>
        <w:t>the closest we have ever come</w:t>
      </w:r>
      <w:r w:rsidRPr="00757E1F">
        <w:rPr>
          <w:rStyle w:val="StyleUnderline"/>
        </w:rPr>
        <w:t xml:space="preserve"> </w:t>
      </w:r>
      <w:r w:rsidRPr="00EE3F8F">
        <w:rPr>
          <w:rStyle w:val="StyleUnderline"/>
          <w:highlight w:val="green"/>
        </w:rPr>
        <w:t>towards</w:t>
      </w:r>
      <w:r w:rsidRPr="00757E1F">
        <w:rPr>
          <w:rStyle w:val="StyleUnderline"/>
        </w:rPr>
        <w:t xml:space="preserve"> reaching </w:t>
      </w:r>
      <w:r w:rsidRPr="00EE3F8F">
        <w:rPr>
          <w:rStyle w:val="StyleUnderline"/>
          <w:highlight w:val="green"/>
        </w:rPr>
        <w:t>an outcome</w:t>
      </w:r>
      <w:r w:rsidRPr="00757E1F">
        <w:rPr>
          <w:rStyle w:val="StyleUnderline"/>
        </w:rPr>
        <w:t xml:space="preserve"> — a high-quality outcome that would contribute to building a sustainable blue economy</w:t>
      </w:r>
      <w:r w:rsidRPr="00757E1F">
        <w:rPr>
          <w:sz w:val="12"/>
        </w:rPr>
        <w:t xml:space="preserve">,” said Director-General Ngozi </w:t>
      </w:r>
      <w:proofErr w:type="spellStart"/>
      <w:r w:rsidRPr="00757E1F">
        <w:rPr>
          <w:sz w:val="12"/>
        </w:rPr>
        <w:t>Okonjo</w:t>
      </w:r>
      <w:proofErr w:type="spellEnd"/>
      <w:r w:rsidRPr="00757E1F">
        <w:rPr>
          <w:sz w:val="12"/>
        </w:rPr>
        <w:t>-Iweala.</w:t>
      </w:r>
    </w:p>
    <w:p w14:paraId="35CBD47A" w14:textId="77777777" w:rsidR="008C4FC2" w:rsidRPr="00757E1F" w:rsidRDefault="008C4FC2" w:rsidP="008C4FC2">
      <w:pPr>
        <w:rPr>
          <w:sz w:val="12"/>
        </w:rPr>
      </w:pPr>
      <w:r w:rsidRPr="00757E1F">
        <w:rPr>
          <w:sz w:val="12"/>
        </w:rPr>
        <w:t xml:space="preserve">“One fundamental conclusion that I draw from your interventions today is that </w:t>
      </w:r>
      <w:r w:rsidRPr="00EE3F8F">
        <w:rPr>
          <w:rStyle w:val="StyleUnderline"/>
          <w:highlight w:val="green"/>
        </w:rPr>
        <w:t>members are ready</w:t>
      </w:r>
      <w:r w:rsidRPr="00757E1F">
        <w:rPr>
          <w:rStyle w:val="StyleUnderline"/>
        </w:rPr>
        <w:t xml:space="preserve"> to use the text as the basis for future negotiations</w:t>
      </w:r>
      <w:r w:rsidRPr="00757E1F">
        <w:rPr>
          <w:sz w:val="12"/>
        </w:rPr>
        <w:t xml:space="preserve">. A second takeaway from today was that there is universal agreement about the importance of the food and livelihood security of artisanal fishers in developing and least developed countries. </w:t>
      </w:r>
      <w:r w:rsidRPr="00EE3F8F">
        <w:rPr>
          <w:rStyle w:val="Emphasis"/>
          <w:highlight w:val="green"/>
        </w:rPr>
        <w:t>The prospect for a deal</w:t>
      </w:r>
      <w:r w:rsidRPr="00757E1F">
        <w:rPr>
          <w:rStyle w:val="StyleUnderline"/>
        </w:rPr>
        <w:t xml:space="preserve"> in the autumn ahead of our Ministerial Conference </w:t>
      </w:r>
      <w:r w:rsidRPr="00EE3F8F">
        <w:rPr>
          <w:rStyle w:val="Emphasis"/>
          <w:highlight w:val="green"/>
        </w:rPr>
        <w:t>has</w:t>
      </w:r>
      <w:r w:rsidRPr="00757E1F">
        <w:rPr>
          <w:rStyle w:val="Emphasis"/>
        </w:rPr>
        <w:t xml:space="preserve"> clearly </w:t>
      </w:r>
      <w:r w:rsidRPr="00EE3F8F">
        <w:rPr>
          <w:rStyle w:val="Emphasis"/>
          <w:highlight w:val="green"/>
        </w:rPr>
        <w:t>improved</w:t>
      </w:r>
      <w:r w:rsidRPr="00757E1F">
        <w:rPr>
          <w:sz w:val="12"/>
        </w:rPr>
        <w:t>.”</w:t>
      </w:r>
    </w:p>
    <w:p w14:paraId="67A31095" w14:textId="77777777" w:rsidR="008C4FC2" w:rsidRPr="00757E1F" w:rsidRDefault="008C4FC2" w:rsidP="008C4FC2">
      <w:pPr>
        <w:rPr>
          <w:sz w:val="12"/>
        </w:rPr>
      </w:pPr>
      <w:r w:rsidRPr="00757E1F">
        <w:rPr>
          <w:sz w:val="12"/>
        </w:rPr>
        <w:t xml:space="preserve">The UN Food and Agriculture Organization estimates that </w:t>
      </w:r>
      <w:r w:rsidRPr="00EE3F8F">
        <w:rPr>
          <w:rStyle w:val="StyleUnderline"/>
          <w:highlight w:val="green"/>
        </w:rPr>
        <w:t>one-third of</w:t>
      </w:r>
      <w:r w:rsidRPr="00095B44">
        <w:rPr>
          <w:rStyle w:val="StyleUnderline"/>
        </w:rPr>
        <w:t xml:space="preserve"> global fish </w:t>
      </w:r>
      <w:r w:rsidRPr="00EE3F8F">
        <w:rPr>
          <w:rStyle w:val="StyleUnderline"/>
          <w:highlight w:val="green"/>
        </w:rPr>
        <w:t>stocks are overfished</w:t>
      </w:r>
      <w:r w:rsidRPr="00757E1F">
        <w:rPr>
          <w:rStyle w:val="StyleUnderline"/>
        </w:rPr>
        <w:t xml:space="preserve"> and most of the rest is fully exploited</w:t>
      </w:r>
      <w:r w:rsidRPr="00757E1F">
        <w:rPr>
          <w:sz w:val="12"/>
        </w:rPr>
        <w:t xml:space="preserve">. This is up from 10% in 1970 and 27% in 2000. </w:t>
      </w:r>
      <w:r w:rsidRPr="00757E1F">
        <w:rPr>
          <w:rStyle w:val="StyleUnderline"/>
        </w:rPr>
        <w:t>Depleted stocks threaten the food security of low-income coastal communities, and the livelihoods of poor and vulnerable fishers</w:t>
      </w:r>
      <w:r w:rsidRPr="00757E1F">
        <w:rPr>
          <w:sz w:val="12"/>
        </w:rPr>
        <w:t xml:space="preserve"> who must go further and further from shore only to bring back smaller and smaller hauls.</w:t>
      </w:r>
    </w:p>
    <w:p w14:paraId="75C000D0" w14:textId="77777777" w:rsidR="008C4FC2" w:rsidRPr="00757E1F" w:rsidRDefault="008C4FC2" w:rsidP="008C4FC2">
      <w:pPr>
        <w:rPr>
          <w:sz w:val="12"/>
        </w:rPr>
      </w:pPr>
      <w:r w:rsidRPr="00757E1F">
        <w:rPr>
          <w:sz w:val="12"/>
        </w:rPr>
        <w:t xml:space="preserve">Each year, governments hand out around $35 billion in fisheries subsidies, two-thirds of which go to commercial fishers. These </w:t>
      </w:r>
      <w:r w:rsidRPr="00EE3F8F">
        <w:rPr>
          <w:rStyle w:val="StyleUnderline"/>
          <w:highlight w:val="green"/>
        </w:rPr>
        <w:t>subsidies keep</w:t>
      </w:r>
      <w:r w:rsidRPr="00757E1F">
        <w:rPr>
          <w:rStyle w:val="StyleUnderline"/>
        </w:rPr>
        <w:t xml:space="preserve"> at sea </w:t>
      </w:r>
      <w:r w:rsidRPr="00EE3F8F">
        <w:rPr>
          <w:rStyle w:val="StyleUnderline"/>
          <w:highlight w:val="green"/>
        </w:rPr>
        <w:t>vessels which would otherwise be economically unviable</w:t>
      </w:r>
      <w:r w:rsidRPr="00757E1F">
        <w:rPr>
          <w:sz w:val="12"/>
        </w:rPr>
        <w:t>. World leaders in 2015 made a fisheries subsidies agreement by 2020 part of the Sustainable Development Goals and trade ministers reaffirmed this pledge in 2017.</w:t>
      </w:r>
    </w:p>
    <w:p w14:paraId="61EC1FD9" w14:textId="77777777" w:rsidR="008C4FC2" w:rsidRPr="00757E1F" w:rsidRDefault="008C4FC2" w:rsidP="008C4FC2">
      <w:pPr>
        <w:rPr>
          <w:sz w:val="12"/>
        </w:rPr>
      </w:pPr>
      <w:r w:rsidRPr="00757E1F">
        <w:rPr>
          <w:rStyle w:val="StyleUnderline"/>
        </w:rPr>
        <w:t>The negotiations on fisheries subsidies disciplines have been ongoing for nearly 20 years</w:t>
      </w:r>
      <w:r w:rsidRPr="00757E1F">
        <w:rPr>
          <w:sz w:val="12"/>
        </w:rPr>
        <w:t xml:space="preserve">. Although </w:t>
      </w:r>
      <w:r w:rsidRPr="00757E1F">
        <w:rPr>
          <w:rStyle w:val="StyleUnderline"/>
        </w:rPr>
        <w:t xml:space="preserve">there has been </w:t>
      </w:r>
      <w:r w:rsidRPr="00EE3F8F">
        <w:rPr>
          <w:rStyle w:val="StyleUnderline"/>
          <w:highlight w:val="green"/>
        </w:rPr>
        <w:t>recent progress</w:t>
      </w:r>
      <w:r w:rsidRPr="00757E1F">
        <w:rPr>
          <w:rStyle w:val="StyleUnderline"/>
        </w:rPr>
        <w:t xml:space="preserve"> thanks to the </w:t>
      </w:r>
      <w:r w:rsidRPr="00757E1F">
        <w:rPr>
          <w:rStyle w:val="Emphasis"/>
        </w:rPr>
        <w:t>intensive work</w:t>
      </w:r>
      <w:r w:rsidRPr="00757E1F">
        <w:rPr>
          <w:rStyle w:val="StyleUnderline"/>
        </w:rPr>
        <w:t xml:space="preserve"> that </w:t>
      </w:r>
      <w:r w:rsidRPr="00EE3F8F">
        <w:rPr>
          <w:rStyle w:val="StyleUnderline"/>
          <w:highlight w:val="green"/>
        </w:rPr>
        <w:t>led to the development of the negotiating text</w:t>
      </w:r>
      <w:r w:rsidRPr="00757E1F">
        <w:rPr>
          <w:rStyle w:val="StyleUnderline"/>
        </w:rPr>
        <w:t xml:space="preserve"> on which members are working</w:t>
      </w:r>
      <w:r w:rsidRPr="00757E1F">
        <w:rPr>
          <w:sz w:val="12"/>
        </w:rPr>
        <w:t xml:space="preserve">, the lack of political impetus in the talks to close the remaining gaps inspired Director-General </w:t>
      </w:r>
      <w:proofErr w:type="spellStart"/>
      <w:r w:rsidRPr="00757E1F">
        <w:rPr>
          <w:sz w:val="12"/>
        </w:rPr>
        <w:t>Okonjo</w:t>
      </w:r>
      <w:proofErr w:type="spellEnd"/>
      <w:r w:rsidRPr="00757E1F">
        <w:rPr>
          <w:sz w:val="12"/>
        </w:rPr>
        <w:t>-Iweala to call this meeting of ministers.</w:t>
      </w:r>
    </w:p>
    <w:p w14:paraId="3A8EC470" w14:textId="77777777" w:rsidR="008C4FC2" w:rsidRPr="00757E1F" w:rsidRDefault="008C4FC2" w:rsidP="008C4FC2">
      <w:pPr>
        <w:rPr>
          <w:sz w:val="12"/>
        </w:rPr>
      </w:pPr>
      <w:r w:rsidRPr="00757E1F">
        <w:rPr>
          <w:rStyle w:val="StyleUnderline"/>
        </w:rPr>
        <w:t>Among the thorniest issues to resolve has been how to extend special and differential treatment to developing and least developed country WTO members while preserving the overall objective of enhanced sustainability of the oceans</w:t>
      </w:r>
      <w:r w:rsidRPr="00757E1F">
        <w:rPr>
          <w:sz w:val="12"/>
        </w:rPr>
        <w:t xml:space="preserve">. Ministers said that the livelihoods and food security of poor and vulnerable artisanal fishers in </w:t>
      </w:r>
      <w:proofErr w:type="gramStart"/>
      <w:r w:rsidRPr="00757E1F">
        <w:rPr>
          <w:sz w:val="12"/>
        </w:rPr>
        <w:t>developing</w:t>
      </w:r>
      <w:proofErr w:type="gramEnd"/>
      <w:r w:rsidRPr="00757E1F">
        <w:rPr>
          <w:sz w:val="12"/>
        </w:rPr>
        <w:t xml:space="preserve"> and least developed countries were of great importance, as was preserving the sustainability objective of the negotiations.</w:t>
      </w:r>
    </w:p>
    <w:p w14:paraId="1212D927" w14:textId="77777777" w:rsidR="008C4FC2" w:rsidRPr="00757E1F" w:rsidRDefault="008C4FC2" w:rsidP="008C4FC2">
      <w:pPr>
        <w:rPr>
          <w:sz w:val="12"/>
        </w:rPr>
      </w:pPr>
      <w:proofErr w:type="spellStart"/>
      <w:r w:rsidRPr="00757E1F">
        <w:rPr>
          <w:rStyle w:val="StyleUnderline"/>
        </w:rPr>
        <w:t>Amb</w:t>
      </w:r>
      <w:proofErr w:type="spellEnd"/>
      <w:r w:rsidRPr="00757E1F">
        <w:rPr>
          <w:rStyle w:val="StyleUnderline"/>
        </w:rPr>
        <w:t xml:space="preserve">. Santiago Wills of Colombia, who chairs the Rules Negotiating Group </w:t>
      </w:r>
      <w:r w:rsidRPr="00757E1F">
        <w:rPr>
          <w:sz w:val="12"/>
        </w:rPr>
        <w:t xml:space="preserve">overseeing the fisheries subsidies negotiations, said he had received some valuable inputs from the discussions. He </w:t>
      </w:r>
      <w:r w:rsidRPr="00757E1F">
        <w:rPr>
          <w:rStyle w:val="StyleUnderline"/>
        </w:rPr>
        <w:t xml:space="preserve">now has greater clarity on the path forward and the next steps that would be required to harvest an agreement. He will be consulting with the Director-General and WTO members about charting the path forward </w:t>
      </w:r>
      <w:r w:rsidRPr="00757E1F">
        <w:rPr>
          <w:sz w:val="12"/>
        </w:rPr>
        <w:t>for the next stage of the talks.</w:t>
      </w:r>
    </w:p>
    <w:p w14:paraId="7821662F" w14:textId="77777777" w:rsidR="008C4FC2" w:rsidRPr="00757E1F" w:rsidRDefault="008C4FC2" w:rsidP="008C4FC2">
      <w:pPr>
        <w:rPr>
          <w:sz w:val="12"/>
        </w:rPr>
      </w:pPr>
      <w:r w:rsidRPr="00757E1F">
        <w:rPr>
          <w:sz w:val="12"/>
        </w:rPr>
        <w:t xml:space="preserve">“I am very heartened by the responses and messages that we have heard today. What we sought from ministers today was political guidance to help close these negotiations soon. And we did hear that guidance. </w:t>
      </w:r>
      <w:r w:rsidRPr="00757E1F">
        <w:rPr>
          <w:rStyle w:val="StyleUnderline"/>
        </w:rPr>
        <w:t xml:space="preserve">We have been given the ingredients to reach a successful conclusion; a commitment to finish well ahead of our Ministerial Conference a text that can be the platform </w:t>
      </w:r>
      <w:r w:rsidRPr="00757E1F">
        <w:rPr>
          <w:rStyle w:val="StyleUnderline"/>
        </w:rPr>
        <w:lastRenderedPageBreak/>
        <w:t>for this final stage of the negotiations and fully empowered heads of delegations in Geneva</w:t>
      </w:r>
      <w:r w:rsidRPr="00757E1F">
        <w:rPr>
          <w:sz w:val="12"/>
        </w:rPr>
        <w:t xml:space="preserve">. This represents a real success,” said </w:t>
      </w:r>
      <w:proofErr w:type="spellStart"/>
      <w:r w:rsidRPr="00757E1F">
        <w:rPr>
          <w:sz w:val="12"/>
        </w:rPr>
        <w:t>Amb</w:t>
      </w:r>
      <w:proofErr w:type="spellEnd"/>
      <w:r w:rsidRPr="00757E1F">
        <w:rPr>
          <w:sz w:val="12"/>
        </w:rPr>
        <w:t>. Wills.</w:t>
      </w:r>
    </w:p>
    <w:p w14:paraId="345A220B" w14:textId="77777777" w:rsidR="008C4FC2" w:rsidRPr="00757E1F" w:rsidRDefault="008C4FC2" w:rsidP="008C4FC2">
      <w:pPr>
        <w:rPr>
          <w:sz w:val="12"/>
        </w:rPr>
      </w:pPr>
      <w:r w:rsidRPr="00757E1F">
        <w:rPr>
          <w:sz w:val="12"/>
        </w:rPr>
        <w:t xml:space="preserve">The Director-General said that </w:t>
      </w:r>
      <w:r w:rsidRPr="00EE3F8F">
        <w:rPr>
          <w:rStyle w:val="StyleUnderline"/>
          <w:highlight w:val="green"/>
        </w:rPr>
        <w:t>delegations needed to prepare for</w:t>
      </w:r>
      <w:r w:rsidRPr="00757E1F">
        <w:rPr>
          <w:rStyle w:val="StyleUnderline"/>
        </w:rPr>
        <w:t xml:space="preserve"> an </w:t>
      </w:r>
      <w:r w:rsidRPr="00EE3F8F">
        <w:rPr>
          <w:rStyle w:val="StyleUnderline"/>
          <w:highlight w:val="green"/>
        </w:rPr>
        <w:t>intensive</w:t>
      </w:r>
      <w:r w:rsidRPr="00757E1F">
        <w:rPr>
          <w:rStyle w:val="StyleUnderline"/>
        </w:rPr>
        <w:t xml:space="preserve"> period of </w:t>
      </w:r>
      <w:proofErr w:type="gramStart"/>
      <w:r w:rsidRPr="00757E1F">
        <w:rPr>
          <w:rStyle w:val="StyleUnderline"/>
        </w:rPr>
        <w:t>line by line</w:t>
      </w:r>
      <w:proofErr w:type="gramEnd"/>
      <w:r w:rsidRPr="00757E1F">
        <w:rPr>
          <w:rStyle w:val="StyleUnderline"/>
        </w:rPr>
        <w:t xml:space="preserve"> </w:t>
      </w:r>
      <w:r w:rsidRPr="00EE3F8F">
        <w:rPr>
          <w:rStyle w:val="StyleUnderline"/>
          <w:highlight w:val="green"/>
        </w:rPr>
        <w:t>negotiations</w:t>
      </w:r>
      <w:r w:rsidRPr="00757E1F">
        <w:rPr>
          <w:sz w:val="12"/>
        </w:rPr>
        <w:t>.</w:t>
      </w:r>
    </w:p>
    <w:p w14:paraId="00D8DB56" w14:textId="77777777" w:rsidR="008C4FC2" w:rsidRPr="00757E1F" w:rsidRDefault="008C4FC2" w:rsidP="008C4FC2">
      <w:pPr>
        <w:rPr>
          <w:sz w:val="12"/>
        </w:rPr>
      </w:pPr>
      <w:r w:rsidRPr="00757E1F">
        <w:rPr>
          <w:sz w:val="12"/>
        </w:rPr>
        <w:t xml:space="preserve">“As we enter this new phase of text-based discussions, </w:t>
      </w:r>
      <w:r w:rsidRPr="00757E1F">
        <w:rPr>
          <w:rStyle w:val="Emphasis"/>
        </w:rPr>
        <w:t xml:space="preserve">the responsibility </w:t>
      </w:r>
      <w:r w:rsidRPr="00EE3F8F">
        <w:rPr>
          <w:rStyle w:val="Emphasis"/>
          <w:highlight w:val="green"/>
        </w:rPr>
        <w:t>to conclude</w:t>
      </w:r>
      <w:r w:rsidRPr="00757E1F">
        <w:rPr>
          <w:rStyle w:val="Emphasis"/>
        </w:rPr>
        <w:t xml:space="preserve"> these </w:t>
      </w:r>
      <w:r w:rsidRPr="00EE3F8F">
        <w:rPr>
          <w:rStyle w:val="Emphasis"/>
          <w:highlight w:val="green"/>
        </w:rPr>
        <w:t>negotiations</w:t>
      </w:r>
      <w:r w:rsidRPr="00757E1F">
        <w:rPr>
          <w:rStyle w:val="Emphasis"/>
        </w:rPr>
        <w:t xml:space="preserve"> is truly in the hands of </w:t>
      </w:r>
      <w:r w:rsidRPr="00EE3F8F">
        <w:rPr>
          <w:rStyle w:val="Emphasis"/>
          <w:highlight w:val="green"/>
        </w:rPr>
        <w:t>members</w:t>
      </w:r>
      <w:r w:rsidRPr="00757E1F">
        <w:rPr>
          <w:sz w:val="12"/>
        </w:rPr>
        <w:t xml:space="preserve">. To get from here to an agreement, </w:t>
      </w:r>
      <w:r w:rsidRPr="00757E1F">
        <w:rPr>
          <w:rStyle w:val="Emphasis"/>
        </w:rPr>
        <w:t xml:space="preserve">it </w:t>
      </w:r>
      <w:r w:rsidRPr="00EE3F8F">
        <w:rPr>
          <w:rStyle w:val="Emphasis"/>
          <w:highlight w:val="green"/>
        </w:rPr>
        <w:t>will</w:t>
      </w:r>
      <w:r w:rsidRPr="00757E1F">
        <w:rPr>
          <w:rStyle w:val="Emphasis"/>
        </w:rPr>
        <w:t xml:space="preserve"> be your job to </w:t>
      </w:r>
      <w:r w:rsidRPr="00EE3F8F">
        <w:rPr>
          <w:rStyle w:val="Emphasis"/>
          <w:highlight w:val="green"/>
        </w:rPr>
        <w:t>find</w:t>
      </w:r>
      <w:r w:rsidRPr="00757E1F">
        <w:rPr>
          <w:rStyle w:val="Emphasis"/>
        </w:rPr>
        <w:t xml:space="preserve"> the </w:t>
      </w:r>
      <w:r w:rsidRPr="00EE3F8F">
        <w:rPr>
          <w:rStyle w:val="Emphasis"/>
          <w:highlight w:val="green"/>
        </w:rPr>
        <w:t>necessary trade-offs and flexibilities</w:t>
      </w:r>
      <w:r w:rsidRPr="00757E1F">
        <w:rPr>
          <w:sz w:val="12"/>
        </w:rPr>
        <w:t xml:space="preserve">. A successful outcome by MC12 is ultimately your responsibility,” she said. “The world is watching. </w:t>
      </w:r>
      <w:r w:rsidRPr="00757E1F">
        <w:rPr>
          <w:rStyle w:val="StyleUnderline"/>
        </w:rPr>
        <w:t xml:space="preserve">The fisheries subsidies negotiations are a test </w:t>
      </w:r>
      <w:proofErr w:type="gramStart"/>
      <w:r w:rsidRPr="00757E1F">
        <w:rPr>
          <w:rStyle w:val="StyleUnderline"/>
        </w:rPr>
        <w:t>both of the WTO's</w:t>
      </w:r>
      <w:proofErr w:type="gramEnd"/>
      <w:r w:rsidRPr="00757E1F">
        <w:rPr>
          <w:rStyle w:val="StyleUnderline"/>
        </w:rPr>
        <w:t xml:space="preserve"> credibility as a multilateral negotiating forum and of the trading system's ability to respond to problems of the global commons</w:t>
      </w:r>
      <w:r w:rsidRPr="00757E1F">
        <w:rPr>
          <w:sz w:val="12"/>
        </w:rPr>
        <w:t xml:space="preserve">.  If we wait another 20 years, there may be no marine fisheries left to </w:t>
      </w:r>
      <w:proofErr w:type="spellStart"/>
      <w:r w:rsidRPr="00757E1F">
        <w:rPr>
          <w:sz w:val="12"/>
        </w:rPr>
        <w:t>subsidise</w:t>
      </w:r>
      <w:proofErr w:type="spellEnd"/>
      <w:r w:rsidRPr="00757E1F">
        <w:rPr>
          <w:sz w:val="12"/>
        </w:rPr>
        <w:t xml:space="preserve"> — or artisanal fishing communities to support.”</w:t>
      </w:r>
    </w:p>
    <w:p w14:paraId="1A6335D5" w14:textId="77777777" w:rsidR="008C4FC2" w:rsidRDefault="008C4FC2" w:rsidP="008C4FC2"/>
    <w:p w14:paraId="6B14D9B6" w14:textId="77777777" w:rsidR="008C4FC2" w:rsidRDefault="008C4FC2" w:rsidP="008C4FC2">
      <w:pPr>
        <w:pStyle w:val="Heading4"/>
      </w:pPr>
      <w:r>
        <w:t xml:space="preserve">IP disputes </w:t>
      </w:r>
      <w:r w:rsidRPr="00CB2764">
        <w:rPr>
          <w:u w:val="single"/>
        </w:rPr>
        <w:t>fragment WTO unity</w:t>
      </w:r>
      <w:r>
        <w:t xml:space="preserve"> and </w:t>
      </w:r>
      <w:r w:rsidRPr="00CB2764">
        <w:rPr>
          <w:u w:val="single"/>
        </w:rPr>
        <w:t>trade off</w:t>
      </w:r>
      <w:r>
        <w:t xml:space="preserve"> with subsidies negotiation</w:t>
      </w:r>
    </w:p>
    <w:p w14:paraId="19F0FC57" w14:textId="77777777" w:rsidR="008C4FC2" w:rsidRPr="008E47F9" w:rsidRDefault="008C4FC2" w:rsidP="008C4FC2">
      <w:pPr>
        <w:rPr>
          <w:rStyle w:val="Style13ptBold"/>
          <w:b w:val="0"/>
          <w:bCs/>
        </w:rPr>
      </w:pPr>
      <w:r>
        <w:rPr>
          <w:rStyle w:val="Style13ptBold"/>
        </w:rPr>
        <w:t xml:space="preserve">Patnaik 3/12 </w:t>
      </w:r>
      <w:r w:rsidRPr="008E47F9">
        <w:rPr>
          <w:rStyle w:val="Style13ptBold"/>
          <w:b w:val="0"/>
          <w:bCs/>
          <w:sz w:val="16"/>
          <w:szCs w:val="16"/>
        </w:rPr>
        <w:t>[(</w:t>
      </w:r>
      <w:proofErr w:type="spellStart"/>
      <w:r w:rsidRPr="008E47F9">
        <w:rPr>
          <w:rStyle w:val="Style13ptBold"/>
          <w:b w:val="0"/>
          <w:bCs/>
          <w:sz w:val="16"/>
          <w:szCs w:val="16"/>
        </w:rPr>
        <w:t>Priti</w:t>
      </w:r>
      <w:proofErr w:type="spellEnd"/>
      <w:r w:rsidRPr="008E47F9">
        <w:rPr>
          <w:rStyle w:val="Style13ptBold"/>
          <w:b w:val="0"/>
          <w:bCs/>
          <w:sz w:val="16"/>
          <w:szCs w:val="16"/>
        </w:rPr>
        <w:t xml:space="preserve">, </w:t>
      </w:r>
      <w:r w:rsidRPr="00007395">
        <w:rPr>
          <w:bCs/>
          <w:szCs w:val="16"/>
        </w:rPr>
        <w:t>journalist in Geneva, Switzerland</w:t>
      </w:r>
      <w:r w:rsidRPr="008E47F9">
        <w:rPr>
          <w:bCs/>
          <w:szCs w:val="16"/>
        </w:rPr>
        <w:t xml:space="preserve">, master’s </w:t>
      </w:r>
      <w:r w:rsidRPr="00007395">
        <w:rPr>
          <w:bCs/>
          <w:szCs w:val="16"/>
        </w:rPr>
        <w:t>in Development Studies from The Graduate Institute in Geneva</w:t>
      </w:r>
      <w:r w:rsidRPr="008E47F9">
        <w:rPr>
          <w:bCs/>
          <w:szCs w:val="16"/>
        </w:rPr>
        <w:t xml:space="preserve"> and </w:t>
      </w:r>
      <w:r w:rsidRPr="00007395">
        <w:rPr>
          <w:bCs/>
          <w:szCs w:val="16"/>
        </w:rPr>
        <w:t>a master’s in Business and Economic Reporting from New York University</w:t>
      </w:r>
      <w:r w:rsidRPr="008E47F9">
        <w:rPr>
          <w:rStyle w:val="Style13ptBold"/>
          <w:b w:val="0"/>
          <w:bCs/>
          <w:sz w:val="16"/>
          <w:szCs w:val="16"/>
        </w:rPr>
        <w:t>) “</w:t>
      </w:r>
      <w:r w:rsidRPr="008E47F9">
        <w:rPr>
          <w:szCs w:val="16"/>
        </w:rPr>
        <w:t xml:space="preserve">Could Vaccine Nationalism Spur Disputes </w:t>
      </w:r>
      <w:proofErr w:type="gramStart"/>
      <w:r w:rsidRPr="008E47F9">
        <w:rPr>
          <w:szCs w:val="16"/>
        </w:rPr>
        <w:t>At</w:t>
      </w:r>
      <w:proofErr w:type="gramEnd"/>
      <w:r w:rsidRPr="008E47F9">
        <w:rPr>
          <w:szCs w:val="16"/>
        </w:rPr>
        <w:t xml:space="preserve"> The WTO?” Geneva Health Files, 3/12/2021] JL</w:t>
      </w:r>
    </w:p>
    <w:p w14:paraId="4D0D4FF9" w14:textId="77777777" w:rsidR="008C4FC2" w:rsidRPr="004F31F2" w:rsidRDefault="008C4FC2" w:rsidP="008C4FC2">
      <w:pPr>
        <w:rPr>
          <w:sz w:val="12"/>
        </w:rPr>
      </w:pPr>
      <w:r w:rsidRPr="004F31F2">
        <w:rPr>
          <w:rStyle w:val="StyleUnderline"/>
        </w:rPr>
        <w:t>To protect domestic manufacturers and constituencies, countries may resort to filing disputes</w:t>
      </w:r>
      <w:r w:rsidRPr="004F31F2">
        <w:rPr>
          <w:sz w:val="12"/>
        </w:rPr>
        <w:t xml:space="preserve">, if only to send a signal to other members, experts believe. To be sure, </w:t>
      </w:r>
      <w:r w:rsidRPr="004F31F2">
        <w:rPr>
          <w:rStyle w:val="StyleUnderline"/>
        </w:rPr>
        <w:t>this is not only about vaccines</w:t>
      </w:r>
      <w:r w:rsidRPr="004F31F2">
        <w:rPr>
          <w:sz w:val="12"/>
        </w:rPr>
        <w:t xml:space="preserve">. Going forward, </w:t>
      </w:r>
      <w:r w:rsidRPr="004F31F2">
        <w:rPr>
          <w:rStyle w:val="StyleUnderline"/>
        </w:rPr>
        <w:t xml:space="preserve">export restrictions on raw materials can have implications for therapeutics as well. </w:t>
      </w:r>
      <w:proofErr w:type="gramStart"/>
      <w:r w:rsidRPr="004F31F2">
        <w:rPr>
          <w:rStyle w:val="StyleUnderline"/>
        </w:rPr>
        <w:t>So</w:t>
      </w:r>
      <w:proofErr w:type="gramEnd"/>
      <w:r w:rsidRPr="004F31F2">
        <w:rPr>
          <w:rStyle w:val="StyleUnderline"/>
        </w:rPr>
        <w:t xml:space="preserve"> </w:t>
      </w:r>
      <w:r w:rsidRPr="00EE3F8F">
        <w:rPr>
          <w:rStyle w:val="Emphasis"/>
          <w:highlight w:val="green"/>
        </w:rPr>
        <w:t>the threat of a dispute may be a tool</w:t>
      </w:r>
      <w:r w:rsidRPr="00EE3F8F">
        <w:rPr>
          <w:rStyle w:val="StyleUnderline"/>
          <w:highlight w:val="green"/>
        </w:rPr>
        <w:t xml:space="preserve"> to deal with competition</w:t>
      </w:r>
      <w:r w:rsidRPr="004F31F2">
        <w:rPr>
          <w:rStyle w:val="StyleUnderline"/>
        </w:rPr>
        <w:t xml:space="preserve"> for scarce medi</w:t>
      </w:r>
      <w:r>
        <w:rPr>
          <w:rStyle w:val="StyleUnderline"/>
        </w:rPr>
        <w:t>c</w:t>
      </w:r>
      <w:r w:rsidRPr="004F31F2">
        <w:rPr>
          <w:rStyle w:val="StyleUnderline"/>
        </w:rPr>
        <w:t>al products during the pandemic</w:t>
      </w:r>
      <w:r w:rsidRPr="004F31F2">
        <w:rPr>
          <w:sz w:val="12"/>
        </w:rPr>
        <w:t>, experts say.</w:t>
      </w:r>
    </w:p>
    <w:p w14:paraId="12C1F068" w14:textId="77777777" w:rsidR="008C4FC2" w:rsidRPr="004F31F2" w:rsidRDefault="008C4FC2" w:rsidP="008C4FC2">
      <w:pPr>
        <w:rPr>
          <w:sz w:val="12"/>
        </w:rPr>
      </w:pPr>
      <w:r w:rsidRPr="004F31F2">
        <w:rPr>
          <w:sz w:val="12"/>
        </w:rPr>
        <w:t xml:space="preserve">Although </w:t>
      </w:r>
      <w:r w:rsidRPr="004F31F2">
        <w:rPr>
          <w:rStyle w:val="Emphasis"/>
        </w:rPr>
        <w:t xml:space="preserve">trade </w:t>
      </w:r>
      <w:r w:rsidRPr="00EE3F8F">
        <w:rPr>
          <w:rStyle w:val="Emphasis"/>
          <w:highlight w:val="green"/>
        </w:rPr>
        <w:t>restrictive measures</w:t>
      </w:r>
      <w:r w:rsidRPr="004F31F2">
        <w:rPr>
          <w:rStyle w:val="StyleUnderline"/>
        </w:rPr>
        <w:t xml:space="preserve"> are</w:t>
      </w:r>
      <w:r w:rsidRPr="004F31F2">
        <w:rPr>
          <w:sz w:val="12"/>
        </w:rPr>
        <w:t xml:space="preserve"> short-sighted and not a preferred policy option, governments see them as </w:t>
      </w:r>
      <w:r w:rsidRPr="004F31F2">
        <w:rPr>
          <w:rStyle w:val="StyleUnderline"/>
        </w:rPr>
        <w:t xml:space="preserve">powerful instruments to meet political goals, to </w:t>
      </w:r>
      <w:r w:rsidRPr="00EE3F8F">
        <w:rPr>
          <w:rStyle w:val="Emphasis"/>
          <w:highlight w:val="green"/>
        </w:rPr>
        <w:t>send a message to domestic stakeholders</w:t>
      </w:r>
      <w:r w:rsidRPr="004F31F2">
        <w:rPr>
          <w:sz w:val="12"/>
        </w:rPr>
        <w:t>, sources said.</w:t>
      </w:r>
    </w:p>
    <w:p w14:paraId="35307D4E" w14:textId="77777777" w:rsidR="008C4FC2" w:rsidRPr="004F31F2" w:rsidRDefault="008C4FC2" w:rsidP="008C4FC2">
      <w:pPr>
        <w:rPr>
          <w:sz w:val="12"/>
        </w:rPr>
      </w:pPr>
      <w:r w:rsidRPr="004F31F2">
        <w:rPr>
          <w:sz w:val="12"/>
        </w:rPr>
        <w:t xml:space="preserve">“My hunch is that </w:t>
      </w:r>
      <w:r w:rsidRPr="004F31F2">
        <w:rPr>
          <w:rStyle w:val="StyleUnderline"/>
        </w:rPr>
        <w:t>all countries are sort of sitting on both sides of the fence</w:t>
      </w:r>
      <w:r w:rsidRPr="004F31F2">
        <w:rPr>
          <w:sz w:val="12"/>
        </w:rPr>
        <w:t xml:space="preserve">. On the one hand, governments would like to maintain the discretion and the ability to impose export restrictions if they need to or if they think they need to. Whether that is medical products or personal protective equipment. On the other hand, everybody dislikes it when other countries impose export restrictions. </w:t>
      </w:r>
      <w:proofErr w:type="gramStart"/>
      <w:r w:rsidRPr="004F31F2">
        <w:rPr>
          <w:sz w:val="12"/>
        </w:rPr>
        <w:t>So</w:t>
      </w:r>
      <w:proofErr w:type="gramEnd"/>
      <w:r w:rsidRPr="004F31F2">
        <w:rPr>
          <w:sz w:val="12"/>
        </w:rPr>
        <w:t xml:space="preserve"> I think there is enough of an incentive for countries to sit down and negotiate,” one legal expert noted.</w:t>
      </w:r>
    </w:p>
    <w:p w14:paraId="2043E3AB" w14:textId="77777777" w:rsidR="008C4FC2" w:rsidRPr="004F31F2" w:rsidRDefault="008C4FC2" w:rsidP="008C4FC2">
      <w:pPr>
        <w:rPr>
          <w:sz w:val="12"/>
          <w:szCs w:val="12"/>
        </w:rPr>
      </w:pPr>
      <w:r w:rsidRPr="004F31F2">
        <w:rPr>
          <w:sz w:val="12"/>
          <w:szCs w:val="12"/>
        </w:rPr>
        <w:t>Sources also pointed to political declarations last year where WTO members came together and said that they would not impose restrictive trade measures. “In order to be constructive, countries decided that they were going to signal to members that will not introduce exports restrictive measures even though it may be expedient to do so,” one trade expert said. The way out, some feel, is to find solution to placing limits on export restrictions.</w:t>
      </w:r>
    </w:p>
    <w:p w14:paraId="6781D1CA" w14:textId="77777777" w:rsidR="008C4FC2" w:rsidRPr="004F31F2" w:rsidRDefault="008C4FC2" w:rsidP="008C4FC2">
      <w:pPr>
        <w:rPr>
          <w:sz w:val="12"/>
        </w:rPr>
      </w:pPr>
      <w:r w:rsidRPr="004F31F2">
        <w:rPr>
          <w:sz w:val="12"/>
        </w:rPr>
        <w:t xml:space="preserve">It is not just trade restrictive measures that could result in trade disputes. </w:t>
      </w:r>
      <w:r w:rsidRPr="004F31F2">
        <w:rPr>
          <w:rStyle w:val="StyleUnderline"/>
        </w:rPr>
        <w:t xml:space="preserve">The </w:t>
      </w:r>
      <w:r w:rsidRPr="00EE3F8F">
        <w:rPr>
          <w:rStyle w:val="StyleUnderline"/>
          <w:highlight w:val="green"/>
        </w:rPr>
        <w:t>heated political discussions</w:t>
      </w:r>
      <w:r w:rsidRPr="004F31F2">
        <w:rPr>
          <w:rStyle w:val="StyleUnderline"/>
        </w:rPr>
        <w:t xml:space="preserve"> on the TRIPS waiver at WTO is also aggravating the potential for disputes</w:t>
      </w:r>
      <w:r w:rsidRPr="004F31F2">
        <w:rPr>
          <w:sz w:val="12"/>
        </w:rPr>
        <w:t xml:space="preserve">, according to experts involved in litigations in international trade in Geneva. </w:t>
      </w:r>
      <w:proofErr w:type="gramStart"/>
      <w:r w:rsidRPr="004F31F2">
        <w:rPr>
          <w:sz w:val="12"/>
        </w:rPr>
        <w:t>Therefore</w:t>
      </w:r>
      <w:proofErr w:type="gramEnd"/>
      <w:r w:rsidRPr="004F31F2">
        <w:rPr>
          <w:sz w:val="12"/>
        </w:rPr>
        <w:t xml:space="preserve"> these </w:t>
      </w:r>
      <w:r w:rsidRPr="004F31F2">
        <w:rPr>
          <w:rStyle w:val="StyleUnderline"/>
        </w:rPr>
        <w:t xml:space="preserve">ostensibly independent processes, can </w:t>
      </w:r>
      <w:proofErr w:type="spellStart"/>
      <w:r w:rsidRPr="00EE3F8F">
        <w:rPr>
          <w:rStyle w:val="StyleUnderline"/>
          <w:highlight w:val="green"/>
        </w:rPr>
        <w:t>catalyse</w:t>
      </w:r>
      <w:proofErr w:type="spellEnd"/>
      <w:r w:rsidRPr="00EE3F8F">
        <w:rPr>
          <w:rStyle w:val="StyleUnderline"/>
          <w:highlight w:val="green"/>
        </w:rPr>
        <w:t xml:space="preserve"> disputes</w:t>
      </w:r>
      <w:r w:rsidRPr="004F31F2">
        <w:rPr>
          <w:sz w:val="12"/>
        </w:rPr>
        <w:t>.</w:t>
      </w:r>
    </w:p>
    <w:p w14:paraId="7A5A14D6" w14:textId="77777777" w:rsidR="008C4FC2" w:rsidRPr="004F31F2" w:rsidRDefault="008C4FC2" w:rsidP="008C4FC2">
      <w:pPr>
        <w:rPr>
          <w:sz w:val="12"/>
        </w:rPr>
      </w:pPr>
      <w:r w:rsidRPr="004F31F2">
        <w:rPr>
          <w:sz w:val="12"/>
        </w:rPr>
        <w:t>“</w:t>
      </w:r>
      <w:r w:rsidRPr="004F31F2">
        <w:rPr>
          <w:rStyle w:val="StyleUnderline"/>
        </w:rPr>
        <w:t xml:space="preserve">The waiver discussion is </w:t>
      </w:r>
      <w:r w:rsidRPr="004F31F2">
        <w:rPr>
          <w:rStyle w:val="Emphasis"/>
        </w:rPr>
        <w:t xml:space="preserve">very </w:t>
      </w:r>
      <w:proofErr w:type="gramStart"/>
      <w:r w:rsidRPr="004F31F2">
        <w:rPr>
          <w:rStyle w:val="Emphasis"/>
        </w:rPr>
        <w:t>heated</w:t>
      </w:r>
      <w:proofErr w:type="gramEnd"/>
      <w:r w:rsidRPr="004F31F2">
        <w:rPr>
          <w:rStyle w:val="StyleUnderline"/>
        </w:rPr>
        <w:t xml:space="preserve"> and it is aggravating the discussion on the EU's export restrictions</w:t>
      </w:r>
      <w:r w:rsidRPr="004F31F2">
        <w:rPr>
          <w:sz w:val="12"/>
        </w:rPr>
        <w:t xml:space="preserve">. If the waiver succeeds, then the </w:t>
      </w:r>
      <w:r w:rsidRPr="00EE3F8F">
        <w:rPr>
          <w:rStyle w:val="StyleUnderline"/>
          <w:highlight w:val="green"/>
        </w:rPr>
        <w:t>opposing members</w:t>
      </w:r>
      <w:r w:rsidRPr="004F31F2">
        <w:rPr>
          <w:rStyle w:val="StyleUnderline"/>
        </w:rPr>
        <w:t xml:space="preserve"> cannot do anything about it. </w:t>
      </w:r>
      <w:proofErr w:type="gramStart"/>
      <w:r w:rsidRPr="004F31F2">
        <w:rPr>
          <w:rStyle w:val="StyleUnderline"/>
        </w:rPr>
        <w:t>So</w:t>
      </w:r>
      <w:proofErr w:type="gramEnd"/>
      <w:r w:rsidRPr="004F31F2">
        <w:rPr>
          <w:rStyle w:val="StyleUnderline"/>
        </w:rPr>
        <w:t xml:space="preserve"> they </w:t>
      </w:r>
      <w:r w:rsidRPr="00EE3F8F">
        <w:rPr>
          <w:rStyle w:val="StyleUnderline"/>
          <w:highlight w:val="green"/>
        </w:rPr>
        <w:t>will</w:t>
      </w:r>
      <w:r w:rsidRPr="004F31F2">
        <w:rPr>
          <w:rStyle w:val="StyleUnderline"/>
        </w:rPr>
        <w:t xml:space="preserve"> be </w:t>
      </w:r>
      <w:r w:rsidRPr="00EE3F8F">
        <w:rPr>
          <w:rStyle w:val="StyleUnderline"/>
          <w:highlight w:val="green"/>
        </w:rPr>
        <w:t>look</w:t>
      </w:r>
      <w:r w:rsidRPr="004F31F2">
        <w:rPr>
          <w:rStyle w:val="StyleUnderline"/>
        </w:rPr>
        <w:t xml:space="preserve">ing </w:t>
      </w:r>
      <w:r w:rsidRPr="00EE3F8F">
        <w:rPr>
          <w:rStyle w:val="StyleUnderline"/>
          <w:highlight w:val="green"/>
        </w:rPr>
        <w:t>at other ways to beat up</w:t>
      </w:r>
      <w:r w:rsidRPr="004F31F2">
        <w:rPr>
          <w:rStyle w:val="StyleUnderline"/>
        </w:rPr>
        <w:t xml:space="preserve"> on </w:t>
      </w:r>
      <w:r w:rsidRPr="00EE3F8F">
        <w:rPr>
          <w:rStyle w:val="StyleUnderline"/>
          <w:highlight w:val="green"/>
        </w:rPr>
        <w:t>behavior they do not like</w:t>
      </w:r>
      <w:r w:rsidRPr="004F31F2">
        <w:rPr>
          <w:rStyle w:val="StyleUnderline"/>
        </w:rPr>
        <w:t xml:space="preserve"> on the COVID-19 front</w:t>
      </w:r>
      <w:r w:rsidRPr="004F31F2">
        <w:rPr>
          <w:sz w:val="12"/>
        </w:rPr>
        <w:t>,” one trade law expert said.  </w:t>
      </w:r>
      <w:r w:rsidRPr="004F31F2">
        <w:rPr>
          <w:rStyle w:val="StyleUnderline"/>
        </w:rPr>
        <w:t>Do not rule out disputes against supporters of the TRIPS waiver proposal, in case the waiver is adopted</w:t>
      </w:r>
      <w:r w:rsidRPr="004F31F2">
        <w:rPr>
          <w:sz w:val="12"/>
        </w:rPr>
        <w:t>, the source added.</w:t>
      </w:r>
    </w:p>
    <w:p w14:paraId="6CDE4981" w14:textId="77777777" w:rsidR="008C4FC2" w:rsidRPr="004F31F2" w:rsidRDefault="008C4FC2" w:rsidP="008C4FC2">
      <w:pPr>
        <w:rPr>
          <w:sz w:val="12"/>
          <w:szCs w:val="12"/>
        </w:rPr>
      </w:pPr>
      <w:r w:rsidRPr="004F31F2">
        <w:rPr>
          <w:sz w:val="12"/>
          <w:szCs w:val="12"/>
        </w:rPr>
        <w:t>In their statement at the WTO General Council meeting last week, the EU said, “In order to ensure that vaccines and their ingredients are not directed to export destinations in unjustified volumes, the European Union had no choice but to introduce a transparency mechanism on Covid-19 vaccine export transactions.” The EU has said that the measures are WTO-consistent.</w:t>
      </w:r>
    </w:p>
    <w:p w14:paraId="26B6CC21" w14:textId="77777777" w:rsidR="008C4FC2" w:rsidRPr="004F31F2" w:rsidRDefault="008C4FC2" w:rsidP="008C4FC2">
      <w:pPr>
        <w:rPr>
          <w:sz w:val="12"/>
          <w:szCs w:val="12"/>
        </w:rPr>
      </w:pPr>
      <w:r w:rsidRPr="004F31F2">
        <w:rPr>
          <w:sz w:val="12"/>
          <w:szCs w:val="12"/>
        </w:rPr>
        <w:t xml:space="preserve">It added “Since the entry into force of the scheme on the 1 February, we have received 150 requests for export </w:t>
      </w:r>
      <w:proofErr w:type="spellStart"/>
      <w:r w:rsidRPr="004F31F2">
        <w:rPr>
          <w:sz w:val="12"/>
          <w:szCs w:val="12"/>
        </w:rPr>
        <w:t>authorisation</w:t>
      </w:r>
      <w:proofErr w:type="spellEnd"/>
      <w:r w:rsidRPr="004F31F2">
        <w:rPr>
          <w:sz w:val="12"/>
          <w:szCs w:val="12"/>
        </w:rPr>
        <w:t xml:space="preserve">. All of them have been accepted. I repeat, all of them.” This week, the European Commission extended transparency and </w:t>
      </w:r>
      <w:proofErr w:type="spellStart"/>
      <w:r w:rsidRPr="004F31F2">
        <w:rPr>
          <w:sz w:val="12"/>
          <w:szCs w:val="12"/>
        </w:rPr>
        <w:t>authorisation</w:t>
      </w:r>
      <w:proofErr w:type="spellEnd"/>
      <w:r w:rsidRPr="004F31F2">
        <w:rPr>
          <w:sz w:val="12"/>
          <w:szCs w:val="12"/>
        </w:rPr>
        <w:t xml:space="preserve"> mechanism for exports of COVID-19 vaccines.</w:t>
      </w:r>
    </w:p>
    <w:p w14:paraId="4DC1E7FA" w14:textId="77777777" w:rsidR="008C4FC2" w:rsidRPr="004F31F2" w:rsidRDefault="008C4FC2" w:rsidP="008C4FC2">
      <w:pPr>
        <w:rPr>
          <w:sz w:val="12"/>
          <w:szCs w:val="12"/>
        </w:rPr>
      </w:pPr>
      <w:r w:rsidRPr="004F31F2">
        <w:rPr>
          <w:sz w:val="12"/>
          <w:szCs w:val="12"/>
        </w:rPr>
        <w:lastRenderedPageBreak/>
        <w:t>The EU is also a part of the Ottawa Group proposal on Trade and Health that also spells out commitments towards export restrictions. (See also </w:t>
      </w:r>
      <w:r w:rsidRPr="004F31F2">
        <w:rPr>
          <w:i/>
          <w:iCs/>
          <w:sz w:val="12"/>
          <w:szCs w:val="12"/>
        </w:rPr>
        <w:t>E.U. Exports Millions of Covid Vaccine Doses Despite Supply Crunch at Home</w:t>
      </w:r>
      <w:r w:rsidRPr="004F31F2">
        <w:rPr>
          <w:sz w:val="12"/>
          <w:szCs w:val="12"/>
        </w:rPr>
        <w:t>)</w:t>
      </w:r>
    </w:p>
    <w:p w14:paraId="22ED416E" w14:textId="77777777" w:rsidR="008C4FC2" w:rsidRPr="004F31F2" w:rsidRDefault="008C4FC2" w:rsidP="008C4FC2">
      <w:pPr>
        <w:rPr>
          <w:sz w:val="12"/>
        </w:rPr>
      </w:pPr>
      <w:r w:rsidRPr="004F31F2">
        <w:rPr>
          <w:sz w:val="12"/>
        </w:rPr>
        <w:t>“</w:t>
      </w:r>
      <w:r w:rsidRPr="004F31F2">
        <w:rPr>
          <w:rStyle w:val="StyleUnderline"/>
        </w:rPr>
        <w:t xml:space="preserve">Members bring </w:t>
      </w:r>
      <w:r w:rsidRPr="00EE3F8F">
        <w:rPr>
          <w:rStyle w:val="StyleUnderline"/>
          <w:highlight w:val="green"/>
        </w:rPr>
        <w:t>disputes</w:t>
      </w:r>
      <w:r w:rsidRPr="004F31F2">
        <w:rPr>
          <w:rStyle w:val="StyleUnderline"/>
        </w:rPr>
        <w:t xml:space="preserve"> all the time, even when they know that </w:t>
      </w:r>
      <w:r w:rsidRPr="004F31F2">
        <w:rPr>
          <w:rStyle w:val="Emphasis"/>
        </w:rPr>
        <w:t xml:space="preserve">it's going to </w:t>
      </w:r>
      <w:r w:rsidRPr="00EE3F8F">
        <w:rPr>
          <w:rStyle w:val="Emphasis"/>
          <w:highlight w:val="green"/>
        </w:rPr>
        <w:t>take a long time</w:t>
      </w:r>
      <w:r w:rsidRPr="004F31F2">
        <w:rPr>
          <w:rStyle w:val="StyleUnderline"/>
        </w:rPr>
        <w:t xml:space="preserve"> to get a result and </w:t>
      </w:r>
      <w:proofErr w:type="gramStart"/>
      <w:r w:rsidRPr="004F31F2">
        <w:rPr>
          <w:rStyle w:val="StyleUnderline"/>
        </w:rPr>
        <w:t>often</w:t>
      </w:r>
      <w:proofErr w:type="gramEnd"/>
      <w:r w:rsidRPr="004F31F2">
        <w:rPr>
          <w:rStyle w:val="StyleUnderline"/>
        </w:rPr>
        <w:t xml:space="preserve"> they bring a dispute as leverage for negotiations. Filing a dispute does not mean they are looking for a solution. It does not mean the dispute will be litigated</w:t>
      </w:r>
      <w:r w:rsidRPr="004F31F2">
        <w:rPr>
          <w:sz w:val="12"/>
        </w:rPr>
        <w:t xml:space="preserve"> all the way to the end,” a trade lawyer said.</w:t>
      </w:r>
    </w:p>
    <w:p w14:paraId="02F3EA1D" w14:textId="77777777" w:rsidR="008C4FC2" w:rsidRPr="004F31F2" w:rsidRDefault="008C4FC2" w:rsidP="008C4FC2">
      <w:pPr>
        <w:rPr>
          <w:sz w:val="12"/>
        </w:rPr>
      </w:pPr>
      <w:r w:rsidRPr="004F31F2">
        <w:rPr>
          <w:rStyle w:val="StyleUnderline"/>
        </w:rPr>
        <w:t>It could also result in a negotiated arrangement</w:t>
      </w:r>
      <w:r w:rsidRPr="004F31F2">
        <w:rPr>
          <w:sz w:val="12"/>
        </w:rPr>
        <w:t>, like it was in 2001 in the U.S.-Brazil case. “Why did the U.S. bring a case against Brazil? It gave them leverage in negotiations, and to satisfy domestic stakeholders,” the lawyer added.  </w:t>
      </w:r>
    </w:p>
    <w:p w14:paraId="62690325" w14:textId="77777777" w:rsidR="008C4FC2" w:rsidRPr="004F31F2" w:rsidRDefault="008C4FC2" w:rsidP="008C4FC2">
      <w:pPr>
        <w:rPr>
          <w:sz w:val="12"/>
        </w:rPr>
      </w:pPr>
      <w:r w:rsidRPr="004F31F2">
        <w:rPr>
          <w:rStyle w:val="StyleUnderline"/>
        </w:rPr>
        <w:t>The impasse at the Appellate Body may not be a deterrent for countries to dissuade countries from bringing a dispute</w:t>
      </w:r>
      <w:r w:rsidRPr="004F31F2">
        <w:rPr>
          <w:sz w:val="12"/>
        </w:rPr>
        <w:t>, some believe.</w:t>
      </w:r>
    </w:p>
    <w:p w14:paraId="71AA8D83" w14:textId="77777777" w:rsidR="008C4FC2" w:rsidRPr="004F31F2" w:rsidRDefault="008C4FC2" w:rsidP="008C4FC2">
      <w:pPr>
        <w:rPr>
          <w:sz w:val="12"/>
        </w:rPr>
      </w:pPr>
      <w:r w:rsidRPr="004F31F2">
        <w:rPr>
          <w:sz w:val="12"/>
        </w:rPr>
        <w:t xml:space="preserve">“The Appellate Body not being functional is not a problem. </w:t>
      </w:r>
      <w:r w:rsidRPr="004F31F2">
        <w:rPr>
          <w:rStyle w:val="StyleUnderline"/>
        </w:rPr>
        <w:t xml:space="preserve">Countries have recourse to Article 25 under the Dispute Settlement Understanding (DSU) that provides for ‘expeditious arbitration as </w:t>
      </w:r>
      <w:proofErr w:type="spellStart"/>
      <w:proofErr w:type="gramStart"/>
      <w:r w:rsidRPr="004F31F2">
        <w:rPr>
          <w:rStyle w:val="StyleUnderline"/>
        </w:rPr>
        <w:t>a</w:t>
      </w:r>
      <w:proofErr w:type="spellEnd"/>
      <w:proofErr w:type="gramEnd"/>
      <w:r w:rsidRPr="004F31F2">
        <w:rPr>
          <w:rStyle w:val="StyleUnderline"/>
        </w:rPr>
        <w:t xml:space="preserve"> alternate means to dispute settlement</w:t>
      </w:r>
      <w:r w:rsidRPr="004F31F2">
        <w:rPr>
          <w:sz w:val="12"/>
        </w:rPr>
        <w:t xml:space="preserve">’,” a source involved in the WTO litigation process said. (The EU, for example, is a signatory to the </w:t>
      </w:r>
      <w:proofErr w:type="gramStart"/>
      <w:r w:rsidRPr="004F31F2">
        <w:rPr>
          <w:sz w:val="12"/>
        </w:rPr>
        <w:t>Multi-party</w:t>
      </w:r>
      <w:proofErr w:type="gramEnd"/>
      <w:r w:rsidRPr="004F31F2">
        <w:rPr>
          <w:sz w:val="12"/>
        </w:rPr>
        <w:t xml:space="preserve"> interim appeal arbitration arrangement, MPIA.)</w:t>
      </w:r>
    </w:p>
    <w:p w14:paraId="3703E116" w14:textId="77777777" w:rsidR="008C4FC2" w:rsidRPr="004F31F2" w:rsidRDefault="008C4FC2" w:rsidP="008C4FC2">
      <w:pPr>
        <w:rPr>
          <w:sz w:val="12"/>
        </w:rPr>
      </w:pPr>
      <w:r w:rsidRPr="004F31F2">
        <w:rPr>
          <w:rStyle w:val="StyleUnderline"/>
        </w:rPr>
        <w:t xml:space="preserve">While </w:t>
      </w:r>
      <w:r w:rsidRPr="00EE3F8F">
        <w:rPr>
          <w:rStyle w:val="Emphasis"/>
          <w:highlight w:val="green"/>
        </w:rPr>
        <w:t>disputes</w:t>
      </w:r>
      <w:r w:rsidRPr="004F31F2">
        <w:rPr>
          <w:rStyle w:val="Emphasis"/>
        </w:rPr>
        <w:t xml:space="preserve"> may </w:t>
      </w:r>
      <w:r w:rsidRPr="00EE3F8F">
        <w:rPr>
          <w:rStyle w:val="Emphasis"/>
          <w:highlight w:val="green"/>
        </w:rPr>
        <w:t>take up precious energy and resources</w:t>
      </w:r>
      <w:r w:rsidRPr="00EE3F8F">
        <w:rPr>
          <w:rStyle w:val="StyleUnderline"/>
          <w:highlight w:val="green"/>
        </w:rPr>
        <w:t xml:space="preserve"> of members already stretched</w:t>
      </w:r>
      <w:r w:rsidRPr="004F31F2">
        <w:rPr>
          <w:rStyle w:val="StyleUnderline"/>
        </w:rPr>
        <w:t xml:space="preserve"> in fighting to address the pandemic, it may likely be a strategy to address trade protectionism</w:t>
      </w:r>
      <w:r w:rsidRPr="004F31F2">
        <w:rPr>
          <w:sz w:val="12"/>
        </w:rPr>
        <w:t>. Not all agree.  </w:t>
      </w:r>
    </w:p>
    <w:p w14:paraId="2ADEE4A2" w14:textId="77777777" w:rsidR="008C4FC2" w:rsidRPr="004F31F2" w:rsidRDefault="008C4FC2" w:rsidP="008C4FC2">
      <w:pPr>
        <w:rPr>
          <w:sz w:val="12"/>
        </w:rPr>
      </w:pPr>
      <w:r w:rsidRPr="004F31F2">
        <w:rPr>
          <w:sz w:val="12"/>
        </w:rPr>
        <w:t xml:space="preserve">“I think the law is not really an answer here, I hate to say that because I'm a lawyer. But I really don't think the law is an answer because </w:t>
      </w:r>
      <w:r w:rsidRPr="00EE3F8F">
        <w:rPr>
          <w:rStyle w:val="StyleUnderline"/>
          <w:highlight w:val="green"/>
        </w:rPr>
        <w:t>the law is</w:t>
      </w:r>
      <w:r w:rsidRPr="004F31F2">
        <w:rPr>
          <w:rStyle w:val="StyleUnderline"/>
        </w:rPr>
        <w:t xml:space="preserve"> so </w:t>
      </w:r>
      <w:r w:rsidRPr="00EE3F8F">
        <w:rPr>
          <w:rStyle w:val="Emphasis"/>
          <w:highlight w:val="green"/>
        </w:rPr>
        <w:t>generically drafted</w:t>
      </w:r>
      <w:r w:rsidRPr="004F31F2">
        <w:rPr>
          <w:rStyle w:val="StyleUnderline"/>
        </w:rPr>
        <w:t xml:space="preserve"> right that </w:t>
      </w:r>
      <w:r w:rsidRPr="00EE3F8F">
        <w:rPr>
          <w:rStyle w:val="StyleUnderline"/>
          <w:highlight w:val="green"/>
        </w:rPr>
        <w:t>and</w:t>
      </w:r>
      <w:r w:rsidRPr="004F31F2">
        <w:rPr>
          <w:rStyle w:val="StyleUnderline"/>
        </w:rPr>
        <w:t xml:space="preserve"> it's </w:t>
      </w:r>
      <w:r w:rsidRPr="00EE3F8F">
        <w:rPr>
          <w:rStyle w:val="Emphasis"/>
          <w:highlight w:val="green"/>
        </w:rPr>
        <w:t>politically</w:t>
      </w:r>
      <w:r w:rsidRPr="004F31F2">
        <w:rPr>
          <w:rStyle w:val="Emphasis"/>
        </w:rPr>
        <w:t xml:space="preserve"> so </w:t>
      </w:r>
      <w:r w:rsidRPr="00EE3F8F">
        <w:rPr>
          <w:rStyle w:val="Emphasis"/>
          <w:highlight w:val="green"/>
        </w:rPr>
        <w:t>sensitive</w:t>
      </w:r>
      <w:r w:rsidRPr="004F31F2">
        <w:rPr>
          <w:sz w:val="12"/>
        </w:rPr>
        <w:t xml:space="preserve">. Which WTO panel will tell a member that restricting vaccines is not legitimate? </w:t>
      </w:r>
      <w:r w:rsidRPr="00EE3F8F">
        <w:rPr>
          <w:rStyle w:val="StyleUnderline"/>
          <w:highlight w:val="green"/>
        </w:rPr>
        <w:t>It will</w:t>
      </w:r>
      <w:r w:rsidRPr="004F31F2">
        <w:rPr>
          <w:rStyle w:val="StyleUnderline"/>
        </w:rPr>
        <w:t xml:space="preserve"> ultimately </w:t>
      </w:r>
      <w:r w:rsidRPr="00EE3F8F">
        <w:rPr>
          <w:rStyle w:val="StyleUnderline"/>
          <w:highlight w:val="green"/>
        </w:rPr>
        <w:t>harm</w:t>
      </w:r>
      <w:r w:rsidRPr="004F31F2">
        <w:rPr>
          <w:rStyle w:val="StyleUnderline"/>
        </w:rPr>
        <w:t xml:space="preserve"> the </w:t>
      </w:r>
      <w:r w:rsidRPr="00EE3F8F">
        <w:rPr>
          <w:rStyle w:val="StyleUnderline"/>
          <w:highlight w:val="green"/>
        </w:rPr>
        <w:t>legitimacy</w:t>
      </w:r>
      <w:r w:rsidRPr="004F31F2">
        <w:rPr>
          <w:rStyle w:val="StyleUnderline"/>
        </w:rPr>
        <w:t xml:space="preserve"> of the trading system</w:t>
      </w:r>
      <w:r w:rsidRPr="004F31F2">
        <w:rPr>
          <w:sz w:val="12"/>
        </w:rPr>
        <w:t>,” the person added.</w:t>
      </w:r>
    </w:p>
    <w:p w14:paraId="43F5D3F2" w14:textId="77777777" w:rsidR="008C4FC2" w:rsidRDefault="008C4FC2" w:rsidP="008C4FC2"/>
    <w:p w14:paraId="48D0D47D" w14:textId="77777777" w:rsidR="008C4FC2" w:rsidRDefault="008C4FC2" w:rsidP="008C4FC2">
      <w:pPr>
        <w:pStyle w:val="Heading4"/>
      </w:pPr>
      <w:r>
        <w:t>Overfishing causes SCS war – WTO agreement solves</w:t>
      </w:r>
    </w:p>
    <w:p w14:paraId="0E7496A1" w14:textId="77777777" w:rsidR="008C4FC2" w:rsidRPr="008E10F7" w:rsidRDefault="008C4FC2" w:rsidP="008C4FC2">
      <w:pPr>
        <w:rPr>
          <w:rStyle w:val="Style13ptBold"/>
          <w:b w:val="0"/>
          <w:bCs/>
        </w:rPr>
      </w:pPr>
      <w:r>
        <w:rPr>
          <w:rStyle w:val="Style13ptBold"/>
        </w:rPr>
        <w:t xml:space="preserve">Cohen and Floyd 1/27 </w:t>
      </w:r>
      <w:r w:rsidRPr="008E10F7">
        <w:rPr>
          <w:rStyle w:val="Style13ptBold"/>
          <w:b w:val="0"/>
          <w:bCs/>
          <w:sz w:val="16"/>
          <w:szCs w:val="16"/>
        </w:rPr>
        <w:t xml:space="preserve">[(Sam, </w:t>
      </w:r>
      <w:r w:rsidRPr="008E10F7">
        <w:rPr>
          <w:bCs/>
          <w:szCs w:val="16"/>
        </w:rPr>
        <w:t xml:space="preserve">J.D. student at Harvard Law School, BA in history from Yale University, surface warfare officer in the U.S. Navy, </w:t>
      </w:r>
      <w:r w:rsidRPr="008E10F7">
        <w:rPr>
          <w:rStyle w:val="Style13ptBold"/>
          <w:b w:val="0"/>
          <w:bCs/>
          <w:sz w:val="16"/>
          <w:szCs w:val="16"/>
        </w:rPr>
        <w:t xml:space="preserve">and Steve, </w:t>
      </w:r>
      <w:r w:rsidRPr="008E10F7">
        <w:rPr>
          <w:bCs/>
          <w:szCs w:val="16"/>
        </w:rPr>
        <w:t>joint J.D./LL.M. in national security law at Georgetown University Law Center, lieutenant commander in U.S. Naval Intelligence</w:t>
      </w:r>
      <w:r w:rsidRPr="008E10F7">
        <w:rPr>
          <w:rStyle w:val="Style13ptBold"/>
          <w:b w:val="0"/>
          <w:bCs/>
          <w:sz w:val="16"/>
          <w:szCs w:val="16"/>
        </w:rPr>
        <w:t>) “</w:t>
      </w:r>
      <w:r w:rsidRPr="008E10F7">
        <w:rPr>
          <w:szCs w:val="16"/>
        </w:rPr>
        <w:t xml:space="preserve">Water Wars Special: How </w:t>
      </w:r>
      <w:r w:rsidRPr="008E10F7">
        <w:rPr>
          <w:rStyle w:val="Emphasis"/>
        </w:rPr>
        <w:t>IUU Fishing Increases the Risk of Conflict</w:t>
      </w:r>
      <w:r w:rsidRPr="008E10F7">
        <w:t>,</w:t>
      </w:r>
      <w:r w:rsidRPr="008E10F7">
        <w:rPr>
          <w:szCs w:val="16"/>
        </w:rPr>
        <w:t xml:space="preserve"> Lawfare, 1/27/2021] JL</w:t>
      </w:r>
    </w:p>
    <w:p w14:paraId="29C36273" w14:textId="77777777" w:rsidR="008C4FC2" w:rsidRPr="0035321A" w:rsidRDefault="008C4FC2" w:rsidP="008C4FC2">
      <w:pPr>
        <w:rPr>
          <w:sz w:val="12"/>
        </w:rPr>
      </w:pPr>
      <w:r w:rsidRPr="0035321A">
        <w:rPr>
          <w:rStyle w:val="StyleUnderline"/>
        </w:rPr>
        <w:t xml:space="preserve">The Food and Agriculture Organization of the United Nations has classified one-third of the world’s marine fisheries as overfished. The impact of </w:t>
      </w:r>
      <w:r w:rsidRPr="00EE3F8F">
        <w:rPr>
          <w:rStyle w:val="Emphasis"/>
          <w:highlight w:val="green"/>
        </w:rPr>
        <w:t>unsustainable fishing</w:t>
      </w:r>
      <w:r w:rsidRPr="00EE3F8F">
        <w:rPr>
          <w:rStyle w:val="StyleUnderline"/>
          <w:highlight w:val="green"/>
        </w:rPr>
        <w:t xml:space="preserve"> is </w:t>
      </w:r>
      <w:r w:rsidRPr="00EE3F8F">
        <w:rPr>
          <w:rStyle w:val="Emphasis"/>
          <w:highlight w:val="green"/>
        </w:rPr>
        <w:t>especially acute in the S</w:t>
      </w:r>
      <w:r w:rsidRPr="0035321A">
        <w:rPr>
          <w:rStyle w:val="Emphasis"/>
        </w:rPr>
        <w:t xml:space="preserve">outh </w:t>
      </w:r>
      <w:r w:rsidRPr="00EE3F8F">
        <w:rPr>
          <w:rStyle w:val="Emphasis"/>
          <w:highlight w:val="green"/>
        </w:rPr>
        <w:t>C</w:t>
      </w:r>
      <w:r w:rsidRPr="0035321A">
        <w:rPr>
          <w:rStyle w:val="Emphasis"/>
        </w:rPr>
        <w:t xml:space="preserve">hina </w:t>
      </w:r>
      <w:r w:rsidRPr="00EE3F8F">
        <w:rPr>
          <w:rStyle w:val="Emphasis"/>
          <w:highlight w:val="green"/>
        </w:rPr>
        <w:t>S</w:t>
      </w:r>
      <w:r w:rsidRPr="0035321A">
        <w:rPr>
          <w:rStyle w:val="Emphasis"/>
        </w:rPr>
        <w:t>ea</w:t>
      </w:r>
      <w:r w:rsidRPr="0035321A">
        <w:rPr>
          <w:rStyle w:val="StyleUnderline"/>
        </w:rPr>
        <w:t xml:space="preserve">, where coastal </w:t>
      </w:r>
      <w:r w:rsidRPr="00EE3F8F">
        <w:rPr>
          <w:rStyle w:val="StyleUnderline"/>
          <w:highlight w:val="green"/>
        </w:rPr>
        <w:t>fisheries</w:t>
      </w:r>
      <w:r w:rsidRPr="0035321A">
        <w:rPr>
          <w:rStyle w:val="StyleUnderline"/>
        </w:rPr>
        <w:t xml:space="preserve"> have </w:t>
      </w:r>
      <w:r w:rsidRPr="00EE3F8F">
        <w:rPr>
          <w:rStyle w:val="StyleUnderline"/>
          <w:highlight w:val="green"/>
        </w:rPr>
        <w:t>lost</w:t>
      </w:r>
      <w:r w:rsidRPr="0035321A">
        <w:rPr>
          <w:rStyle w:val="StyleUnderline"/>
        </w:rPr>
        <w:t xml:space="preserve"> 70 to </w:t>
      </w:r>
      <w:r w:rsidRPr="00EE3F8F">
        <w:rPr>
          <w:rStyle w:val="StyleUnderline"/>
          <w:highlight w:val="green"/>
        </w:rPr>
        <w:t>95 percent of their stocks</w:t>
      </w:r>
      <w:r w:rsidRPr="0035321A">
        <w:rPr>
          <w:rStyle w:val="StyleUnderline"/>
        </w:rPr>
        <w:t xml:space="preserve"> since the mid-20th century and catch rates have declined by 70 percent</w:t>
      </w:r>
      <w:r w:rsidRPr="0035321A">
        <w:rPr>
          <w:sz w:val="12"/>
        </w:rPr>
        <w:t xml:space="preserve"> throughout the past two decades. Furthermore, </w:t>
      </w:r>
      <w:r w:rsidRPr="0035321A">
        <w:rPr>
          <w:rStyle w:val="StyleUnderline"/>
        </w:rPr>
        <w:t xml:space="preserve">the sea’s </w:t>
      </w:r>
      <w:r w:rsidRPr="00EE3F8F">
        <w:rPr>
          <w:rStyle w:val="StyleUnderline"/>
          <w:highlight w:val="green"/>
        </w:rPr>
        <w:t>coral reefs</w:t>
      </w:r>
      <w:r w:rsidRPr="0035321A">
        <w:rPr>
          <w:rStyle w:val="StyleUnderline"/>
        </w:rPr>
        <w:t xml:space="preserve">, which nurture critical feeding grounds for fish stocks, </w:t>
      </w:r>
      <w:r w:rsidRPr="00EE3F8F">
        <w:rPr>
          <w:rStyle w:val="StyleUnderline"/>
          <w:highlight w:val="green"/>
        </w:rPr>
        <w:t>decline</w:t>
      </w:r>
      <w:r w:rsidRPr="0035321A">
        <w:rPr>
          <w:rStyle w:val="StyleUnderline"/>
        </w:rPr>
        <w:t xml:space="preserve"> by 16 percent every 10 years</w:t>
      </w:r>
      <w:r w:rsidRPr="0035321A">
        <w:rPr>
          <w:sz w:val="12"/>
        </w:rPr>
        <w:t xml:space="preserve">. As traditional fishing grounds prove less fruitful, </w:t>
      </w:r>
      <w:r w:rsidRPr="00EE3F8F">
        <w:rPr>
          <w:rStyle w:val="StyleUnderline"/>
          <w:highlight w:val="green"/>
        </w:rPr>
        <w:t>fishermen</w:t>
      </w:r>
      <w:r w:rsidRPr="0035321A">
        <w:rPr>
          <w:rStyle w:val="StyleUnderline"/>
        </w:rPr>
        <w:t xml:space="preserve"> venture farther from shore and </w:t>
      </w:r>
      <w:r w:rsidRPr="00EE3F8F">
        <w:rPr>
          <w:rStyle w:val="StyleUnderline"/>
          <w:highlight w:val="green"/>
        </w:rPr>
        <w:t xml:space="preserve">operate in </w:t>
      </w:r>
      <w:r w:rsidRPr="00EE3F8F">
        <w:rPr>
          <w:rStyle w:val="Emphasis"/>
          <w:highlight w:val="green"/>
        </w:rPr>
        <w:t>contested areas</w:t>
      </w:r>
      <w:r w:rsidRPr="0035321A">
        <w:rPr>
          <w:sz w:val="12"/>
        </w:rPr>
        <w:t xml:space="preserve">. Indeed, </w:t>
      </w:r>
      <w:r w:rsidRPr="0035321A">
        <w:rPr>
          <w:rStyle w:val="StyleUnderline"/>
        </w:rPr>
        <w:t xml:space="preserve">when China faced dwindling coastal stocks in the 1990s, Beijing embarked on a massive shipbuilding effort; and President </w:t>
      </w:r>
      <w:r w:rsidRPr="00EE3F8F">
        <w:rPr>
          <w:rStyle w:val="StyleUnderline"/>
          <w:highlight w:val="green"/>
        </w:rPr>
        <w:t>Xi</w:t>
      </w:r>
      <w:r w:rsidRPr="0035321A">
        <w:rPr>
          <w:rStyle w:val="StyleUnderline"/>
        </w:rPr>
        <w:t xml:space="preserve"> Jinping continues to exhort Chinese fishermen to “</w:t>
      </w:r>
      <w:r w:rsidRPr="00EE3F8F">
        <w:rPr>
          <w:rStyle w:val="StyleUnderline"/>
          <w:highlight w:val="green"/>
        </w:rPr>
        <w:t>build bigger ships and</w:t>
      </w:r>
      <w:r w:rsidRPr="0035321A">
        <w:rPr>
          <w:rStyle w:val="StyleUnderline"/>
        </w:rPr>
        <w:t xml:space="preserve"> venture even farther into the oceans and catch bigger fish.” </w:t>
      </w:r>
      <w:r w:rsidRPr="0035321A">
        <w:rPr>
          <w:rStyle w:val="Emphasis"/>
        </w:rPr>
        <w:t xml:space="preserve">Such efforts incentivize IUU activity, </w:t>
      </w:r>
      <w:r w:rsidRPr="00EE3F8F">
        <w:rPr>
          <w:rStyle w:val="Emphasis"/>
          <w:highlight w:val="green"/>
        </w:rPr>
        <w:t>heighten competition for</w:t>
      </w:r>
      <w:r w:rsidRPr="0035321A">
        <w:rPr>
          <w:rStyle w:val="Emphasis"/>
        </w:rPr>
        <w:t xml:space="preserve"> increasingly </w:t>
      </w:r>
      <w:r w:rsidRPr="00EE3F8F">
        <w:rPr>
          <w:rStyle w:val="Emphasis"/>
          <w:highlight w:val="green"/>
        </w:rPr>
        <w:t>scarce resources</w:t>
      </w:r>
      <w:r w:rsidRPr="0035321A">
        <w:rPr>
          <w:rStyle w:val="Emphasis"/>
        </w:rPr>
        <w:t xml:space="preserve"> and feed an escalating cycle that accelerates stock depletion</w:t>
      </w:r>
      <w:r w:rsidRPr="0035321A">
        <w:rPr>
          <w:sz w:val="12"/>
        </w:rPr>
        <w:t>.</w:t>
      </w:r>
    </w:p>
    <w:p w14:paraId="47A4A5F3" w14:textId="77777777" w:rsidR="008C4FC2" w:rsidRPr="0035321A" w:rsidRDefault="008C4FC2" w:rsidP="008C4FC2">
      <w:pPr>
        <w:rPr>
          <w:sz w:val="12"/>
        </w:rPr>
      </w:pPr>
      <w:r w:rsidRPr="0035321A">
        <w:rPr>
          <w:rStyle w:val="StyleUnderline"/>
        </w:rPr>
        <w:t>In the South China Sea, with its kaleidoscope of disputed claims, China’s excess capacity and IUU fishing practices exacerbate a particularly volatile environment</w:t>
      </w:r>
      <w:r w:rsidRPr="0035321A">
        <w:rPr>
          <w:sz w:val="12"/>
        </w:rPr>
        <w:t xml:space="preserve">. </w:t>
      </w:r>
      <w:r w:rsidRPr="0035321A">
        <w:rPr>
          <w:sz w:val="12"/>
          <w:szCs w:val="12"/>
        </w:rPr>
        <w:t>Depleted fishing stocks force fishermen to operate further from shore and increase the chance of violent encounters.</w:t>
      </w:r>
      <w:r w:rsidRPr="0035321A">
        <w:t xml:space="preserve"> </w:t>
      </w:r>
      <w:r w:rsidRPr="00EE3F8F">
        <w:rPr>
          <w:rStyle w:val="StyleUnderline"/>
          <w:highlight w:val="green"/>
        </w:rPr>
        <w:t>Filipino</w:t>
      </w:r>
      <w:r w:rsidRPr="0035321A">
        <w:rPr>
          <w:rStyle w:val="StyleUnderline"/>
        </w:rPr>
        <w:t xml:space="preserve"> </w:t>
      </w:r>
      <w:r w:rsidRPr="00EE3F8F">
        <w:rPr>
          <w:rStyle w:val="StyleUnderline"/>
          <w:highlight w:val="green"/>
        </w:rPr>
        <w:t>authorities have intercepted Chinese boats</w:t>
      </w:r>
      <w:r w:rsidRPr="0035321A">
        <w:rPr>
          <w:rStyle w:val="StyleUnderline"/>
        </w:rPr>
        <w:t xml:space="preserve"> illegally fishing off Palawan, and Philippine President Rodrigo Duterte claimed that Chinese </w:t>
      </w:r>
      <w:r w:rsidRPr="0035321A">
        <w:rPr>
          <w:rStyle w:val="StyleUnderline"/>
        </w:rPr>
        <w:lastRenderedPageBreak/>
        <w:t>fishermen intentionally rammed a Filipino fishing boat and left its crew stranded in the sea in 2019</w:t>
      </w:r>
      <w:r w:rsidRPr="0035321A">
        <w:rPr>
          <w:sz w:val="12"/>
        </w:rPr>
        <w:t xml:space="preserve">. Three years earlier, the Chinese Coast Guard rammed an Indonesian patrol boat attempting to interdict Chinese fishermen. </w:t>
      </w:r>
      <w:r w:rsidRPr="0035321A">
        <w:rPr>
          <w:rStyle w:val="StyleUnderline"/>
        </w:rPr>
        <w:t xml:space="preserve">As the Vietnamese government actively encourages fishermen to contest China’s expansive maritime claims, </w:t>
      </w:r>
      <w:r w:rsidRPr="00EE3F8F">
        <w:rPr>
          <w:rStyle w:val="StyleUnderline"/>
          <w:highlight w:val="green"/>
        </w:rPr>
        <w:t>the</w:t>
      </w:r>
      <w:r w:rsidRPr="0035321A">
        <w:rPr>
          <w:rStyle w:val="StyleUnderline"/>
        </w:rPr>
        <w:t xml:space="preserve"> Chinese </w:t>
      </w:r>
      <w:r w:rsidRPr="00EE3F8F">
        <w:rPr>
          <w:rStyle w:val="StyleUnderline"/>
          <w:highlight w:val="green"/>
        </w:rPr>
        <w:t>Coast Guard expelled</w:t>
      </w:r>
      <w:r w:rsidRPr="0035321A">
        <w:rPr>
          <w:rStyle w:val="StyleUnderline"/>
        </w:rPr>
        <w:t xml:space="preserve"> nearly </w:t>
      </w:r>
      <w:r w:rsidRPr="00EE3F8F">
        <w:rPr>
          <w:rStyle w:val="StyleUnderline"/>
          <w:highlight w:val="green"/>
        </w:rPr>
        <w:t>1,200</w:t>
      </w:r>
      <w:r w:rsidRPr="0035321A">
        <w:rPr>
          <w:rStyle w:val="StyleUnderline"/>
        </w:rPr>
        <w:t xml:space="preserve"> </w:t>
      </w:r>
      <w:r w:rsidRPr="00EE3F8F">
        <w:rPr>
          <w:rStyle w:val="StyleUnderline"/>
          <w:highlight w:val="green"/>
        </w:rPr>
        <w:t>fishing boats</w:t>
      </w:r>
      <w:r w:rsidRPr="0035321A">
        <w:rPr>
          <w:rStyle w:val="StyleUnderline"/>
        </w:rPr>
        <w:t xml:space="preserve"> from the northern half of the South China Sea</w:t>
      </w:r>
      <w:r w:rsidRPr="0035321A">
        <w:rPr>
          <w:sz w:val="12"/>
        </w:rPr>
        <w:t xml:space="preserve"> last summer. </w:t>
      </w:r>
      <w:r w:rsidRPr="0035321A">
        <w:rPr>
          <w:rStyle w:val="StyleUnderline"/>
        </w:rPr>
        <w:t>During one such encounter, a Chinese Coast Guard vessel repeatedly rammed a Vietnamese fishing boat and sent its 17-person crew overboard</w:t>
      </w:r>
      <w:r w:rsidRPr="0035321A">
        <w:rPr>
          <w:sz w:val="12"/>
        </w:rPr>
        <w:t>. It’s true that fishing subsidies did not create the region’s historic animosities. But the activities these subsidies support add fuel to an already smoldering fire.</w:t>
      </w:r>
    </w:p>
    <w:p w14:paraId="127F42C2" w14:textId="77777777" w:rsidR="008C4FC2" w:rsidRPr="0035321A" w:rsidRDefault="008C4FC2" w:rsidP="008C4FC2">
      <w:pPr>
        <w:rPr>
          <w:sz w:val="12"/>
        </w:rPr>
      </w:pPr>
      <w:r w:rsidRPr="00EE3F8F">
        <w:rPr>
          <w:rStyle w:val="Emphasis"/>
          <w:highlight w:val="green"/>
        </w:rPr>
        <w:t>Dwindling</w:t>
      </w:r>
      <w:r w:rsidRPr="0035321A">
        <w:rPr>
          <w:rStyle w:val="Emphasis"/>
        </w:rPr>
        <w:t xml:space="preserve"> stocks of </w:t>
      </w:r>
      <w:r w:rsidRPr="00EE3F8F">
        <w:rPr>
          <w:rStyle w:val="Emphasis"/>
          <w:highlight w:val="green"/>
        </w:rPr>
        <w:t>fish, unsustainable practices and IUU fishing</w:t>
      </w:r>
      <w:r w:rsidRPr="0035321A">
        <w:rPr>
          <w:rStyle w:val="Emphasis"/>
        </w:rPr>
        <w:t xml:space="preserve"> constitute a global crisis and </w:t>
      </w:r>
      <w:r w:rsidRPr="00EE3F8F">
        <w:rPr>
          <w:rStyle w:val="Emphasis"/>
          <w:highlight w:val="green"/>
        </w:rPr>
        <w:t>increase the risk of maritime conflict</w:t>
      </w:r>
      <w:r w:rsidRPr="0035321A">
        <w:rPr>
          <w:sz w:val="12"/>
        </w:rPr>
        <w:t xml:space="preserve">. But </w:t>
      </w:r>
      <w:r w:rsidRPr="0035321A">
        <w:rPr>
          <w:rStyle w:val="StyleUnderline"/>
        </w:rPr>
        <w:t>this risk can be mitigated through international cooperation: A World Trade Organization (</w:t>
      </w:r>
      <w:r w:rsidRPr="00EE3F8F">
        <w:rPr>
          <w:rStyle w:val="Emphasis"/>
          <w:highlight w:val="green"/>
        </w:rPr>
        <w:t>WTO) agreement</w:t>
      </w:r>
      <w:r w:rsidRPr="0035321A">
        <w:rPr>
          <w:rStyle w:val="Emphasis"/>
        </w:rPr>
        <w:t xml:space="preserve"> on fishing subsidies </w:t>
      </w:r>
      <w:r w:rsidRPr="00EE3F8F">
        <w:rPr>
          <w:rStyle w:val="Emphasis"/>
          <w:highlight w:val="green"/>
        </w:rPr>
        <w:t>would address a fundamental cause</w:t>
      </w:r>
      <w:r w:rsidRPr="0035321A">
        <w:rPr>
          <w:rStyle w:val="Emphasis"/>
        </w:rPr>
        <w:t xml:space="preserve"> of these fishing-related problems</w:t>
      </w:r>
      <w:r w:rsidRPr="0035321A">
        <w:rPr>
          <w:rStyle w:val="StyleUnderline"/>
        </w:rPr>
        <w:t xml:space="preserve"> and create a binding legal framework</w:t>
      </w:r>
      <w:r w:rsidRPr="0035321A">
        <w:rPr>
          <w:sz w:val="12"/>
          <w:szCs w:val="12"/>
        </w:rPr>
        <w:t xml:space="preserve"> through which members could seek relief</w:t>
      </w:r>
      <w:r w:rsidRPr="0035321A">
        <w:rPr>
          <w:sz w:val="12"/>
        </w:rPr>
        <w:t xml:space="preserve">. </w:t>
      </w:r>
    </w:p>
    <w:p w14:paraId="3730BA09" w14:textId="77777777" w:rsidR="008C4FC2" w:rsidRDefault="008C4FC2" w:rsidP="008C4FC2"/>
    <w:p w14:paraId="635DAF87" w14:textId="77777777" w:rsidR="008C4FC2" w:rsidRDefault="008C4FC2" w:rsidP="008C4FC2">
      <w:pPr>
        <w:pStyle w:val="Heading4"/>
      </w:pPr>
      <w:r>
        <w:t>SCS conflict draws in the US and goes nuclear – extinction</w:t>
      </w:r>
    </w:p>
    <w:p w14:paraId="1C23BA18" w14:textId="77777777" w:rsidR="008C4FC2" w:rsidRDefault="008C4FC2" w:rsidP="008C4FC2">
      <w:r w:rsidRPr="00910D5D">
        <w:rPr>
          <w:rStyle w:val="Style13ptBold"/>
        </w:rPr>
        <w:t xml:space="preserve">Carter </w:t>
      </w:r>
      <w:r>
        <w:rPr>
          <w:rStyle w:val="Style13ptBold"/>
        </w:rPr>
        <w:t>20</w:t>
      </w:r>
      <w:r>
        <w:rPr>
          <w:szCs w:val="16"/>
        </w:rPr>
        <w:t xml:space="preserve"> </w:t>
      </w:r>
      <w:r w:rsidRPr="00910D5D">
        <w:rPr>
          <w:szCs w:val="16"/>
        </w:rPr>
        <w:t>(John Carter has been an economics and finance journalist for more than 40 years. Prior to joining the South China Morning Post, he worked for Market News International for more than 33 years, first as Washington Bureau Chief, then as European Managing Editor in Frankfurt, Germany and finally as Asian Managing Editor working out of Beijing, Global Impact newsletter: escalating conflict in the South China Sea, https://www.scmp.com/economy/article/3102323/global-impact-newsletter-escalating-conflict-south-china-sea)</w:t>
      </w:r>
    </w:p>
    <w:p w14:paraId="21A6DB59" w14:textId="77777777" w:rsidR="008C4FC2" w:rsidRPr="00E069DE" w:rsidRDefault="008C4FC2" w:rsidP="008C4FC2">
      <w:pPr>
        <w:rPr>
          <w:b/>
          <w:sz w:val="22"/>
          <w:u w:val="single"/>
        </w:rPr>
      </w:pPr>
      <w:r w:rsidRPr="00EE3F8F">
        <w:rPr>
          <w:rStyle w:val="StyleUnderline"/>
          <w:highlight w:val="green"/>
        </w:rPr>
        <w:t xml:space="preserve">If </w:t>
      </w:r>
      <w:r w:rsidRPr="00C40561">
        <w:rPr>
          <w:rStyle w:val="StyleUnderline"/>
        </w:rPr>
        <w:t>you want to start a world war, a good way to do it is to mix the escalating conflict between two of the world’s greatest military powers with the grievances of a half-dozen smaller countries over territorial claims</w:t>
      </w:r>
      <w:r w:rsidRPr="00C40561">
        <w:t xml:space="preserve">. </w:t>
      </w:r>
      <w:r w:rsidRPr="00C40561">
        <w:rPr>
          <w:rStyle w:val="StyleUnderline"/>
        </w:rPr>
        <w:t>That’s the current situation in the South China Sea</w:t>
      </w:r>
      <w:r w:rsidRPr="00C40561">
        <w:t>, the massive body of water that stretches more than 4,000km (2,485 miles) from mainland China in the north to Indonesia in the south – about the same distance between London and Chicago. China has</w:t>
      </w:r>
      <w:r w:rsidRPr="00404EF1">
        <w:t xml:space="preserve"> claimed the vast majority of the South China Sea as its exclusive territory, including areas claimed by six other governments – Brunei, Indonesia, Malaysia, the Philippines, Taiwan, and Vietnam – that consider them part of their own exclusive economic zones. A map of the conflicting claims can be seen in this graphic presentation, while the history of China’s territorial disputes, including in the South China Sea, is explained in this video. </w:t>
      </w:r>
      <w:r w:rsidRPr="00EE3F8F">
        <w:rPr>
          <w:rStyle w:val="StyleUnderline"/>
          <w:highlight w:val="green"/>
        </w:rPr>
        <w:t>China considers the S</w:t>
      </w:r>
      <w:r w:rsidRPr="00404EF1">
        <w:rPr>
          <w:rStyle w:val="StyleUnderline"/>
        </w:rPr>
        <w:t xml:space="preserve">outh </w:t>
      </w:r>
      <w:r w:rsidRPr="00EE3F8F">
        <w:rPr>
          <w:rStyle w:val="StyleUnderline"/>
          <w:highlight w:val="green"/>
        </w:rPr>
        <w:t>C</w:t>
      </w:r>
      <w:r w:rsidRPr="00404EF1">
        <w:rPr>
          <w:rStyle w:val="StyleUnderline"/>
        </w:rPr>
        <w:t xml:space="preserve">hina </w:t>
      </w:r>
      <w:r w:rsidRPr="00EE3F8F">
        <w:rPr>
          <w:rStyle w:val="StyleUnderline"/>
          <w:highlight w:val="green"/>
        </w:rPr>
        <w:t>S</w:t>
      </w:r>
      <w:r w:rsidRPr="00404EF1">
        <w:rPr>
          <w:rStyle w:val="StyleUnderline"/>
        </w:rPr>
        <w:t xml:space="preserve">ea </w:t>
      </w:r>
      <w:r w:rsidRPr="00C40561">
        <w:rPr>
          <w:rStyle w:val="StyleUnderline"/>
        </w:rPr>
        <w:t xml:space="preserve">one of </w:t>
      </w:r>
      <w:r w:rsidRPr="00EE3F8F">
        <w:rPr>
          <w:rStyle w:val="StyleUnderline"/>
          <w:highlight w:val="green"/>
        </w:rPr>
        <w:t>its “core”</w:t>
      </w:r>
      <w:r w:rsidRPr="00C40561">
        <w:rPr>
          <w:rStyle w:val="StyleUnderline"/>
        </w:rPr>
        <w:t xml:space="preserve"> interests,</w:t>
      </w:r>
      <w:r w:rsidRPr="00404EF1">
        <w:rPr>
          <w:rStyle w:val="StyleUnderline"/>
        </w:rPr>
        <w:t xml:space="preserve"> </w:t>
      </w:r>
      <w:r w:rsidRPr="00C40561">
        <w:rPr>
          <w:rStyle w:val="StyleUnderline"/>
        </w:rPr>
        <w:t>of equal importance as Taiwan</w:t>
      </w:r>
      <w:r w:rsidRPr="00C40561">
        <w:t xml:space="preserve">, </w:t>
      </w:r>
      <w:proofErr w:type="gramStart"/>
      <w:r w:rsidRPr="00C40561">
        <w:rPr>
          <w:rStyle w:val="StyleUnderline"/>
        </w:rPr>
        <w:t>Tibet</w:t>
      </w:r>
      <w:proofErr w:type="gramEnd"/>
      <w:r w:rsidRPr="00404EF1">
        <w:rPr>
          <w:rStyle w:val="StyleUnderline"/>
        </w:rPr>
        <w:t xml:space="preserve"> and Xinjiang, meaning </w:t>
      </w:r>
      <w:r w:rsidRPr="00EE3F8F">
        <w:rPr>
          <w:rStyle w:val="StyleUnderline"/>
          <w:highlight w:val="green"/>
        </w:rPr>
        <w:t>it is ready to go to war to defend it.</w:t>
      </w:r>
      <w:r w:rsidRPr="00404EF1">
        <w:rPr>
          <w:rStyle w:val="StyleUnderline"/>
        </w:rPr>
        <w:t xml:space="preserve"> </w:t>
      </w:r>
      <w:r w:rsidRPr="00404EF1">
        <w:t xml:space="preserve">It has marked the territory by a “nine dash line” on its maps, and even on its passports, angering its </w:t>
      </w:r>
      <w:proofErr w:type="spellStart"/>
      <w:r w:rsidRPr="00404EF1">
        <w:t>neighbours</w:t>
      </w:r>
      <w:proofErr w:type="spellEnd"/>
      <w:r w:rsidRPr="00404EF1">
        <w:t xml:space="preserve">. China needs the oil and mineral wealth hidden beneath the South China Sea to supply its rapid economic recovery, as well as the fishing catch needed to feed the country’s 1.4 billion stomachs. An international tribunal ruled in 2016 that China did not have the right to claim the South China Sea as its sovereign territory, a ruling that China has pointedly rejected. </w:t>
      </w:r>
      <w:r w:rsidRPr="00404EF1">
        <w:rPr>
          <w:rStyle w:val="StyleUnderline"/>
        </w:rPr>
        <w:t>To secure this vast sea area, China has turned uninhabited atolls and half-submerged rock formations into forward military bases</w:t>
      </w:r>
      <w:r w:rsidRPr="00404EF1">
        <w:t xml:space="preserve">, as personally directed by President Xi Jinping. </w:t>
      </w:r>
      <w:proofErr w:type="gramStart"/>
      <w:r w:rsidRPr="007604C3">
        <w:rPr>
          <w:rStyle w:val="StyleUnderline"/>
        </w:rPr>
        <w:t xml:space="preserve">Regular </w:t>
      </w:r>
      <w:r w:rsidRPr="00EE3F8F">
        <w:rPr>
          <w:rStyle w:val="StyleUnderline"/>
          <w:highlight w:val="green"/>
        </w:rPr>
        <w:t>Chinese sea</w:t>
      </w:r>
      <w:proofErr w:type="gramEnd"/>
      <w:r w:rsidRPr="00EE3F8F">
        <w:rPr>
          <w:rStyle w:val="StyleUnderline"/>
          <w:highlight w:val="green"/>
        </w:rPr>
        <w:t xml:space="preserve"> patrols </w:t>
      </w:r>
      <w:r w:rsidRPr="007604C3">
        <w:rPr>
          <w:rStyle w:val="StyleUnderline"/>
        </w:rPr>
        <w:t>monitor the area</w:t>
      </w:r>
      <w:r w:rsidRPr="00404EF1">
        <w:rPr>
          <w:rStyle w:val="StyleUnderline"/>
        </w:rPr>
        <w:t xml:space="preserve">, </w:t>
      </w:r>
      <w:r w:rsidRPr="00EE3F8F">
        <w:rPr>
          <w:rStyle w:val="StyleUnderline"/>
          <w:highlight w:val="green"/>
        </w:rPr>
        <w:t>driving away fishing boats</w:t>
      </w:r>
      <w:r w:rsidRPr="00404EF1">
        <w:rPr>
          <w:rStyle w:val="StyleUnderline"/>
        </w:rPr>
        <w:t xml:space="preserve"> </w:t>
      </w:r>
      <w:r w:rsidRPr="007604C3">
        <w:rPr>
          <w:rStyle w:val="StyleUnderline"/>
        </w:rPr>
        <w:t xml:space="preserve">from other nations </w:t>
      </w:r>
      <w:r w:rsidRPr="00404EF1">
        <w:rPr>
          <w:rStyle w:val="StyleUnderline"/>
        </w:rPr>
        <w:t>from what it considers its exclusive fishing area.</w:t>
      </w:r>
      <w:r>
        <w:rPr>
          <w:rStyle w:val="StyleUnderline"/>
        </w:rPr>
        <w:t xml:space="preserve"> </w:t>
      </w:r>
      <w:r w:rsidRPr="00404EF1">
        <w:rPr>
          <w:rStyle w:val="StyleUnderline"/>
        </w:rPr>
        <w:t xml:space="preserve">The </w:t>
      </w:r>
      <w:r w:rsidRPr="00EE3F8F">
        <w:rPr>
          <w:rStyle w:val="StyleUnderline"/>
          <w:highlight w:val="green"/>
        </w:rPr>
        <w:t>intrusion</w:t>
      </w:r>
      <w:r w:rsidRPr="00404EF1">
        <w:rPr>
          <w:rStyle w:val="StyleUnderline"/>
        </w:rPr>
        <w:t xml:space="preserve"> of China into what other Asian nations consider their sovereign territory has </w:t>
      </w:r>
      <w:r w:rsidRPr="00EE3F8F">
        <w:rPr>
          <w:rStyle w:val="StyleUnderline"/>
          <w:highlight w:val="green"/>
        </w:rPr>
        <w:t>caused tensions</w:t>
      </w:r>
      <w:r w:rsidRPr="00404EF1">
        <w:rPr>
          <w:rStyle w:val="StyleUnderline"/>
        </w:rPr>
        <w:t xml:space="preserve"> in the region </w:t>
      </w:r>
      <w:r w:rsidRPr="00EE3F8F">
        <w:rPr>
          <w:rStyle w:val="StyleUnderline"/>
          <w:highlight w:val="green"/>
        </w:rPr>
        <w:t>to ratchet up</w:t>
      </w:r>
      <w:r w:rsidRPr="00404EF1">
        <w:t xml:space="preserve">, </w:t>
      </w:r>
      <w:r w:rsidRPr="00EE3F8F">
        <w:rPr>
          <w:rStyle w:val="StyleUnderline"/>
          <w:highlight w:val="green"/>
        </w:rPr>
        <w:t>with</w:t>
      </w:r>
      <w:r w:rsidRPr="00404EF1">
        <w:t xml:space="preserve"> the 10 members of the Association of Southeast Asian Nations (</w:t>
      </w:r>
      <w:proofErr w:type="spellStart"/>
      <w:r w:rsidRPr="00EE3F8F">
        <w:rPr>
          <w:rStyle w:val="Emphasis"/>
          <w:highlight w:val="green"/>
        </w:rPr>
        <w:t>Asean</w:t>
      </w:r>
      <w:proofErr w:type="spellEnd"/>
      <w:r w:rsidRPr="00404EF1">
        <w:t xml:space="preserve">) increasingly </w:t>
      </w:r>
      <w:r w:rsidRPr="00EE3F8F">
        <w:rPr>
          <w:rStyle w:val="Emphasis"/>
          <w:highlight w:val="green"/>
        </w:rPr>
        <w:t>pushing back</w:t>
      </w:r>
      <w:r w:rsidRPr="007604C3">
        <w:t xml:space="preserve">, </w:t>
      </w:r>
      <w:r w:rsidRPr="007604C3">
        <w:rPr>
          <w:rStyle w:val="StyleUnderline"/>
        </w:rPr>
        <w:t>at times</w:t>
      </w:r>
      <w:r w:rsidRPr="00EE3F8F">
        <w:rPr>
          <w:rStyle w:val="StyleUnderline"/>
          <w:highlight w:val="green"/>
        </w:rPr>
        <w:t xml:space="preserve"> with </w:t>
      </w:r>
      <w:r w:rsidRPr="00EE3F8F">
        <w:rPr>
          <w:rStyle w:val="Emphasis"/>
          <w:highlight w:val="green"/>
        </w:rPr>
        <w:t>violent confrontations</w:t>
      </w:r>
      <w:r w:rsidRPr="00404EF1">
        <w:t xml:space="preserve">. </w:t>
      </w:r>
      <w:r w:rsidRPr="00404EF1">
        <w:rPr>
          <w:rStyle w:val="StyleUnderline"/>
        </w:rPr>
        <w:t xml:space="preserve">The </w:t>
      </w:r>
      <w:r w:rsidRPr="00EE3F8F">
        <w:rPr>
          <w:rStyle w:val="StyleUnderline"/>
          <w:highlight w:val="green"/>
        </w:rPr>
        <w:t>US</w:t>
      </w:r>
      <w:r w:rsidRPr="00404EF1">
        <w:t xml:space="preserve"> has flatly rejected Chinese claims to the South China </w:t>
      </w:r>
      <w:proofErr w:type="gramStart"/>
      <w:r w:rsidRPr="00404EF1">
        <w:t>Sea, and</w:t>
      </w:r>
      <w:proofErr w:type="gramEnd"/>
      <w:r w:rsidRPr="00404EF1">
        <w:t xml:space="preserve"> has </w:t>
      </w:r>
      <w:r w:rsidRPr="00404EF1">
        <w:rPr>
          <w:rStyle w:val="StyleUnderline"/>
        </w:rPr>
        <w:t xml:space="preserve">dramatically </w:t>
      </w:r>
      <w:r w:rsidRPr="00EE3F8F">
        <w:rPr>
          <w:rStyle w:val="StyleUnderline"/>
          <w:highlight w:val="green"/>
        </w:rPr>
        <w:t>stepped up its</w:t>
      </w:r>
      <w:r w:rsidRPr="00404EF1">
        <w:rPr>
          <w:rStyle w:val="StyleUnderline"/>
        </w:rPr>
        <w:t xml:space="preserve"> military </w:t>
      </w:r>
      <w:r w:rsidRPr="00EE3F8F">
        <w:rPr>
          <w:rStyle w:val="StyleUnderline"/>
          <w:highlight w:val="green"/>
        </w:rPr>
        <w:t>presence</w:t>
      </w:r>
      <w:r w:rsidRPr="00404EF1">
        <w:rPr>
          <w:rStyle w:val="StyleUnderline"/>
        </w:rPr>
        <w:t xml:space="preserve"> in the area</w:t>
      </w:r>
      <w:r w:rsidRPr="00404EF1">
        <w:t xml:space="preserve">. Each side has warned the other of the dangers of further escalation, with the US sanctioning Chinese firms that helped build China’s island outposts. Rarely a week goes by without a US warship sailing near Chinese held outputs as part a “freedom of navigation” exercise, shadowed by Chinese vessels the entire way. </w:t>
      </w:r>
      <w:r w:rsidRPr="00EE3F8F">
        <w:rPr>
          <w:rStyle w:val="StyleUnderline"/>
          <w:highlight w:val="green"/>
        </w:rPr>
        <w:t>Confrontations</w:t>
      </w:r>
      <w:r w:rsidRPr="00404EF1">
        <w:rPr>
          <w:rStyle w:val="StyleUnderline"/>
        </w:rPr>
        <w:t xml:space="preserve"> have </w:t>
      </w:r>
      <w:r w:rsidRPr="00EE3F8F">
        <w:rPr>
          <w:rStyle w:val="StyleUnderline"/>
          <w:highlight w:val="green"/>
        </w:rPr>
        <w:t xml:space="preserve">brought warships </w:t>
      </w:r>
      <w:r w:rsidRPr="007604C3">
        <w:rPr>
          <w:rStyle w:val="StyleUnderline"/>
        </w:rPr>
        <w:t xml:space="preserve">from both nations </w:t>
      </w:r>
      <w:r w:rsidRPr="00EE3F8F">
        <w:rPr>
          <w:rStyle w:val="StyleUnderline"/>
          <w:highlight w:val="green"/>
        </w:rPr>
        <w:t>within</w:t>
      </w:r>
      <w:r w:rsidRPr="00404EF1">
        <w:rPr>
          <w:rStyle w:val="StyleUnderline"/>
        </w:rPr>
        <w:t xml:space="preserve"> a few </w:t>
      </w:r>
      <w:proofErr w:type="spellStart"/>
      <w:r w:rsidRPr="00EE3F8F">
        <w:rPr>
          <w:rStyle w:val="StyleUnderline"/>
          <w:highlight w:val="green"/>
        </w:rPr>
        <w:t>metres</w:t>
      </w:r>
      <w:proofErr w:type="spellEnd"/>
      <w:r w:rsidRPr="00EE3F8F">
        <w:rPr>
          <w:rStyle w:val="StyleUnderline"/>
          <w:highlight w:val="green"/>
        </w:rPr>
        <w:t xml:space="preserve"> </w:t>
      </w:r>
      <w:r w:rsidRPr="007604C3">
        <w:rPr>
          <w:rStyle w:val="StyleUnderline"/>
        </w:rPr>
        <w:t xml:space="preserve">of each </w:t>
      </w:r>
      <w:r w:rsidRPr="00C40561">
        <w:rPr>
          <w:rStyle w:val="StyleUnderline"/>
        </w:rPr>
        <w:t xml:space="preserve">other, a </w:t>
      </w:r>
      <w:r w:rsidRPr="00C40561">
        <w:rPr>
          <w:rStyle w:val="Emphasis"/>
        </w:rPr>
        <w:t>dangerous situation that could easily get out of hand</w:t>
      </w:r>
      <w:r w:rsidRPr="00C40561">
        <w:rPr>
          <w:rStyle w:val="StyleUnderline"/>
        </w:rPr>
        <w:t>. Tensions</w:t>
      </w:r>
      <w:r w:rsidRPr="00404EF1">
        <w:rPr>
          <w:rStyle w:val="StyleUnderline"/>
        </w:rPr>
        <w:t xml:space="preserve"> have </w:t>
      </w:r>
      <w:proofErr w:type="spellStart"/>
      <w:r w:rsidRPr="00404EF1">
        <w:rPr>
          <w:rStyle w:val="StyleUnderline"/>
        </w:rPr>
        <w:t>ratched</w:t>
      </w:r>
      <w:proofErr w:type="spellEnd"/>
      <w:r w:rsidRPr="00404EF1">
        <w:rPr>
          <w:rStyle w:val="StyleUnderline"/>
        </w:rPr>
        <w:t xml:space="preserve"> up recently, with the Chinese and US navies holding exercises in the region at the same time. In a provocation </w:t>
      </w:r>
      <w:r w:rsidRPr="00404EF1">
        <w:rPr>
          <w:rStyle w:val="StyleUnderline"/>
        </w:rPr>
        <w:lastRenderedPageBreak/>
        <w:t>move, the Chinese test fired several of its “aircraft carrier killer” missiles in a clear warning to the US to back off its “interference” in the South China Sea</w:t>
      </w:r>
      <w:r w:rsidRPr="00404EF1">
        <w:t xml:space="preserve">. And </w:t>
      </w:r>
      <w:r w:rsidRPr="00404EF1">
        <w:rPr>
          <w:rStyle w:val="StyleUnderline"/>
        </w:rPr>
        <w:t xml:space="preserve">some </w:t>
      </w:r>
      <w:proofErr w:type="spellStart"/>
      <w:r w:rsidRPr="00EE3F8F">
        <w:rPr>
          <w:rStyle w:val="StyleUnderline"/>
          <w:highlight w:val="green"/>
        </w:rPr>
        <w:t>Asean</w:t>
      </w:r>
      <w:proofErr w:type="spellEnd"/>
      <w:r w:rsidRPr="00EE3F8F">
        <w:rPr>
          <w:rStyle w:val="StyleUnderline"/>
          <w:highlight w:val="green"/>
        </w:rPr>
        <w:t xml:space="preserve"> nations </w:t>
      </w:r>
      <w:r w:rsidRPr="007604C3">
        <w:rPr>
          <w:rStyle w:val="StyleUnderline"/>
        </w:rPr>
        <w:t xml:space="preserve">are starting to </w:t>
      </w:r>
      <w:r w:rsidRPr="00EE3F8F">
        <w:rPr>
          <w:rStyle w:val="StyleUnderline"/>
          <w:highlight w:val="green"/>
        </w:rPr>
        <w:t>push back against Chinese “intrusions</w:t>
      </w:r>
      <w:r w:rsidRPr="00404EF1">
        <w:rPr>
          <w:rStyle w:val="StyleUnderline"/>
        </w:rPr>
        <w:t xml:space="preserve">” into their territorial waters, </w:t>
      </w:r>
      <w:r w:rsidRPr="00EE3F8F">
        <w:rPr>
          <w:rStyle w:val="StyleUnderline"/>
          <w:highlight w:val="green"/>
        </w:rPr>
        <w:t xml:space="preserve">threatening to </w:t>
      </w:r>
      <w:r w:rsidRPr="00EE3F8F">
        <w:rPr>
          <w:rStyle w:val="Emphasis"/>
          <w:highlight w:val="green"/>
        </w:rPr>
        <w:t>draw the US deeper into local disputes</w:t>
      </w:r>
      <w:r w:rsidRPr="00EE3F8F">
        <w:rPr>
          <w:highlight w:val="green"/>
        </w:rPr>
        <w:t>,</w:t>
      </w:r>
      <w:r w:rsidRPr="00404EF1">
        <w:t xml:space="preserve"> </w:t>
      </w:r>
      <w:r w:rsidRPr="00404EF1">
        <w:rPr>
          <w:rStyle w:val="StyleUnderline"/>
        </w:rPr>
        <w:t>though</w:t>
      </w:r>
      <w:r w:rsidRPr="00404EF1">
        <w:t xml:space="preserve"> </w:t>
      </w:r>
      <w:r w:rsidRPr="00404EF1">
        <w:rPr>
          <w:rStyle w:val="StyleUnderline"/>
        </w:rPr>
        <w:t xml:space="preserve">the group </w:t>
      </w:r>
      <w:proofErr w:type="gramStart"/>
      <w:r w:rsidRPr="00404EF1">
        <w:rPr>
          <w:rStyle w:val="StyleUnderline"/>
        </w:rPr>
        <w:t>as a whole is</w:t>
      </w:r>
      <w:proofErr w:type="gramEnd"/>
      <w:r w:rsidRPr="00404EF1">
        <w:rPr>
          <w:rStyle w:val="StyleUnderline"/>
        </w:rPr>
        <w:t xml:space="preserve"> trying to </w:t>
      </w:r>
      <w:r w:rsidRPr="00404EF1">
        <w:rPr>
          <w:rStyle w:val="Emphasis"/>
        </w:rPr>
        <w:t xml:space="preserve">avoid picking sides </w:t>
      </w:r>
      <w:r w:rsidRPr="00404EF1">
        <w:t xml:space="preserve">in the US-China confrontation. The latest incident occurred this week, with Indonesia’s foreign ministry lodging an official protest after a Chinese coastguard ship spent two days sailing through Indonesia territorial waters. </w:t>
      </w:r>
      <w:r w:rsidRPr="00404EF1">
        <w:rPr>
          <w:rStyle w:val="StyleUnderline"/>
        </w:rPr>
        <w:t xml:space="preserve">Chinese military commands have been ordered not to shoot first in any confrontation with the US military, but </w:t>
      </w:r>
      <w:r w:rsidRPr="007604C3">
        <w:rPr>
          <w:rStyle w:val="StyleUnderline"/>
        </w:rPr>
        <w:t xml:space="preserve">with </w:t>
      </w:r>
      <w:r w:rsidRPr="00404EF1">
        <w:rPr>
          <w:rStyle w:val="StyleUnderline"/>
        </w:rPr>
        <w:t xml:space="preserve">heavily armed </w:t>
      </w:r>
      <w:r w:rsidRPr="007604C3">
        <w:rPr>
          <w:rStyle w:val="StyleUnderline"/>
        </w:rPr>
        <w:t xml:space="preserve">warships and planes constantly patrolling </w:t>
      </w:r>
      <w:r w:rsidRPr="00404EF1">
        <w:rPr>
          <w:rStyle w:val="StyleUnderline"/>
        </w:rPr>
        <w:t>the area</w:t>
      </w:r>
      <w:r w:rsidRPr="00404EF1">
        <w:t xml:space="preserve">, </w:t>
      </w:r>
      <w:r w:rsidRPr="00EE3F8F">
        <w:rPr>
          <w:rStyle w:val="Emphasis"/>
          <w:highlight w:val="green"/>
        </w:rPr>
        <w:t>even a small error in judgment could lead to a shooting war</w:t>
      </w:r>
      <w:r w:rsidRPr="00404EF1">
        <w:rPr>
          <w:rStyle w:val="Emphasis"/>
        </w:rPr>
        <w:t xml:space="preserve">. </w:t>
      </w:r>
      <w:r w:rsidRPr="00404EF1">
        <w:t xml:space="preserve">And with the US presidential election less than two months away, </w:t>
      </w:r>
      <w:r w:rsidRPr="00404EF1">
        <w:rPr>
          <w:rStyle w:val="StyleUnderline"/>
        </w:rPr>
        <w:t>there is no sign that tensions between two of the world’s largest militaries will de-escalate any time soon.</w:t>
      </w:r>
    </w:p>
    <w:p w14:paraId="738D4A4E" w14:textId="77777777" w:rsidR="008C4FC2" w:rsidRPr="008C4FC2" w:rsidRDefault="008C4FC2" w:rsidP="008C4FC2"/>
    <w:p w14:paraId="5C782AAE" w14:textId="483BCF6D" w:rsidR="0007413A" w:rsidRPr="00475F3B" w:rsidRDefault="008C4FC2" w:rsidP="0007413A">
      <w:pPr>
        <w:pStyle w:val="Heading2"/>
        <w:rPr>
          <w:rFonts w:cs="Calibri"/>
        </w:rPr>
      </w:pPr>
      <w:r>
        <w:rPr>
          <w:rFonts w:cs="Calibri"/>
        </w:rPr>
        <w:lastRenderedPageBreak/>
        <w:t>1</w:t>
      </w:r>
      <w:r w:rsidR="0007413A" w:rsidRPr="00475F3B">
        <w:rPr>
          <w:rFonts w:cs="Calibri"/>
        </w:rPr>
        <w:t>NC – NC</w:t>
      </w:r>
    </w:p>
    <w:p w14:paraId="090A29A9" w14:textId="77777777" w:rsidR="0007413A" w:rsidRPr="00475F3B" w:rsidRDefault="0007413A" w:rsidP="0007413A">
      <w:pPr>
        <w:keepNext/>
        <w:keepLines/>
        <w:spacing w:before="40" w:after="0"/>
        <w:outlineLvl w:val="3"/>
        <w:rPr>
          <w:rFonts w:eastAsiaTheme="majorEastAsia"/>
          <w:b/>
          <w:bCs/>
          <w:color w:val="000000" w:themeColor="text1"/>
          <w:sz w:val="26"/>
          <w:szCs w:val="26"/>
        </w:rPr>
      </w:pPr>
      <w:r w:rsidRPr="00475F3B">
        <w:rPr>
          <w:rFonts w:eastAsiaTheme="majorEastAsia"/>
          <w:b/>
          <w:bCs/>
          <w:color w:val="000000" w:themeColor="text1"/>
          <w:sz w:val="26"/>
          <w:szCs w:val="26"/>
        </w:rPr>
        <w:t>The standard is maximizing expected wellbeing:</w:t>
      </w:r>
    </w:p>
    <w:p w14:paraId="65ECE0B4" w14:textId="77777777" w:rsidR="0007413A" w:rsidRPr="00475F3B" w:rsidRDefault="0007413A" w:rsidP="0007413A">
      <w:pPr>
        <w:pStyle w:val="ListParagraph"/>
        <w:keepNext/>
        <w:keepLines/>
        <w:numPr>
          <w:ilvl w:val="0"/>
          <w:numId w:val="12"/>
        </w:numPr>
        <w:spacing w:before="40" w:after="0"/>
        <w:outlineLvl w:val="3"/>
        <w:rPr>
          <w:rFonts w:eastAsiaTheme="majorEastAsia"/>
          <w:b/>
          <w:bCs/>
          <w:color w:val="000000" w:themeColor="text1"/>
          <w:sz w:val="26"/>
          <w:szCs w:val="26"/>
        </w:rPr>
      </w:pPr>
      <w:r w:rsidRPr="00475F3B">
        <w:rPr>
          <w:rFonts w:eastAsiaTheme="majorEastAsia"/>
          <w:b/>
          <w:bCs/>
          <w:color w:val="000000" w:themeColor="text1"/>
          <w:sz w:val="26"/>
          <w:szCs w:val="26"/>
        </w:rPr>
        <w:t>Pleasure and pain are intrinsically valuable</w:t>
      </w:r>
    </w:p>
    <w:p w14:paraId="4B754EF4" w14:textId="77777777" w:rsidR="0007413A" w:rsidRPr="00475F3B" w:rsidRDefault="0007413A" w:rsidP="0007413A">
      <w:pPr>
        <w:rPr>
          <w:color w:val="000000" w:themeColor="text1"/>
        </w:rPr>
      </w:pPr>
      <w:r w:rsidRPr="00475F3B">
        <w:rPr>
          <w:b/>
          <w:color w:val="000000" w:themeColor="text1"/>
          <w:sz w:val="26"/>
        </w:rPr>
        <w:t>Moen 16</w:t>
      </w:r>
      <w:r w:rsidRPr="00475F3B">
        <w:rPr>
          <w:color w:val="000000" w:themeColor="text1"/>
        </w:rPr>
        <w:t xml:space="preserve"> [Ole Martin Moen, Research Fellow in Philosophy at University of Oslo “An Argument for Hedonism” Journal of Value Inquiry (Springer), 50 (2) 2016: 267–281] SJDI</w:t>
      </w:r>
    </w:p>
    <w:p w14:paraId="6E62C041" w14:textId="77777777" w:rsidR="0007413A" w:rsidRPr="00475F3B" w:rsidRDefault="0007413A" w:rsidP="0007413A">
      <w:pPr>
        <w:rPr>
          <w:color w:val="000000" w:themeColor="text1"/>
        </w:rPr>
      </w:pPr>
      <w:r w:rsidRPr="00475F3B">
        <w:rPr>
          <w:color w:val="000000" w:themeColor="text1"/>
        </w:rPr>
        <w:t xml:space="preserve">Let us start by observing, empirically, that </w:t>
      </w:r>
      <w:r w:rsidRPr="00475F3B">
        <w:rPr>
          <w:rStyle w:val="StyleUnderline"/>
          <w:color w:val="000000" w:themeColor="text1"/>
        </w:rPr>
        <w:t xml:space="preserve">a widely shared judgment about intrinsic value and disvalue is that </w:t>
      </w:r>
      <w:r w:rsidRPr="00475F3B">
        <w:rPr>
          <w:rStyle w:val="StyleUnderline"/>
          <w:color w:val="000000" w:themeColor="text1"/>
          <w:highlight w:val="green"/>
        </w:rPr>
        <w:t xml:space="preserve">pleasure is intrinsically </w:t>
      </w:r>
      <w:proofErr w:type="gramStart"/>
      <w:r w:rsidRPr="00475F3B">
        <w:rPr>
          <w:rStyle w:val="StyleUnderline"/>
          <w:color w:val="000000" w:themeColor="text1"/>
          <w:highlight w:val="green"/>
        </w:rPr>
        <w:t>valuable</w:t>
      </w:r>
      <w:proofErr w:type="gramEnd"/>
      <w:r w:rsidRPr="00475F3B">
        <w:rPr>
          <w:rStyle w:val="StyleUnderline"/>
          <w:color w:val="000000" w:themeColor="text1"/>
          <w:highlight w:val="green"/>
        </w:rPr>
        <w:t xml:space="preserve"> and pain is intrinsically </w:t>
      </w:r>
      <w:proofErr w:type="spellStart"/>
      <w:r w:rsidRPr="00475F3B">
        <w:rPr>
          <w:rStyle w:val="StyleUnderline"/>
          <w:color w:val="000000" w:themeColor="text1"/>
          <w:highlight w:val="green"/>
        </w:rPr>
        <w:t>disvaluable</w:t>
      </w:r>
      <w:proofErr w:type="spellEnd"/>
      <w:r w:rsidRPr="00475F3B">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475F3B">
        <w:rPr>
          <w:b/>
          <w:color w:val="000000" w:themeColor="text1"/>
          <w:u w:val="single"/>
        </w:rPr>
        <w:t>.</w:t>
      </w:r>
      <w:r w:rsidRPr="00475F3B">
        <w:rPr>
          <w:color w:val="000000" w:themeColor="text1"/>
        </w:rPr>
        <w:t xml:space="preserve"> This inclusion makes intuitive sense, moreover, for </w:t>
      </w:r>
      <w:r w:rsidRPr="00475F3B">
        <w:rPr>
          <w:rStyle w:val="StyleUnderline"/>
          <w:color w:val="000000" w:themeColor="text1"/>
          <w:highlight w:val="green"/>
        </w:rPr>
        <w:t>there is something undeniably good about</w:t>
      </w:r>
      <w:r w:rsidRPr="00475F3B">
        <w:rPr>
          <w:rStyle w:val="StyleUnderline"/>
          <w:color w:val="000000" w:themeColor="text1"/>
        </w:rPr>
        <w:t xml:space="preserve"> the way </w:t>
      </w:r>
      <w:r w:rsidRPr="00475F3B">
        <w:rPr>
          <w:rStyle w:val="StyleUnderline"/>
          <w:color w:val="000000" w:themeColor="text1"/>
          <w:highlight w:val="green"/>
        </w:rPr>
        <w:t>pleasure</w:t>
      </w:r>
      <w:r w:rsidRPr="00475F3B">
        <w:rPr>
          <w:rStyle w:val="StyleUnderline"/>
          <w:color w:val="000000" w:themeColor="text1"/>
        </w:rPr>
        <w:t xml:space="preserve"> feels </w:t>
      </w:r>
      <w:r w:rsidRPr="00475F3B">
        <w:rPr>
          <w:rStyle w:val="StyleUnderline"/>
          <w:color w:val="000000" w:themeColor="text1"/>
          <w:highlight w:val="green"/>
        </w:rPr>
        <w:t>and something undeniably bad about</w:t>
      </w:r>
      <w:r w:rsidRPr="00475F3B">
        <w:rPr>
          <w:rStyle w:val="StyleUnderline"/>
          <w:color w:val="000000" w:themeColor="text1"/>
        </w:rPr>
        <w:t xml:space="preserve"> the way </w:t>
      </w:r>
      <w:r w:rsidRPr="00475F3B">
        <w:rPr>
          <w:rStyle w:val="StyleUnderline"/>
          <w:color w:val="000000" w:themeColor="text1"/>
          <w:highlight w:val="green"/>
        </w:rPr>
        <w:t>pain</w:t>
      </w:r>
      <w:r w:rsidRPr="00475F3B">
        <w:rPr>
          <w:rStyle w:val="StyleUnderline"/>
          <w:color w:val="000000" w:themeColor="text1"/>
        </w:rPr>
        <w:t xml:space="preserve"> feels, and neither the goodness of pleasure nor the badness of pain seems to be exhausted by the further effects that these experiences might have.</w:t>
      </w:r>
      <w:r w:rsidRPr="00475F3B">
        <w:rPr>
          <w:color w:val="000000" w:themeColor="text1"/>
        </w:rPr>
        <w:t xml:space="preserve"> “Pleasure” and “pain” are here understood inclusively, as encompassing anything hedonically positive and anything hedonically negative.2 </w:t>
      </w:r>
      <w:r w:rsidRPr="00475F3B">
        <w:rPr>
          <w:rStyle w:val="StyleUnderline"/>
          <w:color w:val="000000" w:themeColor="text1"/>
        </w:rPr>
        <w:t xml:space="preserve">The special </w:t>
      </w:r>
      <w:r w:rsidRPr="00475F3B">
        <w:rPr>
          <w:rStyle w:val="StyleUnderline"/>
          <w:color w:val="000000" w:themeColor="text1"/>
          <w:highlight w:val="green"/>
        </w:rPr>
        <w:t>value statuses of pleasure and pain are manifested in how we treat</w:t>
      </w:r>
      <w:r w:rsidRPr="00475F3B">
        <w:rPr>
          <w:rStyle w:val="StyleUnderline"/>
          <w:color w:val="000000" w:themeColor="text1"/>
        </w:rPr>
        <w:t xml:space="preserve"> these </w:t>
      </w:r>
      <w:r w:rsidRPr="00475F3B">
        <w:rPr>
          <w:rStyle w:val="StyleUnderline"/>
          <w:color w:val="000000" w:themeColor="text1"/>
          <w:highlight w:val="green"/>
        </w:rPr>
        <w:t>experiences in</w:t>
      </w:r>
      <w:r w:rsidRPr="00475F3B">
        <w:rPr>
          <w:rStyle w:val="StyleUnderline"/>
          <w:color w:val="000000" w:themeColor="text1"/>
        </w:rPr>
        <w:t xml:space="preserve"> our </w:t>
      </w:r>
      <w:r w:rsidRPr="00475F3B">
        <w:rPr>
          <w:rStyle w:val="StyleUnderline"/>
          <w:color w:val="000000" w:themeColor="text1"/>
          <w:highlight w:val="green"/>
        </w:rPr>
        <w:t>everyday reasoning</w:t>
      </w:r>
      <w:r w:rsidRPr="00475F3B">
        <w:rPr>
          <w:rStyle w:val="StyleUnderline"/>
          <w:color w:val="000000" w:themeColor="text1"/>
        </w:rPr>
        <w:t xml:space="preserve"> about values</w:t>
      </w:r>
      <w:r w:rsidRPr="00475F3B">
        <w:rPr>
          <w:b/>
          <w:color w:val="000000" w:themeColor="text1"/>
          <w:u w:val="single"/>
        </w:rPr>
        <w:t>.</w:t>
      </w:r>
      <w:r w:rsidRPr="00475F3B">
        <w:rPr>
          <w:color w:val="000000" w:themeColor="text1"/>
        </w:rPr>
        <w:t xml:space="preserve"> If you tell me that you are heading for the convenience store, </w:t>
      </w:r>
      <w:r w:rsidRPr="00475F3B">
        <w:rPr>
          <w:rStyle w:val="StyleUnderline"/>
          <w:color w:val="000000" w:themeColor="text1"/>
        </w:rPr>
        <w:t>I might ask: “What for?” This is a reasonable question, for when you go to the convenience store you usually do so</w:t>
      </w:r>
      <w:r w:rsidRPr="00475F3B">
        <w:rPr>
          <w:color w:val="000000" w:themeColor="text1"/>
        </w:rPr>
        <w:t xml:space="preserve">, not merely for the sake of going to the convenience store, but </w:t>
      </w:r>
      <w:r w:rsidRPr="00475F3B">
        <w:rPr>
          <w:rStyle w:val="StyleUnderline"/>
          <w:color w:val="000000" w:themeColor="text1"/>
        </w:rPr>
        <w:t>for the sake of achieving something further that you deem to be valuable</w:t>
      </w:r>
      <w:r w:rsidRPr="00475F3B">
        <w:rPr>
          <w:b/>
          <w:color w:val="000000" w:themeColor="text1"/>
          <w:u w:val="single"/>
        </w:rPr>
        <w:t>.</w:t>
      </w:r>
      <w:r w:rsidRPr="00475F3B">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75F3B">
        <w:rPr>
          <w:rStyle w:val="StyleUnderline"/>
          <w:color w:val="000000" w:themeColor="text1"/>
        </w:rPr>
        <w:t xml:space="preserve">If </w:t>
      </w:r>
      <w:proofErr w:type="gramStart"/>
      <w:r w:rsidRPr="00475F3B">
        <w:rPr>
          <w:rStyle w:val="StyleUnderline"/>
          <w:color w:val="000000" w:themeColor="text1"/>
        </w:rPr>
        <w:t>I</w:t>
      </w:r>
      <w:proofErr w:type="gramEnd"/>
      <w:r w:rsidRPr="00475F3B">
        <w:rPr>
          <w:rStyle w:val="StyleUnderline"/>
          <w:color w:val="000000" w:themeColor="text1"/>
        </w:rPr>
        <w:t xml:space="preserve"> then proceed by asking “But what is the pleasure of drinking the soda good for?” the discussion is likely to reach an awkward end. The reason is that the </w:t>
      </w:r>
      <w:r w:rsidRPr="00475F3B">
        <w:rPr>
          <w:rStyle w:val="StyleUnderline"/>
          <w:color w:val="000000" w:themeColor="text1"/>
          <w:highlight w:val="green"/>
        </w:rPr>
        <w:t>pleasure is not good for anything further</w:t>
      </w:r>
      <w:r w:rsidRPr="00475F3B">
        <w:rPr>
          <w:rStyle w:val="StyleUnderline"/>
          <w:color w:val="000000" w:themeColor="text1"/>
        </w:rPr>
        <w:t>; it is simply that for which going to the convenience store and buying the soda is good.</w:t>
      </w:r>
      <w:r w:rsidRPr="00475F3B">
        <w:rPr>
          <w:color w:val="000000" w:themeColor="text1"/>
        </w:rPr>
        <w:t>3 As Aristotle observes</w:t>
      </w:r>
      <w:r w:rsidRPr="00475F3B">
        <w:rPr>
          <w:b/>
          <w:color w:val="000000" w:themeColor="text1"/>
          <w:u w:val="single"/>
        </w:rPr>
        <w:t xml:space="preserve">: </w:t>
      </w:r>
      <w:r w:rsidRPr="00475F3B">
        <w:rPr>
          <w:rStyle w:val="StyleUnderline"/>
          <w:color w:val="000000" w:themeColor="text1"/>
        </w:rPr>
        <w:t>“We never ask [a man] what his end is in being pleased, because we assume that pleasure is choice worthy in itself.”</w:t>
      </w:r>
      <w:r w:rsidRPr="00475F3B">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5D7660BE" w14:textId="77777777" w:rsidR="0007413A" w:rsidRPr="00475F3B" w:rsidRDefault="0007413A" w:rsidP="0007413A">
      <w:pPr>
        <w:pStyle w:val="ListParagraph"/>
        <w:keepNext/>
        <w:keepLines/>
        <w:numPr>
          <w:ilvl w:val="0"/>
          <w:numId w:val="12"/>
        </w:numPr>
        <w:spacing w:before="40" w:after="0"/>
        <w:outlineLvl w:val="3"/>
        <w:rPr>
          <w:rFonts w:eastAsiaTheme="majorEastAsia"/>
          <w:b/>
          <w:bCs/>
          <w:color w:val="000000" w:themeColor="text1"/>
          <w:sz w:val="26"/>
          <w:szCs w:val="26"/>
        </w:rPr>
      </w:pPr>
      <w:r w:rsidRPr="00475F3B">
        <w:rPr>
          <w:rFonts w:eastAsiaTheme="majorEastAsia"/>
          <w:b/>
          <w:bCs/>
          <w:color w:val="000000" w:themeColor="text1"/>
          <w:sz w:val="26"/>
          <w:szCs w:val="26"/>
        </w:rPr>
        <w:t xml:space="preserve">Moreover, </w:t>
      </w:r>
      <w:r w:rsidRPr="00475F3B">
        <w:rPr>
          <w:rFonts w:eastAsiaTheme="majorEastAsia"/>
          <w:b/>
          <w:bCs/>
          <w:i/>
          <w:color w:val="000000" w:themeColor="text1"/>
          <w:sz w:val="26"/>
          <w:szCs w:val="26"/>
        </w:rPr>
        <w:t>only</w:t>
      </w:r>
      <w:r w:rsidRPr="00475F3B">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216A3EDA" w14:textId="77777777" w:rsidR="0007413A" w:rsidRPr="00475F3B" w:rsidRDefault="0007413A" w:rsidP="0007413A">
      <w:pPr>
        <w:rPr>
          <w:color w:val="000000" w:themeColor="text1"/>
        </w:rPr>
      </w:pPr>
      <w:r w:rsidRPr="00475F3B">
        <w:rPr>
          <w:b/>
          <w:color w:val="000000" w:themeColor="text1"/>
          <w:sz w:val="26"/>
        </w:rPr>
        <w:t>Moen 16</w:t>
      </w:r>
      <w:r w:rsidRPr="00475F3B">
        <w:rPr>
          <w:color w:val="000000" w:themeColor="text1"/>
        </w:rPr>
        <w:t xml:space="preserve"> [Ole Martin Moen, Research Fellow in Philosophy at University of Oslo “An Argument for Hedonism” Journal of Value Inquiry (Springer), 50 (2) 2016: 267–281] SJDI</w:t>
      </w:r>
    </w:p>
    <w:p w14:paraId="03FA0545" w14:textId="77777777" w:rsidR="0007413A" w:rsidRPr="00475F3B" w:rsidRDefault="0007413A" w:rsidP="0007413A">
      <w:pPr>
        <w:rPr>
          <w:color w:val="000000" w:themeColor="text1"/>
        </w:rPr>
      </w:pPr>
      <w:r w:rsidRPr="00475F3B">
        <w:rPr>
          <w:color w:val="000000" w:themeColor="text1"/>
        </w:rPr>
        <w:t xml:space="preserve">I think several things should be said in response to Moore’s challenge to hedonists. First, </w:t>
      </w:r>
      <w:r w:rsidRPr="00475F3B">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475F3B">
        <w:rPr>
          <w:color w:val="000000" w:themeColor="text1"/>
        </w:rPr>
        <w:t xml:space="preserve"> Possibly, this could be done through thought experiments analogous to those employed in the previous section. Second, </w:t>
      </w:r>
      <w:r w:rsidRPr="00475F3B">
        <w:rPr>
          <w:b/>
          <w:color w:val="000000" w:themeColor="text1"/>
          <w:sz w:val="24"/>
          <w:u w:val="single"/>
        </w:rPr>
        <w:t xml:space="preserve">there is something peculiar about the list of </w:t>
      </w:r>
      <w:r w:rsidRPr="00475F3B">
        <w:rPr>
          <w:b/>
          <w:color w:val="000000" w:themeColor="text1"/>
          <w:sz w:val="24"/>
          <w:highlight w:val="green"/>
          <w:u w:val="single"/>
        </w:rPr>
        <w:t xml:space="preserve">additional </w:t>
      </w:r>
      <w:r w:rsidRPr="00475F3B">
        <w:rPr>
          <w:b/>
          <w:color w:val="000000" w:themeColor="text1"/>
          <w:sz w:val="24"/>
          <w:u w:val="single"/>
        </w:rPr>
        <w:t xml:space="preserve">intrinsic </w:t>
      </w:r>
      <w:r w:rsidRPr="00475F3B">
        <w:rPr>
          <w:b/>
          <w:color w:val="000000" w:themeColor="text1"/>
          <w:sz w:val="24"/>
          <w:highlight w:val="green"/>
          <w:u w:val="single"/>
        </w:rPr>
        <w:t>values</w:t>
      </w:r>
      <w:r w:rsidRPr="00475F3B">
        <w:rPr>
          <w:color w:val="000000" w:themeColor="text1"/>
        </w:rPr>
        <w:t xml:space="preserve"> that counts in hedonism’s favor</w:t>
      </w:r>
      <w:r w:rsidRPr="00475F3B">
        <w:rPr>
          <w:b/>
          <w:color w:val="000000" w:themeColor="text1"/>
          <w:u w:val="single"/>
        </w:rPr>
        <w:t xml:space="preserve">: </w:t>
      </w:r>
      <w:r w:rsidRPr="00475F3B">
        <w:rPr>
          <w:b/>
          <w:color w:val="000000" w:themeColor="text1"/>
          <w:sz w:val="24"/>
          <w:u w:val="single"/>
        </w:rPr>
        <w:t xml:space="preserve">the listed values </w:t>
      </w:r>
      <w:r w:rsidRPr="00475F3B">
        <w:rPr>
          <w:b/>
          <w:color w:val="000000" w:themeColor="text1"/>
          <w:sz w:val="24"/>
          <w:highlight w:val="green"/>
          <w:u w:val="single"/>
        </w:rPr>
        <w:t xml:space="preserve">have a </w:t>
      </w:r>
      <w:r w:rsidRPr="00475F3B">
        <w:rPr>
          <w:b/>
          <w:color w:val="000000" w:themeColor="text1"/>
          <w:sz w:val="24"/>
          <w:u w:val="single"/>
        </w:rPr>
        <w:t xml:space="preserve">strong </w:t>
      </w:r>
      <w:r w:rsidRPr="00475F3B">
        <w:rPr>
          <w:b/>
          <w:color w:val="000000" w:themeColor="text1"/>
          <w:sz w:val="24"/>
          <w:highlight w:val="green"/>
          <w:u w:val="single"/>
        </w:rPr>
        <w:t>tendency to be</w:t>
      </w:r>
      <w:r w:rsidRPr="00475F3B">
        <w:rPr>
          <w:b/>
          <w:color w:val="000000" w:themeColor="text1"/>
          <w:sz w:val="24"/>
          <w:u w:val="single"/>
        </w:rPr>
        <w:t xml:space="preserve"> well </w:t>
      </w:r>
      <w:r w:rsidRPr="00475F3B">
        <w:rPr>
          <w:b/>
          <w:color w:val="000000" w:themeColor="text1"/>
          <w:sz w:val="24"/>
          <w:highlight w:val="green"/>
          <w:u w:val="single"/>
        </w:rPr>
        <w:t>explained as</w:t>
      </w:r>
      <w:r w:rsidRPr="00475F3B">
        <w:rPr>
          <w:b/>
          <w:color w:val="000000" w:themeColor="text1"/>
          <w:sz w:val="24"/>
          <w:u w:val="single"/>
        </w:rPr>
        <w:t xml:space="preserve"> things </w:t>
      </w:r>
      <w:r w:rsidRPr="00475F3B">
        <w:rPr>
          <w:b/>
          <w:color w:val="000000" w:themeColor="text1"/>
          <w:sz w:val="24"/>
          <w:highlight w:val="green"/>
          <w:u w:val="single"/>
        </w:rPr>
        <w:lastRenderedPageBreak/>
        <w:t>that help promote pleasure and avert pain</w:t>
      </w:r>
      <w:r w:rsidRPr="00475F3B">
        <w:rPr>
          <w:b/>
          <w:color w:val="000000" w:themeColor="text1"/>
          <w:u w:val="single"/>
        </w:rPr>
        <w:t>.</w:t>
      </w:r>
      <w:r w:rsidRPr="00475F3B">
        <w:rPr>
          <w:color w:val="000000" w:themeColor="text1"/>
        </w:rPr>
        <w:t xml:space="preserve"> To go through </w:t>
      </w:r>
      <w:proofErr w:type="spellStart"/>
      <w:r w:rsidRPr="00475F3B">
        <w:rPr>
          <w:color w:val="000000" w:themeColor="text1"/>
        </w:rPr>
        <w:t>Frankena’s</w:t>
      </w:r>
      <w:proofErr w:type="spellEnd"/>
      <w:r w:rsidRPr="00475F3B">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475F3B">
        <w:rPr>
          <w:color w:val="000000" w:themeColor="text1"/>
        </w:rPr>
        <w:t>Frankena</w:t>
      </w:r>
      <w:proofErr w:type="spellEnd"/>
      <w:r w:rsidRPr="00475F3B">
        <w:rPr>
          <w:color w:val="000000" w:themeColor="text1"/>
        </w:rPr>
        <w:t xml:space="preserve"> himself as “pleasures and satisfactions.” The same is arguably true of beauty, harmony, and “proportion in objects contemplated,” </w:t>
      </w:r>
      <w:proofErr w:type="gramStart"/>
      <w:r w:rsidRPr="00475F3B">
        <w:rPr>
          <w:color w:val="000000" w:themeColor="text1"/>
        </w:rPr>
        <w:t>and also</w:t>
      </w:r>
      <w:proofErr w:type="gramEnd"/>
      <w:r w:rsidRPr="00475F3B">
        <w:rPr>
          <w:color w:val="000000" w:themeColor="text1"/>
        </w:rPr>
        <w:t xml:space="preserve"> of affection, friendship, harmony, and proportion in life, experiences of achievement, adventure and novelty, self-expression, good reputation, honor and esteem. Other things on </w:t>
      </w:r>
      <w:proofErr w:type="spellStart"/>
      <w:r w:rsidRPr="00475F3B">
        <w:rPr>
          <w:color w:val="000000" w:themeColor="text1"/>
        </w:rPr>
        <w:t>Frankena’s</w:t>
      </w:r>
      <w:proofErr w:type="spellEnd"/>
      <w:r w:rsidRPr="00475F3B">
        <w:rPr>
          <w:color w:val="000000" w:themeColor="text1"/>
        </w:rPr>
        <w:t xml:space="preserve"> list, such as understanding, </w:t>
      </w:r>
      <w:r w:rsidRPr="00475F3B">
        <w:rPr>
          <w:b/>
          <w:color w:val="000000" w:themeColor="text1"/>
          <w:sz w:val="24"/>
          <w:highlight w:val="green"/>
          <w:u w:val="single"/>
        </w:rPr>
        <w:t>wisdom, freedom</w:t>
      </w:r>
      <w:r w:rsidRPr="00475F3B">
        <w:rPr>
          <w:b/>
          <w:color w:val="000000" w:themeColor="text1"/>
          <w:sz w:val="24"/>
          <w:u w:val="single"/>
        </w:rPr>
        <w:t xml:space="preserve">, peace, </w:t>
      </w:r>
      <w:r w:rsidRPr="00475F3B">
        <w:rPr>
          <w:b/>
          <w:color w:val="000000" w:themeColor="text1"/>
          <w:sz w:val="24"/>
          <w:highlight w:val="green"/>
          <w:u w:val="single"/>
        </w:rPr>
        <w:t>and securit</w:t>
      </w:r>
      <w:r w:rsidRPr="00475F3B">
        <w:rPr>
          <w:b/>
          <w:color w:val="000000" w:themeColor="text1"/>
          <w:sz w:val="24"/>
          <w:u w:val="single"/>
        </w:rPr>
        <w:t xml:space="preserve">y, although they are perhaps not themselves pleasurable, </w:t>
      </w:r>
      <w:r w:rsidRPr="00475F3B">
        <w:rPr>
          <w:b/>
          <w:color w:val="000000" w:themeColor="text1"/>
          <w:sz w:val="24"/>
          <w:highlight w:val="green"/>
          <w:u w:val="single"/>
        </w:rPr>
        <w:t>are important means to achieve a happy life</w:t>
      </w:r>
      <w:r w:rsidRPr="00475F3B">
        <w:rPr>
          <w:b/>
          <w:color w:val="000000" w:themeColor="text1"/>
          <w:sz w:val="24"/>
          <w:u w:val="single"/>
        </w:rPr>
        <w:t>, and as such, they are things that hedonists would value highly.</w:t>
      </w:r>
      <w:r w:rsidRPr="00475F3B">
        <w:rPr>
          <w:color w:val="000000" w:themeColor="text1"/>
          <w:sz w:val="24"/>
        </w:rPr>
        <w:t xml:space="preserve"> </w:t>
      </w:r>
      <w:r w:rsidRPr="00475F3B">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475F3B">
        <w:rPr>
          <w:b/>
          <w:color w:val="000000" w:themeColor="text1"/>
          <w:u w:val="single"/>
        </w:rPr>
        <w:t>.</w:t>
      </w:r>
      <w:r w:rsidRPr="00475F3B">
        <w:rPr>
          <w:color w:val="000000" w:themeColor="text1"/>
        </w:rPr>
        <w:t xml:space="preserve"> To a very large extent, the intrinsic values suggested by pluralists tend to be hedonic instrumental values. Indeed, </w:t>
      </w:r>
      <w:proofErr w:type="gramStart"/>
      <w:r w:rsidRPr="00475F3B">
        <w:rPr>
          <w:color w:val="000000" w:themeColor="text1"/>
        </w:rPr>
        <w:t>pluralists’</w:t>
      </w:r>
      <w:proofErr w:type="gramEnd"/>
      <w:r w:rsidRPr="00475F3B">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475F3B">
        <w:rPr>
          <w:color w:val="000000" w:themeColor="text1"/>
        </w:rPr>
        <w:t>i</w:t>
      </w:r>
      <w:proofErr w:type="spellEnd"/>
      <w:r w:rsidRPr="00475F3B">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475F3B">
        <w:rPr>
          <w:b/>
          <w:color w:val="000000" w:themeColor="text1"/>
          <w:sz w:val="24"/>
          <w:u w:val="single"/>
        </w:rPr>
        <w:t>the suggested non-hedonic intrinsic values are potentially explainable by appeal to just pleasure and pain</w:t>
      </w:r>
      <w:r w:rsidRPr="00475F3B">
        <w:rPr>
          <w:color w:val="000000" w:themeColor="text1"/>
        </w:rPr>
        <w:t xml:space="preserve"> (which, following my argument in the previous chapter, we should accept as intrinsically valuable and </w:t>
      </w:r>
      <w:proofErr w:type="spellStart"/>
      <w:r w:rsidRPr="00475F3B">
        <w:rPr>
          <w:color w:val="000000" w:themeColor="text1"/>
        </w:rPr>
        <w:t>disvaluable</w:t>
      </w:r>
      <w:proofErr w:type="spellEnd"/>
      <w:r w:rsidRPr="00475F3B">
        <w:rPr>
          <w:color w:val="000000" w:themeColor="text1"/>
        </w:rPr>
        <w:t xml:space="preserve">), </w:t>
      </w:r>
      <w:r w:rsidRPr="00475F3B">
        <w:rPr>
          <w:b/>
          <w:color w:val="000000" w:themeColor="text1"/>
          <w:sz w:val="24"/>
          <w:u w:val="single"/>
        </w:rPr>
        <w:t>then—by appeal to Occam’s razor—</w:t>
      </w:r>
      <w:r w:rsidRPr="00475F3B">
        <w:rPr>
          <w:b/>
          <w:color w:val="000000" w:themeColor="text1"/>
          <w:sz w:val="24"/>
          <w:highlight w:val="green"/>
          <w:u w:val="single"/>
        </w:rPr>
        <w:t>we have</w:t>
      </w:r>
      <w:r w:rsidRPr="00475F3B">
        <w:rPr>
          <w:b/>
          <w:color w:val="000000" w:themeColor="text1"/>
          <w:sz w:val="24"/>
          <w:u w:val="single"/>
        </w:rPr>
        <w:t xml:space="preserve"> at least </w:t>
      </w:r>
      <w:r w:rsidRPr="00475F3B">
        <w:rPr>
          <w:b/>
          <w:color w:val="000000" w:themeColor="text1"/>
          <w:sz w:val="24"/>
          <w:highlight w:val="green"/>
          <w:u w:val="single"/>
        </w:rPr>
        <w:t>a pro tanto reason to resist</w:t>
      </w:r>
      <w:r w:rsidRPr="00475F3B">
        <w:rPr>
          <w:b/>
          <w:color w:val="000000" w:themeColor="text1"/>
          <w:sz w:val="24"/>
          <w:u w:val="single"/>
        </w:rPr>
        <w:t xml:space="preserve"> the introduction of </w:t>
      </w:r>
      <w:r w:rsidRPr="00475F3B">
        <w:rPr>
          <w:b/>
          <w:color w:val="000000" w:themeColor="text1"/>
          <w:sz w:val="24"/>
          <w:highlight w:val="green"/>
          <w:u w:val="single"/>
        </w:rPr>
        <w:t>any further intrinsic values</w:t>
      </w:r>
      <w:r w:rsidRPr="00475F3B">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475F3B">
        <w:rPr>
          <w:color w:val="000000" w:themeColor="text1"/>
          <w:sz w:val="24"/>
        </w:rPr>
        <w:t xml:space="preserve"> </w:t>
      </w:r>
      <w:r w:rsidRPr="00475F3B">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475F3B">
        <w:rPr>
          <w:b/>
          <w:color w:val="000000" w:themeColor="text1"/>
          <w:u w:val="single"/>
        </w:rPr>
        <w:t>.</w:t>
      </w:r>
      <w:r w:rsidRPr="00475F3B">
        <w:rPr>
          <w:color w:val="000000" w:themeColor="text1"/>
        </w:rPr>
        <w:t xml:space="preserve"> The challenge can be phrased as the following question: </w:t>
      </w:r>
      <w:r w:rsidRPr="00475F3B">
        <w:rPr>
          <w:b/>
          <w:color w:val="000000" w:themeColor="text1"/>
          <w:sz w:val="24"/>
          <w:u w:val="single"/>
        </w:rPr>
        <w:t xml:space="preserve">If the non-hedonic values suggested by pluralists are truly intrinsic </w:t>
      </w:r>
      <w:proofErr w:type="gramStart"/>
      <w:r w:rsidRPr="00475F3B">
        <w:rPr>
          <w:b/>
          <w:color w:val="000000" w:themeColor="text1"/>
          <w:sz w:val="24"/>
          <w:u w:val="single"/>
        </w:rPr>
        <w:t>values in their own right, then</w:t>
      </w:r>
      <w:proofErr w:type="gramEnd"/>
      <w:r w:rsidRPr="00475F3B">
        <w:rPr>
          <w:b/>
          <w:color w:val="000000" w:themeColor="text1"/>
          <w:sz w:val="24"/>
          <w:u w:val="single"/>
        </w:rPr>
        <w:t xml:space="preserve"> why do they tend to point toward pleasure and away from pain?</w:t>
      </w:r>
      <w:r w:rsidRPr="00475F3B">
        <w:rPr>
          <w:color w:val="000000" w:themeColor="text1"/>
        </w:rPr>
        <w:t>27</w:t>
      </w:r>
    </w:p>
    <w:p w14:paraId="29A8D3E7" w14:textId="77777777" w:rsidR="0007413A" w:rsidRPr="00475F3B" w:rsidRDefault="0007413A" w:rsidP="0007413A">
      <w:pPr>
        <w:pStyle w:val="ListParagraph"/>
        <w:keepNext/>
        <w:keepLines/>
        <w:numPr>
          <w:ilvl w:val="0"/>
          <w:numId w:val="12"/>
        </w:numPr>
        <w:spacing w:before="40"/>
        <w:outlineLvl w:val="3"/>
        <w:rPr>
          <w:rFonts w:eastAsia="Yu Gothic Light"/>
          <w:b/>
          <w:bCs/>
          <w:color w:val="000000" w:themeColor="text1"/>
          <w:sz w:val="24"/>
        </w:rPr>
      </w:pPr>
      <w:r w:rsidRPr="00475F3B">
        <w:rPr>
          <w:rFonts w:eastAsia="Yu Gothic Light"/>
          <w:b/>
          <w:bCs/>
          <w:color w:val="000000" w:themeColor="text1"/>
          <w:sz w:val="26"/>
          <w:szCs w:val="26"/>
        </w:rPr>
        <w:lastRenderedPageBreak/>
        <w:t>Moral uncertainty means preventing extinction should be our highest priority.</w:t>
      </w:r>
      <w:r w:rsidRPr="00475F3B">
        <w:rPr>
          <w:rFonts w:eastAsia="Yu Gothic Light"/>
          <w:b/>
          <w:bCs/>
          <w:color w:val="000000" w:themeColor="text1"/>
          <w:szCs w:val="26"/>
        </w:rPr>
        <w:br/>
      </w:r>
      <w:r w:rsidRPr="00475F3B">
        <w:rPr>
          <w:rFonts w:eastAsia="Yu Mincho"/>
          <w:b/>
          <w:color w:val="000000" w:themeColor="text1"/>
          <w:sz w:val="26"/>
        </w:rPr>
        <w:t>Bostrom 12</w:t>
      </w:r>
      <w:r w:rsidRPr="00475F3B">
        <w:rPr>
          <w:rFonts w:eastAsia="Yu Mincho"/>
          <w:color w:val="000000" w:themeColor="text1"/>
          <w:szCs w:val="22"/>
        </w:rPr>
        <w:t xml:space="preserve"> [Nick Bostrom. Faculty of Philosophy &amp; Oxford Martin School University of Oxford. “Existential Risk Prevention as Global Priority.” Global Policy (2012)]</w:t>
      </w:r>
      <w:r w:rsidRPr="00475F3B">
        <w:rPr>
          <w:rFonts w:eastAsia="Yu Mincho"/>
          <w:color w:val="000000" w:themeColor="text1"/>
          <w:szCs w:val="22"/>
        </w:rPr>
        <w:br/>
      </w:r>
      <w:r w:rsidRPr="00475F3B">
        <w:rPr>
          <w:rFonts w:eastAsia="Yu Mincho"/>
          <w:color w:val="000000" w:themeColor="text1"/>
        </w:rPr>
        <w:t>These reflections on</w:t>
      </w:r>
      <w:r w:rsidRPr="00475F3B">
        <w:rPr>
          <w:rFonts w:eastAsia="Yu Mincho"/>
          <w:b/>
          <w:color w:val="000000" w:themeColor="text1"/>
          <w:sz w:val="24"/>
          <w:u w:val="single"/>
        </w:rPr>
        <w:t xml:space="preserve"> </w:t>
      </w:r>
      <w:r w:rsidRPr="00475F3B">
        <w:rPr>
          <w:rFonts w:eastAsia="Yu Mincho"/>
          <w:b/>
          <w:color w:val="000000" w:themeColor="text1"/>
          <w:sz w:val="24"/>
          <w:highlight w:val="green"/>
          <w:u w:val="single"/>
        </w:rPr>
        <w:t xml:space="preserve">moral uncertainty suggest </w:t>
      </w:r>
      <w:r w:rsidRPr="00475F3B">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475F3B">
        <w:rPr>
          <w:rFonts w:eastAsia="Yu Mincho"/>
          <w:color w:val="000000" w:themeColor="text1"/>
        </w:rPr>
        <w:t>elaborate.¶</w:t>
      </w:r>
      <w:proofErr w:type="gramEnd"/>
      <w:r w:rsidRPr="00475F3B">
        <w:rPr>
          <w:rFonts w:eastAsia="Yu Mincho"/>
          <w:b/>
          <w:color w:val="000000" w:themeColor="text1"/>
          <w:sz w:val="24"/>
          <w:u w:val="single"/>
        </w:rPr>
        <w:t xml:space="preserve"> </w:t>
      </w:r>
      <w:r w:rsidRPr="00475F3B">
        <w:rPr>
          <w:rFonts w:eastAsia="Yu Mincho"/>
          <w:b/>
          <w:color w:val="000000" w:themeColor="text1"/>
          <w:sz w:val="24"/>
          <w:highlight w:val="green"/>
          <w:u w:val="single"/>
        </w:rPr>
        <w:t>Our present</w:t>
      </w:r>
      <w:r w:rsidRPr="00475F3B">
        <w:rPr>
          <w:rFonts w:eastAsia="Yu Mincho"/>
          <w:b/>
          <w:color w:val="000000" w:themeColor="text1"/>
          <w:sz w:val="24"/>
          <w:u w:val="single"/>
        </w:rPr>
        <w:t xml:space="preserve"> understanding of </w:t>
      </w:r>
      <w:r w:rsidRPr="00475F3B">
        <w:rPr>
          <w:rFonts w:eastAsia="Yu Mincho"/>
          <w:b/>
          <w:color w:val="000000" w:themeColor="text1"/>
          <w:sz w:val="24"/>
          <w:highlight w:val="green"/>
          <w:u w:val="single"/>
        </w:rPr>
        <w:t xml:space="preserve">axiology might </w:t>
      </w:r>
      <w:r w:rsidRPr="00475F3B">
        <w:rPr>
          <w:rFonts w:eastAsia="Yu Mincho"/>
          <w:color w:val="000000" w:themeColor="text1"/>
        </w:rPr>
        <w:t>well</w:t>
      </w:r>
      <w:r w:rsidRPr="00475F3B">
        <w:rPr>
          <w:rFonts w:eastAsia="Yu Mincho"/>
          <w:b/>
          <w:color w:val="000000" w:themeColor="text1"/>
          <w:sz w:val="24"/>
          <w:highlight w:val="green"/>
          <w:u w:val="single"/>
        </w:rPr>
        <w:t xml:space="preserve"> be confused. </w:t>
      </w:r>
      <w:r w:rsidRPr="00475F3B">
        <w:rPr>
          <w:rFonts w:eastAsia="Yu Mincho"/>
          <w:b/>
          <w:color w:val="000000" w:themeColor="text1"/>
          <w:sz w:val="24"/>
          <w:u w:val="single"/>
        </w:rPr>
        <w:t xml:space="preserve">We may not </w:t>
      </w:r>
      <w:r w:rsidRPr="00475F3B">
        <w:rPr>
          <w:rFonts w:eastAsia="Yu Mincho"/>
          <w:color w:val="000000" w:themeColor="text1"/>
        </w:rPr>
        <w:t>now</w:t>
      </w:r>
      <w:r w:rsidRPr="00475F3B">
        <w:rPr>
          <w:rFonts w:eastAsia="Yu Mincho"/>
          <w:b/>
          <w:color w:val="000000" w:themeColor="text1"/>
          <w:sz w:val="24"/>
          <w:u w:val="single"/>
        </w:rPr>
        <w:t xml:space="preserve"> </w:t>
      </w:r>
      <w:r w:rsidRPr="00475F3B">
        <w:rPr>
          <w:rFonts w:eastAsia="Yu Mincho"/>
          <w:color w:val="000000" w:themeColor="text1"/>
        </w:rPr>
        <w:t>know — at least not in concrete detail — what outcomes would count as a big win for humanity; we might not even yet</w:t>
      </w:r>
      <w:r w:rsidRPr="00475F3B">
        <w:rPr>
          <w:rFonts w:eastAsia="Yu Mincho"/>
          <w:b/>
          <w:color w:val="000000" w:themeColor="text1"/>
          <w:sz w:val="24"/>
          <w:u w:val="single"/>
        </w:rPr>
        <w:t xml:space="preserve"> be able to imagine the best ends </w:t>
      </w:r>
      <w:r w:rsidRPr="00475F3B">
        <w:rPr>
          <w:rFonts w:eastAsia="Yu Mincho"/>
          <w:color w:val="000000" w:themeColor="text1"/>
        </w:rPr>
        <w:t>of our journey.</w:t>
      </w:r>
      <w:r w:rsidRPr="00475F3B">
        <w:rPr>
          <w:rFonts w:eastAsia="Yu Mincho"/>
          <w:b/>
          <w:color w:val="000000" w:themeColor="text1"/>
          <w:sz w:val="24"/>
          <w:u w:val="single"/>
        </w:rPr>
        <w:t xml:space="preserve"> </w:t>
      </w:r>
      <w:r w:rsidRPr="00475F3B">
        <w:rPr>
          <w:rFonts w:eastAsia="Yu Mincho"/>
          <w:b/>
          <w:color w:val="000000" w:themeColor="text1"/>
          <w:sz w:val="24"/>
          <w:highlight w:val="green"/>
          <w:u w:val="single"/>
        </w:rPr>
        <w:t xml:space="preserve">If we are </w:t>
      </w:r>
      <w:r w:rsidRPr="00475F3B">
        <w:rPr>
          <w:rFonts w:eastAsia="Yu Mincho"/>
          <w:color w:val="000000" w:themeColor="text1"/>
        </w:rPr>
        <w:t>indeed</w:t>
      </w:r>
      <w:r w:rsidRPr="00475F3B">
        <w:rPr>
          <w:rFonts w:eastAsia="Yu Mincho"/>
          <w:b/>
          <w:color w:val="000000" w:themeColor="text1"/>
          <w:sz w:val="24"/>
          <w:u w:val="single"/>
        </w:rPr>
        <w:t xml:space="preserve"> </w:t>
      </w:r>
      <w:r w:rsidRPr="00475F3B">
        <w:rPr>
          <w:rFonts w:eastAsia="Yu Mincho"/>
          <w:color w:val="000000" w:themeColor="text1"/>
        </w:rPr>
        <w:t>profoundly</w:t>
      </w:r>
      <w:r w:rsidRPr="00475F3B">
        <w:rPr>
          <w:rFonts w:eastAsia="Yu Mincho"/>
          <w:b/>
          <w:color w:val="000000" w:themeColor="text1"/>
          <w:sz w:val="24"/>
          <w:u w:val="single"/>
        </w:rPr>
        <w:t xml:space="preserve"> </w:t>
      </w:r>
      <w:r w:rsidRPr="00475F3B">
        <w:rPr>
          <w:rFonts w:eastAsia="Yu Mincho"/>
          <w:b/>
          <w:color w:val="000000" w:themeColor="text1"/>
          <w:sz w:val="24"/>
          <w:highlight w:val="green"/>
          <w:u w:val="single"/>
        </w:rPr>
        <w:t xml:space="preserve">uncertain </w:t>
      </w:r>
      <w:r w:rsidRPr="00475F3B">
        <w:rPr>
          <w:rFonts w:eastAsia="Yu Mincho"/>
          <w:color w:val="000000" w:themeColor="text1"/>
        </w:rPr>
        <w:t>about our ultimate aims,</w:t>
      </w:r>
      <w:r w:rsidRPr="00475F3B">
        <w:rPr>
          <w:rFonts w:eastAsia="Yu Mincho"/>
          <w:b/>
          <w:color w:val="000000" w:themeColor="text1"/>
          <w:sz w:val="24"/>
          <w:u w:val="single"/>
        </w:rPr>
        <w:t xml:space="preserve"> </w:t>
      </w:r>
      <w:r w:rsidRPr="00475F3B">
        <w:rPr>
          <w:rFonts w:eastAsia="Yu Mincho"/>
          <w:color w:val="000000" w:themeColor="text1"/>
        </w:rPr>
        <w:t>then we should recognize that</w:t>
      </w:r>
      <w:r w:rsidRPr="00475F3B">
        <w:rPr>
          <w:rFonts w:eastAsia="Yu Mincho"/>
          <w:b/>
          <w:color w:val="000000" w:themeColor="text1"/>
          <w:sz w:val="24"/>
          <w:u w:val="single"/>
        </w:rPr>
        <w:t xml:space="preserve"> </w:t>
      </w:r>
      <w:r w:rsidRPr="00475F3B">
        <w:rPr>
          <w:rFonts w:eastAsia="Yu Mincho"/>
          <w:b/>
          <w:color w:val="000000" w:themeColor="text1"/>
          <w:sz w:val="24"/>
          <w:highlight w:val="green"/>
          <w:u w:val="single"/>
        </w:rPr>
        <w:t>there is a great</w:t>
      </w:r>
      <w:r w:rsidRPr="00475F3B">
        <w:rPr>
          <w:rFonts w:eastAsia="Yu Mincho"/>
          <w:b/>
          <w:color w:val="000000" w:themeColor="text1"/>
          <w:sz w:val="24"/>
          <w:u w:val="single"/>
        </w:rPr>
        <w:t xml:space="preserve"> </w:t>
      </w:r>
      <w:r w:rsidRPr="00475F3B">
        <w:rPr>
          <w:rFonts w:eastAsia="Yu Mincho"/>
          <w:color w:val="000000" w:themeColor="text1"/>
        </w:rPr>
        <w:t>option</w:t>
      </w:r>
      <w:r w:rsidRPr="00475F3B">
        <w:rPr>
          <w:rFonts w:eastAsia="Yu Mincho"/>
          <w:b/>
          <w:color w:val="000000" w:themeColor="text1"/>
          <w:sz w:val="24"/>
          <w:u w:val="single"/>
        </w:rPr>
        <w:t xml:space="preserve"> </w:t>
      </w:r>
      <w:r w:rsidRPr="00475F3B">
        <w:rPr>
          <w:rFonts w:eastAsia="Yu Mincho"/>
          <w:b/>
          <w:color w:val="000000" w:themeColor="text1"/>
          <w:sz w:val="24"/>
          <w:highlight w:val="green"/>
          <w:u w:val="single"/>
        </w:rPr>
        <w:t xml:space="preserve">value in preserving </w:t>
      </w:r>
      <w:r w:rsidRPr="00475F3B">
        <w:rPr>
          <w:rFonts w:eastAsia="Yu Mincho"/>
          <w:color w:val="000000" w:themeColor="text1"/>
        </w:rPr>
        <w:t>— and ideally improving —</w:t>
      </w:r>
      <w:r w:rsidRPr="00475F3B">
        <w:rPr>
          <w:rFonts w:eastAsia="Yu Mincho"/>
          <w:b/>
          <w:color w:val="000000" w:themeColor="text1"/>
          <w:sz w:val="24"/>
          <w:u w:val="single"/>
        </w:rPr>
        <w:t xml:space="preserve"> </w:t>
      </w:r>
      <w:r w:rsidRPr="00475F3B">
        <w:rPr>
          <w:rFonts w:eastAsia="Yu Mincho"/>
          <w:b/>
          <w:color w:val="000000" w:themeColor="text1"/>
          <w:sz w:val="24"/>
          <w:highlight w:val="green"/>
          <w:u w:val="single"/>
        </w:rPr>
        <w:t>our ability to recognize value and</w:t>
      </w:r>
      <w:r w:rsidRPr="00475F3B">
        <w:rPr>
          <w:rFonts w:eastAsia="Yu Mincho"/>
          <w:color w:val="000000" w:themeColor="text1"/>
          <w:highlight w:val="green"/>
        </w:rPr>
        <w:t xml:space="preserve"> </w:t>
      </w:r>
      <w:r w:rsidRPr="00475F3B">
        <w:rPr>
          <w:rFonts w:eastAsia="Yu Mincho"/>
          <w:color w:val="000000" w:themeColor="text1"/>
        </w:rPr>
        <w:t xml:space="preserve">to </w:t>
      </w:r>
      <w:r w:rsidRPr="00475F3B">
        <w:rPr>
          <w:rFonts w:eastAsia="Yu Mincho"/>
          <w:b/>
          <w:color w:val="000000" w:themeColor="text1"/>
          <w:sz w:val="24"/>
          <w:highlight w:val="green"/>
          <w:u w:val="single"/>
        </w:rPr>
        <w:t xml:space="preserve">steer the future accordingly. Ensuring </w:t>
      </w:r>
      <w:r w:rsidRPr="00475F3B">
        <w:rPr>
          <w:rFonts w:eastAsia="Yu Mincho"/>
          <w:color w:val="000000" w:themeColor="text1"/>
        </w:rPr>
        <w:t>that</w:t>
      </w:r>
      <w:r w:rsidRPr="00475F3B">
        <w:rPr>
          <w:rFonts w:eastAsia="Yu Mincho"/>
          <w:b/>
          <w:color w:val="000000" w:themeColor="text1"/>
          <w:sz w:val="24"/>
          <w:u w:val="single"/>
        </w:rPr>
        <w:t xml:space="preserve"> </w:t>
      </w:r>
      <w:r w:rsidRPr="00475F3B">
        <w:rPr>
          <w:rFonts w:eastAsia="Yu Mincho"/>
          <w:b/>
          <w:color w:val="000000" w:themeColor="text1"/>
          <w:sz w:val="24"/>
          <w:highlight w:val="green"/>
          <w:u w:val="single"/>
        </w:rPr>
        <w:t xml:space="preserve">there will be a future </w:t>
      </w:r>
      <w:r w:rsidRPr="00475F3B">
        <w:rPr>
          <w:rFonts w:eastAsia="Yu Mincho"/>
          <w:color w:val="000000" w:themeColor="text1"/>
        </w:rPr>
        <w:t>version of</w:t>
      </w:r>
      <w:r w:rsidRPr="00475F3B">
        <w:rPr>
          <w:rFonts w:eastAsia="Yu Mincho"/>
          <w:b/>
          <w:color w:val="000000" w:themeColor="text1"/>
          <w:sz w:val="24"/>
          <w:u w:val="single"/>
        </w:rPr>
        <w:t xml:space="preserve"> </w:t>
      </w:r>
      <w:r w:rsidRPr="00475F3B">
        <w:rPr>
          <w:rFonts w:eastAsia="Yu Mincho"/>
          <w:b/>
          <w:color w:val="000000" w:themeColor="text1"/>
          <w:sz w:val="24"/>
          <w:highlight w:val="green"/>
          <w:u w:val="single"/>
        </w:rPr>
        <w:t xml:space="preserve">humanity </w:t>
      </w:r>
      <w:r w:rsidRPr="00475F3B">
        <w:rPr>
          <w:rFonts w:eastAsia="Yu Mincho"/>
          <w:color w:val="000000" w:themeColor="text1"/>
        </w:rPr>
        <w:t>with great powers and a propensity to use them wisely</w:t>
      </w:r>
      <w:r w:rsidRPr="00475F3B">
        <w:rPr>
          <w:rFonts w:eastAsia="Yu Mincho"/>
          <w:b/>
          <w:color w:val="000000" w:themeColor="text1"/>
          <w:sz w:val="24"/>
          <w:u w:val="single"/>
        </w:rPr>
        <w:t xml:space="preserve"> </w:t>
      </w:r>
      <w:r w:rsidRPr="00475F3B">
        <w:rPr>
          <w:rFonts w:eastAsia="Yu Mincho"/>
          <w:b/>
          <w:color w:val="000000" w:themeColor="text1"/>
          <w:sz w:val="24"/>
          <w:highlight w:val="green"/>
          <w:u w:val="single"/>
        </w:rPr>
        <w:t xml:space="preserve">is </w:t>
      </w:r>
      <w:r w:rsidRPr="00475F3B">
        <w:rPr>
          <w:rFonts w:eastAsia="Yu Mincho"/>
          <w:color w:val="000000" w:themeColor="text1"/>
        </w:rPr>
        <w:t>plausibly</w:t>
      </w:r>
      <w:r w:rsidRPr="00475F3B">
        <w:rPr>
          <w:rFonts w:eastAsia="Yu Mincho"/>
          <w:b/>
          <w:color w:val="000000" w:themeColor="text1"/>
          <w:sz w:val="24"/>
          <w:u w:val="single"/>
        </w:rPr>
        <w:t xml:space="preserve"> </w:t>
      </w:r>
      <w:r w:rsidRPr="00475F3B">
        <w:rPr>
          <w:rFonts w:eastAsia="Yu Mincho"/>
          <w:b/>
          <w:color w:val="000000" w:themeColor="text1"/>
          <w:sz w:val="24"/>
          <w:highlight w:val="green"/>
          <w:u w:val="single"/>
        </w:rPr>
        <w:t xml:space="preserve">the best way </w:t>
      </w:r>
      <w:r w:rsidRPr="00475F3B">
        <w:rPr>
          <w:rFonts w:eastAsia="Yu Mincho"/>
          <w:color w:val="000000" w:themeColor="text1"/>
        </w:rPr>
        <w:t>available to us</w:t>
      </w:r>
      <w:r w:rsidRPr="00475F3B">
        <w:rPr>
          <w:rFonts w:eastAsia="Yu Mincho"/>
          <w:b/>
          <w:color w:val="000000" w:themeColor="text1"/>
          <w:sz w:val="24"/>
          <w:u w:val="single"/>
        </w:rPr>
        <w:t xml:space="preserve"> </w:t>
      </w:r>
      <w:r w:rsidRPr="00475F3B">
        <w:rPr>
          <w:rFonts w:eastAsia="Yu Mincho"/>
          <w:b/>
          <w:color w:val="000000" w:themeColor="text1"/>
          <w:sz w:val="24"/>
          <w:highlight w:val="green"/>
          <w:u w:val="single"/>
        </w:rPr>
        <w:t xml:space="preserve">to increase </w:t>
      </w:r>
      <w:r w:rsidRPr="00475F3B">
        <w:rPr>
          <w:rFonts w:eastAsia="Yu Mincho"/>
          <w:b/>
          <w:color w:val="000000" w:themeColor="text1"/>
          <w:sz w:val="24"/>
          <w:u w:val="single"/>
        </w:rPr>
        <w:t xml:space="preserve">the probability that the </w:t>
      </w:r>
      <w:r w:rsidRPr="00475F3B">
        <w:rPr>
          <w:rFonts w:eastAsia="Yu Mincho"/>
          <w:b/>
          <w:color w:val="000000" w:themeColor="text1"/>
          <w:sz w:val="24"/>
          <w:highlight w:val="green"/>
          <w:u w:val="single"/>
        </w:rPr>
        <w:t xml:space="preserve">future </w:t>
      </w:r>
      <w:r w:rsidRPr="00475F3B">
        <w:rPr>
          <w:rFonts w:eastAsia="Yu Mincho"/>
          <w:b/>
          <w:color w:val="000000" w:themeColor="text1"/>
          <w:sz w:val="24"/>
          <w:u w:val="single"/>
        </w:rPr>
        <w:t xml:space="preserve">will contain </w:t>
      </w:r>
      <w:r w:rsidRPr="00475F3B">
        <w:rPr>
          <w:rFonts w:eastAsia="Yu Mincho"/>
          <w:color w:val="000000" w:themeColor="text1"/>
        </w:rPr>
        <w:t>a lot of</w:t>
      </w:r>
      <w:r w:rsidRPr="00475F3B">
        <w:rPr>
          <w:rFonts w:eastAsia="Yu Mincho"/>
          <w:b/>
          <w:color w:val="000000" w:themeColor="text1"/>
          <w:sz w:val="24"/>
          <w:u w:val="single"/>
        </w:rPr>
        <w:t xml:space="preserve"> </w:t>
      </w:r>
      <w:r w:rsidRPr="00475F3B">
        <w:rPr>
          <w:rFonts w:eastAsia="Yu Mincho"/>
          <w:b/>
          <w:color w:val="000000" w:themeColor="text1"/>
          <w:sz w:val="24"/>
          <w:highlight w:val="green"/>
          <w:u w:val="single"/>
        </w:rPr>
        <w:t xml:space="preserve">value. </w:t>
      </w:r>
      <w:r w:rsidRPr="00475F3B">
        <w:rPr>
          <w:rFonts w:eastAsia="Yu Mincho"/>
          <w:color w:val="000000" w:themeColor="text1"/>
        </w:rPr>
        <w:t>To do this, we must prevent any existential catastrophe</w:t>
      </w:r>
      <w:r w:rsidRPr="00475F3B">
        <w:rPr>
          <w:rFonts w:eastAsia="Yu Mincho"/>
          <w:color w:val="000000" w:themeColor="text1"/>
          <w:sz w:val="24"/>
        </w:rPr>
        <w:t>.</w:t>
      </w:r>
    </w:p>
    <w:p w14:paraId="4CD6025C" w14:textId="77777777" w:rsidR="0007413A" w:rsidRPr="00475F3B" w:rsidRDefault="0007413A" w:rsidP="0007413A">
      <w:pPr>
        <w:rPr>
          <w:szCs w:val="16"/>
        </w:rPr>
      </w:pPr>
    </w:p>
    <w:p w14:paraId="49255B2A" w14:textId="77777777" w:rsidR="0007413A" w:rsidRPr="00475F3B" w:rsidRDefault="0007413A" w:rsidP="0007413A">
      <w:pPr>
        <w:pStyle w:val="Heading4"/>
        <w:numPr>
          <w:ilvl w:val="0"/>
          <w:numId w:val="12"/>
        </w:numPr>
        <w:tabs>
          <w:tab w:val="num" w:pos="360"/>
        </w:tabs>
        <w:ind w:left="360" w:firstLine="0"/>
        <w:rPr>
          <w:rFonts w:cs="Calibri"/>
        </w:rPr>
      </w:pPr>
      <w:r w:rsidRPr="00475F3B">
        <w:rPr>
          <w:rFonts w:cs="Calibri"/>
          <w:u w:val="single"/>
        </w:rPr>
        <w:t>Actor-specificity</w:t>
      </w:r>
      <w:r w:rsidRPr="00475F3B">
        <w:rPr>
          <w:rFonts w:cs="Calibri"/>
        </w:rPr>
        <w:t>: side constraints freeze action because government policies always require trade-offs since they have finite resources—the only justifiable way to resolve those conflicts is by benefiting everyone. Actor-specificity first -- different agents have different ethical obligations.</w:t>
      </w:r>
    </w:p>
    <w:p w14:paraId="392728A2" w14:textId="77777777" w:rsidR="0007413A" w:rsidRPr="00475F3B" w:rsidRDefault="0007413A" w:rsidP="0007413A">
      <w:pPr>
        <w:pStyle w:val="Heading4"/>
        <w:numPr>
          <w:ilvl w:val="0"/>
          <w:numId w:val="12"/>
        </w:numPr>
        <w:tabs>
          <w:tab w:val="num" w:pos="360"/>
        </w:tabs>
        <w:ind w:left="360" w:firstLine="0"/>
        <w:rPr>
          <w:rFonts w:eastAsia="Calibri" w:cs="Calibri"/>
        </w:rPr>
      </w:pPr>
      <w:r w:rsidRPr="00475F3B">
        <w:rPr>
          <w:rFonts w:cs="Calibri"/>
          <w:u w:val="single"/>
        </w:rPr>
        <w:t>No intent-foresight distinction</w:t>
      </w:r>
      <w:r w:rsidRPr="00475F3B">
        <w:rPr>
          <w:rFonts w:cs="Calibri"/>
        </w:rPr>
        <w:t xml:space="preserve"> – </w:t>
      </w:r>
      <w:r w:rsidRPr="00475F3B">
        <w:rPr>
          <w:rFonts w:eastAsia="Calibri" w:cs="Calibri"/>
        </w:rPr>
        <w:t>if</w:t>
      </w:r>
      <w:r w:rsidRPr="00475F3B">
        <w:rPr>
          <w:rFonts w:cs="Calibri"/>
        </w:rPr>
        <w:t xml:space="preserve"> </w:t>
      </w:r>
      <w:r w:rsidRPr="00475F3B">
        <w:rPr>
          <w:rFonts w:eastAsia="Calibri" w:cs="Calibri"/>
        </w:rPr>
        <w:t>we</w:t>
      </w:r>
      <w:r w:rsidRPr="00475F3B">
        <w:rPr>
          <w:rFonts w:cs="Calibri"/>
        </w:rPr>
        <w:t xml:space="preserve"> </w:t>
      </w:r>
      <w:r w:rsidRPr="00475F3B">
        <w:rPr>
          <w:rFonts w:eastAsia="Calibri" w:cs="Calibri"/>
        </w:rPr>
        <w:t>foresee</w:t>
      </w:r>
      <w:r w:rsidRPr="00475F3B">
        <w:rPr>
          <w:rFonts w:cs="Calibri"/>
        </w:rPr>
        <w:t xml:space="preserve"> </w:t>
      </w:r>
      <w:r w:rsidRPr="00475F3B">
        <w:rPr>
          <w:rFonts w:eastAsia="Calibri" w:cs="Calibri"/>
        </w:rPr>
        <w:t>a</w:t>
      </w:r>
      <w:r w:rsidRPr="00475F3B">
        <w:rPr>
          <w:rFonts w:cs="Calibri"/>
        </w:rPr>
        <w:t xml:space="preserve"> </w:t>
      </w:r>
      <w:r w:rsidRPr="00475F3B">
        <w:rPr>
          <w:rFonts w:eastAsia="Calibri" w:cs="Calibri"/>
        </w:rPr>
        <w:t>consequence</w:t>
      </w:r>
      <w:r w:rsidRPr="00475F3B">
        <w:rPr>
          <w:rFonts w:cs="Calibri"/>
        </w:rPr>
        <w:t xml:space="preserve">, </w:t>
      </w:r>
      <w:r w:rsidRPr="00475F3B">
        <w:rPr>
          <w:rFonts w:eastAsia="Calibri" w:cs="Calibri"/>
        </w:rPr>
        <w:t>then</w:t>
      </w:r>
      <w:r w:rsidRPr="00475F3B">
        <w:rPr>
          <w:rFonts w:cs="Calibri"/>
        </w:rPr>
        <w:t xml:space="preserve"> </w:t>
      </w:r>
      <w:r w:rsidRPr="00475F3B">
        <w:rPr>
          <w:rFonts w:eastAsia="Calibri" w:cs="Calibri"/>
        </w:rPr>
        <w:t>it</w:t>
      </w:r>
      <w:r w:rsidRPr="00475F3B">
        <w:rPr>
          <w:rFonts w:cs="Calibri"/>
        </w:rPr>
        <w:t xml:space="preserve"> </w:t>
      </w:r>
      <w:r w:rsidRPr="00475F3B">
        <w:rPr>
          <w:rFonts w:eastAsia="Calibri" w:cs="Calibri"/>
        </w:rPr>
        <w:t>is intrinsic</w:t>
      </w:r>
      <w:r w:rsidRPr="00475F3B">
        <w:rPr>
          <w:rFonts w:cs="Calibri"/>
        </w:rPr>
        <w:t xml:space="preserve"> </w:t>
      </w:r>
      <w:r w:rsidRPr="00475F3B">
        <w:rPr>
          <w:rFonts w:eastAsia="Calibri" w:cs="Calibri"/>
        </w:rPr>
        <w:t>to</w:t>
      </w:r>
      <w:r w:rsidRPr="00475F3B">
        <w:rPr>
          <w:rFonts w:cs="Calibri"/>
        </w:rPr>
        <w:t xml:space="preserve"> </w:t>
      </w:r>
      <w:r w:rsidRPr="00475F3B">
        <w:rPr>
          <w:rFonts w:eastAsia="Calibri" w:cs="Calibri"/>
        </w:rPr>
        <w:t>our</w:t>
      </w:r>
      <w:r w:rsidRPr="00475F3B">
        <w:rPr>
          <w:rFonts w:cs="Calibri"/>
        </w:rPr>
        <w:t xml:space="preserve"> </w:t>
      </w:r>
      <w:r w:rsidRPr="00475F3B">
        <w:rPr>
          <w:rFonts w:eastAsia="Calibri" w:cs="Calibri"/>
        </w:rPr>
        <w:t>action</w:t>
      </w:r>
      <w:r w:rsidRPr="00475F3B">
        <w:rPr>
          <w:rFonts w:cs="Calibri"/>
        </w:rPr>
        <w:t xml:space="preserve"> </w:t>
      </w:r>
      <w:r w:rsidRPr="00475F3B">
        <w:rPr>
          <w:rFonts w:eastAsia="Calibri" w:cs="Calibri"/>
        </w:rPr>
        <w:t>since</w:t>
      </w:r>
      <w:r w:rsidRPr="00475F3B">
        <w:rPr>
          <w:rFonts w:cs="Calibri"/>
        </w:rPr>
        <w:t xml:space="preserve"> </w:t>
      </w:r>
      <w:r w:rsidRPr="00475F3B">
        <w:rPr>
          <w:rFonts w:eastAsia="Calibri" w:cs="Calibri"/>
        </w:rPr>
        <w:t>we</w:t>
      </w:r>
      <w:r w:rsidRPr="00475F3B">
        <w:rPr>
          <w:rFonts w:cs="Calibri"/>
        </w:rPr>
        <w:t xml:space="preserve"> </w:t>
      </w:r>
      <w:r w:rsidRPr="00475F3B">
        <w:rPr>
          <w:rFonts w:eastAsia="Calibri" w:cs="Calibri"/>
        </w:rPr>
        <w:t>intend</w:t>
      </w:r>
      <w:r w:rsidRPr="00475F3B">
        <w:rPr>
          <w:rFonts w:cs="Calibri"/>
        </w:rPr>
        <w:t xml:space="preserve"> </w:t>
      </w:r>
      <w:r w:rsidRPr="00475F3B">
        <w:rPr>
          <w:rFonts w:eastAsia="Calibri" w:cs="Calibri"/>
        </w:rPr>
        <w:t>it</w:t>
      </w:r>
      <w:r w:rsidRPr="00475F3B">
        <w:rPr>
          <w:rFonts w:cs="Calibri"/>
        </w:rPr>
        <w:t xml:space="preserve"> </w:t>
      </w:r>
      <w:r w:rsidRPr="00475F3B">
        <w:rPr>
          <w:rFonts w:eastAsia="Calibri" w:cs="Calibri"/>
        </w:rPr>
        <w:t>to</w:t>
      </w:r>
      <w:r w:rsidRPr="00475F3B">
        <w:rPr>
          <w:rFonts w:cs="Calibri"/>
        </w:rPr>
        <w:t xml:space="preserve"> </w:t>
      </w:r>
      <w:r w:rsidRPr="00475F3B">
        <w:rPr>
          <w:rFonts w:eastAsia="Calibri" w:cs="Calibri"/>
        </w:rPr>
        <w:t>happen</w:t>
      </w:r>
    </w:p>
    <w:p w14:paraId="2E4EA88B" w14:textId="77777777" w:rsidR="0007413A" w:rsidRPr="00475F3B" w:rsidRDefault="0007413A" w:rsidP="0007413A">
      <w:pPr>
        <w:pStyle w:val="Heading4"/>
        <w:numPr>
          <w:ilvl w:val="0"/>
          <w:numId w:val="12"/>
        </w:numPr>
        <w:tabs>
          <w:tab w:val="num" w:pos="360"/>
        </w:tabs>
        <w:ind w:left="360" w:firstLine="0"/>
        <w:rPr>
          <w:rFonts w:cs="Calibri"/>
        </w:rPr>
      </w:pPr>
      <w:r w:rsidRPr="00475F3B">
        <w:rPr>
          <w:rFonts w:cs="Calibri"/>
          <w:u w:val="single"/>
        </w:rPr>
        <w:t>Lexical pre-requisite</w:t>
      </w:r>
      <w:r w:rsidRPr="00475F3B">
        <w:rPr>
          <w:rFonts w:cs="Calibri"/>
        </w:rPr>
        <w:t>: Threats to life preclude the ability for moral actors to effectively utilize and act upon other moral theories</w:t>
      </w:r>
    </w:p>
    <w:p w14:paraId="1AA4A03C" w14:textId="77777777" w:rsidR="0007413A" w:rsidRPr="00475F3B" w:rsidRDefault="0007413A" w:rsidP="0007413A">
      <w:pPr>
        <w:pStyle w:val="Heading4"/>
        <w:numPr>
          <w:ilvl w:val="0"/>
          <w:numId w:val="12"/>
        </w:numPr>
        <w:tabs>
          <w:tab w:val="num" w:pos="360"/>
        </w:tabs>
        <w:ind w:left="360" w:firstLine="0"/>
        <w:rPr>
          <w:rFonts w:cs="Calibri"/>
        </w:rPr>
      </w:pPr>
      <w:r w:rsidRPr="00475F3B">
        <w:rPr>
          <w:rFonts w:cs="Calibri"/>
          <w:u w:val="single"/>
        </w:rPr>
        <w:t>Reject calc indicts</w:t>
      </w:r>
      <w:r w:rsidRPr="00475F3B">
        <w:rPr>
          <w:rFonts w:cs="Calibri"/>
        </w:rPr>
        <w:t>: Empirically denied—both individuals and policymakers carry out effective cost-benefit analysis which means even if decisions aren’t always perfect it’s still better than not acting at all</w:t>
      </w:r>
    </w:p>
    <w:p w14:paraId="38A3D911" w14:textId="77777777" w:rsidR="0007413A" w:rsidRPr="00475F3B" w:rsidRDefault="0007413A" w:rsidP="0007413A">
      <w:pPr>
        <w:pStyle w:val="Heading4"/>
        <w:numPr>
          <w:ilvl w:val="0"/>
          <w:numId w:val="12"/>
        </w:numPr>
        <w:tabs>
          <w:tab w:val="num" w:pos="360"/>
        </w:tabs>
        <w:ind w:left="360" w:firstLine="0"/>
        <w:rPr>
          <w:rFonts w:cs="Calibri"/>
        </w:rPr>
      </w:pPr>
      <w:r w:rsidRPr="00475F3B">
        <w:rPr>
          <w:rFonts w:cs="Calibri"/>
        </w:rPr>
        <w:t>Permissibility and presumption negate:</w:t>
      </w:r>
    </w:p>
    <w:p w14:paraId="00CB2EA8" w14:textId="77777777" w:rsidR="0007413A" w:rsidRPr="00475F3B" w:rsidRDefault="0007413A" w:rsidP="0007413A">
      <w:pPr>
        <w:pStyle w:val="Heading4"/>
        <w:numPr>
          <w:ilvl w:val="1"/>
          <w:numId w:val="12"/>
        </w:numPr>
        <w:tabs>
          <w:tab w:val="num" w:pos="360"/>
        </w:tabs>
        <w:ind w:left="360" w:firstLine="0"/>
        <w:rPr>
          <w:rFonts w:cs="Calibri"/>
        </w:rPr>
      </w:pPr>
      <w:r w:rsidRPr="00475F3B">
        <w:rPr>
          <w:rFonts w:cs="Calibri"/>
        </w:rPr>
        <w:t>We presume statements false absent an active reason to think otherwise – proven by conspiracy theories</w:t>
      </w:r>
    </w:p>
    <w:p w14:paraId="0DC98F78" w14:textId="77777777" w:rsidR="0007413A" w:rsidRPr="00475F3B" w:rsidRDefault="0007413A" w:rsidP="0007413A">
      <w:pPr>
        <w:pStyle w:val="Heading4"/>
        <w:numPr>
          <w:ilvl w:val="1"/>
          <w:numId w:val="12"/>
        </w:numPr>
        <w:tabs>
          <w:tab w:val="num" w:pos="360"/>
        </w:tabs>
        <w:ind w:left="360" w:firstLine="0"/>
        <w:rPr>
          <w:rFonts w:cs="Calibri"/>
        </w:rPr>
      </w:pPr>
      <w:r w:rsidRPr="00475F3B">
        <w:rPr>
          <w:rFonts w:cs="Calibri"/>
        </w:rPr>
        <w:t>Statements are more often false than true because any part can be false – this means you negate in the absence of offense</w:t>
      </w:r>
    </w:p>
    <w:p w14:paraId="0891970F" w14:textId="77777777" w:rsidR="0007413A" w:rsidRPr="00475F3B" w:rsidRDefault="0007413A" w:rsidP="0007413A"/>
    <w:p w14:paraId="1784CB4E" w14:textId="5F077750" w:rsidR="0007413A" w:rsidRDefault="0007413A" w:rsidP="00F601E6"/>
    <w:p w14:paraId="77E0C5AA" w14:textId="5EAC4DF9" w:rsidR="00DF1E93" w:rsidRDefault="00DF1E93" w:rsidP="00F601E6"/>
    <w:p w14:paraId="13382B04" w14:textId="6CD6FEF5" w:rsidR="00D1505A" w:rsidRDefault="00D1505A" w:rsidP="00F601E6"/>
    <w:p w14:paraId="0EFFFA4A" w14:textId="7DEB7A32" w:rsidR="00D1505A" w:rsidRDefault="00D1505A" w:rsidP="00D1505A">
      <w:pPr>
        <w:pStyle w:val="Heading2"/>
      </w:pPr>
      <w:r>
        <w:lastRenderedPageBreak/>
        <w:t>1NC – Case</w:t>
      </w:r>
    </w:p>
    <w:p w14:paraId="5B687FFF" w14:textId="18533977" w:rsidR="007D5712" w:rsidRDefault="00D1505A" w:rsidP="00D1505A">
      <w:pPr>
        <w:pStyle w:val="Heading3"/>
      </w:pPr>
      <w:r>
        <w:lastRenderedPageBreak/>
        <w:t>1</w:t>
      </w:r>
      <w:r w:rsidR="007D5712">
        <w:t>NC – UV</w:t>
      </w:r>
    </w:p>
    <w:p w14:paraId="4BD03C35" w14:textId="65AA5184" w:rsidR="007D5712" w:rsidRPr="007D5712" w:rsidRDefault="007D5712" w:rsidP="007D5712">
      <w:r>
        <w:t>Negating’s harder – </w:t>
      </w:r>
      <w:proofErr w:type="spellStart"/>
      <w:r>
        <w:t>aff</w:t>
      </w:r>
      <w:proofErr w:type="spellEnd"/>
      <w:r>
        <w:t xml:space="preserve"> writes the plan text, has a 7/6 rebuttal skew, and gets 2ar persuasion – flips the implication of every spike</w:t>
      </w:r>
    </w:p>
    <w:p w14:paraId="0468CBB3" w14:textId="19DEA18C" w:rsidR="007D5712" w:rsidRDefault="007D5712" w:rsidP="007D5712">
      <w:proofErr w:type="gramStart"/>
      <w:r>
        <w:t>Yes</w:t>
      </w:r>
      <w:proofErr w:type="gramEnd"/>
      <w:r>
        <w:t xml:space="preserve"> multiple routes to the ballot – key to neg flex – testing the </w:t>
      </w:r>
      <w:proofErr w:type="spellStart"/>
      <w:r>
        <w:t>aff</w:t>
      </w:r>
      <w:proofErr w:type="spellEnd"/>
      <w:r>
        <w:t xml:space="preserve"> from multiple angles checks </w:t>
      </w:r>
      <w:proofErr w:type="spellStart"/>
      <w:r>
        <w:t>aff</w:t>
      </w:r>
      <w:proofErr w:type="spellEnd"/>
      <w:r>
        <w:t xml:space="preserve"> plan texts – every </w:t>
      </w:r>
      <w:proofErr w:type="spellStart"/>
      <w:r>
        <w:t>arg</w:t>
      </w:r>
      <w:proofErr w:type="spellEnd"/>
      <w:r>
        <w:t xml:space="preserve"> with a link engages your </w:t>
      </w:r>
      <w:proofErr w:type="spellStart"/>
      <w:r>
        <w:t>aff</w:t>
      </w:r>
      <w:proofErr w:type="spellEnd"/>
      <w:r>
        <w:t xml:space="preserve"> and you can read theory too</w:t>
      </w:r>
    </w:p>
    <w:p w14:paraId="2FE21607" w14:textId="77777777" w:rsidR="007D5712" w:rsidRPr="00475F3B" w:rsidRDefault="007D5712" w:rsidP="007D5712">
      <w:pPr>
        <w:autoSpaceDE w:val="0"/>
        <w:autoSpaceDN w:val="0"/>
        <w:adjustRightInd w:val="0"/>
        <w:spacing w:after="0" w:line="240" w:lineRule="auto"/>
        <w:rPr>
          <w:sz w:val="24"/>
        </w:rPr>
      </w:pPr>
      <w:r w:rsidRPr="00475F3B">
        <w:rPr>
          <w:sz w:val="24"/>
        </w:rPr>
        <w:t xml:space="preserve">Yes 1ar theory but reasonability and drop the </w:t>
      </w:r>
      <w:proofErr w:type="spellStart"/>
      <w:r w:rsidRPr="00475F3B">
        <w:rPr>
          <w:sz w:val="24"/>
        </w:rPr>
        <w:t>arg</w:t>
      </w:r>
      <w:proofErr w:type="spellEnd"/>
      <w:r w:rsidRPr="00475F3B">
        <w:rPr>
          <w:sz w:val="24"/>
        </w:rPr>
        <w:t xml:space="preserve"> – disincentives going all in on theory too early which kills topic ed and checks 2ar judge psychology - no such thing as infinite abuse in finite speech </w:t>
      </w:r>
      <w:proofErr w:type="gramStart"/>
      <w:r w:rsidRPr="00475F3B">
        <w:rPr>
          <w:sz w:val="24"/>
        </w:rPr>
        <w:t>times  and</w:t>
      </w:r>
      <w:proofErr w:type="gramEnd"/>
      <w:r w:rsidRPr="00475F3B">
        <w:rPr>
          <w:sz w:val="24"/>
        </w:rPr>
        <w:t xml:space="preserve"> 2ar collapse solves time tradeoff – intervention’s inevitable so intervene for substance</w:t>
      </w:r>
    </w:p>
    <w:p w14:paraId="0CE83322" w14:textId="5329E2AD" w:rsidR="007D5712" w:rsidRDefault="007D5712" w:rsidP="007D5712">
      <w:r>
        <w:t>They don’t need only 1 layer – otherwise you can be infinitely abusive and just win substance – also kills reciprocity which is the definition of fairness</w:t>
      </w:r>
    </w:p>
    <w:p w14:paraId="08E9DE71" w14:textId="20BB8358" w:rsidR="007D5712" w:rsidRPr="007D5712" w:rsidRDefault="007D5712" w:rsidP="007D5712">
      <w:r>
        <w:t xml:space="preserve">Negating affirms doesn’t matter – you haven’t read truth testing – descriptive statements about the </w:t>
      </w:r>
      <w:proofErr w:type="spellStart"/>
      <w:r>
        <w:t>aff</w:t>
      </w:r>
      <w:proofErr w:type="spellEnd"/>
      <w:r>
        <w:t xml:space="preserve"> </w:t>
      </w:r>
      <w:proofErr w:type="gramStart"/>
      <w:r>
        <w:t>doesn’t  require</w:t>
      </w:r>
      <w:proofErr w:type="gramEnd"/>
      <w:r>
        <w:t xml:space="preserve"> conceding it’s desirable – saying your arguments are false doesn’t presuppose their truth</w:t>
      </w:r>
    </w:p>
    <w:p w14:paraId="13E2AFC6" w14:textId="77777777" w:rsidR="007D5712" w:rsidRPr="007D5712" w:rsidRDefault="007D5712" w:rsidP="007D5712"/>
    <w:p w14:paraId="1FDC1A1E" w14:textId="53034EAD" w:rsidR="005B3976" w:rsidRDefault="007D5712" w:rsidP="00D1505A">
      <w:pPr>
        <w:pStyle w:val="Heading3"/>
      </w:pPr>
      <w:r>
        <w:lastRenderedPageBreak/>
        <w:t>1</w:t>
      </w:r>
      <w:r w:rsidR="005B3976">
        <w:t>NC – </w:t>
      </w:r>
      <w:r w:rsidR="002E2677">
        <w:t>Framework</w:t>
      </w:r>
    </w:p>
    <w:p w14:paraId="294A80F6" w14:textId="2A423602" w:rsidR="005B3976" w:rsidRDefault="005B3976" w:rsidP="005B3976"/>
    <w:p w14:paraId="3BB8683D" w14:textId="77777777" w:rsidR="005B3976" w:rsidRDefault="005B3976" w:rsidP="005B3976">
      <w:pPr>
        <w:autoSpaceDE w:val="0"/>
        <w:autoSpaceDN w:val="0"/>
        <w:adjustRightInd w:val="0"/>
        <w:spacing w:after="0" w:line="240" w:lineRule="auto"/>
        <w:rPr>
          <w:rFonts w:ascii="AppleSystemUIFont" w:hAnsi="AppleSystemUIFont" w:cs="AppleSystemUIFont"/>
          <w:sz w:val="26"/>
          <w:szCs w:val="26"/>
        </w:rPr>
      </w:pPr>
      <w:r>
        <w:rPr>
          <w:rFonts w:ascii="AppleSystemUIFont" w:hAnsi="AppleSystemUIFont" w:cs="AppleSystemUIFont"/>
          <w:sz w:val="26"/>
          <w:szCs w:val="26"/>
        </w:rPr>
        <w:t xml:space="preserve">AT naturalistic fallacy </w:t>
      </w:r>
    </w:p>
    <w:p w14:paraId="2C83B464" w14:textId="77777777" w:rsidR="005B3976" w:rsidRDefault="005B3976" w:rsidP="005B3976">
      <w:pPr>
        <w:numPr>
          <w:ilvl w:val="0"/>
          <w:numId w:val="15"/>
        </w:numPr>
        <w:autoSpaceDE w:val="0"/>
        <w:autoSpaceDN w:val="0"/>
        <w:adjustRightInd w:val="0"/>
        <w:spacing w:after="0" w:line="240" w:lineRule="auto"/>
        <w:ind w:left="0" w:firstLine="0"/>
        <w:rPr>
          <w:rFonts w:ascii="AppleSystemUIFont" w:hAnsi="AppleSystemUIFont" w:cs="AppleSystemUIFont"/>
          <w:sz w:val="26"/>
          <w:szCs w:val="26"/>
        </w:rPr>
      </w:pPr>
      <w:r>
        <w:rPr>
          <w:rFonts w:ascii="AppleSystemUIFont" w:hAnsi="AppleSystemUIFont" w:cs="AppleSystemUIFont"/>
          <w:sz w:val="26"/>
          <w:szCs w:val="26"/>
        </w:rPr>
        <w:t xml:space="preserve">All normative ethics begins with some descriptive claim about the way the world is — the fact that pleasure is an intrinsic good generates an obligation to maximize it — otherwise this argument would equally impugn the </w:t>
      </w:r>
      <w:proofErr w:type="spellStart"/>
      <w:r>
        <w:rPr>
          <w:rFonts w:ascii="AppleSystemUIFont" w:hAnsi="AppleSystemUIFont" w:cs="AppleSystemUIFont"/>
          <w:sz w:val="26"/>
          <w:szCs w:val="26"/>
        </w:rPr>
        <w:t>aff</w:t>
      </w:r>
      <w:proofErr w:type="spellEnd"/>
      <w:r>
        <w:rPr>
          <w:rFonts w:ascii="AppleSystemUIFont" w:hAnsi="AppleSystemUIFont" w:cs="AppleSystemUIFont"/>
          <w:sz w:val="26"/>
          <w:szCs w:val="26"/>
        </w:rPr>
        <w:t xml:space="preserve"> since their framework begins with a descriptive statement about what it is to be a rational agent</w:t>
      </w:r>
    </w:p>
    <w:p w14:paraId="53AC3E10" w14:textId="77777777" w:rsidR="005B3976" w:rsidRDefault="005B3976" w:rsidP="005B3976">
      <w:pPr>
        <w:autoSpaceDE w:val="0"/>
        <w:autoSpaceDN w:val="0"/>
        <w:adjustRightInd w:val="0"/>
        <w:spacing w:after="0" w:line="240" w:lineRule="auto"/>
        <w:rPr>
          <w:rFonts w:ascii="AppleSystemUIFont" w:hAnsi="AppleSystemUIFont" w:cs="AppleSystemUIFont"/>
          <w:sz w:val="26"/>
          <w:szCs w:val="26"/>
        </w:rPr>
      </w:pPr>
    </w:p>
    <w:p w14:paraId="11D5CE92" w14:textId="77777777" w:rsidR="005B3976" w:rsidRDefault="005B3976" w:rsidP="005B3976">
      <w:pPr>
        <w:autoSpaceDE w:val="0"/>
        <w:autoSpaceDN w:val="0"/>
        <w:adjustRightInd w:val="0"/>
        <w:spacing w:after="0" w:line="240" w:lineRule="auto"/>
        <w:rPr>
          <w:rFonts w:ascii="AppleSystemUIFont" w:hAnsi="AppleSystemUIFont" w:cs="AppleSystemUIFont"/>
          <w:sz w:val="26"/>
          <w:szCs w:val="26"/>
        </w:rPr>
      </w:pPr>
      <w:r>
        <w:rPr>
          <w:rFonts w:ascii="AppleSystemUIFont" w:hAnsi="AppleSystemUIFont" w:cs="AppleSystemUIFont"/>
          <w:sz w:val="26"/>
          <w:szCs w:val="26"/>
        </w:rPr>
        <w:t xml:space="preserve">AT empirical uncertainty </w:t>
      </w:r>
    </w:p>
    <w:p w14:paraId="526279F3" w14:textId="77777777" w:rsidR="005B3976" w:rsidRDefault="005B3976" w:rsidP="005B3976">
      <w:pPr>
        <w:numPr>
          <w:ilvl w:val="0"/>
          <w:numId w:val="16"/>
        </w:numPr>
        <w:autoSpaceDE w:val="0"/>
        <w:autoSpaceDN w:val="0"/>
        <w:adjustRightInd w:val="0"/>
        <w:spacing w:after="0" w:line="240" w:lineRule="auto"/>
        <w:ind w:left="0" w:firstLine="0"/>
        <w:rPr>
          <w:rFonts w:ascii="AppleSystemUIFont" w:hAnsi="AppleSystemUIFont" w:cs="AppleSystemUIFont"/>
          <w:sz w:val="26"/>
          <w:szCs w:val="26"/>
        </w:rPr>
      </w:pPr>
      <w:r>
        <w:rPr>
          <w:rFonts w:ascii="AppleSystemUIFont" w:hAnsi="AppleSystemUIFont" w:cs="AppleSystemUIFont"/>
          <w:sz w:val="26"/>
          <w:szCs w:val="26"/>
        </w:rPr>
        <w:t xml:space="preserve">Abduction disproves external world skepticism — we can reason to the best inference that external objects are the cause of my sense perception since </w:t>
      </w:r>
      <w:proofErr w:type="spellStart"/>
      <w:r>
        <w:rPr>
          <w:rFonts w:ascii="AppleSystemUIFont" w:hAnsi="AppleSystemUIFont" w:cs="AppleSystemUIFont"/>
          <w:sz w:val="26"/>
          <w:szCs w:val="26"/>
        </w:rPr>
        <w:t>it's</w:t>
      </w:r>
      <w:proofErr w:type="spellEnd"/>
      <w:r>
        <w:rPr>
          <w:rFonts w:ascii="AppleSystemUIFont" w:hAnsi="AppleSystemUIFont" w:cs="AppleSystemUIFont"/>
          <w:sz w:val="26"/>
          <w:szCs w:val="26"/>
        </w:rPr>
        <w:t xml:space="preserve"> existence of external objects is presupposed by other theories that we can verify, and those theories transfer warrant to the presupposition </w:t>
      </w:r>
    </w:p>
    <w:p w14:paraId="26ED40FC" w14:textId="77777777" w:rsidR="005B3976" w:rsidRDefault="005B3976" w:rsidP="005B3976">
      <w:pPr>
        <w:autoSpaceDE w:val="0"/>
        <w:autoSpaceDN w:val="0"/>
        <w:adjustRightInd w:val="0"/>
        <w:spacing w:after="0" w:line="240" w:lineRule="auto"/>
        <w:rPr>
          <w:rFonts w:ascii="AppleSystemUIFont" w:hAnsi="AppleSystemUIFont" w:cs="AppleSystemUIFont"/>
          <w:sz w:val="26"/>
          <w:szCs w:val="26"/>
        </w:rPr>
      </w:pPr>
    </w:p>
    <w:p w14:paraId="76E2D7FD" w14:textId="77777777" w:rsidR="005B3976" w:rsidRDefault="005B3976" w:rsidP="005B3976">
      <w:pPr>
        <w:autoSpaceDE w:val="0"/>
        <w:autoSpaceDN w:val="0"/>
        <w:adjustRightInd w:val="0"/>
        <w:spacing w:after="0" w:line="240" w:lineRule="auto"/>
        <w:rPr>
          <w:rFonts w:ascii="AppleSystemUIFont" w:hAnsi="AppleSystemUIFont" w:cs="AppleSystemUIFont"/>
          <w:sz w:val="26"/>
          <w:szCs w:val="26"/>
        </w:rPr>
      </w:pPr>
      <w:r>
        <w:rPr>
          <w:rFonts w:ascii="AppleSystemUIFont" w:hAnsi="AppleSystemUIFont" w:cs="AppleSystemUIFont"/>
          <w:sz w:val="26"/>
          <w:szCs w:val="26"/>
        </w:rPr>
        <w:t xml:space="preserve">AT constitutive </w:t>
      </w:r>
    </w:p>
    <w:p w14:paraId="7784F9F2" w14:textId="77777777" w:rsidR="005B3976" w:rsidRDefault="005B3976" w:rsidP="005B3976">
      <w:pPr>
        <w:numPr>
          <w:ilvl w:val="0"/>
          <w:numId w:val="17"/>
        </w:numPr>
        <w:autoSpaceDE w:val="0"/>
        <w:autoSpaceDN w:val="0"/>
        <w:adjustRightInd w:val="0"/>
        <w:spacing w:after="0" w:line="240" w:lineRule="auto"/>
        <w:ind w:left="0" w:firstLine="0"/>
        <w:rPr>
          <w:rFonts w:ascii="AppleSystemUIFont" w:hAnsi="AppleSystemUIFont" w:cs="AppleSystemUIFont"/>
          <w:sz w:val="26"/>
          <w:szCs w:val="26"/>
        </w:rPr>
      </w:pPr>
      <w:r>
        <w:rPr>
          <w:rFonts w:ascii="AppleSystemUIFont" w:hAnsi="AppleSystemUIFont" w:cs="AppleSystemUIFont"/>
          <w:sz w:val="26"/>
          <w:szCs w:val="26"/>
        </w:rPr>
        <w:t xml:space="preserve">1) Pleasure's goodness is also inescapable — to ask, "why pleasure is good?" Is tautological because goodness just is pleasure </w:t>
      </w:r>
    </w:p>
    <w:p w14:paraId="4375AEA0" w14:textId="77777777" w:rsidR="005B3976" w:rsidRDefault="005B3976" w:rsidP="005B3976">
      <w:pPr>
        <w:numPr>
          <w:ilvl w:val="0"/>
          <w:numId w:val="17"/>
        </w:numPr>
        <w:autoSpaceDE w:val="0"/>
        <w:autoSpaceDN w:val="0"/>
        <w:adjustRightInd w:val="0"/>
        <w:spacing w:after="0" w:line="240" w:lineRule="auto"/>
        <w:ind w:left="0" w:firstLine="0"/>
        <w:rPr>
          <w:rFonts w:ascii="AppleSystemUIFont" w:hAnsi="AppleSystemUIFont" w:cs="AppleSystemUIFont"/>
          <w:sz w:val="26"/>
          <w:szCs w:val="26"/>
        </w:rPr>
      </w:pPr>
      <w:r>
        <w:rPr>
          <w:rFonts w:ascii="AppleSystemUIFont" w:hAnsi="AppleSystemUIFont" w:cs="AppleSystemUIFont"/>
          <w:sz w:val="26"/>
          <w:szCs w:val="26"/>
        </w:rPr>
        <w:t>2) reason's inescapability is not the key internal link — they need to win that our rational agency commits us to willing universal maxims — yes, agents act on reasons but what we view as reason for action is dictated by which action maximizes pleasure</w:t>
      </w:r>
    </w:p>
    <w:p w14:paraId="14B917C1" w14:textId="77777777" w:rsidR="005B3976" w:rsidRDefault="005B3976" w:rsidP="005B3976">
      <w:pPr>
        <w:autoSpaceDE w:val="0"/>
        <w:autoSpaceDN w:val="0"/>
        <w:adjustRightInd w:val="0"/>
        <w:spacing w:after="0" w:line="240" w:lineRule="auto"/>
        <w:rPr>
          <w:rFonts w:ascii="AppleSystemUIFont" w:hAnsi="AppleSystemUIFont" w:cs="AppleSystemUIFont"/>
          <w:sz w:val="26"/>
          <w:szCs w:val="26"/>
        </w:rPr>
      </w:pPr>
    </w:p>
    <w:p w14:paraId="1BD1029C" w14:textId="77777777" w:rsidR="005B3976" w:rsidRDefault="005B3976" w:rsidP="005B3976">
      <w:pPr>
        <w:autoSpaceDE w:val="0"/>
        <w:autoSpaceDN w:val="0"/>
        <w:adjustRightInd w:val="0"/>
        <w:spacing w:after="0" w:line="240" w:lineRule="auto"/>
        <w:rPr>
          <w:rFonts w:ascii="AppleSystemUIFont" w:hAnsi="AppleSystemUIFont" w:cs="AppleSystemUIFont"/>
          <w:sz w:val="26"/>
          <w:szCs w:val="26"/>
        </w:rPr>
      </w:pPr>
      <w:r>
        <w:rPr>
          <w:rFonts w:ascii="AppleSystemUIFont" w:hAnsi="AppleSystemUIFont" w:cs="AppleSystemUIFont"/>
          <w:sz w:val="26"/>
          <w:szCs w:val="26"/>
        </w:rPr>
        <w:t xml:space="preserve">AT action theory </w:t>
      </w:r>
    </w:p>
    <w:p w14:paraId="3C5DD6B1" w14:textId="77777777" w:rsidR="005B3976" w:rsidRDefault="005B3976" w:rsidP="005B3976">
      <w:pPr>
        <w:numPr>
          <w:ilvl w:val="0"/>
          <w:numId w:val="18"/>
        </w:numPr>
        <w:autoSpaceDE w:val="0"/>
        <w:autoSpaceDN w:val="0"/>
        <w:adjustRightInd w:val="0"/>
        <w:spacing w:after="0" w:line="240" w:lineRule="auto"/>
        <w:ind w:left="0" w:firstLine="0"/>
        <w:rPr>
          <w:rFonts w:ascii="AppleSystemUIFont" w:hAnsi="AppleSystemUIFont" w:cs="AppleSystemUIFont"/>
          <w:sz w:val="26"/>
          <w:szCs w:val="26"/>
        </w:rPr>
      </w:pPr>
      <w:r>
        <w:rPr>
          <w:rFonts w:ascii="AppleSystemUIFont" w:hAnsi="AppleSystemUIFont" w:cs="AppleSystemUIFont"/>
          <w:sz w:val="26"/>
          <w:szCs w:val="26"/>
        </w:rPr>
        <w:t xml:space="preserve">Util can explain why the constitutive features of an action are morally relevant because those actions are required </w:t>
      </w:r>
      <w:proofErr w:type="gramStart"/>
      <w:r>
        <w:rPr>
          <w:rFonts w:ascii="AppleSystemUIFont" w:hAnsi="AppleSystemUIFont" w:cs="AppleSystemUIFont"/>
          <w:sz w:val="26"/>
          <w:szCs w:val="26"/>
        </w:rPr>
        <w:t>in order to</w:t>
      </w:r>
      <w:proofErr w:type="gramEnd"/>
      <w:r>
        <w:rPr>
          <w:rFonts w:ascii="AppleSystemUIFont" w:hAnsi="AppleSystemUIFont" w:cs="AppleSystemUIFont"/>
          <w:sz w:val="26"/>
          <w:szCs w:val="26"/>
        </w:rPr>
        <w:t xml:space="preserve"> complete an action that maximizes pleasure </w:t>
      </w:r>
    </w:p>
    <w:p w14:paraId="77020ABB" w14:textId="77777777" w:rsidR="005B3976" w:rsidRDefault="005B3976" w:rsidP="005B3976">
      <w:pPr>
        <w:numPr>
          <w:ilvl w:val="0"/>
          <w:numId w:val="18"/>
        </w:numPr>
        <w:autoSpaceDE w:val="0"/>
        <w:autoSpaceDN w:val="0"/>
        <w:adjustRightInd w:val="0"/>
        <w:spacing w:after="0" w:line="240" w:lineRule="auto"/>
        <w:ind w:left="0" w:firstLine="0"/>
        <w:rPr>
          <w:rFonts w:ascii="AppleSystemUIFont" w:hAnsi="AppleSystemUIFont" w:cs="AppleSystemUIFont"/>
          <w:sz w:val="26"/>
          <w:szCs w:val="26"/>
        </w:rPr>
      </w:pPr>
      <w:r>
        <w:rPr>
          <w:rFonts w:ascii="AppleSystemUIFont" w:hAnsi="AppleSystemUIFont" w:cs="AppleSystemUIFont"/>
          <w:sz w:val="26"/>
          <w:szCs w:val="26"/>
        </w:rPr>
        <w:t xml:space="preserve">Util doesn't deny that agents act on reasons — we just contest that value consists in rational agency as opposed to states of affairs </w:t>
      </w:r>
    </w:p>
    <w:p w14:paraId="24629E3F" w14:textId="77777777" w:rsidR="005B3976" w:rsidRDefault="005B3976" w:rsidP="005B3976">
      <w:pPr>
        <w:autoSpaceDE w:val="0"/>
        <w:autoSpaceDN w:val="0"/>
        <w:adjustRightInd w:val="0"/>
        <w:spacing w:after="0" w:line="240" w:lineRule="auto"/>
        <w:rPr>
          <w:rFonts w:ascii="AppleSystemUIFont" w:hAnsi="AppleSystemUIFont" w:cs="AppleSystemUIFont"/>
          <w:sz w:val="26"/>
          <w:szCs w:val="26"/>
        </w:rPr>
      </w:pPr>
    </w:p>
    <w:p w14:paraId="765DA988" w14:textId="77777777" w:rsidR="005B3976" w:rsidRPr="004C29A0" w:rsidRDefault="005B3976" w:rsidP="005B3976">
      <w:pPr>
        <w:autoSpaceDE w:val="0"/>
        <w:autoSpaceDN w:val="0"/>
        <w:adjustRightInd w:val="0"/>
        <w:spacing w:after="0" w:line="240" w:lineRule="auto"/>
        <w:rPr>
          <w:rFonts w:ascii="AppleSystemUIFont" w:hAnsi="AppleSystemUIFont" w:cs="AppleSystemUIFont"/>
          <w:sz w:val="26"/>
          <w:szCs w:val="26"/>
        </w:rPr>
      </w:pPr>
      <w:r w:rsidRPr="004C29A0">
        <w:rPr>
          <w:rFonts w:ascii="AppleSystemUIFont" w:hAnsi="AppleSystemUIFont" w:cs="AppleSystemUIFont"/>
          <w:sz w:val="26"/>
          <w:szCs w:val="26"/>
        </w:rPr>
        <w:t xml:space="preserve">AT universality </w:t>
      </w:r>
    </w:p>
    <w:p w14:paraId="023DADA9" w14:textId="77777777" w:rsidR="005B3976" w:rsidRDefault="005B3976" w:rsidP="005B3976">
      <w:pPr>
        <w:numPr>
          <w:ilvl w:val="1"/>
          <w:numId w:val="18"/>
        </w:numPr>
        <w:autoSpaceDE w:val="0"/>
        <w:autoSpaceDN w:val="0"/>
        <w:adjustRightInd w:val="0"/>
        <w:spacing w:after="0" w:line="240" w:lineRule="auto"/>
        <w:ind w:left="0" w:firstLine="0"/>
        <w:rPr>
          <w:rFonts w:ascii="AppleSystemUIFont" w:hAnsi="AppleSystemUIFont" w:cs="AppleSystemUIFont"/>
          <w:sz w:val="26"/>
          <w:szCs w:val="26"/>
        </w:rPr>
      </w:pPr>
      <w:r>
        <w:rPr>
          <w:rFonts w:ascii="AppleSystemUIFont" w:hAnsi="AppleSystemUIFont" w:cs="AppleSystemUIFont"/>
          <w:sz w:val="26"/>
          <w:szCs w:val="26"/>
        </w:rPr>
        <w:t xml:space="preserve">The implicit generality of reasons does not force me, on pain of inconsistency, to treat others in any particular way — if I view getting to work on time as a reason for getting out of bed in the morning, that means any person, committed to getting to work on time, has reason to get out of bed in the morning — but I am not committed to legislating a rule based on that action that commits me to not impinging the freedom of others — reasons are not laws, and there's no reason to view myself as a legislator </w:t>
      </w:r>
    </w:p>
    <w:p w14:paraId="133BEB90" w14:textId="77777777" w:rsidR="005B3976" w:rsidRDefault="005B3976" w:rsidP="005B3976">
      <w:pPr>
        <w:autoSpaceDE w:val="0"/>
        <w:autoSpaceDN w:val="0"/>
        <w:adjustRightInd w:val="0"/>
        <w:spacing w:after="0" w:line="240" w:lineRule="auto"/>
        <w:rPr>
          <w:rFonts w:ascii="AppleSystemUIFont" w:hAnsi="AppleSystemUIFont" w:cs="AppleSystemUIFont"/>
          <w:sz w:val="26"/>
          <w:szCs w:val="26"/>
        </w:rPr>
      </w:pPr>
    </w:p>
    <w:p w14:paraId="7CC8AB82" w14:textId="77777777" w:rsidR="005B3976" w:rsidRDefault="005B3976" w:rsidP="005B3976">
      <w:pPr>
        <w:autoSpaceDE w:val="0"/>
        <w:autoSpaceDN w:val="0"/>
        <w:adjustRightInd w:val="0"/>
        <w:spacing w:after="0" w:line="240" w:lineRule="auto"/>
        <w:rPr>
          <w:rFonts w:ascii="AppleSystemUIFont" w:hAnsi="AppleSystemUIFont" w:cs="AppleSystemUIFont"/>
          <w:sz w:val="26"/>
          <w:szCs w:val="26"/>
        </w:rPr>
      </w:pPr>
      <w:r>
        <w:rPr>
          <w:rFonts w:ascii="AppleSystemUIFont" w:hAnsi="AppleSystemUIFont" w:cs="AppleSystemUIFont"/>
          <w:sz w:val="26"/>
          <w:szCs w:val="26"/>
        </w:rPr>
        <w:lastRenderedPageBreak/>
        <w:t xml:space="preserve">Performativity flows </w:t>
      </w:r>
      <w:proofErr w:type="spellStart"/>
      <w:r>
        <w:rPr>
          <w:rFonts w:ascii="AppleSystemUIFont" w:hAnsi="AppleSystemUIFont" w:cs="AppleSystemUIFont"/>
          <w:sz w:val="26"/>
          <w:szCs w:val="26"/>
        </w:rPr>
        <w:t>aff</w:t>
      </w:r>
      <w:proofErr w:type="spellEnd"/>
      <w:r>
        <w:rPr>
          <w:rFonts w:ascii="AppleSystemUIFont" w:hAnsi="AppleSystemUIFont" w:cs="AppleSystemUIFont"/>
          <w:sz w:val="26"/>
          <w:szCs w:val="26"/>
        </w:rPr>
        <w:t xml:space="preserve"> </w:t>
      </w:r>
    </w:p>
    <w:p w14:paraId="396893E9" w14:textId="77777777" w:rsidR="005B3976" w:rsidRDefault="005B3976" w:rsidP="005B3976">
      <w:pPr>
        <w:numPr>
          <w:ilvl w:val="0"/>
          <w:numId w:val="19"/>
        </w:numPr>
        <w:autoSpaceDE w:val="0"/>
        <w:autoSpaceDN w:val="0"/>
        <w:adjustRightInd w:val="0"/>
        <w:spacing w:after="0" w:line="240" w:lineRule="auto"/>
        <w:ind w:left="0" w:firstLine="0"/>
        <w:rPr>
          <w:rFonts w:ascii="AppleSystemUIFont" w:hAnsi="AppleSystemUIFont" w:cs="AppleSystemUIFont"/>
          <w:sz w:val="26"/>
          <w:szCs w:val="26"/>
        </w:rPr>
      </w:pPr>
      <w:r>
        <w:rPr>
          <w:rFonts w:ascii="AppleSystemUIFont" w:hAnsi="AppleSystemUIFont" w:cs="AppleSystemUIFont"/>
          <w:sz w:val="26"/>
          <w:szCs w:val="26"/>
        </w:rPr>
        <w:t>The ability to make arguments presupposes you are live, which proves we have an obligation to preserve life</w:t>
      </w:r>
    </w:p>
    <w:p w14:paraId="7BFF2AE1" w14:textId="3F4AF4EF" w:rsidR="005B3976" w:rsidRDefault="005B3976" w:rsidP="005B3976"/>
    <w:p w14:paraId="4EDB16BD" w14:textId="77777777" w:rsidR="00C10D0F" w:rsidRDefault="00C10D0F" w:rsidP="00C10D0F">
      <w:pPr>
        <w:autoSpaceDE w:val="0"/>
        <w:autoSpaceDN w:val="0"/>
        <w:adjustRightInd w:val="0"/>
        <w:spacing w:after="0" w:line="240" w:lineRule="auto"/>
        <w:rPr>
          <w:rFonts w:ascii="AppleSystemUIFont" w:hAnsi="AppleSystemUIFont" w:cs="AppleSystemUIFont"/>
          <w:sz w:val="24"/>
        </w:rPr>
      </w:pPr>
      <w:proofErr w:type="gramStart"/>
      <w:r>
        <w:rPr>
          <w:rFonts w:ascii="AppleSystemUIFont" w:hAnsi="AppleSystemUIFont" w:cs="AppleSystemUIFont"/>
          <w:sz w:val="24"/>
        </w:rPr>
        <w:t>Consequences</w:t>
      </w:r>
      <w:proofErr w:type="gramEnd"/>
      <w:r>
        <w:rPr>
          <w:rFonts w:ascii="AppleSystemUIFont" w:hAnsi="AppleSystemUIFont" w:cs="AppleSystemUIFont"/>
          <w:sz w:val="24"/>
        </w:rPr>
        <w:t xml:space="preserve"> work:</w:t>
      </w:r>
    </w:p>
    <w:p w14:paraId="460438E3" w14:textId="77777777" w:rsidR="00C10D0F" w:rsidRDefault="00C10D0F" w:rsidP="00C10D0F">
      <w:pPr>
        <w:numPr>
          <w:ilvl w:val="0"/>
          <w:numId w:val="15"/>
        </w:numPr>
        <w:autoSpaceDE w:val="0"/>
        <w:autoSpaceDN w:val="0"/>
        <w:adjustRightInd w:val="0"/>
        <w:spacing w:after="0" w:line="240" w:lineRule="auto"/>
        <w:ind w:left="0" w:firstLine="0"/>
        <w:rPr>
          <w:rFonts w:ascii="AppleSystemUIFont" w:hAnsi="AppleSystemUIFont" w:cs="AppleSystemUIFont"/>
          <w:sz w:val="24"/>
        </w:rPr>
      </w:pPr>
      <w:r>
        <w:rPr>
          <w:rFonts w:ascii="AppleSystemUIFont" w:hAnsi="AppleSystemUIFont" w:cs="AppleSystemUIFont"/>
          <w:sz w:val="24"/>
        </w:rPr>
        <w:t>No act omission distinction was above – not responsible for things you couldn’t foresee</w:t>
      </w:r>
    </w:p>
    <w:p w14:paraId="2B072958" w14:textId="77777777" w:rsidR="00C10D0F" w:rsidRDefault="00C10D0F" w:rsidP="00C10D0F">
      <w:pPr>
        <w:numPr>
          <w:ilvl w:val="0"/>
          <w:numId w:val="15"/>
        </w:numPr>
        <w:autoSpaceDE w:val="0"/>
        <w:autoSpaceDN w:val="0"/>
        <w:adjustRightInd w:val="0"/>
        <w:spacing w:after="0" w:line="240" w:lineRule="auto"/>
        <w:ind w:left="0" w:firstLine="0"/>
        <w:rPr>
          <w:rFonts w:ascii="AppleSystemUIFont" w:hAnsi="AppleSystemUIFont" w:cs="AppleSystemUIFont"/>
          <w:sz w:val="24"/>
        </w:rPr>
      </w:pPr>
      <w:r>
        <w:rPr>
          <w:rFonts w:ascii="AppleSystemUIFont" w:hAnsi="AppleSystemUIFont" w:cs="AppleSystemUIFont"/>
          <w:sz w:val="24"/>
        </w:rPr>
        <w:t xml:space="preserve">No </w:t>
      </w:r>
      <w:proofErr w:type="spellStart"/>
      <w:r>
        <w:rPr>
          <w:rFonts w:ascii="AppleSystemUIFont" w:hAnsi="AppleSystemUIFont" w:cs="AppleSystemUIFont"/>
          <w:sz w:val="24"/>
        </w:rPr>
        <w:t>infinte</w:t>
      </w:r>
      <w:proofErr w:type="spellEnd"/>
      <w:r>
        <w:rPr>
          <w:rFonts w:ascii="AppleSystemUIFont" w:hAnsi="AppleSystemUIFont" w:cs="AppleSystemUIFont"/>
          <w:sz w:val="24"/>
        </w:rPr>
        <w:t xml:space="preserve"> consequences - stop calculating at the point of disutility</w:t>
      </w:r>
    </w:p>
    <w:p w14:paraId="4CC9D661" w14:textId="77777777" w:rsidR="00C10D0F" w:rsidRDefault="00C10D0F" w:rsidP="00C10D0F">
      <w:pPr>
        <w:numPr>
          <w:ilvl w:val="0"/>
          <w:numId w:val="15"/>
        </w:numPr>
        <w:autoSpaceDE w:val="0"/>
        <w:autoSpaceDN w:val="0"/>
        <w:adjustRightInd w:val="0"/>
        <w:spacing w:after="0" w:line="240" w:lineRule="auto"/>
        <w:ind w:left="0" w:firstLine="0"/>
        <w:rPr>
          <w:rFonts w:ascii="AppleSystemUIFont" w:hAnsi="AppleSystemUIFont" w:cs="AppleSystemUIFont"/>
          <w:sz w:val="24"/>
        </w:rPr>
      </w:pPr>
      <w:r>
        <w:rPr>
          <w:rFonts w:ascii="AppleSystemUIFont" w:hAnsi="AppleSystemUIFont" w:cs="AppleSystemUIFont"/>
          <w:sz w:val="24"/>
        </w:rPr>
        <w:t>Yes induction - science proves a metaphysically sound principle of causality</w:t>
      </w:r>
    </w:p>
    <w:p w14:paraId="76323707" w14:textId="77777777" w:rsidR="00C10D0F" w:rsidRDefault="00C10D0F" w:rsidP="00C10D0F">
      <w:pPr>
        <w:numPr>
          <w:ilvl w:val="0"/>
          <w:numId w:val="15"/>
        </w:numPr>
        <w:autoSpaceDE w:val="0"/>
        <w:autoSpaceDN w:val="0"/>
        <w:adjustRightInd w:val="0"/>
        <w:spacing w:after="0" w:line="240" w:lineRule="auto"/>
        <w:ind w:left="0" w:firstLine="0"/>
        <w:rPr>
          <w:rFonts w:ascii="AppleSystemUIFont" w:hAnsi="AppleSystemUIFont" w:cs="AppleSystemUIFont"/>
          <w:sz w:val="24"/>
        </w:rPr>
      </w:pPr>
      <w:r>
        <w:rPr>
          <w:rFonts w:ascii="AppleSystemUIFont" w:hAnsi="AppleSystemUIFont" w:cs="AppleSystemUIFont"/>
          <w:sz w:val="24"/>
        </w:rPr>
        <w:t>Yes aggregation - body counts are objective and we all like pleasure for the same reason</w:t>
      </w:r>
    </w:p>
    <w:p w14:paraId="7F76080B" w14:textId="77777777" w:rsidR="00C10D0F" w:rsidRDefault="00C10D0F" w:rsidP="00C10D0F">
      <w:pPr>
        <w:numPr>
          <w:ilvl w:val="0"/>
          <w:numId w:val="15"/>
        </w:numPr>
        <w:autoSpaceDE w:val="0"/>
        <w:autoSpaceDN w:val="0"/>
        <w:adjustRightInd w:val="0"/>
        <w:spacing w:after="0" w:line="240" w:lineRule="auto"/>
        <w:ind w:left="0" w:firstLine="0"/>
        <w:rPr>
          <w:rFonts w:ascii="AppleSystemUIFont" w:hAnsi="AppleSystemUIFont" w:cs="AppleSystemUIFont"/>
          <w:sz w:val="24"/>
        </w:rPr>
      </w:pPr>
      <w:r>
        <w:rPr>
          <w:rFonts w:ascii="AppleSystemUIFont" w:hAnsi="AppleSystemUIFont" w:cs="AppleSystemUIFont"/>
          <w:sz w:val="24"/>
        </w:rPr>
        <w:t>Action theory was answered above - consequences unite tiny actions</w:t>
      </w:r>
    </w:p>
    <w:p w14:paraId="39A359FA" w14:textId="77777777" w:rsidR="00C10D0F" w:rsidRDefault="00C10D0F" w:rsidP="005B3976"/>
    <w:p w14:paraId="38B3CD9E" w14:textId="64E3F0E0" w:rsidR="00C10D0F" w:rsidRDefault="00C10D0F" w:rsidP="005B3976"/>
    <w:p w14:paraId="008FC4C1" w14:textId="77777777" w:rsidR="00C10D0F" w:rsidRDefault="00C10D0F" w:rsidP="00C10D0F">
      <w:pPr>
        <w:autoSpaceDE w:val="0"/>
        <w:autoSpaceDN w:val="0"/>
        <w:adjustRightInd w:val="0"/>
        <w:spacing w:after="0" w:line="240" w:lineRule="auto"/>
        <w:rPr>
          <w:rFonts w:ascii="AppleSystemUIFontBold" w:hAnsi="AppleSystemUIFontBold" w:cs="AppleSystemUIFontBold"/>
          <w:b/>
          <w:bCs/>
          <w:sz w:val="34"/>
          <w:szCs w:val="34"/>
        </w:rPr>
      </w:pPr>
      <w:r>
        <w:rPr>
          <w:rFonts w:ascii="AppleSystemUIFontBold" w:hAnsi="AppleSystemUIFontBold" w:cs="AppleSystemUIFontBold"/>
          <w:b/>
          <w:bCs/>
          <w:sz w:val="34"/>
          <w:szCs w:val="34"/>
        </w:rPr>
        <w:t xml:space="preserve">TJFS are wrong – framework being true is a prior question to being fair – anything else is philosophically inaccurate - justifies voting on a DA just </w:t>
      </w:r>
    </w:p>
    <w:p w14:paraId="267BE20D" w14:textId="77777777" w:rsidR="00C10D0F" w:rsidRDefault="00C10D0F" w:rsidP="00C10D0F">
      <w:pPr>
        <w:autoSpaceDE w:val="0"/>
        <w:autoSpaceDN w:val="0"/>
        <w:adjustRightInd w:val="0"/>
        <w:spacing w:after="0" w:line="240" w:lineRule="auto"/>
        <w:rPr>
          <w:rFonts w:ascii="AppleSystemUIFont" w:hAnsi="AppleSystemUIFont" w:cs="AppleSystemUIFont"/>
          <w:sz w:val="24"/>
        </w:rPr>
      </w:pPr>
    </w:p>
    <w:p w14:paraId="799BE091" w14:textId="77777777" w:rsidR="00C10D0F" w:rsidRDefault="00C10D0F" w:rsidP="00C10D0F">
      <w:pPr>
        <w:numPr>
          <w:ilvl w:val="0"/>
          <w:numId w:val="15"/>
        </w:numPr>
        <w:autoSpaceDE w:val="0"/>
        <w:autoSpaceDN w:val="0"/>
        <w:adjustRightInd w:val="0"/>
        <w:spacing w:after="0" w:line="240" w:lineRule="auto"/>
        <w:ind w:left="0" w:firstLine="0"/>
        <w:rPr>
          <w:rFonts w:ascii="AppleSystemUIFont" w:hAnsi="AppleSystemUIFont" w:cs="AppleSystemUIFont"/>
          <w:sz w:val="24"/>
        </w:rPr>
      </w:pPr>
      <w:r>
        <w:rPr>
          <w:rFonts w:ascii="AppleSystemUIFont" w:hAnsi="AppleSystemUIFont" w:cs="AppleSystemUIFont"/>
          <w:sz w:val="24"/>
        </w:rPr>
        <w:t xml:space="preserve">Policy education – policymakers consider consequences – real world ed is only terminal impact to debate </w:t>
      </w:r>
    </w:p>
    <w:p w14:paraId="6C0309D4" w14:textId="77777777" w:rsidR="00C10D0F" w:rsidRDefault="00C10D0F" w:rsidP="00C10D0F">
      <w:pPr>
        <w:numPr>
          <w:ilvl w:val="0"/>
          <w:numId w:val="15"/>
        </w:numPr>
        <w:autoSpaceDE w:val="0"/>
        <w:autoSpaceDN w:val="0"/>
        <w:adjustRightInd w:val="0"/>
        <w:spacing w:after="0" w:line="240" w:lineRule="auto"/>
        <w:ind w:left="0" w:firstLine="0"/>
        <w:rPr>
          <w:rFonts w:ascii="AppleSystemUIFont" w:hAnsi="AppleSystemUIFont" w:cs="AppleSystemUIFont"/>
          <w:sz w:val="24"/>
        </w:rPr>
      </w:pPr>
      <w:r>
        <w:rPr>
          <w:rFonts w:ascii="AppleSystemUIFont" w:hAnsi="AppleSystemUIFont" w:cs="AppleSystemUIFont"/>
          <w:sz w:val="24"/>
        </w:rPr>
        <w:t xml:space="preserve">Accessible – every impact </w:t>
      </w:r>
      <w:proofErr w:type="gramStart"/>
      <w:r>
        <w:rPr>
          <w:rFonts w:ascii="AppleSystemUIFont" w:hAnsi="AppleSystemUIFont" w:cs="AppleSystemUIFont"/>
          <w:sz w:val="24"/>
        </w:rPr>
        <w:t>matters</w:t>
      </w:r>
      <w:proofErr w:type="gramEnd"/>
      <w:r>
        <w:rPr>
          <w:rFonts w:ascii="AppleSystemUIFont" w:hAnsi="AppleSystemUIFont" w:cs="AppleSystemUIFont"/>
          <w:sz w:val="24"/>
        </w:rPr>
        <w:t xml:space="preserve"> under util, doesn’t require access to academic journals or knowledge about obscure philosophies</w:t>
      </w:r>
    </w:p>
    <w:p w14:paraId="4B9D08DE" w14:textId="77777777" w:rsidR="00C10D0F" w:rsidRDefault="00C10D0F" w:rsidP="00C10D0F">
      <w:pPr>
        <w:autoSpaceDE w:val="0"/>
        <w:autoSpaceDN w:val="0"/>
        <w:adjustRightInd w:val="0"/>
        <w:spacing w:after="0" w:line="240" w:lineRule="auto"/>
        <w:rPr>
          <w:rFonts w:ascii="AppleSystemUIFont" w:hAnsi="AppleSystemUIFont" w:cs="AppleSystemUIFont"/>
          <w:sz w:val="24"/>
        </w:rPr>
      </w:pPr>
    </w:p>
    <w:p w14:paraId="626A1A6B" w14:textId="77777777" w:rsidR="00C10D0F" w:rsidRDefault="00C10D0F" w:rsidP="00C10D0F">
      <w:pPr>
        <w:autoSpaceDE w:val="0"/>
        <w:autoSpaceDN w:val="0"/>
        <w:adjustRightInd w:val="0"/>
        <w:spacing w:after="0" w:line="240" w:lineRule="auto"/>
        <w:rPr>
          <w:rFonts w:ascii="AppleSystemUIFont" w:hAnsi="AppleSystemUIFont" w:cs="AppleSystemUIFont"/>
          <w:sz w:val="24"/>
        </w:rPr>
      </w:pPr>
      <w:r>
        <w:rPr>
          <w:rFonts w:ascii="AppleSystemUIFont" w:hAnsi="AppleSystemUIFont" w:cs="AppleSystemUIFont"/>
          <w:sz w:val="24"/>
        </w:rPr>
        <w:t>No resource disparities – open evidence, backfield, and prep sharing solve</w:t>
      </w:r>
    </w:p>
    <w:p w14:paraId="1B8458AF" w14:textId="77777777" w:rsidR="00C10D0F" w:rsidRDefault="00C10D0F" w:rsidP="00C10D0F">
      <w:pPr>
        <w:autoSpaceDE w:val="0"/>
        <w:autoSpaceDN w:val="0"/>
        <w:adjustRightInd w:val="0"/>
        <w:spacing w:after="0" w:line="240" w:lineRule="auto"/>
        <w:rPr>
          <w:rFonts w:ascii="AppleSystemUIFont" w:hAnsi="AppleSystemUIFont" w:cs="AppleSystemUIFont"/>
          <w:sz w:val="24"/>
        </w:rPr>
      </w:pPr>
      <w:r>
        <w:rPr>
          <w:rFonts w:ascii="AppleSystemUIFont" w:hAnsi="AppleSystemUIFont" w:cs="AppleSystemUIFont"/>
          <w:sz w:val="24"/>
        </w:rPr>
        <w:t xml:space="preserve">Still need carded contentions and can make analytic util </w:t>
      </w:r>
      <w:proofErr w:type="spellStart"/>
      <w:r>
        <w:rPr>
          <w:rFonts w:ascii="AppleSystemUIFont" w:hAnsi="AppleSystemUIFont" w:cs="AppleSystemUIFont"/>
          <w:sz w:val="24"/>
        </w:rPr>
        <w:t>args</w:t>
      </w:r>
      <w:proofErr w:type="spellEnd"/>
    </w:p>
    <w:p w14:paraId="179CB059" w14:textId="77777777" w:rsidR="00C10D0F" w:rsidRPr="00F601E6" w:rsidRDefault="00C10D0F" w:rsidP="005B3976"/>
    <w:p w14:paraId="071D06C2" w14:textId="056AD050" w:rsidR="005B3976" w:rsidRDefault="005B3976" w:rsidP="005B3976"/>
    <w:p w14:paraId="6DC64DCC" w14:textId="6BA388E9" w:rsidR="00C10D0F" w:rsidRDefault="00C10D0F" w:rsidP="005B3976"/>
    <w:p w14:paraId="4EFCA221" w14:textId="77777777" w:rsidR="00C10D0F" w:rsidRDefault="00C10D0F" w:rsidP="00C10D0F">
      <w:pPr>
        <w:pStyle w:val="Heading4"/>
      </w:pPr>
      <w:proofErr w:type="spellStart"/>
      <w:r>
        <w:lastRenderedPageBreak/>
        <w:t>Counterinterp</w:t>
      </w:r>
      <w:proofErr w:type="spellEnd"/>
      <w:r>
        <w:t xml:space="preserve">: the neg does not have to concede the </w:t>
      </w:r>
      <w:proofErr w:type="spellStart"/>
      <w:r>
        <w:t>aff's</w:t>
      </w:r>
      <w:proofErr w:type="spellEnd"/>
      <w:r>
        <w:t xml:space="preserve"> framework </w:t>
      </w:r>
    </w:p>
    <w:p w14:paraId="4CE4B783" w14:textId="77777777" w:rsidR="00C10D0F" w:rsidRDefault="00C10D0F" w:rsidP="00C10D0F">
      <w:pPr>
        <w:pStyle w:val="Heading4"/>
      </w:pPr>
      <w:r>
        <w:t>Net benefits:</w:t>
      </w:r>
    </w:p>
    <w:p w14:paraId="7D60E92A" w14:textId="77777777" w:rsidR="00C10D0F" w:rsidRDefault="00C10D0F" w:rsidP="00C10D0F">
      <w:pPr>
        <w:pStyle w:val="Heading4"/>
        <w:numPr>
          <w:ilvl w:val="0"/>
          <w:numId w:val="22"/>
        </w:numPr>
        <w:tabs>
          <w:tab w:val="num" w:pos="360"/>
        </w:tabs>
        <w:ind w:left="360"/>
      </w:pPr>
      <w:r>
        <w:t>Phil ed – we can’t contest the validity of their framework, which crowds out important debates about what ethics to use</w:t>
      </w:r>
    </w:p>
    <w:p w14:paraId="09DDE287" w14:textId="77777777" w:rsidR="00C10D0F" w:rsidRDefault="00C10D0F" w:rsidP="00C10D0F">
      <w:pPr>
        <w:pStyle w:val="Heading4"/>
        <w:numPr>
          <w:ilvl w:val="0"/>
          <w:numId w:val="22"/>
        </w:numPr>
        <w:tabs>
          <w:tab w:val="num" w:pos="360"/>
        </w:tabs>
        <w:ind w:left="360"/>
      </w:pPr>
      <w:r>
        <w:t>Reciprocity –</w:t>
      </w:r>
    </w:p>
    <w:p w14:paraId="204808AC" w14:textId="77777777" w:rsidR="00C10D0F" w:rsidRDefault="00C10D0F" w:rsidP="00C10D0F">
      <w:pPr>
        <w:pStyle w:val="Heading4"/>
        <w:numPr>
          <w:ilvl w:val="1"/>
          <w:numId w:val="22"/>
        </w:numPr>
        <w:tabs>
          <w:tab w:val="num" w:pos="360"/>
        </w:tabs>
        <w:ind w:left="360"/>
      </w:pPr>
      <w:r>
        <w:t xml:space="preserve">The 1ar can choose to go for their own framework or offense under ours, but the neg can only read turns under their </w:t>
      </w:r>
      <w:proofErr w:type="spellStart"/>
      <w:r>
        <w:t>interp</w:t>
      </w:r>
      <w:proofErr w:type="spellEnd"/>
      <w:r>
        <w:t xml:space="preserve"> – strongest internal link to fairness because every team needs equal access to the ballot</w:t>
      </w:r>
    </w:p>
    <w:p w14:paraId="068167BC" w14:textId="77777777" w:rsidR="00C10D0F" w:rsidRPr="00474FA4" w:rsidRDefault="00C10D0F" w:rsidP="00C10D0F">
      <w:pPr>
        <w:pStyle w:val="Heading4"/>
        <w:numPr>
          <w:ilvl w:val="1"/>
          <w:numId w:val="22"/>
        </w:numPr>
        <w:tabs>
          <w:tab w:val="num" w:pos="360"/>
        </w:tabs>
        <w:ind w:left="360"/>
      </w:pPr>
      <w:r>
        <w:t xml:space="preserve">Their </w:t>
      </w:r>
      <w:proofErr w:type="spellStart"/>
      <w:r>
        <w:t>interp</w:t>
      </w:r>
      <w:proofErr w:type="spellEnd"/>
      <w:r>
        <w:t xml:space="preserve"> incentivizes reading frameworks which are decisively </w:t>
      </w:r>
      <w:proofErr w:type="spellStart"/>
      <w:r>
        <w:t>aff</w:t>
      </w:r>
      <w:proofErr w:type="spellEnd"/>
      <w:r>
        <w:t xml:space="preserve">-biased – also precludes </w:t>
      </w:r>
      <w:proofErr w:type="spellStart"/>
      <w:r>
        <w:t>phil</w:t>
      </w:r>
      <w:proofErr w:type="spellEnd"/>
      <w:r>
        <w:t xml:space="preserve"> ed </w:t>
      </w:r>
    </w:p>
    <w:p w14:paraId="0674EE9B" w14:textId="0754F4DC" w:rsidR="00C10D0F" w:rsidRDefault="00C10D0F" w:rsidP="00C10D0F">
      <w:pPr>
        <w:pStyle w:val="Heading4"/>
      </w:pPr>
      <w:r>
        <w:t xml:space="preserve">No </w:t>
      </w:r>
      <w:proofErr w:type="spellStart"/>
      <w:r>
        <w:t>timeskew</w:t>
      </w:r>
      <w:proofErr w:type="spellEnd"/>
      <w:r>
        <w:t xml:space="preserve"> – read offense under other frameworks like you did and everyone gets 13 minutes </w:t>
      </w:r>
      <w:r>
        <w:t>or turn the DA</w:t>
      </w:r>
    </w:p>
    <w:p w14:paraId="4EF27504" w14:textId="77777777" w:rsidR="00C10D0F" w:rsidRDefault="00C10D0F" w:rsidP="00C10D0F">
      <w:r>
        <w:t xml:space="preserve">No topic ed – your </w:t>
      </w:r>
      <w:proofErr w:type="spellStart"/>
      <w:r>
        <w:t>interp</w:t>
      </w:r>
      <w:proofErr w:type="spellEnd"/>
      <w:r>
        <w:t xml:space="preserve"> prevents testing which frameworks operate best in context of the topic – plus we link turn it </w:t>
      </w:r>
    </w:p>
    <w:p w14:paraId="7BC851F2" w14:textId="77777777" w:rsidR="00C10D0F" w:rsidRPr="00D825DB" w:rsidRDefault="00C10D0F" w:rsidP="005B3976"/>
    <w:p w14:paraId="7EB07090" w14:textId="77777777" w:rsidR="005B3976" w:rsidRPr="00475F3B" w:rsidRDefault="005B3976" w:rsidP="005B3976"/>
    <w:p w14:paraId="51DB4171" w14:textId="77777777" w:rsidR="005B3976" w:rsidRPr="00475F3B" w:rsidRDefault="005B3976" w:rsidP="005B3976">
      <w:pPr>
        <w:pStyle w:val="Heading3"/>
        <w:rPr>
          <w:rFonts w:cs="Calibri"/>
        </w:rPr>
      </w:pPr>
      <w:r w:rsidRPr="00475F3B">
        <w:rPr>
          <w:rFonts w:cs="Calibri"/>
        </w:rPr>
        <w:lastRenderedPageBreak/>
        <w:t>1NC – Contention</w:t>
      </w:r>
    </w:p>
    <w:p w14:paraId="636A7313" w14:textId="77777777" w:rsidR="005B3976" w:rsidRDefault="005B3976" w:rsidP="005B3976">
      <w:pPr>
        <w:pStyle w:val="Heading4"/>
        <w:numPr>
          <w:ilvl w:val="0"/>
          <w:numId w:val="14"/>
        </w:numPr>
        <w:tabs>
          <w:tab w:val="num" w:pos="720"/>
          <w:tab w:val="left" w:pos="1530"/>
        </w:tabs>
        <w:spacing w:before="0"/>
        <w:rPr>
          <w:rFonts w:cs="Calibri"/>
        </w:rPr>
      </w:pPr>
      <w:r>
        <w:rPr>
          <w:rFonts w:cs="Calibri"/>
        </w:rPr>
        <w:t xml:space="preserve">Consequentialist – result of patents is that people choose not to participate in scientific advancement because they can’t profit from it </w:t>
      </w:r>
    </w:p>
    <w:p w14:paraId="05CD96BE" w14:textId="77777777" w:rsidR="005B3976" w:rsidRPr="00475F3B" w:rsidRDefault="005B3976" w:rsidP="005B3976">
      <w:pPr>
        <w:pStyle w:val="Heading4"/>
        <w:numPr>
          <w:ilvl w:val="0"/>
          <w:numId w:val="14"/>
        </w:numPr>
        <w:tabs>
          <w:tab w:val="num" w:pos="720"/>
          <w:tab w:val="left" w:pos="1530"/>
        </w:tabs>
        <w:spacing w:before="0"/>
        <w:rPr>
          <w:rFonts w:cs="Calibri"/>
        </w:rPr>
      </w:pPr>
      <w:r>
        <w:rPr>
          <w:rFonts w:cs="Calibri"/>
        </w:rPr>
        <w:t>Free markets cause violence</w:t>
      </w:r>
    </w:p>
    <w:p w14:paraId="3B1CADA6" w14:textId="77777777" w:rsidR="005B3976" w:rsidRPr="00475F3B" w:rsidRDefault="005B3976" w:rsidP="005B3976">
      <w:pPr>
        <w:tabs>
          <w:tab w:val="left" w:pos="1530"/>
        </w:tabs>
      </w:pPr>
      <w:r w:rsidRPr="00475F3B">
        <w:rPr>
          <w:rStyle w:val="Style13ptBold"/>
        </w:rPr>
        <w:t>Robinson</w:t>
      </w:r>
      <w:r w:rsidRPr="00475F3B">
        <w:t xml:space="preserve"> </w:t>
      </w:r>
      <w:r w:rsidRPr="00475F3B">
        <w:rPr>
          <w:rStyle w:val="Style13ptBold"/>
        </w:rPr>
        <w:t>14</w:t>
      </w:r>
      <w:r w:rsidRPr="00475F3B">
        <w:t xml:space="preserve"> </w:t>
      </w:r>
      <w:r w:rsidRPr="00475F3B">
        <w:rPr>
          <w:szCs w:val="16"/>
        </w:rPr>
        <w:t>[William I. Robinson, Professor of Sociology, Global and International Studies, and Latin American Studies at UC-Santa Barbara, 2014, “Global capitalism and the crisis of humanity.” Cambridge University Press, https://www.cambridge.org/core/books/global-capitalism-and-the-crisis-of-humanity/5E69D07E53766BDCFBB9DF48C530267E]</w:t>
      </w:r>
    </w:p>
    <w:p w14:paraId="563E7CBD" w14:textId="77777777" w:rsidR="005B3976" w:rsidRDefault="005B3976" w:rsidP="005B3976">
      <w:pPr>
        <w:tabs>
          <w:tab w:val="left" w:pos="1530"/>
        </w:tabs>
        <w:rPr>
          <w:rStyle w:val="Emphasis"/>
        </w:rPr>
      </w:pPr>
      <w:r w:rsidRPr="00475F3B">
        <w:t xml:space="preserve">Cyclical, Structural, and Systemic </w:t>
      </w:r>
      <w:proofErr w:type="gramStart"/>
      <w:r w:rsidRPr="00475F3B">
        <w:t>Crises  Most</w:t>
      </w:r>
      <w:proofErr w:type="gramEnd"/>
      <w:r w:rsidRPr="00475F3B">
        <w:t xml:space="preserve"> commentators on the contemporary crisis refer to the “Great Recession” of 2008 and its aftermath. Yet </w:t>
      </w:r>
      <w:r w:rsidRPr="00475F3B">
        <w:rPr>
          <w:rStyle w:val="StyleUnderline"/>
        </w:rPr>
        <w:t xml:space="preserve">the causal </w:t>
      </w:r>
      <w:r w:rsidRPr="00475F3B">
        <w:rPr>
          <w:rStyle w:val="StyleUnderline"/>
          <w:highlight w:val="cyan"/>
        </w:rPr>
        <w:t>origins of</w:t>
      </w:r>
      <w:r w:rsidRPr="00475F3B">
        <w:rPr>
          <w:rStyle w:val="StyleUnderline"/>
        </w:rPr>
        <w:t xml:space="preserve"> </w:t>
      </w:r>
      <w:r w:rsidRPr="00475F3B">
        <w:rPr>
          <w:rStyle w:val="StyleUnderline"/>
          <w:highlight w:val="cyan"/>
        </w:rPr>
        <w:t>global crisis are</w:t>
      </w:r>
      <w:r w:rsidRPr="00475F3B">
        <w:rPr>
          <w:rStyle w:val="StyleUnderline"/>
        </w:rPr>
        <w:t xml:space="preserve"> to be </w:t>
      </w:r>
      <w:r w:rsidRPr="00475F3B">
        <w:rPr>
          <w:rStyle w:val="StyleUnderline"/>
          <w:highlight w:val="cyan"/>
        </w:rPr>
        <w:t>found in over-accumulation</w:t>
      </w:r>
      <w:r w:rsidRPr="00475F3B">
        <w:rPr>
          <w:rStyle w:val="StyleUnderline"/>
        </w:rPr>
        <w:t xml:space="preserve"> </w:t>
      </w:r>
      <w:proofErr w:type="gramStart"/>
      <w:r w:rsidRPr="00475F3B">
        <w:rPr>
          <w:rStyle w:val="StyleUnderline"/>
        </w:rPr>
        <w:t>and</w:t>
      </w:r>
      <w:r w:rsidRPr="00475F3B">
        <w:t xml:space="preserve"> also</w:t>
      </w:r>
      <w:proofErr w:type="gramEnd"/>
      <w:r w:rsidRPr="00475F3B">
        <w:t xml:space="preserve"> </w:t>
      </w:r>
      <w:r w:rsidRPr="00475F3B">
        <w:rPr>
          <w:rStyle w:val="StyleUnderline"/>
        </w:rPr>
        <w:t>in contradictions of state power</w:t>
      </w:r>
      <w:r w:rsidRPr="00475F3B">
        <w:t xml:space="preserve">, or in what Marxists call the internal contradictions of the capitalist system. Moreover, </w:t>
      </w:r>
      <w:r w:rsidRPr="00475F3B">
        <w:rPr>
          <w:rStyle w:val="StyleUnderline"/>
        </w:rPr>
        <w:t xml:space="preserve">because the system is now global, crisis in any one place tends to represent crisis for the </w:t>
      </w:r>
      <w:proofErr w:type="gramStart"/>
      <w:r w:rsidRPr="00475F3B">
        <w:rPr>
          <w:rStyle w:val="StyleUnderline"/>
        </w:rPr>
        <w:t>system as a whole</w:t>
      </w:r>
      <w:proofErr w:type="gramEnd"/>
      <w:r w:rsidRPr="00475F3B">
        <w:rPr>
          <w:rStyle w:val="StyleUnderline"/>
        </w:rPr>
        <w:t>.</w:t>
      </w:r>
      <w:r w:rsidRPr="00475F3B">
        <w:t xml:space="preserve"> The system cannot expand because the </w:t>
      </w:r>
      <w:proofErr w:type="spellStart"/>
      <w:r w:rsidRPr="00475F3B">
        <w:t>marginalisation</w:t>
      </w:r>
      <w:proofErr w:type="spellEnd"/>
      <w:r w:rsidRPr="00475F3B">
        <w:t xml:space="preserve"> of a significant portion of humanity from direct productive participation, the downward pressure on wages and popular consumption worldwide, and the </w:t>
      </w:r>
      <w:proofErr w:type="spellStart"/>
      <w:r w:rsidRPr="00475F3B">
        <w:t>polarisation</w:t>
      </w:r>
      <w:proofErr w:type="spellEnd"/>
      <w:r w:rsidRPr="00475F3B">
        <w:t xml:space="preserve"> of income, has reduced the ability of the world market to absorb world output. At the same time, </w:t>
      </w:r>
      <w:r w:rsidRPr="00475F3B">
        <w:rPr>
          <w:rStyle w:val="StyleUnderline"/>
        </w:rPr>
        <w:t xml:space="preserve">given the </w:t>
      </w:r>
      <w:proofErr w:type="gramStart"/>
      <w:r w:rsidRPr="00475F3B">
        <w:rPr>
          <w:rStyle w:val="StyleUnderline"/>
        </w:rPr>
        <w:t>particular configuration</w:t>
      </w:r>
      <w:proofErr w:type="gramEnd"/>
      <w:r w:rsidRPr="00475F3B">
        <w:rPr>
          <w:rStyle w:val="StyleUnderline"/>
        </w:rPr>
        <w:t xml:space="preserve"> of social and class forces and the correlation of these forces worldwide, national states are hard-pressed to regulate transnational circuits of accumulation and offset</w:t>
      </w:r>
      <w:r w:rsidRPr="00475F3B">
        <w:t xml:space="preserve"> the </w:t>
      </w:r>
      <w:r w:rsidRPr="00475F3B">
        <w:rPr>
          <w:rStyle w:val="StyleUnderline"/>
        </w:rPr>
        <w:t>explosive contradictions</w:t>
      </w:r>
      <w:r w:rsidRPr="00475F3B">
        <w:t xml:space="preserve"> built into the system.  Is this crisis cyclical, structural, or systemic? </w:t>
      </w:r>
      <w:r w:rsidRPr="00475F3B">
        <w:rPr>
          <w:rStyle w:val="StyleUnderline"/>
        </w:rPr>
        <w:t>Cyclical crises are recurrent to capitalism about once every 10 years and involve recessions that act as self-correcting mechanisms</w:t>
      </w:r>
      <w:r w:rsidRPr="00475F3B">
        <w:t xml:space="preserve"> without any major restructuring of the system. The recessions of the early 1980s, the early 1990s, and of 2001 were cyclical crises. In contrast, the 2008 crisis signaled the slide into a structural crisis</w:t>
      </w:r>
      <w:r w:rsidRPr="00475F3B">
        <w:rPr>
          <w:i/>
          <w:iCs/>
        </w:rPr>
        <w:t xml:space="preserve">. Structural crises </w:t>
      </w:r>
      <w:r w:rsidRPr="00475F3B">
        <w:t xml:space="preserve">reflect deeper contra- dictions that can only be resolved by a major restructuring of the system. The structural crisis of the 1970s was resolved through capitalist </w:t>
      </w:r>
      <w:proofErr w:type="spellStart"/>
      <w:r w:rsidRPr="00475F3B">
        <w:t>globalisation</w:t>
      </w:r>
      <w:proofErr w:type="spellEnd"/>
      <w:r w:rsidRPr="00475F3B">
        <w:t xml:space="preserve">. Prior to that, the structural crisis of the 1930s was resolved through the creation of a new model of redistributive capitalism, and prior to that the </w:t>
      </w:r>
      <w:proofErr w:type="spellStart"/>
      <w:r w:rsidRPr="00475F3B">
        <w:t>struc</w:t>
      </w:r>
      <w:proofErr w:type="spellEnd"/>
      <w:r w:rsidRPr="00475F3B">
        <w:t xml:space="preserve">- </w:t>
      </w:r>
      <w:proofErr w:type="spellStart"/>
      <w:r w:rsidRPr="00475F3B">
        <w:t>tural</w:t>
      </w:r>
      <w:proofErr w:type="spellEnd"/>
      <w:r w:rsidRPr="00475F3B">
        <w:t xml:space="preserve"> crisis of the 1870s resulted in the development of </w:t>
      </w:r>
      <w:proofErr w:type="spellStart"/>
      <w:r w:rsidRPr="00475F3B">
        <w:t>corpo</w:t>
      </w:r>
      <w:proofErr w:type="spellEnd"/>
      <w:r w:rsidRPr="00475F3B">
        <w:t xml:space="preserve">- rate capitalism. </w:t>
      </w:r>
      <w:r w:rsidRPr="00475F3B">
        <w:rPr>
          <w:rStyle w:val="StyleUnderline"/>
        </w:rPr>
        <w:t xml:space="preserve">A systemic crisis involves the replacement of a system by an entirely new system or by an outright collapse. A structural crisis </w:t>
      </w:r>
      <w:proofErr w:type="gramStart"/>
      <w:r w:rsidRPr="00475F3B">
        <w:rPr>
          <w:rStyle w:val="StyleUnderline"/>
        </w:rPr>
        <w:t>opens up</w:t>
      </w:r>
      <w:proofErr w:type="gramEnd"/>
      <w:r w:rsidRPr="00475F3B">
        <w:rPr>
          <w:rStyle w:val="StyleUnderline"/>
        </w:rPr>
        <w:t xml:space="preserve"> the possibility for a systemic crisis.</w:t>
      </w:r>
      <w:r w:rsidRPr="00475F3B">
        <w:t xml:space="preserve"> But if it </w:t>
      </w:r>
      <w:proofErr w:type="gramStart"/>
      <w:r w:rsidRPr="00475F3B">
        <w:t>actually snowballs</w:t>
      </w:r>
      <w:proofErr w:type="gramEnd"/>
      <w:r w:rsidRPr="00475F3B">
        <w:t xml:space="preserve"> into a systemic crisis – in this case, if it gives way either to capitalism being superseded or to a breakdown of global </w:t>
      </w:r>
      <w:proofErr w:type="spellStart"/>
      <w:r w:rsidRPr="00475F3B">
        <w:t>civilisation</w:t>
      </w:r>
      <w:proofErr w:type="spellEnd"/>
      <w:r w:rsidRPr="00475F3B">
        <w:t xml:space="preserve"> – is not predetermined and depends entirely on the response of social and political forces to the crisis and on historical contingencies that are not easy to forecast. </w:t>
      </w:r>
      <w:r w:rsidRPr="00475F3B">
        <w:rPr>
          <w:rStyle w:val="StyleUnderline"/>
        </w:rPr>
        <w:t xml:space="preserve">This is an historic moment of extreme uncertainty, in which collective responses from distinct social and class forces to the crisis are in great flux. </w:t>
      </w:r>
      <w:r w:rsidRPr="00475F3B">
        <w:rPr>
          <w:rStyle w:val="StyleUnderline"/>
          <w:sz w:val="12"/>
        </w:rPr>
        <w:t xml:space="preserve"> </w:t>
      </w:r>
      <w:r w:rsidRPr="00475F3B">
        <w:t xml:space="preserve">Hence my concept of global crisis is broader than financial. </w:t>
      </w:r>
      <w:r w:rsidRPr="00475F3B">
        <w:rPr>
          <w:rStyle w:val="StyleUnderline"/>
        </w:rPr>
        <w:t xml:space="preserve">There are multiple and mutually constitutive dimensions – economic, social, political, cultural, </w:t>
      </w:r>
      <w:proofErr w:type="gramStart"/>
      <w:r w:rsidRPr="00475F3B">
        <w:rPr>
          <w:rStyle w:val="StyleUnderline"/>
        </w:rPr>
        <w:t>ideological</w:t>
      </w:r>
      <w:proofErr w:type="gramEnd"/>
      <w:r w:rsidRPr="00475F3B">
        <w:rPr>
          <w:rStyle w:val="StyleUnderline"/>
        </w:rPr>
        <w:t xml:space="preserve"> and ecological, not to mention the existential crisis of our consciousness</w:t>
      </w:r>
      <w:r w:rsidRPr="00475F3B">
        <w:t xml:space="preserve">, values and very being. There is a crisis of social </w:t>
      </w:r>
      <w:proofErr w:type="spellStart"/>
      <w:r w:rsidRPr="00475F3B">
        <w:t>polarisation</w:t>
      </w:r>
      <w:proofErr w:type="spellEnd"/>
      <w:r w:rsidRPr="00475F3B">
        <w:t xml:space="preserve">, that is, of </w:t>
      </w:r>
      <w:r w:rsidRPr="00475F3B">
        <w:rPr>
          <w:i/>
          <w:iCs/>
        </w:rPr>
        <w:t xml:space="preserve">social reproduction. </w:t>
      </w:r>
      <w:r w:rsidRPr="00475F3B">
        <w:rPr>
          <w:rStyle w:val="StyleUnderline"/>
        </w:rPr>
        <w:t>The system cannot meet the needs</w:t>
      </w:r>
      <w:r w:rsidRPr="00475F3B">
        <w:t xml:space="preserve"> or assure the </w:t>
      </w:r>
      <w:r w:rsidRPr="00475F3B">
        <w:rPr>
          <w:rStyle w:val="StyleUnderline"/>
        </w:rPr>
        <w:t>survival of millions of people</w:t>
      </w:r>
      <w:r w:rsidRPr="00475F3B">
        <w:t xml:space="preserve">, perhaps </w:t>
      </w:r>
      <w:proofErr w:type="gramStart"/>
      <w:r w:rsidRPr="00475F3B">
        <w:t>a majority of</w:t>
      </w:r>
      <w:proofErr w:type="gramEnd"/>
      <w:r w:rsidRPr="00475F3B">
        <w:t xml:space="preserve"> </w:t>
      </w:r>
      <w:r w:rsidRPr="00475F3B">
        <w:rPr>
          <w:rStyle w:val="StyleUnderline"/>
          <w:sz w:val="16"/>
          <w:szCs w:val="16"/>
        </w:rPr>
        <w:t>humanity</w:t>
      </w:r>
      <w:r w:rsidRPr="00475F3B">
        <w:t xml:space="preserve">. There are crises of state legitimacy and political authority, or of </w:t>
      </w:r>
      <w:r w:rsidRPr="00475F3B">
        <w:rPr>
          <w:i/>
          <w:iCs/>
        </w:rPr>
        <w:t xml:space="preserve">hegemony </w:t>
      </w:r>
      <w:r w:rsidRPr="00475F3B">
        <w:t xml:space="preserve">and </w:t>
      </w:r>
      <w:r w:rsidRPr="00475F3B">
        <w:rPr>
          <w:i/>
          <w:iCs/>
        </w:rPr>
        <w:t xml:space="preserve">domination. </w:t>
      </w:r>
      <w:r w:rsidRPr="00475F3B">
        <w:t xml:space="preserve">National states face spiraling crises of legitimacy as they fail to meet the social grievances of local working and popular classes experiencing downward mobility, unemployment, heightened </w:t>
      </w:r>
      <w:proofErr w:type="gramStart"/>
      <w:r w:rsidRPr="00475F3B">
        <w:t>insecurity</w:t>
      </w:r>
      <w:proofErr w:type="gramEnd"/>
      <w:r w:rsidRPr="00475F3B">
        <w:t xml:space="preserve"> and greater hardships. </w:t>
      </w:r>
      <w:r w:rsidRPr="00475F3B">
        <w:rPr>
          <w:rStyle w:val="StyleUnderline"/>
        </w:rPr>
        <w:t>The legitimacy of the system has increasingly been called into question by millions</w:t>
      </w:r>
      <w:r w:rsidRPr="00475F3B">
        <w:t xml:space="preserve">, </w:t>
      </w:r>
      <w:r w:rsidRPr="00475F3B">
        <w:rPr>
          <w:rStyle w:val="StyleUnderline"/>
        </w:rPr>
        <w:t>perhaps</w:t>
      </w:r>
      <w:r w:rsidRPr="00475F3B">
        <w:t xml:space="preserve"> even </w:t>
      </w:r>
      <w:r w:rsidRPr="00475F3B">
        <w:rPr>
          <w:rStyle w:val="StyleUnderline"/>
        </w:rPr>
        <w:t>billions</w:t>
      </w:r>
      <w:r w:rsidRPr="00475F3B">
        <w:t xml:space="preserve">, of people around the world, </w:t>
      </w:r>
      <w:r w:rsidRPr="00475F3B">
        <w:rPr>
          <w:rStyle w:val="StyleUnderline"/>
        </w:rPr>
        <w:t>and is facing expanded counter-hegemonic challenges.</w:t>
      </w:r>
      <w:r w:rsidRPr="00475F3B">
        <w:t xml:space="preserve"> Global elites have been unable counter this erosion of the system’s authority in the face of worldwide pressures for a global moral economy. </w:t>
      </w:r>
      <w:r w:rsidRPr="00475F3B">
        <w:rPr>
          <w:rStyle w:val="StyleUnderline"/>
        </w:rPr>
        <w:t>And a canopy that envelops all these dimensions is a crisis of sustainability rooted in</w:t>
      </w:r>
      <w:r w:rsidRPr="00475F3B">
        <w:t xml:space="preserve"> an ecological holocaust that has already begun, expressed in </w:t>
      </w:r>
      <w:r w:rsidRPr="00475F3B">
        <w:rPr>
          <w:rStyle w:val="Emphasis"/>
        </w:rPr>
        <w:t xml:space="preserve">climate change and the impending collapse of </w:t>
      </w:r>
      <w:proofErr w:type="spellStart"/>
      <w:r w:rsidRPr="00475F3B">
        <w:rPr>
          <w:rStyle w:val="Emphasis"/>
        </w:rPr>
        <w:t>centralised</w:t>
      </w:r>
      <w:proofErr w:type="spellEnd"/>
      <w:r w:rsidRPr="00475F3B">
        <w:rPr>
          <w:rStyle w:val="Emphasis"/>
        </w:rPr>
        <w:t xml:space="preserve"> agricultural</w:t>
      </w:r>
      <w:r w:rsidRPr="00475F3B">
        <w:rPr>
          <w:rStyle w:val="StyleUnderline"/>
        </w:rPr>
        <w:t xml:space="preserve"> systems</w:t>
      </w:r>
      <w:r w:rsidRPr="00475F3B">
        <w:t xml:space="preserve"> in several regions of the world, among other indicators. By </w:t>
      </w:r>
      <w:r w:rsidRPr="00475F3B">
        <w:rPr>
          <w:rStyle w:val="StyleUnderline"/>
        </w:rPr>
        <w:t>a crisis of humanity</w:t>
      </w:r>
      <w:r w:rsidRPr="00475F3B">
        <w:rPr>
          <w:i/>
          <w:iCs/>
        </w:rPr>
        <w:t xml:space="preserve"> </w:t>
      </w:r>
      <w:r w:rsidRPr="00475F3B">
        <w:t xml:space="preserve">I mean a crisis that is approaching systemic proportions, </w:t>
      </w:r>
      <w:r w:rsidRPr="00475F3B">
        <w:rPr>
          <w:rStyle w:val="Emphasis"/>
        </w:rPr>
        <w:t>threatening the ability of billions of people to survive</w:t>
      </w:r>
      <w:r w:rsidRPr="00475F3B">
        <w:rPr>
          <w:rStyle w:val="StyleUnderline"/>
        </w:rPr>
        <w:t xml:space="preserve">, and raising the specter of a collapse of world </w:t>
      </w:r>
      <w:proofErr w:type="spellStart"/>
      <w:r w:rsidRPr="00475F3B">
        <w:rPr>
          <w:rStyle w:val="StyleUnderline"/>
        </w:rPr>
        <w:t>civilisation</w:t>
      </w:r>
      <w:proofErr w:type="spellEnd"/>
      <w:r w:rsidRPr="00475F3B">
        <w:t xml:space="preserve"> and degeneration into a new “Dark Ages.”2 This crisis of humanity shares a number of aspects with earlier structural crises but there are also several features unique to the present: 1. </w:t>
      </w:r>
      <w:r w:rsidRPr="00475F3B">
        <w:rPr>
          <w:rStyle w:val="StyleUnderline"/>
        </w:rPr>
        <w:t xml:space="preserve">The system is fast reaching the </w:t>
      </w:r>
      <w:r w:rsidRPr="00475F3B">
        <w:rPr>
          <w:rStyle w:val="Emphasis"/>
        </w:rPr>
        <w:lastRenderedPageBreak/>
        <w:t>ecological limits of its reproduction</w:t>
      </w:r>
      <w:r w:rsidRPr="00475F3B">
        <w:rPr>
          <w:rStyle w:val="StyleUnderline"/>
        </w:rPr>
        <w:t>. Global capitalism now couples human and natural history in such a way as to threaten to bring about what would be the sixth mass extinction</w:t>
      </w:r>
      <w:r w:rsidRPr="00475F3B">
        <w:t xml:space="preserve"> in the known history of life on earth.3 This mass extinction would be caused not by a natural catastrophe such as a meteor impact or by evolutionary changes such as the end of an ice age but by purposive human activity. According to leading environmental scientists </w:t>
      </w:r>
      <w:r w:rsidRPr="00475F3B">
        <w:rPr>
          <w:rStyle w:val="StyleUnderline"/>
        </w:rPr>
        <w:t>there are nine “planetary boundaries” crucial to maintaining an earth system environment in which humans can exist, four of which are experiencing</w:t>
      </w:r>
      <w:r w:rsidRPr="00475F3B">
        <w:t xml:space="preserve"> at this time </w:t>
      </w:r>
      <w:r w:rsidRPr="00475F3B">
        <w:rPr>
          <w:rStyle w:val="StyleUnderline"/>
        </w:rPr>
        <w:t>the onset of irreversible environmental degradation and three of which</w:t>
      </w:r>
      <w:r w:rsidRPr="00475F3B">
        <w:t xml:space="preserve"> (climate change, the nitrogen cycle, and biodiversity loss) </w:t>
      </w:r>
      <w:r w:rsidRPr="00475F3B">
        <w:rPr>
          <w:rStyle w:val="StyleUnderline"/>
        </w:rPr>
        <w:t>are at “tipping points</w:t>
      </w:r>
      <w:r w:rsidRPr="00475F3B">
        <w:t xml:space="preserve">,” meaning that these processes have already crossed their planetary boundaries.  2. </w:t>
      </w:r>
      <w:r w:rsidRPr="00475F3B">
        <w:rPr>
          <w:rStyle w:val="StyleUnderline"/>
        </w:rPr>
        <w:t xml:space="preserve">The magnitude of the means of </w:t>
      </w:r>
      <w:r w:rsidRPr="00475F3B">
        <w:rPr>
          <w:rStyle w:val="Emphasis"/>
        </w:rPr>
        <w:t>violence</w:t>
      </w:r>
      <w:r w:rsidRPr="00475F3B">
        <w:rPr>
          <w:rStyle w:val="StyleUnderline"/>
        </w:rPr>
        <w:t xml:space="preserve"> and</w:t>
      </w:r>
      <w:r w:rsidRPr="00475F3B">
        <w:t xml:space="preserve"> social </w:t>
      </w:r>
      <w:r w:rsidRPr="00475F3B">
        <w:rPr>
          <w:rStyle w:val="StyleUnderline"/>
        </w:rPr>
        <w:t xml:space="preserve">control </w:t>
      </w:r>
      <w:r w:rsidRPr="00475F3B">
        <w:rPr>
          <w:rStyle w:val="Emphasis"/>
        </w:rPr>
        <w:t>is unprecedented</w:t>
      </w:r>
      <w:r w:rsidRPr="00475F3B">
        <w:rPr>
          <w:rStyle w:val="StyleUnderline"/>
        </w:rPr>
        <w:t>, as is the concentration of the means of global communication and symbolic production</w:t>
      </w:r>
      <w:r w:rsidRPr="00475F3B">
        <w:t xml:space="preserve"> and circulation in the hands of a very few powerful groups. </w:t>
      </w:r>
      <w:proofErr w:type="spellStart"/>
      <w:r w:rsidRPr="00475F3B">
        <w:rPr>
          <w:rStyle w:val="Emphasis"/>
        </w:rPr>
        <w:t>Computerised</w:t>
      </w:r>
      <w:proofErr w:type="spellEnd"/>
      <w:r w:rsidRPr="00475F3B">
        <w:rPr>
          <w:rStyle w:val="Emphasis"/>
        </w:rPr>
        <w:t xml:space="preserve"> wars, drones, bunker-buster bombs</w:t>
      </w:r>
      <w:r w:rsidRPr="00475F3B">
        <w:rPr>
          <w:rStyle w:val="StyleUnderline"/>
        </w:rPr>
        <w:t xml:space="preserve">, </w:t>
      </w:r>
      <w:proofErr w:type="gramStart"/>
      <w:r w:rsidRPr="00475F3B">
        <w:rPr>
          <w:rStyle w:val="StyleUnderline"/>
        </w:rPr>
        <w:t>star wars</w:t>
      </w:r>
      <w:proofErr w:type="gramEnd"/>
      <w:r w:rsidRPr="00475F3B">
        <w:t xml:space="preserve">, and so forth, </w:t>
      </w:r>
      <w:r w:rsidRPr="00475F3B">
        <w:rPr>
          <w:rStyle w:val="StyleUnderline"/>
        </w:rPr>
        <w:t xml:space="preserve">have changed the face of warfare. Warfare has become </w:t>
      </w:r>
      <w:proofErr w:type="spellStart"/>
      <w:r w:rsidRPr="00475F3B">
        <w:rPr>
          <w:rStyle w:val="StyleUnderline"/>
        </w:rPr>
        <w:t>normalised</w:t>
      </w:r>
      <w:proofErr w:type="spellEnd"/>
      <w:r w:rsidRPr="00475F3B">
        <w:rPr>
          <w:rStyle w:val="StyleUnderline"/>
        </w:rPr>
        <w:t xml:space="preserve"> and </w:t>
      </w:r>
      <w:proofErr w:type="spellStart"/>
      <w:r w:rsidRPr="00475F3B">
        <w:rPr>
          <w:rStyle w:val="StyleUnderline"/>
        </w:rPr>
        <w:t>sanitised</w:t>
      </w:r>
      <w:proofErr w:type="spellEnd"/>
      <w:r w:rsidRPr="00475F3B">
        <w:rPr>
          <w:rStyle w:val="StyleUnderline"/>
        </w:rPr>
        <w:t xml:space="preserve"> for those not directly at the receiving end of armed aggression.</w:t>
      </w:r>
      <w:r w:rsidRPr="00475F3B">
        <w:t xml:space="preserve"> At the same </w:t>
      </w:r>
      <w:proofErr w:type="gramStart"/>
      <w:r w:rsidRPr="00475F3B">
        <w:t>time</w:t>
      </w:r>
      <w:proofErr w:type="gramEnd"/>
      <w:r w:rsidRPr="00475F3B">
        <w:t xml:space="preserve"> we have arrived at the panoptical surveillance society and the age of thought control by those who control global flows of communication, images and symbolic production. The world of Edward Snowden is the world of George Orwell; </w:t>
      </w:r>
      <w:r w:rsidRPr="00475F3B">
        <w:rPr>
          <w:i/>
          <w:iCs/>
        </w:rPr>
        <w:t xml:space="preserve">1984 has arrived; </w:t>
      </w:r>
      <w:r w:rsidRPr="00475F3B">
        <w:t xml:space="preserve">3. </w:t>
      </w:r>
      <w:r w:rsidRPr="00475F3B">
        <w:rPr>
          <w:rStyle w:val="StyleUnderline"/>
          <w:highlight w:val="cyan"/>
        </w:rPr>
        <w:t>Capitalism is reaching</w:t>
      </w:r>
      <w:r w:rsidRPr="00475F3B">
        <w:rPr>
          <w:rStyle w:val="StyleUnderline"/>
        </w:rPr>
        <w:t xml:space="preserve"> apparent </w:t>
      </w:r>
      <w:r w:rsidRPr="00475F3B">
        <w:rPr>
          <w:rStyle w:val="StyleUnderline"/>
          <w:highlight w:val="cyan"/>
        </w:rPr>
        <w:t>limits to its</w:t>
      </w:r>
      <w:r w:rsidRPr="00475F3B">
        <w:rPr>
          <w:rStyle w:val="StyleUnderline"/>
        </w:rPr>
        <w:t xml:space="preserve"> extensive </w:t>
      </w:r>
      <w:r w:rsidRPr="00475F3B">
        <w:rPr>
          <w:rStyle w:val="StyleUnderline"/>
          <w:highlight w:val="cyan"/>
        </w:rPr>
        <w:t>expansion. There are no longer</w:t>
      </w:r>
      <w:r w:rsidRPr="00475F3B">
        <w:rPr>
          <w:rStyle w:val="StyleUnderline"/>
        </w:rPr>
        <w:t xml:space="preserve"> any </w:t>
      </w:r>
      <w:r w:rsidRPr="00475F3B">
        <w:rPr>
          <w:rStyle w:val="StyleUnderline"/>
          <w:highlight w:val="cyan"/>
        </w:rPr>
        <w:t>new territories</w:t>
      </w:r>
      <w:r w:rsidRPr="00475F3B">
        <w:rPr>
          <w:rStyle w:val="StyleUnderline"/>
        </w:rPr>
        <w:t xml:space="preserve"> of significance that can be integrated into world capitalism, de-</w:t>
      </w:r>
      <w:proofErr w:type="spellStart"/>
      <w:r w:rsidRPr="00475F3B">
        <w:rPr>
          <w:rStyle w:val="StyleUnderline"/>
        </w:rPr>
        <w:t>ruralisation</w:t>
      </w:r>
      <w:proofErr w:type="spellEnd"/>
      <w:r w:rsidRPr="00475F3B">
        <w:rPr>
          <w:rStyle w:val="StyleUnderline"/>
        </w:rPr>
        <w:t xml:space="preserve"> is now well advanced, and the commodification of the countryside and of pre- and non-capitalist spaces has intensified</w:t>
      </w:r>
      <w:r w:rsidRPr="00475F3B">
        <w:t xml:space="preserve">, that is, converted in hot-house fashion into spaces of capital, so that </w:t>
      </w:r>
      <w:r w:rsidRPr="00475F3B">
        <w:rPr>
          <w:i/>
          <w:iCs/>
        </w:rPr>
        <w:t xml:space="preserve">intensive </w:t>
      </w:r>
      <w:r w:rsidRPr="00475F3B">
        <w:t xml:space="preserve">expansion is reaching depths </w:t>
      </w:r>
      <w:proofErr w:type="gramStart"/>
      <w:r w:rsidRPr="00475F3B">
        <w:t>never before</w:t>
      </w:r>
      <w:proofErr w:type="gramEnd"/>
      <w:r w:rsidRPr="00475F3B">
        <w:t xml:space="preserve"> seen. </w:t>
      </w:r>
      <w:r w:rsidRPr="00475F3B">
        <w:rPr>
          <w:rStyle w:val="StyleUnderline"/>
          <w:highlight w:val="cyan"/>
        </w:rPr>
        <w:t>Capitalism must continually expand or collapse</w:t>
      </w:r>
      <w:r w:rsidRPr="00475F3B">
        <w:rPr>
          <w:rStyle w:val="StyleUnderline"/>
        </w:rPr>
        <w:t>.</w:t>
      </w:r>
      <w:r w:rsidRPr="00475F3B">
        <w:t xml:space="preserve"> How or where will it now expand?  4. </w:t>
      </w:r>
      <w:r w:rsidRPr="00475F3B">
        <w:rPr>
          <w:rStyle w:val="StyleUnderline"/>
          <w:highlight w:val="cyan"/>
        </w:rPr>
        <w:t>There is the rise of a vast</w:t>
      </w:r>
      <w:r w:rsidRPr="00475F3B">
        <w:rPr>
          <w:rStyle w:val="StyleUnderline"/>
        </w:rPr>
        <w:t xml:space="preserve"> </w:t>
      </w:r>
      <w:r w:rsidRPr="00475F3B">
        <w:rPr>
          <w:rStyle w:val="StyleUnderline"/>
          <w:highlight w:val="cyan"/>
        </w:rPr>
        <w:t>surplus population inhabiting a “planet of slums,”</w:t>
      </w:r>
      <w:r w:rsidRPr="00475F3B">
        <w:t xml:space="preserve">4 </w:t>
      </w:r>
      <w:r w:rsidRPr="00475F3B">
        <w:rPr>
          <w:rStyle w:val="StyleUnderline"/>
        </w:rPr>
        <w:t xml:space="preserve">alienated from the productive economy, thrown into the margins, and </w:t>
      </w:r>
      <w:r w:rsidRPr="00475F3B">
        <w:rPr>
          <w:rStyle w:val="StyleUnderline"/>
          <w:highlight w:val="cyan"/>
        </w:rPr>
        <w:t>subject to</w:t>
      </w:r>
      <w:r w:rsidRPr="00475F3B">
        <w:rPr>
          <w:rStyle w:val="StyleUnderline"/>
        </w:rPr>
        <w:t xml:space="preserve"> sophisticated systems of social </w:t>
      </w:r>
      <w:r w:rsidRPr="00475F3B">
        <w:rPr>
          <w:rStyle w:val="Emphasis"/>
        </w:rPr>
        <w:t xml:space="preserve">control and to </w:t>
      </w:r>
      <w:r w:rsidRPr="00475F3B">
        <w:rPr>
          <w:rStyle w:val="Emphasis"/>
          <w:highlight w:val="cyan"/>
        </w:rPr>
        <w:t>destruction</w:t>
      </w:r>
      <w:r w:rsidRPr="00475F3B">
        <w:rPr>
          <w:rStyle w:val="StyleUnderline"/>
        </w:rPr>
        <w:t xml:space="preserve"> - to a mortal cycle of dispossession-exploitation-exclusion. </w:t>
      </w:r>
      <w:r w:rsidRPr="00475F3B">
        <w:rPr>
          <w:rStyle w:val="StyleUnderline"/>
          <w:highlight w:val="cyan"/>
        </w:rPr>
        <w:t>This includes</w:t>
      </w:r>
      <w:r w:rsidRPr="00475F3B">
        <w:rPr>
          <w:rStyle w:val="StyleUnderline"/>
        </w:rPr>
        <w:t xml:space="preserve"> </w:t>
      </w:r>
      <w:r w:rsidRPr="00475F3B">
        <w:rPr>
          <w:rStyle w:val="Emphasis"/>
          <w:highlight w:val="cyan"/>
        </w:rPr>
        <w:t>prison-industrial</w:t>
      </w:r>
      <w:r w:rsidRPr="00475F3B">
        <w:rPr>
          <w:rStyle w:val="Emphasis"/>
        </w:rPr>
        <w:t xml:space="preserve"> and immigrant-detention </w:t>
      </w:r>
      <w:r w:rsidRPr="00475F3B">
        <w:rPr>
          <w:rStyle w:val="Emphasis"/>
          <w:highlight w:val="cyan"/>
        </w:rPr>
        <w:t>complexes</w:t>
      </w:r>
      <w:r w:rsidRPr="00475F3B">
        <w:rPr>
          <w:rStyle w:val="Emphasis"/>
        </w:rPr>
        <w:t xml:space="preserve">, omnipresent </w:t>
      </w:r>
      <w:r w:rsidRPr="00475F3B">
        <w:rPr>
          <w:rStyle w:val="Emphasis"/>
          <w:highlight w:val="cyan"/>
        </w:rPr>
        <w:t xml:space="preserve">policing, </w:t>
      </w:r>
      <w:proofErr w:type="spellStart"/>
      <w:r w:rsidRPr="00475F3B">
        <w:rPr>
          <w:rStyle w:val="Emphasis"/>
          <w:highlight w:val="cyan"/>
        </w:rPr>
        <w:t>militarised</w:t>
      </w:r>
      <w:proofErr w:type="spellEnd"/>
      <w:r w:rsidRPr="00475F3B">
        <w:rPr>
          <w:rStyle w:val="Emphasis"/>
          <w:highlight w:val="cyan"/>
        </w:rPr>
        <w:t xml:space="preserve"> gentrification</w:t>
      </w:r>
      <w:r w:rsidRPr="00475F3B">
        <w:t xml:space="preserve">, and so on; 5. </w:t>
      </w:r>
      <w:r w:rsidRPr="00475F3B">
        <w:rPr>
          <w:rStyle w:val="StyleUnderline"/>
        </w:rPr>
        <w:t xml:space="preserve">There is a disjuncture between a </w:t>
      </w:r>
      <w:proofErr w:type="spellStart"/>
      <w:r w:rsidRPr="00475F3B">
        <w:rPr>
          <w:rStyle w:val="StyleUnderline"/>
        </w:rPr>
        <w:t>globalising</w:t>
      </w:r>
      <w:proofErr w:type="spellEnd"/>
      <w:r w:rsidRPr="00475F3B">
        <w:rPr>
          <w:rStyle w:val="StyleUnderline"/>
        </w:rPr>
        <w:t xml:space="preserve"> economy and a </w:t>
      </w:r>
      <w:proofErr w:type="gramStart"/>
      <w:r w:rsidRPr="00475F3B">
        <w:rPr>
          <w:rStyle w:val="StyleUnderline"/>
        </w:rPr>
        <w:t>nation-state based</w:t>
      </w:r>
      <w:proofErr w:type="gramEnd"/>
      <w:r w:rsidRPr="00475F3B">
        <w:rPr>
          <w:rStyle w:val="StyleUnderline"/>
        </w:rPr>
        <w:t xml:space="preserve"> system of political authority.</w:t>
      </w:r>
      <w:r w:rsidRPr="00475F3B">
        <w:t xml:space="preserve"> </w:t>
      </w:r>
      <w:r w:rsidRPr="00475F3B">
        <w:rPr>
          <w:rStyle w:val="StyleUnderline"/>
        </w:rPr>
        <w:t>Transnational state apparatuses</w:t>
      </w:r>
      <w:r w:rsidRPr="00475F3B">
        <w:t xml:space="preserve"> are incipient and </w:t>
      </w:r>
      <w:r w:rsidRPr="00475F3B">
        <w:rPr>
          <w:rStyle w:val="StyleUnderline"/>
        </w:rPr>
        <w:t>have not been able to play the role of</w:t>
      </w:r>
      <w:r w:rsidRPr="00475F3B">
        <w:t xml:space="preserve"> what social scientists refer to as a “</w:t>
      </w:r>
      <w:r w:rsidRPr="00475F3B">
        <w:rPr>
          <w:rStyle w:val="StyleUnderline"/>
        </w:rPr>
        <w:t>hegemon</w:t>
      </w:r>
      <w:r w:rsidRPr="00475F3B">
        <w:t xml:space="preserve">,” or a leading nation-state that has enough power and authority to </w:t>
      </w:r>
      <w:proofErr w:type="spellStart"/>
      <w:r w:rsidRPr="00475F3B">
        <w:t>organise</w:t>
      </w:r>
      <w:proofErr w:type="spellEnd"/>
      <w:r w:rsidRPr="00475F3B">
        <w:t xml:space="preserve"> and </w:t>
      </w:r>
      <w:proofErr w:type="spellStart"/>
      <w:r w:rsidRPr="00475F3B">
        <w:t>stabilise</w:t>
      </w:r>
      <w:proofErr w:type="spellEnd"/>
      <w:r w:rsidRPr="00475F3B">
        <w:t xml:space="preserve"> the system. </w:t>
      </w:r>
      <w:r w:rsidRPr="00475F3B">
        <w:rPr>
          <w:rStyle w:val="StyleUnderline"/>
        </w:rPr>
        <w:t xml:space="preserve">The spread of </w:t>
      </w:r>
      <w:r w:rsidRPr="00475F3B">
        <w:rPr>
          <w:rStyle w:val="Emphasis"/>
        </w:rPr>
        <w:t>w</w:t>
      </w:r>
      <w:r w:rsidRPr="00475F3B">
        <w:rPr>
          <w:rStyle w:val="StyleUnderline"/>
        </w:rPr>
        <w:t xml:space="preserve">eapons of </w:t>
      </w:r>
      <w:r w:rsidRPr="00475F3B">
        <w:rPr>
          <w:rStyle w:val="Emphasis"/>
        </w:rPr>
        <w:t>m</w:t>
      </w:r>
      <w:r w:rsidRPr="00475F3B">
        <w:rPr>
          <w:rStyle w:val="StyleUnderline"/>
        </w:rPr>
        <w:t xml:space="preserve">ass </w:t>
      </w:r>
      <w:r w:rsidRPr="00475F3B">
        <w:rPr>
          <w:rStyle w:val="Emphasis"/>
        </w:rPr>
        <w:t>d</w:t>
      </w:r>
      <w:r w:rsidRPr="00475F3B">
        <w:rPr>
          <w:rStyle w:val="StyleUnderline"/>
        </w:rPr>
        <w:t xml:space="preserve">estruction and the unprecedented </w:t>
      </w:r>
      <w:proofErr w:type="spellStart"/>
      <w:r w:rsidRPr="00475F3B">
        <w:rPr>
          <w:rStyle w:val="StyleUnderline"/>
        </w:rPr>
        <w:t>militarisation</w:t>
      </w:r>
      <w:proofErr w:type="spellEnd"/>
      <w:r w:rsidRPr="00475F3B">
        <w:rPr>
          <w:rStyle w:val="StyleUnderline"/>
        </w:rPr>
        <w:t xml:space="preserve"> of social life and conflict across the globe makes it hard to imagine that the system can come under any stable political authority that assures its reproduction. </w:t>
      </w:r>
      <w:r w:rsidRPr="00475F3B">
        <w:t xml:space="preserve">Global Police </w:t>
      </w:r>
      <w:proofErr w:type="gramStart"/>
      <w:r w:rsidRPr="00475F3B">
        <w:t>State  How</w:t>
      </w:r>
      <w:proofErr w:type="gramEnd"/>
      <w:r w:rsidRPr="00475F3B">
        <w:t xml:space="preserve"> have social and political forces worldwide responded to crisis? The crisis has resulted in a rapid political </w:t>
      </w:r>
      <w:proofErr w:type="spellStart"/>
      <w:r w:rsidRPr="00475F3B">
        <w:t>polarisation</w:t>
      </w:r>
      <w:proofErr w:type="spellEnd"/>
      <w:r w:rsidRPr="00475F3B">
        <w:t xml:space="preserve"> in global society. Both right and left-wing forces are ascendant. Three responses seem to be in dispute. One is what we could call “reformism from above.” This elite reformism is aimed at </w:t>
      </w:r>
      <w:proofErr w:type="spellStart"/>
      <w:r w:rsidRPr="00475F3B">
        <w:t>stabilising</w:t>
      </w:r>
      <w:proofErr w:type="spellEnd"/>
      <w:r w:rsidRPr="00475F3B">
        <w:t xml:space="preserve"> the system, at saving the system from itself and from more radical re- </w:t>
      </w:r>
      <w:proofErr w:type="spellStart"/>
      <w:r w:rsidRPr="00475F3B">
        <w:t>sponses</w:t>
      </w:r>
      <w:proofErr w:type="spellEnd"/>
      <w:r w:rsidRPr="00475F3B">
        <w:t xml:space="preserve"> from below. Nonetheless, in the years following the 2008 collapse of the global financial system it seems these reformers are unable (or unwilling) to prevail over the power of transnational financial capital. A second response is popular, </w:t>
      </w:r>
      <w:proofErr w:type="gramStart"/>
      <w:r w:rsidRPr="00475F3B">
        <w:t>grassroots</w:t>
      </w:r>
      <w:proofErr w:type="gramEnd"/>
      <w:r w:rsidRPr="00475F3B">
        <w:t xml:space="preserve">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w:t>
      </w:r>
      <w:r w:rsidRPr="00475F3B">
        <w:rPr>
          <w:i/>
          <w:iCs/>
        </w:rPr>
        <w:t>21st century fascism</w:t>
      </w:r>
      <w:r w:rsidRPr="00475F3B">
        <w:t xml:space="preserve">.5 </w:t>
      </w:r>
      <w:r w:rsidRPr="00475F3B">
        <w:rPr>
          <w:rStyle w:val="StyleUnderline"/>
        </w:rPr>
        <w:t>The ultra-right is an insurgent force in many countries.</w:t>
      </w:r>
      <w:r w:rsidRPr="00475F3B">
        <w:t xml:space="preserve"> In broad strokes, </w:t>
      </w:r>
      <w:r w:rsidRPr="00475F3B">
        <w:rPr>
          <w:rStyle w:val="StyleUnderline"/>
        </w:rPr>
        <w:t xml:space="preserve">this project seeks to fuse reactionary political power with transnational capital and to </w:t>
      </w:r>
      <w:proofErr w:type="spellStart"/>
      <w:r w:rsidRPr="00475F3B">
        <w:rPr>
          <w:rStyle w:val="StyleUnderline"/>
        </w:rPr>
        <w:t>organise</w:t>
      </w:r>
      <w:proofErr w:type="spellEnd"/>
      <w:r w:rsidRPr="00475F3B">
        <w:rPr>
          <w:rStyle w:val="StyleUnderline"/>
        </w:rPr>
        <w:t xml:space="preserve"> a mass base among historically privileged sectors of the global working class</w:t>
      </w:r>
      <w:r w:rsidRPr="00475F3B">
        <w:t xml:space="preserve"> – </w:t>
      </w:r>
      <w:r w:rsidRPr="00475F3B">
        <w:rPr>
          <w:rStyle w:val="StyleUnderline"/>
        </w:rPr>
        <w:t>such as white workers</w:t>
      </w:r>
      <w:r w:rsidRPr="00475F3B">
        <w:t xml:space="preserve"> in the North and middle layers in the South – </w:t>
      </w:r>
      <w:r w:rsidRPr="00475F3B">
        <w:rPr>
          <w:rStyle w:val="StyleUnderline"/>
        </w:rPr>
        <w:t xml:space="preserve">that are now experiencing heightened insecurity and the specter of downward mobility. </w:t>
      </w:r>
      <w:r w:rsidRPr="00475F3B">
        <w:rPr>
          <w:rStyle w:val="StyleUnderline"/>
          <w:highlight w:val="cyan"/>
        </w:rPr>
        <w:t xml:space="preserve">It involves </w:t>
      </w:r>
      <w:r w:rsidRPr="00475F3B">
        <w:rPr>
          <w:rStyle w:val="Emphasis"/>
          <w:highlight w:val="cyan"/>
        </w:rPr>
        <w:t>militarism</w:t>
      </w:r>
      <w:r w:rsidRPr="00475F3B">
        <w:rPr>
          <w:rStyle w:val="Emphasis"/>
        </w:rPr>
        <w:t xml:space="preserve">, extreme </w:t>
      </w:r>
      <w:proofErr w:type="spellStart"/>
      <w:r w:rsidRPr="00475F3B">
        <w:rPr>
          <w:rStyle w:val="Emphasis"/>
        </w:rPr>
        <w:t>masculinisation</w:t>
      </w:r>
      <w:proofErr w:type="spellEnd"/>
      <w:r w:rsidRPr="00475F3B">
        <w:rPr>
          <w:rStyle w:val="Emphasis"/>
        </w:rPr>
        <w:t xml:space="preserve">, homophobia, </w:t>
      </w:r>
      <w:proofErr w:type="gramStart"/>
      <w:r w:rsidRPr="00475F3B">
        <w:rPr>
          <w:rStyle w:val="Emphasis"/>
        </w:rPr>
        <w:t>racism</w:t>
      </w:r>
      <w:proofErr w:type="gramEnd"/>
      <w:r w:rsidRPr="00475F3B">
        <w:rPr>
          <w:rStyle w:val="Emphasis"/>
        </w:rPr>
        <w:t xml:space="preserve"> </w:t>
      </w:r>
      <w:r w:rsidRPr="00475F3B">
        <w:rPr>
          <w:rStyle w:val="Emphasis"/>
          <w:highlight w:val="cyan"/>
        </w:rPr>
        <w:t xml:space="preserve">and racist </w:t>
      </w:r>
      <w:proofErr w:type="spellStart"/>
      <w:r w:rsidRPr="00475F3B">
        <w:rPr>
          <w:rStyle w:val="Emphasis"/>
          <w:highlight w:val="cyan"/>
        </w:rPr>
        <w:t>mobilisations</w:t>
      </w:r>
      <w:proofErr w:type="spellEnd"/>
      <w:r w:rsidRPr="00475F3B">
        <w:rPr>
          <w:rStyle w:val="StyleUnderline"/>
          <w:highlight w:val="cyan"/>
        </w:rPr>
        <w:t xml:space="preserve">, including </w:t>
      </w:r>
      <w:r w:rsidRPr="00475F3B">
        <w:rPr>
          <w:rStyle w:val="StyleUnderline"/>
        </w:rPr>
        <w:t xml:space="preserve">the search for </w:t>
      </w:r>
      <w:r w:rsidRPr="00475F3B">
        <w:rPr>
          <w:rStyle w:val="StyleUnderline"/>
          <w:highlight w:val="cyan"/>
        </w:rPr>
        <w:t xml:space="preserve">scapegoats, such as immigrant </w:t>
      </w:r>
      <w:r w:rsidRPr="00475F3B">
        <w:rPr>
          <w:rStyle w:val="StyleUnderline"/>
        </w:rPr>
        <w:t>worker</w:t>
      </w:r>
      <w:r w:rsidRPr="00475F3B">
        <w:rPr>
          <w:rStyle w:val="StyleUnderline"/>
          <w:highlight w:val="cyan"/>
        </w:rPr>
        <w:t>s and</w:t>
      </w:r>
      <w:r w:rsidRPr="00475F3B">
        <w:t xml:space="preserve">, in the West, </w:t>
      </w:r>
      <w:r w:rsidRPr="00475F3B">
        <w:rPr>
          <w:rStyle w:val="StyleUnderline"/>
          <w:highlight w:val="cyan"/>
        </w:rPr>
        <w:t xml:space="preserve">Muslims. </w:t>
      </w:r>
      <w:r w:rsidRPr="00475F3B">
        <w:rPr>
          <w:rStyle w:val="Emphasis"/>
        </w:rPr>
        <w:t>Twenty</w:t>
      </w:r>
    </w:p>
    <w:p w14:paraId="36444AC8" w14:textId="77777777" w:rsidR="005B3976" w:rsidRPr="00475F3B" w:rsidRDefault="005B3976" w:rsidP="005B3976">
      <w:pPr>
        <w:tabs>
          <w:tab w:val="left" w:pos="1530"/>
        </w:tabs>
        <w:rPr>
          <w:rStyle w:val="StyleUnderline"/>
        </w:rPr>
      </w:pPr>
      <w:r w:rsidRPr="00475F3B">
        <w:rPr>
          <w:rStyle w:val="Emphasis"/>
        </w:rPr>
        <w:lastRenderedPageBreak/>
        <w:t xml:space="preserve">-first century </w:t>
      </w:r>
      <w:r w:rsidRPr="00475F3B">
        <w:rPr>
          <w:rStyle w:val="Emphasis"/>
          <w:highlight w:val="cyan"/>
        </w:rPr>
        <w:t>fascism</w:t>
      </w:r>
      <w:r w:rsidRPr="00475F3B">
        <w:rPr>
          <w:rStyle w:val="StyleUnderline"/>
          <w:highlight w:val="cyan"/>
        </w:rPr>
        <w:t xml:space="preserve"> evokes mystifying ideologies</w:t>
      </w:r>
      <w:r w:rsidRPr="00475F3B">
        <w:rPr>
          <w:rStyle w:val="StyleUnderline"/>
        </w:rPr>
        <w:t xml:space="preserve">, often involving race/culture supremacy and xenophobia, embracing an </w:t>
      </w:r>
      <w:proofErr w:type="spellStart"/>
      <w:r w:rsidRPr="00475F3B">
        <w:rPr>
          <w:rStyle w:val="StyleUnderline"/>
        </w:rPr>
        <w:t>idealised</w:t>
      </w:r>
      <w:proofErr w:type="spellEnd"/>
      <w:r w:rsidRPr="00475F3B">
        <w:rPr>
          <w:rStyle w:val="StyleUnderline"/>
        </w:rPr>
        <w:t xml:space="preserve"> and mythical past. Neo-fascist culture </w:t>
      </w:r>
      <w:proofErr w:type="spellStart"/>
      <w:r w:rsidRPr="00475F3B">
        <w:rPr>
          <w:rStyle w:val="Emphasis"/>
          <w:highlight w:val="cyan"/>
        </w:rPr>
        <w:t>normalises</w:t>
      </w:r>
      <w:proofErr w:type="spellEnd"/>
      <w:r w:rsidRPr="00475F3B">
        <w:rPr>
          <w:rStyle w:val="Emphasis"/>
          <w:highlight w:val="cyan"/>
        </w:rPr>
        <w:t xml:space="preserve"> and </w:t>
      </w:r>
      <w:proofErr w:type="spellStart"/>
      <w:r w:rsidRPr="00475F3B">
        <w:rPr>
          <w:rStyle w:val="Emphasis"/>
          <w:highlight w:val="cyan"/>
        </w:rPr>
        <w:t>glamorises</w:t>
      </w:r>
      <w:proofErr w:type="spellEnd"/>
      <w:r w:rsidRPr="00475F3B">
        <w:rPr>
          <w:rStyle w:val="Emphasis"/>
          <w:highlight w:val="cyan"/>
        </w:rPr>
        <w:t xml:space="preserve"> warfare</w:t>
      </w:r>
      <w:r w:rsidRPr="00475F3B">
        <w:rPr>
          <w:rStyle w:val="StyleUnderline"/>
          <w:highlight w:val="cyan"/>
        </w:rPr>
        <w:t xml:space="preserve"> and social violence</w:t>
      </w:r>
      <w:r w:rsidRPr="00475F3B">
        <w:rPr>
          <w:rStyle w:val="StyleUnderline"/>
        </w:rPr>
        <w:t>, indeed, generates a fascination with domination that is portrayed even as heroic.</w:t>
      </w:r>
    </w:p>
    <w:p w14:paraId="74F5B89D" w14:textId="77777777" w:rsidR="005B3976" w:rsidRPr="00475F3B" w:rsidRDefault="005B3976" w:rsidP="005B3976">
      <w:pPr>
        <w:pStyle w:val="Heading4"/>
        <w:numPr>
          <w:ilvl w:val="0"/>
          <w:numId w:val="14"/>
        </w:numPr>
        <w:tabs>
          <w:tab w:val="num" w:pos="720"/>
        </w:tabs>
      </w:pPr>
      <w:r>
        <w:t>Yes universalizable – you don’t restrict your own ability to produce medicine if you hold the patent because you created it</w:t>
      </w:r>
    </w:p>
    <w:p w14:paraId="491EBFFF" w14:textId="77777777" w:rsidR="005B3976" w:rsidRPr="005B3976" w:rsidRDefault="005B3976" w:rsidP="005B3976"/>
    <w:p w14:paraId="4DBBD191" w14:textId="668C7E1C" w:rsidR="00D1505A" w:rsidRDefault="005B3976" w:rsidP="00D1505A">
      <w:pPr>
        <w:pStyle w:val="Heading3"/>
      </w:pPr>
      <w:r>
        <w:lastRenderedPageBreak/>
        <w:t>1</w:t>
      </w:r>
      <w:r w:rsidR="00D1505A">
        <w:t>NC – Advantage</w:t>
      </w:r>
    </w:p>
    <w:p w14:paraId="390ABB5D" w14:textId="77777777" w:rsidR="00E85055" w:rsidRDefault="00E85055" w:rsidP="00E85055">
      <w:pPr>
        <w:pStyle w:val="Heading4"/>
      </w:pPr>
      <w:r>
        <w:t>COVID inevitable even with vaccines – antibodies fade and high transmissibility</w:t>
      </w:r>
    </w:p>
    <w:p w14:paraId="6BC2B3D4" w14:textId="77777777" w:rsidR="00E85055" w:rsidRPr="004F724D" w:rsidRDefault="00E85055" w:rsidP="00E85055">
      <w:pPr>
        <w:rPr>
          <w:rStyle w:val="Style13ptBold"/>
          <w:b w:val="0"/>
        </w:rPr>
      </w:pPr>
      <w:r>
        <w:rPr>
          <w:rStyle w:val="Style13ptBold"/>
        </w:rPr>
        <w:t xml:space="preserve">Zhang 20 </w:t>
      </w:r>
      <w:r w:rsidRPr="004F724D">
        <w:rPr>
          <w:rStyle w:val="Style13ptBold"/>
          <w:b w:val="0"/>
          <w:bCs/>
          <w:sz w:val="16"/>
          <w:szCs w:val="16"/>
        </w:rPr>
        <w:t xml:space="preserve">[(Sarah, </w:t>
      </w:r>
      <w:r w:rsidRPr="004F724D">
        <w:rPr>
          <w:bCs/>
          <w:szCs w:val="16"/>
        </w:rPr>
        <w:t>staff writer at The </w:t>
      </w:r>
      <w:r w:rsidRPr="004F724D">
        <w:rPr>
          <w:szCs w:val="16"/>
        </w:rPr>
        <w:t xml:space="preserve">Atlantic, winner of a 2018 AAAS </w:t>
      </w:r>
      <w:proofErr w:type="spellStart"/>
      <w:r w:rsidRPr="004F724D">
        <w:rPr>
          <w:szCs w:val="16"/>
        </w:rPr>
        <w:t>Kavli</w:t>
      </w:r>
      <w:proofErr w:type="spellEnd"/>
      <w:r w:rsidRPr="004F724D">
        <w:rPr>
          <w:szCs w:val="16"/>
        </w:rPr>
        <w:t xml:space="preserve"> Science Journalism Silver Award</w:t>
      </w:r>
      <w:r w:rsidRPr="004F724D">
        <w:rPr>
          <w:rStyle w:val="Style13ptBold"/>
          <w:b w:val="0"/>
          <w:bCs/>
          <w:sz w:val="16"/>
          <w:szCs w:val="16"/>
        </w:rPr>
        <w:t>) “</w:t>
      </w:r>
      <w:r w:rsidRPr="004E1FC7">
        <w:rPr>
          <w:rStyle w:val="StyleUnderline"/>
        </w:rPr>
        <w:t xml:space="preserve">The </w:t>
      </w:r>
      <w:r w:rsidRPr="004E1FC7">
        <w:rPr>
          <w:rStyle w:val="StyleUnderline"/>
          <w:highlight w:val="green"/>
        </w:rPr>
        <w:t>Coronavirus Is Never Going Away</w:t>
      </w:r>
      <w:r w:rsidRPr="004F724D">
        <w:rPr>
          <w:szCs w:val="16"/>
        </w:rPr>
        <w:t xml:space="preserve">,” The Atlantic, 8/4/2020] JL </w:t>
      </w:r>
    </w:p>
    <w:p w14:paraId="2779AC13" w14:textId="77777777" w:rsidR="00E85055" w:rsidRPr="004F724D" w:rsidRDefault="00E85055" w:rsidP="00E85055">
      <w:pPr>
        <w:rPr>
          <w:sz w:val="12"/>
        </w:rPr>
      </w:pPr>
      <w:r w:rsidRPr="004F724D">
        <w:rPr>
          <w:rStyle w:val="StyleUnderline"/>
          <w:highlight w:val="green"/>
        </w:rPr>
        <w:t>The</w:t>
      </w:r>
      <w:r w:rsidRPr="004F724D">
        <w:rPr>
          <w:rStyle w:val="StyleUnderline"/>
        </w:rPr>
        <w:t xml:space="preserve"> corona</w:t>
      </w:r>
      <w:r w:rsidRPr="004F724D">
        <w:rPr>
          <w:rStyle w:val="StyleUnderline"/>
          <w:highlight w:val="green"/>
        </w:rPr>
        <w:t>virus is</w:t>
      </w:r>
      <w:r w:rsidRPr="004F724D">
        <w:rPr>
          <w:rStyle w:val="StyleUnderline"/>
        </w:rPr>
        <w:t xml:space="preserve"> simply </w:t>
      </w:r>
      <w:r w:rsidRPr="004F724D">
        <w:rPr>
          <w:rStyle w:val="Emphasis"/>
          <w:highlight w:val="green"/>
        </w:rPr>
        <w:t>too widespread</w:t>
      </w:r>
      <w:r w:rsidRPr="004F724D">
        <w:rPr>
          <w:rStyle w:val="StyleUnderline"/>
          <w:highlight w:val="green"/>
        </w:rPr>
        <w:t xml:space="preserve"> and</w:t>
      </w:r>
      <w:r w:rsidRPr="004F724D">
        <w:rPr>
          <w:rStyle w:val="StyleUnderline"/>
        </w:rPr>
        <w:t xml:space="preserve"> </w:t>
      </w:r>
      <w:r w:rsidRPr="004F724D">
        <w:rPr>
          <w:rStyle w:val="Emphasis"/>
        </w:rPr>
        <w:t xml:space="preserve">too </w:t>
      </w:r>
      <w:r w:rsidRPr="004F724D">
        <w:rPr>
          <w:rStyle w:val="Emphasis"/>
          <w:highlight w:val="green"/>
        </w:rPr>
        <w:t>transmissible</w:t>
      </w:r>
      <w:r w:rsidRPr="004F724D">
        <w:rPr>
          <w:sz w:val="12"/>
        </w:rPr>
        <w:t xml:space="preserve">. The most likely scenario, experts say, is that the pandemic ends at some point—because enough people have been either infected or vaccinated—but the virus continues to circulate in lower levels around the globe. </w:t>
      </w:r>
      <w:r w:rsidRPr="004F724D">
        <w:rPr>
          <w:rStyle w:val="StyleUnderline"/>
        </w:rPr>
        <w:t>Cases will wax and wane over time. Outbreaks will pop up</w:t>
      </w:r>
      <w:r w:rsidRPr="004F724D">
        <w:rPr>
          <w:sz w:val="12"/>
        </w:rPr>
        <w:t xml:space="preserve"> here and there. </w:t>
      </w:r>
      <w:r w:rsidRPr="004F724D">
        <w:rPr>
          <w:rStyle w:val="StyleUnderline"/>
        </w:rPr>
        <w:t>Even when a much-anticipated vaccine arrives, it is likely to only suppress but never completely eradicate the virus</w:t>
      </w:r>
      <w:r w:rsidRPr="004F724D">
        <w:rPr>
          <w:sz w:val="12"/>
        </w:rPr>
        <w:t xml:space="preserve">. (For context, consider that </w:t>
      </w:r>
      <w:r w:rsidRPr="004F724D">
        <w:rPr>
          <w:rStyle w:val="Emphasis"/>
          <w:highlight w:val="green"/>
        </w:rPr>
        <w:t>vaccines exist for</w:t>
      </w:r>
      <w:r w:rsidRPr="004F724D">
        <w:rPr>
          <w:rStyle w:val="Emphasis"/>
        </w:rPr>
        <w:t xml:space="preserve"> more than </w:t>
      </w:r>
      <w:r w:rsidRPr="004F724D">
        <w:rPr>
          <w:rStyle w:val="Emphasis"/>
          <w:highlight w:val="green"/>
        </w:rPr>
        <w:t>a dozen</w:t>
      </w:r>
      <w:r w:rsidRPr="004F724D">
        <w:rPr>
          <w:rStyle w:val="Emphasis"/>
        </w:rPr>
        <w:t xml:space="preserve"> human </w:t>
      </w:r>
      <w:r w:rsidRPr="004F724D">
        <w:rPr>
          <w:rStyle w:val="Emphasis"/>
          <w:highlight w:val="green"/>
        </w:rPr>
        <w:t>viruses</w:t>
      </w:r>
      <w:r w:rsidRPr="004F724D">
        <w:rPr>
          <w:rStyle w:val="Emphasis"/>
        </w:rPr>
        <w:t xml:space="preserve"> but </w:t>
      </w:r>
      <w:r w:rsidRPr="004F724D">
        <w:rPr>
          <w:rStyle w:val="Emphasis"/>
          <w:highlight w:val="green"/>
        </w:rPr>
        <w:t>only one</w:t>
      </w:r>
      <w:r w:rsidRPr="004F724D">
        <w:rPr>
          <w:rStyle w:val="Emphasis"/>
        </w:rPr>
        <w:t xml:space="preserve">, smallpox, </w:t>
      </w:r>
      <w:r w:rsidRPr="004F724D">
        <w:rPr>
          <w:rStyle w:val="Emphasis"/>
          <w:highlight w:val="green"/>
        </w:rPr>
        <w:t>has</w:t>
      </w:r>
      <w:r w:rsidRPr="004F724D">
        <w:rPr>
          <w:rStyle w:val="Emphasis"/>
        </w:rPr>
        <w:t xml:space="preserve"> ever </w:t>
      </w:r>
      <w:r w:rsidRPr="004F724D">
        <w:rPr>
          <w:rStyle w:val="Emphasis"/>
          <w:highlight w:val="green"/>
        </w:rPr>
        <w:t>been eradicated</w:t>
      </w:r>
      <w:r w:rsidRPr="004F724D">
        <w:rPr>
          <w:rStyle w:val="StyleUnderline"/>
        </w:rPr>
        <w:t xml:space="preserve"> from the planet, and that took 15 years of immense global coordination</w:t>
      </w:r>
      <w:r w:rsidRPr="004F724D">
        <w:rPr>
          <w:sz w:val="12"/>
        </w:rPr>
        <w:t xml:space="preserve">.) </w:t>
      </w:r>
      <w:r w:rsidRPr="004F724D">
        <w:rPr>
          <w:rStyle w:val="StyleUnderline"/>
        </w:rPr>
        <w:t>We will probably be living with this virus for the rest of our lives</w:t>
      </w:r>
      <w:r w:rsidRPr="004F724D">
        <w:rPr>
          <w:sz w:val="12"/>
        </w:rPr>
        <w:t>.</w:t>
      </w:r>
    </w:p>
    <w:p w14:paraId="01CB29A6" w14:textId="77777777" w:rsidR="00E85055" w:rsidRPr="004F724D" w:rsidRDefault="00E85055" w:rsidP="00E85055">
      <w:pPr>
        <w:rPr>
          <w:sz w:val="12"/>
        </w:rPr>
      </w:pPr>
      <w:r w:rsidRPr="004F724D">
        <w:rPr>
          <w:sz w:val="12"/>
        </w:rPr>
        <w:t xml:space="preserve">Back in the winter, public-health officials were more hopeful about SARS-CoV-2, the coronavirus that causes COVID-19. SARS, a closely related coronavirus, emerged in late 2002 and infected more than 8,000 people but was snuffed out through intense isolation, contact tracing, and quarantine. The virus was gone from humans by 2004. </w:t>
      </w:r>
      <w:r w:rsidRPr="004F724D">
        <w:rPr>
          <w:rStyle w:val="StyleUnderline"/>
        </w:rPr>
        <w:t xml:space="preserve">SARS and SARS-CoV-2 differ in a crucial way, though: </w:t>
      </w:r>
      <w:r w:rsidRPr="004F724D">
        <w:rPr>
          <w:rStyle w:val="StyleUnderline"/>
          <w:highlight w:val="green"/>
        </w:rPr>
        <w:t>The</w:t>
      </w:r>
      <w:r w:rsidRPr="004F724D">
        <w:rPr>
          <w:rStyle w:val="StyleUnderline"/>
        </w:rPr>
        <w:t xml:space="preserve"> new </w:t>
      </w:r>
      <w:r w:rsidRPr="004F724D">
        <w:rPr>
          <w:rStyle w:val="StyleUnderline"/>
          <w:highlight w:val="green"/>
        </w:rPr>
        <w:t>virus spreads</w:t>
      </w:r>
      <w:r w:rsidRPr="004F724D">
        <w:rPr>
          <w:rStyle w:val="StyleUnderline"/>
        </w:rPr>
        <w:t xml:space="preserve"> more </w:t>
      </w:r>
      <w:r w:rsidRPr="004F724D">
        <w:rPr>
          <w:rStyle w:val="StyleUnderline"/>
          <w:highlight w:val="green"/>
        </w:rPr>
        <w:t>easily—and</w:t>
      </w:r>
      <w:r w:rsidRPr="004F724D">
        <w:rPr>
          <w:rStyle w:val="StyleUnderline"/>
        </w:rPr>
        <w:t xml:space="preserve"> in many cases </w:t>
      </w:r>
      <w:r w:rsidRPr="004F724D">
        <w:rPr>
          <w:rStyle w:val="StyleUnderline"/>
          <w:highlight w:val="green"/>
        </w:rPr>
        <w:t>asymptomatically</w:t>
      </w:r>
      <w:r w:rsidRPr="004F724D">
        <w:rPr>
          <w:rStyle w:val="StyleUnderline"/>
        </w:rPr>
        <w:t>. The strategies that succeeded with SARS are less effective when some of the people who transmit COVID-19 don’t even know they are infected. “It’s very unlikely we’re going to be able to declare the kind of victory we did over SARS</w:t>
      </w:r>
      <w:r w:rsidRPr="004F724D">
        <w:rPr>
          <w:sz w:val="12"/>
        </w:rPr>
        <w:t>,” says Stephen Morse, an epidemiologist at Columbia University.</w:t>
      </w:r>
    </w:p>
    <w:p w14:paraId="6A09897D" w14:textId="77777777" w:rsidR="00E85055" w:rsidRPr="004F724D" w:rsidRDefault="00E85055" w:rsidP="00E85055">
      <w:pPr>
        <w:rPr>
          <w:sz w:val="12"/>
        </w:rPr>
      </w:pPr>
      <w:r w:rsidRPr="004F724D">
        <w:rPr>
          <w:sz w:val="12"/>
        </w:rPr>
        <w:t xml:space="preserve">If not, then </w:t>
      </w:r>
      <w:r w:rsidRPr="004F724D">
        <w:rPr>
          <w:rStyle w:val="StyleUnderline"/>
        </w:rPr>
        <w:t>what does the future of COVID-19 look like?</w:t>
      </w:r>
      <w:r w:rsidRPr="004F724D">
        <w:rPr>
          <w:sz w:val="12"/>
        </w:rPr>
        <w:t xml:space="preserve"> That will depend, says Yonatan Grad, on the strength and duration of immunity against the virus. Grad, an infectious-disease researcher at Harvard, and his colleagues have modeled a few possible trajectories. If immunity lasts only a few months, there could be a big pandemic followed by smaller outbreaks every year. If immunity lasts closer to two years, COVID-19 could peak every other year.</w:t>
      </w:r>
    </w:p>
    <w:p w14:paraId="0AEC657F" w14:textId="77777777" w:rsidR="00E85055" w:rsidRPr="004F724D" w:rsidRDefault="00E85055" w:rsidP="00E85055">
      <w:pPr>
        <w:rPr>
          <w:sz w:val="12"/>
        </w:rPr>
      </w:pPr>
      <w:r w:rsidRPr="004F724D">
        <w:rPr>
          <w:sz w:val="12"/>
        </w:rPr>
        <w:t xml:space="preserve">At this point, how long immunity to COVID-19 will last is unclear; the virus simply hasn’t been infecting humans long enough for us to know. But </w:t>
      </w:r>
      <w:r w:rsidRPr="004F724D">
        <w:rPr>
          <w:rStyle w:val="StyleUnderline"/>
        </w:rPr>
        <w:t xml:space="preserve">related coronaviruses are reasonable points of comparison: In SARS, antibodies—which are one component of immunity—wane after two years. </w:t>
      </w:r>
      <w:r w:rsidRPr="004F724D">
        <w:rPr>
          <w:rStyle w:val="Emphasis"/>
          <w:highlight w:val="green"/>
        </w:rPr>
        <w:t>Antibodies</w:t>
      </w:r>
      <w:r w:rsidRPr="004F724D">
        <w:rPr>
          <w:rStyle w:val="StyleUnderline"/>
        </w:rPr>
        <w:t xml:space="preserve"> to a handful of other coronaviruses</w:t>
      </w:r>
      <w:r w:rsidRPr="004F724D">
        <w:rPr>
          <w:sz w:val="12"/>
        </w:rPr>
        <w:t xml:space="preserve"> that cause common colds </w:t>
      </w:r>
      <w:r w:rsidRPr="004F724D">
        <w:rPr>
          <w:rStyle w:val="Emphasis"/>
          <w:highlight w:val="green"/>
        </w:rPr>
        <w:t>fade in</w:t>
      </w:r>
      <w:r w:rsidRPr="004F724D">
        <w:rPr>
          <w:rStyle w:val="Emphasis"/>
        </w:rPr>
        <w:t xml:space="preserve"> just </w:t>
      </w:r>
      <w:r w:rsidRPr="004F724D">
        <w:rPr>
          <w:rStyle w:val="Emphasis"/>
          <w:highlight w:val="green"/>
        </w:rPr>
        <w:t>a year</w:t>
      </w:r>
      <w:r w:rsidRPr="004F724D">
        <w:rPr>
          <w:sz w:val="12"/>
        </w:rPr>
        <w:t>. “</w:t>
      </w:r>
      <w:r w:rsidRPr="004F724D">
        <w:rPr>
          <w:rStyle w:val="StyleUnderline"/>
        </w:rPr>
        <w:t>The faster protection goes away, the more difficult for any project to try to move toward eradication</w:t>
      </w:r>
      <w:r w:rsidRPr="004F724D">
        <w:rPr>
          <w:sz w:val="12"/>
        </w:rPr>
        <w:t>,” Grad told me.</w:t>
      </w:r>
    </w:p>
    <w:p w14:paraId="29FE5E87" w14:textId="77777777" w:rsidR="00E85055" w:rsidRPr="004F724D" w:rsidRDefault="00E85055" w:rsidP="00E85055">
      <w:pPr>
        <w:rPr>
          <w:sz w:val="12"/>
        </w:rPr>
      </w:pPr>
      <w:r w:rsidRPr="004F724D">
        <w:rPr>
          <w:sz w:val="12"/>
        </w:rPr>
        <w:t xml:space="preserve">This has implications for a vaccine, too. Rather than a onetime deal, </w:t>
      </w:r>
      <w:r w:rsidRPr="004F724D">
        <w:rPr>
          <w:rStyle w:val="StyleUnderline"/>
        </w:rPr>
        <w:t>a COVID-19 vaccine, when it arrives, could require booster shots to maintain immunity over time</w:t>
      </w:r>
      <w:r w:rsidRPr="004F724D">
        <w:rPr>
          <w:sz w:val="12"/>
        </w:rPr>
        <w:t>. You might get it every year or every other year, much like a flu shot.</w:t>
      </w:r>
    </w:p>
    <w:p w14:paraId="1E7D2D06" w14:textId="77777777" w:rsidR="00E85055" w:rsidRPr="004F724D" w:rsidRDefault="00E85055" w:rsidP="00E85055">
      <w:pPr>
        <w:rPr>
          <w:sz w:val="12"/>
        </w:rPr>
      </w:pPr>
      <w:r w:rsidRPr="004F724D">
        <w:rPr>
          <w:rStyle w:val="StyleUnderline"/>
        </w:rPr>
        <w:t xml:space="preserve">Even if </w:t>
      </w:r>
      <w:r w:rsidRPr="004F724D">
        <w:rPr>
          <w:rStyle w:val="StyleUnderline"/>
          <w:highlight w:val="green"/>
        </w:rPr>
        <w:t>the virus</w:t>
      </w:r>
      <w:r w:rsidRPr="004F724D">
        <w:rPr>
          <w:rStyle w:val="StyleUnderline"/>
        </w:rPr>
        <w:t xml:space="preserve"> were somehow eliminated from the human population, it </w:t>
      </w:r>
      <w:r w:rsidRPr="004F724D">
        <w:rPr>
          <w:rStyle w:val="StyleUnderline"/>
          <w:highlight w:val="green"/>
        </w:rPr>
        <w:t xml:space="preserve">could </w:t>
      </w:r>
      <w:r w:rsidRPr="004F724D">
        <w:rPr>
          <w:rStyle w:val="Emphasis"/>
          <w:highlight w:val="green"/>
        </w:rPr>
        <w:t>keep</w:t>
      </w:r>
      <w:r w:rsidRPr="004F724D">
        <w:rPr>
          <w:rStyle w:val="Emphasis"/>
        </w:rPr>
        <w:t xml:space="preserve"> </w:t>
      </w:r>
      <w:r w:rsidRPr="004F724D">
        <w:rPr>
          <w:rStyle w:val="Emphasis"/>
          <w:highlight w:val="green"/>
        </w:rPr>
        <w:t>circulating in animals</w:t>
      </w:r>
      <w:r w:rsidRPr="004F724D">
        <w:rPr>
          <w:rStyle w:val="StyleUnderline"/>
        </w:rPr>
        <w:t>—</w:t>
      </w:r>
      <w:r w:rsidRPr="004F724D">
        <w:rPr>
          <w:rStyle w:val="StyleUnderline"/>
          <w:highlight w:val="green"/>
        </w:rPr>
        <w:t xml:space="preserve">and </w:t>
      </w:r>
      <w:r w:rsidRPr="004F724D">
        <w:rPr>
          <w:rStyle w:val="Emphasis"/>
          <w:highlight w:val="green"/>
        </w:rPr>
        <w:t>spread to humans again</w:t>
      </w:r>
      <w:r w:rsidRPr="004F724D">
        <w:rPr>
          <w:sz w:val="12"/>
        </w:rPr>
        <w:t xml:space="preserve">. </w:t>
      </w:r>
      <w:r w:rsidRPr="004F724D">
        <w:rPr>
          <w:rStyle w:val="StyleUnderline"/>
        </w:rPr>
        <w:t>SARS-CoV-2 likely originated as a bat virus, with a still-unidentified animal perhaps serving as an intermediate host, which could continue to be a reservoir for the virus</w:t>
      </w:r>
      <w:r w:rsidRPr="004F724D">
        <w:rPr>
          <w:sz w:val="12"/>
        </w:rPr>
        <w:t>. (SARS also originated in bats, with catlike palm civets serving as an intermediate host—which led officials to order the culling of thousands of civets.) Timothy Sheahan, a virologist at the University of North Carolina at Chapel Hill, wonders if, with SARS-CoV-2 so widespread across the globe, humans might be infecting new species and creating new animal reservoirs. “How do you begin to know the extent of virus spread outside of the human population and in wild and domestic animals?” he says. So far, </w:t>
      </w:r>
      <w:r w:rsidRPr="004F724D">
        <w:rPr>
          <w:rStyle w:val="StyleUnderline"/>
        </w:rPr>
        <w:t>tigers at the Bronx Zoo and minks on Dutch farms seem to have caught COVID-19 from humans and</w:t>
      </w:r>
      <w:r w:rsidRPr="004F724D">
        <w:rPr>
          <w:sz w:val="12"/>
        </w:rPr>
        <w:t xml:space="preserve">, in the case of the minks, </w:t>
      </w:r>
      <w:r w:rsidRPr="004F724D">
        <w:rPr>
          <w:rStyle w:val="StyleUnderline"/>
        </w:rPr>
        <w:t>passed the virus back to humans</w:t>
      </w:r>
      <w:r w:rsidRPr="004F724D">
        <w:rPr>
          <w:sz w:val="12"/>
        </w:rPr>
        <w:t xml:space="preserve"> who work on the farm.</w:t>
      </w:r>
    </w:p>
    <w:p w14:paraId="4334F9B3" w14:textId="77777777" w:rsidR="00E85055" w:rsidRPr="004F724D" w:rsidRDefault="00E85055" w:rsidP="00E85055">
      <w:pPr>
        <w:rPr>
          <w:sz w:val="12"/>
        </w:rPr>
      </w:pPr>
      <w:r w:rsidRPr="004F724D">
        <w:rPr>
          <w:sz w:val="12"/>
        </w:rPr>
        <w:t xml:space="preserve">The existence of animal reservoirs that can keep reinfecting humans is also why </w:t>
      </w:r>
      <w:r w:rsidRPr="004F724D">
        <w:rPr>
          <w:rStyle w:val="StyleUnderline"/>
          <w:highlight w:val="green"/>
        </w:rPr>
        <w:t>scientists don’t speak of “eradication</w:t>
      </w:r>
      <w:r w:rsidRPr="004F724D">
        <w:rPr>
          <w:sz w:val="12"/>
        </w:rPr>
        <w:t xml:space="preserve">” for these viruses. The Ebola virus, for example, probably comes from bats. </w:t>
      </w:r>
      <w:r w:rsidRPr="004F724D">
        <w:rPr>
          <w:rStyle w:val="StyleUnderline"/>
        </w:rPr>
        <w:t>Even though human-to-human transmission of Ebola eventually ended in the West African epidemic in 2016, the virus was still somewhere</w:t>
      </w:r>
      <w:r w:rsidRPr="004F724D">
        <w:rPr>
          <w:sz w:val="12"/>
        </w:rPr>
        <w:t xml:space="preserve"> on Earth and could still infect humans if it found the right host. And indeed, </w:t>
      </w:r>
      <w:r w:rsidRPr="004F724D">
        <w:rPr>
          <w:rStyle w:val="StyleUnderline"/>
        </w:rPr>
        <w:t xml:space="preserve">in 2018, </w:t>
      </w:r>
      <w:r w:rsidRPr="004F724D">
        <w:rPr>
          <w:rStyle w:val="StyleUnderline"/>
          <w:highlight w:val="green"/>
        </w:rPr>
        <w:t>Ebola broke out again</w:t>
      </w:r>
      <w:r w:rsidRPr="004F724D">
        <w:rPr>
          <w:rStyle w:val="StyleUnderline"/>
        </w:rPr>
        <w:t xml:space="preserve"> in the Democratic Republic of the </w:t>
      </w:r>
      <w:r w:rsidRPr="004F724D">
        <w:rPr>
          <w:rStyle w:val="StyleUnderline"/>
        </w:rPr>
        <w:lastRenderedPageBreak/>
        <w:t>Congo</w:t>
      </w:r>
      <w:r w:rsidRPr="004F724D">
        <w:rPr>
          <w:sz w:val="12"/>
        </w:rPr>
        <w:t>. Ebola can be contained through contact tracing, isolation, and a new vaccine, but it cannot be “eradicated.” No one is quite sure why SARS has never reemerged from an animal reservoir, but this coronavirus could well follow a different pattern.</w:t>
      </w:r>
    </w:p>
    <w:p w14:paraId="36CEDD40" w14:textId="77777777" w:rsidR="00E85055" w:rsidRPr="00E85055" w:rsidRDefault="00E85055" w:rsidP="00E85055"/>
    <w:p w14:paraId="03A2C71D" w14:textId="77777777" w:rsidR="00D1505A" w:rsidRDefault="00D1505A" w:rsidP="00D1505A">
      <w:pPr>
        <w:pStyle w:val="Heading4"/>
      </w:pPr>
      <w:r>
        <w:t>Large-scale diseases solve nuclear war---it’s likely now.</w:t>
      </w:r>
    </w:p>
    <w:p w14:paraId="16BD5092" w14:textId="77777777" w:rsidR="00D1505A" w:rsidRPr="00D97BFC" w:rsidRDefault="00D1505A" w:rsidP="00D1505A">
      <w:r w:rsidRPr="00D97BFC">
        <w:t xml:space="preserve">Barry. R. </w:t>
      </w:r>
      <w:r w:rsidRPr="00B72099">
        <w:rPr>
          <w:rStyle w:val="Style13ptBold"/>
        </w:rPr>
        <w:t>Posen 20</w:t>
      </w:r>
      <w:r w:rsidRPr="00D97BFC">
        <w:t>. Ford International Professor of Political Science at MIT and Director Emeritus of the MIT Security Studies Program. 4/23/2020. “Do Pandemics Promote Peace?</w:t>
      </w:r>
      <w:r>
        <w:t xml:space="preserve">” </w:t>
      </w:r>
      <w:r w:rsidRPr="00DA40D0">
        <w:t>https://www.foreignaffairs.com/articles/china/2020-04-23/do-pandemics-promote-peace</w:t>
      </w:r>
      <w:r>
        <w:t>. DOA: 9/2/2020. SIR.</w:t>
      </w:r>
    </w:p>
    <w:p w14:paraId="77C8AAE1" w14:textId="77777777" w:rsidR="00D1505A" w:rsidRDefault="00D1505A" w:rsidP="00D1505A">
      <w:pPr>
        <w:rPr>
          <w:rStyle w:val="Emphasis"/>
        </w:rPr>
      </w:pPr>
      <w:r w:rsidRPr="00E65EB5">
        <w:t xml:space="preserve">As the novel coronavirus infects the globe, states compete for scientific and medical supplies and blame one another for the pandemic’s spread. Policy analysts have started asking whether such tensions could eventually erupt into military conflict. Has the pandemic increased or decreased the motive and opportunity of states to wage war? War is a risky business, with potentially very high costs. </w:t>
      </w:r>
      <w:r w:rsidRPr="00E65EB5">
        <w:rPr>
          <w:rStyle w:val="StyleUnderline"/>
        </w:rPr>
        <w:t xml:space="preserve">The </w:t>
      </w:r>
      <w:r w:rsidRPr="00E65EB5">
        <w:rPr>
          <w:rStyle w:val="Emphasis"/>
        </w:rPr>
        <w:t>historian Geoffrey Blainey</w:t>
      </w:r>
      <w:r w:rsidRPr="00E65EB5">
        <w:rPr>
          <w:rStyle w:val="StyleUnderline"/>
        </w:rPr>
        <w:t xml:space="preserve"> argued in The Causes of War that most wars share a common characteristic at their outset: </w:t>
      </w:r>
      <w:r w:rsidRPr="00E65EB5">
        <w:rPr>
          <w:rStyle w:val="Emphasis"/>
        </w:rPr>
        <w:t>optimism</w:t>
      </w:r>
      <w:r w:rsidRPr="00E65EB5">
        <w:rPr>
          <w:rStyle w:val="StyleUnderline"/>
        </w:rPr>
        <w:t xml:space="preserve">. The belligerents usually start out </w:t>
      </w:r>
      <w:r w:rsidRPr="00E65EB5">
        <w:rPr>
          <w:rStyle w:val="Emphasis"/>
        </w:rPr>
        <w:t>sanguine</w:t>
      </w:r>
      <w:r w:rsidRPr="00E65EB5">
        <w:rPr>
          <w:rStyle w:val="StyleUnderline"/>
        </w:rPr>
        <w:t xml:space="preserve"> about their odds of military success. </w:t>
      </w:r>
      <w:r w:rsidRPr="00D64E8C">
        <w:rPr>
          <w:rStyle w:val="StyleUnderline"/>
          <w:highlight w:val="green"/>
        </w:rPr>
        <w:t>When elites</w:t>
      </w:r>
      <w:r w:rsidRPr="00E65EB5">
        <w:rPr>
          <w:rStyle w:val="StyleUnderline"/>
        </w:rPr>
        <w:t xml:space="preserve"> on both or all sides </w:t>
      </w:r>
      <w:r w:rsidRPr="00D64E8C">
        <w:rPr>
          <w:rStyle w:val="StyleUnderline"/>
          <w:highlight w:val="green"/>
        </w:rPr>
        <w:t>are confident, they are</w:t>
      </w:r>
      <w:r w:rsidRPr="00E65EB5">
        <w:rPr>
          <w:rStyle w:val="StyleUnderline"/>
        </w:rPr>
        <w:t xml:space="preserve"> more </w:t>
      </w:r>
      <w:r w:rsidRPr="00D64E8C">
        <w:rPr>
          <w:rStyle w:val="StyleUnderline"/>
          <w:highlight w:val="green"/>
        </w:rPr>
        <w:t>willing to take the plunge</w:t>
      </w:r>
      <w:r w:rsidRPr="00E65EB5">
        <w:rPr>
          <w:rStyle w:val="StyleUnderline"/>
        </w:rPr>
        <w:t>—</w:t>
      </w:r>
      <w:r w:rsidRPr="00D64E8C">
        <w:rPr>
          <w:rStyle w:val="StyleUnderline"/>
          <w:highlight w:val="green"/>
        </w:rPr>
        <w:t>and less likely to negotiate, because they think they will come out better</w:t>
      </w:r>
      <w:r w:rsidRPr="00E65EB5">
        <w:rPr>
          <w:rStyle w:val="StyleUnderline"/>
        </w:rPr>
        <w:t xml:space="preserve"> by </w:t>
      </w:r>
      <w:r w:rsidRPr="00D64E8C">
        <w:rPr>
          <w:rStyle w:val="StyleUnderline"/>
          <w:highlight w:val="green"/>
        </w:rPr>
        <w:t>fighting</w:t>
      </w:r>
      <w:r w:rsidRPr="00940FED">
        <w:rPr>
          <w:rStyle w:val="StyleUnderline"/>
        </w:rPr>
        <w:t xml:space="preserve">. </w:t>
      </w:r>
      <w:r w:rsidRPr="00940FED">
        <w:rPr>
          <w:rStyle w:val="Emphasis"/>
        </w:rPr>
        <w:t>Peace</w:t>
      </w:r>
      <w:r w:rsidRPr="00940FED">
        <w:t xml:space="preserve">, by contrast, </w:t>
      </w:r>
      <w:r w:rsidRPr="00940FED">
        <w:rPr>
          <w:rStyle w:val="Emphasis"/>
        </w:rPr>
        <w:t>is served by pessimism</w:t>
      </w:r>
      <w:r w:rsidRPr="00940FED">
        <w:rPr>
          <w:rStyle w:val="StyleUnderline"/>
        </w:rPr>
        <w:t xml:space="preserve">. Even one </w:t>
      </w:r>
      <w:r w:rsidRPr="00940FED">
        <w:rPr>
          <w:rStyle w:val="Emphasis"/>
        </w:rPr>
        <w:t>party</w:t>
      </w:r>
      <w:r w:rsidRPr="00940FED">
        <w:rPr>
          <w:rStyle w:val="StyleUnderline"/>
        </w:rPr>
        <w:t xml:space="preserve">’s pessimism can be </w:t>
      </w:r>
      <w:r w:rsidRPr="00940FED">
        <w:rPr>
          <w:rStyle w:val="Emphasis"/>
        </w:rPr>
        <w:t>help</w:t>
      </w:r>
      <w:r w:rsidRPr="00940FED">
        <w:rPr>
          <w:rStyle w:val="StyleUnderline"/>
        </w:rPr>
        <w:t xml:space="preserve">ful: that party will be </w:t>
      </w:r>
      <w:r w:rsidRPr="00940FED">
        <w:rPr>
          <w:rStyle w:val="Emphasis"/>
        </w:rPr>
        <w:t>more inclined to negotiate</w:t>
      </w:r>
      <w:r w:rsidRPr="00940FED">
        <w:rPr>
          <w:rStyle w:val="StyleUnderline"/>
        </w:rPr>
        <w:t xml:space="preserve"> and </w:t>
      </w:r>
      <w:r w:rsidRPr="00940FED">
        <w:rPr>
          <w:rStyle w:val="Emphasis"/>
        </w:rPr>
        <w:t xml:space="preserve">even accept an unfavorable bargain </w:t>
      </w:r>
      <w:proofErr w:type="gramStart"/>
      <w:r w:rsidRPr="00940FED">
        <w:rPr>
          <w:rStyle w:val="Emphasis"/>
        </w:rPr>
        <w:t>in order to</w:t>
      </w:r>
      <w:proofErr w:type="gramEnd"/>
      <w:r w:rsidRPr="00940FED">
        <w:rPr>
          <w:rStyle w:val="Emphasis"/>
        </w:rPr>
        <w:t xml:space="preserve"> avoid war</w:t>
      </w:r>
      <w:r w:rsidRPr="00940FED">
        <w:rPr>
          <w:rStyle w:val="StyleUnderline"/>
        </w:rPr>
        <w:t>. When one side gains a sudden and pronounced advantage</w:t>
      </w:r>
      <w:r w:rsidRPr="00940FED">
        <w:t xml:space="preserve">, however, </w:t>
      </w:r>
      <w:r w:rsidRPr="00940FED">
        <w:rPr>
          <w:rStyle w:val="Emphasis"/>
        </w:rPr>
        <w:t>this de-escalatory logic can break down</w:t>
      </w:r>
      <w:r w:rsidRPr="00940FED">
        <w:rPr>
          <w:rStyle w:val="StyleUnderline"/>
        </w:rPr>
        <w:t>: the optimistic side will increase its demands faster than the pessimistic side can appease</w:t>
      </w:r>
      <w:r w:rsidRPr="00940FED">
        <w:t>. Some analysts worry that so</w:t>
      </w:r>
      <w:r w:rsidRPr="00E65EB5">
        <w:t xml:space="preserve">mething like this could happen in U.S.-Chinese relations </w:t>
      </w:r>
      <w:proofErr w:type="gramStart"/>
      <w:r w:rsidRPr="00E65EB5">
        <w:t>as a result of</w:t>
      </w:r>
      <w:proofErr w:type="gramEnd"/>
      <w:r w:rsidRPr="00E65EB5">
        <w:t xml:space="preserve"> the new coronavirus. The United States is experiencing a moment of domestic crisis. China, some fear, might see the pandemic as playing to its advantage and be tempted to throw its military weight around in the western Pacific.</w:t>
      </w:r>
      <w:r>
        <w:t xml:space="preserve"> </w:t>
      </w:r>
      <w:r w:rsidRPr="00107637">
        <w:t xml:space="preserve">What these analysts miss is </w:t>
      </w:r>
      <w:r w:rsidRPr="00940FED">
        <w:t xml:space="preserve">that </w:t>
      </w:r>
      <w:r w:rsidRPr="00940FED">
        <w:rPr>
          <w:rStyle w:val="Emphasis"/>
        </w:rPr>
        <w:t>COVID-19</w:t>
      </w:r>
      <w:r w:rsidRPr="00940FED">
        <w:t>, the disease caused by the coronavirus,</w:t>
      </w:r>
      <w:r w:rsidRPr="00940FED">
        <w:rPr>
          <w:u w:val="single"/>
        </w:rPr>
        <w:t xml:space="preserve"> is </w:t>
      </w:r>
      <w:r w:rsidRPr="00940FED">
        <w:rPr>
          <w:rStyle w:val="Emphasis"/>
        </w:rPr>
        <w:t>weakening</w:t>
      </w:r>
      <w:r w:rsidRPr="00940FED">
        <w:rPr>
          <w:u w:val="single"/>
        </w:rPr>
        <w:t xml:space="preserve"> </w:t>
      </w:r>
      <w:proofErr w:type="gramStart"/>
      <w:r w:rsidRPr="00940FED">
        <w:rPr>
          <w:u w:val="single"/>
        </w:rPr>
        <w:t>all of</w:t>
      </w:r>
      <w:proofErr w:type="gramEnd"/>
      <w:r w:rsidRPr="00940FED">
        <w:rPr>
          <w:u w:val="single"/>
        </w:rPr>
        <w:t xml:space="preserve"> the </w:t>
      </w:r>
      <w:r w:rsidRPr="00940FED">
        <w:rPr>
          <w:rStyle w:val="Emphasis"/>
        </w:rPr>
        <w:t>great</w:t>
      </w:r>
      <w:r w:rsidRPr="00940FED">
        <w:rPr>
          <w:u w:val="single"/>
        </w:rPr>
        <w:t xml:space="preserve"> and </w:t>
      </w:r>
      <w:r w:rsidRPr="00940FED">
        <w:rPr>
          <w:rStyle w:val="Emphasis"/>
        </w:rPr>
        <w:t>middle powers</w:t>
      </w:r>
      <w:r w:rsidRPr="00940FED">
        <w:rPr>
          <w:u w:val="single"/>
        </w:rPr>
        <w:t xml:space="preserve"> more or less </w:t>
      </w:r>
      <w:r w:rsidRPr="00940FED">
        <w:rPr>
          <w:rStyle w:val="Emphasis"/>
        </w:rPr>
        <w:t>equally</w:t>
      </w:r>
      <w:r w:rsidRPr="00940FED">
        <w:rPr>
          <w:u w:val="single"/>
        </w:rPr>
        <w:t xml:space="preserve">. None is likely to gain a </w:t>
      </w:r>
      <w:r w:rsidRPr="00940FED">
        <w:rPr>
          <w:rStyle w:val="Emphasis"/>
        </w:rPr>
        <w:t>meaningful advantage</w:t>
      </w:r>
      <w:r w:rsidRPr="00940FED">
        <w:rPr>
          <w:u w:val="single"/>
        </w:rPr>
        <w:t xml:space="preserve"> over the others. All will have ample reason to be </w:t>
      </w:r>
      <w:r w:rsidRPr="00940FED">
        <w:rPr>
          <w:rStyle w:val="Emphasis"/>
        </w:rPr>
        <w:t>pessimistic</w:t>
      </w:r>
      <w:r w:rsidRPr="00940FED">
        <w:rPr>
          <w:u w:val="single"/>
        </w:rPr>
        <w:t xml:space="preserve"> about</w:t>
      </w:r>
      <w:r w:rsidRPr="00940FED">
        <w:t xml:space="preserve"> their </w:t>
      </w:r>
      <w:r w:rsidRPr="00940FED">
        <w:rPr>
          <w:rStyle w:val="Emphasis"/>
        </w:rPr>
        <w:t>military capabilities</w:t>
      </w:r>
      <w:r w:rsidRPr="00940FED">
        <w:rPr>
          <w:u w:val="single"/>
        </w:rPr>
        <w:t xml:space="preserve"> and</w:t>
      </w:r>
      <w:r w:rsidRPr="00940FED">
        <w:t xml:space="preserve"> their</w:t>
      </w:r>
      <w:r w:rsidRPr="00940FED">
        <w:rPr>
          <w:u w:val="single"/>
        </w:rPr>
        <w:t xml:space="preserve"> </w:t>
      </w:r>
      <w:r w:rsidRPr="00940FED">
        <w:rPr>
          <w:rStyle w:val="Emphasis"/>
        </w:rPr>
        <w:t>overall readiness for war</w:t>
      </w:r>
      <w:r w:rsidRPr="00940FED">
        <w:t xml:space="preserve">. For the duration of the pandemic, at least, and </w:t>
      </w:r>
      <w:r w:rsidRPr="00940FED">
        <w:rPr>
          <w:u w:val="single"/>
        </w:rPr>
        <w:t xml:space="preserve">probably </w:t>
      </w:r>
      <w:r w:rsidRPr="00940FED">
        <w:rPr>
          <w:rStyle w:val="Emphasis"/>
        </w:rPr>
        <w:t>for years afterward</w:t>
      </w:r>
      <w:r w:rsidRPr="00940FED">
        <w:rPr>
          <w:u w:val="single"/>
        </w:rPr>
        <w:t xml:space="preserve">, the </w:t>
      </w:r>
      <w:r w:rsidRPr="00940FED">
        <w:rPr>
          <w:rStyle w:val="Emphasis"/>
        </w:rPr>
        <w:t>odds of a war</w:t>
      </w:r>
      <w:r w:rsidRPr="00940FED">
        <w:rPr>
          <w:u w:val="single"/>
        </w:rPr>
        <w:t xml:space="preserve"> between </w:t>
      </w:r>
      <w:r w:rsidRPr="00940FED">
        <w:rPr>
          <w:rStyle w:val="Emphasis"/>
        </w:rPr>
        <w:t>major powers will go down</w:t>
      </w:r>
      <w:r w:rsidRPr="00940FED">
        <w:rPr>
          <w:u w:val="single"/>
        </w:rPr>
        <w:t xml:space="preserve">, not up. </w:t>
      </w:r>
      <w:r w:rsidRPr="00940FED">
        <w:rPr>
          <w:rStyle w:val="Emphasis"/>
        </w:rPr>
        <w:t>PAX EPIDEMICA?</w:t>
      </w:r>
      <w:r w:rsidRPr="00107637">
        <w:rPr>
          <w:rStyle w:val="Emphasis"/>
        </w:rPr>
        <w:t xml:space="preserve"> </w:t>
      </w:r>
      <w:r w:rsidRPr="00D64E8C">
        <w:rPr>
          <w:highlight w:val="green"/>
          <w:u w:val="single"/>
        </w:rPr>
        <w:t>A</w:t>
      </w:r>
      <w:r w:rsidRPr="00107637">
        <w:rPr>
          <w:u w:val="single"/>
        </w:rPr>
        <w:t xml:space="preserve"> </w:t>
      </w:r>
      <w:r w:rsidRPr="00107637">
        <w:rPr>
          <w:rStyle w:val="Emphasis"/>
        </w:rPr>
        <w:t xml:space="preserve">cursory </w:t>
      </w:r>
      <w:r w:rsidRPr="00D64E8C">
        <w:rPr>
          <w:rStyle w:val="Emphasis"/>
          <w:highlight w:val="green"/>
        </w:rPr>
        <w:t>survey</w:t>
      </w:r>
      <w:r w:rsidRPr="00D64E8C">
        <w:rPr>
          <w:highlight w:val="green"/>
          <w:u w:val="single"/>
        </w:rPr>
        <w:t xml:space="preserve"> of </w:t>
      </w:r>
      <w:r w:rsidRPr="00107637">
        <w:rPr>
          <w:u w:val="single"/>
        </w:rPr>
        <w:t xml:space="preserve">the </w:t>
      </w:r>
      <w:r w:rsidRPr="00107637">
        <w:rPr>
          <w:rStyle w:val="Emphasis"/>
        </w:rPr>
        <w:t xml:space="preserve">scholarly </w:t>
      </w:r>
      <w:r w:rsidRPr="00D64E8C">
        <w:rPr>
          <w:rStyle w:val="Emphasis"/>
          <w:highlight w:val="green"/>
        </w:rPr>
        <w:t>lit</w:t>
      </w:r>
      <w:r w:rsidRPr="00107637">
        <w:rPr>
          <w:u w:val="single"/>
        </w:rPr>
        <w:t xml:space="preserve">erature </w:t>
      </w:r>
      <w:r w:rsidRPr="00D64E8C">
        <w:rPr>
          <w:highlight w:val="green"/>
          <w:u w:val="single"/>
        </w:rPr>
        <w:t xml:space="preserve">on </w:t>
      </w:r>
      <w:r w:rsidRPr="00D64E8C">
        <w:rPr>
          <w:rStyle w:val="Emphasis"/>
          <w:highlight w:val="green"/>
        </w:rPr>
        <w:t>war and disease</w:t>
      </w:r>
      <w:r w:rsidRPr="00107637">
        <w:rPr>
          <w:u w:val="single"/>
        </w:rPr>
        <w:t xml:space="preserve"> appears to </w:t>
      </w:r>
      <w:r w:rsidRPr="00D64E8C">
        <w:rPr>
          <w:highlight w:val="green"/>
          <w:u w:val="single"/>
        </w:rPr>
        <w:t>confirm</w:t>
      </w:r>
      <w:r w:rsidRPr="00107637">
        <w:t xml:space="preserve"> Blainey’s observation </w:t>
      </w:r>
      <w:r w:rsidRPr="00107637">
        <w:rPr>
          <w:u w:val="single"/>
        </w:rPr>
        <w:t xml:space="preserve">that </w:t>
      </w:r>
      <w:r w:rsidRPr="00D64E8C">
        <w:rPr>
          <w:rStyle w:val="Emphasis"/>
          <w:highlight w:val="green"/>
        </w:rPr>
        <w:t>pessimism is conducive to peace</w:t>
      </w:r>
      <w:r w:rsidRPr="00107637">
        <w:rPr>
          <w:u w:val="single"/>
        </w:rPr>
        <w:t>. Scholars have documented again and again how war creates permissive conditions for disease—in armies as well as civilians in the fought-over territories</w:t>
      </w:r>
      <w:r w:rsidRPr="00107637">
        <w:t xml:space="preserve">. But one seldom finds any discussion of epidemics causing wars or of wars deliberately started in the middle of widespread outbreaks of infectious disease. (The diseases that European colonists carried to the New World did weaken indigenous populations to the point that they were more vulnerable to conquest; in addition, some localized conflicts were fought during the influenza pandemic of 1919–21, but these were occasioned by major shifts in regional balances of power following the destruction of four empires in World War I.) </w:t>
      </w:r>
      <w:r w:rsidRPr="00107637">
        <w:rPr>
          <w:u w:val="single"/>
        </w:rPr>
        <w:t xml:space="preserve">That </w:t>
      </w:r>
      <w:r w:rsidRPr="00D64E8C">
        <w:rPr>
          <w:rStyle w:val="Emphasis"/>
          <w:highlight w:val="green"/>
        </w:rPr>
        <w:t>sickness slows the march to wa</w:t>
      </w:r>
      <w:r>
        <w:rPr>
          <w:rStyle w:val="Emphasis"/>
        </w:rPr>
        <w:t xml:space="preserve">r </w:t>
      </w:r>
      <w:proofErr w:type="spellStart"/>
      <w:r>
        <w:rPr>
          <w:rStyle w:val="Emphasis"/>
        </w:rPr>
        <w:t>i</w:t>
      </w:r>
      <w:r w:rsidRPr="00107637">
        <w:rPr>
          <w:u w:val="single"/>
        </w:rPr>
        <w:t>is</w:t>
      </w:r>
      <w:proofErr w:type="spellEnd"/>
      <w:r w:rsidRPr="00107637">
        <w:rPr>
          <w:u w:val="single"/>
        </w:rPr>
        <w:t xml:space="preserve"> partly </w:t>
      </w:r>
      <w:proofErr w:type="gramStart"/>
      <w:r w:rsidRPr="00107637">
        <w:rPr>
          <w:u w:val="single"/>
        </w:rPr>
        <w:t>due to the fact that</w:t>
      </w:r>
      <w:proofErr w:type="gramEnd"/>
      <w:r w:rsidRPr="00107637">
        <w:rPr>
          <w:u w:val="single"/>
        </w:rPr>
        <w:t xml:space="preserve"> war </w:t>
      </w:r>
      <w:r w:rsidRPr="00107637">
        <w:rPr>
          <w:rStyle w:val="Emphasis"/>
        </w:rPr>
        <w:t>depends on people</w:t>
      </w:r>
      <w:r w:rsidRPr="00107637">
        <w:rPr>
          <w:u w:val="single"/>
        </w:rPr>
        <w:t xml:space="preserve">. </w:t>
      </w:r>
      <w:r w:rsidRPr="00D64E8C">
        <w:rPr>
          <w:highlight w:val="green"/>
          <w:u w:val="single"/>
        </w:rPr>
        <w:t>When people fall ill, they can’t be</w:t>
      </w:r>
      <w:r w:rsidRPr="00107637">
        <w:rPr>
          <w:u w:val="single"/>
        </w:rPr>
        <w:t xml:space="preserve"> </w:t>
      </w:r>
      <w:r w:rsidRPr="00107637">
        <w:rPr>
          <w:rStyle w:val="Emphasis"/>
        </w:rPr>
        <w:t>counted on</w:t>
      </w:r>
      <w:r w:rsidRPr="00107637">
        <w:t xml:space="preserve"> to perform well </w:t>
      </w:r>
      <w:r w:rsidRPr="00D64E8C">
        <w:rPr>
          <w:highlight w:val="green"/>
          <w:u w:val="single"/>
        </w:rPr>
        <w:t>in combat</w:t>
      </w:r>
      <w:r w:rsidRPr="00107637">
        <w:t xml:space="preserve">. Military medicine made enormous strides in the years leading up to World War I, prior to which armies suffered higher numbers of casualties from disease than from combat. But </w:t>
      </w:r>
      <w:r w:rsidRPr="00D64E8C">
        <w:rPr>
          <w:highlight w:val="green"/>
          <w:u w:val="single"/>
        </w:rPr>
        <w:t>pandemics</w:t>
      </w:r>
      <w:r w:rsidRPr="00107637">
        <w:rPr>
          <w:u w:val="single"/>
        </w:rPr>
        <w:t xml:space="preserve"> still </w:t>
      </w:r>
      <w:r w:rsidRPr="00D64E8C">
        <w:rPr>
          <w:rStyle w:val="Emphasis"/>
          <w:highlight w:val="green"/>
        </w:rPr>
        <w:t>threaten</w:t>
      </w:r>
      <w:r w:rsidRPr="00107637">
        <w:rPr>
          <w:rStyle w:val="Emphasis"/>
        </w:rPr>
        <w:t xml:space="preserve"> military </w:t>
      </w:r>
      <w:r w:rsidRPr="00D64E8C">
        <w:rPr>
          <w:rStyle w:val="Emphasis"/>
          <w:highlight w:val="green"/>
        </w:rPr>
        <w:t>units</w:t>
      </w:r>
      <w:r w:rsidRPr="00107637">
        <w:t>, as those onboard U.S. and French aircraft carriers,</w:t>
      </w:r>
      <w:r w:rsidRPr="00107637">
        <w:rPr>
          <w:u w:val="single"/>
        </w:rPr>
        <w:t xml:space="preserve"> </w:t>
      </w:r>
      <w:r w:rsidRPr="00107637">
        <w:rPr>
          <w:rStyle w:val="Emphasis"/>
        </w:rPr>
        <w:t>hundreds</w:t>
      </w:r>
      <w:r w:rsidRPr="00107637">
        <w:rPr>
          <w:u w:val="single"/>
        </w:rPr>
        <w:t xml:space="preserve"> of whom </w:t>
      </w:r>
      <w:r w:rsidRPr="00107637">
        <w:rPr>
          <w:rStyle w:val="Emphasis"/>
        </w:rPr>
        <w:t>tested positive for COVID-19</w:t>
      </w:r>
      <w:r w:rsidRPr="00107637">
        <w:rPr>
          <w:u w:val="single"/>
        </w:rPr>
        <w:t xml:space="preserve">, know well. Sailors and </w:t>
      </w:r>
      <w:r w:rsidRPr="00D64E8C">
        <w:rPr>
          <w:highlight w:val="green"/>
          <w:u w:val="single"/>
        </w:rPr>
        <w:t>soldiers</w:t>
      </w:r>
      <w:r w:rsidRPr="00107637">
        <w:rPr>
          <w:u w:val="single"/>
        </w:rPr>
        <w:t xml:space="preserve"> in the field are among the </w:t>
      </w:r>
      <w:r w:rsidRPr="00107637">
        <w:rPr>
          <w:rStyle w:val="Emphasis"/>
        </w:rPr>
        <w:t>most vulnerable</w:t>
      </w:r>
      <w:r w:rsidRPr="00107637">
        <w:t xml:space="preserve"> because they are packed together. But even </w:t>
      </w:r>
      <w:r w:rsidRPr="00107637">
        <w:rPr>
          <w:rStyle w:val="Emphasis"/>
        </w:rPr>
        <w:t xml:space="preserve">airmen are </w:t>
      </w:r>
      <w:r w:rsidRPr="00D64E8C">
        <w:rPr>
          <w:rStyle w:val="Emphasis"/>
          <w:highlight w:val="green"/>
        </w:rPr>
        <w:t>at risk</w:t>
      </w:r>
      <w:r w:rsidRPr="00107637">
        <w:rPr>
          <w:u w:val="single"/>
        </w:rPr>
        <w:t xml:space="preserve">, since they must take refuge from air attacks in bunkers, where </w:t>
      </w:r>
      <w:r w:rsidRPr="00107637">
        <w:rPr>
          <w:rStyle w:val="Emphasis"/>
        </w:rPr>
        <w:t>the virus</w:t>
      </w:r>
      <w:r w:rsidRPr="00107637">
        <w:rPr>
          <w:u w:val="single"/>
        </w:rPr>
        <w:t xml:space="preserve"> could </w:t>
      </w:r>
      <w:r w:rsidRPr="00107637">
        <w:rPr>
          <w:rStyle w:val="Emphasis"/>
        </w:rPr>
        <w:t>also spread rapidly</w:t>
      </w:r>
      <w:r w:rsidRPr="00107637">
        <w:rPr>
          <w:u w:val="single"/>
        </w:rPr>
        <w:t xml:space="preserve">. </w:t>
      </w:r>
      <w:r w:rsidRPr="00D64E8C">
        <w:rPr>
          <w:highlight w:val="green"/>
          <w:u w:val="single"/>
        </w:rPr>
        <w:t>Ground campaigns</w:t>
      </w:r>
      <w:r w:rsidRPr="00107637">
        <w:rPr>
          <w:u w:val="single"/>
        </w:rPr>
        <w:t xml:space="preserve"> in urban areas </w:t>
      </w:r>
      <w:r w:rsidRPr="00D64E8C">
        <w:rPr>
          <w:highlight w:val="green"/>
          <w:u w:val="single"/>
        </w:rPr>
        <w:t xml:space="preserve">pose </w:t>
      </w:r>
      <w:r w:rsidRPr="00107637">
        <w:rPr>
          <w:u w:val="single"/>
        </w:rPr>
        <w:t xml:space="preserve">still </w:t>
      </w:r>
      <w:r w:rsidRPr="00107637">
        <w:rPr>
          <w:rStyle w:val="Emphasis"/>
        </w:rPr>
        <w:t xml:space="preserve">greater </w:t>
      </w:r>
      <w:r w:rsidRPr="00D64E8C">
        <w:rPr>
          <w:rStyle w:val="Emphasis"/>
          <w:highlight w:val="green"/>
        </w:rPr>
        <w:t>dangers</w:t>
      </w:r>
      <w:r w:rsidRPr="00D64E8C">
        <w:rPr>
          <w:highlight w:val="green"/>
          <w:u w:val="single"/>
        </w:rPr>
        <w:t xml:space="preserve"> in </w:t>
      </w:r>
      <w:r w:rsidRPr="00D64E8C">
        <w:rPr>
          <w:rStyle w:val="Emphasis"/>
          <w:highlight w:val="green"/>
        </w:rPr>
        <w:t>pandemic</w:t>
      </w:r>
      <w:r w:rsidRPr="00107637">
        <w:rPr>
          <w:rStyle w:val="Emphasis"/>
        </w:rPr>
        <w:t xml:space="preserve"> times</w:t>
      </w:r>
      <w:r w:rsidRPr="00107637">
        <w:t>. Much recent ground combat has been in cities in poor countries with few or no public health resources, environments highly favorable to illness. Ground combat also usually produces prisoners, any of whom can be infected. A vaccine may eventually solve these problems, but</w:t>
      </w:r>
      <w:r w:rsidRPr="00107637">
        <w:rPr>
          <w:u w:val="single"/>
        </w:rPr>
        <w:t xml:space="preserve"> an </w:t>
      </w:r>
      <w:r w:rsidRPr="00107637">
        <w:rPr>
          <w:rStyle w:val="Emphasis"/>
        </w:rPr>
        <w:t xml:space="preserve">abundance of </w:t>
      </w:r>
      <w:r w:rsidRPr="00D64E8C">
        <w:rPr>
          <w:rStyle w:val="Emphasis"/>
          <w:highlight w:val="green"/>
        </w:rPr>
        <w:t>caution</w:t>
      </w:r>
      <w:r w:rsidRPr="00107637">
        <w:rPr>
          <w:rStyle w:val="StyleUnderline"/>
        </w:rPr>
        <w:t xml:space="preserve"> i</w:t>
      </w:r>
      <w:r w:rsidRPr="00107637">
        <w:rPr>
          <w:u w:val="single"/>
        </w:rPr>
        <w:t xml:space="preserve">s </w:t>
      </w:r>
      <w:r w:rsidRPr="00D64E8C">
        <w:rPr>
          <w:rStyle w:val="Emphasis"/>
          <w:highlight w:val="green"/>
        </w:rPr>
        <w:t>likely</w:t>
      </w:r>
      <w:r w:rsidRPr="00107637">
        <w:rPr>
          <w:rStyle w:val="Emphasis"/>
        </w:rPr>
        <w:t xml:space="preserve"> to persist</w:t>
      </w:r>
      <w:r w:rsidRPr="00107637">
        <w:rPr>
          <w:u w:val="single"/>
        </w:rPr>
        <w:t xml:space="preserve"> for some time after it comes into use. Major </w:t>
      </w:r>
      <w:r w:rsidRPr="00D64E8C">
        <w:rPr>
          <w:highlight w:val="green"/>
          <w:u w:val="single"/>
        </w:rPr>
        <w:t>outbreaks damage</w:t>
      </w:r>
      <w:r w:rsidRPr="00107637">
        <w:rPr>
          <w:u w:val="single"/>
        </w:rPr>
        <w:t xml:space="preserve"> </w:t>
      </w:r>
      <w:r w:rsidRPr="00107637">
        <w:rPr>
          <w:rStyle w:val="Emphasis"/>
        </w:rPr>
        <w:t xml:space="preserve">national </w:t>
      </w:r>
      <w:r w:rsidRPr="00D64E8C">
        <w:rPr>
          <w:rStyle w:val="Emphasis"/>
          <w:highlight w:val="green"/>
        </w:rPr>
        <w:t>economies</w:t>
      </w:r>
      <w:r w:rsidRPr="00107637">
        <w:rPr>
          <w:u w:val="single"/>
        </w:rPr>
        <w:t xml:space="preserve">, which are </w:t>
      </w:r>
      <w:r w:rsidRPr="00D64E8C">
        <w:rPr>
          <w:highlight w:val="green"/>
          <w:u w:val="single"/>
        </w:rPr>
        <w:t xml:space="preserve">the </w:t>
      </w:r>
      <w:r w:rsidRPr="00D64E8C">
        <w:rPr>
          <w:rStyle w:val="Emphasis"/>
          <w:highlight w:val="green"/>
        </w:rPr>
        <w:t>source of military power.</w:t>
      </w:r>
      <w:r w:rsidRPr="00D64E8C">
        <w:rPr>
          <w:highlight w:val="green"/>
          <w:u w:val="single"/>
        </w:rPr>
        <w:t xml:space="preserve"> </w:t>
      </w:r>
      <w:r w:rsidRPr="00107637">
        <w:rPr>
          <w:u w:val="single"/>
        </w:rPr>
        <w:t xml:space="preserve">The most important reason </w:t>
      </w:r>
      <w:r w:rsidRPr="00D64E8C">
        <w:rPr>
          <w:rStyle w:val="Emphasis"/>
          <w:highlight w:val="green"/>
        </w:rPr>
        <w:t>disease inhibits war</w:t>
      </w:r>
      <w:r w:rsidRPr="00107637">
        <w:rPr>
          <w:u w:val="single"/>
        </w:rPr>
        <w:t xml:space="preserve"> is economic. Major outbreaks damage national economies, which are the source of </w:t>
      </w:r>
      <w:r w:rsidRPr="00107637">
        <w:rPr>
          <w:u w:val="single"/>
        </w:rPr>
        <w:lastRenderedPageBreak/>
        <w:t>military power. COVID-19 is a pandemic—</w:t>
      </w:r>
      <w:proofErr w:type="gramStart"/>
      <w:r w:rsidRPr="00107637">
        <w:rPr>
          <w:u w:val="single"/>
        </w:rPr>
        <w:t>by definition a</w:t>
      </w:r>
      <w:proofErr w:type="gramEnd"/>
      <w:r w:rsidRPr="00107637">
        <w:rPr>
          <w:u w:val="single"/>
        </w:rPr>
        <w:t xml:space="preserve"> worldwide phenomenon. </w:t>
      </w:r>
      <w:r w:rsidRPr="00D64E8C">
        <w:rPr>
          <w:highlight w:val="green"/>
          <w:u w:val="single"/>
        </w:rPr>
        <w:t>All</w:t>
      </w:r>
      <w:r w:rsidRPr="00107637">
        <w:rPr>
          <w:u w:val="single"/>
        </w:rPr>
        <w:t xml:space="preserve"> great and middle </w:t>
      </w:r>
      <w:r w:rsidRPr="00D64E8C">
        <w:rPr>
          <w:highlight w:val="green"/>
          <w:u w:val="single"/>
        </w:rPr>
        <w:t xml:space="preserve">powers </w:t>
      </w:r>
      <w:r w:rsidRPr="00107637">
        <w:rPr>
          <w:u w:val="single"/>
        </w:rPr>
        <w:t xml:space="preserve">appear to be adversely affected, and all </w:t>
      </w:r>
      <w:r w:rsidRPr="00D64E8C">
        <w:rPr>
          <w:highlight w:val="green"/>
          <w:u w:val="single"/>
        </w:rPr>
        <w:t>have reason to be pessimistic about</w:t>
      </w:r>
      <w:r w:rsidRPr="00107637">
        <w:rPr>
          <w:u w:val="single"/>
        </w:rPr>
        <w:t xml:space="preserve"> their </w:t>
      </w:r>
      <w:r w:rsidRPr="00D64E8C">
        <w:rPr>
          <w:rStyle w:val="Emphasis"/>
          <w:highlight w:val="green"/>
        </w:rPr>
        <w:t>military prospects</w:t>
      </w:r>
      <w:r w:rsidRPr="00107637">
        <w:rPr>
          <w:u w:val="single"/>
        </w:rPr>
        <w:t xml:space="preserve">. Their </w:t>
      </w:r>
      <w:r w:rsidRPr="00D64E8C">
        <w:rPr>
          <w:highlight w:val="green"/>
          <w:u w:val="single"/>
        </w:rPr>
        <w:t>economies</w:t>
      </w:r>
      <w:r w:rsidRPr="00107637">
        <w:rPr>
          <w:u w:val="single"/>
        </w:rPr>
        <w:t xml:space="preserve"> are </w:t>
      </w:r>
      <w:r w:rsidRPr="00D64E8C">
        <w:rPr>
          <w:highlight w:val="green"/>
          <w:u w:val="single"/>
        </w:rPr>
        <w:t>shrinking</w:t>
      </w:r>
      <w:r w:rsidRPr="00107637">
        <w:rPr>
          <w:u w:val="single"/>
        </w:rPr>
        <w:t xml:space="preserve"> fast, and </w:t>
      </w:r>
      <w:r w:rsidRPr="00107637">
        <w:rPr>
          <w:rStyle w:val="Emphasis"/>
        </w:rPr>
        <w:t xml:space="preserve">there is </w:t>
      </w:r>
      <w:r w:rsidRPr="00D64E8C">
        <w:rPr>
          <w:rStyle w:val="Emphasis"/>
          <w:highlight w:val="green"/>
        </w:rPr>
        <w:t>great uncertainty</w:t>
      </w:r>
      <w:r w:rsidRPr="00107637">
        <w:rPr>
          <w:u w:val="single"/>
        </w:rPr>
        <w:t xml:space="preserve"> about when and how quickly they will start growing again. Even China, which has slowed the spread of the disease and begun to reopen its economy, will be </w:t>
      </w:r>
      <w:r w:rsidRPr="00D64E8C">
        <w:rPr>
          <w:highlight w:val="green"/>
          <w:u w:val="single"/>
        </w:rPr>
        <w:t xml:space="preserve">hurting for </w:t>
      </w:r>
      <w:proofErr w:type="gramStart"/>
      <w:r w:rsidRPr="00D64E8C">
        <w:rPr>
          <w:highlight w:val="green"/>
          <w:u w:val="single"/>
        </w:rPr>
        <w:t xml:space="preserve">years </w:t>
      </w:r>
      <w:r w:rsidRPr="00107637">
        <w:rPr>
          <w:u w:val="single"/>
        </w:rPr>
        <w:t xml:space="preserve"> to</w:t>
      </w:r>
      <w:proofErr w:type="gramEnd"/>
      <w:r w:rsidRPr="00107637">
        <w:rPr>
          <w:u w:val="single"/>
        </w:rPr>
        <w:t xml:space="preserve"> come</w:t>
      </w:r>
      <w:r w:rsidRPr="00107637">
        <w:t xml:space="preserve">. It took an enormous hit to GDP in the first quarter of 2020, ending 40 years of steady growth. And its trading partners, burned by their dependence on China for much of the equipment needed to fight COVID-19, will surely scale back their imports. An export-dependent China will have to rely more on its domestic market, something it has been attempting for years with only limited success. It is little wonder, then, that the International Monetary Fund </w:t>
      </w:r>
      <w:r w:rsidRPr="00DA40D0">
        <w:t>forecasts</w:t>
      </w:r>
      <w:r w:rsidRPr="00107637">
        <w:t xml:space="preserve"> slower growth in China this year than at any time since the 1970s. </w:t>
      </w:r>
      <w:r w:rsidRPr="00107637">
        <w:rPr>
          <w:u w:val="single"/>
        </w:rPr>
        <w:t xml:space="preserve">Even </w:t>
      </w:r>
      <w:r w:rsidRPr="00D64E8C">
        <w:rPr>
          <w:rStyle w:val="Emphasis"/>
          <w:highlight w:val="green"/>
        </w:rPr>
        <w:t>after a vaccine</w:t>
      </w:r>
      <w:r w:rsidRPr="00107637">
        <w:rPr>
          <w:u w:val="single"/>
        </w:rPr>
        <w:t xml:space="preserve"> is developed and made widely available, </w:t>
      </w:r>
      <w:r w:rsidRPr="00107637">
        <w:rPr>
          <w:rStyle w:val="Emphasis"/>
        </w:rPr>
        <w:t xml:space="preserve">economic </w:t>
      </w:r>
      <w:r w:rsidRPr="00D64E8C">
        <w:rPr>
          <w:rStyle w:val="Emphasis"/>
          <w:highlight w:val="green"/>
        </w:rPr>
        <w:t>troubles</w:t>
      </w:r>
      <w:r w:rsidRPr="00107637">
        <w:rPr>
          <w:rStyle w:val="Emphasis"/>
        </w:rPr>
        <w:t xml:space="preserve"> may </w:t>
      </w:r>
      <w:r w:rsidRPr="00D64E8C">
        <w:rPr>
          <w:rStyle w:val="Emphasis"/>
          <w:highlight w:val="green"/>
        </w:rPr>
        <w:t>linger</w:t>
      </w:r>
      <w:r w:rsidRPr="00107637">
        <w:rPr>
          <w:u w:val="single"/>
        </w:rPr>
        <w:t xml:space="preserve"> for years. States will emerge from this crisis with </w:t>
      </w:r>
      <w:r w:rsidRPr="00107637">
        <w:rPr>
          <w:rStyle w:val="Emphasis"/>
        </w:rPr>
        <w:t>enormous debts</w:t>
      </w:r>
      <w:r w:rsidRPr="00107637">
        <w:t xml:space="preserve">. They will spend years paying for the bailout and stimulus packages they used to protect citizens and businesses from the economic consequences of social distancing. </w:t>
      </w:r>
      <w:r w:rsidRPr="00D64E8C">
        <w:rPr>
          <w:highlight w:val="green"/>
          <w:u w:val="single"/>
        </w:rPr>
        <w:t>Drained treasuries</w:t>
      </w:r>
      <w:r w:rsidRPr="00107637">
        <w:rPr>
          <w:u w:val="single"/>
        </w:rPr>
        <w:t xml:space="preserve"> will </w:t>
      </w:r>
      <w:r w:rsidRPr="00D64E8C">
        <w:rPr>
          <w:highlight w:val="green"/>
          <w:u w:val="single"/>
        </w:rPr>
        <w:t>give</w:t>
      </w:r>
      <w:r w:rsidRPr="00107637">
        <w:rPr>
          <w:u w:val="single"/>
        </w:rPr>
        <w:t xml:space="preserve"> them one more </w:t>
      </w:r>
      <w:r w:rsidRPr="00D64E8C">
        <w:rPr>
          <w:highlight w:val="green"/>
          <w:u w:val="single"/>
        </w:rPr>
        <w:t xml:space="preserve">reason to be </w:t>
      </w:r>
      <w:r w:rsidRPr="00D64E8C">
        <w:rPr>
          <w:rStyle w:val="Emphasis"/>
          <w:highlight w:val="green"/>
        </w:rPr>
        <w:t>pessimistic</w:t>
      </w:r>
      <w:r w:rsidRPr="00D64E8C">
        <w:rPr>
          <w:highlight w:val="green"/>
          <w:u w:val="single"/>
        </w:rPr>
        <w:t xml:space="preserve"> about</w:t>
      </w:r>
      <w:r w:rsidRPr="00107637">
        <w:rPr>
          <w:u w:val="single"/>
        </w:rPr>
        <w:t xml:space="preserve"> their military </w:t>
      </w:r>
      <w:r w:rsidRPr="00D64E8C">
        <w:rPr>
          <w:highlight w:val="green"/>
          <w:u w:val="single"/>
        </w:rPr>
        <w:t xml:space="preserve">might. </w:t>
      </w:r>
      <w:r w:rsidRPr="00D64E8C">
        <w:rPr>
          <w:rStyle w:val="Emphasis"/>
          <w:highlight w:val="green"/>
        </w:rPr>
        <w:t>LESS TRADE, LESS FRICTION</w:t>
      </w:r>
      <w:r w:rsidRPr="00107637">
        <w:rPr>
          <w:rStyle w:val="Emphasis"/>
        </w:rPr>
        <w:t xml:space="preserve"> </w:t>
      </w:r>
      <w:r w:rsidRPr="00107637">
        <w:t xml:space="preserve">How long is the pacifying effect of pessimism likely to last? If a vaccine is developed quickly, enabling a relatively swift economic recovery, the mood may prove short-lived. But it is equally likely that the coronavirus crisis will last long enough to change the world in important ways, some of which will likely dampen the appetite for conflict for some time—perhaps up to five or ten years. After all, the world is experiencing both the biggest pandemic and the biggest economic downturn in a century. Most governments have not covered themselves with glory managing the pandemic, and even the most autocratic worry about popular support. Over the next few years, people will want evidence that their governments are working to protect them from disease and economic dislocation. </w:t>
      </w:r>
      <w:r w:rsidRPr="00D64E8C">
        <w:rPr>
          <w:highlight w:val="green"/>
          <w:u w:val="single"/>
        </w:rPr>
        <w:t>Citizens</w:t>
      </w:r>
      <w:r w:rsidRPr="00107637">
        <w:t xml:space="preserve"> will see themselves as dependent on the state, and they </w:t>
      </w:r>
      <w:r w:rsidRPr="00107637">
        <w:rPr>
          <w:u w:val="single"/>
        </w:rPr>
        <w:t xml:space="preserve">will be </w:t>
      </w:r>
      <w:r w:rsidRPr="00D64E8C">
        <w:rPr>
          <w:rStyle w:val="Emphasis"/>
          <w:highlight w:val="green"/>
        </w:rPr>
        <w:t xml:space="preserve">less </w:t>
      </w:r>
      <w:r w:rsidRPr="00107637">
        <w:rPr>
          <w:rStyle w:val="Emphasis"/>
        </w:rPr>
        <w:t>inclined</w:t>
      </w:r>
      <w:r w:rsidRPr="00107637">
        <w:rPr>
          <w:u w:val="single"/>
        </w:rPr>
        <w:t xml:space="preserve"> to </w:t>
      </w:r>
      <w:r w:rsidRPr="00D64E8C">
        <w:rPr>
          <w:rStyle w:val="Emphasis"/>
          <w:highlight w:val="green"/>
        </w:rPr>
        <w:t>support adventures</w:t>
      </w:r>
      <w:r w:rsidRPr="00107637">
        <w:rPr>
          <w:rStyle w:val="Emphasis"/>
        </w:rPr>
        <w:t xml:space="preserve"> abroad</w:t>
      </w:r>
      <w:r w:rsidRPr="00107637">
        <w:rPr>
          <w:u w:val="single"/>
        </w:rPr>
        <w:t xml:space="preserve">. </w:t>
      </w:r>
      <w:r w:rsidRPr="00107637">
        <w:t xml:space="preserve">At the same time, governments and businesses will likely try to reduce their reliance on imports of critical materials, having watched global supply chains break down during the pandemic. </w:t>
      </w:r>
      <w:r w:rsidRPr="00107637">
        <w:rPr>
          <w:u w:val="single"/>
        </w:rPr>
        <w:t xml:space="preserve">The result will probably be </w:t>
      </w:r>
      <w:r w:rsidRPr="00107637">
        <w:rPr>
          <w:rStyle w:val="Emphasis"/>
        </w:rPr>
        <w:t>diminished trade</w:t>
      </w:r>
      <w:r w:rsidRPr="00107637">
        <w:t xml:space="preserve">, something liberal internationalists see as a bad thing. But for the last five years or so, </w:t>
      </w:r>
      <w:r w:rsidRPr="00D64E8C">
        <w:rPr>
          <w:highlight w:val="green"/>
          <w:u w:val="single"/>
        </w:rPr>
        <w:t xml:space="preserve">trade </w:t>
      </w:r>
      <w:r w:rsidRPr="00107637">
        <w:rPr>
          <w:u w:val="single"/>
        </w:rPr>
        <w:t xml:space="preserve">has not helped </w:t>
      </w:r>
      <w:r w:rsidRPr="00107637">
        <w:rPr>
          <w:rStyle w:val="Emphasis"/>
        </w:rPr>
        <w:t>improve relations</w:t>
      </w:r>
      <w:r w:rsidRPr="00107637">
        <w:rPr>
          <w:u w:val="single"/>
        </w:rPr>
        <w:t xml:space="preserve"> between states but </w:t>
      </w:r>
      <w:r w:rsidRPr="00107637">
        <w:rPr>
          <w:rStyle w:val="Emphasis"/>
        </w:rPr>
        <w:t xml:space="preserve">rather </w:t>
      </w:r>
      <w:r w:rsidRPr="00D64E8C">
        <w:rPr>
          <w:rStyle w:val="Emphasis"/>
          <w:highlight w:val="green"/>
        </w:rPr>
        <w:t>fueled resentment</w:t>
      </w:r>
      <w:r w:rsidRPr="00D64E8C">
        <w:rPr>
          <w:highlight w:val="green"/>
          <w:u w:val="single"/>
        </w:rPr>
        <w:t>. Less trade</w:t>
      </w:r>
      <w:r w:rsidRPr="00107637">
        <w:rPr>
          <w:u w:val="single"/>
        </w:rPr>
        <w:t xml:space="preserve"> could mean </w:t>
      </w:r>
      <w:r w:rsidRPr="00D64E8C">
        <w:rPr>
          <w:rStyle w:val="Emphasis"/>
          <w:highlight w:val="green"/>
        </w:rPr>
        <w:t>less friction</w:t>
      </w:r>
      <w:r w:rsidRPr="00D64E8C">
        <w:rPr>
          <w:highlight w:val="green"/>
          <w:u w:val="single"/>
        </w:rPr>
        <w:t xml:space="preserve"> between </w:t>
      </w:r>
      <w:r w:rsidRPr="00107637">
        <w:rPr>
          <w:u w:val="single"/>
        </w:rPr>
        <w:t xml:space="preserve">major </w:t>
      </w:r>
      <w:r w:rsidRPr="00D64E8C">
        <w:rPr>
          <w:highlight w:val="green"/>
          <w:u w:val="single"/>
        </w:rPr>
        <w:t>powers</w:t>
      </w:r>
      <w:r w:rsidRPr="00107637">
        <w:rPr>
          <w:u w:val="single"/>
        </w:rPr>
        <w:t xml:space="preserve">, thereby reducing the </w:t>
      </w:r>
      <w:r w:rsidRPr="00107637">
        <w:rPr>
          <w:rStyle w:val="Emphasis"/>
        </w:rPr>
        <w:t>intensity of their rivalries</w:t>
      </w:r>
      <w:r w:rsidRPr="00107637">
        <w:rPr>
          <w:u w:val="single"/>
        </w:rPr>
        <w:t xml:space="preserve">. </w:t>
      </w:r>
      <w:r w:rsidRPr="00107637">
        <w:t xml:space="preserve">In the Chinese context, less international trade could have positive knock-on effects. Focused on growing the domestic economy, and burdened by hefty bills from fighting the virus, Beijing could be forced to table the Belt and Road Initiative, an ambitious trade and investment project that has unnerved the foreign policy establishments of great and middle powers. The suspension of the BRI would soothe the fears of those who see it as an instrument of Chinese world domination. Interstate wars have become relatively rare since the end of World War II. The United States and the Soviet Union engaged in a four-decade Cold War, which included an intense nuclear and conventional arms race, but they never fought each other directly, even with conventional weapons. Theorists debate the reasons behind the continued rarity of great-power conflict. I am inclined to believe that </w:t>
      </w:r>
      <w:r w:rsidRPr="00D64E8C">
        <w:rPr>
          <w:highlight w:val="green"/>
          <w:u w:val="single"/>
        </w:rPr>
        <w:t xml:space="preserve">the risk of </w:t>
      </w:r>
      <w:r w:rsidRPr="00107637">
        <w:rPr>
          <w:u w:val="single"/>
        </w:rPr>
        <w:t xml:space="preserve">escalation to a </w:t>
      </w:r>
      <w:r w:rsidRPr="00D64E8C">
        <w:rPr>
          <w:rStyle w:val="Emphasis"/>
          <w:highlight w:val="green"/>
        </w:rPr>
        <w:t>nuclear confrontation</w:t>
      </w:r>
      <w:r w:rsidRPr="00D64E8C">
        <w:rPr>
          <w:highlight w:val="green"/>
          <w:u w:val="single"/>
        </w:rPr>
        <w:t xml:space="preserve"> is</w:t>
      </w:r>
      <w:r w:rsidRPr="00107637">
        <w:rPr>
          <w:u w:val="single"/>
        </w:rPr>
        <w:t xml:space="preserve"> simply too </w:t>
      </w:r>
      <w:r w:rsidRPr="00D64E8C">
        <w:rPr>
          <w:highlight w:val="green"/>
          <w:u w:val="single"/>
        </w:rPr>
        <w:t>great. COVID</w:t>
      </w:r>
      <w:r w:rsidRPr="00107637">
        <w:rPr>
          <w:u w:val="single"/>
        </w:rPr>
        <w:t>-19 does</w:t>
      </w:r>
      <w:r w:rsidRPr="00107637">
        <w:t xml:space="preserve"> nothing to mitigate such risks for world leaders—and </w:t>
      </w:r>
      <w:r w:rsidRPr="00107637">
        <w:rPr>
          <w:u w:val="single"/>
        </w:rPr>
        <w:t xml:space="preserve">a great deal to </w:t>
      </w:r>
      <w:r w:rsidRPr="00D64E8C">
        <w:rPr>
          <w:highlight w:val="green"/>
          <w:u w:val="single"/>
        </w:rPr>
        <w:t>feed</w:t>
      </w:r>
      <w:r w:rsidRPr="00107637">
        <w:rPr>
          <w:u w:val="single"/>
        </w:rPr>
        <w:t xml:space="preserve"> their reasonable </w:t>
      </w:r>
      <w:r w:rsidRPr="00D64E8C">
        <w:rPr>
          <w:rStyle w:val="Emphasis"/>
          <w:highlight w:val="green"/>
        </w:rPr>
        <w:t>pessimism</w:t>
      </w:r>
      <w:r w:rsidRPr="00D64E8C">
        <w:rPr>
          <w:highlight w:val="green"/>
          <w:u w:val="single"/>
        </w:rPr>
        <w:t xml:space="preserve"> about</w:t>
      </w:r>
      <w:r w:rsidRPr="00107637">
        <w:rPr>
          <w:u w:val="single"/>
        </w:rPr>
        <w:t xml:space="preserve"> the </w:t>
      </w:r>
      <w:r w:rsidRPr="00107637">
        <w:rPr>
          <w:rStyle w:val="Emphasis"/>
        </w:rPr>
        <w:t xml:space="preserve">likely </w:t>
      </w:r>
      <w:r w:rsidRPr="00D64E8C">
        <w:rPr>
          <w:rStyle w:val="Emphasis"/>
          <w:highlight w:val="green"/>
        </w:rPr>
        <w:t>outcome</w:t>
      </w:r>
      <w:r w:rsidRPr="00D64E8C">
        <w:rPr>
          <w:highlight w:val="green"/>
          <w:u w:val="single"/>
        </w:rPr>
        <w:t xml:space="preserve"> of</w:t>
      </w:r>
      <w:r w:rsidRPr="00107637">
        <w:rPr>
          <w:u w:val="single"/>
        </w:rPr>
        <w:t xml:space="preserve"> even a </w:t>
      </w:r>
      <w:r w:rsidRPr="00107637">
        <w:rPr>
          <w:rStyle w:val="Emphasis"/>
        </w:rPr>
        <w:t xml:space="preserve">conventional </w:t>
      </w:r>
      <w:r w:rsidRPr="00D64E8C">
        <w:rPr>
          <w:rStyle w:val="Emphasis"/>
          <w:highlight w:val="green"/>
        </w:rPr>
        <w:t>war.</w:t>
      </w:r>
    </w:p>
    <w:p w14:paraId="685082A1" w14:textId="77777777" w:rsidR="00D1505A" w:rsidRPr="007721C8" w:rsidRDefault="00D1505A" w:rsidP="00D1505A"/>
    <w:p w14:paraId="73B0554B" w14:textId="77777777" w:rsidR="00D1505A" w:rsidRDefault="00D1505A" w:rsidP="00D1505A">
      <w:pPr>
        <w:pStyle w:val="Heading4"/>
      </w:pPr>
      <w:r>
        <w:t xml:space="preserve">Disease pandemics </w:t>
      </w:r>
      <w:r w:rsidRPr="005A1CDD">
        <w:rPr>
          <w:u w:val="single"/>
        </w:rPr>
        <w:t>decrease</w:t>
      </w:r>
      <w:r>
        <w:t xml:space="preserve"> the likelihood of war</w:t>
      </w:r>
    </w:p>
    <w:p w14:paraId="4EC51349" w14:textId="77777777" w:rsidR="00D1505A" w:rsidRPr="00011FBC" w:rsidRDefault="00D1505A" w:rsidP="00D1505A">
      <w:pPr>
        <w:rPr>
          <w:rStyle w:val="Style13ptBold"/>
          <w:b w:val="0"/>
          <w:sz w:val="20"/>
        </w:rPr>
      </w:pPr>
      <w:r w:rsidRPr="00011FBC">
        <w:rPr>
          <w:rStyle w:val="Style13ptBold"/>
        </w:rPr>
        <w:t>Walt 20</w:t>
      </w:r>
      <w:r w:rsidRPr="00011FBC">
        <w:rPr>
          <w:rStyle w:val="Style13ptBold"/>
          <w:b w:val="0"/>
          <w:sz w:val="20"/>
        </w:rPr>
        <w:t xml:space="preserve"> (Stephen M. Walt is the Robert and Renée </w:t>
      </w:r>
      <w:proofErr w:type="spellStart"/>
      <w:r w:rsidRPr="00011FBC">
        <w:rPr>
          <w:rStyle w:val="Style13ptBold"/>
          <w:b w:val="0"/>
          <w:sz w:val="20"/>
        </w:rPr>
        <w:t>Belfer</w:t>
      </w:r>
      <w:proofErr w:type="spellEnd"/>
      <w:r w:rsidRPr="00011FBC">
        <w:rPr>
          <w:rStyle w:val="Style13ptBold"/>
          <w:b w:val="0"/>
          <w:sz w:val="20"/>
        </w:rPr>
        <w:t xml:space="preserve"> professor of international relations at Harvard University; “Will a Global Depression Trigger Another World War?”; Foreign Policy; May 13, 2020; https://foreignpolicy.com/2020/05/13/coronavirus-pandemic-depression-economy-world-war/; ERB)</w:t>
      </w:r>
    </w:p>
    <w:p w14:paraId="75D08C27" w14:textId="77777777" w:rsidR="003B7533" w:rsidRDefault="00D1505A" w:rsidP="00D1505A">
      <w:pPr>
        <w:rPr>
          <w:rStyle w:val="StyleUnderline"/>
        </w:rPr>
      </w:pPr>
      <w:r w:rsidRPr="00F54E25">
        <w:t xml:space="preserve">By many measures, 2020 is looking to be the worst year that humankind has faced in many decades. We’re </w:t>
      </w:r>
      <w:proofErr w:type="gramStart"/>
      <w:r w:rsidRPr="00F54E25">
        <w:t>in the midst of</w:t>
      </w:r>
      <w:proofErr w:type="gramEnd"/>
      <w:r w:rsidRPr="00F54E25">
        <w:t xml:space="preserve"> a pandemic that has already claimed more than 280,000 lives, sickened millions of people, and is certain to afflict millions more before it ends. </w:t>
      </w:r>
      <w:r w:rsidRPr="0096566C">
        <w:rPr>
          <w:rStyle w:val="StyleUnderline"/>
        </w:rPr>
        <w:t>The world economy is in free fall, with unemployment rising dramatically, trade and output plummeting, and no hopeful end in sight.</w:t>
      </w:r>
      <w:r w:rsidRPr="00F54E25">
        <w:t xml:space="preserve"> A plague of locusts is back for a second time in Africa, and last week we learned about murderous killer wasps threatening the bee population in the United States. Americans have a head-in-the-sand president who prescribes potentially lethal nostrums and ignores the advice of his scientific advisors. Even if all those things magically disappeared tomorrow—and they won’t—we still face the looming long-term danger from climate change. Given all that, what could possibly make things worse? Here’s one possibility: war. It is therefore worth asking whether the combination of a pandemic and a major economic depression is making war more or less likely. What does history and theory tell us about that question? For starters, we know neither plague nor depression make war impossible. World War I ended just as the 1918-1919 influenza was beginning to devastate the world, but that pandemic didn’t stop the Russian Civil War, the Russo-Polish War, or several other serious conflicts. The Great Depression that began in 1929 didn’t prevent Japan from invading Manchuria in 1931, and </w:t>
      </w:r>
      <w:r w:rsidRPr="00F54E25">
        <w:lastRenderedPageBreak/>
        <w:t xml:space="preserve">it helped fuel the rise of fascism in the 1930s and made World War II more likely. </w:t>
      </w:r>
      <w:proofErr w:type="gramStart"/>
      <w:r w:rsidRPr="00F54E25">
        <w:t>So</w:t>
      </w:r>
      <w:proofErr w:type="gramEnd"/>
      <w:r w:rsidRPr="00F54E25">
        <w:t xml:space="preserve"> if you think major war simply can’t happen during COVID-19 and the accompanying global recession, think again. But </w:t>
      </w:r>
      <w:r w:rsidRPr="0096566C">
        <w:rPr>
          <w:rStyle w:val="StyleUnderline"/>
        </w:rPr>
        <w:t>war could still be much less likely</w:t>
      </w:r>
      <w:r w:rsidRPr="00F54E25">
        <w:t xml:space="preserve">. The Massachusetts Institute of Technology’s Barry Posen has already considered the likely impact of the current pandemic on the probability of war, and he believes </w:t>
      </w:r>
      <w:r w:rsidRPr="00D64E8C">
        <w:rPr>
          <w:rStyle w:val="Emphasis"/>
          <w:highlight w:val="green"/>
        </w:rPr>
        <w:t>COVID</w:t>
      </w:r>
      <w:r w:rsidRPr="0096566C">
        <w:rPr>
          <w:rStyle w:val="Emphasis"/>
        </w:rPr>
        <w:t xml:space="preserve">-19 is more likely to </w:t>
      </w:r>
      <w:r w:rsidRPr="00D64E8C">
        <w:rPr>
          <w:rStyle w:val="Emphasis"/>
          <w:highlight w:val="green"/>
        </w:rPr>
        <w:t>promote peace</w:t>
      </w:r>
      <w:r w:rsidRPr="00F54E25">
        <w:t xml:space="preserve"> instead. He argues that </w:t>
      </w:r>
      <w:r w:rsidRPr="0096566C">
        <w:rPr>
          <w:rStyle w:val="StyleUnderline"/>
        </w:rPr>
        <w:t xml:space="preserve">the current </w:t>
      </w:r>
      <w:r w:rsidRPr="00D64E8C">
        <w:rPr>
          <w:rStyle w:val="StyleUnderline"/>
          <w:highlight w:val="green"/>
        </w:rPr>
        <w:t>pandemic</w:t>
      </w:r>
      <w:r w:rsidRPr="0096566C">
        <w:rPr>
          <w:rStyle w:val="StyleUnderline"/>
        </w:rPr>
        <w:t xml:space="preserve"> is </w:t>
      </w:r>
      <w:r w:rsidRPr="00D64E8C">
        <w:rPr>
          <w:rStyle w:val="StyleUnderline"/>
          <w:highlight w:val="green"/>
        </w:rPr>
        <w:t>affecting all</w:t>
      </w:r>
      <w:r w:rsidRPr="0096566C">
        <w:rPr>
          <w:rStyle w:val="StyleUnderline"/>
        </w:rPr>
        <w:t xml:space="preserve"> the </w:t>
      </w:r>
      <w:r w:rsidRPr="00D64E8C">
        <w:rPr>
          <w:rStyle w:val="StyleUnderline"/>
          <w:highlight w:val="green"/>
        </w:rPr>
        <w:t>major powers</w:t>
      </w:r>
      <w:r w:rsidRPr="0096566C">
        <w:rPr>
          <w:rStyle w:val="StyleUnderline"/>
        </w:rPr>
        <w:t xml:space="preserve"> adversely, which means it isn’t creating tempting windows of opportunity for unaffected states while leaving others weaker and therefore vulnerable</w:t>
      </w:r>
      <w:r w:rsidRPr="00F54E25">
        <w:t xml:space="preserve">. Instead, </w:t>
      </w:r>
      <w:r w:rsidRPr="0096566C">
        <w:rPr>
          <w:rStyle w:val="StyleUnderline"/>
        </w:rPr>
        <w:t xml:space="preserve">it is </w:t>
      </w:r>
      <w:r w:rsidRPr="00D64E8C">
        <w:rPr>
          <w:rStyle w:val="StyleUnderline"/>
          <w:highlight w:val="green"/>
        </w:rPr>
        <w:t>making</w:t>
      </w:r>
      <w:r w:rsidRPr="0096566C">
        <w:rPr>
          <w:rStyle w:val="StyleUnderline"/>
        </w:rPr>
        <w:t xml:space="preserve"> all </w:t>
      </w:r>
      <w:r w:rsidRPr="00D64E8C">
        <w:rPr>
          <w:rStyle w:val="StyleUnderline"/>
          <w:highlight w:val="green"/>
        </w:rPr>
        <w:t>governments</w:t>
      </w:r>
      <w:r w:rsidRPr="0096566C">
        <w:rPr>
          <w:rStyle w:val="StyleUnderline"/>
        </w:rPr>
        <w:t xml:space="preserve"> more </w:t>
      </w:r>
      <w:r w:rsidRPr="00D64E8C">
        <w:rPr>
          <w:rStyle w:val="StyleUnderline"/>
          <w:highlight w:val="green"/>
        </w:rPr>
        <w:t>pessimistic about</w:t>
      </w:r>
      <w:r w:rsidRPr="0096566C">
        <w:rPr>
          <w:rStyle w:val="StyleUnderline"/>
        </w:rPr>
        <w:t xml:space="preserve"> their short- to medium-term </w:t>
      </w:r>
      <w:r w:rsidRPr="00D64E8C">
        <w:rPr>
          <w:rStyle w:val="StyleUnderline"/>
          <w:highlight w:val="green"/>
        </w:rPr>
        <w:t>prospects</w:t>
      </w:r>
      <w:r w:rsidRPr="00F54E25">
        <w:t xml:space="preserve">. Because </w:t>
      </w:r>
      <w:r w:rsidRPr="00D64E8C">
        <w:rPr>
          <w:rStyle w:val="StyleUnderline"/>
          <w:highlight w:val="green"/>
        </w:rPr>
        <w:t>states</w:t>
      </w:r>
      <w:r w:rsidRPr="0096566C">
        <w:rPr>
          <w:rStyle w:val="StyleUnderline"/>
        </w:rPr>
        <w:t xml:space="preserve"> often </w:t>
      </w:r>
      <w:r w:rsidRPr="00D64E8C">
        <w:rPr>
          <w:rStyle w:val="StyleUnderline"/>
          <w:highlight w:val="green"/>
        </w:rPr>
        <w:t>go to war out</w:t>
      </w:r>
      <w:r w:rsidRPr="0096566C">
        <w:rPr>
          <w:rStyle w:val="StyleUnderline"/>
        </w:rPr>
        <w:t xml:space="preserve"> of sense of </w:t>
      </w:r>
      <w:r w:rsidRPr="00D64E8C">
        <w:rPr>
          <w:rStyle w:val="StyleUnderline"/>
          <w:highlight w:val="green"/>
        </w:rPr>
        <w:t>overconfidence</w:t>
      </w:r>
      <w:r w:rsidRPr="00F54E25">
        <w:t xml:space="preserve"> (however misplaced it sometimes turns out to be), </w:t>
      </w:r>
      <w:r w:rsidRPr="00D64E8C">
        <w:rPr>
          <w:rStyle w:val="Emphasis"/>
          <w:highlight w:val="green"/>
        </w:rPr>
        <w:t>pandemic-induced pessimism</w:t>
      </w:r>
      <w:r w:rsidRPr="0096566C">
        <w:rPr>
          <w:rStyle w:val="Emphasis"/>
        </w:rPr>
        <w:t xml:space="preserve"> should be </w:t>
      </w:r>
      <w:r w:rsidRPr="00D64E8C">
        <w:rPr>
          <w:rStyle w:val="Emphasis"/>
          <w:highlight w:val="green"/>
        </w:rPr>
        <w:t>conducive to peace</w:t>
      </w:r>
      <w:r w:rsidRPr="0096566C">
        <w:rPr>
          <w:rStyle w:val="Emphasis"/>
        </w:rPr>
        <w:t xml:space="preserve">. </w:t>
      </w:r>
      <w:r w:rsidRPr="00F54E25">
        <w:t xml:space="preserve">Moreover, by its very nature </w:t>
      </w:r>
      <w:r w:rsidRPr="00D64E8C">
        <w:rPr>
          <w:rStyle w:val="StyleUnderline"/>
          <w:highlight w:val="green"/>
        </w:rPr>
        <w:t>war requires</w:t>
      </w:r>
      <w:r w:rsidRPr="0096566C">
        <w:rPr>
          <w:rStyle w:val="StyleUnderline"/>
        </w:rPr>
        <w:t xml:space="preserve"> states to </w:t>
      </w:r>
      <w:r w:rsidRPr="00D64E8C">
        <w:rPr>
          <w:rStyle w:val="StyleUnderline"/>
          <w:highlight w:val="green"/>
        </w:rPr>
        <w:t xml:space="preserve">assemble lots of people in </w:t>
      </w:r>
      <w:proofErr w:type="gramStart"/>
      <w:r w:rsidRPr="00D64E8C">
        <w:rPr>
          <w:rStyle w:val="StyleUnderline"/>
          <w:highlight w:val="green"/>
        </w:rPr>
        <w:t>close proximity</w:t>
      </w:r>
      <w:proofErr w:type="gramEnd"/>
    </w:p>
    <w:p w14:paraId="0AC4EC81" w14:textId="77777777" w:rsidR="006550C6" w:rsidRPr="0050547F" w:rsidRDefault="006550C6" w:rsidP="006550C6">
      <w:pPr>
        <w:pStyle w:val="Heading4"/>
      </w:pPr>
      <w:r>
        <w:t xml:space="preserve">Econ decline doesn’t cause war – it encourages </w:t>
      </w:r>
      <w:r w:rsidRPr="00BC4EA9">
        <w:rPr>
          <w:u w:val="single"/>
        </w:rPr>
        <w:t>decreased defense spending</w:t>
      </w:r>
      <w:r>
        <w:t xml:space="preserve">, </w:t>
      </w:r>
      <w:r w:rsidRPr="00BC4EA9">
        <w:rPr>
          <w:u w:val="single"/>
        </w:rPr>
        <w:t>threat deflation</w:t>
      </w:r>
      <w:r>
        <w:t xml:space="preserve">, </w:t>
      </w:r>
      <w:r w:rsidRPr="00BC4EA9">
        <w:rPr>
          <w:u w:val="single"/>
        </w:rPr>
        <w:t>threat prioritization</w:t>
      </w:r>
      <w:r>
        <w:t xml:space="preserve">, </w:t>
      </w:r>
      <w:r w:rsidRPr="00BC4EA9">
        <w:rPr>
          <w:u w:val="single"/>
        </w:rPr>
        <w:t>international coop</w:t>
      </w:r>
      <w:r>
        <w:t xml:space="preserve">, and </w:t>
      </w:r>
      <w:r w:rsidRPr="00BC4EA9">
        <w:rPr>
          <w:u w:val="single"/>
        </w:rPr>
        <w:t>better leaders</w:t>
      </w:r>
      <w:r>
        <w:t xml:space="preserve">. </w:t>
      </w:r>
    </w:p>
    <w:p w14:paraId="3FB1CAB5" w14:textId="77777777" w:rsidR="006550C6" w:rsidRPr="0050547F" w:rsidRDefault="006550C6" w:rsidP="006550C6">
      <w:r w:rsidRPr="0050547F">
        <w:rPr>
          <w:rStyle w:val="Style13ptBold"/>
        </w:rPr>
        <w:t>Clary ’15</w:t>
      </w:r>
      <w:r w:rsidRPr="0050547F">
        <w:t xml:space="preserve"> </w:t>
      </w:r>
      <w:r w:rsidRPr="0050547F">
        <w:rPr>
          <w:szCs w:val="16"/>
        </w:rPr>
        <w:t>(Christopher; 4/25/15; Ph.D. in political science from the Massachusetts Institute of Technology, M.A. in National Security Affairs, Postdoctoral fellow, Watson Institute for International Studies, Brown University; MIT Political Science Department Research Paper, “Economic Stress and International Cooperation: Evidence from International Rivalries,” https://papers.ssrn.com/sol3/papers.cfm?abstract_id=2597712)</w:t>
      </w:r>
    </w:p>
    <w:p w14:paraId="22BA6449" w14:textId="77777777" w:rsidR="006550C6" w:rsidRPr="00470D56" w:rsidRDefault="006550C6" w:rsidP="006550C6">
      <w:r w:rsidRPr="0050547F">
        <w:t xml:space="preserve">Do economic downturns generate pressure for diversionary conflict? Or might </w:t>
      </w:r>
      <w:r w:rsidRPr="0050547F">
        <w:rPr>
          <w:u w:val="single"/>
        </w:rPr>
        <w:t xml:space="preserve">downturns </w:t>
      </w:r>
      <w:r w:rsidRPr="0050547F">
        <w:rPr>
          <w:b/>
          <w:u w:val="single"/>
        </w:rPr>
        <w:t>encourage austerity and economizing behavior</w:t>
      </w:r>
      <w:r w:rsidRPr="0050547F">
        <w:rPr>
          <w:u w:val="single"/>
        </w:rPr>
        <w:t xml:space="preserve"> in foreign policy</w:t>
      </w:r>
      <w:r w:rsidRPr="0050547F">
        <w:t xml:space="preserve">? </w:t>
      </w:r>
      <w:r w:rsidRPr="0050547F">
        <w:rPr>
          <w:u w:val="single"/>
        </w:rPr>
        <w:t xml:space="preserve">This paper provides </w:t>
      </w:r>
      <w:r w:rsidRPr="00BE09C6">
        <w:rPr>
          <w:rStyle w:val="StyleUnderline"/>
          <w:highlight w:val="green"/>
        </w:rPr>
        <w:t>new evidence that</w:t>
      </w:r>
      <w:r w:rsidRPr="0050547F">
        <w:rPr>
          <w:u w:val="single"/>
        </w:rPr>
        <w:t xml:space="preserve"> economic </w:t>
      </w:r>
      <w:r w:rsidRPr="00BE09C6">
        <w:rPr>
          <w:rStyle w:val="StyleUnderline"/>
          <w:highlight w:val="green"/>
        </w:rPr>
        <w:t>stress is associated with conciliatory policies</w:t>
      </w:r>
      <w:r w:rsidRPr="0050547F">
        <w:rPr>
          <w:u w:val="single"/>
        </w:rPr>
        <w:t xml:space="preserve"> between</w:t>
      </w:r>
      <w:r w:rsidRPr="0050547F">
        <w:t xml:space="preserve"> strategic </w:t>
      </w:r>
      <w:r w:rsidRPr="0050547F">
        <w:rPr>
          <w:u w:val="single"/>
        </w:rPr>
        <w:t>rivals</w:t>
      </w:r>
      <w:r w:rsidRPr="0050547F">
        <w:t xml:space="preserve">. For states that view each other as military threats, the biggest step possible toward bilateral cooperation is to terminate the rivalry by taking political steps to manage the competition. </w:t>
      </w:r>
      <w:r w:rsidRPr="00BE09C6">
        <w:rPr>
          <w:rStyle w:val="StyleUnderline"/>
          <w:highlight w:val="green"/>
        </w:rPr>
        <w:t>Drawing</w:t>
      </w:r>
      <w:r w:rsidRPr="0050547F">
        <w:rPr>
          <w:u w:val="single"/>
        </w:rPr>
        <w:t xml:space="preserve"> on </w:t>
      </w:r>
      <w:r w:rsidRPr="0050547F">
        <w:rPr>
          <w:b/>
          <w:u w:val="single"/>
        </w:rPr>
        <w:t xml:space="preserve">data </w:t>
      </w:r>
      <w:r w:rsidRPr="00BE09C6">
        <w:rPr>
          <w:rStyle w:val="StyleUnderline"/>
          <w:highlight w:val="green"/>
        </w:rPr>
        <w:t>from 109</w:t>
      </w:r>
      <w:r w:rsidRPr="0050547F">
        <w:rPr>
          <w:b/>
          <w:u w:val="single"/>
        </w:rPr>
        <w:t xml:space="preserve"> distinct rival </w:t>
      </w:r>
      <w:r w:rsidRPr="00BE09C6">
        <w:rPr>
          <w:rStyle w:val="StyleUnderline"/>
          <w:highlight w:val="green"/>
        </w:rPr>
        <w:t>dyads</w:t>
      </w:r>
      <w:r w:rsidRPr="0050547F">
        <w:rPr>
          <w:b/>
          <w:u w:val="single"/>
        </w:rPr>
        <w:t xml:space="preserve"> since 1950</w:t>
      </w:r>
      <w:r w:rsidRPr="0050547F">
        <w:t xml:space="preserve">, 67 of which terminated, the </w:t>
      </w:r>
      <w:r w:rsidRPr="0050547F">
        <w:rPr>
          <w:u w:val="single"/>
        </w:rPr>
        <w:t xml:space="preserve">evidence suggests </w:t>
      </w:r>
      <w:r w:rsidRPr="00BE09C6">
        <w:rPr>
          <w:rStyle w:val="StyleUnderline"/>
          <w:highlight w:val="green"/>
        </w:rPr>
        <w:t>rivalries were</w:t>
      </w:r>
      <w:r w:rsidRPr="0050547F">
        <w:t xml:space="preserve"> approximately </w:t>
      </w:r>
      <w:r w:rsidRPr="00BE09C6">
        <w:rPr>
          <w:rStyle w:val="StyleUnderline"/>
          <w:highlight w:val="green"/>
        </w:rPr>
        <w:t>twice as likely to terminate during</w:t>
      </w:r>
      <w:r w:rsidRPr="0050547F">
        <w:rPr>
          <w:u w:val="single"/>
        </w:rPr>
        <w:t xml:space="preserve"> economic </w:t>
      </w:r>
      <w:r w:rsidRPr="00BE09C6">
        <w:rPr>
          <w:rStyle w:val="StyleUnderline"/>
          <w:highlight w:val="green"/>
        </w:rPr>
        <w:t>downturns</w:t>
      </w:r>
      <w:r w:rsidRPr="0050547F">
        <w:rPr>
          <w:u w:val="single"/>
        </w:rPr>
        <w:t xml:space="preserve"> than</w:t>
      </w:r>
      <w:r w:rsidRPr="0050547F">
        <w:t xml:space="preserve"> they were </w:t>
      </w:r>
      <w:r w:rsidRPr="0050547F">
        <w:rPr>
          <w:u w:val="single"/>
        </w:rPr>
        <w:t>during periods of economic normalcy</w:t>
      </w:r>
      <w:r w:rsidRPr="0050547F">
        <w:t xml:space="preserve">. </w:t>
      </w:r>
      <w:r w:rsidRPr="0050547F">
        <w:rPr>
          <w:u w:val="single"/>
        </w:rPr>
        <w:t>This is true</w:t>
      </w:r>
      <w:r w:rsidRPr="0050547F">
        <w:t xml:space="preserve"> controlling </w:t>
      </w:r>
      <w:r w:rsidRPr="0050547F">
        <w:rPr>
          <w:u w:val="single"/>
        </w:rPr>
        <w:t xml:space="preserve">for </w:t>
      </w:r>
      <w:proofErr w:type="gramStart"/>
      <w:r w:rsidRPr="0050547F">
        <w:rPr>
          <w:u w:val="single"/>
        </w:rPr>
        <w:t>all</w:t>
      </w:r>
      <w:r w:rsidRPr="0050547F">
        <w:t xml:space="preserve"> of</w:t>
      </w:r>
      <w:proofErr w:type="gramEnd"/>
      <w:r w:rsidRPr="0050547F">
        <w:t xml:space="preserve"> the main alternative explanations for peaceful relations between </w:t>
      </w:r>
      <w:r w:rsidRPr="0050547F">
        <w:rPr>
          <w:u w:val="single"/>
        </w:rPr>
        <w:t>foes</w:t>
      </w:r>
      <w:r w:rsidRPr="0050547F">
        <w:t xml:space="preserve"> (democratic status, </w:t>
      </w:r>
      <w:r w:rsidRPr="0050547F">
        <w:rPr>
          <w:u w:val="single"/>
        </w:rPr>
        <w:t>nuclear weapons possession, capability imbalance, common enemies, and international systemic changes</w:t>
      </w:r>
      <w:r w:rsidRPr="0050547F">
        <w:t xml:space="preserve">), </w:t>
      </w:r>
      <w:r w:rsidRPr="0050547F">
        <w:rPr>
          <w:u w:val="single"/>
        </w:rPr>
        <w:t>as well as</w:t>
      </w:r>
      <w:r w:rsidRPr="0050547F">
        <w:t xml:space="preserve"> many </w:t>
      </w:r>
      <w:r w:rsidRPr="0050547F">
        <w:rPr>
          <w:u w:val="single"/>
        </w:rPr>
        <w:t>other</w:t>
      </w:r>
      <w:r w:rsidRPr="0050547F">
        <w:t xml:space="preserve"> possible confounding </w:t>
      </w:r>
      <w:r w:rsidRPr="0050547F">
        <w:rPr>
          <w:u w:val="single"/>
        </w:rPr>
        <w:t>variables</w:t>
      </w:r>
      <w:r w:rsidRPr="0050547F">
        <w:t xml:space="preserve">. This research questions existing theories claiming that economic downturns are associated with diversionary war, and instead argues that in certain circumstances </w:t>
      </w:r>
      <w:r w:rsidRPr="0050547F">
        <w:rPr>
          <w:u w:val="single"/>
        </w:rPr>
        <w:t>peace may</w:t>
      </w:r>
      <w:r w:rsidRPr="0050547F">
        <w:rPr>
          <w:b/>
          <w:u w:val="single"/>
        </w:rPr>
        <w:t xml:space="preserve"> result from economic troubles</w:t>
      </w:r>
      <w:r w:rsidRPr="0050547F">
        <w:t xml:space="preserve">.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w:t>
      </w:r>
      <w:proofErr w:type="gramStart"/>
      <w:r w:rsidRPr="0050547F">
        <w:t>has</w:t>
      </w:r>
      <w:proofErr w:type="gramEnd"/>
      <w:r w:rsidRPr="0050547F">
        <w:t xml:space="preserve"> been reduced dramatically. </w:t>
      </w:r>
      <w:r w:rsidRPr="00BE09C6">
        <w:rPr>
          <w:rStyle w:val="StyleUnderline"/>
          <w:highlight w:val="green"/>
        </w:rPr>
        <w:t>This</w:t>
      </w:r>
      <w:r w:rsidRPr="0050547F">
        <w:t xml:space="preserve"> definition </w:t>
      </w:r>
      <w:r w:rsidRPr="00BE09C6">
        <w:rPr>
          <w:rStyle w:val="StyleUnderline"/>
          <w:highlight w:val="green"/>
        </w:rPr>
        <w:t>draws on</w:t>
      </w:r>
      <w:r w:rsidRPr="0050547F">
        <w:t xml:space="preserve"> a </w:t>
      </w:r>
      <w:r w:rsidRPr="00BE09C6">
        <w:rPr>
          <w:rStyle w:val="StyleUnderline"/>
          <w:highlight w:val="green"/>
        </w:rPr>
        <w:t>growing quantitative literature</w:t>
      </w:r>
      <w:r w:rsidRPr="0050547F">
        <w:t xml:space="preserve"> most closely </w:t>
      </w:r>
      <w:r w:rsidRPr="0050547F">
        <w:rPr>
          <w:u w:val="single"/>
        </w:rPr>
        <w:t xml:space="preserve">associated with the research programs of </w:t>
      </w:r>
      <w:r w:rsidRPr="0050547F">
        <w:t xml:space="preserve">William </w:t>
      </w:r>
      <w:r w:rsidRPr="0050547F">
        <w:rPr>
          <w:u w:val="single"/>
        </w:rPr>
        <w:t>Thompson</w:t>
      </w:r>
      <w:r w:rsidRPr="0050547F">
        <w:t xml:space="preserve">, J. Joseph </w:t>
      </w:r>
      <w:r w:rsidRPr="0050547F">
        <w:rPr>
          <w:u w:val="single"/>
        </w:rPr>
        <w:t>Hewitt</w:t>
      </w:r>
      <w:r w:rsidRPr="0050547F">
        <w:t xml:space="preserve">, and James P. </w:t>
      </w:r>
      <w:r w:rsidRPr="0050547F">
        <w:rPr>
          <w:u w:val="single"/>
        </w:rPr>
        <w:t>Klein</w:t>
      </w:r>
      <w:r w:rsidRPr="0050547F">
        <w:t xml:space="preserve">, Gary </w:t>
      </w:r>
      <w:r w:rsidRPr="0050547F">
        <w:rPr>
          <w:u w:val="single"/>
        </w:rPr>
        <w:t>Goertz, and</w:t>
      </w:r>
      <w:r w:rsidRPr="0050547F">
        <w:t xml:space="preserve"> Paul F. </w:t>
      </w:r>
      <w:r w:rsidRPr="0050547F">
        <w:rPr>
          <w:u w:val="single"/>
        </w:rPr>
        <w:t>Diehl</w:t>
      </w:r>
      <w:r w:rsidRPr="0050547F">
        <w:t>.1 My definition conforms to that of William Thompson. In work with Karen Rasler, they define rivalries as situations in which “[b]</w:t>
      </w:r>
      <w:proofErr w:type="spellStart"/>
      <w:r w:rsidRPr="0050547F">
        <w:t>oth</w:t>
      </w:r>
      <w:proofErr w:type="spellEnd"/>
      <w:r w:rsidRPr="0050547F">
        <w:t xml:space="preserve"> actors view each other as a significant </w:t>
      </w:r>
      <w:proofErr w:type="spellStart"/>
      <w:r w:rsidRPr="0050547F">
        <w:t>politicalmilitary</w:t>
      </w:r>
      <w:proofErr w:type="spellEnd"/>
      <w:r w:rsidRPr="0050547F">
        <w:t xml:space="preserve"> threat and, therefore, an enemy.”2 In other work, Thompson writing with Michael </w:t>
      </w:r>
      <w:proofErr w:type="spellStart"/>
      <w:r w:rsidRPr="0050547F">
        <w:t>Colaresi</w:t>
      </w:r>
      <w:proofErr w:type="spellEnd"/>
      <w:r w:rsidRPr="0050547F">
        <w:t xml:space="preserve">,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w:t>
      </w:r>
      <w:r w:rsidRPr="0050547F">
        <w:rPr>
          <w:u w:val="single"/>
        </w:rPr>
        <w:t>Drawing from</w:t>
      </w:r>
      <w:r w:rsidRPr="0050547F">
        <w:t xml:space="preserve"> available </w:t>
      </w:r>
      <w:r w:rsidRPr="0050547F">
        <w:rPr>
          <w:u w:val="single"/>
        </w:rPr>
        <w:t>records and histories</w:t>
      </w:r>
      <w:r w:rsidRPr="0050547F">
        <w:t xml:space="preserve">, Thompson and David Dreyer have generated </w:t>
      </w:r>
      <w:r w:rsidRPr="0050547F">
        <w:rPr>
          <w:u w:val="single"/>
        </w:rPr>
        <w:t>a universe of</w:t>
      </w:r>
      <w:r w:rsidRPr="0050547F">
        <w:t xml:space="preserve"> strategic </w:t>
      </w:r>
      <w:r w:rsidRPr="00BE09C6">
        <w:rPr>
          <w:rStyle w:val="StyleUnderline"/>
          <w:highlight w:val="green"/>
        </w:rPr>
        <w:t>rivalries from 1494 to 2010</w:t>
      </w:r>
      <w:r w:rsidRPr="0050547F">
        <w:t xml:space="preserve"> that </w:t>
      </w:r>
      <w:r w:rsidRPr="00BE09C6">
        <w:rPr>
          <w:rStyle w:val="StyleUnderline"/>
          <w:highlight w:val="green"/>
        </w:rPr>
        <w:t>serves as</w:t>
      </w:r>
      <w:r w:rsidRPr="0050547F">
        <w:rPr>
          <w:u w:val="single"/>
        </w:rPr>
        <w:t xml:space="preserve"> the basis for this project’s </w:t>
      </w:r>
      <w:r w:rsidRPr="00BE09C6">
        <w:rPr>
          <w:rStyle w:val="StyleUnderline"/>
          <w:highlight w:val="green"/>
        </w:rPr>
        <w:t>empirical analysis</w:t>
      </w:r>
      <w:r w:rsidRPr="0050547F">
        <w:t xml:space="preserve">.4 This project measures rivalry termination as occurring on the last year that Thompson and Dreyer record the existence of a rivalry. </w:t>
      </w:r>
      <w:r w:rsidRPr="0050547F">
        <w:rPr>
          <w:u w:val="single"/>
        </w:rPr>
        <w:t xml:space="preserve">Economic crises lead to conciliatory behavior through five </w:t>
      </w:r>
      <w:r w:rsidRPr="0050547F">
        <w:t xml:space="preserve">primary </w:t>
      </w:r>
      <w:r w:rsidRPr="0050547F">
        <w:rPr>
          <w:u w:val="single"/>
        </w:rPr>
        <w:t xml:space="preserve">channels. </w:t>
      </w:r>
      <w:r w:rsidRPr="00BE09C6">
        <w:rPr>
          <w:rStyle w:val="StyleUnderline"/>
          <w:highlight w:val="green"/>
        </w:rPr>
        <w:t>(1)</w:t>
      </w:r>
      <w:r w:rsidRPr="00BE09C6">
        <w:rPr>
          <w:rStyle w:val="StyleUnderline"/>
        </w:rPr>
        <w:t xml:space="preserve"> </w:t>
      </w:r>
      <w:r w:rsidRPr="0050547F">
        <w:rPr>
          <w:u w:val="single"/>
        </w:rPr>
        <w:t xml:space="preserve">Economic </w:t>
      </w:r>
      <w:r w:rsidRPr="00BE09C6">
        <w:rPr>
          <w:rStyle w:val="StyleUnderline"/>
          <w:highlight w:val="green"/>
        </w:rPr>
        <w:t>crises lead to austerity pressures, which</w:t>
      </w:r>
      <w:r w:rsidRPr="0050547F">
        <w:rPr>
          <w:u w:val="single"/>
        </w:rPr>
        <w:t xml:space="preserve"> in turn incent leaders</w:t>
      </w:r>
      <w:r w:rsidRPr="0050547F">
        <w:t xml:space="preserve"> to search for ways </w:t>
      </w:r>
      <w:r w:rsidRPr="0050547F">
        <w:rPr>
          <w:u w:val="single"/>
        </w:rPr>
        <w:t xml:space="preserve">to </w:t>
      </w:r>
      <w:r w:rsidRPr="00BE09C6">
        <w:rPr>
          <w:rStyle w:val="StyleUnderline"/>
          <w:highlight w:val="green"/>
        </w:rPr>
        <w:t>cut defense expenditures. (2)</w:t>
      </w:r>
      <w:r w:rsidRPr="00BE09C6">
        <w:rPr>
          <w:rStyle w:val="StyleUnderline"/>
        </w:rPr>
        <w:t xml:space="preserve"> </w:t>
      </w:r>
      <w:r w:rsidRPr="0050547F">
        <w:rPr>
          <w:u w:val="single"/>
        </w:rPr>
        <w:t xml:space="preserve">Economic </w:t>
      </w:r>
      <w:r w:rsidRPr="00BE09C6">
        <w:rPr>
          <w:rStyle w:val="StyleUnderline"/>
          <w:highlight w:val="green"/>
        </w:rPr>
        <w:t>crises</w:t>
      </w:r>
      <w:r w:rsidRPr="0050547F">
        <w:t xml:space="preserve"> also </w:t>
      </w:r>
      <w:r w:rsidRPr="00BE09C6">
        <w:rPr>
          <w:rStyle w:val="StyleUnderline"/>
          <w:highlight w:val="green"/>
        </w:rPr>
        <w:t>encourage</w:t>
      </w:r>
      <w:r w:rsidRPr="0050547F">
        <w:rPr>
          <w:u w:val="single"/>
        </w:rPr>
        <w:t xml:space="preserve"> strategic reassessment, so</w:t>
      </w:r>
      <w:r w:rsidRPr="0050547F">
        <w:t xml:space="preserve"> that </w:t>
      </w:r>
      <w:r w:rsidRPr="0050547F">
        <w:rPr>
          <w:u w:val="single"/>
        </w:rPr>
        <w:t>leaders</w:t>
      </w:r>
      <w:r w:rsidRPr="0050547F">
        <w:t xml:space="preserve"> can </w:t>
      </w:r>
      <w:r w:rsidRPr="0050547F">
        <w:rPr>
          <w:u w:val="single"/>
        </w:rPr>
        <w:t>argue to</w:t>
      </w:r>
      <w:r w:rsidRPr="0050547F">
        <w:t xml:space="preserve"> their </w:t>
      </w:r>
      <w:r w:rsidRPr="0050547F">
        <w:rPr>
          <w:u w:val="single"/>
        </w:rPr>
        <w:t>peers and</w:t>
      </w:r>
      <w:r w:rsidRPr="0050547F">
        <w:t xml:space="preserve"> their </w:t>
      </w:r>
      <w:r w:rsidRPr="0050547F">
        <w:rPr>
          <w:u w:val="single"/>
        </w:rPr>
        <w:t>publics that defense spending can be arrested without endangering the state</w:t>
      </w:r>
      <w:r w:rsidRPr="0050547F">
        <w:t xml:space="preserve">. </w:t>
      </w:r>
      <w:r w:rsidRPr="0050547F">
        <w:rPr>
          <w:u w:val="single"/>
        </w:rPr>
        <w:t xml:space="preserve">This can lead to </w:t>
      </w:r>
      <w:r w:rsidRPr="00BE09C6">
        <w:rPr>
          <w:rStyle w:val="StyleUnderline"/>
          <w:highlight w:val="green"/>
        </w:rPr>
        <w:t>threat deflation</w:t>
      </w:r>
      <w:r w:rsidRPr="0050547F">
        <w:rPr>
          <w:u w:val="single"/>
        </w:rPr>
        <w:t>, where elites</w:t>
      </w:r>
      <w:r w:rsidRPr="0050547F">
        <w:t xml:space="preserve"> attempt to </w:t>
      </w:r>
      <w:r w:rsidRPr="0050547F">
        <w:rPr>
          <w:b/>
          <w:u w:val="single"/>
        </w:rPr>
        <w:t>downplay</w:t>
      </w:r>
      <w:r w:rsidRPr="0050547F">
        <w:rPr>
          <w:u w:val="single"/>
        </w:rPr>
        <w:t xml:space="preserve"> </w:t>
      </w:r>
      <w:r w:rsidRPr="0050547F">
        <w:rPr>
          <w:b/>
          <w:u w:val="single"/>
        </w:rPr>
        <w:t xml:space="preserve">the seriousness </w:t>
      </w:r>
      <w:r w:rsidRPr="0050547F">
        <w:rPr>
          <w:u w:val="single"/>
        </w:rPr>
        <w:t>of the threat posed by a</w:t>
      </w:r>
      <w:r w:rsidRPr="0050547F">
        <w:t xml:space="preserve"> former </w:t>
      </w:r>
      <w:r w:rsidRPr="0050547F">
        <w:rPr>
          <w:u w:val="single"/>
        </w:rPr>
        <w:t>rival</w:t>
      </w:r>
      <w:r w:rsidRPr="00BE09C6">
        <w:rPr>
          <w:rStyle w:val="StyleUnderline"/>
          <w:highlight w:val="green"/>
        </w:rPr>
        <w:t>. (3)</w:t>
      </w:r>
      <w:r w:rsidRPr="0050547F">
        <w:rPr>
          <w:u w:val="single"/>
        </w:rPr>
        <w:t xml:space="preserve"> If a state faces multiple threats, economic </w:t>
      </w:r>
      <w:r w:rsidRPr="00BE09C6">
        <w:rPr>
          <w:rStyle w:val="StyleUnderline"/>
          <w:highlight w:val="green"/>
        </w:rPr>
        <w:t>crises provoke</w:t>
      </w:r>
      <w:r w:rsidRPr="0050547F">
        <w:rPr>
          <w:u w:val="single"/>
        </w:rPr>
        <w:t xml:space="preserve"> elites to </w:t>
      </w:r>
      <w:r w:rsidRPr="0050547F">
        <w:rPr>
          <w:b/>
          <w:u w:val="single"/>
        </w:rPr>
        <w:t xml:space="preserve">consider </w:t>
      </w:r>
      <w:r w:rsidRPr="00BE09C6">
        <w:rPr>
          <w:rStyle w:val="StyleUnderline"/>
          <w:highlight w:val="green"/>
        </w:rPr>
        <w:t>threat prioritization</w:t>
      </w:r>
      <w:r w:rsidRPr="0050547F">
        <w:rPr>
          <w:u w:val="single"/>
        </w:rPr>
        <w:t>, a process</w:t>
      </w:r>
      <w:r w:rsidRPr="0050547F">
        <w:t xml:space="preserve"> that is </w:t>
      </w:r>
      <w:r w:rsidRPr="0050547F">
        <w:rPr>
          <w:u w:val="single"/>
        </w:rPr>
        <w:t>postponed during</w:t>
      </w:r>
      <w:r w:rsidRPr="0050547F">
        <w:t xml:space="preserve"> periods of </w:t>
      </w:r>
      <w:r w:rsidRPr="0050547F">
        <w:rPr>
          <w:u w:val="single"/>
        </w:rPr>
        <w:t xml:space="preserve">economic normalcy. </w:t>
      </w:r>
      <w:r w:rsidRPr="00BE09C6">
        <w:rPr>
          <w:rStyle w:val="StyleUnderline"/>
          <w:highlight w:val="green"/>
        </w:rPr>
        <w:t>(4)</w:t>
      </w:r>
      <w:r w:rsidRPr="0050547F">
        <w:rPr>
          <w:u w:val="single"/>
        </w:rPr>
        <w:t xml:space="preserve"> Economic </w:t>
      </w:r>
      <w:r w:rsidRPr="00BE09C6">
        <w:rPr>
          <w:rStyle w:val="StyleUnderline"/>
          <w:highlight w:val="green"/>
        </w:rPr>
        <w:t>crises increase</w:t>
      </w:r>
      <w:r w:rsidRPr="0050547F">
        <w:rPr>
          <w:u w:val="single"/>
        </w:rPr>
        <w:t xml:space="preserve"> the</w:t>
      </w:r>
      <w:r w:rsidRPr="0050547F">
        <w:t xml:space="preserve"> political and economic </w:t>
      </w:r>
      <w:r w:rsidRPr="0050547F">
        <w:rPr>
          <w:u w:val="single"/>
        </w:rPr>
        <w:t xml:space="preserve">benefit from </w:t>
      </w:r>
      <w:r w:rsidRPr="00BE09C6">
        <w:rPr>
          <w:rStyle w:val="StyleUnderline"/>
          <w:highlight w:val="green"/>
        </w:rPr>
        <w:t>international</w:t>
      </w:r>
      <w:r w:rsidRPr="0050547F">
        <w:rPr>
          <w:b/>
          <w:u w:val="single"/>
        </w:rPr>
        <w:t xml:space="preserve"> economic </w:t>
      </w:r>
      <w:r w:rsidRPr="00BE09C6">
        <w:rPr>
          <w:rStyle w:val="StyleUnderline"/>
          <w:highlight w:val="green"/>
        </w:rPr>
        <w:t>cooperation</w:t>
      </w:r>
      <w:r w:rsidRPr="0050547F">
        <w:rPr>
          <w:u w:val="single"/>
        </w:rPr>
        <w:t xml:space="preserve">. Leaders </w:t>
      </w:r>
      <w:r w:rsidRPr="0050547F">
        <w:rPr>
          <w:b/>
          <w:u w:val="single"/>
        </w:rPr>
        <w:t>seek foreign aid</w:t>
      </w:r>
      <w:r w:rsidRPr="0050547F">
        <w:rPr>
          <w:u w:val="single"/>
        </w:rPr>
        <w:t xml:space="preserve">, </w:t>
      </w:r>
      <w:r w:rsidRPr="0050547F">
        <w:rPr>
          <w:b/>
          <w:u w:val="single"/>
        </w:rPr>
        <w:lastRenderedPageBreak/>
        <w:t>enhanced trade</w:t>
      </w:r>
      <w:r w:rsidRPr="0050547F">
        <w:rPr>
          <w:u w:val="single"/>
        </w:rPr>
        <w:t xml:space="preserve">, and </w:t>
      </w:r>
      <w:r w:rsidRPr="0050547F">
        <w:rPr>
          <w:b/>
          <w:u w:val="single"/>
        </w:rPr>
        <w:t>increased investment</w:t>
      </w:r>
      <w:r w:rsidRPr="0050547F">
        <w:t xml:space="preserve"> from abroad </w:t>
      </w:r>
      <w:r w:rsidRPr="0050547F">
        <w:rPr>
          <w:u w:val="single"/>
        </w:rPr>
        <w:t>during</w:t>
      </w:r>
      <w:r w:rsidRPr="0050547F">
        <w:t xml:space="preserve"> periods of </w:t>
      </w:r>
      <w:r w:rsidRPr="0050547F">
        <w:rPr>
          <w:u w:val="single"/>
        </w:rPr>
        <w:t>economic trouble</w:t>
      </w:r>
      <w:r w:rsidRPr="0050547F">
        <w:t xml:space="preserve">. </w:t>
      </w:r>
      <w:r w:rsidRPr="0050547F">
        <w:rPr>
          <w:u w:val="single"/>
        </w:rPr>
        <w:t>This</w:t>
      </w:r>
      <w:r w:rsidRPr="0050547F">
        <w:t xml:space="preserve"> search </w:t>
      </w:r>
      <w:r w:rsidRPr="0050547F">
        <w:rPr>
          <w:u w:val="single"/>
        </w:rPr>
        <w:t>is made easier if tensions are reduced with</w:t>
      </w:r>
      <w:r w:rsidRPr="0050547F">
        <w:t xml:space="preserve"> historic </w:t>
      </w:r>
      <w:r w:rsidRPr="0050547F">
        <w:rPr>
          <w:u w:val="single"/>
        </w:rPr>
        <w:t xml:space="preserve">rivals. </w:t>
      </w:r>
      <w:r w:rsidRPr="00BE09C6">
        <w:rPr>
          <w:rStyle w:val="Emphasis"/>
          <w:highlight w:val="green"/>
        </w:rPr>
        <w:t>(5)</w:t>
      </w:r>
      <w:r w:rsidRPr="0050547F">
        <w:t xml:space="preserve"> Finally, </w:t>
      </w:r>
      <w:r w:rsidRPr="0050547F">
        <w:rPr>
          <w:u w:val="single"/>
        </w:rPr>
        <w:t xml:space="preserve">during crises, </w:t>
      </w:r>
      <w:r w:rsidRPr="00BE09C6">
        <w:rPr>
          <w:rStyle w:val="StyleUnderline"/>
          <w:highlight w:val="green"/>
        </w:rPr>
        <w:t>elites</w:t>
      </w:r>
      <w:r w:rsidRPr="0050547F">
        <w:rPr>
          <w:u w:val="single"/>
        </w:rPr>
        <w:t xml:space="preserve"> are</w:t>
      </w:r>
      <w:r w:rsidRPr="0050547F">
        <w:t xml:space="preserve"> more </w:t>
      </w:r>
      <w:r w:rsidRPr="0050547F">
        <w:rPr>
          <w:u w:val="single"/>
        </w:rPr>
        <w:t xml:space="preserve">prone to </w:t>
      </w:r>
      <w:r w:rsidRPr="00BE09C6">
        <w:rPr>
          <w:rStyle w:val="StyleUnderline"/>
          <w:highlight w:val="green"/>
        </w:rPr>
        <w:t>select leaders who</w:t>
      </w:r>
      <w:r w:rsidRPr="0050547F">
        <w:rPr>
          <w:u w:val="single"/>
        </w:rPr>
        <w:t xml:space="preserve"> are</w:t>
      </w:r>
      <w:r w:rsidRPr="0050547F">
        <w:t xml:space="preserve"> perceived as </w:t>
      </w:r>
      <w:r w:rsidRPr="0050547F">
        <w:rPr>
          <w:b/>
          <w:u w:val="single"/>
        </w:rPr>
        <w:t xml:space="preserve">capable of </w:t>
      </w:r>
      <w:r w:rsidRPr="00BE09C6">
        <w:rPr>
          <w:rStyle w:val="StyleUnderline"/>
          <w:highlight w:val="green"/>
        </w:rPr>
        <w:t>resolv</w:t>
      </w:r>
      <w:r w:rsidRPr="00BE09C6">
        <w:rPr>
          <w:rStyle w:val="StyleUnderline"/>
        </w:rPr>
        <w:t>ing</w:t>
      </w:r>
      <w:r w:rsidRPr="0050547F">
        <w:rPr>
          <w:b/>
          <w:u w:val="single"/>
        </w:rPr>
        <w:t xml:space="preserve"> economic </w:t>
      </w:r>
      <w:r w:rsidRPr="00BE09C6">
        <w:rPr>
          <w:rStyle w:val="StyleUnderline"/>
          <w:highlight w:val="green"/>
        </w:rPr>
        <w:t>difficulties</w:t>
      </w:r>
      <w:r w:rsidRPr="0050547F">
        <w:rPr>
          <w:u w:val="single"/>
        </w:rPr>
        <w:t>, permitting the emergence of leaders who hold heterodox foreign policy views</w:t>
      </w:r>
      <w:r w:rsidRPr="0050547F">
        <w:t xml:space="preserve">. Collectively, </w:t>
      </w:r>
      <w:r w:rsidRPr="0050547F">
        <w:rPr>
          <w:u w:val="single"/>
        </w:rPr>
        <w:t xml:space="preserve">these mechanisms make it </w:t>
      </w:r>
      <w:r w:rsidRPr="0050547F">
        <w:rPr>
          <w:b/>
          <w:u w:val="single"/>
        </w:rPr>
        <w:t>much more likely</w:t>
      </w:r>
      <w:r w:rsidRPr="0050547F">
        <w:rPr>
          <w:u w:val="single"/>
        </w:rPr>
        <w:t xml:space="preserve"> that a leader will prefer conciliatory policies compared to</w:t>
      </w:r>
      <w:r w:rsidRPr="0050547F">
        <w:t xml:space="preserve"> during periods of </w:t>
      </w:r>
      <w:r w:rsidRPr="0050547F">
        <w:rPr>
          <w:u w:val="single"/>
        </w:rPr>
        <w:t>economic normalcy</w:t>
      </w:r>
      <w:r w:rsidRPr="0050547F">
        <w:t xml:space="preserve">. </w:t>
      </w:r>
      <w:r w:rsidRPr="0050547F">
        <w:rPr>
          <w:u w:val="single"/>
        </w:rPr>
        <w:t>This</w:t>
      </w:r>
      <w:r w:rsidRPr="0050547F">
        <w:t xml:space="preserve"> section </w:t>
      </w:r>
      <w:r w:rsidRPr="0050547F">
        <w:rPr>
          <w:u w:val="single"/>
        </w:rPr>
        <w:t>reviews</w:t>
      </w:r>
      <w:r w:rsidRPr="0050547F">
        <w:t xml:space="preserve"> this </w:t>
      </w:r>
      <w:r w:rsidRPr="0050547F">
        <w:rPr>
          <w:b/>
          <w:u w:val="single"/>
        </w:rPr>
        <w:t>causal logic</w:t>
      </w:r>
      <w:r w:rsidRPr="0050547F">
        <w:rPr>
          <w:u w:val="single"/>
        </w:rPr>
        <w:t xml:space="preserve"> in</w:t>
      </w:r>
      <w:r w:rsidRPr="0050547F">
        <w:t xml:space="preserve"> greater </w:t>
      </w:r>
      <w:r w:rsidRPr="0050547F">
        <w:rPr>
          <w:u w:val="single"/>
        </w:rPr>
        <w:t>detail, while</w:t>
      </w:r>
      <w:r w:rsidRPr="0050547F">
        <w:t xml:space="preserve"> also </w:t>
      </w:r>
      <w:r w:rsidRPr="0050547F">
        <w:rPr>
          <w:u w:val="single"/>
        </w:rPr>
        <w:t xml:space="preserve">providing </w:t>
      </w:r>
      <w:r w:rsidRPr="0050547F">
        <w:rPr>
          <w:b/>
          <w:u w:val="single"/>
        </w:rPr>
        <w:t>historical examples</w:t>
      </w:r>
      <w:r w:rsidRPr="0050547F">
        <w:rPr>
          <w:u w:val="single"/>
        </w:rPr>
        <w:t xml:space="preserve"> that these mechanisms recur in practice. Economic Crisis Leads to</w:t>
      </w:r>
      <w:r w:rsidRPr="0050547F">
        <w:rPr>
          <w:b/>
          <w:u w:val="single"/>
        </w:rPr>
        <w:t xml:space="preserve"> Austerity</w:t>
      </w:r>
      <w:r w:rsidRPr="0050547F">
        <w:t xml:space="preserve"> Economic crises generate pressure for austerity. </w:t>
      </w:r>
      <w:r w:rsidRPr="0050547F">
        <w:rPr>
          <w:u w:val="single"/>
        </w:rPr>
        <w:t>Government revenues are a function of national</w:t>
      </w:r>
      <w:r w:rsidRPr="0050547F">
        <w:t xml:space="preserve"> economic </w:t>
      </w:r>
      <w:r w:rsidRPr="0050547F">
        <w:rPr>
          <w:u w:val="single"/>
        </w:rPr>
        <w:t>production, so</w:t>
      </w:r>
      <w:r w:rsidRPr="0050547F">
        <w:t xml:space="preserve"> that </w:t>
      </w:r>
      <w:r w:rsidRPr="0050547F">
        <w:rPr>
          <w:u w:val="single"/>
        </w:rPr>
        <w:t>when production diminishes through recession, revenues available for expenditure also diminish. Planning</w:t>
      </w:r>
      <w:r w:rsidRPr="0050547F">
        <w:t xml:space="preserve"> almost </w:t>
      </w:r>
      <w:r w:rsidRPr="0050547F">
        <w:rPr>
          <w:b/>
          <w:u w:val="single"/>
        </w:rPr>
        <w:t>invariably assumes growth</w:t>
      </w:r>
      <w:r w:rsidRPr="0050547F">
        <w:rPr>
          <w:u w:val="single"/>
        </w:rPr>
        <w:t xml:space="preserve"> rather than contraction, so the deviation in</w:t>
      </w:r>
      <w:r w:rsidRPr="0050547F">
        <w:t xml:space="preserve"> available </w:t>
      </w:r>
      <w:r w:rsidRPr="0050547F">
        <w:rPr>
          <w:u w:val="single"/>
        </w:rPr>
        <w:t>revenues compared to</w:t>
      </w:r>
      <w:r w:rsidRPr="0050547F">
        <w:t xml:space="preserve"> the </w:t>
      </w:r>
      <w:r w:rsidRPr="0050547F">
        <w:rPr>
          <w:u w:val="single"/>
        </w:rPr>
        <w:t>planned expenditure can be sizable</w:t>
      </w:r>
      <w:r w:rsidRPr="0050547F">
        <w:t xml:space="preserve">. </w:t>
      </w:r>
      <w:r w:rsidRPr="0050547F">
        <w:rPr>
          <w:u w:val="single"/>
        </w:rPr>
        <w:t>When</w:t>
      </w:r>
      <w:r w:rsidRPr="0050547F">
        <w:t xml:space="preserve"> growth </w:t>
      </w:r>
      <w:r w:rsidRPr="0050547F">
        <w:rPr>
          <w:u w:val="single"/>
        </w:rPr>
        <w:t>slowdowns are prolonged, the</w:t>
      </w:r>
      <w:r w:rsidRPr="0050547F">
        <w:t xml:space="preserve"> cumulative </w:t>
      </w:r>
      <w:r w:rsidRPr="0050547F">
        <w:rPr>
          <w:u w:val="single"/>
        </w:rPr>
        <w:t>departure from</w:t>
      </w:r>
      <w:r w:rsidRPr="0050547F">
        <w:t xml:space="preserve"> planning </w:t>
      </w:r>
      <w:r w:rsidRPr="0050547F">
        <w:rPr>
          <w:u w:val="single"/>
        </w:rPr>
        <w:t>targets can grow</w:t>
      </w:r>
      <w:r w:rsidRPr="0050547F">
        <w:t xml:space="preserve"> even </w:t>
      </w:r>
      <w:r w:rsidRPr="0050547F">
        <w:rPr>
          <w:u w:val="single"/>
        </w:rPr>
        <w:t>further</w:t>
      </w:r>
      <w:r w:rsidRPr="0050547F">
        <w:t xml:space="preserve">, even if no single quarter meets the technical definition of recession. </w:t>
      </w:r>
      <w:r w:rsidRPr="0050547F">
        <w:rPr>
          <w:u w:val="single"/>
        </w:rPr>
        <w:t xml:space="preserve">Pressures for austerity are </w:t>
      </w:r>
      <w:r w:rsidRPr="0050547F">
        <w:rPr>
          <w:b/>
          <w:u w:val="single"/>
        </w:rPr>
        <w:t>felt</w:t>
      </w:r>
      <w:r w:rsidRPr="0050547F">
        <w:t xml:space="preserve"> most </w:t>
      </w:r>
      <w:r w:rsidRPr="0050547F">
        <w:rPr>
          <w:b/>
          <w:u w:val="single"/>
        </w:rPr>
        <w:t>acutely</w:t>
      </w:r>
      <w:r w:rsidRPr="0050547F">
        <w:rPr>
          <w:u w:val="single"/>
        </w:rPr>
        <w:t xml:space="preserve"> in governments that face difficulty borrowing to finance deficit expenditures. This is </w:t>
      </w:r>
      <w:r w:rsidRPr="0050547F">
        <w:rPr>
          <w:b/>
          <w:u w:val="single"/>
        </w:rPr>
        <w:t>especially the case</w:t>
      </w:r>
      <w:r w:rsidRPr="0050547F">
        <w:rPr>
          <w:u w:val="single"/>
        </w:rPr>
        <w:t xml:space="preserve"> when</w:t>
      </w:r>
      <w:r w:rsidRPr="0050547F">
        <w:t xml:space="preserve"> this </w:t>
      </w:r>
      <w:r w:rsidRPr="0050547F">
        <w:rPr>
          <w:u w:val="single"/>
        </w:rPr>
        <w:t>borrowing relies on international</w:t>
      </w:r>
      <w:r w:rsidRPr="0050547F">
        <w:t xml:space="preserve"> sources of </w:t>
      </w:r>
      <w:r w:rsidRPr="0050547F">
        <w:rPr>
          <w:u w:val="single"/>
        </w:rPr>
        <w:t>credit</w:t>
      </w:r>
      <w:r w:rsidRPr="0050547F">
        <w:t xml:space="preserve">. </w:t>
      </w:r>
      <w:r w:rsidRPr="0050547F">
        <w:rPr>
          <w:u w:val="single"/>
        </w:rPr>
        <w:t>Even for states that can borrow</w:t>
      </w:r>
      <w:r w:rsidRPr="0050547F">
        <w:t xml:space="preserve">, however, intellectual </w:t>
      </w:r>
      <w:r w:rsidRPr="00BE09C6">
        <w:rPr>
          <w:rStyle w:val="StyleUnderline"/>
          <w:highlight w:val="green"/>
        </w:rPr>
        <w:t>attachment to balanced budgets</w:t>
      </w:r>
      <w:r w:rsidRPr="0050547F">
        <w:t xml:space="preserve"> </w:t>
      </w:r>
      <w:proofErr w:type="gramStart"/>
      <w:r w:rsidRPr="0050547F">
        <w:t xml:space="preserve">as a means </w:t>
      </w:r>
      <w:r w:rsidRPr="0050547F">
        <w:rPr>
          <w:u w:val="single"/>
        </w:rPr>
        <w:t>to</w:t>
      </w:r>
      <w:proofErr w:type="gramEnd"/>
      <w:r w:rsidRPr="0050547F">
        <w:rPr>
          <w:u w:val="single"/>
        </w:rPr>
        <w:t xml:space="preserve"> restore confidence</w:t>
      </w:r>
      <w:r w:rsidRPr="0050547F">
        <w:t>—a belief in what is sometimes called “expansionary austerity”—</w:t>
      </w:r>
      <w:r w:rsidRPr="00BE09C6">
        <w:rPr>
          <w:rStyle w:val="StyleUnderline"/>
          <w:highlight w:val="green"/>
        </w:rPr>
        <w:t>generates incentives to curtail expenditure</w:t>
      </w:r>
      <w:r w:rsidRPr="0050547F">
        <w:t xml:space="preserve">. </w:t>
      </w:r>
      <w:r w:rsidRPr="0050547F">
        <w:rPr>
          <w:u w:val="single"/>
        </w:rPr>
        <w:t>These incentives to cut occur</w:t>
      </w:r>
      <w:r w:rsidRPr="0050547F">
        <w:t xml:space="preserve"> precisely </w:t>
      </w:r>
      <w:r w:rsidRPr="0050547F">
        <w:rPr>
          <w:u w:val="single"/>
        </w:rPr>
        <w:t>when populations are experiencing economic hardship, making reductions</w:t>
      </w:r>
      <w:r w:rsidRPr="0050547F">
        <w:t xml:space="preserve"> especially </w:t>
      </w:r>
      <w:r w:rsidRPr="0050547F">
        <w:rPr>
          <w:u w:val="single"/>
        </w:rPr>
        <w:t>painful that target poverty</w:t>
      </w:r>
      <w:r w:rsidRPr="0050547F">
        <w:t xml:space="preserve"> alleviation, </w:t>
      </w:r>
      <w:r w:rsidRPr="0050547F">
        <w:rPr>
          <w:u w:val="single"/>
        </w:rPr>
        <w:t>welfare</w:t>
      </w:r>
      <w:r w:rsidRPr="0050547F">
        <w:t xml:space="preserve"> programs, </w:t>
      </w:r>
      <w:r w:rsidRPr="0050547F">
        <w:rPr>
          <w:u w:val="single"/>
        </w:rPr>
        <w:t>or</w:t>
      </w:r>
      <w:r w:rsidRPr="0050547F">
        <w:t xml:space="preserve"> economic </w:t>
      </w:r>
      <w:r w:rsidRPr="0050547F">
        <w:rPr>
          <w:u w:val="single"/>
        </w:rPr>
        <w:t>subsidies</w:t>
      </w:r>
      <w:r w:rsidRPr="0050547F">
        <w:t xml:space="preserve">. As a result, </w:t>
      </w:r>
      <w:r w:rsidRPr="0050547F">
        <w:rPr>
          <w:u w:val="single"/>
        </w:rPr>
        <w:t>mass</w:t>
      </w:r>
      <w:r w:rsidRPr="0050547F">
        <w:t xml:space="preserve"> and elite </w:t>
      </w:r>
      <w:r w:rsidRPr="0050547F">
        <w:rPr>
          <w:u w:val="single"/>
        </w:rPr>
        <w:t>constituents strongly resist such cuts</w:t>
      </w:r>
      <w:r w:rsidRPr="0050547F">
        <w:t xml:space="preserve">. Welfare programs and other forms of public spending may be especially susceptible to a policy “ratchet effect,” where </w:t>
      </w:r>
      <w:r w:rsidRPr="0050547F">
        <w:rPr>
          <w:u w:val="single"/>
        </w:rPr>
        <w:t xml:space="preserve">people are </w:t>
      </w:r>
      <w:r w:rsidRPr="0050547F">
        <w:rPr>
          <w:b/>
          <w:u w:val="single"/>
        </w:rPr>
        <w:t>very reluctant</w:t>
      </w:r>
      <w:r w:rsidRPr="0050547F">
        <w:rPr>
          <w:u w:val="single"/>
        </w:rPr>
        <w:t xml:space="preserve"> to forego benefits once they have become accustomed to their availability</w:t>
      </w:r>
      <w:r w:rsidRPr="0050547F">
        <w:t>.6 As Paul Pierson has argued, “</w:t>
      </w:r>
      <w:r w:rsidRPr="0050547F">
        <w:rPr>
          <w:u w:val="single"/>
        </w:rPr>
        <w:t>The politics [of welfare</w:t>
      </w:r>
      <w:r w:rsidRPr="0050547F">
        <w:t xml:space="preserve"> state] retrenchment </w:t>
      </w:r>
      <w:r w:rsidRPr="0050547F">
        <w:rPr>
          <w:u w:val="single"/>
        </w:rPr>
        <w:t>is</w:t>
      </w:r>
      <w:r w:rsidRPr="0050547F">
        <w:t xml:space="preserve"> typically </w:t>
      </w:r>
      <w:r w:rsidRPr="0050547F">
        <w:rPr>
          <w:u w:val="single"/>
        </w:rPr>
        <w:t xml:space="preserve">treacherous, because it imposes </w:t>
      </w:r>
      <w:r w:rsidRPr="0050547F">
        <w:rPr>
          <w:b/>
          <w:u w:val="single"/>
        </w:rPr>
        <w:t>tangible losses</w:t>
      </w:r>
      <w:r w:rsidRPr="0050547F">
        <w:rPr>
          <w:u w:val="single"/>
        </w:rPr>
        <w:t xml:space="preserve"> on</w:t>
      </w:r>
      <w:r w:rsidRPr="0050547F">
        <w:t xml:space="preserve"> concentrated </w:t>
      </w:r>
      <w:r w:rsidRPr="0050547F">
        <w:rPr>
          <w:u w:val="single"/>
        </w:rPr>
        <w:t>groups</w:t>
      </w:r>
      <w:r w:rsidRPr="0050547F">
        <w:t xml:space="preserve"> of voters </w:t>
      </w:r>
      <w:r w:rsidRPr="0050547F">
        <w:rPr>
          <w:u w:val="single"/>
        </w:rPr>
        <w:t>in return for</w:t>
      </w:r>
      <w:r w:rsidRPr="0050547F">
        <w:t xml:space="preserve"> diffuse and </w:t>
      </w:r>
      <w:r w:rsidRPr="0050547F">
        <w:rPr>
          <w:u w:val="single"/>
        </w:rPr>
        <w:t>uncertain gains</w:t>
      </w:r>
      <w:r w:rsidRPr="0050547F">
        <w:t>.”7</w:t>
      </w:r>
    </w:p>
    <w:p w14:paraId="2A9755D7" w14:textId="77777777" w:rsidR="006550C6" w:rsidRDefault="006550C6" w:rsidP="00D1505A"/>
    <w:p w14:paraId="60DBE34A" w14:textId="6EAB841E" w:rsidR="00F5663D" w:rsidRDefault="00F5663D" w:rsidP="00D1505A"/>
    <w:p w14:paraId="084256C5" w14:textId="77777777" w:rsidR="00F5663D" w:rsidRDefault="00F5663D" w:rsidP="00F5663D">
      <w:pPr>
        <w:pStyle w:val="Heading4"/>
      </w:pPr>
      <w:proofErr w:type="spellStart"/>
      <w:r>
        <w:t>Diseae</w:t>
      </w:r>
      <w:proofErr w:type="spellEnd"/>
      <w:r>
        <w:t xml:space="preserve"> outbreaks will be defeated with quarantines</w:t>
      </w:r>
    </w:p>
    <w:p w14:paraId="740766EE" w14:textId="77777777" w:rsidR="00F5663D" w:rsidRDefault="00F5663D" w:rsidP="00F5663D">
      <w:pPr>
        <w:rPr>
          <w:b/>
          <w:bCs/>
          <w:u w:val="single"/>
        </w:rPr>
      </w:pPr>
      <w:proofErr w:type="spellStart"/>
      <w:r w:rsidRPr="005546E2">
        <w:rPr>
          <w:rFonts w:ascii="AppleSystemUIFont" w:hAnsi="AppleSystemUIFont" w:cs="AppleSystemUIFont"/>
          <w:b/>
          <w:bCs/>
          <w:sz w:val="24"/>
        </w:rPr>
        <w:t>Szalai</w:t>
      </w:r>
      <w:proofErr w:type="spellEnd"/>
      <w:r w:rsidRPr="005546E2">
        <w:rPr>
          <w:rFonts w:ascii="AppleSystemUIFont" w:hAnsi="AppleSystemUIFont" w:cs="AppleSystemUIFont"/>
          <w:b/>
          <w:bCs/>
          <w:sz w:val="24"/>
        </w:rPr>
        <w:t xml:space="preserve"> 7/26</w:t>
      </w:r>
      <w:r>
        <w:rPr>
          <w:rFonts w:ascii="AppleSystemUIFont" w:hAnsi="AppleSystemUIFont" w:cs="AppleSystemUIFont"/>
          <w:sz w:val="24"/>
        </w:rPr>
        <w:t xml:space="preserve"> </w:t>
      </w:r>
      <w:r w:rsidRPr="005546E2">
        <w:rPr>
          <w:rFonts w:ascii="AppleSystemUIFont" w:hAnsi="AppleSystemUIFont" w:cs="AppleSystemUIFont"/>
          <w:szCs w:val="16"/>
        </w:rPr>
        <w:t xml:space="preserve">[(Jennifer </w:t>
      </w:r>
      <w:proofErr w:type="spellStart"/>
      <w:r w:rsidRPr="005546E2">
        <w:rPr>
          <w:rFonts w:ascii="AppleSystemUIFont" w:hAnsi="AppleSystemUIFont" w:cs="AppleSystemUIFont"/>
          <w:szCs w:val="16"/>
        </w:rPr>
        <w:t>Szalai</w:t>
      </w:r>
      <w:proofErr w:type="spellEnd"/>
      <w:r w:rsidRPr="005546E2">
        <w:rPr>
          <w:rFonts w:ascii="AppleSystemUIFont" w:hAnsi="AppleSystemUIFont" w:cs="AppleSystemUIFont"/>
          <w:szCs w:val="16"/>
        </w:rPr>
        <w:t xml:space="preserve"> - author for the NYT) “The </w:t>
      </w:r>
      <w:proofErr w:type="spellStart"/>
      <w:r w:rsidRPr="005546E2">
        <w:rPr>
          <w:rFonts w:ascii="AppleSystemUIFont" w:hAnsi="AppleSystemUIFont" w:cs="AppleSystemUIFont"/>
          <w:szCs w:val="16"/>
        </w:rPr>
        <w:t>Extradordinary</w:t>
      </w:r>
      <w:proofErr w:type="spellEnd"/>
      <w:r w:rsidRPr="005546E2">
        <w:rPr>
          <w:rFonts w:ascii="AppleSystemUIFont" w:hAnsi="AppleSystemUIFont" w:cs="AppleSystemUIFont"/>
          <w:szCs w:val="16"/>
        </w:rPr>
        <w:t xml:space="preserve"> History (and likely busy future) of quarantine” The New York Times. 7-26-2021]</w:t>
      </w:r>
      <w:r>
        <w:rPr>
          <w:rFonts w:ascii="AppleSystemUIFont" w:hAnsi="AppleSystemUIFont" w:cs="AppleSystemUIFont"/>
          <w:sz w:val="24"/>
        </w:rPr>
        <w:t xml:space="preserve">  </w:t>
      </w:r>
    </w:p>
    <w:p w14:paraId="5B04AE79" w14:textId="77777777" w:rsidR="00F5663D" w:rsidRPr="009F2411" w:rsidRDefault="00F5663D" w:rsidP="00F5663D">
      <w:r w:rsidRPr="00D64E8C">
        <w:rPr>
          <w:b/>
          <w:bCs/>
          <w:highlight w:val="green"/>
          <w:u w:val="single"/>
        </w:rPr>
        <w:t>Quarantine can be lifesaving</w:t>
      </w:r>
      <w:r w:rsidRPr="009F2411">
        <w:t>; it can also be dangerous, an exercise of extraordinary power in the name of disease control, a presumption of guilt instead of innocence.</w:t>
      </w:r>
    </w:p>
    <w:p w14:paraId="5DA63517" w14:textId="77777777" w:rsidR="00F5663D" w:rsidRPr="009F2411" w:rsidRDefault="00F5663D" w:rsidP="00F5663D">
      <w:pPr>
        <w:rPr>
          <w:szCs w:val="16"/>
        </w:rPr>
      </w:pPr>
      <w:r w:rsidRPr="009F2411">
        <w:rPr>
          <w:szCs w:val="16"/>
        </w:rPr>
        <w:t xml:space="preserve">In “Until Proven Safe,” a new book about quarantine’s past and future, Geoff </w:t>
      </w:r>
      <w:proofErr w:type="spellStart"/>
      <w:r w:rsidRPr="009F2411">
        <w:rPr>
          <w:szCs w:val="16"/>
        </w:rPr>
        <w:t>Manaugh</w:t>
      </w:r>
      <w:proofErr w:type="spellEnd"/>
      <w:r w:rsidRPr="009F2411">
        <w:rPr>
          <w:szCs w:val="16"/>
        </w:rPr>
        <w:t xml:space="preserve"> and Nicola Twilley do an impressively judicious job of explaining exactly why fears of quarantine are understandable and historically justified, while also showing how </w:t>
      </w:r>
      <w:r w:rsidRPr="00D64E8C">
        <w:rPr>
          <w:rStyle w:val="Emphasis"/>
          <w:highlight w:val="green"/>
        </w:rPr>
        <w:t>in coming years “we will almost certainly find ourselves more dependent on quarantine</w:t>
      </w:r>
      <w:r w:rsidRPr="009F2411">
        <w:rPr>
          <w:rStyle w:val="Emphasis"/>
        </w:rPr>
        <w:t>, not less.”</w:t>
      </w:r>
      <w:r w:rsidRPr="009F2411">
        <w:rPr>
          <w:szCs w:val="16"/>
        </w:rPr>
        <w:t xml:space="preserve"> Quarantine has to do with risk and uncertainty, and its logic is simple: “There might be something dangerous inside you — something contagious — on the verge of breaking free.”</w:t>
      </w:r>
    </w:p>
    <w:p w14:paraId="4C4FAB17" w14:textId="77777777" w:rsidR="00F5663D" w:rsidRPr="009F2411" w:rsidRDefault="00F5663D" w:rsidP="00F5663D">
      <w:pPr>
        <w:rPr>
          <w:b/>
          <w:bCs/>
          <w:u w:val="single"/>
        </w:rPr>
      </w:pPr>
      <w:r w:rsidRPr="009F2411">
        <w:rPr>
          <w:b/>
          <w:bCs/>
          <w:u w:val="single"/>
        </w:rPr>
        <w:t>While medical advances have made some diseases more diagnosable</w:t>
      </w:r>
      <w:r w:rsidRPr="005546E2">
        <w:t xml:space="preserve"> and less deadly, newfound knowledge can also accentuate the depths of our ignorance. The more we know, the more we know how much we don’t know — not to mention that </w:t>
      </w:r>
      <w:r w:rsidRPr="00D64E8C">
        <w:rPr>
          <w:b/>
          <w:bCs/>
          <w:highlight w:val="green"/>
          <w:u w:val="single"/>
        </w:rPr>
        <w:t>modern life, with escalating numbers of peop</w:t>
      </w:r>
      <w:r w:rsidRPr="009F2411">
        <w:rPr>
          <w:b/>
          <w:bCs/>
          <w:u w:val="single"/>
        </w:rPr>
        <w:t xml:space="preserve">le and goods </w:t>
      </w:r>
      <w:r w:rsidRPr="00D64E8C">
        <w:rPr>
          <w:b/>
          <w:bCs/>
          <w:highlight w:val="green"/>
          <w:u w:val="single"/>
        </w:rPr>
        <w:t>churning</w:t>
      </w:r>
      <w:r w:rsidRPr="005546E2">
        <w:t xml:space="preserve"> their way </w:t>
      </w:r>
      <w:r w:rsidRPr="009F2411">
        <w:rPr>
          <w:b/>
          <w:bCs/>
          <w:u w:val="single"/>
        </w:rPr>
        <w:t>around the world</w:t>
      </w:r>
      <w:r w:rsidRPr="005546E2">
        <w:t xml:space="preserve">, has </w:t>
      </w:r>
      <w:r w:rsidRPr="00D64E8C">
        <w:rPr>
          <w:b/>
          <w:bCs/>
          <w:highlight w:val="green"/>
          <w:u w:val="single"/>
        </w:rPr>
        <w:t>increased the opportunities for contagion</w:t>
      </w:r>
      <w:r w:rsidRPr="009F2411">
        <w:rPr>
          <w:b/>
          <w:bCs/>
          <w:u w:val="single"/>
        </w:rPr>
        <w:t>.</w:t>
      </w:r>
    </w:p>
    <w:p w14:paraId="2763753D" w14:textId="7C552ECD" w:rsidR="00F5663D" w:rsidRDefault="00F5663D" w:rsidP="00F5663D">
      <w:r w:rsidRPr="005546E2">
        <w:t xml:space="preserve">Quarantine is distinct from isolation, even if the terms are often used interchangeably. Someone is isolated when they are known to be sick; </w:t>
      </w:r>
      <w:r w:rsidRPr="00D64E8C">
        <w:rPr>
          <w:b/>
          <w:bCs/>
          <w:highlight w:val="green"/>
          <w:u w:val="single"/>
        </w:rPr>
        <w:t>someone is quarantined when they might </w:t>
      </w:r>
      <w:proofErr w:type="gramStart"/>
      <w:r w:rsidRPr="00D64E8C">
        <w:rPr>
          <w:b/>
          <w:bCs/>
          <w:highlight w:val="green"/>
          <w:u w:val="single"/>
        </w:rPr>
        <w:t>be</w:t>
      </w:r>
      <w:proofErr w:type="gramEnd"/>
      <w:r w:rsidRPr="00D64E8C">
        <w:rPr>
          <w:b/>
          <w:bCs/>
          <w:highlight w:val="green"/>
          <w:u w:val="single"/>
        </w:rPr>
        <w:t xml:space="preserve"> but we cannot be sure</w:t>
      </w:r>
      <w:r w:rsidRPr="005546E2">
        <w:t xml:space="preserve">. </w:t>
      </w:r>
      <w:proofErr w:type="spellStart"/>
      <w:r w:rsidRPr="005546E2">
        <w:t>Manaugh</w:t>
      </w:r>
      <w:proofErr w:type="spellEnd"/>
      <w:r w:rsidRPr="005546E2">
        <w:t xml:space="preserve">, an architecture and technology blogger, and Twilley, the co-host of a podcast about the science and history of food, bring an impressively wide range of interests to bear on a subject that involves not only infectious disease but also — in their ambitious yet seamless narration — politics, agriculture, </w:t>
      </w:r>
      <w:proofErr w:type="gramStart"/>
      <w:r w:rsidRPr="005546E2">
        <w:t>surveillance</w:t>
      </w:r>
      <w:proofErr w:type="gramEnd"/>
      <w:r w:rsidRPr="005546E2">
        <w:t xml:space="preserve"> and even outer space.</w:t>
      </w:r>
    </w:p>
    <w:p w14:paraId="6AF1798A" w14:textId="77777777" w:rsidR="00F5663D" w:rsidRPr="00E11972" w:rsidRDefault="00F5663D" w:rsidP="00F5663D">
      <w:pPr>
        <w:rPr>
          <w:rStyle w:val="StyleUnderline"/>
          <w:sz w:val="16"/>
          <w:u w:val="none"/>
        </w:rPr>
      </w:pPr>
    </w:p>
    <w:p w14:paraId="2D955D82" w14:textId="77777777" w:rsidR="00F5663D" w:rsidRPr="00F5663D" w:rsidRDefault="00F5663D" w:rsidP="00F5663D">
      <w:pPr>
        <w:pStyle w:val="Heading4"/>
        <w:rPr>
          <w:rStyle w:val="StyleUnderline"/>
          <w:b/>
          <w:sz w:val="26"/>
          <w:u w:val="none"/>
        </w:rPr>
      </w:pPr>
      <w:r w:rsidRPr="00F5663D">
        <w:rPr>
          <w:rStyle w:val="StyleUnderline"/>
          <w:b/>
          <w:sz w:val="26"/>
          <w:u w:val="none"/>
        </w:rPr>
        <w:t xml:space="preserve">Quarantines </w:t>
      </w:r>
      <w:r w:rsidRPr="00F5663D">
        <w:rPr>
          <w:rStyle w:val="StyleUnderline"/>
          <w:b/>
          <w:sz w:val="26"/>
        </w:rPr>
        <w:t>solve</w:t>
      </w:r>
      <w:r w:rsidRPr="00F5663D">
        <w:rPr>
          <w:rStyle w:val="StyleUnderline"/>
          <w:b/>
          <w:sz w:val="26"/>
          <w:u w:val="none"/>
        </w:rPr>
        <w:t xml:space="preserve"> climate change – COVID was responsible for the largest drop in emissions </w:t>
      </w:r>
      <w:r w:rsidRPr="00F5663D">
        <w:rPr>
          <w:rStyle w:val="StyleUnderline"/>
          <w:b/>
          <w:sz w:val="26"/>
        </w:rPr>
        <w:t>ever</w:t>
      </w:r>
    </w:p>
    <w:p w14:paraId="56310E7B" w14:textId="77777777" w:rsidR="00F5663D" w:rsidRPr="006330B4" w:rsidRDefault="00F5663D" w:rsidP="00F5663D">
      <w:r w:rsidRPr="006330B4">
        <w:rPr>
          <w:b/>
          <w:bCs/>
          <w:sz w:val="26"/>
          <w:szCs w:val="26"/>
        </w:rPr>
        <w:t>Alexander 20</w:t>
      </w:r>
      <w:r w:rsidRPr="006330B4">
        <w:t xml:space="preserve"> [(Kurtis, a general assignment reporter for The San Francisco Chronicle, frequently writing about water, wildfire, </w:t>
      </w:r>
      <w:proofErr w:type="gramStart"/>
      <w:r w:rsidRPr="006330B4">
        <w:t>climate</w:t>
      </w:r>
      <w:proofErr w:type="gramEnd"/>
      <w:r w:rsidRPr="006330B4">
        <w:t xml:space="preserve"> and the American West. His recent work has focused on the impacts of drought, the widening rural-urban divide and state and federal environmental policy. Before joining the Chronicle, Alexander worked as a freelance writer and as a staff reporter for several media organizations, including The Fresno Bee and Bay Area News Group, writing about government, </w:t>
      </w:r>
      <w:proofErr w:type="gramStart"/>
      <w:r w:rsidRPr="006330B4">
        <w:t>politics</w:t>
      </w:r>
      <w:proofErr w:type="gramEnd"/>
      <w:r w:rsidRPr="006330B4">
        <w:t xml:space="preserve"> and the environment.) "Coronavirus has altered the global warming trajectory. But for how long?" San Francisco Chronicle, 5/20/20, https://www.sfchronicle.com/health/article/Greenhouse-gas-emissions-on-track-for-record-drop-15279312.php] TDI</w:t>
      </w:r>
    </w:p>
    <w:p w14:paraId="33055EC0" w14:textId="77777777" w:rsidR="00F5663D" w:rsidRPr="006330B4" w:rsidRDefault="00F5663D" w:rsidP="00F5663D">
      <w:pPr>
        <w:rPr>
          <w:rStyle w:val="Emphasis"/>
        </w:rPr>
      </w:pPr>
      <w:r w:rsidRPr="00D64E8C">
        <w:rPr>
          <w:rStyle w:val="StyleUnderline"/>
          <w:highlight w:val="green"/>
        </w:rPr>
        <w:lastRenderedPageBreak/>
        <w:t xml:space="preserve">The disruption caused by </w:t>
      </w:r>
      <w:r w:rsidRPr="006330B4">
        <w:rPr>
          <w:rStyle w:val="StyleUnderline"/>
        </w:rPr>
        <w:t>the</w:t>
      </w:r>
      <w:r w:rsidRPr="003F2AE8">
        <w:rPr>
          <w:rStyle w:val="StyleUnderline"/>
        </w:rPr>
        <w:t xml:space="preserve"> </w:t>
      </w:r>
      <w:r w:rsidRPr="00D64E8C">
        <w:rPr>
          <w:rStyle w:val="StyleUnderline"/>
          <w:highlight w:val="green"/>
        </w:rPr>
        <w:t>corona</w:t>
      </w:r>
      <w:r w:rsidRPr="003F2AE8">
        <w:rPr>
          <w:rStyle w:val="StyleUnderline"/>
        </w:rPr>
        <w:t xml:space="preserve">virus </w:t>
      </w:r>
      <w:r w:rsidRPr="00D64E8C">
        <w:rPr>
          <w:rStyle w:val="StyleUnderline"/>
          <w:highlight w:val="green"/>
        </w:rPr>
        <w:t>has</w:t>
      </w:r>
      <w:r w:rsidRPr="003F2AE8">
        <w:rPr>
          <w:rStyle w:val="StyleUnderline"/>
        </w:rPr>
        <w:t xml:space="preserve"> been so profound that it’s </w:t>
      </w:r>
      <w:r w:rsidRPr="00D64E8C">
        <w:rPr>
          <w:rStyle w:val="Emphasis"/>
          <w:highlight w:val="green"/>
        </w:rPr>
        <w:t>altered the trajectory of global warming.</w:t>
      </w:r>
    </w:p>
    <w:p w14:paraId="7010ABF6" w14:textId="77777777" w:rsidR="00F5663D" w:rsidRPr="003F2AE8" w:rsidRDefault="00F5663D" w:rsidP="00F5663D">
      <w:pPr>
        <w:rPr>
          <w:rStyle w:val="StyleUnderline"/>
        </w:rPr>
      </w:pPr>
      <w:r w:rsidRPr="006330B4">
        <w:rPr>
          <w:rStyle w:val="StyleUnderline"/>
        </w:rPr>
        <w:t>N</w:t>
      </w:r>
      <w:r w:rsidRPr="003F2AE8">
        <w:rPr>
          <w:rStyle w:val="StyleUnderline"/>
        </w:rPr>
        <w:t xml:space="preserve">ot since World War II — and perhaps </w:t>
      </w:r>
      <w:proofErr w:type="gramStart"/>
      <w:r w:rsidRPr="00D64E8C">
        <w:rPr>
          <w:rStyle w:val="Emphasis"/>
          <w:highlight w:val="green"/>
        </w:rPr>
        <w:t>never before</w:t>
      </w:r>
      <w:proofErr w:type="gramEnd"/>
      <w:r w:rsidRPr="006330B4">
        <w:rPr>
          <w:rStyle w:val="Emphasis"/>
        </w:rPr>
        <w:t xml:space="preserve"> — </w:t>
      </w:r>
      <w:r w:rsidRPr="00D64E8C">
        <w:rPr>
          <w:rStyle w:val="Emphasis"/>
          <w:highlight w:val="green"/>
        </w:rPr>
        <w:t>have</w:t>
      </w:r>
      <w:r w:rsidRPr="006330B4">
        <w:rPr>
          <w:rStyle w:val="Emphasis"/>
        </w:rPr>
        <w:t xml:space="preserve"> the </w:t>
      </w:r>
      <w:r w:rsidRPr="00D64E8C">
        <w:rPr>
          <w:rStyle w:val="Emphasis"/>
          <w:highlight w:val="green"/>
        </w:rPr>
        <w:t>emissions</w:t>
      </w:r>
      <w:r w:rsidRPr="006330B4">
        <w:rPr>
          <w:rStyle w:val="Emphasis"/>
        </w:rPr>
        <w:t xml:space="preserve"> of heat-trapping gases </w:t>
      </w:r>
      <w:r w:rsidRPr="00D64E8C">
        <w:rPr>
          <w:rStyle w:val="Emphasis"/>
          <w:highlight w:val="green"/>
        </w:rPr>
        <w:t xml:space="preserve">dropped as much </w:t>
      </w:r>
      <w:r w:rsidRPr="006330B4">
        <w:rPr>
          <w:rStyle w:val="Emphasis"/>
        </w:rPr>
        <w:t xml:space="preserve">around the planet </w:t>
      </w:r>
      <w:r w:rsidRPr="00D64E8C">
        <w:rPr>
          <w:rStyle w:val="Emphasis"/>
          <w:highlight w:val="green"/>
        </w:rPr>
        <w:t xml:space="preserve">as they have during </w:t>
      </w:r>
      <w:r w:rsidRPr="006330B4">
        <w:rPr>
          <w:rStyle w:val="Emphasis"/>
        </w:rPr>
        <w:t xml:space="preserve">the </w:t>
      </w:r>
      <w:r w:rsidRPr="00D64E8C">
        <w:rPr>
          <w:rStyle w:val="Emphasis"/>
          <w:highlight w:val="green"/>
        </w:rPr>
        <w:t>COVID</w:t>
      </w:r>
      <w:r w:rsidRPr="006330B4">
        <w:rPr>
          <w:rStyle w:val="StyleUnderline"/>
        </w:rPr>
        <w:t>-19 outbreak.</w:t>
      </w:r>
    </w:p>
    <w:p w14:paraId="4AA1EFC2" w14:textId="77777777" w:rsidR="00F5663D" w:rsidRPr="003F2AE8" w:rsidRDefault="00F5663D" w:rsidP="00F5663D">
      <w:pPr>
        <w:rPr>
          <w:rStyle w:val="StyleUnderline"/>
        </w:rPr>
      </w:pPr>
      <w:r w:rsidRPr="003F2AE8">
        <w:rPr>
          <w:rStyle w:val="StyleUnderline"/>
        </w:rPr>
        <w:t>The latest and most detailed study yet on the pandemic’s impact on climate pollution</w:t>
      </w:r>
      <w:r w:rsidRPr="003F2AE8">
        <w:t xml:space="preserve">, published Tuesday and authored by the research group Global Carbon Project chaired by Stanford University’s Rob Jackson, </w:t>
      </w:r>
      <w:r w:rsidRPr="003F2AE8">
        <w:rPr>
          <w:rStyle w:val="StyleUnderline"/>
        </w:rPr>
        <w:t xml:space="preserve">finds that </w:t>
      </w:r>
      <w:r w:rsidRPr="00D64E8C">
        <w:rPr>
          <w:rStyle w:val="StyleUnderline"/>
          <w:highlight w:val="green"/>
        </w:rPr>
        <w:t>the Earth will see up to a 7% decrease in carbon dioxide this year. The dip is five times the decline in</w:t>
      </w:r>
      <w:r w:rsidRPr="003F2AE8">
        <w:rPr>
          <w:rStyle w:val="StyleUnderline"/>
        </w:rPr>
        <w:t xml:space="preserve"> </w:t>
      </w:r>
      <w:r w:rsidRPr="00D64E8C">
        <w:rPr>
          <w:rStyle w:val="StyleUnderline"/>
          <w:highlight w:val="green"/>
        </w:rPr>
        <w:t>emissions in 2009</w:t>
      </w:r>
      <w:r w:rsidRPr="003F2AE8">
        <w:rPr>
          <w:rStyle w:val="StyleUnderline"/>
        </w:rPr>
        <w:t>, when the recession choked the world’s economy, and double what it was in 1992, after the fall of the Soviet Union.</w:t>
      </w:r>
    </w:p>
    <w:p w14:paraId="4177B4D3" w14:textId="77777777" w:rsidR="00F5663D" w:rsidRPr="003F2AE8" w:rsidRDefault="00F5663D" w:rsidP="00F5663D">
      <w:r w:rsidRPr="003F2AE8">
        <w:rPr>
          <w:rStyle w:val="StyleUnderline"/>
        </w:rPr>
        <w:t xml:space="preserve">The paper’s findings mirror other reports that have similarly found sharp drops in greenhouse gases recently. The emerging research also </w:t>
      </w:r>
      <w:proofErr w:type="gramStart"/>
      <w:r w:rsidRPr="003F2AE8">
        <w:rPr>
          <w:rStyle w:val="StyleUnderline"/>
        </w:rPr>
        <w:t>is in agreement</w:t>
      </w:r>
      <w:proofErr w:type="gramEnd"/>
      <w:r w:rsidRPr="003F2AE8">
        <w:rPr>
          <w:rStyle w:val="StyleUnderline"/>
        </w:rPr>
        <w:t xml:space="preserve"> that </w:t>
      </w:r>
      <w:r w:rsidRPr="00D64E8C">
        <w:rPr>
          <w:rStyle w:val="StyleUnderline"/>
          <w:highlight w:val="green"/>
        </w:rPr>
        <w:t>the lull will likely be short-lived and, at best, buy time before the most devastating effects</w:t>
      </w:r>
      <w:r w:rsidRPr="003F2AE8">
        <w:rPr>
          <w:rStyle w:val="StyleUnderline"/>
        </w:rPr>
        <w:t xml:space="preserve"> of climate change </w:t>
      </w:r>
      <w:r w:rsidRPr="00D64E8C">
        <w:rPr>
          <w:rStyle w:val="StyleUnderline"/>
          <w:highlight w:val="green"/>
        </w:rPr>
        <w:t>take hold</w:t>
      </w:r>
      <w:r w:rsidRPr="003F2AE8">
        <w:t>. The lockdown that has halted factories, energy plants and automobiles during the pandemic is already lifting, and without deliberate action, carbon-intense activities are bound to resume.</w:t>
      </w:r>
    </w:p>
    <w:p w14:paraId="2860EA34" w14:textId="77777777" w:rsidR="00F5663D" w:rsidRPr="003F2AE8" w:rsidRDefault="00F5663D" w:rsidP="00F5663D">
      <w:r w:rsidRPr="003F2AE8">
        <w:t>“That’s the danger here,” said Jackson, a professor of earth system science and senior fellow at Stanford Woods Institute for the Environment. “We’ve decreased emissions for the wrong reasons. Will they jump back up starting this fall, or could the virus allow us to rethink transportation and other parts of the economy?”</w:t>
      </w:r>
    </w:p>
    <w:p w14:paraId="2905A7C8" w14:textId="77777777" w:rsidR="00F5663D" w:rsidRPr="003F2AE8" w:rsidRDefault="00F5663D" w:rsidP="00F5663D">
      <w:r w:rsidRPr="003F2AE8">
        <w:rPr>
          <w:rStyle w:val="StyleUnderline"/>
        </w:rPr>
        <w:t>The answer to the question, say Jackson and others, may not be so straightforward. Greenhouse gases could rebound in some areas, and there could be lasting decreases in others.</w:t>
      </w:r>
    </w:p>
    <w:p w14:paraId="590263CB" w14:textId="77777777" w:rsidR="00F5663D" w:rsidRPr="003F2AE8" w:rsidRDefault="00F5663D" w:rsidP="00F5663D">
      <w:r w:rsidRPr="003F2AE8">
        <w:t xml:space="preserve">Measuring heat-trapping gas emissions, for which carbon dioxide is a proxy, is not easy to do, especially in real time. The researchers at the Global Carbon Project analyzed daily economic activity in 69 countries from January through April and modeled the carbon pollution that likely resulted, then compared it to last year. The countries included have historically produced almost </w:t>
      </w:r>
      <w:proofErr w:type="gramStart"/>
      <w:r w:rsidRPr="003F2AE8">
        <w:t>all of</w:t>
      </w:r>
      <w:proofErr w:type="gramEnd"/>
      <w:r w:rsidRPr="003F2AE8">
        <w:t xml:space="preserve"> the world’s carbon dioxide.</w:t>
      </w:r>
    </w:p>
    <w:p w14:paraId="4BBB4F2B" w14:textId="77777777" w:rsidR="00F5663D" w:rsidRPr="003F2AE8" w:rsidRDefault="00F5663D" w:rsidP="00F5663D">
      <w:pPr>
        <w:rPr>
          <w:rStyle w:val="StyleUnderline"/>
        </w:rPr>
      </w:pPr>
      <w:r w:rsidRPr="003F2AE8">
        <w:rPr>
          <w:rStyle w:val="StyleUnderline"/>
        </w:rPr>
        <w:t xml:space="preserve">The researchers found that </w:t>
      </w:r>
      <w:r w:rsidRPr="00D64E8C">
        <w:rPr>
          <w:rStyle w:val="StyleUnderline"/>
          <w:highlight w:val="green"/>
        </w:rPr>
        <w:t>China</w:t>
      </w:r>
      <w:r w:rsidRPr="003F2AE8">
        <w:rPr>
          <w:rStyle w:val="StyleUnderline"/>
        </w:rPr>
        <w:t xml:space="preserve">, the largest polluter, </w:t>
      </w:r>
      <w:r w:rsidRPr="00D64E8C">
        <w:rPr>
          <w:rStyle w:val="StyleUnderline"/>
          <w:highlight w:val="green"/>
        </w:rPr>
        <w:t>reduced</w:t>
      </w:r>
      <w:r w:rsidRPr="003F2AE8">
        <w:rPr>
          <w:rStyle w:val="StyleUnderline"/>
        </w:rPr>
        <w:t xml:space="preserve"> </w:t>
      </w:r>
      <w:r w:rsidRPr="00D64E8C">
        <w:rPr>
          <w:rStyle w:val="StyleUnderline"/>
          <w:highlight w:val="green"/>
        </w:rPr>
        <w:t>emissions by</w:t>
      </w:r>
      <w:r w:rsidRPr="003F2AE8">
        <w:rPr>
          <w:rStyle w:val="StyleUnderline"/>
        </w:rPr>
        <w:t xml:space="preserve"> nearly </w:t>
      </w:r>
      <w:r w:rsidRPr="00D64E8C">
        <w:rPr>
          <w:rStyle w:val="StyleUnderline"/>
          <w:highlight w:val="green"/>
        </w:rPr>
        <w:t>24%</w:t>
      </w:r>
      <w:r w:rsidRPr="003F2AE8">
        <w:rPr>
          <w:rStyle w:val="StyleUnderline"/>
        </w:rPr>
        <w:t xml:space="preserve"> on some days in mid-February. </w:t>
      </w:r>
      <w:r w:rsidRPr="00D64E8C">
        <w:rPr>
          <w:rStyle w:val="StyleUnderline"/>
          <w:highlight w:val="green"/>
        </w:rPr>
        <w:t>The U</w:t>
      </w:r>
      <w:r w:rsidRPr="003F2AE8">
        <w:rPr>
          <w:rStyle w:val="StyleUnderline"/>
        </w:rPr>
        <w:t xml:space="preserve">nited </w:t>
      </w:r>
      <w:r w:rsidRPr="00D64E8C">
        <w:rPr>
          <w:rStyle w:val="StyleUnderline"/>
          <w:highlight w:val="green"/>
        </w:rPr>
        <w:t>S</w:t>
      </w:r>
      <w:r w:rsidRPr="003F2AE8">
        <w:rPr>
          <w:rStyle w:val="StyleUnderline"/>
        </w:rPr>
        <w:t xml:space="preserve">tates, the second-largest polluter, cut emissions by nearly </w:t>
      </w:r>
      <w:r w:rsidRPr="00D64E8C">
        <w:rPr>
          <w:rStyle w:val="StyleUnderline"/>
          <w:highlight w:val="green"/>
        </w:rPr>
        <w:t>32%</w:t>
      </w:r>
      <w:r w:rsidRPr="003F2AE8">
        <w:rPr>
          <w:rStyle w:val="StyleUnderline"/>
        </w:rPr>
        <w:t xml:space="preserve"> for almost two weeks in mid-April. </w:t>
      </w:r>
      <w:r w:rsidRPr="00D64E8C">
        <w:rPr>
          <w:rStyle w:val="StyleUnderline"/>
          <w:highlight w:val="green"/>
        </w:rPr>
        <w:t>The E</w:t>
      </w:r>
      <w:r w:rsidRPr="003F2AE8">
        <w:rPr>
          <w:rStyle w:val="StyleUnderline"/>
        </w:rPr>
        <w:t xml:space="preserve">uropean </w:t>
      </w:r>
      <w:r w:rsidRPr="00D64E8C">
        <w:rPr>
          <w:rStyle w:val="StyleUnderline"/>
          <w:highlight w:val="green"/>
        </w:rPr>
        <w:t>U</w:t>
      </w:r>
      <w:r w:rsidRPr="003F2AE8">
        <w:rPr>
          <w:rStyle w:val="StyleUnderline"/>
        </w:rPr>
        <w:t xml:space="preserve">nion, including Great Britain, trimmed emissions by about </w:t>
      </w:r>
      <w:r w:rsidRPr="00D64E8C">
        <w:rPr>
          <w:rStyle w:val="StyleUnderline"/>
          <w:highlight w:val="green"/>
        </w:rPr>
        <w:t>27%</w:t>
      </w:r>
      <w:r w:rsidRPr="003F2AE8">
        <w:rPr>
          <w:rStyle w:val="StyleUnderline"/>
        </w:rPr>
        <w:t xml:space="preserve"> during the first week of April.</w:t>
      </w:r>
    </w:p>
    <w:p w14:paraId="6BD8F817" w14:textId="77777777" w:rsidR="00F5663D" w:rsidRPr="003F2AE8" w:rsidRDefault="00F5663D" w:rsidP="00F5663D">
      <w:r w:rsidRPr="003F2AE8">
        <w:t>The dates of peak reductions varied in different parts of the globe because each locked down at a different time. The biggest cumulative drop in carbon dioxide was on April 7 and measured about 17%, according to the study.</w:t>
      </w:r>
    </w:p>
    <w:p w14:paraId="7DB27187" w14:textId="77777777" w:rsidR="00F5663D" w:rsidRPr="003F2AE8" w:rsidRDefault="00F5663D" w:rsidP="00F5663D">
      <w:pPr>
        <w:rPr>
          <w:rStyle w:val="StyleUnderline"/>
        </w:rPr>
      </w:pPr>
      <w:r w:rsidRPr="003F2AE8">
        <w:rPr>
          <w:rStyle w:val="StyleUnderline"/>
        </w:rPr>
        <w:t xml:space="preserve">While a variety of activity explains the declines, </w:t>
      </w:r>
      <w:r w:rsidRPr="006330B4">
        <w:rPr>
          <w:rStyle w:val="StyleUnderline"/>
        </w:rPr>
        <w:t>f</w:t>
      </w:r>
      <w:r w:rsidRPr="003F2AE8">
        <w:rPr>
          <w:rStyle w:val="StyleUnderline"/>
        </w:rPr>
        <w:t>ewer people driving was the largest contributor worldwide. Less industrial pollution was also a big contributor.</w:t>
      </w:r>
    </w:p>
    <w:p w14:paraId="41BA4CE4" w14:textId="77777777" w:rsidR="00F5663D" w:rsidRPr="003F2AE8" w:rsidRDefault="00F5663D" w:rsidP="00F5663D">
      <w:pPr>
        <w:rPr>
          <w:rStyle w:val="StyleUnderline"/>
        </w:rPr>
      </w:pPr>
      <w:r w:rsidRPr="003F2AE8">
        <w:rPr>
          <w:rStyle w:val="StyleUnderline"/>
        </w:rPr>
        <w:t xml:space="preserve">Based on the observed drops in emissions, the researchers estimate that </w:t>
      </w:r>
      <w:r w:rsidRPr="00D64E8C">
        <w:rPr>
          <w:rStyle w:val="StyleUnderline"/>
          <w:highlight w:val="green"/>
        </w:rPr>
        <w:t>going forward, carbon dioxide will fall</w:t>
      </w:r>
      <w:r w:rsidRPr="003F2AE8">
        <w:rPr>
          <w:rStyle w:val="StyleUnderline"/>
        </w:rPr>
        <w:t xml:space="preserve"> between 4% and </w:t>
      </w:r>
      <w:r w:rsidRPr="00D64E8C">
        <w:rPr>
          <w:rStyle w:val="StyleUnderline"/>
          <w:highlight w:val="green"/>
        </w:rPr>
        <w:t>7%</w:t>
      </w:r>
      <w:r w:rsidRPr="003F2AE8">
        <w:rPr>
          <w:rStyle w:val="StyleUnderline"/>
        </w:rPr>
        <w:t xml:space="preserve"> for the year </w:t>
      </w:r>
      <w:r w:rsidRPr="00D64E8C">
        <w:rPr>
          <w:rStyle w:val="StyleUnderline"/>
          <w:highlight w:val="green"/>
        </w:rPr>
        <w:t>worldwide</w:t>
      </w:r>
      <w:r w:rsidRPr="003F2AE8">
        <w:rPr>
          <w:rStyle w:val="StyleUnderline"/>
        </w:rPr>
        <w:t>, depending on how quickly countries end their lockdowns.</w:t>
      </w:r>
    </w:p>
    <w:p w14:paraId="2324A29E" w14:textId="77777777" w:rsidR="00F5663D" w:rsidRPr="003F2AE8" w:rsidRDefault="00F5663D" w:rsidP="00F5663D">
      <w:r w:rsidRPr="006330B4">
        <w:rPr>
          <w:rStyle w:val="StyleUnderline"/>
        </w:rPr>
        <w:t xml:space="preserve">Jackson said the amount of </w:t>
      </w:r>
      <w:r w:rsidRPr="00D64E8C">
        <w:rPr>
          <w:rStyle w:val="StyleUnderline"/>
          <w:highlight w:val="green"/>
        </w:rPr>
        <w:t xml:space="preserve">the decline can be viewed as </w:t>
      </w:r>
      <w:r w:rsidRPr="006330B4">
        <w:rPr>
          <w:rStyle w:val="StyleUnderline"/>
        </w:rPr>
        <w:t xml:space="preserve">both considerable, given that </w:t>
      </w:r>
      <w:r w:rsidRPr="00D64E8C">
        <w:rPr>
          <w:rStyle w:val="StyleUnderline"/>
          <w:highlight w:val="green"/>
        </w:rPr>
        <w:t>it’s the largest ever seen, and</w:t>
      </w:r>
      <w:r w:rsidRPr="006330B4">
        <w:rPr>
          <w:rStyle w:val="StyleUnderline"/>
        </w:rPr>
        <w:t xml:space="preserve"> humbling because </w:t>
      </w:r>
      <w:r w:rsidRPr="00D64E8C">
        <w:rPr>
          <w:rStyle w:val="StyleUnderline"/>
          <w:highlight w:val="green"/>
        </w:rPr>
        <w:t>it’s the minimum needed annually to put the planet on track to meet the</w:t>
      </w:r>
      <w:r w:rsidRPr="006330B4">
        <w:rPr>
          <w:rStyle w:val="StyleUnderline"/>
        </w:rPr>
        <w:t xml:space="preserve"> </w:t>
      </w:r>
      <w:r w:rsidRPr="00D64E8C">
        <w:rPr>
          <w:rStyle w:val="StyleUnderline"/>
          <w:highlight w:val="green"/>
        </w:rPr>
        <w:t>Paris</w:t>
      </w:r>
      <w:r w:rsidRPr="006330B4">
        <w:rPr>
          <w:rStyle w:val="StyleUnderline"/>
        </w:rPr>
        <w:t xml:space="preserve"> climate </w:t>
      </w:r>
      <w:r w:rsidRPr="00D64E8C">
        <w:rPr>
          <w:rStyle w:val="StyleUnderline"/>
          <w:highlight w:val="green"/>
        </w:rPr>
        <w:t>agreement</w:t>
      </w:r>
      <w:r w:rsidRPr="006330B4">
        <w:rPr>
          <w:rStyle w:val="StyleUnderline"/>
        </w:rPr>
        <w:t xml:space="preserve"> — enough of a drop to prevent the global temperature from rising 2 degrees Celsius above preindustrial levels.</w:t>
      </w:r>
    </w:p>
    <w:p w14:paraId="4F7F4E6E" w14:textId="77777777" w:rsidR="00F5663D" w:rsidRPr="006330B4" w:rsidRDefault="00F5663D" w:rsidP="00F5663D">
      <w:pPr>
        <w:rPr>
          <w:rStyle w:val="StyleUnderline"/>
        </w:rPr>
      </w:pPr>
      <w:r w:rsidRPr="00D64E8C">
        <w:rPr>
          <w:rStyle w:val="Emphasis"/>
          <w:highlight w:val="green"/>
        </w:rPr>
        <w:t>“We would need to do this every year,”</w:t>
      </w:r>
      <w:r w:rsidRPr="006330B4">
        <w:rPr>
          <w:rStyle w:val="StyleUnderline"/>
        </w:rPr>
        <w:t xml:space="preserve"> he said.</w:t>
      </w:r>
    </w:p>
    <w:p w14:paraId="61F0B34B" w14:textId="77777777" w:rsidR="00F5663D" w:rsidRPr="003F2AE8" w:rsidRDefault="00F5663D" w:rsidP="00F5663D">
      <w:r w:rsidRPr="003F2AE8">
        <w:lastRenderedPageBreak/>
        <w:t>The International Energy Agency recently projected an 8% dip in greenhouse gases for the year while the International Monetary Fund came up with an estimate closer to 6%. Both organizations said carbon pollution would likely rise again in 2021.</w:t>
      </w:r>
    </w:p>
    <w:p w14:paraId="6A1B1C36" w14:textId="77777777" w:rsidR="00F5663D" w:rsidRPr="003F2AE8" w:rsidRDefault="00F5663D" w:rsidP="00F5663D">
      <w:r w:rsidRPr="003F2AE8">
        <w:t>After the decline in emissions in 2009 of about 1.4%, the following year saw an increase of 5.1%.</w:t>
      </w:r>
    </w:p>
    <w:p w14:paraId="2D1626E6" w14:textId="77777777" w:rsidR="00F5663D" w:rsidRPr="003F2AE8" w:rsidRDefault="00F5663D" w:rsidP="00F5663D">
      <w:r w:rsidRPr="003F2AE8">
        <w:t>The Global Carbon Project says there’s reason to think that at least some parts of the globe will try to prevent heat-trapping gases from bouncing back. Stimulus programs aimed at developing clean energy and new carbon-friendly ways of living adopted during the pandemic, such as working from home, could help limit emissions.</w:t>
      </w:r>
    </w:p>
    <w:p w14:paraId="45DF12E1" w14:textId="77777777" w:rsidR="00F5663D" w:rsidRDefault="00F5663D" w:rsidP="00F5663D">
      <w:r w:rsidRPr="003F2AE8">
        <w:t>“Cities from Seattle to Milan are keeping roads closed to cars and letting them stay open to bikes and pedestrians even after the shelter-in-place,” Jackson said</w:t>
      </w:r>
      <w:r w:rsidRPr="006330B4">
        <w:t xml:space="preserve">. </w:t>
      </w:r>
      <w:r w:rsidRPr="006330B4">
        <w:rPr>
          <w:rStyle w:val="StyleUnderline"/>
        </w:rPr>
        <w:t xml:space="preserve">“And maybe </w:t>
      </w:r>
      <w:r w:rsidRPr="00D64E8C">
        <w:rPr>
          <w:rStyle w:val="StyleUnderline"/>
          <w:highlight w:val="green"/>
        </w:rPr>
        <w:t>COVID-19 and stimulus funding will jump-start electric cars</w:t>
      </w:r>
      <w:r w:rsidRPr="006330B4">
        <w:rPr>
          <w:rStyle w:val="StyleUnderline"/>
        </w:rPr>
        <w:t>.”</w:t>
      </w:r>
    </w:p>
    <w:p w14:paraId="19E42CF7" w14:textId="77777777" w:rsidR="00F5663D" w:rsidRPr="00CB282A" w:rsidRDefault="00F5663D" w:rsidP="00F5663D"/>
    <w:p w14:paraId="69CE4035" w14:textId="77777777" w:rsidR="00F5663D" w:rsidRDefault="00F5663D" w:rsidP="00F5663D"/>
    <w:p w14:paraId="288215BC" w14:textId="77777777" w:rsidR="00F5663D" w:rsidRPr="00AC4611" w:rsidRDefault="00F5663D" w:rsidP="00F5663D">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Warming causes extinction</w:t>
      </w:r>
    </w:p>
    <w:p w14:paraId="21889707" w14:textId="77777777" w:rsidR="00F5663D" w:rsidRPr="00AC4611" w:rsidRDefault="00F5663D" w:rsidP="00F5663D">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1016B732" w14:textId="77777777" w:rsidR="00F5663D" w:rsidRPr="00360D1B" w:rsidRDefault="00F5663D" w:rsidP="00F5663D">
      <w:pPr>
        <w:spacing w:line="276" w:lineRule="auto"/>
        <w:rPr>
          <w:sz w:val="14"/>
        </w:rPr>
      </w:pPr>
      <w:r w:rsidRPr="00D64E8C">
        <w:rPr>
          <w:b/>
          <w:bCs/>
          <w:szCs w:val="22"/>
          <w:highlight w:val="green"/>
          <w:u w:val="single"/>
        </w:rPr>
        <w:t>Climate change is</w:t>
      </w:r>
      <w:r w:rsidRPr="00D73DBA">
        <w:rPr>
          <w:b/>
          <w:bCs/>
          <w:szCs w:val="22"/>
          <w:u w:val="single"/>
        </w:rPr>
        <w:t xml:space="preserve"> becoming </w:t>
      </w:r>
      <w:r w:rsidRPr="00D64E8C">
        <w:rPr>
          <w:b/>
          <w:bCs/>
          <w:szCs w:val="22"/>
          <w:highlight w:val="green"/>
          <w:u w:val="single"/>
        </w:rPr>
        <w:t>an existential threat</w:t>
      </w:r>
      <w:r w:rsidRPr="00D73DBA">
        <w:rPr>
          <w:b/>
          <w:bCs/>
          <w:szCs w:val="22"/>
          <w:u w:val="single"/>
        </w:rPr>
        <w:t xml:space="preserve"> </w:t>
      </w:r>
      <w:r w:rsidRPr="006834AA">
        <w:rPr>
          <w:b/>
          <w:bCs/>
          <w:szCs w:val="22"/>
          <w:u w:val="single"/>
        </w:rPr>
        <w:t xml:space="preserve">with warming </w:t>
      </w:r>
      <w:proofErr w:type="gramStart"/>
      <w:r w:rsidRPr="006834AA">
        <w:rPr>
          <w:b/>
          <w:bCs/>
          <w:szCs w:val="22"/>
          <w:u w:val="single"/>
        </w:rPr>
        <w:t>in excess of</w:t>
      </w:r>
      <w:proofErr w:type="gramEnd"/>
      <w:r w:rsidRPr="006834AA">
        <w:rPr>
          <w:b/>
          <w:bCs/>
          <w:szCs w:val="22"/>
          <w:u w:val="single"/>
        </w:rPr>
        <w:t xml:space="preserve"> 2°C within the next three decades and 4°C to 6°C within the next several decades. Warming of such magnitudes will expose as many as 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527EAFDC" w14:textId="77777777" w:rsidR="00F5663D" w:rsidRPr="00360D1B" w:rsidRDefault="00F5663D" w:rsidP="00F5663D">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D64E8C">
        <w:rPr>
          <w:b/>
          <w:bCs/>
          <w:szCs w:val="22"/>
          <w:highlight w:val="green"/>
          <w:u w:val="single"/>
        </w:rPr>
        <w:t>emissions</w:t>
      </w:r>
      <w:r w:rsidRPr="00D73DBA">
        <w:rPr>
          <w:b/>
          <w:bCs/>
          <w:szCs w:val="22"/>
          <w:u w:val="single"/>
        </w:rPr>
        <w:t xml:space="preserve"> of greenhouse gases and air pollutants </w:t>
      </w:r>
      <w:r w:rsidRPr="00D64E8C">
        <w:rPr>
          <w:b/>
          <w:bCs/>
          <w:szCs w:val="22"/>
          <w:highlight w:val="green"/>
          <w:u w:val="single"/>
        </w:rPr>
        <w:t>can be decoupled from economic growth</w:t>
      </w:r>
      <w:r w:rsidRPr="00360D1B">
        <w:rPr>
          <w:sz w:val="14"/>
        </w:rPr>
        <w:t xml:space="preserve">. Another favorable sign is that </w:t>
      </w:r>
      <w:r w:rsidRPr="00D64E8C">
        <w:rPr>
          <w:b/>
          <w:bCs/>
          <w:szCs w:val="22"/>
          <w:highlight w:val="green"/>
          <w:u w:val="single"/>
        </w:rPr>
        <w:t>growth rates of</w:t>
      </w:r>
      <w:r w:rsidRPr="00D73DBA">
        <w:rPr>
          <w:b/>
          <w:bCs/>
          <w:szCs w:val="22"/>
          <w:u w:val="single"/>
        </w:rPr>
        <w:t xml:space="preserve"> worldwide </w:t>
      </w:r>
      <w:r w:rsidRPr="00D64E8C">
        <w:rPr>
          <w:b/>
          <w:bCs/>
          <w:szCs w:val="22"/>
          <w:highlight w:val="green"/>
          <w:u w:val="single"/>
        </w:rPr>
        <w:t>carbon emissions have reduced</w:t>
      </w:r>
      <w:r w:rsidRPr="00D73DBA">
        <w:rPr>
          <w:b/>
          <w:bCs/>
          <w:szCs w:val="22"/>
          <w:u w:val="single"/>
        </w:rPr>
        <w:t xml:space="preserve"> from </w:t>
      </w:r>
      <w:r w:rsidRPr="009A2FF1">
        <w:rPr>
          <w:b/>
          <w:bCs/>
          <w:szCs w:val="22"/>
          <w:u w:val="single"/>
        </w:rPr>
        <w:t>2.9% per year during</w:t>
      </w:r>
      <w:r w:rsidRPr="00D73DBA">
        <w:rPr>
          <w:b/>
          <w:bCs/>
          <w:szCs w:val="22"/>
          <w:u w:val="single"/>
        </w:rPr>
        <w:t xml:space="preserve"> the first decade of this century </w:t>
      </w:r>
      <w:r w:rsidRPr="00D64E8C">
        <w:rPr>
          <w:b/>
          <w:bCs/>
          <w:szCs w:val="22"/>
          <w:highlight w:val="green"/>
          <w:u w:val="single"/>
        </w:rPr>
        <w:t>to</w:t>
      </w:r>
      <w:r w:rsidRPr="00D73DBA">
        <w:rPr>
          <w:b/>
          <w:bCs/>
          <w:szCs w:val="22"/>
          <w:u w:val="single"/>
        </w:rPr>
        <w:t xml:space="preserve"> 1.3% from 2011 to 2014 and </w:t>
      </w:r>
      <w:r w:rsidRPr="00D64E8C">
        <w:rPr>
          <w:b/>
          <w:bCs/>
          <w:szCs w:val="22"/>
          <w:highlight w:val="green"/>
          <w:u w:val="single"/>
        </w:rPr>
        <w:t>near zero growth rates</w:t>
      </w:r>
      <w:r w:rsidRPr="00D73DBA">
        <w:rPr>
          <w:b/>
          <w:bCs/>
          <w:szCs w:val="22"/>
          <w:u w:val="single"/>
        </w:rPr>
        <w:t xml:space="preserve">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612D7BB0" w14:textId="77777777" w:rsidR="00F5663D" w:rsidRPr="00360D1B" w:rsidRDefault="00F5663D" w:rsidP="00F5663D">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28EEF6F1" w14:textId="77777777" w:rsidR="00F5663D" w:rsidRPr="00360D1B" w:rsidRDefault="00F5663D" w:rsidP="00F5663D">
      <w:pPr>
        <w:spacing w:line="276" w:lineRule="auto"/>
        <w:rPr>
          <w:sz w:val="14"/>
        </w:rPr>
      </w:pPr>
      <w:r w:rsidRPr="00D64E8C">
        <w:rPr>
          <w:b/>
          <w:bCs/>
          <w:szCs w:val="22"/>
          <w:highlight w:val="green"/>
          <w:u w:val="single"/>
        </w:rPr>
        <w:lastRenderedPageBreak/>
        <w:t>The climate has already warmed by 1°C.</w:t>
      </w:r>
      <w:r w:rsidRPr="00D73DBA">
        <w:rPr>
          <w:b/>
          <w:bCs/>
          <w:szCs w:val="22"/>
          <w:u w:val="single"/>
        </w:rPr>
        <w:t xml:space="preserve"> The problem is running ahead of us, </w:t>
      </w:r>
      <w:r w:rsidRPr="00D64E8C">
        <w:rPr>
          <w:b/>
          <w:bCs/>
          <w:szCs w:val="22"/>
          <w:highlight w:val="green"/>
          <w:u w:val="single"/>
        </w:rPr>
        <w:t>and under current trends we</w:t>
      </w:r>
      <w:r w:rsidRPr="00D73DBA">
        <w:rPr>
          <w:b/>
          <w:bCs/>
          <w:szCs w:val="22"/>
          <w:u w:val="single"/>
        </w:rPr>
        <w:t xml:space="preserve"> </w:t>
      </w:r>
      <w:r w:rsidRPr="00D64E8C">
        <w:rPr>
          <w:b/>
          <w:bCs/>
          <w:szCs w:val="22"/>
          <w:highlight w:val="green"/>
          <w:u w:val="single"/>
        </w:rPr>
        <w:t>will</w:t>
      </w:r>
      <w:r w:rsidRPr="00D73DBA">
        <w:rPr>
          <w:b/>
          <w:bCs/>
          <w:szCs w:val="22"/>
          <w:u w:val="single"/>
        </w:rPr>
        <w:t xml:space="preserve"> likely reach 1.5°C in the next fifteen years and </w:t>
      </w:r>
      <w:r w:rsidRPr="00D64E8C">
        <w:rPr>
          <w:b/>
          <w:bCs/>
          <w:szCs w:val="22"/>
          <w:highlight w:val="green"/>
          <w:u w:val="single"/>
        </w:rPr>
        <w:t xml:space="preserve">surpass </w:t>
      </w:r>
      <w:r w:rsidRPr="00D73DBA">
        <w:rPr>
          <w:b/>
          <w:bCs/>
          <w:szCs w:val="22"/>
          <w:u w:val="single"/>
        </w:rPr>
        <w:t xml:space="preserve">the </w:t>
      </w:r>
      <w:r w:rsidRPr="00D64E8C">
        <w:rPr>
          <w:b/>
          <w:bCs/>
          <w:szCs w:val="22"/>
          <w:highlight w:val="green"/>
          <w:u w:val="single"/>
        </w:rPr>
        <w:t>2°C</w:t>
      </w:r>
      <w:r w:rsidRPr="00D73DBA">
        <w:rPr>
          <w:b/>
          <w:bCs/>
          <w:szCs w:val="22"/>
          <w:u w:val="single"/>
        </w:rPr>
        <w:t xml:space="preserve"> guardrail </w:t>
      </w:r>
      <w:r w:rsidRPr="00D64E8C">
        <w:rPr>
          <w:b/>
          <w:bCs/>
          <w:szCs w:val="22"/>
          <w:highlight w:val="green"/>
          <w:u w:val="single"/>
        </w:rPr>
        <w:t>by mid-century with a 50% probability of reaching 4°C by end of century</w:t>
      </w:r>
      <w:r w:rsidRPr="00360D1B">
        <w:rPr>
          <w:sz w:val="14"/>
        </w:rPr>
        <w:t xml:space="preserve">. Warming </w:t>
      </w:r>
      <w:proofErr w:type="gramStart"/>
      <w:r w:rsidRPr="00360D1B">
        <w:rPr>
          <w:sz w:val="14"/>
        </w:rPr>
        <w:t>in excess of</w:t>
      </w:r>
      <w:proofErr w:type="gramEnd"/>
      <w:r w:rsidRPr="00360D1B">
        <w:rPr>
          <w:sz w:val="14"/>
        </w:rPr>
        <w:t xml:space="preserve"> 3°C is likely to be a global catastrophe for three major reasons:</w:t>
      </w:r>
    </w:p>
    <w:p w14:paraId="72843385" w14:textId="77777777" w:rsidR="00F5663D" w:rsidRPr="00D73DBA" w:rsidRDefault="00F5663D" w:rsidP="00F5663D">
      <w:pPr>
        <w:spacing w:line="276" w:lineRule="auto"/>
        <w:rPr>
          <w:b/>
          <w:bCs/>
          <w:szCs w:val="22"/>
        </w:rPr>
      </w:pPr>
      <w:r w:rsidRPr="00360D1B">
        <w:rPr>
          <w:sz w:val="14"/>
        </w:rPr>
        <w:t xml:space="preserve">• </w:t>
      </w:r>
      <w:r w:rsidRPr="00D64E8C">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D64E8C">
        <w:rPr>
          <w:b/>
          <w:bCs/>
          <w:szCs w:val="22"/>
          <w:highlight w:val="green"/>
          <w:u w:val="single"/>
        </w:rPr>
        <w:t>of</w:t>
      </w:r>
      <w:r w:rsidRPr="00D73DBA">
        <w:rPr>
          <w:b/>
          <w:bCs/>
          <w:szCs w:val="22"/>
          <w:u w:val="single"/>
        </w:rPr>
        <w:t xml:space="preserve"> about </w:t>
      </w:r>
      <w:r w:rsidRPr="00D64E8C">
        <w:rPr>
          <w:b/>
          <w:bCs/>
          <w:szCs w:val="22"/>
          <w:highlight w:val="green"/>
          <w:u w:val="single"/>
        </w:rPr>
        <w:t>3°C has a probability of over 40% to cross</w:t>
      </w:r>
      <w:r w:rsidRPr="00D73DBA">
        <w:rPr>
          <w:b/>
          <w:bCs/>
          <w:szCs w:val="22"/>
          <w:u w:val="single"/>
        </w:rPr>
        <w:t xml:space="preserve"> over </w:t>
      </w:r>
      <w:r w:rsidRPr="00D64E8C">
        <w:rPr>
          <w:b/>
          <w:bCs/>
          <w:szCs w:val="22"/>
          <w:highlight w:val="green"/>
          <w:u w:val="single"/>
        </w:rPr>
        <w:t>multiple tipping points, while</w:t>
      </w:r>
      <w:r w:rsidRPr="00D73DBA">
        <w:rPr>
          <w:b/>
          <w:bCs/>
          <w:szCs w:val="22"/>
          <w:u w:val="single"/>
        </w:rPr>
        <w:t xml:space="preserve"> a warming close to </w:t>
      </w:r>
      <w:r w:rsidRPr="00D64E8C">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54B96974" w14:textId="77777777" w:rsidR="00F5663D" w:rsidRPr="00360D1B" w:rsidRDefault="00F5663D" w:rsidP="00F5663D">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D64E8C">
        <w:rPr>
          <w:b/>
          <w:bCs/>
          <w:szCs w:val="22"/>
          <w:highlight w:val="green"/>
          <w:u w:val="single"/>
        </w:rPr>
        <w:t>4°C or more will expose</w:t>
      </w:r>
      <w:r w:rsidRPr="00D73DBA">
        <w:rPr>
          <w:b/>
          <w:bCs/>
          <w:szCs w:val="22"/>
          <w:u w:val="single"/>
        </w:rPr>
        <w:t xml:space="preserve"> </w:t>
      </w:r>
      <w:r w:rsidRPr="00D64E8C">
        <w:rPr>
          <w:b/>
          <w:bCs/>
          <w:szCs w:val="22"/>
          <w:highlight w:val="green"/>
          <w:u w:val="single"/>
        </w:rPr>
        <w:t xml:space="preserve">more than </w:t>
      </w:r>
      <w:r w:rsidRPr="00D73DBA">
        <w:rPr>
          <w:b/>
          <w:bCs/>
          <w:szCs w:val="22"/>
          <w:u w:val="single"/>
        </w:rPr>
        <w:t xml:space="preserve">70% of the population, </w:t>
      </w:r>
      <w:proofErr w:type="gramStart"/>
      <w:r w:rsidRPr="00D73DBA">
        <w:rPr>
          <w:b/>
          <w:bCs/>
          <w:szCs w:val="22"/>
          <w:u w:val="single"/>
        </w:rPr>
        <w:t>i.e.</w:t>
      </w:r>
      <w:proofErr w:type="gramEnd"/>
      <w:r w:rsidRPr="00D73DBA">
        <w:rPr>
          <w:b/>
          <w:bCs/>
          <w:szCs w:val="22"/>
          <w:u w:val="single"/>
        </w:rPr>
        <w:t xml:space="preserve"> about </w:t>
      </w:r>
      <w:r w:rsidRPr="00D64E8C">
        <w:rPr>
          <w:b/>
          <w:bCs/>
          <w:szCs w:val="22"/>
          <w:highlight w:val="green"/>
          <w:u w:val="single"/>
        </w:rPr>
        <w:t>7 billion</w:t>
      </w:r>
      <w:r w:rsidRPr="00D73DBA">
        <w:rPr>
          <w:b/>
          <w:bCs/>
          <w:szCs w:val="22"/>
          <w:u w:val="single"/>
        </w:rPr>
        <w:t xml:space="preserve"> by the end of the century, </w:t>
      </w:r>
      <w:r w:rsidRPr="00D64E8C">
        <w:rPr>
          <w:b/>
          <w:bCs/>
          <w:szCs w:val="22"/>
          <w:highlight w:val="green"/>
          <w:u w:val="single"/>
        </w:rPr>
        <w:t>to deadly heat stress and</w:t>
      </w:r>
      <w:r w:rsidRPr="00D73DBA">
        <w:rPr>
          <w:b/>
          <w:bCs/>
          <w:szCs w:val="22"/>
          <w:u w:val="single"/>
        </w:rPr>
        <w:t xml:space="preserve"> expose about 2.4 billion to </w:t>
      </w:r>
      <w:r w:rsidRPr="00D64E8C">
        <w:rPr>
          <w:b/>
          <w:bCs/>
          <w:szCs w:val="22"/>
          <w:highlight w:val="green"/>
          <w:u w:val="single"/>
        </w:rPr>
        <w:t>vector borne diseases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14:paraId="680F75F5" w14:textId="77777777" w:rsidR="00F5663D" w:rsidRPr="00D73DBA" w:rsidRDefault="00F5663D" w:rsidP="00F5663D">
      <w:pPr>
        <w:spacing w:line="276" w:lineRule="auto"/>
        <w:rPr>
          <w:b/>
          <w:bCs/>
          <w:szCs w:val="22"/>
        </w:rPr>
      </w:pPr>
      <w:r w:rsidRPr="00360D1B">
        <w:rPr>
          <w:sz w:val="14"/>
        </w:rPr>
        <w:t xml:space="preserve">The good news is that </w:t>
      </w:r>
      <w:r w:rsidRPr="006834AA">
        <w:rPr>
          <w:b/>
          <w:bCs/>
          <w:szCs w:val="22"/>
          <w:u w:val="single"/>
        </w:rPr>
        <w:t>there may still be time to avert such catastrophic changes</w:t>
      </w:r>
      <w:r w:rsidRPr="00360D1B">
        <w:rPr>
          <w:sz w:val="14"/>
        </w:rPr>
        <w:t xml:space="preserve">. The Paris Agreement and </w:t>
      </w:r>
      <w:r w:rsidRPr="00D73DBA">
        <w:rPr>
          <w:b/>
          <w:bCs/>
          <w:szCs w:val="22"/>
          <w:u w:val="single"/>
        </w:rPr>
        <w:t xml:space="preserve">supporting climate </w:t>
      </w:r>
      <w:r w:rsidRPr="00D64E8C">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6834AA">
        <w:rPr>
          <w:b/>
          <w:bCs/>
          <w:szCs w:val="22"/>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D64E8C">
        <w:rPr>
          <w:b/>
          <w:bCs/>
          <w:szCs w:val="22"/>
          <w:highlight w:val="green"/>
          <w:u w:val="single"/>
        </w:rPr>
        <w:t>adaptation</w:t>
      </w:r>
      <w:r w:rsidRPr="00D73DBA">
        <w:rPr>
          <w:b/>
          <w:bCs/>
          <w:szCs w:val="22"/>
          <w:u w:val="single"/>
        </w:rPr>
        <w:t xml:space="preserve">—a burden that </w:t>
      </w:r>
      <w:r w:rsidRPr="00D64E8C">
        <w:rPr>
          <w:b/>
          <w:bCs/>
          <w:szCs w:val="22"/>
          <w:highlight w:val="green"/>
          <w:u w:val="single"/>
        </w:rPr>
        <w:t xml:space="preserve">will fall </w:t>
      </w:r>
      <w:r w:rsidRPr="00D64E8C">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342D2AA5" w14:textId="77777777" w:rsidR="00F5663D" w:rsidRPr="00360D1B" w:rsidRDefault="00F5663D" w:rsidP="00F5663D">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43C9D255" w14:textId="77777777" w:rsidR="00F5663D" w:rsidRPr="00360D1B" w:rsidRDefault="00F5663D" w:rsidP="00F5663D">
      <w:pPr>
        <w:spacing w:line="276" w:lineRule="auto"/>
        <w:rPr>
          <w:sz w:val="14"/>
          <w:szCs w:val="14"/>
        </w:rPr>
      </w:pPr>
      <w:r w:rsidRPr="00360D1B">
        <w:rPr>
          <w:sz w:val="14"/>
          <w:szCs w:val="14"/>
        </w:rPr>
        <w:t xml:space="preserve">For the second building block, numerous subnational and city scale climate action plans </w:t>
      </w:r>
      <w:proofErr w:type="gramStart"/>
      <w:r w:rsidRPr="00360D1B">
        <w:rPr>
          <w:sz w:val="14"/>
          <w:szCs w:val="14"/>
        </w:rPr>
        <w:t>have to</w:t>
      </w:r>
      <w:proofErr w:type="gramEnd"/>
      <w:r w:rsidRPr="00360D1B">
        <w:rPr>
          <w:sz w:val="14"/>
          <w:szCs w:val="14"/>
        </w:rPr>
        <w:t xml:space="preserve">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3096F147" w14:textId="77777777" w:rsidR="00F5663D" w:rsidRPr="00360D1B" w:rsidRDefault="00F5663D" w:rsidP="00F5663D">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360D1B">
        <w:rPr>
          <w:sz w:val="14"/>
          <w:szCs w:val="14"/>
        </w:rPr>
        <w:t>key way</w:t>
      </w:r>
      <w:proofErr w:type="gramEnd"/>
      <w:r w:rsidRPr="00360D1B">
        <w:rPr>
          <w:sz w:val="14"/>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29B307F0" w14:textId="77777777" w:rsidR="00F5663D" w:rsidRPr="00360D1B" w:rsidRDefault="00F5663D" w:rsidP="00F5663D">
      <w:pPr>
        <w:spacing w:line="276" w:lineRule="auto"/>
        <w:rPr>
          <w:sz w:val="14"/>
          <w:szCs w:val="14"/>
        </w:rPr>
      </w:pPr>
      <w:r w:rsidRPr="00360D1B">
        <w:rPr>
          <w:sz w:val="14"/>
          <w:szCs w:val="14"/>
        </w:rPr>
        <w:lastRenderedPageBreak/>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14:paraId="54443F2E" w14:textId="77777777" w:rsidR="00F5663D" w:rsidRPr="00360D1B" w:rsidRDefault="00F5663D" w:rsidP="00F5663D">
      <w:pPr>
        <w:spacing w:line="276" w:lineRule="auto"/>
        <w:rPr>
          <w:sz w:val="14"/>
        </w:rPr>
      </w:pPr>
      <w:r w:rsidRPr="00360D1B">
        <w:rPr>
          <w:sz w:val="14"/>
        </w:rPr>
        <w:t>Where Do We Go from Here?</w:t>
      </w:r>
    </w:p>
    <w:p w14:paraId="59389C01" w14:textId="77777777" w:rsidR="00F5663D" w:rsidRPr="00360D1B" w:rsidRDefault="00F5663D" w:rsidP="00F5663D">
      <w:pPr>
        <w:spacing w:line="276" w:lineRule="auto"/>
        <w:rPr>
          <w:sz w:val="14"/>
        </w:rPr>
      </w:pPr>
      <w:r w:rsidRPr="00D73DBA">
        <w:rPr>
          <w:b/>
          <w:bCs/>
          <w:szCs w:val="22"/>
          <w:u w:val="single"/>
        </w:rPr>
        <w:t xml:space="preserve">A massive effort will be needed </w:t>
      </w:r>
      <w:r w:rsidRPr="00D64E8C">
        <w:rPr>
          <w:b/>
          <w:bCs/>
          <w:szCs w:val="22"/>
          <w:highlight w:val="green"/>
          <w:u w:val="single"/>
        </w:rPr>
        <w:t>to stop warming at 2°C</w:t>
      </w:r>
      <w:r w:rsidRPr="00D73DBA">
        <w:rPr>
          <w:b/>
          <w:bCs/>
          <w:szCs w:val="22"/>
          <w:u w:val="single"/>
        </w:rPr>
        <w:t xml:space="preserve">, and </w:t>
      </w:r>
      <w:r w:rsidRPr="00D64E8C">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w:t>
      </w:r>
      <w:proofErr w:type="gramStart"/>
      <w:r w:rsidRPr="00360D1B">
        <w:rPr>
          <w:sz w:val="14"/>
        </w:rPr>
        <w:t>be born,</w:t>
      </w:r>
      <w:proofErr w:type="gramEnd"/>
      <w:r w:rsidRPr="00360D1B">
        <w:rPr>
          <w:sz w:val="14"/>
        </w:rPr>
        <w:t xml:space="preserve">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6BC5B976" w14:textId="77777777" w:rsidR="00F5663D" w:rsidRPr="00360D1B" w:rsidRDefault="00F5663D" w:rsidP="00F5663D">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1B68E1AD" w14:textId="77777777" w:rsidR="00F5663D" w:rsidRPr="00D11930" w:rsidRDefault="00F5663D" w:rsidP="00F5663D">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w:t>
      </w:r>
      <w:proofErr w:type="spellStart"/>
      <w:r w:rsidRPr="00360D1B">
        <w:rPr>
          <w:sz w:val="14"/>
        </w:rPr>
        <w:t>frst</w:t>
      </w:r>
      <w:proofErr w:type="spellEnd"/>
      <w:r w:rsidRPr="00360D1B">
        <w:rPr>
          <w:sz w:val="14"/>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w:t>
      </w:r>
      <w:proofErr w:type="gramStart"/>
      <w:r w:rsidRPr="00360D1B">
        <w:rPr>
          <w:sz w:val="14"/>
        </w:rPr>
        <w:t>has to</w:t>
      </w:r>
      <w:proofErr w:type="gramEnd"/>
      <w:r w:rsidRPr="00360D1B">
        <w:rPr>
          <w:sz w:val="14"/>
        </w:rPr>
        <w:t xml:space="preserve"> be strengthened substantially within </w:t>
      </w:r>
      <w:proofErr w:type="spellStart"/>
      <w:r w:rsidRPr="00360D1B">
        <w:rPr>
          <w:sz w:val="14"/>
        </w:rPr>
        <w:t>fve</w:t>
      </w:r>
      <w:proofErr w:type="spellEnd"/>
      <w:r w:rsidRPr="00360D1B">
        <w:rPr>
          <w:sz w:val="14"/>
        </w:rPr>
        <w:t xml:space="preserve"> years if we are to prevent catastrophic warming; </w:t>
      </w:r>
      <w:r w:rsidRPr="00D73DBA">
        <w:rPr>
          <w:b/>
          <w:bCs/>
          <w:szCs w:val="22"/>
          <w:u w:val="single"/>
        </w:rPr>
        <w:t xml:space="preserve">current pledges place the world on track for up to 3.4°C by 2100 (UNEP, 2016b). Until now, no </w:t>
      </w:r>
      <w:proofErr w:type="spellStart"/>
      <w:r w:rsidRPr="00D73DBA">
        <w:rPr>
          <w:b/>
          <w:bCs/>
          <w:szCs w:val="22"/>
          <w:u w:val="single"/>
        </w:rPr>
        <w:t>specifc</w:t>
      </w:r>
      <w:proofErr w:type="spellEnd"/>
      <w:r w:rsidRPr="00D73DBA">
        <w:rPr>
          <w:b/>
          <w:bCs/>
          <w:szCs w:val="22"/>
          <w:u w:val="single"/>
        </w:rPr>
        <w:t xml:space="preserve">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w:t>
      </w:r>
      <w:proofErr w:type="spellStart"/>
      <w:r w:rsidRPr="00360D1B">
        <w:rPr>
          <w:sz w:val="14"/>
        </w:rPr>
        <w:t>specifc</w:t>
      </w:r>
      <w:proofErr w:type="spellEnd"/>
      <w:r w:rsidRPr="00360D1B">
        <w:rPr>
          <w:sz w:val="14"/>
        </w:rPr>
        <w:t xml:space="preserve"> solutions that serve as the building blocks for a comprehensive strategy for limiting the warming to well under 2°C and avoiding dangerous climate change (Figure 1). The </w:t>
      </w:r>
      <w:proofErr w:type="spellStart"/>
      <w:r w:rsidRPr="00360D1B">
        <w:rPr>
          <w:sz w:val="14"/>
        </w:rPr>
        <w:t>frst</w:t>
      </w:r>
      <w:proofErr w:type="spellEnd"/>
      <w:r w:rsidRPr="00360D1B">
        <w:rPr>
          <w:sz w:val="14"/>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w:t>
      </w:r>
      <w:proofErr w:type="gramStart"/>
      <w:r w:rsidRPr="00360D1B">
        <w:rPr>
          <w:sz w:val="14"/>
        </w:rPr>
        <w:t>have to</w:t>
      </w:r>
      <w:proofErr w:type="gramEnd"/>
      <w:r w:rsidRPr="00360D1B">
        <w:rPr>
          <w:sz w:val="14"/>
        </w:rPr>
        <w:t xml:space="preserve"> be scaled up such as California’s Under 2 Coalition signed by 177 jurisdictions from 37 countries on six continents. The third building block is targeted measures to reduce emissions of </w:t>
      </w:r>
      <w:proofErr w:type="spellStart"/>
      <w:r w:rsidRPr="00360D1B">
        <w:rPr>
          <w:sz w:val="14"/>
        </w:rPr>
        <w:t>shortlived</w:t>
      </w:r>
      <w:proofErr w:type="spellEnd"/>
      <w:r w:rsidRPr="00360D1B">
        <w:rPr>
          <w:sz w:val="14"/>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w:t>
      </w:r>
      <w:proofErr w:type="gramStart"/>
      <w:r w:rsidRPr="00360D1B">
        <w:rPr>
          <w:sz w:val="14"/>
        </w:rPr>
        <w:t>similar to</w:t>
      </w:r>
      <w:proofErr w:type="gramEnd"/>
      <w:r w:rsidRPr="00360D1B">
        <w:rPr>
          <w:sz w:val="14"/>
        </w:rPr>
        <w:t xml:space="preserve"> the Industrial Revolution that was based on fossil fuels. The </w:t>
      </w:r>
      <w:proofErr w:type="spellStart"/>
      <w:r w:rsidRPr="00360D1B">
        <w:rPr>
          <w:sz w:val="14"/>
        </w:rPr>
        <w:t>fnal</w:t>
      </w:r>
      <w:proofErr w:type="spellEnd"/>
      <w:r w:rsidRPr="00360D1B">
        <w:rPr>
          <w:sz w:val="14"/>
        </w:rPr>
        <w:t xml:space="preserve"> building block includes scalable and reversible carbon dioxide (</w:t>
      </w:r>
      <w:proofErr w:type="gramStart"/>
      <w:r w:rsidRPr="00360D1B">
        <w:rPr>
          <w:sz w:val="14"/>
        </w:rPr>
        <w:t>CO2 )</w:t>
      </w:r>
      <w:proofErr w:type="gramEnd"/>
      <w:r w:rsidRPr="00360D1B">
        <w:rPr>
          <w:sz w:val="14"/>
        </w:rPr>
        <w:t xml:space="preserve">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360D1B">
        <w:rPr>
          <w:sz w:val="14"/>
        </w:rPr>
        <w:t>Lenton</w:t>
      </w:r>
      <w:proofErr w:type="spellEnd"/>
      <w:r w:rsidRPr="00360D1B">
        <w:rPr>
          <w:sz w:val="14"/>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360D1B">
        <w:rPr>
          <w:sz w:val="14"/>
        </w:rPr>
        <w:t>Drijfhout</w:t>
      </w:r>
      <w:proofErr w:type="spellEnd"/>
      <w:r w:rsidRPr="00360D1B">
        <w:rPr>
          <w:sz w:val="14"/>
        </w:rPr>
        <w:t xml:space="preserve"> et al., 2015). </w:t>
      </w:r>
      <w:proofErr w:type="gramStart"/>
      <w:r w:rsidRPr="00360D1B">
        <w:rPr>
          <w:sz w:val="14"/>
        </w:rPr>
        <w:t>In order to</w:t>
      </w:r>
      <w:proofErr w:type="gramEnd"/>
      <w:r w:rsidRPr="00360D1B">
        <w:rPr>
          <w:sz w:val="14"/>
        </w:rPr>
        <w:t xml:space="preserve"> avoid dangerous climate change, we must address these concerns. </w:t>
      </w:r>
      <w:r w:rsidRPr="00D73DBA">
        <w:rPr>
          <w:b/>
          <w:bCs/>
          <w:szCs w:val="22"/>
          <w:u w:val="single"/>
        </w:rPr>
        <w:t xml:space="preserve">We must act now, and we must act fast. Reduction of SLCPs will result in fast, near-term reductions in warming, while present-day reductions of CO2 will result in long-term climate </w:t>
      </w:r>
      <w:proofErr w:type="spellStart"/>
      <w:r w:rsidRPr="00D73DBA">
        <w:rPr>
          <w:b/>
          <w:bCs/>
          <w:szCs w:val="22"/>
          <w:u w:val="single"/>
        </w:rPr>
        <w:t>benefts</w:t>
      </w:r>
      <w:proofErr w:type="spellEnd"/>
      <w:r w:rsidRPr="00360D1B">
        <w:rPr>
          <w:sz w:val="14"/>
        </w:rPr>
        <w:t xml:space="preserve">. This two-lever approach—aggressively cutting both SLCPs and CO2 –-will slow warming in the coming decades when it is most crucial to avoid impacts from climate change as well as maintain a safe climate many decades from now. To achieve the </w:t>
      </w:r>
      <w:proofErr w:type="spellStart"/>
      <w:r w:rsidRPr="00360D1B">
        <w:rPr>
          <w:sz w:val="14"/>
        </w:rPr>
        <w:t>nearterm</w:t>
      </w:r>
      <w:proofErr w:type="spellEnd"/>
      <w:r w:rsidRPr="00360D1B">
        <w:rPr>
          <w:sz w:val="14"/>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w:t>
      </w:r>
      <w:proofErr w:type="gramStart"/>
      <w:r w:rsidRPr="00360D1B">
        <w:rPr>
          <w:sz w:val="14"/>
        </w:rPr>
        <w:t>in order to</w:t>
      </w:r>
      <w:proofErr w:type="gramEnd"/>
      <w:r w:rsidRPr="00360D1B">
        <w:rPr>
          <w:sz w:val="14"/>
        </w:rPr>
        <w:t xml:space="preserve">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21A65C6D" w14:textId="77777777" w:rsidR="00F5663D" w:rsidRPr="00360D1B" w:rsidRDefault="00F5663D" w:rsidP="00F5663D">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06348C61" w14:textId="77777777" w:rsidR="00F5663D" w:rsidRPr="00360D1B" w:rsidRDefault="00F5663D" w:rsidP="00F5663D">
      <w:pPr>
        <w:spacing w:line="276" w:lineRule="auto"/>
        <w:rPr>
          <w:sz w:val="14"/>
          <w:szCs w:val="16"/>
        </w:rPr>
      </w:pPr>
      <w:r w:rsidRPr="00360D1B">
        <w:rPr>
          <w:sz w:val="14"/>
          <w:szCs w:val="16"/>
        </w:rPr>
        <w:lastRenderedPageBreak/>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w:t>
      </w:r>
      <w:proofErr w:type="gramStart"/>
      <w:r w:rsidRPr="00360D1B">
        <w:rPr>
          <w:sz w:val="14"/>
          <w:szCs w:val="16"/>
        </w:rPr>
        <w:t>business as usual</w:t>
      </w:r>
      <w:proofErr w:type="gramEnd"/>
      <w:r w:rsidRPr="00360D1B">
        <w:rPr>
          <w:sz w:val="14"/>
          <w:szCs w:val="16"/>
        </w:rPr>
        <w:t xml:space="preserve"> scenario:</w:t>
      </w:r>
    </w:p>
    <w:p w14:paraId="28FA235B" w14:textId="77777777" w:rsidR="00F5663D" w:rsidRPr="00360D1B" w:rsidRDefault="00F5663D" w:rsidP="00F5663D">
      <w:pPr>
        <w:spacing w:line="276" w:lineRule="auto"/>
        <w:rPr>
          <w:sz w:val="14"/>
          <w:szCs w:val="16"/>
        </w:rPr>
      </w:pPr>
      <w:r w:rsidRPr="00360D1B">
        <w:rPr>
          <w:sz w:val="14"/>
          <w:szCs w:val="16"/>
        </w:rPr>
        <w:t xml:space="preserve">15 years from now: In 15 years, planetary warming will reach 1.5°C above pre-industrial global mean temperature (Ramanathan and Xu, 2010; </w:t>
      </w:r>
      <w:proofErr w:type="spellStart"/>
      <w:r w:rsidRPr="00360D1B">
        <w:rPr>
          <w:sz w:val="14"/>
          <w:szCs w:val="16"/>
        </w:rPr>
        <w:t>Shindell</w:t>
      </w:r>
      <w:proofErr w:type="spellEnd"/>
      <w:r w:rsidRPr="00360D1B">
        <w:rPr>
          <w:sz w:val="14"/>
          <w:szCs w:val="16"/>
        </w:rPr>
        <w:t xml:space="preserve"> et al., 2012). This exceeds the 0.5°C to 1°C of warming during the </w:t>
      </w:r>
      <w:proofErr w:type="spellStart"/>
      <w:r w:rsidRPr="00360D1B">
        <w:rPr>
          <w:sz w:val="14"/>
          <w:szCs w:val="16"/>
        </w:rPr>
        <w:t>Eemian</w:t>
      </w:r>
      <w:proofErr w:type="spellEnd"/>
      <w:r w:rsidRPr="00360D1B">
        <w:rPr>
          <w:sz w:val="14"/>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360D1B">
        <w:rPr>
          <w:sz w:val="14"/>
          <w:szCs w:val="16"/>
        </w:rPr>
        <w:t>lowlying</w:t>
      </w:r>
      <w:proofErr w:type="spellEnd"/>
      <w:r w:rsidRPr="00360D1B">
        <w:rPr>
          <w:sz w:val="14"/>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360D1B">
        <w:rPr>
          <w:sz w:val="14"/>
          <w:szCs w:val="16"/>
        </w:rPr>
        <w:t>fsheries</w:t>
      </w:r>
      <w:proofErr w:type="spellEnd"/>
      <w:r w:rsidRPr="00360D1B">
        <w:rPr>
          <w:sz w:val="14"/>
          <w:szCs w:val="16"/>
        </w:rPr>
        <w:t xml:space="preserve"> for protein, and these are likely to be affected by ocean </w:t>
      </w:r>
      <w:proofErr w:type="spellStart"/>
      <w:r w:rsidRPr="00360D1B">
        <w:rPr>
          <w:sz w:val="14"/>
          <w:szCs w:val="16"/>
        </w:rPr>
        <w:t>acidifcation</w:t>
      </w:r>
      <w:proofErr w:type="spellEnd"/>
      <w:r w:rsidRPr="00360D1B">
        <w:rPr>
          <w:sz w:val="14"/>
          <w:szCs w:val="16"/>
        </w:rPr>
        <w:t xml:space="preserve"> and climate change. Climate injustice could start causing visible regional and international </w:t>
      </w:r>
      <w:proofErr w:type="spellStart"/>
      <w:r w:rsidRPr="00360D1B">
        <w:rPr>
          <w:sz w:val="14"/>
          <w:szCs w:val="16"/>
        </w:rPr>
        <w:t>conficts</w:t>
      </w:r>
      <w:proofErr w:type="spellEnd"/>
      <w:r w:rsidRPr="00360D1B">
        <w:rPr>
          <w:sz w:val="14"/>
          <w:szCs w:val="16"/>
        </w:rPr>
        <w:t>. All of this will be exacerbated as the risk of passing tipping points increases (</w:t>
      </w:r>
      <w:proofErr w:type="spellStart"/>
      <w:r w:rsidRPr="00360D1B">
        <w:rPr>
          <w:sz w:val="14"/>
          <w:szCs w:val="16"/>
        </w:rPr>
        <w:t>Lenton</w:t>
      </w:r>
      <w:proofErr w:type="spellEnd"/>
      <w:r w:rsidRPr="00360D1B">
        <w:rPr>
          <w:sz w:val="14"/>
          <w:szCs w:val="16"/>
        </w:rPr>
        <w:t xml:space="preserve"> et al., 2008).</w:t>
      </w:r>
    </w:p>
    <w:p w14:paraId="1F2B23CA" w14:textId="77777777" w:rsidR="00F5663D" w:rsidRPr="00360D1B" w:rsidRDefault="00F5663D" w:rsidP="00F5663D">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360D1B">
        <w:rPr>
          <w:sz w:val="14"/>
          <w:szCs w:val="16"/>
        </w:rPr>
        <w:t>Drijfhout</w:t>
      </w:r>
      <w:proofErr w:type="spellEnd"/>
      <w:r w:rsidRPr="00360D1B">
        <w:rPr>
          <w:sz w:val="14"/>
          <w:szCs w:val="16"/>
        </w:rPr>
        <w:t xml:space="preserve"> et al., 2015). The melting of most mountain glaciers, including those in the Tibetan-Himalayas, combined with mega-droughts, heat waves, storms, and foods, would adversely affect nearly everyone on the planet.</w:t>
      </w:r>
    </w:p>
    <w:p w14:paraId="5508CC08" w14:textId="77777777" w:rsidR="00F5663D" w:rsidRPr="00360D1B" w:rsidRDefault="00F5663D" w:rsidP="00F5663D">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4D882BF7" w14:textId="77777777" w:rsidR="00F5663D" w:rsidRPr="00360D1B" w:rsidRDefault="00F5663D" w:rsidP="00F5663D">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360D1B">
        <w:rPr>
          <w:sz w:val="14"/>
          <w:szCs w:val="16"/>
        </w:rPr>
        <w:t>Lenton</w:t>
      </w:r>
      <w:proofErr w:type="spellEnd"/>
      <w:r w:rsidRPr="00360D1B">
        <w:rPr>
          <w:sz w:val="14"/>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7C0B937F" w14:textId="77777777" w:rsidR="00F5663D" w:rsidRPr="00360D1B" w:rsidRDefault="00F5663D" w:rsidP="00F5663D">
      <w:pPr>
        <w:spacing w:line="276" w:lineRule="auto"/>
        <w:rPr>
          <w:sz w:val="14"/>
          <w:szCs w:val="16"/>
        </w:rPr>
      </w:pPr>
      <w:r w:rsidRPr="00360D1B">
        <w:rPr>
          <w:sz w:val="14"/>
          <w:szCs w:val="16"/>
        </w:rPr>
        <w:t xml:space="preserve">1. Unmasking Aerosol Cooling: The </w:t>
      </w:r>
      <w:proofErr w:type="spellStart"/>
      <w:r w:rsidRPr="00360D1B">
        <w:rPr>
          <w:sz w:val="14"/>
          <w:szCs w:val="16"/>
        </w:rPr>
        <w:t>frst</w:t>
      </w:r>
      <w:proofErr w:type="spellEnd"/>
      <w:r w:rsidRPr="00360D1B">
        <w:rPr>
          <w:sz w:val="14"/>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360D1B">
        <w:rPr>
          <w:sz w:val="14"/>
          <w:szCs w:val="16"/>
        </w:rPr>
        <w:t>refect</w:t>
      </w:r>
      <w:proofErr w:type="spellEnd"/>
      <w:r w:rsidRPr="00360D1B">
        <w:rPr>
          <w:sz w:val="14"/>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t>
      </w:r>
      <w:proofErr w:type="gramStart"/>
      <w:r w:rsidRPr="00360D1B">
        <w:rPr>
          <w:sz w:val="14"/>
          <w:szCs w:val="16"/>
        </w:rPr>
        <w:t>would</w:t>
      </w:r>
      <w:proofErr w:type="gramEnd"/>
      <w:r w:rsidRPr="00360D1B">
        <w:rPr>
          <w:sz w:val="14"/>
          <w:szCs w:val="16"/>
        </w:rPr>
        <w:t xml:space="preserve"> lead to an estimated 0.7°C of warming within a matter of decades (Ramanathan and Feng, 2008). We must eliminate all aerosol emissions due to their health effects, but we must simultaneously mitigate emissions of </w:t>
      </w:r>
      <w:proofErr w:type="gramStart"/>
      <w:r w:rsidRPr="00360D1B">
        <w:rPr>
          <w:sz w:val="14"/>
          <w:szCs w:val="16"/>
        </w:rPr>
        <w:t>CO2 ,</w:t>
      </w:r>
      <w:proofErr w:type="gramEnd"/>
      <w:r w:rsidRPr="00360D1B">
        <w:rPr>
          <w:sz w:val="14"/>
          <w:szCs w:val="16"/>
        </w:rPr>
        <w:t xml:space="preserve"> other greenhouse gases, and black carbon and co-pollutants to avoid an abrupt and very large jump in the near-term warming beyond 2°C (Brasseur and </w:t>
      </w:r>
      <w:proofErr w:type="spellStart"/>
      <w:r w:rsidRPr="00360D1B">
        <w:rPr>
          <w:sz w:val="14"/>
          <w:szCs w:val="16"/>
        </w:rPr>
        <w:t>Roeckner</w:t>
      </w:r>
      <w:proofErr w:type="spellEnd"/>
      <w:r w:rsidRPr="00360D1B">
        <w:rPr>
          <w:sz w:val="14"/>
          <w:szCs w:val="16"/>
        </w:rPr>
        <w:t>, 2005).</w:t>
      </w:r>
    </w:p>
    <w:p w14:paraId="63265723" w14:textId="77777777" w:rsidR="00F5663D" w:rsidRPr="00360D1B" w:rsidRDefault="00F5663D" w:rsidP="00F5663D">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D64E8C">
        <w:rPr>
          <w:b/>
          <w:bCs/>
          <w:szCs w:val="22"/>
          <w:highlight w:val="green"/>
          <w:u w:val="single"/>
        </w:rPr>
        <w:t>as we cross the</w:t>
      </w:r>
      <w:r w:rsidRPr="00D73DBA">
        <w:rPr>
          <w:b/>
          <w:bCs/>
          <w:szCs w:val="22"/>
          <w:u w:val="single"/>
        </w:rPr>
        <w:t xml:space="preserve"> 1.5°C to </w:t>
      </w:r>
      <w:r w:rsidRPr="00D64E8C">
        <w:rPr>
          <w:b/>
          <w:bCs/>
          <w:szCs w:val="22"/>
          <w:highlight w:val="green"/>
          <w:u w:val="single"/>
        </w:rPr>
        <w:t>2°C thresholds we will trigger</w:t>
      </w:r>
      <w:r w:rsidRPr="00D73DBA">
        <w:rPr>
          <w:b/>
          <w:bCs/>
          <w:szCs w:val="22"/>
          <w:u w:val="single"/>
        </w:rPr>
        <w:t xml:space="preserve"> so called “</w:t>
      </w:r>
      <w:r w:rsidRPr="00D64E8C">
        <w:rPr>
          <w:b/>
          <w:bCs/>
          <w:szCs w:val="22"/>
          <w:highlight w:val="green"/>
          <w:u w:val="single"/>
        </w:rPr>
        <w:t>tipping points” for abrupt and nonlinear changes</w:t>
      </w:r>
      <w:r w:rsidRPr="00D73DBA">
        <w:rPr>
          <w:b/>
          <w:bCs/>
          <w:szCs w:val="22"/>
          <w:u w:val="single"/>
        </w:rPr>
        <w:t xml:space="preserve"> in the climate system </w:t>
      </w:r>
      <w:r w:rsidRPr="006834AA">
        <w:rPr>
          <w:b/>
          <w:bCs/>
          <w:szCs w:val="22"/>
          <w:u w:val="single"/>
        </w:rPr>
        <w:t>with catastrophic consequences</w:t>
      </w:r>
      <w:r w:rsidRPr="00360D1B">
        <w:rPr>
          <w:sz w:val="14"/>
        </w:rPr>
        <w:t xml:space="preserve"> for humanity and the environment (</w:t>
      </w:r>
      <w:proofErr w:type="spellStart"/>
      <w:r w:rsidRPr="00360D1B">
        <w:rPr>
          <w:sz w:val="14"/>
        </w:rPr>
        <w:t>Lenton</w:t>
      </w:r>
      <w:proofErr w:type="spellEnd"/>
      <w:r w:rsidRPr="00360D1B">
        <w:rPr>
          <w:sz w:val="14"/>
        </w:rPr>
        <w:t xml:space="preserve">, 2008; </w:t>
      </w:r>
      <w:proofErr w:type="spellStart"/>
      <w:r w:rsidRPr="00360D1B">
        <w:rPr>
          <w:sz w:val="14"/>
        </w:rPr>
        <w:t>Drijfhout</w:t>
      </w:r>
      <w:proofErr w:type="spellEnd"/>
      <w:r w:rsidRPr="00360D1B">
        <w:rPr>
          <w:sz w:val="14"/>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360D1B">
        <w:rPr>
          <w:sz w:val="14"/>
        </w:rPr>
        <w:t>Lenton</w:t>
      </w:r>
      <w:proofErr w:type="spellEnd"/>
      <w:r w:rsidRPr="00360D1B">
        <w:rPr>
          <w:sz w:val="14"/>
        </w:rPr>
        <w:t xml:space="preserve"> et al., 2008). Regardless of timescale, once underway many of these changes would be irreversible (</w:t>
      </w:r>
      <w:proofErr w:type="spellStart"/>
      <w:r w:rsidRPr="00360D1B">
        <w:rPr>
          <w:sz w:val="14"/>
        </w:rPr>
        <w:t>Lontzek</w:t>
      </w:r>
      <w:proofErr w:type="spellEnd"/>
      <w:r w:rsidRPr="00360D1B">
        <w:rPr>
          <w:sz w:val="14"/>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360D1B">
        <w:rPr>
          <w:sz w:val="14"/>
        </w:rPr>
        <w:t>highlatitude</w:t>
      </w:r>
      <w:proofErr w:type="spellEnd"/>
      <w:r w:rsidRPr="00360D1B">
        <w:rPr>
          <w:sz w:val="14"/>
        </w:rPr>
        <w:t xml:space="preserve"> ocean circulation (deep convection) (</w:t>
      </w:r>
      <w:proofErr w:type="spellStart"/>
      <w:r w:rsidRPr="00360D1B">
        <w:rPr>
          <w:sz w:val="14"/>
        </w:rPr>
        <w:t>Drijfhout</w:t>
      </w:r>
      <w:proofErr w:type="spellEnd"/>
      <w:r w:rsidRPr="00360D1B">
        <w:rPr>
          <w:sz w:val="14"/>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360D1B">
        <w:rPr>
          <w:sz w:val="14"/>
        </w:rPr>
        <w:t>justifcation</w:t>
      </w:r>
      <w:proofErr w:type="spellEnd"/>
      <w:r w:rsidRPr="00360D1B">
        <w:rPr>
          <w:sz w:val="14"/>
        </w:rPr>
        <w:t xml:space="preserve"> for limiting warming to no more than 1.5°C.</w:t>
      </w:r>
    </w:p>
    <w:p w14:paraId="50E9B80D" w14:textId="77777777" w:rsidR="00F5663D" w:rsidRPr="00D73DBA" w:rsidRDefault="00F5663D" w:rsidP="00F5663D">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proofErr w:type="gramStart"/>
      <w:r w:rsidRPr="00D64E8C">
        <w:rPr>
          <w:b/>
          <w:bCs/>
          <w:szCs w:val="22"/>
          <w:highlight w:val="green"/>
          <w:u w:val="single"/>
        </w:rPr>
        <w:t xml:space="preserve">Declining Arctic </w:t>
      </w:r>
      <w:r w:rsidRPr="00D64E8C">
        <w:rPr>
          <w:b/>
          <w:bCs/>
          <w:szCs w:val="22"/>
          <w:highlight w:val="green"/>
          <w:u w:val="single"/>
        </w:rPr>
        <w:lastRenderedPageBreak/>
        <w:t>sea</w:t>
      </w:r>
      <w:proofErr w:type="gramEnd"/>
      <w:r w:rsidRPr="00D64E8C">
        <w:rPr>
          <w:b/>
          <w:bCs/>
          <w:szCs w:val="22"/>
          <w:highlight w:val="green"/>
          <w:u w:val="single"/>
        </w:rPr>
        <w:t xml:space="preserve"> ice, thawing permafrost, and</w:t>
      </w:r>
      <w:r w:rsidRPr="00D73DBA">
        <w:rPr>
          <w:b/>
          <w:bCs/>
          <w:szCs w:val="22"/>
          <w:u w:val="single"/>
        </w:rPr>
        <w:t xml:space="preserve"> the poleward </w:t>
      </w:r>
      <w:r w:rsidRPr="00D64E8C">
        <w:rPr>
          <w:b/>
          <w:bCs/>
          <w:szCs w:val="22"/>
          <w:highlight w:val="green"/>
          <w:u w:val="single"/>
        </w:rPr>
        <w:t>migration of cloud systems are</w:t>
      </w:r>
      <w:r w:rsidRPr="00D73DBA">
        <w:rPr>
          <w:b/>
          <w:bCs/>
          <w:szCs w:val="22"/>
          <w:u w:val="single"/>
        </w:rPr>
        <w:t xml:space="preserve"> all examples of </w:t>
      </w:r>
      <w:r w:rsidRPr="00D64E8C">
        <w:rPr>
          <w:b/>
          <w:bCs/>
          <w:szCs w:val="22"/>
          <w:highlight w:val="green"/>
          <w:u w:val="single"/>
        </w:rPr>
        <w:t>self-amplifying feedback</w:t>
      </w:r>
      <w:r w:rsidRPr="00D73DBA">
        <w:rPr>
          <w:b/>
          <w:bCs/>
          <w:szCs w:val="22"/>
          <w:u w:val="single"/>
        </w:rPr>
        <w:t xml:space="preserve"> mechanisms, </w:t>
      </w:r>
      <w:r w:rsidRPr="00D64E8C">
        <w:rPr>
          <w:b/>
          <w:bCs/>
          <w:szCs w:val="22"/>
          <w:highlight w:val="green"/>
          <w:u w:val="single"/>
        </w:rPr>
        <w:t xml:space="preserve">where initial warming feeds upon itself </w:t>
      </w:r>
      <w:r w:rsidRPr="00D73DBA">
        <w:rPr>
          <w:b/>
          <w:bCs/>
          <w:szCs w:val="22"/>
          <w:u w:val="single"/>
        </w:rPr>
        <w:t xml:space="preserve">to cause still more warming acting </w:t>
      </w:r>
      <w:r w:rsidRPr="00D64E8C">
        <w:rPr>
          <w:b/>
          <w:bCs/>
          <w:szCs w:val="22"/>
          <w:highlight w:val="green"/>
          <w:u w:val="single"/>
        </w:rPr>
        <w:t>as a force multiplier</w:t>
      </w:r>
      <w:r w:rsidRPr="00D73DBA">
        <w:rPr>
          <w:b/>
          <w:bCs/>
          <w:szCs w:val="22"/>
          <w:u w:val="single"/>
        </w:rPr>
        <w:t xml:space="preserve"> (Schuur et al., 2015).</w:t>
      </w:r>
    </w:p>
    <w:p w14:paraId="31469880" w14:textId="77777777" w:rsidR="00F5663D" w:rsidRPr="002C142F" w:rsidRDefault="00F5663D" w:rsidP="00F5663D"/>
    <w:p w14:paraId="44F864DD" w14:textId="77777777" w:rsidR="00F5663D" w:rsidRPr="00D1505A" w:rsidRDefault="00F5663D" w:rsidP="00D1505A"/>
    <w:sectPr w:rsidR="00F5663D" w:rsidRPr="00D1505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AppleSystemUIFont">
    <w:altName w:val="Calibri"/>
    <w:panose1 w:val="020B0604020202020204"/>
    <w:charset w:val="00"/>
    <w:family w:val="auto"/>
    <w:notTrueType/>
    <w:pitch w:val="default"/>
    <w:sig w:usb0="00000003" w:usb1="00000000" w:usb2="00000000" w:usb3="00000000" w:csb0="00000001" w:csb1="00000000"/>
  </w:font>
  <w:font w:name="AppleSystemUIFontBold">
    <w:altName w:val="Calibri"/>
    <w:panose1 w:val="020B0604020202020204"/>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0000004"/>
    <w:multiLevelType w:val="hybridMultilevel"/>
    <w:tmpl w:val="00000004"/>
    <w:lvl w:ilvl="0" w:tplc="0000012D">
      <w:start w:val="1"/>
      <w:numFmt w:val="bullet"/>
      <w:lvlText w:val="⁃"/>
      <w:lvlJc w:val="left"/>
      <w:pPr>
        <w:ind w:left="720" w:hanging="360"/>
      </w:pPr>
    </w:lvl>
    <w:lvl w:ilvl="1" w:tplc="0000012E">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0207294"/>
    <w:multiLevelType w:val="hybridMultilevel"/>
    <w:tmpl w:val="D2ACC4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CDC018B"/>
    <w:multiLevelType w:val="hybridMultilevel"/>
    <w:tmpl w:val="4314D2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D11CD6"/>
    <w:multiLevelType w:val="hybridMultilevel"/>
    <w:tmpl w:val="CF6CE4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6810DB7"/>
    <w:multiLevelType w:val="hybridMultilevel"/>
    <w:tmpl w:val="DF80CE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055B96"/>
    <w:multiLevelType w:val="hybridMultilevel"/>
    <w:tmpl w:val="4F46B5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E102B20"/>
    <w:multiLevelType w:val="hybridMultilevel"/>
    <w:tmpl w:val="4B7E7B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20"/>
  </w:num>
  <w:num w:numId="14">
    <w:abstractNumId w:val="21"/>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8171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413A"/>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45B"/>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2677"/>
    <w:rsid w:val="002E392E"/>
    <w:rsid w:val="002E6BBC"/>
    <w:rsid w:val="002F1BA9"/>
    <w:rsid w:val="002F6E74"/>
    <w:rsid w:val="003106B3"/>
    <w:rsid w:val="0031385D"/>
    <w:rsid w:val="003171AB"/>
    <w:rsid w:val="003223B2"/>
    <w:rsid w:val="00322A67"/>
    <w:rsid w:val="00330E13"/>
    <w:rsid w:val="003356A5"/>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7533"/>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3976"/>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0EA9"/>
    <w:rsid w:val="006379E9"/>
    <w:rsid w:val="006438CB"/>
    <w:rsid w:val="006529B9"/>
    <w:rsid w:val="00654695"/>
    <w:rsid w:val="0065500A"/>
    <w:rsid w:val="006550C6"/>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712"/>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4FC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44FD"/>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0D0F"/>
    <w:rsid w:val="00C203FA"/>
    <w:rsid w:val="00C244F5"/>
    <w:rsid w:val="00C3164F"/>
    <w:rsid w:val="00C31B5E"/>
    <w:rsid w:val="00C34D3E"/>
    <w:rsid w:val="00C35B37"/>
    <w:rsid w:val="00C3747A"/>
    <w:rsid w:val="00C37F29"/>
    <w:rsid w:val="00C56DCC"/>
    <w:rsid w:val="00C57075"/>
    <w:rsid w:val="00C72AFE"/>
    <w:rsid w:val="00C81619"/>
    <w:rsid w:val="00C81710"/>
    <w:rsid w:val="00CA013C"/>
    <w:rsid w:val="00CA6D6D"/>
    <w:rsid w:val="00CC7A4E"/>
    <w:rsid w:val="00CD1359"/>
    <w:rsid w:val="00CD4C83"/>
    <w:rsid w:val="00D01EDC"/>
    <w:rsid w:val="00D078AA"/>
    <w:rsid w:val="00D10058"/>
    <w:rsid w:val="00D11978"/>
    <w:rsid w:val="00D1505A"/>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1D5D"/>
    <w:rsid w:val="00D92077"/>
    <w:rsid w:val="00D951E2"/>
    <w:rsid w:val="00D9565A"/>
    <w:rsid w:val="00DA273E"/>
    <w:rsid w:val="00DB2337"/>
    <w:rsid w:val="00DB5F87"/>
    <w:rsid w:val="00DB699B"/>
    <w:rsid w:val="00DC0376"/>
    <w:rsid w:val="00DC099B"/>
    <w:rsid w:val="00DC2BE5"/>
    <w:rsid w:val="00DD4CD4"/>
    <w:rsid w:val="00DD65A2"/>
    <w:rsid w:val="00DD6770"/>
    <w:rsid w:val="00DE0749"/>
    <w:rsid w:val="00DE1CE2"/>
    <w:rsid w:val="00DF1210"/>
    <w:rsid w:val="00DF1E93"/>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055"/>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663D"/>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9E6509"/>
  <w14:defaultImageDpi w14:val="300"/>
  <w15:docId w15:val="{3755F64F-1116-2A43-9DE8-9647DB4C5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7413A"/>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C817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8171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8171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No Spacing1111,ta,Ta,T,C Tagline,t"/>
    <w:basedOn w:val="Normal"/>
    <w:next w:val="Normal"/>
    <w:link w:val="Heading4Char"/>
    <w:uiPriority w:val="9"/>
    <w:unhideWhenUsed/>
    <w:qFormat/>
    <w:rsid w:val="00C8171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817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1710"/>
  </w:style>
  <w:style w:type="character" w:customStyle="1" w:styleId="Heading1Char">
    <w:name w:val="Heading 1 Char"/>
    <w:aliases w:val="Pocket Char"/>
    <w:basedOn w:val="DefaultParagraphFont"/>
    <w:link w:val="Heading1"/>
    <w:uiPriority w:val="9"/>
    <w:rsid w:val="00C8171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8171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8171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9"/>
    <w:rsid w:val="00C8171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81710"/>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8"/>
    <w:basedOn w:val="DefaultParagraphFont"/>
    <w:uiPriority w:val="1"/>
    <w:qFormat/>
    <w:rsid w:val="00C81710"/>
    <w:rPr>
      <w:b/>
      <w:sz w:val="22"/>
      <w:u w:val="single"/>
    </w:rPr>
  </w:style>
  <w:style w:type="character" w:styleId="Emphasis">
    <w:name w:val="Emphasis"/>
    <w:aliases w:val="Minimized,Underlined,Highlighted,Evidence,minimized,tag2,Size 10,emphasis in card,CD Card,ED - Tag,emphasis,Bold Underline,Emphasis!!,small,Qualifications,bold underline,normal card text,Shrunk,qualifications in card,qualifications,Style1,Box,s,B"/>
    <w:basedOn w:val="DefaultParagraphFont"/>
    <w:link w:val="textbold"/>
    <w:uiPriority w:val="20"/>
    <w:qFormat/>
    <w:rsid w:val="00C81710"/>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8171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AG "/>
    <w:basedOn w:val="DefaultParagraphFont"/>
    <w:link w:val="Card"/>
    <w:uiPriority w:val="99"/>
    <w:unhideWhenUsed/>
    <w:rsid w:val="00C81710"/>
    <w:rPr>
      <w:color w:val="auto"/>
      <w:u w:val="none"/>
    </w:rPr>
  </w:style>
  <w:style w:type="paragraph" w:styleId="DocumentMap">
    <w:name w:val="Document Map"/>
    <w:basedOn w:val="Normal"/>
    <w:link w:val="DocumentMapChar"/>
    <w:uiPriority w:val="99"/>
    <w:semiHidden/>
    <w:unhideWhenUsed/>
    <w:rsid w:val="00C8171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81710"/>
    <w:rPr>
      <w:rFonts w:ascii="Lucida Grande" w:hAnsi="Lucida Grande" w:cs="Lucida Grande"/>
    </w:rPr>
  </w:style>
  <w:style w:type="paragraph" w:customStyle="1" w:styleId="textbold">
    <w:name w:val="text bold"/>
    <w:basedOn w:val="Normal"/>
    <w:link w:val="Emphasis"/>
    <w:uiPriority w:val="20"/>
    <w:qFormat/>
    <w:rsid w:val="0007413A"/>
    <w:pPr>
      <w:ind w:left="720"/>
      <w:jc w:val="both"/>
    </w:pPr>
    <w:rPr>
      <w:b/>
      <w:iCs/>
      <w:sz w:val="22"/>
      <w:u w:val="single"/>
      <w:bdr w:val="single" w:sz="8" w:space="0" w:color="auto"/>
    </w:rPr>
  </w:style>
  <w:style w:type="paragraph" w:styleId="ListParagraph">
    <w:name w:val="List Paragraph"/>
    <w:basedOn w:val="Normal"/>
    <w:uiPriority w:val="34"/>
    <w:unhideWhenUsed/>
    <w:qFormat/>
    <w:rsid w:val="0007413A"/>
    <w:pPr>
      <w:ind w:left="720"/>
      <w:contextualSpacing/>
    </w:p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
    <w:basedOn w:val="Heading1"/>
    <w:link w:val="Hyperlink"/>
    <w:autoRedefine/>
    <w:uiPriority w:val="99"/>
    <w:qFormat/>
    <w:rsid w:val="005B397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E85055"/>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31</Pages>
  <Words>16745</Words>
  <Characters>95451</Characters>
  <Application>Microsoft Office Word</Application>
  <DocSecurity>0</DocSecurity>
  <Lines>795</Lines>
  <Paragraphs>223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111973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19</cp:revision>
  <dcterms:created xsi:type="dcterms:W3CDTF">2021-10-17T18:05:00Z</dcterms:created>
  <dcterms:modified xsi:type="dcterms:W3CDTF">2021-10-17T18:57:00Z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