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0B0D" w14:textId="2E442C53" w:rsidR="00D95F34" w:rsidRDefault="00D95F34" w:rsidP="00D95F34">
      <w:pPr>
        <w:pStyle w:val="Heading2"/>
      </w:pPr>
      <w:r>
        <w:t>1NC – </w:t>
      </w:r>
      <w:r>
        <w:t>DA</w:t>
      </w:r>
    </w:p>
    <w:p w14:paraId="4157E268" w14:textId="77777777" w:rsidR="004709C6" w:rsidRPr="00100A2B" w:rsidRDefault="004709C6" w:rsidP="004709C6">
      <w:pPr>
        <w:pStyle w:val="Heading4"/>
      </w:pPr>
      <w:r w:rsidRPr="00100A2B">
        <w:t xml:space="preserve">The US commercial space industry is booming – private space companies are driving innovation </w:t>
      </w:r>
    </w:p>
    <w:p w14:paraId="639587D2" w14:textId="77777777" w:rsidR="004709C6" w:rsidRPr="00100A2B" w:rsidRDefault="004709C6" w:rsidP="004709C6">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A886D89" w14:textId="77777777" w:rsidR="004709C6" w:rsidRPr="00100A2B" w:rsidRDefault="004709C6" w:rsidP="004709C6">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EDF1056" w14:textId="77777777" w:rsidR="004709C6" w:rsidRPr="00100A2B" w:rsidRDefault="004709C6" w:rsidP="004709C6">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2E829EEA" w14:textId="77777777" w:rsidR="004709C6" w:rsidRPr="00100A2B" w:rsidRDefault="004709C6" w:rsidP="004709C6">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64175185" w14:textId="77777777" w:rsidR="004709C6" w:rsidRPr="00100A2B" w:rsidRDefault="004709C6" w:rsidP="004709C6">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6D9F4556" w14:textId="77777777" w:rsidR="004709C6" w:rsidRPr="00100A2B" w:rsidRDefault="004709C6" w:rsidP="004709C6">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1233F546" w14:textId="77777777" w:rsidR="004709C6" w:rsidRPr="00100A2B" w:rsidRDefault="004709C6" w:rsidP="004709C6">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6E5529D0" w14:textId="77777777" w:rsidR="004709C6" w:rsidRPr="00100A2B" w:rsidRDefault="004709C6" w:rsidP="004709C6">
      <w:r w:rsidRPr="00100A2B">
        <w:t>THE NEXT FRONTIER FOR ENTREPRENEURSHIP</w:t>
      </w:r>
    </w:p>
    <w:p w14:paraId="5431F0EB" w14:textId="77777777" w:rsidR="004709C6" w:rsidRPr="00100A2B" w:rsidRDefault="004709C6" w:rsidP="004709C6">
      <w:pPr>
        <w:rPr>
          <w:rStyle w:val="StyleUnderline"/>
        </w:rPr>
      </w:pPr>
      <w:r w:rsidRPr="00100A2B">
        <w:rPr>
          <w:rStyle w:val="StyleUnderline"/>
        </w:rPr>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1AF457FE" w14:textId="77777777" w:rsidR="004709C6" w:rsidRPr="00100A2B" w:rsidRDefault="004709C6" w:rsidP="004709C6">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2AE05EFA" w14:textId="77777777" w:rsidR="004709C6" w:rsidRPr="00100A2B" w:rsidRDefault="004709C6" w:rsidP="004709C6">
      <w:pPr>
        <w:pStyle w:val="Heading4"/>
        <w:rPr>
          <w:rFonts w:cs="Arial"/>
        </w:rPr>
      </w:pPr>
      <w:r w:rsidRPr="00100A2B">
        <w:rPr>
          <w:rFonts w:cs="Arial"/>
        </w:rPr>
        <w:lastRenderedPageBreak/>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CA85D08" w14:textId="77777777" w:rsidR="004709C6" w:rsidRPr="00100A2B" w:rsidRDefault="004709C6" w:rsidP="004709C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6205EF4B" w14:textId="77777777" w:rsidR="004709C6" w:rsidRPr="00100A2B" w:rsidRDefault="004709C6" w:rsidP="004709C6">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18BA05F6" w14:textId="77777777" w:rsidR="004709C6" w:rsidRPr="00100A2B" w:rsidRDefault="004709C6" w:rsidP="004709C6">
      <w:pPr>
        <w:pStyle w:val="Heading4"/>
      </w:pPr>
      <w:r w:rsidRPr="00100A2B">
        <w:lastRenderedPageBreak/>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33836F8E" w14:textId="77777777" w:rsidR="004709C6" w:rsidRPr="00100A2B" w:rsidRDefault="004709C6" w:rsidP="004709C6">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45B7579" w14:textId="77777777" w:rsidR="004709C6" w:rsidRPr="00100A2B" w:rsidRDefault="004709C6" w:rsidP="004709C6">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53B68975" w14:textId="77777777" w:rsidR="004709C6" w:rsidRPr="00100A2B" w:rsidRDefault="004709C6" w:rsidP="004709C6">
      <w:r w:rsidRPr="00100A2B">
        <w:t>3. ISSUES AND CHALLENGES</w:t>
      </w:r>
    </w:p>
    <w:p w14:paraId="1CC439ED" w14:textId="77777777" w:rsidR="004709C6" w:rsidRPr="00100A2B" w:rsidRDefault="004709C6" w:rsidP="004709C6">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w:t>
      </w:r>
      <w:r w:rsidRPr="00100A2B">
        <w:lastRenderedPageBreak/>
        <w:t xml:space="preserve">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EEF0C92" w14:textId="77777777" w:rsidR="004709C6" w:rsidRPr="00100A2B" w:rsidRDefault="004709C6" w:rsidP="004709C6">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3C1FDDB" w14:textId="77777777" w:rsidR="004709C6" w:rsidRPr="00100A2B" w:rsidRDefault="004709C6" w:rsidP="004709C6">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6434729A" w14:textId="77777777" w:rsidR="004709C6" w:rsidRPr="00100A2B" w:rsidRDefault="004709C6" w:rsidP="004709C6">
      <w:pPr>
        <w:pStyle w:val="Heading4"/>
      </w:pPr>
      <w:r w:rsidRPr="00100A2B">
        <w:lastRenderedPageBreak/>
        <w:t xml:space="preserve">US space dominance prevents </w:t>
      </w:r>
      <w:r w:rsidRPr="00100A2B">
        <w:rPr>
          <w:u w:val="single"/>
        </w:rPr>
        <w:t>global war</w:t>
      </w:r>
    </w:p>
    <w:p w14:paraId="4B1D790D" w14:textId="77777777" w:rsidR="004709C6" w:rsidRPr="00100A2B" w:rsidRDefault="004709C6" w:rsidP="004709C6">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44B9D245" w14:textId="77777777" w:rsidR="004709C6" w:rsidRPr="00100A2B" w:rsidRDefault="004709C6" w:rsidP="004709C6">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w:t>
      </w:r>
      <w:r w:rsidRPr="00100A2B">
        <w:rPr>
          <w:rStyle w:val="StyleUnderline"/>
        </w:rPr>
        <w:lastRenderedPageBreak/>
        <w:t>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2D6974E9" w14:textId="77777777" w:rsidR="004709C6" w:rsidRDefault="004709C6" w:rsidP="004709C6">
      <w:pPr>
        <w:pStyle w:val="Heading4"/>
      </w:pPr>
      <w:r>
        <w:t xml:space="preserve">The commercial sector cements </w:t>
      </w:r>
      <w:r>
        <w:rPr>
          <w:u w:val="single"/>
        </w:rPr>
        <w:t>space dominance</w:t>
      </w:r>
      <w:r>
        <w:t xml:space="preserve"> – Chinese success greenlights leadership across the board</w:t>
      </w:r>
    </w:p>
    <w:p w14:paraId="41B6E689" w14:textId="77777777" w:rsidR="004709C6" w:rsidRDefault="004709C6" w:rsidP="004709C6">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20B6F215" w14:textId="77777777" w:rsidR="004709C6" w:rsidRPr="0034418B" w:rsidRDefault="004709C6" w:rsidP="004709C6">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w:t>
      </w:r>
      <w:r w:rsidRPr="004E7908">
        <w:rPr>
          <w:rStyle w:val="StyleUnderline"/>
        </w:rPr>
        <w:lastRenderedPageBreak/>
        <w:t xml:space="preserve">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w:t>
      </w:r>
      <w:r w:rsidRPr="00D00C24">
        <w:rPr>
          <w:rStyle w:val="StyleUnderline"/>
        </w:rPr>
        <w:lastRenderedPageBreak/>
        <w:t xml:space="preserve">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571E114" w14:textId="77777777" w:rsidR="004709C6" w:rsidRPr="001A42E6" w:rsidRDefault="004709C6" w:rsidP="004709C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1CD480C1" w14:textId="77777777" w:rsidR="004709C6" w:rsidRPr="001A42E6" w:rsidRDefault="004709C6" w:rsidP="004709C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F5C2057"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2C51743C"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BE4F857" w14:textId="77777777" w:rsidR="004709C6" w:rsidRPr="001A42E6" w:rsidRDefault="004709C6" w:rsidP="004709C6">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A17F394" w14:textId="77777777" w:rsidR="004709C6" w:rsidRPr="001A42E6" w:rsidRDefault="004709C6" w:rsidP="004709C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lastRenderedPageBreak/>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3E843AA" w14:textId="77777777" w:rsidR="004709C6" w:rsidRPr="001A42E6" w:rsidRDefault="004709C6" w:rsidP="004709C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078B4DD" w14:textId="77777777" w:rsidR="004709C6" w:rsidRPr="00711B24" w:rsidRDefault="004709C6" w:rsidP="004709C6">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1BF4F8A"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35B1F06"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9C2045F"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32E6629" w14:textId="77777777" w:rsidR="004709C6" w:rsidRPr="001A42E6" w:rsidRDefault="004709C6" w:rsidP="004709C6">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w:t>
      </w:r>
      <w:r w:rsidRPr="00711B24">
        <w:rPr>
          <w:rFonts w:eastAsia="Times New Roman"/>
          <w:color w:val="000000"/>
          <w:sz w:val="10"/>
          <w:szCs w:val="22"/>
        </w:rPr>
        <w:lastRenderedPageBreak/>
        <w:t xml:space="preserve">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6120ED4"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DCFD659" w14:textId="77777777" w:rsidR="004709C6" w:rsidRPr="00711B24" w:rsidRDefault="004709C6" w:rsidP="004709C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95EED6D"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9C720F4" w14:textId="77777777" w:rsidR="004709C6" w:rsidRPr="001A42E6" w:rsidRDefault="004709C6" w:rsidP="004709C6">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747E685" w14:textId="77777777" w:rsidR="004709C6" w:rsidRPr="00711B24" w:rsidRDefault="004709C6" w:rsidP="004709C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6C63206E"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1E00AEE"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7B1026BF"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1"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5AB68DF"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BE2F3AE"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CAB0453" w14:textId="77777777" w:rsidR="004709C6" w:rsidRPr="00711B24" w:rsidRDefault="004709C6" w:rsidP="004709C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2"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7D19AC6" w14:textId="77777777" w:rsidR="004709C6" w:rsidRPr="00711B24" w:rsidRDefault="004709C6" w:rsidP="004709C6">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F2B87BA" w14:textId="77777777" w:rsidR="004709C6" w:rsidRPr="00711B24" w:rsidRDefault="004709C6" w:rsidP="004709C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13"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402D6B0" w14:textId="77777777" w:rsidR="004709C6" w:rsidRPr="001A42E6" w:rsidRDefault="004709C6" w:rsidP="004709C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BF32256" w14:textId="77777777" w:rsidR="004709C6" w:rsidRPr="00AE07B3" w:rsidRDefault="004709C6" w:rsidP="004709C6">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29791596" w14:textId="77777777" w:rsidR="004709C6" w:rsidRPr="00AE07B3" w:rsidRDefault="004709C6" w:rsidP="004709C6">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253DD4E4" w14:textId="77777777" w:rsidR="004709C6" w:rsidRPr="00AE07B3" w:rsidRDefault="004709C6" w:rsidP="004709C6">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01CE78C" w14:textId="77777777" w:rsidR="004709C6" w:rsidRDefault="004709C6" w:rsidP="004709C6">
      <w:pPr>
        <w:spacing w:before="100" w:beforeAutospacing="1" w:after="100" w:afterAutospacing="1"/>
        <w:rPr>
          <w:rFonts w:eastAsia="Times New Roman"/>
          <w:color w:val="000000"/>
          <w:sz w:val="12"/>
          <w:szCs w:val="22"/>
        </w:rPr>
      </w:pPr>
      <w:r w:rsidRPr="00AE07B3">
        <w:rPr>
          <w:rStyle w:val="StyleUnderline"/>
        </w:rPr>
        <w:lastRenderedPageBreak/>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27C48625" w14:textId="77777777" w:rsidR="004709C6" w:rsidRDefault="004709C6" w:rsidP="004709C6"/>
    <w:p w14:paraId="160D9998" w14:textId="77777777" w:rsidR="00D95F34" w:rsidRPr="00100A2B" w:rsidRDefault="00D95F34" w:rsidP="00D95F34"/>
    <w:p w14:paraId="69C81BA0" w14:textId="5C7E7941" w:rsidR="00966224" w:rsidRDefault="004709C6" w:rsidP="00F45CD0">
      <w:pPr>
        <w:pStyle w:val="Heading2"/>
      </w:pPr>
      <w:r>
        <w:lastRenderedPageBreak/>
        <w:t>1</w:t>
      </w:r>
      <w:r w:rsidR="00966224">
        <w:t>NC – CP</w:t>
      </w:r>
    </w:p>
    <w:p w14:paraId="1F64ED55" w14:textId="08300A1E" w:rsidR="00966224" w:rsidRPr="00966224" w:rsidRDefault="00966224" w:rsidP="00966224">
      <w:pPr>
        <w:pStyle w:val="Heading4"/>
      </w:pPr>
      <w:r>
        <w:t xml:space="preserve">CP: </w:t>
      </w:r>
      <w:proofErr w:type="gramStart"/>
      <w:r>
        <w:t xml:space="preserve">The </w:t>
      </w:r>
      <w:r w:rsidRPr="00966224">
        <w:t xml:space="preserve"> United</w:t>
      </w:r>
      <w:proofErr w:type="gramEnd"/>
      <w:r w:rsidRPr="00966224">
        <w:t xml:space="preserve"> States </w:t>
      </w:r>
      <w:r>
        <w:t>should cooperate with Russia on developing</w:t>
      </w:r>
      <w:r w:rsidRPr="00966224">
        <w:t xml:space="preserve"> the Lunar Orbital Platform-Gateway</w:t>
      </w:r>
      <w:r>
        <w:t xml:space="preserve"> and purchase </w:t>
      </w:r>
      <w:r w:rsidRPr="00966224">
        <w:t>RD-180 rocket engines</w:t>
      </w:r>
      <w:r>
        <w:t xml:space="preserve"> – 1AC Kramer</w:t>
      </w:r>
    </w:p>
    <w:p w14:paraId="7AFEAB05" w14:textId="77777777" w:rsidR="00966224" w:rsidRPr="00966224" w:rsidRDefault="00966224" w:rsidP="00966224"/>
    <w:p w14:paraId="57018726" w14:textId="3CD8B94B" w:rsidR="004709C6" w:rsidRDefault="00966224" w:rsidP="00F45CD0">
      <w:pPr>
        <w:pStyle w:val="Heading2"/>
      </w:pPr>
      <w:r>
        <w:lastRenderedPageBreak/>
        <w:t>1</w:t>
      </w:r>
      <w:r w:rsidR="004709C6">
        <w:t>NC – T</w:t>
      </w:r>
    </w:p>
    <w:p w14:paraId="70AA9C43" w14:textId="77777777" w:rsidR="004709C6" w:rsidRPr="00621534" w:rsidRDefault="004709C6" w:rsidP="004709C6">
      <w:pPr>
        <w:pStyle w:val="Heading4"/>
        <w:rPr>
          <w:rFonts w:cs="Calibri"/>
        </w:rPr>
      </w:pPr>
      <w:r w:rsidRPr="00621534">
        <w:rPr>
          <w:rFonts w:cs="Calibri"/>
        </w:rPr>
        <w:t xml:space="preserve">Interpretation: “Appropriation of outer space” by private entities refers to the exercise of exclusive control of space. </w:t>
      </w:r>
    </w:p>
    <w:p w14:paraId="5C399FEA" w14:textId="77777777" w:rsidR="004709C6" w:rsidRPr="00621534" w:rsidRDefault="004709C6" w:rsidP="004709C6">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29B8AB4D" w14:textId="77777777" w:rsidR="004709C6" w:rsidRDefault="004709C6" w:rsidP="004709C6">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C9073E7" w14:textId="77777777" w:rsidR="004709C6" w:rsidRPr="00621534" w:rsidRDefault="004709C6" w:rsidP="004709C6"/>
    <w:p w14:paraId="3CBB30F9" w14:textId="77777777" w:rsidR="004709C6" w:rsidRPr="00621534" w:rsidRDefault="004709C6" w:rsidP="004709C6">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745281F1" w14:textId="77777777" w:rsidR="004709C6" w:rsidRPr="00621534" w:rsidRDefault="004709C6" w:rsidP="004709C6">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1C4FF151" w14:textId="77777777" w:rsidR="004709C6" w:rsidRDefault="004709C6" w:rsidP="004709C6">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w:t>
      </w:r>
      <w:r w:rsidRPr="00621534">
        <w:rPr>
          <w:sz w:val="12"/>
        </w:rPr>
        <w:lastRenderedPageBreak/>
        <w:t xml:space="preserve">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w:t>
      </w:r>
      <w:r w:rsidRPr="00F348B2">
        <w:rPr>
          <w:rStyle w:val="StyleUnderline"/>
        </w:rPr>
        <w:lastRenderedPageBreak/>
        <w:t xml:space="preserve">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41E96028" w14:textId="77777777" w:rsidR="004709C6" w:rsidRPr="00621534" w:rsidRDefault="004709C6" w:rsidP="004709C6">
      <w:pPr>
        <w:rPr>
          <w:sz w:val="12"/>
        </w:rPr>
      </w:pPr>
    </w:p>
    <w:p w14:paraId="311AAD0F" w14:textId="77777777" w:rsidR="004709C6" w:rsidRPr="00621534" w:rsidRDefault="004709C6" w:rsidP="004709C6">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commercial space exploration and tourism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676DD9B6" w14:textId="77777777" w:rsidR="004709C6" w:rsidRDefault="004709C6" w:rsidP="004709C6">
      <w:pPr>
        <w:pStyle w:val="Heading4"/>
        <w:rPr>
          <w:rFonts w:cs="Calibri"/>
        </w:rPr>
      </w:pPr>
      <w:r w:rsidRPr="00621534">
        <w:rPr>
          <w:rFonts w:cs="Calibri"/>
        </w:rPr>
        <w:t>Standards</w:t>
      </w:r>
      <w:r>
        <w:rPr>
          <w:rFonts w:cs="Calibri"/>
        </w:rPr>
        <w:t>:</w:t>
      </w:r>
    </w:p>
    <w:p w14:paraId="7C45FCF8" w14:textId="77777777" w:rsidR="004709C6" w:rsidRDefault="004709C6" w:rsidP="004709C6">
      <w:pPr>
        <w:pStyle w:val="Heading4"/>
        <w:numPr>
          <w:ilvl w:val="0"/>
          <w:numId w:val="13"/>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2406BED7" w14:textId="77777777" w:rsidR="004709C6" w:rsidRPr="00B022EC" w:rsidRDefault="004709C6" w:rsidP="004709C6">
      <w:pPr>
        <w:pStyle w:val="Heading4"/>
        <w:numPr>
          <w:ilvl w:val="0"/>
          <w:numId w:val="13"/>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2DC1D1F4" w14:textId="703F3712" w:rsidR="004709C6" w:rsidRPr="00621534" w:rsidRDefault="00966224" w:rsidP="004709C6">
      <w:pPr>
        <w:pStyle w:val="Heading4"/>
        <w:rPr>
          <w:rFonts w:cs="Calibri"/>
        </w:rPr>
      </w:pPr>
      <w:r>
        <w:rPr>
          <w:rFonts w:cs="Calibri"/>
        </w:rPr>
        <w:t>F</w:t>
      </w:r>
      <w:r w:rsidR="004709C6" w:rsidRPr="00621534">
        <w:rPr>
          <w:rFonts w:cs="Calibri"/>
        </w:rPr>
        <w:t>airness and education are voters – debate’s a game, and fairness is necessary to determine the winner of the game, and education is the reason why schools fund debate.</w:t>
      </w:r>
    </w:p>
    <w:p w14:paraId="7FA04C16" w14:textId="77777777" w:rsidR="004709C6" w:rsidRPr="00621534" w:rsidRDefault="004709C6" w:rsidP="004709C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4393EF03" w14:textId="77777777" w:rsidR="004709C6" w:rsidRPr="00621534" w:rsidRDefault="004709C6" w:rsidP="004709C6">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arbitrariness and judge intervention since there’s no consensus as to what’s reasonable. </w:t>
      </w:r>
    </w:p>
    <w:p w14:paraId="1D452C38" w14:textId="77777777" w:rsidR="004709C6" w:rsidRPr="00E7563E" w:rsidRDefault="004709C6" w:rsidP="004709C6">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01BE29ED" w14:textId="77777777" w:rsidR="004709C6" w:rsidRPr="00697553" w:rsidRDefault="004709C6" w:rsidP="004709C6"/>
    <w:p w14:paraId="775B2ACF" w14:textId="77777777" w:rsidR="004709C6" w:rsidRDefault="004709C6" w:rsidP="00F45CD0">
      <w:pPr>
        <w:pStyle w:val="Heading2"/>
      </w:pPr>
      <w:r>
        <w:lastRenderedPageBreak/>
        <w:t>1</w:t>
      </w:r>
      <w:r w:rsidRPr="00100A2B">
        <w:t xml:space="preserve">NC – </w:t>
      </w:r>
      <w:r>
        <w:t>T</w:t>
      </w:r>
    </w:p>
    <w:p w14:paraId="7F862C80" w14:textId="77777777" w:rsidR="004709C6" w:rsidRPr="00E7563E" w:rsidRDefault="004709C6" w:rsidP="004709C6">
      <w:pPr>
        <w:pStyle w:val="Heading4"/>
      </w:pPr>
      <w:r w:rsidRPr="00E7563E">
        <w:t xml:space="preserve">Interpretation: </w:t>
      </w:r>
      <w:r>
        <w:t>t</w:t>
      </w:r>
      <w:r w:rsidRPr="00E7563E">
        <w:t xml:space="preserve">he </w:t>
      </w:r>
      <w:proofErr w:type="spellStart"/>
      <w:r w:rsidRPr="00E7563E">
        <w:t>aff</w:t>
      </w:r>
      <w:proofErr w:type="spellEnd"/>
      <w:r w:rsidRPr="00E7563E">
        <w:t xml:space="preserve"> may not defend that </w:t>
      </w:r>
      <w:r>
        <w:t>the US end a subset of outer space appropriation</w:t>
      </w:r>
    </w:p>
    <w:p w14:paraId="59663198" w14:textId="77777777" w:rsidR="004709C6" w:rsidRPr="00E7563E" w:rsidRDefault="004709C6" w:rsidP="004709C6">
      <w:pPr>
        <w:pStyle w:val="Heading4"/>
      </w:pPr>
      <w:r w:rsidRPr="00E7563E">
        <w:t>Violation:</w:t>
      </w:r>
      <w:r>
        <w:t xml:space="preserve"> t</w:t>
      </w:r>
      <w:r w:rsidRPr="00E7563E">
        <w:t xml:space="preserve">hey only defend </w:t>
      </w:r>
      <w:r>
        <w:t>ending commercial space exploration – other forms of appropriating space exist like solar power, and satellite placement</w:t>
      </w:r>
    </w:p>
    <w:p w14:paraId="4089813D" w14:textId="77777777" w:rsidR="004709C6" w:rsidRDefault="004709C6" w:rsidP="004709C6">
      <w:pPr>
        <w:pStyle w:val="Heading4"/>
        <w:rPr>
          <w:rFonts w:cs="Calibri"/>
        </w:rPr>
      </w:pPr>
      <w:r>
        <w:t>Vote neg for</w:t>
      </w:r>
      <w:r w:rsidRPr="00E7563E">
        <w:t xml:space="preserve"> </w:t>
      </w:r>
      <w:r>
        <w:t>l</w:t>
      </w:r>
      <w:r w:rsidRPr="00E7563E">
        <w:t xml:space="preserve">imits and ground – they can spec </w:t>
      </w:r>
      <w:r>
        <w:t xml:space="preserve">any form of appropriation – </w:t>
      </w:r>
      <w:r w:rsidRPr="00123B47">
        <w:rPr>
          <w:rFonts w:cs="Calibri"/>
        </w:rPr>
        <w:t xml:space="preserve">unlimited topics incentivize obscure </w:t>
      </w:r>
      <w:proofErr w:type="spellStart"/>
      <w:r w:rsidRPr="00123B47">
        <w:rPr>
          <w:rFonts w:cs="Calibri"/>
        </w:rPr>
        <w:t>affs</w:t>
      </w:r>
      <w:proofErr w:type="spellEnd"/>
      <w:r w:rsidRPr="00123B47">
        <w:rPr>
          <w:rFonts w:cs="Calibri"/>
        </w:rPr>
        <w:t xml:space="preserve"> that negs won’t have prep on </w:t>
      </w:r>
      <w:r>
        <w:rPr>
          <w:rFonts w:cs="Calibri"/>
        </w:rPr>
        <w:t xml:space="preserve">which destroys reciprocity – plus guts core generics like space privatization good because you only restrict one form of it </w:t>
      </w:r>
    </w:p>
    <w:p w14:paraId="762FE603" w14:textId="77777777" w:rsidR="004709C6" w:rsidRPr="00E7563E" w:rsidRDefault="004709C6" w:rsidP="004709C6">
      <w:pPr>
        <w:pStyle w:val="Heading4"/>
      </w:pPr>
      <w:r>
        <w:t>C/a paradigm issues</w:t>
      </w:r>
    </w:p>
    <w:p w14:paraId="505B3B5F" w14:textId="77777777" w:rsidR="004709C6" w:rsidRPr="004709C6" w:rsidRDefault="004709C6" w:rsidP="004709C6"/>
    <w:p w14:paraId="65B6FAAC" w14:textId="554DBC8A" w:rsidR="00337A16" w:rsidRDefault="00BB7198" w:rsidP="00BB7198">
      <w:pPr>
        <w:pStyle w:val="Heading2"/>
      </w:pPr>
      <w:r>
        <w:lastRenderedPageBreak/>
        <w:t>1NC – CP</w:t>
      </w:r>
    </w:p>
    <w:p w14:paraId="2AF8DBFB" w14:textId="6BF9A697" w:rsidR="00BB7198" w:rsidRPr="004709C6" w:rsidRDefault="00BB7198" w:rsidP="00BB7198">
      <w:pPr>
        <w:pStyle w:val="Heading4"/>
        <w:rPr>
          <w:color w:val="FF0000"/>
        </w:rPr>
      </w:pPr>
      <w:r>
        <w:t xml:space="preserve">CP: </w:t>
      </w:r>
      <w:r w:rsidRPr="00B4379B">
        <w:t xml:space="preserve">The </w:t>
      </w:r>
      <w:r>
        <w:t>United States</w:t>
      </w:r>
      <w:r w:rsidRPr="00644F3B">
        <w:t xml:space="preserve"> should</w:t>
      </w:r>
      <w:r w:rsidRPr="00B4379B">
        <w:t xml:space="preserve"> submit an environmental impact assessment of </w:t>
      </w:r>
      <w:r>
        <w:t xml:space="preserve">the </w:t>
      </w:r>
      <w:r w:rsidR="004709C6" w:rsidRPr="004709C6">
        <w:rPr>
          <w:color w:val="FF0000"/>
        </w:rPr>
        <w:t>appropriation of space exploration and tourism by private entities</w:t>
      </w:r>
      <w:r w:rsidR="004709C6">
        <w:rPr>
          <w:color w:val="FF0000"/>
        </w:rPr>
        <w:t xml:space="preserve"> </w:t>
      </w:r>
      <w:r w:rsidRPr="00B4379B">
        <w:t xml:space="preserve">to the UN Office of Outer Space Affairs for public comment, modification, and approval. The United States federal government should implement the approved version of the submitted proposal. </w:t>
      </w:r>
    </w:p>
    <w:p w14:paraId="281BE5E1" w14:textId="77777777" w:rsidR="00BB7198" w:rsidRPr="00B4379B" w:rsidRDefault="00BB7198" w:rsidP="00BB7198">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514EBD55" w14:textId="77777777" w:rsidR="00BB7198" w:rsidRPr="00B4379B" w:rsidRDefault="00BB7198" w:rsidP="00BB7198">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54C2427D" w14:textId="77777777" w:rsidR="00BB7198" w:rsidRPr="00B4379B" w:rsidRDefault="00BB7198" w:rsidP="00BB7198">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3B7DA2BB" w14:textId="77777777" w:rsidR="00BB7198" w:rsidRPr="00B4379B" w:rsidRDefault="00BB7198" w:rsidP="00BB7198">
      <w:r w:rsidRPr="00B4379B">
        <w:t xml:space="preserve">Such </w:t>
      </w:r>
      <w:r w:rsidRPr="00B4379B">
        <w:rPr>
          <w:highlight w:val="yellow"/>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5DD8BA4C" w14:textId="77777777" w:rsidR="00BB7198" w:rsidRPr="00B4379B" w:rsidRDefault="00BB7198" w:rsidP="00BB7198">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5E6FD1B2" w14:textId="77777777" w:rsidR="00BB7198" w:rsidRPr="00B4379B" w:rsidRDefault="00BB7198" w:rsidP="00BB7198">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02CC7C93" w14:textId="77777777" w:rsidR="00BB7198" w:rsidRPr="00B4379B" w:rsidRDefault="00BB7198" w:rsidP="00BB7198">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79D3BDE2" w14:textId="77777777" w:rsidR="00BB7198" w:rsidRPr="00B4379B" w:rsidRDefault="00BB7198" w:rsidP="00BB7198">
      <w:r w:rsidRPr="00B4379B">
        <w:rPr>
          <w:u w:val="single"/>
        </w:rPr>
        <w:lastRenderedPageBreak/>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4B2886EE" w14:textId="77777777" w:rsidR="00BB7198" w:rsidRPr="00B4379B" w:rsidRDefault="00BB7198" w:rsidP="00BB7198">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6CCD44BB" w14:textId="77777777" w:rsidR="00BB7198" w:rsidRPr="00B4379B" w:rsidRDefault="00BB7198" w:rsidP="00BB7198">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2246DF37" w14:textId="5B79A1B4" w:rsidR="00BB7198" w:rsidRDefault="00BB7198" w:rsidP="00BB7198"/>
    <w:p w14:paraId="154A8693" w14:textId="77777777" w:rsidR="00F45CD0" w:rsidRDefault="00F45CD0" w:rsidP="00F45CD0"/>
    <w:p w14:paraId="643D6F66" w14:textId="10E890DB" w:rsidR="00F45CD0" w:rsidRDefault="00F45CD0" w:rsidP="00F45CD0">
      <w:pPr>
        <w:pStyle w:val="Heading2"/>
      </w:pPr>
      <w:r>
        <w:lastRenderedPageBreak/>
        <w:t>1NC – Case</w:t>
      </w:r>
    </w:p>
    <w:p w14:paraId="4509E2AC" w14:textId="2749B468" w:rsidR="00F45CD0" w:rsidRDefault="00F45CD0" w:rsidP="00F45CD0"/>
    <w:p w14:paraId="260AF734" w14:textId="77777777" w:rsidR="00F45CD0" w:rsidRDefault="00F45CD0" w:rsidP="00F45CD0">
      <w:pPr>
        <w:pStyle w:val="Heading4"/>
        <w:numPr>
          <w:ilvl w:val="0"/>
          <w:numId w:val="14"/>
        </w:numPr>
        <w:tabs>
          <w:tab w:val="num" w:pos="360"/>
        </w:tabs>
        <w:ind w:left="0" w:firstLine="0"/>
        <w:rPr>
          <w:rFonts w:cs="Times New Roman"/>
        </w:rPr>
      </w:pPr>
      <w:r>
        <w:rPr>
          <w:rFonts w:cs="Times New Roman"/>
        </w:rPr>
        <w:t>No reason why privatization threatens relations – your evidence says private companies work in conjunction with state space programs, not replace them</w:t>
      </w:r>
    </w:p>
    <w:p w14:paraId="0DBA5B50" w14:textId="77777777" w:rsidR="00F45CD0" w:rsidRPr="00E70197" w:rsidRDefault="00F45CD0" w:rsidP="00F45CD0">
      <w:pPr>
        <w:pStyle w:val="Heading4"/>
        <w:numPr>
          <w:ilvl w:val="0"/>
          <w:numId w:val="14"/>
        </w:numPr>
        <w:tabs>
          <w:tab w:val="num" w:pos="360"/>
        </w:tabs>
        <w:ind w:left="0" w:firstLine="0"/>
        <w:rPr>
          <w:rFonts w:cs="Times New Roman"/>
        </w:rPr>
      </w:pPr>
      <w:r w:rsidRPr="00E70197">
        <w:rPr>
          <w:rFonts w:cs="Times New Roman"/>
        </w:rPr>
        <w:t xml:space="preserve">Alt cause—relations irreparable. </w:t>
      </w:r>
    </w:p>
    <w:p w14:paraId="414DC23C" w14:textId="77777777" w:rsidR="00F45CD0" w:rsidRPr="00E70197" w:rsidRDefault="00F45CD0" w:rsidP="00F45CD0">
      <w:r w:rsidRPr="00E70197">
        <w:t xml:space="preserve">Nikolas K. </w:t>
      </w:r>
      <w:r w:rsidRPr="00E70197">
        <w:rPr>
          <w:rStyle w:val="Style13ptBold"/>
        </w:rPr>
        <w:t>GVOSDEV 17</w:t>
      </w:r>
      <w:r w:rsidRPr="00E70197">
        <w:t xml:space="preserve">, contributing editor at the National Interest, senior fellow at the Foreign Policy Research Institute [“Damage Done: How Russia Hysteria Has Hurt U.S.-Russia Relations,” </w:t>
      </w:r>
      <w:r w:rsidRPr="00E70197">
        <w:rPr>
          <w:i/>
        </w:rPr>
        <w:t>The National Interest</w:t>
      </w:r>
      <w:r w:rsidRPr="00E70197">
        <w:t>, March 6 17, http://nationalinterest.org/feature/damage-done-how-russia-hysteria-has-hurt-us-russia-relations-19687]</w:t>
      </w:r>
    </w:p>
    <w:p w14:paraId="5F215E26" w14:textId="77777777" w:rsidR="00F45CD0" w:rsidRPr="00E70197" w:rsidRDefault="00F45CD0" w:rsidP="00F45CD0">
      <w:r w:rsidRPr="00E70197">
        <w:t xml:space="preserve">But we should also recognize that </w:t>
      </w:r>
      <w:r w:rsidRPr="00E076DB">
        <w:rPr>
          <w:rStyle w:val="StyleUnderline"/>
        </w:rPr>
        <w:t xml:space="preserve">the </w:t>
      </w:r>
      <w:r w:rsidRPr="00E076DB">
        <w:rPr>
          <w:rStyle w:val="Emphasis"/>
        </w:rPr>
        <w:t>damage is done</w:t>
      </w:r>
      <w:r w:rsidRPr="00E70197">
        <w:rPr>
          <w:rStyle w:val="StyleUnderline"/>
        </w:rPr>
        <w:t>. The current political climate</w:t>
      </w:r>
      <w:r w:rsidRPr="00E70197">
        <w:t xml:space="preserve"> now </w:t>
      </w:r>
      <w:r w:rsidRPr="00E70197">
        <w:rPr>
          <w:rStyle w:val="StyleUnderline"/>
        </w:rPr>
        <w:t>guarantees</w:t>
      </w:r>
      <w:r w:rsidRPr="00E70197">
        <w:t xml:space="preserve"> that </w:t>
      </w:r>
      <w:r w:rsidRPr="00E70197">
        <w:rPr>
          <w:rStyle w:val="StyleUnderline"/>
        </w:rPr>
        <w:t>any sort of pragmatic approach to settling the disputes between the U</w:t>
      </w:r>
      <w:r w:rsidRPr="00E70197">
        <w:t xml:space="preserve">nited </w:t>
      </w:r>
      <w:r w:rsidRPr="00E70197">
        <w:rPr>
          <w:rStyle w:val="StyleUnderline"/>
        </w:rPr>
        <w:t>S</w:t>
      </w:r>
      <w:r w:rsidRPr="00E70197">
        <w:t xml:space="preserve">tates </w:t>
      </w:r>
      <w:r w:rsidRPr="00E70197">
        <w:rPr>
          <w:rStyle w:val="StyleUnderline"/>
        </w:rPr>
        <w:t xml:space="preserve">and Russia is off the table. </w:t>
      </w:r>
      <w:r w:rsidRPr="00E076DB">
        <w:rPr>
          <w:rStyle w:val="StyleUnderline"/>
          <w:highlight w:val="green"/>
        </w:rPr>
        <w:t>There</w:t>
      </w:r>
      <w:r w:rsidRPr="00E70197">
        <w:rPr>
          <w:rStyle w:val="StyleUnderline"/>
        </w:rPr>
        <w:t xml:space="preserve"> </w:t>
      </w:r>
      <w:r w:rsidRPr="00E076DB">
        <w:rPr>
          <w:rStyle w:val="StyleUnderline"/>
          <w:highlight w:val="green"/>
        </w:rPr>
        <w:t xml:space="preserve">seems </w:t>
      </w:r>
      <w:r w:rsidRPr="00E076DB">
        <w:rPr>
          <w:rStyle w:val="Emphasis"/>
          <w:highlight w:val="green"/>
        </w:rPr>
        <w:t>no way</w:t>
      </w:r>
      <w:r w:rsidRPr="00E076DB">
        <w:rPr>
          <w:rStyle w:val="StyleUnderline"/>
          <w:highlight w:val="green"/>
        </w:rPr>
        <w:t xml:space="preserve"> that U.S.-Russia relations can be</w:t>
      </w:r>
      <w:r w:rsidRPr="00E076DB">
        <w:rPr>
          <w:rStyle w:val="StyleUnderline"/>
        </w:rPr>
        <w:t xml:space="preserve"> easily </w:t>
      </w:r>
      <w:r w:rsidRPr="00E076DB">
        <w:rPr>
          <w:rStyle w:val="StyleUnderline"/>
          <w:highlight w:val="green"/>
        </w:rPr>
        <w:t>extracted</w:t>
      </w:r>
      <w:r w:rsidRPr="00E70197">
        <w:rPr>
          <w:rStyle w:val="StyleUnderline"/>
        </w:rPr>
        <w:t xml:space="preserve"> from the hole in which they currently reside</w:t>
      </w:r>
      <w:r w:rsidRPr="00E70197">
        <w:t xml:space="preserve">. In turn, </w:t>
      </w:r>
      <w:r w:rsidRPr="00E70197">
        <w:rPr>
          <w:rStyle w:val="StyleUnderline"/>
        </w:rPr>
        <w:t>those in Russia who were cautiously advocating for exploring areas where Moscow and Washington might cooperate are seeing that position being discredited</w:t>
      </w:r>
      <w:r w:rsidRPr="00E70197">
        <w:t>.</w:t>
      </w:r>
    </w:p>
    <w:p w14:paraId="1E25B64B" w14:textId="77777777" w:rsidR="00F45CD0" w:rsidRPr="009815B0" w:rsidRDefault="00F45CD0" w:rsidP="00F45CD0">
      <w:r w:rsidRPr="00E70197">
        <w:t xml:space="preserve">Over the past few years, </w:t>
      </w:r>
      <w:proofErr w:type="gramStart"/>
      <w:r w:rsidRPr="00E70197">
        <w:t>a number of</w:t>
      </w:r>
      <w:proofErr w:type="gramEnd"/>
      <w:r w:rsidRPr="00E70197">
        <w:t xml:space="preserve">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w:t>
      </w:r>
      <w:proofErr w:type="gramStart"/>
      <w:r w:rsidRPr="00E70197">
        <w:t>all of</w:t>
      </w:r>
      <w:proofErr w:type="gramEnd"/>
      <w:r w:rsidRPr="00E70197">
        <w:t xml:space="preserve"> the slings and arrows Moscow has cast our way—is closing. </w:t>
      </w:r>
      <w:r w:rsidRPr="00E076DB">
        <w:rPr>
          <w:rStyle w:val="StyleUnderline"/>
          <w:highlight w:val="green"/>
        </w:rPr>
        <w:t>Getting the U.S.-Russia relationship back to</w:t>
      </w:r>
      <w:r w:rsidRPr="00E70197">
        <w:rPr>
          <w:rStyle w:val="StyleUnderline"/>
        </w:rPr>
        <w:t xml:space="preserve"> some semblance of a </w:t>
      </w:r>
      <w:r w:rsidRPr="00E076DB">
        <w:rPr>
          <w:rStyle w:val="StyleUnderline"/>
          <w:highlight w:val="green"/>
        </w:rPr>
        <w:t>normal</w:t>
      </w:r>
      <w:r w:rsidRPr="00E70197">
        <w:rPr>
          <w:rStyle w:val="StyleUnderline"/>
        </w:rPr>
        <w:t xml:space="preserve"> bilateral encounter</w:t>
      </w:r>
      <w:r w:rsidRPr="00E70197">
        <w:t xml:space="preserve"> was already going to be difficult, but it </w:t>
      </w:r>
      <w:r w:rsidRPr="00E70197">
        <w:rPr>
          <w:rStyle w:val="StyleUnderline"/>
        </w:rPr>
        <w:t xml:space="preserve">now </w:t>
      </w:r>
      <w:r w:rsidRPr="00E076DB">
        <w:rPr>
          <w:rStyle w:val="StyleUnderline"/>
          <w:highlight w:val="green"/>
        </w:rPr>
        <w:t>may</w:t>
      </w:r>
      <w:r w:rsidRPr="00E70197">
        <w:rPr>
          <w:rStyle w:val="StyleUnderline"/>
        </w:rPr>
        <w:t xml:space="preserve"> prove to </w:t>
      </w:r>
      <w:r w:rsidRPr="00E076DB">
        <w:rPr>
          <w:rStyle w:val="StyleUnderline"/>
          <w:highlight w:val="green"/>
        </w:rPr>
        <w:t>be</w:t>
      </w:r>
      <w:r w:rsidRPr="00E076DB">
        <w:rPr>
          <w:rStyle w:val="StyleUnderline"/>
        </w:rPr>
        <w:t xml:space="preserve"> </w:t>
      </w:r>
      <w:r w:rsidRPr="00E076DB">
        <w:rPr>
          <w:rStyle w:val="Emphasis"/>
        </w:rPr>
        <w:t xml:space="preserve">nearly </w:t>
      </w:r>
      <w:r w:rsidRPr="00E076DB">
        <w:rPr>
          <w:rStyle w:val="Emphasis"/>
          <w:highlight w:val="green"/>
        </w:rPr>
        <w:t>impossible</w:t>
      </w:r>
    </w:p>
    <w:p w14:paraId="27CF1099" w14:textId="77777777" w:rsidR="00F45CD0" w:rsidRPr="00E70197" w:rsidRDefault="00F45CD0" w:rsidP="00F45CD0">
      <w:pPr>
        <w:pStyle w:val="Heading4"/>
        <w:numPr>
          <w:ilvl w:val="0"/>
          <w:numId w:val="14"/>
        </w:numPr>
        <w:tabs>
          <w:tab w:val="num" w:pos="360"/>
        </w:tabs>
        <w:ind w:left="0" w:firstLine="0"/>
      </w:pPr>
      <w:r>
        <w:t>Alliance commitments solve Russia war</w:t>
      </w:r>
    </w:p>
    <w:p w14:paraId="4DBC7DA5" w14:textId="77777777" w:rsidR="00F45CD0" w:rsidRPr="00E70197" w:rsidRDefault="00F45CD0" w:rsidP="00F45CD0">
      <w:pPr>
        <w:rPr>
          <w:rFonts w:cstheme="majorHAnsi"/>
        </w:rPr>
      </w:pPr>
      <w:r w:rsidRPr="00E70197">
        <w:rPr>
          <w:rFonts w:cstheme="majorHAnsi"/>
        </w:rPr>
        <w:t xml:space="preserve">Alexander </w:t>
      </w:r>
      <w:proofErr w:type="spellStart"/>
      <w:r w:rsidRPr="00E70197">
        <w:rPr>
          <w:rStyle w:val="Style13ptBold"/>
          <w:rFonts w:cstheme="majorHAnsi"/>
        </w:rPr>
        <w:t>Lanoszka</w:t>
      </w:r>
      <w:proofErr w:type="spellEnd"/>
      <w:r w:rsidRPr="00E70197">
        <w:rPr>
          <w:rStyle w:val="Style13ptBold"/>
          <w:rFonts w:cstheme="majorHAnsi"/>
        </w:rPr>
        <w:t xml:space="preserve"> 20</w:t>
      </w:r>
      <w:r w:rsidRPr="00E70197">
        <w:rPr>
          <w:rFonts w:cstheme="majorHAnsi"/>
        </w:rPr>
        <w:t xml:space="preserve">. </w:t>
      </w:r>
      <w:proofErr w:type="spellStart"/>
      <w:r w:rsidRPr="00E70197">
        <w:rPr>
          <w:rFonts w:cstheme="majorHAnsi"/>
        </w:rPr>
        <w:t>Lanoszka</w:t>
      </w:r>
      <w:proofErr w:type="spellEnd"/>
      <w:r w:rsidRPr="00E70197">
        <w:rPr>
          <w:rFonts w:cstheme="majorHAnsi"/>
        </w:rPr>
        <w:t xml:space="preserve"> is an Assistant Professor of International Relations at the University of Waterloo. “Thank goodness for NATO enlargement.” https://link.springer.com/article/10.1057/s41311-020-00234-8</w:t>
      </w:r>
    </w:p>
    <w:p w14:paraId="532D0865" w14:textId="77777777" w:rsidR="00F45CD0" w:rsidRPr="00E70197" w:rsidRDefault="00F45CD0" w:rsidP="00F45CD0">
      <w:pPr>
        <w:rPr>
          <w:rStyle w:val="Emphasis"/>
          <w:rFonts w:cstheme="majorHAnsi"/>
        </w:rPr>
      </w:pPr>
      <w:r w:rsidRPr="00E076DB">
        <w:rPr>
          <w:rStyle w:val="StyleUnderline"/>
          <w:rFonts w:cstheme="majorHAnsi"/>
        </w:rPr>
        <w:t>Pessimism regarding the defensibility of NATO’s</w:t>
      </w:r>
      <w:r w:rsidRPr="00E076DB">
        <w:rPr>
          <w:rFonts w:cstheme="majorHAnsi"/>
        </w:rPr>
        <w:t xml:space="preserve"> so-called </w:t>
      </w:r>
      <w:r w:rsidRPr="00E076DB">
        <w:rPr>
          <w:rStyle w:val="StyleUnderline"/>
          <w:rFonts w:cstheme="majorHAnsi"/>
        </w:rPr>
        <w:t>northeastern flank is</w:t>
      </w:r>
      <w:r w:rsidRPr="00E076DB">
        <w:rPr>
          <w:rFonts w:cstheme="majorHAnsi"/>
        </w:rPr>
        <w:t xml:space="preserve"> also </w:t>
      </w:r>
      <w:r w:rsidRPr="00E076DB">
        <w:rPr>
          <w:rStyle w:val="Emphasis"/>
          <w:rFonts w:cstheme="majorHAnsi"/>
        </w:rPr>
        <w:t>unwarranted</w:t>
      </w:r>
      <w:r w:rsidRPr="00E076DB">
        <w:rPr>
          <w:rFonts w:cstheme="majorHAnsi"/>
        </w:rPr>
        <w:t xml:space="preserve">. To begin with, </w:t>
      </w:r>
      <w:r w:rsidRPr="00E076DB">
        <w:rPr>
          <w:rStyle w:val="StyleUnderline"/>
          <w:rFonts w:cstheme="majorHAnsi"/>
        </w:rPr>
        <w:t xml:space="preserve">much of the policy literature on this region </w:t>
      </w:r>
      <w:r w:rsidRPr="00E076DB">
        <w:rPr>
          <w:rStyle w:val="Emphasis"/>
          <w:rFonts w:cstheme="majorHAnsi"/>
        </w:rPr>
        <w:t>concentrates on Russia’s strengths</w:t>
      </w:r>
      <w:r w:rsidRPr="00E076DB">
        <w:rPr>
          <w:rStyle w:val="StyleUnderline"/>
          <w:rFonts w:cstheme="majorHAnsi"/>
        </w:rPr>
        <w:t xml:space="preserve"> while </w:t>
      </w:r>
      <w:r w:rsidRPr="00E076DB">
        <w:rPr>
          <w:rStyle w:val="Emphasis"/>
          <w:rFonts w:cstheme="majorHAnsi"/>
        </w:rPr>
        <w:t>ignoring its key weaknesses</w:t>
      </w:r>
      <w:r w:rsidRPr="00E076DB">
        <w:rPr>
          <w:rFonts w:cstheme="majorHAnsi"/>
        </w:rPr>
        <w:t xml:space="preserve">. </w:t>
      </w:r>
      <w:r w:rsidRPr="00E076DB">
        <w:rPr>
          <w:rStyle w:val="StyleUnderline"/>
          <w:rFonts w:cstheme="majorHAnsi"/>
        </w:rPr>
        <w:t xml:space="preserve">The Baltic countries would almost surely lose set piece battles against Russia, but deterrence ultimately hinges </w:t>
      </w:r>
      <w:r w:rsidRPr="00E076DB">
        <w:rPr>
          <w:rStyle w:val="Emphasis"/>
          <w:rFonts w:cstheme="majorHAnsi"/>
        </w:rPr>
        <w:t>less on being victorious</w:t>
      </w:r>
      <w:r w:rsidRPr="00E076DB">
        <w:rPr>
          <w:rStyle w:val="StyleUnderline"/>
          <w:rFonts w:cstheme="majorHAnsi"/>
        </w:rPr>
        <w:t xml:space="preserve"> in a potential war than on </w:t>
      </w:r>
      <w:r w:rsidRPr="00E076DB">
        <w:rPr>
          <w:rStyle w:val="Emphasis"/>
          <w:rFonts w:cstheme="majorHAnsi"/>
        </w:rPr>
        <w:t>imposing unacceptable costs on the adversary</w:t>
      </w:r>
      <w:r w:rsidRPr="00E076DB">
        <w:rPr>
          <w:rFonts w:cstheme="majorHAnsi"/>
        </w:rPr>
        <w:t xml:space="preserve">. </w:t>
      </w:r>
      <w:r w:rsidRPr="00E076DB">
        <w:rPr>
          <w:rStyle w:val="StyleUnderline"/>
          <w:rFonts w:cstheme="majorHAnsi"/>
        </w:rPr>
        <w:t xml:space="preserve">The </w:t>
      </w:r>
      <w:r w:rsidRPr="00E076DB">
        <w:rPr>
          <w:rStyle w:val="StyleUnderline"/>
          <w:rFonts w:cstheme="majorHAnsi"/>
          <w:highlight w:val="green"/>
        </w:rPr>
        <w:t>Baltic states have</w:t>
      </w:r>
      <w:r w:rsidRPr="00E076DB">
        <w:rPr>
          <w:rFonts w:cstheme="majorHAnsi"/>
        </w:rPr>
        <w:t xml:space="preserve"> already </w:t>
      </w:r>
      <w:r w:rsidRPr="00E076DB">
        <w:rPr>
          <w:rStyle w:val="StyleUnderline"/>
          <w:rFonts w:cstheme="majorHAnsi"/>
          <w:highlight w:val="green"/>
        </w:rPr>
        <w:t>begun embracing</w:t>
      </w:r>
      <w:r w:rsidRPr="00E076DB">
        <w:rPr>
          <w:rStyle w:val="StyleUnderline"/>
          <w:rFonts w:cstheme="majorHAnsi"/>
        </w:rPr>
        <w:t xml:space="preserve"> </w:t>
      </w:r>
      <w:r w:rsidRPr="00E076DB">
        <w:rPr>
          <w:rStyle w:val="Emphasis"/>
          <w:rFonts w:cstheme="majorHAnsi"/>
        </w:rPr>
        <w:t>unconventional strategies</w:t>
      </w:r>
      <w:r w:rsidRPr="00E076DB">
        <w:rPr>
          <w:rStyle w:val="StyleUnderline"/>
          <w:rFonts w:cstheme="majorHAnsi"/>
        </w:rPr>
        <w:t xml:space="preserve"> intended to boost national resiliency and make occupation difficult</w:t>
      </w:r>
      <w:r w:rsidRPr="00E076DB">
        <w:rPr>
          <w:rFonts w:cstheme="majorHAnsi"/>
        </w:rPr>
        <w:t xml:space="preserve"> (Collins and </w:t>
      </w:r>
      <w:proofErr w:type="spellStart"/>
      <w:r w:rsidRPr="00E076DB">
        <w:rPr>
          <w:rFonts w:cstheme="majorHAnsi"/>
        </w:rPr>
        <w:t>Beehner</w:t>
      </w:r>
      <w:proofErr w:type="spellEnd"/>
      <w:r w:rsidRPr="00E076DB">
        <w:rPr>
          <w:rFonts w:cstheme="majorHAnsi"/>
        </w:rPr>
        <w:t xml:space="preserve"> 2019). </w:t>
      </w:r>
      <w:r w:rsidRPr="00E076DB">
        <w:rPr>
          <w:rStyle w:val="StyleUnderline"/>
          <w:rFonts w:cstheme="majorHAnsi"/>
          <w:highlight w:val="green"/>
        </w:rPr>
        <w:t>Guerrilla tactics and territorial defense</w:t>
      </w:r>
      <w:r w:rsidRPr="00E076DB">
        <w:rPr>
          <w:rStyle w:val="StyleUnderline"/>
          <w:rFonts w:cstheme="majorHAnsi"/>
        </w:rPr>
        <w:t xml:space="preserve"> serve to augment their denial capabilities that in turn would </w:t>
      </w:r>
      <w:r w:rsidRPr="00E076DB">
        <w:rPr>
          <w:rStyle w:val="Emphasis"/>
          <w:rFonts w:cstheme="majorHAnsi"/>
        </w:rPr>
        <w:t>complicate Russian efforts</w:t>
      </w:r>
      <w:r w:rsidRPr="00E70197">
        <w:rPr>
          <w:rStyle w:val="StyleUnderline"/>
          <w:rFonts w:cstheme="majorHAnsi"/>
        </w:rPr>
        <w:t xml:space="preserve"> to hold territory and pacify the local population</w:t>
      </w:r>
      <w:r w:rsidRPr="00E70197">
        <w:rPr>
          <w:rFonts w:cstheme="majorHAnsi"/>
        </w:rPr>
        <w:t xml:space="preserve">. Moreover, </w:t>
      </w:r>
      <w:r w:rsidRPr="00E70197">
        <w:rPr>
          <w:rStyle w:val="StyleUnderline"/>
          <w:rFonts w:cstheme="majorHAnsi"/>
        </w:rPr>
        <w:t xml:space="preserve">Russia may have </w:t>
      </w:r>
      <w:r w:rsidRPr="00E70197">
        <w:rPr>
          <w:rStyle w:val="Emphasis"/>
          <w:rFonts w:cstheme="majorHAnsi"/>
        </w:rPr>
        <w:t>local escalation dominance</w:t>
      </w:r>
      <w:r w:rsidRPr="00E70197">
        <w:rPr>
          <w:rStyle w:val="StyleUnderline"/>
          <w:rFonts w:cstheme="majorHAnsi"/>
        </w:rPr>
        <w:t xml:space="preserve">, but it </w:t>
      </w:r>
      <w:r w:rsidRPr="00E70197">
        <w:rPr>
          <w:rStyle w:val="Emphasis"/>
          <w:rFonts w:cstheme="majorHAnsi"/>
        </w:rPr>
        <w:t>does not have global escalation dominance</w:t>
      </w:r>
      <w:r w:rsidRPr="00E70197">
        <w:rPr>
          <w:rStyle w:val="StyleUnderline"/>
          <w:rFonts w:cstheme="majorHAnsi"/>
        </w:rPr>
        <w:t xml:space="preserve">, </w:t>
      </w:r>
      <w:r w:rsidRPr="00E076DB">
        <w:rPr>
          <w:rStyle w:val="StyleUnderline"/>
          <w:rFonts w:cstheme="majorHAnsi"/>
          <w:highlight w:val="green"/>
        </w:rPr>
        <w:t>given the forces that</w:t>
      </w:r>
      <w:r w:rsidRPr="00E70197">
        <w:rPr>
          <w:rStyle w:val="StyleUnderline"/>
          <w:rFonts w:cstheme="majorHAnsi"/>
        </w:rPr>
        <w:t xml:space="preserve"> </w:t>
      </w:r>
      <w:r w:rsidRPr="00E076DB">
        <w:rPr>
          <w:rStyle w:val="StyleUnderline"/>
          <w:rFonts w:cstheme="majorHAnsi"/>
          <w:highlight w:val="green"/>
        </w:rPr>
        <w:t>NATO members possess</w:t>
      </w:r>
      <w:r w:rsidRPr="00E70197">
        <w:rPr>
          <w:rStyle w:val="StyleUnderline"/>
          <w:rFonts w:cstheme="majorHAnsi"/>
        </w:rPr>
        <w:t xml:space="preserve">. A large-scale land grab made at the expense of any of the Baltic countries might precipitate </w:t>
      </w:r>
      <w:r w:rsidRPr="00E70197">
        <w:rPr>
          <w:rStyle w:val="Emphasis"/>
          <w:rFonts w:cstheme="majorHAnsi"/>
        </w:rPr>
        <w:t>escalatory dynamics that it could not control.</w:t>
      </w:r>
      <w:r w:rsidRPr="00E70197">
        <w:rPr>
          <w:rStyle w:val="StyleUnderline"/>
          <w:rFonts w:cstheme="majorHAnsi"/>
        </w:rPr>
        <w:t xml:space="preserve"> </w:t>
      </w:r>
      <w:r w:rsidRPr="00E70197">
        <w:rPr>
          <w:rFonts w:cstheme="majorHAnsi"/>
        </w:rPr>
        <w:t xml:space="preserve">Nuclear war may be a remote possibility, but it cannot be discounted altogether. </w:t>
      </w:r>
      <w:r w:rsidRPr="00E70197">
        <w:rPr>
          <w:rStyle w:val="StyleUnderline"/>
          <w:rFonts w:cstheme="majorHAnsi"/>
        </w:rPr>
        <w:t xml:space="preserve">One reason why Russia has resorted to </w:t>
      </w:r>
      <w:r w:rsidRPr="00E70197">
        <w:rPr>
          <w:rFonts w:cstheme="majorHAnsi"/>
        </w:rPr>
        <w:t xml:space="preserve">so-called </w:t>
      </w:r>
      <w:r w:rsidRPr="00E70197">
        <w:rPr>
          <w:rStyle w:val="Emphasis"/>
          <w:rFonts w:cstheme="majorHAnsi"/>
        </w:rPr>
        <w:t>hybrid tactics</w:t>
      </w:r>
      <w:r w:rsidRPr="00E70197">
        <w:rPr>
          <w:rFonts w:cstheme="majorHAnsi"/>
        </w:rPr>
        <w:t xml:space="preserve"> against the Baltic countries—such as political subversion and </w:t>
      </w:r>
      <w:proofErr w:type="spellStart"/>
      <w:r w:rsidRPr="00E70197">
        <w:rPr>
          <w:rFonts w:cstheme="majorHAnsi"/>
        </w:rPr>
        <w:t>eforts</w:t>
      </w:r>
      <w:proofErr w:type="spellEnd"/>
      <w:r w:rsidRPr="00E70197">
        <w:rPr>
          <w:rFonts w:cstheme="majorHAnsi"/>
        </w:rPr>
        <w:t xml:space="preserve"> to foment unrest—</w:t>
      </w:r>
      <w:r w:rsidRPr="00E70197">
        <w:rPr>
          <w:rStyle w:val="StyleUnderline"/>
          <w:rFonts w:cstheme="majorHAnsi"/>
        </w:rPr>
        <w:t>is that it does not wish to provoke a reaction</w:t>
      </w:r>
      <w:r w:rsidRPr="00E70197">
        <w:rPr>
          <w:rFonts w:cstheme="majorHAnsi"/>
        </w:rPr>
        <w:t xml:space="preserve"> that it cannot handle (</w:t>
      </w:r>
      <w:proofErr w:type="spellStart"/>
      <w:r w:rsidRPr="00E70197">
        <w:rPr>
          <w:rFonts w:cstheme="majorHAnsi"/>
        </w:rPr>
        <w:t>Lanoszka</w:t>
      </w:r>
      <w:proofErr w:type="spellEnd"/>
      <w:r w:rsidRPr="00E70197">
        <w:rPr>
          <w:rFonts w:cstheme="majorHAnsi"/>
        </w:rPr>
        <w:t xml:space="preserve"> 2016). Put simply, </w:t>
      </w:r>
      <w:r w:rsidRPr="00E076DB">
        <w:rPr>
          <w:rStyle w:val="Emphasis"/>
          <w:rFonts w:cstheme="majorHAnsi"/>
          <w:highlight w:val="green"/>
        </w:rPr>
        <w:t>Russia</w:t>
      </w:r>
      <w:r w:rsidRPr="00E70197">
        <w:rPr>
          <w:rStyle w:val="Emphasis"/>
          <w:rFonts w:cstheme="majorHAnsi"/>
        </w:rPr>
        <w:t xml:space="preserve"> may </w:t>
      </w:r>
      <w:r w:rsidRPr="00E076DB">
        <w:rPr>
          <w:rStyle w:val="Emphasis"/>
          <w:rFonts w:cstheme="majorHAnsi"/>
          <w:highlight w:val="green"/>
        </w:rPr>
        <w:t>believe in</w:t>
      </w:r>
      <w:r w:rsidRPr="00E70197">
        <w:rPr>
          <w:rStyle w:val="Emphasis"/>
          <w:rFonts w:cstheme="majorHAnsi"/>
        </w:rPr>
        <w:t xml:space="preserve"> NATO’s </w:t>
      </w:r>
      <w:r w:rsidRPr="00E076DB">
        <w:rPr>
          <w:rStyle w:val="Emphasis"/>
          <w:rFonts w:cstheme="majorHAnsi"/>
          <w:highlight w:val="green"/>
        </w:rPr>
        <w:t>Article Five</w:t>
      </w:r>
      <w:r w:rsidRPr="00E70197">
        <w:rPr>
          <w:rStyle w:val="Emphasis"/>
          <w:rFonts w:cstheme="majorHAnsi"/>
        </w:rPr>
        <w:t xml:space="preserve"> collective defense </w:t>
      </w:r>
      <w:r w:rsidRPr="00E076DB">
        <w:rPr>
          <w:rStyle w:val="Emphasis"/>
          <w:rFonts w:cstheme="majorHAnsi"/>
        </w:rPr>
        <w:t xml:space="preserve">commitment </w:t>
      </w:r>
      <w:r w:rsidRPr="00E076DB">
        <w:rPr>
          <w:rStyle w:val="Emphasis"/>
          <w:rFonts w:cstheme="majorHAnsi"/>
          <w:highlight w:val="green"/>
        </w:rPr>
        <w:t>more</w:t>
      </w:r>
      <w:r w:rsidRPr="00E70197">
        <w:rPr>
          <w:rStyle w:val="Emphasis"/>
          <w:rFonts w:cstheme="majorHAnsi"/>
        </w:rPr>
        <w:t xml:space="preserve"> </w:t>
      </w:r>
      <w:r w:rsidRPr="00E076DB">
        <w:rPr>
          <w:rStyle w:val="Emphasis"/>
          <w:rFonts w:cstheme="majorHAnsi"/>
          <w:highlight w:val="green"/>
        </w:rPr>
        <w:t>than NATO members</w:t>
      </w:r>
      <w:r w:rsidRPr="00E70197">
        <w:rPr>
          <w:rStyle w:val="Emphasis"/>
          <w:rFonts w:cstheme="majorHAnsi"/>
        </w:rPr>
        <w:t xml:space="preserve"> themselves do. </w:t>
      </w:r>
      <w:r w:rsidRPr="00E70197">
        <w:rPr>
          <w:rStyle w:val="StyleUnderline"/>
          <w:rFonts w:cstheme="majorHAnsi"/>
        </w:rPr>
        <w:t>Russia’s ability to mount a major assault</w:t>
      </w:r>
      <w:r w:rsidRPr="00E70197">
        <w:rPr>
          <w:rFonts w:cstheme="majorHAnsi"/>
        </w:rPr>
        <w:t xml:space="preserve"> on the Baltic littoral region </w:t>
      </w:r>
      <w:r w:rsidRPr="00E70197">
        <w:rPr>
          <w:rStyle w:val="StyleUnderline"/>
          <w:rFonts w:cstheme="majorHAnsi"/>
        </w:rPr>
        <w:t>should not be exaggerated</w:t>
      </w:r>
      <w:r w:rsidRPr="00E70197">
        <w:rPr>
          <w:rFonts w:cstheme="majorHAnsi"/>
        </w:rPr>
        <w:t xml:space="preserve"> either. </w:t>
      </w:r>
      <w:r w:rsidRPr="00E70197">
        <w:rPr>
          <w:rStyle w:val="StyleUnderline"/>
          <w:rFonts w:cstheme="majorHAnsi"/>
        </w:rPr>
        <w:t xml:space="preserve">Strategic assets </w:t>
      </w:r>
      <w:r w:rsidRPr="00E70197">
        <w:rPr>
          <w:rStyle w:val="StyleUnderline"/>
          <w:rFonts w:cstheme="majorHAnsi"/>
        </w:rPr>
        <w:lastRenderedPageBreak/>
        <w:t>that Russia supposedly has</w:t>
      </w:r>
      <w:r w:rsidRPr="00E70197">
        <w:rPr>
          <w:rFonts w:cstheme="majorHAnsi"/>
        </w:rPr>
        <w:t xml:space="preserve"> at its disposal </w:t>
      </w:r>
      <w:r w:rsidRPr="00E70197">
        <w:rPr>
          <w:rStyle w:val="Emphasis"/>
          <w:rFonts w:cstheme="majorHAnsi"/>
        </w:rPr>
        <w:t>can become liabilities</w:t>
      </w:r>
      <w:r w:rsidRPr="00E70197">
        <w:rPr>
          <w:rFonts w:cstheme="majorHAnsi"/>
        </w:rPr>
        <w:t xml:space="preserve">. </w:t>
      </w:r>
      <w:proofErr w:type="spellStart"/>
      <w:r w:rsidRPr="00E70197">
        <w:rPr>
          <w:rStyle w:val="StyleUnderline"/>
          <w:rFonts w:cstheme="majorHAnsi"/>
        </w:rPr>
        <w:t>Its</w:t>
      </w:r>
      <w:proofErr w:type="spellEnd"/>
      <w:r w:rsidRPr="00E70197">
        <w:rPr>
          <w:rStyle w:val="StyleUnderline"/>
          <w:rFonts w:cstheme="majorHAnsi"/>
        </w:rPr>
        <w:t xml:space="preserve"> one formal defense partner</w:t>
      </w:r>
      <w:r w:rsidRPr="00E70197">
        <w:rPr>
          <w:rFonts w:cstheme="majorHAnsi"/>
        </w:rPr>
        <w:t>—Belarus—</w:t>
      </w:r>
      <w:r w:rsidRPr="00E70197">
        <w:rPr>
          <w:rStyle w:val="StyleUnderline"/>
          <w:rFonts w:cstheme="majorHAnsi"/>
        </w:rPr>
        <w:t>has proved reluctant to accept additional forward deployed military assets and to provide diplomatic support</w:t>
      </w:r>
      <w:r w:rsidRPr="00E70197">
        <w:rPr>
          <w:rFonts w:cstheme="majorHAnsi"/>
        </w:rPr>
        <w:t xml:space="preserve"> in Russia’s territorial disputes with its neighbors. </w:t>
      </w:r>
      <w:r w:rsidRPr="00E70197">
        <w:rPr>
          <w:rStyle w:val="StyleUnderline"/>
          <w:rFonts w:cstheme="majorHAnsi"/>
        </w:rPr>
        <w:t xml:space="preserve">Because </w:t>
      </w:r>
      <w:r w:rsidRPr="00E076DB">
        <w:rPr>
          <w:rStyle w:val="StyleUnderline"/>
          <w:rFonts w:cstheme="majorHAnsi"/>
          <w:highlight w:val="green"/>
        </w:rPr>
        <w:t>Belarus</w:t>
      </w:r>
      <w:r w:rsidRPr="00E70197">
        <w:rPr>
          <w:rStyle w:val="StyleUnderline"/>
          <w:rFonts w:cstheme="majorHAnsi"/>
        </w:rPr>
        <w:t xml:space="preserve"> has potentially much to lose from getting involved in any sort of military confrontation</w:t>
      </w:r>
      <w:r w:rsidRPr="00E70197">
        <w:rPr>
          <w:rFonts w:cstheme="majorHAnsi"/>
        </w:rPr>
        <w:t xml:space="preserve"> between Russia and NATO, </w:t>
      </w:r>
      <w:r w:rsidRPr="00E70197">
        <w:rPr>
          <w:rStyle w:val="StyleUnderline"/>
          <w:rFonts w:cstheme="majorHAnsi"/>
        </w:rPr>
        <w:t xml:space="preserve">its leaders </w:t>
      </w:r>
      <w:r w:rsidRPr="00E076DB">
        <w:rPr>
          <w:rStyle w:val="StyleUnderline"/>
          <w:rFonts w:cstheme="majorHAnsi"/>
          <w:highlight w:val="green"/>
        </w:rPr>
        <w:t>will be hesitant to</w:t>
      </w:r>
      <w:r w:rsidRPr="00E70197">
        <w:rPr>
          <w:rStyle w:val="StyleUnderline"/>
          <w:rFonts w:cstheme="majorHAnsi"/>
        </w:rPr>
        <w:t xml:space="preserve"> offer material </w:t>
      </w:r>
      <w:r w:rsidRPr="00E076DB">
        <w:rPr>
          <w:rStyle w:val="StyleUnderline"/>
          <w:rFonts w:cstheme="majorHAnsi"/>
          <w:highlight w:val="green"/>
        </w:rPr>
        <w:t>support</w:t>
      </w:r>
      <w:r w:rsidRPr="00E70197">
        <w:rPr>
          <w:rStyle w:val="StyleUnderline"/>
          <w:rFonts w:cstheme="majorHAnsi"/>
        </w:rPr>
        <w:t xml:space="preserve"> to </w:t>
      </w:r>
      <w:r w:rsidRPr="00E076DB">
        <w:rPr>
          <w:rStyle w:val="StyleUnderline"/>
          <w:rFonts w:cstheme="majorHAnsi"/>
          <w:highlight w:val="green"/>
        </w:rPr>
        <w:t>Russia</w:t>
      </w:r>
      <w:r w:rsidRPr="00E70197">
        <w:rPr>
          <w:rStyle w:val="StyleUnderline"/>
          <w:rFonts w:cstheme="majorHAnsi"/>
        </w:rPr>
        <w:t xml:space="preserve">, </w:t>
      </w:r>
      <w:r w:rsidRPr="00E70197">
        <w:rPr>
          <w:rStyle w:val="Emphasis"/>
          <w:rFonts w:cstheme="majorHAnsi"/>
        </w:rPr>
        <w:t xml:space="preserve">especially if </w:t>
      </w:r>
      <w:r w:rsidRPr="00E076DB">
        <w:rPr>
          <w:rStyle w:val="Emphasis"/>
          <w:rFonts w:cstheme="majorHAnsi"/>
        </w:rPr>
        <w:t>they fear</w:t>
      </w:r>
      <w:r w:rsidRPr="00E70197">
        <w:rPr>
          <w:rStyle w:val="Emphasis"/>
          <w:rFonts w:cstheme="majorHAnsi"/>
        </w:rPr>
        <w:t xml:space="preserve"> </w:t>
      </w:r>
      <w:r w:rsidRPr="00E076DB">
        <w:rPr>
          <w:rStyle w:val="Emphasis"/>
          <w:rFonts w:cstheme="majorHAnsi"/>
        </w:rPr>
        <w:t>becoming the target</w:t>
      </w:r>
      <w:r w:rsidRPr="00E076DB">
        <w:rPr>
          <w:rStyle w:val="StyleUnderline"/>
          <w:rFonts w:cstheme="majorHAnsi"/>
        </w:rPr>
        <w:t xml:space="preserve"> of NATO</w:t>
      </w:r>
      <w:r w:rsidRPr="00E70197">
        <w:rPr>
          <w:rStyle w:val="StyleUnderline"/>
          <w:rFonts w:cstheme="majorHAnsi"/>
        </w:rPr>
        <w:t xml:space="preserve"> countermeasures.</w:t>
      </w:r>
      <w:r w:rsidRPr="00E70197">
        <w:rPr>
          <w:rFonts w:cstheme="majorHAnsi"/>
        </w:rPr>
        <w:t xml:space="preserve"> Moreover, </w:t>
      </w:r>
      <w:r w:rsidRPr="00E076DB">
        <w:rPr>
          <w:rStyle w:val="StyleUnderline"/>
          <w:rFonts w:cstheme="majorHAnsi"/>
          <w:highlight w:val="green"/>
        </w:rPr>
        <w:t>any</w:t>
      </w:r>
      <w:r w:rsidRPr="00E70197">
        <w:rPr>
          <w:rStyle w:val="StyleUnderline"/>
          <w:rFonts w:cstheme="majorHAnsi"/>
        </w:rPr>
        <w:t xml:space="preserve"> massive </w:t>
      </w:r>
      <w:r w:rsidRPr="00E076DB">
        <w:rPr>
          <w:rStyle w:val="StyleUnderline"/>
          <w:rFonts w:cstheme="majorHAnsi"/>
          <w:highlight w:val="green"/>
        </w:rPr>
        <w:t>assault</w:t>
      </w:r>
      <w:r w:rsidRPr="00E076DB">
        <w:rPr>
          <w:rStyle w:val="StyleUnderline"/>
          <w:rFonts w:cstheme="majorHAnsi"/>
        </w:rPr>
        <w:t xml:space="preserve"> on Poland</w:t>
      </w:r>
      <w:r w:rsidRPr="00E70197">
        <w:rPr>
          <w:rStyle w:val="StyleUnderline"/>
          <w:rFonts w:cstheme="majorHAnsi"/>
        </w:rPr>
        <w:t xml:space="preserve"> and the Baltic countries would require extensive stockpiling of military hardware</w:t>
      </w:r>
      <w:r w:rsidRPr="00E70197">
        <w:rPr>
          <w:rFonts w:cstheme="majorHAnsi"/>
        </w:rPr>
        <w:t xml:space="preserve">, ammunition, medical equipment, and other supplies, </w:t>
      </w:r>
      <w:r w:rsidRPr="00E70197">
        <w:rPr>
          <w:rStyle w:val="Emphasis"/>
          <w:rFonts w:cstheme="majorHAnsi"/>
        </w:rPr>
        <w:t xml:space="preserve">which </w:t>
      </w:r>
      <w:r w:rsidRPr="00E076DB">
        <w:rPr>
          <w:rStyle w:val="Emphasis"/>
          <w:rFonts w:cstheme="majorHAnsi"/>
          <w:highlight w:val="green"/>
        </w:rPr>
        <w:t>would provide NATO</w:t>
      </w:r>
      <w:r w:rsidRPr="00E70197">
        <w:rPr>
          <w:rStyle w:val="Emphasis"/>
          <w:rFonts w:cstheme="majorHAnsi"/>
        </w:rPr>
        <w:t xml:space="preserve"> defense planners </w:t>
      </w:r>
      <w:r w:rsidRPr="00E076DB">
        <w:rPr>
          <w:rStyle w:val="Emphasis"/>
          <w:rFonts w:cstheme="majorHAnsi"/>
          <w:highlight w:val="green"/>
        </w:rPr>
        <w:t>with early warning</w:t>
      </w:r>
      <w:r w:rsidRPr="00E70197">
        <w:rPr>
          <w:rFonts w:cstheme="majorHAnsi"/>
        </w:rPr>
        <w:t xml:space="preserve">. The Russian exclave of </w:t>
      </w:r>
      <w:r w:rsidRPr="00E70197">
        <w:rPr>
          <w:rStyle w:val="StyleUnderline"/>
          <w:rFonts w:cstheme="majorHAnsi"/>
        </w:rPr>
        <w:t xml:space="preserve">Kaliningrad might also be vulnerable. Swedish researchers have called into question </w:t>
      </w:r>
      <w:r w:rsidRPr="00E076DB">
        <w:rPr>
          <w:rStyle w:val="StyleUnderline"/>
          <w:rFonts w:cstheme="majorHAnsi"/>
          <w:highlight w:val="green"/>
        </w:rPr>
        <w:t>Russian A2/AD</w:t>
      </w:r>
      <w:r w:rsidRPr="00E70197">
        <w:rPr>
          <w:rStyle w:val="StyleUnderline"/>
          <w:rFonts w:cstheme="majorHAnsi"/>
        </w:rPr>
        <w:t xml:space="preserve"> capabilities</w:t>
      </w:r>
      <w:r w:rsidRPr="00E70197">
        <w:rPr>
          <w:rFonts w:cstheme="majorHAnsi"/>
        </w:rPr>
        <w:t xml:space="preserve"> located in Kaliningrad and elsewhere, </w:t>
      </w:r>
      <w:r w:rsidRPr="00E70197">
        <w:rPr>
          <w:rStyle w:val="StyleUnderline"/>
          <w:rFonts w:cstheme="majorHAnsi"/>
        </w:rPr>
        <w:t xml:space="preserve">alleging that its missile systems </w:t>
      </w:r>
      <w:r w:rsidRPr="00E076DB">
        <w:rPr>
          <w:rStyle w:val="StyleUnderline"/>
          <w:rFonts w:cstheme="majorHAnsi"/>
          <w:highlight w:val="green"/>
        </w:rPr>
        <w:t>have</w:t>
      </w:r>
      <w:r w:rsidRPr="00E076DB">
        <w:rPr>
          <w:rStyle w:val="StyleUnderline"/>
          <w:rFonts w:cstheme="majorHAnsi"/>
        </w:rPr>
        <w:t xml:space="preserve"> </w:t>
      </w:r>
      <w:r w:rsidRPr="00E076DB">
        <w:rPr>
          <w:rStyle w:val="Emphasis"/>
          <w:rFonts w:cstheme="majorHAnsi"/>
        </w:rPr>
        <w:t xml:space="preserve">much </w:t>
      </w:r>
      <w:r w:rsidRPr="00E076DB">
        <w:rPr>
          <w:rStyle w:val="Emphasis"/>
          <w:rFonts w:cstheme="majorHAnsi"/>
          <w:highlight w:val="green"/>
        </w:rPr>
        <w:t>shorter ranges</w:t>
      </w:r>
      <w:r w:rsidRPr="00E70197">
        <w:rPr>
          <w:rStyle w:val="StyleUnderline"/>
          <w:rFonts w:cstheme="majorHAnsi"/>
        </w:rPr>
        <w:t xml:space="preserve"> than commonly presumed </w:t>
      </w:r>
      <w:r w:rsidRPr="00E076DB">
        <w:rPr>
          <w:rStyle w:val="StyleUnderline"/>
          <w:rFonts w:cstheme="majorHAnsi"/>
          <w:highlight w:val="green"/>
        </w:rPr>
        <w:t xml:space="preserve">and may be </w:t>
      </w:r>
      <w:r w:rsidRPr="00E076DB">
        <w:rPr>
          <w:rStyle w:val="Emphasis"/>
          <w:rFonts w:cstheme="majorHAnsi"/>
          <w:highlight w:val="green"/>
        </w:rPr>
        <w:t>vulnerable to countermeasures</w:t>
      </w:r>
      <w:r w:rsidRPr="00E70197">
        <w:rPr>
          <w:rFonts w:cstheme="majorHAnsi"/>
        </w:rPr>
        <w:t xml:space="preserve"> (</w:t>
      </w:r>
      <w:proofErr w:type="spellStart"/>
      <w:r w:rsidRPr="00E70197">
        <w:rPr>
          <w:rFonts w:cstheme="majorHAnsi"/>
        </w:rPr>
        <w:t>Dalsjö</w:t>
      </w:r>
      <w:proofErr w:type="spellEnd"/>
      <w:r w:rsidRPr="00E70197">
        <w:rPr>
          <w:rFonts w:cstheme="majorHAnsi"/>
        </w:rPr>
        <w:t xml:space="preserve"> et al. 2019). </w:t>
      </w:r>
      <w:r w:rsidRPr="00E70197">
        <w:rPr>
          <w:rStyle w:val="StyleUnderline"/>
          <w:rFonts w:cstheme="majorHAnsi"/>
        </w:rPr>
        <w:t>NATO militaries</w:t>
      </w:r>
      <w:r w:rsidRPr="00E70197">
        <w:rPr>
          <w:rFonts w:cstheme="majorHAnsi"/>
        </w:rPr>
        <w:t xml:space="preserve"> like the Polish Armed Forces </w:t>
      </w:r>
      <w:r w:rsidRPr="00E70197">
        <w:rPr>
          <w:rStyle w:val="StyleUnderline"/>
          <w:rFonts w:cstheme="majorHAnsi"/>
        </w:rPr>
        <w:t>could hold at risk Kaliningrad. The question should</w:t>
      </w:r>
      <w:r w:rsidRPr="00E70197">
        <w:rPr>
          <w:rFonts w:cstheme="majorHAnsi"/>
        </w:rPr>
        <w:t xml:space="preserve"> not necessarily </w:t>
      </w:r>
      <w:r w:rsidRPr="00E70197">
        <w:rPr>
          <w:rStyle w:val="StyleUnderline"/>
          <w:rFonts w:cstheme="majorHAnsi"/>
        </w:rPr>
        <w:t>be</w:t>
      </w:r>
      <w:r w:rsidRPr="00E70197">
        <w:rPr>
          <w:rFonts w:cstheme="majorHAnsi"/>
        </w:rPr>
        <w:t xml:space="preserve"> whether the United States would trade ‘Toledo for Tallinn’ but </w:t>
      </w:r>
      <w:r w:rsidRPr="00E70197">
        <w:rPr>
          <w:rStyle w:val="StyleUnderline"/>
          <w:rFonts w:cstheme="majorHAnsi"/>
        </w:rPr>
        <w:t>whether Russia would trade Kaliningrad for Vilnius</w:t>
      </w:r>
      <w:r w:rsidRPr="00E70197">
        <w:rPr>
          <w:rFonts w:cstheme="majorHAnsi"/>
        </w:rPr>
        <w:t xml:space="preserve">. And indeed, </w:t>
      </w:r>
      <w:r w:rsidRPr="00E70197">
        <w:rPr>
          <w:rStyle w:val="Emphasis"/>
          <w:rFonts w:cstheme="majorHAnsi"/>
        </w:rPr>
        <w:t xml:space="preserve">Russia would need the </w:t>
      </w:r>
      <w:proofErr w:type="spellStart"/>
      <w:r w:rsidRPr="00E70197">
        <w:rPr>
          <w:rStyle w:val="Emphasis"/>
          <w:rFonts w:cstheme="majorHAnsi"/>
        </w:rPr>
        <w:t>Suwałki</w:t>
      </w:r>
      <w:proofErr w:type="spellEnd"/>
      <w:r w:rsidRPr="00E70197">
        <w:rPr>
          <w:rStyle w:val="Emphasis"/>
          <w:rFonts w:cstheme="majorHAnsi"/>
        </w:rPr>
        <w:t xml:space="preserve"> Gap as much as NATO</w:t>
      </w:r>
      <w:r w:rsidRPr="00E70197">
        <w:rPr>
          <w:rStyle w:val="StyleUnderline"/>
          <w:rFonts w:cstheme="majorHAnsi"/>
        </w:rPr>
        <w:t xml:space="preserve"> would because the area provides a bridge between Belarus and Kaliningrad. Attempts to close it necessarily involve </w:t>
      </w:r>
      <w:r w:rsidRPr="00E70197">
        <w:rPr>
          <w:rStyle w:val="Emphasis"/>
          <w:rFonts w:cstheme="majorHAnsi"/>
        </w:rPr>
        <w:t>violating Poland’s territorial integrity</w:t>
      </w:r>
      <w:r w:rsidRPr="00E70197">
        <w:rPr>
          <w:rStyle w:val="StyleUnderline"/>
          <w:rFonts w:cstheme="majorHAnsi"/>
        </w:rPr>
        <w:t xml:space="preserve"> and would </w:t>
      </w:r>
      <w:r w:rsidRPr="00E70197">
        <w:rPr>
          <w:rStyle w:val="Emphasis"/>
          <w:rFonts w:cstheme="majorHAnsi"/>
        </w:rPr>
        <w:t>provide justification for NATO to escalate</w:t>
      </w:r>
      <w:r w:rsidRPr="00E70197">
        <w:rPr>
          <w:rFonts w:cstheme="majorHAnsi"/>
        </w:rPr>
        <w:t xml:space="preserve">. </w:t>
      </w:r>
      <w:r w:rsidRPr="00E70197">
        <w:rPr>
          <w:rStyle w:val="StyleUnderline"/>
          <w:rFonts w:cstheme="majorHAnsi"/>
        </w:rPr>
        <w:t>Partly because of these difficulties associated with a major conventional attack</w:t>
      </w:r>
      <w:r w:rsidRPr="00E70197">
        <w:rPr>
          <w:rFonts w:cstheme="majorHAnsi"/>
        </w:rPr>
        <w:t xml:space="preserve">, regional </w:t>
      </w:r>
      <w:r w:rsidRPr="00E076DB">
        <w:rPr>
          <w:rStyle w:val="Emphasis"/>
          <w:rFonts w:cstheme="majorHAnsi"/>
        </w:rPr>
        <w:t>experts</w:t>
      </w:r>
      <w:r w:rsidRPr="00E70197">
        <w:rPr>
          <w:rFonts w:cstheme="majorHAnsi"/>
        </w:rPr>
        <w:t xml:space="preserve"> and government officials </w:t>
      </w:r>
      <w:r w:rsidRPr="00E076DB">
        <w:rPr>
          <w:rStyle w:val="Emphasis"/>
          <w:rFonts w:cstheme="majorHAnsi"/>
        </w:rPr>
        <w:t>judge the probability</w:t>
      </w:r>
      <w:r w:rsidRPr="00E076DB">
        <w:rPr>
          <w:rStyle w:val="StyleUnderline"/>
          <w:rFonts w:cstheme="majorHAnsi"/>
        </w:rPr>
        <w:t xml:space="preserve"> of</w:t>
      </w:r>
      <w:r w:rsidRPr="00E70197">
        <w:rPr>
          <w:rStyle w:val="StyleUnderline"/>
          <w:rFonts w:cstheme="majorHAnsi"/>
        </w:rPr>
        <w:t xml:space="preserve"> something of t</w:t>
      </w:r>
      <w:r w:rsidRPr="00E076DB">
        <w:rPr>
          <w:rStyle w:val="StyleUnderline"/>
          <w:rFonts w:cstheme="majorHAnsi"/>
        </w:rPr>
        <w:t>his</w:t>
      </w:r>
      <w:r w:rsidRPr="00E70197">
        <w:rPr>
          <w:rStyle w:val="StyleUnderline"/>
          <w:rFonts w:cstheme="majorHAnsi"/>
        </w:rPr>
        <w:t xml:space="preserve"> sort </w:t>
      </w:r>
      <w:r w:rsidRPr="00E70197">
        <w:rPr>
          <w:rStyle w:val="Emphasis"/>
          <w:rFonts w:cstheme="majorHAnsi"/>
        </w:rPr>
        <w:t>happening to be low</w:t>
      </w:r>
      <w:r w:rsidRPr="00E70197">
        <w:rPr>
          <w:rStyle w:val="StyleUnderline"/>
          <w:rFonts w:cstheme="majorHAnsi"/>
        </w:rPr>
        <w:t xml:space="preserve"> </w:t>
      </w:r>
      <w:r w:rsidRPr="00E70197">
        <w:rPr>
          <w:rFonts w:cstheme="majorHAnsi"/>
        </w:rPr>
        <w:t>(</w:t>
      </w:r>
      <w:proofErr w:type="spellStart"/>
      <w:r w:rsidRPr="00E70197">
        <w:rPr>
          <w:rFonts w:cstheme="majorHAnsi"/>
        </w:rPr>
        <w:t>Lanoszka</w:t>
      </w:r>
      <w:proofErr w:type="spellEnd"/>
      <w:r w:rsidRPr="00E70197">
        <w:rPr>
          <w:rFonts w:cstheme="majorHAnsi"/>
        </w:rPr>
        <w:t xml:space="preserve"> and </w:t>
      </w:r>
      <w:proofErr w:type="spellStart"/>
      <w:r w:rsidRPr="00E70197">
        <w:rPr>
          <w:rFonts w:cstheme="majorHAnsi"/>
        </w:rPr>
        <w:t>Hunzeker</w:t>
      </w:r>
      <w:proofErr w:type="spellEnd"/>
      <w:r w:rsidRPr="00E70197">
        <w:rPr>
          <w:rFonts w:cstheme="majorHAnsi"/>
        </w:rPr>
        <w:t xml:space="preserve"> 2019, 29–30, 79). That is not to say Russia is weak; for example, its widening missile advantages still create gaps in NATO’s deterrence posture. But </w:t>
      </w:r>
      <w:r w:rsidRPr="00E70197">
        <w:rPr>
          <w:rStyle w:val="Emphasis"/>
          <w:rFonts w:cstheme="majorHAnsi"/>
        </w:rPr>
        <w:t>Russia is not a military juggernaut</w:t>
      </w:r>
      <w:r w:rsidRPr="00E70197">
        <w:rPr>
          <w:rFonts w:cstheme="majorHAnsi"/>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w:t>
      </w:r>
      <w:proofErr w:type="spellStart"/>
      <w:r w:rsidRPr="00E70197">
        <w:rPr>
          <w:rFonts w:cstheme="majorHAnsi"/>
        </w:rPr>
        <w:t>Lanoszka</w:t>
      </w:r>
      <w:proofErr w:type="spellEnd"/>
      <w:r w:rsidRPr="00E70197">
        <w:rPr>
          <w:rFonts w:cstheme="majorHAnsi"/>
        </w:rPr>
        <w:t xml:space="preserve">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w:t>
      </w:r>
      <w:proofErr w:type="spellStart"/>
      <w:r w:rsidRPr="00E70197">
        <w:rPr>
          <w:rFonts w:cstheme="majorHAnsi"/>
        </w:rPr>
        <w:t>Trimbach</w:t>
      </w:r>
      <w:proofErr w:type="spellEnd"/>
      <w:r w:rsidRPr="00E70197">
        <w:rPr>
          <w:rFonts w:cstheme="majorHAnsi"/>
        </w:rPr>
        <w:t xml:space="preserve"> and </w:t>
      </w:r>
      <w:proofErr w:type="spellStart"/>
      <w:r w:rsidRPr="00E70197">
        <w:rPr>
          <w:rFonts w:cstheme="majorHAnsi"/>
        </w:rPr>
        <w:t>O’Lear</w:t>
      </w:r>
      <w:proofErr w:type="spellEnd"/>
      <w:r w:rsidRPr="00E70197">
        <w:rPr>
          <w:rFonts w:cstheme="majorHAnsi"/>
        </w:rPr>
        <w:t xml:space="preserve"> 2015). They may have sympathies for aspects of Russian foreign policy, but these sympathies do not translate into a preference to be reunited with Russia (</w:t>
      </w:r>
      <w:proofErr w:type="spellStart"/>
      <w:r w:rsidRPr="00E70197">
        <w:rPr>
          <w:rFonts w:cstheme="majorHAnsi"/>
        </w:rPr>
        <w:t>Kallas</w:t>
      </w:r>
      <w:proofErr w:type="spellEnd"/>
      <w:r w:rsidRPr="00E70197">
        <w:rPr>
          <w:rFonts w:cstheme="majorHAnsi"/>
        </w:rPr>
        <w:t xml:space="preserve"> 2016). Accordingly, Russia faces serious obstacles replicating what it did in Crimea. Russians living in Crimea were generally sympathetic to being part of </w:t>
      </w:r>
      <w:proofErr w:type="spellStart"/>
      <w:r w:rsidRPr="00E70197">
        <w:rPr>
          <w:rFonts w:cstheme="majorHAnsi"/>
        </w:rPr>
        <w:t>Russkiy</w:t>
      </w:r>
      <w:proofErr w:type="spellEnd"/>
      <w:r w:rsidRPr="00E70197">
        <w:rPr>
          <w:rFonts w:cstheme="majorHAnsi"/>
        </w:rPr>
        <w:t xml:space="preserve"> Mir (‘Russian World’), making them more willing to be the objects of an annexation </w:t>
      </w:r>
      <w:proofErr w:type="spellStart"/>
      <w:r w:rsidRPr="00E70197">
        <w:rPr>
          <w:rFonts w:cstheme="majorHAnsi"/>
        </w:rPr>
        <w:t>efort</w:t>
      </w:r>
      <w:proofErr w:type="spellEnd"/>
      <w:r w:rsidRPr="00E70197">
        <w:rPr>
          <w:rFonts w:cstheme="majorHAnsi"/>
        </w:rPr>
        <w:t xml:space="preserve"> (O’Loughlin, </w:t>
      </w:r>
      <w:proofErr w:type="spellStart"/>
      <w:r w:rsidRPr="00E70197">
        <w:rPr>
          <w:rFonts w:cstheme="majorHAnsi"/>
        </w:rPr>
        <w:t>Toal</w:t>
      </w:r>
      <w:proofErr w:type="spellEnd"/>
      <w:r w:rsidRPr="00E70197">
        <w:rPr>
          <w:rFonts w:cstheme="majorHAnsi"/>
        </w:rPr>
        <w:t xml:space="preserve">, and </w:t>
      </w:r>
      <w:proofErr w:type="spellStart"/>
      <w:r w:rsidRPr="00E70197">
        <w:rPr>
          <w:rFonts w:cstheme="majorHAnsi"/>
        </w:rPr>
        <w:t>Kolosov</w:t>
      </w:r>
      <w:proofErr w:type="spellEnd"/>
      <w:r w:rsidRPr="00E70197">
        <w:rPr>
          <w:rFonts w:cstheme="majorHAnsi"/>
        </w:rPr>
        <w:t xml:space="preserve"> 2016, 761). Further, Russia does not have an existing military presence in the Baltic countries—as it did with the Black Sea Fleet stationed in Sevastopol—that it could leverage to achieve easy faits </w:t>
      </w:r>
      <w:proofErr w:type="spellStart"/>
      <w:r w:rsidRPr="00E70197">
        <w:rPr>
          <w:rFonts w:cstheme="majorHAnsi"/>
        </w:rPr>
        <w:t>accomplis</w:t>
      </w:r>
      <w:proofErr w:type="spellEnd"/>
      <w:r w:rsidRPr="00E70197">
        <w:rPr>
          <w:rFonts w:cstheme="majorHAnsi"/>
        </w:rPr>
        <w:t xml:space="preserve"> and dissuade potential challengers from organizing. In sum, </w:t>
      </w:r>
      <w:r w:rsidRPr="00E70197">
        <w:rPr>
          <w:rStyle w:val="StyleUnderline"/>
          <w:rFonts w:cstheme="majorHAnsi"/>
        </w:rPr>
        <w:t xml:space="preserve">NATO does not need to have a heavy footprint in the Baltic region to deter Russian aggression. </w:t>
      </w:r>
      <w:r w:rsidRPr="00E076DB">
        <w:rPr>
          <w:rStyle w:val="StyleUnderline"/>
          <w:rFonts w:cstheme="majorHAnsi"/>
          <w:highlight w:val="green"/>
        </w:rPr>
        <w:t xml:space="preserve">Russia would have to </w:t>
      </w:r>
      <w:r w:rsidRPr="00E076DB">
        <w:rPr>
          <w:rStyle w:val="Emphasis"/>
          <w:rFonts w:cstheme="majorHAnsi"/>
          <w:highlight w:val="green"/>
        </w:rPr>
        <w:t>overcome major operational challenges</w:t>
      </w:r>
      <w:r w:rsidRPr="00E70197">
        <w:rPr>
          <w:rStyle w:val="StyleUnderline"/>
          <w:rFonts w:cstheme="majorHAnsi"/>
        </w:rPr>
        <w:t xml:space="preserve"> if it wished to undertake a successful conquest</w:t>
      </w:r>
      <w:r w:rsidRPr="00E70197">
        <w:rPr>
          <w:rFonts w:cstheme="majorHAnsi"/>
        </w:rPr>
        <w:t xml:space="preserve"> of the Baltic countries. Of course, none of this is to invite complacency about Baltic security. The Baltic states and Poland should deepen regional cooperation </w:t>
      </w:r>
      <w:proofErr w:type="gramStart"/>
      <w:r w:rsidRPr="00E70197">
        <w:rPr>
          <w:rFonts w:cstheme="majorHAnsi"/>
        </w:rPr>
        <w:t>in order to</w:t>
      </w:r>
      <w:proofErr w:type="gramEnd"/>
      <w:r w:rsidRPr="00E70197">
        <w:rPr>
          <w:rFonts w:cstheme="majorHAnsi"/>
        </w:rPr>
        <w:t xml:space="preserve"> ensure that no key policy differences exist between them (</w:t>
      </w:r>
      <w:proofErr w:type="spellStart"/>
      <w:r w:rsidRPr="00E70197">
        <w:rPr>
          <w:rFonts w:cstheme="majorHAnsi"/>
        </w:rPr>
        <w:t>Jermalavicius</w:t>
      </w:r>
      <w:proofErr w:type="spellEnd"/>
      <w:r w:rsidRPr="00E70197">
        <w:rPr>
          <w:rFonts w:cstheme="majorHAnsi"/>
        </w:rPr>
        <w:t xml:space="preserve"> et al. 2018). They also face potential vulnerabilities at sea and so need to improve the resilience of their undersea and maritime infrastructure (Schaub et al. 2017). Still, </w:t>
      </w:r>
      <w:r w:rsidRPr="00E70197">
        <w:rPr>
          <w:rStyle w:val="Emphasis"/>
          <w:rFonts w:cstheme="majorHAnsi"/>
        </w:rPr>
        <w:t>the defensibility of the Baltic region helps illuminate why Russia resorts to disinformation campaigns</w:t>
      </w:r>
      <w:r w:rsidRPr="00E70197">
        <w:rPr>
          <w:rStyle w:val="StyleUnderline"/>
          <w:rFonts w:cstheme="majorHAnsi"/>
        </w:rPr>
        <w:t xml:space="preserve">, airspace incursions, vague nuclear threats, and other attempts at subversion. It cannot do much more lest it </w:t>
      </w:r>
      <w:proofErr w:type="gramStart"/>
      <w:r w:rsidRPr="00E70197">
        <w:rPr>
          <w:rStyle w:val="StyleUnderline"/>
          <w:rFonts w:cstheme="majorHAnsi"/>
        </w:rPr>
        <w:t xml:space="preserve">would </w:t>
      </w:r>
      <w:r w:rsidRPr="00E70197">
        <w:rPr>
          <w:rStyle w:val="Emphasis"/>
          <w:rFonts w:cstheme="majorHAnsi"/>
        </w:rPr>
        <w:t>provoke</w:t>
      </w:r>
      <w:proofErr w:type="gramEnd"/>
      <w:r w:rsidRPr="00E70197">
        <w:rPr>
          <w:rStyle w:val="Emphasis"/>
          <w:rFonts w:cstheme="majorHAnsi"/>
        </w:rPr>
        <w:t xml:space="preserve"> an unwanted response.</w:t>
      </w:r>
    </w:p>
    <w:p w14:paraId="519ABE0A" w14:textId="77777777" w:rsidR="00F45CD0" w:rsidRPr="00F45CD0" w:rsidRDefault="00F45CD0" w:rsidP="00F45CD0"/>
    <w:sectPr w:rsidR="00F45CD0" w:rsidRPr="00F45C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61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0E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1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9C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90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677"/>
    <w:rsid w:val="00932C71"/>
    <w:rsid w:val="009334FE"/>
    <w:rsid w:val="009509D5"/>
    <w:rsid w:val="009538F5"/>
    <w:rsid w:val="00957187"/>
    <w:rsid w:val="00960255"/>
    <w:rsid w:val="009603E1"/>
    <w:rsid w:val="00961C9D"/>
    <w:rsid w:val="00963065"/>
    <w:rsid w:val="00966224"/>
    <w:rsid w:val="0097151F"/>
    <w:rsid w:val="00973777"/>
    <w:rsid w:val="00976E78"/>
    <w:rsid w:val="009775C0"/>
    <w:rsid w:val="00977CCC"/>
    <w:rsid w:val="00981F23"/>
    <w:rsid w:val="00990634"/>
    <w:rsid w:val="00991733"/>
    <w:rsid w:val="00992078"/>
    <w:rsid w:val="00992BE3"/>
    <w:rsid w:val="009A1467"/>
    <w:rsid w:val="009A6464"/>
    <w:rsid w:val="009B068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19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C98"/>
    <w:rsid w:val="00D61A4E"/>
    <w:rsid w:val="00D634EA"/>
    <w:rsid w:val="00D713A1"/>
    <w:rsid w:val="00D77956"/>
    <w:rsid w:val="00D80F0C"/>
    <w:rsid w:val="00D92077"/>
    <w:rsid w:val="00D951E2"/>
    <w:rsid w:val="00D9565A"/>
    <w:rsid w:val="00D95F3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CD0"/>
    <w:rsid w:val="00F4615A"/>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007ED"/>
  <w14:defaultImageDpi w14:val="300"/>
  <w15:docId w15:val="{F70E9979-1066-A847-AC6C-8B268AD8E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F3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46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61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461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461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F46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15A"/>
  </w:style>
  <w:style w:type="character" w:customStyle="1" w:styleId="Heading1Char">
    <w:name w:val="Heading 1 Char"/>
    <w:aliases w:val="Pocket Char"/>
    <w:basedOn w:val="DefaultParagraphFont"/>
    <w:link w:val="Heading1"/>
    <w:uiPriority w:val="9"/>
    <w:rsid w:val="00F461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615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4615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461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615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F4615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4615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4615A"/>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F4615A"/>
    <w:rPr>
      <w:color w:val="auto"/>
      <w:u w:val="none"/>
    </w:rPr>
  </w:style>
  <w:style w:type="paragraph" w:styleId="DocumentMap">
    <w:name w:val="Document Map"/>
    <w:basedOn w:val="Normal"/>
    <w:link w:val="DocumentMapChar"/>
    <w:uiPriority w:val="99"/>
    <w:semiHidden/>
    <w:unhideWhenUsed/>
    <w:rsid w:val="00F461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615A"/>
    <w:rPr>
      <w:rFonts w:ascii="Lucida Grande" w:hAnsi="Lucida Grande" w:cs="Lucida Grande"/>
    </w:rPr>
  </w:style>
  <w:style w:type="paragraph" w:customStyle="1" w:styleId="Emphasis1">
    <w:name w:val="Emphasis1"/>
    <w:basedOn w:val="Normal"/>
    <w:link w:val="Emphasis"/>
    <w:autoRedefine/>
    <w:uiPriority w:val="20"/>
    <w:qFormat/>
    <w:rsid w:val="00D95F3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D95F34"/>
    <w:pPr>
      <w:ind w:left="720"/>
      <w:contextualSpacing/>
    </w:pPr>
  </w:style>
  <w:style w:type="paragraph" w:customStyle="1" w:styleId="textbold">
    <w:name w:val="text bold"/>
    <w:basedOn w:val="Normal"/>
    <w:autoRedefine/>
    <w:uiPriority w:val="20"/>
    <w:qFormat/>
    <w:rsid w:val="00D95F34"/>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Revision">
    <w:name w:val="Revision"/>
    <w:hidden/>
    <w:uiPriority w:val="99"/>
    <w:semiHidden/>
    <w:rsid w:val="00966224"/>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9531">
      <w:bodyDiv w:val="1"/>
      <w:marLeft w:val="0"/>
      <w:marRight w:val="0"/>
      <w:marTop w:val="0"/>
      <w:marBottom w:val="0"/>
      <w:divBdr>
        <w:top w:val="none" w:sz="0" w:space="0" w:color="auto"/>
        <w:left w:val="none" w:sz="0" w:space="0" w:color="auto"/>
        <w:bottom w:val="none" w:sz="0" w:space="0" w:color="auto"/>
        <w:right w:val="none" w:sz="0" w:space="0" w:color="auto"/>
      </w:divBdr>
    </w:div>
    <w:div w:id="270666252">
      <w:bodyDiv w:val="1"/>
      <w:marLeft w:val="0"/>
      <w:marRight w:val="0"/>
      <w:marTop w:val="0"/>
      <w:marBottom w:val="0"/>
      <w:divBdr>
        <w:top w:val="none" w:sz="0" w:space="0" w:color="auto"/>
        <w:left w:val="none" w:sz="0" w:space="0" w:color="auto"/>
        <w:bottom w:val="none" w:sz="0" w:space="0" w:color="auto"/>
        <w:right w:val="none" w:sz="0" w:space="0" w:color="auto"/>
      </w:divBdr>
    </w:div>
    <w:div w:id="975990766">
      <w:bodyDiv w:val="1"/>
      <w:marLeft w:val="0"/>
      <w:marRight w:val="0"/>
      <w:marTop w:val="0"/>
      <w:marBottom w:val="0"/>
      <w:divBdr>
        <w:top w:val="none" w:sz="0" w:space="0" w:color="auto"/>
        <w:left w:val="none" w:sz="0" w:space="0" w:color="auto"/>
        <w:bottom w:val="none" w:sz="0" w:space="0" w:color="auto"/>
        <w:right w:val="none" w:sz="0" w:space="0" w:color="auto"/>
      </w:divBdr>
    </w:div>
    <w:div w:id="1394424894">
      <w:bodyDiv w:val="1"/>
      <w:marLeft w:val="0"/>
      <w:marRight w:val="0"/>
      <w:marTop w:val="0"/>
      <w:marBottom w:val="0"/>
      <w:divBdr>
        <w:top w:val="none" w:sz="0" w:space="0" w:color="auto"/>
        <w:left w:val="none" w:sz="0" w:space="0" w:color="auto"/>
        <w:bottom w:val="none" w:sz="0" w:space="0" w:color="auto"/>
        <w:right w:val="none" w:sz="0" w:space="0" w:color="auto"/>
      </w:divBdr>
    </w:div>
    <w:div w:id="20659805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12142</Words>
  <Characters>69216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11</cp:revision>
  <dcterms:created xsi:type="dcterms:W3CDTF">2022-01-22T18:19:00Z</dcterms:created>
  <dcterms:modified xsi:type="dcterms:W3CDTF">2022-01-22T19:51:00Z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