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599D" w14:textId="3AABC9D3" w:rsidR="001A52D5" w:rsidRDefault="006603F0" w:rsidP="006603F0">
      <w:pPr>
        <w:pStyle w:val="Heading2"/>
      </w:pPr>
      <w:r>
        <w:t>1</w:t>
      </w:r>
      <w:r w:rsidR="001A52D5">
        <w:t>NC – T</w:t>
      </w:r>
    </w:p>
    <w:p w14:paraId="6E111B58" w14:textId="77777777" w:rsidR="001A52D5" w:rsidRPr="006356D7" w:rsidRDefault="001A52D5" w:rsidP="001A52D5">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2152E480" w14:textId="77777777" w:rsidR="001A52D5" w:rsidRPr="006356D7" w:rsidRDefault="001A52D5" w:rsidP="001A52D5">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0414BAC6" w14:textId="77777777" w:rsidR="001A52D5" w:rsidRDefault="001A52D5" w:rsidP="001A52D5">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w:t>
      </w:r>
      <w:proofErr w:type="gramStart"/>
      <w:r w:rsidRPr="006356D7">
        <w:t>quoting</w:t>
      </w:r>
      <w:proofErr w:type="gramEnd"/>
      <w:r w:rsidRPr="006356D7">
        <w:t xml:space="preserve"> Milton L. Smith, The Role of the ITU in the Development of Space Law, 17 ANNALS AIR &amp; SPACE L. 157, 165 (1992)). **End Footnote 217*</w:t>
      </w:r>
      <w:proofErr w:type="gramStart"/>
      <w:r w:rsidRPr="006356D7">
        <w:t>*]The</w:t>
      </w:r>
      <w:proofErr w:type="gramEnd"/>
      <w:r w:rsidRPr="006356D7">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A4E0138" w14:textId="6A1FDAE4" w:rsidR="001A52D5" w:rsidRPr="006356D7" w:rsidRDefault="001A52D5" w:rsidP="001A52D5">
      <w:pPr>
        <w:pStyle w:val="Heading4"/>
        <w:rPr>
          <w:rFonts w:cs="Calibri"/>
        </w:rPr>
      </w:pPr>
      <w:r>
        <w:rPr>
          <w:rFonts w:cs="Calibri"/>
        </w:rPr>
        <w:t xml:space="preserve">Violation: </w:t>
      </w:r>
      <w:r>
        <w:rPr>
          <w:rFonts w:cs="Calibri"/>
        </w:rPr>
        <w:t>satellites</w:t>
      </w:r>
      <w:r w:rsidR="00A22730">
        <w:rPr>
          <w:rFonts w:cs="Calibri"/>
        </w:rPr>
        <w:t>’</w:t>
      </w:r>
      <w:r w:rsidRPr="006356D7">
        <w:rPr>
          <w:rFonts w:cs="Calibri"/>
        </w:rPr>
        <w:t xml:space="preserve"> use of LEO </w:t>
      </w:r>
      <w:r>
        <w:rPr>
          <w:rFonts w:cs="Calibri"/>
        </w:rPr>
        <w:t>does not exclusively occupy or preclude other orbits</w:t>
      </w:r>
    </w:p>
    <w:p w14:paraId="0D91792B" w14:textId="77777777" w:rsidR="001A52D5" w:rsidRPr="006356D7" w:rsidRDefault="001A52D5" w:rsidP="001A52D5">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 xml:space="preserve">The Legal Status of </w:t>
      </w:r>
      <w:proofErr w:type="spellStart"/>
      <w:r w:rsidRPr="006356D7">
        <w:rPr>
          <w:szCs w:val="16"/>
        </w:rPr>
        <w:t>MegaLEO</w:t>
      </w:r>
      <w:proofErr w:type="spellEnd"/>
      <w:r w:rsidRPr="006356D7">
        <w:rPr>
          <w:szCs w:val="16"/>
        </w:rPr>
        <w:t xml:space="preserve"> Constellations and Concerns About Appropriation of Large Swaths of Earth Orbit,” Handbook of Small Satellites, 2020] JL</w:t>
      </w:r>
    </w:p>
    <w:p w14:paraId="20E22676" w14:textId="77777777" w:rsidR="001A52D5" w:rsidRDefault="001A52D5" w:rsidP="001A52D5">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proofErr w:type="gramStart"/>
      <w:r w:rsidRPr="007A70E3">
        <w:rPr>
          <w:rStyle w:val="StyleUnderline"/>
        </w:rPr>
        <w:t>similar to</w:t>
      </w:r>
      <w:proofErr w:type="gramEnd"/>
      <w:r w:rsidRPr="007A70E3">
        <w:rPr>
          <w:rStyle w:val="StyleUnderline"/>
        </w:rPr>
        <w:t xml:space="preserve">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w:t>
      </w:r>
      <w:proofErr w:type="gramStart"/>
      <w:r w:rsidRPr="00EB152E">
        <w:rPr>
          <w:rStyle w:val="StyleUnderline"/>
        </w:rPr>
        <w:t>similar to</w:t>
      </w:r>
      <w:proofErr w:type="gramEnd"/>
      <w:r w:rsidRPr="00EB152E">
        <w:rPr>
          <w:rStyle w:val="StyleUnderline"/>
        </w:rPr>
        <w:t xml:space="preserve">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w:t>
      </w:r>
      <w:proofErr w:type="spellStart"/>
      <w:r w:rsidRPr="00EB152E">
        <w:rPr>
          <w:sz w:val="12"/>
        </w:rPr>
        <w:t>stationkeeping</w:t>
      </w:r>
      <w:proofErr w:type="spellEnd"/>
      <w:r w:rsidRPr="00EB152E">
        <w:rPr>
          <w:sz w:val="12"/>
        </w:rPr>
        <w:t xml:space="preserve">), </w:t>
      </w:r>
      <w:r w:rsidRPr="00EB152E">
        <w:rPr>
          <w:rStyle w:val="StyleUnderline"/>
          <w:highlight w:val="green"/>
        </w:rPr>
        <w:t>spacecraft</w:t>
      </w:r>
      <w:r w:rsidRPr="00EB152E">
        <w:rPr>
          <w:rStyle w:val="StyleUnderline"/>
        </w:rPr>
        <w:t xml:space="preserve"> in LEO </w:t>
      </w:r>
      <w:proofErr w:type="gramStart"/>
      <w:r w:rsidRPr="00EB152E">
        <w:rPr>
          <w:rStyle w:val="StyleUnderline"/>
        </w:rPr>
        <w:t>are</w:t>
      </w:r>
      <w:proofErr w:type="gramEnd"/>
      <w:r w:rsidRPr="00EB152E">
        <w:rPr>
          <w:rStyle w:val="StyleUnderline"/>
        </w:rPr>
        <w:t xml:space="preserv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 xml:space="preserve">Would not the appropriation of outer space be an intentional, </w:t>
      </w:r>
      <w:proofErr w:type="spellStart"/>
      <w:r w:rsidRPr="00EB152E">
        <w:rPr>
          <w:rStyle w:val="StyleUnderline"/>
        </w:rPr>
        <w:t>volutional</w:t>
      </w:r>
      <w:proofErr w:type="spellEnd"/>
      <w:r w:rsidRPr="00EB152E">
        <w:rPr>
          <w:rStyle w:val="StyleUnderline"/>
        </w:rPr>
        <w:t xml:space="preserve"> act? No such intention can be found in the operators of global constellations</w:t>
      </w:r>
      <w:r w:rsidRPr="00EB152E">
        <w:rPr>
          <w:sz w:val="12"/>
        </w:rPr>
        <w:t>.</w:t>
      </w:r>
    </w:p>
    <w:p w14:paraId="1F1A3225" w14:textId="6C3D9051" w:rsidR="00A374BB" w:rsidRDefault="00A374BB" w:rsidP="001A52D5">
      <w:pPr>
        <w:pStyle w:val="Heading4"/>
      </w:pPr>
      <w:r>
        <w:lastRenderedPageBreak/>
        <w:t xml:space="preserve">1AC Steer doesn’t </w:t>
      </w:r>
      <w:r w:rsidR="002C7E7A">
        <w:t>meet</w:t>
      </w:r>
      <w:r>
        <w:t xml:space="preserve"> – they’ve highlighted Frankenstein lines about Article II and appropriation, but the </w:t>
      </w:r>
      <w:r w:rsidR="009E3A96">
        <w:t xml:space="preserve">lines </w:t>
      </w:r>
      <w:r>
        <w:t>a</w:t>
      </w:r>
      <w:r w:rsidR="009E3A96">
        <w:t xml:space="preserve">bout </w:t>
      </w:r>
      <w:r>
        <w:t xml:space="preserve">military satellites </w:t>
      </w:r>
      <w:r w:rsidR="009E3A96">
        <w:t>are in the context of</w:t>
      </w:r>
      <w:r>
        <w:t xml:space="preserve"> Article IV, which bans weaponization </w:t>
      </w:r>
    </w:p>
    <w:p w14:paraId="1EEA4D6B" w14:textId="4B02791A" w:rsidR="001A52D5" w:rsidRDefault="00A374BB" w:rsidP="001A52D5">
      <w:pPr>
        <w:pStyle w:val="Heading4"/>
      </w:pPr>
      <w:r>
        <w:t>N</w:t>
      </w:r>
      <w:r w:rsidR="001A52D5">
        <w:t>et benefits:</w:t>
      </w:r>
    </w:p>
    <w:p w14:paraId="1DA8BF77" w14:textId="20CBD4FB" w:rsidR="001A52D5" w:rsidRDefault="001A52D5" w:rsidP="001A52D5">
      <w:pPr>
        <w:pStyle w:val="Heading4"/>
        <w:numPr>
          <w:ilvl w:val="0"/>
          <w:numId w:val="12"/>
        </w:numPr>
        <w:tabs>
          <w:tab w:val="num" w:pos="360"/>
        </w:tabs>
        <w:ind w:left="0" w:firstLine="0"/>
      </w:pPr>
      <w:r>
        <w:t xml:space="preserve">Precision – their </w:t>
      </w:r>
      <w:proofErr w:type="spellStart"/>
      <w:r>
        <w:t>interp</w:t>
      </w:r>
      <w:proofErr w:type="spellEnd"/>
      <w:r>
        <w:t xml:space="preserve"> justifies jettisoning any word in the </w:t>
      </w:r>
      <w:proofErr w:type="spellStart"/>
      <w:r>
        <w:t>rez</w:t>
      </w:r>
      <w:proofErr w:type="spellEnd"/>
      <w:r>
        <w:t xml:space="preserve">, like private actors and outer space which zeroes neg prep </w:t>
      </w:r>
    </w:p>
    <w:p w14:paraId="6DC5F78B" w14:textId="77777777" w:rsidR="001A52D5" w:rsidRDefault="001A52D5" w:rsidP="001A52D5">
      <w:pPr>
        <w:pStyle w:val="Heading4"/>
        <w:numPr>
          <w:ilvl w:val="0"/>
          <w:numId w:val="12"/>
        </w:numPr>
        <w:tabs>
          <w:tab w:val="num" w:pos="360"/>
        </w:tabs>
        <w:ind w:left="0" w:firstLine="0"/>
      </w:pPr>
      <w:r>
        <w:t xml:space="preserve">Limits – literally anything that takes place in space becomes topical under their </w:t>
      </w:r>
      <w:proofErr w:type="spellStart"/>
      <w:r>
        <w:t>interp</w:t>
      </w:r>
      <w:proofErr w:type="spellEnd"/>
      <w:r>
        <w:t xml:space="preserve"> – 2 physical entities can never occupy space at the same time – tourism, mining, constellations, rockets, skydiving, lunar bases, exploration, radio waves, photography – limits explosion precludes nuanced clash and privileges the </w:t>
      </w:r>
      <w:proofErr w:type="spellStart"/>
      <w:r>
        <w:t>aff</w:t>
      </w:r>
      <w:proofErr w:type="spellEnd"/>
      <w:r>
        <w:t xml:space="preserve"> by stretching pre-tournament neg prep too thin</w:t>
      </w:r>
    </w:p>
    <w:p w14:paraId="5EB67BFE" w14:textId="77777777" w:rsidR="001A52D5" w:rsidRDefault="001A52D5" w:rsidP="001A52D5">
      <w:pPr>
        <w:pStyle w:val="Heading4"/>
      </w:pPr>
      <w:r>
        <w:t xml:space="preserve">Drop the debater – indicts the whole </w:t>
      </w:r>
      <w:proofErr w:type="spellStart"/>
      <w:r>
        <w:t>aff</w:t>
      </w:r>
      <w:proofErr w:type="spellEnd"/>
      <w:r>
        <w:t xml:space="preserve"> and deters abuse</w:t>
      </w:r>
    </w:p>
    <w:p w14:paraId="19BF99B7" w14:textId="77777777" w:rsidR="001A52D5" w:rsidRDefault="001A52D5" w:rsidP="001A52D5">
      <w:pPr>
        <w:pStyle w:val="Heading4"/>
      </w:pPr>
      <w:r>
        <w:t xml:space="preserve">Competing </w:t>
      </w:r>
      <w:proofErr w:type="spellStart"/>
      <w:r>
        <w:t>interps</w:t>
      </w:r>
      <w:proofErr w:type="spellEnd"/>
      <w:r>
        <w:t xml:space="preserve"> – reasonability invites arbitrary judge intervention and a race to the bottom</w:t>
      </w:r>
    </w:p>
    <w:p w14:paraId="6678BE2C" w14:textId="77777777" w:rsidR="001A52D5" w:rsidRPr="005F2FA2" w:rsidRDefault="001A52D5" w:rsidP="001A52D5">
      <w:pPr>
        <w:pStyle w:val="Heading4"/>
      </w:pPr>
      <w:r>
        <w:t xml:space="preserve">No RVIs – fairness and education are logical litmus tests and incentivizes baiting abuse to win on prepped out </w:t>
      </w:r>
      <w:proofErr w:type="spellStart"/>
      <w:r>
        <w:t>counterinterps</w:t>
      </w:r>
      <w:proofErr w:type="spellEnd"/>
    </w:p>
    <w:p w14:paraId="6B6A74D6" w14:textId="77777777" w:rsidR="001A52D5" w:rsidRPr="001A52D5" w:rsidRDefault="001A52D5" w:rsidP="001A52D5"/>
    <w:p w14:paraId="51C0BE63" w14:textId="4ED38D56" w:rsidR="006603F0" w:rsidRPr="00A41AC9" w:rsidRDefault="001A52D5" w:rsidP="00A21AB5">
      <w:pPr>
        <w:pStyle w:val="Heading2"/>
      </w:pPr>
      <w:r>
        <w:lastRenderedPageBreak/>
        <w:t>1</w:t>
      </w:r>
      <w:r w:rsidR="006603F0">
        <w:t>NC – DA</w:t>
      </w:r>
    </w:p>
    <w:p w14:paraId="6A54ACE3" w14:textId="77777777" w:rsidR="006603F0" w:rsidRPr="00392359" w:rsidRDefault="006603F0" w:rsidP="006603F0">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4D7960E6" w14:textId="77777777" w:rsidR="006603F0" w:rsidRPr="00392359" w:rsidRDefault="006603F0" w:rsidP="006603F0">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Borrell said this week during a visit to Washington. But the latest round of meetings in Vienna, he said, are “certainly the last steps.”</w:t>
      </w:r>
    </w:p>
    <w:p w14:paraId="448728A1" w14:textId="77777777" w:rsidR="006603F0" w:rsidRPr="00392359" w:rsidRDefault="006603F0" w:rsidP="006603F0">
      <w:r w:rsidRPr="00392359">
        <w:t>While there is general agreement that negotiations are reaching an end state, opinions differ widely on the likely outcome.</w:t>
      </w:r>
    </w:p>
    <w:p w14:paraId="102E707F" w14:textId="77777777" w:rsidR="006603F0" w:rsidRPr="00392359" w:rsidRDefault="006603F0" w:rsidP="006603F0">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609E80F7" w14:textId="77777777" w:rsidR="006603F0" w:rsidRPr="00392359" w:rsidRDefault="006603F0" w:rsidP="006603F0">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3BC672DA" w14:textId="77777777" w:rsidR="006603F0" w:rsidRPr="00392359" w:rsidRDefault="006603F0" w:rsidP="006603F0">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4730D6FB" w14:textId="77777777" w:rsidR="006603F0" w:rsidRPr="00392359" w:rsidRDefault="006603F0" w:rsidP="006603F0">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37B44775" w14:textId="77777777" w:rsidR="006603F0" w:rsidRPr="00392359" w:rsidRDefault="006603F0" w:rsidP="006603F0">
      <w:pPr>
        <w:rPr>
          <w:rStyle w:val="Style13ptBold"/>
          <w:b w:val="0"/>
          <w:sz w:val="16"/>
        </w:rPr>
      </w:pPr>
      <w:r w:rsidRPr="00392359">
        <w:t> *The plan is legislated in the AVC (same bureau of the State Department that’s concerned with the JCPOA)</w:t>
      </w:r>
    </w:p>
    <w:p w14:paraId="1A26190A" w14:textId="77777777" w:rsidR="006603F0" w:rsidRPr="00392359" w:rsidRDefault="006603F0" w:rsidP="006603F0">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 xml:space="preserve">35 to be active participants and leaders in </w:t>
      </w:r>
      <w:proofErr w:type="gramStart"/>
      <w:r w:rsidRPr="00392359">
        <w:rPr>
          <w:sz w:val="12"/>
        </w:rPr>
        <w:t>all of</w:t>
      </w:r>
      <w:proofErr w:type="gramEnd"/>
      <w:r w:rsidRPr="00392359">
        <w:rPr>
          <w:sz w:val="12"/>
        </w:rPr>
        <w:t xml:space="preserve"> these issues.</w:t>
      </w:r>
    </w:p>
    <w:p w14:paraId="429B5DB0" w14:textId="77777777" w:rsidR="006603F0" w:rsidRPr="00392359" w:rsidRDefault="006603F0" w:rsidP="006603F0">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5D660699" w14:textId="77777777" w:rsidR="006603F0" w:rsidRPr="00392359" w:rsidRDefault="006603F0" w:rsidP="006603F0">
      <w:pPr>
        <w:rPr>
          <w:sz w:val="12"/>
        </w:rPr>
      </w:pPr>
      <w:r w:rsidRPr="00392359">
        <w:rPr>
          <w:sz w:val="12"/>
        </w:rPr>
        <w:lastRenderedPageBreak/>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2E17F75F" w14:textId="77777777" w:rsidR="006603F0" w:rsidRPr="00392359" w:rsidRDefault="006603F0" w:rsidP="006603F0">
      <w:r w:rsidRPr="00392359">
        <w:t xml:space="preserve">• </w:t>
      </w:r>
      <w:r w:rsidRPr="00392359">
        <w:rPr>
          <w:rStyle w:val="StyleUnderline"/>
        </w:rPr>
        <w:t>Develop policy and strategy for a domain that is increasingly congested, competitive, and contested</w:t>
      </w:r>
    </w:p>
    <w:p w14:paraId="6879BE8B" w14:textId="77777777" w:rsidR="006603F0" w:rsidRPr="00392359" w:rsidRDefault="006603F0" w:rsidP="006603F0">
      <w:pPr>
        <w:rPr>
          <w:sz w:val="12"/>
          <w:szCs w:val="12"/>
        </w:rPr>
      </w:pPr>
      <w:r w:rsidRPr="00392359">
        <w:rPr>
          <w:sz w:val="12"/>
          <w:szCs w:val="12"/>
        </w:rPr>
        <w:t>• Implement across DoD — plans, programs, doctrine, operations — and with the IC and other agencies</w:t>
      </w:r>
    </w:p>
    <w:p w14:paraId="218FBBD5" w14:textId="77777777" w:rsidR="006603F0" w:rsidRPr="00392359" w:rsidRDefault="006603F0" w:rsidP="006603F0">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22258BFC" w14:textId="77777777" w:rsidR="006603F0" w:rsidRPr="00392359" w:rsidRDefault="006603F0" w:rsidP="006603F0">
      <w:pPr>
        <w:rPr>
          <w:sz w:val="12"/>
        </w:rPr>
      </w:pPr>
      <w:r w:rsidRPr="00392359">
        <w:rPr>
          <w:sz w:val="12"/>
        </w:rPr>
        <w:t xml:space="preserve">The breadth of those responsibilities, which includes reviewing space acquisitions, means that </w:t>
      </w:r>
      <w:r w:rsidRPr="00392359">
        <w:rPr>
          <w:rStyle w:val="Emphasis"/>
          <w:highlight w:val="green"/>
        </w:rPr>
        <w:t xml:space="preserve">there may be only a handful of individuals </w:t>
      </w:r>
      <w:proofErr w:type="gramStart"/>
      <w:r w:rsidRPr="00392359">
        <w:rPr>
          <w:rStyle w:val="Emphasis"/>
          <w:highlight w:val="green"/>
        </w:rPr>
        <w:t>actually engaged</w:t>
      </w:r>
      <w:proofErr w:type="gramEnd"/>
      <w:r w:rsidRPr="00392359">
        <w:rPr>
          <w:rStyle w:val="Emphasis"/>
          <w:highlight w:val="green"/>
        </w:rPr>
        <w:t xml:space="preserve">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w:t>
      </w:r>
      <w:proofErr w:type="gramStart"/>
      <w:r w:rsidRPr="00392359">
        <w:rPr>
          <w:sz w:val="12"/>
        </w:rPr>
        <w:t>Principle</w:t>
      </w:r>
      <w:proofErr w:type="gramEnd"/>
      <w:r w:rsidRPr="00392359">
        <w:rPr>
          <w:sz w:val="12"/>
        </w:rPr>
        <w:t xml:space="preserv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1577FF77" w14:textId="77777777" w:rsidR="006603F0" w:rsidRDefault="006603F0" w:rsidP="006603F0">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790458F" w14:textId="77777777" w:rsidR="006603F0" w:rsidRDefault="006603F0" w:rsidP="006603F0">
      <w:pPr>
        <w:rPr>
          <w:sz w:val="12"/>
        </w:rPr>
      </w:pPr>
    </w:p>
    <w:p w14:paraId="34C943CF" w14:textId="77777777" w:rsidR="006603F0" w:rsidRPr="00392359" w:rsidRDefault="006603F0" w:rsidP="006603F0">
      <w:pPr>
        <w:pStyle w:val="Heading4"/>
        <w:rPr>
          <w:rFonts w:cs="Calibri"/>
        </w:rPr>
      </w:pPr>
      <w:r w:rsidRPr="00392359">
        <w:rPr>
          <w:rFonts w:cs="Calibri"/>
        </w:rPr>
        <w:t>Iranian proliferation goes nuclear – causes regional war and spurs proliferation cascades across the Middle East</w:t>
      </w:r>
    </w:p>
    <w:p w14:paraId="283B3345" w14:textId="77777777" w:rsidR="006603F0" w:rsidRPr="00392359" w:rsidRDefault="006603F0" w:rsidP="006603F0">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022A9418" w14:textId="77777777" w:rsidR="006603F0" w:rsidRPr="00392359" w:rsidRDefault="006603F0" w:rsidP="006603F0">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36800EC6" w14:textId="77777777" w:rsidR="006603F0" w:rsidRPr="00392359" w:rsidRDefault="006603F0" w:rsidP="006603F0">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69C3824B" w14:textId="77777777" w:rsidR="006603F0" w:rsidRPr="00392359" w:rsidRDefault="006603F0" w:rsidP="006603F0">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0C6A6937" w14:textId="77777777" w:rsidR="006603F0" w:rsidRPr="00392359" w:rsidRDefault="006603F0" w:rsidP="006603F0">
      <w:pPr>
        <w:rPr>
          <w:szCs w:val="16"/>
        </w:rPr>
      </w:pPr>
      <w:r w:rsidRPr="00392359">
        <w:rPr>
          <w:szCs w:val="16"/>
        </w:rPr>
        <w:t>A half-decade delay isn’t optimal, however, when the goal is achieving nuclear deterrence quickly. Thus, there is the so-called Islamabad option.</w:t>
      </w:r>
    </w:p>
    <w:p w14:paraId="69532105" w14:textId="77777777" w:rsidR="006603F0" w:rsidRPr="00392359" w:rsidRDefault="006603F0" w:rsidP="006603F0">
      <w:pPr>
        <w:rPr>
          <w:b/>
          <w:bCs/>
          <w:szCs w:val="22"/>
        </w:rPr>
      </w:pPr>
      <w:r w:rsidRPr="00392359">
        <w:lastRenderedPageBreak/>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3526A5F1" w14:textId="77777777" w:rsidR="006603F0" w:rsidRPr="00392359" w:rsidRDefault="006603F0" w:rsidP="006603F0">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26B8E253" w14:textId="77777777" w:rsidR="006603F0" w:rsidRPr="00392359" w:rsidRDefault="006603F0" w:rsidP="006603F0">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1DCF407A" w14:textId="77777777" w:rsidR="006603F0" w:rsidRPr="00392359" w:rsidRDefault="006603F0" w:rsidP="006603F0"/>
    <w:p w14:paraId="32E9563F" w14:textId="77777777" w:rsidR="006603F0" w:rsidRPr="00392359" w:rsidRDefault="006603F0" w:rsidP="006603F0">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3C9E8521" w14:textId="77777777" w:rsidR="006603F0" w:rsidRPr="00392359" w:rsidRDefault="006603F0" w:rsidP="006603F0">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28661F74" w14:textId="77777777" w:rsidR="006603F0" w:rsidRPr="00392359" w:rsidRDefault="006603F0" w:rsidP="006603F0">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70D15E29" w14:textId="77777777" w:rsidR="006603F0" w:rsidRPr="00392359" w:rsidRDefault="006603F0" w:rsidP="006603F0">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w:t>
      </w:r>
      <w:proofErr w:type="gramStart"/>
      <w:r w:rsidRPr="00392359">
        <w:rPr>
          <w:b/>
          <w:bCs/>
          <w:szCs w:val="22"/>
          <w:u w:val="single"/>
        </w:rPr>
        <w:t xml:space="preserve">actually </w:t>
      </w:r>
      <w:r w:rsidRPr="00392359">
        <w:rPr>
          <w:b/>
          <w:bCs/>
          <w:szCs w:val="22"/>
          <w:highlight w:val="green"/>
          <w:u w:val="single"/>
        </w:rPr>
        <w:t>prove</w:t>
      </w:r>
      <w:proofErr w:type="gramEnd"/>
      <w:r w:rsidRPr="00392359">
        <w:rPr>
          <w:b/>
          <w:bCs/>
          <w:szCs w:val="22"/>
          <w:highlight w:val="green"/>
          <w:u w:val="single"/>
        </w:rPr>
        <w:t xml:space="preserve"> misleading and dangerous</w:t>
      </w:r>
      <w:r w:rsidRPr="00392359">
        <w:t xml:space="preserve">. The same can be said of those looking to apply Cold War-era arms control metrics as a way of keeping the peace in general and avoiding nuclear </w:t>
      </w:r>
      <w:proofErr w:type="gramStart"/>
      <w:r w:rsidRPr="00392359">
        <w:t>use in particular</w:t>
      </w:r>
      <w:proofErr w:type="gramEnd"/>
      <w:r w:rsidRPr="00392359">
        <w:t xml:space="preserve">. </w:t>
      </w:r>
    </w:p>
    <w:p w14:paraId="2B162D80" w14:textId="77777777" w:rsidR="006603F0" w:rsidRPr="00392359" w:rsidRDefault="006603F0" w:rsidP="006603F0">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392359">
        <w:t>so as to</w:t>
      </w:r>
      <w:proofErr w:type="gramEnd"/>
      <w:r w:rsidRPr="00392359">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CDC62D7" w14:textId="77777777" w:rsidR="006603F0" w:rsidRPr="00392359" w:rsidRDefault="006603F0" w:rsidP="006603F0">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w:t>
      </w:r>
      <w:proofErr w:type="gramStart"/>
      <w:r w:rsidRPr="00392359">
        <w:t>command and control</w:t>
      </w:r>
      <w:proofErr w:type="gramEnd"/>
      <w:r w:rsidRPr="00392359">
        <w:t xml:space="preserve"> </w:t>
      </w:r>
      <w:r w:rsidRPr="00392359">
        <w:lastRenderedPageBreak/>
        <w:t xml:space="preserve">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7DC895B0" w14:textId="77777777" w:rsidR="006603F0" w:rsidRPr="00392359" w:rsidRDefault="006603F0" w:rsidP="006603F0">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13237B00" w14:textId="77777777" w:rsidR="006603F0" w:rsidRPr="00392359" w:rsidRDefault="006603F0" w:rsidP="006603F0">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53325E6E" w14:textId="77777777" w:rsidR="006603F0" w:rsidRPr="007972B4" w:rsidRDefault="006603F0" w:rsidP="006603F0">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w:t>
      </w:r>
      <w:proofErr w:type="gramStart"/>
      <w:r w:rsidRPr="00392359">
        <w:t>command and control</w:t>
      </w:r>
      <w:proofErr w:type="gramEnd"/>
      <w:r w:rsidRPr="00392359">
        <w:t xml:space="preserve">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3D07FB56" w14:textId="4CB592E1" w:rsidR="00E42E4C" w:rsidRDefault="00073897" w:rsidP="00073897">
      <w:pPr>
        <w:pStyle w:val="Heading2"/>
      </w:pPr>
      <w:r>
        <w:lastRenderedPageBreak/>
        <w:t>1NC – CP</w:t>
      </w:r>
    </w:p>
    <w:p w14:paraId="2629EDDF" w14:textId="25006B6F" w:rsidR="001A52D5" w:rsidRDefault="00A22730" w:rsidP="00A22730">
      <w:pPr>
        <w:pStyle w:val="Heading4"/>
      </w:pPr>
      <w:r w:rsidRPr="00A22730">
        <w:t xml:space="preserve">CP: States </w:t>
      </w:r>
      <w:r w:rsidRPr="00A22730">
        <w:t>ought to ban appropriation of outer space by private entities via military tracking satellites</w:t>
      </w:r>
      <w:r w:rsidRPr="00A22730">
        <w:t xml:space="preserve"> except for </w:t>
      </w:r>
      <w:r w:rsidRPr="00A22730">
        <w:rPr>
          <w:iCs/>
        </w:rPr>
        <w:t>tactical intelligence, surveillance and reconnaissance” satellites</w:t>
      </w:r>
      <w:r w:rsidR="007619DE">
        <w:t xml:space="preserve"> made by </w:t>
      </w:r>
      <w:r w:rsidR="007619DE" w:rsidRPr="00A22730">
        <w:t>Lockheed Martin</w:t>
      </w:r>
      <w:r w:rsidR="007619DE">
        <w:t>.</w:t>
      </w:r>
    </w:p>
    <w:p w14:paraId="321E1A34" w14:textId="77777777" w:rsidR="00073897" w:rsidRDefault="00073897" w:rsidP="00073897">
      <w:pPr>
        <w:pStyle w:val="Heading4"/>
      </w:pPr>
      <w:r>
        <w:t>Lockheed Martin’s making next gen space based ISR that unites the armed forces and replaces tactical surveillance platforms</w:t>
      </w:r>
    </w:p>
    <w:p w14:paraId="47E01C46" w14:textId="77777777" w:rsidR="00073897" w:rsidRPr="000A567B" w:rsidRDefault="00073897" w:rsidP="00073897">
      <w:pPr>
        <w:rPr>
          <w:rStyle w:val="Style13ptBold"/>
        </w:rPr>
      </w:pPr>
      <w:r>
        <w:rPr>
          <w:rStyle w:val="Style13ptBold"/>
        </w:rPr>
        <w:t xml:space="preserve">Erwin ’21 </w:t>
      </w:r>
      <w:r w:rsidRPr="000A567B">
        <w:t>[</w:t>
      </w:r>
      <w:r>
        <w:t xml:space="preserve">Sandra, </w:t>
      </w:r>
      <w:r w:rsidRPr="000A567B">
        <w:t>covered the military, the Pentagon, Congress and the defense industry for nearly two decades as editor of NDIA’s National Defense Magazine and Pentagon correspondent for Real Clear Defense</w:t>
      </w:r>
      <w:r>
        <w:t>, “</w:t>
      </w:r>
      <w:r w:rsidRPr="000A567B">
        <w:t>Lockheed Martin pitching mid-size satellite bus to DoD for remote sensing</w:t>
      </w:r>
      <w:r>
        <w:t xml:space="preserve">”, 04-13-2021, </w:t>
      </w:r>
      <w:r w:rsidRPr="000A567B">
        <w:t>https://spacenews.com/lockheed-martin-pitching-mid-size-satellite-bus-to-dod-for-remote-sensing/</w:t>
      </w:r>
      <w:r>
        <w:t>]//pranav</w:t>
      </w:r>
    </w:p>
    <w:p w14:paraId="7BA98C08" w14:textId="77777777" w:rsidR="00073897" w:rsidRDefault="00073897" w:rsidP="00073897">
      <w:r>
        <w:t xml:space="preserve">WASHINGTON — </w:t>
      </w:r>
      <w:r w:rsidRPr="00973D70">
        <w:rPr>
          <w:rStyle w:val="Emphasis"/>
          <w:highlight w:val="green"/>
        </w:rPr>
        <w:t>Lockheed Martin</w:t>
      </w:r>
      <w:r w:rsidRPr="000A567B">
        <w:rPr>
          <w:rStyle w:val="Emphasis"/>
        </w:rPr>
        <w:t xml:space="preserve"> announced a </w:t>
      </w:r>
      <w:r w:rsidRPr="00973D70">
        <w:rPr>
          <w:rStyle w:val="Emphasis"/>
          <w:highlight w:val="green"/>
        </w:rPr>
        <w:t>new</w:t>
      </w:r>
      <w:r w:rsidRPr="000A567B">
        <w:rPr>
          <w:rStyle w:val="Emphasis"/>
        </w:rPr>
        <w:t xml:space="preserve"> line of </w:t>
      </w:r>
      <w:r w:rsidRPr="00973D70">
        <w:rPr>
          <w:rStyle w:val="Emphasis"/>
          <w:highlight w:val="green"/>
        </w:rPr>
        <w:t>satellites</w:t>
      </w:r>
      <w:r w:rsidRPr="000A567B">
        <w:rPr>
          <w:rStyle w:val="Emphasis"/>
        </w:rPr>
        <w:t xml:space="preserve"> designed </w:t>
      </w:r>
      <w:r w:rsidRPr="00973D70">
        <w:rPr>
          <w:rStyle w:val="Emphasis"/>
          <w:highlight w:val="green"/>
        </w:rPr>
        <w:t>for</w:t>
      </w:r>
      <w:r w:rsidRPr="000A567B">
        <w:rPr>
          <w:rStyle w:val="Emphasis"/>
        </w:rPr>
        <w:t xml:space="preserve"> </w:t>
      </w:r>
      <w:r w:rsidRPr="00973D70">
        <w:rPr>
          <w:rStyle w:val="Emphasis"/>
          <w:highlight w:val="green"/>
        </w:rPr>
        <w:t>space-based surveillance</w:t>
      </w:r>
      <w:r>
        <w:t xml:space="preserve">. </w:t>
      </w:r>
      <w:r w:rsidRPr="000A567B">
        <w:rPr>
          <w:rStyle w:val="Emphasis"/>
        </w:rPr>
        <w:t xml:space="preserve">The mid-size satellite bus is </w:t>
      </w:r>
      <w:r w:rsidRPr="00973D70">
        <w:rPr>
          <w:rStyle w:val="Emphasis"/>
        </w:rPr>
        <w:t>aimed at</w:t>
      </w:r>
      <w:r w:rsidRPr="000A567B">
        <w:rPr>
          <w:rStyle w:val="Emphasis"/>
        </w:rPr>
        <w:t xml:space="preserve"> the </w:t>
      </w:r>
      <w:r w:rsidRPr="00973D70">
        <w:rPr>
          <w:rStyle w:val="Emphasis"/>
        </w:rPr>
        <w:t>military</w:t>
      </w:r>
      <w:r w:rsidRPr="000A567B">
        <w:rPr>
          <w:rStyle w:val="Emphasis"/>
        </w:rPr>
        <w:t xml:space="preserve"> market and would be </w:t>
      </w:r>
      <w:r w:rsidRPr="00973D70">
        <w:rPr>
          <w:rStyle w:val="Emphasis"/>
          <w:highlight w:val="green"/>
        </w:rPr>
        <w:t>interoperable with military</w:t>
      </w:r>
      <w:r w:rsidRPr="000A567B">
        <w:rPr>
          <w:rStyle w:val="Emphasis"/>
        </w:rPr>
        <w:t xml:space="preserve"> weapons </w:t>
      </w:r>
      <w:r w:rsidRPr="00973D70">
        <w:rPr>
          <w:rStyle w:val="Emphasis"/>
          <w:highlight w:val="green"/>
        </w:rPr>
        <w:t>systems</w:t>
      </w:r>
      <w:r w:rsidRPr="000A567B">
        <w:rPr>
          <w:rStyle w:val="Emphasis"/>
        </w:rPr>
        <w:t xml:space="preserve"> such as fighter jets and air defense systems</w:t>
      </w:r>
      <w:r>
        <w:t>.</w:t>
      </w:r>
    </w:p>
    <w:p w14:paraId="326E109C" w14:textId="77777777" w:rsidR="00073897" w:rsidRDefault="00073897" w:rsidP="00073897"/>
    <w:p w14:paraId="437FF455" w14:textId="77777777" w:rsidR="00073897" w:rsidRDefault="00073897" w:rsidP="00073897">
      <w:r>
        <w:t xml:space="preserve">The </w:t>
      </w:r>
      <w:r w:rsidRPr="000A567B">
        <w:rPr>
          <w:rStyle w:val="Emphasis"/>
        </w:rPr>
        <w:t xml:space="preserve">company is pitching the </w:t>
      </w:r>
      <w:r w:rsidRPr="00973D70">
        <w:rPr>
          <w:rStyle w:val="Emphasis"/>
          <w:highlight w:val="green"/>
        </w:rPr>
        <w:t>new mid-size satellite</w:t>
      </w:r>
      <w:r w:rsidRPr="000A567B">
        <w:rPr>
          <w:rStyle w:val="Emphasis"/>
        </w:rPr>
        <w:t xml:space="preserve"> </w:t>
      </w:r>
      <w:r w:rsidRPr="00973D70">
        <w:rPr>
          <w:rStyle w:val="Emphasis"/>
          <w:highlight w:val="green"/>
        </w:rPr>
        <w:t>as</w:t>
      </w:r>
      <w:r w:rsidRPr="000A567B">
        <w:rPr>
          <w:rStyle w:val="Emphasis"/>
        </w:rPr>
        <w:t xml:space="preserve"> an </w:t>
      </w:r>
      <w:r w:rsidRPr="00973D70">
        <w:rPr>
          <w:rStyle w:val="Emphasis"/>
          <w:highlight w:val="green"/>
        </w:rPr>
        <w:t>alternative to tactical</w:t>
      </w:r>
      <w:r w:rsidRPr="000A567B">
        <w:rPr>
          <w:rStyle w:val="Emphasis"/>
        </w:rPr>
        <w:t xml:space="preserve"> </w:t>
      </w:r>
      <w:r w:rsidRPr="00973D70">
        <w:rPr>
          <w:rStyle w:val="Emphasis"/>
          <w:highlight w:val="green"/>
        </w:rPr>
        <w:t>surveillance</w:t>
      </w:r>
      <w:r w:rsidRPr="000A567B">
        <w:rPr>
          <w:rStyle w:val="Emphasis"/>
        </w:rPr>
        <w:t xml:space="preserve"> platforms like airplanes and drones</w:t>
      </w:r>
      <w:r>
        <w:t>. Lockheed Martin’s “</w:t>
      </w:r>
      <w:r w:rsidRPr="00973D70">
        <w:rPr>
          <w:rStyle w:val="Emphasis"/>
          <w:highlight w:val="green"/>
        </w:rPr>
        <w:t>tactical</w:t>
      </w:r>
      <w:r w:rsidRPr="000A567B">
        <w:rPr>
          <w:rStyle w:val="Emphasis"/>
        </w:rPr>
        <w:t xml:space="preserve"> </w:t>
      </w:r>
      <w:r w:rsidRPr="00973D70">
        <w:rPr>
          <w:rStyle w:val="Emphasis"/>
          <w:highlight w:val="green"/>
        </w:rPr>
        <w:t>i</w:t>
      </w:r>
      <w:r w:rsidRPr="000A567B">
        <w:rPr>
          <w:rStyle w:val="Emphasis"/>
        </w:rPr>
        <w:t xml:space="preserve">ntelligence, </w:t>
      </w:r>
      <w:r w:rsidRPr="00973D70">
        <w:rPr>
          <w:rStyle w:val="Emphasis"/>
          <w:highlight w:val="green"/>
        </w:rPr>
        <w:t>s</w:t>
      </w:r>
      <w:r w:rsidRPr="000A567B">
        <w:rPr>
          <w:rStyle w:val="Emphasis"/>
        </w:rPr>
        <w:t xml:space="preserve">urveillance and </w:t>
      </w:r>
      <w:r w:rsidRPr="00973D70">
        <w:rPr>
          <w:rStyle w:val="Emphasis"/>
          <w:highlight w:val="green"/>
        </w:rPr>
        <w:t>r</w:t>
      </w:r>
      <w:r w:rsidRPr="000A567B">
        <w:rPr>
          <w:rStyle w:val="Emphasis"/>
        </w:rPr>
        <w:t xml:space="preserve">econnaissance” </w:t>
      </w:r>
      <w:r w:rsidRPr="00973D70">
        <w:rPr>
          <w:rStyle w:val="Emphasis"/>
          <w:highlight w:val="green"/>
        </w:rPr>
        <w:t>sat</w:t>
      </w:r>
      <w:r w:rsidRPr="000A567B">
        <w:rPr>
          <w:rStyle w:val="Emphasis"/>
        </w:rPr>
        <w:t>ellite</w:t>
      </w:r>
      <w:r w:rsidRPr="00973D70">
        <w:rPr>
          <w:rStyle w:val="Emphasis"/>
          <w:highlight w:val="green"/>
        </w:rPr>
        <w:t>s</w:t>
      </w:r>
      <w:r w:rsidRPr="000A567B">
        <w:rPr>
          <w:rStyle w:val="Emphasis"/>
        </w:rPr>
        <w:t xml:space="preserve"> would </w:t>
      </w:r>
      <w:r w:rsidRPr="003A4612">
        <w:rPr>
          <w:rStyle w:val="Emphasis"/>
          <w:highlight w:val="green"/>
        </w:rPr>
        <w:t>give</w:t>
      </w:r>
      <w:r w:rsidRPr="000A567B">
        <w:rPr>
          <w:rStyle w:val="Emphasis"/>
        </w:rPr>
        <w:t xml:space="preserve"> the military a </w:t>
      </w:r>
      <w:r w:rsidRPr="003A4612">
        <w:rPr>
          <w:rStyle w:val="Emphasis"/>
          <w:highlight w:val="green"/>
        </w:rPr>
        <w:t>capability to track</w:t>
      </w:r>
      <w:r w:rsidRPr="000A567B">
        <w:rPr>
          <w:rStyle w:val="Emphasis"/>
        </w:rPr>
        <w:t xml:space="preserve"> </w:t>
      </w:r>
      <w:r w:rsidRPr="003A4612">
        <w:rPr>
          <w:rStyle w:val="Emphasis"/>
        </w:rPr>
        <w:t xml:space="preserve">moving </w:t>
      </w:r>
      <w:r w:rsidRPr="003A4612">
        <w:rPr>
          <w:rStyle w:val="Emphasis"/>
          <w:highlight w:val="green"/>
        </w:rPr>
        <w:t>targets</w:t>
      </w:r>
      <w:r w:rsidRPr="000A567B">
        <w:rPr>
          <w:rStyle w:val="Emphasis"/>
        </w:rPr>
        <w:t xml:space="preserve"> </w:t>
      </w:r>
      <w:r w:rsidRPr="003A4612">
        <w:rPr>
          <w:rStyle w:val="Emphasis"/>
          <w:highlight w:val="green"/>
        </w:rPr>
        <w:t>from space</w:t>
      </w:r>
      <w:r w:rsidRPr="000A567B">
        <w:rPr>
          <w:rStyle w:val="Emphasis"/>
        </w:rPr>
        <w:t xml:space="preserve"> without having to put people at risk</w:t>
      </w:r>
      <w:r>
        <w:t xml:space="preserve">, the company said April 13 in a news release. </w:t>
      </w:r>
    </w:p>
    <w:p w14:paraId="1ECD3B8B" w14:textId="77777777" w:rsidR="00073897" w:rsidRDefault="00073897" w:rsidP="00073897"/>
    <w:p w14:paraId="42721518" w14:textId="77777777" w:rsidR="00073897" w:rsidRDefault="00073897" w:rsidP="00073897">
      <w:r>
        <w:t xml:space="preserve">A spokesman said Lockheed Martin believes </w:t>
      </w:r>
      <w:r w:rsidRPr="007B34F9">
        <w:rPr>
          <w:rStyle w:val="Emphasis"/>
        </w:rPr>
        <w:t xml:space="preserve">the </w:t>
      </w:r>
      <w:r w:rsidRPr="003A4612">
        <w:rPr>
          <w:rStyle w:val="Emphasis"/>
          <w:highlight w:val="green"/>
        </w:rPr>
        <w:t>military can benefit</w:t>
      </w:r>
      <w:r w:rsidRPr="007B34F9">
        <w:rPr>
          <w:rStyle w:val="Emphasis"/>
        </w:rPr>
        <w:t xml:space="preserve"> </w:t>
      </w:r>
      <w:r w:rsidRPr="003A4612">
        <w:rPr>
          <w:rStyle w:val="Emphasis"/>
          <w:highlight w:val="green"/>
        </w:rPr>
        <w:t>from</w:t>
      </w:r>
      <w:r w:rsidRPr="007B34F9">
        <w:rPr>
          <w:rStyle w:val="Emphasis"/>
        </w:rPr>
        <w:t xml:space="preserve"> the </w:t>
      </w:r>
      <w:r w:rsidRPr="003A4612">
        <w:rPr>
          <w:rStyle w:val="Emphasis"/>
          <w:highlight w:val="green"/>
        </w:rPr>
        <w:t>lower cost</w:t>
      </w:r>
      <w:r w:rsidRPr="007B34F9">
        <w:rPr>
          <w:rStyle w:val="Emphasis"/>
        </w:rPr>
        <w:t xml:space="preserve"> </w:t>
      </w:r>
      <w:r w:rsidRPr="003A4612">
        <w:rPr>
          <w:rStyle w:val="Emphasis"/>
          <w:highlight w:val="green"/>
        </w:rPr>
        <w:t>of</w:t>
      </w:r>
      <w:r w:rsidRPr="007B34F9">
        <w:rPr>
          <w:rStyle w:val="Emphasis"/>
        </w:rPr>
        <w:t xml:space="preserve"> building and launching satellites, which makes </w:t>
      </w:r>
      <w:r w:rsidRPr="003A4612">
        <w:rPr>
          <w:rStyle w:val="Emphasis"/>
          <w:highlight w:val="green"/>
        </w:rPr>
        <w:t>s</w:t>
      </w:r>
      <w:r w:rsidRPr="007B34F9">
        <w:rPr>
          <w:rStyle w:val="Emphasis"/>
        </w:rPr>
        <w:t>pace-</w:t>
      </w:r>
      <w:r w:rsidRPr="003A4612">
        <w:rPr>
          <w:rStyle w:val="Emphasis"/>
          <w:highlight w:val="green"/>
        </w:rPr>
        <w:t>b</w:t>
      </w:r>
      <w:r w:rsidRPr="007B34F9">
        <w:rPr>
          <w:rStyle w:val="Emphasis"/>
        </w:rPr>
        <w:t xml:space="preserve">ased </w:t>
      </w:r>
      <w:r w:rsidRPr="003A4612">
        <w:rPr>
          <w:rStyle w:val="Emphasis"/>
          <w:highlight w:val="green"/>
        </w:rPr>
        <w:t>s</w:t>
      </w:r>
      <w:r w:rsidRPr="007B34F9">
        <w:rPr>
          <w:rStyle w:val="Emphasis"/>
        </w:rPr>
        <w:t>urveillance more affordable</w:t>
      </w:r>
      <w:r>
        <w:t xml:space="preserve">. For example, </w:t>
      </w:r>
      <w:r w:rsidRPr="007B34F9">
        <w:rPr>
          <w:rStyle w:val="Emphasis"/>
        </w:rPr>
        <w:t xml:space="preserve">the Army could use satellites to </w:t>
      </w:r>
      <w:r w:rsidRPr="003A4612">
        <w:rPr>
          <w:rStyle w:val="Emphasis"/>
          <w:highlight w:val="green"/>
        </w:rPr>
        <w:t>locate targets</w:t>
      </w:r>
      <w:r w:rsidRPr="007B34F9">
        <w:rPr>
          <w:rStyle w:val="Emphasis"/>
        </w:rPr>
        <w:t xml:space="preserve"> and </w:t>
      </w:r>
      <w:r w:rsidRPr="003A4612">
        <w:rPr>
          <w:rStyle w:val="Emphasis"/>
          <w:highlight w:val="green"/>
        </w:rPr>
        <w:t>images</w:t>
      </w:r>
      <w:r w:rsidRPr="007B34F9">
        <w:rPr>
          <w:rStyle w:val="Emphasis"/>
        </w:rPr>
        <w:t xml:space="preserve"> of those targets could be </w:t>
      </w:r>
      <w:r w:rsidRPr="003A4612">
        <w:rPr>
          <w:rStyle w:val="Emphasis"/>
          <w:highlight w:val="green"/>
        </w:rPr>
        <w:t>downlinked to commanders on the ground</w:t>
      </w:r>
      <w:r w:rsidRPr="007B34F9">
        <w:rPr>
          <w:rStyle w:val="Emphasis"/>
        </w:rPr>
        <w:t xml:space="preserve">. The Air Force could task satellites to </w:t>
      </w:r>
      <w:r w:rsidRPr="003A4612">
        <w:rPr>
          <w:rStyle w:val="Emphasis"/>
          <w:highlight w:val="green"/>
        </w:rPr>
        <w:t>track an area</w:t>
      </w:r>
      <w:r w:rsidRPr="007B34F9">
        <w:rPr>
          <w:rStyle w:val="Emphasis"/>
        </w:rPr>
        <w:t xml:space="preserve"> </w:t>
      </w:r>
      <w:r w:rsidRPr="003A4612">
        <w:rPr>
          <w:rStyle w:val="Emphasis"/>
          <w:highlight w:val="green"/>
        </w:rPr>
        <w:t>and pass</w:t>
      </w:r>
      <w:r w:rsidRPr="007B34F9">
        <w:rPr>
          <w:rStyle w:val="Emphasis"/>
        </w:rPr>
        <w:t xml:space="preserve"> the </w:t>
      </w:r>
      <w:r w:rsidRPr="003A4612">
        <w:rPr>
          <w:rStyle w:val="Emphasis"/>
          <w:highlight w:val="green"/>
        </w:rPr>
        <w:t>images directly</w:t>
      </w:r>
      <w:r w:rsidRPr="007B34F9">
        <w:rPr>
          <w:rStyle w:val="Emphasis"/>
        </w:rPr>
        <w:t xml:space="preserve"> </w:t>
      </w:r>
      <w:r w:rsidRPr="003A4612">
        <w:rPr>
          <w:rStyle w:val="Emphasis"/>
          <w:highlight w:val="green"/>
        </w:rPr>
        <w:t>into</w:t>
      </w:r>
      <w:r w:rsidRPr="007B34F9">
        <w:rPr>
          <w:rStyle w:val="Emphasis"/>
        </w:rPr>
        <w:t xml:space="preserve"> the cockpit of an </w:t>
      </w:r>
      <w:r w:rsidRPr="003A4612">
        <w:rPr>
          <w:rStyle w:val="Emphasis"/>
          <w:highlight w:val="green"/>
        </w:rPr>
        <w:t>F-35</w:t>
      </w:r>
      <w:r w:rsidRPr="007B34F9">
        <w:rPr>
          <w:rStyle w:val="Emphasis"/>
        </w:rPr>
        <w:t xml:space="preserve"> fighter</w:t>
      </w:r>
      <w:r>
        <w:t>.</w:t>
      </w:r>
    </w:p>
    <w:p w14:paraId="2DA00C24" w14:textId="77777777" w:rsidR="00073897" w:rsidRDefault="00073897" w:rsidP="00073897"/>
    <w:p w14:paraId="6FFE936C" w14:textId="77777777" w:rsidR="00073897" w:rsidRDefault="00073897" w:rsidP="00073897">
      <w:r>
        <w:t xml:space="preserve">The company said the satellite is based on the LM400 bus — about the size of a small refrigerator — </w:t>
      </w:r>
      <w:r w:rsidRPr="007B34F9">
        <w:rPr>
          <w:rStyle w:val="Emphasis"/>
        </w:rPr>
        <w:t xml:space="preserve">and was intentionally designed to be </w:t>
      </w:r>
      <w:r w:rsidRPr="003A4612">
        <w:rPr>
          <w:rStyle w:val="Emphasis"/>
          <w:highlight w:val="green"/>
        </w:rPr>
        <w:t>compliant with</w:t>
      </w:r>
      <w:r w:rsidRPr="007B34F9">
        <w:rPr>
          <w:rStyle w:val="Emphasis"/>
        </w:rPr>
        <w:t xml:space="preserve"> open </w:t>
      </w:r>
      <w:r w:rsidRPr="003A4612">
        <w:rPr>
          <w:rStyle w:val="Emphasis"/>
          <w:highlight w:val="green"/>
        </w:rPr>
        <w:t>standards used by DoD</w:t>
      </w:r>
      <w:r w:rsidRPr="007B34F9">
        <w:rPr>
          <w:rStyle w:val="Emphasis"/>
        </w:rPr>
        <w:t xml:space="preserve"> </w:t>
      </w:r>
      <w:r w:rsidRPr="003A4612">
        <w:rPr>
          <w:rStyle w:val="Emphasis"/>
          <w:highlight w:val="green"/>
        </w:rPr>
        <w:t>to connect</w:t>
      </w:r>
      <w:r w:rsidRPr="007B34F9">
        <w:rPr>
          <w:rStyle w:val="Emphasis"/>
        </w:rPr>
        <w:t xml:space="preserve"> different </w:t>
      </w:r>
      <w:r w:rsidRPr="003A4612">
        <w:rPr>
          <w:rStyle w:val="Emphasis"/>
          <w:highlight w:val="green"/>
        </w:rPr>
        <w:t>platforms</w:t>
      </w:r>
      <w:r w:rsidRPr="007B34F9">
        <w:rPr>
          <w:rStyle w:val="Emphasis"/>
        </w:rPr>
        <w:t xml:space="preserve"> so they can </w:t>
      </w:r>
      <w:r w:rsidRPr="003A4612">
        <w:rPr>
          <w:rStyle w:val="Emphasis"/>
          <w:highlight w:val="green"/>
        </w:rPr>
        <w:t>share data</w:t>
      </w:r>
      <w:r w:rsidRPr="007B34F9">
        <w:rPr>
          <w:rStyle w:val="Emphasis"/>
        </w:rPr>
        <w:t xml:space="preserve"> across land, air, maritime and space domains</w:t>
      </w:r>
      <w:r>
        <w:t xml:space="preserve">. </w:t>
      </w:r>
    </w:p>
    <w:p w14:paraId="146A87FB" w14:textId="77777777" w:rsidR="00073897" w:rsidRDefault="00073897" w:rsidP="00073897"/>
    <w:p w14:paraId="55EF5178" w14:textId="77777777" w:rsidR="00073897" w:rsidRPr="007B34F9" w:rsidRDefault="00073897" w:rsidP="00073897">
      <w:pPr>
        <w:rPr>
          <w:rStyle w:val="Emphasis"/>
        </w:rPr>
      </w:pPr>
      <w:r>
        <w:t xml:space="preserve">Lockheed Martin </w:t>
      </w:r>
      <w:r w:rsidRPr="007B34F9">
        <w:rPr>
          <w:rStyle w:val="Emphasis"/>
        </w:rPr>
        <w:t xml:space="preserve">sees </w:t>
      </w:r>
      <w:r w:rsidRPr="003A4612">
        <w:rPr>
          <w:rStyle w:val="Emphasis"/>
          <w:highlight w:val="green"/>
        </w:rPr>
        <w:t>tactical ISR</w:t>
      </w:r>
      <w:r w:rsidRPr="007B34F9">
        <w:rPr>
          <w:rStyle w:val="Emphasis"/>
        </w:rPr>
        <w:t xml:space="preserve"> satellites as playing a </w:t>
      </w:r>
      <w:r w:rsidRPr="003A4612">
        <w:rPr>
          <w:rStyle w:val="Emphasis"/>
          <w:highlight w:val="green"/>
        </w:rPr>
        <w:t>central role</w:t>
      </w:r>
      <w:r w:rsidRPr="007B34F9">
        <w:rPr>
          <w:rStyle w:val="Emphasis"/>
        </w:rPr>
        <w:t xml:space="preserve"> </w:t>
      </w:r>
      <w:r w:rsidRPr="003A4612">
        <w:rPr>
          <w:rStyle w:val="Emphasis"/>
          <w:highlight w:val="green"/>
        </w:rPr>
        <w:t>in</w:t>
      </w:r>
      <w:r w:rsidRPr="007B34F9">
        <w:rPr>
          <w:rStyle w:val="Emphasis"/>
        </w:rPr>
        <w:t xml:space="preserve"> the Pentagon’s </w:t>
      </w:r>
      <w:r w:rsidRPr="003A4612">
        <w:rPr>
          <w:rStyle w:val="Emphasis"/>
          <w:highlight w:val="green"/>
        </w:rPr>
        <w:t>efforts to connect</w:t>
      </w:r>
      <w:r w:rsidRPr="007B34F9">
        <w:rPr>
          <w:rStyle w:val="Emphasis"/>
        </w:rPr>
        <w:t xml:space="preserve"> </w:t>
      </w:r>
      <w:r w:rsidRPr="003A4612">
        <w:rPr>
          <w:rStyle w:val="Emphasis"/>
          <w:highlight w:val="green"/>
        </w:rPr>
        <w:t>weapons systems</w:t>
      </w:r>
      <w:r w:rsidRPr="007B34F9">
        <w:rPr>
          <w:rStyle w:val="Emphasis"/>
        </w:rPr>
        <w:t xml:space="preserve"> </w:t>
      </w:r>
      <w:r w:rsidRPr="003A4612">
        <w:rPr>
          <w:rStyle w:val="Emphasis"/>
          <w:highlight w:val="green"/>
        </w:rPr>
        <w:t>from all</w:t>
      </w:r>
      <w:r w:rsidRPr="007B34F9">
        <w:rPr>
          <w:rStyle w:val="Emphasis"/>
        </w:rPr>
        <w:t xml:space="preserve"> military </w:t>
      </w:r>
      <w:r w:rsidRPr="003A4612">
        <w:rPr>
          <w:rStyle w:val="Emphasis"/>
          <w:highlight w:val="green"/>
        </w:rPr>
        <w:t>services</w:t>
      </w:r>
      <w:r w:rsidRPr="007B34F9">
        <w:rPr>
          <w:rStyle w:val="Emphasis"/>
        </w:rPr>
        <w:t>, an initiative known as “</w:t>
      </w:r>
      <w:r w:rsidRPr="003A4612">
        <w:rPr>
          <w:rStyle w:val="Emphasis"/>
          <w:highlight w:val="green"/>
        </w:rPr>
        <w:t>joint all-domain</w:t>
      </w:r>
      <w:r w:rsidRPr="007B34F9">
        <w:rPr>
          <w:rStyle w:val="Emphasis"/>
        </w:rPr>
        <w:t xml:space="preserve"> </w:t>
      </w:r>
      <w:r w:rsidRPr="003A4612">
        <w:rPr>
          <w:rStyle w:val="Emphasis"/>
          <w:highlight w:val="green"/>
        </w:rPr>
        <w:t>c</w:t>
      </w:r>
      <w:r w:rsidRPr="007B34F9">
        <w:rPr>
          <w:rStyle w:val="Emphasis"/>
        </w:rPr>
        <w:t xml:space="preserve">ommand </w:t>
      </w:r>
      <w:r w:rsidRPr="003A4612">
        <w:rPr>
          <w:rStyle w:val="Emphasis"/>
          <w:highlight w:val="green"/>
        </w:rPr>
        <w:t>and</w:t>
      </w:r>
      <w:r w:rsidRPr="007B34F9">
        <w:rPr>
          <w:rStyle w:val="Emphasis"/>
        </w:rPr>
        <w:t xml:space="preserve"> </w:t>
      </w:r>
      <w:r w:rsidRPr="003A4612">
        <w:rPr>
          <w:rStyle w:val="Emphasis"/>
          <w:highlight w:val="green"/>
        </w:rPr>
        <w:t>c</w:t>
      </w:r>
      <w:r w:rsidRPr="007B34F9">
        <w:rPr>
          <w:rStyle w:val="Emphasis"/>
        </w:rPr>
        <w:t>ontrol.”</w:t>
      </w:r>
    </w:p>
    <w:p w14:paraId="591545A7" w14:textId="77777777" w:rsidR="00073897" w:rsidRDefault="00073897" w:rsidP="00073897"/>
    <w:p w14:paraId="201E0870" w14:textId="77777777" w:rsidR="00073897" w:rsidRDefault="00073897" w:rsidP="00073897">
      <w:r w:rsidRPr="007B34F9">
        <w:rPr>
          <w:rStyle w:val="Emphasis"/>
        </w:rPr>
        <w:t>The company said the satellites could be made with remote sensing payloads — such as visual imaging or infrared cameras, or radio-frequency trackers</w:t>
      </w:r>
      <w:r>
        <w:t xml:space="preserve"> — supplied by DoD or by other vendors. </w:t>
      </w:r>
    </w:p>
    <w:p w14:paraId="3B367253" w14:textId="77777777" w:rsidR="00073897" w:rsidRDefault="00073897" w:rsidP="00073897"/>
    <w:p w14:paraId="32CCB87D" w14:textId="77777777" w:rsidR="00073897" w:rsidRDefault="00073897" w:rsidP="00073897">
      <w:r>
        <w:t xml:space="preserve">Rick Ambrose, executive vice president of Lockheed Martin Space, </w:t>
      </w:r>
      <w:r w:rsidRPr="007B34F9">
        <w:rPr>
          <w:rStyle w:val="StyleUnderline"/>
        </w:rPr>
        <w:t>said the ISR satellites can be mass produced at the company’s Gateway Center</w:t>
      </w:r>
      <w:r>
        <w:t>, a new 3.5 million square-foot satellite development and manufacturing facility in Denver, Colorado.</w:t>
      </w:r>
    </w:p>
    <w:p w14:paraId="72CE612F" w14:textId="77777777" w:rsidR="00073897" w:rsidRDefault="00073897" w:rsidP="00073897">
      <w:pPr>
        <w:pStyle w:val="Heading4"/>
      </w:pPr>
      <w:r>
        <w:t>Revisionist powers are reviving polar great power competition in the Arctic which upsets American unipolarity, but space strength in the region checks back</w:t>
      </w:r>
    </w:p>
    <w:p w14:paraId="727336BE" w14:textId="77777777" w:rsidR="00073897" w:rsidRPr="00E62D4A" w:rsidRDefault="00073897" w:rsidP="00073897">
      <w:pPr>
        <w:rPr>
          <w:b/>
          <w:sz w:val="26"/>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4907FBCD" w14:textId="77777777" w:rsidR="00073897" w:rsidRDefault="00073897" w:rsidP="00073897">
      <w:r>
        <w:t xml:space="preserve">The </w:t>
      </w:r>
      <w:r w:rsidRPr="0062785F">
        <w:rPr>
          <w:rStyle w:val="Emphasis"/>
        </w:rPr>
        <w:t xml:space="preserve">renewal of </w:t>
      </w:r>
      <w:r w:rsidRPr="003A4612">
        <w:rPr>
          <w:rStyle w:val="Emphasis"/>
          <w:highlight w:val="green"/>
        </w:rPr>
        <w:t>polar great power competition</w:t>
      </w:r>
      <w:r w:rsidRPr="0062785F">
        <w:rPr>
          <w:rStyle w:val="Emphasis"/>
        </w:rPr>
        <w:t xml:space="preserve"> with the </w:t>
      </w:r>
      <w:r w:rsidRPr="003A4612">
        <w:rPr>
          <w:rStyle w:val="Emphasis"/>
          <w:highlight w:val="green"/>
        </w:rPr>
        <w:t>changing Arctic</w:t>
      </w:r>
      <w:r w:rsidRPr="0062785F">
        <w:rPr>
          <w:rStyle w:val="Emphasis"/>
        </w:rPr>
        <w:t xml:space="preserve"> geopolitical and </w:t>
      </w:r>
      <w:r w:rsidRPr="003A4612">
        <w:rPr>
          <w:rStyle w:val="Emphasis"/>
          <w:highlight w:val="green"/>
        </w:rPr>
        <w:t>security</w:t>
      </w:r>
      <w:r w:rsidRPr="0062785F">
        <w:rPr>
          <w:rStyle w:val="Emphasis"/>
        </w:rPr>
        <w:t xml:space="preserve"> environment is once again </w:t>
      </w:r>
      <w:r w:rsidRPr="003A4612">
        <w:rPr>
          <w:rStyle w:val="Emphasis"/>
          <w:highlight w:val="green"/>
        </w:rPr>
        <w:t>concentrating U.S</w:t>
      </w:r>
      <w:r w:rsidRPr="0062785F">
        <w:rPr>
          <w:rStyle w:val="Emphasis"/>
        </w:rPr>
        <w:t xml:space="preserve">. national security </w:t>
      </w:r>
      <w:r w:rsidRPr="003A4612">
        <w:rPr>
          <w:rStyle w:val="Emphasis"/>
          <w:highlight w:val="green"/>
        </w:rPr>
        <w:t>interests</w:t>
      </w:r>
      <w:r w:rsidRPr="0062785F">
        <w:rPr>
          <w:rStyle w:val="Emphasis"/>
        </w:rPr>
        <w:t xml:space="preserve"> on a region traditionally viewed as an area of cooperation and low-tension</w:t>
      </w:r>
      <w:r>
        <w:t xml:space="preserve">. Professor </w:t>
      </w:r>
      <w:proofErr w:type="spellStart"/>
      <w:r>
        <w:t>AnneMarie</w:t>
      </w:r>
      <w:proofErr w:type="spellEnd"/>
      <w:r>
        <w:t xml:space="preserve"> Brady, a Chinese politics, polar politics, and foreign policy expert from the University of Canterbury in New Zealand, characterized polar great powers, in her book China as a Polar Great Power, as “states that exhibit ‘global structural power,’ or the ability to shape governance frameworks in the economic, military, and political-diplomatic sectors.”83 She goes on to state that, “</w:t>
      </w:r>
      <w:r w:rsidRPr="0062785F">
        <w:rPr>
          <w:rStyle w:val="StyleUnderline"/>
        </w:rPr>
        <w:t>to be considered a polar great power, a state must have high levels of polar scientific capacity and scientific research funding; a significant level of presence in the [Arctic]; and significant economic, military, political, and diplomatic capacity there; as well as a high level of international engagement in polar governance.</w:t>
      </w:r>
      <w:r>
        <w:t xml:space="preserve">”84 </w:t>
      </w:r>
      <w:r w:rsidRPr="0062785F">
        <w:rPr>
          <w:rStyle w:val="Emphasis"/>
        </w:rPr>
        <w:t xml:space="preserve">The </w:t>
      </w:r>
      <w:r w:rsidRPr="003A4612">
        <w:rPr>
          <w:rStyle w:val="Emphasis"/>
          <w:highlight w:val="green"/>
        </w:rPr>
        <w:t>emerging</w:t>
      </w:r>
      <w:r w:rsidRPr="0062785F">
        <w:rPr>
          <w:rStyle w:val="Emphasis"/>
        </w:rPr>
        <w:t xml:space="preserve"> political and geostrategic </w:t>
      </w:r>
      <w:r w:rsidRPr="003A4612">
        <w:rPr>
          <w:rStyle w:val="Emphasis"/>
          <w:highlight w:val="green"/>
        </w:rPr>
        <w:t>threat</w:t>
      </w:r>
      <w:r w:rsidRPr="0062785F">
        <w:rPr>
          <w:rStyle w:val="Emphasis"/>
        </w:rPr>
        <w:t xml:space="preserve"> to U.S. interests in the Arctic </w:t>
      </w:r>
      <w:r w:rsidRPr="003A4612">
        <w:rPr>
          <w:rStyle w:val="Emphasis"/>
          <w:highlight w:val="green"/>
        </w:rPr>
        <w:t>by</w:t>
      </w:r>
      <w:r w:rsidRPr="0062785F">
        <w:rPr>
          <w:rStyle w:val="Emphasis"/>
        </w:rPr>
        <w:t xml:space="preserve"> an </w:t>
      </w:r>
      <w:r w:rsidRPr="003A4612">
        <w:rPr>
          <w:rStyle w:val="Emphasis"/>
          <w:highlight w:val="green"/>
        </w:rPr>
        <w:t>expanding</w:t>
      </w:r>
      <w:r w:rsidRPr="0062785F">
        <w:rPr>
          <w:rStyle w:val="Emphasis"/>
        </w:rPr>
        <w:t xml:space="preserve"> and modernized </w:t>
      </w:r>
      <w:r w:rsidRPr="003A4612">
        <w:rPr>
          <w:rStyle w:val="Emphasis"/>
          <w:highlight w:val="green"/>
        </w:rPr>
        <w:t>Russian</w:t>
      </w:r>
      <w:r w:rsidRPr="0062785F">
        <w:rPr>
          <w:rStyle w:val="Emphasis"/>
        </w:rPr>
        <w:t xml:space="preserve"> </w:t>
      </w:r>
      <w:r w:rsidRPr="003A4612">
        <w:rPr>
          <w:rStyle w:val="Emphasis"/>
          <w:highlight w:val="green"/>
        </w:rPr>
        <w:t>military presence</w:t>
      </w:r>
      <w:r w:rsidRPr="0062785F">
        <w:rPr>
          <w:rStyle w:val="Emphasis"/>
        </w:rPr>
        <w:t xml:space="preserve"> </w:t>
      </w:r>
      <w:r w:rsidRPr="003A4612">
        <w:rPr>
          <w:rStyle w:val="Emphasis"/>
          <w:highlight w:val="green"/>
        </w:rPr>
        <w:t>and rising</w:t>
      </w:r>
      <w:r w:rsidRPr="0062785F">
        <w:rPr>
          <w:rStyle w:val="Emphasis"/>
        </w:rPr>
        <w:t xml:space="preserve"> </w:t>
      </w:r>
      <w:r w:rsidRPr="003A4612">
        <w:rPr>
          <w:rStyle w:val="Emphasis"/>
          <w:highlight w:val="green"/>
        </w:rPr>
        <w:t>Chinese</w:t>
      </w:r>
      <w:r w:rsidRPr="0062785F">
        <w:rPr>
          <w:rStyle w:val="Emphasis"/>
        </w:rPr>
        <w:t xml:space="preserve"> economic and scientific </w:t>
      </w:r>
      <w:r w:rsidRPr="003A4612">
        <w:rPr>
          <w:rStyle w:val="Emphasis"/>
          <w:highlight w:val="green"/>
        </w:rPr>
        <w:t>influence</w:t>
      </w:r>
      <w:r w:rsidRPr="0062785F">
        <w:rPr>
          <w:rStyle w:val="Emphasis"/>
        </w:rPr>
        <w:t xml:space="preserve"> is seeing the </w:t>
      </w:r>
      <w:r w:rsidRPr="003A4612">
        <w:rPr>
          <w:rStyle w:val="Emphasis"/>
          <w:highlight w:val="green"/>
        </w:rPr>
        <w:t>Arctic</w:t>
      </w:r>
      <w:r w:rsidRPr="0062785F">
        <w:rPr>
          <w:rStyle w:val="Emphasis"/>
        </w:rPr>
        <w:t xml:space="preserve"> region </w:t>
      </w:r>
      <w:r w:rsidRPr="003A4612">
        <w:rPr>
          <w:rStyle w:val="Emphasis"/>
          <w:highlight w:val="green"/>
        </w:rPr>
        <w:t>become</w:t>
      </w:r>
      <w:r w:rsidRPr="0062785F">
        <w:rPr>
          <w:rStyle w:val="Emphasis"/>
        </w:rPr>
        <w:t xml:space="preserve"> a </w:t>
      </w:r>
      <w:r w:rsidRPr="003A4612">
        <w:rPr>
          <w:rStyle w:val="Emphasis"/>
          <w:highlight w:val="green"/>
        </w:rPr>
        <w:t>geostrategic flash point</w:t>
      </w:r>
      <w:r w:rsidRPr="0062785F">
        <w:rPr>
          <w:rStyle w:val="Emphasis"/>
        </w:rPr>
        <w:t xml:space="preserve"> </w:t>
      </w:r>
      <w:r w:rsidRPr="003A4612">
        <w:rPr>
          <w:rStyle w:val="Emphasis"/>
          <w:highlight w:val="green"/>
        </w:rPr>
        <w:t>for</w:t>
      </w:r>
      <w:r w:rsidRPr="0062785F">
        <w:rPr>
          <w:rStyle w:val="Emphasis"/>
        </w:rPr>
        <w:t xml:space="preserve"> future polar </w:t>
      </w:r>
      <w:r w:rsidRPr="003A4612">
        <w:rPr>
          <w:rStyle w:val="Emphasis"/>
          <w:highlight w:val="green"/>
        </w:rPr>
        <w:t>great power competition</w:t>
      </w:r>
      <w:r w:rsidRPr="0062785F">
        <w:rPr>
          <w:rStyle w:val="Emphasis"/>
        </w:rPr>
        <w:t xml:space="preserve">, where Russia, China, and the United States vie for political and geostrategic influence in a region that has the </w:t>
      </w:r>
      <w:r w:rsidRPr="003A4612">
        <w:rPr>
          <w:rStyle w:val="Emphasis"/>
          <w:highlight w:val="green"/>
        </w:rPr>
        <w:t>potential to</w:t>
      </w:r>
      <w:r w:rsidRPr="0062785F">
        <w:rPr>
          <w:rStyle w:val="Emphasis"/>
        </w:rPr>
        <w:t xml:space="preserve"> </w:t>
      </w:r>
      <w:r w:rsidRPr="003A4612">
        <w:rPr>
          <w:rStyle w:val="Emphasis"/>
          <w:highlight w:val="green"/>
        </w:rPr>
        <w:t>alter</w:t>
      </w:r>
      <w:r w:rsidRPr="0062785F">
        <w:rPr>
          <w:rStyle w:val="Emphasis"/>
        </w:rPr>
        <w:t xml:space="preserve"> the </w:t>
      </w:r>
      <w:r w:rsidRPr="003A4612">
        <w:rPr>
          <w:rStyle w:val="Emphasis"/>
          <w:highlight w:val="green"/>
        </w:rPr>
        <w:t>rules-based</w:t>
      </w:r>
      <w:r w:rsidRPr="0062785F">
        <w:rPr>
          <w:rStyle w:val="Emphasis"/>
        </w:rPr>
        <w:t xml:space="preserve"> international </w:t>
      </w:r>
      <w:r w:rsidRPr="003A4612">
        <w:rPr>
          <w:rStyle w:val="Emphasis"/>
          <w:highlight w:val="green"/>
        </w:rPr>
        <w:t>order</w:t>
      </w:r>
      <w:r>
        <w:t xml:space="preserve">. </w:t>
      </w:r>
      <w:r w:rsidRPr="0062785F">
        <w:rPr>
          <w:rStyle w:val="Emphasis"/>
        </w:rPr>
        <w:t xml:space="preserve">A </w:t>
      </w:r>
      <w:r w:rsidRPr="003A4612">
        <w:rPr>
          <w:rStyle w:val="Emphasis"/>
          <w:highlight w:val="green"/>
        </w:rPr>
        <w:t>revisionist Russia</w:t>
      </w:r>
      <w:r w:rsidRPr="0062785F">
        <w:rPr>
          <w:rStyle w:val="Emphasis"/>
        </w:rPr>
        <w:t xml:space="preserve"> with a </w:t>
      </w:r>
      <w:r w:rsidRPr="003A4612">
        <w:rPr>
          <w:rStyle w:val="Emphasis"/>
          <w:highlight w:val="green"/>
        </w:rPr>
        <w:t>resurgent Arctic presence</w:t>
      </w:r>
      <w:r w:rsidRPr="0062785F">
        <w:rPr>
          <w:rStyle w:val="Emphasis"/>
        </w:rPr>
        <w:t xml:space="preserve"> </w:t>
      </w:r>
      <w:r w:rsidRPr="003A4612">
        <w:rPr>
          <w:rStyle w:val="Emphasis"/>
          <w:highlight w:val="green"/>
        </w:rPr>
        <w:t>presents</w:t>
      </w:r>
      <w:r w:rsidRPr="0062785F">
        <w:rPr>
          <w:rStyle w:val="Emphasis"/>
        </w:rPr>
        <w:t xml:space="preserve"> a </w:t>
      </w:r>
      <w:r w:rsidRPr="003A4612">
        <w:rPr>
          <w:rStyle w:val="Emphasis"/>
          <w:highlight w:val="green"/>
        </w:rPr>
        <w:t>dynamic security challenge</w:t>
      </w:r>
      <w:r w:rsidRPr="0062785F">
        <w:rPr>
          <w:rStyle w:val="Emphasis"/>
        </w:rPr>
        <w:t xml:space="preserve"> </w:t>
      </w:r>
      <w:r w:rsidRPr="003A4612">
        <w:rPr>
          <w:rStyle w:val="Emphasis"/>
          <w:highlight w:val="green"/>
        </w:rPr>
        <w:t>across</w:t>
      </w:r>
      <w:r w:rsidRPr="0062785F">
        <w:rPr>
          <w:rStyle w:val="Emphasis"/>
        </w:rPr>
        <w:t xml:space="preserve"> multiple Geographic Combatant Commands (</w:t>
      </w:r>
      <w:r w:rsidRPr="003A4612">
        <w:rPr>
          <w:rStyle w:val="Emphasis"/>
          <w:highlight w:val="green"/>
        </w:rPr>
        <w:t>GCC</w:t>
      </w:r>
      <w:r w:rsidRPr="0062785F">
        <w:rPr>
          <w:rStyle w:val="Emphasis"/>
        </w:rPr>
        <w:t xml:space="preserve">) that is complex, </w:t>
      </w:r>
      <w:proofErr w:type="spellStart"/>
      <w:r w:rsidRPr="0062785F">
        <w:rPr>
          <w:rStyle w:val="Emphasis"/>
        </w:rPr>
        <w:t>alldomain</w:t>
      </w:r>
      <w:proofErr w:type="spellEnd"/>
      <w:r w:rsidRPr="0062785F">
        <w:rPr>
          <w:rStyle w:val="Emphasis"/>
        </w:rPr>
        <w:t>, and multi-functional</w:t>
      </w:r>
      <w:r>
        <w:t>.85 The 2019 DOD Arctic Strategy notes that, “</w:t>
      </w:r>
      <w:r w:rsidRPr="0062785F">
        <w:rPr>
          <w:rStyle w:val="Emphasis"/>
        </w:rPr>
        <w:t>Russia views itself as a polar great power and is the largest Arctic nation by landmass, population, and military presence above the Arctic Circle</w:t>
      </w:r>
      <w:r>
        <w:t xml:space="preserve">.”86 The Russian Arctic coastline accounts for approximately 53 percent of the Arctic Ocean coastline, and Russia’s Arctic population of approximately two million people accounts for about half of the population living in the Arctic worldwide. Additionally, among the five Arctic littoral states of Canada, Denmark, Norway, Russia, and the United States, </w:t>
      </w:r>
      <w:r w:rsidRPr="0062785F">
        <w:rPr>
          <w:rStyle w:val="Emphasis"/>
        </w:rPr>
        <w:t xml:space="preserve">Russia possesses more than half of all the Arctic’s estimated oil and gas resources.87 Recent Russian </w:t>
      </w:r>
      <w:r w:rsidRPr="008A2A06">
        <w:rPr>
          <w:rStyle w:val="Emphasis"/>
          <w:highlight w:val="green"/>
        </w:rPr>
        <w:t>military reinvestment</w:t>
      </w:r>
      <w:r w:rsidRPr="0062785F">
        <w:rPr>
          <w:rStyle w:val="Emphasis"/>
        </w:rPr>
        <w:t xml:space="preserve"> in the region has </w:t>
      </w:r>
      <w:r w:rsidRPr="008A2A06">
        <w:rPr>
          <w:rStyle w:val="Emphasis"/>
          <w:highlight w:val="green"/>
        </w:rPr>
        <w:t>witnessed</w:t>
      </w:r>
      <w:r w:rsidRPr="0062785F">
        <w:rPr>
          <w:rStyle w:val="Emphasis"/>
        </w:rPr>
        <w:t xml:space="preserve"> </w:t>
      </w:r>
      <w:r w:rsidRPr="008A2A06">
        <w:rPr>
          <w:rStyle w:val="Emphasis"/>
          <w:highlight w:val="green"/>
        </w:rPr>
        <w:t>Russian</w:t>
      </w:r>
      <w:r w:rsidRPr="0062785F">
        <w:rPr>
          <w:rStyle w:val="Emphasis"/>
        </w:rPr>
        <w:t xml:space="preserve"> heavy </w:t>
      </w:r>
      <w:r w:rsidRPr="008A2A06">
        <w:rPr>
          <w:rStyle w:val="Emphasis"/>
          <w:highlight w:val="green"/>
        </w:rPr>
        <w:t>bombers conducting</w:t>
      </w:r>
      <w:r w:rsidRPr="0062785F">
        <w:rPr>
          <w:rStyle w:val="Emphasis"/>
        </w:rPr>
        <w:t xml:space="preserve"> regular </w:t>
      </w:r>
      <w:r w:rsidRPr="008A2A06">
        <w:rPr>
          <w:rStyle w:val="Emphasis"/>
          <w:highlight w:val="green"/>
        </w:rPr>
        <w:t>air patrols</w:t>
      </w:r>
      <w:r w:rsidRPr="0062785F">
        <w:rPr>
          <w:rStyle w:val="Emphasis"/>
        </w:rPr>
        <w:t xml:space="preserve"> along the coastlines of countries within the region, and </w:t>
      </w:r>
      <w:r w:rsidRPr="008A2A06">
        <w:rPr>
          <w:rStyle w:val="Emphasis"/>
          <w:highlight w:val="green"/>
        </w:rPr>
        <w:t>U.S</w:t>
      </w:r>
      <w:r w:rsidRPr="0062785F">
        <w:rPr>
          <w:rStyle w:val="Emphasis"/>
        </w:rPr>
        <w:t xml:space="preserve">. fighter </w:t>
      </w:r>
      <w:r w:rsidRPr="008A2A06">
        <w:rPr>
          <w:rStyle w:val="Emphasis"/>
          <w:highlight w:val="green"/>
        </w:rPr>
        <w:t>aircraft</w:t>
      </w:r>
      <w:r w:rsidRPr="0062785F">
        <w:rPr>
          <w:rStyle w:val="Emphasis"/>
        </w:rPr>
        <w:t xml:space="preserve"> </w:t>
      </w:r>
      <w:r w:rsidRPr="008A2A06">
        <w:rPr>
          <w:rStyle w:val="Emphasis"/>
          <w:highlight w:val="green"/>
        </w:rPr>
        <w:t>routinely intercepting</w:t>
      </w:r>
      <w:r w:rsidRPr="0062785F">
        <w:rPr>
          <w:rStyle w:val="Emphasis"/>
        </w:rPr>
        <w:t xml:space="preserve"> </w:t>
      </w:r>
      <w:r w:rsidRPr="002A23FE">
        <w:rPr>
          <w:rStyle w:val="Emphasis"/>
          <w:highlight w:val="green"/>
        </w:rPr>
        <w:t>Russian</w:t>
      </w:r>
      <w:r w:rsidRPr="0062785F">
        <w:rPr>
          <w:rStyle w:val="Emphasis"/>
        </w:rPr>
        <w:t xml:space="preserve"> military </w:t>
      </w:r>
      <w:r w:rsidRPr="002A23FE">
        <w:rPr>
          <w:rStyle w:val="Emphasis"/>
          <w:highlight w:val="green"/>
        </w:rPr>
        <w:t>aircraft</w:t>
      </w:r>
      <w:r w:rsidRPr="0062785F">
        <w:rPr>
          <w:rStyle w:val="Emphasis"/>
        </w:rPr>
        <w:t xml:space="preserve"> inside U.S. and Canadian Air Defense Identification Zones. </w:t>
      </w:r>
      <w:r w:rsidRPr="002A23FE">
        <w:rPr>
          <w:rStyle w:val="Emphasis"/>
          <w:highlight w:val="green"/>
        </w:rPr>
        <w:t>Advanced</w:t>
      </w:r>
      <w:r w:rsidRPr="0062785F">
        <w:rPr>
          <w:rStyle w:val="Emphasis"/>
        </w:rPr>
        <w:t xml:space="preserve"> air and sea-launched long-range </w:t>
      </w:r>
      <w:r w:rsidRPr="002A23FE">
        <w:rPr>
          <w:rStyle w:val="Emphasis"/>
          <w:highlight w:val="green"/>
        </w:rPr>
        <w:t>precision-strike</w:t>
      </w:r>
      <w:r w:rsidRPr="0062785F">
        <w:rPr>
          <w:rStyle w:val="Emphasis"/>
        </w:rPr>
        <w:t xml:space="preserve"> cruise </w:t>
      </w:r>
      <w:r w:rsidRPr="002A23FE">
        <w:rPr>
          <w:rStyle w:val="Emphasis"/>
          <w:highlight w:val="green"/>
        </w:rPr>
        <w:t>missiles</w:t>
      </w:r>
      <w:r w:rsidRPr="0062785F">
        <w:rPr>
          <w:rStyle w:val="Emphasis"/>
        </w:rPr>
        <w:t xml:space="preserve"> are </w:t>
      </w:r>
      <w:r w:rsidRPr="002A23FE">
        <w:rPr>
          <w:rStyle w:val="Emphasis"/>
          <w:highlight w:val="green"/>
        </w:rPr>
        <w:t>being</w:t>
      </w:r>
      <w:r w:rsidRPr="002A23FE">
        <w:rPr>
          <w:highlight w:val="green"/>
        </w:rPr>
        <w:t xml:space="preserve"> </w:t>
      </w:r>
      <w:r w:rsidRPr="002A23FE">
        <w:rPr>
          <w:rStyle w:val="Emphasis"/>
          <w:highlight w:val="green"/>
        </w:rPr>
        <w:t>deployed</w:t>
      </w:r>
      <w:r w:rsidRPr="0062785F">
        <w:rPr>
          <w:rStyle w:val="Emphasis"/>
        </w:rPr>
        <w:t xml:space="preserve"> </w:t>
      </w:r>
      <w:r w:rsidRPr="002A23FE">
        <w:rPr>
          <w:rStyle w:val="Emphasis"/>
          <w:highlight w:val="green"/>
        </w:rPr>
        <w:t>within</w:t>
      </w:r>
      <w:r w:rsidRPr="0062785F">
        <w:rPr>
          <w:rStyle w:val="Emphasis"/>
        </w:rPr>
        <w:t xml:space="preserve"> the </w:t>
      </w:r>
      <w:r w:rsidRPr="002A23FE">
        <w:rPr>
          <w:rStyle w:val="Emphasis"/>
          <w:highlight w:val="green"/>
        </w:rPr>
        <w:t>region</w:t>
      </w:r>
      <w:r w:rsidRPr="0062785F">
        <w:rPr>
          <w:rStyle w:val="Emphasis"/>
        </w:rPr>
        <w:t xml:space="preserve"> allowing greater standoff ranges well outside of U.S. radar coverage.</w:t>
      </w:r>
      <w:r>
        <w:t xml:space="preserve"> Additionally, </w:t>
      </w:r>
      <w:r w:rsidRPr="0062785F">
        <w:rPr>
          <w:rStyle w:val="Emphasis"/>
        </w:rPr>
        <w:t>Russia has deployed the Severodvinsk-class guided missile submarine within the region, armed with low radar cross section land-attack cruise missiles</w:t>
      </w:r>
      <w:r>
        <w:t xml:space="preserve">.88 </w:t>
      </w:r>
      <w:r w:rsidRPr="0062785F">
        <w:rPr>
          <w:rStyle w:val="Emphasis"/>
        </w:rPr>
        <w:t xml:space="preserve">These military capabilities are reinforced by Russia “refurbishing Cold War-era bases, setting up new units, opening ports and runways, and deploying radar and air-defense </w:t>
      </w:r>
      <w:r w:rsidRPr="0062785F">
        <w:rPr>
          <w:rStyle w:val="Emphasis"/>
        </w:rPr>
        <w:lastRenderedPageBreak/>
        <w:t xml:space="preserve">systems. In all, Russia has built </w:t>
      </w:r>
      <w:r w:rsidRPr="00A5058F">
        <w:rPr>
          <w:rStyle w:val="Emphasis"/>
          <w:highlight w:val="green"/>
        </w:rPr>
        <w:t>475 military facilities</w:t>
      </w:r>
      <w:r w:rsidRPr="0062785F">
        <w:rPr>
          <w:rStyle w:val="Emphasis"/>
        </w:rPr>
        <w:t xml:space="preserve"> in the Arctic </w:t>
      </w:r>
      <w:r w:rsidRPr="00A5058F">
        <w:rPr>
          <w:rStyle w:val="Emphasis"/>
          <w:highlight w:val="green"/>
        </w:rPr>
        <w:t>over</w:t>
      </w:r>
      <w:r w:rsidRPr="0062785F">
        <w:rPr>
          <w:rStyle w:val="Emphasis"/>
        </w:rPr>
        <w:t xml:space="preserve"> the </w:t>
      </w:r>
      <w:r w:rsidRPr="00A5058F">
        <w:rPr>
          <w:rStyle w:val="Emphasis"/>
          <w:highlight w:val="green"/>
        </w:rPr>
        <w:t>past six years</w:t>
      </w:r>
      <w:r>
        <w:t xml:space="preserve"> [since 2019].”89 Additionally, </w:t>
      </w:r>
      <w:r w:rsidRPr="00A5058F">
        <w:rPr>
          <w:rStyle w:val="Emphasis"/>
          <w:highlight w:val="green"/>
        </w:rPr>
        <w:t>Russia</w:t>
      </w:r>
      <w:r w:rsidRPr="0062785F">
        <w:rPr>
          <w:rStyle w:val="Emphasis"/>
        </w:rPr>
        <w:t xml:space="preserve"> is </w:t>
      </w:r>
      <w:r w:rsidRPr="00A5058F">
        <w:rPr>
          <w:rStyle w:val="Emphasis"/>
          <w:highlight w:val="green"/>
        </w:rPr>
        <w:t>aggressively challenging</w:t>
      </w:r>
      <w:r w:rsidRPr="0062785F">
        <w:rPr>
          <w:rStyle w:val="Emphasis"/>
        </w:rPr>
        <w:t xml:space="preserve"> </w:t>
      </w:r>
      <w:r w:rsidRPr="00A5058F">
        <w:rPr>
          <w:rStyle w:val="Emphasis"/>
          <w:highlight w:val="green"/>
        </w:rPr>
        <w:t>Arctic</w:t>
      </w:r>
      <w:r w:rsidRPr="0062785F">
        <w:rPr>
          <w:rStyle w:val="Emphasis"/>
        </w:rPr>
        <w:t xml:space="preserve"> maritime </w:t>
      </w:r>
      <w:r w:rsidRPr="00A5058F">
        <w:rPr>
          <w:rStyle w:val="Emphasis"/>
          <w:highlight w:val="green"/>
        </w:rPr>
        <w:t>security</w:t>
      </w:r>
      <w:r w:rsidRPr="0062785F">
        <w:rPr>
          <w:rStyle w:val="Emphasis"/>
        </w:rPr>
        <w:t xml:space="preserve"> </w:t>
      </w:r>
      <w:r w:rsidRPr="002A2238">
        <w:rPr>
          <w:rStyle w:val="Emphasis"/>
          <w:highlight w:val="green"/>
        </w:rPr>
        <w:t>through</w:t>
      </w:r>
      <w:r w:rsidRPr="0062785F">
        <w:rPr>
          <w:rStyle w:val="Emphasis"/>
        </w:rPr>
        <w:t xml:space="preserve"> the enforcement of </w:t>
      </w:r>
      <w:r w:rsidRPr="002A2238">
        <w:rPr>
          <w:rStyle w:val="Emphasis"/>
          <w:highlight w:val="green"/>
        </w:rPr>
        <w:t>aggressive</w:t>
      </w:r>
      <w:r w:rsidRPr="0062785F">
        <w:rPr>
          <w:rStyle w:val="Emphasis"/>
        </w:rPr>
        <w:t xml:space="preserve"> economic </w:t>
      </w:r>
      <w:r w:rsidRPr="002A2238">
        <w:rPr>
          <w:rStyle w:val="Emphasis"/>
          <w:highlight w:val="green"/>
        </w:rPr>
        <w:t>coercion</w:t>
      </w:r>
      <w:r w:rsidRPr="0062785F">
        <w:rPr>
          <w:rStyle w:val="Emphasis"/>
        </w:rPr>
        <w:t xml:space="preserve"> </w:t>
      </w:r>
      <w:r w:rsidRPr="002A2238">
        <w:rPr>
          <w:rStyle w:val="Emphasis"/>
          <w:highlight w:val="green"/>
        </w:rPr>
        <w:t>along the NSR</w:t>
      </w:r>
      <w:r w:rsidRPr="0062785F">
        <w:rPr>
          <w:rStyle w:val="Emphasis"/>
        </w:rPr>
        <w:t xml:space="preserve"> counter to international laws</w:t>
      </w:r>
      <w:r>
        <w:t xml:space="preserve">. </w:t>
      </w:r>
      <w:r w:rsidRPr="0062785F">
        <w:rPr>
          <w:rStyle w:val="Emphasis"/>
        </w:rPr>
        <w:t xml:space="preserve">These </w:t>
      </w:r>
      <w:r w:rsidRPr="002A2238">
        <w:rPr>
          <w:rStyle w:val="Emphasis"/>
          <w:highlight w:val="green"/>
        </w:rPr>
        <w:t>advances</w:t>
      </w:r>
      <w:r w:rsidRPr="0062785F">
        <w:rPr>
          <w:rStyle w:val="Emphasis"/>
        </w:rPr>
        <w:t xml:space="preserve"> in its Arctic military defense significantly increase Russia’s ability to defend and control a large stretch of the NSR and </w:t>
      </w:r>
      <w:r w:rsidRPr="002A2238">
        <w:rPr>
          <w:rStyle w:val="Emphasis"/>
          <w:highlight w:val="green"/>
        </w:rPr>
        <w:t>have</w:t>
      </w:r>
      <w:r w:rsidRPr="0062785F">
        <w:rPr>
          <w:rStyle w:val="Emphasis"/>
        </w:rPr>
        <w:t xml:space="preserve"> the </w:t>
      </w:r>
      <w:r w:rsidRPr="002A2238">
        <w:rPr>
          <w:rStyle w:val="Emphasis"/>
          <w:highlight w:val="green"/>
        </w:rPr>
        <w:t>potential for Russia</w:t>
      </w:r>
      <w:r w:rsidRPr="0062785F">
        <w:rPr>
          <w:rStyle w:val="Emphasis"/>
        </w:rPr>
        <w:t xml:space="preserve"> </w:t>
      </w:r>
      <w:r w:rsidRPr="002A2238">
        <w:rPr>
          <w:rStyle w:val="Emphasis"/>
          <w:highlight w:val="green"/>
        </w:rPr>
        <w:t>to</w:t>
      </w:r>
      <w:r w:rsidRPr="0062785F">
        <w:rPr>
          <w:rStyle w:val="Emphasis"/>
        </w:rPr>
        <w:t xml:space="preserve"> </w:t>
      </w:r>
      <w:r w:rsidRPr="002A2238">
        <w:rPr>
          <w:rStyle w:val="Emphasis"/>
          <w:highlight w:val="green"/>
        </w:rPr>
        <w:t>claim</w:t>
      </w:r>
      <w:r w:rsidRPr="0062785F">
        <w:rPr>
          <w:rStyle w:val="Emphasis"/>
        </w:rPr>
        <w:t xml:space="preserve"> an </w:t>
      </w:r>
      <w:r w:rsidRPr="002A2238">
        <w:rPr>
          <w:rStyle w:val="Emphasis"/>
          <w:highlight w:val="green"/>
        </w:rPr>
        <w:t>expanded EEZ</w:t>
      </w:r>
      <w:r w:rsidRPr="0062785F">
        <w:rPr>
          <w:rStyle w:val="Emphasis"/>
        </w:rPr>
        <w:t xml:space="preserve"> </w:t>
      </w:r>
      <w:r w:rsidRPr="002A2238">
        <w:rPr>
          <w:rStyle w:val="Emphasis"/>
          <w:highlight w:val="green"/>
        </w:rPr>
        <w:t>that</w:t>
      </w:r>
      <w:r w:rsidRPr="0062785F">
        <w:rPr>
          <w:rStyle w:val="Emphasis"/>
        </w:rPr>
        <w:t xml:space="preserve"> will </w:t>
      </w:r>
      <w:r w:rsidRPr="002A2238">
        <w:rPr>
          <w:rStyle w:val="Emphasis"/>
          <w:highlight w:val="green"/>
        </w:rPr>
        <w:t>disrupt</w:t>
      </w:r>
      <w:r w:rsidRPr="0062785F">
        <w:rPr>
          <w:rStyle w:val="Emphasis"/>
        </w:rPr>
        <w:t xml:space="preserve"> the </w:t>
      </w:r>
      <w:r w:rsidRPr="002A2238">
        <w:rPr>
          <w:rStyle w:val="Emphasis"/>
          <w:highlight w:val="green"/>
        </w:rPr>
        <w:t>regional</w:t>
      </w:r>
      <w:r w:rsidRPr="0062785F">
        <w:rPr>
          <w:rStyle w:val="Emphasis"/>
        </w:rPr>
        <w:t xml:space="preserve"> balance of </w:t>
      </w:r>
      <w:r w:rsidRPr="002A2238">
        <w:rPr>
          <w:rStyle w:val="Emphasis"/>
          <w:highlight w:val="green"/>
        </w:rPr>
        <w:t>power and</w:t>
      </w:r>
      <w:r w:rsidRPr="0062785F">
        <w:rPr>
          <w:rStyle w:val="Emphasis"/>
        </w:rPr>
        <w:t xml:space="preserve"> </w:t>
      </w:r>
      <w:r w:rsidRPr="002A2238">
        <w:rPr>
          <w:rStyle w:val="Emphasis"/>
          <w:highlight w:val="green"/>
        </w:rPr>
        <w:t>international economic system</w:t>
      </w:r>
      <w:r>
        <w:t xml:space="preserve">.90 </w:t>
      </w:r>
    </w:p>
    <w:p w14:paraId="5253CD26" w14:textId="77777777" w:rsidR="00073897" w:rsidRDefault="00073897" w:rsidP="00073897">
      <w:r>
        <w:t xml:space="preserve">A rising China in the region is both an opportunity and challenge for the United States and its partners within the Arctic. In a January 2018 white paper titled “China’s Arctic Policy,” </w:t>
      </w:r>
      <w:r w:rsidRPr="0088428B">
        <w:rPr>
          <w:rStyle w:val="Emphasis"/>
          <w:highlight w:val="green"/>
        </w:rPr>
        <w:t>China</w:t>
      </w:r>
      <w:r w:rsidRPr="0062785F">
        <w:rPr>
          <w:rStyle w:val="Emphasis"/>
        </w:rPr>
        <w:t xml:space="preserve"> declared itself a “</w:t>
      </w:r>
      <w:r w:rsidRPr="0088428B">
        <w:rPr>
          <w:rStyle w:val="Emphasis"/>
          <w:highlight w:val="green"/>
        </w:rPr>
        <w:t>near-Arctic state</w:t>
      </w:r>
      <w:r w:rsidRPr="0062785F">
        <w:rPr>
          <w:rStyle w:val="Emphasis"/>
        </w:rPr>
        <w:t>” and presented its “</w:t>
      </w:r>
      <w:r w:rsidRPr="0088428B">
        <w:rPr>
          <w:rStyle w:val="Emphasis"/>
          <w:highlight w:val="green"/>
        </w:rPr>
        <w:t>Polar Silk Road</w:t>
      </w:r>
      <w:r w:rsidRPr="0062785F">
        <w:rPr>
          <w:rStyle w:val="Emphasis"/>
        </w:rPr>
        <w:t xml:space="preserve">” economic </w:t>
      </w:r>
      <w:r w:rsidRPr="0088428B">
        <w:rPr>
          <w:rStyle w:val="Emphasis"/>
          <w:highlight w:val="green"/>
        </w:rPr>
        <w:t>plan to</w:t>
      </w:r>
      <w:r w:rsidRPr="0062785F">
        <w:rPr>
          <w:rStyle w:val="Emphasis"/>
        </w:rPr>
        <w:t xml:space="preserve"> </w:t>
      </w:r>
      <w:r w:rsidRPr="0088428B">
        <w:rPr>
          <w:rStyle w:val="Emphasis"/>
          <w:highlight w:val="green"/>
        </w:rPr>
        <w:t>facilitate</w:t>
      </w:r>
      <w:r w:rsidRPr="0062785F">
        <w:rPr>
          <w:rStyle w:val="Emphasis"/>
        </w:rPr>
        <w:t xml:space="preserve"> economic and social </w:t>
      </w:r>
      <w:r w:rsidRPr="0088428B">
        <w:rPr>
          <w:rStyle w:val="Emphasis"/>
          <w:highlight w:val="green"/>
        </w:rPr>
        <w:t>development</w:t>
      </w:r>
      <w:r w:rsidRPr="0062785F">
        <w:rPr>
          <w:rStyle w:val="Emphasis"/>
        </w:rPr>
        <w:t xml:space="preserve"> of the Arctic.</w:t>
      </w:r>
      <w:r>
        <w:t xml:space="preserve"> </w:t>
      </w:r>
      <w:r w:rsidRPr="0062785F">
        <w:rPr>
          <w:rStyle w:val="Emphasis"/>
        </w:rPr>
        <w:t xml:space="preserve">The plan </w:t>
      </w:r>
      <w:r w:rsidRPr="0088428B">
        <w:rPr>
          <w:rStyle w:val="Emphasis"/>
          <w:highlight w:val="green"/>
        </w:rPr>
        <w:t>emphasized</w:t>
      </w:r>
      <w:r w:rsidRPr="0062785F">
        <w:rPr>
          <w:rStyle w:val="Emphasis"/>
        </w:rPr>
        <w:t xml:space="preserve"> </w:t>
      </w:r>
      <w:r w:rsidRPr="0088428B">
        <w:rPr>
          <w:rStyle w:val="Emphasis"/>
          <w:highlight w:val="green"/>
        </w:rPr>
        <w:t>China’s strategic interests</w:t>
      </w:r>
      <w:r w:rsidRPr="0062785F">
        <w:rPr>
          <w:rStyle w:val="Emphasis"/>
        </w:rPr>
        <w:t xml:space="preserve"> within the Arctic and proposed a comprehensive strategy “to understand, protect, develop, and participate in the governance of the Arctic</w:t>
      </w:r>
      <w:r>
        <w:t xml:space="preserve">.”91 Although China is not an Arctic state, China was granted Arctic “observer status” within the Arctic Council in 2013.92 As an </w:t>
      </w:r>
      <w:proofErr w:type="spellStart"/>
      <w:r>
        <w:t>observerstate</w:t>
      </w:r>
      <w:proofErr w:type="spellEnd"/>
      <w:r>
        <w:t>, China agreed to recognize the eight Arctic states’ sovereignty, sovereign rights, and jurisdiction in the Arctic.</w:t>
      </w:r>
    </w:p>
    <w:p w14:paraId="73F2174C" w14:textId="77777777" w:rsidR="00073897" w:rsidRDefault="00073897" w:rsidP="00073897">
      <w:r>
        <w:t xml:space="preserve">However, </w:t>
      </w:r>
      <w:r w:rsidRPr="0062785F">
        <w:rPr>
          <w:rStyle w:val="Emphasis"/>
        </w:rPr>
        <w:t xml:space="preserve">China has also </w:t>
      </w:r>
      <w:r w:rsidRPr="008900E4">
        <w:rPr>
          <w:rStyle w:val="Emphasis"/>
          <w:highlight w:val="green"/>
        </w:rPr>
        <w:t>identified</w:t>
      </w:r>
      <w:r w:rsidRPr="0062785F">
        <w:rPr>
          <w:rStyle w:val="Emphasis"/>
        </w:rPr>
        <w:t xml:space="preserve"> the </w:t>
      </w:r>
      <w:r w:rsidRPr="008900E4">
        <w:rPr>
          <w:rStyle w:val="Emphasis"/>
          <w:highlight w:val="green"/>
        </w:rPr>
        <w:t>Arctic as</w:t>
      </w:r>
      <w:r w:rsidRPr="0062785F">
        <w:rPr>
          <w:rStyle w:val="Emphasis"/>
        </w:rPr>
        <w:t xml:space="preserve"> an area of “</w:t>
      </w:r>
      <w:r w:rsidRPr="008900E4">
        <w:rPr>
          <w:rStyle w:val="Emphasis"/>
          <w:highlight w:val="green"/>
        </w:rPr>
        <w:t>undetermined sovereignty</w:t>
      </w:r>
      <w:r w:rsidRPr="0062785F">
        <w:rPr>
          <w:rStyle w:val="Emphasis"/>
        </w:rPr>
        <w:t xml:space="preserve">” in which it can assert its political and economic power to influence the regional governance structure. </w:t>
      </w:r>
      <w:r w:rsidRPr="00490D20">
        <w:rPr>
          <w:rStyle w:val="Emphasis"/>
          <w:highlight w:val="green"/>
        </w:rPr>
        <w:t>Chinese</w:t>
      </w:r>
      <w:r w:rsidRPr="0062785F">
        <w:rPr>
          <w:rStyle w:val="Emphasis"/>
        </w:rPr>
        <w:t xml:space="preserve"> economic, military, political, and diplomatic </w:t>
      </w:r>
      <w:r w:rsidRPr="00490D20">
        <w:rPr>
          <w:rStyle w:val="Emphasis"/>
          <w:highlight w:val="green"/>
        </w:rPr>
        <w:t>influence</w:t>
      </w:r>
      <w:r w:rsidRPr="0062785F">
        <w:rPr>
          <w:rStyle w:val="Emphasis"/>
        </w:rPr>
        <w:t xml:space="preserve"> with</w:t>
      </w:r>
      <w:r w:rsidRPr="00490D20">
        <w:rPr>
          <w:rStyle w:val="Emphasis"/>
          <w:highlight w:val="green"/>
        </w:rPr>
        <w:t>in</w:t>
      </w:r>
      <w:r w:rsidRPr="0062785F">
        <w:rPr>
          <w:rStyle w:val="Emphasis"/>
        </w:rPr>
        <w:t xml:space="preserve"> </w:t>
      </w:r>
      <w:r w:rsidRPr="00490D20">
        <w:rPr>
          <w:rStyle w:val="Emphasis"/>
          <w:highlight w:val="green"/>
        </w:rPr>
        <w:t>the Arctic</w:t>
      </w:r>
      <w:r w:rsidRPr="0062785F">
        <w:rPr>
          <w:rStyle w:val="Emphasis"/>
        </w:rPr>
        <w:t xml:space="preserve"> region </w:t>
      </w:r>
      <w:r w:rsidRPr="00490D20">
        <w:rPr>
          <w:rStyle w:val="Emphasis"/>
          <w:highlight w:val="green"/>
        </w:rPr>
        <w:t>provides</w:t>
      </w:r>
      <w:r w:rsidRPr="0062785F">
        <w:rPr>
          <w:rStyle w:val="Emphasis"/>
        </w:rPr>
        <w:t xml:space="preserve"> </w:t>
      </w:r>
      <w:r w:rsidRPr="00490D20">
        <w:rPr>
          <w:rStyle w:val="Emphasis"/>
          <w:highlight w:val="green"/>
        </w:rPr>
        <w:t>China</w:t>
      </w:r>
      <w:r w:rsidRPr="0062785F">
        <w:rPr>
          <w:rStyle w:val="Emphasis"/>
        </w:rPr>
        <w:t xml:space="preserve"> strategic </w:t>
      </w:r>
      <w:r w:rsidRPr="00490D20">
        <w:rPr>
          <w:rStyle w:val="Emphasis"/>
          <w:highlight w:val="green"/>
        </w:rPr>
        <w:t>access to</w:t>
      </w:r>
      <w:r w:rsidRPr="0062785F">
        <w:rPr>
          <w:rStyle w:val="Emphasis"/>
        </w:rPr>
        <w:t xml:space="preserve"> </w:t>
      </w:r>
      <w:r w:rsidRPr="00490D20">
        <w:rPr>
          <w:rStyle w:val="Emphasis"/>
          <w:highlight w:val="green"/>
        </w:rPr>
        <w:t>transpolar shipping</w:t>
      </w:r>
      <w:r w:rsidRPr="0062785F">
        <w:rPr>
          <w:rStyle w:val="Emphasis"/>
        </w:rPr>
        <w:t xml:space="preserve"> routes between Asia and Europe </w:t>
      </w:r>
      <w:r w:rsidRPr="00490D20">
        <w:rPr>
          <w:rStyle w:val="Emphasis"/>
          <w:highlight w:val="green"/>
        </w:rPr>
        <w:t>that reduce</w:t>
      </w:r>
      <w:r w:rsidRPr="0062785F">
        <w:rPr>
          <w:rStyle w:val="Emphasis"/>
        </w:rPr>
        <w:t xml:space="preserve"> China’s </w:t>
      </w:r>
      <w:r w:rsidRPr="00490D20">
        <w:rPr>
          <w:rStyle w:val="Emphasis"/>
          <w:highlight w:val="green"/>
        </w:rPr>
        <w:t>dependence on</w:t>
      </w:r>
      <w:r w:rsidRPr="0062785F">
        <w:rPr>
          <w:rStyle w:val="Emphasis"/>
        </w:rPr>
        <w:t xml:space="preserve"> southern sea routes that transit </w:t>
      </w:r>
      <w:r w:rsidRPr="00490D20">
        <w:rPr>
          <w:rStyle w:val="Emphasis"/>
          <w:highlight w:val="green"/>
        </w:rPr>
        <w:t>regions of U.S. influence</w:t>
      </w:r>
      <w:r w:rsidRPr="0062785F">
        <w:rPr>
          <w:rStyle w:val="Emphasis"/>
        </w:rPr>
        <w:t xml:space="preserve"> and maritime control</w:t>
      </w:r>
      <w:r>
        <w:t xml:space="preserve">. China’s geostrategic priorities within the Arctic are focused on security, economic resources, and strategic science.93 In regard to space above the Arctic, </w:t>
      </w:r>
      <w:r w:rsidRPr="0062785F">
        <w:rPr>
          <w:rStyle w:val="Emphasis"/>
        </w:rPr>
        <w:t xml:space="preserve">Chinese </w:t>
      </w:r>
      <w:r w:rsidRPr="00490D20">
        <w:rPr>
          <w:rStyle w:val="Emphasis"/>
          <w:highlight w:val="green"/>
        </w:rPr>
        <w:t>space-related</w:t>
      </w:r>
      <w:r w:rsidRPr="0062785F">
        <w:rPr>
          <w:rStyle w:val="Emphasis"/>
        </w:rPr>
        <w:t xml:space="preserve"> Arctic </w:t>
      </w:r>
      <w:r w:rsidRPr="00490D20">
        <w:rPr>
          <w:rStyle w:val="Emphasis"/>
          <w:highlight w:val="green"/>
        </w:rPr>
        <w:t>research</w:t>
      </w:r>
      <w:r w:rsidRPr="0062785F">
        <w:rPr>
          <w:rStyle w:val="Emphasis"/>
        </w:rPr>
        <w:t xml:space="preserve"> </w:t>
      </w:r>
      <w:r w:rsidRPr="00490D20">
        <w:rPr>
          <w:rStyle w:val="Emphasis"/>
          <w:highlight w:val="green"/>
        </w:rPr>
        <w:t>focuses on</w:t>
      </w:r>
      <w:r w:rsidRPr="0062785F">
        <w:rPr>
          <w:rStyle w:val="Emphasis"/>
        </w:rPr>
        <w:t xml:space="preserve"> research and development in the earth’s magnetic field, the aurora, all domain awareness, strategic early warning, and space situational awareness (</w:t>
      </w:r>
      <w:r w:rsidRPr="00490D20">
        <w:rPr>
          <w:rStyle w:val="Emphasis"/>
          <w:highlight w:val="green"/>
        </w:rPr>
        <w:t>SSA</w:t>
      </w:r>
      <w:r w:rsidRPr="0062785F">
        <w:rPr>
          <w:rStyle w:val="Emphasis"/>
        </w:rPr>
        <w:t xml:space="preserve">) capabilities </w:t>
      </w:r>
      <w:r w:rsidRPr="00490D20">
        <w:rPr>
          <w:rStyle w:val="Emphasis"/>
          <w:highlight w:val="green"/>
        </w:rPr>
        <w:t>to</w:t>
      </w:r>
      <w:r w:rsidRPr="0062785F">
        <w:rPr>
          <w:rStyle w:val="Emphasis"/>
        </w:rPr>
        <w:t xml:space="preserve"> </w:t>
      </w:r>
      <w:r w:rsidRPr="00490D20">
        <w:rPr>
          <w:rStyle w:val="Emphasis"/>
          <w:highlight w:val="green"/>
        </w:rPr>
        <w:t>extend</w:t>
      </w:r>
      <w:r w:rsidRPr="0062785F">
        <w:rPr>
          <w:rStyle w:val="Emphasis"/>
        </w:rPr>
        <w:t xml:space="preserve"> </w:t>
      </w:r>
      <w:r w:rsidRPr="00490D20">
        <w:rPr>
          <w:rStyle w:val="Emphasis"/>
          <w:highlight w:val="green"/>
        </w:rPr>
        <w:t>China’s operational reach</w:t>
      </w:r>
      <w:r>
        <w:t xml:space="preserve">.94 </w:t>
      </w:r>
      <w:r w:rsidRPr="0062785F">
        <w:rPr>
          <w:rStyle w:val="Emphasis"/>
        </w:rPr>
        <w:t xml:space="preserve">Space analysts have noted that </w:t>
      </w:r>
      <w:r w:rsidRPr="00490D20">
        <w:rPr>
          <w:rStyle w:val="Emphasis"/>
          <w:highlight w:val="green"/>
        </w:rPr>
        <w:t>China</w:t>
      </w:r>
      <w:r w:rsidRPr="0062785F">
        <w:rPr>
          <w:rStyle w:val="Emphasis"/>
        </w:rPr>
        <w:t xml:space="preserve"> may </w:t>
      </w:r>
      <w:r w:rsidRPr="00490D20">
        <w:rPr>
          <w:rStyle w:val="Emphasis"/>
          <w:highlight w:val="green"/>
        </w:rPr>
        <w:t>seek to improve</w:t>
      </w:r>
      <w:r w:rsidRPr="0062785F">
        <w:rPr>
          <w:rStyle w:val="Emphasis"/>
        </w:rPr>
        <w:t xml:space="preserve"> its </w:t>
      </w:r>
      <w:r w:rsidRPr="00490D20">
        <w:rPr>
          <w:rStyle w:val="Emphasis"/>
          <w:highlight w:val="green"/>
        </w:rPr>
        <w:t>SSA</w:t>
      </w:r>
      <w:r w:rsidRPr="0062785F">
        <w:rPr>
          <w:rStyle w:val="Emphasis"/>
        </w:rPr>
        <w:t xml:space="preserve"> capabilities to better identify on-orbit targets and provide accurate engagement criteria to support space defense and counter-orbiting systems</w:t>
      </w:r>
      <w:r>
        <w:t>.95 China’s President Xi Jinping clarified Chinese interest in the Arctic contending that, “</w:t>
      </w:r>
      <w:r w:rsidRPr="00490D20">
        <w:rPr>
          <w:rStyle w:val="Emphasis"/>
          <w:highlight w:val="green"/>
        </w:rPr>
        <w:t>Polar affairs</w:t>
      </w:r>
      <w:r w:rsidRPr="00967AD2">
        <w:rPr>
          <w:rStyle w:val="Emphasis"/>
        </w:rPr>
        <w:t xml:space="preserve"> have a </w:t>
      </w:r>
      <w:r w:rsidRPr="00490D20">
        <w:rPr>
          <w:rStyle w:val="Emphasis"/>
          <w:highlight w:val="green"/>
        </w:rPr>
        <w:t>unique role</w:t>
      </w:r>
      <w:r w:rsidRPr="00967AD2">
        <w:rPr>
          <w:rStyle w:val="Emphasis"/>
        </w:rPr>
        <w:t xml:space="preserve"> </w:t>
      </w:r>
      <w:r w:rsidRPr="00490D20">
        <w:rPr>
          <w:rStyle w:val="Emphasis"/>
          <w:highlight w:val="green"/>
        </w:rPr>
        <w:t>in</w:t>
      </w:r>
      <w:r w:rsidRPr="00967AD2">
        <w:rPr>
          <w:rStyle w:val="Emphasis"/>
        </w:rPr>
        <w:t xml:space="preserve"> our </w:t>
      </w:r>
      <w:r w:rsidRPr="00490D20">
        <w:rPr>
          <w:rStyle w:val="Emphasis"/>
          <w:highlight w:val="green"/>
        </w:rPr>
        <w:t>marine</w:t>
      </w:r>
      <w:r w:rsidRPr="00967AD2">
        <w:rPr>
          <w:rStyle w:val="Emphasis"/>
        </w:rPr>
        <w:t xml:space="preserve"> development </w:t>
      </w:r>
      <w:r w:rsidRPr="00490D20">
        <w:rPr>
          <w:rStyle w:val="Emphasis"/>
          <w:highlight w:val="green"/>
        </w:rPr>
        <w:t>strategy</w:t>
      </w:r>
      <w:r w:rsidRPr="00967AD2">
        <w:rPr>
          <w:rStyle w:val="Emphasis"/>
        </w:rPr>
        <w:t>, and the process of becoming a polar power is an important component of China’s process to become maritime great power</w:t>
      </w:r>
      <w:r>
        <w:t xml:space="preserve">.”96 Chinese polar interests are further illustrated in China’s vertical world map that places China at the center of the world with the polar regions dominating to the north and south. </w:t>
      </w:r>
      <w:r w:rsidRPr="00967AD2">
        <w:rPr>
          <w:rStyle w:val="Emphasis"/>
        </w:rPr>
        <w:t xml:space="preserve">The </w:t>
      </w:r>
      <w:r w:rsidRPr="00490D20">
        <w:rPr>
          <w:rStyle w:val="Emphasis"/>
          <w:highlight w:val="green"/>
        </w:rPr>
        <w:t>Chinese world view</w:t>
      </w:r>
      <w:r w:rsidRPr="00967AD2">
        <w:rPr>
          <w:rStyle w:val="Emphasis"/>
        </w:rPr>
        <w:t xml:space="preserve"> </w:t>
      </w:r>
      <w:r w:rsidRPr="00490D20">
        <w:rPr>
          <w:rStyle w:val="Emphasis"/>
          <w:highlight w:val="green"/>
        </w:rPr>
        <w:t>sees</w:t>
      </w:r>
      <w:r w:rsidRPr="00967AD2">
        <w:rPr>
          <w:rStyle w:val="Emphasis"/>
        </w:rPr>
        <w:t xml:space="preserve"> </w:t>
      </w:r>
      <w:r w:rsidRPr="00490D20">
        <w:rPr>
          <w:rStyle w:val="Emphasis"/>
          <w:highlight w:val="green"/>
        </w:rPr>
        <w:t>itself</w:t>
      </w:r>
      <w:r w:rsidRPr="00967AD2">
        <w:rPr>
          <w:rStyle w:val="Emphasis"/>
        </w:rPr>
        <w:t xml:space="preserve"> visually </w:t>
      </w:r>
      <w:r w:rsidRPr="00490D20">
        <w:rPr>
          <w:rStyle w:val="Emphasis"/>
          <w:highlight w:val="green"/>
        </w:rPr>
        <w:t>dominating the Asia-Pacific</w:t>
      </w:r>
      <w:r w:rsidRPr="00967AD2">
        <w:rPr>
          <w:rStyle w:val="Emphasis"/>
        </w:rPr>
        <w:t xml:space="preserve">, </w:t>
      </w:r>
      <w:r w:rsidRPr="003A37C2">
        <w:rPr>
          <w:rStyle w:val="Emphasis"/>
          <w:highlight w:val="green"/>
        </w:rPr>
        <w:t>while sidelining the U.S</w:t>
      </w:r>
      <w:r w:rsidRPr="00967AD2">
        <w:rPr>
          <w:rStyle w:val="Emphasis"/>
        </w:rPr>
        <w:t>., and dwarfing the importance of Europe.</w:t>
      </w:r>
      <w:r>
        <w:t>97 Additionally, in 2015, “</w:t>
      </w:r>
      <w:r w:rsidRPr="00967AD2">
        <w:rPr>
          <w:rStyle w:val="Emphasis"/>
        </w:rPr>
        <w:t xml:space="preserve">the Chinese government announced that the </w:t>
      </w:r>
      <w:r w:rsidRPr="003A37C2">
        <w:rPr>
          <w:rStyle w:val="Emphasis"/>
          <w:highlight w:val="green"/>
        </w:rPr>
        <w:t>polar regions</w:t>
      </w:r>
      <w:r w:rsidRPr="00967AD2">
        <w:rPr>
          <w:rStyle w:val="Emphasis"/>
        </w:rPr>
        <w:t xml:space="preserve">, the deep seabed, </w:t>
      </w:r>
      <w:r w:rsidRPr="003A37C2">
        <w:rPr>
          <w:rStyle w:val="Emphasis"/>
          <w:highlight w:val="green"/>
        </w:rPr>
        <w:t>and outer space</w:t>
      </w:r>
      <w:r w:rsidRPr="00967AD2">
        <w:rPr>
          <w:rStyle w:val="Emphasis"/>
        </w:rPr>
        <w:t xml:space="preserve"> </w:t>
      </w:r>
      <w:r w:rsidRPr="003A37C2">
        <w:rPr>
          <w:rStyle w:val="Emphasis"/>
          <w:highlight w:val="green"/>
        </w:rPr>
        <w:t>are</w:t>
      </w:r>
      <w:r w:rsidRPr="00967AD2">
        <w:rPr>
          <w:rStyle w:val="Emphasis"/>
        </w:rPr>
        <w:t xml:space="preserve"> China’s ‘</w:t>
      </w:r>
      <w:r w:rsidRPr="003A37C2">
        <w:rPr>
          <w:rStyle w:val="Emphasis"/>
          <w:highlight w:val="green"/>
        </w:rPr>
        <w:t>new strategic frontiers’</w:t>
      </w:r>
      <w:r>
        <w:t xml:space="preserve"> (</w:t>
      </w:r>
      <w:proofErr w:type="spellStart"/>
      <w:r>
        <w:t>zhanlüe</w:t>
      </w:r>
      <w:proofErr w:type="spellEnd"/>
      <w:r>
        <w:t xml:space="preserve"> </w:t>
      </w:r>
      <w:proofErr w:type="spellStart"/>
      <w:r>
        <w:t>xin</w:t>
      </w:r>
      <w:proofErr w:type="spellEnd"/>
      <w:r>
        <w:t xml:space="preserve"> </w:t>
      </w:r>
      <w:proofErr w:type="spellStart"/>
      <w:r>
        <w:t>jiangu</w:t>
      </w:r>
      <w:proofErr w:type="spellEnd"/>
      <w:r>
        <w:t xml:space="preserve">), strategically important areas from which China will draw the resources needed to become a global power.”98 </w:t>
      </w:r>
      <w:r w:rsidRPr="00967AD2">
        <w:rPr>
          <w:rStyle w:val="Emphasis"/>
        </w:rPr>
        <w:t>This increased Chinese interest in the Arctic has witnessed China investing more money in capacity than any other nation within the Arctic region</w:t>
      </w:r>
      <w:r>
        <w:t>,99 with significant economic investments in Canada, Denmark via Greenland, Iceland, and Norway, and significant investments in Russia’s Arctic oil and gas industry, ports, and infrastructure such as hotels.</w:t>
      </w:r>
    </w:p>
    <w:p w14:paraId="2974BF6A" w14:textId="77777777" w:rsidR="00073897" w:rsidRPr="00967AD2" w:rsidRDefault="00073897" w:rsidP="00073897">
      <w:pPr>
        <w:rPr>
          <w:b/>
          <w:iCs/>
          <w:u w:val="single"/>
        </w:rPr>
      </w:pPr>
      <w:r w:rsidRPr="00967AD2">
        <w:rPr>
          <w:rStyle w:val="Emphasis"/>
        </w:rPr>
        <w:t xml:space="preserve">As the global balance of power shifts from the unipolarity of U.S. dominance to a multipolar world with great power competition amongst Russia, China, and the United States, </w:t>
      </w:r>
      <w:r w:rsidRPr="003A37C2">
        <w:rPr>
          <w:rStyle w:val="Emphasis"/>
          <w:highlight w:val="green"/>
        </w:rPr>
        <w:t xml:space="preserve">American </w:t>
      </w:r>
      <w:r w:rsidRPr="003A37C2">
        <w:rPr>
          <w:rStyle w:val="Emphasis"/>
          <w:highlight w:val="green"/>
        </w:rPr>
        <w:lastRenderedPageBreak/>
        <w:t>Arctic influence</w:t>
      </w:r>
      <w:r w:rsidRPr="00967AD2">
        <w:rPr>
          <w:rStyle w:val="Emphasis"/>
        </w:rPr>
        <w:t xml:space="preserve"> is </w:t>
      </w:r>
      <w:r w:rsidRPr="003A37C2">
        <w:rPr>
          <w:rStyle w:val="Emphasis"/>
          <w:highlight w:val="green"/>
        </w:rPr>
        <w:t>viewed to be declining</w:t>
      </w:r>
      <w:r w:rsidRPr="00967AD2">
        <w:rPr>
          <w:rStyle w:val="Emphasis"/>
        </w:rPr>
        <w:t xml:space="preserve"> </w:t>
      </w:r>
      <w:r w:rsidRPr="003A37C2">
        <w:rPr>
          <w:rStyle w:val="Emphasis"/>
        </w:rPr>
        <w:t xml:space="preserve">as </w:t>
      </w:r>
      <w:r w:rsidRPr="003A37C2">
        <w:rPr>
          <w:rStyle w:val="Emphasis"/>
          <w:highlight w:val="green"/>
        </w:rPr>
        <w:t>China is</w:t>
      </w:r>
      <w:r w:rsidRPr="00967AD2">
        <w:rPr>
          <w:rStyle w:val="Emphasis"/>
        </w:rPr>
        <w:t xml:space="preserve"> </w:t>
      </w:r>
      <w:r w:rsidRPr="003A37C2">
        <w:rPr>
          <w:rStyle w:val="Emphasis"/>
        </w:rPr>
        <w:t xml:space="preserve">increasingly </w:t>
      </w:r>
      <w:r w:rsidRPr="003A37C2">
        <w:rPr>
          <w:rStyle w:val="Emphasis"/>
          <w:highlight w:val="green"/>
        </w:rPr>
        <w:t>challenging U.S. hegemony</w:t>
      </w:r>
      <w:r w:rsidRPr="00967AD2">
        <w:rPr>
          <w:rStyle w:val="Emphasis"/>
        </w:rPr>
        <w:t xml:space="preserve"> across the globe</w:t>
      </w:r>
      <w:r>
        <w:t xml:space="preserve">.100 A recent poll by the European Council on Foreign Relations estimated that approximately 52 percent of Swedish respondents and 48 percent of Danish respondents thought in ten years’ time, China would be a stronger power than the United States compared to 29 and 34 percent respectively who thought the United States would maintain its advantage. Moreover, key European allies Great Britain, Germany, and France had even higher percentages of their populations that believed China would overtake the United States with 58, 56, and 62 percent compared to 19, 24, and 18 percent respectively that believed the United States would maintain its advantage.101 </w:t>
      </w:r>
      <w:r w:rsidRPr="00967AD2">
        <w:rPr>
          <w:rStyle w:val="Emphasis"/>
        </w:rPr>
        <w:t xml:space="preserve">This </w:t>
      </w:r>
      <w:r w:rsidRPr="003A37C2">
        <w:rPr>
          <w:rStyle w:val="Emphasis"/>
          <w:highlight w:val="green"/>
        </w:rPr>
        <w:t>eroding perception</w:t>
      </w:r>
      <w:r w:rsidRPr="00967AD2">
        <w:rPr>
          <w:rStyle w:val="Emphasis"/>
        </w:rPr>
        <w:t xml:space="preserve"> </w:t>
      </w:r>
      <w:r w:rsidRPr="003A37C2">
        <w:rPr>
          <w:rStyle w:val="Emphasis"/>
          <w:highlight w:val="green"/>
        </w:rPr>
        <w:t>of U.S. prestige</w:t>
      </w:r>
      <w:r w:rsidRPr="00967AD2">
        <w:rPr>
          <w:rStyle w:val="Emphasis"/>
        </w:rPr>
        <w:t xml:space="preserve"> amongst key European allies and partners </w:t>
      </w:r>
      <w:r w:rsidRPr="003A37C2">
        <w:rPr>
          <w:rStyle w:val="Emphasis"/>
          <w:highlight w:val="green"/>
        </w:rPr>
        <w:t>must be addressed</w:t>
      </w:r>
      <w:r w:rsidRPr="00967AD2">
        <w:rPr>
          <w:rStyle w:val="Emphasis"/>
        </w:rPr>
        <w:t xml:space="preserve"> </w:t>
      </w:r>
      <w:r w:rsidRPr="003A37C2">
        <w:rPr>
          <w:rStyle w:val="Emphasis"/>
          <w:highlight w:val="green"/>
        </w:rPr>
        <w:t>by the U.S</w:t>
      </w:r>
      <w:r w:rsidRPr="00967AD2">
        <w:rPr>
          <w:rStyle w:val="Emphasis"/>
        </w:rPr>
        <w:t xml:space="preserve">. if it seeks </w:t>
      </w:r>
      <w:r w:rsidRPr="003A37C2">
        <w:rPr>
          <w:rStyle w:val="Emphasis"/>
          <w:highlight w:val="green"/>
        </w:rPr>
        <w:t>to maintain</w:t>
      </w:r>
      <w:r w:rsidRPr="00967AD2">
        <w:rPr>
          <w:rStyle w:val="Emphasis"/>
        </w:rPr>
        <w:t xml:space="preserve"> its </w:t>
      </w:r>
      <w:r w:rsidRPr="003A37C2">
        <w:rPr>
          <w:rStyle w:val="Emphasis"/>
          <w:highlight w:val="green"/>
        </w:rPr>
        <w:t>regional dominance</w:t>
      </w:r>
      <w:r w:rsidRPr="00967AD2">
        <w:rPr>
          <w:rStyle w:val="Emphasis"/>
        </w:rPr>
        <w:t xml:space="preserve"> in Arctic affairs.</w:t>
      </w:r>
    </w:p>
    <w:p w14:paraId="7EE00245" w14:textId="77777777" w:rsidR="00073897" w:rsidRDefault="00073897" w:rsidP="00073897">
      <w:pPr>
        <w:pStyle w:val="Heading4"/>
      </w:pPr>
      <w:proofErr w:type="spellStart"/>
      <w:r>
        <w:t>Squo</w:t>
      </w:r>
      <w:proofErr w:type="spellEnd"/>
      <w:r>
        <w:t xml:space="preserve"> space capabilities are insufficient, but new civil commercial defense programs that augment and compliment U.S. capabilities build coalition resiliency which counters Sino-Russo rise in the Arctic.</w:t>
      </w:r>
    </w:p>
    <w:p w14:paraId="72C41D2E" w14:textId="77777777" w:rsidR="00073897" w:rsidRPr="00C36EF2" w:rsidRDefault="00073897" w:rsidP="00073897">
      <w:pPr>
        <w:rPr>
          <w:rStyle w:val="Style13ptBold"/>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68A06153" w14:textId="77777777" w:rsidR="00073897" w:rsidRDefault="00073897" w:rsidP="00073897">
      <w:pPr>
        <w:rPr>
          <w:rStyle w:val="Emphasis"/>
        </w:rPr>
      </w:pPr>
      <w:r w:rsidRPr="00967AD2">
        <w:rPr>
          <w:rStyle w:val="Emphasis"/>
        </w:rPr>
        <w:t xml:space="preserve">The </w:t>
      </w:r>
      <w:r w:rsidRPr="003314AC">
        <w:rPr>
          <w:rStyle w:val="Emphasis"/>
          <w:highlight w:val="green"/>
        </w:rPr>
        <w:t>shared</w:t>
      </w:r>
      <w:r w:rsidRPr="00967AD2">
        <w:rPr>
          <w:rStyle w:val="Emphasis"/>
        </w:rPr>
        <w:t xml:space="preserve"> </w:t>
      </w:r>
      <w:r w:rsidRPr="003314AC">
        <w:rPr>
          <w:rStyle w:val="Emphasis"/>
          <w:highlight w:val="green"/>
        </w:rPr>
        <w:t>imperative</w:t>
      </w:r>
      <w:r w:rsidRPr="00967AD2">
        <w:rPr>
          <w:rStyle w:val="Emphasis"/>
        </w:rPr>
        <w:t xml:space="preserve"> and responsibility </w:t>
      </w:r>
      <w:r w:rsidRPr="003314AC">
        <w:rPr>
          <w:rStyle w:val="Emphasis"/>
          <w:highlight w:val="green"/>
        </w:rPr>
        <w:t>for space security</w:t>
      </w:r>
      <w:r w:rsidRPr="00967AD2">
        <w:rPr>
          <w:rStyle w:val="Emphasis"/>
        </w:rPr>
        <w:t xml:space="preserve"> within the Arctic transcends the capabilities of individual nations</w:t>
      </w:r>
      <w:r>
        <w:t xml:space="preserve">, due to limited budgets and competing global requirements. </w:t>
      </w:r>
      <w:r w:rsidRPr="00967AD2">
        <w:rPr>
          <w:rStyle w:val="Emphasis"/>
        </w:rPr>
        <w:t xml:space="preserve">As the most advanced spacefaring nation within the Arctic, the </w:t>
      </w:r>
      <w:r w:rsidRPr="003314AC">
        <w:rPr>
          <w:rStyle w:val="Emphasis"/>
          <w:highlight w:val="green"/>
        </w:rPr>
        <w:t>U</w:t>
      </w:r>
      <w:r w:rsidRPr="00967AD2">
        <w:rPr>
          <w:rStyle w:val="Emphasis"/>
        </w:rPr>
        <w:t xml:space="preserve">nited </w:t>
      </w:r>
      <w:r w:rsidRPr="003314AC">
        <w:rPr>
          <w:rStyle w:val="Emphasis"/>
          <w:highlight w:val="green"/>
        </w:rPr>
        <w:t>S</w:t>
      </w:r>
      <w:r w:rsidRPr="00967AD2">
        <w:rPr>
          <w:rStyle w:val="Emphasis"/>
        </w:rPr>
        <w:t xml:space="preserve">tates </w:t>
      </w:r>
      <w:r w:rsidRPr="003314AC">
        <w:rPr>
          <w:rStyle w:val="Emphasis"/>
          <w:highlight w:val="green"/>
        </w:rPr>
        <w:t>will</w:t>
      </w:r>
      <w:r w:rsidRPr="00967AD2">
        <w:rPr>
          <w:rStyle w:val="Emphasis"/>
        </w:rPr>
        <w:t xml:space="preserve"> </w:t>
      </w:r>
      <w:r w:rsidRPr="003314AC">
        <w:rPr>
          <w:rStyle w:val="Emphasis"/>
          <w:highlight w:val="green"/>
        </w:rPr>
        <w:t>pay disproportionally</w:t>
      </w:r>
      <w:r w:rsidRPr="00967AD2">
        <w:rPr>
          <w:rStyle w:val="Emphasis"/>
        </w:rPr>
        <w:t xml:space="preserve"> </w:t>
      </w:r>
      <w:r w:rsidRPr="003314AC">
        <w:rPr>
          <w:rStyle w:val="Emphasis"/>
          <w:highlight w:val="green"/>
        </w:rPr>
        <w:t>in</w:t>
      </w:r>
      <w:r w:rsidRPr="00967AD2">
        <w:rPr>
          <w:rStyle w:val="Emphasis"/>
        </w:rPr>
        <w:t xml:space="preserve"> </w:t>
      </w:r>
      <w:r w:rsidRPr="003314AC">
        <w:rPr>
          <w:rStyle w:val="Emphasis"/>
          <w:highlight w:val="green"/>
        </w:rPr>
        <w:t>providing</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 and associated capabilities to provide increased communications, navigation, and awareness of the Arctic</w:t>
      </w:r>
      <w:r>
        <w:t xml:space="preserve">. However, </w:t>
      </w:r>
      <w:r w:rsidRPr="003314AC">
        <w:rPr>
          <w:rStyle w:val="Emphasis"/>
          <w:highlight w:val="green"/>
        </w:rPr>
        <w:t>assisting</w:t>
      </w:r>
      <w:r w:rsidRPr="00967AD2">
        <w:rPr>
          <w:rStyle w:val="Emphasis"/>
        </w:rPr>
        <w:t xml:space="preserve"> “</w:t>
      </w:r>
      <w:r w:rsidRPr="003314AC">
        <w:rPr>
          <w:rStyle w:val="Emphasis"/>
          <w:highlight w:val="green"/>
        </w:rPr>
        <w:t>allies</w:t>
      </w:r>
      <w:r w:rsidRPr="00967AD2">
        <w:rPr>
          <w:rStyle w:val="Emphasis"/>
        </w:rPr>
        <w:t xml:space="preserve"> and partners </w:t>
      </w:r>
      <w:r w:rsidRPr="003314AC">
        <w:rPr>
          <w:rStyle w:val="Emphasis"/>
          <w:highlight w:val="green"/>
        </w:rPr>
        <w:t>in</w:t>
      </w:r>
      <w:r w:rsidRPr="00967AD2">
        <w:rPr>
          <w:rStyle w:val="Emphasis"/>
        </w:rPr>
        <w:t xml:space="preserve"> </w:t>
      </w:r>
      <w:r w:rsidRPr="003314AC">
        <w:rPr>
          <w:rStyle w:val="Emphasis"/>
          <w:highlight w:val="green"/>
        </w:rPr>
        <w:t>developing, acquiring</w:t>
      </w:r>
      <w:r w:rsidRPr="00967AD2">
        <w:rPr>
          <w:rStyle w:val="Emphasis"/>
        </w:rPr>
        <w:t xml:space="preserve">, and employing </w:t>
      </w:r>
      <w:r w:rsidRPr="003314AC">
        <w:rPr>
          <w:rStyle w:val="Emphasis"/>
          <w:highlight w:val="green"/>
        </w:rPr>
        <w:t xml:space="preserve">their own </w:t>
      </w:r>
      <w:r w:rsidRPr="003314AC">
        <w:rPr>
          <w:rStyle w:val="Emphasis"/>
        </w:rPr>
        <w:t xml:space="preserve">space </w:t>
      </w:r>
      <w:r w:rsidRPr="003314AC">
        <w:rPr>
          <w:rStyle w:val="Emphasis"/>
          <w:highlight w:val="green"/>
        </w:rPr>
        <w:t>capabilities</w:t>
      </w:r>
      <w:r w:rsidRPr="00967AD2">
        <w:rPr>
          <w:rStyle w:val="Emphasis"/>
        </w:rPr>
        <w:t xml:space="preserve"> </w:t>
      </w:r>
      <w:r w:rsidRPr="003314AC">
        <w:rPr>
          <w:rStyle w:val="Emphasis"/>
          <w:highlight w:val="green"/>
        </w:rPr>
        <w:t>that complement</w:t>
      </w:r>
      <w:r w:rsidRPr="00967AD2">
        <w:rPr>
          <w:rStyle w:val="Emphasis"/>
        </w:rPr>
        <w:t xml:space="preserve"> </w:t>
      </w:r>
      <w:r w:rsidRPr="003314AC">
        <w:rPr>
          <w:rStyle w:val="Emphasis"/>
          <w:highlight w:val="green"/>
        </w:rPr>
        <w:t xml:space="preserve">and augment U.S. </w:t>
      </w:r>
      <w:r w:rsidRPr="003314AC">
        <w:rPr>
          <w:rStyle w:val="Emphasis"/>
        </w:rPr>
        <w:t>capabilities</w:t>
      </w:r>
      <w:r w:rsidRPr="00967AD2">
        <w:rPr>
          <w:rStyle w:val="Emphasis"/>
        </w:rPr>
        <w:t xml:space="preserve"> and </w:t>
      </w:r>
      <w:r w:rsidRPr="003314AC">
        <w:rPr>
          <w:rStyle w:val="Emphasis"/>
          <w:highlight w:val="green"/>
        </w:rPr>
        <w:t>contribute</w:t>
      </w:r>
      <w:r w:rsidRPr="00967AD2">
        <w:rPr>
          <w:rStyle w:val="Emphasis"/>
        </w:rPr>
        <w:t xml:space="preserve"> </w:t>
      </w:r>
      <w:r w:rsidRPr="003314AC">
        <w:rPr>
          <w:rStyle w:val="Emphasis"/>
          <w:highlight w:val="green"/>
        </w:rPr>
        <w:t>to coalition</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”119 can </w:t>
      </w:r>
      <w:r w:rsidRPr="003314AC">
        <w:rPr>
          <w:rStyle w:val="Emphasis"/>
          <w:highlight w:val="green"/>
        </w:rPr>
        <w:t>advance</w:t>
      </w:r>
      <w:r w:rsidRPr="00967AD2">
        <w:rPr>
          <w:rStyle w:val="Emphasis"/>
        </w:rPr>
        <w:t xml:space="preserve"> </w:t>
      </w:r>
      <w:r w:rsidRPr="003314AC">
        <w:rPr>
          <w:rStyle w:val="Emphasis"/>
          <w:highlight w:val="green"/>
        </w:rPr>
        <w:t>U.S. national</w:t>
      </w:r>
      <w:r w:rsidRPr="00967AD2">
        <w:rPr>
          <w:rStyle w:val="Emphasis"/>
        </w:rPr>
        <w:t xml:space="preserve"> </w:t>
      </w:r>
      <w:r w:rsidRPr="003314AC">
        <w:rPr>
          <w:rStyle w:val="Emphasis"/>
          <w:highlight w:val="green"/>
        </w:rPr>
        <w:t>security</w:t>
      </w:r>
      <w:r w:rsidRPr="00967AD2">
        <w:rPr>
          <w:rStyle w:val="Emphasis"/>
        </w:rPr>
        <w:t xml:space="preserve"> interests </w:t>
      </w:r>
      <w:r w:rsidRPr="003314AC">
        <w:rPr>
          <w:rStyle w:val="Emphasis"/>
          <w:highlight w:val="green"/>
        </w:rPr>
        <w:t>and build coalition resiliency</w:t>
      </w:r>
      <w:r w:rsidRPr="00967AD2">
        <w:rPr>
          <w:rStyle w:val="Emphasis"/>
        </w:rPr>
        <w:t xml:space="preserve"> in the Arctic</w:t>
      </w:r>
      <w:r>
        <w:t xml:space="preserve">. In line with the Obama administration’s space policy objectives, and as an evolutionary shift in strategic thinking, </w:t>
      </w:r>
      <w:r w:rsidRPr="003314AC">
        <w:rPr>
          <w:rStyle w:val="Emphasis"/>
        </w:rPr>
        <w:t>U.S.</w:t>
      </w:r>
      <w:r w:rsidRPr="00967AD2">
        <w:rPr>
          <w:rStyle w:val="Emphasis"/>
        </w:rPr>
        <w:t xml:space="preserve"> space policy now seeks to </w:t>
      </w:r>
      <w:r w:rsidRPr="003314AC">
        <w:rPr>
          <w:rStyle w:val="Emphasis"/>
          <w:highlight w:val="green"/>
        </w:rPr>
        <w:t>increase</w:t>
      </w:r>
      <w:r w:rsidRPr="00967AD2">
        <w:rPr>
          <w:rStyle w:val="Emphasis"/>
        </w:rPr>
        <w:t xml:space="preserve"> “allied and partner </w:t>
      </w:r>
      <w:r w:rsidRPr="003314AC">
        <w:rPr>
          <w:rStyle w:val="Emphasis"/>
          <w:highlight w:val="green"/>
        </w:rPr>
        <w:t>access to</w:t>
      </w:r>
      <w:r w:rsidRPr="00967AD2">
        <w:rPr>
          <w:rStyle w:val="Emphasis"/>
        </w:rPr>
        <w:t xml:space="preserve"> and </w:t>
      </w:r>
      <w:r w:rsidRPr="003314AC">
        <w:rPr>
          <w:rStyle w:val="Emphasis"/>
          <w:highlight w:val="green"/>
        </w:rPr>
        <w:t>sharing of</w:t>
      </w:r>
      <w:r w:rsidRPr="00967AD2">
        <w:rPr>
          <w:rStyle w:val="Emphasis"/>
        </w:rPr>
        <w:t xml:space="preserve"> national </w:t>
      </w:r>
      <w:r w:rsidRPr="003314AC">
        <w:rPr>
          <w:rStyle w:val="Emphasis"/>
          <w:highlight w:val="green"/>
        </w:rPr>
        <w:t>security-related</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tech</w:t>
      </w:r>
      <w:r w:rsidRPr="00967AD2">
        <w:rPr>
          <w:rStyle w:val="Emphasis"/>
        </w:rPr>
        <w:t>nologies, information, and equipment required to support cooperative activities when advantageous to U.S. national security interests.”</w:t>
      </w:r>
      <w:r>
        <w:t xml:space="preserve">120 </w:t>
      </w:r>
      <w:r w:rsidRPr="00967AD2">
        <w:rPr>
          <w:rStyle w:val="Emphasis"/>
          <w:sz w:val="26"/>
          <w:szCs w:val="26"/>
        </w:rPr>
        <w:t xml:space="preserve">This </w:t>
      </w:r>
      <w:r w:rsidRPr="003314AC">
        <w:rPr>
          <w:rStyle w:val="Emphasis"/>
          <w:sz w:val="26"/>
          <w:szCs w:val="26"/>
          <w:highlight w:val="green"/>
        </w:rPr>
        <w:t>shift in</w:t>
      </w:r>
      <w:r w:rsidRPr="00967AD2">
        <w:rPr>
          <w:rStyle w:val="Emphasis"/>
          <w:sz w:val="26"/>
          <w:szCs w:val="26"/>
        </w:rPr>
        <w:t xml:space="preserve"> </w:t>
      </w:r>
      <w:r w:rsidRPr="003314AC">
        <w:rPr>
          <w:rStyle w:val="Emphasis"/>
          <w:sz w:val="26"/>
          <w:szCs w:val="26"/>
          <w:highlight w:val="green"/>
        </w:rPr>
        <w:t>strategic</w:t>
      </w:r>
      <w:r w:rsidRPr="00967AD2">
        <w:rPr>
          <w:rStyle w:val="Emphasis"/>
          <w:sz w:val="26"/>
          <w:szCs w:val="26"/>
        </w:rPr>
        <w:t xml:space="preserve"> </w:t>
      </w:r>
      <w:r w:rsidRPr="003314AC">
        <w:rPr>
          <w:rStyle w:val="Emphasis"/>
          <w:sz w:val="26"/>
          <w:szCs w:val="26"/>
          <w:highlight w:val="green"/>
        </w:rPr>
        <w:t>engagement</w:t>
      </w:r>
      <w:r w:rsidRPr="00967AD2">
        <w:rPr>
          <w:rStyle w:val="Emphasis"/>
          <w:sz w:val="26"/>
          <w:szCs w:val="26"/>
        </w:rPr>
        <w:t xml:space="preserve"> should help </w:t>
      </w:r>
      <w:r w:rsidRPr="003314AC">
        <w:rPr>
          <w:rStyle w:val="Emphasis"/>
          <w:sz w:val="26"/>
          <w:szCs w:val="26"/>
          <w:highlight w:val="green"/>
        </w:rPr>
        <w:t>build space capacity</w:t>
      </w:r>
      <w:r w:rsidRPr="00967AD2">
        <w:rPr>
          <w:rStyle w:val="Emphasis"/>
          <w:sz w:val="26"/>
          <w:szCs w:val="26"/>
        </w:rPr>
        <w:t xml:space="preserve"> and capability </w:t>
      </w:r>
      <w:r w:rsidRPr="003314AC">
        <w:rPr>
          <w:rStyle w:val="Emphasis"/>
          <w:sz w:val="26"/>
          <w:szCs w:val="26"/>
          <w:highlight w:val="green"/>
        </w:rPr>
        <w:t>and</w:t>
      </w:r>
      <w:r w:rsidRPr="00967AD2">
        <w:rPr>
          <w:rStyle w:val="Emphasis"/>
          <w:sz w:val="26"/>
          <w:szCs w:val="26"/>
        </w:rPr>
        <w:t xml:space="preserve"> </w:t>
      </w:r>
      <w:r w:rsidRPr="003314AC">
        <w:rPr>
          <w:rStyle w:val="Emphasis"/>
          <w:sz w:val="26"/>
          <w:szCs w:val="26"/>
          <w:highlight w:val="green"/>
        </w:rPr>
        <w:t>expand collective security</w:t>
      </w:r>
      <w:r w:rsidRPr="00967AD2">
        <w:rPr>
          <w:rStyle w:val="Emphasis"/>
          <w:sz w:val="26"/>
          <w:szCs w:val="26"/>
        </w:rPr>
        <w:t xml:space="preserve"> </w:t>
      </w:r>
      <w:r w:rsidRPr="003314AC">
        <w:rPr>
          <w:rStyle w:val="Emphasis"/>
          <w:sz w:val="26"/>
          <w:szCs w:val="26"/>
          <w:highlight w:val="green"/>
        </w:rPr>
        <w:t>by enhancing communication</w:t>
      </w:r>
      <w:r w:rsidRPr="00967AD2">
        <w:rPr>
          <w:rStyle w:val="Emphasis"/>
          <w:sz w:val="26"/>
          <w:szCs w:val="26"/>
        </w:rPr>
        <w:t xml:space="preserve">, navigation, and awareness </w:t>
      </w:r>
      <w:r w:rsidRPr="003314AC">
        <w:rPr>
          <w:rStyle w:val="Emphasis"/>
          <w:sz w:val="26"/>
          <w:szCs w:val="26"/>
          <w:highlight w:val="green"/>
        </w:rPr>
        <w:t>within the Arctic</w:t>
      </w:r>
      <w:r w:rsidRPr="00967AD2">
        <w:rPr>
          <w:rStyle w:val="Emphasis"/>
          <w:sz w:val="26"/>
          <w:szCs w:val="26"/>
        </w:rPr>
        <w:t xml:space="preserve"> if advantageous to their domestic strategic objectives</w:t>
      </w:r>
      <w:r>
        <w:t xml:space="preserve">. The realization of the potentiality of collective space security through shared multidomain awareness and an extended communications architecture </w:t>
      </w:r>
      <w:r w:rsidRPr="00967AD2">
        <w:rPr>
          <w:rStyle w:val="Emphasis"/>
        </w:rPr>
        <w:t xml:space="preserve">also </w:t>
      </w:r>
      <w:r w:rsidRPr="003314AC">
        <w:rPr>
          <w:rStyle w:val="Emphasis"/>
          <w:highlight w:val="green"/>
        </w:rPr>
        <w:t>demands new approaches</w:t>
      </w:r>
      <w:r w:rsidRPr="00967AD2">
        <w:rPr>
          <w:rStyle w:val="Emphasis"/>
        </w:rPr>
        <w:t xml:space="preserve"> </w:t>
      </w:r>
      <w:r w:rsidRPr="003314AC">
        <w:rPr>
          <w:rStyle w:val="Emphasis"/>
          <w:highlight w:val="green"/>
        </w:rPr>
        <w:t>to public-private partnerships</w:t>
      </w:r>
      <w:r w:rsidRPr="00967AD2">
        <w:rPr>
          <w:rStyle w:val="Emphasis"/>
        </w:rPr>
        <w:t xml:space="preserve"> in the space domain</w:t>
      </w:r>
      <w:r>
        <w:t xml:space="preserve">. A 2019 intelligence community threat assessment stated, “We continue to assess that the expansion of the global space industry will further extend space-enabled capabilities and space situational awareness to government, nonstate, and commercial actors in the next several years. All actors will increasingly have access to space-derived information services, such as imagery; weather; communications; and positioning, navigation, and timing (PNT).”121 </w:t>
      </w:r>
      <w:r w:rsidRPr="00C36EF2">
        <w:rPr>
          <w:rStyle w:val="Emphasis"/>
        </w:rPr>
        <w:t xml:space="preserve">A </w:t>
      </w:r>
      <w:r w:rsidRPr="003314AC">
        <w:rPr>
          <w:rStyle w:val="Emphasis"/>
          <w:highlight w:val="green"/>
        </w:rPr>
        <w:t>collaborative space</w:t>
      </w:r>
      <w:r w:rsidRPr="00C36EF2">
        <w:rPr>
          <w:rStyle w:val="Emphasis"/>
        </w:rPr>
        <w:t xml:space="preserve"> concept sees this as an </w:t>
      </w:r>
      <w:r w:rsidRPr="003314AC">
        <w:rPr>
          <w:rStyle w:val="Emphasis"/>
          <w:highlight w:val="green"/>
        </w:rPr>
        <w:t>opportunity to support</w:t>
      </w:r>
      <w:r w:rsidRPr="00C36EF2">
        <w:rPr>
          <w:rStyle w:val="Emphasis"/>
        </w:rPr>
        <w:t xml:space="preserve"> </w:t>
      </w:r>
      <w:r w:rsidRPr="003314AC">
        <w:rPr>
          <w:rStyle w:val="Emphasis"/>
          <w:highlight w:val="green"/>
        </w:rPr>
        <w:t>and facilitate</w:t>
      </w:r>
      <w:r w:rsidRPr="00C36EF2">
        <w:rPr>
          <w:rStyle w:val="Emphasis"/>
        </w:rPr>
        <w:t xml:space="preserve"> </w:t>
      </w:r>
      <w:r w:rsidRPr="003314AC">
        <w:rPr>
          <w:rStyle w:val="Emphasis"/>
          <w:highlight w:val="green"/>
        </w:rPr>
        <w:t>civil, commercial, defense</w:t>
      </w:r>
      <w:r w:rsidRPr="00C36EF2">
        <w:rPr>
          <w:rStyle w:val="Emphasis"/>
        </w:rPr>
        <w:t xml:space="preserve">, and multinational </w:t>
      </w:r>
      <w:r w:rsidRPr="003314AC">
        <w:rPr>
          <w:rStyle w:val="Emphasis"/>
          <w:highlight w:val="green"/>
        </w:rPr>
        <w:t>partners</w:t>
      </w:r>
      <w:r w:rsidRPr="00C36EF2">
        <w:rPr>
          <w:rStyle w:val="Emphasis"/>
        </w:rPr>
        <w:t xml:space="preserve"> and leverage their shared resources and broader situational awareness </w:t>
      </w:r>
      <w:r w:rsidRPr="003314AC">
        <w:rPr>
          <w:rStyle w:val="Emphasis"/>
          <w:highlight w:val="green"/>
        </w:rPr>
        <w:t>to enhance</w:t>
      </w:r>
      <w:r w:rsidRPr="00C36EF2">
        <w:rPr>
          <w:rStyle w:val="Emphasis"/>
        </w:rPr>
        <w:t xml:space="preserve"> </w:t>
      </w:r>
      <w:r w:rsidRPr="003314AC">
        <w:rPr>
          <w:rStyle w:val="Emphasis"/>
          <w:highlight w:val="green"/>
        </w:rPr>
        <w:t>Arctic</w:t>
      </w:r>
      <w:r w:rsidRPr="00C36EF2">
        <w:rPr>
          <w:rStyle w:val="Emphasis"/>
        </w:rPr>
        <w:t xml:space="preserve"> regional </w:t>
      </w:r>
      <w:r w:rsidRPr="003314AC">
        <w:rPr>
          <w:rStyle w:val="Emphasis"/>
          <w:highlight w:val="green"/>
        </w:rPr>
        <w:t>security</w:t>
      </w:r>
      <w:r>
        <w:t xml:space="preserve">.122 In August 2020, James DeHart, the U.S. Coordinator for the Arctic, stated, “if you look at what is happening in our system over the last couple of months, you will see that we are launching a comprehensive and an integrated diplomatic approach and engagement in the Arctic region,” </w:t>
      </w:r>
      <w:r w:rsidRPr="00C36EF2">
        <w:rPr>
          <w:rStyle w:val="Emphasis"/>
        </w:rPr>
        <w:t>and that “in a few years, people will look back at this summer</w:t>
      </w:r>
      <w:r>
        <w:t xml:space="preserve"> [of 2020] </w:t>
      </w:r>
      <w:r w:rsidRPr="00C36EF2">
        <w:rPr>
          <w:rStyle w:val="Emphasis"/>
        </w:rPr>
        <w:t xml:space="preserve">and see it as an </w:t>
      </w:r>
      <w:r w:rsidRPr="00C36EF2">
        <w:rPr>
          <w:rStyle w:val="Emphasis"/>
        </w:rPr>
        <w:lastRenderedPageBreak/>
        <w:t xml:space="preserve">important pivot point, a </w:t>
      </w:r>
      <w:r w:rsidRPr="003314AC">
        <w:rPr>
          <w:rStyle w:val="Emphasis"/>
          <w:highlight w:val="green"/>
        </w:rPr>
        <w:t>turning point</w:t>
      </w:r>
      <w:r w:rsidRPr="00C36EF2">
        <w:rPr>
          <w:rStyle w:val="Emphasis"/>
        </w:rPr>
        <w:t xml:space="preserve">, </w:t>
      </w:r>
      <w:r w:rsidRPr="003314AC">
        <w:rPr>
          <w:rStyle w:val="Emphasis"/>
          <w:highlight w:val="green"/>
        </w:rPr>
        <w:t>with</w:t>
      </w:r>
      <w:r w:rsidRPr="00C36EF2">
        <w:rPr>
          <w:rStyle w:val="Emphasis"/>
        </w:rPr>
        <w:t xml:space="preserve"> a </w:t>
      </w:r>
      <w:r w:rsidRPr="003314AC">
        <w:rPr>
          <w:rStyle w:val="Emphasis"/>
          <w:highlight w:val="green"/>
        </w:rPr>
        <w:t>more</w:t>
      </w:r>
      <w:r w:rsidRPr="00C36EF2">
        <w:rPr>
          <w:rStyle w:val="Emphasis"/>
        </w:rPr>
        <w:t xml:space="preserve"> sustained and enduring </w:t>
      </w:r>
      <w:r w:rsidRPr="003314AC">
        <w:rPr>
          <w:rStyle w:val="Emphasis"/>
          <w:highlight w:val="green"/>
        </w:rPr>
        <w:t>attention</w:t>
      </w:r>
      <w:r w:rsidRPr="00C36EF2">
        <w:rPr>
          <w:rStyle w:val="Emphasis"/>
        </w:rPr>
        <w:t xml:space="preserve"> </w:t>
      </w:r>
      <w:r w:rsidRPr="003314AC">
        <w:rPr>
          <w:rStyle w:val="Emphasis"/>
          <w:highlight w:val="green"/>
        </w:rPr>
        <w:t>by the</w:t>
      </w:r>
      <w:r w:rsidRPr="00C36EF2">
        <w:rPr>
          <w:rStyle w:val="Emphasis"/>
        </w:rPr>
        <w:t xml:space="preserve"> </w:t>
      </w:r>
      <w:r w:rsidRPr="003314AC">
        <w:rPr>
          <w:rStyle w:val="Emphasis"/>
          <w:highlight w:val="green"/>
        </w:rPr>
        <w:t>U</w:t>
      </w:r>
      <w:r w:rsidRPr="00C36EF2">
        <w:rPr>
          <w:rStyle w:val="Emphasis"/>
        </w:rPr>
        <w:t xml:space="preserve">nited </w:t>
      </w:r>
      <w:r w:rsidRPr="003314AC">
        <w:rPr>
          <w:rStyle w:val="Emphasis"/>
          <w:highlight w:val="green"/>
        </w:rPr>
        <w:t>S</w:t>
      </w:r>
      <w:r w:rsidRPr="00C36EF2">
        <w:rPr>
          <w:rStyle w:val="Emphasis"/>
        </w:rPr>
        <w:t xml:space="preserve">tates </w:t>
      </w:r>
      <w:r w:rsidRPr="003314AC">
        <w:rPr>
          <w:rStyle w:val="Emphasis"/>
          <w:highlight w:val="green"/>
        </w:rPr>
        <w:t>to the Arctic</w:t>
      </w:r>
      <w:r w:rsidRPr="00C36EF2">
        <w:rPr>
          <w:rStyle w:val="Emphasis"/>
        </w:rPr>
        <w:t xml:space="preserve"> region</w:t>
      </w:r>
      <w:r>
        <w:t xml:space="preserve">.”123 However, </w:t>
      </w:r>
      <w:r w:rsidRPr="00C36EF2">
        <w:rPr>
          <w:rStyle w:val="Emphasis"/>
        </w:rPr>
        <w:t xml:space="preserve">although the current geostrategic environment has </w:t>
      </w:r>
      <w:r w:rsidRPr="003314AC">
        <w:rPr>
          <w:rStyle w:val="Emphasis"/>
          <w:highlight w:val="green"/>
        </w:rPr>
        <w:t>refocused U.S. attention</w:t>
      </w:r>
      <w:r w:rsidRPr="00C36EF2">
        <w:rPr>
          <w:rStyle w:val="Emphasis"/>
        </w:rPr>
        <w:t xml:space="preserve"> </w:t>
      </w:r>
      <w:r w:rsidRPr="003314AC">
        <w:rPr>
          <w:rStyle w:val="Emphasis"/>
          <w:highlight w:val="green"/>
        </w:rPr>
        <w:t>on the Arctic</w:t>
      </w:r>
      <w:r w:rsidRPr="00C36EF2">
        <w:rPr>
          <w:rStyle w:val="Emphasis"/>
        </w:rPr>
        <w:t xml:space="preserve"> due to polar great power competition, will the United States </w:t>
      </w:r>
      <w:r w:rsidRPr="003314AC">
        <w:rPr>
          <w:rStyle w:val="Emphasis"/>
          <w:highlight w:val="green"/>
        </w:rPr>
        <w:t>translate</w:t>
      </w:r>
      <w:r w:rsidRPr="00C36EF2">
        <w:rPr>
          <w:rStyle w:val="Emphasis"/>
        </w:rPr>
        <w:t xml:space="preserve"> this </w:t>
      </w:r>
      <w:r w:rsidRPr="003314AC">
        <w:rPr>
          <w:rStyle w:val="Emphasis"/>
          <w:highlight w:val="green"/>
        </w:rPr>
        <w:t>to</w:t>
      </w:r>
      <w:r w:rsidRPr="00C36EF2">
        <w:rPr>
          <w:rStyle w:val="Emphasis"/>
        </w:rPr>
        <w:t xml:space="preserve"> the </w:t>
      </w:r>
      <w:r w:rsidRPr="003314AC">
        <w:rPr>
          <w:rStyle w:val="Emphasis"/>
          <w:highlight w:val="green"/>
        </w:rPr>
        <w:t>space</w:t>
      </w:r>
      <w:r w:rsidRPr="00C36EF2">
        <w:rPr>
          <w:rStyle w:val="Emphasis"/>
        </w:rPr>
        <w:t xml:space="preserve"> domain? For this to occur, the United States must </w:t>
      </w:r>
      <w:r w:rsidRPr="003314AC">
        <w:rPr>
          <w:rStyle w:val="Emphasis"/>
          <w:highlight w:val="green"/>
        </w:rPr>
        <w:t>turn intent into action</w:t>
      </w:r>
      <w:r w:rsidRPr="00C36EF2">
        <w:rPr>
          <w:rStyle w:val="Emphasis"/>
        </w:rPr>
        <w:t xml:space="preserve"> and rhetoric into reality.</w:t>
      </w:r>
    </w:p>
    <w:p w14:paraId="6BC2917B" w14:textId="77777777" w:rsidR="00073897" w:rsidRDefault="00073897" w:rsidP="00073897">
      <w:pPr>
        <w:pStyle w:val="Heading4"/>
      </w:pPr>
      <w:r>
        <w:t xml:space="preserve">Arctic war causes WWIII and goes nuclear – causes extinction </w:t>
      </w:r>
    </w:p>
    <w:p w14:paraId="2253FDD8" w14:textId="77777777" w:rsidR="00073897" w:rsidRPr="00442703" w:rsidRDefault="00073897" w:rsidP="00073897">
      <w:pPr>
        <w:rPr>
          <w:rStyle w:val="Style13ptBold"/>
        </w:rPr>
      </w:pPr>
      <w:proofErr w:type="spellStart"/>
      <w:r>
        <w:rPr>
          <w:rStyle w:val="Style13ptBold"/>
        </w:rPr>
        <w:t>Klare</w:t>
      </w:r>
      <w:proofErr w:type="spellEnd"/>
      <w:r>
        <w:rPr>
          <w:rStyle w:val="Style13ptBold"/>
        </w:rPr>
        <w:t xml:space="preserve"> ’20 </w:t>
      </w:r>
      <w:r w:rsidRPr="00C52014">
        <w:t>[</w:t>
      </w:r>
      <w:r>
        <w:t xml:space="preserve">Michael, </w:t>
      </w:r>
      <w:r w:rsidRPr="00C52014">
        <w:t>The Nation’s defense correspondent, is professor emeritus of peace and world-security studies at Hampshire College and senior visiting fellow at the Arms Control Association in Washington, D.C</w:t>
      </w:r>
      <w:r>
        <w:t>., “</w:t>
      </w:r>
      <w:r w:rsidRPr="00C52014">
        <w:t>A World War Could Break Out in the Arctic</w:t>
      </w:r>
      <w:r>
        <w:t xml:space="preserve">”, 02-11-2020, </w:t>
      </w:r>
      <w:r w:rsidRPr="00C52014">
        <w:t>https://www.thenation.com/article/world/nato-russia-norway/</w:t>
      </w:r>
      <w:r>
        <w:t>]//pranav</w:t>
      </w:r>
    </w:p>
    <w:p w14:paraId="0B3DF926" w14:textId="77777777" w:rsidR="00073897" w:rsidRDefault="00073897" w:rsidP="00073897">
      <w:pPr>
        <w:rPr>
          <w:rStyle w:val="Emphasis"/>
        </w:rPr>
      </w:pPr>
      <w:r w:rsidRPr="00442703">
        <w:rPr>
          <w:sz w:val="14"/>
        </w:rPr>
        <w:t>For the soldiers participating in the exercise, the</w:t>
      </w:r>
      <w:r w:rsidRPr="008A0667">
        <w:rPr>
          <w:rStyle w:val="Emphasis"/>
        </w:rPr>
        <w:t xml:space="preserve"> </w:t>
      </w:r>
      <w:r w:rsidRPr="00C52014">
        <w:rPr>
          <w:rStyle w:val="Emphasis"/>
          <w:highlight w:val="green"/>
        </w:rPr>
        <w:t>potentially thermonuclear dimensions</w:t>
      </w:r>
      <w:r w:rsidRPr="00442703">
        <w:rPr>
          <w:sz w:val="14"/>
        </w:rPr>
        <w:t xml:space="preserve"> of Cold Response 2020 may not be obvious. At its start, Marines from the United States and the United Kingdom will practice massive amphibious landings along Norway’s coastline, much as they do in similar exercises elsewhere in the world. Once ashore, however, the scenario becomes ever more distinctive. After collecting tanks and other heavy weaponry “prepositioned” in caves in Norway’s interior, the Marines will proceed toward the country’s far-northern </w:t>
      </w:r>
      <w:proofErr w:type="spellStart"/>
      <w:r w:rsidRPr="00442703">
        <w:rPr>
          <w:sz w:val="14"/>
        </w:rPr>
        <w:t>Finnmark</w:t>
      </w:r>
      <w:proofErr w:type="spellEnd"/>
      <w:r w:rsidRPr="00442703">
        <w:rPr>
          <w:sz w:val="14"/>
        </w:rPr>
        <w:t xml:space="preserve"> region to help Norwegian forces stave off Russian forces supposedly pouring across the border. From then on, the two sides will engage in—to use current Pentagon terminology—</w:t>
      </w:r>
      <w:r w:rsidRPr="008A0667">
        <w:rPr>
          <w:rStyle w:val="Emphasis"/>
        </w:rPr>
        <w:t>high-intensity combat operations under Arctic conditions</w:t>
      </w:r>
      <w:r w:rsidRPr="00442703">
        <w:rPr>
          <w:sz w:val="14"/>
        </w:rPr>
        <w:t xml:space="preserve"> (a type of warfare not seen on such a scale since World War II). And that’s just the beginning. Unbeknownst to most Americans, </w:t>
      </w:r>
      <w:r w:rsidRPr="008A0667">
        <w:rPr>
          <w:rStyle w:val="Emphasis"/>
        </w:rPr>
        <w:t xml:space="preserve">the </w:t>
      </w:r>
      <w:proofErr w:type="spellStart"/>
      <w:r w:rsidRPr="008A0667">
        <w:rPr>
          <w:rStyle w:val="Emphasis"/>
        </w:rPr>
        <w:t>Finnmark</w:t>
      </w:r>
      <w:proofErr w:type="spellEnd"/>
      <w:r w:rsidRPr="008A0667">
        <w:rPr>
          <w:rStyle w:val="Emphasis"/>
        </w:rPr>
        <w:t xml:space="preserve"> region of Norway and adjacent Russian territory have become one of the most likely battlegrounds for the first use of nuclear weapons in any future NATO-Russian conflict</w:t>
      </w:r>
      <w:r w:rsidRPr="00442703">
        <w:rPr>
          <w:sz w:val="14"/>
        </w:rPr>
        <w:t xml:space="preserve">. </w:t>
      </w:r>
      <w:r w:rsidRPr="008A0667">
        <w:rPr>
          <w:rStyle w:val="Emphasis"/>
        </w:rPr>
        <w:t xml:space="preserve">Because Moscow has concentrated a significant part of its nuclear retaliatory capability on the Kola Peninsula, a remote stretch of land abutting northern Norway—any </w:t>
      </w:r>
      <w:r w:rsidRPr="00C52014">
        <w:rPr>
          <w:rStyle w:val="Emphasis"/>
          <w:highlight w:val="green"/>
        </w:rPr>
        <w:t>US-NATO success</w:t>
      </w:r>
      <w:r w:rsidRPr="008A0667">
        <w:rPr>
          <w:rStyle w:val="Emphasis"/>
        </w:rPr>
        <w:t xml:space="preserve"> </w:t>
      </w:r>
      <w:r w:rsidRPr="00C52014">
        <w:rPr>
          <w:rStyle w:val="Emphasis"/>
          <w:highlight w:val="green"/>
        </w:rPr>
        <w:t>in</w:t>
      </w:r>
      <w:r w:rsidRPr="008A0667">
        <w:rPr>
          <w:rStyle w:val="Emphasis"/>
        </w:rPr>
        <w:t xml:space="preserve"> actual </w:t>
      </w:r>
      <w:r w:rsidRPr="00C52014">
        <w:rPr>
          <w:rStyle w:val="Emphasis"/>
          <w:highlight w:val="green"/>
        </w:rPr>
        <w:t>combat</w:t>
      </w:r>
      <w:r w:rsidRPr="008A0667">
        <w:rPr>
          <w:rStyle w:val="Emphasis"/>
        </w:rPr>
        <w:t xml:space="preserve"> with Russian forces near that territory </w:t>
      </w:r>
      <w:r w:rsidRPr="00C52014">
        <w:rPr>
          <w:rStyle w:val="Emphasis"/>
          <w:highlight w:val="green"/>
        </w:rPr>
        <w:t>would endanger</w:t>
      </w:r>
      <w:r w:rsidRPr="008A0667">
        <w:rPr>
          <w:rStyle w:val="Emphasis"/>
        </w:rPr>
        <w:t xml:space="preserve"> a significant part of </w:t>
      </w:r>
      <w:r w:rsidRPr="00C52014">
        <w:rPr>
          <w:rStyle w:val="Emphasis"/>
          <w:highlight w:val="green"/>
        </w:rPr>
        <w:t>Russia’s nuclear arsenal</w:t>
      </w:r>
      <w:r w:rsidRPr="008A0667">
        <w:rPr>
          <w:rStyle w:val="Emphasis"/>
        </w:rPr>
        <w:t xml:space="preserve"> </w:t>
      </w:r>
      <w:r w:rsidRPr="00C52014">
        <w:rPr>
          <w:rStyle w:val="Emphasis"/>
          <w:highlight w:val="green"/>
        </w:rPr>
        <w:t>and</w:t>
      </w:r>
      <w:r w:rsidRPr="008A0667">
        <w:rPr>
          <w:rStyle w:val="Emphasis"/>
        </w:rPr>
        <w:t xml:space="preserve"> so might </w:t>
      </w:r>
      <w:r w:rsidRPr="00C52014">
        <w:rPr>
          <w:rStyle w:val="Emphasis"/>
          <w:highlight w:val="green"/>
        </w:rPr>
        <w:t>precipitate</w:t>
      </w:r>
      <w:r w:rsidRPr="008A0667">
        <w:rPr>
          <w:rStyle w:val="Emphasis"/>
        </w:rPr>
        <w:t xml:space="preserve"> the </w:t>
      </w:r>
      <w:r w:rsidRPr="00C52014">
        <w:rPr>
          <w:rStyle w:val="Emphasis"/>
          <w:highlight w:val="green"/>
        </w:rPr>
        <w:t>early use</w:t>
      </w:r>
      <w:r w:rsidRPr="008A0667">
        <w:rPr>
          <w:rStyle w:val="Emphasis"/>
        </w:rPr>
        <w:t xml:space="preserve"> </w:t>
      </w:r>
      <w:r w:rsidRPr="00C52014">
        <w:rPr>
          <w:rStyle w:val="Emphasis"/>
          <w:highlight w:val="green"/>
        </w:rPr>
        <w:t>of such munitions</w:t>
      </w:r>
      <w:r w:rsidRPr="00442703">
        <w:rPr>
          <w:sz w:val="14"/>
        </w:rPr>
        <w:t>. Even a simulated victory—the predictable result of Cold Response 2020—will undoubtedly set Russia’s nuclear controllers on edge. To appreciate just how risky any NATO-Russian clash in Norway’s far north would be, consider the region’s geography and the strategic factors that have led Russia to concentrate so much military power there. And all of this, by the way, will be playing out in the context of another existential danger: climate change. The melting of the Arctic ice cap and the accelerated exploitation of Arctic resources are lending this area ever greater strategic significance.</w:t>
      </w:r>
      <w:r>
        <w:rPr>
          <w:rStyle w:val="Emphasis"/>
        </w:rPr>
        <w:t xml:space="preserve"> </w:t>
      </w:r>
      <w:r w:rsidRPr="00442703">
        <w:rPr>
          <w:sz w:val="14"/>
        </w:rPr>
        <w:t xml:space="preserve">ENERGY EXTRACTION IN THE FAR NORTH Look at any map of Europe and you’ll note that Scandinavia widens as it heads southward into the most heavily populated parts of Denmark, Finland, Norway, and Sweden. As you head north, however, it narrows and becomes ever less populated. At its extreme northern reaches, only a thin band of Norway juts east to touch Russia’s Kola Peninsula. To the north, the Barents Sea, an offshoot of the Arctic Ocean, bounds them both. This remote region—approximately 800 miles from Oslo and 900 miles from Moscow—has, in recent years, become a vortex of economic and military activity. Once prized as a source of vital minerals, especially nickel, iron ore, and phosphates, this remote area is now the center of extensive oil and natural gas extraction. With temperatures rising in the Arctic twice as fast as anywhere else on the planet and sea ice retreating ever farther north every year, offshore fossil-fuel exploration has become increasingly viable. As a result, large reserves of oil and natural gas—the very fuels whose combustion is responsible for those rising temperatures—have been discovered beneath the Barents Sea and both countries are seeking to exploit those deposits. Norway has taken the lead, establishing at Hammerfest in </w:t>
      </w:r>
      <w:proofErr w:type="spellStart"/>
      <w:r w:rsidRPr="00442703">
        <w:rPr>
          <w:sz w:val="14"/>
        </w:rPr>
        <w:t>Finnmark</w:t>
      </w:r>
      <w:proofErr w:type="spellEnd"/>
      <w:r w:rsidRPr="00442703">
        <w:rPr>
          <w:sz w:val="14"/>
        </w:rPr>
        <w:t xml:space="preserve"> the world’s first plant above the Arctic Circle to export liquified natural gas. In a similar fashion, Russia has initiated efforts to exploit the mammoth </w:t>
      </w:r>
      <w:proofErr w:type="spellStart"/>
      <w:r w:rsidRPr="00442703">
        <w:rPr>
          <w:sz w:val="14"/>
        </w:rPr>
        <w:t>Shtokman</w:t>
      </w:r>
      <w:proofErr w:type="spellEnd"/>
      <w:r w:rsidRPr="00442703">
        <w:rPr>
          <w:sz w:val="14"/>
        </w:rPr>
        <w:t xml:space="preserve"> gas field in its sector of the Barents Sea, though it has yet to bring such plans to fruition. </w:t>
      </w:r>
      <w:r w:rsidRPr="00C52014">
        <w:rPr>
          <w:rStyle w:val="Emphasis"/>
          <w:highlight w:val="green"/>
        </w:rPr>
        <w:t>For Russia</w:t>
      </w:r>
      <w:r w:rsidRPr="00AF7726">
        <w:rPr>
          <w:rStyle w:val="Emphasis"/>
        </w:rPr>
        <w:t xml:space="preserve">, even more </w:t>
      </w:r>
      <w:r w:rsidRPr="00C52014">
        <w:rPr>
          <w:rStyle w:val="Emphasis"/>
          <w:highlight w:val="green"/>
        </w:rPr>
        <w:t>significant oil</w:t>
      </w:r>
      <w:r w:rsidRPr="00AF7726">
        <w:rPr>
          <w:rStyle w:val="Emphasis"/>
        </w:rPr>
        <w:t xml:space="preserve"> and gas </w:t>
      </w:r>
      <w:r w:rsidRPr="00C52014">
        <w:rPr>
          <w:rStyle w:val="Emphasis"/>
          <w:highlight w:val="green"/>
        </w:rPr>
        <w:t>prospects</w:t>
      </w:r>
      <w:r w:rsidRPr="00AF7726">
        <w:rPr>
          <w:rStyle w:val="Emphasis"/>
        </w:rPr>
        <w:t xml:space="preserve"> lie further east in the Kara and Pechora Seas and on the Yamal Peninsula, a slender extension of Siberia. Its energy companies have, in fact, already begun producing oil at the </w:t>
      </w:r>
      <w:proofErr w:type="spellStart"/>
      <w:r w:rsidRPr="00AF7726">
        <w:rPr>
          <w:rStyle w:val="Emphasis"/>
        </w:rPr>
        <w:t>Prirazlomnoye</w:t>
      </w:r>
      <w:proofErr w:type="spellEnd"/>
      <w:r w:rsidRPr="00AF7726">
        <w:rPr>
          <w:rStyle w:val="Emphasis"/>
        </w:rPr>
        <w:t xml:space="preserve"> field in the Pechora Sea and the </w:t>
      </w:r>
      <w:proofErr w:type="spellStart"/>
      <w:r w:rsidRPr="00AF7726">
        <w:rPr>
          <w:rStyle w:val="Emphasis"/>
        </w:rPr>
        <w:t>Novoportovskoye</w:t>
      </w:r>
      <w:proofErr w:type="spellEnd"/>
      <w:r w:rsidRPr="00AF7726">
        <w:rPr>
          <w:rStyle w:val="Emphasis"/>
        </w:rPr>
        <w:t xml:space="preserve"> field on that peninsula (and natural gas there as well). Such fields </w:t>
      </w:r>
      <w:r w:rsidRPr="00C52014">
        <w:rPr>
          <w:rStyle w:val="Emphasis"/>
          <w:highlight w:val="green"/>
        </w:rPr>
        <w:t>hold great promise</w:t>
      </w:r>
      <w:r w:rsidRPr="00AF7726">
        <w:rPr>
          <w:rStyle w:val="Emphasis"/>
        </w:rPr>
        <w:t xml:space="preserve"> for Russia</w:t>
      </w:r>
      <w:r w:rsidRPr="00442703">
        <w:rPr>
          <w:sz w:val="14"/>
        </w:rPr>
        <w:t xml:space="preserve">, which exhibits all the characteristics of a </w:t>
      </w:r>
      <w:proofErr w:type="spellStart"/>
      <w:r w:rsidRPr="00442703">
        <w:rPr>
          <w:sz w:val="14"/>
        </w:rPr>
        <w:t>petro</w:t>
      </w:r>
      <w:proofErr w:type="spellEnd"/>
      <w:r w:rsidRPr="00442703">
        <w:rPr>
          <w:sz w:val="14"/>
        </w:rPr>
        <w:t xml:space="preserve">-state, but there’s one huge problem: The only practical way to get that output to market is via specially designed icebreaker-tankers sent through the Barents Sea past northern Norway. </w:t>
      </w:r>
      <w:r w:rsidRPr="00AF7726">
        <w:rPr>
          <w:rStyle w:val="Emphasis"/>
        </w:rPr>
        <w:t xml:space="preserve">The </w:t>
      </w:r>
      <w:r w:rsidRPr="00C52014">
        <w:rPr>
          <w:rStyle w:val="Emphasis"/>
          <w:highlight w:val="green"/>
        </w:rPr>
        <w:t>exploitation of Arctic</w:t>
      </w:r>
      <w:r w:rsidRPr="00AF7726">
        <w:rPr>
          <w:rStyle w:val="Emphasis"/>
        </w:rPr>
        <w:t xml:space="preserve"> oil and gas </w:t>
      </w:r>
      <w:r w:rsidRPr="00C52014">
        <w:rPr>
          <w:rStyle w:val="Emphasis"/>
          <w:highlight w:val="green"/>
        </w:rPr>
        <w:t>resources</w:t>
      </w:r>
      <w:r w:rsidRPr="00AF7726">
        <w:rPr>
          <w:rStyle w:val="Emphasis"/>
        </w:rPr>
        <w:t xml:space="preserve"> and their transport to markets in Europe and Asia has </w:t>
      </w:r>
      <w:r w:rsidRPr="00C52014">
        <w:rPr>
          <w:rStyle w:val="Emphasis"/>
          <w:highlight w:val="green"/>
        </w:rPr>
        <w:t>become a major economic</w:t>
      </w:r>
      <w:r w:rsidRPr="00AF7726">
        <w:rPr>
          <w:rStyle w:val="Emphasis"/>
        </w:rPr>
        <w:t xml:space="preserve"> </w:t>
      </w:r>
      <w:r w:rsidRPr="00C52014">
        <w:rPr>
          <w:rStyle w:val="Emphasis"/>
          <w:highlight w:val="green"/>
        </w:rPr>
        <w:t>priority</w:t>
      </w:r>
      <w:r w:rsidRPr="00AF7726">
        <w:rPr>
          <w:rStyle w:val="Emphasis"/>
        </w:rPr>
        <w:t xml:space="preserve"> for Moscow as its hydrocarbon reserves below the Arctic Circle begin to dry up</w:t>
      </w:r>
      <w:r w:rsidRPr="00442703">
        <w:rPr>
          <w:sz w:val="14"/>
        </w:rPr>
        <w:t xml:space="preserve">. Despite calls at home for greater economic diversity, </w:t>
      </w:r>
      <w:r w:rsidRPr="00AF7726">
        <w:rPr>
          <w:rStyle w:val="Emphasis"/>
        </w:rPr>
        <w:t xml:space="preserve">President Vladimir </w:t>
      </w:r>
      <w:r w:rsidRPr="003B3FE3">
        <w:rPr>
          <w:rStyle w:val="Emphasis"/>
          <w:highlight w:val="green"/>
        </w:rPr>
        <w:t>Putin</w:t>
      </w:r>
      <w:r w:rsidRPr="003B3FE3">
        <w:rPr>
          <w:rStyle w:val="Emphasis"/>
        </w:rPr>
        <w:t>’s</w:t>
      </w:r>
      <w:r w:rsidRPr="00AF7726">
        <w:rPr>
          <w:rStyle w:val="Emphasis"/>
        </w:rPr>
        <w:t xml:space="preserve"> regime continues to </w:t>
      </w:r>
      <w:r w:rsidRPr="003B3FE3">
        <w:rPr>
          <w:rStyle w:val="Emphasis"/>
          <w:highlight w:val="green"/>
        </w:rPr>
        <w:t>insist on</w:t>
      </w:r>
      <w:r w:rsidRPr="00AF7726">
        <w:rPr>
          <w:rStyle w:val="Emphasis"/>
        </w:rPr>
        <w:t xml:space="preserve"> the </w:t>
      </w:r>
      <w:r w:rsidRPr="003B3FE3">
        <w:rPr>
          <w:rStyle w:val="Emphasis"/>
          <w:highlight w:val="green"/>
        </w:rPr>
        <w:t>centrality of hydrocarbon production</w:t>
      </w:r>
      <w:r w:rsidRPr="00AF7726">
        <w:rPr>
          <w:rStyle w:val="Emphasis"/>
        </w:rPr>
        <w:t xml:space="preserve"> to the country’s </w:t>
      </w:r>
      <w:r w:rsidRPr="00AF7726">
        <w:rPr>
          <w:rStyle w:val="Emphasis"/>
        </w:rPr>
        <w:lastRenderedPageBreak/>
        <w:t>economic future.</w:t>
      </w:r>
      <w:r w:rsidRPr="00442703">
        <w:rPr>
          <w:sz w:val="14"/>
        </w:rPr>
        <w:t xml:space="preserve"> In that context, production in the Arctic has become an essential national objective, which, in turn, requires assured access to the Atlantic Ocean via the Barents Sea and Norway’s offshore waters. Think of that waterway as vital to Russia’s energy economy in the way the Strait of Hormuz, connecting the Persian Gulf to the Indian Ocean, is to the Saudis and other regional fossil-fuel producers. THE MILITARY DIMENSION No less than Russia’s giant energy firms, </w:t>
      </w:r>
      <w:r w:rsidRPr="00AF7726">
        <w:rPr>
          <w:rStyle w:val="Emphasis"/>
        </w:rPr>
        <w:t>its navy must be able to enter the Atlantic via the Barents Sea and northern Norway. Aside from its Baltic and Black Sea ports, accessible to the Atlantic only via passageways easily obstructed by NATO, the sole Russian harbor with unfettered access to the Atlantic Ocean is at Murmansk on the Kola Peninsula.</w:t>
      </w:r>
      <w:r w:rsidRPr="00442703">
        <w:rPr>
          <w:sz w:val="14"/>
        </w:rPr>
        <w:t xml:space="preserve"> Not surprisingly then, </w:t>
      </w:r>
      <w:r w:rsidRPr="00AF7726">
        <w:rPr>
          <w:rStyle w:val="Emphasis"/>
        </w:rPr>
        <w:t xml:space="preserve">that port is also the </w:t>
      </w:r>
      <w:r w:rsidRPr="00B25F86">
        <w:rPr>
          <w:rStyle w:val="Emphasis"/>
          <w:highlight w:val="green"/>
        </w:rPr>
        <w:t>headquarters</w:t>
      </w:r>
      <w:r w:rsidRPr="00AF7726">
        <w:rPr>
          <w:rStyle w:val="Emphasis"/>
        </w:rPr>
        <w:t xml:space="preserve"> </w:t>
      </w:r>
      <w:r w:rsidRPr="00B25F86">
        <w:rPr>
          <w:rStyle w:val="Emphasis"/>
          <w:highlight w:val="green"/>
        </w:rPr>
        <w:t>for Russia’s Northern Fleet</w:t>
      </w:r>
      <w:r w:rsidRPr="00AF7726">
        <w:rPr>
          <w:rStyle w:val="Emphasis"/>
        </w:rPr>
        <w:t xml:space="preserve">—its </w:t>
      </w:r>
      <w:r w:rsidRPr="00B25F86">
        <w:rPr>
          <w:rStyle w:val="Emphasis"/>
          <w:highlight w:val="green"/>
        </w:rPr>
        <w:t>most powerful</w:t>
      </w:r>
      <w:r w:rsidRPr="00AF7726">
        <w:rPr>
          <w:rStyle w:val="Emphasis"/>
        </w:rPr>
        <w:t xml:space="preserve">—and the site of numerous air, infantry, missile, and radar </w:t>
      </w:r>
      <w:r w:rsidRPr="00B25F86">
        <w:rPr>
          <w:rStyle w:val="Emphasis"/>
          <w:highlight w:val="green"/>
        </w:rPr>
        <w:t>bases</w:t>
      </w:r>
      <w:r w:rsidRPr="00AF7726">
        <w:rPr>
          <w:rStyle w:val="Emphasis"/>
        </w:rPr>
        <w:t xml:space="preserve"> along with naval shipyards and nuclear reactors. In other words, it’s among the </w:t>
      </w:r>
      <w:r w:rsidRPr="00B25F86">
        <w:rPr>
          <w:rStyle w:val="Emphasis"/>
          <w:highlight w:val="green"/>
        </w:rPr>
        <w:t>most sensitive military regions</w:t>
      </w:r>
      <w:r w:rsidRPr="00AF7726">
        <w:rPr>
          <w:rStyle w:val="Emphasis"/>
        </w:rPr>
        <w:t xml:space="preserve"> in Russia today.</w:t>
      </w:r>
      <w:r>
        <w:rPr>
          <w:rStyle w:val="Emphasis"/>
        </w:rPr>
        <w:t xml:space="preserve"> </w:t>
      </w:r>
      <w:r w:rsidRPr="00442703">
        <w:rPr>
          <w:sz w:val="14"/>
        </w:rPr>
        <w:t xml:space="preserve">Given all this, </w:t>
      </w:r>
      <w:r w:rsidRPr="00D677A6">
        <w:rPr>
          <w:rStyle w:val="Emphasis"/>
        </w:rPr>
        <w:t xml:space="preserve">President Putin has </w:t>
      </w:r>
      <w:r w:rsidRPr="00B25F86">
        <w:rPr>
          <w:rStyle w:val="Emphasis"/>
          <w:highlight w:val="green"/>
        </w:rPr>
        <w:t>substantially rebuilt</w:t>
      </w:r>
      <w:r w:rsidRPr="00D677A6">
        <w:rPr>
          <w:rStyle w:val="Emphasis"/>
        </w:rPr>
        <w:t xml:space="preserve"> that very fleet, which fell into disrepair after the collapse of the Soviet Union, equipping it </w:t>
      </w:r>
      <w:r w:rsidRPr="00B25F86">
        <w:rPr>
          <w:rStyle w:val="Emphasis"/>
          <w:highlight w:val="green"/>
        </w:rPr>
        <w:t>with</w:t>
      </w:r>
      <w:r w:rsidRPr="00D677A6">
        <w:rPr>
          <w:rStyle w:val="Emphasis"/>
        </w:rPr>
        <w:t xml:space="preserve"> some of the country’s </w:t>
      </w:r>
      <w:r w:rsidRPr="00B25F86">
        <w:rPr>
          <w:rStyle w:val="Emphasis"/>
          <w:highlight w:val="green"/>
        </w:rPr>
        <w:t>most advanced warships</w:t>
      </w:r>
      <w:r w:rsidRPr="00D677A6">
        <w:rPr>
          <w:rStyle w:val="Emphasis"/>
        </w:rPr>
        <w:t>.</w:t>
      </w:r>
      <w:r w:rsidRPr="00442703">
        <w:rPr>
          <w:sz w:val="14"/>
        </w:rPr>
        <w:t xml:space="preserve"> In 2018, according to The Military Balance, a publication of the International Institute for Strategic Studies, it already possessed the largest number of modern cruisers and destroyers (10) of any Russian fleet, along with 22 attack submarines and numerous support vessels. Also in the Murmansk area are dozens of advanced MiG fighter planes and a wide assortment of anti-aircraft defense systems. Finally, as 2019 ended, </w:t>
      </w:r>
      <w:r w:rsidRPr="00B25F86">
        <w:rPr>
          <w:rStyle w:val="Emphasis"/>
          <w:highlight w:val="green"/>
        </w:rPr>
        <w:t>Russian</w:t>
      </w:r>
      <w:r w:rsidRPr="007F4D91">
        <w:rPr>
          <w:rStyle w:val="Emphasis"/>
        </w:rPr>
        <w:t xml:space="preserve"> military officials indicated for the first time that they had deployed to the Arctic the </w:t>
      </w:r>
      <w:proofErr w:type="spellStart"/>
      <w:r w:rsidRPr="00B25F86">
        <w:rPr>
          <w:rStyle w:val="Emphasis"/>
          <w:highlight w:val="green"/>
        </w:rPr>
        <w:t>Kinzhal</w:t>
      </w:r>
      <w:proofErr w:type="spellEnd"/>
      <w:r w:rsidRPr="007F4D91">
        <w:rPr>
          <w:rStyle w:val="Emphasis"/>
        </w:rPr>
        <w:t xml:space="preserve"> air-launched </w:t>
      </w:r>
      <w:r w:rsidRPr="00B25F86">
        <w:rPr>
          <w:rStyle w:val="Emphasis"/>
          <w:highlight w:val="green"/>
        </w:rPr>
        <w:t>ballistic missile</w:t>
      </w:r>
      <w:r w:rsidRPr="007F4D91">
        <w:rPr>
          <w:rStyle w:val="Emphasis"/>
        </w:rPr>
        <w:t xml:space="preserve">, a weapon capable of </w:t>
      </w:r>
      <w:r w:rsidRPr="00B25F86">
        <w:rPr>
          <w:rStyle w:val="Emphasis"/>
          <w:highlight w:val="green"/>
        </w:rPr>
        <w:t>hypersonic velocities</w:t>
      </w:r>
      <w:r w:rsidRPr="007F4D91">
        <w:rPr>
          <w:rStyle w:val="Emphasis"/>
        </w:rPr>
        <w:t xml:space="preserve"> (more than five times the speed of sound), again presumably to a base in the Murmansk region just 125 miles from Norway’s </w:t>
      </w:r>
      <w:proofErr w:type="spellStart"/>
      <w:r w:rsidRPr="007F4D91">
        <w:rPr>
          <w:rStyle w:val="Emphasis"/>
        </w:rPr>
        <w:t>Finnmark</w:t>
      </w:r>
      <w:proofErr w:type="spellEnd"/>
      <w:r w:rsidRPr="007F4D91">
        <w:rPr>
          <w:rStyle w:val="Emphasis"/>
        </w:rPr>
        <w:t>, the site of the upcoming NATO exercise.</w:t>
      </w:r>
      <w:r>
        <w:rPr>
          <w:rStyle w:val="Emphasis"/>
        </w:rPr>
        <w:t xml:space="preserve"> </w:t>
      </w:r>
      <w:r w:rsidRPr="007F4D91">
        <w:rPr>
          <w:rStyle w:val="Emphasis"/>
        </w:rPr>
        <w:t xml:space="preserve">More significant yet is the way </w:t>
      </w:r>
      <w:r w:rsidRPr="00B25F86">
        <w:rPr>
          <w:rStyle w:val="Emphasis"/>
          <w:highlight w:val="green"/>
        </w:rPr>
        <w:t>Moscow</w:t>
      </w:r>
      <w:r w:rsidRPr="007F4D91">
        <w:rPr>
          <w:rStyle w:val="Emphasis"/>
        </w:rPr>
        <w:t xml:space="preserve"> has been </w:t>
      </w:r>
      <w:r w:rsidRPr="00B25F86">
        <w:rPr>
          <w:rStyle w:val="Emphasis"/>
          <w:highlight w:val="green"/>
        </w:rPr>
        <w:t>strengthening</w:t>
      </w:r>
      <w:r w:rsidRPr="007F4D91">
        <w:rPr>
          <w:rStyle w:val="Emphasis"/>
        </w:rPr>
        <w:t xml:space="preserve"> its </w:t>
      </w:r>
      <w:r w:rsidRPr="00B25F86">
        <w:rPr>
          <w:rStyle w:val="Emphasis"/>
          <w:highlight w:val="green"/>
        </w:rPr>
        <w:t>nuclear</w:t>
      </w:r>
      <w:r w:rsidRPr="007F4D91">
        <w:rPr>
          <w:rStyle w:val="Emphasis"/>
        </w:rPr>
        <w:t xml:space="preserve"> forces in the region. Like the United States, Russia maintains a “</w:t>
      </w:r>
      <w:r w:rsidRPr="00B25F86">
        <w:rPr>
          <w:rStyle w:val="Emphasis"/>
          <w:highlight w:val="green"/>
        </w:rPr>
        <w:t>triad</w:t>
      </w:r>
      <w:r w:rsidRPr="007F4D91">
        <w:rPr>
          <w:rStyle w:val="Emphasis"/>
        </w:rPr>
        <w:t>” of nuclear delivery systems, including intercontinental ballistic missiles (ICBMs), long-range “heavy” bombers, and submarine-launched ballistic missiles (SLBMs).</w:t>
      </w:r>
      <w:r w:rsidRPr="00442703">
        <w:rPr>
          <w:sz w:val="14"/>
        </w:rPr>
        <w:t xml:space="preserve"> Under the terms of the New Strategic Arms Reduction Treaty (New START), signed by the two countries in 2010, the Russians can deploy no more than 700 delivery systems capable of carrying no more than 1,550 warheads. (That pact will, however, expire in February 2021 unless the two sides agree to an extension, which appears increasingly unlikely in the age of Trump.) According to the Arms Control Association, the Russians are currently believed to be deploying the warheads they are allowed under New START on 66 heavy bombers, 286 ICBMs, and 12 submarines with 160 SLBMs. </w:t>
      </w:r>
      <w:r w:rsidRPr="00B25F86">
        <w:rPr>
          <w:rStyle w:val="Emphasis"/>
          <w:highlight w:val="green"/>
        </w:rPr>
        <w:t>Eight</w:t>
      </w:r>
      <w:r w:rsidRPr="00D22C69">
        <w:rPr>
          <w:rStyle w:val="Emphasis"/>
        </w:rPr>
        <w:t xml:space="preserve"> of those nuclear-armed </w:t>
      </w:r>
      <w:r w:rsidRPr="00B25F86">
        <w:rPr>
          <w:rStyle w:val="Emphasis"/>
          <w:highlight w:val="green"/>
        </w:rPr>
        <w:t>subs</w:t>
      </w:r>
      <w:r w:rsidRPr="00D22C69">
        <w:rPr>
          <w:rStyle w:val="Emphasis"/>
        </w:rPr>
        <w:t xml:space="preserve"> are, in fact, </w:t>
      </w:r>
      <w:r w:rsidRPr="00B25F86">
        <w:rPr>
          <w:rStyle w:val="Emphasis"/>
          <w:highlight w:val="green"/>
        </w:rPr>
        <w:t>assigned to</w:t>
      </w:r>
      <w:r w:rsidRPr="00D22C69">
        <w:rPr>
          <w:rStyle w:val="Emphasis"/>
        </w:rPr>
        <w:t xml:space="preserve"> the </w:t>
      </w:r>
      <w:r w:rsidRPr="00B25F86">
        <w:rPr>
          <w:rStyle w:val="Emphasis"/>
          <w:highlight w:val="green"/>
        </w:rPr>
        <w:t>Northern Fleet</w:t>
      </w:r>
      <w:r w:rsidRPr="00D22C69">
        <w:rPr>
          <w:rStyle w:val="Emphasis"/>
        </w:rPr>
        <w:t xml:space="preserve">, which means about </w:t>
      </w:r>
      <w:r w:rsidRPr="00B25F86">
        <w:rPr>
          <w:rStyle w:val="Emphasis"/>
          <w:highlight w:val="green"/>
        </w:rPr>
        <w:t>110 missiles</w:t>
      </w:r>
      <w:r w:rsidRPr="00D22C69">
        <w:rPr>
          <w:rStyle w:val="Emphasis"/>
        </w:rPr>
        <w:t xml:space="preserve"> with as many as 500 warheads—the exact numbers remain shrouded in secrecy—are </w:t>
      </w:r>
      <w:r w:rsidRPr="00B25F86">
        <w:rPr>
          <w:rStyle w:val="Emphasis"/>
          <w:highlight w:val="green"/>
        </w:rPr>
        <w:t>deployed in</w:t>
      </w:r>
      <w:r w:rsidRPr="00D22C69">
        <w:rPr>
          <w:rStyle w:val="Emphasis"/>
        </w:rPr>
        <w:t xml:space="preserve"> the </w:t>
      </w:r>
      <w:r w:rsidRPr="00B25F86">
        <w:rPr>
          <w:rStyle w:val="Emphasis"/>
          <w:highlight w:val="green"/>
        </w:rPr>
        <w:t>Murmansk</w:t>
      </w:r>
      <w:r w:rsidRPr="00D22C69">
        <w:rPr>
          <w:rStyle w:val="Emphasis"/>
        </w:rPr>
        <w:t xml:space="preserve"> area</w:t>
      </w:r>
      <w:r w:rsidRPr="00442703">
        <w:rPr>
          <w:sz w:val="14"/>
        </w:rPr>
        <w:t xml:space="preserve">. </w:t>
      </w:r>
      <w:r w:rsidRPr="00D22C69">
        <w:rPr>
          <w:rStyle w:val="Emphasis"/>
        </w:rPr>
        <w:t xml:space="preserve">For Russian nuclear strategists, such </w:t>
      </w:r>
      <w:r w:rsidRPr="00B25F86">
        <w:rPr>
          <w:rStyle w:val="Emphasis"/>
          <w:highlight w:val="green"/>
        </w:rPr>
        <w:t>nuclear-armed</w:t>
      </w:r>
      <w:r w:rsidRPr="00D22C69">
        <w:rPr>
          <w:rStyle w:val="Emphasis"/>
        </w:rPr>
        <w:t xml:space="preserve"> </w:t>
      </w:r>
      <w:r w:rsidRPr="00B25F86">
        <w:rPr>
          <w:rStyle w:val="Emphasis"/>
          <w:highlight w:val="green"/>
        </w:rPr>
        <w:t>sub</w:t>
      </w:r>
      <w:r w:rsidRPr="00D22C69">
        <w:rPr>
          <w:rStyle w:val="Emphasis"/>
        </w:rPr>
        <w:t>marine</w:t>
      </w:r>
      <w:r w:rsidRPr="00B25F86">
        <w:rPr>
          <w:rStyle w:val="Emphasis"/>
          <w:highlight w:val="green"/>
        </w:rPr>
        <w:t>s</w:t>
      </w:r>
      <w:r w:rsidRPr="00D22C69">
        <w:rPr>
          <w:rStyle w:val="Emphasis"/>
        </w:rPr>
        <w:t xml:space="preserve"> are considered the </w:t>
      </w:r>
      <w:r w:rsidRPr="00B25F86">
        <w:rPr>
          <w:rStyle w:val="Emphasis"/>
          <w:highlight w:val="green"/>
        </w:rPr>
        <w:t>most “survivable</w:t>
      </w:r>
      <w:r w:rsidRPr="00D22C69">
        <w:rPr>
          <w:rStyle w:val="Emphasis"/>
        </w:rPr>
        <w:t>” of the country’s retaliatory systems</w:t>
      </w:r>
      <w:r w:rsidRPr="00442703">
        <w:rPr>
          <w:sz w:val="14"/>
        </w:rPr>
        <w:t xml:space="preserve">. </w:t>
      </w:r>
      <w:r w:rsidRPr="00D22C69">
        <w:rPr>
          <w:rStyle w:val="Emphasis"/>
        </w:rPr>
        <w:t>In the event of a nuclear exchange with the United States, the country’s heavy bombers and ICBMs could prove relatively vulnerable to pre-emptive strikes as their locations are known and can be targeted by American bombs and missiles with near-pinpoint accuracy</w:t>
      </w:r>
      <w:r w:rsidRPr="00442703">
        <w:rPr>
          <w:sz w:val="14"/>
        </w:rPr>
        <w:t xml:space="preserve">. Those </w:t>
      </w:r>
      <w:r w:rsidRPr="00D22C69">
        <w:rPr>
          <w:rStyle w:val="Emphasis"/>
        </w:rPr>
        <w:t xml:space="preserve">subs, however, </w:t>
      </w:r>
      <w:r w:rsidRPr="00B25F86">
        <w:rPr>
          <w:rStyle w:val="Emphasis"/>
          <w:highlight w:val="green"/>
        </w:rPr>
        <w:t>can</w:t>
      </w:r>
      <w:r w:rsidRPr="00D22C69">
        <w:rPr>
          <w:rStyle w:val="Emphasis"/>
        </w:rPr>
        <w:t xml:space="preserve"> leave Murmansk and </w:t>
      </w:r>
      <w:r w:rsidRPr="00B25F86">
        <w:rPr>
          <w:rStyle w:val="Emphasis"/>
          <w:highlight w:val="green"/>
        </w:rPr>
        <w:t>disappear into</w:t>
      </w:r>
      <w:r w:rsidRPr="00D22C69">
        <w:rPr>
          <w:rStyle w:val="Emphasis"/>
        </w:rPr>
        <w:t xml:space="preserve"> </w:t>
      </w:r>
      <w:r w:rsidRPr="00B25F86">
        <w:rPr>
          <w:rStyle w:val="Emphasis"/>
          <w:highlight w:val="green"/>
        </w:rPr>
        <w:t>the</w:t>
      </w:r>
      <w:r w:rsidRPr="00D22C69">
        <w:rPr>
          <w:rStyle w:val="Emphasis"/>
        </w:rPr>
        <w:t xml:space="preserve"> wide </w:t>
      </w:r>
      <w:r w:rsidRPr="00B25F86">
        <w:rPr>
          <w:rStyle w:val="Emphasis"/>
          <w:highlight w:val="green"/>
        </w:rPr>
        <w:t>Atlantic</w:t>
      </w:r>
      <w:r w:rsidRPr="00D22C69">
        <w:rPr>
          <w:rStyle w:val="Emphasis"/>
        </w:rPr>
        <w:t xml:space="preserve"> Ocean at the onset of any crisis and so presumably remain hidden from US spying eyes.</w:t>
      </w:r>
      <w:r w:rsidRPr="00442703">
        <w:rPr>
          <w:sz w:val="14"/>
        </w:rPr>
        <w:t xml:space="preserve"> To do so, however, requires that they pass through the Barents Sea, avoiding the NATO forces lurking nearby. </w:t>
      </w:r>
      <w:r w:rsidRPr="00D22C69">
        <w:rPr>
          <w:rStyle w:val="Emphasis"/>
        </w:rPr>
        <w:t xml:space="preserve">For Moscow, in other words, the very </w:t>
      </w:r>
      <w:r w:rsidRPr="00B25F86">
        <w:rPr>
          <w:rStyle w:val="Emphasis"/>
          <w:highlight w:val="green"/>
        </w:rPr>
        <w:t>possibility of deterring</w:t>
      </w:r>
      <w:r w:rsidRPr="00D22C69">
        <w:rPr>
          <w:rStyle w:val="Emphasis"/>
        </w:rPr>
        <w:t xml:space="preserve"> a </w:t>
      </w:r>
      <w:r w:rsidRPr="00B25F86">
        <w:rPr>
          <w:rStyle w:val="Emphasis"/>
          <w:highlight w:val="green"/>
        </w:rPr>
        <w:t>US nuclear</w:t>
      </w:r>
      <w:r w:rsidRPr="00D22C69">
        <w:rPr>
          <w:rStyle w:val="Emphasis"/>
        </w:rPr>
        <w:t xml:space="preserve"> </w:t>
      </w:r>
      <w:r w:rsidRPr="00B25F86">
        <w:rPr>
          <w:rStyle w:val="Emphasis"/>
          <w:highlight w:val="green"/>
        </w:rPr>
        <w:t>strike hinges on</w:t>
      </w:r>
      <w:r w:rsidRPr="00D22C69">
        <w:rPr>
          <w:rStyle w:val="Emphasis"/>
        </w:rPr>
        <w:t xml:space="preserve"> its </w:t>
      </w:r>
      <w:r w:rsidRPr="00B25F86">
        <w:rPr>
          <w:rStyle w:val="Emphasis"/>
          <w:highlight w:val="green"/>
        </w:rPr>
        <w:t>ability to defend</w:t>
      </w:r>
      <w:r w:rsidRPr="00D22C69">
        <w:rPr>
          <w:rStyle w:val="Emphasis"/>
        </w:rPr>
        <w:t xml:space="preserve"> its </w:t>
      </w:r>
      <w:r w:rsidRPr="00B25F86">
        <w:rPr>
          <w:rStyle w:val="Emphasis"/>
          <w:highlight w:val="green"/>
        </w:rPr>
        <w:t>naval stronghold</w:t>
      </w:r>
      <w:r w:rsidRPr="00D22C69">
        <w:rPr>
          <w:rStyle w:val="Emphasis"/>
        </w:rPr>
        <w:t xml:space="preserve"> in Murmansk</w:t>
      </w:r>
      <w:r w:rsidRPr="00442703">
        <w:rPr>
          <w:sz w:val="14"/>
        </w:rPr>
        <w:t xml:space="preserve">, while maneuvering its submarines past Norway’s </w:t>
      </w:r>
      <w:proofErr w:type="spellStart"/>
      <w:r w:rsidRPr="00442703">
        <w:rPr>
          <w:sz w:val="14"/>
        </w:rPr>
        <w:t>Finnmark</w:t>
      </w:r>
      <w:proofErr w:type="spellEnd"/>
      <w:r w:rsidRPr="00442703">
        <w:rPr>
          <w:sz w:val="14"/>
        </w:rPr>
        <w:t xml:space="preserve"> region. No wonder, then, </w:t>
      </w:r>
      <w:r w:rsidRPr="00D22C69">
        <w:rPr>
          <w:rStyle w:val="Emphasis"/>
        </w:rPr>
        <w:t xml:space="preserve">that this area has assumed </w:t>
      </w:r>
      <w:r w:rsidRPr="00B25F86">
        <w:rPr>
          <w:rStyle w:val="Emphasis"/>
          <w:highlight w:val="green"/>
        </w:rPr>
        <w:t>enormous</w:t>
      </w:r>
      <w:r w:rsidRPr="00D22C69">
        <w:rPr>
          <w:rStyle w:val="Emphasis"/>
        </w:rPr>
        <w:t xml:space="preserve"> </w:t>
      </w:r>
      <w:r w:rsidRPr="00B25F86">
        <w:rPr>
          <w:rStyle w:val="Emphasis"/>
          <w:highlight w:val="green"/>
        </w:rPr>
        <w:t>strategic importance</w:t>
      </w:r>
      <w:r w:rsidRPr="00D22C69">
        <w:rPr>
          <w:rStyle w:val="Emphasis"/>
        </w:rPr>
        <w:t xml:space="preserve"> for Russian military planners</w:t>
      </w:r>
      <w:r w:rsidRPr="00442703">
        <w:rPr>
          <w:sz w:val="14"/>
        </w:rPr>
        <w:t xml:space="preserve">—and the upcoming Cold Response 2020 is sure to prove challenging to them. WASHINGTON’S ARCTIC BUILDUP During the Cold War era, Washington viewed the Arctic as a significant strategic arena and constructed a string of military bases across the region. Their main aim: to intercept Soviet bombers and missiles crossing the North Pole on their way to targets in North America. After the Soviet Union imploded in 1991, Washington abandoned many of those bases. Now, however, with the Pentagon once again identifying “great power competition” with Russia and China as the defining characteristic of the present strategic environment, many of those bases are being reoccupied and new ones established. Once again, the Arctic is being viewed as a potential site of conflict with Russia and, as a result, US </w:t>
      </w:r>
      <w:r w:rsidRPr="00442703">
        <w:rPr>
          <w:sz w:val="14"/>
        </w:rPr>
        <w:lastRenderedPageBreak/>
        <w:t xml:space="preserve">forces are being readied for possible combat there. Secretary of State Mike Pompeo was the first official to explain this new strategic outlook at the Arctic Forum in Finland last May. In his address, a kind of “Pompeo Doctrine,” he indicated that the United States was shifting from benign neglect of the region to aggressive involvement and militarization. “We’re entering a new age of strategic engagement in the Arctic,” he insisted, “complete with new threats to the Arctic and its real estate, and to all of our interests in that region.” To better protect those interests against Russia’s military buildup there, “we are fortifying America’s security and diplomatic presence in the area…hosting military exercises, strengthening our force presence, rebuilding our icebreaker fleet, expanding Coast Guard funding, and creating a new senior military post for Arctic Affairs inside of our own military.” The Pentagon has been unwilling to provide many details, but a close reading of the military press suggests that this activity has been particularly focused on northern Norway and adjacent waters. To begin with, the Marine Corps has established a permanent presence in that country, the </w:t>
      </w:r>
      <w:proofErr w:type="gramStart"/>
      <w:r w:rsidRPr="00442703">
        <w:rPr>
          <w:sz w:val="14"/>
        </w:rPr>
        <w:t>first time</w:t>
      </w:r>
      <w:proofErr w:type="gramEnd"/>
      <w:r w:rsidRPr="00442703">
        <w:rPr>
          <w:sz w:val="14"/>
        </w:rPr>
        <w:t xml:space="preserve"> foreign forces have been stationed there since German troops occupied it during World War II. A detachment of about 330 Marines were initially deployed near the port of Trondheim in 2017, presumably to help guard nearby caves that contain hundreds of US tanks and combat vehicles. Two years later, a similarly sized group was then dispatched to the Troms region above the Arctic Circle and far closer to the Russian border. </w:t>
      </w:r>
      <w:r w:rsidRPr="00442703">
        <w:rPr>
          <w:rStyle w:val="Emphasis"/>
        </w:rPr>
        <w:t xml:space="preserve">From the Russian perspective, even more threatening is the construction of a US radar station on the Norwegian island of </w:t>
      </w:r>
      <w:proofErr w:type="spellStart"/>
      <w:r w:rsidRPr="00442703">
        <w:rPr>
          <w:rStyle w:val="Emphasis"/>
        </w:rPr>
        <w:t>Vardø</w:t>
      </w:r>
      <w:proofErr w:type="spellEnd"/>
      <w:r w:rsidRPr="00442703">
        <w:rPr>
          <w:rStyle w:val="Emphasis"/>
        </w:rPr>
        <w:t xml:space="preserve"> about 40 miles from the Kola Peninsula</w:t>
      </w:r>
      <w:r w:rsidRPr="00442703">
        <w:rPr>
          <w:sz w:val="14"/>
        </w:rPr>
        <w:t xml:space="preserve">. To be operated in conjunction with the Norwegian intelligence service, </w:t>
      </w:r>
      <w:r w:rsidRPr="00442703">
        <w:rPr>
          <w:rStyle w:val="Emphasis"/>
        </w:rPr>
        <w:t xml:space="preserve">the focus of the facility will evidently be to snoop on those Russian missile-carrying submarines, assumedly </w:t>
      </w:r>
      <w:proofErr w:type="gramStart"/>
      <w:r w:rsidRPr="00442703">
        <w:rPr>
          <w:rStyle w:val="Emphasis"/>
        </w:rPr>
        <w:t>in order to</w:t>
      </w:r>
      <w:proofErr w:type="gramEnd"/>
      <w:r w:rsidRPr="00442703">
        <w:rPr>
          <w:rStyle w:val="Emphasis"/>
        </w:rPr>
        <w:t xml:space="preserve"> target them and take them out in the earliest stages of any conflict</w:t>
      </w:r>
      <w:r w:rsidRPr="00442703">
        <w:rPr>
          <w:sz w:val="14"/>
        </w:rPr>
        <w:t xml:space="preserve">. That Moscow fears just such an outcome is evident from the mock attack it staged on the </w:t>
      </w:r>
      <w:proofErr w:type="spellStart"/>
      <w:r w:rsidRPr="00442703">
        <w:rPr>
          <w:sz w:val="14"/>
        </w:rPr>
        <w:t>Vardø</w:t>
      </w:r>
      <w:proofErr w:type="spellEnd"/>
      <w:r w:rsidRPr="00442703">
        <w:rPr>
          <w:sz w:val="14"/>
        </w:rPr>
        <w:t xml:space="preserve"> facility in 2018, sending 11 Su-24 supersonic bombers on a direct path toward the island. (They turned aside at the last moment.) It has also moved a surface-to-surface missile battery to a spot just 40 miles from </w:t>
      </w:r>
      <w:proofErr w:type="spellStart"/>
      <w:r w:rsidRPr="00442703">
        <w:rPr>
          <w:sz w:val="14"/>
        </w:rPr>
        <w:t>Vardø</w:t>
      </w:r>
      <w:proofErr w:type="spellEnd"/>
      <w:r w:rsidRPr="00442703">
        <w:rPr>
          <w:sz w:val="14"/>
        </w:rPr>
        <w:t xml:space="preserve">. In addition, in August 2018, the US Navy decided to reactivate the previously decommissioned Second Fleet in the North Atlantic. “A new Second Fleet increases our strategic flexibility to respond—from the Eastern Seaboard to the Barents Sea,” said Chief of Naval Operations John Richardson at the time. As last year ended, that fleet was declared fully operational. DECIPHERING COLD RESPONSE 2020 Exercise Cold Response 2020 must be viewed in the context of all these developments. Few details about the thinking behind the upcoming war games have been made public, but it’s not hard to imagine what at least part of the scenario might be like: a US-Russian clash of some sort leading to Russian attacks aimed at seizing that radar station at </w:t>
      </w:r>
      <w:proofErr w:type="spellStart"/>
      <w:r w:rsidRPr="00442703">
        <w:rPr>
          <w:sz w:val="14"/>
        </w:rPr>
        <w:t>Vardø</w:t>
      </w:r>
      <w:proofErr w:type="spellEnd"/>
      <w:r w:rsidRPr="00442703">
        <w:rPr>
          <w:sz w:val="14"/>
        </w:rPr>
        <w:t xml:space="preserve"> and Norway’s defense headquarters at </w:t>
      </w:r>
      <w:proofErr w:type="spellStart"/>
      <w:r w:rsidRPr="00442703">
        <w:rPr>
          <w:sz w:val="14"/>
        </w:rPr>
        <w:t>Bodø</w:t>
      </w:r>
      <w:proofErr w:type="spellEnd"/>
      <w:r w:rsidRPr="00442703">
        <w:rPr>
          <w:sz w:val="14"/>
        </w:rPr>
        <w:t xml:space="preserve"> on the country’s northwestern coast. The invading troops will be slowed but not stopped by Norwegian forces (and those US Marines stationed in the area), while thousands of reinforcements from NATO bases elsewhere in Europe begin to pour in. Eventually, of course, the tide will </w:t>
      </w:r>
      <w:proofErr w:type="gramStart"/>
      <w:r w:rsidRPr="00442703">
        <w:rPr>
          <w:sz w:val="14"/>
        </w:rPr>
        <w:t>turn</w:t>
      </w:r>
      <w:proofErr w:type="gramEnd"/>
      <w:r w:rsidRPr="00442703">
        <w:rPr>
          <w:sz w:val="14"/>
        </w:rPr>
        <w:t xml:space="preserve"> and the Russians will be forced back. No matter what the official scenario is like, however, for Pentagon planners the situation will go far beyond this. Any Russian assault on critical Norwegian military facilities would presumably be preceded by intense air and missile bombardment and the forward deployment of major naval vessels. This, in turn, would prompt comparable moves by the United States and NATO, probably resulting in violent encounters and the loss of major assets on all sides. In the process, </w:t>
      </w:r>
      <w:r w:rsidRPr="00442703">
        <w:rPr>
          <w:rStyle w:val="Emphasis"/>
        </w:rPr>
        <w:t xml:space="preserve">Russia’s key nuclear retaliatory forces would be at risk and quickly placed on high alert with senior officers operating in hair-trigger mode. </w:t>
      </w:r>
      <w:r w:rsidRPr="00B5396D">
        <w:rPr>
          <w:rStyle w:val="Emphasis"/>
          <w:highlight w:val="green"/>
        </w:rPr>
        <w:t>Any misstep</w:t>
      </w:r>
      <w:r w:rsidRPr="00442703">
        <w:rPr>
          <w:rStyle w:val="Emphasis"/>
        </w:rPr>
        <w:t xml:space="preserve"> might then </w:t>
      </w:r>
      <w:r w:rsidRPr="00B5396D">
        <w:rPr>
          <w:rStyle w:val="Emphasis"/>
          <w:highlight w:val="green"/>
        </w:rPr>
        <w:t>lead to</w:t>
      </w:r>
      <w:r w:rsidRPr="00442703">
        <w:rPr>
          <w:rStyle w:val="Emphasis"/>
        </w:rPr>
        <w:t xml:space="preserve"> what humanity has feared since August 1945: a </w:t>
      </w:r>
      <w:r w:rsidRPr="00B5396D">
        <w:rPr>
          <w:rStyle w:val="Emphasis"/>
          <w:highlight w:val="green"/>
        </w:rPr>
        <w:t>nuclear apocalypse</w:t>
      </w:r>
      <w:r w:rsidRPr="00442703">
        <w:rPr>
          <w:rStyle w:val="Emphasis"/>
        </w:rPr>
        <w:t xml:space="preserve"> on Planet Earth.</w:t>
      </w:r>
      <w:r>
        <w:rPr>
          <w:rStyle w:val="Emphasis"/>
        </w:rPr>
        <w:t xml:space="preserve"> </w:t>
      </w:r>
      <w:r w:rsidRPr="00442703">
        <w:rPr>
          <w:sz w:val="14"/>
        </w:rPr>
        <w:t xml:space="preserve">There is no way to know to what degree such considerations are incorporated into the classified versions of the Cold Response 2020 scenario, but it’s unlikely that they’re missing. Indeed, a 2016 version of the exercise involved the participation of three B-52 nuclear bombers from the US Strategic Air Command, indicating that the American military is keenly aware of the escalatory risks of any large-scale US-Russian encounter in the Arctic. In short, what might otherwise seem like a routine training exercise in a distant part of the world is </w:t>
      </w:r>
      <w:proofErr w:type="gramStart"/>
      <w:r w:rsidRPr="00442703">
        <w:rPr>
          <w:sz w:val="14"/>
        </w:rPr>
        <w:t>actually part</w:t>
      </w:r>
      <w:proofErr w:type="gramEnd"/>
      <w:r w:rsidRPr="00442703">
        <w:rPr>
          <w:sz w:val="14"/>
        </w:rPr>
        <w:t xml:space="preserve"> of an emerging US strategy to overpower Russia in a critical defensive zone, </w:t>
      </w:r>
      <w:r w:rsidRPr="00442703">
        <w:rPr>
          <w:rStyle w:val="Emphasis"/>
        </w:rPr>
        <w:t>an approach that could easily result in nuclear war</w:t>
      </w:r>
      <w:r w:rsidRPr="00442703">
        <w:rPr>
          <w:sz w:val="14"/>
        </w:rPr>
        <w:t xml:space="preserve">. The Russians are, of course, </w:t>
      </w:r>
      <w:proofErr w:type="gramStart"/>
      <w:r w:rsidRPr="00442703">
        <w:rPr>
          <w:sz w:val="14"/>
        </w:rPr>
        <w:t>well aware</w:t>
      </w:r>
      <w:proofErr w:type="gramEnd"/>
      <w:r w:rsidRPr="00442703">
        <w:rPr>
          <w:sz w:val="14"/>
        </w:rPr>
        <w:t xml:space="preserve"> of this and so will undoubtedly be watching Cold Response 2020 with genuine trepidation. </w:t>
      </w:r>
      <w:r w:rsidRPr="00442703">
        <w:rPr>
          <w:rStyle w:val="Emphasis"/>
        </w:rPr>
        <w:t xml:space="preserve">Their fears are understandable—but we should all be concerned about a strategy that seemingly embodies such a </w:t>
      </w:r>
      <w:r w:rsidRPr="00B5396D">
        <w:rPr>
          <w:rStyle w:val="Emphasis"/>
          <w:highlight w:val="green"/>
        </w:rPr>
        <w:t>high risk of future escalation</w:t>
      </w:r>
      <w:r w:rsidRPr="00442703">
        <w:rPr>
          <w:rStyle w:val="Emphasis"/>
        </w:rPr>
        <w:t>.</w:t>
      </w:r>
      <w:r>
        <w:rPr>
          <w:rStyle w:val="Emphasis"/>
        </w:rPr>
        <w:t xml:space="preserve"> </w:t>
      </w:r>
      <w:r w:rsidRPr="00442703">
        <w:rPr>
          <w:sz w:val="14"/>
        </w:rPr>
        <w:t xml:space="preserve">Ever since the Soviets acquired nuclear weapons of their own in 1949, </w:t>
      </w:r>
      <w:r w:rsidRPr="00442703">
        <w:rPr>
          <w:rStyle w:val="Emphasis"/>
        </w:rPr>
        <w:t xml:space="preserve">strategists have wondered how and where an </w:t>
      </w:r>
      <w:r w:rsidRPr="00B5396D">
        <w:rPr>
          <w:rStyle w:val="Emphasis"/>
          <w:highlight w:val="green"/>
        </w:rPr>
        <w:t xml:space="preserve">all-out nuclear </w:t>
      </w:r>
      <w:r w:rsidRPr="00B5396D">
        <w:rPr>
          <w:rStyle w:val="Emphasis"/>
        </w:rPr>
        <w:t>war</w:t>
      </w:r>
      <w:r w:rsidRPr="00442703">
        <w:rPr>
          <w:rStyle w:val="Emphasis"/>
        </w:rPr>
        <w:t>—</w:t>
      </w:r>
      <w:r w:rsidRPr="00B5396D">
        <w:rPr>
          <w:rStyle w:val="Emphasis"/>
          <w:highlight w:val="green"/>
        </w:rPr>
        <w:t>World War III</w:t>
      </w:r>
      <w:r w:rsidRPr="00442703">
        <w:rPr>
          <w:rStyle w:val="Emphasis"/>
        </w:rPr>
        <w:t>—would break out</w:t>
      </w:r>
      <w:r w:rsidRPr="00442703">
        <w:rPr>
          <w:sz w:val="14"/>
        </w:rPr>
        <w:t xml:space="preserve">. At one time, that incendiary scenario was believed most likely to involve a clash over the divided city of Berlin or along the East-West border in Germany. After the Cold War, however, </w:t>
      </w:r>
      <w:r w:rsidRPr="00442703">
        <w:rPr>
          <w:rStyle w:val="Emphasis"/>
        </w:rPr>
        <w:t>fears of such a deadly encounter evaporated and few gave much thought to such possibilities.</w:t>
      </w:r>
      <w:r w:rsidRPr="00442703">
        <w:rPr>
          <w:sz w:val="14"/>
        </w:rPr>
        <w:t xml:space="preserve"> </w:t>
      </w:r>
      <w:proofErr w:type="gramStart"/>
      <w:r w:rsidRPr="00442703">
        <w:rPr>
          <w:sz w:val="14"/>
        </w:rPr>
        <w:t xml:space="preserve">Looking forward today, however, </w:t>
      </w:r>
      <w:r w:rsidRPr="00442703">
        <w:rPr>
          <w:rStyle w:val="Emphasis"/>
        </w:rPr>
        <w:t>the prospect of a catastrophic World War III</w:t>
      </w:r>
      <w:proofErr w:type="gramEnd"/>
      <w:r w:rsidRPr="00442703">
        <w:rPr>
          <w:rStyle w:val="Emphasis"/>
        </w:rPr>
        <w:t xml:space="preserve"> is again becoming all too imaginable and this time, it appears, an </w:t>
      </w:r>
      <w:r w:rsidRPr="00DD30A3">
        <w:rPr>
          <w:rStyle w:val="Emphasis"/>
          <w:highlight w:val="green"/>
        </w:rPr>
        <w:t>incident in</w:t>
      </w:r>
      <w:r w:rsidRPr="00442703">
        <w:rPr>
          <w:rStyle w:val="Emphasis"/>
        </w:rPr>
        <w:t xml:space="preserve"> the </w:t>
      </w:r>
      <w:r w:rsidRPr="00DD30A3">
        <w:rPr>
          <w:rStyle w:val="Emphasis"/>
          <w:highlight w:val="green"/>
        </w:rPr>
        <w:t>Arctic</w:t>
      </w:r>
      <w:r w:rsidRPr="00442703">
        <w:rPr>
          <w:rStyle w:val="Emphasis"/>
        </w:rPr>
        <w:t xml:space="preserve"> could prove the </w:t>
      </w:r>
      <w:r w:rsidRPr="00DD30A3">
        <w:rPr>
          <w:rStyle w:val="Emphasis"/>
          <w:highlight w:val="green"/>
        </w:rPr>
        <w:t>spark</w:t>
      </w:r>
      <w:r w:rsidRPr="00442703">
        <w:rPr>
          <w:rStyle w:val="Emphasis"/>
        </w:rPr>
        <w:t xml:space="preserve"> for </w:t>
      </w:r>
      <w:r w:rsidRPr="00DD30A3">
        <w:rPr>
          <w:rStyle w:val="Emphasis"/>
          <w:highlight w:val="green"/>
        </w:rPr>
        <w:t>Armageddon</w:t>
      </w:r>
    </w:p>
    <w:p w14:paraId="638BEAB0" w14:textId="77777777" w:rsidR="00073897" w:rsidRDefault="00073897" w:rsidP="00073897">
      <w:pPr>
        <w:pStyle w:val="Heading4"/>
      </w:pPr>
      <w:r w:rsidRPr="00AB0C10">
        <w:t>Externally</w:t>
      </w:r>
      <w:r>
        <w:t xml:space="preserve">, monitors the climate vis-à-vis constellations </w:t>
      </w:r>
    </w:p>
    <w:p w14:paraId="09B75182" w14:textId="77777777" w:rsidR="00073897" w:rsidRPr="00AB0C10" w:rsidRDefault="00073897" w:rsidP="00073897">
      <w:pPr>
        <w:rPr>
          <w:rStyle w:val="Style13ptBold"/>
        </w:rPr>
      </w:pPr>
      <w:r>
        <w:rPr>
          <w:rStyle w:val="Style13ptBold"/>
        </w:rPr>
        <w:t xml:space="preserve">Jewett ’21 </w:t>
      </w:r>
      <w:r w:rsidRPr="00AB0C10">
        <w:t>[</w:t>
      </w:r>
      <w:r>
        <w:t>Rachel, Managing Editor of Via Satellite, “</w:t>
      </w:r>
      <w:r w:rsidRPr="00AB0C10">
        <w:t xml:space="preserve">Lockheed Martin Prepares to Launch Demo Mission </w:t>
      </w:r>
      <w:proofErr w:type="gramStart"/>
      <w:r w:rsidRPr="00AB0C10">
        <w:t>With</w:t>
      </w:r>
      <w:proofErr w:type="gramEnd"/>
      <w:r w:rsidRPr="00AB0C10">
        <w:t xml:space="preserve"> Mid-Size LM 400 Bus</w:t>
      </w:r>
      <w:r>
        <w:t xml:space="preserve">”, 03-05-2021, </w:t>
      </w:r>
      <w:r w:rsidRPr="00AB0C10">
        <w:t>https://www.satellitetoday.com/innovation/2021/03/05/lockheed-martin-prepares-to-launch-demo-mission-with-mid-size-lm-400-bus/</w:t>
      </w:r>
      <w:r>
        <w:t>]//pranav</w:t>
      </w:r>
    </w:p>
    <w:p w14:paraId="58BEAD76" w14:textId="77777777" w:rsidR="00073897" w:rsidRPr="00044F29" w:rsidRDefault="00073897" w:rsidP="00073897">
      <w:pPr>
        <w:rPr>
          <w:rStyle w:val="Emphasis"/>
        </w:rPr>
      </w:pPr>
      <w:r w:rsidRPr="00AA2F19">
        <w:rPr>
          <w:rStyle w:val="Emphasis"/>
          <w:highlight w:val="green"/>
        </w:rPr>
        <w:lastRenderedPageBreak/>
        <w:t>Lockheed</w:t>
      </w:r>
      <w:r w:rsidRPr="00AB0C10">
        <w:rPr>
          <w:rStyle w:val="Emphasis"/>
        </w:rPr>
        <w:t xml:space="preserve"> </w:t>
      </w:r>
      <w:r w:rsidRPr="00AA2F19">
        <w:rPr>
          <w:rStyle w:val="Emphasis"/>
          <w:highlight w:val="green"/>
        </w:rPr>
        <w:t>Martin</w:t>
      </w:r>
      <w:r w:rsidRPr="00AB0C10">
        <w:rPr>
          <w:rStyle w:val="Emphasis"/>
        </w:rPr>
        <w:t xml:space="preserve"> is </w:t>
      </w:r>
      <w:r w:rsidRPr="00A40478">
        <w:rPr>
          <w:rStyle w:val="Emphasis"/>
          <w:highlight w:val="green"/>
        </w:rPr>
        <w:t>preparing to launch</w:t>
      </w:r>
      <w:r w:rsidRPr="00AB0C10">
        <w:rPr>
          <w:rStyle w:val="Emphasis"/>
        </w:rPr>
        <w:t xml:space="preserve"> a demonstration mission of the </w:t>
      </w:r>
      <w:r w:rsidRPr="00A40478">
        <w:rPr>
          <w:rStyle w:val="Emphasis"/>
          <w:highlight w:val="green"/>
        </w:rPr>
        <w:t>LM 400</w:t>
      </w:r>
      <w:r w:rsidRPr="00877146">
        <w:t xml:space="preserve">, a mid-size satellite bus that </w:t>
      </w:r>
      <w:r w:rsidRPr="00C62A6A">
        <w:rPr>
          <w:rStyle w:val="Emphasis"/>
        </w:rPr>
        <w:t xml:space="preserve">can </w:t>
      </w:r>
      <w:r w:rsidRPr="00A40478">
        <w:rPr>
          <w:rStyle w:val="Emphasis"/>
          <w:highlight w:val="green"/>
        </w:rPr>
        <w:t>support missions</w:t>
      </w:r>
      <w:r w:rsidRPr="00C62A6A">
        <w:rPr>
          <w:rStyle w:val="Emphasis"/>
        </w:rPr>
        <w:t xml:space="preserve"> </w:t>
      </w:r>
      <w:r w:rsidRPr="00A40478">
        <w:rPr>
          <w:rStyle w:val="Emphasis"/>
          <w:highlight w:val="green"/>
        </w:rPr>
        <w:t>to</w:t>
      </w:r>
      <w:r w:rsidRPr="00C62A6A">
        <w:rPr>
          <w:rStyle w:val="Emphasis"/>
        </w:rPr>
        <w:t xml:space="preserve"> both Low-Earth Orbit (</w:t>
      </w:r>
      <w:r w:rsidRPr="00A40478">
        <w:rPr>
          <w:rStyle w:val="Emphasis"/>
          <w:highlight w:val="green"/>
        </w:rPr>
        <w:t>LEO) and</w:t>
      </w:r>
      <w:r w:rsidRPr="00C62A6A">
        <w:rPr>
          <w:rStyle w:val="Emphasis"/>
        </w:rPr>
        <w:t xml:space="preserve"> Geostationary Orbit (</w:t>
      </w:r>
      <w:r w:rsidRPr="00A40478">
        <w:rPr>
          <w:rStyle w:val="Emphasis"/>
          <w:highlight w:val="green"/>
        </w:rPr>
        <w:t>GEO</w:t>
      </w:r>
      <w:r w:rsidRPr="00C62A6A">
        <w:rPr>
          <w:rStyle w:val="Emphasis"/>
        </w:rPr>
        <w:t>).</w:t>
      </w:r>
      <w:r w:rsidRPr="00877146">
        <w:t xml:space="preserve"> The launch contract has not yet been announced, but Lockheed Space spokesman Chris Pettigrew tells Via Satellite the mission will be launching soon, as an internal payload technology demonstration with a </w:t>
      </w:r>
      <w:r w:rsidRPr="00044F29">
        <w:rPr>
          <w:rStyle w:val="Emphasis"/>
          <w:highlight w:val="green"/>
        </w:rPr>
        <w:t>variety of</w:t>
      </w:r>
      <w:r w:rsidRPr="00C62A6A">
        <w:rPr>
          <w:rStyle w:val="Emphasis"/>
        </w:rPr>
        <w:t xml:space="preserve"> </w:t>
      </w:r>
      <w:r w:rsidRPr="00044F29">
        <w:rPr>
          <w:rStyle w:val="Emphasis"/>
          <w:highlight w:val="green"/>
        </w:rPr>
        <w:t>mission areas</w:t>
      </w:r>
      <w:r w:rsidRPr="00C62A6A">
        <w:rPr>
          <w:rStyle w:val="Emphasis"/>
        </w:rPr>
        <w:t xml:space="preserve">, </w:t>
      </w:r>
      <w:r w:rsidRPr="00044F29">
        <w:rPr>
          <w:rStyle w:val="Emphasis"/>
          <w:highlight w:val="green"/>
        </w:rPr>
        <w:t>including</w:t>
      </w:r>
      <w:r w:rsidRPr="00C62A6A">
        <w:rPr>
          <w:rStyle w:val="Emphasis"/>
        </w:rPr>
        <w:t xml:space="preserve"> Earth Observation (</w:t>
      </w:r>
      <w:r w:rsidRPr="00044F29">
        <w:rPr>
          <w:rStyle w:val="Emphasis"/>
          <w:highlight w:val="green"/>
        </w:rPr>
        <w:t>EO</w:t>
      </w:r>
      <w:r w:rsidRPr="00C62A6A">
        <w:rPr>
          <w:rStyle w:val="Emphasis"/>
        </w:rPr>
        <w:t xml:space="preserve">), communications, </w:t>
      </w:r>
      <w:r w:rsidRPr="00044F29">
        <w:rPr>
          <w:rStyle w:val="Emphasis"/>
          <w:highlight w:val="green"/>
        </w:rPr>
        <w:t>and climate monitoring.</w:t>
      </w:r>
      <w:r w:rsidRPr="00044F29">
        <w:rPr>
          <w:rStyle w:val="Emphasis"/>
        </w:rPr>
        <w:t xml:space="preserve"> </w:t>
      </w:r>
    </w:p>
    <w:p w14:paraId="26115B6A" w14:textId="77777777" w:rsidR="00073897" w:rsidRPr="00877146" w:rsidRDefault="00073897" w:rsidP="00073897"/>
    <w:p w14:paraId="02ECB94B" w14:textId="77777777" w:rsidR="00073897" w:rsidRPr="00AA2F19" w:rsidRDefault="00073897" w:rsidP="00073897">
      <w:pPr>
        <w:rPr>
          <w:rStyle w:val="Emphasis"/>
        </w:rPr>
      </w:pPr>
      <w:r w:rsidRPr="00AA2F19">
        <w:rPr>
          <w:rStyle w:val="Emphasis"/>
        </w:rPr>
        <w:t xml:space="preserve">The LM 400 is a </w:t>
      </w:r>
      <w:r w:rsidRPr="00044F29">
        <w:rPr>
          <w:rStyle w:val="Emphasis"/>
          <w:highlight w:val="green"/>
        </w:rPr>
        <w:t>configurable bus</w:t>
      </w:r>
      <w:r w:rsidRPr="00AA2F19">
        <w:rPr>
          <w:rStyle w:val="Emphasis"/>
        </w:rPr>
        <w:t xml:space="preserve"> about the size of a refrigerator, and there are 10 variants in the LM 400 series</w:t>
      </w:r>
      <w:r w:rsidRPr="00877146">
        <w:t xml:space="preserve">. It is a new part of the company’s lineup of ﬂexible buses </w:t>
      </w:r>
      <w:r w:rsidRPr="00044F29">
        <w:rPr>
          <w:rStyle w:val="Emphasis"/>
          <w:highlight w:val="green"/>
        </w:rPr>
        <w:t>including</w:t>
      </w:r>
      <w:r w:rsidRPr="00AA2F19">
        <w:rPr>
          <w:rStyle w:val="Emphasis"/>
        </w:rPr>
        <w:t xml:space="preserve"> the LM 50 for </w:t>
      </w:r>
      <w:r w:rsidRPr="00044F29">
        <w:rPr>
          <w:rStyle w:val="Emphasis"/>
          <w:highlight w:val="green"/>
        </w:rPr>
        <w:t>nanosatellites and</w:t>
      </w:r>
      <w:r w:rsidRPr="00AA2F19">
        <w:rPr>
          <w:rStyle w:val="Emphasis"/>
        </w:rPr>
        <w:t xml:space="preserve"> the </w:t>
      </w:r>
      <w:r w:rsidRPr="00044F29">
        <w:rPr>
          <w:rStyle w:val="Emphasis"/>
          <w:highlight w:val="green"/>
        </w:rPr>
        <w:t>LM 2100 for larger missions</w:t>
      </w:r>
      <w:r w:rsidRPr="00AA2F19">
        <w:rPr>
          <w:rStyle w:val="Emphasis"/>
        </w:rPr>
        <w:t xml:space="preserve">. It </w:t>
      </w:r>
      <w:r w:rsidRPr="00044F29">
        <w:rPr>
          <w:rStyle w:val="Emphasis"/>
          <w:highlight w:val="green"/>
        </w:rPr>
        <w:t>conforms</w:t>
      </w:r>
      <w:r w:rsidRPr="00AA2F19">
        <w:rPr>
          <w:rStyle w:val="Emphasis"/>
        </w:rPr>
        <w:t xml:space="preserve"> </w:t>
      </w:r>
      <w:r w:rsidRPr="00044F29">
        <w:rPr>
          <w:rStyle w:val="Emphasis"/>
          <w:highlight w:val="green"/>
        </w:rPr>
        <w:t>with</w:t>
      </w:r>
      <w:r w:rsidRPr="00AA2F19">
        <w:rPr>
          <w:rStyle w:val="Emphasis"/>
        </w:rPr>
        <w:t xml:space="preserve"> Modular Open Systems Architecture (</w:t>
      </w:r>
      <w:r w:rsidRPr="00044F29">
        <w:rPr>
          <w:rStyle w:val="Emphasis"/>
          <w:highlight w:val="green"/>
        </w:rPr>
        <w:t>MOSA</w:t>
      </w:r>
      <w:r w:rsidRPr="00AA2F19">
        <w:rPr>
          <w:rStyle w:val="Emphasis"/>
        </w:rPr>
        <w:t xml:space="preserve">) </w:t>
      </w:r>
      <w:r w:rsidRPr="00044F29">
        <w:rPr>
          <w:rStyle w:val="Emphasis"/>
          <w:highlight w:val="green"/>
        </w:rPr>
        <w:t>and</w:t>
      </w:r>
      <w:r w:rsidRPr="00AA2F19">
        <w:rPr>
          <w:rStyle w:val="Emphasis"/>
        </w:rPr>
        <w:t xml:space="preserve"> Lockheed Martin’s </w:t>
      </w:r>
      <w:proofErr w:type="spellStart"/>
      <w:r w:rsidRPr="00044F29">
        <w:rPr>
          <w:rStyle w:val="Emphasis"/>
          <w:highlight w:val="green"/>
        </w:rPr>
        <w:t>SmartSat</w:t>
      </w:r>
      <w:proofErr w:type="spellEnd"/>
      <w:r w:rsidRPr="00044F29">
        <w:rPr>
          <w:rStyle w:val="Emphasis"/>
          <w:highlight w:val="green"/>
        </w:rPr>
        <w:t xml:space="preserve"> software</w:t>
      </w:r>
      <w:r w:rsidRPr="00AA2F19">
        <w:rPr>
          <w:rStyle w:val="Emphasis"/>
        </w:rPr>
        <w:t xml:space="preserve">-defined satellite platform. </w:t>
      </w:r>
    </w:p>
    <w:p w14:paraId="4E8D262C" w14:textId="77777777" w:rsidR="00073897" w:rsidRPr="00877146" w:rsidRDefault="00073897" w:rsidP="00073897"/>
    <w:p w14:paraId="20B4B8EC" w14:textId="77777777" w:rsidR="00864C80" w:rsidRDefault="00073897" w:rsidP="00073897">
      <w:pPr>
        <w:rPr>
          <w:rStyle w:val="Emphasis"/>
        </w:rPr>
      </w:pPr>
      <w:r w:rsidRPr="00877146">
        <w:t>“</w:t>
      </w:r>
      <w:r w:rsidRPr="00AA2F19">
        <w:rPr>
          <w:rStyle w:val="Emphasis"/>
        </w:rPr>
        <w:t xml:space="preserve">The LM 400 provides an </w:t>
      </w:r>
      <w:r w:rsidRPr="00044F29">
        <w:rPr>
          <w:rStyle w:val="Emphasis"/>
          <w:highlight w:val="green"/>
        </w:rPr>
        <w:t>unmatched flexibility</w:t>
      </w:r>
      <w:r w:rsidRPr="00AA2F19">
        <w:rPr>
          <w:rStyle w:val="Emphasis"/>
        </w:rPr>
        <w:t xml:space="preserve"> to fly </w:t>
      </w:r>
      <w:r w:rsidRPr="00044F29">
        <w:rPr>
          <w:rStyle w:val="Emphasis"/>
          <w:highlight w:val="green"/>
        </w:rPr>
        <w:t>any mission</w:t>
      </w:r>
      <w:r w:rsidRPr="00AA2F19">
        <w:rPr>
          <w:rStyle w:val="Emphasis"/>
        </w:rPr>
        <w:t xml:space="preserve"> from LEO to GEO,”</w:t>
      </w:r>
      <w:r w:rsidRPr="00877146">
        <w:t xml:space="preserve"> commented Rick Ambrose, executive vice president of Lockheed Martin Space. </w:t>
      </w:r>
      <w:r w:rsidRPr="00AA2F19">
        <w:rPr>
          <w:rStyle w:val="Emphasis"/>
        </w:rPr>
        <w:t xml:space="preserve">“Our investment in the LM 400 demonstrates our engineering excellence and is a result of our hybrid architecture approach to meeting customers’ evolving and dynamic </w:t>
      </w:r>
    </w:p>
    <w:p w14:paraId="0245F1D7" w14:textId="77777777" w:rsidR="00864C80" w:rsidRDefault="00864C80" w:rsidP="00073897">
      <w:pPr>
        <w:rPr>
          <w:rStyle w:val="Emphasis"/>
        </w:rPr>
      </w:pPr>
    </w:p>
    <w:p w14:paraId="17FE3B1C" w14:textId="5026F9B2" w:rsidR="00073897" w:rsidRPr="00AA2F19" w:rsidRDefault="00073897" w:rsidP="00073897">
      <w:pPr>
        <w:rPr>
          <w:rStyle w:val="Emphasis"/>
        </w:rPr>
      </w:pPr>
      <w:r w:rsidRPr="00AA2F19">
        <w:rPr>
          <w:rStyle w:val="Emphasis"/>
        </w:rPr>
        <w:t>mission environments.”</w:t>
      </w:r>
    </w:p>
    <w:p w14:paraId="0F2E527A" w14:textId="77777777" w:rsidR="00073897" w:rsidRPr="00877146" w:rsidRDefault="00073897" w:rsidP="00073897"/>
    <w:p w14:paraId="7F1ED9B9" w14:textId="77777777" w:rsidR="00073897" w:rsidRDefault="00073897" w:rsidP="00073897">
      <w:pPr>
        <w:rPr>
          <w:rStyle w:val="Emphasis"/>
        </w:rPr>
      </w:pPr>
      <w:r w:rsidRPr="00AA2F19">
        <w:rPr>
          <w:rStyle w:val="Emphasis"/>
        </w:rPr>
        <w:t xml:space="preserve">It is </w:t>
      </w:r>
      <w:r w:rsidRPr="00044F29">
        <w:rPr>
          <w:rStyle w:val="Emphasis"/>
          <w:highlight w:val="green"/>
        </w:rPr>
        <w:t>designed for constellation architectures</w:t>
      </w:r>
      <w:r w:rsidRPr="00AA2F19">
        <w:rPr>
          <w:rStyle w:val="Emphasis"/>
        </w:rPr>
        <w:t xml:space="preserve"> </w:t>
      </w:r>
      <w:r w:rsidRPr="00044F29">
        <w:rPr>
          <w:rStyle w:val="Emphasis"/>
          <w:highlight w:val="green"/>
        </w:rPr>
        <w:t>and operational</w:t>
      </w:r>
      <w:r w:rsidRPr="00AA2F19">
        <w:rPr>
          <w:rStyle w:val="Emphasis"/>
        </w:rPr>
        <w:t xml:space="preserve"> tech </w:t>
      </w:r>
      <w:r w:rsidRPr="00044F29">
        <w:rPr>
          <w:rStyle w:val="Emphasis"/>
          <w:highlight w:val="green"/>
        </w:rPr>
        <w:t>insertions</w:t>
      </w:r>
      <w:r w:rsidRPr="00AA2F19">
        <w:rPr>
          <w:rStyle w:val="Emphasis"/>
        </w:rPr>
        <w:t xml:space="preserve"> with high capability </w:t>
      </w:r>
      <w:r w:rsidRPr="00044F29">
        <w:rPr>
          <w:rStyle w:val="Emphasis"/>
          <w:highlight w:val="green"/>
        </w:rPr>
        <w:t>at</w:t>
      </w:r>
      <w:r w:rsidRPr="00AA2F19">
        <w:rPr>
          <w:rStyle w:val="Emphasis"/>
        </w:rPr>
        <w:t xml:space="preserve"> a </w:t>
      </w:r>
      <w:r w:rsidRPr="00044F29">
        <w:rPr>
          <w:rStyle w:val="Emphasis"/>
          <w:highlight w:val="green"/>
        </w:rPr>
        <w:t>lower cost point</w:t>
      </w:r>
      <w:r w:rsidRPr="00AA2F19">
        <w:rPr>
          <w:rStyle w:val="Emphasis"/>
        </w:rPr>
        <w:t xml:space="preserve"> that can support a high monthly production rate.</w:t>
      </w:r>
    </w:p>
    <w:p w14:paraId="5D939261" w14:textId="77777777" w:rsidR="00073897" w:rsidRPr="00DE6C52" w:rsidRDefault="00073897" w:rsidP="00073897">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01637CF7" w14:textId="77777777" w:rsidR="00073897" w:rsidRPr="00DE6C52" w:rsidRDefault="00073897" w:rsidP="00073897">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60BDCE85" w14:textId="77777777" w:rsidR="00073897" w:rsidRPr="00DE6C52" w:rsidRDefault="00073897" w:rsidP="00073897">
      <w:pPr>
        <w:rPr>
          <w:rFonts w:eastAsia="Cambria"/>
        </w:rPr>
      </w:pPr>
      <w:r w:rsidRPr="00DE6C52">
        <w:rPr>
          <w:rFonts w:eastAsia="Cambria"/>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rPr>
        <w:t xml:space="preserve">. Extreme weather patterns are shifting climates across the globe, eliminating </w:t>
      </w:r>
      <w:proofErr w:type="gramStart"/>
      <w:r w:rsidRPr="00DE6C52">
        <w:rPr>
          <w:rFonts w:eastAsia="Cambria"/>
        </w:rPr>
        <w:t>habitats</w:t>
      </w:r>
      <w:proofErr w:type="gramEnd"/>
      <w:r w:rsidRPr="00DE6C52">
        <w:rPr>
          <w:rFonts w:eastAsia="Cambria"/>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rPr>
        <w:t xml:space="preserve">. Formerly frozen arctic and </w:t>
      </w:r>
      <w:proofErr w:type="spellStart"/>
      <w:r w:rsidRPr="00DE6C52">
        <w:rPr>
          <w:rFonts w:eastAsia="Cambria"/>
        </w:rPr>
        <w:t>antarctic</w:t>
      </w:r>
      <w:proofErr w:type="spellEnd"/>
      <w:r w:rsidRPr="00DE6C52">
        <w:rPr>
          <w:rFonts w:eastAsia="Cambria"/>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rPr>
        <w:t xml:space="preserve"> </w:t>
      </w:r>
      <w:r w:rsidRPr="00DE6C52">
        <w:rPr>
          <w:rFonts w:eastAsia="Cambria"/>
          <w:b/>
          <w:iCs/>
          <w:u w:val="single"/>
        </w:rPr>
        <w:t>The species that live in these climate zones have already been affected by the changes caused by global warming.</w:t>
      </w:r>
      <w:r w:rsidRPr="00DE6C52">
        <w:rPr>
          <w:rFonts w:eastAsia="Cambria"/>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rPr>
        <w:t>things,</w:t>
      </w:r>
      <w:proofErr w:type="gramEnd"/>
      <w:r w:rsidRPr="00DE6C52">
        <w:rPr>
          <w:rFonts w:eastAsia="Cambria"/>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 xml:space="preserve">increased hardship across the </w:t>
      </w:r>
      <w:r w:rsidRPr="00DE6C52">
        <w:rPr>
          <w:rFonts w:eastAsia="Cambria"/>
          <w:b/>
          <w:iCs/>
          <w:highlight w:val="green"/>
          <w:u w:val="single"/>
        </w:rPr>
        <w:lastRenderedPageBreak/>
        <w:t>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rPr>
        <w:t>.</w:t>
      </w:r>
    </w:p>
    <w:p w14:paraId="6CA8A665" w14:textId="77777777" w:rsidR="00073897" w:rsidRPr="00DE6C52" w:rsidRDefault="00073897" w:rsidP="00073897">
      <w:pPr>
        <w:rPr>
          <w:rFonts w:eastAsia="Cambria"/>
        </w:rPr>
      </w:pPr>
    </w:p>
    <w:p w14:paraId="1D047372" w14:textId="77777777" w:rsidR="00073897" w:rsidRPr="00AA2F19" w:rsidRDefault="00073897" w:rsidP="00073897">
      <w:pPr>
        <w:rPr>
          <w:rStyle w:val="Emphasis"/>
        </w:rPr>
      </w:pPr>
    </w:p>
    <w:p w14:paraId="0F000EE5" w14:textId="13F16B47" w:rsidR="00A21AB5" w:rsidRDefault="00A8496E" w:rsidP="00A8496E">
      <w:pPr>
        <w:pStyle w:val="Heading2"/>
      </w:pPr>
      <w:r>
        <w:lastRenderedPageBreak/>
        <w:t>1</w:t>
      </w:r>
      <w:r w:rsidR="00A21AB5">
        <w:t>NC – CP</w:t>
      </w:r>
    </w:p>
    <w:p w14:paraId="23AE7F3D" w14:textId="77777777" w:rsidR="00A21AB5" w:rsidRDefault="00A21AB5" w:rsidP="00A21AB5">
      <w:pPr>
        <w:pStyle w:val="Heading4"/>
      </w:pPr>
      <w:r>
        <w:t>CP</w:t>
      </w:r>
      <w:r w:rsidRPr="00E1617E">
        <w:t xml:space="preserve">: </w:t>
      </w:r>
      <w:r>
        <w:t>States ought to ban appropriation of outer space by private entities via military tracking satellites in all nations except the United States. In the United States, the fifty state territories and respective state and subnational legislative bodies should ban appropriation of outer space by private entities via military tracking satellites.</w:t>
      </w:r>
    </w:p>
    <w:p w14:paraId="2FAD3A9E" w14:textId="6F4DD607" w:rsidR="00A21AB5" w:rsidRDefault="00A21AB5" w:rsidP="00A21AB5">
      <w:pPr>
        <w:pStyle w:val="Heading4"/>
      </w:pPr>
      <w:r>
        <w:t xml:space="preserve">Competes – Senate approval is normal means for treaty ratification </w:t>
      </w:r>
    </w:p>
    <w:p w14:paraId="0AA8CF84" w14:textId="77777777" w:rsidR="00A21AB5" w:rsidRPr="005E161E" w:rsidRDefault="00A21AB5" w:rsidP="00A21AB5">
      <w:pPr>
        <w:rPr>
          <w:b/>
          <w:sz w:val="26"/>
        </w:rPr>
      </w:pPr>
      <w:r w:rsidRPr="005E161E">
        <w:rPr>
          <w:rStyle w:val="Style13ptBold"/>
        </w:rPr>
        <w:t xml:space="preserve">CRC 18 </w:t>
      </w:r>
      <w:r w:rsidRPr="005E161E">
        <w:rPr>
          <w:rStyle w:val="Style13ptBold"/>
          <w:b w:val="0"/>
          <w:bCs/>
          <w:sz w:val="16"/>
          <w:szCs w:val="16"/>
        </w:rPr>
        <w:t xml:space="preserve">[(Convention on the Rights of the Child) “How Does the United States Ratify Treaties?” 2018]  </w:t>
      </w:r>
      <w:r>
        <w:rPr>
          <w:rStyle w:val="Style13ptBold"/>
        </w:rPr>
        <w:br/>
      </w:r>
      <w:r w:rsidRPr="005E161E">
        <w:rPr>
          <w:rStyle w:val="StyleUnderline"/>
          <w:highlight w:val="green"/>
        </w:rPr>
        <w:t>When the C</w:t>
      </w:r>
      <w:r w:rsidRPr="007312A8">
        <w:rPr>
          <w:rStyle w:val="StyleUnderline"/>
        </w:rPr>
        <w:t>ommittee on</w:t>
      </w:r>
      <w:r w:rsidRPr="005E161E">
        <w:rPr>
          <w:rStyle w:val="StyleUnderline"/>
          <w:highlight w:val="green"/>
        </w:rPr>
        <w:t xml:space="preserve"> F</w:t>
      </w:r>
      <w:r w:rsidRPr="007312A8">
        <w:rPr>
          <w:rStyle w:val="StyleUnderline"/>
        </w:rPr>
        <w:t>oreign</w:t>
      </w:r>
      <w:r w:rsidRPr="005E161E">
        <w:rPr>
          <w:rStyle w:val="StyleUnderline"/>
          <w:highlight w:val="green"/>
        </w:rPr>
        <w:t xml:space="preserve"> R</w:t>
      </w:r>
      <w:r w:rsidRPr="007312A8">
        <w:rPr>
          <w:rStyle w:val="StyleUnderline"/>
        </w:rPr>
        <w:t xml:space="preserve">elations </w:t>
      </w:r>
      <w:r w:rsidRPr="005E161E">
        <w:rPr>
          <w:rStyle w:val="StyleUnderline"/>
          <w:highlight w:val="green"/>
        </w:rPr>
        <w:t xml:space="preserve">sends a treaty </w:t>
      </w:r>
      <w:r w:rsidRPr="00A815D0">
        <w:rPr>
          <w:rStyle w:val="StyleUnderline"/>
        </w:rPr>
        <w:t xml:space="preserve">to the full Senate, </w:t>
      </w:r>
      <w:r w:rsidRPr="005E161E">
        <w:rPr>
          <w:rStyle w:val="StyleUnderline"/>
          <w:highlight w:val="green"/>
        </w:rPr>
        <w:t>the Senate considers whether to give its</w:t>
      </w:r>
      <w:r w:rsidRPr="00A815D0">
        <w:rPr>
          <w:rStyle w:val="StyleUnderline"/>
        </w:rPr>
        <w:t xml:space="preserve"> "advice and consent" or </w:t>
      </w:r>
      <w:r w:rsidRPr="005E161E">
        <w:rPr>
          <w:rStyle w:val="StyleUnderline"/>
          <w:highlight w:val="green"/>
        </w:rPr>
        <w:t>approval. That requires</w:t>
      </w:r>
      <w:r w:rsidRPr="005E161E">
        <w:rPr>
          <w:rStyle w:val="StyleUnderline"/>
        </w:rPr>
        <w:t xml:space="preserve"> 67 votes, or </w:t>
      </w:r>
      <w:r w:rsidRPr="005E161E">
        <w:rPr>
          <w:rStyle w:val="Emphasis"/>
          <w:highlight w:val="green"/>
        </w:rPr>
        <w:t>two-thirds</w:t>
      </w:r>
      <w:r w:rsidRPr="005E161E">
        <w:rPr>
          <w:rStyle w:val="StyleUnderline"/>
          <w:highlight w:val="green"/>
        </w:rPr>
        <w:t xml:space="preserve"> of</w:t>
      </w:r>
      <w:r w:rsidRPr="005E161E">
        <w:rPr>
          <w:rStyle w:val="StyleUnderline"/>
        </w:rPr>
        <w:t xml:space="preserve"> the 100 </w:t>
      </w:r>
      <w:r w:rsidRPr="005E161E">
        <w:rPr>
          <w:rStyle w:val="StyleUnderline"/>
          <w:highlight w:val="green"/>
        </w:rPr>
        <w:t>Senators.</w:t>
      </w:r>
      <w:r w:rsidRPr="005E161E">
        <w:t xml:space="preserve"> The Senate may make its approval conditional by including in the consent resolution amendments to the text of the treaty, its own RUDS, or other statements.</w:t>
      </w:r>
    </w:p>
    <w:p w14:paraId="092DA7EA" w14:textId="77777777" w:rsidR="00A21AB5" w:rsidRPr="005E161E" w:rsidRDefault="00A21AB5" w:rsidP="00A21AB5">
      <w:r w:rsidRPr="005E161E">
        <w:t>Learn more about the Senate's role in treaties here.</w:t>
      </w:r>
    </w:p>
    <w:p w14:paraId="378F6EE3" w14:textId="77777777" w:rsidR="00A21AB5" w:rsidRPr="005E161E" w:rsidRDefault="00A21AB5" w:rsidP="00A21AB5">
      <w:r w:rsidRPr="005E161E">
        <w:t>Back to the President</w:t>
      </w:r>
    </w:p>
    <w:p w14:paraId="149DBAC2" w14:textId="77777777" w:rsidR="00A21AB5" w:rsidRPr="005E161E" w:rsidRDefault="00A21AB5" w:rsidP="00A21AB5">
      <w:r w:rsidRPr="005E161E">
        <w:t xml:space="preserve">Even if the Senate votes in favor of a treaty, there is still another step in the ratification process. Only the President, acting as the chief diplomat of the United States, has the authority to ratify a treaty. </w:t>
      </w:r>
      <w:r w:rsidRPr="005E161E">
        <w:rPr>
          <w:rStyle w:val="StyleUnderline"/>
          <w:highlight w:val="green"/>
        </w:rPr>
        <w:t>With the Senate's approval, the President</w:t>
      </w:r>
      <w:r w:rsidRPr="005E161E">
        <w:rPr>
          <w:rStyle w:val="StyleUnderline"/>
        </w:rPr>
        <w:t xml:space="preserve"> </w:t>
      </w:r>
      <w:r w:rsidRPr="005E161E">
        <w:rPr>
          <w:rStyle w:val="StyleUnderline"/>
          <w:highlight w:val="green"/>
        </w:rPr>
        <w:t>can</w:t>
      </w:r>
      <w:r w:rsidRPr="005E161E">
        <w:rPr>
          <w:rStyle w:val="StyleUnderline"/>
        </w:rPr>
        <w:t xml:space="preserve"> then </w:t>
      </w:r>
      <w:r w:rsidRPr="005E161E">
        <w:rPr>
          <w:rStyle w:val="StyleUnderline"/>
          <w:highlight w:val="green"/>
        </w:rPr>
        <w:t>move forward</w:t>
      </w:r>
      <w:r w:rsidRPr="005E161E">
        <w:rPr>
          <w:rStyle w:val="StyleUnderline"/>
        </w:rPr>
        <w:t xml:space="preserve"> with the formal process of ratification. </w:t>
      </w:r>
      <w:r w:rsidRPr="005E161E">
        <w:t>That means submitting documents giving the US Government's agreement to abide by the treaty, as well as any RUDS, to an institution (called a "depositary"). The deposit of the instruments of ratification establishes the consent of a state to be bound by the treaty.</w:t>
      </w:r>
    </w:p>
    <w:p w14:paraId="19C15674" w14:textId="77777777" w:rsidR="00A21AB5" w:rsidRPr="00A21AB5" w:rsidRDefault="00A21AB5" w:rsidP="00A21AB5"/>
    <w:p w14:paraId="53CB1CD6" w14:textId="10481DE4" w:rsidR="00073897" w:rsidRDefault="00A21AB5" w:rsidP="00A8496E">
      <w:pPr>
        <w:pStyle w:val="Heading2"/>
      </w:pPr>
      <w:r>
        <w:lastRenderedPageBreak/>
        <w:t>1</w:t>
      </w:r>
      <w:r w:rsidR="00A8496E">
        <w:t>NC – Case</w:t>
      </w:r>
    </w:p>
    <w:p w14:paraId="62BFF15E" w14:textId="305DB775" w:rsidR="00A8496E" w:rsidRDefault="00A8496E" w:rsidP="00A8496E">
      <w:pPr>
        <w:pStyle w:val="Heading3"/>
      </w:pPr>
      <w:r>
        <w:lastRenderedPageBreak/>
        <w:t>1NC – Hacking</w:t>
      </w:r>
    </w:p>
    <w:p w14:paraId="20028C76" w14:textId="4CD07AD1" w:rsidR="00434D9E" w:rsidRDefault="00434D9E" w:rsidP="002E7F2E">
      <w:pPr>
        <w:pStyle w:val="Heading4"/>
      </w:pPr>
      <w:r>
        <w:t>1AC Strout concludes that private satellites are comparatively better</w:t>
      </w:r>
      <w:r w:rsidR="00331025">
        <w:t xml:space="preserve"> for deterrence</w:t>
      </w:r>
      <w:r>
        <w:t xml:space="preserve"> than current GPS – inserted in blue</w:t>
      </w:r>
    </w:p>
    <w:p w14:paraId="6DED3581" w14:textId="326A296D" w:rsidR="00434D9E" w:rsidRDefault="00434D9E" w:rsidP="00772247">
      <w:r w:rsidRPr="000A1D0E">
        <w:t xml:space="preserve">WASHINGTON — </w:t>
      </w:r>
      <w:r w:rsidRPr="000A1D0E">
        <w:rPr>
          <w:highlight w:val="yellow"/>
          <w:u w:val="single"/>
        </w:rPr>
        <w:t xml:space="preserve">The U.S. Space Force has yet to launch </w:t>
      </w:r>
      <w:proofErr w:type="gramStart"/>
      <w:r w:rsidRPr="000A1D0E">
        <w:t>all of</w:t>
      </w:r>
      <w:proofErr w:type="gramEnd"/>
      <w:r w:rsidRPr="000A1D0E">
        <w:t xml:space="preserve"> the </w:t>
      </w:r>
      <w:r w:rsidRPr="000A1D0E">
        <w:rPr>
          <w:highlight w:val="yellow"/>
          <w:u w:val="single"/>
        </w:rPr>
        <w:t xml:space="preserve">GPS III satellites </w:t>
      </w:r>
      <w:r w:rsidRPr="000A1D0E">
        <w:t xml:space="preserve">at its disposal, but work on new, </w:t>
      </w:r>
      <w:r w:rsidRPr="000A1D0E">
        <w:rPr>
          <w:highlight w:val="yellow"/>
          <w:u w:val="single"/>
        </w:rPr>
        <w:t>more powerful versions is already underway</w:t>
      </w:r>
      <w:r w:rsidRPr="000A1D0E">
        <w:t xml:space="preserve">. </w:t>
      </w:r>
      <w:r w:rsidRPr="00434D9E">
        <w:rPr>
          <w:rStyle w:val="StyleUnderline"/>
          <w:highlight w:val="cyan"/>
        </w:rPr>
        <w:t>New GPS III Follow-on satellites — or GPS IIIF for short — will continue to improve the constellation’s accuracy and protection against jamming</w:t>
      </w:r>
      <w:r w:rsidRPr="000A1D0E">
        <w:t xml:space="preserve">.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w:t>
      </w:r>
      <w:r w:rsidRPr="00772247">
        <w:rPr>
          <w:rStyle w:val="StyleUnderline"/>
          <w:highlight w:val="cyan"/>
        </w:rPr>
        <w:t>the five GPS III satellites on orbit completed the space component of M-code — an even more secure and accurate signal for military use</w:t>
      </w:r>
      <w:r w:rsidRPr="000A1D0E">
        <w:t xml:space="preserv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t xml:space="preserve">The service already exercised contract options for seven GPS IIIF satellites, with the most recent award taking place in October 2021, when Space Systems Command issued $737 million to the company for three more satellites. </w:t>
      </w:r>
      <w:r w:rsidRPr="00772247">
        <w:rPr>
          <w:rStyle w:val="StyleUnderline"/>
          <w:highlight w:val="cyan"/>
        </w:rPr>
        <w:t>GPS IIIF satellites will be more advanced than their predecessors.</w:t>
      </w:r>
      <w:r w:rsidRPr="000A1D0E">
        <w:t xml:space="preserve">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t xml:space="preserve">that can concentrate the effect in a specified region. </w:t>
      </w:r>
      <w:r w:rsidRPr="00772247">
        <w:rPr>
          <w:rStyle w:val="StyleUnderline"/>
          <w:highlight w:val="cyan"/>
        </w:rPr>
        <w:t xml:space="preserve">RMP can provide up to </w:t>
      </w:r>
      <w:r w:rsidRPr="00772247">
        <w:rPr>
          <w:rStyle w:val="Emphasis"/>
          <w:highlight w:val="cyan"/>
        </w:rPr>
        <w:t xml:space="preserve">60 times greater anti-jamming measures, helping ensure soldiers can access critical position, </w:t>
      </w:r>
      <w:proofErr w:type="gramStart"/>
      <w:r w:rsidRPr="00772247">
        <w:rPr>
          <w:rStyle w:val="Emphasis"/>
          <w:highlight w:val="cyan"/>
        </w:rPr>
        <w:t>navigation</w:t>
      </w:r>
      <w:proofErr w:type="gramEnd"/>
      <w:r w:rsidRPr="00772247">
        <w:rPr>
          <w:rStyle w:val="Emphasis"/>
          <w:highlight w:val="cyan"/>
        </w:rPr>
        <w:t xml:space="preserve"> and timing data in contested environments</w:t>
      </w:r>
      <w:r w:rsidRPr="000A1D0E">
        <w:t xml:space="preserve">. </w:t>
      </w:r>
      <w:r w:rsidRPr="00634434">
        <w:rPr>
          <w:u w:val="single"/>
        </w:rPr>
        <w:t xml:space="preserve">Other </w:t>
      </w:r>
      <w:r w:rsidRPr="00634434">
        <w:t xml:space="preserve">new </w:t>
      </w:r>
      <w:r w:rsidRPr="00634434">
        <w:rPr>
          <w:u w:val="single"/>
        </w:rPr>
        <w:t xml:space="preserve">features include </w:t>
      </w:r>
      <w:r w:rsidRPr="000A1D0E">
        <w:rPr>
          <w:highlight w:val="yellow"/>
          <w:u w:val="single"/>
        </w:rPr>
        <w:t xml:space="preserve">a laser retroreflector array </w:t>
      </w:r>
      <w:r w:rsidRPr="000A1D0E">
        <w:t xml:space="preserve">to increase accuracy; </w:t>
      </w:r>
      <w:r w:rsidRPr="000A1D0E">
        <w:rPr>
          <w:highlight w:val="yellow"/>
          <w:u w:val="single"/>
        </w:rPr>
        <w:t>an upgraded nuclear detection detonation system payload</w:t>
      </w:r>
      <w:r w:rsidRPr="000A1D0E">
        <w:t xml:space="preserve">; and a search and rescue payload. Starting with the third GPS IIIF space </w:t>
      </w:r>
      <w:r w:rsidRPr="00634434">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772247">
        <w:rPr>
          <w:rStyle w:val="StyleUnderline"/>
        </w:rPr>
        <w:t xml:space="preserve">The company claims its new bus, which will also be used for the Space Force’s next </w:t>
      </w:r>
      <w:r w:rsidRPr="00772247">
        <w:rPr>
          <w:rStyle w:val="StyleUnderline"/>
          <w:highlight w:val="cyan"/>
        </w:rPr>
        <w:t xml:space="preserve">missile warning satellites, will have </w:t>
      </w:r>
      <w:r w:rsidRPr="00772247">
        <w:rPr>
          <w:rStyle w:val="Emphasis"/>
          <w:highlight w:val="cyan"/>
        </w:rPr>
        <w:t>greater resiliency and cyber protections, more power, and better propulsion</w:t>
      </w:r>
      <w:r w:rsidRPr="000A1D0E">
        <w:t>.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r>
        <w:t xml:space="preserve"> </w:t>
      </w:r>
    </w:p>
    <w:p w14:paraId="7A9AA2DF" w14:textId="5F6B0135" w:rsidR="003424FF" w:rsidRPr="003424FF" w:rsidRDefault="003424FF" w:rsidP="003424FF">
      <w:pPr>
        <w:pStyle w:val="Heading4"/>
      </w:pPr>
      <w:r>
        <w:t xml:space="preserve">1AC Graff is about all satellites, not just private ones – also says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Pr>
          <w:u w:val="single"/>
        </w:rPr>
        <w:t xml:space="preserve"> </w:t>
      </w:r>
      <w:r w:rsidRPr="003424FF">
        <w:t>– no chance they solve cyberattacks</w:t>
      </w:r>
    </w:p>
    <w:p w14:paraId="1653CA04" w14:textId="3068A0AB" w:rsidR="002E7F2E" w:rsidRDefault="003424FF" w:rsidP="002E7F2E">
      <w:pPr>
        <w:pStyle w:val="Heading4"/>
      </w:pPr>
      <w:r>
        <w:t>N</w:t>
      </w:r>
      <w:r w:rsidR="002E7F2E">
        <w:t>onunique – China can already hack public sector GPS</w:t>
      </w:r>
      <w:r w:rsidR="00C41FE4">
        <w:t xml:space="preserve"> – proves it’s </w:t>
      </w:r>
      <w:proofErr w:type="gramStart"/>
      <w:r w:rsidR="00C41FE4">
        <w:t>try</w:t>
      </w:r>
      <w:proofErr w:type="gramEnd"/>
      <w:r w:rsidR="00C41FE4">
        <w:t xml:space="preserve"> or die </w:t>
      </w:r>
      <w:r w:rsidR="004B56FF">
        <w:t xml:space="preserve">for Lockheed </w:t>
      </w:r>
      <w:r w:rsidR="00EE3087">
        <w:t>deterrence</w:t>
      </w:r>
    </w:p>
    <w:p w14:paraId="207B22FE" w14:textId="77777777" w:rsidR="00E72772" w:rsidRPr="002F7CCC" w:rsidRDefault="00E72772" w:rsidP="00E72772">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78EFA18" w14:textId="77777777" w:rsidR="00E72772" w:rsidRPr="00CD6535" w:rsidRDefault="00E72772" w:rsidP="00E72772">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031D4649" w14:textId="77777777" w:rsidR="00E72772" w:rsidRPr="00CD6535" w:rsidRDefault="00E72772" w:rsidP="00E72772">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w:t>
      </w:r>
      <w:r w:rsidRPr="00CD6535">
        <w:rPr>
          <w:rStyle w:val="StyleUnderline"/>
        </w:rPr>
        <w:lastRenderedPageBreak/>
        <w:t xml:space="preserve">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FA88ECD" w14:textId="15711C96" w:rsidR="00E72772" w:rsidRDefault="00074F14" w:rsidP="00074F14">
      <w:pPr>
        <w:pStyle w:val="Heading4"/>
      </w:pPr>
      <w:r>
        <w:t xml:space="preserve">1AC Chung is about Space Force satellites getting hacked – they don’t solve – it also happens all the time – no reason why future attacks are more likely to escalate – inserted in green </w:t>
      </w:r>
    </w:p>
    <w:p w14:paraId="6FBCFC39" w14:textId="3C7623AC" w:rsidR="0019775F" w:rsidRPr="0019775F" w:rsidRDefault="00074F14" w:rsidP="0019775F">
      <w:r w:rsidRPr="006B2F2F">
        <w:rPr>
          <w:highlight w:val="yellow"/>
          <w:u w:val="single"/>
        </w:rPr>
        <w:t>China and Russia are carrying out attacks on US satellites “every single day”</w:t>
      </w:r>
      <w:r w:rsidRPr="006B2F2F">
        <w:t xml:space="preserve">, a </w:t>
      </w:r>
      <w:r w:rsidRPr="006B2F2F">
        <w:rPr>
          <w:highlight w:val="yellow"/>
          <w:u w:val="single"/>
        </w:rPr>
        <w:t>Space Force general says</w:t>
      </w:r>
      <w:r w:rsidRPr="006B2F2F">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sidRPr="006B2F2F">
        <w:rPr>
          <w:highlight w:val="yellow"/>
          <w:u w:val="single"/>
        </w:rPr>
        <w:t>out of the public view, there was a constant battle</w:t>
      </w:r>
      <w:r w:rsidRPr="006B2F2F">
        <w:rPr>
          <w:highlight w:val="yellow"/>
        </w:rPr>
        <w:t xml:space="preserve"> </w:t>
      </w:r>
      <w:r w:rsidRPr="006B2F2F">
        <w:t xml:space="preserve">being waged. According to Gen </w:t>
      </w:r>
      <w:r w:rsidRPr="0010309C">
        <w:t xml:space="preserve">Thompson, </w:t>
      </w:r>
      <w:r w:rsidRPr="001C3FA3">
        <w:rPr>
          <w:rStyle w:val="StyleUnderline"/>
          <w:highlight w:val="green"/>
        </w:rPr>
        <w:t>America’s adversaries are constantly conducting operations against US satellites</w:t>
      </w:r>
      <w:r w:rsidRPr="0010309C">
        <w:t xml:space="preserve"> that skirt the line between intelligence gathering and acts of war, and t</w:t>
      </w:r>
      <w:r w:rsidRPr="006B2F2F">
        <w:t xml:space="preserve">hat </w:t>
      </w:r>
      <w:r w:rsidRPr="006B2F2F">
        <w:rPr>
          <w:highlight w:val="yellow"/>
          <w:u w:val="single"/>
        </w:rPr>
        <w:t xml:space="preserve">the pace </w:t>
      </w:r>
      <w:r w:rsidRPr="00D321CE">
        <w:rPr>
          <w:u w:val="single"/>
        </w:rPr>
        <w:t xml:space="preserve">of the conflict </w:t>
      </w:r>
      <w:r w:rsidRPr="006B2F2F">
        <w:rPr>
          <w:highlight w:val="yellow"/>
          <w:u w:val="single"/>
        </w:rPr>
        <w:t>is intensifying</w:t>
      </w:r>
      <w:r w:rsidRPr="006B2F2F">
        <w:t>. “</w:t>
      </w:r>
      <w:r w:rsidRPr="006B2F2F">
        <w:rPr>
          <w:highlight w:val="yellow"/>
          <w:u w:val="single"/>
        </w:rPr>
        <w:t>The threats are</w:t>
      </w:r>
      <w:r w:rsidRPr="006B2F2F">
        <w:t xml:space="preserve"> really </w:t>
      </w:r>
      <w:r w:rsidRPr="006B2F2F">
        <w:rPr>
          <w:highlight w:val="yellow"/>
          <w:u w:val="single"/>
        </w:rPr>
        <w:t>growing and expanding</w:t>
      </w:r>
      <w:r w:rsidRPr="006B2F2F">
        <w:rPr>
          <w:highlight w:val="yellow"/>
        </w:rPr>
        <w:t xml:space="preserve"> </w:t>
      </w:r>
      <w:r w:rsidRPr="006B2F2F">
        <w:t xml:space="preserve">every single day,” he said. “And </w:t>
      </w:r>
      <w:r w:rsidRPr="006B2F2F">
        <w:rPr>
          <w:highlight w:val="yellow"/>
          <w:u w:val="single"/>
        </w:rPr>
        <w:t>it’s</w:t>
      </w:r>
      <w:r w:rsidRPr="006B2F2F">
        <w:t xml:space="preserve"> really an </w:t>
      </w:r>
      <w:r w:rsidRPr="006B2F2F">
        <w:rPr>
          <w:highlight w:val="yellow"/>
          <w:u w:val="single"/>
        </w:rPr>
        <w:t>evolution of activity that’s been happening for a</w:t>
      </w:r>
      <w:r w:rsidRPr="006B2F2F">
        <w:t xml:space="preserve"> long </w:t>
      </w:r>
      <w:r w:rsidRPr="006B2F2F">
        <w:rPr>
          <w:highlight w:val="yellow"/>
          <w:u w:val="single"/>
        </w:rPr>
        <w:t>time</w:t>
      </w:r>
      <w:r w:rsidRPr="006B2F2F">
        <w:t xml:space="preserve">. </w:t>
      </w:r>
      <w:r w:rsidRPr="006B2F2F">
        <w:rPr>
          <w:highlight w:val="yellow"/>
          <w:u w:val="single"/>
        </w:rPr>
        <w:t>We’re</w:t>
      </w:r>
      <w:r w:rsidRPr="006B2F2F">
        <w:t xml:space="preserve"> really </w:t>
      </w:r>
      <w:r w:rsidRPr="006B2F2F">
        <w:rPr>
          <w:highlight w:val="yellow"/>
          <w:u w:val="single"/>
        </w:rPr>
        <w:t>at a point</w:t>
      </w:r>
      <w:r w:rsidRPr="006B2F2F">
        <w:rPr>
          <w:highlight w:val="yellow"/>
        </w:rPr>
        <w:t xml:space="preserve"> </w:t>
      </w:r>
      <w:r w:rsidRPr="006B2F2F">
        <w:t xml:space="preserve">now </w:t>
      </w:r>
      <w:r w:rsidRPr="006B2F2F">
        <w:rPr>
          <w:highlight w:val="yellow"/>
          <w:u w:val="single"/>
        </w:rPr>
        <w:t xml:space="preserve">where there’s a whole host of ways that </w:t>
      </w:r>
      <w:r w:rsidRPr="001C3FA3">
        <w:rPr>
          <w:rStyle w:val="StyleUnderline"/>
          <w:highlight w:val="green"/>
        </w:rPr>
        <w:t>our space systems can be threatened</w:t>
      </w:r>
      <w:r w:rsidRPr="006B2F2F">
        <w:t xml:space="preserve">.” A US GPS satellite. Picture: US Space Command A US GPS satellite. Picture: US Space Command </w:t>
      </w:r>
      <w:r w:rsidRPr="001C3FA3">
        <w:rPr>
          <w:rStyle w:val="StyleUnderline"/>
          <w:highlight w:val="green"/>
        </w:rPr>
        <w:t>Space Force is currently dealing with “reversible attacks” – non-kinetic attacks that don’t permanently damage the satellite such as lasers, radio frequency jammers and</w:t>
      </w:r>
      <w:r w:rsidRPr="006B2F2F">
        <w:t xml:space="preserve"> hacking, Gen Thompson said. He would not say whether China or Russia had attacked a US military satellite in a way that did serious damage.</w:t>
      </w:r>
    </w:p>
    <w:p w14:paraId="40251A6E" w14:textId="77777777" w:rsidR="0019775F" w:rsidRPr="00596AB4" w:rsidRDefault="0019775F" w:rsidP="0019775F">
      <w:pPr>
        <w:pStyle w:val="Heading4"/>
        <w:rPr>
          <w:rFonts w:asciiTheme="majorHAnsi" w:hAnsiTheme="majorHAnsi" w:cstheme="majorHAnsi"/>
        </w:rPr>
      </w:pPr>
      <w:r w:rsidRPr="00596AB4">
        <w:rPr>
          <w:rFonts w:asciiTheme="majorHAnsi" w:hAnsiTheme="majorHAnsi" w:cstheme="majorHAnsi"/>
        </w:rPr>
        <w:t>No cyber impact – their authors are hacks</w:t>
      </w:r>
    </w:p>
    <w:p w14:paraId="6A73D463" w14:textId="77777777" w:rsidR="0019775F" w:rsidRPr="00596AB4" w:rsidRDefault="0019775F" w:rsidP="0019775F">
      <w:pPr>
        <w:rPr>
          <w:rFonts w:asciiTheme="majorHAnsi" w:hAnsiTheme="majorHAnsi" w:cstheme="majorHAnsi"/>
        </w:rPr>
      </w:pPr>
      <w:proofErr w:type="spellStart"/>
      <w:r w:rsidRPr="00596AB4">
        <w:rPr>
          <w:rStyle w:val="Style13ptBold"/>
          <w:rFonts w:asciiTheme="majorHAnsi" w:hAnsiTheme="majorHAnsi" w:cstheme="majorHAnsi"/>
        </w:rPr>
        <w:t>Valeriano</w:t>
      </w:r>
      <w:proofErr w:type="spellEnd"/>
      <w:r w:rsidRPr="00596AB4">
        <w:rPr>
          <w:rStyle w:val="Style13ptBold"/>
          <w:rFonts w:asciiTheme="majorHAnsi" w:hAnsiTheme="majorHAnsi" w:cstheme="majorHAnsi"/>
        </w:rPr>
        <w:t xml:space="preserve"> 15 </w:t>
      </w:r>
      <w:r w:rsidRPr="00596AB4">
        <w:rPr>
          <w:rFonts w:asciiTheme="majorHAnsi" w:hAnsiTheme="majorHAnsi" w:cstheme="majorHAnsi"/>
        </w:rPr>
        <w:t xml:space="preserve">[(BRANDON VALERIANO is a Senior Lecturer in Social and Political Sciences at the University of Glasgow.) Internally cites (RYAN C. MANESS is a Visiting Fellow of Security and Resilience Studies at Northeastern University in Boston, Foreign Affairs) May 13, 2015, “The Coming </w:t>
      </w:r>
      <w:proofErr w:type="spellStart"/>
      <w:r w:rsidRPr="00596AB4">
        <w:rPr>
          <w:rFonts w:asciiTheme="majorHAnsi" w:hAnsiTheme="majorHAnsi" w:cstheme="majorHAnsi"/>
        </w:rPr>
        <w:t>Cyberpeace</w:t>
      </w:r>
      <w:proofErr w:type="spellEnd"/>
      <w:r w:rsidRPr="00596AB4">
        <w:rPr>
          <w:rFonts w:asciiTheme="majorHAnsi" w:hAnsiTheme="majorHAnsi" w:cstheme="majorHAnsi"/>
        </w:rPr>
        <w:t xml:space="preserve">” 5/13/2015]  </w:t>
      </w:r>
    </w:p>
    <w:p w14:paraId="78A7BF6A" w14:textId="77777777" w:rsidR="0019775F" w:rsidRPr="00596AB4" w:rsidRDefault="0019775F" w:rsidP="0019775F">
      <w:pPr>
        <w:rPr>
          <w:rStyle w:val="Emphasis"/>
          <w:rFonts w:asciiTheme="majorHAnsi" w:hAnsiTheme="majorHAnsi" w:cstheme="majorHAnsi"/>
        </w:rPr>
      </w:pPr>
      <w:r w:rsidRPr="00596AB4">
        <w:rPr>
          <w:rFonts w:asciiTheme="majorHAnsi" w:hAnsiTheme="majorHAnsi" w:cstheme="majorHAnsi"/>
        </w:rPr>
        <w:t xml:space="preserve">The era of cyberconflict is upon us; at least, </w:t>
      </w:r>
      <w:r w:rsidRPr="00596AB4">
        <w:rPr>
          <w:rStyle w:val="StyleUnderline"/>
          <w:rFonts w:asciiTheme="majorHAnsi" w:hAnsiTheme="majorHAnsi" w:cstheme="majorHAnsi"/>
        </w:rPr>
        <w:t>experts seem to accept</w:t>
      </w:r>
      <w:r w:rsidRPr="00596AB4">
        <w:rPr>
          <w:rFonts w:asciiTheme="majorHAnsi" w:hAnsiTheme="majorHAnsi" w:cstheme="majorHAnsi"/>
        </w:rPr>
        <w:t xml:space="preserve"> that </w:t>
      </w:r>
      <w:r w:rsidRPr="00596AB4">
        <w:rPr>
          <w:rStyle w:val="StyleUnderline"/>
          <w:rFonts w:asciiTheme="majorHAnsi" w:hAnsiTheme="majorHAnsi" w:cstheme="majorHAnsi"/>
        </w:rPr>
        <w:t>cyberattacks are the new normal. In fact</w:t>
      </w:r>
      <w:r w:rsidRPr="00596AB4">
        <w:rPr>
          <w:rFonts w:asciiTheme="majorHAnsi" w:hAnsiTheme="majorHAnsi" w:cstheme="majorHAnsi"/>
        </w:rPr>
        <w:t xml:space="preserve">, however, </w:t>
      </w:r>
      <w:r w:rsidRPr="00596AB4">
        <w:rPr>
          <w:rStyle w:val="Emphasis"/>
          <w:rFonts w:asciiTheme="majorHAnsi" w:hAnsiTheme="majorHAnsi" w:cstheme="majorHAnsi"/>
        </w:rPr>
        <w:t>evidence suggests</w:t>
      </w:r>
      <w:r w:rsidRPr="00596AB4">
        <w:rPr>
          <w:rFonts w:asciiTheme="majorHAnsi" w:hAnsiTheme="majorHAnsi" w:cstheme="majorHAnsi"/>
        </w:rPr>
        <w:t xml:space="preserve"> that </w:t>
      </w:r>
      <w:r w:rsidRPr="00596AB4">
        <w:rPr>
          <w:rStyle w:val="Emphasis"/>
          <w:rFonts w:asciiTheme="majorHAnsi" w:hAnsiTheme="majorHAnsi" w:cstheme="majorHAnsi"/>
          <w:highlight w:val="green"/>
        </w:rPr>
        <w:t>cyberconflict is not as prevalent as many believe</w:t>
      </w:r>
      <w:r w:rsidRPr="00596AB4">
        <w:rPr>
          <w:rStyle w:val="Emphasis"/>
          <w:rFonts w:asciiTheme="majorHAnsi" w:hAnsiTheme="majorHAnsi" w:cstheme="majorHAnsi"/>
        </w:rPr>
        <w:t>.</w:t>
      </w:r>
      <w:r w:rsidRPr="00596AB4">
        <w:rPr>
          <w:rFonts w:asciiTheme="majorHAnsi" w:hAnsiTheme="majorHAnsi" w:cstheme="majorHAnsi"/>
        </w:rPr>
        <w:t xml:space="preserve"> Likewise,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 of</w:t>
      </w:r>
      <w:r w:rsidRPr="00596AB4">
        <w:rPr>
          <w:rStyle w:val="Emphasis"/>
          <w:rFonts w:asciiTheme="majorHAnsi" w:hAnsiTheme="majorHAnsi" w:cstheme="majorHAnsi"/>
        </w:rPr>
        <w:t xml:space="preserve"> individual cyber </w:t>
      </w:r>
      <w:r w:rsidRPr="00596AB4">
        <w:rPr>
          <w:rStyle w:val="Emphasis"/>
          <w:rFonts w:asciiTheme="majorHAnsi" w:hAnsiTheme="majorHAnsi" w:cstheme="majorHAnsi"/>
          <w:highlight w:val="green"/>
        </w:rPr>
        <w:t>events is not increasing</w:t>
      </w:r>
      <w:r w:rsidRPr="00596AB4">
        <w:rPr>
          <w:rFonts w:asciiTheme="majorHAnsi" w:hAnsiTheme="majorHAnsi" w:cstheme="majorHAnsi"/>
        </w:rPr>
        <w:t xml:space="preserve">, </w:t>
      </w:r>
      <w:r w:rsidRPr="00596AB4">
        <w:rPr>
          <w:rStyle w:val="StyleUnderline"/>
          <w:rFonts w:asciiTheme="majorHAnsi" w:hAnsiTheme="majorHAnsi" w:cstheme="majorHAnsi"/>
        </w:rPr>
        <w:t>even if the frequency of overall attacks has risen.</w:t>
      </w:r>
      <w:r w:rsidRPr="00596AB4">
        <w:rPr>
          <w:rFonts w:asciiTheme="majorHAnsi" w:hAnsiTheme="majorHAnsi" w:cstheme="majorHAnsi"/>
        </w:rPr>
        <w:t xml:space="preserve"> And </w:t>
      </w:r>
      <w:r w:rsidRPr="00596AB4">
        <w:rPr>
          <w:rStyle w:val="Emphasis"/>
          <w:rFonts w:asciiTheme="majorHAnsi" w:hAnsiTheme="majorHAnsi" w:cstheme="majorHAnsi"/>
        </w:rPr>
        <w:t xml:space="preserve">an </w:t>
      </w:r>
      <w:r w:rsidRPr="00596AB4">
        <w:rPr>
          <w:rStyle w:val="Emphasis"/>
          <w:rFonts w:asciiTheme="majorHAnsi" w:hAnsiTheme="majorHAnsi" w:cstheme="majorHAnsi"/>
          <w:highlight w:val="green"/>
        </w:rPr>
        <w:t>emerging norm against</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 xml:space="preserve">use of severe state-based </w:t>
      </w:r>
      <w:proofErr w:type="spellStart"/>
      <w:r w:rsidRPr="00596AB4">
        <w:rPr>
          <w:rStyle w:val="Emphasis"/>
          <w:rFonts w:asciiTheme="majorHAnsi" w:hAnsiTheme="majorHAnsi" w:cstheme="majorHAnsi"/>
          <w:highlight w:val="green"/>
        </w:rPr>
        <w:t>cybertactics</w:t>
      </w:r>
      <w:proofErr w:type="spellEnd"/>
      <w:r w:rsidRPr="00596AB4">
        <w:rPr>
          <w:rStyle w:val="Emphasis"/>
          <w:rFonts w:asciiTheme="majorHAnsi" w:hAnsiTheme="majorHAnsi" w:cstheme="majorHAnsi"/>
          <w:highlight w:val="green"/>
        </w:rPr>
        <w:t xml:space="preserve"> contradicts fear-mongering</w:t>
      </w:r>
      <w:r w:rsidRPr="00596AB4">
        <w:rPr>
          <w:rStyle w:val="Emphasis"/>
          <w:rFonts w:asciiTheme="majorHAnsi" w:hAnsiTheme="majorHAnsi" w:cstheme="majorHAnsi"/>
        </w:rPr>
        <w:t xml:space="preserve"> news reports </w:t>
      </w:r>
      <w:r w:rsidRPr="00596AB4">
        <w:rPr>
          <w:rStyle w:val="Emphasis"/>
          <w:rFonts w:asciiTheme="majorHAnsi" w:hAnsiTheme="majorHAnsi" w:cstheme="majorHAnsi"/>
          <w:highlight w:val="green"/>
        </w:rPr>
        <w:t>about</w:t>
      </w:r>
      <w:r w:rsidRPr="00596AB4">
        <w:rPr>
          <w:rStyle w:val="Emphasis"/>
          <w:rFonts w:asciiTheme="majorHAnsi" w:hAnsiTheme="majorHAnsi" w:cstheme="majorHAnsi"/>
        </w:rPr>
        <w:t xml:space="preserve"> a coming </w:t>
      </w:r>
      <w:proofErr w:type="spellStart"/>
      <w:r w:rsidRPr="00596AB4">
        <w:rPr>
          <w:rStyle w:val="Emphasis"/>
          <w:rFonts w:asciiTheme="majorHAnsi" w:hAnsiTheme="majorHAnsi" w:cstheme="majorHAnsi"/>
          <w:highlight w:val="green"/>
        </w:rPr>
        <w:t>cyberapocalypse</w:t>
      </w:r>
      <w:proofErr w:type="spellEnd"/>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The few isolated incidents of successful state-based </w:t>
      </w:r>
      <w:r w:rsidRPr="00596AB4">
        <w:rPr>
          <w:rStyle w:val="StyleUnderline"/>
          <w:rFonts w:asciiTheme="majorHAnsi" w:hAnsiTheme="majorHAnsi" w:cstheme="majorHAnsi"/>
          <w:highlight w:val="green"/>
        </w:rPr>
        <w:t>cyberattacks</w:t>
      </w:r>
      <w:r w:rsidRPr="00596AB4">
        <w:rPr>
          <w:rFonts w:asciiTheme="majorHAnsi" w:hAnsiTheme="majorHAnsi" w:cstheme="majorHAnsi"/>
          <w:highlight w:val="green"/>
        </w:rPr>
        <w:t xml:space="preserve"> </w:t>
      </w:r>
      <w:r w:rsidRPr="00596AB4">
        <w:rPr>
          <w:rStyle w:val="Emphasis"/>
          <w:rFonts w:asciiTheme="majorHAnsi" w:hAnsiTheme="majorHAnsi" w:cstheme="majorHAnsi"/>
          <w:highlight w:val="green"/>
        </w:rPr>
        <w:t>do not a trend make</w:t>
      </w:r>
      <w:r w:rsidRPr="00596AB4">
        <w:rPr>
          <w:rStyle w:val="Emphasis"/>
          <w:rFonts w:asciiTheme="majorHAnsi" w:hAnsiTheme="majorHAnsi" w:cstheme="majorHAnsi"/>
        </w:rPr>
        <w:t xml:space="preserve">. </w:t>
      </w:r>
      <w:r w:rsidRPr="00596AB4">
        <w:rPr>
          <w:rFonts w:asciiTheme="majorHAnsi" w:hAnsiTheme="majorHAnsi" w:cstheme="majorHAnsi"/>
        </w:rPr>
        <w:t xml:space="preserve">Rather, what </w:t>
      </w:r>
      <w:r w:rsidRPr="00596AB4">
        <w:rPr>
          <w:rStyle w:val="Emphasis"/>
          <w:rFonts w:asciiTheme="majorHAnsi" w:hAnsiTheme="majorHAnsi" w:cstheme="majorHAnsi"/>
          <w:highlight w:val="green"/>
        </w:rPr>
        <w:t>we are seeing</w:t>
      </w:r>
      <w:r w:rsidRPr="00596AB4">
        <w:rPr>
          <w:rFonts w:asciiTheme="majorHAnsi" w:hAnsiTheme="majorHAnsi" w:cstheme="majorHAnsi"/>
        </w:rPr>
        <w:t xml:space="preserve"> is </w:t>
      </w:r>
      <w:r w:rsidRPr="00596AB4">
        <w:rPr>
          <w:rStyle w:val="Emphasis"/>
          <w:rFonts w:asciiTheme="majorHAnsi" w:hAnsiTheme="majorHAnsi" w:cstheme="majorHAnsi"/>
          <w:highlight w:val="green"/>
        </w:rPr>
        <w:t>cyberespionage</w:t>
      </w:r>
      <w:r w:rsidRPr="00596AB4">
        <w:rPr>
          <w:rStyle w:val="Emphasis"/>
          <w:rFonts w:asciiTheme="majorHAnsi" w:hAnsiTheme="majorHAnsi" w:cstheme="majorHAnsi"/>
        </w:rPr>
        <w:t xml:space="preserve"> and probes, </w:t>
      </w:r>
      <w:r w:rsidRPr="00596AB4">
        <w:rPr>
          <w:rStyle w:val="Emphasis"/>
          <w:rFonts w:asciiTheme="majorHAnsi" w:hAnsiTheme="majorHAnsi" w:cstheme="majorHAnsi"/>
          <w:highlight w:val="green"/>
        </w:rPr>
        <w:t>not</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cyberwarfare</w:t>
      </w:r>
      <w:r w:rsidRPr="00596AB4">
        <w:rPr>
          <w:rStyle w:val="Emphasis"/>
          <w:rFonts w:asciiTheme="majorHAnsi" w:hAnsiTheme="majorHAnsi" w:cstheme="majorHAnsi"/>
        </w:rPr>
        <w:t>.</w:t>
      </w:r>
      <w:r w:rsidRPr="00596AB4">
        <w:rPr>
          <w:rFonts w:asciiTheme="majorHAnsi" w:hAnsiTheme="majorHAnsi" w:cstheme="majorHAnsi"/>
        </w:rPr>
        <w:t xml:space="preserve"> Meanwhile,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consensus has stabilized around</w:t>
      </w:r>
      <w:r w:rsidRPr="00596AB4">
        <w:rPr>
          <w:rFonts w:asciiTheme="majorHAnsi" w:hAnsiTheme="majorHAnsi" w:cstheme="majorHAnsi"/>
        </w:rPr>
        <w:t xml:space="preserve"> </w:t>
      </w:r>
      <w:proofErr w:type="gramStart"/>
      <w:r w:rsidRPr="00596AB4">
        <w:rPr>
          <w:rFonts w:asciiTheme="majorHAnsi" w:hAnsiTheme="majorHAnsi" w:cstheme="majorHAnsi"/>
        </w:rPr>
        <w:t>a number of</w:t>
      </w:r>
      <w:proofErr w:type="gramEnd"/>
      <w:r w:rsidRPr="00596AB4">
        <w:rPr>
          <w:rFonts w:asciiTheme="majorHAnsi" w:hAnsiTheme="majorHAnsi" w:cstheme="majorHAnsi"/>
        </w:rPr>
        <w:t xml:space="preserve"> </w:t>
      </w:r>
      <w:r w:rsidRPr="00596AB4">
        <w:rPr>
          <w:rStyle w:val="Emphasis"/>
          <w:rFonts w:asciiTheme="majorHAnsi" w:hAnsiTheme="majorHAnsi" w:cstheme="majorHAnsi"/>
          <w:highlight w:val="green"/>
        </w:rPr>
        <w:t>limited</w:t>
      </w:r>
      <w:r w:rsidRPr="00596AB4">
        <w:rPr>
          <w:rStyle w:val="Emphasis"/>
          <w:rFonts w:asciiTheme="majorHAnsi" w:hAnsiTheme="majorHAnsi" w:cstheme="majorHAnsi"/>
        </w:rPr>
        <w:t xml:space="preserve"> acceptable </w:t>
      </w:r>
      <w:r w:rsidRPr="00596AB4">
        <w:rPr>
          <w:rStyle w:val="Emphasis"/>
          <w:rFonts w:asciiTheme="majorHAnsi" w:hAnsiTheme="majorHAnsi" w:cstheme="majorHAnsi"/>
          <w:highlight w:val="green"/>
        </w:rPr>
        <w:t>uses of</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cybertechnology</w:t>
      </w:r>
      <w:r w:rsidRPr="00596AB4">
        <w:rPr>
          <w:rStyle w:val="Emphasis"/>
          <w:rFonts w:asciiTheme="majorHAnsi" w:hAnsiTheme="majorHAnsi" w:cstheme="majorHAnsi"/>
        </w:rPr>
        <w:t>—</w:t>
      </w:r>
    </w:p>
    <w:p w14:paraId="56674376" w14:textId="77777777" w:rsidR="0019775F" w:rsidRPr="00596AB4" w:rsidRDefault="0019775F" w:rsidP="0019775F">
      <w:pPr>
        <w:rPr>
          <w:rStyle w:val="Emphasis"/>
          <w:rFonts w:asciiTheme="majorHAnsi" w:hAnsiTheme="majorHAnsi" w:cstheme="majorHAnsi"/>
        </w:rPr>
      </w:pPr>
      <w:r w:rsidRPr="00596AB4">
        <w:rPr>
          <w:rStyle w:val="Emphasis"/>
          <w:rFonts w:asciiTheme="majorHAnsi" w:hAnsiTheme="majorHAnsi" w:cstheme="majorHAnsi"/>
        </w:rPr>
        <w:t>one that prohibits any dangerous use of force.</w:t>
      </w:r>
    </w:p>
    <w:p w14:paraId="5293ECBE" w14:textId="77777777" w:rsidR="0019775F" w:rsidRPr="00596AB4" w:rsidRDefault="0019775F" w:rsidP="0019775F">
      <w:pPr>
        <w:rPr>
          <w:rStyle w:val="StyleUnderline"/>
          <w:rFonts w:asciiTheme="majorHAnsi" w:hAnsiTheme="majorHAnsi" w:cstheme="majorHAnsi"/>
        </w:rPr>
      </w:pPr>
      <w:r w:rsidRPr="00596AB4">
        <w:rPr>
          <w:rStyle w:val="StyleUnderline"/>
          <w:rFonts w:asciiTheme="majorHAnsi" w:hAnsiTheme="majorHAnsi" w:cstheme="majorHAnsi"/>
        </w:rPr>
        <w:t>Despite fears of a boom in cyberwarfare</w:t>
      </w:r>
      <w:r w:rsidRPr="00596AB4">
        <w:rPr>
          <w:rFonts w:asciiTheme="majorHAnsi" w:hAnsiTheme="majorHAnsi" w:cstheme="majorHAnsi"/>
        </w:rPr>
        <w:t xml:space="preserve">, </w:t>
      </w:r>
      <w:r w:rsidRPr="00596AB4">
        <w:rPr>
          <w:rStyle w:val="Emphasis"/>
          <w:rFonts w:asciiTheme="majorHAnsi" w:hAnsiTheme="majorHAnsi" w:cstheme="majorHAnsi"/>
        </w:rPr>
        <w:t>there have been no major or dangerous hacks between countries.</w:t>
      </w:r>
      <w:r w:rsidRPr="00596AB4">
        <w:rPr>
          <w:rFonts w:asciiTheme="majorHAnsi" w:hAnsiTheme="majorHAnsi" w:cstheme="majorHAnsi"/>
        </w:rPr>
        <w:t xml:space="preserve"> The closest any states have come to such events occurred when Russia attacked Georgian news outlets and websites in 2008; when Russian forces shut down banking, government, and news websites in Estonia in 2007; when Iran attacked the Saudi Arabian oil firm Saudi Aramco with the </w:t>
      </w:r>
      <w:proofErr w:type="spellStart"/>
      <w:r w:rsidRPr="00596AB4">
        <w:rPr>
          <w:rFonts w:asciiTheme="majorHAnsi" w:hAnsiTheme="majorHAnsi" w:cstheme="majorHAnsi"/>
        </w:rPr>
        <w:t>Shamoon</w:t>
      </w:r>
      <w:proofErr w:type="spellEnd"/>
      <w:r w:rsidRPr="00596AB4">
        <w:rPr>
          <w:rFonts w:asciiTheme="majorHAnsi" w:hAnsiTheme="majorHAnsi" w:cstheme="majorHAnsi"/>
        </w:rPr>
        <w:t xml:space="preserve"> virus in 2012; and when the United States attempted to sabotage Iran’s nuclear power systems from 2007 to 2011 through the Stuxnet worm. </w:t>
      </w:r>
      <w:r w:rsidRPr="00596AB4">
        <w:rPr>
          <w:rStyle w:val="StyleUnderline"/>
          <w:rFonts w:asciiTheme="majorHAnsi" w:hAnsiTheme="majorHAnsi" w:cstheme="majorHAnsi"/>
        </w:rPr>
        <w:t>The attack on Sony from North Korea is just the</w:t>
      </w:r>
      <w:r w:rsidRPr="00596AB4">
        <w:rPr>
          <w:rFonts w:asciiTheme="majorHAnsi" w:hAnsiTheme="majorHAnsi" w:cstheme="majorHAnsi"/>
        </w:rPr>
        <w:t xml:space="preserve"> </w:t>
      </w:r>
      <w:r w:rsidRPr="00596AB4">
        <w:rPr>
          <w:rStyle w:val="Emphasis"/>
          <w:rFonts w:asciiTheme="majorHAnsi" w:hAnsiTheme="majorHAnsi" w:cstheme="majorHAnsi"/>
        </w:rPr>
        <w:t>latest overhyped cyberattack to date</w:t>
      </w:r>
      <w:r w:rsidRPr="00596AB4">
        <w:rPr>
          <w:rFonts w:asciiTheme="majorHAnsi" w:hAnsiTheme="majorHAnsi" w:cstheme="majorHAnsi"/>
        </w:rPr>
        <w:t xml:space="preserve">, as the corporate giant has recovered its lost revenues from the attack and its networks are arguably more resilient as a result. </w:t>
      </w:r>
      <w:r w:rsidRPr="00596AB4">
        <w:rPr>
          <w:rStyle w:val="StyleUnderline"/>
          <w:rFonts w:asciiTheme="majorHAnsi" w:hAnsiTheme="majorHAnsi" w:cstheme="majorHAnsi"/>
        </w:rPr>
        <w:t>Even these are more probes into vulnerabilities than full attacks.</w:t>
      </w:r>
      <w:r w:rsidRPr="00596AB4">
        <w:rPr>
          <w:rFonts w:asciiTheme="majorHAnsi" w:hAnsiTheme="majorHAnsi" w:cstheme="majorHAnsi"/>
        </w:rPr>
        <w:t xml:space="preserve"> Russia’s aggressions show that </w:t>
      </w:r>
      <w:r w:rsidRPr="00596AB4">
        <w:rPr>
          <w:rStyle w:val="StyleUnderline"/>
          <w:rFonts w:asciiTheme="majorHAnsi" w:hAnsiTheme="majorHAnsi" w:cstheme="majorHAnsi"/>
          <w:highlight w:val="green"/>
        </w:rPr>
        <w:t>Moscow</w:t>
      </w:r>
      <w:r w:rsidRPr="00596AB4">
        <w:rPr>
          <w:rStyle w:val="StyleUnderline"/>
          <w:rFonts w:asciiTheme="majorHAnsi" w:hAnsiTheme="majorHAnsi" w:cstheme="majorHAnsi"/>
        </w:rPr>
        <w:t xml:space="preserve"> is willing to </w:t>
      </w:r>
      <w:r w:rsidRPr="00596AB4">
        <w:rPr>
          <w:rStyle w:val="StyleUnderline"/>
          <w:rFonts w:asciiTheme="majorHAnsi" w:hAnsiTheme="majorHAnsi" w:cstheme="majorHAnsi"/>
          <w:highlight w:val="green"/>
        </w:rPr>
        <w:t xml:space="preserve">use cyberwarfare </w:t>
      </w:r>
      <w:r w:rsidRPr="00596AB4">
        <w:rPr>
          <w:rStyle w:val="StyleUnderline"/>
          <w:rFonts w:asciiTheme="majorHAnsi" w:hAnsiTheme="majorHAnsi" w:cstheme="majorHAnsi"/>
          <w:highlight w:val="green"/>
        </w:rPr>
        <w:lastRenderedPageBreak/>
        <w:t>for</w:t>
      </w:r>
      <w:r w:rsidRPr="00596AB4">
        <w:rPr>
          <w:rStyle w:val="StyleUnderline"/>
          <w:rFonts w:asciiTheme="majorHAnsi" w:hAnsiTheme="majorHAnsi" w:cstheme="majorHAnsi"/>
        </w:rPr>
        <w:t xml:space="preserve"> disruption and </w:t>
      </w:r>
      <w:r w:rsidRPr="00596AB4">
        <w:rPr>
          <w:rStyle w:val="StyleUnderline"/>
          <w:rFonts w:asciiTheme="majorHAnsi" w:hAnsiTheme="majorHAnsi" w:cstheme="majorHAnsi"/>
          <w:highlight w:val="green"/>
        </w:rPr>
        <w:t>propaganda</w:t>
      </w:r>
      <w:r w:rsidRPr="00596AB4">
        <w:rPr>
          <w:rFonts w:asciiTheme="majorHAnsi" w:hAnsiTheme="majorHAnsi" w:cstheme="majorHAnsi"/>
        </w:rPr>
        <w:t xml:space="preserve">, </w:t>
      </w:r>
      <w:r w:rsidRPr="00596AB4">
        <w:rPr>
          <w:rStyle w:val="Emphasis"/>
          <w:rFonts w:asciiTheme="majorHAnsi" w:hAnsiTheme="majorHAnsi" w:cstheme="majorHAnsi"/>
        </w:rPr>
        <w:t xml:space="preserve">but </w:t>
      </w:r>
      <w:r w:rsidRPr="00596AB4">
        <w:rPr>
          <w:rStyle w:val="Emphasis"/>
          <w:rFonts w:asciiTheme="majorHAnsi" w:hAnsiTheme="majorHAnsi" w:cstheme="majorHAnsi"/>
          <w:highlight w:val="green"/>
        </w:rPr>
        <w:t>not to inflict injuries</w:t>
      </w:r>
      <w:r w:rsidRPr="00596AB4">
        <w:rPr>
          <w:rStyle w:val="Emphasis"/>
          <w:rFonts w:asciiTheme="majorHAnsi" w:hAnsiTheme="majorHAnsi" w:cstheme="majorHAnsi"/>
        </w:rPr>
        <w:t xml:space="preserve"> or lasting</w:t>
      </w:r>
      <w:r w:rsidRPr="00596AB4">
        <w:rPr>
          <w:rFonts w:asciiTheme="majorHAnsi" w:hAnsiTheme="majorHAnsi" w:cstheme="majorHAnsi"/>
        </w:rPr>
        <w:t xml:space="preserve"> infrastructural </w:t>
      </w:r>
      <w:r w:rsidRPr="00596AB4">
        <w:rPr>
          <w:rStyle w:val="Emphasis"/>
          <w:rFonts w:asciiTheme="majorHAnsi" w:hAnsiTheme="majorHAnsi" w:cstheme="majorHAnsi"/>
        </w:rPr>
        <w:t>damage.</w:t>
      </w:r>
      <w:r w:rsidRPr="00596AB4">
        <w:rPr>
          <w:rFonts w:asciiTheme="majorHAnsi" w:hAnsiTheme="majorHAnsi" w:cstheme="majorHAnsi"/>
        </w:rPr>
        <w:t xml:space="preserve"> The </w:t>
      </w:r>
      <w:proofErr w:type="spellStart"/>
      <w:r w:rsidRPr="00596AB4">
        <w:rPr>
          <w:rFonts w:asciiTheme="majorHAnsi" w:hAnsiTheme="majorHAnsi" w:cstheme="majorHAnsi"/>
        </w:rPr>
        <w:t>Shamoon</w:t>
      </w:r>
      <w:proofErr w:type="spellEnd"/>
      <w:r w:rsidRPr="00596AB4">
        <w:rPr>
          <w:rFonts w:asciiTheme="majorHAnsi" w:hAnsiTheme="majorHAnsi" w:cstheme="majorHAnsi"/>
        </w:rPr>
        <w:t xml:space="preserve"> incident allowed Iran to punish Saudi Arabia for its alliance with the United States as Tehran faced increased sanctions; the attack destroyed files on Saudi Aramco’s computer network but failed to do any lasting damage. The </w:t>
      </w:r>
      <w:r w:rsidRPr="00596AB4">
        <w:rPr>
          <w:rStyle w:val="Emphasis"/>
          <w:rFonts w:asciiTheme="majorHAnsi" w:hAnsiTheme="majorHAnsi" w:cstheme="majorHAnsi"/>
          <w:highlight w:val="green"/>
        </w:rPr>
        <w:t>Stuxnet</w:t>
      </w:r>
      <w:r w:rsidRPr="00596AB4">
        <w:rPr>
          <w:rFonts w:asciiTheme="majorHAnsi" w:hAnsiTheme="majorHAnsi" w:cstheme="majorHAnsi"/>
        </w:rPr>
        <w:t xml:space="preserve"> incident also </w:t>
      </w:r>
      <w:r w:rsidRPr="00596AB4">
        <w:rPr>
          <w:rStyle w:val="Emphasis"/>
          <w:rFonts w:asciiTheme="majorHAnsi" w:hAnsiTheme="majorHAnsi" w:cstheme="majorHAnsi"/>
          <w:highlight w:val="green"/>
        </w:rPr>
        <w:t>failed to create</w:t>
      </w:r>
      <w:r w:rsidRPr="00596AB4">
        <w:rPr>
          <w:rFonts w:asciiTheme="majorHAnsi" w:hAnsiTheme="majorHAnsi" w:cstheme="majorHAnsi"/>
        </w:rPr>
        <w:t xml:space="preserve"> any </w:t>
      </w:r>
      <w:r w:rsidRPr="00596AB4">
        <w:rPr>
          <w:rStyle w:val="Emphasis"/>
          <w:rFonts w:asciiTheme="majorHAnsi" w:hAnsiTheme="majorHAnsi" w:cstheme="majorHAnsi"/>
        </w:rPr>
        <w:t xml:space="preserve">lasting </w:t>
      </w:r>
      <w:r w:rsidRPr="00596AB4">
        <w:rPr>
          <w:rStyle w:val="Emphasis"/>
          <w:rFonts w:asciiTheme="majorHAnsi" w:hAnsiTheme="majorHAnsi" w:cstheme="majorHAnsi"/>
          <w:highlight w:val="green"/>
        </w:rPr>
        <w:t>damage</w:t>
      </w:r>
      <w:r w:rsidRPr="00596AB4">
        <w:rPr>
          <w:rFonts w:asciiTheme="majorHAnsi" w:hAnsiTheme="majorHAnsi" w:cstheme="majorHAnsi"/>
        </w:rPr>
        <w:t xml:space="preserve">, as Tehran put more centrifuges online to compensate for virus-based losses and strengthened holes in their system. Further, these </w:t>
      </w:r>
      <w:r w:rsidRPr="00596AB4">
        <w:rPr>
          <w:rStyle w:val="StyleUnderline"/>
          <w:rFonts w:asciiTheme="majorHAnsi" w:hAnsiTheme="majorHAnsi" w:cstheme="majorHAnsi"/>
        </w:rPr>
        <w:t>supposedly successful cases of cyberattacks</w:t>
      </w:r>
      <w:r w:rsidRPr="00596AB4">
        <w:rPr>
          <w:rFonts w:asciiTheme="majorHAnsi" w:hAnsiTheme="majorHAnsi" w:cstheme="majorHAnsi"/>
        </w:rPr>
        <w:t xml:space="preserve"> </w:t>
      </w:r>
      <w:r w:rsidRPr="00596AB4">
        <w:rPr>
          <w:rStyle w:val="Emphasis"/>
          <w:rFonts w:asciiTheme="majorHAnsi" w:hAnsiTheme="majorHAnsi" w:cstheme="majorHAnsi"/>
        </w:rPr>
        <w:t>are balanced by many more examples of unsuccessful ones.</w:t>
      </w:r>
      <w:r w:rsidRPr="00596AB4">
        <w:rPr>
          <w:rFonts w:asciiTheme="majorHAnsi" w:hAnsiTheme="majorHAnsi" w:cstheme="majorHAnsi"/>
        </w:rPr>
        <w:t xml:space="preserve"> If the future of cyberconflict looks like today, </w:t>
      </w:r>
      <w:r w:rsidRPr="00596AB4">
        <w:rPr>
          <w:rStyle w:val="StyleUnderline"/>
          <w:rFonts w:asciiTheme="majorHAnsi" w:hAnsiTheme="majorHAnsi" w:cstheme="majorHAnsi"/>
        </w:rPr>
        <w:t>the international community must reassess the severity of the threat.</w:t>
      </w:r>
    </w:p>
    <w:p w14:paraId="0FEE1DED" w14:textId="77777777" w:rsidR="0019775F" w:rsidRPr="00596AB4" w:rsidRDefault="0019775F" w:rsidP="0019775F">
      <w:pPr>
        <w:rPr>
          <w:rStyle w:val="Emphasis"/>
          <w:rFonts w:asciiTheme="majorHAnsi" w:hAnsiTheme="majorHAnsi" w:cstheme="majorHAnsi"/>
        </w:rPr>
      </w:pPr>
      <w:r w:rsidRPr="00596AB4">
        <w:rPr>
          <w:rStyle w:val="Emphasis"/>
          <w:rFonts w:asciiTheme="majorHAnsi" w:hAnsiTheme="majorHAnsi" w:cstheme="majorHAnsi"/>
          <w:highlight w:val="green"/>
        </w:rPr>
        <w:t>Cyberattacks have demonstrated</w:t>
      </w:r>
      <w:r w:rsidRPr="00596AB4">
        <w:rPr>
          <w:rStyle w:val="Emphasis"/>
          <w:rFonts w:asciiTheme="majorHAnsi" w:hAnsiTheme="majorHAnsi" w:cstheme="majorHAnsi"/>
        </w:rPr>
        <w:t xml:space="preserve"> themselves to be </w:t>
      </w:r>
      <w:r w:rsidRPr="00596AB4">
        <w:rPr>
          <w:rStyle w:val="Emphasis"/>
          <w:rFonts w:asciiTheme="majorHAnsi" w:hAnsiTheme="majorHAnsi" w:cstheme="majorHAnsi"/>
          <w:highlight w:val="green"/>
        </w:rPr>
        <w:t>more smoke than fire</w:t>
      </w:r>
      <w:r w:rsidRPr="00596AB4">
        <w:rPr>
          <w:rStyle w:val="Emphasis"/>
          <w:rFonts w:asciiTheme="majorHAnsi" w:hAnsiTheme="majorHAnsi" w:cstheme="majorHAnsi"/>
        </w:rPr>
        <w:t>.</w:t>
      </w:r>
      <w:r w:rsidRPr="00596AB4">
        <w:rPr>
          <w:rFonts w:asciiTheme="majorHAnsi" w:hAnsiTheme="majorHAnsi" w:cstheme="majorHAnsi"/>
        </w:rPr>
        <w:t xml:space="preserve"> This is not to suggest that incidents are on the decline, however. Distributed denial-of-service attacks and infiltrations increase by the minute—every major organization is probed constantly, but only for weaknesses or new infiltration methods for potential use in the future. </w:t>
      </w:r>
      <w:r w:rsidRPr="00596AB4">
        <w:rPr>
          <w:rStyle w:val="Emphasis"/>
          <w:rFonts w:asciiTheme="majorHAnsi" w:hAnsiTheme="majorHAnsi" w:cstheme="majorHAnsi"/>
          <w:highlight w:val="green"/>
        </w:rPr>
        <w:t>Probes</w:t>
      </w:r>
      <w:r w:rsidRPr="00596AB4">
        <w:rPr>
          <w:rStyle w:val="Emphasis"/>
          <w:rFonts w:asciiTheme="majorHAnsi" w:hAnsiTheme="majorHAnsi" w:cstheme="majorHAnsi"/>
        </w:rPr>
        <w:t xml:space="preserve"> and pokes </w:t>
      </w:r>
      <w:r w:rsidRPr="00596AB4">
        <w:rPr>
          <w:rStyle w:val="Emphasis"/>
          <w:rFonts w:asciiTheme="majorHAnsi" w:hAnsiTheme="majorHAnsi" w:cstheme="majorHAnsi"/>
          <w:highlight w:val="green"/>
        </w:rPr>
        <w:t>do not destabilize states or change</w:t>
      </w:r>
      <w:r w:rsidRPr="00596AB4">
        <w:rPr>
          <w:rStyle w:val="Emphasis"/>
          <w:rFonts w:asciiTheme="majorHAnsi" w:hAnsiTheme="majorHAnsi" w:cstheme="majorHAnsi"/>
        </w:rPr>
        <w:t xml:space="preserve"> trends within </w:t>
      </w:r>
      <w:r w:rsidRPr="00596AB4">
        <w:rPr>
          <w:rStyle w:val="Emphasis"/>
          <w:rFonts w:asciiTheme="majorHAnsi" w:hAnsiTheme="majorHAnsi" w:cstheme="majorHAnsi"/>
          <w:highlight w:val="green"/>
        </w:rPr>
        <w:t>international politics.</w:t>
      </w:r>
      <w:r w:rsidRPr="00596AB4">
        <w:rPr>
          <w:rStyle w:val="Emphasis"/>
          <w:rFonts w:asciiTheme="majorHAnsi" w:hAnsiTheme="majorHAnsi" w:cstheme="majorHAnsi"/>
        </w:rPr>
        <w:t xml:space="preserve"> Even common cyber </w:t>
      </w:r>
      <w:r w:rsidRPr="00596AB4">
        <w:rPr>
          <w:rStyle w:val="Emphasis"/>
          <w:rFonts w:asciiTheme="majorHAnsi" w:hAnsiTheme="majorHAnsi" w:cstheme="majorHAnsi"/>
          <w:highlight w:val="green"/>
        </w:rPr>
        <w:t>actions have little effect on</w:t>
      </w:r>
      <w:r w:rsidRPr="00596AB4">
        <w:rPr>
          <w:rStyle w:val="Emphasis"/>
          <w:rFonts w:asciiTheme="majorHAnsi" w:hAnsiTheme="majorHAnsi" w:cstheme="majorHAnsi"/>
        </w:rPr>
        <w:t xml:space="preserve"> levels of cooperation and </w:t>
      </w:r>
      <w:r w:rsidRPr="00596AB4">
        <w:rPr>
          <w:rStyle w:val="Emphasis"/>
          <w:rFonts w:asciiTheme="majorHAnsi" w:hAnsiTheme="majorHAnsi" w:cstheme="majorHAnsi"/>
          <w:highlight w:val="green"/>
        </w:rPr>
        <w:t>conflict</w:t>
      </w:r>
      <w:r w:rsidRPr="00596AB4">
        <w:rPr>
          <w:rStyle w:val="Emphasis"/>
          <w:rFonts w:asciiTheme="majorHAnsi" w:hAnsiTheme="majorHAnsi" w:cstheme="majorHAnsi"/>
        </w:rPr>
        <w:t xml:space="preserve"> between states.</w:t>
      </w:r>
    </w:p>
    <w:p w14:paraId="3CFECBF7" w14:textId="77777777" w:rsidR="0019775F" w:rsidRPr="00596AB4" w:rsidRDefault="0019775F" w:rsidP="0019775F">
      <w:pPr>
        <w:rPr>
          <w:rFonts w:asciiTheme="majorHAnsi" w:hAnsiTheme="majorHAnsi" w:cstheme="majorHAnsi"/>
        </w:rPr>
      </w:pPr>
      <w:r w:rsidRPr="00596AB4">
        <w:rPr>
          <w:rFonts w:asciiTheme="majorHAnsi" w:hAnsiTheme="majorHAnsi" w:cstheme="majorHAnsi"/>
        </w:rPr>
        <w:t>NORMCORE IS HERE TO STAY</w:t>
      </w:r>
    </w:p>
    <w:p w14:paraId="15E3856B" w14:textId="77777777" w:rsidR="0019775F" w:rsidRPr="00596AB4" w:rsidRDefault="0019775F" w:rsidP="0019775F">
      <w:pPr>
        <w:rPr>
          <w:rFonts w:asciiTheme="majorHAnsi" w:hAnsiTheme="majorHAnsi" w:cstheme="majorHAnsi"/>
        </w:rPr>
      </w:pPr>
      <w:r w:rsidRPr="00596AB4">
        <w:rPr>
          <w:rStyle w:val="Emphasis"/>
          <w:rFonts w:asciiTheme="majorHAnsi" w:hAnsiTheme="majorHAnsi" w:cstheme="majorHAnsi"/>
        </w:rPr>
        <w:t xml:space="preserve">A protocol of </w:t>
      </w:r>
      <w:r w:rsidRPr="00596AB4">
        <w:rPr>
          <w:rStyle w:val="Emphasis"/>
          <w:rFonts w:asciiTheme="majorHAnsi" w:hAnsiTheme="majorHAnsi" w:cstheme="majorHAnsi"/>
          <w:highlight w:val="green"/>
        </w:rPr>
        <w:t>restraint has emerged</w:t>
      </w:r>
      <w:r w:rsidRPr="00596AB4">
        <w:rPr>
          <w:rStyle w:val="Emphasis"/>
          <w:rFonts w:asciiTheme="majorHAnsi" w:hAnsiTheme="majorHAnsi" w:cstheme="majorHAnsi"/>
        </w:rPr>
        <w:t xml:space="preserve"> as the volume of cyberattacks has increased.</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State-based cyberattacks are expected, and in some cases tolerated, </w:t>
      </w:r>
      <w:proofErr w:type="gramStart"/>
      <w:r w:rsidRPr="00596AB4">
        <w:rPr>
          <w:rStyle w:val="StyleUnderline"/>
          <w:rFonts w:asciiTheme="majorHAnsi" w:hAnsiTheme="majorHAnsi" w:cstheme="majorHAnsi"/>
        </w:rPr>
        <w:t>as long as</w:t>
      </w:r>
      <w:proofErr w:type="gramEnd"/>
      <w:r w:rsidRPr="00596AB4">
        <w:rPr>
          <w:rStyle w:val="StyleUnderline"/>
          <w:rFonts w:asciiTheme="majorHAnsi" w:hAnsiTheme="majorHAnsi" w:cstheme="majorHAnsi"/>
        </w:rPr>
        <w:t xml:space="preserve"> they do not rise to the level of total offensive operations</w:t>
      </w:r>
      <w:r w:rsidRPr="00596AB4">
        <w:rPr>
          <w:rFonts w:asciiTheme="majorHAnsi" w:hAnsiTheme="majorHAnsi" w:cstheme="majorHAnsi"/>
        </w:rPr>
        <w:t>—</w:t>
      </w:r>
      <w:r w:rsidRPr="00596AB4">
        <w:rPr>
          <w:rStyle w:val="Emphasis"/>
          <w:rFonts w:asciiTheme="majorHAnsi" w:hAnsiTheme="majorHAnsi" w:cstheme="majorHAnsi"/>
        </w:rPr>
        <w:t xml:space="preserve">direct and </w:t>
      </w:r>
      <w:r w:rsidRPr="00596AB4">
        <w:rPr>
          <w:rStyle w:val="Emphasis"/>
          <w:rFonts w:asciiTheme="majorHAnsi" w:hAnsiTheme="majorHAnsi" w:cstheme="majorHAnsi"/>
          <w:highlight w:val="green"/>
        </w:rPr>
        <w:t>malicious incidents</w:t>
      </w:r>
      <w:r w:rsidRPr="00596AB4">
        <w:rPr>
          <w:rFonts w:asciiTheme="majorHAnsi" w:hAnsiTheme="majorHAnsi" w:cstheme="majorHAnsi"/>
        </w:rPr>
        <w:t xml:space="preserve"> that could destroy infrastructure or critical facilities. These options </w:t>
      </w:r>
      <w:r w:rsidRPr="00596AB4">
        <w:rPr>
          <w:rStyle w:val="Emphasis"/>
          <w:rFonts w:asciiTheme="majorHAnsi" w:hAnsiTheme="majorHAnsi" w:cstheme="majorHAnsi"/>
          <w:highlight w:val="green"/>
        </w:rPr>
        <w:t>are</w:t>
      </w:r>
      <w:r w:rsidRPr="00596AB4">
        <w:rPr>
          <w:rFonts w:asciiTheme="majorHAnsi" w:hAnsiTheme="majorHAnsi" w:cstheme="majorHAnsi"/>
        </w:rPr>
        <w:t xml:space="preserve"> apparently </w:t>
      </w:r>
      <w:r w:rsidRPr="00596AB4">
        <w:rPr>
          <w:rStyle w:val="Emphasis"/>
          <w:rFonts w:asciiTheme="majorHAnsi" w:hAnsiTheme="majorHAnsi" w:cstheme="majorHAnsi"/>
          <w:highlight w:val="green"/>
        </w:rPr>
        <w:t>off the table for states</w:t>
      </w:r>
      <w:r w:rsidRPr="00596AB4">
        <w:rPr>
          <w:rFonts w:asciiTheme="majorHAnsi" w:hAnsiTheme="majorHAnsi" w:cstheme="majorHAnsi"/>
        </w:rPr>
        <w:t xml:space="preserve">, </w:t>
      </w:r>
      <w:r w:rsidRPr="00596AB4">
        <w:rPr>
          <w:rStyle w:val="StyleUnderline"/>
          <w:rFonts w:asciiTheme="majorHAnsi" w:hAnsiTheme="majorHAnsi" w:cstheme="majorHAnsi"/>
        </w:rPr>
        <w:t>since they would lead to physical confrontation, collateral damage, and economic retaliation.</w:t>
      </w:r>
    </w:p>
    <w:p w14:paraId="548226AC" w14:textId="77777777" w:rsidR="0019775F" w:rsidRPr="00596AB4" w:rsidRDefault="0019775F" w:rsidP="0019775F">
      <w:pPr>
        <w:rPr>
          <w:rFonts w:asciiTheme="majorHAnsi" w:hAnsiTheme="majorHAnsi" w:cstheme="majorHAnsi"/>
        </w:rPr>
      </w:pP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reproducibility of cyberattacks</w:t>
      </w:r>
      <w:r w:rsidRPr="00596AB4">
        <w:rPr>
          <w:rStyle w:val="StyleUnderline"/>
          <w:rFonts w:asciiTheme="majorHAnsi" w:hAnsiTheme="majorHAnsi" w:cstheme="majorHAnsi"/>
        </w:rPr>
        <w:t xml:space="preserve"> has</w:t>
      </w:r>
      <w:r w:rsidRPr="00596AB4">
        <w:rPr>
          <w:rFonts w:asciiTheme="majorHAnsi" w:hAnsiTheme="majorHAnsi" w:cstheme="majorHAnsi"/>
        </w:rPr>
        <w:t xml:space="preserve"> also </w:t>
      </w:r>
      <w:r w:rsidRPr="00596AB4">
        <w:rPr>
          <w:rStyle w:val="Emphasis"/>
          <w:rFonts w:asciiTheme="majorHAnsi" w:hAnsiTheme="majorHAnsi" w:cstheme="majorHAnsi"/>
          <w:highlight w:val="green"/>
        </w:rPr>
        <w:t>led states to exercise restraint</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Enemies can replicate successful cyberweapons easily if source code and programs find their way into the wild</w:t>
      </w:r>
      <w:r w:rsidRPr="00596AB4">
        <w:rPr>
          <w:rFonts w:asciiTheme="majorHAnsi" w:hAnsiTheme="majorHAnsi" w:cstheme="majorHAnsi"/>
        </w:rPr>
        <w:t xml:space="preserve"> or are </w:t>
      </w:r>
      <w:proofErr w:type="gramStart"/>
      <w:r w:rsidRPr="00596AB4">
        <w:rPr>
          <w:rFonts w:asciiTheme="majorHAnsi" w:hAnsiTheme="majorHAnsi" w:cstheme="majorHAnsi"/>
        </w:rPr>
        <w:t>reverse-engineered</w:t>
      </w:r>
      <w:proofErr w:type="gramEnd"/>
      <w:r w:rsidRPr="00596AB4">
        <w:rPr>
          <w:rFonts w:asciiTheme="majorHAnsi" w:hAnsiTheme="majorHAnsi" w:cstheme="majorHAnsi"/>
        </w:rPr>
        <w:t xml:space="preserve">. </w:t>
      </w:r>
      <w:r w:rsidRPr="00596AB4">
        <w:rPr>
          <w:rStyle w:val="Emphasis"/>
          <w:rFonts w:asciiTheme="majorHAnsi" w:hAnsiTheme="majorHAnsi" w:cstheme="majorHAnsi"/>
          <w:highlight w:val="green"/>
        </w:rPr>
        <w:t>Cyberweapons are not simple to design</w:t>
      </w:r>
      <w:r w:rsidRPr="00596AB4">
        <w:rPr>
          <w:rFonts w:asciiTheme="majorHAnsi" w:hAnsiTheme="majorHAnsi" w:cstheme="majorHAnsi"/>
        </w:rPr>
        <w:t xml:space="preserve">, either, </w:t>
      </w:r>
      <w:r w:rsidRPr="00596AB4">
        <w:rPr>
          <w:rStyle w:val="Emphasis"/>
          <w:rFonts w:asciiTheme="majorHAnsi" w:hAnsiTheme="majorHAnsi" w:cstheme="majorHAnsi"/>
        </w:rPr>
        <w:t xml:space="preserve">which </w:t>
      </w:r>
      <w:r w:rsidRPr="00596AB4">
        <w:rPr>
          <w:rStyle w:val="Emphasis"/>
          <w:rFonts w:asciiTheme="majorHAnsi" w:hAnsiTheme="majorHAnsi" w:cstheme="majorHAnsi"/>
          <w:highlight w:val="green"/>
        </w:rPr>
        <w:t>makes their use limited</w:t>
      </w:r>
      <w:r w:rsidRPr="00596AB4">
        <w:rPr>
          <w:rFonts w:asciiTheme="majorHAnsi" w:hAnsiTheme="majorHAnsi" w:cstheme="majorHAnsi"/>
        </w:rPr>
        <w:t xml:space="preserve">: </w:t>
      </w:r>
      <w:r w:rsidRPr="00596AB4">
        <w:rPr>
          <w:rStyle w:val="StyleUnderline"/>
          <w:rFonts w:asciiTheme="majorHAnsi" w:hAnsiTheme="majorHAnsi" w:cstheme="majorHAnsi"/>
        </w:rPr>
        <w:t>Stuxnet took years of work by U.S. intel</w:t>
      </w:r>
      <w:r w:rsidRPr="00596AB4">
        <w:rPr>
          <w:rFonts w:asciiTheme="majorHAnsi" w:hAnsiTheme="majorHAnsi" w:cstheme="majorHAnsi"/>
        </w:rPr>
        <w:t xml:space="preserve">ligence (with help from Israel) </w:t>
      </w:r>
      <w:r w:rsidRPr="00596AB4">
        <w:rPr>
          <w:rStyle w:val="StyleUnderline"/>
          <w:rFonts w:asciiTheme="majorHAnsi" w:hAnsiTheme="majorHAnsi" w:cstheme="majorHAnsi"/>
        </w:rPr>
        <w:t>and cost hundreds of millions of dollars</w:t>
      </w:r>
      <w:r w:rsidRPr="00596AB4">
        <w:rPr>
          <w:rFonts w:asciiTheme="majorHAnsi" w:hAnsiTheme="majorHAnsi" w:cstheme="majorHAnsi"/>
        </w:rPr>
        <w:t>—</w:t>
      </w:r>
      <w:r w:rsidRPr="00596AB4">
        <w:rPr>
          <w:rStyle w:val="Emphasis"/>
          <w:rFonts w:asciiTheme="majorHAnsi" w:hAnsiTheme="majorHAnsi" w:cstheme="majorHAnsi"/>
        </w:rPr>
        <w:t>and it still failed.</w:t>
      </w:r>
      <w:r w:rsidRPr="00596AB4">
        <w:rPr>
          <w:rFonts w:asciiTheme="majorHAnsi" w:hAnsiTheme="majorHAnsi" w:cstheme="majorHAnsi"/>
        </w:rPr>
        <w:t xml:space="preserve"> The </w:t>
      </w:r>
      <w:r w:rsidRPr="00596AB4">
        <w:rPr>
          <w:rStyle w:val="StyleUnderline"/>
          <w:rFonts w:asciiTheme="majorHAnsi" w:hAnsiTheme="majorHAnsi" w:cstheme="majorHAnsi"/>
        </w:rPr>
        <w:t>risk of</w:t>
      </w:r>
      <w:r w:rsidRPr="00596AB4">
        <w:rPr>
          <w:rFonts w:asciiTheme="majorHAnsi" w:hAnsiTheme="majorHAnsi" w:cstheme="majorHAnsi"/>
        </w:rPr>
        <w:t xml:space="preserve"> creating </w:t>
      </w:r>
      <w:r w:rsidRPr="00596AB4">
        <w:rPr>
          <w:rStyle w:val="StyleUnderline"/>
          <w:rFonts w:asciiTheme="majorHAnsi" w:hAnsiTheme="majorHAnsi" w:cstheme="majorHAnsi"/>
        </w:rPr>
        <w:t>collateral damage is high</w:t>
      </w:r>
      <w:r w:rsidRPr="00596AB4">
        <w:rPr>
          <w:rFonts w:asciiTheme="majorHAnsi" w:hAnsiTheme="majorHAnsi" w:cstheme="majorHAnsi"/>
        </w:rPr>
        <w:t xml:space="preserve">, since cyberweaponry cannot provide surgical precision </w:t>
      </w:r>
      <w:r w:rsidRPr="00596AB4">
        <w:rPr>
          <w:rStyle w:val="StyleUnderline"/>
          <w:rFonts w:asciiTheme="majorHAnsi" w:hAnsiTheme="majorHAnsi" w:cstheme="majorHAnsi"/>
        </w:rPr>
        <w:t>and can spread into</w:t>
      </w:r>
      <w:r w:rsidRPr="00596AB4">
        <w:rPr>
          <w:rFonts w:asciiTheme="majorHAnsi" w:hAnsiTheme="majorHAnsi" w:cstheme="majorHAnsi"/>
        </w:rPr>
        <w:t xml:space="preserve"> other </w:t>
      </w:r>
      <w:r w:rsidRPr="00596AB4">
        <w:rPr>
          <w:rStyle w:val="StyleUnderline"/>
          <w:rFonts w:asciiTheme="majorHAnsi" w:hAnsiTheme="majorHAnsi" w:cstheme="majorHAnsi"/>
        </w:rPr>
        <w:t>networks of</w:t>
      </w:r>
      <w:r w:rsidRPr="00596AB4">
        <w:rPr>
          <w:rFonts w:asciiTheme="majorHAnsi" w:hAnsiTheme="majorHAnsi" w:cstheme="majorHAnsi"/>
        </w:rPr>
        <w:t xml:space="preserve"> possible </w:t>
      </w:r>
      <w:r w:rsidRPr="00596AB4">
        <w:rPr>
          <w:rStyle w:val="StyleUnderline"/>
          <w:rFonts w:asciiTheme="majorHAnsi" w:hAnsiTheme="majorHAnsi" w:cstheme="majorHAnsi"/>
        </w:rPr>
        <w:t>allies</w:t>
      </w:r>
      <w:r w:rsidRPr="00596AB4">
        <w:rPr>
          <w:rFonts w:asciiTheme="majorHAnsi" w:hAnsiTheme="majorHAnsi" w:cstheme="majorHAnsi"/>
        </w:rPr>
        <w:t xml:space="preserve"> of the attackers. For example, the Stuxnet worm, intended for Iran’s nuclear program’s network, showed up in Azerbaijan, India, Indonesia, and Pakistan, among other countries. As witnessed in the Russian attack on Georgia, the potential for conflict diffusion is high, as third-party allies can enter conflicts easily. Estonia sent its Computer Emergency Readiness Team experts to Georgia to keep the country’s crucial networks up and running. Poland freed up bandwidth for servers in its territory to keep Georgian government websites up and its people informed. Finally,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risk of retaliation is high</w:t>
      </w:r>
      <w:r w:rsidRPr="00596AB4">
        <w:rPr>
          <w:rStyle w:val="StyleUnderline"/>
          <w:rFonts w:asciiTheme="majorHAnsi" w:hAnsiTheme="majorHAnsi" w:cstheme="majorHAnsi"/>
        </w:rPr>
        <w:t>, as it is in any war</w:t>
      </w:r>
      <w:r w:rsidRPr="00596AB4">
        <w:rPr>
          <w:rFonts w:asciiTheme="majorHAnsi" w:hAnsiTheme="majorHAnsi" w:cstheme="majorHAnsi"/>
        </w:rPr>
        <w:t xml:space="preserve">, </w:t>
      </w:r>
      <w:r w:rsidRPr="00596AB4">
        <w:rPr>
          <w:rStyle w:val="Emphasis"/>
          <w:rFonts w:asciiTheme="majorHAnsi" w:hAnsiTheme="majorHAnsi" w:cstheme="majorHAnsi"/>
        </w:rPr>
        <w:t>especially as attribution of perpetrators is getting easier to trace with better forensic techniques.</w:t>
      </w:r>
      <w:r w:rsidRPr="00596AB4">
        <w:rPr>
          <w:rFonts w:asciiTheme="majorHAnsi" w:hAnsiTheme="majorHAnsi" w:cstheme="majorHAnsi"/>
        </w:rPr>
        <w:t xml:space="preserve"> The only drawback is that exposing attribution capabilities often exposes ongoing infiltration methods.</w:t>
      </w:r>
    </w:p>
    <w:p w14:paraId="6238E644" w14:textId="77777777" w:rsidR="00864C80" w:rsidRDefault="0019775F" w:rsidP="0019775F">
      <w:pPr>
        <w:rPr>
          <w:rStyle w:val="Emphasis"/>
          <w:rFonts w:asciiTheme="majorHAnsi" w:hAnsiTheme="majorHAnsi" w:cstheme="majorHAnsi"/>
        </w:rPr>
      </w:pPr>
      <w:proofErr w:type="gramStart"/>
      <w:r w:rsidRPr="00596AB4">
        <w:rPr>
          <w:rFonts w:asciiTheme="majorHAnsi" w:hAnsiTheme="majorHAnsi" w:cstheme="majorHAnsi"/>
        </w:rPr>
        <w:t>All of</w:t>
      </w:r>
      <w:proofErr w:type="gramEnd"/>
      <w:r w:rsidRPr="00596AB4">
        <w:rPr>
          <w:rFonts w:asciiTheme="majorHAnsi" w:hAnsiTheme="majorHAnsi" w:cstheme="majorHAnsi"/>
        </w:rPr>
        <w:t xml:space="preserve"> these considerations have meant that, so far, </w:t>
      </w:r>
      <w:r w:rsidRPr="00596AB4">
        <w:rPr>
          <w:rStyle w:val="Emphasis"/>
          <w:rFonts w:asciiTheme="majorHAnsi" w:hAnsiTheme="majorHAnsi" w:cstheme="majorHAnsi"/>
        </w:rPr>
        <w:t xml:space="preserve">cyberconflict has adhered to existing international </w:t>
      </w:r>
      <w:r w:rsidRPr="00596AB4">
        <w:rPr>
          <w:rStyle w:val="Emphasis"/>
          <w:rFonts w:asciiTheme="majorHAnsi" w:hAnsiTheme="majorHAnsi" w:cstheme="majorHAnsi"/>
          <w:highlight w:val="green"/>
        </w:rPr>
        <w:t>conflict norms</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That there have been no major operations resulting in death or</w:t>
      </w:r>
      <w:r w:rsidRPr="00596AB4">
        <w:rPr>
          <w:rFonts w:asciiTheme="majorHAnsi" w:hAnsiTheme="majorHAnsi" w:cstheme="majorHAnsi"/>
        </w:rPr>
        <w:t xml:space="preserve"> the </w:t>
      </w:r>
      <w:r w:rsidRPr="00596AB4">
        <w:rPr>
          <w:rStyle w:val="StyleUnderline"/>
          <w:rFonts w:asciiTheme="majorHAnsi" w:hAnsiTheme="majorHAnsi" w:cstheme="majorHAnsi"/>
        </w:rPr>
        <w:t>destruction</w:t>
      </w:r>
      <w:r w:rsidRPr="00596AB4">
        <w:rPr>
          <w:rFonts w:asciiTheme="majorHAnsi" w:hAnsiTheme="majorHAnsi" w:cstheme="majorHAnsi"/>
        </w:rPr>
        <w:t xml:space="preserve"> of physical equipment (outside of the Saudi Aramco incident and Stuxnet) </w:t>
      </w:r>
      <w:r w:rsidRPr="00596AB4">
        <w:rPr>
          <w:rStyle w:val="Emphasis"/>
          <w:rFonts w:asciiTheme="majorHAnsi" w:hAnsiTheme="majorHAnsi" w:cstheme="majorHAnsi"/>
          <w:highlight w:val="green"/>
        </w:rPr>
        <w:t>suggests trends toward stability</w:t>
      </w:r>
      <w:r w:rsidRPr="00596AB4">
        <w:rPr>
          <w:rStyle w:val="Emphasis"/>
          <w:rFonts w:asciiTheme="majorHAnsi" w:hAnsiTheme="majorHAnsi" w:cstheme="majorHAnsi"/>
        </w:rPr>
        <w:t xml:space="preserve"> and </w:t>
      </w:r>
    </w:p>
    <w:p w14:paraId="18AD7BB7" w14:textId="77777777" w:rsidR="00864C80" w:rsidRDefault="00864C80" w:rsidP="0019775F">
      <w:pPr>
        <w:rPr>
          <w:rStyle w:val="Emphasis"/>
          <w:rFonts w:asciiTheme="majorHAnsi" w:hAnsiTheme="majorHAnsi" w:cstheme="majorHAnsi"/>
        </w:rPr>
      </w:pPr>
    </w:p>
    <w:p w14:paraId="2012754B" w14:textId="3BE699F7" w:rsidR="0019775F" w:rsidRPr="00596AB4" w:rsidRDefault="0019775F" w:rsidP="0019775F">
      <w:pPr>
        <w:rPr>
          <w:rFonts w:asciiTheme="majorHAnsi" w:hAnsiTheme="majorHAnsi" w:cstheme="majorHAnsi"/>
        </w:rPr>
      </w:pPr>
      <w:r w:rsidRPr="00596AB4">
        <w:rPr>
          <w:rStyle w:val="Emphasis"/>
          <w:rFonts w:asciiTheme="majorHAnsi" w:hAnsiTheme="majorHAnsi" w:cstheme="majorHAnsi"/>
        </w:rPr>
        <w:t>safety.</w:t>
      </w:r>
      <w:r w:rsidRPr="00596AB4">
        <w:rPr>
          <w:rFonts w:asciiTheme="majorHAnsi" w:hAnsiTheme="majorHAnsi" w:cstheme="majorHAnsi"/>
        </w:rPr>
        <w:t xml:space="preserve"> Cyberoperations are increasing, but only in terms of small-scale actions that have limited utility or damage potential. The </w:t>
      </w:r>
      <w:r w:rsidRPr="00596AB4">
        <w:rPr>
          <w:rStyle w:val="StyleUnderline"/>
          <w:rFonts w:asciiTheme="majorHAnsi" w:hAnsiTheme="majorHAnsi" w:cstheme="majorHAnsi"/>
        </w:rPr>
        <w:t xml:space="preserve">truly dangerous </w:t>
      </w:r>
      <w:proofErr w:type="spellStart"/>
      <w:r w:rsidRPr="00596AB4">
        <w:rPr>
          <w:rStyle w:val="StyleUnderline"/>
          <w:rFonts w:asciiTheme="majorHAnsi" w:hAnsiTheme="majorHAnsi" w:cstheme="majorHAnsi"/>
        </w:rPr>
        <w:t>cyberactions</w:t>
      </w:r>
      <w:proofErr w:type="spellEnd"/>
      <w:r w:rsidRPr="00596AB4">
        <w:rPr>
          <w:rStyle w:val="StyleUnderline"/>
          <w:rFonts w:asciiTheme="majorHAnsi" w:hAnsiTheme="majorHAnsi" w:cstheme="majorHAnsi"/>
        </w:rPr>
        <w:t xml:space="preserve"> that many warn against have not occurred, even in situations where observers would think them most likely</w:t>
      </w:r>
      <w:r w:rsidRPr="00596AB4">
        <w:rPr>
          <w:rFonts w:asciiTheme="majorHAnsi" w:hAnsiTheme="majorHAnsi" w:cstheme="majorHAnsi"/>
        </w:rPr>
        <w:t>: within the Ukrainian conflict or during NATO’s 2011 operations in Libya. The only demonstrable cyberactivity in the Ukraine crisis has been espionage-level attacks. There is no propaganda, denial of service, or worm or virus activity, as there was in past conflicts involving Russia and post-Soviet states.</w:t>
      </w:r>
    </w:p>
    <w:p w14:paraId="7F2A8BCB" w14:textId="77777777" w:rsidR="0019775F" w:rsidRPr="00596AB4" w:rsidRDefault="0019775F" w:rsidP="0019775F">
      <w:pPr>
        <w:rPr>
          <w:rFonts w:asciiTheme="majorHAnsi" w:hAnsiTheme="majorHAnsi" w:cstheme="majorHAnsi"/>
        </w:rPr>
      </w:pPr>
      <w:r w:rsidRPr="00596AB4">
        <w:rPr>
          <w:rStyle w:val="Emphasis"/>
          <w:rFonts w:asciiTheme="majorHAnsi" w:hAnsiTheme="majorHAnsi" w:cstheme="majorHAnsi"/>
        </w:rPr>
        <w:lastRenderedPageBreak/>
        <w:t xml:space="preserve">The </w:t>
      </w:r>
      <w:r w:rsidRPr="00596AB4">
        <w:rPr>
          <w:rStyle w:val="Emphasis"/>
          <w:rFonts w:asciiTheme="majorHAnsi" w:hAnsiTheme="majorHAnsi" w:cstheme="majorHAnsi"/>
          <w:highlight w:val="green"/>
        </w:rPr>
        <w:t>overall trend</w:t>
      </w:r>
      <w:r w:rsidRPr="00596AB4">
        <w:rPr>
          <w:rStyle w:val="Emphasis"/>
          <w:rFonts w:asciiTheme="majorHAnsi" w:hAnsiTheme="majorHAnsi" w:cstheme="majorHAnsi"/>
        </w:rPr>
        <w:t xml:space="preserve"> in cyberwarfare </w:t>
      </w:r>
      <w:r w:rsidRPr="00596AB4">
        <w:rPr>
          <w:rStyle w:val="Emphasis"/>
          <w:rFonts w:asciiTheme="majorHAnsi" w:hAnsiTheme="majorHAnsi" w:cstheme="majorHAnsi"/>
          <w:highlight w:val="green"/>
        </w:rPr>
        <w:t>indicates</w:t>
      </w:r>
      <w:r w:rsidRPr="00596AB4">
        <w:rPr>
          <w:rFonts w:asciiTheme="majorHAnsi" w:hAnsiTheme="majorHAnsi" w:cstheme="majorHAnsi"/>
        </w:rPr>
        <w:t xml:space="preserve"> that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community is enjoying</w:t>
      </w:r>
      <w:r w:rsidRPr="00596AB4">
        <w:rPr>
          <w:rStyle w:val="Emphasis"/>
          <w:rFonts w:asciiTheme="majorHAnsi" w:hAnsiTheme="majorHAnsi" w:cstheme="majorHAnsi"/>
        </w:rPr>
        <w:t xml:space="preserve"> a period of </w:t>
      </w:r>
      <w:r w:rsidRPr="00596AB4">
        <w:rPr>
          <w:rStyle w:val="Emphasis"/>
          <w:rFonts w:asciiTheme="majorHAnsi" w:hAnsiTheme="majorHAnsi" w:cstheme="majorHAnsi"/>
          <w:highlight w:val="green"/>
        </w:rPr>
        <w:t>stability</w:t>
      </w:r>
      <w:r w:rsidRPr="00596AB4">
        <w:rPr>
          <w:rStyle w:val="Emphasis"/>
          <w:rFonts w:asciiTheme="majorHAnsi" w:hAnsiTheme="majorHAnsi" w:cstheme="majorHAnsi"/>
        </w:rPr>
        <w:t>.</w:t>
      </w:r>
      <w:r w:rsidRPr="00596AB4">
        <w:rPr>
          <w:rFonts w:asciiTheme="majorHAnsi" w:hAnsiTheme="majorHAnsi" w:cstheme="majorHAnsi"/>
        </w:rPr>
        <w:t xml:space="preserve"> The chart below demonstrates that </w:t>
      </w:r>
      <w:r w:rsidRPr="00596AB4">
        <w:rPr>
          <w:rStyle w:val="StyleUnderline"/>
          <w:rFonts w:asciiTheme="majorHAnsi" w:hAnsiTheme="majorHAnsi" w:cstheme="majorHAnsi"/>
        </w:rPr>
        <w:t xml:space="preserve">although </w:t>
      </w:r>
      <w:proofErr w:type="spellStart"/>
      <w:r w:rsidRPr="00596AB4">
        <w:rPr>
          <w:rStyle w:val="StyleUnderline"/>
          <w:rFonts w:asciiTheme="majorHAnsi" w:hAnsiTheme="majorHAnsi" w:cstheme="majorHAnsi"/>
        </w:rPr>
        <w:t>cybertactics</w:t>
      </w:r>
      <w:proofErr w:type="spellEnd"/>
      <w:r w:rsidRPr="00596AB4">
        <w:rPr>
          <w:rStyle w:val="StyleUnderline"/>
          <w:rFonts w:asciiTheme="majorHAnsi" w:hAnsiTheme="majorHAnsi" w:cstheme="majorHAnsi"/>
        </w:rPr>
        <w:t xml:space="preserve"> are increasingly popular</w:t>
      </w:r>
      <w:r w:rsidRPr="00596AB4">
        <w:rPr>
          <w:rFonts w:asciiTheme="majorHAnsi" w:hAnsiTheme="majorHAnsi" w:cstheme="majorHAnsi"/>
        </w:rPr>
        <w:t xml:space="preserv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w:t>
      </w:r>
      <w:r w:rsidRPr="00596AB4">
        <w:rPr>
          <w:rStyle w:val="Emphasis"/>
          <w:rFonts w:asciiTheme="majorHAnsi" w:hAnsiTheme="majorHAnsi" w:cstheme="majorHAnsi"/>
        </w:rPr>
        <w:t xml:space="preserve"> of</w:t>
      </w:r>
      <w:r w:rsidRPr="00596AB4">
        <w:rPr>
          <w:rFonts w:asciiTheme="majorHAnsi" w:hAnsiTheme="majorHAnsi" w:cstheme="majorHAnsi"/>
        </w:rPr>
        <w:t xml:space="preserve"> these </w:t>
      </w:r>
      <w:r w:rsidRPr="00596AB4">
        <w:rPr>
          <w:rStyle w:val="Emphasis"/>
          <w:rFonts w:asciiTheme="majorHAnsi" w:hAnsiTheme="majorHAnsi" w:cstheme="majorHAnsi"/>
        </w:rPr>
        <w:t xml:space="preserve">attacks </w:t>
      </w:r>
      <w:r w:rsidRPr="00596AB4">
        <w:rPr>
          <w:rStyle w:val="Emphasis"/>
          <w:rFonts w:asciiTheme="majorHAnsi" w:hAnsiTheme="majorHAnsi" w:cstheme="majorHAnsi"/>
          <w:highlight w:val="green"/>
        </w:rPr>
        <w:t>remains low</w:t>
      </w:r>
      <w:r w:rsidRPr="00596AB4">
        <w:rPr>
          <w:rStyle w:val="Emphasis"/>
          <w:rFonts w:asciiTheme="majorHAnsi" w:hAnsiTheme="majorHAnsi" w:cstheme="majorHAnsi"/>
        </w:rPr>
        <w:t>.</w:t>
      </w:r>
      <w:r w:rsidRPr="00596AB4">
        <w:rPr>
          <w:rFonts w:asciiTheme="majorHAnsi" w:hAnsiTheme="majorHAnsi" w:cstheme="majorHAnsi"/>
        </w:rPr>
        <w:t xml:space="preserve"> On a scale of one to five, where one is a nuisance attack (a website being defaced, for example) and five is a cyber-related death, few attacks register above a two.</w:t>
      </w:r>
    </w:p>
    <w:p w14:paraId="1E41EAE0" w14:textId="77777777" w:rsidR="0019775F" w:rsidRPr="00596AB4" w:rsidRDefault="0019775F" w:rsidP="0019775F">
      <w:pPr>
        <w:rPr>
          <w:rFonts w:asciiTheme="majorHAnsi" w:hAnsiTheme="majorHAnsi" w:cstheme="majorHAnsi"/>
        </w:rPr>
      </w:pPr>
      <w:r w:rsidRPr="00596AB4">
        <w:rPr>
          <w:rFonts w:asciiTheme="majorHAnsi" w:hAnsiTheme="majorHAnsi" w:cstheme="majorHAnsi"/>
        </w:rPr>
        <w:t>DRAWING COMPARISONS</w:t>
      </w:r>
    </w:p>
    <w:p w14:paraId="61DC5E3A" w14:textId="77777777" w:rsidR="0019775F" w:rsidRPr="00596AB4" w:rsidRDefault="0019775F" w:rsidP="0019775F">
      <w:pPr>
        <w:rPr>
          <w:rFonts w:asciiTheme="majorHAnsi" w:hAnsiTheme="majorHAnsi" w:cstheme="majorHAnsi"/>
        </w:rPr>
      </w:pPr>
      <w:r w:rsidRPr="00596AB4">
        <w:rPr>
          <w:rFonts w:asciiTheme="majorHAnsi" w:hAnsiTheme="majorHAnsi" w:cstheme="majorHAnsi"/>
        </w:rPr>
        <w:t>Although the public may fear cyberthreats, it remains extremely trusting of the existing digital infrastructure. People trust the Internet with their connections, private contacts, banking information, personal lives, professional careers, and even romantic interests. Such confidence may be unwarranted, but resilience, not apprehension, is key to surviving in the coming era of low-level Internet-based attacks and probes.</w:t>
      </w:r>
    </w:p>
    <w:p w14:paraId="5E17C284" w14:textId="77777777" w:rsidR="0019775F" w:rsidRPr="00596AB4" w:rsidRDefault="0019775F" w:rsidP="0019775F">
      <w:pPr>
        <w:rPr>
          <w:rFonts w:asciiTheme="majorHAnsi" w:hAnsiTheme="majorHAnsi" w:cstheme="majorHAnsi"/>
        </w:rPr>
      </w:pPr>
      <w:r w:rsidRPr="00596AB4">
        <w:rPr>
          <w:rFonts w:asciiTheme="majorHAnsi" w:hAnsiTheme="majorHAnsi" w:cstheme="majorHAnsi"/>
        </w:rPr>
        <w:t xml:space="preserve">States must be willing to make dramatic changes to their perceptions of Internet security and governance if they are to prevent cyberattacks. Most states lack functional cooperation between government and private industry for low-level cyber infiltrations, including the United States and EU countries. In addition to greater cooperation between public and private sectors, states and companies must pursue stronger </w:t>
      </w:r>
      <w:proofErr w:type="spellStart"/>
      <w:r w:rsidRPr="00596AB4">
        <w:rPr>
          <w:rFonts w:asciiTheme="majorHAnsi" w:hAnsiTheme="majorHAnsi" w:cstheme="majorHAnsi"/>
        </w:rPr>
        <w:t>cyberhygiene</w:t>
      </w:r>
      <w:proofErr w:type="spellEnd"/>
      <w:r w:rsidRPr="00596AB4">
        <w:rPr>
          <w:rFonts w:asciiTheme="majorHAnsi" w:hAnsiTheme="majorHAnsi" w:cstheme="majorHAnsi"/>
        </w:rPr>
        <w:t xml:space="preserve"> regimens (providing internal training to prevent potential threats) and reform the infrastructure that supports banking, electric, and health-care systems. Finally, education initiatives would help empower citizens to understand how the Web handles their transactions. Few understand how online banking, health-care databases, and utility grids work on the Internet. Education can help people—and citizens—understand the true nature of cyberthreats.</w:t>
      </w:r>
    </w:p>
    <w:p w14:paraId="508E2DED" w14:textId="77777777" w:rsidR="0019775F" w:rsidRPr="00596AB4" w:rsidRDefault="0019775F" w:rsidP="0019775F">
      <w:pPr>
        <w:rPr>
          <w:rStyle w:val="Emphasis"/>
          <w:rFonts w:asciiTheme="majorHAnsi" w:hAnsiTheme="majorHAnsi" w:cstheme="majorHAnsi"/>
        </w:rPr>
      </w:pPr>
      <w:r w:rsidRPr="00596AB4">
        <w:rPr>
          <w:rFonts w:asciiTheme="majorHAnsi" w:hAnsiTheme="majorHAnsi" w:cstheme="majorHAnsi"/>
        </w:rPr>
        <w:t xml:space="preserve">Here, we can look to the U.S. experience with terrorism: in both instances, </w:t>
      </w:r>
      <w:r w:rsidRPr="00596AB4">
        <w:rPr>
          <w:rStyle w:val="Emphasis"/>
          <w:rFonts w:asciiTheme="majorHAnsi" w:hAnsiTheme="majorHAnsi" w:cstheme="majorHAnsi"/>
          <w:highlight w:val="green"/>
        </w:rPr>
        <w:t>fear is</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result of imagined consequences</w:t>
      </w:r>
      <w:r w:rsidRPr="00596AB4">
        <w:rPr>
          <w:rStyle w:val="Emphasis"/>
          <w:rFonts w:asciiTheme="majorHAnsi" w:hAnsiTheme="majorHAnsi" w:cstheme="majorHAnsi"/>
        </w:rPr>
        <w:t>.</w:t>
      </w:r>
      <w:r w:rsidRPr="00596AB4">
        <w:rPr>
          <w:rFonts w:asciiTheme="majorHAnsi" w:hAnsiTheme="majorHAnsi" w:cstheme="majorHAnsi"/>
        </w:rPr>
        <w:t xml:space="preserve"> Terrorism has given birth to an industry built to combat threats, and a similar process is now under way </w:t>
      </w:r>
      <w:proofErr w:type="gramStart"/>
      <w:r w:rsidRPr="00596AB4">
        <w:rPr>
          <w:rFonts w:asciiTheme="majorHAnsi" w:hAnsiTheme="majorHAnsi" w:cstheme="majorHAnsi"/>
        </w:rPr>
        <w:t>with regard to</w:t>
      </w:r>
      <w:proofErr w:type="gramEnd"/>
      <w:r w:rsidRPr="00596AB4">
        <w:rPr>
          <w:rFonts w:asciiTheme="majorHAnsi" w:hAnsiTheme="majorHAnsi" w:cstheme="majorHAnsi"/>
        </w:rPr>
        <w:t xml:space="preserve"> cyberattacks. </w:t>
      </w:r>
      <w:r w:rsidRPr="00596AB4">
        <w:rPr>
          <w:rStyle w:val="StyleUnderline"/>
          <w:rFonts w:asciiTheme="majorHAnsi" w:hAnsiTheme="majorHAnsi" w:cstheme="majorHAnsi"/>
        </w:rPr>
        <w:t>The general response</w:t>
      </w:r>
      <w:r w:rsidRPr="00596AB4">
        <w:rPr>
          <w:rFonts w:asciiTheme="majorHAnsi" w:hAnsiTheme="majorHAnsi" w:cstheme="majorHAnsi"/>
        </w:rPr>
        <w:t xml:space="preserve"> to terrorism </w:t>
      </w:r>
      <w:r w:rsidRPr="00596AB4">
        <w:rPr>
          <w:rStyle w:val="StyleUnderline"/>
          <w:rFonts w:asciiTheme="majorHAnsi" w:hAnsiTheme="majorHAnsi" w:cstheme="majorHAnsi"/>
        </w:rPr>
        <w:t>has been counterproductive and damaging</w:t>
      </w:r>
      <w:r w:rsidRPr="00596AB4">
        <w:rPr>
          <w:rFonts w:asciiTheme="majorHAnsi" w:hAnsiTheme="majorHAnsi" w:cstheme="majorHAnsi"/>
        </w:rPr>
        <w:t xml:space="preserve">, </w:t>
      </w:r>
      <w:r w:rsidRPr="00596AB4">
        <w:rPr>
          <w:rStyle w:val="Emphasis"/>
          <w:rFonts w:asciiTheme="majorHAnsi" w:hAnsiTheme="majorHAnsi" w:cstheme="majorHAnsi"/>
        </w:rPr>
        <w:t>lending itself to hyperbole and overreaction.</w:t>
      </w:r>
      <w:r w:rsidRPr="00596AB4">
        <w:rPr>
          <w:rFonts w:asciiTheme="majorHAnsi" w:hAnsiTheme="majorHAnsi" w:cstheme="majorHAnsi"/>
        </w:rPr>
        <w:t xml:space="preserve"> It is troubling to see the same path repeated </w:t>
      </w:r>
      <w:r w:rsidRPr="00596AB4">
        <w:rPr>
          <w:rStyle w:val="Emphasis"/>
          <w:rFonts w:asciiTheme="majorHAnsi" w:hAnsiTheme="majorHAnsi" w:cstheme="majorHAnsi"/>
        </w:rPr>
        <w:t>with cyberwarfare</w:t>
      </w:r>
      <w:r w:rsidRPr="00596AB4">
        <w:rPr>
          <w:rFonts w:asciiTheme="majorHAnsi" w:hAnsiTheme="majorHAnsi" w:cstheme="majorHAnsi"/>
        </w:rPr>
        <w:t xml:space="preserve">, as </w:t>
      </w:r>
      <w:r w:rsidRPr="00596AB4">
        <w:rPr>
          <w:rStyle w:val="Emphasis"/>
          <w:rFonts w:asciiTheme="majorHAnsi" w:hAnsiTheme="majorHAnsi" w:cstheme="majorHAnsi"/>
        </w:rPr>
        <w:t>an industry has sprung up</w:t>
      </w:r>
      <w:r w:rsidRPr="00596AB4">
        <w:rPr>
          <w:rFonts w:asciiTheme="majorHAnsi" w:hAnsiTheme="majorHAnsi" w:cstheme="majorHAnsi"/>
        </w:rPr>
        <w:t xml:space="preserve"> within the private sector and military </w:t>
      </w:r>
      <w:r w:rsidRPr="00596AB4">
        <w:rPr>
          <w:rStyle w:val="Emphasis"/>
          <w:rFonts w:asciiTheme="majorHAnsi" w:hAnsiTheme="majorHAnsi" w:cstheme="majorHAnsi"/>
        </w:rPr>
        <w:t>to meet the threat. The fact</w:t>
      </w:r>
      <w:r w:rsidRPr="00596AB4">
        <w:rPr>
          <w:rFonts w:asciiTheme="majorHAnsi" w:hAnsiTheme="majorHAnsi" w:cstheme="majorHAnsi"/>
        </w:rPr>
        <w:t xml:space="preserve"> that </w:t>
      </w:r>
      <w:r w:rsidRPr="00596AB4">
        <w:rPr>
          <w:rStyle w:val="Emphasis"/>
          <w:rFonts w:asciiTheme="majorHAnsi" w:hAnsiTheme="majorHAnsi" w:cstheme="majorHAnsi"/>
        </w:rPr>
        <w:t>there is little evidence of severe cyberattacks should give pause.</w:t>
      </w:r>
    </w:p>
    <w:p w14:paraId="35FB6EA1" w14:textId="1B434D23" w:rsidR="0019775F" w:rsidRDefault="0019775F" w:rsidP="00074F14"/>
    <w:p w14:paraId="25B122EA" w14:textId="77777777" w:rsidR="0019775F" w:rsidRPr="00596AB4" w:rsidRDefault="0019775F" w:rsidP="0019775F">
      <w:pPr>
        <w:pStyle w:val="Heading4"/>
        <w:rPr>
          <w:rFonts w:asciiTheme="majorHAnsi" w:hAnsiTheme="majorHAnsi" w:cstheme="majorHAnsi"/>
        </w:rPr>
      </w:pPr>
      <w:r w:rsidRPr="00596AB4">
        <w:rPr>
          <w:rFonts w:asciiTheme="majorHAnsi" w:hAnsiTheme="majorHAnsi" w:cstheme="majorHAnsi"/>
        </w:rPr>
        <w:t>No impact to cyber attacks</w:t>
      </w:r>
    </w:p>
    <w:p w14:paraId="17952CB9" w14:textId="77777777" w:rsidR="0019775F" w:rsidRPr="00596AB4" w:rsidRDefault="0019775F" w:rsidP="0019775F">
      <w:pPr>
        <w:contextualSpacing/>
        <w:rPr>
          <w:rFonts w:asciiTheme="majorHAnsi" w:hAnsiTheme="majorHAnsi" w:cstheme="majorHAnsi"/>
        </w:rPr>
      </w:pPr>
      <w:proofErr w:type="spellStart"/>
      <w:r w:rsidRPr="00596AB4">
        <w:rPr>
          <w:rStyle w:val="Style13ptBold"/>
          <w:rFonts w:asciiTheme="majorHAnsi" w:hAnsiTheme="majorHAnsi" w:cstheme="majorHAnsi"/>
        </w:rPr>
        <w:t>Chuipka</w:t>
      </w:r>
      <w:proofErr w:type="spellEnd"/>
      <w:r w:rsidRPr="00596AB4">
        <w:rPr>
          <w:rStyle w:val="Style13ptBold"/>
          <w:rFonts w:asciiTheme="majorHAnsi" w:hAnsiTheme="majorHAnsi" w:cstheme="majorHAnsi"/>
        </w:rPr>
        <w:t xml:space="preserve"> 17</w:t>
      </w:r>
      <w:r w:rsidRPr="00596AB4">
        <w:rPr>
          <w:rFonts w:asciiTheme="majorHAnsi" w:hAnsiTheme="majorHAnsi" w:cstheme="majorHAnsi"/>
        </w:rPr>
        <w:t xml:space="preserve"> [(Adam, Junior Policy Officer at Transport Canada (the Canadian equivalent of an Assistant Secretary at the US Dept. of Transportation) and a MA in Public and International Affairs from the University of Ottawa) “The Strategies of Cyberterrorism: Is Cyberterrorism an effective means to Achieving the Goals of Terrorists?” 1/11/2017</w:t>
      </w:r>
      <w:r>
        <w:rPr>
          <w:rFonts w:asciiTheme="majorHAnsi" w:hAnsiTheme="majorHAnsi" w:cstheme="majorHAnsi"/>
        </w:rPr>
        <w:t xml:space="preserve">] </w:t>
      </w:r>
    </w:p>
    <w:p w14:paraId="50E17425" w14:textId="77777777" w:rsidR="0019775F" w:rsidRPr="00596AB4" w:rsidRDefault="0019775F" w:rsidP="0019775F">
      <w:pPr>
        <w:contextualSpacing/>
        <w:rPr>
          <w:rFonts w:asciiTheme="majorHAnsi" w:hAnsiTheme="majorHAnsi" w:cstheme="majorHAnsi"/>
        </w:rPr>
      </w:pPr>
      <w:r w:rsidRPr="00596AB4">
        <w:rPr>
          <w:rFonts w:asciiTheme="majorHAnsi" w:hAnsiTheme="majorHAnsi" w:cstheme="majorHAnsi"/>
        </w:rPr>
        <w:t xml:space="preserve">These cases illustrate that </w:t>
      </w:r>
      <w:r w:rsidRPr="00596AB4">
        <w:rPr>
          <w:rStyle w:val="StyleUnderline"/>
          <w:rFonts w:asciiTheme="majorHAnsi" w:hAnsiTheme="majorHAnsi" w:cstheme="majorHAnsi"/>
          <w:highlight w:val="green"/>
        </w:rPr>
        <w:t xml:space="preserve">the threat </w:t>
      </w:r>
      <w:r w:rsidRPr="00596AB4">
        <w:rPr>
          <w:rStyle w:val="StyleUnderline"/>
          <w:rFonts w:asciiTheme="majorHAnsi" w:hAnsiTheme="majorHAnsi" w:cstheme="majorHAnsi"/>
        </w:rPr>
        <w:t xml:space="preserve">from cyberterrorism </w:t>
      </w:r>
      <w:r w:rsidRPr="00596AB4">
        <w:rPr>
          <w:rStyle w:val="StyleUnderline"/>
          <w:rFonts w:asciiTheme="majorHAnsi" w:hAnsiTheme="majorHAnsi" w:cstheme="majorHAnsi"/>
          <w:highlight w:val="green"/>
        </w:rPr>
        <w:t>is</w:t>
      </w:r>
      <w:r w:rsidRPr="00596AB4">
        <w:rPr>
          <w:rFonts w:asciiTheme="majorHAnsi" w:hAnsiTheme="majorHAnsi" w:cstheme="majorHAnsi"/>
          <w:highlight w:val="green"/>
        </w:rPr>
        <w:t xml:space="preserve"> </w:t>
      </w:r>
      <w:r w:rsidRPr="00596AB4">
        <w:rPr>
          <w:rFonts w:asciiTheme="majorHAnsi" w:hAnsiTheme="majorHAnsi" w:cstheme="majorHAnsi"/>
        </w:rPr>
        <w:t xml:space="preserve">real but can be </w:t>
      </w:r>
      <w:r w:rsidRPr="00596AB4">
        <w:rPr>
          <w:rStyle w:val="Emphasis"/>
          <w:rFonts w:asciiTheme="majorHAnsi" w:hAnsiTheme="majorHAnsi" w:cstheme="majorHAnsi"/>
        </w:rPr>
        <w:t xml:space="preserve">vastly </w:t>
      </w:r>
      <w:r w:rsidRPr="00596AB4">
        <w:rPr>
          <w:rStyle w:val="Emphasis"/>
          <w:rFonts w:asciiTheme="majorHAnsi" w:hAnsiTheme="majorHAnsi" w:cstheme="majorHAnsi"/>
          <w:highlight w:val="green"/>
        </w:rPr>
        <w:t>overstated</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Most of the damage or </w:t>
      </w:r>
      <w:r w:rsidRPr="00596AB4">
        <w:rPr>
          <w:rStyle w:val="StyleUnderline"/>
          <w:rFonts w:asciiTheme="majorHAnsi" w:hAnsiTheme="majorHAnsi" w:cstheme="majorHAnsi"/>
          <w:highlight w:val="green"/>
        </w:rPr>
        <w:t xml:space="preserve">disruption </w:t>
      </w:r>
      <w:r w:rsidRPr="00596AB4">
        <w:rPr>
          <w:rStyle w:val="StyleUnderline"/>
          <w:rFonts w:asciiTheme="majorHAnsi" w:hAnsiTheme="majorHAnsi" w:cstheme="majorHAnsi"/>
        </w:rPr>
        <w:t xml:space="preserve">caused by the cyber-attack </w:t>
      </w:r>
      <w:r w:rsidRPr="00596AB4">
        <w:rPr>
          <w:rStyle w:val="StyleUnderline"/>
          <w:rFonts w:asciiTheme="majorHAnsi" w:hAnsiTheme="majorHAnsi" w:cstheme="majorHAnsi"/>
          <w:highlight w:val="green"/>
        </w:rPr>
        <w:t xml:space="preserve">was </w:t>
      </w:r>
      <w:r w:rsidRPr="00596AB4">
        <w:rPr>
          <w:rStyle w:val="Emphasis"/>
          <w:rFonts w:asciiTheme="majorHAnsi" w:hAnsiTheme="majorHAnsi" w:cstheme="majorHAnsi"/>
        </w:rPr>
        <w:t xml:space="preserve">quickly </w:t>
      </w:r>
      <w:r w:rsidRPr="00596AB4">
        <w:rPr>
          <w:rStyle w:val="Emphasis"/>
          <w:rFonts w:asciiTheme="majorHAnsi" w:hAnsiTheme="majorHAnsi" w:cstheme="majorHAnsi"/>
          <w:highlight w:val="green"/>
        </w:rPr>
        <w:t>undone</w:t>
      </w:r>
      <w:r w:rsidRPr="00596AB4">
        <w:rPr>
          <w:rStyle w:val="StyleUnderline"/>
          <w:rFonts w:asciiTheme="majorHAnsi" w:hAnsiTheme="majorHAnsi" w:cstheme="majorHAnsi"/>
        </w:rPr>
        <w:t xml:space="preserve">, </w:t>
      </w:r>
      <w:r w:rsidRPr="00596AB4">
        <w:rPr>
          <w:rFonts w:asciiTheme="majorHAnsi" w:hAnsiTheme="majorHAnsi" w:cstheme="majorHAnsi"/>
        </w:rPr>
        <w:t xml:space="preserve">therefore the potential threat could be </w:t>
      </w:r>
      <w:proofErr w:type="gramStart"/>
      <w:r w:rsidRPr="00596AB4">
        <w:rPr>
          <w:rFonts w:asciiTheme="majorHAnsi" w:hAnsiTheme="majorHAnsi" w:cstheme="majorHAnsi"/>
        </w:rPr>
        <w:t>considerable</w:t>
      </w:r>
      <w:proofErr w:type="gramEnd"/>
      <w:r w:rsidRPr="00596AB4">
        <w:rPr>
          <w:rFonts w:asciiTheme="majorHAnsi" w:hAnsiTheme="majorHAnsi" w:cstheme="majorHAnsi"/>
        </w:rPr>
        <w:t xml:space="preserve"> but the actual threat is significantly lower. While attrition has proven to be the only likely strategy that cyberterrorists could pursue, its overall effectiveness is unconvincing and</w:t>
      </w:r>
      <w:r w:rsidRPr="00596AB4">
        <w:rPr>
          <w:rStyle w:val="StyleUnderline"/>
          <w:rFonts w:asciiTheme="majorHAnsi" w:hAnsiTheme="majorHAnsi" w:cstheme="majorHAnsi"/>
          <w:sz w:val="16"/>
        </w:rPr>
        <w:t xml:space="preserve"> </w:t>
      </w:r>
      <w:r w:rsidRPr="00596AB4">
        <w:rPr>
          <w:rStyle w:val="Emphasis"/>
          <w:rFonts w:asciiTheme="majorHAnsi" w:hAnsiTheme="majorHAnsi" w:cstheme="majorHAnsi"/>
          <w:highlight w:val="green"/>
        </w:rPr>
        <w:t>counterterrorism measures</w:t>
      </w:r>
      <w:r w:rsidRPr="00596AB4">
        <w:rPr>
          <w:rStyle w:val="StyleUnderline"/>
          <w:rFonts w:asciiTheme="majorHAnsi" w:hAnsiTheme="majorHAnsi" w:cstheme="majorHAnsi"/>
        </w:rPr>
        <w:t xml:space="preserve"> could </w:t>
      </w:r>
      <w:r w:rsidRPr="00596AB4">
        <w:rPr>
          <w:rStyle w:val="StyleUnderline"/>
          <w:rFonts w:asciiTheme="majorHAnsi" w:hAnsiTheme="majorHAnsi" w:cstheme="majorHAnsi"/>
          <w:highlight w:val="green"/>
        </w:rPr>
        <w:t xml:space="preserve">make it </w:t>
      </w:r>
      <w:r w:rsidRPr="00596AB4">
        <w:rPr>
          <w:rStyle w:val="Emphasis"/>
          <w:rFonts w:asciiTheme="majorHAnsi" w:hAnsiTheme="majorHAnsi" w:cstheme="majorHAnsi"/>
        </w:rPr>
        <w:t xml:space="preserve">even </w:t>
      </w:r>
      <w:r w:rsidRPr="00596AB4">
        <w:rPr>
          <w:rStyle w:val="Emphasis"/>
          <w:rFonts w:asciiTheme="majorHAnsi" w:hAnsiTheme="majorHAnsi" w:cstheme="majorHAnsi"/>
          <w:highlight w:val="green"/>
        </w:rPr>
        <w:t>less effective</w:t>
      </w:r>
      <w:r w:rsidRPr="00596AB4">
        <w:rPr>
          <w:rFonts w:asciiTheme="majorHAnsi" w:hAnsiTheme="majorHAnsi" w:cstheme="majorHAnsi"/>
        </w:rPr>
        <w:t xml:space="preserve">. </w:t>
      </w:r>
      <w:r w:rsidRPr="00596AB4">
        <w:rPr>
          <w:rStyle w:val="StyleUnderline"/>
          <w:rFonts w:asciiTheme="majorHAnsi" w:hAnsiTheme="majorHAnsi" w:cstheme="majorHAnsi"/>
          <w:sz w:val="16"/>
        </w:rPr>
        <w:t xml:space="preserve">First, cyberterrorism </w:t>
      </w:r>
      <w:r w:rsidRPr="00596AB4">
        <w:rPr>
          <w:rStyle w:val="StyleUnderline"/>
          <w:rFonts w:asciiTheme="majorHAnsi" w:hAnsiTheme="majorHAnsi" w:cstheme="majorHAnsi"/>
          <w:highlight w:val="green"/>
        </w:rPr>
        <w:t xml:space="preserve">attacks are </w:t>
      </w:r>
      <w:r w:rsidRPr="00596AB4">
        <w:rPr>
          <w:rStyle w:val="Emphasis"/>
          <w:rFonts w:asciiTheme="majorHAnsi" w:hAnsiTheme="majorHAnsi" w:cstheme="majorHAnsi"/>
          <w:highlight w:val="green"/>
        </w:rPr>
        <w:t>unlikely</w:t>
      </w:r>
      <w:r w:rsidRPr="00596AB4">
        <w:rPr>
          <w:rStyle w:val="StyleUnderline"/>
          <w:rFonts w:asciiTheme="majorHAnsi" w:hAnsiTheme="majorHAnsi" w:cstheme="majorHAnsi"/>
          <w:highlight w:val="green"/>
        </w:rPr>
        <w:t xml:space="preserve"> to be repeated as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 xml:space="preserve">vulnerabilities </w:t>
      </w:r>
      <w:r w:rsidRPr="00596AB4">
        <w:rPr>
          <w:rStyle w:val="StyleUnderline"/>
          <w:rFonts w:asciiTheme="majorHAnsi" w:hAnsiTheme="majorHAnsi" w:cstheme="majorHAnsi"/>
        </w:rPr>
        <w:t xml:space="preserve">from that specific attack </w:t>
      </w:r>
      <w:r w:rsidRPr="00596AB4">
        <w:rPr>
          <w:rStyle w:val="StyleUnderline"/>
          <w:rFonts w:asciiTheme="majorHAnsi" w:hAnsiTheme="majorHAnsi" w:cstheme="majorHAnsi"/>
          <w:highlight w:val="green"/>
        </w:rPr>
        <w:t xml:space="preserve">are </w:t>
      </w:r>
      <w:r w:rsidRPr="00596AB4">
        <w:rPr>
          <w:rStyle w:val="Emphasis"/>
          <w:rFonts w:asciiTheme="majorHAnsi" w:hAnsiTheme="majorHAnsi" w:cstheme="majorHAnsi"/>
          <w:highlight w:val="green"/>
        </w:rPr>
        <w:t>patched</w:t>
      </w:r>
      <w:r w:rsidRPr="00596AB4">
        <w:rPr>
          <w:rStyle w:val="StyleUnderline"/>
          <w:rFonts w:asciiTheme="majorHAnsi" w:hAnsiTheme="majorHAnsi" w:cstheme="majorHAnsi"/>
          <w:sz w:val="16"/>
        </w:rPr>
        <w:t xml:space="preserve"> up, making future threats of cyberterrorism less credible</w:t>
      </w:r>
      <w:r w:rsidRPr="00596AB4">
        <w:rPr>
          <w:rFonts w:asciiTheme="majorHAnsi" w:hAnsiTheme="majorHAnsi" w:cstheme="majorHAnsi"/>
        </w:rPr>
        <w:t xml:space="preserve">. Second, if a terrorist attempts to threaten cyberterrorism, governments can immediately search for vulnerabilities and patch them, essentially making the attack fail – this may be easier said than done in most cases though warning always provides the chance to gain an advantage. In some </w:t>
      </w:r>
      <w:proofErr w:type="gramStart"/>
      <w:r w:rsidRPr="00596AB4">
        <w:rPr>
          <w:rFonts w:asciiTheme="majorHAnsi" w:hAnsiTheme="majorHAnsi" w:cstheme="majorHAnsi"/>
        </w:rPr>
        <w:t>cases</w:t>
      </w:r>
      <w:proofErr w:type="gramEnd"/>
      <w:r w:rsidRPr="00596AB4">
        <w:rPr>
          <w:rFonts w:asciiTheme="majorHAnsi" w:hAnsiTheme="majorHAnsi" w:cstheme="majorHAnsi"/>
        </w:rPr>
        <w:t xml:space="preserve"> you can simply go offline since an established connection is required for cyberterrorism to ultimately work. Third, Cyberterrorism is only possible because of vulnerabilities, by hardening systems and patching vulnerabilities – the chances of cyberterrorism occurring is decreased. This is one of the ongoing efforts by governments around the world. Fourth, it is also critical that </w:t>
      </w:r>
      <w:r w:rsidRPr="00596AB4">
        <w:rPr>
          <w:rStyle w:val="StyleUnderline"/>
          <w:rFonts w:asciiTheme="majorHAnsi" w:hAnsiTheme="majorHAnsi" w:cstheme="majorHAnsi"/>
          <w:highlight w:val="green"/>
        </w:rPr>
        <w:t xml:space="preserve">governments are </w:t>
      </w:r>
      <w:r w:rsidRPr="00596AB4">
        <w:rPr>
          <w:rStyle w:val="StyleUnderline"/>
          <w:rFonts w:asciiTheme="majorHAnsi" w:hAnsiTheme="majorHAnsi" w:cstheme="majorHAnsi"/>
        </w:rPr>
        <w:t xml:space="preserve">constantly </w:t>
      </w:r>
      <w:r w:rsidRPr="00596AB4">
        <w:rPr>
          <w:rStyle w:val="Emphasis"/>
          <w:rFonts w:asciiTheme="majorHAnsi" w:hAnsiTheme="majorHAnsi" w:cstheme="majorHAnsi"/>
          <w:highlight w:val="green"/>
        </w:rPr>
        <w:t xml:space="preserve">removing </w:t>
      </w:r>
      <w:proofErr w:type="gramStart"/>
      <w:r w:rsidRPr="00596AB4">
        <w:rPr>
          <w:rStyle w:val="Emphasis"/>
          <w:rFonts w:asciiTheme="majorHAnsi" w:hAnsiTheme="majorHAnsi" w:cstheme="majorHAnsi"/>
          <w:highlight w:val="green"/>
        </w:rPr>
        <w:t>zero day</w:t>
      </w:r>
      <w:proofErr w:type="gramEnd"/>
      <w:r w:rsidRPr="00596AB4">
        <w:rPr>
          <w:rStyle w:val="Emphasis"/>
          <w:rFonts w:asciiTheme="majorHAnsi" w:hAnsiTheme="majorHAnsi" w:cstheme="majorHAnsi"/>
          <w:highlight w:val="green"/>
        </w:rPr>
        <w:t xml:space="preserve"> vulnerabilities</w:t>
      </w:r>
      <w:r w:rsidRPr="00596AB4">
        <w:rPr>
          <w:rStyle w:val="StyleUnderline"/>
          <w:rFonts w:asciiTheme="majorHAnsi" w:hAnsiTheme="majorHAnsi" w:cstheme="majorHAnsi"/>
        </w:rPr>
        <w:t xml:space="preserve"> </w:t>
      </w:r>
      <w:r w:rsidRPr="00596AB4">
        <w:rPr>
          <w:rFonts w:asciiTheme="majorHAnsi" w:hAnsiTheme="majorHAnsi" w:cstheme="majorHAnsi"/>
        </w:rPr>
        <w:t xml:space="preserve">from the market to prevent terrorists from obtaining them – they are key in a successful surprise cyber-attack. Fifth, </w:t>
      </w:r>
      <w:r w:rsidRPr="00596AB4">
        <w:rPr>
          <w:rFonts w:asciiTheme="majorHAnsi" w:hAnsiTheme="majorHAnsi" w:cstheme="majorHAnsi"/>
          <w:highlight w:val="green"/>
          <w:u w:val="single"/>
        </w:rPr>
        <w:t>if</w:t>
      </w:r>
      <w:r w:rsidRPr="00596AB4">
        <w:rPr>
          <w:rStyle w:val="StyleUnderline"/>
          <w:rFonts w:asciiTheme="majorHAnsi" w:hAnsiTheme="majorHAnsi" w:cstheme="majorHAnsi"/>
        </w:rPr>
        <w:t xml:space="preserve"> </w:t>
      </w:r>
      <w:proofErr w:type="spellStart"/>
      <w:r w:rsidRPr="00596AB4">
        <w:rPr>
          <w:rFonts w:asciiTheme="majorHAnsi" w:hAnsiTheme="majorHAnsi" w:cstheme="majorHAnsi"/>
        </w:rPr>
        <w:t>worst</w:t>
      </w:r>
      <w:proofErr w:type="spellEnd"/>
      <w:r w:rsidRPr="00596AB4">
        <w:rPr>
          <w:rFonts w:asciiTheme="majorHAnsi" w:hAnsiTheme="majorHAnsi" w:cstheme="majorHAnsi"/>
        </w:rPr>
        <w:t xml:space="preserve"> comes to worst and</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a </w:t>
      </w:r>
      <w:r w:rsidRPr="00596AB4">
        <w:rPr>
          <w:rFonts w:asciiTheme="majorHAnsi" w:hAnsiTheme="majorHAnsi" w:cstheme="majorHAnsi"/>
          <w:u w:val="single"/>
        </w:rPr>
        <w:t>cyber</w:t>
      </w:r>
      <w:r w:rsidRPr="00596AB4">
        <w:rPr>
          <w:rFonts w:asciiTheme="majorHAnsi" w:hAnsiTheme="majorHAnsi" w:cstheme="majorHAnsi"/>
          <w:highlight w:val="green"/>
          <w:u w:val="single"/>
        </w:rPr>
        <w:t>-attack has proven successful</w:t>
      </w:r>
      <w:r w:rsidRPr="00596AB4">
        <w:rPr>
          <w:rFonts w:asciiTheme="majorHAnsi" w:hAnsiTheme="majorHAnsi" w:cstheme="majorHAnsi"/>
          <w:u w:val="single"/>
        </w:rPr>
        <w:t xml:space="preserve">, </w:t>
      </w:r>
      <w:r w:rsidRPr="00596AB4">
        <w:rPr>
          <w:rFonts w:asciiTheme="majorHAnsi" w:hAnsiTheme="majorHAnsi" w:cstheme="majorHAnsi"/>
        </w:rPr>
        <w:t>one of the most</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effective strategie</w:t>
      </w:r>
      <w:r w:rsidRPr="00596AB4">
        <w:rPr>
          <w:rFonts w:asciiTheme="majorHAnsi" w:hAnsiTheme="majorHAnsi" w:cstheme="majorHAnsi"/>
        </w:rPr>
        <w:t>s against cyber-terrorism is simply</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denying that the event was caused </w:t>
      </w:r>
      <w:r w:rsidRPr="00596AB4">
        <w:rPr>
          <w:rFonts w:asciiTheme="majorHAnsi" w:hAnsiTheme="majorHAnsi" w:cstheme="majorHAnsi"/>
          <w:u w:val="single"/>
        </w:rPr>
        <w:t>by terrorism.</w:t>
      </w:r>
      <w:r w:rsidRPr="00596AB4">
        <w:rPr>
          <w:rFonts w:asciiTheme="majorHAnsi" w:hAnsiTheme="majorHAnsi" w:cstheme="majorHAnsi"/>
        </w:rPr>
        <w:t xml:space="preserve"> Regardless of </w:t>
      </w:r>
      <w:proofErr w:type="gramStart"/>
      <w:r w:rsidRPr="00596AB4">
        <w:rPr>
          <w:rFonts w:asciiTheme="majorHAnsi" w:hAnsiTheme="majorHAnsi" w:cstheme="majorHAnsi"/>
        </w:rPr>
        <w:t>a terrorist organizations</w:t>
      </w:r>
      <w:proofErr w:type="gramEnd"/>
      <w:r w:rsidRPr="00596AB4">
        <w:rPr>
          <w:rFonts w:asciiTheme="majorHAnsi" w:hAnsiTheme="majorHAnsi" w:cstheme="majorHAnsi"/>
        </w:rPr>
        <w:t xml:space="preserve"> claim, if the cyber-attack is downplayed by governments as just a “glitch” in the system, it can take away the desired impact of terrorists and deter future attempts at cyberterrorism. Even if a terrorist successfully conducted a cyber-attack and claimed to be the perpetrators, cyberattacks have yet to demonstrate they can </w:t>
      </w:r>
      <w:proofErr w:type="gramStart"/>
      <w:r w:rsidRPr="00596AB4">
        <w:rPr>
          <w:rFonts w:asciiTheme="majorHAnsi" w:hAnsiTheme="majorHAnsi" w:cstheme="majorHAnsi"/>
        </w:rPr>
        <w:t>actually cause</w:t>
      </w:r>
      <w:proofErr w:type="gramEnd"/>
      <w:r w:rsidRPr="00596AB4">
        <w:rPr>
          <w:rFonts w:asciiTheme="majorHAnsi" w:hAnsiTheme="majorHAnsi" w:cstheme="majorHAnsi"/>
        </w:rPr>
        <w:t xml:space="preserve"> terror – an essential element for a terrorist attack to be considered a success. Given that high-level</w:t>
      </w:r>
      <w:r w:rsidRPr="00596AB4">
        <w:rPr>
          <w:rStyle w:val="StyleUnderline"/>
          <w:rFonts w:asciiTheme="majorHAnsi" w:hAnsiTheme="majorHAnsi" w:cstheme="majorHAnsi"/>
          <w:sz w:val="16"/>
        </w:rPr>
        <w:t xml:space="preserve"> </w:t>
      </w:r>
      <w:r w:rsidRPr="00596AB4">
        <w:rPr>
          <w:rStyle w:val="StyleUnderline"/>
          <w:rFonts w:asciiTheme="majorHAnsi" w:hAnsiTheme="majorHAnsi" w:cstheme="majorHAnsi"/>
          <w:highlight w:val="green"/>
        </w:rPr>
        <w:t xml:space="preserve">cyber-attacks </w:t>
      </w:r>
      <w:r w:rsidRPr="00596AB4">
        <w:rPr>
          <w:rStyle w:val="StyleUnderline"/>
          <w:rFonts w:asciiTheme="majorHAnsi" w:hAnsiTheme="majorHAnsi" w:cstheme="majorHAnsi"/>
          <w:sz w:val="16"/>
        </w:rPr>
        <w:t xml:space="preserve">capable of being violent </w:t>
      </w:r>
      <w:r w:rsidRPr="00596AB4">
        <w:rPr>
          <w:rStyle w:val="Emphasis"/>
          <w:rFonts w:asciiTheme="majorHAnsi" w:hAnsiTheme="majorHAnsi" w:cstheme="majorHAnsi"/>
          <w:highlight w:val="green"/>
        </w:rPr>
        <w:t>requires</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vast resources</w:t>
      </w:r>
      <w:r w:rsidRPr="00596AB4">
        <w:rPr>
          <w:rStyle w:val="StyleUnderline"/>
          <w:rFonts w:asciiTheme="majorHAnsi" w:hAnsiTheme="majorHAnsi" w:cstheme="majorHAnsi"/>
        </w:rPr>
        <w:t xml:space="preserve">, </w:t>
      </w:r>
      <w:r w:rsidRPr="00596AB4">
        <w:rPr>
          <w:rStyle w:val="Emphasis"/>
          <w:rFonts w:asciiTheme="majorHAnsi" w:hAnsiTheme="majorHAnsi" w:cstheme="majorHAnsi"/>
          <w:highlight w:val="green"/>
        </w:rPr>
        <w:t>intelligence</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skill</w:t>
      </w:r>
      <w:r w:rsidRPr="00596AB4">
        <w:rPr>
          <w:rStyle w:val="StyleUnderline"/>
          <w:rFonts w:asciiTheme="majorHAnsi" w:hAnsiTheme="majorHAnsi" w:cstheme="majorHAnsi"/>
          <w:highlight w:val="green"/>
        </w:rPr>
        <w:t xml:space="preserve">, and </w:t>
      </w:r>
      <w:r w:rsidRPr="00596AB4">
        <w:rPr>
          <w:rStyle w:val="Emphasis"/>
          <w:rFonts w:asciiTheme="majorHAnsi" w:hAnsiTheme="majorHAnsi" w:cstheme="majorHAnsi"/>
          <w:highlight w:val="green"/>
        </w:rPr>
        <w:t>time</w:t>
      </w:r>
      <w:r w:rsidRPr="00596AB4">
        <w:rPr>
          <w:rStyle w:val="StyleUnderline"/>
          <w:rFonts w:asciiTheme="majorHAnsi" w:hAnsiTheme="majorHAnsi" w:cstheme="majorHAnsi"/>
          <w:highlight w:val="green"/>
        </w:rPr>
        <w:t xml:space="preserve"> –</w:t>
      </w:r>
      <w:r w:rsidRPr="00596AB4">
        <w:rPr>
          <w:rStyle w:val="StyleUnderline"/>
          <w:rFonts w:asciiTheme="majorHAnsi" w:hAnsiTheme="majorHAnsi" w:cstheme="majorHAnsi"/>
        </w:rPr>
        <w:t xml:space="preserve"> ultimately </w:t>
      </w:r>
      <w:r w:rsidRPr="00596AB4">
        <w:rPr>
          <w:rStyle w:val="Emphasis"/>
          <w:rFonts w:asciiTheme="majorHAnsi" w:hAnsiTheme="majorHAnsi" w:cstheme="majorHAnsi"/>
          <w:highlight w:val="green"/>
        </w:rPr>
        <w:t xml:space="preserve">too much can go </w:t>
      </w:r>
      <w:r w:rsidRPr="00596AB4">
        <w:rPr>
          <w:rStyle w:val="Emphasis"/>
          <w:rFonts w:asciiTheme="majorHAnsi" w:hAnsiTheme="majorHAnsi" w:cstheme="majorHAnsi"/>
          <w:highlight w:val="green"/>
        </w:rPr>
        <w:lastRenderedPageBreak/>
        <w:t>wrong</w:t>
      </w:r>
      <w:r w:rsidRPr="00596AB4">
        <w:rPr>
          <w:rStyle w:val="StyleUnderline"/>
          <w:rFonts w:asciiTheme="majorHAnsi" w:hAnsiTheme="majorHAnsi" w:cstheme="majorHAnsi"/>
          <w:highlight w:val="green"/>
        </w:rPr>
        <w:t xml:space="preserve"> i</w:t>
      </w:r>
      <w:r w:rsidRPr="00596AB4">
        <w:rPr>
          <w:rStyle w:val="StyleUnderline"/>
          <w:rFonts w:asciiTheme="majorHAnsi" w:hAnsiTheme="majorHAnsi" w:cstheme="majorHAnsi"/>
        </w:rPr>
        <w:t xml:space="preserve">n conducting a cyber-attack and the </w:t>
      </w:r>
      <w:r w:rsidRPr="00596AB4">
        <w:rPr>
          <w:rStyle w:val="Emphasis"/>
          <w:rFonts w:asciiTheme="majorHAnsi" w:hAnsiTheme="majorHAnsi" w:cstheme="majorHAnsi"/>
          <w:highlight w:val="green"/>
        </w:rPr>
        <w:t>costs-benefit analysis</w:t>
      </w:r>
      <w:r w:rsidRPr="00596AB4">
        <w:rPr>
          <w:rStyle w:val="StyleUnderline"/>
          <w:rFonts w:asciiTheme="majorHAnsi" w:hAnsiTheme="majorHAnsi" w:cstheme="majorHAnsi"/>
          <w:highlight w:val="green"/>
        </w:rPr>
        <w:t xml:space="preserve"> weighs </w:t>
      </w:r>
      <w:r w:rsidRPr="00596AB4">
        <w:rPr>
          <w:rStyle w:val="StyleUnderline"/>
          <w:rFonts w:asciiTheme="majorHAnsi" w:hAnsiTheme="majorHAnsi" w:cstheme="majorHAnsi"/>
        </w:rPr>
        <w:t xml:space="preserve">heavily </w:t>
      </w:r>
      <w:r w:rsidRPr="00596AB4">
        <w:rPr>
          <w:rStyle w:val="StyleUnderline"/>
          <w:rFonts w:asciiTheme="majorHAnsi" w:hAnsiTheme="majorHAnsi" w:cstheme="majorHAnsi"/>
          <w:highlight w:val="green"/>
        </w:rPr>
        <w:t>towards</w:t>
      </w:r>
      <w:r w:rsidRPr="00596AB4">
        <w:rPr>
          <w:rStyle w:val="StyleUnderline"/>
          <w:rFonts w:asciiTheme="majorHAnsi" w:hAnsiTheme="majorHAnsi" w:cstheme="majorHAnsi"/>
        </w:rPr>
        <w:t xml:space="preserve"> terrorist use of </w:t>
      </w:r>
      <w:r w:rsidRPr="00596AB4">
        <w:rPr>
          <w:rStyle w:val="StyleUnderline"/>
          <w:rFonts w:asciiTheme="majorHAnsi" w:hAnsiTheme="majorHAnsi" w:cstheme="majorHAnsi"/>
          <w:highlight w:val="green"/>
        </w:rPr>
        <w:t>kinetic weapons</w:t>
      </w:r>
      <w:r w:rsidRPr="00596AB4">
        <w:rPr>
          <w:rStyle w:val="StyleUnderline"/>
          <w:rFonts w:asciiTheme="majorHAnsi" w:hAnsiTheme="majorHAnsi" w:cstheme="majorHAnsi"/>
        </w:rPr>
        <w:t xml:space="preserve"> for the time being</w:t>
      </w:r>
      <w:r w:rsidRPr="00596AB4">
        <w:rPr>
          <w:rFonts w:asciiTheme="majorHAnsi" w:hAnsiTheme="majorHAnsi" w:cstheme="majorHAnsi"/>
        </w:rPr>
        <w:t>.</w:t>
      </w:r>
    </w:p>
    <w:p w14:paraId="7FF2EE69" w14:textId="77777777" w:rsidR="0019775F" w:rsidRPr="00074F14" w:rsidRDefault="0019775F" w:rsidP="00074F14"/>
    <w:p w14:paraId="3413F20E" w14:textId="402A431E" w:rsidR="00A8496E" w:rsidRPr="008C315D" w:rsidRDefault="00A8496E" w:rsidP="00A8496E">
      <w:pPr>
        <w:keepNext/>
        <w:keepLines/>
        <w:spacing w:before="200"/>
        <w:outlineLvl w:val="3"/>
        <w:rPr>
          <w:rFonts w:eastAsiaTheme="majorEastAsia" w:cstheme="majorBidi"/>
          <w:b/>
          <w:iCs/>
          <w:sz w:val="26"/>
        </w:rPr>
      </w:pPr>
      <w:r>
        <w:rPr>
          <w:rFonts w:eastAsiaTheme="majorEastAsia" w:cstheme="majorBidi"/>
          <w:b/>
          <w:iCs/>
          <w:sz w:val="26"/>
        </w:rPr>
        <w:t>N</w:t>
      </w:r>
      <w:r w:rsidRPr="008C315D">
        <w:rPr>
          <w:rFonts w:eastAsiaTheme="majorEastAsia" w:cstheme="majorBidi"/>
          <w:b/>
          <w:iCs/>
          <w:sz w:val="26"/>
        </w:rPr>
        <w:t xml:space="preserve">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7C39C086" w14:textId="77777777" w:rsidR="00A8496E" w:rsidRPr="00100A2B" w:rsidRDefault="00A8496E" w:rsidP="00A8496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E9BD2C9" w14:textId="77777777" w:rsidR="00A8496E" w:rsidRPr="00100A2B" w:rsidRDefault="00A8496E" w:rsidP="00A8496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even if we accept that the ultimate high ground presents the potential to get a decisive tangible military advantage (</w:t>
      </w:r>
      <w:proofErr w:type="gramStart"/>
      <w:r w:rsidRPr="00100A2B">
        <w:t>which</w:t>
      </w:r>
      <w:proofErr w:type="gramEnd"/>
      <w:r w:rsidRPr="00100A2B">
        <w:t xml:space="preserve">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w:t>
      </w:r>
      <w:r w:rsidRPr="00100A2B">
        <w:rPr>
          <w:rStyle w:val="StyleUnderline"/>
        </w:rPr>
        <w:lastRenderedPageBreak/>
        <w:t xml:space="preserve">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ACC8B97" w14:textId="798DB0E5" w:rsidR="00A8496E" w:rsidRDefault="00A8496E" w:rsidP="00A8496E"/>
    <w:p w14:paraId="5B22E137" w14:textId="3BD75367" w:rsidR="00A8496E" w:rsidRPr="00100A2B" w:rsidRDefault="00A8496E" w:rsidP="00A8496E">
      <w:pPr>
        <w:pStyle w:val="Heading4"/>
      </w:pPr>
      <w:r w:rsidRPr="00100A2B">
        <w:t xml:space="preserve">Space debris </w:t>
      </w:r>
      <w:r>
        <w:t>ensures deterrence</w:t>
      </w:r>
      <w:r w:rsidRPr="00100A2B">
        <w:t xml:space="preserve"> </w:t>
      </w:r>
    </w:p>
    <w:p w14:paraId="6426DF62" w14:textId="77777777" w:rsidR="00A8496E" w:rsidRPr="00100A2B" w:rsidRDefault="00A8496E" w:rsidP="00A8496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2549BBA" w14:textId="77777777" w:rsidR="00A8496E" w:rsidRPr="00100A2B" w:rsidRDefault="00A8496E" w:rsidP="00A8496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BC83841" w14:textId="77777777" w:rsidR="00A8496E" w:rsidRPr="00A8496E" w:rsidRDefault="00A8496E" w:rsidP="00A8496E"/>
    <w:p w14:paraId="5793D12D" w14:textId="51320719" w:rsidR="00A8496E" w:rsidRDefault="00A8496E" w:rsidP="00A8496E">
      <w:pPr>
        <w:pStyle w:val="Heading3"/>
      </w:pPr>
      <w:r>
        <w:lastRenderedPageBreak/>
        <w:t>1NC – Natural Disasters</w:t>
      </w:r>
    </w:p>
    <w:p w14:paraId="33C19871" w14:textId="556FE6B7" w:rsidR="0035447B" w:rsidRDefault="0035447B" w:rsidP="009544A9">
      <w:pPr>
        <w:pStyle w:val="Heading4"/>
      </w:pPr>
      <w:r>
        <w:t xml:space="preserve">Zero internal link – </w:t>
      </w:r>
      <w:proofErr w:type="spellStart"/>
      <w:r>
        <w:t>cyberattackers</w:t>
      </w:r>
      <w:proofErr w:type="spellEnd"/>
      <w:r>
        <w:t xml:space="preserve"> would target </w:t>
      </w:r>
      <w:r w:rsidR="000D795B">
        <w:t xml:space="preserve">military </w:t>
      </w:r>
      <w:proofErr w:type="gramStart"/>
      <w:r w:rsidR="000D795B">
        <w:t xml:space="preserve">infrastructure </w:t>
      </w:r>
      <w:r w:rsidR="000D795B">
        <w:t>,</w:t>
      </w:r>
      <w:proofErr w:type="gramEnd"/>
      <w:r w:rsidR="000D795B">
        <w:t xml:space="preserve"> </w:t>
      </w:r>
      <w:proofErr w:type="spellStart"/>
      <w:r w:rsidR="000D795B">
        <w:t xml:space="preserve">not </w:t>
      </w:r>
      <w:proofErr w:type="spellEnd"/>
      <w:r>
        <w:t xml:space="preserve">volcano or climate monitoring satellites </w:t>
      </w:r>
    </w:p>
    <w:p w14:paraId="07473A67" w14:textId="2502010B" w:rsidR="009544A9" w:rsidRDefault="0035447B" w:rsidP="009544A9">
      <w:pPr>
        <w:pStyle w:val="Heading4"/>
      </w:pPr>
      <w:r>
        <w:t>N</w:t>
      </w:r>
      <w:r w:rsidR="009544A9">
        <w:t xml:space="preserve">o terminal impacts to the laundry list in 1AC Hambling – these are incomplete </w:t>
      </w:r>
      <w:proofErr w:type="gramStart"/>
      <w:r w:rsidR="009544A9">
        <w:t>arguments</w:t>
      </w:r>
      <w:proofErr w:type="gramEnd"/>
      <w:r w:rsidR="009544A9">
        <w:t xml:space="preserve"> and you should hold the line – the 1AR is too late</w:t>
      </w:r>
    </w:p>
    <w:p w14:paraId="7220764B" w14:textId="75398EE1" w:rsidR="001A6C37" w:rsidRDefault="001A6C37" w:rsidP="00645A4D">
      <w:pPr>
        <w:pStyle w:val="Heading4"/>
      </w:pPr>
      <w:r>
        <w:t xml:space="preserve">No internal link – </w:t>
      </w:r>
      <w:r w:rsidR="00BC4F57">
        <w:t xml:space="preserve">the portion of their impact </w:t>
      </w:r>
      <w:proofErr w:type="spellStart"/>
      <w:r w:rsidR="00BC4F57">
        <w:t>ev</w:t>
      </w:r>
      <w:proofErr w:type="spellEnd"/>
      <w:r w:rsidR="00BC4F57">
        <w:t xml:space="preserve"> which says anything about extinction is about</w:t>
      </w:r>
      <w:r w:rsidR="00EF39F1">
        <w:t xml:space="preserve"> warming </w:t>
      </w:r>
      <w:r w:rsidR="00F65C14">
        <w:t xml:space="preserve">and species loss </w:t>
      </w:r>
      <w:r>
        <w:t>– </w:t>
      </w:r>
      <w:r w:rsidR="00F65C14">
        <w:t>it concludes we’re not doing enough to solve those even with sufficient GPS data</w:t>
      </w:r>
    </w:p>
    <w:p w14:paraId="68E0F684" w14:textId="77777777" w:rsidR="001A6C37" w:rsidRPr="00814F1A" w:rsidRDefault="001A6C37" w:rsidP="001A6C37">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195E100E" w14:textId="77777777" w:rsidR="001A6C37" w:rsidRDefault="001A6C37" w:rsidP="001A6C37">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t xml:space="preserve">. These were followed by </w:t>
      </w:r>
      <w:proofErr w:type="spellStart"/>
      <w:r w:rsidRPr="00831A4A">
        <w:t>cyber attacks</w:t>
      </w:r>
      <w:proofErr w:type="spellEnd"/>
      <w:r w:rsidRPr="00831A4A">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t xml:space="preserve">," Alison Martin, group chief risk officer for the Zurich Insurance Group, said in a press release. </w:t>
      </w:r>
      <w:r w:rsidRPr="00EF39F1">
        <w:rPr>
          <w:rStyle w:val="Emphasis"/>
          <w:highlight w:val="cyan"/>
        </w:rPr>
        <w:t xml:space="preserve">The survey looked at five environmental risk categories this year: extreme weather events and temperatures; accelerating biodiversity loss; pollution of air, </w:t>
      </w:r>
      <w:proofErr w:type="gramStart"/>
      <w:r w:rsidRPr="00EF39F1">
        <w:rPr>
          <w:rStyle w:val="Emphasis"/>
          <w:highlight w:val="cyan"/>
        </w:rPr>
        <w:t>soil</w:t>
      </w:r>
      <w:proofErr w:type="gramEnd"/>
      <w:r w:rsidRPr="00EF39F1">
        <w:rPr>
          <w:rStyle w:val="Emphasis"/>
          <w:highlight w:val="cyan"/>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t>
      </w:r>
      <w:r w:rsidRPr="006663D7">
        <w:rPr>
          <w:rStyle w:val="StyleUnderline"/>
        </w:rPr>
        <w:lastRenderedPageBreak/>
        <w:t xml:space="preserve">world’s two main growers, China and the United States," the authors wrote. In addition, </w:t>
      </w:r>
      <w:r w:rsidRPr="00F65C14">
        <w:rPr>
          <w:rStyle w:val="Emphasis"/>
          <w:highlight w:val="cyan"/>
          <w:bdr w:val="single" w:sz="18" w:space="0" w:color="auto"/>
        </w:rPr>
        <w:t>fears of “ecological Armageddon”</w:t>
      </w:r>
      <w:r w:rsidRPr="00F65C14">
        <w:rPr>
          <w:rStyle w:val="StyleUnderline"/>
          <w:highlight w:val="cyan"/>
        </w:rPr>
        <w:t xml:space="preserve"> are "being raised by a collapse in populations of insects that are critical to food systems."</w:t>
      </w:r>
      <w:r w:rsidRPr="00831A4A">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t>The authors noted that the use of weapons of mass destruction would have catastrophic effects but is a relatively unlikely scenario.</w:t>
      </w:r>
      <w:r w:rsidRPr="00831A4A">
        <w:t xml:space="preserve"> </w:t>
      </w:r>
      <w:r w:rsidRPr="00831A4A">
        <w:rPr>
          <w:rStyle w:val="StyleUnderline"/>
        </w:rPr>
        <w:t>Martin said in a World Economic Forum release that she fears the world "may squander the opportunity to move towards a more sustainable, equitable and inclusive future."</w:t>
      </w:r>
      <w:r w:rsidRPr="00831A4A">
        <w:t xml:space="preserve"> "</w:t>
      </w:r>
      <w:proofErr w:type="gramStart"/>
      <w:r w:rsidRPr="00831A4A">
        <w:t>Unfortunately</w:t>
      </w:r>
      <w:proofErr w:type="gramEnd"/>
      <w:r w:rsidRPr="00831A4A">
        <w:t xml:space="preserve"> </w:t>
      </w:r>
      <w:r w:rsidRPr="00F65C14">
        <w:rPr>
          <w:rStyle w:val="StyleUnderline"/>
          <w:highlight w:val="cyan"/>
        </w:rPr>
        <w:t>we currently observe a 'too-little-too-late' response by governments and organizations to key trends such as climate change</w:t>
      </w:r>
      <w:r w:rsidRPr="00831A4A">
        <w:t>," she added. "</w:t>
      </w:r>
      <w:r w:rsidRPr="00831A4A">
        <w:rPr>
          <w:rStyle w:val="StyleUnderline"/>
        </w:rPr>
        <w:t>It’s not yet too late to shape a more resilient tomorrow, but we need to act with a stronger sense of urgency in order to avoid potential system collapse."</w:t>
      </w:r>
    </w:p>
    <w:p w14:paraId="2B369AE4" w14:textId="534887D2" w:rsidR="001A6C37" w:rsidRDefault="001A6C37" w:rsidP="001A6C37"/>
    <w:p w14:paraId="36C96E9A" w14:textId="77777777" w:rsidR="008A5692" w:rsidRDefault="008A5692" w:rsidP="008A5692">
      <w:pPr>
        <w:pStyle w:val="Heading4"/>
        <w:rPr>
          <w:lang w:eastAsia="zh-TW"/>
        </w:rPr>
      </w:pPr>
      <w:r>
        <w:rPr>
          <w:lang w:eastAsia="zh-TW"/>
        </w:rPr>
        <w:t xml:space="preserve">Resource conflict is </w:t>
      </w:r>
      <w:r>
        <w:rPr>
          <w:u w:val="single"/>
          <w:lang w:eastAsia="zh-TW"/>
        </w:rPr>
        <w:t>inevitable</w:t>
      </w:r>
      <w:r>
        <w:rPr>
          <w:lang w:eastAsia="zh-TW"/>
        </w:rPr>
        <w:t xml:space="preserve"> from </w:t>
      </w:r>
      <w:r>
        <w:rPr>
          <w:u w:val="single"/>
          <w:lang w:eastAsia="zh-TW"/>
        </w:rPr>
        <w:t>population</w:t>
      </w:r>
      <w:r>
        <w:rPr>
          <w:lang w:eastAsia="zh-TW"/>
        </w:rPr>
        <w:t xml:space="preserve"> and </w:t>
      </w:r>
      <w:r>
        <w:rPr>
          <w:u w:val="single"/>
          <w:lang w:eastAsia="zh-TW"/>
        </w:rPr>
        <w:t>economic</w:t>
      </w:r>
      <w:r>
        <w:rPr>
          <w:lang w:eastAsia="zh-TW"/>
        </w:rPr>
        <w:t xml:space="preserve"> shifts--- scarcity creates </w:t>
      </w:r>
      <w:r>
        <w:rPr>
          <w:u w:val="single"/>
          <w:lang w:eastAsia="zh-TW"/>
        </w:rPr>
        <w:t>cooperation</w:t>
      </w:r>
      <w:r>
        <w:rPr>
          <w:lang w:eastAsia="zh-TW"/>
        </w:rPr>
        <w:t xml:space="preserve"> that </w:t>
      </w:r>
      <w:r>
        <w:rPr>
          <w:u w:val="single"/>
          <w:lang w:eastAsia="zh-TW"/>
        </w:rPr>
        <w:t>defuses</w:t>
      </w:r>
      <w:r>
        <w:rPr>
          <w:lang w:eastAsia="zh-TW"/>
        </w:rPr>
        <w:t xml:space="preserve"> conflict broadly</w:t>
      </w:r>
    </w:p>
    <w:p w14:paraId="68A4D46C" w14:textId="77777777" w:rsidR="008A5692" w:rsidRPr="00D84E78" w:rsidRDefault="008A5692" w:rsidP="008A5692">
      <w:pPr>
        <w:rPr>
          <w:lang w:eastAsia="zh-TW"/>
        </w:rPr>
      </w:pPr>
      <w:r>
        <w:rPr>
          <w:lang w:eastAsia="zh-TW"/>
        </w:rPr>
        <w:t xml:space="preserve">Dr. Thomas </w:t>
      </w:r>
      <w:proofErr w:type="spellStart"/>
      <w:r w:rsidRPr="00012BC2">
        <w:rPr>
          <w:rStyle w:val="Style13ptBold"/>
        </w:rPr>
        <w:t>Bernauer</w:t>
      </w:r>
      <w:proofErr w:type="spellEnd"/>
      <w:r w:rsidRPr="00012BC2">
        <w:rPr>
          <w:rStyle w:val="Style13ptBold"/>
        </w:rPr>
        <w:t xml:space="preserve"> 20</w:t>
      </w:r>
      <w:r>
        <w:rPr>
          <w:lang w:eastAsia="zh-TW"/>
        </w:rPr>
        <w:t xml:space="preserve">, Professor of Political Science and Director of the Institute of Science, Technology and Policy (ISTP) at ETH Zurich, and Dr. Tobias </w:t>
      </w:r>
      <w:proofErr w:type="spellStart"/>
      <w:r>
        <w:rPr>
          <w:lang w:eastAsia="zh-TW"/>
        </w:rPr>
        <w:t>Böhmelt</w:t>
      </w:r>
      <w:proofErr w:type="spellEnd"/>
      <w:r>
        <w:rPr>
          <w:lang w:eastAsia="zh-TW"/>
        </w:rPr>
        <w:t>, Professor of Government at the University of Essex, “International Conflict and Cooperation Over Freshwater Resources”, Nature Sustainability, Volume 3, https://www.nature.com/articles/s41893-020-0479-8</w:t>
      </w:r>
    </w:p>
    <w:p w14:paraId="16762235" w14:textId="77777777" w:rsidR="008A5692" w:rsidRPr="00D84E78" w:rsidRDefault="008A5692" w:rsidP="008A5692">
      <w:r w:rsidRPr="00D84E78">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t>,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engages in a joint effort to address persistent shortcomings in existing event datasets on water cooperation and conflict.</w:t>
      </w:r>
    </w:p>
    <w:p w14:paraId="4D0AFF1B" w14:textId="77777777" w:rsidR="008A5692" w:rsidRPr="00D84E78" w:rsidRDefault="008A5692" w:rsidP="008A5692">
      <w:r w:rsidRPr="00D84E78">
        <w:t>Main</w:t>
      </w:r>
    </w:p>
    <w:p w14:paraId="39E97CF6" w14:textId="77777777" w:rsidR="008A5692" w:rsidRPr="00D84E78" w:rsidRDefault="008A5692" w:rsidP="008A5692">
      <w:r w:rsidRPr="00D84E78">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water footprint4. </w:t>
      </w:r>
      <w:r w:rsidRPr="00D84E78">
        <w:rPr>
          <w:rStyle w:val="StyleUnderline"/>
        </w:rPr>
        <w:t>Projections</w:t>
      </w:r>
      <w:r w:rsidRPr="00D84E78">
        <w:t xml:space="preserve"> such as these </w:t>
      </w:r>
      <w:r w:rsidRPr="00D84E78">
        <w:rPr>
          <w:rStyle w:val="StyleUnderline"/>
        </w:rPr>
        <w:t>have led some</w:t>
      </w:r>
      <w:r w:rsidRPr="00D84E78">
        <w:t xml:space="preserve"> scholars and policymakers </w:t>
      </w:r>
      <w:r w:rsidRPr="00D84E78">
        <w:rPr>
          <w:rStyle w:val="StyleUnderline"/>
        </w:rPr>
        <w:t>to expect an increasing risk of conflicts, including violent ones, over scarce freshwater resources</w:t>
      </w:r>
      <w:r w:rsidRPr="00D84E78">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t xml:space="preserve"> and under what conditions human and climate-induced </w:t>
      </w:r>
      <w:r w:rsidRPr="00D84E78">
        <w:rPr>
          <w:rStyle w:val="StyleUnderline"/>
        </w:rPr>
        <w:t>water scarcity has led to conflict</w:t>
      </w:r>
      <w:r w:rsidRPr="00D84E78">
        <w:t xml:space="preserve"> or cooperative problem solving.</w:t>
      </w:r>
    </w:p>
    <w:p w14:paraId="4D6BAE27" w14:textId="77777777" w:rsidR="008A5692" w:rsidRPr="00D84E78" w:rsidRDefault="008A5692" w:rsidP="008A5692">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3704DE44" w14:textId="77777777" w:rsidR="008A5692" w:rsidRPr="00D84E78" w:rsidRDefault="008A5692" w:rsidP="008A5692">
      <w:r w:rsidRPr="00D84E78">
        <w:rPr>
          <w:rStyle w:val="StyleUnderline"/>
        </w:rPr>
        <w:t>Research</w:t>
      </w:r>
      <w:r w:rsidRPr="00D84E78">
        <w:t xml:space="preserve"> on freshwater conflict and cooperation to mitigate and adapt to water problems </w:t>
      </w:r>
      <w:r w:rsidRPr="00D84E78">
        <w:rPr>
          <w:rStyle w:val="StyleUnderline"/>
        </w:rPr>
        <w:t>has contributed in important ways to</w:t>
      </w:r>
      <w:r w:rsidRPr="00D84E78">
        <w:t xml:space="preserve"> scientific and policy </w:t>
      </w:r>
      <w:r w:rsidRPr="00D84E78">
        <w:rPr>
          <w:rStyle w:val="StyleUnderline"/>
        </w:rPr>
        <w:t>debates over the past two decades. Scholars</w:t>
      </w:r>
      <w:r w:rsidRPr="00D84E78">
        <w:t xml:space="preserve"> have </w:t>
      </w:r>
      <w:r w:rsidRPr="00D84E78">
        <w:rPr>
          <w:rStyle w:val="StyleUnderline"/>
        </w:rPr>
        <w:t>developed</w:t>
      </w:r>
      <w:r w:rsidRPr="00D84E78">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t xml:space="preserve">. The most important literature in this field focuses on international freshwater catchments, on global comparisons of such catchments, and conflict and cooperation amongst riparian countries15,16,17,18,19,20. </w:t>
      </w:r>
      <w:proofErr w:type="gramStart"/>
      <w:r w:rsidRPr="00D84E78">
        <w:t>International river</w:t>
      </w:r>
      <w:proofErr w:type="gramEnd"/>
      <w:r w:rsidRPr="00D84E78">
        <w:t xml:space="preserve"> basins are defined by </w:t>
      </w:r>
      <w:r w:rsidRPr="00D84E78">
        <w:lastRenderedPageBreak/>
        <w:t>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50CFB736" w14:textId="77777777" w:rsidR="008A5692" w:rsidRPr="00D84E78" w:rsidRDefault="008A5692" w:rsidP="008A5692">
      <w:pPr>
        <w:rPr>
          <w:sz w:val="10"/>
          <w:szCs w:val="16"/>
        </w:rPr>
      </w:pPr>
      <w:r w:rsidRPr="00D84E78">
        <w:rPr>
          <w:sz w:val="10"/>
          <w:szCs w:val="16"/>
        </w:rPr>
        <w:t xml:space="preserve">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w:t>
      </w:r>
      <w:proofErr w:type="gramStart"/>
      <w:r w:rsidRPr="00D84E78">
        <w:rPr>
          <w:sz w:val="10"/>
          <w:szCs w:val="16"/>
        </w:rPr>
        <w:t>adaptation</w:t>
      </w:r>
      <w:proofErr w:type="gramEnd"/>
      <w:r w:rsidRPr="00D84E78">
        <w:rPr>
          <w:sz w:val="10"/>
          <w:szCs w:val="16"/>
        </w:rPr>
        <w:t xml:space="preserve"> and vulnerability with respect to global freshwater resources, and also to more informed policy choices.</w:t>
      </w:r>
    </w:p>
    <w:p w14:paraId="4BB46AA8" w14:textId="77777777" w:rsidR="008A5692" w:rsidRPr="00D84E78" w:rsidRDefault="008A5692" w:rsidP="008A5692">
      <w:pPr>
        <w:rPr>
          <w:sz w:val="10"/>
          <w:szCs w:val="16"/>
        </w:rPr>
      </w:pPr>
      <w:r w:rsidRPr="00D84E78">
        <w:rPr>
          <w:sz w:val="10"/>
          <w:szCs w:val="16"/>
        </w:rPr>
        <w:t>Why focus on international water basins?</w:t>
      </w:r>
    </w:p>
    <w:p w14:paraId="636C9947" w14:textId="77777777" w:rsidR="008A5692" w:rsidRPr="00D84E78" w:rsidRDefault="008A5692" w:rsidP="008A5692">
      <w:pPr>
        <w:rPr>
          <w:sz w:val="10"/>
          <w:szCs w:val="16"/>
        </w:rPr>
      </w:pPr>
      <w:r w:rsidRPr="00D84E78">
        <w:rPr>
          <w:sz w:val="10"/>
          <w:szCs w:val="16"/>
        </w:rPr>
        <w:t xml:space="preserve">Freshwater-related conflict and cooperation can, in principle, be studied at any geographic, </w:t>
      </w:r>
      <w:proofErr w:type="gramStart"/>
      <w:r w:rsidRPr="00D84E78">
        <w:rPr>
          <w:sz w:val="10"/>
          <w:szCs w:val="16"/>
        </w:rPr>
        <w:t>hydrological</w:t>
      </w:r>
      <w:proofErr w:type="gramEnd"/>
      <w:r w:rsidRPr="00D84E78">
        <w:rPr>
          <w:sz w:val="10"/>
          <w:szCs w:val="16"/>
        </w:rPr>
        <w:t xml:space="preserve">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w:t>
      </w:r>
      <w:proofErr w:type="gramStart"/>
      <w:r w:rsidRPr="00D84E78">
        <w:rPr>
          <w:sz w:val="10"/>
          <w:szCs w:val="16"/>
        </w:rPr>
        <w:t>a large number of</w:t>
      </w:r>
      <w:proofErr w:type="gramEnd"/>
      <w:r w:rsidRPr="00D84E78">
        <w:rPr>
          <w:sz w:val="10"/>
          <w:szCs w:val="16"/>
        </w:rPr>
        <w:t xml:space="preserve"> clearly defined and homogeneous units, ideally for a known population. These conditions are met for countries and international freshwater catchments, all of which can be systematically identified and characterized, based on hydrological, </w:t>
      </w:r>
      <w:proofErr w:type="gramStart"/>
      <w:r w:rsidRPr="00D84E78">
        <w:rPr>
          <w:sz w:val="10"/>
          <w:szCs w:val="16"/>
        </w:rPr>
        <w:t>political</w:t>
      </w:r>
      <w:proofErr w:type="gramEnd"/>
      <w:r w:rsidRPr="00D84E78">
        <w:rPr>
          <w:sz w:val="10"/>
          <w:szCs w:val="16"/>
        </w:rPr>
        <w:t xml:space="preserve"> and other data. Such identification is more difficult for other units of analysis, such as social or ethnic groups, villages, </w:t>
      </w:r>
      <w:proofErr w:type="gramStart"/>
      <w:r w:rsidRPr="00D84E78">
        <w:rPr>
          <w:sz w:val="10"/>
          <w:szCs w:val="16"/>
        </w:rPr>
        <w:t>cities</w:t>
      </w:r>
      <w:proofErr w:type="gramEnd"/>
      <w:r w:rsidRPr="00D84E78">
        <w:rPr>
          <w:sz w:val="10"/>
          <w:szCs w:val="16"/>
        </w:rPr>
        <w:t xml:space="preserve"> and subsystems of water catchments. This also explains why the literature on freshwater conflict and cooperation at sub-national scales remains less developed (for exceptions, see refs. 18,26,27).</w:t>
      </w:r>
    </w:p>
    <w:p w14:paraId="5841285C" w14:textId="77777777" w:rsidR="008A5692" w:rsidRPr="00D84E78" w:rsidRDefault="008A5692" w:rsidP="008A5692">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56B63D05" w14:textId="77777777" w:rsidR="008A5692" w:rsidRPr="00D84E78" w:rsidRDefault="008A5692" w:rsidP="008A5692">
      <w:pPr>
        <w:rPr>
          <w:sz w:val="10"/>
          <w:szCs w:val="16"/>
        </w:rPr>
      </w:pPr>
      <w:r w:rsidRPr="00D84E78">
        <w:rPr>
          <w:sz w:val="10"/>
          <w:szCs w:val="16"/>
        </w:rPr>
        <w:t>Characterizing freshwater catchments</w:t>
      </w:r>
    </w:p>
    <w:p w14:paraId="284FBC5D" w14:textId="77777777" w:rsidR="008A5692" w:rsidRPr="00D84E78" w:rsidRDefault="008A5692" w:rsidP="008A5692">
      <w:r w:rsidRPr="00D84E78">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t xml:space="preserve"> or conflictive </w:t>
      </w:r>
      <w:r w:rsidRPr="00D84E78">
        <w:rPr>
          <w:rStyle w:val="Emphasis"/>
        </w:rPr>
        <w:t>outcomes</w:t>
      </w:r>
      <w:r w:rsidRPr="00D84E78">
        <w:t xml:space="preserve">, for example, </w:t>
      </w:r>
      <w:r w:rsidRPr="00D84E78">
        <w:rPr>
          <w:rStyle w:val="StyleUnderline"/>
        </w:rPr>
        <w:t>via</w:t>
      </w:r>
      <w:r w:rsidRPr="00D84E78">
        <w:t xml:space="preserve"> 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t xml:space="preserve"> river </w:t>
      </w:r>
      <w:r w:rsidRPr="00AD32F5">
        <w:rPr>
          <w:rStyle w:val="Emphasis"/>
          <w:highlight w:val="cyan"/>
        </w:rPr>
        <w:t>management</w:t>
      </w:r>
      <w:r w:rsidRPr="00D84E78">
        <w:rPr>
          <w:rStyle w:val="Emphasis"/>
        </w:rPr>
        <w:t xml:space="preserve"> institutions</w:t>
      </w:r>
      <w:r w:rsidRPr="00D84E78">
        <w:t xml:space="preserve"> are designed29,30,31,32,33,34,35,36,37. The main limitation of this research is that cooperation and conflict are empirically identified and measured differently, and explanations of particular outcomes are case-specific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15FA0392" w14:textId="77777777" w:rsidR="008A5692" w:rsidRPr="00D84E78" w:rsidRDefault="008A5692" w:rsidP="008A5692">
      <w:pPr>
        <w:rPr>
          <w:sz w:val="10"/>
          <w:szCs w:val="16"/>
        </w:rPr>
      </w:pPr>
      <w:r w:rsidRPr="00D84E78">
        <w:rPr>
          <w:sz w:val="10"/>
          <w:szCs w:val="16"/>
        </w:rPr>
        <w:t xml:space="preserve">Quantitative research on conflict and cooperation in international river basins has made substantial progress over the past two decades. This applies </w:t>
      </w:r>
      <w:proofErr w:type="gramStart"/>
      <w:r w:rsidRPr="00D84E78">
        <w:rPr>
          <w:sz w:val="10"/>
          <w:szCs w:val="16"/>
        </w:rPr>
        <w:t>in particular to</w:t>
      </w:r>
      <w:proofErr w:type="gramEnd"/>
      <w:r w:rsidRPr="00D84E78">
        <w:rPr>
          <w:sz w:val="10"/>
          <w:szCs w:val="16"/>
        </w:rPr>
        <w:t xml:space="preserve"> generating better empirical data on the characteristics of international freshwater catchments and a widely accepted approach to measuring levels of cooperation and conflict. </w:t>
      </w:r>
      <w:proofErr w:type="gramStart"/>
      <w:r w:rsidRPr="00D84E78">
        <w:rPr>
          <w:sz w:val="10"/>
          <w:szCs w:val="16"/>
        </w:rPr>
        <w:t>With regard to</w:t>
      </w:r>
      <w:proofErr w:type="gramEnd"/>
      <w:r w:rsidRPr="00D84E78">
        <w:rPr>
          <w:sz w:val="10"/>
          <w:szCs w:val="16"/>
        </w:rPr>
        <w:t xml:space="preserve">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3367ABF7" w14:textId="77777777" w:rsidR="008A5692" w:rsidRPr="00D84E78" w:rsidRDefault="008A5692" w:rsidP="008A5692">
      <w:pPr>
        <w:rPr>
          <w:sz w:val="10"/>
          <w:szCs w:val="16"/>
        </w:rPr>
      </w:pPr>
      <w:r w:rsidRPr="00D84E78">
        <w:rPr>
          <w:sz w:val="10"/>
          <w:szCs w:val="16"/>
        </w:rPr>
        <w:t xml:space="preserve">One example for why increased spatial resolution is important concerns a popular hypothesis in the international water management literature. It holds that river settings with an upstream–downstream political geography </w:t>
      </w:r>
      <w:proofErr w:type="gramStart"/>
      <w:r w:rsidRPr="00D84E78">
        <w:rPr>
          <w:sz w:val="10"/>
          <w:szCs w:val="16"/>
        </w:rPr>
        <w:t>are</w:t>
      </w:r>
      <w:proofErr w:type="gramEnd"/>
      <w:r w:rsidRPr="00D84E78">
        <w:rPr>
          <w:sz w:val="10"/>
          <w:szCs w:val="16"/>
        </w:rPr>
        <w:t xml:space="preserv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2B3CF7DA" w14:textId="77777777" w:rsidR="008A5692" w:rsidRPr="00D84E78" w:rsidRDefault="008A5692" w:rsidP="008A5692">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5CFD26DB" w14:textId="77777777" w:rsidR="008A5692" w:rsidRPr="00D84E78" w:rsidRDefault="008A5692" w:rsidP="008A5692">
      <w:pPr>
        <w:rPr>
          <w:sz w:val="10"/>
          <w:szCs w:val="16"/>
        </w:rPr>
      </w:pPr>
      <w:r w:rsidRPr="00D84E78">
        <w:rPr>
          <w:sz w:val="10"/>
          <w:szCs w:val="16"/>
        </w:rPr>
        <w:t>Quantifying water conflict and cooperation</w:t>
      </w:r>
    </w:p>
    <w:p w14:paraId="76C89664" w14:textId="77777777" w:rsidR="008A5692" w:rsidRPr="00D84E78" w:rsidRDefault="008A5692" w:rsidP="008A5692">
      <w:pPr>
        <w:rPr>
          <w:sz w:val="10"/>
          <w:szCs w:val="16"/>
        </w:rPr>
      </w:pPr>
      <w:r w:rsidRPr="00D84E78">
        <w:rPr>
          <w:sz w:val="10"/>
          <w:szCs w:val="16"/>
        </w:rPr>
        <w:t xml:space="preserve">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w:t>
      </w:r>
      <w:proofErr w:type="gramStart"/>
      <w:r w:rsidRPr="00D84E78">
        <w:rPr>
          <w:sz w:val="10"/>
          <w:szCs w:val="16"/>
        </w:rPr>
        <w:t>particular sources</w:t>
      </w:r>
      <w:proofErr w:type="gramEnd"/>
      <w:r w:rsidRPr="00D84E78">
        <w:rPr>
          <w:sz w:val="10"/>
          <w:szCs w:val="16"/>
        </w:rPr>
        <w:t xml:space="preserve">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w:t>
      </w:r>
      <w:proofErr w:type="spellStart"/>
      <w:r w:rsidRPr="00D84E78">
        <w:rPr>
          <w:sz w:val="10"/>
          <w:szCs w:val="16"/>
        </w:rPr>
        <w:t>riparians</w:t>
      </w:r>
      <w:proofErr w:type="spellEnd"/>
      <w:r w:rsidRPr="00D84E78">
        <w:rPr>
          <w:sz w:val="10"/>
          <w:szCs w:val="16"/>
        </w:rPr>
        <w:t>).</w:t>
      </w:r>
    </w:p>
    <w:p w14:paraId="083E7DAE" w14:textId="77777777" w:rsidR="008A5692" w:rsidRPr="00D84E78" w:rsidRDefault="008A5692" w:rsidP="008A5692">
      <w:r w:rsidRPr="00D84E78">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t xml:space="preserve"> means of widely available </w:t>
      </w:r>
      <w:r w:rsidRPr="00D84E78">
        <w:rPr>
          <w:rStyle w:val="StyleUnderline"/>
        </w:rPr>
        <w:t>data on armed conflict</w:t>
      </w:r>
      <w:r w:rsidRPr="00D84E78">
        <w:t xml:space="preserve">40 and/or so-called militarized interstate disputes41. These outcomes are </w:t>
      </w:r>
      <w:r w:rsidRPr="00D84E78">
        <w:rPr>
          <w:rStyle w:val="StyleUnderline"/>
        </w:rPr>
        <w:t>then combined with explanatory variables characterizing freshwater systems</w:t>
      </w:r>
      <w:r w:rsidRPr="00D84E78">
        <w:t xml:space="preserve">.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w:t>
      </w:r>
      <w:proofErr w:type="gramStart"/>
      <w:r w:rsidRPr="00D84E78">
        <w:t>builds</w:t>
      </w:r>
      <w:proofErr w:type="gramEnd"/>
      <w:r w:rsidRPr="00D84E78">
        <w:t xml:space="preserve">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balance between capturing relevant reports and avoiding too many irrelevant items38. Human coders then identified water-related events and scored these on scales ranging from conflict to cooperation.</w:t>
      </w:r>
    </w:p>
    <w:p w14:paraId="2615C22B" w14:textId="77777777" w:rsidR="00864C80" w:rsidRDefault="008A5692" w:rsidP="008A5692">
      <w:pPr>
        <w:rPr>
          <w:rStyle w:val="StyleUnderline"/>
        </w:rPr>
      </w:pPr>
      <w:r w:rsidRPr="00D84E78">
        <w:rPr>
          <w:rStyle w:val="Emphasis"/>
        </w:rPr>
        <w:lastRenderedPageBreak/>
        <w:t>Studies</w:t>
      </w:r>
      <w:r w:rsidRPr="00D84E78">
        <w:rPr>
          <w:rStyle w:val="StyleUnderline"/>
        </w:rPr>
        <w:t xml:space="preserve"> based on the</w:t>
      </w:r>
      <w:r w:rsidRPr="00D84E78">
        <w:t xml:space="preserve"> first </w:t>
      </w:r>
      <w:r w:rsidRPr="00D84E78">
        <w:rPr>
          <w:rStyle w:val="StyleUnderline"/>
        </w:rPr>
        <w:t>approach</w:t>
      </w:r>
      <w:r w:rsidRPr="00D84E78">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highlight w:val="cyan"/>
        </w:rPr>
        <w:t>15</w:t>
      </w:r>
      <w:r w:rsidRPr="00D84E78">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w:t>
      </w:r>
      <w:proofErr w:type="gramStart"/>
      <w:r w:rsidRPr="00D84E78">
        <w:rPr>
          <w:rStyle w:val="StyleUnderline"/>
        </w:rPr>
        <w:t>actually play</w:t>
      </w:r>
      <w:proofErr w:type="gramEnd"/>
      <w:r w:rsidRPr="00D84E78">
        <w:rPr>
          <w:rStyle w:val="StyleUnderline"/>
        </w:rPr>
        <w:t xml:space="preserve">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t xml:space="preserve"> et al.16 </w:t>
      </w:r>
      <w:r w:rsidRPr="00D84E78">
        <w:rPr>
          <w:rStyle w:val="StyleUnderline"/>
        </w:rPr>
        <w:t xml:space="preserve">or </w:t>
      </w:r>
      <w:proofErr w:type="spellStart"/>
      <w:r w:rsidRPr="00D84E78">
        <w:rPr>
          <w:rStyle w:val="StyleUnderline"/>
        </w:rPr>
        <w:t>Bernauer</w:t>
      </w:r>
      <w:proofErr w:type="spellEnd"/>
      <w:r w:rsidRPr="00D84E78">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t xml:space="preserve"> indeed among </w:t>
      </w:r>
      <w:r w:rsidRPr="00D84E78">
        <w:rPr>
          <w:rStyle w:val="StyleUnderline"/>
        </w:rPr>
        <w:t xml:space="preserve">the </w:t>
      </w:r>
      <w:r w:rsidRPr="00AD32F5">
        <w:rPr>
          <w:rStyle w:val="Emphasis"/>
          <w:highlight w:val="cyan"/>
        </w:rPr>
        <w:t>most robust predictors</w:t>
      </w:r>
      <w:r w:rsidRPr="00D84E78">
        <w:rPr>
          <w:rStyle w:val="StyleUnderline"/>
        </w:rPr>
        <w:t xml:space="preserve"> </w:t>
      </w:r>
      <w:r w:rsidRPr="00AD32F5">
        <w:rPr>
          <w:rStyle w:val="StyleUnderline"/>
          <w:highlight w:val="cyan"/>
        </w:rPr>
        <w:t>in</w:t>
      </w:r>
      <w:r w:rsidRPr="00D84E78">
        <w:rPr>
          <w:rStyle w:val="StyleUnderline"/>
        </w:rPr>
        <w:t xml:space="preserve"> ‘traditional’ </w:t>
      </w:r>
      <w:proofErr w:type="gramStart"/>
      <w:r w:rsidRPr="00D84E78">
        <w:rPr>
          <w:rStyle w:val="StyleUnderline"/>
        </w:rPr>
        <w:t>armed-</w:t>
      </w:r>
      <w:r w:rsidRPr="00AD32F5">
        <w:rPr>
          <w:rStyle w:val="StyleUnderline"/>
          <w:highlight w:val="cyan"/>
        </w:rPr>
        <w:t>conflict</w:t>
      </w:r>
      <w:proofErr w:type="gramEnd"/>
      <w:r w:rsidRPr="00D84E78">
        <w:rPr>
          <w:rStyle w:val="StyleUnderline"/>
        </w:rPr>
        <w:t xml:space="preserve"> </w:t>
      </w:r>
    </w:p>
    <w:p w14:paraId="02EE38EA" w14:textId="77777777" w:rsidR="00864C80" w:rsidRDefault="00864C80" w:rsidP="008A5692">
      <w:pPr>
        <w:rPr>
          <w:rStyle w:val="StyleUnderline"/>
        </w:rPr>
      </w:pPr>
    </w:p>
    <w:p w14:paraId="60683FB8" w14:textId="2BC6C131" w:rsidR="008A5692" w:rsidRPr="00D84E78" w:rsidRDefault="008A5692" w:rsidP="008A5692">
      <w:pPr>
        <w:rPr>
          <w:sz w:val="10"/>
          <w:szCs w:val="16"/>
        </w:rPr>
      </w:pPr>
      <w:r w:rsidRPr="00D84E78">
        <w:rPr>
          <w:rStyle w:val="StyleUnderline"/>
        </w:rPr>
        <w:t>models</w:t>
      </w:r>
      <w:r w:rsidRPr="00D84E78">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t>
      </w:r>
      <w:proofErr w:type="gramStart"/>
      <w:r w:rsidRPr="00D84E78">
        <w:t>water-related</w:t>
      </w:r>
      <w:proofErr w:type="gramEnd"/>
      <w:r w:rsidRPr="00D84E78">
        <w:t xml:space="preserve">. This raises questions about the causal influence of water stress. Second, armed conflict is an extreme, and rare, form of social interactions. </w:t>
      </w:r>
      <w:r w:rsidRPr="00D84E78">
        <w:rPr>
          <w:sz w:val="10"/>
          <w:szCs w:val="16"/>
        </w:rPr>
        <w:t xml:space="preserve">Concentrating on this </w:t>
      </w:r>
      <w:proofErr w:type="gramStart"/>
      <w:r w:rsidRPr="00D84E78">
        <w:rPr>
          <w:sz w:val="10"/>
          <w:szCs w:val="16"/>
        </w:rPr>
        <w:t>disregards</w:t>
      </w:r>
      <w:proofErr w:type="gramEnd"/>
      <w:r w:rsidRPr="00D84E78">
        <w:rPr>
          <w:sz w:val="10"/>
          <w:szCs w:val="16"/>
        </w:rPr>
        <w:t xml:space="preserve"> other types of conflictive interactions that water stress may induce. In fact, the basins-at-risk (BAR) scale discussed below demonstrates that non-violent conflict events are far more prevalent than violent ones. Third, this literature does not tell us much about the </w:t>
      </w:r>
      <w:proofErr w:type="gramStart"/>
      <w:r w:rsidRPr="00D84E78">
        <w:rPr>
          <w:sz w:val="10"/>
          <w:szCs w:val="16"/>
        </w:rPr>
        <w:t>flip-side</w:t>
      </w:r>
      <w:proofErr w:type="gramEnd"/>
      <w:r w:rsidRPr="00D84E78">
        <w:rPr>
          <w:sz w:val="10"/>
          <w:szCs w:val="16"/>
        </w:rPr>
        <w:t xml:space="preserv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1A6168F0" w14:textId="77777777" w:rsidR="008A5692" w:rsidRPr="00D84E78" w:rsidRDefault="008A5692" w:rsidP="008A5692">
      <w:pPr>
        <w:rPr>
          <w:sz w:val="10"/>
          <w:szCs w:val="16"/>
        </w:rPr>
      </w:pPr>
      <w:r w:rsidRPr="00D84E78">
        <w:rPr>
          <w:sz w:val="10"/>
          <w:szCs w:val="16"/>
        </w:rPr>
        <w:t xml:space="preserve">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w:t>
      </w:r>
      <w:proofErr w:type="spellStart"/>
      <w:r w:rsidRPr="00D84E78">
        <w:rPr>
          <w:sz w:val="10"/>
          <w:szCs w:val="16"/>
        </w:rPr>
        <w:t>neighbouring</w:t>
      </w:r>
      <w:proofErr w:type="spellEnd"/>
      <w:r w:rsidRPr="00D84E78">
        <w:rPr>
          <w:sz w:val="10"/>
          <w:szCs w:val="16"/>
        </w:rPr>
        <w:t xml:space="preserve">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information platforms that would offer consistent information for events-data coding in one or a few languages—the latter is needed to make the task manageable for a small- to medium-size research team (there are around 6,500 spoken languages in the world).</w:t>
      </w:r>
    </w:p>
    <w:p w14:paraId="260372AA" w14:textId="77777777" w:rsidR="008A5692" w:rsidRPr="00D84E78" w:rsidRDefault="008A5692" w:rsidP="008A5692">
      <w:pPr>
        <w:rPr>
          <w:sz w:val="10"/>
          <w:szCs w:val="16"/>
        </w:rPr>
      </w:pPr>
      <w:r w:rsidRPr="00D84E78">
        <w:rPr>
          <w:sz w:val="10"/>
          <w:szCs w:val="16"/>
        </w:rPr>
        <w:t xml:space="preserve">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w:t>
      </w:r>
      <w:proofErr w:type="gramStart"/>
      <w:r w:rsidRPr="00D84E78">
        <w:rPr>
          <w:sz w:val="10"/>
          <w:szCs w:val="16"/>
        </w:rPr>
        <w:t>most commonly used</w:t>
      </w:r>
      <w:proofErr w:type="gramEnd"/>
      <w:r w:rsidRPr="00D84E78">
        <w:rPr>
          <w:sz w:val="10"/>
          <w:szCs w:val="16"/>
        </w:rPr>
        <w:t xml:space="preserve"> social-sciences data, such as economic growth, democracy, poverty and so on.</w:t>
      </w:r>
    </w:p>
    <w:p w14:paraId="6D52B56D" w14:textId="77777777" w:rsidR="008A5692" w:rsidRPr="00D84E78" w:rsidRDefault="008A5692" w:rsidP="008A5692">
      <w:pPr>
        <w:rPr>
          <w:sz w:val="10"/>
          <w:szCs w:val="16"/>
        </w:rPr>
      </w:pPr>
      <w:r w:rsidRPr="00D84E78">
        <w:rPr>
          <w:sz w:val="10"/>
          <w:szCs w:val="16"/>
        </w:rPr>
        <w:t xml:space="preserve">Event-data coding of transboundary water conflict and cooperation is arguably the most widely used approach and has generated numerical information on freshwater-related events between pairs of countries </w:t>
      </w:r>
      <w:proofErr w:type="gramStart"/>
      <w:r w:rsidRPr="00D84E78">
        <w:rPr>
          <w:sz w:val="10"/>
          <w:szCs w:val="16"/>
        </w:rPr>
        <w:t>in a given</w:t>
      </w:r>
      <w:proofErr w:type="gramEnd"/>
      <w:r w:rsidRPr="00D84E78">
        <w:rPr>
          <w:sz w:val="10"/>
          <w:szCs w:val="16"/>
        </w:rPr>
        <w:t xml:space="preserve">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w:t>
      </w:r>
      <w:proofErr w:type="spellStart"/>
      <w:r w:rsidRPr="00D84E78">
        <w:rPr>
          <w:sz w:val="10"/>
          <w:szCs w:val="16"/>
        </w:rPr>
        <w:t>analysing</w:t>
      </w:r>
      <w:proofErr w:type="spellEnd"/>
      <w:r w:rsidRPr="00D84E78">
        <w:rPr>
          <w:sz w:val="10"/>
          <w:szCs w:val="16"/>
        </w:rPr>
        <w:t xml:space="preserve"> data for 50 years, including information on the more recent past remains highly desirable from a policy perspective and in the scholarly interest.</w:t>
      </w:r>
    </w:p>
    <w:p w14:paraId="1907165A" w14:textId="77777777" w:rsidR="008A5692" w:rsidRDefault="008A5692" w:rsidP="008A5692">
      <w:r w:rsidRPr="00D84E78">
        <w:rPr>
          <w:rStyle w:val="StyleUnderline"/>
        </w:rPr>
        <w:t>Figure 1 illustrates the distribution of cooperation and conflict events across all freshwater catchments and countries, using</w:t>
      </w:r>
      <w:r w:rsidRPr="00D84E78">
        <w:t xml:space="preserve"> median </w:t>
      </w:r>
      <w:r w:rsidRPr="00AD32F5">
        <w:rPr>
          <w:rStyle w:val="StyleUnderline"/>
          <w:highlight w:val="cyan"/>
        </w:rPr>
        <w:t>values</w:t>
      </w:r>
      <w:r w:rsidRPr="00D84E78">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t xml:space="preserve">, that is, on global average of all catchments and countries </w:t>
      </w:r>
      <w:proofErr w:type="gramStart"/>
      <w:r w:rsidRPr="00D84E78">
        <w:t>in a given year</w:t>
      </w:r>
      <w:proofErr w:type="gramEnd"/>
      <w:r w:rsidRPr="00D84E78">
        <w:t xml:space="preserve">,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xml:space="preserve">. For </w:t>
      </w:r>
      <w:proofErr w:type="gramStart"/>
      <w:r w:rsidRPr="00D84E78">
        <w:rPr>
          <w:rStyle w:val="StyleUnderline"/>
        </w:rPr>
        <w:t>the majority of</w:t>
      </w:r>
      <w:proofErr w:type="gramEnd"/>
      <w:r w:rsidRPr="00D84E78">
        <w:rPr>
          <w:rStyle w:val="StyleUnderline"/>
        </w:rPr>
        <w:t xml:space="preserve"> years</w:t>
      </w:r>
      <w:r w:rsidRPr="00D84E78">
        <w:t xml:space="preserve"> from 1948–2008, </w:t>
      </w:r>
      <w:r w:rsidRPr="00D84E78">
        <w:rPr>
          <w:rStyle w:val="StyleUnderline"/>
        </w:rPr>
        <w:t>the median values</w:t>
      </w:r>
      <w:r w:rsidRPr="00D84E78">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t>. From a policy perspective, it is interesting to pinpoint those catchments that experience most conflict or cooperation: hence, disaggregating the BAR scale by catchment.</w:t>
      </w:r>
    </w:p>
    <w:p w14:paraId="3FF148FF" w14:textId="77777777" w:rsidR="008A5692" w:rsidRPr="00D84E78" w:rsidRDefault="008A5692" w:rsidP="008A5692">
      <w:r w:rsidRPr="00D84E78">
        <w:t>The graph depicts three median splines across the BAR scale’s observation period for all possible BAR values, only cooperative (positive) ones, and only conflictive (negative) ones. The graph is based on data from www.transboundarywaters.science.oregonstate.edu.</w:t>
      </w:r>
    </w:p>
    <w:p w14:paraId="268A315C" w14:textId="77777777" w:rsidR="008A5692" w:rsidRPr="00D84E78" w:rsidRDefault="008A5692" w:rsidP="008A5692">
      <w:r w:rsidRPr="00D84E78">
        <w:t xml:space="preserve">Understanding the spatial and temporal distribution of international freshwater conflict and cooperation, in a descriptive sense, is </w:t>
      </w:r>
      <w:proofErr w:type="gramStart"/>
      <w:r w:rsidRPr="00D84E78">
        <w:t>important in its own right</w:t>
      </w:r>
      <w:proofErr w:type="gramEnd"/>
      <w:r w:rsidRPr="00D84E78">
        <w:t>. However, it is also imperative to understand the drivers of variation in conflict and cooperation. Why do some catchments and/or pairs of countries in those catchments experience more conflict? Why is cooperation more prevalent in other cases?</w:t>
      </w:r>
    </w:p>
    <w:p w14:paraId="1E945E48" w14:textId="77777777" w:rsidR="008A5692" w:rsidRPr="00D84E78" w:rsidRDefault="008A5692" w:rsidP="008A5692">
      <w:r w:rsidRPr="00D84E78">
        <w:t>Predictors of water cooperation and conflict</w:t>
      </w:r>
    </w:p>
    <w:p w14:paraId="3CF1AB0D" w14:textId="77777777" w:rsidR="008A5692" w:rsidRDefault="008A5692" w:rsidP="008A5692">
      <w:r w:rsidRPr="00D84E78">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t xml:space="preserve">. Such analysis views conflict and cooperation as the outcomes to be explained and focuses both on conflict and cooperation at varying levels of intensity (for example, from conflictual verbal exchanges to violent conflict over water). Such research is obviously also of interest to practitioners because they are interested in which </w:t>
      </w:r>
      <w:proofErr w:type="gramStart"/>
      <w:r w:rsidRPr="00D84E78">
        <w:t>particular factors</w:t>
      </w:r>
      <w:proofErr w:type="gramEnd"/>
      <w:r w:rsidRPr="00D84E78">
        <w:t xml:space="preserve"> induce conflict or cooperation to identify risks and opportunities for cooperative solutions. Studies of factors associated with, or that cause variation </w:t>
      </w:r>
      <w:r w:rsidRPr="00D84E78">
        <w:lastRenderedPageBreak/>
        <w:t>in, the outcome variable (for example, the outbreak of armed conflict, the emergence of a water treaty, or values on the BAR scale) are based on a range of statistics, from correlational analysis to estimating the predictive power of specific determinants. In the following, we discuss the most common and robust predictors of transboundary water conflict and cooperation55,58,59.</w:t>
      </w:r>
    </w:p>
    <w:p w14:paraId="208F5C02" w14:textId="77777777" w:rsidR="008A5692" w:rsidRPr="001A6C37" w:rsidRDefault="008A5692" w:rsidP="001A6C37"/>
    <w:p w14:paraId="577F9B85" w14:textId="62671DD8" w:rsidR="00645A4D" w:rsidRPr="00E07C1B" w:rsidRDefault="001A6C37" w:rsidP="00645A4D">
      <w:pPr>
        <w:pStyle w:val="Heading4"/>
      </w:pPr>
      <w:r>
        <w:t>N</w:t>
      </w:r>
      <w:r w:rsidR="00645A4D">
        <w:t>o impact to extreme weather events</w:t>
      </w:r>
    </w:p>
    <w:p w14:paraId="557E204C" w14:textId="77777777" w:rsidR="00645A4D" w:rsidRPr="00E07C1B" w:rsidRDefault="00645A4D" w:rsidP="00645A4D">
      <w:r w:rsidRPr="00E07C1B">
        <w:t xml:space="preserve">Jeff </w:t>
      </w:r>
      <w:proofErr w:type="spellStart"/>
      <w:r w:rsidRPr="00E07C1B">
        <w:rPr>
          <w:rStyle w:val="Style13ptBold"/>
        </w:rPr>
        <w:t>Kueter</w:t>
      </w:r>
      <w:proofErr w:type="spellEnd"/>
      <w:r w:rsidRPr="00E07C1B">
        <w:t>, President, “The Climate of Insecurity,” POLICY OUTLOOK, George C. Marshall Institute, 3—</w:t>
      </w:r>
      <w:r w:rsidRPr="00E07C1B">
        <w:rPr>
          <w:rStyle w:val="Style13ptBold"/>
        </w:rPr>
        <w:t>14</w:t>
      </w:r>
      <w:r w:rsidRPr="00E07C1B">
        <w:t>, http://marshall.org/wp-content/uploads/2014/03/Climate-Security-Mar-14.pdf, accessed 4-28-14.</w:t>
      </w:r>
    </w:p>
    <w:p w14:paraId="62A9DB6C" w14:textId="77777777" w:rsidR="00645A4D" w:rsidRPr="00E07C1B" w:rsidRDefault="00645A4D" w:rsidP="00645A4D"/>
    <w:p w14:paraId="2953B9F1" w14:textId="77777777" w:rsidR="00645A4D" w:rsidRPr="00E07C1B" w:rsidRDefault="00645A4D" w:rsidP="00645A4D">
      <w:r w:rsidRPr="00E07C1B">
        <w:t xml:space="preserve">No, actual weapons are designed with the deliberate intent to kill people. Nuclear weapons used in World War II are estimated to have killed hundreds of thousands of people. The weapons available to any nuclear power today dwarf </w:t>
      </w:r>
      <w:r w:rsidRPr="00E07C1B">
        <w:rPr>
          <w:rStyle w:val="StyleUnderline"/>
        </w:rPr>
        <w:t>the World War II bombs in destructive power and even the crudest device can cause enormous physical damage.</w:t>
      </w:r>
      <w:r w:rsidRPr="00E07C1B">
        <w:t xml:space="preserve"> Use of chemical or biological weapons of mass destruction likely pose fewer fatalities than nuclear weapons, but with equally unthinkable consequences. </w:t>
      </w:r>
      <w:r w:rsidRPr="00E07C1B">
        <w:rPr>
          <w:rStyle w:val="StyleUnderline"/>
          <w:highlight w:val="green"/>
        </w:rPr>
        <w:t>Deaths associated with</w:t>
      </w:r>
      <w:r w:rsidRPr="00E07C1B">
        <w:rPr>
          <w:rStyle w:val="StyleUnderline"/>
        </w:rPr>
        <w:t xml:space="preserve"> climate change-­</w:t>
      </w:r>
      <w:r w:rsidRPr="00E07C1B">
        <w:rPr>
          <w:rStyle w:val="StyleUnderline"/>
          <w:rFonts w:ascii="Cambria Math" w:hAnsi="Cambria Math" w:cs="Cambria Math"/>
        </w:rPr>
        <w:t>‐</w:t>
      </w:r>
      <w:r w:rsidRPr="00E07C1B">
        <w:rPr>
          <w:rStyle w:val="StyleUnderline"/>
        </w:rPr>
        <w:t>induced storms or other “</w:t>
      </w:r>
      <w:r w:rsidRPr="00E07C1B">
        <w:rPr>
          <w:rStyle w:val="StyleUnderline"/>
          <w:highlight w:val="green"/>
        </w:rPr>
        <w:t>extreme weather</w:t>
      </w:r>
      <w:r w:rsidRPr="00E07C1B">
        <w:rPr>
          <w:rStyle w:val="StyleUnderline"/>
        </w:rPr>
        <w:t xml:space="preserve">” events first </w:t>
      </w:r>
      <w:proofErr w:type="gramStart"/>
      <w:r w:rsidRPr="00E07C1B">
        <w:rPr>
          <w:rStyle w:val="StyleUnderline"/>
        </w:rPr>
        <w:t>have to</w:t>
      </w:r>
      <w:proofErr w:type="gramEnd"/>
      <w:r w:rsidRPr="00E07C1B">
        <w:rPr>
          <w:rStyle w:val="StyleUnderline"/>
        </w:rPr>
        <w:t xml:space="preserve"> be distinguished from naturally occurring weather</w:t>
      </w:r>
      <w:r w:rsidRPr="00E07C1B">
        <w:t>-­</w:t>
      </w:r>
      <w:r w:rsidRPr="00E07C1B">
        <w:rPr>
          <w:rFonts w:ascii="Cambria Math" w:hAnsi="Cambria Math" w:cs="Cambria Math"/>
        </w:rPr>
        <w:t>‐</w:t>
      </w:r>
      <w:r w:rsidRPr="00E07C1B">
        <w:t xml:space="preserve">related events, droughts, famines, etc. </w:t>
      </w:r>
      <w:r w:rsidRPr="00E07C1B">
        <w:rPr>
          <w:rStyle w:val="StyleUnderline"/>
          <w:highlight w:val="green"/>
        </w:rPr>
        <w:t>Even if one could distinguish naturally occurring storms and “extreme weather” events</w:t>
      </w:r>
      <w:r w:rsidRPr="00E07C1B">
        <w:t xml:space="preserve"> (floods, tornadoes, etc.) </w:t>
      </w:r>
      <w:r w:rsidRPr="00E07C1B">
        <w:rPr>
          <w:rStyle w:val="StyleUnderline"/>
        </w:rPr>
        <w:t xml:space="preserve">from those that are “intensified” by anthropogenic global warming, </w:t>
      </w:r>
      <w:r w:rsidRPr="00E07C1B">
        <w:rPr>
          <w:rStyle w:val="StyleUnderline"/>
          <w:highlight w:val="green"/>
        </w:rPr>
        <w:t>the fatalities involved</w:t>
      </w:r>
      <w:r w:rsidRPr="00E07C1B">
        <w:rPr>
          <w:rStyle w:val="StyleUnderline"/>
        </w:rPr>
        <w:t xml:space="preserve"> with such storms </w:t>
      </w:r>
      <w:r w:rsidRPr="00E07C1B">
        <w:rPr>
          <w:rStyle w:val="Emphasis"/>
          <w:highlight w:val="green"/>
        </w:rPr>
        <w:t>are very small when compared to the destructive power of nuclear weapons</w:t>
      </w:r>
      <w:r w:rsidRPr="00E07C1B">
        <w:t xml:space="preserve">. According to NOAA, 103 people died in the United States in 2012 </w:t>
      </w:r>
      <w:proofErr w:type="gramStart"/>
      <w:r w:rsidRPr="00E07C1B">
        <w:t>as a result of</w:t>
      </w:r>
      <w:proofErr w:type="gramEnd"/>
      <w:r w:rsidRPr="00E07C1B">
        <w:t xml:space="preserve"> tornadoes, floods, and hurricanes.6 There are extremes, of course; 553 people perished from tornadoes in 2011 and 1,016 from hurricanes in 2005. Death is a </w:t>
      </w:r>
      <w:proofErr w:type="gramStart"/>
      <w:r w:rsidRPr="00E07C1B">
        <w:t>tragedy</w:t>
      </w:r>
      <w:proofErr w:type="gramEnd"/>
      <w:r w:rsidRPr="00E07C1B">
        <w:t xml:space="preserve"> and I won’t belittle these losses, </w:t>
      </w:r>
      <w:r w:rsidRPr="00E07C1B">
        <w:rPr>
          <w:rStyle w:val="StyleUnderline"/>
        </w:rPr>
        <w:t xml:space="preserve">but the difference in scale is obvious. One analysis of global mortality trends put the question even more starkly: “Thus, while </w:t>
      </w:r>
      <w:r w:rsidRPr="00E07C1B">
        <w:rPr>
          <w:rStyle w:val="StyleUnderline"/>
          <w:highlight w:val="green"/>
        </w:rPr>
        <w:t>extreme weather</w:t>
      </w:r>
      <w:r w:rsidRPr="00E07C1B">
        <w:rPr>
          <w:rStyle w:val="StyleUnderline"/>
        </w:rPr>
        <w:t>-­</w:t>
      </w:r>
      <w:r w:rsidRPr="00E07C1B">
        <w:rPr>
          <w:rStyle w:val="StyleUnderline"/>
          <w:rFonts w:ascii="Cambria Math" w:hAnsi="Cambria Math" w:cs="Cambria Math"/>
        </w:rPr>
        <w:t>‐</w:t>
      </w:r>
      <w:r w:rsidRPr="00E07C1B">
        <w:rPr>
          <w:rStyle w:val="StyleUnderline"/>
        </w:rPr>
        <w:t xml:space="preserve">related events garnish plenty of attention worldwide because of their episodic and telegenic nature, their </w:t>
      </w:r>
      <w:r w:rsidRPr="00E07C1B">
        <w:rPr>
          <w:rStyle w:val="StyleUnderline"/>
          <w:highlight w:val="green"/>
        </w:rPr>
        <w:t xml:space="preserve">contribution to the global mortality burden is relatively minor: </w:t>
      </w:r>
      <w:r w:rsidRPr="00E07C1B">
        <w:rPr>
          <w:rStyle w:val="Emphasis"/>
          <w:highlight w:val="green"/>
        </w:rPr>
        <w:t>0.03 percent</w:t>
      </w:r>
      <w:r w:rsidRPr="00E07C1B">
        <w:rPr>
          <w:rStyle w:val="StyleUnderline"/>
          <w:highlight w:val="green"/>
        </w:rPr>
        <w:t xml:space="preserve"> of global deaths</w:t>
      </w:r>
      <w:r w:rsidRPr="00E07C1B">
        <w:t>.”7</w:t>
      </w:r>
    </w:p>
    <w:p w14:paraId="0C11281F" w14:textId="77777777" w:rsidR="00645A4D" w:rsidRPr="00E07C1B" w:rsidRDefault="00645A4D" w:rsidP="00645A4D">
      <w:pPr>
        <w:pStyle w:val="Heading4"/>
      </w:pPr>
      <w:proofErr w:type="spellStart"/>
      <w:r w:rsidRPr="00E07C1B">
        <w:t>Supervolcanoes</w:t>
      </w:r>
      <w:proofErr w:type="spellEnd"/>
      <w:r w:rsidRPr="00E07C1B">
        <w:t xml:space="preserve"> won’t erupt and won’t cause extinction</w:t>
      </w:r>
    </w:p>
    <w:p w14:paraId="093CF160" w14:textId="77777777" w:rsidR="00645A4D" w:rsidRPr="00E07C1B" w:rsidRDefault="00645A4D" w:rsidP="00645A4D">
      <w:r w:rsidRPr="00E07C1B">
        <w:t xml:space="preserve">Natalie </w:t>
      </w:r>
      <w:r w:rsidRPr="00E07C1B">
        <w:rPr>
          <w:rStyle w:val="Style13ptBold"/>
        </w:rPr>
        <w:t>Wolchover</w:t>
      </w:r>
      <w:r w:rsidRPr="00E07C1B">
        <w:t xml:space="preserve">, Staff Writer | June 02, </w:t>
      </w:r>
      <w:proofErr w:type="gramStart"/>
      <w:r w:rsidRPr="00E07C1B">
        <w:rPr>
          <w:rStyle w:val="Style13ptBold"/>
        </w:rPr>
        <w:t>2012</w:t>
      </w:r>
      <w:proofErr w:type="gramEnd"/>
      <w:r w:rsidRPr="00E07C1B">
        <w:t xml:space="preserve"> 11:42am ET “What If the Yellowstone </w:t>
      </w:r>
      <w:proofErr w:type="spellStart"/>
      <w:r w:rsidRPr="00E07C1B">
        <w:t>Supervolcano</w:t>
      </w:r>
      <w:proofErr w:type="spellEnd"/>
      <w:r w:rsidRPr="00E07C1B">
        <w:t xml:space="preserve"> Erupts?” http://www.livescience.com/20714-yellowstone-supervolcano-eruption.html</w:t>
      </w:r>
    </w:p>
    <w:p w14:paraId="0204A7A0" w14:textId="77777777" w:rsidR="00645A4D" w:rsidRPr="00E07C1B" w:rsidRDefault="00645A4D" w:rsidP="00645A4D"/>
    <w:p w14:paraId="07976B5A" w14:textId="77777777" w:rsidR="00864C80" w:rsidRDefault="00645A4D" w:rsidP="00645A4D">
      <w:r w:rsidRPr="00E07C1B">
        <w:t xml:space="preserve">A rough estimate based on geologic records indicates </w:t>
      </w:r>
      <w:r w:rsidRPr="00E07C1B">
        <w:rPr>
          <w:rStyle w:val="Emphasis"/>
          <w:highlight w:val="green"/>
        </w:rPr>
        <w:t>there's a 1-in-10,000 chance of a "</w:t>
      </w:r>
      <w:proofErr w:type="spellStart"/>
      <w:r w:rsidRPr="00E07C1B">
        <w:rPr>
          <w:rStyle w:val="Emphasis"/>
          <w:highlight w:val="green"/>
        </w:rPr>
        <w:t>supereruption</w:t>
      </w:r>
      <w:proofErr w:type="spellEnd"/>
      <w:r w:rsidRPr="00E07C1B">
        <w:t xml:space="preserve">" at Yellowstone during our lifetimes. However, given the erratic nature of volcanoes, that number doesn't mean much. The bulging pocket of magma swishing around beneath Old Faithful might never blow its lid again. </w:t>
      </w:r>
      <w:proofErr w:type="gramStart"/>
      <w:r w:rsidRPr="00E07C1B">
        <w:t>Or,</w:t>
      </w:r>
      <w:proofErr w:type="gramEnd"/>
      <w:r w:rsidRPr="00E07C1B">
        <w:t xml:space="preserve"> it might put on a surprise fireworks show next Independence Day. Scientists just don't </w:t>
      </w:r>
      <w:proofErr w:type="gramStart"/>
      <w:r w:rsidRPr="00E07C1B">
        <w:t>know.</w:t>
      </w:r>
      <w:r w:rsidRPr="00E07C1B">
        <w:rPr>
          <w:sz w:val="12"/>
        </w:rPr>
        <w:t>¶</w:t>
      </w:r>
      <w:proofErr w:type="gramEnd"/>
      <w:r w:rsidRPr="00E07C1B">
        <w:rPr>
          <w:sz w:val="12"/>
        </w:rPr>
        <w:t xml:space="preserve"> </w:t>
      </w:r>
      <w:r w:rsidRPr="00E07C1B">
        <w:t xml:space="preserve">But if or when it blows, what will actually happen? Will it be the end of us all, or just a big knock to the tourism industry in </w:t>
      </w:r>
      <w:proofErr w:type="gramStart"/>
      <w:r w:rsidRPr="00E07C1B">
        <w:t>Wyoming?</w:t>
      </w:r>
      <w:r w:rsidRPr="00E07C1B">
        <w:rPr>
          <w:sz w:val="12"/>
        </w:rPr>
        <w:t>¶</w:t>
      </w:r>
      <w:proofErr w:type="gramEnd"/>
      <w:r w:rsidRPr="00E07C1B">
        <w:rPr>
          <w:sz w:val="12"/>
        </w:rPr>
        <w:t xml:space="preserve"> </w:t>
      </w:r>
      <w:r w:rsidRPr="00E07C1B">
        <w:t xml:space="preserve">Each of the three past </w:t>
      </w:r>
      <w:proofErr w:type="spellStart"/>
      <w:r w:rsidRPr="00E07C1B">
        <w:t>supereruptions</w:t>
      </w:r>
      <w:proofErr w:type="spellEnd"/>
      <w:r w:rsidRPr="00E07C1B">
        <w:t xml:space="preserve"> of the Yellowstone hotspot spewed more than 1,000 cubic kilometers of magma into the environment — the benchmark of a "</w:t>
      </w:r>
      <w:proofErr w:type="spellStart"/>
      <w:r w:rsidRPr="00E07C1B">
        <w:t>supervolcano</w:t>
      </w:r>
      <w:proofErr w:type="spellEnd"/>
      <w:r w:rsidRPr="00E07C1B">
        <w:t xml:space="preserve">." According to Jacob </w:t>
      </w:r>
      <w:proofErr w:type="spellStart"/>
      <w:r w:rsidRPr="00E07C1B">
        <w:t>Lowenstern</w:t>
      </w:r>
      <w:proofErr w:type="spellEnd"/>
      <w:r w:rsidRPr="00E07C1B">
        <w:t xml:space="preserve">, scientist-in-charge at the Yellowstone Volcano Observatory, that's a large enough eruption to cover much of North America in an ash blanket of varying </w:t>
      </w:r>
      <w:proofErr w:type="gramStart"/>
      <w:r w:rsidRPr="00E07C1B">
        <w:t>thickness.</w:t>
      </w:r>
      <w:r w:rsidRPr="00E07C1B">
        <w:rPr>
          <w:sz w:val="12"/>
        </w:rPr>
        <w:t>¶</w:t>
      </w:r>
      <w:proofErr w:type="gramEnd"/>
      <w:r w:rsidRPr="00E07C1B">
        <w:rPr>
          <w:sz w:val="12"/>
        </w:rPr>
        <w:t xml:space="preserve"> </w:t>
      </w:r>
      <w:r w:rsidRPr="00E07C1B">
        <w:t xml:space="preserve">"The ash is thick (more than about 30 centimeters of ash) near the eruption source and a small fraction of a millimeter once you move 2,000 miles away. It's fair to say that a trace of ash would be found over most of the United States, though it would only be thick enough to collapse roofs in the states closest to Yellowstone," </w:t>
      </w:r>
      <w:proofErr w:type="spellStart"/>
      <w:r w:rsidRPr="00E07C1B">
        <w:t>Lowenstern</w:t>
      </w:r>
      <w:proofErr w:type="spellEnd"/>
      <w:r w:rsidRPr="00E07C1B">
        <w:t xml:space="preserve"> told Life's Little </w:t>
      </w:r>
      <w:proofErr w:type="gramStart"/>
      <w:r w:rsidRPr="00E07C1B">
        <w:t>Mysteries.</w:t>
      </w:r>
      <w:r w:rsidRPr="00E07C1B">
        <w:rPr>
          <w:sz w:val="12"/>
        </w:rPr>
        <w:t>¶</w:t>
      </w:r>
      <w:proofErr w:type="gramEnd"/>
      <w:r w:rsidRPr="00E07C1B">
        <w:rPr>
          <w:sz w:val="12"/>
        </w:rPr>
        <w:t xml:space="preserve"> </w:t>
      </w:r>
      <w:r w:rsidRPr="00E07C1B">
        <w:t xml:space="preserve">With enough warning, the states near Yellowstone could be evacuated, which would largely avoid a tremendous loss of life caused by the downpour of ash, the scientists said. But that's just in the short term; the aftermath would be the rub. For several days, ash would hang in the air, making it difficult to breathe. And that blanket of ash covering the country would smother vegetation and pollute the water supply, quickly leading to a nationwide food crisis. "A lot of people would perish," said Stephen Self, director of the Volcano Dynamics Group at the Open University in the U.K. He envisions American refugees lining up at the Mexican border. [5 Ways the World will Radically Change This </w:t>
      </w:r>
      <w:proofErr w:type="gramStart"/>
      <w:r w:rsidRPr="00E07C1B">
        <w:t>Century]</w:t>
      </w:r>
      <w:r w:rsidRPr="00E07C1B">
        <w:rPr>
          <w:sz w:val="12"/>
        </w:rPr>
        <w:t>¶</w:t>
      </w:r>
      <w:proofErr w:type="gramEnd"/>
      <w:r w:rsidRPr="00E07C1B">
        <w:rPr>
          <w:sz w:val="12"/>
        </w:rPr>
        <w:t xml:space="preserve"> </w:t>
      </w:r>
      <w:r w:rsidRPr="00E07C1B">
        <w:t xml:space="preserve">Perhaps </w:t>
      </w:r>
      <w:r w:rsidRPr="00E07C1B">
        <w:rPr>
          <w:rStyle w:val="StyleUnderline"/>
        </w:rPr>
        <w:t>foreign governments would come to our aid and embark on a major ash cleanup operation</w:t>
      </w:r>
      <w:r w:rsidRPr="00E07C1B">
        <w:t xml:space="preserve">, but without such an effort, inhospitable conditions would persist in the midwestern U.S. for about a decade. "The records show that [new] </w:t>
      </w:r>
      <w:r w:rsidRPr="00E07C1B">
        <w:rPr>
          <w:rStyle w:val="StyleUnderline"/>
        </w:rPr>
        <w:t xml:space="preserve">vegetation starts to take hold </w:t>
      </w:r>
      <w:r w:rsidRPr="00E07C1B">
        <w:rPr>
          <w:rStyle w:val="StyleUnderline"/>
        </w:rPr>
        <w:lastRenderedPageBreak/>
        <w:t xml:space="preserve">about 10 years after </w:t>
      </w:r>
      <w:proofErr w:type="spellStart"/>
      <w:r w:rsidRPr="00E07C1B">
        <w:rPr>
          <w:rStyle w:val="StyleUnderline"/>
        </w:rPr>
        <w:t>supereruptions</w:t>
      </w:r>
      <w:proofErr w:type="spellEnd"/>
      <w:r w:rsidRPr="00E07C1B">
        <w:t xml:space="preserve">. It depends on how much rainfall the area receives, as rainfall is the main way you clear ash off the land," Self </w:t>
      </w:r>
      <w:proofErr w:type="gramStart"/>
      <w:r w:rsidRPr="00E07C1B">
        <w:t>said.</w:t>
      </w:r>
      <w:r w:rsidRPr="00E07C1B">
        <w:rPr>
          <w:sz w:val="12"/>
        </w:rPr>
        <w:t>¶</w:t>
      </w:r>
      <w:proofErr w:type="gramEnd"/>
      <w:r w:rsidRPr="00E07C1B">
        <w:rPr>
          <w:sz w:val="12"/>
        </w:rPr>
        <w:t xml:space="preserve"> </w:t>
      </w:r>
      <w:r w:rsidRPr="00E07C1B">
        <w:t xml:space="preserve">As for </w:t>
      </w:r>
      <w:r w:rsidRPr="00E07C1B">
        <w:rPr>
          <w:rStyle w:val="StyleUnderline"/>
          <w:highlight w:val="green"/>
        </w:rPr>
        <w:t>the rest of the world</w:t>
      </w:r>
      <w:r w:rsidRPr="00E07C1B">
        <w:t xml:space="preserve">, it </w:t>
      </w:r>
      <w:r w:rsidRPr="00E07C1B">
        <w:rPr>
          <w:rStyle w:val="StyleUnderline"/>
          <w:highlight w:val="green"/>
        </w:rPr>
        <w:t xml:space="preserve">would face a few years of </w:t>
      </w:r>
      <w:r w:rsidRPr="00E07C1B">
        <w:rPr>
          <w:rStyle w:val="Emphasis"/>
          <w:highlight w:val="green"/>
        </w:rPr>
        <w:t>mild climate change</w:t>
      </w:r>
      <w:r w:rsidRPr="00E07C1B">
        <w:rPr>
          <w:rStyle w:val="StyleUnderline"/>
        </w:rPr>
        <w:t xml:space="preserve"> caused by the </w:t>
      </w:r>
      <w:proofErr w:type="spellStart"/>
      <w:r w:rsidRPr="00E07C1B">
        <w:rPr>
          <w:rStyle w:val="StyleUnderline"/>
        </w:rPr>
        <w:t>supereruption's</w:t>
      </w:r>
      <w:proofErr w:type="spellEnd"/>
      <w:r w:rsidRPr="00E07C1B">
        <w:rPr>
          <w:rStyle w:val="StyleUnderline"/>
        </w:rPr>
        <w:t xml:space="preserve"> ash cloud, which would wrap around the globe, casting Earth in shadow for several days and altering the chemical composition of the atmosphere for a decade or so. However, </w:t>
      </w:r>
      <w:r w:rsidRPr="00E07C1B">
        <w:rPr>
          <w:rStyle w:val="StyleUnderline"/>
          <w:highlight w:val="green"/>
        </w:rPr>
        <w:t xml:space="preserve">recent research shows the </w:t>
      </w:r>
      <w:r w:rsidRPr="00E07C1B">
        <w:rPr>
          <w:rStyle w:val="Emphasis"/>
          <w:highlight w:val="green"/>
        </w:rPr>
        <w:t>global</w:t>
      </w:r>
      <w:r w:rsidRPr="00E07C1B">
        <w:rPr>
          <w:rStyle w:val="StyleUnderline"/>
          <w:highlight w:val="green"/>
        </w:rPr>
        <w:t xml:space="preserve"> impacts of </w:t>
      </w:r>
      <w:proofErr w:type="spellStart"/>
      <w:r w:rsidRPr="00E07C1B">
        <w:rPr>
          <w:rStyle w:val="StyleUnderline"/>
          <w:highlight w:val="green"/>
        </w:rPr>
        <w:t>supervolcanoes</w:t>
      </w:r>
      <w:proofErr w:type="spellEnd"/>
      <w:r w:rsidRPr="00E07C1B">
        <w:rPr>
          <w:rStyle w:val="StyleUnderline"/>
          <w:highlight w:val="green"/>
        </w:rPr>
        <w:t xml:space="preserve"> are </w:t>
      </w:r>
      <w:r w:rsidRPr="00E07C1B">
        <w:rPr>
          <w:rStyle w:val="Emphasis"/>
          <w:highlight w:val="green"/>
        </w:rPr>
        <w:t>less severe</w:t>
      </w:r>
      <w:r w:rsidRPr="00E07C1B">
        <w:rPr>
          <w:rStyle w:val="StyleUnderline"/>
        </w:rPr>
        <w:t xml:space="preserve"> than scientists once thought, and a Yellowstone </w:t>
      </w:r>
      <w:proofErr w:type="spellStart"/>
      <w:r w:rsidRPr="00E07C1B">
        <w:rPr>
          <w:rStyle w:val="StyleUnderline"/>
        </w:rPr>
        <w:t>supereruption</w:t>
      </w:r>
      <w:proofErr w:type="spellEnd"/>
      <w:r w:rsidRPr="00E07C1B">
        <w:rPr>
          <w:rStyle w:val="StyleUnderline"/>
        </w:rPr>
        <w:t xml:space="preserve"> might be </w:t>
      </w:r>
      <w:r w:rsidRPr="00E07C1B">
        <w:rPr>
          <w:rStyle w:val="Emphasis"/>
        </w:rPr>
        <w:t>especially unimposing</w:t>
      </w:r>
      <w:r w:rsidRPr="00E07C1B">
        <w:rPr>
          <w:rStyle w:val="StyleUnderline"/>
        </w:rPr>
        <w:t xml:space="preserve"> because its magma contains minimal sulfur.</w:t>
      </w:r>
      <w:r w:rsidRPr="00E07C1B">
        <w:t xml:space="preserve"> Sulfur gas produces particles called aerosols, which can cool the climate by blocking </w:t>
      </w:r>
      <w:proofErr w:type="gramStart"/>
      <w:r w:rsidRPr="00E07C1B">
        <w:t>sunlight.</w:t>
      </w:r>
      <w:r w:rsidRPr="00E07C1B">
        <w:rPr>
          <w:sz w:val="12"/>
        </w:rPr>
        <w:t>¶</w:t>
      </w:r>
      <w:proofErr w:type="gramEnd"/>
      <w:r w:rsidRPr="00E07C1B">
        <w:rPr>
          <w:sz w:val="12"/>
        </w:rPr>
        <w:t xml:space="preserve"> </w:t>
      </w:r>
      <w:r w:rsidRPr="00E07C1B">
        <w:t xml:space="preserve">"The huge volume of magma means there would still be some sulfur injected into the atmosphere, but work has shown that </w:t>
      </w:r>
      <w:r w:rsidRPr="00E07C1B">
        <w:rPr>
          <w:rStyle w:val="StyleUnderline"/>
          <w:highlight w:val="green"/>
        </w:rPr>
        <w:t>you reach a</w:t>
      </w:r>
      <w:r w:rsidRPr="00E07C1B">
        <w:rPr>
          <w:rStyle w:val="StyleUnderline"/>
        </w:rPr>
        <w:t xml:space="preserve"> sort of </w:t>
      </w:r>
      <w:r w:rsidRPr="00E07C1B">
        <w:rPr>
          <w:rStyle w:val="StyleUnderline"/>
          <w:highlight w:val="green"/>
        </w:rPr>
        <w:t>limit in the amount of aerosols you can produce with sulfur</w:t>
      </w:r>
      <w:r w:rsidRPr="00E07C1B">
        <w:rPr>
          <w:rStyle w:val="StyleUnderline"/>
        </w:rPr>
        <w:t xml:space="preserve"> gas</w:t>
      </w:r>
      <w:r w:rsidRPr="00E07C1B">
        <w:rPr>
          <w:rStyle w:val="StyleUnderline"/>
          <w:highlight w:val="green"/>
        </w:rPr>
        <w:t>. It means</w:t>
      </w:r>
      <w:r w:rsidRPr="00E07C1B">
        <w:t xml:space="preserve"> that our </w:t>
      </w:r>
      <w:r w:rsidRPr="00E07C1B">
        <w:rPr>
          <w:rStyle w:val="StyleUnderline"/>
          <w:highlight w:val="green"/>
        </w:rPr>
        <w:t xml:space="preserve">earlier suggestions that there would be a severe temperature change is </w:t>
      </w:r>
      <w:r w:rsidRPr="00E07C1B">
        <w:rPr>
          <w:rStyle w:val="Emphasis"/>
          <w:highlight w:val="green"/>
        </w:rPr>
        <w:t>not right</w:t>
      </w:r>
      <w:r w:rsidRPr="00E07C1B">
        <w:t>," Self said. [What If Earth's Magnetic Poles Flip</w:t>
      </w:r>
      <w:proofErr w:type="gramStart"/>
      <w:r w:rsidRPr="00E07C1B">
        <w:t>?]</w:t>
      </w:r>
      <w:r w:rsidRPr="00E07C1B">
        <w:rPr>
          <w:sz w:val="12"/>
        </w:rPr>
        <w:t>¶</w:t>
      </w:r>
      <w:proofErr w:type="gramEnd"/>
      <w:r w:rsidRPr="00E07C1B">
        <w:rPr>
          <w:sz w:val="12"/>
        </w:rPr>
        <w:t xml:space="preserve"> </w:t>
      </w:r>
      <w:r w:rsidRPr="00E07C1B">
        <w:rPr>
          <w:rStyle w:val="StyleUnderline"/>
          <w:highlight w:val="green"/>
        </w:rPr>
        <w:t>Based on</w:t>
      </w:r>
      <w:r w:rsidRPr="00E07C1B">
        <w:rPr>
          <w:rStyle w:val="StyleUnderline"/>
        </w:rPr>
        <w:t xml:space="preserve"> the </w:t>
      </w:r>
      <w:r w:rsidRPr="00E07C1B">
        <w:rPr>
          <w:rStyle w:val="Emphasis"/>
          <w:highlight w:val="green"/>
        </w:rPr>
        <w:t>new models</w:t>
      </w:r>
      <w:r w:rsidRPr="00E07C1B">
        <w:rPr>
          <w:rStyle w:val="StyleUnderline"/>
        </w:rPr>
        <w:t xml:space="preserve">, the </w:t>
      </w:r>
      <w:r w:rsidRPr="00E07C1B">
        <w:rPr>
          <w:rStyle w:val="StyleUnderline"/>
          <w:highlight w:val="green"/>
        </w:rPr>
        <w:t>scientists</w:t>
      </w:r>
      <w:r w:rsidRPr="00E07C1B">
        <w:rPr>
          <w:rStyle w:val="StyleUnderline"/>
        </w:rPr>
        <w:t xml:space="preserve"> now </w:t>
      </w:r>
      <w:r w:rsidRPr="00E07C1B">
        <w:rPr>
          <w:rStyle w:val="StyleUnderline"/>
          <w:highlight w:val="green"/>
        </w:rPr>
        <w:t xml:space="preserve">think the </w:t>
      </w:r>
      <w:r w:rsidRPr="00E07C1B">
        <w:rPr>
          <w:rStyle w:val="Emphasis"/>
          <w:highlight w:val="green"/>
        </w:rPr>
        <w:t>vast majority of Earth's species</w:t>
      </w:r>
      <w:r w:rsidRPr="00E07C1B">
        <w:rPr>
          <w:rStyle w:val="StyleUnderline"/>
          <w:highlight w:val="green"/>
        </w:rPr>
        <w:t xml:space="preserve"> would weather a Yellowstone </w:t>
      </w:r>
      <w:proofErr w:type="spellStart"/>
      <w:r w:rsidRPr="00E07C1B">
        <w:rPr>
          <w:rStyle w:val="StyleUnderline"/>
          <w:highlight w:val="green"/>
        </w:rPr>
        <w:t>supereruption</w:t>
      </w:r>
      <w:proofErr w:type="spellEnd"/>
      <w:r w:rsidRPr="00E07C1B">
        <w:rPr>
          <w:rStyle w:val="StyleUnderline"/>
          <w:highlight w:val="green"/>
        </w:rPr>
        <w:t xml:space="preserve"> </w:t>
      </w:r>
      <w:r w:rsidRPr="00E07C1B">
        <w:rPr>
          <w:rStyle w:val="Emphasis"/>
          <w:highlight w:val="green"/>
        </w:rPr>
        <w:t>just fine</w:t>
      </w:r>
      <w:r w:rsidRPr="00E07C1B">
        <w:t xml:space="preserve"> (</w:t>
      </w:r>
    </w:p>
    <w:p w14:paraId="54FF220F" w14:textId="77777777" w:rsidR="001A52D5" w:rsidRPr="00F601E6" w:rsidRDefault="001A52D5" w:rsidP="00F601E6"/>
    <w:sectPr w:rsidR="001A52D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69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897"/>
    <w:rsid w:val="00074F14"/>
    <w:rsid w:val="00076094"/>
    <w:rsid w:val="0008785F"/>
    <w:rsid w:val="00090CBE"/>
    <w:rsid w:val="00094DEC"/>
    <w:rsid w:val="000A2D8A"/>
    <w:rsid w:val="000D26A6"/>
    <w:rsid w:val="000D2B90"/>
    <w:rsid w:val="000D6ED8"/>
    <w:rsid w:val="000D717B"/>
    <w:rsid w:val="000D795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9775F"/>
    <w:rsid w:val="001A25FD"/>
    <w:rsid w:val="001A52D5"/>
    <w:rsid w:val="001A5371"/>
    <w:rsid w:val="001A6C37"/>
    <w:rsid w:val="001A72C7"/>
    <w:rsid w:val="001B73E3"/>
    <w:rsid w:val="001C316D"/>
    <w:rsid w:val="001C3FA3"/>
    <w:rsid w:val="001D1A0D"/>
    <w:rsid w:val="001D36BF"/>
    <w:rsid w:val="001D4C28"/>
    <w:rsid w:val="001E0B1F"/>
    <w:rsid w:val="001E0C0F"/>
    <w:rsid w:val="001E17F5"/>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AF5"/>
    <w:rsid w:val="00267EBB"/>
    <w:rsid w:val="0027023B"/>
    <w:rsid w:val="00272F3F"/>
    <w:rsid w:val="00274EDB"/>
    <w:rsid w:val="0027729E"/>
    <w:rsid w:val="002843B2"/>
    <w:rsid w:val="00284ED6"/>
    <w:rsid w:val="00290C5A"/>
    <w:rsid w:val="00290C92"/>
    <w:rsid w:val="0029647A"/>
    <w:rsid w:val="00296504"/>
    <w:rsid w:val="002B5511"/>
    <w:rsid w:val="002B7ACF"/>
    <w:rsid w:val="002C7E7A"/>
    <w:rsid w:val="002E0643"/>
    <w:rsid w:val="002E392E"/>
    <w:rsid w:val="002E6BBC"/>
    <w:rsid w:val="002E7F2E"/>
    <w:rsid w:val="002F1BA9"/>
    <w:rsid w:val="002F6E74"/>
    <w:rsid w:val="003106B3"/>
    <w:rsid w:val="0031385D"/>
    <w:rsid w:val="003171AB"/>
    <w:rsid w:val="003223B2"/>
    <w:rsid w:val="00322A67"/>
    <w:rsid w:val="00330E13"/>
    <w:rsid w:val="00331025"/>
    <w:rsid w:val="00335A23"/>
    <w:rsid w:val="00340707"/>
    <w:rsid w:val="00341C61"/>
    <w:rsid w:val="003424FF"/>
    <w:rsid w:val="00351841"/>
    <w:rsid w:val="0035447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C6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D9E"/>
    <w:rsid w:val="00442018"/>
    <w:rsid w:val="00446567"/>
    <w:rsid w:val="00447B10"/>
    <w:rsid w:val="00452EE4"/>
    <w:rsid w:val="00452F0B"/>
    <w:rsid w:val="004536D6"/>
    <w:rsid w:val="00457224"/>
    <w:rsid w:val="0047482C"/>
    <w:rsid w:val="00475436"/>
    <w:rsid w:val="0048047E"/>
    <w:rsid w:val="00482AF9"/>
    <w:rsid w:val="00496BB2"/>
    <w:rsid w:val="004B37B4"/>
    <w:rsid w:val="004B56F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5A4D"/>
    <w:rsid w:val="006529B9"/>
    <w:rsid w:val="00654695"/>
    <w:rsid w:val="0065500A"/>
    <w:rsid w:val="00655217"/>
    <w:rsid w:val="0065727C"/>
    <w:rsid w:val="006603F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DE"/>
    <w:rsid w:val="007619E4"/>
    <w:rsid w:val="00761E75"/>
    <w:rsid w:val="0076495E"/>
    <w:rsid w:val="00765FC8"/>
    <w:rsid w:val="00772247"/>
    <w:rsid w:val="00775694"/>
    <w:rsid w:val="00776982"/>
    <w:rsid w:val="00793F46"/>
    <w:rsid w:val="007A1325"/>
    <w:rsid w:val="007A1A18"/>
    <w:rsid w:val="007A3BAF"/>
    <w:rsid w:val="007B0056"/>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C8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92"/>
    <w:rsid w:val="008B032E"/>
    <w:rsid w:val="008C0FA2"/>
    <w:rsid w:val="008C2342"/>
    <w:rsid w:val="008C77B6"/>
    <w:rsid w:val="008D1B91"/>
    <w:rsid w:val="008D724A"/>
    <w:rsid w:val="008E7A3E"/>
    <w:rsid w:val="008F41FD"/>
    <w:rsid w:val="008F4479"/>
    <w:rsid w:val="008F4BA0"/>
    <w:rsid w:val="00901726"/>
    <w:rsid w:val="00920E6A"/>
    <w:rsid w:val="009212B9"/>
    <w:rsid w:val="00931816"/>
    <w:rsid w:val="00932C71"/>
    <w:rsid w:val="009334FE"/>
    <w:rsid w:val="009509D5"/>
    <w:rsid w:val="009538F5"/>
    <w:rsid w:val="009544A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A96"/>
    <w:rsid w:val="009F1CBB"/>
    <w:rsid w:val="009F3305"/>
    <w:rsid w:val="009F6FB2"/>
    <w:rsid w:val="00A071C0"/>
    <w:rsid w:val="00A21AB5"/>
    <w:rsid w:val="00A22670"/>
    <w:rsid w:val="00A22730"/>
    <w:rsid w:val="00A24B35"/>
    <w:rsid w:val="00A271BA"/>
    <w:rsid w:val="00A27F86"/>
    <w:rsid w:val="00A374BB"/>
    <w:rsid w:val="00A431C6"/>
    <w:rsid w:val="00A54315"/>
    <w:rsid w:val="00A60FBC"/>
    <w:rsid w:val="00A65C0B"/>
    <w:rsid w:val="00A776BA"/>
    <w:rsid w:val="00A81FD2"/>
    <w:rsid w:val="00A8441A"/>
    <w:rsid w:val="00A8496E"/>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F5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FE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772"/>
    <w:rsid w:val="00E8322E"/>
    <w:rsid w:val="00E903E0"/>
    <w:rsid w:val="00EA1115"/>
    <w:rsid w:val="00EA39EB"/>
    <w:rsid w:val="00EA58CE"/>
    <w:rsid w:val="00EB33FF"/>
    <w:rsid w:val="00EB3D1A"/>
    <w:rsid w:val="00EC2759"/>
    <w:rsid w:val="00EC7106"/>
    <w:rsid w:val="00ED0120"/>
    <w:rsid w:val="00ED3BBA"/>
    <w:rsid w:val="00ED4E12"/>
    <w:rsid w:val="00EE051B"/>
    <w:rsid w:val="00EE3087"/>
    <w:rsid w:val="00EE54B4"/>
    <w:rsid w:val="00EF1AD8"/>
    <w:rsid w:val="00EF2B5C"/>
    <w:rsid w:val="00EF39F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3EC"/>
    <w:rsid w:val="00F50C55"/>
    <w:rsid w:val="00F57FFB"/>
    <w:rsid w:val="00F601E6"/>
    <w:rsid w:val="00F60C7D"/>
    <w:rsid w:val="00F65C1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FA262"/>
  <w14:defaultImageDpi w14:val="300"/>
  <w15:docId w15:val="{AC70BBA8-DB7B-C048-8613-33BD8AC4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03F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769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69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69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7769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769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982"/>
  </w:style>
  <w:style w:type="character" w:customStyle="1" w:styleId="Heading1Char">
    <w:name w:val="Heading 1 Char"/>
    <w:aliases w:val="Pocket Char"/>
    <w:basedOn w:val="DefaultParagraphFont"/>
    <w:link w:val="Heading1"/>
    <w:uiPriority w:val="9"/>
    <w:rsid w:val="007769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69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698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77698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698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776982"/>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7769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698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776982"/>
    <w:rPr>
      <w:color w:val="auto"/>
      <w:u w:val="none"/>
    </w:rPr>
  </w:style>
  <w:style w:type="paragraph" w:styleId="DocumentMap">
    <w:name w:val="Document Map"/>
    <w:basedOn w:val="Normal"/>
    <w:link w:val="DocumentMapChar"/>
    <w:uiPriority w:val="99"/>
    <w:semiHidden/>
    <w:unhideWhenUsed/>
    <w:rsid w:val="007769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6982"/>
    <w:rPr>
      <w:rFonts w:ascii="Lucida Grande" w:hAnsi="Lucida Grande" w:cs="Lucida Grande"/>
    </w:rPr>
  </w:style>
  <w:style w:type="paragraph" w:customStyle="1" w:styleId="textbold">
    <w:name w:val="text bold"/>
    <w:basedOn w:val="Normal"/>
    <w:link w:val="Emphasis"/>
    <w:uiPriority w:val="20"/>
    <w:qFormat/>
    <w:rsid w:val="006603F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6603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8496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8496E"/>
    <w:rPr>
      <w:u w:val="single"/>
    </w:rPr>
  </w:style>
  <w:style w:type="paragraph" w:styleId="Title">
    <w:name w:val="Title"/>
    <w:aliases w:val="title,UNDERLINE,Cites and Cards,Bold Underlined,Read This,Block Heading"/>
    <w:basedOn w:val="Normal"/>
    <w:next w:val="Normal"/>
    <w:link w:val="TitleChar"/>
    <w:uiPriority w:val="6"/>
    <w:qFormat/>
    <w:rsid w:val="00A8496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A8496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29</Pages>
  <Words>16840</Words>
  <Characters>95994</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38</cp:revision>
  <dcterms:created xsi:type="dcterms:W3CDTF">2022-02-12T23:06:00Z</dcterms:created>
  <dcterms:modified xsi:type="dcterms:W3CDTF">2022-02-13T00:05:00Z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