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F3CDE" w14:textId="77777777" w:rsidR="008F1944" w:rsidRDefault="008F1944" w:rsidP="008F1944">
      <w:pPr>
        <w:pStyle w:val="Heading3"/>
      </w:pPr>
      <w:r>
        <w:t>AT: GOP Rollback</w:t>
      </w:r>
    </w:p>
    <w:p w14:paraId="2FBF0FA7" w14:textId="77777777" w:rsidR="008F1944" w:rsidRDefault="008F1944" w:rsidP="008F1944">
      <w:pPr>
        <w:pStyle w:val="Heading4"/>
      </w:pPr>
      <w:r>
        <w:t xml:space="preserve">Dems will keep the Senate – momentum is </w:t>
      </w:r>
      <w:r w:rsidRPr="004E7E07">
        <w:rPr>
          <w:u w:val="single"/>
        </w:rPr>
        <w:t>growing</w:t>
      </w:r>
      <w:r>
        <w:t xml:space="preserve"> and </w:t>
      </w:r>
      <w:r w:rsidRPr="004E7E07">
        <w:t>they’re</w:t>
      </w:r>
      <w:r>
        <w:t xml:space="preserve"> advantaged in </w:t>
      </w:r>
      <w:r w:rsidRPr="0058175B">
        <w:rPr>
          <w:u w:val="single"/>
        </w:rPr>
        <w:t>key races</w:t>
      </w:r>
      <w:r>
        <w:t xml:space="preserve"> </w:t>
      </w:r>
    </w:p>
    <w:p w14:paraId="4FC84F03" w14:textId="77777777" w:rsidR="008F1944" w:rsidRPr="0058175B" w:rsidRDefault="008F1944" w:rsidP="008F1944">
      <w:pPr>
        <w:rPr>
          <w:rStyle w:val="Style13ptBold"/>
        </w:rPr>
      </w:pPr>
      <w:r>
        <w:rPr>
          <w:rStyle w:val="Style13ptBold"/>
        </w:rPr>
        <w:t xml:space="preserve">Pindell 2/16 </w:t>
      </w:r>
      <w:r w:rsidRPr="0058175B">
        <w:rPr>
          <w:rStyle w:val="Style13ptBold"/>
          <w:b w:val="0"/>
          <w:bCs/>
          <w:sz w:val="16"/>
          <w:szCs w:val="16"/>
        </w:rPr>
        <w:t>[(James, Political Reporter at The Boston Globe, MS in Journalism from Columbia University) “</w:t>
      </w:r>
      <w:r w:rsidRPr="0058175B">
        <w:rPr>
          <w:szCs w:val="16"/>
        </w:rPr>
        <w:t>Why Democrats might keep the majority in the Senate next year after all,” Boston Globe, 2/16/2022] JL</w:t>
      </w:r>
    </w:p>
    <w:p w14:paraId="528BFBA8" w14:textId="77777777" w:rsidR="008F1944" w:rsidRPr="00CD51D7" w:rsidRDefault="008F1944" w:rsidP="008F1944">
      <w:pPr>
        <w:rPr>
          <w:sz w:val="12"/>
        </w:rPr>
      </w:pPr>
      <w:r w:rsidRPr="00CD51D7">
        <w:rPr>
          <w:sz w:val="12"/>
        </w:rPr>
        <w:t xml:space="preserve">However, in </w:t>
      </w:r>
      <w:r w:rsidRPr="00CD51D7">
        <w:rPr>
          <w:rStyle w:val="StyleUnderline"/>
        </w:rPr>
        <w:t xml:space="preserve">the one place where mathematically it would be the easiest for Republicans to see a significant pickup, the US Senate, </w:t>
      </w:r>
      <w:r w:rsidRPr="00CD51D7">
        <w:rPr>
          <w:rStyle w:val="Emphasis"/>
          <w:highlight w:val="green"/>
        </w:rPr>
        <w:t>there are growing signs that Dem</w:t>
      </w:r>
      <w:r w:rsidRPr="00CD51D7">
        <w:rPr>
          <w:rStyle w:val="Emphasis"/>
        </w:rPr>
        <w:t>ocrat</w:t>
      </w:r>
      <w:r w:rsidRPr="00CD51D7">
        <w:rPr>
          <w:rStyle w:val="Emphasis"/>
          <w:highlight w:val="green"/>
        </w:rPr>
        <w:t>s might</w:t>
      </w:r>
      <w:r w:rsidRPr="00CD51D7">
        <w:rPr>
          <w:rStyle w:val="Emphasis"/>
        </w:rPr>
        <w:t xml:space="preserve"> be able to hold on to the slimmest of all margins and </w:t>
      </w:r>
      <w:r w:rsidRPr="00CD51D7">
        <w:rPr>
          <w:rStyle w:val="Emphasis"/>
          <w:highlight w:val="green"/>
        </w:rPr>
        <w:t>keep</w:t>
      </w:r>
      <w:r w:rsidRPr="00CD51D7">
        <w:rPr>
          <w:rStyle w:val="Emphasis"/>
        </w:rPr>
        <w:t xml:space="preserve"> control of </w:t>
      </w:r>
      <w:r w:rsidRPr="00CD51D7">
        <w:rPr>
          <w:rStyle w:val="Emphasis"/>
          <w:highlight w:val="green"/>
        </w:rPr>
        <w:t>the chamber</w:t>
      </w:r>
      <w:r w:rsidRPr="0058175B">
        <w:rPr>
          <w:sz w:val="12"/>
        </w:rPr>
        <w:t>.</w:t>
      </w:r>
    </w:p>
    <w:p w14:paraId="5F424681" w14:textId="77777777" w:rsidR="008F1944" w:rsidRPr="00CD51D7" w:rsidRDefault="008F1944" w:rsidP="008F1944">
      <w:pPr>
        <w:rPr>
          <w:sz w:val="12"/>
        </w:rPr>
      </w:pPr>
      <w:r w:rsidRPr="00CD51D7">
        <w:rPr>
          <w:sz w:val="12"/>
        </w:rPr>
        <w:t xml:space="preserve">To be clear: this is not to suggest that Democrats are likely to hold the Senate. But </w:t>
      </w:r>
      <w:r w:rsidRPr="00CD51D7">
        <w:rPr>
          <w:rStyle w:val="StyleUnderline"/>
        </w:rPr>
        <w:t xml:space="preserve">an analysis of key states shows </w:t>
      </w:r>
      <w:r w:rsidRPr="00CD51D7">
        <w:rPr>
          <w:rStyle w:val="StyleUnderline"/>
          <w:highlight w:val="green"/>
        </w:rPr>
        <w:t>it is unclear</w:t>
      </w:r>
      <w:r w:rsidRPr="00CD51D7">
        <w:rPr>
          <w:rStyle w:val="StyleUnderline"/>
        </w:rPr>
        <w:t xml:space="preserve"> </w:t>
      </w:r>
      <w:r w:rsidRPr="00CD51D7">
        <w:rPr>
          <w:rStyle w:val="StyleUnderline"/>
          <w:highlight w:val="green"/>
        </w:rPr>
        <w:t>whether Republicans will</w:t>
      </w:r>
      <w:r w:rsidRPr="00CD51D7">
        <w:rPr>
          <w:rStyle w:val="StyleUnderline"/>
        </w:rPr>
        <w:t xml:space="preserve"> be able to </w:t>
      </w:r>
      <w:r w:rsidRPr="00CD51D7">
        <w:rPr>
          <w:rStyle w:val="StyleUnderline"/>
          <w:highlight w:val="green"/>
        </w:rPr>
        <w:t>flip the</w:t>
      </w:r>
      <w:r w:rsidRPr="00CD51D7">
        <w:rPr>
          <w:rStyle w:val="StyleUnderline"/>
        </w:rPr>
        <w:t xml:space="preserve"> single Senate </w:t>
      </w:r>
      <w:r w:rsidRPr="00CD51D7">
        <w:rPr>
          <w:rStyle w:val="StyleUnderline"/>
          <w:highlight w:val="green"/>
        </w:rPr>
        <w:t>seat needed</w:t>
      </w:r>
      <w:r w:rsidRPr="00CD51D7">
        <w:rPr>
          <w:rStyle w:val="StyleUnderline"/>
        </w:rPr>
        <w:t xml:space="preserve"> to give themselves the majority</w:t>
      </w:r>
      <w:r w:rsidRPr="00CD51D7">
        <w:rPr>
          <w:sz w:val="12"/>
        </w:rPr>
        <w:t>.</w:t>
      </w:r>
    </w:p>
    <w:p w14:paraId="0C97A0FA" w14:textId="77777777" w:rsidR="008F1944" w:rsidRPr="00CD51D7" w:rsidRDefault="008F1944" w:rsidP="008F1944">
      <w:pPr>
        <w:rPr>
          <w:sz w:val="12"/>
          <w:szCs w:val="12"/>
        </w:rPr>
      </w:pPr>
      <w:r w:rsidRPr="00CD51D7">
        <w:rPr>
          <w:sz w:val="12"/>
          <w:szCs w:val="12"/>
        </w:rPr>
        <w:t>The stakes are high. While a lot of Biden’s domestic agenda is stalled on Capitol Hill anyway, keeping the Senate in Democratic control would mean, at the very least, that Biden wouldn’t have to veto Republican bills, and that nominees for the Cabinet and federal judiciary would likely get a vote for at least another two years.</w:t>
      </w:r>
    </w:p>
    <w:p w14:paraId="30074FB1" w14:textId="77777777" w:rsidR="008F1944" w:rsidRPr="00CD51D7" w:rsidRDefault="008F1944" w:rsidP="008F1944">
      <w:pPr>
        <w:rPr>
          <w:sz w:val="12"/>
        </w:rPr>
      </w:pPr>
      <w:r w:rsidRPr="00CD51D7">
        <w:rPr>
          <w:sz w:val="12"/>
        </w:rPr>
        <w:t xml:space="preserve">Most campaign experts and big political donations are going to Senate contests in nine states this year, which essentially make up the Senate battleground. </w:t>
      </w:r>
      <w:r w:rsidRPr="00CD51D7">
        <w:rPr>
          <w:rStyle w:val="StyleUnderline"/>
        </w:rPr>
        <w:t>Republicans need to take over one seat currently held by a Democrat to gain the majority. Democrats, because of the tie-breaking vote held by Vice President Kamala Harris, need to keep the status</w:t>
      </w:r>
      <w:r w:rsidRPr="00CD51D7">
        <w:rPr>
          <w:sz w:val="12"/>
        </w:rPr>
        <w:t xml:space="preserve"> quo.</w:t>
      </w:r>
    </w:p>
    <w:p w14:paraId="23890DF9" w14:textId="77777777" w:rsidR="008F1944" w:rsidRPr="00CD51D7" w:rsidRDefault="008F1944" w:rsidP="008F1944">
      <w:pPr>
        <w:rPr>
          <w:sz w:val="12"/>
          <w:szCs w:val="12"/>
        </w:rPr>
      </w:pPr>
      <w:r w:rsidRPr="00CD51D7">
        <w:rPr>
          <w:sz w:val="12"/>
          <w:szCs w:val="12"/>
        </w:rPr>
        <w:t>So, indeed, the entire question of Senate control can come down to one particular state’s contest.</w:t>
      </w:r>
    </w:p>
    <w:p w14:paraId="5BE9C6AC" w14:textId="77777777" w:rsidR="008F1944" w:rsidRPr="00CD51D7" w:rsidRDefault="008F1944" w:rsidP="008F1944">
      <w:pPr>
        <w:rPr>
          <w:sz w:val="12"/>
        </w:rPr>
      </w:pPr>
      <w:r w:rsidRPr="00CD51D7">
        <w:rPr>
          <w:sz w:val="12"/>
        </w:rPr>
        <w:t xml:space="preserve">Here is where things get interesting. </w:t>
      </w:r>
      <w:r w:rsidRPr="00CD51D7">
        <w:rPr>
          <w:rStyle w:val="StyleUnderline"/>
        </w:rPr>
        <w:t>Among the nine seats, four are held by Democratic incumbents. The other five are held by Republicans, and three of them are open seats, meaning the incumbent is not running</w:t>
      </w:r>
      <w:r w:rsidRPr="00CD51D7">
        <w:rPr>
          <w:sz w:val="12"/>
        </w:rPr>
        <w:t xml:space="preserve">. The bottom line: </w:t>
      </w:r>
      <w:r w:rsidRPr="00CD51D7">
        <w:rPr>
          <w:rStyle w:val="Emphasis"/>
          <w:highlight w:val="green"/>
        </w:rPr>
        <w:t>Dem</w:t>
      </w:r>
      <w:r w:rsidRPr="00CD51D7">
        <w:rPr>
          <w:rStyle w:val="Emphasis"/>
        </w:rPr>
        <w:t>ocrat</w:t>
      </w:r>
      <w:r w:rsidRPr="00CD51D7">
        <w:rPr>
          <w:rStyle w:val="Emphasis"/>
          <w:highlight w:val="green"/>
        </w:rPr>
        <w:t>s are defending fewer</w:t>
      </w:r>
      <w:r w:rsidRPr="00CD51D7">
        <w:rPr>
          <w:rStyle w:val="Emphasis"/>
        </w:rPr>
        <w:t xml:space="preserve"> seats, and they’re doing so </w:t>
      </w:r>
      <w:r w:rsidRPr="00CD51D7">
        <w:rPr>
          <w:rStyle w:val="Emphasis"/>
          <w:highlight w:val="green"/>
        </w:rPr>
        <w:t>with incumbents</w:t>
      </w:r>
      <w:r w:rsidRPr="00CD51D7">
        <w:rPr>
          <w:sz w:val="12"/>
        </w:rPr>
        <w:t>.</w:t>
      </w:r>
    </w:p>
    <w:p w14:paraId="32779DAF" w14:textId="77777777" w:rsidR="008F1944" w:rsidRPr="00CD51D7" w:rsidRDefault="008F1944" w:rsidP="008F1944">
      <w:pPr>
        <w:rPr>
          <w:sz w:val="12"/>
        </w:rPr>
      </w:pPr>
      <w:r w:rsidRPr="00CD51D7">
        <w:rPr>
          <w:sz w:val="12"/>
        </w:rPr>
        <w:t xml:space="preserve">Specifically, in </w:t>
      </w:r>
      <w:r w:rsidRPr="00CD51D7">
        <w:rPr>
          <w:rStyle w:val="StyleUnderline"/>
        </w:rPr>
        <w:t xml:space="preserve">the four Democratic seats of Arizona, Georgia, Nevada, and New Hampshire, </w:t>
      </w:r>
      <w:r w:rsidRPr="00CD51D7">
        <w:rPr>
          <w:rStyle w:val="Emphasis"/>
        </w:rPr>
        <w:t xml:space="preserve">the Democratic incumbents are </w:t>
      </w:r>
      <w:r w:rsidRPr="00CD51D7">
        <w:rPr>
          <w:rStyle w:val="Emphasis"/>
          <w:highlight w:val="green"/>
        </w:rPr>
        <w:t>far outpacing</w:t>
      </w:r>
      <w:r w:rsidRPr="00CD51D7">
        <w:rPr>
          <w:rStyle w:val="Emphasis"/>
        </w:rPr>
        <w:t xml:space="preserve"> their </w:t>
      </w:r>
      <w:r w:rsidRPr="00CD51D7">
        <w:rPr>
          <w:rStyle w:val="Emphasis"/>
          <w:highlight w:val="green"/>
        </w:rPr>
        <w:t>less-than-top-shelf Republican opponents</w:t>
      </w:r>
      <w:r w:rsidRPr="00CD51D7">
        <w:rPr>
          <w:sz w:val="12"/>
        </w:rPr>
        <w:t>.</w:t>
      </w:r>
    </w:p>
    <w:p w14:paraId="31E91D50" w14:textId="77777777" w:rsidR="008F1944" w:rsidRPr="00CD51D7" w:rsidRDefault="008F1944" w:rsidP="008F1944">
      <w:pPr>
        <w:rPr>
          <w:sz w:val="12"/>
        </w:rPr>
      </w:pPr>
      <w:r w:rsidRPr="00CD51D7">
        <w:rPr>
          <w:rStyle w:val="StyleUnderline"/>
          <w:highlight w:val="green"/>
        </w:rPr>
        <w:t>In New Hampshire</w:t>
      </w:r>
      <w:r w:rsidRPr="00CD51D7">
        <w:rPr>
          <w:sz w:val="12"/>
        </w:rPr>
        <w:t xml:space="preserve">, Republican Governor Chris Sununu passed on a run against first-term Democratic Senator Maggie Hassan. Two </w:t>
      </w:r>
      <w:r w:rsidRPr="00CD51D7">
        <w:rPr>
          <w:rStyle w:val="StyleUnderline"/>
        </w:rPr>
        <w:t xml:space="preserve">establishment </w:t>
      </w:r>
      <w:r w:rsidRPr="00CD51D7">
        <w:rPr>
          <w:rStyle w:val="StyleUnderline"/>
          <w:highlight w:val="green"/>
        </w:rPr>
        <w:t>Republicans</w:t>
      </w:r>
      <w:r w:rsidRPr="00CD51D7">
        <w:rPr>
          <w:rStyle w:val="StyleUnderline"/>
        </w:rPr>
        <w:t xml:space="preserve">, largely </w:t>
      </w:r>
      <w:r w:rsidRPr="00CD51D7">
        <w:rPr>
          <w:rStyle w:val="StyleUnderline"/>
          <w:highlight w:val="green"/>
        </w:rPr>
        <w:t>unknown</w:t>
      </w:r>
      <w:r w:rsidRPr="00CD51D7">
        <w:rPr>
          <w:rStyle w:val="StyleUnderline"/>
        </w:rPr>
        <w:t xml:space="preserve"> outside of political circles</w:t>
      </w:r>
      <w:r w:rsidRPr="00CD51D7">
        <w:rPr>
          <w:sz w:val="12"/>
        </w:rPr>
        <w:t xml:space="preserve">, jumped into the contest last month and </w:t>
      </w:r>
      <w:r w:rsidRPr="00CD51D7">
        <w:rPr>
          <w:rStyle w:val="StyleUnderline"/>
        </w:rPr>
        <w:t xml:space="preserve">now </w:t>
      </w:r>
      <w:r w:rsidRPr="00CD51D7">
        <w:rPr>
          <w:rStyle w:val="StyleUnderline"/>
          <w:highlight w:val="green"/>
        </w:rPr>
        <w:t>must contend in an expensive primary</w:t>
      </w:r>
      <w:r w:rsidRPr="00CD51D7">
        <w:rPr>
          <w:rStyle w:val="StyleUnderline"/>
        </w:rPr>
        <w:t xml:space="preserve"> against each other</w:t>
      </w:r>
      <w:r w:rsidRPr="00CD51D7">
        <w:rPr>
          <w:sz w:val="12"/>
        </w:rPr>
        <w:t>.</w:t>
      </w:r>
    </w:p>
    <w:p w14:paraId="57165EA0" w14:textId="77777777" w:rsidR="008F1944" w:rsidRPr="00CD51D7" w:rsidRDefault="008F1944" w:rsidP="008F1944">
      <w:r w:rsidRPr="00CD51D7">
        <w:rPr>
          <w:rStyle w:val="Emphasis"/>
        </w:rPr>
        <w:t xml:space="preserve">In Georgia, Democratic incumbent Senator Raphael </w:t>
      </w:r>
      <w:r w:rsidRPr="00CD51D7">
        <w:rPr>
          <w:rStyle w:val="Emphasis"/>
          <w:highlight w:val="green"/>
        </w:rPr>
        <w:t>Warnock is raising more money than any other</w:t>
      </w:r>
      <w:r w:rsidRPr="00CD51D7">
        <w:rPr>
          <w:rStyle w:val="Emphasis"/>
        </w:rPr>
        <w:t xml:space="preserve"> Senate </w:t>
      </w:r>
      <w:r w:rsidRPr="00CD51D7">
        <w:rPr>
          <w:rStyle w:val="Emphasis"/>
          <w:highlight w:val="green"/>
        </w:rPr>
        <w:t>candidate in the country</w:t>
      </w:r>
      <w:r w:rsidRPr="00CD51D7">
        <w:rPr>
          <w:rStyle w:val="StyleUnderline"/>
        </w:rPr>
        <w:t xml:space="preserve">, while </w:t>
      </w:r>
      <w:r w:rsidRPr="00CD51D7">
        <w:rPr>
          <w:rStyle w:val="StyleUnderline"/>
          <w:highlight w:val="green"/>
        </w:rPr>
        <w:t>his main</w:t>
      </w:r>
      <w:r w:rsidRPr="00CD51D7">
        <w:rPr>
          <w:rStyle w:val="StyleUnderline"/>
        </w:rPr>
        <w:t xml:space="preserve"> Republican </w:t>
      </w:r>
      <w:r w:rsidRPr="00CD51D7">
        <w:rPr>
          <w:rStyle w:val="StyleUnderline"/>
          <w:highlight w:val="green"/>
        </w:rPr>
        <w:t>challenger</w:t>
      </w:r>
      <w:r w:rsidRPr="00CD51D7">
        <w:rPr>
          <w:rStyle w:val="StyleUnderline"/>
        </w:rPr>
        <w:t xml:space="preserve">, Herschel Walker, </w:t>
      </w:r>
      <w:r w:rsidRPr="00CD51D7">
        <w:rPr>
          <w:rStyle w:val="StyleUnderline"/>
          <w:highlight w:val="green"/>
        </w:rPr>
        <w:t>has</w:t>
      </w:r>
      <w:r w:rsidRPr="00CD51D7">
        <w:rPr>
          <w:rStyle w:val="StyleUnderline"/>
        </w:rPr>
        <w:t xml:space="preserve"> largely </w:t>
      </w:r>
      <w:r w:rsidRPr="00CD51D7">
        <w:rPr>
          <w:rStyle w:val="StyleUnderline"/>
          <w:highlight w:val="green"/>
        </w:rPr>
        <w:t>not been</w:t>
      </w:r>
      <w:r w:rsidRPr="00CD51D7">
        <w:rPr>
          <w:rStyle w:val="StyleUnderline"/>
        </w:rPr>
        <w:t xml:space="preserve"> publicly </w:t>
      </w:r>
      <w:r w:rsidRPr="00CD51D7">
        <w:rPr>
          <w:rStyle w:val="StyleUnderline"/>
          <w:highlight w:val="green"/>
        </w:rPr>
        <w:t>campaigning and</w:t>
      </w:r>
      <w:r w:rsidRPr="00CD51D7">
        <w:rPr>
          <w:rStyle w:val="StyleUnderline"/>
        </w:rPr>
        <w:t xml:space="preserve"> many of the </w:t>
      </w:r>
      <w:r w:rsidRPr="00CD51D7">
        <w:rPr>
          <w:rStyle w:val="StyleUnderline"/>
          <w:highlight w:val="green"/>
        </w:rPr>
        <w:t>headlines</w:t>
      </w:r>
      <w:r w:rsidRPr="00CD51D7">
        <w:rPr>
          <w:rStyle w:val="StyleUnderline"/>
        </w:rPr>
        <w:t xml:space="preserve"> in local media </w:t>
      </w:r>
      <w:r w:rsidRPr="00CD51D7">
        <w:rPr>
          <w:rStyle w:val="StyleUnderline"/>
          <w:highlight w:val="green"/>
        </w:rPr>
        <w:t>have been about domestic violence</w:t>
      </w:r>
      <w:r w:rsidRPr="00CD51D7">
        <w:rPr>
          <w:rStyle w:val="StyleUnderline"/>
        </w:rPr>
        <w:t xml:space="preserve"> accusations he has admitted were true</w:t>
      </w:r>
      <w:r w:rsidRPr="00CD51D7">
        <w:t>.</w:t>
      </w:r>
    </w:p>
    <w:p w14:paraId="103914CB" w14:textId="77777777" w:rsidR="008F1944" w:rsidRPr="00CD51D7" w:rsidRDefault="008F1944" w:rsidP="008F1944">
      <w:pPr>
        <w:rPr>
          <w:sz w:val="12"/>
        </w:rPr>
      </w:pPr>
      <w:r w:rsidRPr="00CD51D7">
        <w:rPr>
          <w:rStyle w:val="StyleUnderline"/>
          <w:highlight w:val="green"/>
        </w:rPr>
        <w:t>In Nevada</w:t>
      </w:r>
      <w:r w:rsidRPr="00CD51D7">
        <w:rPr>
          <w:sz w:val="12"/>
        </w:rPr>
        <w:t>, Republicans recruited the candidate they wanted, Adam Laxalt, but he has yet to shake a primary challenge before he can start to take on Democratic freshman Senator Catherine Cortez Masto. </w:t>
      </w:r>
      <w:r w:rsidRPr="00CD51D7">
        <w:rPr>
          <w:rStyle w:val="StyleUnderline"/>
        </w:rPr>
        <w:t xml:space="preserve">The latest poll showed </w:t>
      </w:r>
      <w:r w:rsidRPr="00CD51D7">
        <w:rPr>
          <w:rStyle w:val="StyleUnderline"/>
          <w:highlight w:val="green"/>
        </w:rPr>
        <w:t>Cortez Masto lead</w:t>
      </w:r>
      <w:r w:rsidRPr="00CD51D7">
        <w:rPr>
          <w:rStyle w:val="StyleUnderline"/>
        </w:rPr>
        <w:t xml:space="preserve">ing </w:t>
      </w:r>
      <w:r w:rsidRPr="00CD51D7">
        <w:rPr>
          <w:rStyle w:val="StyleUnderline"/>
          <w:highlight w:val="green"/>
        </w:rPr>
        <w:t>Laxalt by 9</w:t>
      </w:r>
      <w:r w:rsidRPr="00CD51D7">
        <w:rPr>
          <w:rStyle w:val="StyleUnderline"/>
        </w:rPr>
        <w:t xml:space="preserve"> points</w:t>
      </w:r>
      <w:r w:rsidRPr="00CD51D7">
        <w:rPr>
          <w:sz w:val="12"/>
        </w:rPr>
        <w:t>.</w:t>
      </w:r>
    </w:p>
    <w:p w14:paraId="78DF5C1A" w14:textId="77777777" w:rsidR="008F1944" w:rsidRPr="00CD51D7" w:rsidRDefault="008F1944" w:rsidP="008F1944">
      <w:pPr>
        <w:rPr>
          <w:sz w:val="12"/>
        </w:rPr>
      </w:pPr>
      <w:r w:rsidRPr="00CD51D7">
        <w:rPr>
          <w:sz w:val="12"/>
        </w:rPr>
        <w:t xml:space="preserve">And </w:t>
      </w:r>
      <w:r w:rsidRPr="00CD51D7">
        <w:rPr>
          <w:rStyle w:val="StyleUnderline"/>
          <w:highlight w:val="green"/>
        </w:rPr>
        <w:t>in Arizona</w:t>
      </w:r>
      <w:r w:rsidRPr="00CD51D7">
        <w:rPr>
          <w:rStyle w:val="StyleUnderline"/>
        </w:rPr>
        <w:t xml:space="preserve">, Democratic Senator Mark </w:t>
      </w:r>
      <w:r w:rsidRPr="00CD51D7">
        <w:rPr>
          <w:rStyle w:val="StyleUnderline"/>
          <w:highlight w:val="green"/>
        </w:rPr>
        <w:t>Kelly has huge fund-raising and name id</w:t>
      </w:r>
      <w:r w:rsidRPr="00CD51D7">
        <w:rPr>
          <w:rStyle w:val="StyleUnderline"/>
        </w:rPr>
        <w:t xml:space="preserve">entification </w:t>
      </w:r>
      <w:r w:rsidRPr="00CD51D7">
        <w:rPr>
          <w:rStyle w:val="StyleUnderline"/>
          <w:highlight w:val="green"/>
        </w:rPr>
        <w:t>advantages</w:t>
      </w:r>
      <w:r w:rsidRPr="00CD51D7">
        <w:rPr>
          <w:rStyle w:val="StyleUnderline"/>
        </w:rPr>
        <w:t xml:space="preserve"> over his Republican opponents. Republicans, it should be noted, appear unsatisfied with the field</w:t>
      </w:r>
      <w:r w:rsidRPr="00CD51D7">
        <w:rPr>
          <w:sz w:val="12"/>
        </w:rPr>
        <w:t xml:space="preserve"> and are still trying to convince Governor Doug Ducey to run for the seat even though President Trump often attacks hi</w:t>
      </w:r>
      <w:r w:rsidRPr="0058175B">
        <w:rPr>
          <w:sz w:val="12"/>
        </w:rPr>
        <w:t>m.</w:t>
      </w:r>
    </w:p>
    <w:p w14:paraId="2BDD3FAB" w14:textId="77777777" w:rsidR="008F1944" w:rsidRPr="00CD51D7" w:rsidRDefault="008F1944" w:rsidP="008F1944">
      <w:pPr>
        <w:rPr>
          <w:sz w:val="12"/>
        </w:rPr>
      </w:pPr>
      <w:r w:rsidRPr="00CD51D7">
        <w:rPr>
          <w:sz w:val="12"/>
        </w:rPr>
        <w:lastRenderedPageBreak/>
        <w:t xml:space="preserve">Meanwhile, </w:t>
      </w:r>
      <w:r w:rsidRPr="00CD51D7">
        <w:rPr>
          <w:rStyle w:val="Emphasis"/>
          <w:highlight w:val="green"/>
        </w:rPr>
        <w:t>in the five competitive races where Republicans need to hang on</w:t>
      </w:r>
      <w:r w:rsidRPr="00CD51D7">
        <w:rPr>
          <w:rStyle w:val="Emphasis"/>
        </w:rPr>
        <w:t xml:space="preserve"> to their seats (Wisconsin, Pennsylvania, North Carolina, Florida, and Ohio) </w:t>
      </w:r>
      <w:r w:rsidRPr="00CD51D7">
        <w:rPr>
          <w:rStyle w:val="Emphasis"/>
          <w:highlight w:val="green"/>
        </w:rPr>
        <w:t>it isn’t obvious that they will</w:t>
      </w:r>
      <w:r w:rsidRPr="00CD51D7">
        <w:t>,</w:t>
      </w:r>
      <w:r w:rsidRPr="00CD51D7">
        <w:rPr>
          <w:sz w:val="12"/>
        </w:rPr>
        <w:t xml:space="preserve"> though polling suggests Republican victories are currently more likely than not.</w:t>
      </w:r>
    </w:p>
    <w:p w14:paraId="61E03E17" w14:textId="77777777" w:rsidR="008F1944" w:rsidRPr="00CD51D7" w:rsidRDefault="008F1944" w:rsidP="008F1944"/>
    <w:p w14:paraId="72BAD052" w14:textId="77777777" w:rsidR="008F1944" w:rsidRPr="00CD51D7" w:rsidRDefault="008F1944" w:rsidP="008F1944"/>
    <w:p w14:paraId="03D6BD13" w14:textId="77777777" w:rsidR="008F1944" w:rsidRPr="00C32179" w:rsidRDefault="008F1944" w:rsidP="008F1944">
      <w:pPr>
        <w:pStyle w:val="Heading4"/>
        <w:rPr>
          <w:rFonts w:cs="Calibri"/>
        </w:rPr>
      </w:pPr>
      <w:r w:rsidRPr="00C32179">
        <w:rPr>
          <w:rFonts w:cs="Calibri"/>
        </w:rPr>
        <w:t>Red states are on board – financial benefits</w:t>
      </w:r>
    </w:p>
    <w:p w14:paraId="602028F0" w14:textId="77777777" w:rsidR="008F1944" w:rsidRPr="00C32179" w:rsidRDefault="008F1944" w:rsidP="008F1944">
      <w:pPr>
        <w:rPr>
          <w:rStyle w:val="Style13ptBold"/>
        </w:rPr>
      </w:pPr>
      <w:r w:rsidRPr="00C32179">
        <w:rPr>
          <w:rStyle w:val="Style13ptBold"/>
        </w:rPr>
        <w:t xml:space="preserve">Parsi 21 </w:t>
      </w:r>
      <w:r w:rsidRPr="00C32179">
        <w:rPr>
          <w:rStyle w:val="Style13ptBold"/>
          <w:b w:val="0"/>
          <w:bCs/>
          <w:sz w:val="16"/>
          <w:szCs w:val="16"/>
        </w:rPr>
        <w:t xml:space="preserve">[(Trita, </w:t>
      </w:r>
      <w:r w:rsidRPr="00C32179">
        <w:rPr>
          <w:szCs w:val="16"/>
        </w:rPr>
        <w:t>executive vice president of the Quincy Institute for Responsible Statecraft</w:t>
      </w:r>
      <w:r w:rsidRPr="00C32179">
        <w:rPr>
          <w:rStyle w:val="Style13ptBold"/>
          <w:b w:val="0"/>
          <w:bCs/>
          <w:sz w:val="16"/>
          <w:szCs w:val="16"/>
        </w:rPr>
        <w:t>) “</w:t>
      </w:r>
      <w:r w:rsidRPr="00C32179">
        <w:rPr>
          <w:szCs w:val="16"/>
        </w:rPr>
        <w:t>How a U.S.-Iran Deal Helps Red States,” Foreign Policy, 3/26/2021] JL</w:t>
      </w:r>
    </w:p>
    <w:p w14:paraId="4CCF7161" w14:textId="77777777" w:rsidR="008F1944" w:rsidRPr="00C32179" w:rsidRDefault="008F1944" w:rsidP="008F1944">
      <w:pPr>
        <w:rPr>
          <w:sz w:val="12"/>
        </w:rPr>
      </w:pPr>
      <w:r w:rsidRPr="00C32179">
        <w:rPr>
          <w:sz w:val="12"/>
        </w:rPr>
        <w:t xml:space="preserve">At the same time, </w:t>
      </w:r>
      <w:r w:rsidRPr="00C32179">
        <w:rPr>
          <w:rStyle w:val="StyleUnderline"/>
        </w:rPr>
        <w:t xml:space="preserve">the </w:t>
      </w:r>
      <w:r w:rsidRPr="00C32179">
        <w:rPr>
          <w:rStyle w:val="Emphasis"/>
          <w:highlight w:val="green"/>
        </w:rPr>
        <w:t>financial benefits</w:t>
      </w:r>
      <w:r w:rsidRPr="00C32179">
        <w:rPr>
          <w:rStyle w:val="StyleUnderline"/>
          <w:highlight w:val="green"/>
        </w:rPr>
        <w:t xml:space="preserve"> of</w:t>
      </w:r>
      <w:r w:rsidRPr="00C32179">
        <w:rPr>
          <w:rStyle w:val="StyleUnderline"/>
        </w:rPr>
        <w:t xml:space="preserve"> enlarging the JCPOA by </w:t>
      </w:r>
      <w:r w:rsidRPr="00C32179">
        <w:rPr>
          <w:rStyle w:val="StyleUnderline"/>
          <w:highlight w:val="green"/>
        </w:rPr>
        <w:t>lifting</w:t>
      </w:r>
      <w:r w:rsidRPr="00C32179">
        <w:rPr>
          <w:rStyle w:val="StyleUnderline"/>
        </w:rPr>
        <w:t xml:space="preserve"> primary sanctions have the potential to </w:t>
      </w:r>
      <w:r w:rsidRPr="00C32179">
        <w:rPr>
          <w:rStyle w:val="Emphasis"/>
          <w:highlight w:val="green"/>
        </w:rPr>
        <w:t xml:space="preserve">break Republicans’ opposition </w:t>
      </w:r>
      <w:r w:rsidRPr="00C32179">
        <w:rPr>
          <w:rStyle w:val="Emphasis"/>
        </w:rPr>
        <w:t>to the deal</w:t>
      </w:r>
      <w:r w:rsidRPr="00C32179">
        <w:rPr>
          <w:rStyle w:val="StyleUnderline"/>
        </w:rPr>
        <w:t xml:space="preserve"> by bringing economic trade benefits with Iran to Republican states and districts</w:t>
      </w:r>
      <w:r w:rsidRPr="00C32179">
        <w:rPr>
          <w:sz w:val="12"/>
        </w:rPr>
        <w:t>.</w:t>
      </w:r>
    </w:p>
    <w:p w14:paraId="4D3D692F" w14:textId="77777777" w:rsidR="008F1944" w:rsidRPr="00C32179" w:rsidRDefault="008F1944" w:rsidP="008F1944">
      <w:pPr>
        <w:rPr>
          <w:sz w:val="12"/>
        </w:rPr>
      </w:pPr>
      <w:r w:rsidRPr="00C32179">
        <w:rPr>
          <w:sz w:val="12"/>
        </w:rPr>
        <w:t xml:space="preserve">Few in Washington appreciate how costly sanctions on Iran have been for U.S. firms. A study my colleagues and I conducted in 2016 revealed that </w:t>
      </w:r>
      <w:r w:rsidRPr="00C32179">
        <w:rPr>
          <w:rStyle w:val="StyleUnderline"/>
        </w:rPr>
        <w:t xml:space="preserve">between 1995 and 2014, </w:t>
      </w:r>
      <w:r w:rsidRPr="00C32179">
        <w:rPr>
          <w:rStyle w:val="StyleUnderline"/>
          <w:highlight w:val="green"/>
        </w:rPr>
        <w:t>the U</w:t>
      </w:r>
      <w:r w:rsidRPr="00C32179">
        <w:rPr>
          <w:rStyle w:val="StyleUnderline"/>
        </w:rPr>
        <w:t xml:space="preserve">nited </w:t>
      </w:r>
      <w:r w:rsidRPr="00C32179">
        <w:rPr>
          <w:rStyle w:val="StyleUnderline"/>
          <w:highlight w:val="green"/>
        </w:rPr>
        <w:t>S</w:t>
      </w:r>
      <w:r w:rsidRPr="00C32179">
        <w:rPr>
          <w:rStyle w:val="StyleUnderline"/>
        </w:rPr>
        <w:t xml:space="preserve">tates </w:t>
      </w:r>
      <w:r w:rsidRPr="00C32179">
        <w:rPr>
          <w:rStyle w:val="StyleUnderline"/>
          <w:highlight w:val="green"/>
        </w:rPr>
        <w:t>sacrificed</w:t>
      </w:r>
      <w:r w:rsidRPr="00C32179">
        <w:rPr>
          <w:rStyle w:val="StyleUnderline"/>
        </w:rPr>
        <w:t xml:space="preserve"> at least $203 billion and as much as </w:t>
      </w:r>
      <w:r w:rsidRPr="00C32179">
        <w:rPr>
          <w:rStyle w:val="StyleUnderline"/>
          <w:highlight w:val="green"/>
        </w:rPr>
        <w:t>$272 billion in</w:t>
      </w:r>
      <w:r w:rsidRPr="00C32179">
        <w:rPr>
          <w:rStyle w:val="StyleUnderline"/>
        </w:rPr>
        <w:t xml:space="preserve"> potential </w:t>
      </w:r>
      <w:r w:rsidRPr="00C32179">
        <w:rPr>
          <w:rStyle w:val="StyleUnderline"/>
          <w:highlight w:val="green"/>
        </w:rPr>
        <w:t>export revenue to Iran</w:t>
      </w:r>
      <w:r w:rsidRPr="00C32179">
        <w:rPr>
          <w:sz w:val="12"/>
        </w:rPr>
        <w:t xml:space="preserve">. Much of </w:t>
      </w:r>
      <w:r w:rsidRPr="00C32179">
        <w:rPr>
          <w:rStyle w:val="StyleUnderline"/>
          <w:highlight w:val="green"/>
        </w:rPr>
        <w:t>that</w:t>
      </w:r>
      <w:r w:rsidRPr="00C32179">
        <w:rPr>
          <w:rStyle w:val="StyleUnderline"/>
        </w:rPr>
        <w:t xml:space="preserve"> trade </w:t>
      </w:r>
      <w:r w:rsidRPr="00C32179">
        <w:rPr>
          <w:rStyle w:val="StyleUnderline"/>
          <w:highlight w:val="green"/>
        </w:rPr>
        <w:t>would have benefitted red states</w:t>
      </w:r>
      <w:r w:rsidRPr="00C32179">
        <w:rPr>
          <w:sz w:val="12"/>
        </w:rPr>
        <w:t>.</w:t>
      </w:r>
    </w:p>
    <w:p w14:paraId="47F90CD6" w14:textId="77777777" w:rsidR="008F1944" w:rsidRPr="00C32179" w:rsidRDefault="008F1944" w:rsidP="008F1944">
      <w:pPr>
        <w:rPr>
          <w:sz w:val="12"/>
        </w:rPr>
      </w:pPr>
      <w:r w:rsidRPr="00C32179">
        <w:rPr>
          <w:sz w:val="12"/>
        </w:rPr>
        <w:t xml:space="preserve">Consider, for instance, some of Iran’s imports. </w:t>
      </w:r>
      <w:r w:rsidRPr="00C32179">
        <w:rPr>
          <w:rStyle w:val="StyleUnderline"/>
          <w:highlight w:val="green"/>
        </w:rPr>
        <w:t>Corn</w:t>
      </w:r>
      <w:r w:rsidRPr="00C32179">
        <w:rPr>
          <w:rStyle w:val="StyleUnderline"/>
        </w:rPr>
        <w:t xml:space="preserve"> is Iran’s main agricultural import</w:t>
      </w:r>
      <w:r w:rsidRPr="00C32179">
        <w:rPr>
          <w:sz w:val="12"/>
        </w:rPr>
        <w:t xml:space="preserve">, and it imported $2.11 billion-worth of corn in 2018. </w:t>
      </w:r>
      <w:r w:rsidRPr="00C32179">
        <w:rPr>
          <w:rStyle w:val="StyleUnderline"/>
        </w:rPr>
        <w:t>Although the United States is the largest producer of corn in the world, it doesn’t sell a single bushel of corn to Iran</w:t>
      </w:r>
      <w:r w:rsidRPr="00C32179">
        <w:rPr>
          <w:sz w:val="12"/>
        </w:rPr>
        <w:t xml:space="preserve">. The country’s </w:t>
      </w:r>
      <w:r w:rsidRPr="00C32179">
        <w:rPr>
          <w:rStyle w:val="StyleUnderline"/>
        </w:rPr>
        <w:t>corn is primarily produced in Republican-controlled states—Nebraska, Indiana, Kansas, and South Dakota.</w:t>
      </w:r>
      <w:r w:rsidRPr="00C32179">
        <w:rPr>
          <w:sz w:val="12"/>
        </w:rPr>
        <w:t xml:space="preserve"> And though the United States’ top producer of corn, Illinois, is majority Democrat, its corn production takes place in its Republican districts. The corn industry accounts for 54 percent of Illinois’ total agricultural production and employs nearly 1 million people in the state.</w:t>
      </w:r>
    </w:p>
    <w:p w14:paraId="386E42A3" w14:textId="77777777" w:rsidR="008F1944" w:rsidRPr="00C32179" w:rsidRDefault="008F1944" w:rsidP="008F1944">
      <w:pPr>
        <w:rPr>
          <w:sz w:val="12"/>
        </w:rPr>
      </w:pPr>
      <w:r w:rsidRPr="00C32179">
        <w:rPr>
          <w:rStyle w:val="StyleUnderline"/>
        </w:rPr>
        <w:t xml:space="preserve">Iran’s second largest agricultural import is </w:t>
      </w:r>
      <w:r w:rsidRPr="00C32179">
        <w:rPr>
          <w:rStyle w:val="StyleUnderline"/>
          <w:highlight w:val="green"/>
        </w:rPr>
        <w:t>rice</w:t>
      </w:r>
      <w:r w:rsidRPr="00C32179">
        <w:rPr>
          <w:sz w:val="12"/>
        </w:rPr>
        <w:t xml:space="preserve">, another one of the United States’ leading agricultural exports. Again, </w:t>
      </w:r>
      <w:r w:rsidRPr="00C32179">
        <w:rPr>
          <w:rStyle w:val="StyleUnderline"/>
          <w:highlight w:val="green"/>
        </w:rPr>
        <w:t>the primary producers</w:t>
      </w:r>
      <w:r w:rsidRPr="00C32179">
        <w:rPr>
          <w:rStyle w:val="StyleUnderline"/>
        </w:rPr>
        <w:t xml:space="preserve"> of rice in the country </w:t>
      </w:r>
      <w:r w:rsidRPr="00C32179">
        <w:rPr>
          <w:rStyle w:val="StyleUnderline"/>
          <w:highlight w:val="green"/>
        </w:rPr>
        <w:t>are</w:t>
      </w:r>
      <w:r w:rsidRPr="00C32179">
        <w:rPr>
          <w:sz w:val="12"/>
        </w:rPr>
        <w:t xml:space="preserve">, with the exception of California, </w:t>
      </w:r>
      <w:r w:rsidRPr="00C32179">
        <w:rPr>
          <w:rStyle w:val="StyleUnderline"/>
        </w:rPr>
        <w:t>the </w:t>
      </w:r>
      <w:r w:rsidRPr="00C32179">
        <w:rPr>
          <w:rStyle w:val="StyleUnderline"/>
          <w:highlight w:val="green"/>
        </w:rPr>
        <w:t>Republican</w:t>
      </w:r>
      <w:r w:rsidRPr="00C32179">
        <w:rPr>
          <w:rStyle w:val="StyleUnderline"/>
        </w:rPr>
        <w:t xml:space="preserve"> states of Arkansas, Louisiana, Mississippi, Missouri, and Texas</w:t>
      </w:r>
      <w:r w:rsidRPr="00C32179">
        <w:rPr>
          <w:sz w:val="12"/>
        </w:rPr>
        <w:t>.</w:t>
      </w:r>
    </w:p>
    <w:p w14:paraId="78FF3955" w14:textId="77777777" w:rsidR="008F1944" w:rsidRPr="00C32179" w:rsidRDefault="008F1944" w:rsidP="008F1944">
      <w:pPr>
        <w:rPr>
          <w:sz w:val="12"/>
        </w:rPr>
      </w:pPr>
      <w:r w:rsidRPr="00C32179">
        <w:rPr>
          <w:sz w:val="12"/>
        </w:rPr>
        <w:t xml:space="preserve">Furthermore, </w:t>
      </w:r>
      <w:r w:rsidRPr="00C32179">
        <w:rPr>
          <w:rStyle w:val="Emphasis"/>
        </w:rPr>
        <w:t xml:space="preserve">if Trump hadn’t abandoned the JCPOA, </w:t>
      </w:r>
      <w:r w:rsidRPr="00C32179">
        <w:rPr>
          <w:rStyle w:val="Emphasis"/>
          <w:highlight w:val="green"/>
        </w:rPr>
        <w:t>Boeing would have</w:t>
      </w:r>
      <w:r w:rsidRPr="00C32179">
        <w:rPr>
          <w:rStyle w:val="Emphasis"/>
        </w:rPr>
        <w:t xml:space="preserve"> sold 80 civilian aircraft to Iran</w:t>
      </w:r>
      <w:r w:rsidRPr="00C32179">
        <w:rPr>
          <w:rStyle w:val="StyleUnderline"/>
        </w:rPr>
        <w:t xml:space="preserve"> in a deal worth more than $20 billion </w:t>
      </w:r>
      <w:r w:rsidRPr="00C32179">
        <w:rPr>
          <w:rStyle w:val="Emphasis"/>
        </w:rPr>
        <w:t xml:space="preserve">that would have </w:t>
      </w:r>
      <w:r w:rsidRPr="00C32179">
        <w:rPr>
          <w:rStyle w:val="Emphasis"/>
          <w:highlight w:val="green"/>
        </w:rPr>
        <w:t>supported</w:t>
      </w:r>
      <w:r w:rsidRPr="00C32179">
        <w:rPr>
          <w:rStyle w:val="Emphasis"/>
        </w:rPr>
        <w:t xml:space="preserve"> nearly </w:t>
      </w:r>
      <w:r w:rsidRPr="00C32179">
        <w:rPr>
          <w:rStyle w:val="Emphasis"/>
          <w:highlight w:val="green"/>
        </w:rPr>
        <w:t>100,000 jobs</w:t>
      </w:r>
      <w:r w:rsidRPr="00C32179">
        <w:rPr>
          <w:rStyle w:val="StyleUnderline"/>
        </w:rPr>
        <w:t> in the U.S. manufacturing sector</w:t>
      </w:r>
      <w:r w:rsidRPr="00C32179">
        <w:rPr>
          <w:sz w:val="12"/>
        </w:rPr>
        <w:t xml:space="preserve">. One of Boeing’s main commercial aircraft manufacturing plants is located </w:t>
      </w:r>
      <w:r w:rsidRPr="00C32179">
        <w:rPr>
          <w:rStyle w:val="StyleUnderline"/>
        </w:rPr>
        <w:t>in</w:t>
      </w:r>
      <w:r w:rsidRPr="00C32179">
        <w:rPr>
          <w:sz w:val="12"/>
        </w:rPr>
        <w:t xml:space="preserve"> North Charleston, </w:t>
      </w:r>
      <w:r w:rsidRPr="00C32179">
        <w:rPr>
          <w:rStyle w:val="StyleUnderline"/>
        </w:rPr>
        <w:t>South Carolina</w:t>
      </w:r>
      <w:r w:rsidRPr="00C32179">
        <w:rPr>
          <w:sz w:val="12"/>
        </w:rPr>
        <w:t>—a district represented by a Republican congresswoman.</w:t>
      </w:r>
    </w:p>
    <w:p w14:paraId="72477513" w14:textId="77777777" w:rsidR="008F1944" w:rsidRPr="00C32179" w:rsidRDefault="008F1944" w:rsidP="008F1944">
      <w:pPr>
        <w:rPr>
          <w:sz w:val="12"/>
        </w:rPr>
      </w:pPr>
      <w:r w:rsidRPr="00C32179">
        <w:rPr>
          <w:sz w:val="12"/>
        </w:rPr>
        <w:t xml:space="preserve">The list goes on. According to Iranian economist Bijan Khajehpour, </w:t>
      </w:r>
      <w:r w:rsidRPr="00C32179">
        <w:rPr>
          <w:rStyle w:val="StyleUnderline"/>
        </w:rPr>
        <w:t xml:space="preserve">the potential of the </w:t>
      </w:r>
      <w:r w:rsidRPr="00C32179">
        <w:rPr>
          <w:rStyle w:val="StyleUnderline"/>
          <w:highlight w:val="green"/>
        </w:rPr>
        <w:t>Iran</w:t>
      </w:r>
      <w:r w:rsidRPr="00C32179">
        <w:rPr>
          <w:rStyle w:val="StyleUnderline"/>
        </w:rPr>
        <w:t xml:space="preserve">ian market for U.S. businesses </w:t>
      </w:r>
      <w:r w:rsidRPr="00C32179">
        <w:rPr>
          <w:rStyle w:val="StyleUnderline"/>
          <w:highlight w:val="green"/>
        </w:rPr>
        <w:t>is</w:t>
      </w:r>
      <w:r w:rsidRPr="00C32179">
        <w:rPr>
          <w:rStyle w:val="StyleUnderline"/>
        </w:rPr>
        <w:t xml:space="preserve"> greater than that of Turkey</w:t>
      </w:r>
      <w:r w:rsidRPr="00C32179">
        <w:rPr>
          <w:sz w:val="12"/>
        </w:rPr>
        <w:t xml:space="preserve">. “U.S. exports to Turkey were $14.2 billion in 2019, so if one adds the potential of the petroleum sector, without sanctions, </w:t>
      </w:r>
      <w:r w:rsidRPr="00C32179">
        <w:rPr>
          <w:rStyle w:val="StyleUnderline"/>
        </w:rPr>
        <w:t>the U.S. could export more than $15 billion of goods and services to Iran</w:t>
      </w:r>
      <w:r w:rsidRPr="00C32179">
        <w:rPr>
          <w:sz w:val="12"/>
        </w:rPr>
        <w:t xml:space="preserve">,” he said. </w:t>
      </w:r>
      <w:r w:rsidRPr="00C32179">
        <w:rPr>
          <w:rStyle w:val="StyleUnderline"/>
        </w:rPr>
        <w:t xml:space="preserve">This would make Iran </w:t>
      </w:r>
      <w:r w:rsidRPr="00C32179">
        <w:rPr>
          <w:rStyle w:val="StyleUnderline"/>
          <w:highlight w:val="green"/>
        </w:rPr>
        <w:t>a top 20 export market</w:t>
      </w:r>
      <w:r w:rsidRPr="00C32179">
        <w:rPr>
          <w:rStyle w:val="StyleUnderline"/>
        </w:rPr>
        <w:t xml:space="preserve"> for the United States—a bigger consumer of U.S. exports than, for instance, Israel, Spain, and Ireland</w:t>
      </w:r>
      <w:r w:rsidRPr="00C32179">
        <w:rPr>
          <w:sz w:val="12"/>
        </w:rPr>
        <w:t>.</w:t>
      </w:r>
    </w:p>
    <w:p w14:paraId="54CE716D" w14:textId="77777777" w:rsidR="004F501C" w:rsidRPr="00F4485C" w:rsidRDefault="004F501C" w:rsidP="004F501C">
      <w:pPr>
        <w:pStyle w:val="Heading4"/>
        <w:numPr>
          <w:ilvl w:val="0"/>
          <w:numId w:val="24"/>
        </w:numPr>
        <w:tabs>
          <w:tab w:val="num" w:pos="360"/>
        </w:tabs>
        <w:ind w:left="0" w:firstLine="0"/>
        <w:rPr>
          <w:u w:val="single"/>
        </w:rPr>
      </w:pPr>
      <w:r>
        <w:t xml:space="preserve">SDGs fail and cause </w:t>
      </w:r>
      <w:r w:rsidRPr="00F4485C">
        <w:rPr>
          <w:u w:val="single"/>
        </w:rPr>
        <w:t>unsustainable resource exploitation</w:t>
      </w:r>
    </w:p>
    <w:p w14:paraId="0EE247E7" w14:textId="77777777" w:rsidR="004F501C" w:rsidRPr="00F4485C" w:rsidRDefault="004F501C" w:rsidP="004F501C">
      <w:pPr>
        <w:rPr>
          <w:rStyle w:val="StyleUnderline"/>
          <w:rFonts w:eastAsiaTheme="majorEastAsia" w:cstheme="majorBidi"/>
          <w:bCs/>
          <w:sz w:val="26"/>
          <w:szCs w:val="26"/>
        </w:rPr>
      </w:pPr>
      <w:r w:rsidRPr="00863A26">
        <w:rPr>
          <w:rStyle w:val="Style13ptBold"/>
        </w:rPr>
        <w:t xml:space="preserve">Hickel 20 </w:t>
      </w:r>
      <w:r w:rsidRPr="00F4485C">
        <w:rPr>
          <w:rStyle w:val="Style13ptBold"/>
          <w:b w:val="0"/>
          <w:bCs/>
          <w:sz w:val="16"/>
          <w:szCs w:val="16"/>
        </w:rPr>
        <w:t>[(Jason, Anthropologist, author, and a fellow of the Royal Society of Arts) “</w:t>
      </w:r>
      <w:r w:rsidRPr="00F4485C">
        <w:rPr>
          <w:rStyle w:val="Emphasis"/>
          <w:highlight w:val="green"/>
        </w:rPr>
        <w:t>The World’s Sustainable Development Goals Aren’t Sustainable</w:t>
      </w:r>
      <w:r w:rsidRPr="00F4485C">
        <w:rPr>
          <w:rStyle w:val="Style13ptBold"/>
          <w:b w:val="0"/>
          <w:bCs/>
          <w:sz w:val="16"/>
          <w:szCs w:val="16"/>
        </w:rPr>
        <w:t>”, Foreign Policy, 9/30/2020]</w:t>
      </w:r>
      <w:r w:rsidRPr="00F4485C">
        <w:rPr>
          <w:b/>
          <w:bCs/>
          <w:szCs w:val="16"/>
        </w:rPr>
        <w:br/>
      </w:r>
      <w:r w:rsidRPr="00863A26">
        <w:t xml:space="preserve">This isn’t just a matter of a few odd results. Data published by scientists at the University of Leeds shows that all of the </w:t>
      </w:r>
      <w:r w:rsidRPr="00F4485C">
        <w:rPr>
          <w:rStyle w:val="StyleUnderline"/>
          <w:highlight w:val="green"/>
        </w:rPr>
        <w:t>top-ranked countries</w:t>
      </w:r>
      <w:r w:rsidRPr="00863A26">
        <w:rPr>
          <w:rStyle w:val="StyleUnderline"/>
        </w:rPr>
        <w:t xml:space="preserve"> in the SDG Index have </w:t>
      </w:r>
      <w:r w:rsidRPr="00F4485C">
        <w:rPr>
          <w:rStyle w:val="Emphasis"/>
          <w:highlight w:val="green"/>
        </w:rPr>
        <w:t>significantly overshot</w:t>
      </w:r>
      <w:r w:rsidRPr="00F4485C">
        <w:rPr>
          <w:rStyle w:val="StyleUnderline"/>
          <w:highlight w:val="green"/>
        </w:rPr>
        <w:t xml:space="preserve"> </w:t>
      </w:r>
      <w:r w:rsidRPr="00863A26">
        <w:rPr>
          <w:rStyle w:val="StyleUnderline"/>
        </w:rPr>
        <w:t>their fair share of planetary boundaries</w:t>
      </w:r>
      <w:r w:rsidRPr="00863A26">
        <w:t>, in consumption-based terms—</w:t>
      </w:r>
      <w:r w:rsidRPr="00863A26">
        <w:rPr>
          <w:rStyle w:val="StyleUnderline"/>
        </w:rPr>
        <w:t xml:space="preserve">not only when it comes to </w:t>
      </w:r>
      <w:r w:rsidRPr="00F4485C">
        <w:rPr>
          <w:rStyle w:val="StyleUnderline"/>
          <w:highlight w:val="green"/>
        </w:rPr>
        <w:t>resource use</w:t>
      </w:r>
      <w:r w:rsidRPr="00863A26">
        <w:rPr>
          <w:rStyle w:val="StyleUnderline"/>
        </w:rPr>
        <w:t xml:space="preserve"> and emissions but also in terms of land use and chemical flows</w:t>
      </w:r>
      <w:r w:rsidRPr="00863A26">
        <w:t xml:space="preserve"> like nitrogen and phosphorous. </w:t>
      </w:r>
      <w:r w:rsidRPr="00F4485C">
        <w:rPr>
          <w:rStyle w:val="StyleUnderline"/>
          <w:highlight w:val="green"/>
        </w:rPr>
        <w:t>It is physically impossible for all nations to consume</w:t>
      </w:r>
      <w:r w:rsidRPr="00863A26">
        <w:rPr>
          <w:rStyle w:val="StyleUnderline"/>
        </w:rPr>
        <w:t xml:space="preserve"> and pollute </w:t>
      </w:r>
      <w:r w:rsidRPr="00F4485C">
        <w:rPr>
          <w:rStyle w:val="StyleUnderline"/>
          <w:highlight w:val="green"/>
        </w:rPr>
        <w:t>at the level of the SDG top performers</w:t>
      </w:r>
      <w:r w:rsidRPr="00863A26">
        <w:rPr>
          <w:rStyle w:val="StyleUnderline"/>
        </w:rPr>
        <w:t xml:space="preserve"> without destroying our planet’s biosphere.</w:t>
      </w:r>
    </w:p>
    <w:p w14:paraId="19ED3293" w14:textId="77777777" w:rsidR="004F501C" w:rsidRPr="00863A26" w:rsidRDefault="004F501C" w:rsidP="004F501C">
      <w:r w:rsidRPr="00863A26">
        <w:t xml:space="preserve">In other words, </w:t>
      </w:r>
      <w:r w:rsidRPr="00863A26">
        <w:rPr>
          <w:rStyle w:val="Emphasis"/>
          <w:highlight w:val="green"/>
        </w:rPr>
        <w:t>the SDG Index is, from the perspective of ecology, incoherent.</w:t>
      </w:r>
      <w:r w:rsidRPr="00863A26">
        <w:rPr>
          <w:rStyle w:val="StyleUnderline"/>
        </w:rPr>
        <w:t xml:space="preserve"> It creates the illusion that rich countries have high levels of sustainability when in fact they do not.</w:t>
      </w:r>
    </w:p>
    <w:p w14:paraId="3BB9FA15" w14:textId="77777777" w:rsidR="004F501C" w:rsidRPr="00863A26" w:rsidRDefault="004F501C" w:rsidP="004F501C">
      <w:r w:rsidRPr="00863A26">
        <w:t>So what’s going on here? Well, the SDG Index is directly linked to the Sustainable Development Goals. There are 17 goals, each of which include a number of targets. The SDG Index takes indicators for each of these targets (where data is available), indexes them, and then averages them together to arrive at a score for each goal. Then the 17 goals are averaged together in turn to come up with the final figure. All of this seems reasonable enough, on the face of it. But taking this approach means introducing a number of analytical problems.</w:t>
      </w:r>
    </w:p>
    <w:p w14:paraId="68BBD8CF" w14:textId="77777777" w:rsidR="004F501C" w:rsidRPr="00863A26" w:rsidRDefault="004F501C" w:rsidP="004F501C">
      <w:r w:rsidRPr="00863A26">
        <w:rPr>
          <w:rStyle w:val="StyleUnderline"/>
        </w:rPr>
        <w:t xml:space="preserve">First, </w:t>
      </w:r>
      <w:r w:rsidRPr="00863A26">
        <w:rPr>
          <w:rStyle w:val="StyleUnderline"/>
          <w:highlight w:val="green"/>
        </w:rPr>
        <w:t>there is a weighting problem.</w:t>
      </w:r>
      <w:r w:rsidRPr="00863A26">
        <w:t xml:space="preserve"> The SDGs include three different kinds of indicators: Some focus on ecological impact (like deforestation and biodiversity loss), </w:t>
      </w:r>
      <w:r w:rsidRPr="00863A26">
        <w:rPr>
          <w:rStyle w:val="StyleUnderline"/>
          <w:highlight w:val="green"/>
        </w:rPr>
        <w:t>some focus on social development</w:t>
      </w:r>
      <w:r w:rsidRPr="00863A26">
        <w:rPr>
          <w:rStyle w:val="StyleUnderline"/>
        </w:rPr>
        <w:t xml:space="preserve"> (like education and hunger), and some focus on infrastructure development (like transportation and electricity). Most of the SDGs contain a mix of these, but the </w:t>
      </w:r>
      <w:r w:rsidRPr="00863A26">
        <w:rPr>
          <w:rStyle w:val="Emphasis"/>
          <w:highlight w:val="green"/>
        </w:rPr>
        <w:t xml:space="preserve">ecological indicators are </w:t>
      </w:r>
      <w:r w:rsidRPr="00863A26">
        <w:rPr>
          <w:rStyle w:val="Emphasis"/>
        </w:rPr>
        <w:t xml:space="preserve">almost </w:t>
      </w:r>
      <w:r w:rsidRPr="00863A26">
        <w:rPr>
          <w:rStyle w:val="Emphasis"/>
          <w:highlight w:val="green"/>
        </w:rPr>
        <w:t>always swamped</w:t>
      </w:r>
      <w:r w:rsidRPr="00863A26">
        <w:rPr>
          <w:rStyle w:val="StyleUnderline"/>
        </w:rPr>
        <w:t xml:space="preserve">, as it were, by the development indicators. </w:t>
      </w:r>
      <w:r w:rsidRPr="00863A26">
        <w:t>For example, the SDG Index has four indicators for Goal 11 (on “sustainable cities and communities”); three of them are development indicators, while only one of them has to do with ecological impact. This means that if a country performs well on the development indicators, its score for that goal will look good even if it fails in terms of sustainability.</w:t>
      </w:r>
    </w:p>
    <w:p w14:paraId="09796D98" w14:textId="77777777" w:rsidR="004F501C" w:rsidRPr="00863A26" w:rsidRDefault="004F501C" w:rsidP="004F501C">
      <w:r w:rsidRPr="00863A26">
        <w:t xml:space="preserve">This issue is compounded by a second problem, namely, that </w:t>
      </w:r>
      <w:r w:rsidRPr="00863A26">
        <w:rPr>
          <w:rStyle w:val="Emphasis"/>
          <w:highlight w:val="green"/>
        </w:rPr>
        <w:t>only four</w:t>
      </w:r>
      <w:r w:rsidRPr="00863A26">
        <w:rPr>
          <w:rStyle w:val="Emphasis"/>
        </w:rPr>
        <w:t xml:space="preserve"> of the 17 </w:t>
      </w:r>
      <w:r w:rsidRPr="00863A26">
        <w:rPr>
          <w:rStyle w:val="Emphasis"/>
          <w:highlight w:val="green"/>
        </w:rPr>
        <w:t>SDGs deal</w:t>
      </w:r>
      <w:r w:rsidRPr="00863A26">
        <w:rPr>
          <w:rStyle w:val="Emphasis"/>
        </w:rPr>
        <w:t xml:space="preserve"> mostly or wholly </w:t>
      </w:r>
      <w:r w:rsidRPr="00863A26">
        <w:rPr>
          <w:rStyle w:val="Emphasis"/>
          <w:highlight w:val="green"/>
        </w:rPr>
        <w:t>with ecological sustainability</w:t>
      </w:r>
      <w:r w:rsidRPr="00863A26">
        <w:t xml:space="preserve"> (Goals 12 through 15). The other 13 are mostly focused on development. Once again, this means that good performance on the development goals outweighs poor performance on the sustainability goals, so countries like Sweden, Germany, and Finland can rise to the top of the index (with the United States ranking in the top 20 percent) even though they have highly unsustainable levels of ecological impact.</w:t>
      </w:r>
    </w:p>
    <w:p w14:paraId="126E2561" w14:textId="77777777" w:rsidR="004F501C" w:rsidRPr="00863A26" w:rsidRDefault="004F501C" w:rsidP="004F501C">
      <w:r w:rsidRPr="00863A26">
        <w:rPr>
          <w:rStyle w:val="StyleUnderline"/>
        </w:rPr>
        <w:t xml:space="preserve">The final problem is that </w:t>
      </w:r>
      <w:r w:rsidRPr="00863A26">
        <w:rPr>
          <w:rStyle w:val="StyleUnderline"/>
          <w:highlight w:val="green"/>
        </w:rPr>
        <w:t>the vast majority of</w:t>
      </w:r>
      <w:r w:rsidRPr="00863A26">
        <w:rPr>
          <w:rStyle w:val="StyleUnderline"/>
        </w:rPr>
        <w:t xml:space="preserve"> the ecological </w:t>
      </w:r>
      <w:r w:rsidRPr="00863A26">
        <w:rPr>
          <w:rStyle w:val="StyleUnderline"/>
          <w:highlight w:val="green"/>
        </w:rPr>
        <w:t>indicators</w:t>
      </w:r>
      <w:r w:rsidRPr="00863A26">
        <w:rPr>
          <w:rStyle w:val="StyleUnderline"/>
        </w:rPr>
        <w:t xml:space="preserve"> are territorial metrics that </w:t>
      </w:r>
      <w:r w:rsidRPr="00863A26">
        <w:rPr>
          <w:rStyle w:val="StyleUnderline"/>
          <w:highlight w:val="green"/>
        </w:rPr>
        <w:t>do not account for</w:t>
      </w:r>
      <w:r w:rsidRPr="00863A26">
        <w:rPr>
          <w:rStyle w:val="StyleUnderline"/>
        </w:rPr>
        <w:t xml:space="preserve"> impacts related to international </w:t>
      </w:r>
      <w:r w:rsidRPr="00863A26">
        <w:rPr>
          <w:rStyle w:val="StyleUnderline"/>
          <w:highlight w:val="green"/>
        </w:rPr>
        <w:t>trade.</w:t>
      </w:r>
      <w:r w:rsidRPr="00863A26">
        <w:rPr>
          <w:rStyle w:val="StyleUnderline"/>
        </w:rPr>
        <w:t xml:space="preserve"> </w:t>
      </w:r>
      <w:r w:rsidRPr="00863A26">
        <w:t xml:space="preserve">For instance, take the air pollution indicator in Goal 11. </w:t>
      </w:r>
      <w:r w:rsidRPr="00863A26">
        <w:rPr>
          <w:rStyle w:val="StyleUnderline"/>
          <w:highlight w:val="green"/>
        </w:rPr>
        <w:t>Rich countries</w:t>
      </w:r>
      <w:r w:rsidRPr="00863A26">
        <w:rPr>
          <w:rStyle w:val="StyleUnderline"/>
        </w:rPr>
        <w:t xml:space="preserve"> come out looking clean—but this is largely because they </w:t>
      </w:r>
      <w:r w:rsidRPr="00863A26">
        <w:rPr>
          <w:rStyle w:val="StyleUnderline"/>
          <w:highlight w:val="green"/>
        </w:rPr>
        <w:t>have offshored</w:t>
      </w:r>
      <w:r w:rsidRPr="00863A26">
        <w:rPr>
          <w:rStyle w:val="StyleUnderline"/>
        </w:rPr>
        <w:t xml:space="preserve"> most of their </w:t>
      </w:r>
      <w:r w:rsidRPr="00863A26">
        <w:rPr>
          <w:rStyle w:val="StyleUnderline"/>
          <w:highlight w:val="green"/>
        </w:rPr>
        <w:t>polluting industries</w:t>
      </w:r>
      <w:r w:rsidRPr="00863A26">
        <w:t xml:space="preserve"> to countries in the global south since the 1980s, thus shifting the problem abroad.</w:t>
      </w:r>
    </w:p>
    <w:p w14:paraId="269CC6D1" w14:textId="77777777" w:rsidR="004F501C" w:rsidRPr="00863A26" w:rsidRDefault="004F501C" w:rsidP="004F501C">
      <w:r w:rsidRPr="00863A26">
        <w:rPr>
          <w:rStyle w:val="StyleUnderline"/>
        </w:rPr>
        <w:t>So too with the indicators on deforestation, overfishing, and so on: most of this damage happens in poorer countries, but it is disproportionately caused by overconsumption in richer countries,</w:t>
      </w:r>
      <w:r w:rsidRPr="00863A26">
        <w:t xml:space="preserve"> and quite often perpetrated by corporations or investors headquartered there. As a result, poorer countries get punished in the SDG Index for being harmed and polluted by richer countries. Of course, in many cases territorial metrics are appropriate; but there are a number of indicators in the SDG Index that should be reckoned as well in consumption-based terms and yet are not.</w:t>
      </w:r>
    </w:p>
    <w:p w14:paraId="67840BD3" w14:textId="77777777" w:rsidR="004F501C" w:rsidRPr="00863A26" w:rsidRDefault="004F501C" w:rsidP="004F501C">
      <w:r w:rsidRPr="00863A26">
        <w:rPr>
          <w:rStyle w:val="StyleUnderline"/>
        </w:rPr>
        <w:t>In effect, the SDG Index celebrates rich countries while turning a blind eye to the damage they are causing. Ecological economists have long warned against this approach. It violates the principle of “strong sustainability,” which holds that good performance on development indicators cannot legitimately substitute for destructive levels of ecological impact.</w:t>
      </w:r>
      <w:r w:rsidRPr="00863A26">
        <w:t xml:space="preserve"> The SDG Index team are aware of this problem. It’s even mentioned (briefly) in their methodological notes—but then it’s swept under the rug in favor of a final metric that has little grounding in ecological principles.</w:t>
      </w:r>
    </w:p>
    <w:p w14:paraId="4FC69DEE" w14:textId="77777777" w:rsidR="004F501C" w:rsidRPr="00863A26" w:rsidRDefault="004F501C" w:rsidP="004F501C">
      <w:r w:rsidRPr="00863A26">
        <w:t xml:space="preserve">Ultimately, metrics of sustainable development need to be universalizable. In other words, </w:t>
      </w:r>
      <w:r w:rsidRPr="00863A26">
        <w:rPr>
          <w:rStyle w:val="StyleUnderline"/>
        </w:rPr>
        <w:t xml:space="preserve">the top performers on the index should represent a standard that all nations could aspire to achieve without this leading to a collapse of global ecosystems. </w:t>
      </w:r>
      <w:r w:rsidRPr="00863A26">
        <w:rPr>
          <w:rStyle w:val="Emphasis"/>
        </w:rPr>
        <w:t>That’s not the case with the SDG Index</w:t>
      </w:r>
      <w:r w:rsidRPr="00863A26">
        <w:t>, where rich countries are held up as models when in reality, as the Leeds research shows, they are a big part of the problem.</w:t>
      </w:r>
    </w:p>
    <w:p w14:paraId="11A58C1B" w14:textId="77777777" w:rsidR="004F501C" w:rsidRPr="00863A26" w:rsidRDefault="004F501C" w:rsidP="004F501C">
      <w:r w:rsidRPr="00863A26">
        <w:t>The United Nations needs to redesign the index to correct these issues. This can be done by rendering the ecological indicators in consumption-based terms wherever relevant and possible, to take account of international trade, and by indexing the ecological indicators separately from the development indicators so that we can see clearly what’s happening on each front. This way we can celebrate what countries like Denmark and Germany have achieved in terms of development while also recognizing that they are major drivers of ecological breakdown and need urgently to change course, with rapid reductions in emissions and resource use.</w:t>
      </w:r>
    </w:p>
    <w:p w14:paraId="16FC96B7" w14:textId="77777777" w:rsidR="004F501C" w:rsidRPr="00863A26" w:rsidRDefault="004F501C" w:rsidP="004F501C">
      <w:r w:rsidRPr="00863A26">
        <w:t xml:space="preserve">Until then, </w:t>
      </w:r>
      <w:r w:rsidRPr="00863A26">
        <w:rPr>
          <w:rStyle w:val="Emphasis"/>
          <w:highlight w:val="green"/>
        </w:rPr>
        <w:t>we should avoid</w:t>
      </w:r>
      <w:r w:rsidRPr="00863A26">
        <w:rPr>
          <w:rStyle w:val="Emphasis"/>
        </w:rPr>
        <w:t xml:space="preserve"> using </w:t>
      </w:r>
      <w:r w:rsidRPr="00863A26">
        <w:rPr>
          <w:rStyle w:val="Emphasis"/>
          <w:highlight w:val="green"/>
        </w:rPr>
        <w:t>the SDG Index</w:t>
      </w:r>
      <w:r w:rsidRPr="00863A26">
        <w:rPr>
          <w:rStyle w:val="Emphasis"/>
        </w:rPr>
        <w:t xml:space="preserve"> as a metric of progress in sustainable development</w:t>
      </w:r>
      <w:r w:rsidRPr="00863A26">
        <w:t xml:space="preserve">, because it’s not. </w:t>
      </w:r>
      <w:r w:rsidRPr="00863A26">
        <w:rPr>
          <w:rStyle w:val="Emphasis"/>
          <w:highlight w:val="green"/>
        </w:rPr>
        <w:t>Given the stakes of the crisis</w:t>
      </w:r>
      <w:r w:rsidRPr="00863A26">
        <w:t xml:space="preserve"> we face, we need to tell more honest, accurate stories about what’s happening to our planet and who is responsible for it.</w:t>
      </w:r>
    </w:p>
    <w:p w14:paraId="7B014489" w14:textId="77777777" w:rsidR="008F1944" w:rsidRDefault="008F1944" w:rsidP="00BE1D13">
      <w:pPr>
        <w:pStyle w:val="Heading4"/>
        <w:rPr>
          <w:rFonts w:asciiTheme="majorHAnsi" w:hAnsiTheme="majorHAnsi" w:cstheme="majorHAnsi"/>
        </w:rPr>
      </w:pPr>
    </w:p>
    <w:p w14:paraId="20488271" w14:textId="7DD8A365" w:rsidR="00BE1D13" w:rsidRPr="009C70B6" w:rsidRDefault="00BE1D13" w:rsidP="00BE1D13">
      <w:pPr>
        <w:pStyle w:val="Heading4"/>
        <w:rPr>
          <w:rFonts w:asciiTheme="majorHAnsi" w:hAnsiTheme="majorHAnsi" w:cstheme="majorHAnsi"/>
        </w:rPr>
      </w:pPr>
      <w:r w:rsidRPr="009C70B6">
        <w:rPr>
          <w:rFonts w:asciiTheme="majorHAnsi" w:hAnsiTheme="majorHAnsi" w:cstheme="majorHAnsi"/>
        </w:rPr>
        <w:t>Warming doesn’t trigger extinction</w:t>
      </w:r>
    </w:p>
    <w:p w14:paraId="18C0FE52" w14:textId="77777777" w:rsidR="00BE1D13" w:rsidRPr="009C70B6" w:rsidRDefault="00BE1D13" w:rsidP="00BE1D13">
      <w:pPr>
        <w:pStyle w:val="ListParagraph"/>
        <w:numPr>
          <w:ilvl w:val="0"/>
          <w:numId w:val="23"/>
        </w:numPr>
        <w:rPr>
          <w:rFonts w:asciiTheme="majorHAnsi" w:hAnsiTheme="majorHAnsi" w:cstheme="majorHAnsi"/>
        </w:rPr>
      </w:pPr>
      <w:r w:rsidRPr="009C70B6">
        <w:rPr>
          <w:rFonts w:asciiTheme="majorHAnsi" w:hAnsiTheme="majorHAnsi" w:cstheme="majorHAnsi"/>
        </w:rPr>
        <w:t xml:space="preserve">peer-reviewed journal shows IPCC exaggeration </w:t>
      </w:r>
    </w:p>
    <w:p w14:paraId="3EE95E64" w14:textId="77777777" w:rsidR="00BE1D13" w:rsidRPr="009C70B6" w:rsidRDefault="00BE1D13" w:rsidP="00BE1D13">
      <w:pPr>
        <w:pStyle w:val="ListParagraph"/>
        <w:numPr>
          <w:ilvl w:val="0"/>
          <w:numId w:val="23"/>
        </w:numPr>
        <w:rPr>
          <w:rFonts w:asciiTheme="majorHAnsi" w:hAnsiTheme="majorHAnsi" w:cstheme="majorHAnsi"/>
        </w:rPr>
      </w:pPr>
      <w:r w:rsidRPr="009C70B6">
        <w:rPr>
          <w:rFonts w:asciiTheme="majorHAnsi" w:hAnsiTheme="majorHAnsi" w:cstheme="majorHAnsi"/>
        </w:rPr>
        <w:t>history proves resilience</w:t>
      </w:r>
    </w:p>
    <w:p w14:paraId="19D6EA90" w14:textId="77777777" w:rsidR="00BE1D13" w:rsidRPr="009C70B6" w:rsidRDefault="00BE1D13" w:rsidP="00BE1D13">
      <w:pPr>
        <w:pStyle w:val="ListParagraph"/>
        <w:numPr>
          <w:ilvl w:val="0"/>
          <w:numId w:val="23"/>
        </w:numPr>
        <w:rPr>
          <w:rFonts w:asciiTheme="majorHAnsi" w:hAnsiTheme="majorHAnsi" w:cstheme="majorHAnsi"/>
        </w:rPr>
      </w:pPr>
      <w:r w:rsidRPr="009C70B6">
        <w:rPr>
          <w:rFonts w:asciiTheme="majorHAnsi" w:hAnsiTheme="majorHAnsi" w:cstheme="majorHAnsi"/>
        </w:rPr>
        <w:t>no extinction- warming under Paris goals</w:t>
      </w:r>
    </w:p>
    <w:p w14:paraId="64F14DAF" w14:textId="77777777" w:rsidR="00BE1D13" w:rsidRPr="009C70B6" w:rsidRDefault="00BE1D13" w:rsidP="00BE1D13">
      <w:pPr>
        <w:pStyle w:val="ListParagraph"/>
        <w:numPr>
          <w:ilvl w:val="0"/>
          <w:numId w:val="23"/>
        </w:numPr>
        <w:rPr>
          <w:rFonts w:asciiTheme="majorHAnsi" w:hAnsiTheme="majorHAnsi" w:cstheme="majorHAnsi"/>
        </w:rPr>
      </w:pPr>
      <w:r w:rsidRPr="009C70B6">
        <w:rPr>
          <w:rFonts w:asciiTheme="majorHAnsi" w:hAnsiTheme="majorHAnsi" w:cstheme="majorHAnsi"/>
        </w:rPr>
        <w:t>rock breaking strategy could offset warming</w:t>
      </w:r>
    </w:p>
    <w:p w14:paraId="183E1555" w14:textId="77777777" w:rsidR="00BE1D13" w:rsidRPr="009C70B6" w:rsidRDefault="00BE1D13" w:rsidP="00BE1D13">
      <w:pPr>
        <w:rPr>
          <w:rFonts w:asciiTheme="majorHAnsi" w:hAnsiTheme="majorHAnsi" w:cstheme="majorHAnsi"/>
        </w:rPr>
      </w:pPr>
      <w:r w:rsidRPr="009C70B6">
        <w:rPr>
          <w:rStyle w:val="Style13ptBold"/>
          <w:rFonts w:asciiTheme="majorHAnsi" w:hAnsiTheme="majorHAnsi" w:cstheme="majorHAnsi"/>
        </w:rPr>
        <w:lastRenderedPageBreak/>
        <w:t>IBD 18</w:t>
      </w:r>
      <w:r w:rsidRPr="009C70B6">
        <w:rPr>
          <w:rFonts w:asciiTheme="majorHAnsi" w:hAnsiTheme="majorHAnsi" w:cstheme="majorHAnsi"/>
        </w:rPr>
        <w:t xml:space="preserve"> [Investors Business Daily, Citing Study from Peer reviewed journal by Lewis and Curry, “Here's One Global Warming Study Nobody Wants You To See”, 4/25/18, https://www.investors.com/politics/editorials/global-warming-computer-models-co2-emissions/]</w:t>
      </w:r>
    </w:p>
    <w:p w14:paraId="20C520CB" w14:textId="77777777" w:rsidR="00BE1D13" w:rsidRPr="009C70B6" w:rsidRDefault="00BE1D13" w:rsidP="00BE1D13">
      <w:pPr>
        <w:rPr>
          <w:rFonts w:asciiTheme="majorHAnsi" w:hAnsiTheme="majorHAnsi" w:cstheme="majorHAnsi"/>
        </w:rPr>
      </w:pPr>
      <w:r w:rsidRPr="009C70B6">
        <w:rPr>
          <w:rFonts w:asciiTheme="majorHAnsi" w:hAnsiTheme="majorHAnsi" w:cstheme="majorHAnsi"/>
        </w:rPr>
        <w:t xml:space="preserve">Settled Science: A </w:t>
      </w:r>
      <w:r w:rsidRPr="009C70B6">
        <w:rPr>
          <w:rStyle w:val="Emphasis"/>
          <w:rFonts w:asciiTheme="majorHAnsi" w:hAnsiTheme="majorHAnsi" w:cstheme="majorHAnsi"/>
          <w:highlight w:val="cyan"/>
        </w:rPr>
        <w:t>new study</w:t>
      </w:r>
      <w:r w:rsidRPr="009C70B6">
        <w:rPr>
          <w:rStyle w:val="Emphasis"/>
          <w:rFonts w:asciiTheme="majorHAnsi" w:hAnsiTheme="majorHAnsi" w:cstheme="majorHAnsi"/>
        </w:rPr>
        <w:t xml:space="preserve"> published </w:t>
      </w:r>
      <w:r w:rsidRPr="009C70B6">
        <w:rPr>
          <w:rStyle w:val="Emphasis"/>
          <w:rFonts w:asciiTheme="majorHAnsi" w:hAnsiTheme="majorHAnsi" w:cstheme="majorHAnsi"/>
          <w:highlight w:val="cyan"/>
        </w:rPr>
        <w:t>in a peer-reviewed journal finds</w:t>
      </w:r>
      <w:r w:rsidRPr="009C70B6">
        <w:rPr>
          <w:rFonts w:asciiTheme="majorHAnsi" w:hAnsiTheme="majorHAnsi" w:cstheme="majorHAnsi"/>
          <w:u w:val="single"/>
        </w:rPr>
        <w:t xml:space="preserve"> that </w:t>
      </w:r>
      <w:r w:rsidRPr="009C70B6">
        <w:rPr>
          <w:rStyle w:val="Emphasis"/>
          <w:rFonts w:asciiTheme="majorHAnsi" w:hAnsiTheme="majorHAnsi" w:cstheme="majorHAnsi"/>
          <w:highlight w:val="cyan"/>
        </w:rPr>
        <w:t>climate models exaggerate</w:t>
      </w:r>
      <w:r w:rsidRPr="009C70B6">
        <w:rPr>
          <w:rFonts w:asciiTheme="majorHAnsi" w:hAnsiTheme="majorHAnsi" w:cstheme="majorHAnsi"/>
          <w:u w:val="single"/>
        </w:rPr>
        <w:t xml:space="preserve"> the global </w:t>
      </w:r>
      <w:r w:rsidRPr="009C70B6">
        <w:rPr>
          <w:rFonts w:asciiTheme="majorHAnsi" w:hAnsiTheme="majorHAnsi" w:cstheme="majorHAnsi"/>
          <w:highlight w:val="cyan"/>
          <w:u w:val="single"/>
        </w:rPr>
        <w:t>warming from CO2</w:t>
      </w:r>
      <w:r w:rsidRPr="009C70B6">
        <w:rPr>
          <w:rFonts w:asciiTheme="majorHAnsi" w:hAnsiTheme="majorHAnsi" w:cstheme="majorHAnsi"/>
          <w:u w:val="single"/>
        </w:rPr>
        <w:t xml:space="preserve"> emissions </w:t>
      </w:r>
      <w:r w:rsidRPr="009C70B6">
        <w:rPr>
          <w:rFonts w:asciiTheme="majorHAnsi" w:hAnsiTheme="majorHAnsi" w:cstheme="majorHAnsi"/>
          <w:highlight w:val="cyan"/>
          <w:u w:val="single"/>
        </w:rPr>
        <w:t>by</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w:t>
      </w:r>
      <w:r w:rsidRPr="009C70B6">
        <w:rPr>
          <w:rFonts w:asciiTheme="majorHAnsi" w:hAnsiTheme="majorHAnsi" w:cstheme="majorHAnsi"/>
          <w:u w:val="single"/>
        </w:rPr>
        <w:t>.</w:t>
      </w:r>
      <w:r w:rsidRPr="009C70B6">
        <w:rPr>
          <w:rFonts w:asciiTheme="majorHAnsi" w:hAnsiTheme="majorHAnsi" w:cstheme="majorHAnsi"/>
        </w:rPr>
        <w:t xml:space="preserve"> If these findings hold true, it's huge news. No wonder the mainstream press is ignoring it.</w:t>
      </w:r>
    </w:p>
    <w:p w14:paraId="4587C717" w14:textId="77777777" w:rsidR="00BE1D13" w:rsidRPr="009C70B6" w:rsidRDefault="00BE1D13" w:rsidP="00BE1D13">
      <w:pPr>
        <w:rPr>
          <w:rFonts w:asciiTheme="majorHAnsi" w:hAnsiTheme="majorHAnsi" w:cstheme="majorHAnsi"/>
        </w:rPr>
      </w:pPr>
      <w:r w:rsidRPr="009C70B6">
        <w:rPr>
          <w:rFonts w:asciiTheme="majorHAnsi" w:hAnsiTheme="majorHAnsi" w:cstheme="majorHAnsi"/>
        </w:rPr>
        <w:t xml:space="preserve">In the study, authors </w:t>
      </w:r>
      <w:r w:rsidRPr="009C70B6">
        <w:rPr>
          <w:rFonts w:asciiTheme="majorHAnsi" w:hAnsiTheme="majorHAnsi" w:cstheme="majorHAnsi"/>
          <w:u w:val="single"/>
        </w:rPr>
        <w:t xml:space="preserve">Nic Lewis and Judith Curry looked at </w:t>
      </w:r>
      <w:r w:rsidRPr="009C70B6">
        <w:rPr>
          <w:rFonts w:asciiTheme="majorHAnsi" w:hAnsiTheme="majorHAnsi" w:cstheme="majorHAnsi"/>
          <w:highlight w:val="cyan"/>
          <w:u w:val="single"/>
        </w:rPr>
        <w:t>actual temperature records</w:t>
      </w:r>
      <w:r w:rsidRPr="009C70B6">
        <w:rPr>
          <w:rFonts w:asciiTheme="majorHAnsi" w:hAnsiTheme="majorHAnsi" w:cstheme="majorHAnsi"/>
          <w:u w:val="single"/>
        </w:rPr>
        <w:t xml:space="preserve"> and </w:t>
      </w:r>
      <w:r w:rsidRPr="009C70B6">
        <w:rPr>
          <w:rFonts w:asciiTheme="majorHAnsi" w:hAnsiTheme="majorHAnsi" w:cstheme="majorHAnsi"/>
          <w:highlight w:val="cyan"/>
          <w:u w:val="single"/>
        </w:rPr>
        <w:t>compared</w:t>
      </w:r>
      <w:r w:rsidRPr="009C70B6">
        <w:rPr>
          <w:rFonts w:asciiTheme="majorHAnsi" w:hAnsiTheme="majorHAnsi" w:cstheme="majorHAnsi"/>
          <w:u w:val="single"/>
        </w:rPr>
        <w:t xml:space="preserve"> them </w:t>
      </w:r>
      <w:r w:rsidRPr="009C70B6">
        <w:rPr>
          <w:rFonts w:asciiTheme="majorHAnsi" w:hAnsiTheme="majorHAnsi" w:cstheme="majorHAnsi"/>
          <w:highlight w:val="cyan"/>
          <w:u w:val="single"/>
        </w:rPr>
        <w:t>with climate</w:t>
      </w:r>
      <w:r w:rsidRPr="009C70B6">
        <w:rPr>
          <w:rFonts w:asciiTheme="majorHAnsi" w:hAnsiTheme="majorHAnsi" w:cstheme="majorHAnsi"/>
          <w:u w:val="single"/>
        </w:rPr>
        <w:t xml:space="preserve"> change computer </w:t>
      </w:r>
      <w:r w:rsidRPr="009C70B6">
        <w:rPr>
          <w:rFonts w:asciiTheme="majorHAnsi" w:hAnsiTheme="majorHAnsi" w:cstheme="majorHAnsi"/>
          <w:highlight w:val="cyan"/>
          <w:u w:val="single"/>
        </w:rPr>
        <w:t>models</w:t>
      </w:r>
      <w:r w:rsidRPr="009C70B6">
        <w:rPr>
          <w:rFonts w:asciiTheme="majorHAnsi" w:hAnsiTheme="majorHAnsi" w:cstheme="majorHAnsi"/>
        </w:rPr>
        <w:t xml:space="preserve">. What they </w:t>
      </w:r>
      <w:r w:rsidRPr="009C70B6">
        <w:rPr>
          <w:rFonts w:asciiTheme="majorHAnsi" w:hAnsiTheme="majorHAnsi" w:cstheme="majorHAnsi"/>
          <w:u w:val="single"/>
        </w:rPr>
        <w:t>found</w:t>
      </w:r>
      <w:r w:rsidRPr="009C70B6">
        <w:rPr>
          <w:rFonts w:asciiTheme="majorHAnsi" w:hAnsiTheme="majorHAnsi" w:cstheme="majorHAnsi"/>
        </w:rPr>
        <w:t xml:space="preserve"> is that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planet has shown</w:t>
      </w:r>
      <w:r w:rsidRPr="009C70B6">
        <w:rPr>
          <w:rFonts w:asciiTheme="majorHAnsi" w:hAnsiTheme="majorHAnsi" w:cstheme="majorHAnsi"/>
          <w:u w:val="single"/>
        </w:rPr>
        <w:t xml:space="preserve"> itself to be </w:t>
      </w:r>
      <w:r w:rsidRPr="009C70B6">
        <w:rPr>
          <w:rStyle w:val="Emphasis"/>
          <w:rFonts w:asciiTheme="majorHAnsi" w:hAnsiTheme="majorHAnsi" w:cstheme="majorHAnsi"/>
          <w:highlight w:val="cyan"/>
        </w:rPr>
        <w:t>far less sensitive</w:t>
      </w:r>
      <w:r w:rsidRPr="009C70B6">
        <w:rPr>
          <w:rFonts w:asciiTheme="majorHAnsi" w:hAnsiTheme="majorHAnsi" w:cstheme="majorHAnsi"/>
          <w:highlight w:val="cyan"/>
          <w:u w:val="single"/>
        </w:rPr>
        <w:t xml:space="preserve"> to increases in CO2 </w:t>
      </w:r>
      <w:r w:rsidRPr="009C70B6">
        <w:rPr>
          <w:rFonts w:asciiTheme="majorHAnsi" w:hAnsiTheme="majorHAnsi" w:cstheme="majorHAnsi"/>
          <w:u w:val="single"/>
        </w:rPr>
        <w:t>than the climate models say</w:t>
      </w:r>
      <w:r w:rsidRPr="009C70B6">
        <w:rPr>
          <w:rFonts w:asciiTheme="majorHAnsi" w:hAnsiTheme="majorHAnsi" w:cstheme="majorHAnsi"/>
        </w:rPr>
        <w:t xml:space="preserve">. As a result, they say, </w:t>
      </w:r>
      <w:r w:rsidRPr="009C70B6">
        <w:rPr>
          <w:rFonts w:asciiTheme="majorHAnsi" w:hAnsiTheme="majorHAnsi" w:cstheme="majorHAnsi"/>
          <w:u w:val="single"/>
        </w:rPr>
        <w:t xml:space="preserve">the planet </w:t>
      </w:r>
      <w:r w:rsidRPr="009C70B6">
        <w:rPr>
          <w:rFonts w:asciiTheme="majorHAnsi" w:hAnsiTheme="majorHAnsi" w:cstheme="majorHAnsi"/>
          <w:highlight w:val="cyan"/>
          <w:u w:val="single"/>
        </w:rPr>
        <w:t>will warm less than</w:t>
      </w:r>
      <w:r w:rsidRPr="009C70B6">
        <w:rPr>
          <w:rFonts w:asciiTheme="majorHAnsi" w:hAnsiTheme="majorHAnsi" w:cstheme="majorHAnsi"/>
          <w:u w:val="single"/>
        </w:rPr>
        <w:t xml:space="preserve"> the </w:t>
      </w:r>
      <w:r w:rsidRPr="009C70B6">
        <w:rPr>
          <w:rFonts w:asciiTheme="majorHAnsi" w:hAnsiTheme="majorHAnsi" w:cstheme="majorHAnsi"/>
          <w:highlight w:val="cyan"/>
          <w:u w:val="single"/>
        </w:rPr>
        <w:t>models predict</w:t>
      </w:r>
      <w:r w:rsidRPr="009C70B6">
        <w:rPr>
          <w:rFonts w:asciiTheme="majorHAnsi" w:hAnsiTheme="majorHAnsi" w:cstheme="majorHAnsi"/>
        </w:rPr>
        <w:t>, even if we continue pumping CO2 into the atmosphere.</w:t>
      </w:r>
    </w:p>
    <w:p w14:paraId="04ED91CE" w14:textId="77777777" w:rsidR="00BE1D13" w:rsidRPr="009C70B6" w:rsidRDefault="00BE1D13" w:rsidP="00BE1D13">
      <w:pPr>
        <w:rPr>
          <w:rFonts w:asciiTheme="majorHAnsi" w:hAnsiTheme="majorHAnsi" w:cstheme="majorHAnsi"/>
          <w:u w:val="single"/>
        </w:rPr>
      </w:pPr>
      <w:r w:rsidRPr="009C70B6">
        <w:rPr>
          <w:rFonts w:asciiTheme="majorHAnsi" w:hAnsiTheme="majorHAnsi" w:cstheme="majorHAnsi"/>
        </w:rPr>
        <w:t>As Lewis explains: "</w:t>
      </w:r>
      <w:r w:rsidRPr="009C70B6">
        <w:rPr>
          <w:rFonts w:asciiTheme="majorHAnsi" w:hAnsiTheme="majorHAnsi" w:cstheme="majorHAnsi"/>
          <w:u w:val="single"/>
        </w:rPr>
        <w:t xml:space="preserve">Our results imply that, for any future emissions scenario, </w:t>
      </w:r>
      <w:r w:rsidRPr="009C70B6">
        <w:rPr>
          <w:rFonts w:asciiTheme="majorHAnsi" w:hAnsiTheme="majorHAnsi" w:cstheme="majorHAnsi"/>
          <w:highlight w:val="cyan"/>
          <w:u w:val="single"/>
        </w:rPr>
        <w:t>future warming is</w:t>
      </w:r>
      <w:r w:rsidRPr="009C70B6">
        <w:rPr>
          <w:rFonts w:asciiTheme="majorHAnsi" w:hAnsiTheme="majorHAnsi" w:cstheme="majorHAnsi"/>
          <w:u w:val="single"/>
        </w:rPr>
        <w:t xml:space="preserve"> likely to be </w:t>
      </w:r>
      <w:r w:rsidRPr="009C70B6">
        <w:rPr>
          <w:rStyle w:val="Emphasis"/>
          <w:rFonts w:asciiTheme="majorHAnsi" w:hAnsiTheme="majorHAnsi" w:cstheme="majorHAnsi"/>
          <w:highlight w:val="cyan"/>
        </w:rPr>
        <w:t>substantially lower</w:t>
      </w:r>
      <w:r w:rsidRPr="009C70B6">
        <w:rPr>
          <w:rFonts w:asciiTheme="majorHAnsi" w:hAnsiTheme="majorHAnsi" w:cstheme="majorHAnsi"/>
          <w:highlight w:val="cyan"/>
          <w:u w:val="single"/>
        </w:rPr>
        <w:t xml:space="preserve"> than</w:t>
      </w:r>
      <w:r w:rsidRPr="009C70B6">
        <w:rPr>
          <w:rFonts w:asciiTheme="majorHAnsi" w:hAnsiTheme="majorHAnsi" w:cstheme="majorHAnsi"/>
          <w:u w:val="single"/>
        </w:rPr>
        <w:t xml:space="preserve"> the central computer </w:t>
      </w:r>
      <w:r w:rsidRPr="009C70B6">
        <w:rPr>
          <w:rStyle w:val="Emphasis"/>
          <w:rFonts w:asciiTheme="majorHAnsi" w:hAnsiTheme="majorHAnsi" w:cstheme="majorHAnsi"/>
        </w:rPr>
        <w:t>model-simulated</w:t>
      </w:r>
      <w:r w:rsidRPr="009C70B6">
        <w:rPr>
          <w:rFonts w:asciiTheme="majorHAnsi" w:hAnsiTheme="majorHAnsi" w:cstheme="majorHAnsi"/>
          <w:u w:val="single"/>
        </w:rPr>
        <w:t xml:space="preserve"> level </w:t>
      </w:r>
      <w:r w:rsidRPr="009C70B6">
        <w:rPr>
          <w:rFonts w:asciiTheme="majorHAnsi" w:hAnsiTheme="majorHAnsi" w:cstheme="majorHAnsi"/>
          <w:highlight w:val="cyan"/>
          <w:u w:val="single"/>
        </w:rPr>
        <w:t>projected by</w:t>
      </w:r>
      <w:r w:rsidRPr="009C70B6">
        <w:rPr>
          <w:rFonts w:asciiTheme="majorHAnsi" w:hAnsiTheme="majorHAnsi" w:cstheme="majorHAnsi"/>
          <w:u w:val="single"/>
        </w:rPr>
        <w:t xml:space="preserve"> the (United Nations </w:t>
      </w:r>
      <w:r w:rsidRPr="009C70B6">
        <w:rPr>
          <w:rStyle w:val="Emphasis"/>
          <w:rFonts w:asciiTheme="majorHAnsi" w:hAnsiTheme="majorHAnsi" w:cstheme="majorHAnsi"/>
          <w:highlight w:val="cyan"/>
        </w:rPr>
        <w:t>I</w:t>
      </w:r>
      <w:r w:rsidRPr="009C70B6">
        <w:rPr>
          <w:rFonts w:asciiTheme="majorHAnsi" w:hAnsiTheme="majorHAnsi" w:cstheme="majorHAnsi"/>
          <w:u w:val="single"/>
        </w:rPr>
        <w:t xml:space="preserve">ntergovernmental </w:t>
      </w:r>
      <w:r w:rsidRPr="009C70B6">
        <w:rPr>
          <w:rStyle w:val="Emphasis"/>
          <w:rFonts w:asciiTheme="majorHAnsi" w:hAnsiTheme="majorHAnsi" w:cstheme="majorHAnsi"/>
          <w:highlight w:val="cyan"/>
        </w:rPr>
        <w:t>P</w:t>
      </w:r>
      <w:r w:rsidRPr="009C70B6">
        <w:rPr>
          <w:rFonts w:asciiTheme="majorHAnsi" w:hAnsiTheme="majorHAnsi" w:cstheme="majorHAnsi"/>
          <w:u w:val="single"/>
        </w:rPr>
        <w:t xml:space="preserve">anel on </w:t>
      </w:r>
      <w:r w:rsidRPr="009C70B6">
        <w:rPr>
          <w:rStyle w:val="Emphasis"/>
          <w:rFonts w:asciiTheme="majorHAnsi" w:hAnsiTheme="majorHAnsi" w:cstheme="majorHAnsi"/>
          <w:highlight w:val="cyan"/>
        </w:rPr>
        <w:t>C</w:t>
      </w:r>
      <w:r w:rsidRPr="009C70B6">
        <w:rPr>
          <w:rFonts w:asciiTheme="majorHAnsi" w:hAnsiTheme="majorHAnsi" w:cstheme="majorHAnsi"/>
          <w:u w:val="single"/>
        </w:rPr>
        <w:t xml:space="preserve">limate </w:t>
      </w:r>
      <w:r w:rsidRPr="009C70B6">
        <w:rPr>
          <w:rStyle w:val="Emphasis"/>
          <w:rFonts w:asciiTheme="majorHAnsi" w:hAnsiTheme="majorHAnsi" w:cstheme="majorHAnsi"/>
          <w:highlight w:val="cyan"/>
        </w:rPr>
        <w:t>C</w:t>
      </w:r>
      <w:r w:rsidRPr="009C70B6">
        <w:rPr>
          <w:rFonts w:asciiTheme="majorHAnsi" w:hAnsiTheme="majorHAnsi" w:cstheme="majorHAnsi"/>
          <w:u w:val="single"/>
        </w:rPr>
        <w:t>hange), and highly unlikely to exceed that level.</w:t>
      </w:r>
    </w:p>
    <w:p w14:paraId="28FF3426" w14:textId="77777777" w:rsidR="00BE1D13" w:rsidRPr="009C70B6" w:rsidRDefault="00BE1D13" w:rsidP="00BE1D13">
      <w:pPr>
        <w:rPr>
          <w:rFonts w:asciiTheme="majorHAnsi" w:hAnsiTheme="majorHAnsi" w:cstheme="majorHAnsi"/>
        </w:rPr>
      </w:pPr>
      <w:r w:rsidRPr="009C70B6">
        <w:rPr>
          <w:rFonts w:asciiTheme="majorHAnsi" w:hAnsiTheme="majorHAnsi" w:cstheme="majorHAnsi"/>
          <w:u w:val="single"/>
        </w:rPr>
        <w:t>How much lower</w:t>
      </w:r>
      <w:r w:rsidRPr="009C70B6">
        <w:rPr>
          <w:rFonts w:asciiTheme="majorHAnsi" w:hAnsiTheme="majorHAnsi" w:cstheme="majorHAnsi"/>
        </w:rPr>
        <w:t xml:space="preserve">? Lewis and Curry say that </w:t>
      </w:r>
      <w:r w:rsidRPr="009C70B6">
        <w:rPr>
          <w:rFonts w:asciiTheme="majorHAnsi" w:hAnsiTheme="majorHAnsi" w:cstheme="majorHAnsi"/>
          <w:u w:val="single"/>
        </w:rPr>
        <w:t>their findings show temperature increases will be 30%-45% lower than the climate models say</w:t>
      </w:r>
      <w:r w:rsidRPr="009C70B6">
        <w:rPr>
          <w:rFonts w:asciiTheme="majorHAnsi" w:hAnsiTheme="majorHAnsi" w:cstheme="majorHAnsi"/>
        </w:rPr>
        <w:t xml:space="preserve">. If they are right, then </w:t>
      </w:r>
      <w:r w:rsidRPr="009C70B6">
        <w:rPr>
          <w:rFonts w:asciiTheme="majorHAnsi" w:hAnsiTheme="majorHAnsi" w:cstheme="majorHAnsi"/>
          <w:u w:val="single"/>
        </w:rPr>
        <w:t xml:space="preserve">there's </w:t>
      </w:r>
      <w:r w:rsidRPr="009C70B6">
        <w:rPr>
          <w:rStyle w:val="Emphasis"/>
          <w:rFonts w:asciiTheme="majorHAnsi" w:hAnsiTheme="majorHAnsi" w:cstheme="majorHAnsi"/>
        </w:rPr>
        <w:t>little to worry about</w:t>
      </w:r>
      <w:r w:rsidRPr="009C70B6">
        <w:rPr>
          <w:rFonts w:asciiTheme="majorHAnsi" w:hAnsiTheme="majorHAnsi" w:cstheme="majorHAnsi"/>
          <w:u w:val="single"/>
        </w:rPr>
        <w:t>, even if we don't drastically reduce CO2 emissions</w:t>
      </w:r>
      <w:r w:rsidRPr="009C70B6">
        <w:rPr>
          <w:rFonts w:asciiTheme="majorHAnsi" w:hAnsiTheme="majorHAnsi" w:cstheme="majorHAnsi"/>
        </w:rPr>
        <w:t>.</w:t>
      </w:r>
    </w:p>
    <w:p w14:paraId="61806501" w14:textId="77777777" w:rsidR="00BE1D13" w:rsidRPr="009C70B6" w:rsidRDefault="00BE1D13" w:rsidP="00BE1D13">
      <w:pPr>
        <w:rPr>
          <w:rFonts w:asciiTheme="majorHAnsi" w:hAnsiTheme="majorHAnsi" w:cstheme="majorHAnsi"/>
        </w:rPr>
      </w:pPr>
      <w:r w:rsidRPr="009C70B6">
        <w:rPr>
          <w:rFonts w:asciiTheme="majorHAnsi" w:hAnsiTheme="majorHAnsi" w:cstheme="majorHAnsi"/>
        </w:rPr>
        <w:t xml:space="preserve">The </w:t>
      </w:r>
      <w:r w:rsidRPr="009C70B6">
        <w:rPr>
          <w:rFonts w:asciiTheme="majorHAnsi" w:hAnsiTheme="majorHAnsi" w:cstheme="majorHAnsi"/>
          <w:highlight w:val="cyan"/>
          <w:u w:val="single"/>
        </w:rPr>
        <w:t>planet will warm</w:t>
      </w:r>
      <w:r w:rsidRPr="009C70B6">
        <w:rPr>
          <w:rFonts w:asciiTheme="majorHAnsi" w:hAnsiTheme="majorHAnsi" w:cstheme="majorHAnsi"/>
          <w:u w:val="single"/>
        </w:rPr>
        <w:t xml:space="preserve"> from human activity, but </w:t>
      </w:r>
      <w:r w:rsidRPr="009C70B6">
        <w:rPr>
          <w:rStyle w:val="Emphasis"/>
          <w:rFonts w:asciiTheme="majorHAnsi" w:hAnsiTheme="majorHAnsi" w:cstheme="majorHAnsi"/>
          <w:highlight w:val="cyan"/>
        </w:rPr>
        <w:t>not nearly enough to cause</w:t>
      </w:r>
      <w:r w:rsidRPr="009C70B6">
        <w:rPr>
          <w:rStyle w:val="Emphasis"/>
          <w:rFonts w:asciiTheme="majorHAnsi" w:hAnsiTheme="majorHAnsi" w:cstheme="majorHAnsi"/>
        </w:rPr>
        <w:t xml:space="preserve"> the sort of </w:t>
      </w:r>
      <w:r w:rsidRPr="009C70B6">
        <w:rPr>
          <w:rStyle w:val="Emphasis"/>
          <w:rFonts w:asciiTheme="majorHAnsi" w:hAnsiTheme="majorHAnsi" w:cstheme="majorHAnsi"/>
          <w:highlight w:val="cyan"/>
        </w:rPr>
        <w:t>end-of-the-world calamities</w:t>
      </w:r>
      <w:r w:rsidRPr="009C70B6">
        <w:rPr>
          <w:rFonts w:asciiTheme="majorHAnsi" w:hAnsiTheme="majorHAnsi" w:cstheme="majorHAnsi"/>
          <w:u w:val="single"/>
        </w:rPr>
        <w:t xml:space="preserve"> we keep hearing about.</w:t>
      </w:r>
      <w:r w:rsidRPr="009C70B6">
        <w:rPr>
          <w:rFonts w:asciiTheme="majorHAnsi" w:hAnsiTheme="majorHAnsi" w:cstheme="majorHAnsi"/>
        </w:rPr>
        <w:t xml:space="preserve"> In fact, the </w:t>
      </w:r>
      <w:r w:rsidRPr="009C70B6">
        <w:rPr>
          <w:rFonts w:asciiTheme="majorHAnsi" w:hAnsiTheme="majorHAnsi" w:cstheme="majorHAnsi"/>
          <w:u w:val="single"/>
        </w:rPr>
        <w:t xml:space="preserve">resulting warming would be </w:t>
      </w:r>
      <w:r w:rsidRPr="009C70B6">
        <w:rPr>
          <w:rStyle w:val="Emphasis"/>
          <w:rFonts w:asciiTheme="majorHAnsi" w:hAnsiTheme="majorHAnsi" w:cstheme="majorHAnsi"/>
          <w:highlight w:val="cyan"/>
        </w:rPr>
        <w:t xml:space="preserve">below </w:t>
      </w:r>
      <w:r w:rsidRPr="009C70B6">
        <w:rPr>
          <w:rStyle w:val="Emphasis"/>
          <w:rFonts w:asciiTheme="majorHAnsi" w:hAnsiTheme="majorHAnsi" w:cstheme="majorHAnsi"/>
        </w:rPr>
        <w:t>the target</w:t>
      </w:r>
      <w:r w:rsidRPr="009C70B6">
        <w:rPr>
          <w:rFonts w:asciiTheme="majorHAnsi" w:hAnsiTheme="majorHAnsi" w:cstheme="majorHAnsi"/>
          <w:u w:val="single"/>
        </w:rPr>
        <w:t xml:space="preserve"> set at the </w:t>
      </w:r>
      <w:r w:rsidRPr="009C70B6">
        <w:rPr>
          <w:rFonts w:asciiTheme="majorHAnsi" w:hAnsiTheme="majorHAnsi" w:cstheme="majorHAnsi"/>
          <w:highlight w:val="cyan"/>
          <w:u w:val="single"/>
        </w:rPr>
        <w:t>Paris</w:t>
      </w:r>
      <w:r w:rsidRPr="009C70B6">
        <w:rPr>
          <w:rFonts w:asciiTheme="majorHAnsi" w:hAnsiTheme="majorHAnsi" w:cstheme="majorHAnsi"/>
          <w:u w:val="single"/>
        </w:rPr>
        <w:t xml:space="preserve"> agreement</w:t>
      </w:r>
      <w:r w:rsidRPr="009C70B6">
        <w:rPr>
          <w:rFonts w:asciiTheme="majorHAnsi" w:hAnsiTheme="majorHAnsi" w:cstheme="majorHAnsi"/>
        </w:rPr>
        <w:t>.</w:t>
      </w:r>
    </w:p>
    <w:p w14:paraId="15AFB0FB" w14:textId="77777777" w:rsidR="00BE1D13" w:rsidRPr="009C70B6" w:rsidRDefault="00BE1D13" w:rsidP="00BE1D13">
      <w:pPr>
        <w:rPr>
          <w:rFonts w:asciiTheme="majorHAnsi" w:hAnsiTheme="majorHAnsi" w:cstheme="majorHAnsi"/>
        </w:rPr>
      </w:pPr>
      <w:r w:rsidRPr="009C70B6">
        <w:rPr>
          <w:rFonts w:asciiTheme="majorHAnsi" w:hAnsiTheme="majorHAnsi" w:cstheme="majorHAnsi"/>
        </w:rPr>
        <w:t>This would be tremendously good news.</w:t>
      </w:r>
    </w:p>
    <w:p w14:paraId="102549F4" w14:textId="77777777" w:rsidR="00BE1D13" w:rsidRPr="009C70B6" w:rsidRDefault="00BE1D13" w:rsidP="00BE1D13">
      <w:pPr>
        <w:rPr>
          <w:rFonts w:asciiTheme="majorHAnsi" w:hAnsiTheme="majorHAnsi" w:cstheme="majorHAnsi"/>
          <w:u w:val="single"/>
        </w:rPr>
      </w:pPr>
      <w:r w:rsidRPr="009C70B6">
        <w:rPr>
          <w:rFonts w:asciiTheme="majorHAnsi" w:hAnsiTheme="majorHAnsi" w:cstheme="majorHAnsi"/>
        </w:rPr>
        <w:t xml:space="preserve">The fact that the Lewis and Curry </w:t>
      </w:r>
      <w:r w:rsidRPr="009C70B6">
        <w:rPr>
          <w:rFonts w:asciiTheme="majorHAnsi" w:hAnsiTheme="majorHAnsi" w:cstheme="majorHAnsi"/>
          <w:u w:val="single"/>
        </w:rPr>
        <w:t xml:space="preserve">study </w:t>
      </w:r>
      <w:r w:rsidRPr="009C70B6">
        <w:rPr>
          <w:rFonts w:asciiTheme="majorHAnsi" w:hAnsiTheme="majorHAnsi" w:cstheme="majorHAnsi"/>
          <w:highlight w:val="cyan"/>
          <w:u w:val="single"/>
        </w:rPr>
        <w:t>appears in</w:t>
      </w:r>
      <w:r w:rsidRPr="009C70B6">
        <w:rPr>
          <w:rFonts w:asciiTheme="majorHAnsi" w:hAnsiTheme="majorHAnsi" w:cstheme="majorHAnsi"/>
          <w:u w:val="single"/>
        </w:rPr>
        <w:t xml:space="preserve"> the peer-reviewed </w:t>
      </w:r>
      <w:r w:rsidRPr="009C70B6">
        <w:rPr>
          <w:rFonts w:asciiTheme="majorHAnsi" w:hAnsiTheme="majorHAnsi" w:cstheme="majorHAnsi"/>
          <w:highlight w:val="cyan"/>
          <w:u w:val="single"/>
        </w:rPr>
        <w:t>A</w:t>
      </w:r>
      <w:r w:rsidRPr="009C70B6">
        <w:rPr>
          <w:rFonts w:asciiTheme="majorHAnsi" w:hAnsiTheme="majorHAnsi" w:cstheme="majorHAnsi"/>
          <w:u w:val="single"/>
        </w:rPr>
        <w:t xml:space="preserve">merican </w:t>
      </w:r>
      <w:r w:rsidRPr="009C70B6">
        <w:rPr>
          <w:rFonts w:asciiTheme="majorHAnsi" w:hAnsiTheme="majorHAnsi" w:cstheme="majorHAnsi"/>
          <w:highlight w:val="cyan"/>
          <w:u w:val="single"/>
        </w:rPr>
        <w:t>M</w:t>
      </w:r>
      <w:r w:rsidRPr="009C70B6">
        <w:rPr>
          <w:rFonts w:asciiTheme="majorHAnsi" w:hAnsiTheme="majorHAnsi" w:cstheme="majorHAnsi"/>
          <w:u w:val="single"/>
        </w:rPr>
        <w:t xml:space="preserve">eteorological </w:t>
      </w:r>
      <w:r w:rsidRPr="009C70B6">
        <w:rPr>
          <w:rFonts w:asciiTheme="majorHAnsi" w:hAnsiTheme="majorHAnsi" w:cstheme="majorHAnsi"/>
          <w:highlight w:val="cyan"/>
          <w:u w:val="single"/>
        </w:rPr>
        <w:t>S</w:t>
      </w:r>
      <w:r w:rsidRPr="009C70B6">
        <w:rPr>
          <w:rFonts w:asciiTheme="majorHAnsi" w:hAnsiTheme="majorHAnsi" w:cstheme="majorHAnsi"/>
          <w:u w:val="single"/>
        </w:rPr>
        <w:t xml:space="preserve">ociety's </w:t>
      </w:r>
      <w:r w:rsidRPr="009C70B6">
        <w:rPr>
          <w:rFonts w:asciiTheme="majorHAnsi" w:hAnsiTheme="majorHAnsi" w:cstheme="majorHAnsi"/>
          <w:highlight w:val="cyan"/>
          <w:u w:val="single"/>
        </w:rPr>
        <w:t>Journal of Climate</w:t>
      </w:r>
      <w:r w:rsidRPr="009C70B6">
        <w:rPr>
          <w:rFonts w:asciiTheme="majorHAnsi" w:hAnsiTheme="majorHAnsi" w:cstheme="majorHAnsi"/>
          <w:u w:val="single"/>
        </w:rPr>
        <w:t xml:space="preserve"> lends credibility to their findings.</w:t>
      </w:r>
      <w:r w:rsidRPr="009C70B6">
        <w:rPr>
          <w:rFonts w:asciiTheme="majorHAnsi" w:hAnsiTheme="majorHAnsi" w:cstheme="majorHAnsi"/>
        </w:rPr>
        <w:t xml:space="preserve"> This is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same journal</w:t>
      </w:r>
      <w:r w:rsidRPr="009C70B6">
        <w:rPr>
          <w:rFonts w:asciiTheme="majorHAnsi" w:hAnsiTheme="majorHAnsi" w:cstheme="majorHAnsi"/>
        </w:rPr>
        <w:t xml:space="preserve">, after all, </w:t>
      </w:r>
      <w:r w:rsidRPr="009C70B6">
        <w:rPr>
          <w:rFonts w:asciiTheme="majorHAnsi" w:hAnsiTheme="majorHAnsi" w:cstheme="majorHAnsi"/>
          <w:u w:val="single"/>
        </w:rPr>
        <w:t xml:space="preserve">that recently </w:t>
      </w:r>
      <w:r w:rsidRPr="009C70B6">
        <w:rPr>
          <w:rFonts w:asciiTheme="majorHAnsi" w:hAnsiTheme="majorHAnsi" w:cstheme="majorHAnsi"/>
          <w:highlight w:val="cyan"/>
          <w:u w:val="single"/>
        </w:rPr>
        <w:t>published</w:t>
      </w:r>
      <w:r w:rsidRPr="009C70B6">
        <w:rPr>
          <w:rFonts w:asciiTheme="majorHAnsi" w:hAnsiTheme="majorHAnsi" w:cstheme="majorHAnsi"/>
          <w:u w:val="single"/>
        </w:rPr>
        <w:t xml:space="preserve"> widely covered </w:t>
      </w:r>
      <w:r w:rsidRPr="009C70B6">
        <w:rPr>
          <w:rFonts w:asciiTheme="majorHAnsi" w:hAnsiTheme="majorHAnsi" w:cstheme="majorHAnsi"/>
          <w:highlight w:val="cyan"/>
          <w:u w:val="single"/>
        </w:rPr>
        <w:t>studies saying</w:t>
      </w:r>
      <w:r w:rsidRPr="009C70B6">
        <w:rPr>
          <w:rFonts w:asciiTheme="majorHAnsi" w:hAnsiTheme="majorHAnsi" w:cstheme="majorHAnsi"/>
          <w:u w:val="single"/>
        </w:rPr>
        <w:t xml:space="preserve"> the Sahara has been growing and the </w:t>
      </w:r>
      <w:r w:rsidRPr="009C70B6">
        <w:rPr>
          <w:rStyle w:val="Emphasis"/>
          <w:rFonts w:asciiTheme="majorHAnsi" w:hAnsiTheme="majorHAnsi" w:cstheme="majorHAnsi"/>
          <w:highlight w:val="cyan"/>
        </w:rPr>
        <w:t>climate boundary</w:t>
      </w:r>
      <w:r w:rsidRPr="009C70B6">
        <w:rPr>
          <w:rFonts w:asciiTheme="majorHAnsi" w:hAnsiTheme="majorHAnsi" w:cstheme="majorHAnsi"/>
          <w:highlight w:val="cyan"/>
          <w:u w:val="single"/>
        </w:rPr>
        <w:t xml:space="preserve"> in</w:t>
      </w:r>
      <w:r w:rsidRPr="009C70B6">
        <w:rPr>
          <w:rFonts w:asciiTheme="majorHAnsi" w:hAnsiTheme="majorHAnsi" w:cstheme="majorHAnsi"/>
          <w:u w:val="single"/>
        </w:rPr>
        <w:t xml:space="preserve"> central </w:t>
      </w:r>
      <w:r w:rsidRPr="009C70B6">
        <w:rPr>
          <w:rFonts w:asciiTheme="majorHAnsi" w:hAnsiTheme="majorHAnsi" w:cstheme="majorHAnsi"/>
          <w:highlight w:val="cyan"/>
          <w:u w:val="single"/>
        </w:rPr>
        <w:t xml:space="preserve">U.S. </w:t>
      </w:r>
      <w:r w:rsidRPr="009C70B6">
        <w:rPr>
          <w:rStyle w:val="Emphasis"/>
          <w:rFonts w:asciiTheme="majorHAnsi" w:hAnsiTheme="majorHAnsi" w:cstheme="majorHAnsi"/>
          <w:highlight w:val="cyan"/>
        </w:rPr>
        <w:t>has shifted</w:t>
      </w:r>
      <w:r w:rsidRPr="009C70B6">
        <w:rPr>
          <w:rStyle w:val="Emphasis"/>
          <w:rFonts w:asciiTheme="majorHAnsi" w:hAnsiTheme="majorHAnsi" w:cstheme="majorHAnsi"/>
        </w:rPr>
        <w:t xml:space="preserve"> 140 miles to the east</w:t>
      </w:r>
      <w:r w:rsidRPr="009C70B6">
        <w:rPr>
          <w:rFonts w:asciiTheme="majorHAnsi" w:hAnsiTheme="majorHAnsi" w:cstheme="majorHAnsi"/>
          <w:u w:val="single"/>
        </w:rPr>
        <w:t xml:space="preserve"> </w:t>
      </w:r>
      <w:r w:rsidRPr="009C70B6">
        <w:rPr>
          <w:rFonts w:asciiTheme="majorHAnsi" w:hAnsiTheme="majorHAnsi" w:cstheme="majorHAnsi"/>
          <w:highlight w:val="cyan"/>
          <w:u w:val="single"/>
        </w:rPr>
        <w:t>because of</w:t>
      </w:r>
      <w:r w:rsidRPr="009C70B6">
        <w:rPr>
          <w:rFonts w:asciiTheme="majorHAnsi" w:hAnsiTheme="majorHAnsi" w:cstheme="majorHAnsi"/>
          <w:u w:val="single"/>
        </w:rPr>
        <w:t xml:space="preserve"> global </w:t>
      </w:r>
      <w:r w:rsidRPr="009C70B6">
        <w:rPr>
          <w:rFonts w:asciiTheme="majorHAnsi" w:hAnsiTheme="majorHAnsi" w:cstheme="majorHAnsi"/>
          <w:highlight w:val="cyan"/>
          <w:u w:val="single"/>
        </w:rPr>
        <w:t>warming</w:t>
      </w:r>
      <w:r w:rsidRPr="009C70B6">
        <w:rPr>
          <w:rFonts w:asciiTheme="majorHAnsi" w:hAnsiTheme="majorHAnsi" w:cstheme="majorHAnsi"/>
          <w:u w:val="single"/>
        </w:rPr>
        <w:t>.</w:t>
      </w:r>
    </w:p>
    <w:p w14:paraId="0192D509" w14:textId="77777777" w:rsidR="00BE1D13" w:rsidRPr="009C70B6" w:rsidRDefault="00BE1D13" w:rsidP="00BE1D13">
      <w:pPr>
        <w:rPr>
          <w:rFonts w:asciiTheme="majorHAnsi" w:hAnsiTheme="majorHAnsi" w:cstheme="majorHAnsi"/>
        </w:rPr>
      </w:pPr>
      <w:r w:rsidRPr="009C70B6">
        <w:rPr>
          <w:rFonts w:asciiTheme="majorHAnsi" w:hAnsiTheme="majorHAnsi" w:cstheme="majorHAnsi"/>
        </w:rPr>
        <w:t xml:space="preserve">The Lewis and Curry findings </w:t>
      </w:r>
      <w:r w:rsidRPr="009C70B6">
        <w:rPr>
          <w:rFonts w:asciiTheme="majorHAnsi" w:hAnsiTheme="majorHAnsi" w:cstheme="majorHAnsi"/>
          <w:u w:val="single"/>
        </w:rPr>
        <w:t xml:space="preserve">come after </w:t>
      </w:r>
      <w:r w:rsidRPr="009C70B6">
        <w:rPr>
          <w:rFonts w:asciiTheme="majorHAnsi" w:hAnsiTheme="majorHAnsi" w:cstheme="majorHAnsi"/>
          <w:highlight w:val="cyan"/>
          <w:u w:val="single"/>
        </w:rPr>
        <w:t>another study</w:t>
      </w:r>
      <w:r w:rsidRPr="009C70B6">
        <w:rPr>
          <w:rFonts w:asciiTheme="majorHAnsi" w:hAnsiTheme="majorHAnsi" w:cstheme="majorHAnsi"/>
          <w:u w:val="single"/>
        </w:rPr>
        <w:t xml:space="preserve">, published </w:t>
      </w:r>
      <w:r w:rsidRPr="009C70B6">
        <w:rPr>
          <w:rFonts w:asciiTheme="majorHAnsi" w:hAnsiTheme="majorHAnsi" w:cstheme="majorHAnsi"/>
          <w:highlight w:val="cyan"/>
          <w:u w:val="single"/>
        </w:rPr>
        <w:t>in the</w:t>
      </w:r>
      <w:r w:rsidRPr="009C70B6">
        <w:rPr>
          <w:rFonts w:asciiTheme="majorHAnsi" w:hAnsiTheme="majorHAnsi" w:cstheme="majorHAnsi"/>
          <w:u w:val="single"/>
        </w:rPr>
        <w:t xml:space="preserve"> prestigious </w:t>
      </w:r>
      <w:r w:rsidRPr="009C70B6">
        <w:rPr>
          <w:rFonts w:asciiTheme="majorHAnsi" w:hAnsiTheme="majorHAnsi" w:cstheme="majorHAnsi"/>
          <w:highlight w:val="cyan"/>
          <w:u w:val="single"/>
        </w:rPr>
        <w:t>journal Nature,</w:t>
      </w:r>
      <w:r w:rsidRPr="009C70B6">
        <w:rPr>
          <w:rFonts w:asciiTheme="majorHAnsi" w:hAnsiTheme="majorHAnsi" w:cstheme="majorHAnsi"/>
          <w:u w:val="single"/>
        </w:rPr>
        <w:t xml:space="preserve"> that </w:t>
      </w:r>
      <w:r w:rsidRPr="009C70B6">
        <w:rPr>
          <w:rFonts w:asciiTheme="majorHAnsi" w:hAnsiTheme="majorHAnsi" w:cstheme="majorHAnsi"/>
          <w:highlight w:val="cyan"/>
          <w:u w:val="single"/>
        </w:rPr>
        <w:t>found</w:t>
      </w:r>
      <w:r w:rsidRPr="009C70B6">
        <w:rPr>
          <w:rFonts w:asciiTheme="majorHAnsi" w:hAnsiTheme="majorHAnsi" w:cstheme="majorHAnsi"/>
          <w:u w:val="single"/>
        </w:rPr>
        <w:t xml:space="preserve"> the </w:t>
      </w:r>
      <w:r w:rsidRPr="009C70B6">
        <w:rPr>
          <w:rStyle w:val="Emphasis"/>
          <w:rFonts w:asciiTheme="majorHAnsi" w:hAnsiTheme="majorHAnsi" w:cstheme="majorHAnsi"/>
        </w:rPr>
        <w:t xml:space="preserve">long-held view that a </w:t>
      </w:r>
      <w:r w:rsidRPr="009C70B6">
        <w:rPr>
          <w:rStyle w:val="Emphasis"/>
          <w:rFonts w:asciiTheme="majorHAnsi" w:hAnsiTheme="majorHAnsi" w:cstheme="majorHAnsi"/>
          <w:highlight w:val="cyan"/>
        </w:rPr>
        <w:t>doubling of CO2</w:t>
      </w:r>
      <w:r w:rsidRPr="009C70B6">
        <w:rPr>
          <w:rStyle w:val="Emphasis"/>
          <w:rFonts w:asciiTheme="majorHAnsi" w:hAnsiTheme="majorHAnsi" w:cstheme="majorHAnsi"/>
        </w:rPr>
        <w:t xml:space="preserve"> </w:t>
      </w:r>
      <w:r w:rsidRPr="009C70B6">
        <w:rPr>
          <w:rStyle w:val="Emphasis"/>
          <w:rFonts w:asciiTheme="majorHAnsi" w:hAnsiTheme="majorHAnsi" w:cstheme="majorHAnsi"/>
          <w:highlight w:val="cyan"/>
        </w:rPr>
        <w:t>would boost</w:t>
      </w:r>
      <w:r w:rsidRPr="009C70B6">
        <w:rPr>
          <w:rStyle w:val="Emphasis"/>
          <w:rFonts w:asciiTheme="majorHAnsi" w:hAnsiTheme="majorHAnsi" w:cstheme="majorHAnsi"/>
        </w:rPr>
        <w:t xml:space="preserve"> global temperatures</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 degrees C</w:t>
      </w:r>
      <w:r w:rsidRPr="009C70B6">
        <w:rPr>
          <w:rFonts w:asciiTheme="majorHAnsi" w:hAnsiTheme="majorHAnsi" w:cstheme="majorHAnsi"/>
          <w:u w:val="single"/>
        </w:rPr>
        <w:t xml:space="preserve">elsius </w:t>
      </w:r>
      <w:r w:rsidRPr="009C70B6">
        <w:rPr>
          <w:rStyle w:val="Emphasis"/>
          <w:rFonts w:asciiTheme="majorHAnsi" w:hAnsiTheme="majorHAnsi" w:cstheme="majorHAnsi"/>
        </w:rPr>
        <w:t xml:space="preserve">was </w:t>
      </w:r>
      <w:r w:rsidRPr="009C70B6">
        <w:rPr>
          <w:rStyle w:val="Emphasis"/>
          <w:rFonts w:asciiTheme="majorHAnsi" w:hAnsiTheme="majorHAnsi" w:cstheme="majorHAnsi"/>
          <w:highlight w:val="cyan"/>
        </w:rPr>
        <w:t>wrong</w:t>
      </w:r>
      <w:r w:rsidRPr="009C70B6">
        <w:rPr>
          <w:rFonts w:asciiTheme="majorHAnsi" w:hAnsiTheme="majorHAnsi" w:cstheme="majorHAnsi"/>
          <w:b/>
        </w:rPr>
        <w:t>.</w:t>
      </w:r>
      <w:r w:rsidRPr="009C70B6">
        <w:rPr>
          <w:rFonts w:asciiTheme="majorHAnsi" w:hAnsiTheme="majorHAnsi" w:cstheme="majorHAnsi"/>
        </w:rPr>
        <w:t xml:space="preserve"> The </w:t>
      </w:r>
      <w:r w:rsidRPr="009C70B6">
        <w:rPr>
          <w:rFonts w:asciiTheme="majorHAnsi" w:hAnsiTheme="majorHAnsi" w:cstheme="majorHAnsi"/>
          <w:u w:val="single"/>
        </w:rPr>
        <w:t>most temperatures would likely climb is 3.4 degrees</w:t>
      </w:r>
      <w:r w:rsidRPr="009C70B6">
        <w:rPr>
          <w:rFonts w:asciiTheme="majorHAnsi" w:hAnsiTheme="majorHAnsi" w:cstheme="majorHAnsi"/>
        </w:rPr>
        <w:t>.</w:t>
      </w:r>
    </w:p>
    <w:p w14:paraId="79036101" w14:textId="77777777" w:rsidR="00BE1D13" w:rsidRPr="009C70B6" w:rsidRDefault="00BE1D13" w:rsidP="00BE1D13">
      <w:pPr>
        <w:rPr>
          <w:rFonts w:asciiTheme="majorHAnsi" w:hAnsiTheme="majorHAnsi" w:cstheme="majorHAnsi"/>
          <w:u w:val="single"/>
        </w:rPr>
      </w:pPr>
      <w:r w:rsidRPr="009C70B6">
        <w:rPr>
          <w:rFonts w:asciiTheme="majorHAnsi" w:hAnsiTheme="majorHAnsi" w:cstheme="majorHAnsi"/>
        </w:rPr>
        <w:t xml:space="preserve">It also follows a </w:t>
      </w:r>
      <w:r w:rsidRPr="009C70B6">
        <w:rPr>
          <w:rFonts w:asciiTheme="majorHAnsi" w:hAnsiTheme="majorHAnsi" w:cstheme="majorHAnsi"/>
          <w:u w:val="single"/>
        </w:rPr>
        <w:t xml:space="preserve">study published in Science, which found that </w:t>
      </w:r>
      <w:r w:rsidRPr="009C70B6">
        <w:rPr>
          <w:rFonts w:asciiTheme="majorHAnsi" w:hAnsiTheme="majorHAnsi" w:cstheme="majorHAnsi"/>
          <w:highlight w:val="cyan"/>
          <w:u w:val="single"/>
        </w:rPr>
        <w:t>rocks contain</w:t>
      </w:r>
      <w:r w:rsidRPr="009C70B6">
        <w:rPr>
          <w:rFonts w:asciiTheme="majorHAnsi" w:hAnsiTheme="majorHAnsi" w:cstheme="majorHAnsi"/>
          <w:u w:val="single"/>
        </w:rPr>
        <w:t xml:space="preserve"> vast amounts of </w:t>
      </w:r>
      <w:r w:rsidRPr="009C70B6">
        <w:rPr>
          <w:rFonts w:asciiTheme="majorHAnsi" w:hAnsiTheme="majorHAnsi" w:cstheme="majorHAnsi"/>
          <w:highlight w:val="cyan"/>
          <w:u w:val="single"/>
        </w:rPr>
        <w:t>nitrogen that plants could use to</w:t>
      </w:r>
      <w:r w:rsidRPr="009C70B6">
        <w:rPr>
          <w:rFonts w:asciiTheme="majorHAnsi" w:hAnsiTheme="majorHAnsi" w:cstheme="majorHAnsi"/>
          <w:u w:val="single"/>
        </w:rPr>
        <w:t xml:space="preserve"> grow and absorb more CO2, potentially </w:t>
      </w:r>
      <w:r w:rsidRPr="009C70B6">
        <w:rPr>
          <w:rFonts w:asciiTheme="majorHAnsi" w:hAnsiTheme="majorHAnsi" w:cstheme="majorHAnsi"/>
          <w:highlight w:val="cyan"/>
          <w:u w:val="single"/>
        </w:rPr>
        <w:t>offset</w:t>
      </w:r>
      <w:r w:rsidRPr="009C70B6">
        <w:rPr>
          <w:rFonts w:asciiTheme="majorHAnsi" w:hAnsiTheme="majorHAnsi" w:cstheme="majorHAnsi"/>
          <w:u w:val="single"/>
        </w:rPr>
        <w:t xml:space="preserve">ting at least some of the effects of </w:t>
      </w:r>
      <w:r w:rsidRPr="009C70B6">
        <w:rPr>
          <w:rFonts w:asciiTheme="majorHAnsi" w:hAnsiTheme="majorHAnsi" w:cstheme="majorHAnsi"/>
          <w:highlight w:val="cyan"/>
          <w:u w:val="single"/>
        </w:rPr>
        <w:t>CO2</w:t>
      </w:r>
      <w:r w:rsidRPr="009C70B6">
        <w:rPr>
          <w:rFonts w:asciiTheme="majorHAnsi" w:hAnsiTheme="majorHAnsi" w:cstheme="majorHAnsi"/>
          <w:u w:val="single"/>
        </w:rPr>
        <w:t xml:space="preserve"> emissions and reducing future temperature increases.</w:t>
      </w:r>
    </w:p>
    <w:p w14:paraId="6A910EA6" w14:textId="6D24CD14" w:rsidR="00D12448" w:rsidRDefault="00D12448" w:rsidP="00D12448">
      <w:pPr>
        <w:pStyle w:val="Heading2"/>
      </w:pPr>
      <w:r>
        <w:lastRenderedPageBreak/>
        <w:t>1NC – T</w:t>
      </w:r>
    </w:p>
    <w:p w14:paraId="59EBF47C" w14:textId="77777777" w:rsidR="00D12448" w:rsidRDefault="00D12448" w:rsidP="00D12448">
      <w:pPr>
        <w:pStyle w:val="Heading4"/>
      </w:pPr>
      <w:r>
        <w:t>Interpretation: “appropriation” denotes permanence</w:t>
      </w:r>
    </w:p>
    <w:p w14:paraId="4C0F0E64" w14:textId="77777777" w:rsidR="00D12448" w:rsidRPr="00E47704" w:rsidRDefault="00D12448" w:rsidP="00D12448">
      <w:pPr>
        <w:rPr>
          <w:rStyle w:val="Style13ptBold"/>
          <w:b w:val="0"/>
          <w:sz w:val="16"/>
          <w:szCs w:val="16"/>
        </w:rPr>
      </w:pPr>
      <w:r>
        <w:rPr>
          <w:rStyle w:val="Style13ptBold"/>
        </w:rPr>
        <w:t xml:space="preserve">Gorove 69 </w:t>
      </w:r>
      <w:r w:rsidRPr="00E47704">
        <w:rPr>
          <w:rStyle w:val="Style13ptBold"/>
          <w:b w:val="0"/>
          <w:bCs/>
          <w:sz w:val="16"/>
          <w:szCs w:val="16"/>
        </w:rPr>
        <w:t xml:space="preserve">[(Stephen, former </w:t>
      </w:r>
      <w:r w:rsidRPr="00E47704">
        <w:rPr>
          <w:szCs w:val="16"/>
        </w:rPr>
        <w:t>professor of space law and director of space studies and policy at the University of Mississippi</w:t>
      </w:r>
      <w:r>
        <w:rPr>
          <w:szCs w:val="16"/>
        </w:rPr>
        <w:t>) “</w:t>
      </w:r>
      <w:r w:rsidRPr="00E47704">
        <w:rPr>
          <w:bCs/>
          <w:szCs w:val="16"/>
        </w:rPr>
        <w:t>Interpreting Article II of the Outer Space Treaty,” Fordham Law Review, 1969] JL</w:t>
      </w:r>
      <w:r w:rsidRPr="00E47704">
        <w:rPr>
          <w:b/>
          <w:sz w:val="26"/>
        </w:rPr>
        <w:t xml:space="preserve"> </w:t>
      </w:r>
    </w:p>
    <w:p w14:paraId="78A7E7E5" w14:textId="77777777" w:rsidR="00D12448" w:rsidRPr="00E47704" w:rsidRDefault="00D12448" w:rsidP="00D12448">
      <w:pPr>
        <w:rPr>
          <w:sz w:val="12"/>
        </w:rPr>
      </w:pPr>
      <w:r w:rsidRPr="00E47704">
        <w:rPr>
          <w:rStyle w:val="StyleUnderline"/>
        </w:rPr>
        <w:t>With respect to the concept of appropriation the basic question is what constitutes "appropriation," as used in the Treaty, especially in contradistinction</w:t>
      </w:r>
      <w:r w:rsidRPr="00E47704">
        <w:rPr>
          <w:sz w:val="12"/>
        </w:rPr>
        <w:t xml:space="preserve"> to casual or </w:t>
      </w:r>
      <w:r w:rsidRPr="00E47704">
        <w:rPr>
          <w:rStyle w:val="StyleUnderline"/>
        </w:rPr>
        <w:t xml:space="preserve">temporary use. </w:t>
      </w:r>
      <w:r w:rsidRPr="00E47704">
        <w:rPr>
          <w:rStyle w:val="Emphasis"/>
        </w:rPr>
        <w:t>The term "</w:t>
      </w:r>
      <w:r w:rsidRPr="00FC00CE">
        <w:rPr>
          <w:rStyle w:val="Emphasis"/>
          <w:highlight w:val="green"/>
        </w:rPr>
        <w:t>appropriation"</w:t>
      </w:r>
      <w:r w:rsidRPr="00E47704">
        <w:rPr>
          <w:rStyle w:val="Emphasis"/>
        </w:rPr>
        <w:t xml:space="preserve"> is used most frequently </w:t>
      </w:r>
      <w:r w:rsidRPr="00FC00CE">
        <w:rPr>
          <w:rStyle w:val="Emphasis"/>
        </w:rPr>
        <w:t xml:space="preserve">to </w:t>
      </w:r>
      <w:r w:rsidRPr="00FC00CE">
        <w:rPr>
          <w:rStyle w:val="Emphasis"/>
          <w:highlight w:val="green"/>
        </w:rPr>
        <w:t>denote</w:t>
      </w:r>
      <w:r w:rsidRPr="00E47704">
        <w:rPr>
          <w:rStyle w:val="Emphasis"/>
        </w:rPr>
        <w:t xml:space="preserve"> the taking of property for one's own or exclusive use </w:t>
      </w:r>
      <w:r w:rsidRPr="00FC00CE">
        <w:rPr>
          <w:rStyle w:val="Emphasis"/>
          <w:highlight w:val="green"/>
        </w:rPr>
        <w:t>with a sense of permanence</w:t>
      </w:r>
      <w:r w:rsidRPr="00E4770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"appropriation" indicates a taking which involves something more than just a casual use. Thus </w:t>
      </w:r>
      <w:r w:rsidRPr="00FC00CE">
        <w:rPr>
          <w:rStyle w:val="Emphasis"/>
        </w:rPr>
        <w:t xml:space="preserve">a </w:t>
      </w:r>
      <w:r w:rsidRPr="00FC00CE">
        <w:rPr>
          <w:rStyle w:val="Emphasis"/>
          <w:highlight w:val="green"/>
        </w:rPr>
        <w:t>temporary occupation</w:t>
      </w:r>
      <w:r w:rsidRPr="00E47704">
        <w:rPr>
          <w:rStyle w:val="StyleUnderline"/>
        </w:rPr>
        <w:t xml:space="preserve"> of a landing site or other area, just like the temporary or nonexclusive use of property, </w:t>
      </w:r>
      <w:r w:rsidRPr="00FC00CE">
        <w:rPr>
          <w:rStyle w:val="Emphasis"/>
          <w:highlight w:val="green"/>
        </w:rPr>
        <w:t>would not constitute appropriation</w:t>
      </w:r>
      <w:r w:rsidRPr="00E47704">
        <w:rPr>
          <w:sz w:val="12"/>
        </w:rPr>
        <w:t>. By the same token, any use involving consumption or taking with intention of keeping for one's own exclusive use would amount to appropriation.</w:t>
      </w:r>
    </w:p>
    <w:p w14:paraId="5C7826AA" w14:textId="77777777" w:rsidR="00D12448" w:rsidRPr="00861250" w:rsidRDefault="00D12448" w:rsidP="00D12448"/>
    <w:p w14:paraId="087025F2" w14:textId="77777777" w:rsidR="00D12448" w:rsidRDefault="00D12448" w:rsidP="00D12448">
      <w:pPr>
        <w:pStyle w:val="Heading4"/>
      </w:pPr>
      <w:r>
        <w:t>Permanence means stationary occupation over time</w:t>
      </w:r>
    </w:p>
    <w:p w14:paraId="516C74C1" w14:textId="77777777" w:rsidR="00D12448" w:rsidRPr="00E47704" w:rsidRDefault="00D12448" w:rsidP="00D12448">
      <w:pPr>
        <w:rPr>
          <w:rStyle w:val="Style13ptBold"/>
        </w:rPr>
      </w:pPr>
      <w:r>
        <w:rPr>
          <w:rStyle w:val="Style13ptBold"/>
        </w:rPr>
        <w:t xml:space="preserve">Gorove 84 </w:t>
      </w:r>
      <w:r w:rsidRPr="00E47704">
        <w:rPr>
          <w:rStyle w:val="Style13ptBold"/>
          <w:b w:val="0"/>
          <w:bCs/>
          <w:sz w:val="16"/>
          <w:szCs w:val="16"/>
        </w:rPr>
        <w:t xml:space="preserve">[(Stephen, former </w:t>
      </w:r>
      <w:r w:rsidRPr="00E47704">
        <w:rPr>
          <w:szCs w:val="16"/>
        </w:rPr>
        <w:t>professor of space law and director of space studies and policy at the University of Mississippi</w:t>
      </w:r>
      <w:r w:rsidRPr="00E47704">
        <w:rPr>
          <w:rStyle w:val="Style13ptBold"/>
          <w:b w:val="0"/>
          <w:bCs/>
          <w:sz w:val="16"/>
          <w:szCs w:val="16"/>
        </w:rPr>
        <w:t>) “</w:t>
      </w:r>
      <w:r w:rsidRPr="00E47704">
        <w:rPr>
          <w:szCs w:val="16"/>
        </w:rPr>
        <w:t>Major Legal Issues Arising from the Use of the Geostationary Orbit,” Michigan Journal of International Law, 1984] JL</w:t>
      </w:r>
    </w:p>
    <w:p w14:paraId="48C7E0A9" w14:textId="77777777" w:rsidR="00D12448" w:rsidRPr="00E47704" w:rsidRDefault="00D12448" w:rsidP="00D12448">
      <w:r w:rsidRPr="00FC00CE">
        <w:rPr>
          <w:rStyle w:val="StyleUnderline"/>
        </w:rPr>
        <w:t>The question then becomes whether the continued exclusive occupation by a geostationary satellite of the same physical area is a violation of the ban on national appropriation</w:t>
      </w:r>
      <w:r w:rsidRPr="00E47704">
        <w:t xml:space="preserve">. While a state may certainly exercise exclusive control over a traditional object, such as a ship, or an aircraft, or a part of airspace, </w:t>
      </w:r>
      <w:r w:rsidRPr="00FC00CE">
        <w:rPr>
          <w:rStyle w:val="StyleUnderline"/>
          <w:highlight w:val="green"/>
        </w:rPr>
        <w:t>it is not clear that a satellite in</w:t>
      </w:r>
      <w:r w:rsidRPr="00E47704">
        <w:rPr>
          <w:rStyle w:val="StyleUnderline"/>
        </w:rPr>
        <w:t xml:space="preserve"> geostationary </w:t>
      </w:r>
      <w:r w:rsidRPr="00FC00CE">
        <w:rPr>
          <w:rStyle w:val="StyleUnderline"/>
          <w:highlight w:val="green"/>
        </w:rPr>
        <w:t>orbit would</w:t>
      </w:r>
      <w:r w:rsidRPr="00E47704">
        <w:rPr>
          <w:rStyle w:val="StyleUnderline"/>
        </w:rPr>
        <w:t xml:space="preserve"> be able to </w:t>
      </w:r>
      <w:r w:rsidRPr="00FC00CE">
        <w:rPr>
          <w:rStyle w:val="Emphasis"/>
          <w:highlight w:val="green"/>
        </w:rPr>
        <w:t>maintain its exact position</w:t>
      </w:r>
      <w:r w:rsidRPr="00FC00CE">
        <w:rPr>
          <w:rStyle w:val="StyleUnderline"/>
          <w:highlight w:val="green"/>
        </w:rPr>
        <w:t xml:space="preserve"> and </w:t>
      </w:r>
      <w:r w:rsidRPr="00FC00CE">
        <w:rPr>
          <w:rStyle w:val="Emphasis"/>
          <w:highlight w:val="green"/>
        </w:rPr>
        <w:t xml:space="preserve">occupy the same area over </w:t>
      </w:r>
      <w:r w:rsidRPr="00FC00CE">
        <w:rPr>
          <w:rStyle w:val="Emphasis"/>
        </w:rPr>
        <w:t xml:space="preserve">a period of </w:t>
      </w:r>
      <w:r w:rsidRPr="00FC00CE">
        <w:rPr>
          <w:rStyle w:val="Emphasis"/>
          <w:highlight w:val="green"/>
        </w:rPr>
        <w:t>time</w:t>
      </w:r>
      <w:r w:rsidRPr="00E47704">
        <w:t xml:space="preserve">. 13 </w:t>
      </w:r>
      <w:r w:rsidRPr="00FC00CE">
        <w:rPr>
          <w:rStyle w:val="StyleUnderline"/>
          <w:highlight w:val="green"/>
        </w:rPr>
        <w:t>Even if</w:t>
      </w:r>
      <w:r w:rsidRPr="00E47704">
        <w:rPr>
          <w:rStyle w:val="StyleUnderline"/>
        </w:rPr>
        <w:t xml:space="preserve"> a </w:t>
      </w:r>
      <w:r w:rsidRPr="00FC00CE">
        <w:rPr>
          <w:rStyle w:val="StyleUnderline"/>
          <w:highlight w:val="green"/>
        </w:rPr>
        <w:t>position could</w:t>
      </w:r>
      <w:r w:rsidRPr="00E47704">
        <w:rPr>
          <w:rStyle w:val="StyleUnderline"/>
        </w:rPr>
        <w:t xml:space="preserve"> be accurately </w:t>
      </w:r>
      <w:r w:rsidRPr="00FC00CE">
        <w:rPr>
          <w:rStyle w:val="StyleUnderline"/>
          <w:highlight w:val="green"/>
        </w:rPr>
        <w:t>maintained,</w:t>
      </w:r>
      <w:r w:rsidRPr="00E47704">
        <w:rPr>
          <w:rStyle w:val="StyleUnderline"/>
        </w:rPr>
        <w:t xml:space="preserve"> and thus possibly constitute an "appropriation" within the meaning of article II, </w:t>
      </w:r>
      <w:r w:rsidRPr="00FC00CE">
        <w:rPr>
          <w:rStyle w:val="StyleUnderline"/>
          <w:highlight w:val="green"/>
        </w:rPr>
        <w:t>the satellite would have to be kept in</w:t>
      </w:r>
      <w:r w:rsidRPr="00E47704">
        <w:rPr>
          <w:rStyle w:val="StyleUnderline"/>
        </w:rPr>
        <w:t xml:space="preserve"> that </w:t>
      </w:r>
      <w:r w:rsidRPr="00FC00CE">
        <w:rPr>
          <w:rStyle w:val="StyleUnderline"/>
          <w:highlight w:val="green"/>
        </w:rPr>
        <w:t>orbit with a "sense of permanence</w:t>
      </w:r>
      <w:r w:rsidRPr="00E47704">
        <w:rPr>
          <w:rStyle w:val="StyleUnderline"/>
        </w:rPr>
        <w:t>" and not on a temporary basis</w:t>
      </w:r>
      <w:r w:rsidRPr="00E47704">
        <w:t>.</w:t>
      </w:r>
    </w:p>
    <w:p w14:paraId="3702975A" w14:textId="77777777" w:rsidR="00D12448" w:rsidRPr="00E47704" w:rsidRDefault="00D12448" w:rsidP="00D12448"/>
    <w:p w14:paraId="79751702" w14:textId="77777777" w:rsidR="00D12448" w:rsidRDefault="00D12448" w:rsidP="00D12448">
      <w:pPr>
        <w:pStyle w:val="Heading4"/>
      </w:pPr>
      <w:r>
        <w:t xml:space="preserve">Violations: </w:t>
      </w:r>
    </w:p>
    <w:p w14:paraId="1C00943A" w14:textId="77777777" w:rsidR="00D12448" w:rsidRDefault="00D12448" w:rsidP="00D12448">
      <w:pPr>
        <w:pStyle w:val="Heading4"/>
        <w:numPr>
          <w:ilvl w:val="0"/>
          <w:numId w:val="16"/>
        </w:numPr>
      </w:pPr>
      <w:r>
        <w:t xml:space="preserve">Space stations aren’t stationary </w:t>
      </w:r>
    </w:p>
    <w:p w14:paraId="5D432925" w14:textId="77777777" w:rsidR="00D12448" w:rsidRPr="005921E8" w:rsidRDefault="00D12448" w:rsidP="00D12448">
      <w:pPr>
        <w:rPr>
          <w:rStyle w:val="Style13ptBold"/>
          <w:sz w:val="16"/>
          <w:szCs w:val="16"/>
        </w:rPr>
      </w:pPr>
      <w:r>
        <w:rPr>
          <w:rStyle w:val="Style13ptBold"/>
        </w:rPr>
        <w:t xml:space="preserve">Martin 9/13 </w:t>
      </w:r>
      <w:r w:rsidRPr="005921E8">
        <w:rPr>
          <w:rStyle w:val="Style13ptBold"/>
          <w:b w:val="0"/>
          <w:bCs/>
          <w:sz w:val="16"/>
          <w:szCs w:val="16"/>
        </w:rPr>
        <w:t>[(Taylor, covers automotive history for MotorBiscuit) “</w:t>
      </w:r>
      <w:r w:rsidRPr="005921E8">
        <w:rPr>
          <w:szCs w:val="16"/>
        </w:rPr>
        <w:t>Did You Know the International Space Station Can Move?” MotorBiscuit, 9/13/2021] JL</w:t>
      </w:r>
    </w:p>
    <w:p w14:paraId="748E537E" w14:textId="77777777" w:rsidR="00D12448" w:rsidRDefault="00D12448" w:rsidP="00D12448">
      <w:r w:rsidRPr="00CF4033">
        <w:t xml:space="preserve">Technically speaking, </w:t>
      </w:r>
      <w:r w:rsidRPr="00861250">
        <w:rPr>
          <w:rStyle w:val="Emphasis"/>
          <w:highlight w:val="green"/>
        </w:rPr>
        <w:t>the I</w:t>
      </w:r>
      <w:r w:rsidRPr="00CF4033">
        <w:rPr>
          <w:rStyle w:val="Emphasis"/>
        </w:rPr>
        <w:t xml:space="preserve">nternational </w:t>
      </w:r>
      <w:r w:rsidRPr="00861250">
        <w:rPr>
          <w:rStyle w:val="Emphasis"/>
          <w:highlight w:val="green"/>
        </w:rPr>
        <w:t>S</w:t>
      </w:r>
      <w:r w:rsidRPr="00CF4033">
        <w:rPr>
          <w:rStyle w:val="Emphasis"/>
        </w:rPr>
        <w:t xml:space="preserve">pace </w:t>
      </w:r>
      <w:r w:rsidRPr="00861250">
        <w:rPr>
          <w:rStyle w:val="Emphasis"/>
          <w:highlight w:val="green"/>
        </w:rPr>
        <w:t>S</w:t>
      </w:r>
      <w:r w:rsidRPr="00CF4033">
        <w:rPr>
          <w:rStyle w:val="Emphasis"/>
        </w:rPr>
        <w:t xml:space="preserve">tation </w:t>
      </w:r>
      <w:r w:rsidRPr="00861250">
        <w:rPr>
          <w:rStyle w:val="Emphasis"/>
          <w:highlight w:val="green"/>
        </w:rPr>
        <w:t>is moving all the time</w:t>
      </w:r>
      <w:r w:rsidRPr="00CF4033">
        <w:rPr>
          <w:rStyle w:val="StyleUnderline"/>
        </w:rPr>
        <w:t xml:space="preserve">. Not only is it in orbit, moving </w:t>
      </w:r>
      <w:r w:rsidRPr="00861250">
        <w:rPr>
          <w:rStyle w:val="StyleUnderline"/>
          <w:highlight w:val="green"/>
        </w:rPr>
        <w:t>at 17,000 mph</w:t>
      </w:r>
      <w:r w:rsidRPr="00CF4033">
        <w:rPr>
          <w:rStyle w:val="StyleUnderline"/>
        </w:rPr>
        <w:t xml:space="preserve">, but there are onboard gyroscopes constantly positioning it. </w:t>
      </w:r>
      <w:r w:rsidRPr="00861250">
        <w:rPr>
          <w:rStyle w:val="Emphasis"/>
          <w:highlight w:val="green"/>
        </w:rPr>
        <w:t>Otherwise, the</w:t>
      </w:r>
      <w:r w:rsidRPr="00CF4033">
        <w:rPr>
          <w:rStyle w:val="Emphasis"/>
        </w:rPr>
        <w:t xml:space="preserve"> space </w:t>
      </w:r>
      <w:r w:rsidRPr="00861250">
        <w:rPr>
          <w:rStyle w:val="Emphasis"/>
          <w:highlight w:val="green"/>
        </w:rPr>
        <w:t>station would</w:t>
      </w:r>
      <w:r w:rsidRPr="00CF4033">
        <w:rPr>
          <w:rStyle w:val="Emphasis"/>
        </w:rPr>
        <w:t xml:space="preserve"> spin around recklessly and, eventually, </w:t>
      </w:r>
      <w:r w:rsidRPr="00861250">
        <w:rPr>
          <w:rStyle w:val="Emphasis"/>
          <w:highlight w:val="green"/>
        </w:rPr>
        <w:t>fall</w:t>
      </w:r>
      <w:r w:rsidRPr="00CF4033">
        <w:rPr>
          <w:rStyle w:val="Emphasis"/>
        </w:rPr>
        <w:t xml:space="preserve"> back to earth</w:t>
      </w:r>
      <w:r w:rsidRPr="00CF4033">
        <w:t>.</w:t>
      </w:r>
    </w:p>
    <w:p w14:paraId="13260DED" w14:textId="56217520" w:rsidR="00D12448" w:rsidRPr="009E40D2" w:rsidRDefault="00D12448" w:rsidP="00D12448">
      <w:pPr>
        <w:rPr>
          <w:sz w:val="12"/>
        </w:rPr>
      </w:pPr>
      <w:r w:rsidRPr="009E40D2">
        <w:rPr>
          <w:sz w:val="12"/>
        </w:rPr>
        <w:t xml:space="preserve">But </w:t>
      </w:r>
      <w:r w:rsidRPr="009E40D2">
        <w:rPr>
          <w:rStyle w:val="StyleUnderline"/>
        </w:rPr>
        <w:t xml:space="preserve">when </w:t>
      </w:r>
      <w:r w:rsidRPr="009E40D2">
        <w:rPr>
          <w:rStyle w:val="StyleUnderline"/>
          <w:highlight w:val="green"/>
        </w:rPr>
        <w:t>the space station</w:t>
      </w:r>
      <w:r w:rsidRPr="009E40D2">
        <w:rPr>
          <w:rStyle w:val="StyleUnderline"/>
        </w:rPr>
        <w:t xml:space="preserve"> needs to be moved, </w:t>
      </w:r>
      <w:r w:rsidRPr="009E40D2">
        <w:rPr>
          <w:rStyle w:val="StyleUnderline"/>
          <w:highlight w:val="green"/>
        </w:rPr>
        <w:t>it’s</w:t>
      </w:r>
      <w:r w:rsidRPr="009E40D2">
        <w:rPr>
          <w:rStyle w:val="StyleUnderline"/>
        </w:rPr>
        <w:t xml:space="preserve"> primarily </w:t>
      </w:r>
      <w:r w:rsidRPr="009E40D2">
        <w:rPr>
          <w:rStyle w:val="StyleUnderline"/>
          <w:highlight w:val="green"/>
        </w:rPr>
        <w:t>powered by</w:t>
      </w:r>
      <w:r w:rsidRPr="009E40D2">
        <w:rPr>
          <w:rStyle w:val="StyleUnderline"/>
        </w:rPr>
        <w:t xml:space="preserve"> Russian-built rocket </w:t>
      </w:r>
      <w:r w:rsidRPr="009E40D2">
        <w:rPr>
          <w:rStyle w:val="StyleUnderline"/>
          <w:highlight w:val="green"/>
        </w:rPr>
        <w:t>thrusters</w:t>
      </w:r>
      <w:r w:rsidRPr="009E40D2">
        <w:rPr>
          <w:sz w:val="12"/>
        </w:rPr>
        <w:t>. The main thrusters of the ISS are located on the Zvezda module, which was attached to the ISS in 2000. Not only was it the first large module attached to the station, but it was the first fully Russian contribution.</w:t>
      </w:r>
    </w:p>
    <w:p w14:paraId="35F0E808" w14:textId="4C651EDE" w:rsidR="00D12448" w:rsidRPr="009E40D2" w:rsidRDefault="00D12448" w:rsidP="00D12448">
      <w:pPr>
        <w:rPr>
          <w:sz w:val="12"/>
        </w:rPr>
      </w:pPr>
      <w:r w:rsidRPr="009E40D2">
        <w:rPr>
          <w:sz w:val="12"/>
        </w:rPr>
        <w:t>The Zvezda module is used primarily for service, able to support </w:t>
      </w:r>
      <w:r w:rsidRPr="00D5672C">
        <w:rPr>
          <w:sz w:val="12"/>
        </w:rPr>
        <w:t>six crew members</w:t>
      </w:r>
      <w:r w:rsidRPr="009E40D2">
        <w:rPr>
          <w:sz w:val="12"/>
        </w:rPr>
        <w:t xml:space="preserve"> at a time, with two sleeping quarters, a toilet, a treadmill, and a bicycle for exercise. However, </w:t>
      </w:r>
      <w:r w:rsidRPr="009E40D2">
        <w:rPr>
          <w:rStyle w:val="StyleUnderline"/>
        </w:rPr>
        <w:t>when the station needs a boost, the Zvezda’s rockets kick in</w:t>
      </w:r>
      <w:r w:rsidRPr="009E40D2">
        <w:rPr>
          <w:sz w:val="12"/>
        </w:rPr>
        <w:t>.</w:t>
      </w:r>
    </w:p>
    <w:p w14:paraId="760257D0" w14:textId="77777777" w:rsidR="00D12448" w:rsidRPr="009E40D2" w:rsidRDefault="00D12448" w:rsidP="00D12448">
      <w:pPr>
        <w:rPr>
          <w:sz w:val="12"/>
        </w:rPr>
      </w:pPr>
      <w:r w:rsidRPr="009E40D2">
        <w:rPr>
          <w:sz w:val="12"/>
        </w:rPr>
        <w:lastRenderedPageBreak/>
        <w:t xml:space="preserve">With 16 small thrusters and two large thrusters, </w:t>
      </w:r>
      <w:r w:rsidRPr="009E40D2">
        <w:rPr>
          <w:rStyle w:val="StyleUnderline"/>
        </w:rPr>
        <w:t>the Zvezda’s modules can boost the space station’s orbit when need be. But there are other Russian modules that dock with the space station every so often. They’re called the Progress spacecrafts, and can both propel and refuel the ISS as needed</w:t>
      </w:r>
      <w:r w:rsidRPr="009E40D2">
        <w:rPr>
          <w:sz w:val="12"/>
        </w:rPr>
        <w:t>.</w:t>
      </w:r>
    </w:p>
    <w:p w14:paraId="52EFCFC1" w14:textId="77777777" w:rsidR="00D12448" w:rsidRPr="009E40D2" w:rsidRDefault="00D12448" w:rsidP="00D12448">
      <w:pPr>
        <w:rPr>
          <w:sz w:val="12"/>
          <w:szCs w:val="12"/>
        </w:rPr>
      </w:pPr>
      <w:r w:rsidRPr="009E40D2">
        <w:rPr>
          <w:sz w:val="12"/>
          <w:szCs w:val="12"/>
        </w:rPr>
        <w:t>Entirely unmanned, these Russian cargo capsules carry 3,836 lbs of fuel, whereas the Zvezda module can only hold 1,895 lbs. Provided, but the time the Progress gets to the station, it only has about 400 or 500 lbs of fuel left. Once the module is finished at the station, it’s filled with trash and waste, undocked, and then burns up upon reentry.</w:t>
      </w:r>
    </w:p>
    <w:p w14:paraId="55020F6E" w14:textId="77777777" w:rsidR="00D12448" w:rsidRPr="009E40D2" w:rsidRDefault="00D12448" w:rsidP="00D12448">
      <w:pPr>
        <w:rPr>
          <w:sz w:val="12"/>
        </w:rPr>
      </w:pPr>
      <w:r w:rsidRPr="009E40D2">
        <w:rPr>
          <w:sz w:val="12"/>
        </w:rPr>
        <w:t xml:space="preserve">So </w:t>
      </w:r>
      <w:r w:rsidRPr="009E40D2">
        <w:rPr>
          <w:rStyle w:val="StyleUnderline"/>
        </w:rPr>
        <w:t>the International Space Station has means of propelling itself</w:t>
      </w:r>
      <w:r w:rsidRPr="009E40D2">
        <w:rPr>
          <w:sz w:val="12"/>
        </w:rPr>
        <w:t>, but those rockets are only fired when they have to be.</w:t>
      </w:r>
    </w:p>
    <w:p w14:paraId="4B16D384" w14:textId="77777777" w:rsidR="00D12448" w:rsidRPr="009E40D2" w:rsidRDefault="00D12448" w:rsidP="00D12448">
      <w:pPr>
        <w:rPr>
          <w:sz w:val="12"/>
        </w:rPr>
      </w:pPr>
      <w:r w:rsidRPr="009E40D2">
        <w:rPr>
          <w:sz w:val="12"/>
        </w:rPr>
        <w:t xml:space="preserve">For starters, while careful calculations are made to make sure docking vessels intercept the space station, they aren’t always perfect. </w:t>
      </w:r>
      <w:r w:rsidRPr="009E40D2">
        <w:rPr>
          <w:rStyle w:val="StyleUnderline"/>
        </w:rPr>
        <w:t xml:space="preserve">Thrusters are used </w:t>
      </w:r>
      <w:r w:rsidRPr="009E40D2">
        <w:rPr>
          <w:rStyle w:val="StyleUnderline"/>
          <w:highlight w:val="green"/>
        </w:rPr>
        <w:t xml:space="preserve">to </w:t>
      </w:r>
      <w:r w:rsidRPr="009E40D2">
        <w:rPr>
          <w:rStyle w:val="Emphasis"/>
          <w:highlight w:val="green"/>
        </w:rPr>
        <w:t>raise the space station’s orbit</w:t>
      </w:r>
      <w:r w:rsidRPr="009E40D2">
        <w:rPr>
          <w:rStyle w:val="StyleUnderline"/>
        </w:rPr>
        <w:t xml:space="preserve"> to meet with oncoming ships</w:t>
      </w:r>
      <w:r w:rsidRPr="009E40D2">
        <w:rPr>
          <w:sz w:val="12"/>
        </w:rPr>
        <w:t xml:space="preserve">. This is rather common, and the time it takes to burn isn’t typically long. But </w:t>
      </w:r>
      <w:r w:rsidRPr="009E40D2">
        <w:rPr>
          <w:rStyle w:val="StyleUnderline"/>
        </w:rPr>
        <w:t>orbital boosts aren’t the only times the space station needs to move around</w:t>
      </w:r>
      <w:r w:rsidRPr="009E40D2">
        <w:rPr>
          <w:sz w:val="12"/>
        </w:rPr>
        <w:t>.</w:t>
      </w:r>
    </w:p>
    <w:p w14:paraId="45BD3FA7" w14:textId="77777777" w:rsidR="00D12448" w:rsidRDefault="00D12448" w:rsidP="00D12448"/>
    <w:p w14:paraId="083FB533" w14:textId="77777777" w:rsidR="00D12448" w:rsidRDefault="00D12448" w:rsidP="00D12448">
      <w:pPr>
        <w:pStyle w:val="Heading4"/>
        <w:numPr>
          <w:ilvl w:val="0"/>
          <w:numId w:val="16"/>
        </w:numPr>
      </w:pPr>
      <w:r>
        <w:t xml:space="preserve">They’re not permanent – that’s the entirety of the 1AC </w:t>
      </w:r>
    </w:p>
    <w:p w14:paraId="0F171C9A" w14:textId="77777777" w:rsidR="00D12448" w:rsidRDefault="00D12448" w:rsidP="00D12448">
      <w:pPr>
        <w:pStyle w:val="Heading4"/>
      </w:pPr>
      <w:r>
        <w:t>Vote neg:</w:t>
      </w:r>
    </w:p>
    <w:p w14:paraId="04B106D5" w14:textId="77777777" w:rsidR="00D12448" w:rsidRDefault="00D12448" w:rsidP="00D12448">
      <w:pPr>
        <w:pStyle w:val="Heading4"/>
        <w:numPr>
          <w:ilvl w:val="0"/>
          <w:numId w:val="17"/>
        </w:numPr>
        <w:tabs>
          <w:tab w:val="num" w:pos="360"/>
        </w:tabs>
        <w:ind w:left="0" w:firstLine="0"/>
      </w:pPr>
      <w:r>
        <w:t>Limits – their interp makes any temporary use of space topical, from mining to satellites to photography – limits explosion privileges the aff by stretching pre-tournament neg prep too thin and precludes nuanced testing</w:t>
      </w:r>
    </w:p>
    <w:p w14:paraId="165FC66A" w14:textId="77777777" w:rsidR="00D12448" w:rsidRDefault="00D12448" w:rsidP="00D12448">
      <w:pPr>
        <w:pStyle w:val="Heading4"/>
        <w:numPr>
          <w:ilvl w:val="0"/>
          <w:numId w:val="17"/>
        </w:numPr>
        <w:tabs>
          <w:tab w:val="num" w:pos="360"/>
        </w:tabs>
        <w:ind w:left="0" w:firstLine="0"/>
      </w:pPr>
      <w:r>
        <w:t xml:space="preserve">Topic ed – they distract from the core topic controversies of property rights and the ethicality of private colonization by centering debates around the desirability of tiny actions in space – outweighs because it lasts two months </w:t>
      </w:r>
    </w:p>
    <w:p w14:paraId="734B8A5A" w14:textId="77777777" w:rsidR="00D12448" w:rsidRDefault="00D12448" w:rsidP="00D12448"/>
    <w:p w14:paraId="3407813A" w14:textId="77777777" w:rsidR="00D12448" w:rsidRDefault="00D12448" w:rsidP="00D12448">
      <w:pPr>
        <w:pStyle w:val="Heading4"/>
      </w:pPr>
      <w:r>
        <w:t>No plan text in a vacuum – kills 1NC strategy and makes extra T a no risk issue</w:t>
      </w:r>
    </w:p>
    <w:p w14:paraId="1EF56284" w14:textId="77777777" w:rsidR="00D12448" w:rsidRDefault="00D12448" w:rsidP="00D12448">
      <w:pPr>
        <w:pStyle w:val="Heading4"/>
      </w:pPr>
      <w:r>
        <w:t>Competing interps – reasonability invites arbitrary ji and a race to the bottom</w:t>
      </w:r>
    </w:p>
    <w:p w14:paraId="46D130A1" w14:textId="77777777" w:rsidR="00D12448" w:rsidRPr="006A7920" w:rsidRDefault="00D12448" w:rsidP="00D12448">
      <w:pPr>
        <w:pStyle w:val="Heading4"/>
      </w:pPr>
      <w:r>
        <w:t>No RVIs – litmus test for substance and incentivizes abuse to win prepped-out counterinterps</w:t>
      </w:r>
    </w:p>
    <w:p w14:paraId="37B2C228" w14:textId="25B9862E" w:rsidR="00FD4B92" w:rsidRDefault="00FD4B92" w:rsidP="00FD4B92">
      <w:pPr>
        <w:pStyle w:val="Heading2"/>
      </w:pPr>
      <w:r>
        <w:lastRenderedPageBreak/>
        <w:t>1NC – CP</w:t>
      </w:r>
    </w:p>
    <w:p w14:paraId="5FCF54B1" w14:textId="77777777" w:rsidR="00FD4B92" w:rsidRDefault="00FD4B92" w:rsidP="00FD4B92">
      <w:pPr>
        <w:pStyle w:val="Heading4"/>
      </w:pPr>
      <w:r>
        <w:t xml:space="preserve">CP: Private entities outside of the United States </w:t>
      </w:r>
      <w:r w:rsidRPr="00E72D02">
        <w:rPr>
          <w:rFonts w:cs="Arial"/>
        </w:rPr>
        <w:t>should not appropriate outer space via commercial space stations that replace the International Space Station</w:t>
      </w:r>
      <w:r>
        <w:t xml:space="preserve">. </w:t>
      </w:r>
    </w:p>
    <w:p w14:paraId="2FF0F42D" w14:textId="77777777" w:rsidR="00FD4B92" w:rsidRDefault="00FD4B92" w:rsidP="00FD4B92">
      <w:pPr>
        <w:pStyle w:val="Heading4"/>
      </w:pPr>
      <w:r>
        <w:t>Private entities in the</w:t>
      </w:r>
      <w:r w:rsidRPr="00B4379B">
        <w:t xml:space="preserve"> </w:t>
      </w:r>
      <w:r>
        <w:t>United States</w:t>
      </w:r>
      <w:r w:rsidRPr="00644F3B">
        <w:t xml:space="preserve"> should</w:t>
      </w:r>
      <w:r w:rsidRPr="00B4379B">
        <w:t xml:space="preserve"> submit an environmental impact assessment of </w:t>
      </w:r>
      <w:r w:rsidRPr="00E72D02">
        <w:rPr>
          <w:rFonts w:cs="Arial"/>
        </w:rPr>
        <w:t>commercial space stations that replace the International Space Station</w:t>
      </w:r>
      <w:r w:rsidRPr="00B4379B">
        <w:t xml:space="preserve"> to the UN Office of Outer Space Affairs for public comment, modification, and approval</w:t>
      </w:r>
      <w:r>
        <w:t>, then</w:t>
      </w:r>
      <w:r w:rsidRPr="00B4379B">
        <w:t xml:space="preserve"> implement the approved version of the submitted proposal. </w:t>
      </w:r>
    </w:p>
    <w:p w14:paraId="49D42F13" w14:textId="77777777" w:rsidR="00FD4B92" w:rsidRPr="00B4379B" w:rsidRDefault="00FD4B92" w:rsidP="00FD4B92">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6C1EC5BD" w14:textId="77777777" w:rsidR="00FD4B92" w:rsidRPr="00B4379B" w:rsidRDefault="00FD4B92" w:rsidP="00FD4B92">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7394DBB1" w14:textId="77777777" w:rsidR="00FD4B92" w:rsidRPr="00B4379B" w:rsidRDefault="00FD4B92" w:rsidP="00FD4B92">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14:paraId="30BD1534" w14:textId="77777777" w:rsidR="00FD4B92" w:rsidRPr="00B4379B" w:rsidRDefault="00FD4B92" w:rsidP="00FD4B92">
      <w:r w:rsidRPr="00B4379B">
        <w:t xml:space="preserve">Such </w:t>
      </w:r>
      <w:r w:rsidRPr="00D062DC">
        <w:rPr>
          <w:highlight w:val="green"/>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a 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14:paraId="60E34820" w14:textId="77777777" w:rsidR="00FD4B92" w:rsidRPr="00B4379B" w:rsidRDefault="00FD4B92" w:rsidP="00FD4B92">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0A52E478" w14:textId="77777777" w:rsidR="00FD4B92" w:rsidRPr="00B4379B" w:rsidRDefault="00FD4B92" w:rsidP="00FD4B92">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29139833" w14:textId="77777777" w:rsidR="00FD4B92" w:rsidRPr="00B4379B" w:rsidRDefault="00FD4B92" w:rsidP="00FD4B92">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w:t>
      </w:r>
      <w:r w:rsidRPr="00B4379B">
        <w:lastRenderedPageBreak/>
        <w:t xml:space="preserve">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6FC2B6BD" w14:textId="77777777" w:rsidR="00FD4B92" w:rsidRPr="00B4379B" w:rsidRDefault="00FD4B92" w:rsidP="00FD4B92">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14:paraId="1BE9652D" w14:textId="77777777" w:rsidR="00FD4B92" w:rsidRPr="00B4379B" w:rsidRDefault="00FD4B92" w:rsidP="00FD4B92">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63DB3434" w14:textId="77777777" w:rsidR="00FD4B92" w:rsidRPr="00B4379B" w:rsidRDefault="00FD4B92" w:rsidP="00FD4B92">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6B6EAC51" w14:textId="77777777" w:rsidR="00FD4B92" w:rsidRDefault="00FD4B92" w:rsidP="00FD4B92"/>
    <w:p w14:paraId="0FD5A22E" w14:textId="77777777" w:rsidR="00FD4B92" w:rsidRPr="001E741E" w:rsidRDefault="00FD4B92" w:rsidP="00FD4B92">
      <w:pPr>
        <w:pStyle w:val="Heading4"/>
        <w:rPr>
          <w:rFonts w:cs="Calibri"/>
        </w:rPr>
      </w:pPr>
      <w:r w:rsidRPr="001E741E">
        <w:rPr>
          <w:rFonts w:cs="Calibri"/>
        </w:rPr>
        <w:t xml:space="preserve">Should means </w:t>
      </w:r>
      <w:r>
        <w:rPr>
          <w:rFonts w:cs="Calibri"/>
          <w:u w:val="single"/>
        </w:rPr>
        <w:t>certain</w:t>
      </w:r>
      <w:r>
        <w:rPr>
          <w:rFonts w:cs="Calibri"/>
        </w:rPr>
        <w:t xml:space="preserve"> and</w:t>
      </w:r>
      <w:r w:rsidRPr="001E741E">
        <w:rPr>
          <w:rFonts w:cs="Calibri"/>
        </w:rPr>
        <w:t xml:space="preserve"> </w:t>
      </w:r>
      <w:r w:rsidRPr="001E741E">
        <w:rPr>
          <w:rFonts w:cs="Calibri"/>
          <w:u w:val="single"/>
        </w:rPr>
        <w:t>immediate</w:t>
      </w:r>
    </w:p>
    <w:p w14:paraId="11BB70D7" w14:textId="77777777" w:rsidR="00FD4B92" w:rsidRPr="001E741E" w:rsidRDefault="00FD4B92" w:rsidP="00FD4B92">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5EE4AF70" w14:textId="5286A375" w:rsidR="00FD4B92" w:rsidRDefault="00FD4B92" w:rsidP="00FD4B92">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r w:rsidRPr="00D5672C">
        <w:t>13</w:t>
      </w:r>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r w:rsidRPr="00D5672C">
        <w:t>14</w:t>
      </w:r>
      <w:r w:rsidRPr="001E741E">
        <w:t xml:space="preserve"> The answer to this query is not to be divined from rules of grammar;</w:t>
      </w:r>
      <w:r w:rsidRPr="00D5672C">
        <w:t>15</w:t>
      </w:r>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r w:rsidRPr="00D5672C">
        <w:t xml:space="preserve">16 </w:t>
      </w:r>
      <w:r w:rsidRPr="001E741E">
        <w:t xml:space="preserve">[CONTINUES – TO FOOTNOTE] </w:t>
      </w:r>
      <w:r w:rsidRPr="00D5672C">
        <w:t>13</w:t>
      </w:r>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r w:rsidRPr="00D5672C">
        <w:t>802 P.2d 813</w:t>
      </w:r>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r w:rsidRPr="00D5672C">
        <w:t>14</w:t>
      </w:r>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r w:rsidRPr="00D5672C">
        <w:t>106 U.S. 360</w:t>
      </w:r>
      <w:r w:rsidRPr="001E741E">
        <w:t>, 365, 1 S.Ct. 336, 337, 27 L.Ed. 201 (1882).</w:t>
      </w:r>
    </w:p>
    <w:p w14:paraId="1239A5EF" w14:textId="2F05946A" w:rsidR="002F6B8D" w:rsidRDefault="00B67EF3" w:rsidP="00B67EF3">
      <w:pPr>
        <w:pStyle w:val="Heading4"/>
      </w:pPr>
      <w:r>
        <w:lastRenderedPageBreak/>
        <w:t>Condo’s good:</w:t>
      </w:r>
    </w:p>
    <w:p w14:paraId="041B7B8E" w14:textId="7B9E4CC5" w:rsidR="00B67EF3" w:rsidRDefault="00B67EF3" w:rsidP="00CB3547">
      <w:pPr>
        <w:pStyle w:val="Heading4"/>
        <w:numPr>
          <w:ilvl w:val="0"/>
          <w:numId w:val="22"/>
        </w:numPr>
      </w:pPr>
      <w:r>
        <w:t>Neg flex – tests the aff from multiple perspectives – otuweighs because the aff has infinite prep and the neg is reactive</w:t>
      </w:r>
    </w:p>
    <w:p w14:paraId="392A1DF7" w14:textId="50A38BCF" w:rsidR="00B67EF3" w:rsidRPr="00B67EF3" w:rsidRDefault="00B67EF3" w:rsidP="00CB3547">
      <w:pPr>
        <w:pStyle w:val="Heading4"/>
        <w:numPr>
          <w:ilvl w:val="0"/>
          <w:numId w:val="22"/>
        </w:numPr>
      </w:pPr>
      <w:r>
        <w:t>Info processing – teaches thinking fast and dealing with overwhelming amounts of info – most real world and prepares students to cope</w:t>
      </w:r>
    </w:p>
    <w:p w14:paraId="5EB69C62" w14:textId="77777777" w:rsidR="002F6B8D" w:rsidRDefault="002F6B8D" w:rsidP="002F6B8D">
      <w:pPr>
        <w:pStyle w:val="Heading2"/>
      </w:pPr>
      <w:r>
        <w:lastRenderedPageBreak/>
        <w:t>1NC – DA</w:t>
      </w:r>
    </w:p>
    <w:p w14:paraId="1E9A3D89" w14:textId="77777777" w:rsidR="002F6B8D" w:rsidRDefault="002F6B8D" w:rsidP="002F6B8D">
      <w:pPr>
        <w:pStyle w:val="Heading4"/>
      </w:pPr>
      <w:r>
        <w:t>Commercial</w:t>
      </w:r>
      <w:r w:rsidRPr="007F1455">
        <w:t xml:space="preserve"> space stations</w:t>
      </w:r>
      <w:r>
        <w:t xml:space="preserve"> </w:t>
      </w:r>
      <w:r w:rsidRPr="007F1455">
        <w:t xml:space="preserve">are the future of </w:t>
      </w:r>
      <w:r>
        <w:t>tourism and commerce – 1AC Davenport says they’re far away, but not impossible</w:t>
      </w:r>
    </w:p>
    <w:p w14:paraId="1E3773C2" w14:textId="77777777" w:rsidR="002F6B8D" w:rsidRPr="00F34BEF" w:rsidRDefault="002F6B8D" w:rsidP="002F6B8D">
      <w:r w:rsidRPr="00F34BEF">
        <w:rPr>
          <w:rStyle w:val="Style13ptBold"/>
        </w:rPr>
        <w:t>Frey</w:t>
      </w:r>
      <w:r>
        <w:rPr>
          <w:rStyle w:val="Style13ptBold"/>
        </w:rPr>
        <w:t xml:space="preserve"> 1-6 </w:t>
      </w:r>
      <w:r w:rsidRPr="00F34BEF">
        <w:rPr>
          <w:rStyle w:val="Style13ptBold"/>
          <w:b w:val="0"/>
          <w:sz w:val="20"/>
          <w:szCs w:val="16"/>
        </w:rPr>
        <w:t>(</w:t>
      </w:r>
      <w:r w:rsidRPr="00F34BEF">
        <w:rPr>
          <w:sz w:val="20"/>
          <w:szCs w:val="20"/>
        </w:rPr>
        <w:t>, T., 2022. Private Space Stations: The Future Portals for Private Space Commerce and Tourism. [online] Futurist Speaker. Available at: &lt;https://futuristspeaker.com/future-trends/private-space-stations-the-future-portals-for-private-space-commerce-and-tourism/&gt; [Accessed 30 January 2022].)-rahulpenu</w:t>
      </w:r>
    </w:p>
    <w:p w14:paraId="50609BCA" w14:textId="77777777" w:rsidR="002F6B8D" w:rsidRDefault="002F6B8D" w:rsidP="002F6B8D">
      <w:r w:rsidRPr="00C96AA9">
        <w:rPr>
          <w:highlight w:val="green"/>
          <w:u w:val="single"/>
        </w:rPr>
        <w:t>Private Space Stations</w:t>
      </w:r>
      <w:r w:rsidRPr="001C5AB0">
        <w:t xml:space="preserve">: The </w:t>
      </w:r>
      <w:r w:rsidRPr="00C96AA9">
        <w:rPr>
          <w:highlight w:val="green"/>
          <w:u w:val="single"/>
        </w:rPr>
        <w:t>Future</w:t>
      </w:r>
      <w:r w:rsidRPr="001C5AB0">
        <w:rPr>
          <w:u w:val="single"/>
        </w:rPr>
        <w:t xml:space="preserve"> Portals </w:t>
      </w:r>
      <w:r w:rsidRPr="00C96AA9">
        <w:rPr>
          <w:highlight w:val="green"/>
          <w:u w:val="single"/>
        </w:rPr>
        <w:t>for</w:t>
      </w:r>
      <w:r w:rsidRPr="001C5AB0">
        <w:rPr>
          <w:u w:val="single"/>
        </w:rPr>
        <w:t xml:space="preserve"> Private Space </w:t>
      </w:r>
      <w:r w:rsidRPr="00C96AA9">
        <w:rPr>
          <w:highlight w:val="green"/>
          <w:u w:val="single"/>
        </w:rPr>
        <w:t>Commerce</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Tourism</w:t>
      </w:r>
    </w:p>
    <w:p w14:paraId="254564B5" w14:textId="77777777" w:rsidR="002F6B8D" w:rsidRDefault="002F6B8D" w:rsidP="002F6B8D">
      <w:r>
        <w:t xml:space="preserve">The </w:t>
      </w:r>
      <w:r w:rsidRPr="00C96AA9">
        <w:rPr>
          <w:highlight w:val="green"/>
          <w:u w:val="single"/>
        </w:rPr>
        <w:t>future of</w:t>
      </w:r>
      <w:r w:rsidRPr="001C5AB0">
        <w:rPr>
          <w:u w:val="single"/>
        </w:rPr>
        <w:t xml:space="preserve"> space </w:t>
      </w:r>
      <w:r w:rsidRPr="00C96AA9">
        <w:rPr>
          <w:highlight w:val="green"/>
          <w:u w:val="single"/>
        </w:rPr>
        <w:t>r</w:t>
      </w:r>
      <w:r w:rsidRPr="007F1455">
        <w:rPr>
          <w:u w:val="single"/>
        </w:rPr>
        <w:t>esearch</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d</w:t>
      </w:r>
      <w:r w:rsidRPr="001C5AB0">
        <w:rPr>
          <w:u w:val="single"/>
        </w:rPr>
        <w:t xml:space="preserve">evelopment is </w:t>
      </w:r>
      <w:r w:rsidRPr="00C96AA9">
        <w:rPr>
          <w:highlight w:val="green"/>
          <w:u w:val="single"/>
        </w:rPr>
        <w:t>tied to private enterprise</w:t>
      </w:r>
      <w:r>
        <w:t xml:space="preserve"> – </w:t>
      </w:r>
      <w:r w:rsidRPr="00C96AA9">
        <w:rPr>
          <w:highlight w:val="green"/>
          <w:u w:val="single"/>
        </w:rPr>
        <w:t>specifically</w:t>
      </w:r>
      <w:r w:rsidRPr="001C5AB0">
        <w:rPr>
          <w:u w:val="single"/>
        </w:rPr>
        <w:t xml:space="preserve"> private </w:t>
      </w:r>
      <w:r w:rsidRPr="00C96AA9">
        <w:rPr>
          <w:highlight w:val="green"/>
          <w:u w:val="single"/>
        </w:rPr>
        <w:t>space stations</w:t>
      </w:r>
      <w:r>
        <w:t>. Now that government-funded programs have proven basic concepts about getting to and living/working in space, NASA and agencies from other countries will continue to turn many aspects of space station work over to private companies.</w:t>
      </w:r>
    </w:p>
    <w:p w14:paraId="723542CD" w14:textId="77777777" w:rsidR="002F6B8D" w:rsidRPr="001C5AB0" w:rsidRDefault="002F6B8D" w:rsidP="002F6B8D">
      <w:pPr>
        <w:rPr>
          <w:u w:val="single"/>
        </w:rPr>
      </w:pPr>
      <w:r>
        <w:t>The International Space Station (</w:t>
      </w:r>
      <w:r w:rsidRPr="00C96AA9">
        <w:rPr>
          <w:highlight w:val="green"/>
          <w:u w:val="single"/>
        </w:rPr>
        <w:t>ISS</w:t>
      </w:r>
      <w:r>
        <w:t xml:space="preserve">) </w:t>
      </w:r>
      <w:r w:rsidRPr="00C96AA9">
        <w:rPr>
          <w:highlight w:val="green"/>
          <w:u w:val="single"/>
        </w:rPr>
        <w:t>will be unusable</w:t>
      </w:r>
      <w:r w:rsidRPr="001C5AB0">
        <w:rPr>
          <w:u w:val="single"/>
        </w:rPr>
        <w:t xml:space="preserve"> by the end of this decade</w:t>
      </w:r>
      <w:r>
        <w:t xml:space="preserve"> and at that point </w:t>
      </w:r>
      <w:r w:rsidRPr="00C96AA9">
        <w:rPr>
          <w:highlight w:val="green"/>
          <w:u w:val="single"/>
        </w:rPr>
        <w:t>NASA</w:t>
      </w:r>
      <w:r w:rsidRPr="001C5AB0">
        <w:rPr>
          <w:u w:val="single"/>
        </w:rPr>
        <w:t xml:space="preserve"> </w:t>
      </w:r>
      <w:r w:rsidRPr="00C96AA9">
        <w:rPr>
          <w:highlight w:val="green"/>
          <w:u w:val="single"/>
        </w:rPr>
        <w:t>and other countries</w:t>
      </w:r>
      <w:r w:rsidRPr="001C5AB0">
        <w:rPr>
          <w:u w:val="single"/>
        </w:rPr>
        <w:t xml:space="preserve"> </w:t>
      </w:r>
      <w:r w:rsidRPr="00C96AA9">
        <w:rPr>
          <w:highlight w:val="green"/>
          <w:u w:val="single"/>
        </w:rPr>
        <w:t>will resort</w:t>
      </w:r>
      <w:r w:rsidRPr="001C5AB0">
        <w:rPr>
          <w:u w:val="single"/>
        </w:rPr>
        <w:t xml:space="preserve"> </w:t>
      </w:r>
      <w:r w:rsidRPr="00C96AA9">
        <w:rPr>
          <w:highlight w:val="green"/>
          <w:u w:val="single"/>
        </w:rPr>
        <w:t>to</w:t>
      </w:r>
      <w:r w:rsidRPr="001C5AB0">
        <w:rPr>
          <w:u w:val="single"/>
        </w:rPr>
        <w:t xml:space="preserve"> </w:t>
      </w:r>
      <w:r w:rsidRPr="00C96AA9">
        <w:rPr>
          <w:highlight w:val="green"/>
          <w:u w:val="single"/>
        </w:rPr>
        <w:t>renting</w:t>
      </w:r>
      <w:r w:rsidRPr="001C5AB0">
        <w:rPr>
          <w:u w:val="single"/>
        </w:rPr>
        <w:t xml:space="preserve"> </w:t>
      </w:r>
      <w:r w:rsidRPr="00C96AA9">
        <w:rPr>
          <w:highlight w:val="green"/>
          <w:u w:val="single"/>
        </w:rPr>
        <w:t>space on privately</w:t>
      </w:r>
      <w:r w:rsidRPr="001C5AB0">
        <w:rPr>
          <w:u w:val="single"/>
        </w:rPr>
        <w:t xml:space="preserve"> </w:t>
      </w:r>
      <w:r w:rsidRPr="00C96AA9">
        <w:rPr>
          <w:highlight w:val="green"/>
          <w:u w:val="single"/>
        </w:rPr>
        <w:t>owned</w:t>
      </w:r>
      <w:r w:rsidRPr="001C5AB0">
        <w:rPr>
          <w:u w:val="single"/>
        </w:rPr>
        <w:t xml:space="preserve">, </w:t>
      </w:r>
      <w:r w:rsidRPr="00C96AA9">
        <w:rPr>
          <w:highlight w:val="green"/>
          <w:u w:val="single"/>
        </w:rPr>
        <w:t>earth orbiting</w:t>
      </w:r>
      <w:r w:rsidRPr="001C5AB0">
        <w:rPr>
          <w:u w:val="single"/>
        </w:rPr>
        <w:t xml:space="preserve"> </w:t>
      </w:r>
      <w:r w:rsidRPr="00C96AA9">
        <w:rPr>
          <w:highlight w:val="green"/>
          <w:u w:val="single"/>
        </w:rPr>
        <w:t>stations</w:t>
      </w:r>
      <w:r w:rsidRPr="001C5AB0">
        <w:rPr>
          <w:u w:val="single"/>
        </w:rPr>
        <w:t>.</w:t>
      </w:r>
    </w:p>
    <w:p w14:paraId="0050A485" w14:textId="77777777" w:rsidR="002F6B8D" w:rsidRPr="001C5AB0" w:rsidRDefault="002F6B8D" w:rsidP="002F6B8D">
      <w:pPr>
        <w:rPr>
          <w:u w:val="single"/>
        </w:rPr>
      </w:pPr>
      <w:r w:rsidRPr="00C96AA9">
        <w:rPr>
          <w:highlight w:val="green"/>
          <w:u w:val="single"/>
        </w:rPr>
        <w:t>NASA</w:t>
      </w:r>
      <w:r w:rsidRPr="001C5AB0">
        <w:rPr>
          <w:u w:val="single"/>
        </w:rPr>
        <w:t xml:space="preserve"> is </w:t>
      </w:r>
      <w:r w:rsidRPr="00C96AA9">
        <w:rPr>
          <w:highlight w:val="green"/>
          <w:u w:val="single"/>
        </w:rPr>
        <w:t>hedging its bets</w:t>
      </w:r>
      <w:r w:rsidRPr="001C5AB0">
        <w:rPr>
          <w:u w:val="single"/>
        </w:rPr>
        <w:t xml:space="preserve"> and </w:t>
      </w:r>
      <w:r w:rsidRPr="00C96AA9">
        <w:rPr>
          <w:highlight w:val="green"/>
          <w:u w:val="single"/>
        </w:rPr>
        <w:t>providing</w:t>
      </w:r>
      <w:r w:rsidRPr="001C5AB0">
        <w:rPr>
          <w:u w:val="single"/>
        </w:rPr>
        <w:t xml:space="preserve"> </w:t>
      </w:r>
      <w:r w:rsidRPr="00C96AA9">
        <w:rPr>
          <w:highlight w:val="green"/>
          <w:u w:val="single"/>
        </w:rPr>
        <w:t>grants</w:t>
      </w:r>
      <w:r w:rsidRPr="001C5AB0">
        <w:rPr>
          <w:u w:val="single"/>
        </w:rPr>
        <w:t xml:space="preserve"> </w:t>
      </w:r>
      <w:r w:rsidRPr="00C96AA9">
        <w:rPr>
          <w:highlight w:val="green"/>
          <w:u w:val="single"/>
        </w:rPr>
        <w:t>to</w:t>
      </w:r>
      <w:r w:rsidRPr="001C5AB0">
        <w:rPr>
          <w:u w:val="single"/>
        </w:rPr>
        <w:t xml:space="preserve"> several </w:t>
      </w:r>
      <w:r w:rsidRPr="00C96AA9">
        <w:rPr>
          <w:highlight w:val="green"/>
          <w:u w:val="single"/>
        </w:rPr>
        <w:t>private companies</w:t>
      </w:r>
      <w:r w:rsidRPr="001C5AB0">
        <w:rPr>
          <w:u w:val="single"/>
        </w:rPr>
        <w:t xml:space="preserve"> in hopes of </w:t>
      </w:r>
      <w:r w:rsidRPr="00C96AA9">
        <w:rPr>
          <w:highlight w:val="green"/>
          <w:u w:val="single"/>
        </w:rPr>
        <w:t>jump starting</w:t>
      </w:r>
      <w:r w:rsidRPr="001C5AB0">
        <w:rPr>
          <w:u w:val="single"/>
        </w:rPr>
        <w:t xml:space="preserve"> and </w:t>
      </w:r>
      <w:r w:rsidRPr="00C96AA9">
        <w:rPr>
          <w:highlight w:val="green"/>
          <w:u w:val="single"/>
        </w:rPr>
        <w:t>accelerating</w:t>
      </w:r>
      <w:r w:rsidRPr="001C5AB0">
        <w:rPr>
          <w:u w:val="single"/>
        </w:rPr>
        <w:t xml:space="preserve"> their </w:t>
      </w:r>
      <w:r w:rsidRPr="00C96AA9">
        <w:rPr>
          <w:highlight w:val="green"/>
          <w:u w:val="single"/>
        </w:rPr>
        <w:t>development of private space</w:t>
      </w:r>
      <w:r w:rsidRPr="001C5AB0">
        <w:rPr>
          <w:u w:val="single"/>
        </w:rPr>
        <w:t xml:space="preserve"> </w:t>
      </w:r>
      <w:r w:rsidRPr="00C96AA9">
        <w:rPr>
          <w:highlight w:val="green"/>
          <w:u w:val="single"/>
        </w:rPr>
        <w:t>stations</w:t>
      </w:r>
      <w:r>
        <w:t xml:space="preserve">. </w:t>
      </w:r>
      <w:r w:rsidRPr="007F1455">
        <w:rPr>
          <w:u w:val="single"/>
        </w:rPr>
        <w:t>No</w:t>
      </w:r>
      <w:r w:rsidRPr="001C5AB0">
        <w:rPr>
          <w:u w:val="single"/>
        </w:rPr>
        <w:t xml:space="preserve"> </w:t>
      </w:r>
      <w:r w:rsidRPr="007F1455">
        <w:rPr>
          <w:u w:val="single"/>
        </w:rPr>
        <w:t>doubt</w:t>
      </w:r>
      <w:r w:rsidRPr="001C5AB0">
        <w:rPr>
          <w:u w:val="single"/>
        </w:rPr>
        <w:t xml:space="preserve"> any of </w:t>
      </w:r>
      <w:r w:rsidRPr="007F1455">
        <w:rPr>
          <w:u w:val="single"/>
        </w:rPr>
        <w:t>these companies will be honored</w:t>
      </w:r>
      <w:r w:rsidRPr="001C5AB0">
        <w:rPr>
          <w:u w:val="single"/>
        </w:rPr>
        <w:t xml:space="preserve"> to have NASA as a primary tenant, </w:t>
      </w:r>
      <w:r w:rsidRPr="00C96AA9">
        <w:rPr>
          <w:highlight w:val="green"/>
          <w:u w:val="single"/>
        </w:rPr>
        <w:t>but they’re</w:t>
      </w:r>
      <w:r w:rsidRPr="001C5AB0">
        <w:rPr>
          <w:u w:val="single"/>
        </w:rPr>
        <w:t xml:space="preserve"> </w:t>
      </w:r>
      <w:r w:rsidRPr="00C96AA9">
        <w:rPr>
          <w:highlight w:val="green"/>
          <w:u w:val="single"/>
        </w:rPr>
        <w:t>setting</w:t>
      </w:r>
      <w:r w:rsidRPr="001C5AB0">
        <w:rPr>
          <w:u w:val="single"/>
        </w:rPr>
        <w:t xml:space="preserve"> </w:t>
      </w:r>
      <w:r w:rsidRPr="00C96AA9">
        <w:rPr>
          <w:highlight w:val="green"/>
          <w:u w:val="single"/>
        </w:rPr>
        <w:t>their sights even higher</w:t>
      </w:r>
      <w:r w:rsidRPr="001C5AB0">
        <w:rPr>
          <w:u w:val="single"/>
        </w:rPr>
        <w:t xml:space="preserve"> – literally.</w:t>
      </w:r>
    </w:p>
    <w:p w14:paraId="30C4211D" w14:textId="77777777" w:rsidR="002F6B8D" w:rsidRPr="001C5AB0" w:rsidRDefault="002F6B8D" w:rsidP="002F6B8D">
      <w:pPr>
        <w:rPr>
          <w:u w:val="single"/>
        </w:rPr>
      </w:pPr>
      <w:r w:rsidRPr="001C5AB0">
        <w:rPr>
          <w:u w:val="single"/>
        </w:rPr>
        <w:t xml:space="preserve">Space Flight </w:t>
      </w:r>
      <w:r w:rsidRPr="00C96AA9">
        <w:rPr>
          <w:highlight w:val="green"/>
          <w:u w:val="single"/>
        </w:rPr>
        <w:t>Tourism</w:t>
      </w:r>
      <w:r w:rsidRPr="001C5AB0">
        <w:rPr>
          <w:u w:val="single"/>
        </w:rPr>
        <w:t xml:space="preserve"> Has </w:t>
      </w:r>
      <w:r w:rsidRPr="00C96AA9">
        <w:rPr>
          <w:highlight w:val="green"/>
          <w:u w:val="single"/>
        </w:rPr>
        <w:t>Begun</w:t>
      </w:r>
    </w:p>
    <w:p w14:paraId="6F37221C" w14:textId="77777777" w:rsidR="002F6B8D" w:rsidRDefault="002F6B8D" w:rsidP="002F6B8D">
      <w:r>
        <w:t>We’ve already broken the public-private barrier with tourist excursions for low-earth, brief or multi-day orbital flights. The Russians have been making their Soyuz vehicle available for ferrying private citizens to the ISS for more than a decade.</w:t>
      </w:r>
    </w:p>
    <w:p w14:paraId="31248CD3" w14:textId="77777777" w:rsidR="002F6B8D" w:rsidRDefault="002F6B8D" w:rsidP="002F6B8D">
      <w:r>
        <w:t xml:space="preserve">Now, in addition to ferrying crews to the ISS for NASA, </w:t>
      </w:r>
      <w:r w:rsidRPr="00C96AA9">
        <w:rPr>
          <w:highlight w:val="green"/>
          <w:u w:val="single"/>
        </w:rPr>
        <w:t>SpaceX</w:t>
      </w:r>
      <w:r w:rsidRPr="001C5AB0">
        <w:rPr>
          <w:u w:val="single"/>
        </w:rPr>
        <w:t xml:space="preserve"> also is </w:t>
      </w:r>
      <w:r w:rsidRPr="00C96AA9">
        <w:rPr>
          <w:highlight w:val="green"/>
          <w:u w:val="single"/>
        </w:rPr>
        <w:t>using</w:t>
      </w:r>
      <w:r w:rsidRPr="001C5AB0">
        <w:rPr>
          <w:u w:val="single"/>
        </w:rPr>
        <w:t xml:space="preserve"> its </w:t>
      </w:r>
      <w:r w:rsidRPr="00C96AA9">
        <w:rPr>
          <w:highlight w:val="green"/>
          <w:u w:val="single"/>
        </w:rPr>
        <w:t>equipment</w:t>
      </w:r>
      <w:r w:rsidRPr="001C5AB0">
        <w:rPr>
          <w:u w:val="single"/>
        </w:rPr>
        <w:t xml:space="preserve"> to </w:t>
      </w:r>
      <w:r w:rsidRPr="00C96AA9">
        <w:rPr>
          <w:highlight w:val="green"/>
          <w:u w:val="single"/>
        </w:rPr>
        <w:t>provide</w:t>
      </w:r>
      <w:r w:rsidRPr="001C5AB0">
        <w:rPr>
          <w:u w:val="single"/>
        </w:rPr>
        <w:t xml:space="preserve"> </w:t>
      </w:r>
      <w:r w:rsidRPr="00C96AA9">
        <w:rPr>
          <w:highlight w:val="green"/>
          <w:u w:val="single"/>
        </w:rPr>
        <w:t>multi-day</w:t>
      </w:r>
      <w:r w:rsidRPr="001C5AB0">
        <w:rPr>
          <w:u w:val="single"/>
        </w:rPr>
        <w:t xml:space="preserve"> orbital </w:t>
      </w:r>
      <w:r w:rsidRPr="00C96AA9">
        <w:rPr>
          <w:highlight w:val="green"/>
          <w:u w:val="single"/>
        </w:rPr>
        <w:t>flights</w:t>
      </w:r>
      <w:r w:rsidRPr="001C5AB0">
        <w:rPr>
          <w:u w:val="single"/>
        </w:rPr>
        <w:t xml:space="preserve"> for private citizens</w:t>
      </w:r>
      <w:r>
        <w:t>. Late last year, SpaceX hosted four space tourists for a three-day orbiting tour.</w:t>
      </w:r>
    </w:p>
    <w:p w14:paraId="623B4FD8" w14:textId="77777777" w:rsidR="002F6B8D" w:rsidRPr="001C5AB0" w:rsidRDefault="002F6B8D" w:rsidP="002F6B8D">
      <w:pPr>
        <w:rPr>
          <w:u w:val="single"/>
        </w:rPr>
      </w:pPr>
      <w:r w:rsidRPr="001C5AB0">
        <w:rPr>
          <w:u w:val="single"/>
        </w:rPr>
        <w:t xml:space="preserve">Space </w:t>
      </w:r>
      <w:r w:rsidRPr="00C96AA9">
        <w:rPr>
          <w:highlight w:val="green"/>
          <w:u w:val="single"/>
        </w:rPr>
        <w:t>Destination</w:t>
      </w:r>
      <w:r w:rsidRPr="001C5AB0">
        <w:rPr>
          <w:u w:val="single"/>
        </w:rPr>
        <w:t xml:space="preserve"> </w:t>
      </w:r>
      <w:r w:rsidRPr="00C96AA9">
        <w:rPr>
          <w:highlight w:val="green"/>
          <w:u w:val="single"/>
        </w:rPr>
        <w:t>Tourism</w:t>
      </w:r>
    </w:p>
    <w:p w14:paraId="1872FF77" w14:textId="77777777" w:rsidR="002F6B8D" w:rsidRDefault="002F6B8D" w:rsidP="002F6B8D">
      <w:r>
        <w:t>Axiom Space, one of the companies supported by NASA, is planning to rent out the SpaceX vehicle from Elon Musk’s team to transport company clients to an eight-day literal “around the world” orbital flight cruise aboard the ISS. This represents the second phase of the space tourism industry – to deliver space tourists to orbiting modules and stations. We’re there already of course, but these programs are in their infancy.</w:t>
      </w:r>
    </w:p>
    <w:p w14:paraId="0EBF4496" w14:textId="77777777" w:rsidR="002F6B8D" w:rsidRPr="001C5AB0" w:rsidRDefault="002F6B8D" w:rsidP="002F6B8D">
      <w:pPr>
        <w:rPr>
          <w:u w:val="single"/>
        </w:rPr>
      </w:pPr>
      <w:r w:rsidRPr="00C96AA9">
        <w:rPr>
          <w:highlight w:val="green"/>
          <w:u w:val="single"/>
        </w:rPr>
        <w:t>When</w:t>
      </w:r>
      <w:r w:rsidRPr="001C5AB0">
        <w:rPr>
          <w:u w:val="single"/>
        </w:rPr>
        <w:t xml:space="preserve"> the </w:t>
      </w:r>
      <w:r w:rsidRPr="00C96AA9">
        <w:rPr>
          <w:highlight w:val="green"/>
          <w:u w:val="single"/>
        </w:rPr>
        <w:t>ISS</w:t>
      </w:r>
      <w:r w:rsidRPr="001C5AB0">
        <w:rPr>
          <w:u w:val="single"/>
        </w:rPr>
        <w:t xml:space="preserve"> </w:t>
      </w:r>
      <w:r w:rsidRPr="00C96AA9">
        <w:rPr>
          <w:highlight w:val="green"/>
          <w:u w:val="single"/>
        </w:rPr>
        <w:t>goes out of commission</w:t>
      </w:r>
      <w:r w:rsidRPr="001C5AB0">
        <w:rPr>
          <w:u w:val="single"/>
        </w:rPr>
        <w:t xml:space="preserve">, </w:t>
      </w:r>
      <w:r w:rsidRPr="00C96AA9">
        <w:rPr>
          <w:highlight w:val="green"/>
          <w:u w:val="single"/>
        </w:rPr>
        <w:t>we’ll</w:t>
      </w:r>
      <w:r w:rsidRPr="001C5AB0">
        <w:rPr>
          <w:u w:val="single"/>
        </w:rPr>
        <w:t xml:space="preserve"> </w:t>
      </w:r>
      <w:r w:rsidRPr="00C96AA9">
        <w:rPr>
          <w:highlight w:val="green"/>
          <w:u w:val="single"/>
        </w:rPr>
        <w:t>see</w:t>
      </w:r>
      <w:r w:rsidRPr="001C5AB0">
        <w:rPr>
          <w:u w:val="single"/>
        </w:rPr>
        <w:t xml:space="preserve"> </w:t>
      </w:r>
      <w:r w:rsidRPr="00C96AA9">
        <w:rPr>
          <w:highlight w:val="green"/>
          <w:u w:val="single"/>
        </w:rPr>
        <w:t>private space stations</w:t>
      </w:r>
      <w:r w:rsidRPr="001C5AB0">
        <w:rPr>
          <w:u w:val="single"/>
        </w:rPr>
        <w:t xml:space="preserve"> </w:t>
      </w:r>
      <w:r w:rsidRPr="00C96AA9">
        <w:rPr>
          <w:highlight w:val="green"/>
          <w:u w:val="single"/>
        </w:rPr>
        <w:t>take</w:t>
      </w:r>
      <w:r w:rsidRPr="001C5AB0">
        <w:rPr>
          <w:u w:val="single"/>
        </w:rPr>
        <w:t xml:space="preserve"> </w:t>
      </w:r>
      <w:r w:rsidRPr="00C96AA9">
        <w:rPr>
          <w:highlight w:val="green"/>
          <w:u w:val="single"/>
        </w:rPr>
        <w:t>up</w:t>
      </w:r>
      <w:r w:rsidRPr="001C5AB0">
        <w:rPr>
          <w:u w:val="single"/>
        </w:rPr>
        <w:t xml:space="preserve"> the </w:t>
      </w:r>
      <w:r w:rsidRPr="00C96AA9">
        <w:rPr>
          <w:highlight w:val="green"/>
          <w:u w:val="single"/>
        </w:rPr>
        <w:t>slack</w:t>
      </w:r>
      <w:r w:rsidRPr="001C5AB0">
        <w:rPr>
          <w:u w:val="single"/>
        </w:rPr>
        <w:t xml:space="preserve"> </w:t>
      </w:r>
      <w:r>
        <w:t xml:space="preserve">– both for NASA’s important work and for wealthy space tourists’ once-in-a-lifetime experiences. </w:t>
      </w:r>
      <w:r w:rsidRPr="00C96AA9">
        <w:rPr>
          <w:highlight w:val="green"/>
          <w:u w:val="single"/>
        </w:rPr>
        <w:t>Axiom</w:t>
      </w:r>
      <w:r w:rsidRPr="001C5AB0">
        <w:rPr>
          <w:u w:val="single"/>
        </w:rPr>
        <w:t xml:space="preserve"> has a </w:t>
      </w:r>
      <w:r w:rsidRPr="00C96AA9">
        <w:rPr>
          <w:highlight w:val="green"/>
          <w:u w:val="single"/>
        </w:rPr>
        <w:t>leg up</w:t>
      </w:r>
      <w:r>
        <w:t xml:space="preserve"> on this venture, as it’s </w:t>
      </w:r>
      <w:r w:rsidRPr="001C5AB0">
        <w:rPr>
          <w:u w:val="single"/>
        </w:rPr>
        <w:t xml:space="preserve">planning to </w:t>
      </w:r>
      <w:r w:rsidRPr="00C96AA9">
        <w:rPr>
          <w:highlight w:val="green"/>
          <w:u w:val="single"/>
        </w:rPr>
        <w:t>attach</w:t>
      </w:r>
      <w:r w:rsidRPr="001C5AB0">
        <w:rPr>
          <w:u w:val="single"/>
        </w:rPr>
        <w:t xml:space="preserve"> a </w:t>
      </w:r>
      <w:r w:rsidRPr="00C96AA9">
        <w:rPr>
          <w:highlight w:val="green"/>
          <w:u w:val="single"/>
        </w:rPr>
        <w:t>module</w:t>
      </w:r>
      <w:r w:rsidRPr="001C5AB0">
        <w:rPr>
          <w:u w:val="single"/>
        </w:rPr>
        <w:t xml:space="preserve"> </w:t>
      </w:r>
      <w:r w:rsidRPr="00C96AA9">
        <w:rPr>
          <w:highlight w:val="green"/>
          <w:u w:val="single"/>
        </w:rPr>
        <w:t>to</w:t>
      </w:r>
      <w:r w:rsidRPr="001C5AB0">
        <w:rPr>
          <w:u w:val="single"/>
        </w:rPr>
        <w:t xml:space="preserve"> the </w:t>
      </w:r>
      <w:r w:rsidRPr="00C96AA9">
        <w:rPr>
          <w:highlight w:val="green"/>
          <w:u w:val="single"/>
        </w:rPr>
        <w:t>ISS</w:t>
      </w:r>
      <w:r w:rsidRPr="001C5AB0">
        <w:rPr>
          <w:u w:val="single"/>
        </w:rPr>
        <w:t xml:space="preserve"> for several </w:t>
      </w:r>
      <w:r w:rsidRPr="00C96AA9">
        <w:rPr>
          <w:highlight w:val="green"/>
          <w:u w:val="single"/>
        </w:rPr>
        <w:t>years</w:t>
      </w:r>
      <w:r w:rsidRPr="001C5AB0">
        <w:rPr>
          <w:u w:val="single"/>
        </w:rPr>
        <w:t xml:space="preserve"> </w:t>
      </w:r>
      <w:r w:rsidRPr="00C96AA9">
        <w:rPr>
          <w:highlight w:val="green"/>
          <w:u w:val="single"/>
        </w:rPr>
        <w:t>before</w:t>
      </w:r>
      <w:r w:rsidRPr="001C5AB0">
        <w:rPr>
          <w:u w:val="single"/>
        </w:rPr>
        <w:t xml:space="preserve"> </w:t>
      </w:r>
      <w:r w:rsidRPr="00C96AA9">
        <w:rPr>
          <w:highlight w:val="green"/>
          <w:u w:val="single"/>
        </w:rPr>
        <w:t>detaching</w:t>
      </w:r>
      <w:r w:rsidRPr="001C5AB0">
        <w:rPr>
          <w:u w:val="single"/>
        </w:rPr>
        <w:t xml:space="preserve"> it </w:t>
      </w:r>
      <w:r w:rsidRPr="00C96AA9">
        <w:rPr>
          <w:highlight w:val="green"/>
          <w:u w:val="single"/>
        </w:rPr>
        <w:t>to form</w:t>
      </w:r>
      <w:r w:rsidRPr="001C5AB0">
        <w:rPr>
          <w:u w:val="single"/>
        </w:rPr>
        <w:t xml:space="preserve"> the basis of </w:t>
      </w:r>
      <w:r w:rsidRPr="00C96AA9">
        <w:rPr>
          <w:highlight w:val="green"/>
          <w:u w:val="single"/>
        </w:rPr>
        <w:t>its own</w:t>
      </w:r>
      <w:r w:rsidRPr="001C5AB0">
        <w:rPr>
          <w:u w:val="single"/>
        </w:rPr>
        <w:t xml:space="preserve"> </w:t>
      </w:r>
      <w:r w:rsidRPr="007F1455">
        <w:rPr>
          <w:u w:val="single"/>
        </w:rPr>
        <w:t>private</w:t>
      </w:r>
      <w:r w:rsidRPr="001C5AB0">
        <w:rPr>
          <w:u w:val="single"/>
        </w:rPr>
        <w:t xml:space="preserve"> </w:t>
      </w:r>
      <w:r w:rsidRPr="00C96AA9">
        <w:rPr>
          <w:highlight w:val="green"/>
          <w:u w:val="single"/>
        </w:rPr>
        <w:t>space</w:t>
      </w:r>
      <w:r w:rsidRPr="001C5AB0">
        <w:rPr>
          <w:u w:val="single"/>
        </w:rPr>
        <w:t xml:space="preserve"> </w:t>
      </w:r>
      <w:r w:rsidRPr="00C96AA9">
        <w:rPr>
          <w:highlight w:val="green"/>
          <w:u w:val="single"/>
        </w:rPr>
        <w:t>station</w:t>
      </w:r>
      <w:r w:rsidRPr="001C5AB0">
        <w:rPr>
          <w:u w:val="single"/>
        </w:rPr>
        <w:t>.</w:t>
      </w:r>
    </w:p>
    <w:p w14:paraId="5AB6E57D" w14:textId="77777777" w:rsidR="002F6B8D" w:rsidRDefault="002F6B8D" w:rsidP="002F6B8D">
      <w:r>
        <w:t>Orbital Vacations</w:t>
      </w:r>
    </w:p>
    <w:p w14:paraId="358ED2B0" w14:textId="77777777" w:rsidR="002F6B8D" w:rsidRDefault="002F6B8D" w:rsidP="002F6B8D">
      <w:r>
        <w:t>Over time, space station tourists won’t be content to live even for a few days in a lab-like environment – the kind we’re used to seeing on videos from the ISS.</w:t>
      </w:r>
    </w:p>
    <w:p w14:paraId="43358174" w14:textId="77777777" w:rsidR="002F6B8D" w:rsidRDefault="002F6B8D" w:rsidP="002F6B8D">
      <w:r w:rsidRPr="00C96AA9">
        <w:rPr>
          <w:highlight w:val="green"/>
          <w:u w:val="single"/>
        </w:rPr>
        <w:t>Private</w:t>
      </w:r>
      <w:r w:rsidRPr="001C5AB0">
        <w:rPr>
          <w:u w:val="single"/>
        </w:rPr>
        <w:t xml:space="preserve">, </w:t>
      </w:r>
      <w:r w:rsidRPr="00C96AA9">
        <w:rPr>
          <w:highlight w:val="green"/>
          <w:u w:val="single"/>
        </w:rPr>
        <w:t>orbiting space stations will be upgraded</w:t>
      </w:r>
      <w:r>
        <w:t>. They won’t be luxurious at first, but they’ll have slightly upgraded sleeping pods and small common areas for lounging instead of working.</w:t>
      </w:r>
    </w:p>
    <w:p w14:paraId="76B41EF9" w14:textId="77777777" w:rsidR="002F6B8D" w:rsidRPr="007F1455" w:rsidRDefault="002F6B8D" w:rsidP="002F6B8D">
      <w:pPr>
        <w:rPr>
          <w:sz w:val="6"/>
          <w:szCs w:val="6"/>
        </w:rPr>
      </w:pPr>
      <w:r w:rsidRPr="007F1455">
        <w:rPr>
          <w:sz w:val="6"/>
          <w:szCs w:val="6"/>
        </w:rPr>
        <w:t>NASA will still have its labs and astronaut quarters on board. The tourists will need to stay in their own area, although some will want to do more than look out the window for days at a time and will volunteer to participate in research after receiving some on-the-ground training before liftoff.</w:t>
      </w:r>
    </w:p>
    <w:p w14:paraId="77151C82" w14:textId="77777777" w:rsidR="002F6B8D" w:rsidRPr="007F1455" w:rsidRDefault="002F6B8D" w:rsidP="002F6B8D">
      <w:pPr>
        <w:rPr>
          <w:sz w:val="6"/>
          <w:szCs w:val="6"/>
        </w:rPr>
      </w:pPr>
      <w:r w:rsidRPr="007F1455">
        <w:rPr>
          <w:sz w:val="6"/>
          <w:szCs w:val="6"/>
        </w:rPr>
        <w:t>The Next Frontier</w:t>
      </w:r>
    </w:p>
    <w:p w14:paraId="7FF39059" w14:textId="77777777" w:rsidR="002F6B8D" w:rsidRPr="007F1455" w:rsidRDefault="002F6B8D" w:rsidP="002F6B8D">
      <w:pPr>
        <w:rPr>
          <w:sz w:val="6"/>
          <w:szCs w:val="6"/>
        </w:rPr>
      </w:pPr>
      <w:r w:rsidRPr="007F1455">
        <w:rPr>
          <w:sz w:val="6"/>
          <w:szCs w:val="6"/>
        </w:rPr>
        <w:t>The next step in the space tourism progression is to break beyond the Earth orbit and place space facilities in other locations – orbiting the Earth’s moon or on the moon itself.</w:t>
      </w:r>
    </w:p>
    <w:p w14:paraId="3DF5A08A" w14:textId="77777777" w:rsidR="002F6B8D" w:rsidRPr="007F1455" w:rsidRDefault="002F6B8D" w:rsidP="002F6B8D">
      <w:pPr>
        <w:rPr>
          <w:sz w:val="6"/>
          <w:szCs w:val="6"/>
        </w:rPr>
      </w:pPr>
      <w:r w:rsidRPr="007F1455">
        <w:rPr>
          <w:sz w:val="6"/>
          <w:szCs w:val="6"/>
        </w:rPr>
        <w:t>We’ll also see space vacations and research destinations in non-planet orbiting space.</w:t>
      </w:r>
    </w:p>
    <w:p w14:paraId="131CB1DE" w14:textId="77777777" w:rsidR="002F6B8D" w:rsidRPr="007F1455" w:rsidRDefault="002F6B8D" w:rsidP="002F6B8D">
      <w:pPr>
        <w:rPr>
          <w:sz w:val="6"/>
          <w:szCs w:val="6"/>
        </w:rPr>
      </w:pPr>
      <w:r w:rsidRPr="007F1455">
        <w:rPr>
          <w:sz w:val="6"/>
          <w:szCs w:val="6"/>
        </w:rPr>
        <w:t>Supporting Space Commerce</w:t>
      </w:r>
    </w:p>
    <w:p w14:paraId="4EE03C0F" w14:textId="77777777" w:rsidR="002F6B8D" w:rsidRPr="007F1455" w:rsidRDefault="002F6B8D" w:rsidP="002F6B8D">
      <w:pPr>
        <w:rPr>
          <w:sz w:val="6"/>
          <w:szCs w:val="6"/>
        </w:rPr>
      </w:pPr>
      <w:r w:rsidRPr="007F1455">
        <w:rPr>
          <w:sz w:val="6"/>
          <w:szCs w:val="6"/>
        </w:rPr>
        <w:t>Down the road even further, space workers for commercial ventures will become another category of private citizen astronauts. These workers will be hopping from one private space station to the next as space station entrepreneurs place facilities at ever-more distant waypoints in space. Tasks like asteroid mining will be done by robots, of course, but in some cases, human intervention at the mining location may be needed to keep things progressing. These private space stations will serve as staging areas, regional offices, and warehouses.</w:t>
      </w:r>
    </w:p>
    <w:p w14:paraId="0B6CDDF3" w14:textId="77777777" w:rsidR="002F6B8D" w:rsidRPr="007F1455" w:rsidRDefault="002F6B8D" w:rsidP="002F6B8D">
      <w:pPr>
        <w:rPr>
          <w:sz w:val="6"/>
          <w:szCs w:val="6"/>
        </w:rPr>
      </w:pPr>
      <w:r w:rsidRPr="007F1455">
        <w:rPr>
          <w:sz w:val="6"/>
          <w:szCs w:val="6"/>
        </w:rPr>
        <w:t>Space Highways</w:t>
      </w:r>
    </w:p>
    <w:p w14:paraId="6A8B663A" w14:textId="77777777" w:rsidR="002F6B8D" w:rsidRPr="007F1455" w:rsidRDefault="002F6B8D" w:rsidP="002F6B8D">
      <w:pPr>
        <w:rPr>
          <w:sz w:val="6"/>
          <w:szCs w:val="6"/>
        </w:rPr>
      </w:pPr>
      <w:r w:rsidRPr="007F1455">
        <w:rPr>
          <w:sz w:val="6"/>
          <w:szCs w:val="6"/>
        </w:rPr>
        <w:t>It’s not too hard to imagine that eventually, along well-established routes to commercial areas in space and to other planets, we’ll see the emergence of additional space structures – hardly space “stations” anymore – with specific functions. Passing vehicles will dock to resupply, make deliveries, make repairs, refresh crews and passengers, and provide almost the same variety of services you’d expect to see along a U.S. interstate highway.</w:t>
      </w:r>
    </w:p>
    <w:p w14:paraId="00DDACB2" w14:textId="77777777" w:rsidR="002F6B8D" w:rsidRPr="007F1455" w:rsidRDefault="002F6B8D" w:rsidP="002F6B8D">
      <w:pPr>
        <w:rPr>
          <w:sz w:val="6"/>
          <w:szCs w:val="6"/>
        </w:rPr>
      </w:pPr>
      <w:r w:rsidRPr="007F1455">
        <w:rPr>
          <w:sz w:val="6"/>
          <w:szCs w:val="6"/>
        </w:rPr>
        <w:t>Even further into the future, we’ll see scheduled flights from earth to the larger space communities and then between those locations, similar to the familiar hub and spoke arrangements used by the world’s airlines today. As we scale these operations, space recreation and tourism will be open to far more of Earth’s citizens.</w:t>
      </w:r>
    </w:p>
    <w:p w14:paraId="5336D22C" w14:textId="77777777" w:rsidR="002F6B8D" w:rsidRPr="007F1455" w:rsidRDefault="002F6B8D" w:rsidP="002F6B8D">
      <w:pPr>
        <w:rPr>
          <w:sz w:val="6"/>
          <w:szCs w:val="6"/>
        </w:rPr>
      </w:pPr>
      <w:r w:rsidRPr="007F1455">
        <w:rPr>
          <w:sz w:val="6"/>
          <w:szCs w:val="6"/>
        </w:rPr>
        <w:t>These flights will be even more necessary when people (originally workers on those remote outposts) choose to remain in space-based facilities indefinitely, purchasing or renting accommodations – maybe as retirement destinations.</w:t>
      </w:r>
    </w:p>
    <w:p w14:paraId="7929D3F3" w14:textId="77777777" w:rsidR="002F6B8D" w:rsidRPr="007F1455" w:rsidRDefault="002F6B8D" w:rsidP="002F6B8D">
      <w:pPr>
        <w:rPr>
          <w:sz w:val="6"/>
          <w:szCs w:val="6"/>
        </w:rPr>
      </w:pPr>
      <w:r w:rsidRPr="007F1455">
        <w:rPr>
          <w:sz w:val="6"/>
          <w:szCs w:val="6"/>
        </w:rPr>
        <w:lastRenderedPageBreak/>
        <w:t>Will Space Remain International?</w:t>
      </w:r>
    </w:p>
    <w:p w14:paraId="54B50125" w14:textId="77777777" w:rsidR="002F6B8D" w:rsidRPr="007F1455" w:rsidRDefault="002F6B8D" w:rsidP="002F6B8D">
      <w:pPr>
        <w:rPr>
          <w:sz w:val="6"/>
          <w:szCs w:val="6"/>
        </w:rPr>
      </w:pPr>
      <w:r w:rsidRPr="007F1455">
        <w:rPr>
          <w:sz w:val="6"/>
          <w:szCs w:val="6"/>
        </w:rPr>
        <w:t>At this time, the U.S., China, India, Russia, the UK, Japan, the UAE and maybe a few other nations have or conceivably could develop the capability to push into space for tourism or commerce.</w:t>
      </w:r>
    </w:p>
    <w:p w14:paraId="3EF9C9A0" w14:textId="77777777" w:rsidR="002F6B8D" w:rsidRPr="007F1455" w:rsidRDefault="002F6B8D" w:rsidP="002F6B8D">
      <w:pPr>
        <w:rPr>
          <w:sz w:val="6"/>
          <w:szCs w:val="6"/>
        </w:rPr>
      </w:pPr>
      <w:r w:rsidRPr="007F1455">
        <w:rPr>
          <w:sz w:val="6"/>
          <w:szCs w:val="6"/>
        </w:rPr>
        <w:t>But who owns space? Will we see any borders or territorial claims? Back in 1960, the United Nations determined that space was truly wide open. No country could lay claim to any areas or create any borders.</w:t>
      </w:r>
    </w:p>
    <w:p w14:paraId="0FB8C928" w14:textId="77777777" w:rsidR="002F6B8D" w:rsidRPr="007F1455" w:rsidRDefault="002F6B8D" w:rsidP="002F6B8D">
      <w:pPr>
        <w:rPr>
          <w:sz w:val="6"/>
          <w:szCs w:val="6"/>
        </w:rPr>
      </w:pPr>
      <w:r w:rsidRPr="007F1455">
        <w:rPr>
          <w:sz w:val="6"/>
          <w:szCs w:val="6"/>
        </w:rPr>
        <w:t>Will today and tomorrow’s nations abide by that? This neutrality principle might be tested as structures emerge on the moon and Mars and as we’re able to easily reach areas of space with valuable resource-laden asteroids. We may also come across some entities that come from other parts of the universe who would beg to differ about that jurisdiction of the UN!</w:t>
      </w:r>
    </w:p>
    <w:p w14:paraId="3F09C8B1" w14:textId="77777777" w:rsidR="002F6B8D" w:rsidRPr="007F1455" w:rsidRDefault="002F6B8D" w:rsidP="002F6B8D">
      <w:pPr>
        <w:rPr>
          <w:sz w:val="6"/>
          <w:szCs w:val="6"/>
        </w:rPr>
      </w:pPr>
      <w:r w:rsidRPr="007F1455">
        <w:rPr>
          <w:sz w:val="6"/>
          <w:szCs w:val="6"/>
        </w:rPr>
        <w:t>Baby Steps So Far Are an Exciting Promise of What’s to Come</w:t>
      </w:r>
    </w:p>
    <w:p w14:paraId="7564FAE0" w14:textId="77777777" w:rsidR="002F6B8D" w:rsidRPr="007F1455" w:rsidRDefault="002F6B8D" w:rsidP="002F6B8D">
      <w:pPr>
        <w:rPr>
          <w:sz w:val="6"/>
          <w:szCs w:val="6"/>
        </w:rPr>
      </w:pPr>
      <w:r w:rsidRPr="007F1455">
        <w:rPr>
          <w:sz w:val="6"/>
          <w:szCs w:val="6"/>
        </w:rPr>
        <w:t>With these kinds of futuristic images in mind, it’s easy to see that what’s happened in the past decade and what will take place in the next few years are important steps, but they’re still just baby steps.</w:t>
      </w:r>
    </w:p>
    <w:p w14:paraId="3DF955A4" w14:textId="77777777" w:rsidR="002F6B8D" w:rsidRPr="007F1455" w:rsidRDefault="002F6B8D" w:rsidP="002F6B8D">
      <w:pPr>
        <w:rPr>
          <w:sz w:val="6"/>
          <w:szCs w:val="6"/>
        </w:rPr>
      </w:pPr>
      <w:r w:rsidRPr="007F1455">
        <w:rPr>
          <w:sz w:val="6"/>
          <w:szCs w:val="6"/>
        </w:rPr>
        <w:t>What needs to and will happen, though, is that as more and more tourist space flights occur on private vehicles and more and more private residents spend a few days at a time on the ISS and later the private space stations, people and investors will be convinced that futuristic, recreational space travel and residency is no longer science fiction but a legitimate, future personal and business opportunity. The Jetsons won’t seem as far fetched as they did 60 years ago.</w:t>
      </w:r>
    </w:p>
    <w:p w14:paraId="21574E92" w14:textId="77777777" w:rsidR="002F6B8D" w:rsidRPr="007F1455" w:rsidRDefault="002F6B8D" w:rsidP="002F6B8D">
      <w:pPr>
        <w:rPr>
          <w:sz w:val="6"/>
          <w:szCs w:val="6"/>
        </w:rPr>
      </w:pPr>
      <w:r w:rsidRPr="007F1455">
        <w:rPr>
          <w:sz w:val="6"/>
          <w:szCs w:val="6"/>
        </w:rPr>
        <w:t>In 2022, we’ll see a remarkable surge in this direction with more visitors going to space and to the ISS, along with breakthroughs in how to build and integrate structures in space. As long as we don’t see any major catastrophes (unfortunately, they’re almost inevitable and it’s important we keep them in perspective and learn from them when they happen), we’ll see growing confidence in the viability of recreational space travel.</w:t>
      </w:r>
    </w:p>
    <w:p w14:paraId="2D6DF049" w14:textId="77777777" w:rsidR="002F6B8D" w:rsidRDefault="002F6B8D" w:rsidP="002F6B8D">
      <w:pPr>
        <w:rPr>
          <w:sz w:val="6"/>
          <w:szCs w:val="6"/>
        </w:rPr>
      </w:pPr>
      <w:r w:rsidRPr="007F1455">
        <w:rPr>
          <w:sz w:val="6"/>
          <w:szCs w:val="6"/>
        </w:rPr>
        <w:t>Ten years from now, even if you’re not ready to book a hotel stay near Mars, you should buy a ticket for an Earth orbit trip or make reservations for a once-in-a-lifetime space station vacation. That’s where you’re going to see the greatest shows off Earth.</w:t>
      </w:r>
    </w:p>
    <w:p w14:paraId="6DA7F1AA" w14:textId="77777777" w:rsidR="002F6B8D" w:rsidRDefault="002F6B8D" w:rsidP="002F6B8D">
      <w:pPr>
        <w:rPr>
          <w:sz w:val="6"/>
          <w:szCs w:val="6"/>
        </w:rPr>
      </w:pPr>
    </w:p>
    <w:p w14:paraId="5EEEFC18" w14:textId="77777777" w:rsidR="002F6B8D" w:rsidRDefault="002F6B8D" w:rsidP="002F6B8D">
      <w:pPr>
        <w:pStyle w:val="Heading4"/>
      </w:pPr>
      <w:r>
        <w:t xml:space="preserve">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14:paraId="114A0FF2" w14:textId="77777777" w:rsidR="002F6B8D" w:rsidRPr="00541D90" w:rsidRDefault="002F6B8D" w:rsidP="002F6B8D">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9"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14:paraId="6152679E" w14:textId="77777777" w:rsidR="002F6B8D" w:rsidRPr="00102502" w:rsidRDefault="002F6B8D" w:rsidP="002F6B8D">
      <w:pPr>
        <w:rPr>
          <w:rStyle w:val="StyleUnderline"/>
        </w:rPr>
      </w:pPr>
      <w:r w:rsidRPr="00102502">
        <w:rPr>
          <w:rStyle w:val="StyleUnderline"/>
        </w:rPr>
        <w:t xml:space="preserve">Perhaps </w:t>
      </w:r>
      <w:r w:rsidRPr="009A5833">
        <w:rPr>
          <w:rStyle w:val="Emphasis"/>
        </w:rPr>
        <w:t xml:space="preserve">one day we will see </w:t>
      </w:r>
      <w:r w:rsidRPr="00C96AA9">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C96AA9">
        <w:rPr>
          <w:rStyle w:val="Emphasis"/>
          <w:highlight w:val="green"/>
        </w:rPr>
        <w:t>spend</w:t>
      </w:r>
      <w:r w:rsidRPr="009A5833">
        <w:rPr>
          <w:rStyle w:val="StyleUnderline"/>
        </w:rPr>
        <w:t xml:space="preserve"> a</w:t>
      </w:r>
      <w:r w:rsidRPr="00102502">
        <w:rPr>
          <w:rStyle w:val="StyleUnderline"/>
        </w:rPr>
        <w:t xml:space="preserve"> few weeks or </w:t>
      </w:r>
      <w:r w:rsidRPr="00C96AA9">
        <w:rPr>
          <w:rStyle w:val="Emphasis"/>
          <w:highlight w:val="green"/>
        </w:rPr>
        <w:t>months aboard a space hotel</w:t>
      </w:r>
      <w:r w:rsidRPr="00C96AA9">
        <w:rPr>
          <w:rStyle w:val="StyleUnderline"/>
          <w:highlight w:val="green"/>
        </w:rPr>
        <w:t xml:space="preserve"> </w:t>
      </w:r>
      <w:r w:rsidRPr="00102502">
        <w:rPr>
          <w:rStyle w:val="StyleUnderline"/>
        </w:rPr>
        <w:t xml:space="preserve">in order </w:t>
      </w:r>
      <w:r w:rsidRPr="00C96AA9">
        <w:rPr>
          <w:rStyle w:val="Emphasis"/>
          <w:highlight w:val="green"/>
        </w:rPr>
        <w:t>to study medical interventions</w:t>
      </w:r>
      <w:r w:rsidRPr="00C96AA9">
        <w:rPr>
          <w:rStyle w:val="StyleUnderline"/>
          <w:highlight w:val="green"/>
        </w:rPr>
        <w:t xml:space="preserve"> </w:t>
      </w:r>
      <w:r w:rsidRPr="00102502">
        <w:rPr>
          <w:rStyle w:val="StyleUnderline"/>
        </w:rPr>
        <w:t>that would slow the ageing process on Earth, and to help the human species colonise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bdr w:val="single" w:sz="18" w:space="0" w:color="auto"/>
        </w:rPr>
        <w:t xml:space="preserve">led to </w:t>
      </w:r>
      <w:r w:rsidRPr="00C96AA9">
        <w:rPr>
          <w:rStyle w:val="Emphasis"/>
          <w:highlight w:val="green"/>
          <w:bdr w:val="single" w:sz="18" w:space="0" w:color="auto"/>
        </w:rPr>
        <w:t>tech</w:t>
      </w:r>
      <w:r w:rsidRPr="009A5833">
        <w:rPr>
          <w:rStyle w:val="Emphasis"/>
          <w:bdr w:val="single" w:sz="18" w:space="0" w:color="auto"/>
        </w:rPr>
        <w:t xml:space="preserve">nologies that </w:t>
      </w:r>
      <w:r w:rsidRPr="00C96AA9">
        <w:rPr>
          <w:rStyle w:val="Emphasis"/>
          <w:highlight w:val="green"/>
          <w:bdr w:val="single" w:sz="18" w:space="0" w:color="auto"/>
        </w:rPr>
        <w:t>benefit us all.</w:t>
      </w:r>
      <w:r w:rsidRPr="00C96AA9">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C96AA9">
        <w:rPr>
          <w:rStyle w:val="Emphasis"/>
          <w:highlight w:val="green"/>
        </w:rPr>
        <w:t>inhabitable space stations</w:t>
      </w:r>
      <w:r w:rsidRPr="00C96AA9">
        <w:rPr>
          <w:highlight w:val="green"/>
        </w:rPr>
        <w:t xml:space="preserve"> </w:t>
      </w:r>
      <w:r w:rsidRPr="009A5833">
        <w:rPr>
          <w:rStyle w:val="Emphasis"/>
          <w:bdr w:val="single" w:sz="18" w:space="0" w:color="auto"/>
        </w:rPr>
        <w:t xml:space="preserve">that </w:t>
      </w:r>
      <w:r w:rsidRPr="00C96AA9">
        <w:rPr>
          <w:rStyle w:val="Emphasis"/>
          <w:highlight w:val="green"/>
          <w:bdr w:val="single" w:sz="18" w:space="0" w:color="auto"/>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C96AA9">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C96AA9">
        <w:rPr>
          <w:rStyle w:val="StyleUnderline"/>
          <w:highlight w:val="green"/>
        </w:rPr>
        <w:t>on</w:t>
      </w:r>
      <w:r w:rsidRPr="00102502">
        <w:rPr>
          <w:rStyle w:val="StyleUnderline"/>
        </w:rPr>
        <w:t xml:space="preserve"> the </w:t>
      </w:r>
      <w:r w:rsidRPr="00C96AA9">
        <w:rPr>
          <w:rStyle w:val="StyleUnderline"/>
          <w:highlight w:val="green"/>
        </w:rPr>
        <w:t>ISS</w:t>
      </w:r>
      <w:r w:rsidRPr="00102502">
        <w:rPr>
          <w:rStyle w:val="StyleUnderline"/>
        </w:rPr>
        <w:t xml:space="preserve"> since the year 2000 </w:t>
      </w:r>
      <w:r w:rsidRPr="00C96AA9">
        <w:rPr>
          <w:rStyle w:val="Emphasis"/>
          <w:highlight w:val="green"/>
        </w:rPr>
        <w:t>in</w:t>
      </w:r>
      <w:r w:rsidRPr="00C96AA9">
        <w:rPr>
          <w:rStyle w:val="StyleUnderline"/>
          <w:highlight w:val="green"/>
        </w:rPr>
        <w:t xml:space="preserve"> </w:t>
      </w:r>
      <w:r w:rsidRPr="00102502">
        <w:rPr>
          <w:rStyle w:val="StyleUnderline"/>
        </w:rPr>
        <w:t xml:space="preserve">the areas of </w:t>
      </w:r>
      <w:r w:rsidRPr="009A5833">
        <w:rPr>
          <w:rStyle w:val="Emphasis"/>
          <w:bdr w:val="single" w:sz="18" w:space="0" w:color="auto"/>
        </w:rPr>
        <w:t xml:space="preserve">human </w:t>
      </w:r>
      <w:r w:rsidRPr="00C96AA9">
        <w:rPr>
          <w:rStyle w:val="Emphasis"/>
          <w:highlight w:val="green"/>
          <w:bdr w:val="single" w:sz="18" w:space="0" w:color="auto"/>
        </w:rPr>
        <w:t>physiology</w:t>
      </w:r>
      <w:r w:rsidRPr="00102502">
        <w:rPr>
          <w:rStyle w:val="StyleUnderline"/>
        </w:rPr>
        <w:t xml:space="preserve">, </w:t>
      </w:r>
      <w:r w:rsidRPr="009A5833">
        <w:rPr>
          <w:rStyle w:val="Emphasis"/>
          <w:bdr w:val="single" w:sz="18" w:space="0" w:color="auto"/>
        </w:rPr>
        <w:t>biology</w:t>
      </w:r>
      <w:r w:rsidRPr="00102502">
        <w:rPr>
          <w:rStyle w:val="StyleUnderline"/>
        </w:rPr>
        <w:t xml:space="preserve">, </w:t>
      </w:r>
      <w:r w:rsidRPr="00C96AA9">
        <w:rPr>
          <w:rStyle w:val="Emphasis"/>
          <w:highlight w:val="green"/>
          <w:bdr w:val="single" w:sz="18" w:space="0" w:color="auto"/>
        </w:rPr>
        <w:t>biotech</w:t>
      </w:r>
      <w:r w:rsidRPr="009A5833">
        <w:rPr>
          <w:rStyle w:val="Emphasis"/>
          <w:bdr w:val="single" w:sz="18" w:space="0" w:color="auto"/>
        </w:rPr>
        <w:t>nology</w:t>
      </w:r>
      <w:r w:rsidRPr="00102502">
        <w:rPr>
          <w:rStyle w:val="StyleUnderline"/>
        </w:rPr>
        <w:t xml:space="preserve">, </w:t>
      </w:r>
      <w:r w:rsidRPr="00C96AA9">
        <w:rPr>
          <w:rStyle w:val="Emphasis"/>
          <w:highlight w:val="green"/>
          <w:bdr w:val="single" w:sz="18" w:space="0" w:color="auto"/>
        </w:rPr>
        <w:t>physical science</w:t>
      </w:r>
      <w:r w:rsidRPr="00C96AA9">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C96AA9">
        <w:rPr>
          <w:rStyle w:val="Emphasis"/>
          <w:highlight w:val="green"/>
        </w:rPr>
        <w:t>protein</w:t>
      </w:r>
      <w:r w:rsidRPr="00C96AA9">
        <w:rPr>
          <w:rStyle w:val="StyleUnderline"/>
          <w:highlight w:val="green"/>
        </w:rPr>
        <w:t xml:space="preserve"> </w:t>
      </w:r>
      <w:r w:rsidRPr="00102502">
        <w:rPr>
          <w:rStyle w:val="StyleUnderline"/>
        </w:rPr>
        <w:t xml:space="preserve">crystal </w:t>
      </w:r>
      <w:r w:rsidRPr="00C96AA9">
        <w:rPr>
          <w:rStyle w:val="Emphasis"/>
          <w:highlight w:val="green"/>
        </w:rPr>
        <w:t>growth for drug development</w:t>
      </w:r>
      <w:r w:rsidRPr="00102502">
        <w:rPr>
          <w:rStyle w:val="StyleUnderline"/>
        </w:rPr>
        <w:t xml:space="preserve">, efficient combustion of fuel droplets, and an understanding of the effects of long duration exposure to microgravity </w:t>
      </w:r>
      <w:r w:rsidRPr="000E1CCB">
        <w:rPr>
          <w:rStyle w:val="StyleUnderline"/>
        </w:rPr>
        <w:t>on the human body, revealing that spaceflight has effects similar to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C96AA9">
        <w:rPr>
          <w:rStyle w:val="Emphasis"/>
          <w:highlight w:val="green"/>
        </w:rPr>
        <w:t>not</w:t>
      </w:r>
      <w:r w:rsidRPr="00C96AA9">
        <w:rPr>
          <w:highlight w:val="green"/>
        </w:rPr>
        <w:t xml:space="preserve"> </w:t>
      </w:r>
      <w:r w:rsidRPr="00C96AA9">
        <w:rPr>
          <w:rStyle w:val="Emphasis"/>
          <w:highlight w:val="green"/>
          <w:bdr w:val="single" w:sz="18" w:space="0" w:color="auto"/>
        </w:rPr>
        <w:t xml:space="preserve">enough humans </w:t>
      </w:r>
      <w:r w:rsidRPr="000E1CCB">
        <w:rPr>
          <w:rStyle w:val="Emphasis"/>
          <w:bdr w:val="single" w:sz="18" w:space="0" w:color="auto"/>
        </w:rPr>
        <w:t xml:space="preserve">currently </w:t>
      </w:r>
      <w:r w:rsidRPr="00C96AA9">
        <w:rPr>
          <w:rStyle w:val="Emphasis"/>
          <w:highlight w:val="green"/>
          <w:bdr w:val="single" w:sz="18" w:space="0" w:color="auto"/>
        </w:rPr>
        <w:t>going to space</w:t>
      </w:r>
      <w:r w:rsidRPr="00C96AA9">
        <w:rPr>
          <w:highlight w:val="green"/>
        </w:rPr>
        <w:t xml:space="preserve"> </w:t>
      </w:r>
      <w:r w:rsidRPr="00102502">
        <w:t xml:space="preserve">to act as research </w:t>
      </w:r>
      <w:r w:rsidRPr="000E1CCB">
        <w:t xml:space="preserve">participants, </w:t>
      </w:r>
      <w:r w:rsidRPr="000E1CCB">
        <w:rPr>
          <w:rStyle w:val="Emphasis"/>
          <w:bdr w:val="single" w:sz="18" w:space="0" w:color="auto"/>
        </w:rPr>
        <w:t xml:space="preserve">leading to </w:t>
      </w:r>
      <w:r w:rsidRPr="00C96AA9">
        <w:rPr>
          <w:rStyle w:val="Emphasis"/>
          <w:highlight w:val="green"/>
          <w:bdr w:val="single" w:sz="18" w:space="0" w:color="auto"/>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twins study) or they have to take place over many years. Could </w:t>
      </w:r>
      <w:r w:rsidRPr="000E1CCB">
        <w:rPr>
          <w:rStyle w:val="Emphasis"/>
        </w:rPr>
        <w:t xml:space="preserve">the </w:t>
      </w:r>
      <w:r w:rsidRPr="00C96AA9">
        <w:rPr>
          <w:rStyle w:val="Emphasis"/>
          <w:highlight w:val="green"/>
        </w:rPr>
        <w:t xml:space="preserve">boom in commercial </w:t>
      </w:r>
      <w:r w:rsidRPr="000E1CCB">
        <w:rPr>
          <w:rStyle w:val="Emphasis"/>
        </w:rPr>
        <w:t xml:space="preserve">human </w:t>
      </w:r>
      <w:r w:rsidRPr="00C96AA9">
        <w:rPr>
          <w:rStyle w:val="Emphasis"/>
          <w:highlight w:val="green"/>
        </w:rPr>
        <w:t>spaceflight</w:t>
      </w:r>
      <w:r w:rsidRPr="00C96AA9">
        <w:rPr>
          <w:rStyle w:val="StyleUnderline"/>
          <w:highlight w:val="green"/>
        </w:rPr>
        <w:t xml:space="preserve"> </w:t>
      </w:r>
      <w:r w:rsidRPr="00C96AA9">
        <w:rPr>
          <w:rStyle w:val="Emphasis"/>
          <w:highlight w:val="green"/>
        </w:rPr>
        <w:t>accelerate</w:t>
      </w:r>
      <w:r w:rsidRPr="00C96AA9">
        <w:rPr>
          <w:rStyle w:val="StyleUnderline"/>
          <w:highlight w:val="green"/>
        </w:rPr>
        <w:t xml:space="preserve"> </w:t>
      </w:r>
      <w:r w:rsidRPr="00102502">
        <w:rPr>
          <w:rStyle w:val="StyleUnderline"/>
        </w:rPr>
        <w:t xml:space="preserve">the </w:t>
      </w:r>
      <w:r w:rsidRPr="000E1CCB">
        <w:rPr>
          <w:rStyle w:val="Emphasis"/>
          <w:bdr w:val="single" w:sz="18" w:space="0" w:color="auto"/>
        </w:rPr>
        <w:t xml:space="preserve">speed of </w:t>
      </w:r>
      <w:r w:rsidRPr="00C96AA9">
        <w:rPr>
          <w:rStyle w:val="Emphasis"/>
          <w:highlight w:val="green"/>
          <w:bdr w:val="single" w:sz="18" w:space="0" w:color="auto"/>
        </w:rPr>
        <w:t xml:space="preserve">human physiological discoveries </w:t>
      </w:r>
      <w:r w:rsidRPr="000E1CCB">
        <w:rPr>
          <w:rStyle w:val="Emphasis"/>
          <w:bdr w:val="single" w:sz="18" w:space="0" w:color="auto"/>
        </w:rPr>
        <w:t>in space?</w:t>
      </w:r>
      <w:r w:rsidRPr="000E1CCB">
        <w:rPr>
          <w:rStyle w:val="StyleUnderline"/>
        </w:rPr>
        <w:t xml:space="preserve"> We</w:t>
      </w:r>
      <w:r w:rsidRPr="00102502">
        <w:rPr>
          <w:rStyle w:val="StyleUnderline"/>
        </w:rPr>
        <w:t xml:space="preserve"> certainly think so.</w:t>
      </w:r>
    </w:p>
    <w:p w14:paraId="315DF4C9" w14:textId="77777777" w:rsidR="002F6B8D" w:rsidRDefault="002F6B8D" w:rsidP="002F6B8D">
      <w:pPr>
        <w:pStyle w:val="Heading4"/>
      </w:pPr>
      <w:r>
        <w:t>Physiology key to manage new Diseases.</w:t>
      </w:r>
    </w:p>
    <w:p w14:paraId="7C849B6E" w14:textId="77777777" w:rsidR="002F6B8D" w:rsidRPr="00102502" w:rsidRDefault="002F6B8D" w:rsidP="002F6B8D">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10" w:history="1">
        <w:r w:rsidRPr="00473E10">
          <w:rPr>
            <w:rStyle w:val="Hyperlink"/>
          </w:rPr>
          <w:t>https://ispyphysiology.com/2020/05/21/how-physiologists-are-helping-patients-recover-from-covid-19/</w:t>
        </w:r>
      </w:hyperlink>
      <w:r>
        <w:t xml:space="preserve"> (American Physiology Society)//Elmer </w:t>
      </w:r>
    </w:p>
    <w:p w14:paraId="064BD80E" w14:textId="77777777" w:rsidR="002F6B8D" w:rsidRPr="000E1CCB" w:rsidRDefault="002F6B8D" w:rsidP="002F6B8D">
      <w:pPr>
        <w:rPr>
          <w:szCs w:val="26"/>
        </w:rPr>
      </w:pPr>
      <w:r w:rsidRPr="000E1CCB">
        <w:rPr>
          <w:rStyle w:val="Emphasis"/>
          <w:szCs w:val="26"/>
        </w:rPr>
        <w:t xml:space="preserve">Understanding </w:t>
      </w:r>
      <w:r w:rsidRPr="00C96AA9">
        <w:rPr>
          <w:rStyle w:val="Emphasis"/>
          <w:szCs w:val="26"/>
          <w:highlight w:val="green"/>
        </w:rPr>
        <w:t xml:space="preserve">Physiology </w:t>
      </w:r>
      <w:r w:rsidRPr="000E1CCB">
        <w:rPr>
          <w:rStyle w:val="Emphasis"/>
          <w:szCs w:val="26"/>
        </w:rPr>
        <w:t xml:space="preserve">Is </w:t>
      </w:r>
      <w:r w:rsidRPr="00C96AA9">
        <w:rPr>
          <w:rStyle w:val="Emphasis"/>
          <w:szCs w:val="26"/>
          <w:highlight w:val="green"/>
        </w:rPr>
        <w:t>Critical to Fighting COVID</w:t>
      </w:r>
      <w:r w:rsidRPr="000E1CCB">
        <w:rPr>
          <w:rStyle w:val="StyleUnderline"/>
          <w:szCs w:val="26"/>
        </w:rPr>
        <w:t xml:space="preserve">-19 For each of the </w:t>
      </w:r>
      <w:r w:rsidRPr="00C96AA9">
        <w:rPr>
          <w:rStyle w:val="Emphasis"/>
          <w:szCs w:val="26"/>
          <w:highlight w:val="green"/>
        </w:rPr>
        <w:t>new treatments and devices</w:t>
      </w:r>
      <w:r w:rsidRPr="00C96AA9">
        <w:rPr>
          <w:rStyle w:val="StyleUnderline"/>
          <w:szCs w:val="26"/>
          <w:highlight w:val="green"/>
        </w:rPr>
        <w:t xml:space="preserve"> </w:t>
      </w:r>
      <w:r w:rsidRPr="000E1CCB">
        <w:rPr>
          <w:rStyle w:val="StyleUnderline"/>
          <w:szCs w:val="26"/>
        </w:rPr>
        <w:t xml:space="preserve">created to combat COVID-19, it is </w:t>
      </w:r>
      <w:r w:rsidRPr="00C96AA9">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w:t>
      </w:r>
      <w:r w:rsidRPr="000E1CCB">
        <w:rPr>
          <w:rStyle w:val="StyleUnderline"/>
          <w:szCs w:val="26"/>
        </w:rPr>
        <w:lastRenderedPageBreak/>
        <w:t xml:space="preserve">This is where </w:t>
      </w:r>
      <w:r w:rsidRPr="00C96AA9">
        <w:rPr>
          <w:rStyle w:val="StyleUnderline"/>
          <w:szCs w:val="26"/>
          <w:highlight w:val="green"/>
        </w:rPr>
        <w:t xml:space="preserve">understanding of human physiology is </w:t>
      </w:r>
      <w:r w:rsidRPr="000E1CCB">
        <w:rPr>
          <w:rStyle w:val="StyleUnderline"/>
          <w:szCs w:val="26"/>
        </w:rPr>
        <w:t xml:space="preserve">very </w:t>
      </w:r>
      <w:r w:rsidRPr="00C96AA9">
        <w:rPr>
          <w:rStyle w:val="StyleUnderline"/>
          <w:szCs w:val="26"/>
          <w:highlight w:val="green"/>
        </w:rPr>
        <w:t>important</w:t>
      </w:r>
      <w:r w:rsidRPr="000E1CCB">
        <w:rPr>
          <w:rStyle w:val="StyleUnderline"/>
          <w:szCs w:val="26"/>
        </w:rPr>
        <w:t xml:space="preserve">. For instance, treatment with </w:t>
      </w:r>
      <w:r w:rsidRPr="00C96AA9">
        <w:rPr>
          <w:rStyle w:val="StyleUnderline"/>
          <w:szCs w:val="26"/>
          <w:highlight w:val="green"/>
        </w:rPr>
        <w:t xml:space="preserve">remdesivir can reduce </w:t>
      </w:r>
      <w:r w:rsidRPr="000E1CCB">
        <w:rPr>
          <w:rStyle w:val="StyleUnderline"/>
          <w:szCs w:val="26"/>
        </w:rPr>
        <w:t xml:space="preserve">the amount of the </w:t>
      </w:r>
      <w:r w:rsidRPr="00C96AA9">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C96AA9">
        <w:rPr>
          <w:rStyle w:val="StyleUnderline"/>
          <w:szCs w:val="26"/>
          <w:highlight w:val="green"/>
        </w:rPr>
        <w:t xml:space="preserve">known to damage </w:t>
      </w:r>
      <w:r w:rsidRPr="000E1CCB">
        <w:rPr>
          <w:rStyle w:val="StyleUnderline"/>
          <w:szCs w:val="26"/>
        </w:rPr>
        <w:t xml:space="preserve">the </w:t>
      </w:r>
      <w:r w:rsidRPr="00C96AA9">
        <w:rPr>
          <w:rStyle w:val="StyleUnderline"/>
          <w:szCs w:val="26"/>
          <w:highlight w:val="green"/>
        </w:rPr>
        <w:t>liver and</w:t>
      </w:r>
      <w:r w:rsidRPr="000E1CCB">
        <w:rPr>
          <w:rStyle w:val="StyleUnderline"/>
          <w:szCs w:val="26"/>
        </w:rPr>
        <w:t xml:space="preserve"> the </w:t>
      </w:r>
      <w:r w:rsidRPr="00C96AA9">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C96AA9">
        <w:rPr>
          <w:rStyle w:val="Emphasis"/>
          <w:szCs w:val="26"/>
          <w:highlight w:val="green"/>
        </w:rPr>
        <w:t>new findings</w:t>
      </w:r>
      <w:r w:rsidRPr="00C96AA9">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C96AA9">
        <w:rPr>
          <w:rStyle w:val="Emphasis"/>
          <w:szCs w:val="26"/>
          <w:highlight w:val="green"/>
        </w:rPr>
        <w:t>affects</w:t>
      </w:r>
      <w:r w:rsidRPr="00C96AA9">
        <w:rPr>
          <w:sz w:val="26"/>
          <w:szCs w:val="26"/>
          <w:highlight w:val="green"/>
          <w:u w:val="single"/>
        </w:rPr>
        <w:t xml:space="preserve"> </w:t>
      </w:r>
      <w:r w:rsidRPr="000E1CCB">
        <w:rPr>
          <w:sz w:val="26"/>
          <w:szCs w:val="26"/>
          <w:u w:val="single"/>
        </w:rPr>
        <w:t xml:space="preserve">not only the lungs but also the </w:t>
      </w:r>
      <w:r w:rsidRPr="00C96AA9">
        <w:rPr>
          <w:rStyle w:val="Emphasis"/>
          <w:szCs w:val="26"/>
          <w:highlight w:val="green"/>
        </w:rPr>
        <w:t>brain</w:t>
      </w:r>
      <w:r w:rsidRPr="00C96AA9">
        <w:rPr>
          <w:sz w:val="26"/>
          <w:szCs w:val="26"/>
          <w:highlight w:val="green"/>
          <w:u w:val="single"/>
        </w:rPr>
        <w:t xml:space="preserve">, </w:t>
      </w:r>
      <w:r w:rsidRPr="00C96AA9">
        <w:rPr>
          <w:rStyle w:val="Emphasis"/>
          <w:szCs w:val="26"/>
          <w:highlight w:val="green"/>
        </w:rPr>
        <w:t>kidneys</w:t>
      </w:r>
      <w:r w:rsidRPr="00C96AA9">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C96AA9">
        <w:rPr>
          <w:rStyle w:val="Emphasis"/>
          <w:szCs w:val="26"/>
          <w:highlight w:val="green"/>
        </w:rPr>
        <w:t>consider</w:t>
      </w:r>
      <w:r w:rsidRPr="000E1CCB">
        <w:rPr>
          <w:rStyle w:val="Emphasis"/>
          <w:szCs w:val="26"/>
        </w:rPr>
        <w:t>ation</w:t>
      </w:r>
      <w:r w:rsidRPr="000E1CCB">
        <w:rPr>
          <w:sz w:val="26"/>
          <w:szCs w:val="26"/>
          <w:u w:val="single"/>
        </w:rPr>
        <w:t xml:space="preserve"> </w:t>
      </w:r>
      <w:r w:rsidRPr="00C96AA9">
        <w:rPr>
          <w:rStyle w:val="Emphasis"/>
          <w:szCs w:val="26"/>
          <w:highlight w:val="green"/>
        </w:rPr>
        <w:t>how</w:t>
      </w:r>
      <w:r w:rsidRPr="000E1CCB">
        <w:rPr>
          <w:sz w:val="26"/>
          <w:szCs w:val="26"/>
          <w:u w:val="single"/>
        </w:rPr>
        <w:t xml:space="preserve"> the </w:t>
      </w:r>
      <w:r w:rsidRPr="00C96AA9">
        <w:rPr>
          <w:rStyle w:val="Emphasis"/>
          <w:szCs w:val="26"/>
          <w:highlight w:val="green"/>
        </w:rPr>
        <w:t>different organs</w:t>
      </w:r>
      <w:r w:rsidRPr="00C96AA9">
        <w:rPr>
          <w:sz w:val="26"/>
          <w:szCs w:val="26"/>
          <w:highlight w:val="green"/>
          <w:u w:val="single"/>
        </w:rPr>
        <w:t xml:space="preserve"> </w:t>
      </w:r>
      <w:r w:rsidRPr="000E1CCB">
        <w:rPr>
          <w:sz w:val="26"/>
          <w:szCs w:val="26"/>
          <w:u w:val="single"/>
        </w:rPr>
        <w:t xml:space="preserve">of the body coordinate to </w:t>
      </w:r>
      <w:r w:rsidRPr="00C96AA9">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tissues and cell work together in health and disease is the basis of physiological study</w:t>
      </w:r>
      <w:r w:rsidRPr="000E1CCB">
        <w:rPr>
          <w:szCs w:val="26"/>
        </w:rPr>
        <w:t>. The trouble with finding the best treatment for COVID-19 is that the symptoms are so different from one person to the next. Children seem to be less vulnerable to COVID-19, older people are more vulnerable and some young adults are dying from strokes caused by the coronavirus rather than respiratory issues. As we find out more about how COVID-19 affects the body,</w:t>
      </w:r>
      <w:r w:rsidRPr="000E1CCB">
        <w:rPr>
          <w:sz w:val="26"/>
          <w:szCs w:val="26"/>
          <w:u w:val="single"/>
        </w:rPr>
        <w:t xml:space="preserve"> it is clear that there will be more than one best way to fight it. In my eyes, the </w:t>
      </w:r>
      <w:r w:rsidRPr="00C96AA9">
        <w:rPr>
          <w:rStyle w:val="Emphasis"/>
          <w:szCs w:val="26"/>
          <w:highlight w:val="green"/>
        </w:rPr>
        <w:t>COVID</w:t>
      </w:r>
      <w:r w:rsidRPr="000E1CCB">
        <w:rPr>
          <w:sz w:val="26"/>
          <w:szCs w:val="26"/>
          <w:u w:val="single"/>
        </w:rPr>
        <w:t xml:space="preserve">-19 pandemic has </w:t>
      </w:r>
      <w:r w:rsidRPr="00C96AA9">
        <w:rPr>
          <w:rStyle w:val="Emphasis"/>
          <w:szCs w:val="26"/>
          <w:highlight w:val="green"/>
        </w:rPr>
        <w:t xml:space="preserve">highlighted </w:t>
      </w:r>
      <w:r w:rsidRPr="000E1CCB">
        <w:rPr>
          <w:rStyle w:val="Emphasis"/>
          <w:szCs w:val="26"/>
        </w:rPr>
        <w:t xml:space="preserve">the </w:t>
      </w:r>
      <w:r w:rsidRPr="00C96AA9">
        <w:rPr>
          <w:rStyle w:val="Emphasis"/>
          <w:szCs w:val="26"/>
          <w:highlight w:val="green"/>
        </w:rPr>
        <w:t>value of scientific research</w:t>
      </w:r>
      <w:r w:rsidRPr="00C96AA9">
        <w:rPr>
          <w:sz w:val="26"/>
          <w:szCs w:val="26"/>
          <w:highlight w:val="green"/>
          <w:u w:val="single"/>
        </w:rPr>
        <w:t xml:space="preserve">, </w:t>
      </w:r>
      <w:r w:rsidRPr="00C96AA9">
        <w:rPr>
          <w:rStyle w:val="Emphasis"/>
          <w:szCs w:val="26"/>
          <w:highlight w:val="green"/>
        </w:rPr>
        <w:t>especially</w:t>
      </w:r>
      <w:r w:rsidRPr="00C96AA9">
        <w:rPr>
          <w:sz w:val="26"/>
          <w:szCs w:val="26"/>
          <w:highlight w:val="green"/>
          <w:u w:val="single"/>
        </w:rPr>
        <w:t xml:space="preserve"> </w:t>
      </w:r>
      <w:r w:rsidRPr="00C96AA9">
        <w:rPr>
          <w:rStyle w:val="Emphasis"/>
          <w:szCs w:val="26"/>
          <w:highlight w:val="green"/>
        </w:rPr>
        <w:t>research that helps</w:t>
      </w:r>
      <w:r w:rsidRPr="00C96AA9">
        <w:rPr>
          <w:sz w:val="26"/>
          <w:szCs w:val="26"/>
          <w:highlight w:val="green"/>
          <w:u w:val="single"/>
        </w:rPr>
        <w:t xml:space="preserve"> </w:t>
      </w:r>
      <w:r w:rsidRPr="000E1CCB">
        <w:rPr>
          <w:sz w:val="26"/>
          <w:szCs w:val="26"/>
          <w:u w:val="single"/>
        </w:rPr>
        <w:t xml:space="preserve">us </w:t>
      </w:r>
      <w:r w:rsidRPr="00C96AA9">
        <w:rPr>
          <w:rStyle w:val="Emphasis"/>
          <w:szCs w:val="26"/>
          <w:highlight w:val="green"/>
          <w:bdr w:val="single" w:sz="18" w:space="0" w:color="auto"/>
        </w:rPr>
        <w:t>understand human physiology.</w:t>
      </w:r>
      <w:r w:rsidRPr="00C96AA9">
        <w:rPr>
          <w:sz w:val="26"/>
          <w:szCs w:val="26"/>
          <w:highlight w:val="green"/>
          <w:u w:val="single"/>
        </w:rPr>
        <w:t xml:space="preserve"> </w:t>
      </w:r>
      <w:r w:rsidRPr="000E1CCB">
        <w:rPr>
          <w:sz w:val="26"/>
          <w:szCs w:val="26"/>
          <w:u w:val="single"/>
        </w:rPr>
        <w:t>In a few short months, scientists have sequenced the genome of the virus, discovered how SARS-CoV-2 infects cells by attaching its “spikes” to a protein on cells and developed new potential treatments. It will be the research physiologist’s job to study and understand how to best use these medicines and devices to treat COVID-19 patients.</w:t>
      </w:r>
    </w:p>
    <w:p w14:paraId="26AC45C3" w14:textId="77777777" w:rsidR="002F6B8D" w:rsidRPr="00C56303" w:rsidRDefault="002F6B8D" w:rsidP="002F6B8D"/>
    <w:p w14:paraId="39FD17EA" w14:textId="77777777" w:rsidR="002F6B8D" w:rsidRDefault="002F6B8D" w:rsidP="002F6B8D"/>
    <w:p w14:paraId="3D8B5030" w14:textId="77777777" w:rsidR="002F6B8D" w:rsidRPr="00131F53" w:rsidRDefault="002F6B8D" w:rsidP="002F6B8D">
      <w:pPr>
        <w:pStyle w:val="Heading4"/>
      </w:pPr>
      <w:r w:rsidRPr="009A7E01">
        <w:rPr>
          <w:u w:val="single"/>
        </w:rPr>
        <w:t>Extinction</w:t>
      </w:r>
      <w:r>
        <w:t xml:space="preserve"> – </w:t>
      </w:r>
      <w:r w:rsidRPr="00131F53">
        <w:t xml:space="preserve">defense is wrong </w:t>
      </w:r>
    </w:p>
    <w:p w14:paraId="249015A9" w14:textId="77777777" w:rsidR="002F6B8D" w:rsidRPr="00131F53" w:rsidRDefault="002F6B8D" w:rsidP="002F6B8D">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69BAE2A" w14:textId="77777777" w:rsidR="002F6B8D" w:rsidRPr="00131F53" w:rsidRDefault="002F6B8D" w:rsidP="002F6B8D">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5D755CD2" w14:textId="77777777" w:rsidR="002F6B8D" w:rsidRPr="00131F53" w:rsidRDefault="002F6B8D" w:rsidP="002F6B8D">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7A76BCC7" w14:textId="77777777" w:rsidR="002F6B8D" w:rsidRPr="00131F53" w:rsidRDefault="002F6B8D" w:rsidP="002F6B8D">
      <w:r w:rsidRPr="00131F53">
        <w:lastRenderedPageBreak/>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8350BFD" w14:textId="77777777" w:rsidR="002F6B8D" w:rsidRPr="00792326" w:rsidRDefault="002F6B8D" w:rsidP="002F6B8D">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2A21689A" w14:textId="77777777" w:rsidR="002F6B8D" w:rsidRPr="001E741E" w:rsidRDefault="002F6B8D" w:rsidP="00FD4B92"/>
    <w:p w14:paraId="1800192B" w14:textId="6E767511" w:rsidR="00F01E83" w:rsidRDefault="00F01E83" w:rsidP="00F01E83">
      <w:pPr>
        <w:pStyle w:val="Heading2"/>
      </w:pPr>
      <w:r>
        <w:lastRenderedPageBreak/>
        <w:t>1NC – DA</w:t>
      </w:r>
    </w:p>
    <w:p w14:paraId="56D243FC" w14:textId="2990EBCD" w:rsidR="00F01E83" w:rsidRDefault="00F01E83" w:rsidP="00F01E83">
      <w:pPr>
        <w:pStyle w:val="Heading4"/>
      </w:pPr>
      <w:r>
        <w:t xml:space="preserve">CP: States should not agree to the JCPOA. </w:t>
      </w:r>
    </w:p>
    <w:p w14:paraId="647C1747" w14:textId="77777777" w:rsidR="00F01E83" w:rsidRPr="00C32179" w:rsidRDefault="00F01E83" w:rsidP="00F01E83">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0795F9FB" w14:textId="77777777" w:rsidR="00F01E83" w:rsidRPr="00C32179" w:rsidRDefault="00F01E83" w:rsidP="00F01E83">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14:paraId="1FA3B6FA" w14:textId="77777777" w:rsidR="00F01E83" w:rsidRPr="004C2C1E" w:rsidRDefault="00F01E83" w:rsidP="00F01E83">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66AF4F6A" w14:textId="77777777" w:rsidR="00F01E83" w:rsidRPr="004C2C1E" w:rsidRDefault="00F01E83" w:rsidP="00F01E83">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xml:space="preserve">, both Mr. Lavrov and Hossein Amir-Abdollahian said </w:t>
      </w:r>
      <w:r w:rsidRPr="004C2C1E">
        <w:rPr>
          <w:rStyle w:val="StyleUnderline"/>
        </w:rPr>
        <w:t>Russia wasn’t standing in the way of the accord</w:t>
      </w:r>
      <w:r w:rsidRPr="004C2C1E">
        <w:rPr>
          <w:sz w:val="12"/>
        </w:rPr>
        <w:t>.</w:t>
      </w:r>
    </w:p>
    <w:p w14:paraId="6E8670FE" w14:textId="77777777" w:rsidR="00F01E83" w:rsidRPr="004C2C1E" w:rsidRDefault="00F01E83" w:rsidP="00F01E83">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36A9B829" w14:textId="77777777" w:rsidR="00F01E83" w:rsidRPr="004C2C1E" w:rsidRDefault="00F01E83" w:rsidP="00F01E83">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280AC859" w14:textId="77777777" w:rsidR="00F01E83" w:rsidRPr="004C2C1E" w:rsidRDefault="00F01E83" w:rsidP="00F01E83">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40B4D4CD" w14:textId="77777777" w:rsidR="00F01E83" w:rsidRPr="004C2C1E" w:rsidRDefault="00F01E83" w:rsidP="00F01E83">
      <w:pPr>
        <w:rPr>
          <w:sz w:val="12"/>
        </w:rPr>
      </w:pPr>
      <w:r w:rsidRPr="004C2C1E">
        <w:rPr>
          <w:sz w:val="12"/>
        </w:rPr>
        <w:t>“</w:t>
      </w:r>
      <w:r w:rsidRPr="004C2C1E">
        <w:rPr>
          <w:rStyle w:val="StyleUnderline"/>
        </w:rPr>
        <w:t>Russia says happy with guarantees on nuclear projects and not asking for anything else</w:t>
      </w:r>
      <w:r w:rsidRPr="004C2C1E">
        <w:rPr>
          <w:sz w:val="12"/>
        </w:rPr>
        <w:t xml:space="preserve">,” said the diplomat, who asked to remain unidentified because of the sensitive nature of the talks. “So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74548779" w14:textId="77777777" w:rsidR="00F01E83" w:rsidRPr="004C2C1E" w:rsidRDefault="00F01E83" w:rsidP="00F01E83">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69DE2657" w14:textId="77777777" w:rsidR="00F01E83" w:rsidRPr="004C2C1E" w:rsidRDefault="00F01E83" w:rsidP="00F01E83">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0A71BB57" w14:textId="77777777" w:rsidR="00F01E83" w:rsidRPr="004C2C1E" w:rsidRDefault="00F01E83" w:rsidP="00F01E83">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482CA304" w14:textId="77777777" w:rsidR="00F01E83" w:rsidRPr="004C2C1E" w:rsidRDefault="00F01E83" w:rsidP="00F01E83">
      <w:pPr>
        <w:rPr>
          <w:sz w:val="12"/>
          <w:szCs w:val="12"/>
        </w:rPr>
      </w:pPr>
      <w:r w:rsidRPr="004C2C1E">
        <w:rPr>
          <w:sz w:val="12"/>
          <w:szCs w:val="12"/>
        </w:rPr>
        <w:t>Iran says its nuclear program is purely peaceful and U.S. officials have said there is no evidence Iran has decided to build a nuclear weapon.</w:t>
      </w:r>
    </w:p>
    <w:p w14:paraId="7376A2F2" w14:textId="77777777" w:rsidR="00F01E83" w:rsidRPr="004C2C1E" w:rsidRDefault="00F01E83" w:rsidP="00F01E83">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29561D98" w14:textId="77777777" w:rsidR="00F01E83" w:rsidRPr="004C2C1E" w:rsidRDefault="00F01E83" w:rsidP="00F01E83">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67BA1779" w14:textId="77777777" w:rsidR="00F01E83" w:rsidRPr="004C2C1E" w:rsidRDefault="00F01E83" w:rsidP="00F01E83">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69237331" w14:textId="77777777" w:rsidR="00F01E83" w:rsidRPr="004C2C1E" w:rsidRDefault="00F01E83" w:rsidP="00F01E83">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w:t>
      </w:r>
      <w:r w:rsidRPr="004C2C1E">
        <w:rPr>
          <w:sz w:val="12"/>
        </w:rPr>
        <w:lastRenderedPageBreak/>
        <w:t xml:space="preserve">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100710C5" w14:textId="77777777" w:rsidR="00F01E83" w:rsidRPr="004C2C1E" w:rsidRDefault="00F01E83" w:rsidP="00F01E83">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7A1B139B" w14:textId="77777777" w:rsidR="00F01E83" w:rsidRPr="004C2C1E" w:rsidRDefault="00F01E83" w:rsidP="00F01E83">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37B2E15A" w14:textId="77777777" w:rsidR="00F01E83" w:rsidRPr="00F01E83" w:rsidRDefault="00F01E83" w:rsidP="00F01E83"/>
    <w:p w14:paraId="1A54BEE7" w14:textId="77777777" w:rsidR="00F01E83" w:rsidRPr="00392359" w:rsidRDefault="00F01E83" w:rsidP="00F01E83">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402C71D8" w14:textId="77777777" w:rsidR="00F01E83" w:rsidRPr="00392359" w:rsidRDefault="00F01E83" w:rsidP="00F01E83">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041841B7" w14:textId="77777777" w:rsidR="00F01E83" w:rsidRPr="00392359" w:rsidRDefault="00F01E83" w:rsidP="00F01E83">
      <w:pPr>
        <w:rPr>
          <w:rStyle w:val="Style13ptBold"/>
          <w:b w:val="0"/>
          <w:sz w:val="16"/>
        </w:rPr>
      </w:pPr>
      <w:r w:rsidRPr="00392359">
        <w:t> *The plan is legislated in the AVC (same bureau of the State Department that’s concerned with the JCPOA)</w:t>
      </w:r>
    </w:p>
    <w:p w14:paraId="319DBF94" w14:textId="77777777" w:rsidR="00F01E83" w:rsidRPr="00392359" w:rsidRDefault="00F01E83" w:rsidP="00F01E83">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0BCB7027" w14:textId="77777777" w:rsidR="00F01E83" w:rsidRPr="00392359" w:rsidRDefault="00F01E83" w:rsidP="00F01E83">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169A446A" w14:textId="77777777" w:rsidR="00F01E83" w:rsidRPr="00392359" w:rsidRDefault="00F01E83" w:rsidP="00F01E83">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373F4B7C" w14:textId="77777777" w:rsidR="00F01E83" w:rsidRPr="00392359" w:rsidRDefault="00F01E83" w:rsidP="00F01E83">
      <w:r w:rsidRPr="00392359">
        <w:t xml:space="preserve">• </w:t>
      </w:r>
      <w:r w:rsidRPr="00392359">
        <w:rPr>
          <w:rStyle w:val="StyleUnderline"/>
        </w:rPr>
        <w:t>Develop policy and strategy for a domain that is increasingly congested, competitive, and contested</w:t>
      </w:r>
    </w:p>
    <w:p w14:paraId="123F97A3" w14:textId="77777777" w:rsidR="00F01E83" w:rsidRPr="00392359" w:rsidRDefault="00F01E83" w:rsidP="00F01E83">
      <w:pPr>
        <w:rPr>
          <w:sz w:val="12"/>
          <w:szCs w:val="12"/>
        </w:rPr>
      </w:pPr>
      <w:r w:rsidRPr="00392359">
        <w:rPr>
          <w:sz w:val="12"/>
          <w:szCs w:val="12"/>
        </w:rPr>
        <w:t>• Implement across DoD — plans, programs, doctrine, operations — and with the IC and other agencies</w:t>
      </w:r>
    </w:p>
    <w:p w14:paraId="2CA8F58C" w14:textId="77777777" w:rsidR="00F01E83" w:rsidRPr="00392359" w:rsidRDefault="00F01E83" w:rsidP="00F01E83">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68E0D193" w14:textId="77777777" w:rsidR="00F01E83" w:rsidRPr="00392359" w:rsidRDefault="00F01E83" w:rsidP="00F01E83">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w:t>
      </w:r>
      <w:r w:rsidRPr="00392359">
        <w:rPr>
          <w:rStyle w:val="StyleUnderline"/>
        </w:rPr>
        <w:lastRenderedPageBreak/>
        <w:t xml:space="preserve">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13D4ECD1" w14:textId="77777777" w:rsidR="00F01E83" w:rsidRDefault="00F01E83" w:rsidP="00F01E83">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5E3507D3" w14:textId="77777777" w:rsidR="00AB251E" w:rsidRPr="00C32179" w:rsidRDefault="00AB251E" w:rsidP="00AB251E">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337A0B83" w14:textId="77777777" w:rsidR="00AB251E" w:rsidRPr="00C32179" w:rsidRDefault="00AB251E" w:rsidP="00AB251E">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14:paraId="6C185C9B" w14:textId="77777777" w:rsidR="00AB251E" w:rsidRPr="00ED0BEB" w:rsidRDefault="00AB251E" w:rsidP="00AB251E">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14:paraId="7DA5931A" w14:textId="77777777" w:rsidR="00AB251E" w:rsidRPr="00ED0BEB" w:rsidRDefault="00AB251E" w:rsidP="00AB251E">
      <w:pPr>
        <w:rPr>
          <w:sz w:val="12"/>
        </w:rPr>
      </w:pPr>
      <w:r w:rsidRPr="00ED0BEB">
        <w:rPr>
          <w:rStyle w:val="StyleUnderline"/>
        </w:rPr>
        <w:t>Before Donald </w:t>
      </w:r>
      <w:r w:rsidRPr="00ED0BEB">
        <w:rPr>
          <w:rStyle w:val="StyleUnderline"/>
          <w:rFonts w:eastAsiaTheme="majorEastAsia"/>
        </w:rPr>
        <w:t>Trump</w:t>
      </w:r>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540942C2" w14:textId="77777777" w:rsidR="00AB251E" w:rsidRPr="00ED0BEB" w:rsidRDefault="00AB251E" w:rsidP="00AB251E">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14:paraId="0252DF20" w14:textId="77777777" w:rsidR="00AB251E" w:rsidRPr="00ED0BEB" w:rsidRDefault="00AB251E" w:rsidP="00AB251E">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14:paraId="40468F83" w14:textId="77777777" w:rsidR="00AB251E" w:rsidRPr="00ED0BEB" w:rsidRDefault="00AB251E" w:rsidP="00AB251E">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14:paraId="6DFC79F8" w14:textId="77777777" w:rsidR="00AB251E" w:rsidRPr="00ED0BEB" w:rsidRDefault="00AB251E" w:rsidP="00AB251E">
      <w:pPr>
        <w:rPr>
          <w:sz w:val="12"/>
        </w:rPr>
      </w:pPr>
      <w:r w:rsidRPr="00ED0BEB">
        <w:rPr>
          <w:rStyle w:val="StyleUnderline"/>
        </w:rPr>
        <w:lastRenderedPageBreak/>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09E006B9" w14:textId="77777777" w:rsidR="00AB251E" w:rsidRPr="00ED0BEB" w:rsidRDefault="00AB251E" w:rsidP="00AB251E">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726EA2C6" w14:textId="77777777" w:rsidR="00AB251E" w:rsidRPr="00ED0BEB" w:rsidRDefault="00AB251E" w:rsidP="00AB251E">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14:paraId="19676F48" w14:textId="77777777" w:rsidR="00AB251E" w:rsidRPr="00ED0BEB" w:rsidRDefault="00AB251E" w:rsidP="00AB251E">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3024DF9E" w14:textId="77777777" w:rsidR="00AB251E" w:rsidRPr="00C32179" w:rsidRDefault="00AB251E" w:rsidP="00AB251E"/>
    <w:p w14:paraId="11A38EA9" w14:textId="77777777" w:rsidR="00AB251E" w:rsidRPr="00C32179" w:rsidRDefault="00AB251E" w:rsidP="00AB251E">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4AA4B034" w14:textId="77777777" w:rsidR="00AB251E" w:rsidRPr="00C32179" w:rsidRDefault="00AB251E" w:rsidP="00AB251E">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2B088752" w14:textId="77777777" w:rsidR="00AB251E" w:rsidRPr="00C32179" w:rsidRDefault="00AB251E" w:rsidP="00AB251E">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 d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w:t>
      </w:r>
      <w:r w:rsidRPr="00C32179">
        <w:rPr>
          <w:sz w:val="14"/>
          <w:szCs w:val="20"/>
        </w:rPr>
        <w:lastRenderedPageBreak/>
        <w:t xml:space="preserve">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So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The vast majority of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spawns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6A8DBD6E" w14:textId="77777777" w:rsidR="00F01E83" w:rsidRDefault="00F01E83" w:rsidP="00F01E83">
      <w:pPr>
        <w:rPr>
          <w:sz w:val="12"/>
        </w:rPr>
      </w:pPr>
    </w:p>
    <w:p w14:paraId="44E1D9EC" w14:textId="77777777" w:rsidR="00F01E83" w:rsidRDefault="00F01E83" w:rsidP="00F01E83">
      <w:pPr>
        <w:pStyle w:val="Heading4"/>
      </w:pPr>
      <w:r>
        <w:t xml:space="preserve">The plan </w:t>
      </w:r>
      <w:r>
        <w:rPr>
          <w:u w:val="single"/>
        </w:rPr>
        <w:t>definitely</w:t>
      </w:r>
      <w:r>
        <w:t xml:space="preserve"> entails government action – if they contest the link, this becomes a voting issue:</w:t>
      </w:r>
    </w:p>
    <w:p w14:paraId="27721139" w14:textId="77777777" w:rsidR="00F01E83" w:rsidRPr="0009531B" w:rsidRDefault="00F01E83" w:rsidP="00F01E83">
      <w:pPr>
        <w:pStyle w:val="Heading4"/>
      </w:pPr>
      <w:r>
        <w:t>‘</w:t>
      </w:r>
      <w:r w:rsidRPr="0009531B">
        <w:rPr>
          <w:u w:val="single"/>
        </w:rPr>
        <w:t>Resolved</w:t>
      </w:r>
      <w:r>
        <w:t>’</w:t>
      </w:r>
      <w:r w:rsidRPr="0009531B">
        <w:t xml:space="preserve"> preceding a colon indicates a </w:t>
      </w:r>
      <w:r w:rsidRPr="0009531B">
        <w:rPr>
          <w:u w:val="single"/>
        </w:rPr>
        <w:t>legislative forum</w:t>
      </w:r>
      <w:r w:rsidRPr="0009531B">
        <w:t xml:space="preserve">. </w:t>
      </w:r>
    </w:p>
    <w:p w14:paraId="5E0B6D0E" w14:textId="77777777" w:rsidR="00F01E83" w:rsidRPr="0009531B" w:rsidRDefault="00F01E83" w:rsidP="00F01E83">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77639883" w14:textId="77777777" w:rsidR="00F01E83" w:rsidRDefault="00F01E83" w:rsidP="00F01E83">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42DEBF0B" w14:textId="77777777" w:rsidR="00F01E83" w:rsidRDefault="00F01E83" w:rsidP="00F01E83">
      <w:pPr>
        <w:pStyle w:val="Heading4"/>
      </w:pPr>
      <w:r>
        <w:lastRenderedPageBreak/>
        <w:t>Justice is a policy question</w:t>
      </w:r>
    </w:p>
    <w:p w14:paraId="7653E0BC" w14:textId="77777777" w:rsidR="00F01E83" w:rsidRPr="00352B4E" w:rsidRDefault="00F01E83" w:rsidP="00F01E83">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0AE1810A" w14:textId="77777777" w:rsidR="00F01E83" w:rsidRDefault="00F01E83" w:rsidP="00F01E83">
      <w:r>
        <w:t xml:space="preserve">Essential Meaning of </w:t>
      </w:r>
      <w:r w:rsidRPr="00352B4E">
        <w:rPr>
          <w:rStyle w:val="Emphasis"/>
          <w:highlight w:val="green"/>
        </w:rPr>
        <w:t>justice</w:t>
      </w:r>
    </w:p>
    <w:p w14:paraId="0820101D" w14:textId="77777777" w:rsidR="00F01E83" w:rsidRPr="00352B4E" w:rsidRDefault="00F01E83" w:rsidP="00F01E83">
      <w:r>
        <w:t xml:space="preserve">1: </w:t>
      </w:r>
      <w:r w:rsidRPr="00352B4E">
        <w:rPr>
          <w:rStyle w:val="Emphasis"/>
          <w:highlight w:val="green"/>
        </w:rPr>
        <w:t>the process or result of using laws</w:t>
      </w:r>
      <w:r w:rsidRPr="006C67DB">
        <w:rPr>
          <w:rStyle w:val="Emphasis"/>
        </w:rPr>
        <w:t xml:space="preserve"> to </w:t>
      </w:r>
      <w:r w:rsidRPr="00352B4E">
        <w:rPr>
          <w:rStyle w:val="Emphasis"/>
          <w:highlight w:val="green"/>
        </w:rPr>
        <w:t>fairly</w:t>
      </w:r>
      <w:r>
        <w:t xml:space="preserve"> judge and punish crimes and criminals</w:t>
      </w:r>
    </w:p>
    <w:p w14:paraId="5116D3D8" w14:textId="77777777" w:rsidR="00F01E83" w:rsidRPr="00B554F6" w:rsidRDefault="00F01E83" w:rsidP="00F01E83">
      <w:pPr>
        <w:rPr>
          <w:sz w:val="14"/>
        </w:rPr>
      </w:pPr>
    </w:p>
    <w:p w14:paraId="73C9DEDB" w14:textId="77777777" w:rsidR="00F01E83" w:rsidRPr="00A84EEE" w:rsidRDefault="00F01E83" w:rsidP="00F01E83">
      <w:pPr>
        <w:pStyle w:val="Heading4"/>
      </w:pPr>
      <w:r>
        <w:t>Vote neg for ground and topic ed – their interpretation justifies infinite non-inherent, private actor fiat affs, which zero politics and process debates – key check against new affs that specify forms of appropriation – outweighs because 1NC construction is the locus of clash – </w:t>
      </w:r>
      <w:r>
        <w:rPr>
          <w:u w:val="single"/>
        </w:rPr>
        <w:t>AND</w:t>
      </w:r>
      <w:r>
        <w:t xml:space="preserve"> implementation is the core question of real-world multilateral agreements – c/a paradigms</w:t>
      </w:r>
    </w:p>
    <w:p w14:paraId="42F63E86" w14:textId="7F4EF8C6" w:rsidR="00E42E4C" w:rsidRDefault="00E42E4C" w:rsidP="00F601E6"/>
    <w:p w14:paraId="13AAC4BC" w14:textId="194A1D11" w:rsidR="00321DDA" w:rsidRDefault="00321DDA" w:rsidP="00F601E6"/>
    <w:p w14:paraId="6A6C8BC6" w14:textId="5D583477" w:rsidR="00321DDA" w:rsidRDefault="00321DDA" w:rsidP="00321DDA">
      <w:pPr>
        <w:pStyle w:val="Heading2"/>
      </w:pPr>
      <w:r>
        <w:lastRenderedPageBreak/>
        <w:t>1NC – Case</w:t>
      </w:r>
    </w:p>
    <w:p w14:paraId="4658D701" w14:textId="6E05E5AD" w:rsidR="00AA6E04" w:rsidRDefault="00AA6E04" w:rsidP="00AA6E04">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 xml:space="preserve">Yes 1ar theory but reasonability and drop the arg – disincentives going all in on theory too early which kills topic ed and checks 2ar judge psychology </w:t>
      </w:r>
      <w:r>
        <w:rPr>
          <w:rFonts w:ascii="AppleSystemUIFont" w:hAnsi="AppleSystemUIFont" w:cs="AppleSystemUIFont"/>
          <w:sz w:val="24"/>
        </w:rPr>
        <w:t>–</w:t>
      </w:r>
      <w:r>
        <w:rPr>
          <w:rFonts w:ascii="AppleSystemUIFont" w:hAnsi="AppleSystemUIFont" w:cs="AppleSystemUIFont"/>
          <w:sz w:val="24"/>
        </w:rPr>
        <w:t xml:space="preserve"> 2ar collapse solves time tradeoff </w:t>
      </w:r>
      <w:r>
        <w:rPr>
          <w:rFonts w:ascii="AppleSystemUIFont" w:hAnsi="AppleSystemUIFont" w:cs="AppleSystemUIFont"/>
          <w:sz w:val="24"/>
        </w:rPr>
        <w:t>and competing interps allows the 1ar to blow up tiny, arbitrary shells – you should need to beat defense</w:t>
      </w:r>
    </w:p>
    <w:p w14:paraId="1BE18E47" w14:textId="77777777" w:rsidR="00AA6E04" w:rsidRPr="00AA6E04" w:rsidRDefault="00AA6E04" w:rsidP="00AA6E04"/>
    <w:p w14:paraId="613B279C" w14:textId="77777777" w:rsidR="00321DDA" w:rsidRPr="00A7064C" w:rsidRDefault="00321DDA" w:rsidP="00321DDA">
      <w:pPr>
        <w:pStyle w:val="Heading3"/>
      </w:pPr>
      <w:r>
        <w:lastRenderedPageBreak/>
        <w:t>1NC – Solvency</w:t>
      </w:r>
    </w:p>
    <w:p w14:paraId="30FFF439" w14:textId="59DCDE19" w:rsidR="00C75A60" w:rsidRPr="00C75A60" w:rsidRDefault="00321DDA" w:rsidP="00C75A60">
      <w:pPr>
        <w:pStyle w:val="Heading4"/>
        <w:numPr>
          <w:ilvl w:val="0"/>
          <w:numId w:val="12"/>
        </w:numPr>
        <w:tabs>
          <w:tab w:val="num" w:pos="360"/>
        </w:tabs>
        <w:ind w:left="0" w:firstLine="0"/>
      </w:pPr>
      <w:r>
        <w:t>Presumption – private companies will circumvent the plan by saying that their space stations aren’t direct ISS replacements – </w:t>
      </w:r>
      <w:r>
        <w:rPr>
          <w:u w:val="single"/>
        </w:rPr>
        <w:t>especially</w:t>
      </w:r>
      <w:r>
        <w:t xml:space="preserve"> if they don’t fiat government action, there’s zero enforcement mechanism</w:t>
      </w:r>
    </w:p>
    <w:p w14:paraId="759213B4" w14:textId="65852456" w:rsidR="00321DDA" w:rsidRDefault="00373BF0" w:rsidP="00321DDA">
      <w:pPr>
        <w:pStyle w:val="Heading4"/>
        <w:numPr>
          <w:ilvl w:val="0"/>
          <w:numId w:val="12"/>
        </w:numPr>
        <w:tabs>
          <w:tab w:val="num" w:pos="360"/>
        </w:tabs>
        <w:ind w:left="0" w:firstLine="0"/>
      </w:pPr>
      <w:r>
        <w:t>P3 fails – </w:t>
      </w:r>
      <w:r w:rsidR="00321DDA">
        <w:t>1AC Smith says P3 has been in place for decades and done zero to defuse space tensions – inserted in yellow</w:t>
      </w:r>
    </w:p>
    <w:p w14:paraId="000AE9BD" w14:textId="77777777" w:rsidR="00321DDA" w:rsidRPr="00391752" w:rsidRDefault="00321DDA" w:rsidP="00321DDA">
      <w:r w:rsidRPr="0007799C">
        <w:t xml:space="preserve">. </w:t>
      </w:r>
      <w:r w:rsidRPr="00892E78">
        <w:rPr>
          <w:rStyle w:val="Emphasis"/>
        </w:rPr>
        <w:t xml:space="preserve">The successful model of </w:t>
      </w:r>
      <w:r w:rsidRPr="00391752">
        <w:rPr>
          <w:rStyle w:val="Emphasis"/>
          <w:highlight w:val="yellow"/>
        </w:rPr>
        <w:t>public-private partnerships that has been used to transport both cargo and crew to the International Space station via the commercial purchase of launch</w:t>
      </w:r>
      <w:r w:rsidRPr="00892E78">
        <w:rPr>
          <w:rStyle w:val="Emphasis"/>
        </w:rPr>
        <w:t xml:space="preserve"> services </w:t>
      </w:r>
      <w:r w:rsidRPr="00F82D0F">
        <w:rPr>
          <w:rStyle w:val="Emphasis"/>
          <w:highlight w:val="green"/>
        </w:rPr>
        <w:t>should be extended</w:t>
      </w:r>
      <w:r w:rsidRPr="00892E78">
        <w:rPr>
          <w:rStyle w:val="Emphasis"/>
        </w:rPr>
        <w:t xml:space="preserve"> throughout cis-lunar space</w:t>
      </w:r>
    </w:p>
    <w:p w14:paraId="3DB5A930" w14:textId="77777777" w:rsidR="00321DDA" w:rsidRDefault="00321DDA" w:rsidP="00321DDA">
      <w:pPr>
        <w:pStyle w:val="Heading4"/>
        <w:numPr>
          <w:ilvl w:val="0"/>
          <w:numId w:val="12"/>
        </w:numPr>
        <w:tabs>
          <w:tab w:val="num" w:pos="360"/>
        </w:tabs>
        <w:ind w:left="0" w:firstLine="0"/>
      </w:pPr>
      <w:r>
        <w:t xml:space="preserve">No reason civilian P3 like space stations spills over into military domains – ask yourself why SpaceX-Nasa contracts to build Moon Landers haven’t radically transformed unrelated US military capabilities </w:t>
      </w:r>
    </w:p>
    <w:p w14:paraId="5823B7B3" w14:textId="61ACDD1F" w:rsidR="00D369BF" w:rsidRDefault="00D369BF" w:rsidP="00321DDA">
      <w:pPr>
        <w:pStyle w:val="Heading4"/>
        <w:numPr>
          <w:ilvl w:val="0"/>
          <w:numId w:val="12"/>
        </w:numPr>
        <w:tabs>
          <w:tab w:val="num" w:pos="360"/>
        </w:tabs>
        <w:ind w:left="0" w:firstLine="0"/>
      </w:pPr>
      <w:r>
        <w:t xml:space="preserve">No reason P3 reinvigorates multilat – 1AC Smith doesn’t say anything about bringing new governments to the table </w:t>
      </w:r>
    </w:p>
    <w:p w14:paraId="7D2872BF" w14:textId="3906E248" w:rsidR="00321DDA" w:rsidRDefault="00321DDA" w:rsidP="00321DDA">
      <w:pPr>
        <w:pStyle w:val="Heading4"/>
        <w:numPr>
          <w:ilvl w:val="0"/>
          <w:numId w:val="12"/>
        </w:numPr>
        <w:tabs>
          <w:tab w:val="num" w:pos="360"/>
        </w:tabs>
        <w:ind w:left="0" w:firstLine="0"/>
      </w:pPr>
      <w:r>
        <w:t>Status quo solves P3 – NASA stays involved in private stations – inserted in yellow</w:t>
      </w:r>
    </w:p>
    <w:p w14:paraId="13C70ED6" w14:textId="77777777" w:rsidR="00321DDA" w:rsidRPr="004B5103" w:rsidRDefault="00321DDA" w:rsidP="00321DDA">
      <w:pPr>
        <w:rPr>
          <w:b/>
          <w:sz w:val="26"/>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5690EE8C" w14:textId="77777777" w:rsidR="00321DDA" w:rsidRPr="004B5103" w:rsidRDefault="00321DDA" w:rsidP="00321DDA">
      <w:r w:rsidRPr="00E72D02">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t xml:space="preserve">, </w:t>
      </w:r>
      <w:r w:rsidRPr="00E72D02">
        <w:rPr>
          <w:rStyle w:val="Emphasis"/>
          <w:highlight w:val="green"/>
        </w:rPr>
        <w:t>NASA</w:t>
      </w:r>
      <w:r w:rsidRPr="00E72D02">
        <w:rPr>
          <w:rStyle w:val="Emphasis"/>
        </w:rPr>
        <w:t xml:space="preserve"> plans</w:t>
      </w:r>
      <w:r w:rsidRPr="00E72D02">
        <w:t xml:space="preserve"> </w:t>
      </w:r>
      <w:r w:rsidRPr="00E72D02">
        <w:rPr>
          <w:rStyle w:val="Emphasis"/>
        </w:rPr>
        <w:t>to</w:t>
      </w:r>
      <w:r w:rsidRPr="00E72D02">
        <w:t xml:space="preserve"> decommission the ISS and </w:t>
      </w:r>
      <w:r w:rsidRPr="00E72D02">
        <w:rPr>
          <w:rStyle w:val="Emphasis"/>
        </w:rPr>
        <w:t xml:space="preserve">find a </w:t>
      </w:r>
      <w:r w:rsidRPr="00E72D02">
        <w:rPr>
          <w:rStyle w:val="Emphasis"/>
          <w:highlight w:val="green"/>
        </w:rPr>
        <w:t>replacement</w:t>
      </w:r>
      <w:r w:rsidRPr="00E72D02">
        <w:t xml:space="preserve"> by the end of the decade. </w:t>
      </w:r>
      <w:r w:rsidRPr="00E72D02">
        <w:rPr>
          <w:rStyle w:val="Emphasis"/>
        </w:rPr>
        <w:t>Cue Jeff Bezos</w:t>
      </w:r>
      <w:r w:rsidRPr="00E72D02">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DA74D8">
        <w:rPr>
          <w:rStyle w:val="Style13ptBold"/>
          <w:highlight w:val="yellow"/>
        </w:rPr>
        <w:t>NASA’s investment in Orbital Reef</w:t>
      </w:r>
      <w:r w:rsidRPr="00E72D02">
        <w:rPr>
          <w:rStyle w:val="Emphasis"/>
        </w:rPr>
        <w:t xml:space="preserve"> is part of more than $400 million in </w:t>
      </w:r>
      <w:r w:rsidRPr="00DA74D8">
        <w:rPr>
          <w:rStyle w:val="Emphasis"/>
          <w:highlight w:val="yellow"/>
        </w:rPr>
        <w:t xml:space="preserve">funding that the agency has set aside to develop new, privately built and </w:t>
      </w:r>
      <w:r w:rsidRPr="00DA74D8">
        <w:rPr>
          <w:rStyle w:val="Emphasis"/>
          <w:highlight w:val="yellow"/>
        </w:rPr>
        <w:lastRenderedPageBreak/>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t xml:space="preserve">Eventually, </w:t>
      </w:r>
      <w:r w:rsidRPr="00DA74D8">
        <w:rPr>
          <w:rStyle w:val="Style13ptBold"/>
          <w:highlight w:val="yellow"/>
        </w:rPr>
        <w:t>NASA hopes that it can send its astronauts to these stations</w:t>
      </w:r>
      <w:r w:rsidRPr="00DA74D8">
        <w:rPr>
          <w:rStyle w:val="Style13ptBold"/>
        </w:rPr>
        <w:t xml:space="preserve"> </w:t>
      </w:r>
      <w:r w:rsidRPr="00E72D02">
        <w:t>instead of paying to maintain the ISS.</w:t>
      </w:r>
    </w:p>
    <w:p w14:paraId="5D10C97C" w14:textId="6BCBD696" w:rsidR="000626D7" w:rsidRPr="00C94649" w:rsidRDefault="00132D51" w:rsidP="00C94649">
      <w:pPr>
        <w:pStyle w:val="Heading3"/>
        <w:rPr>
          <w:rStyle w:val="Emphasis"/>
          <w:rFonts w:cstheme="majorBidi"/>
          <w:b/>
          <w:iCs w:val="0"/>
          <w:sz w:val="32"/>
          <w:bdr w:val="none" w:sz="0" w:space="0" w:color="auto"/>
        </w:rPr>
      </w:pPr>
      <w:r>
        <w:lastRenderedPageBreak/>
        <w:t>1NC – Space Wars</w:t>
      </w:r>
    </w:p>
    <w:p w14:paraId="7C0F0988" w14:textId="0BB35360" w:rsidR="00643652" w:rsidRDefault="00643652" w:rsidP="00643652">
      <w:pPr>
        <w:pStyle w:val="Heading4"/>
        <w:numPr>
          <w:ilvl w:val="0"/>
          <w:numId w:val="13"/>
        </w:numPr>
      </w:pPr>
      <w:r>
        <w:t xml:space="preserve">1NC Mason makes it clear that the aff is </w:t>
      </w:r>
      <w:r>
        <w:rPr>
          <w:u w:val="single"/>
        </w:rPr>
        <w:t>woefully inadequate</w:t>
      </w:r>
      <w:r>
        <w:t xml:space="preserve"> – your internal link says states need large-scale, comprehensive arms control, not the aff’s one-shot agreement that doesn’t touch military technology – inserted in yellow</w:t>
      </w:r>
    </w:p>
    <w:p w14:paraId="2F244E48" w14:textId="77777777" w:rsidR="00643652" w:rsidRPr="00E72D02" w:rsidRDefault="00643652" w:rsidP="00643652">
      <w:r w:rsidRPr="00E72D02">
        <w:rPr>
          <w:rStyle w:val="Emphasis"/>
        </w:rPr>
        <w:t>Could space be demilitarised? Not a chance</w:t>
      </w:r>
      <w:r w:rsidRPr="00E72D02">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w:t>
      </w:r>
      <w:r w:rsidRPr="00643652">
        <w:rPr>
          <w:rStyle w:val="Style13ptBold"/>
        </w:rPr>
        <w:t xml:space="preserve">for example, </w:t>
      </w:r>
      <w:r w:rsidRPr="00643652">
        <w:rPr>
          <w:rStyle w:val="Style13ptBold"/>
          <w:highlight w:val="yellow"/>
        </w:rPr>
        <w:t>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w:t>
      </w:r>
      <w:r w:rsidRPr="00643652">
        <w:rPr>
          <w:rStyle w:val="Emphasis"/>
        </w:rPr>
        <w:t xml:space="preserve">such </w:t>
      </w:r>
      <w:r w:rsidRPr="00643652">
        <w:rPr>
          <w:rStyle w:val="Emphasis"/>
          <w:highlight w:val="yellow"/>
        </w:rPr>
        <w:t>framework for regulating the space arms race</w:t>
      </w:r>
      <w:r w:rsidRPr="00E72D02">
        <w:rPr>
          <w:rStyle w:val="Emphasis"/>
        </w:rPr>
        <w:t xml:space="preserve">, or for achieving </w:t>
      </w:r>
      <w:r w:rsidRPr="00643652">
        <w:rPr>
          <w:rStyle w:val="Emphasis"/>
          <w:highlight w:val="yellow"/>
        </w:rPr>
        <w:t>basic transparency about who’s doing what</w:t>
      </w:r>
      <w:r w:rsidRPr="00E72D02">
        <w:rPr>
          <w:rStyle w:val="Emphasis"/>
        </w:rPr>
        <w:t xml:space="preserve">,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t xml:space="preserve"> In truth the US-Russia space dialogue, a hangover from the Cold War, is a long way from the </w:t>
      </w:r>
      <w:r w:rsidRPr="00E72D02">
        <w:rPr>
          <w:rStyle w:val="Emphasis"/>
          <w:highlight w:val="green"/>
        </w:rPr>
        <w:t>multilateral</w:t>
      </w:r>
      <w:r w:rsidRPr="00E72D02">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643652">
        <w:rPr>
          <w:rStyle w:val="Style13ptBold"/>
          <w:highlight w:val="yellow"/>
        </w:rPr>
        <w:t>. Lacking any formal international treaty beyond the anti-nuclear one, space has, in effect, become a demonstration zone for geopolitical realism</w:t>
      </w:r>
      <w:r w:rsidRPr="00E72D02">
        <w:rPr>
          <w:rStyle w:val="Emphasis"/>
        </w:rPr>
        <w:t>.</w:t>
      </w:r>
      <w:r w:rsidRPr="00E72D02">
        <w:t xml:space="preserve"> Those who have real power on Earth have untrammelled power in space. </w:t>
      </w:r>
      <w:r w:rsidRPr="00643652">
        <w:rPr>
          <w:rStyle w:val="Style13ptBold"/>
          <w:highlight w:val="yellow"/>
        </w:rPr>
        <w:t>They will zap their own satellites at will, buzz the satellites of others, launch “projectiles” from existing satellites – as Russia allegedly did last year – and unleash spoofing attacks to disorient civilian shipping</w:t>
      </w:r>
      <w:r w:rsidRPr="00E72D02">
        <w:t xml:space="preserve">,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w:t>
      </w:r>
      <w:r w:rsidRPr="00643652">
        <w:rPr>
          <w:rStyle w:val="Style13ptBold"/>
          <w:highlight w:val="yellow"/>
        </w:rPr>
        <w:t>monitoring reports on space militarisation documenting significant offensive capabilities</w:t>
      </w:r>
      <w:r w:rsidRPr="00E72D02">
        <w:t xml:space="preserve">.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t>. And, to an extent, haltingly, it has done so, promoting the first real debate at the UN over a new space treaty.</w:t>
      </w:r>
    </w:p>
    <w:p w14:paraId="0F399560" w14:textId="77777777" w:rsidR="00643652" w:rsidRPr="00643652" w:rsidRDefault="00643652" w:rsidP="00643652"/>
    <w:p w14:paraId="680E7801" w14:textId="77777777" w:rsidR="000626D7" w:rsidRPr="00F35F0D" w:rsidRDefault="000626D7" w:rsidP="000626D7">
      <w:pPr>
        <w:pStyle w:val="Heading4"/>
        <w:numPr>
          <w:ilvl w:val="0"/>
          <w:numId w:val="13"/>
        </w:numPr>
        <w:tabs>
          <w:tab w:val="num" w:pos="360"/>
        </w:tabs>
        <w:ind w:left="360"/>
        <w:rPr>
          <w:rFonts w:cs="Arial"/>
        </w:rPr>
      </w:pPr>
      <w:bookmarkStart w:id="0" w:name="_Hlk18845254"/>
      <w:r>
        <w:rPr>
          <w:rFonts w:cs="Arial"/>
        </w:rPr>
        <w:lastRenderedPageBreak/>
        <w:t>Space weapon deployment doesn’t cause an arms race or increase chance of war</w:t>
      </w:r>
    </w:p>
    <w:p w14:paraId="0E1EB607" w14:textId="77777777" w:rsidR="000626D7" w:rsidRPr="00F35F0D" w:rsidRDefault="000626D7" w:rsidP="000626D7">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4B39E117" w14:textId="77777777" w:rsidR="000626D7" w:rsidRPr="00E6445F" w:rsidRDefault="000626D7" w:rsidP="000626D7">
      <w:r w:rsidRPr="0049214A">
        <w:rPr>
          <w:u w:val="single"/>
        </w:rPr>
        <w:t>The previous discussion demonstrates</w:t>
      </w:r>
      <w:r w:rsidRPr="0049214A">
        <w:t xml:space="preserve"> that </w:t>
      </w:r>
      <w:r w:rsidRPr="00FF44C4">
        <w:rPr>
          <w:highlight w:val="green"/>
          <w:u w:val="single"/>
        </w:rPr>
        <w:t>although</w:t>
      </w:r>
      <w:r w:rsidRPr="0049214A">
        <w:rPr>
          <w:u w:val="single"/>
        </w:rPr>
        <w:t xml:space="preserve"> a</w:t>
      </w:r>
      <w:r w:rsidRPr="0049214A">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t xml:space="preserve"> that </w:t>
      </w:r>
      <w:r w:rsidRPr="00FF44C4">
        <w:rPr>
          <w:highlight w:val="green"/>
          <w:u w:val="single"/>
        </w:rPr>
        <w:t xml:space="preserve">it may </w:t>
      </w:r>
      <w:r w:rsidRPr="00FF44C4">
        <w:rPr>
          <w:rStyle w:val="Emphasis"/>
          <w:highlight w:val="green"/>
        </w:rPr>
        <w:t>not happen at all</w:t>
      </w:r>
      <w:r w:rsidRPr="0049214A">
        <w:t xml:space="preserve">. As Mueller states: ‘‘In the end, most of </w:t>
      </w:r>
      <w:r w:rsidRPr="0049214A">
        <w:rPr>
          <w:u w:val="single"/>
        </w:rPr>
        <w:t>the</w:t>
      </w:r>
      <w:r w:rsidRPr="0049214A">
        <w:t xml:space="preserve"> inevitability </w:t>
      </w:r>
      <w:r w:rsidRPr="00FF44C4">
        <w:rPr>
          <w:highlight w:val="green"/>
          <w:u w:val="single"/>
        </w:rPr>
        <w:t xml:space="preserve">arguments are </w:t>
      </w:r>
      <w:r w:rsidRPr="00FF44C4">
        <w:rPr>
          <w:rStyle w:val="Emphasis"/>
          <w:highlight w:val="green"/>
        </w:rPr>
        <w:t>weak</w:t>
      </w:r>
      <w:r w:rsidRPr="0049214A">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t xml:space="preserve"> </w:t>
      </w:r>
      <w:r w:rsidRPr="0049214A">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t xml:space="preserve"> correctly </w:t>
      </w:r>
      <w:r w:rsidRPr="0049214A">
        <w:rPr>
          <w:u w:val="single"/>
        </w:rPr>
        <w:t>as an attempt at continuing U.S. hegemony</w:t>
      </w:r>
      <w:r w:rsidRPr="0049214A">
        <w:t xml:space="preserve">,’’69 </w:t>
      </w:r>
      <w:r w:rsidRPr="0049214A">
        <w:rPr>
          <w:rStyle w:val="Emphasis"/>
        </w:rPr>
        <w:t>but</w:t>
      </w:r>
      <w:r w:rsidRPr="0049214A">
        <w:t xml:space="preserve"> that </w:t>
      </w:r>
      <w:r w:rsidRPr="00FF44C4">
        <w:rPr>
          <w:highlight w:val="green"/>
          <w:u w:val="single"/>
        </w:rPr>
        <w:t>other countries</w:t>
      </w:r>
      <w:r w:rsidRPr="0049214A">
        <w:t xml:space="preserve">, correctly </w:t>
      </w:r>
      <w:r w:rsidRPr="0049214A">
        <w:rPr>
          <w:u w:val="single"/>
        </w:rPr>
        <w:t>assessing U.S. leadership in space</w:t>
      </w:r>
      <w:r w:rsidRPr="0049214A">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t xml:space="preserve">. </w:t>
      </w:r>
      <w:r w:rsidRPr="0049214A">
        <w:rPr>
          <w:u w:val="single"/>
        </w:rPr>
        <w:t>Having the ability to prevent the stationing of foreign weapons systems in space</w:t>
      </w:r>
      <w:r w:rsidRPr="0049214A">
        <w:t>, he writes, ‘‘</w:t>
      </w:r>
      <w:r w:rsidRPr="0049214A">
        <w:rPr>
          <w:u w:val="single"/>
        </w:rPr>
        <w:t>makes the possibility of large-scale space war and</w:t>
      </w:r>
      <w:r w:rsidRPr="0049214A">
        <w:t xml:space="preserve"> a military </w:t>
      </w:r>
      <w:r w:rsidRPr="0049214A">
        <w:rPr>
          <w:u w:val="single"/>
        </w:rPr>
        <w:t xml:space="preserve">space race </w:t>
      </w:r>
      <w:r w:rsidRPr="0049214A">
        <w:rPr>
          <w:rStyle w:val="Emphasis"/>
        </w:rPr>
        <w:t>less likely</w:t>
      </w:r>
      <w:r w:rsidRPr="0049214A">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t xml:space="preserve">,’’ </w:t>
      </w:r>
      <w:r w:rsidRPr="00FF44C4">
        <w:rPr>
          <w:highlight w:val="green"/>
          <w:u w:val="single"/>
        </w:rPr>
        <w:t>which would</w:t>
      </w:r>
      <w:r w:rsidRPr="0049214A">
        <w:rPr>
          <w:u w:val="single"/>
        </w:rPr>
        <w:t xml:space="preserve"> reduce U.S. capabilities in territorial occupation and</w:t>
      </w:r>
      <w:r w:rsidRPr="0049214A">
        <w:t xml:space="preserve"> would thus </w:t>
      </w:r>
      <w:r w:rsidRPr="00FF44C4">
        <w:rPr>
          <w:highlight w:val="green"/>
          <w:u w:val="single"/>
        </w:rPr>
        <w:t xml:space="preserve">be perceived as </w:t>
      </w:r>
      <w:r w:rsidRPr="00FF44C4">
        <w:rPr>
          <w:rStyle w:val="Emphasis"/>
          <w:highlight w:val="green"/>
        </w:rPr>
        <w:t>less threatening</w:t>
      </w:r>
      <w:r w:rsidRPr="0049214A">
        <w:t xml:space="preserve"> to other countries.72</w:t>
      </w:r>
      <w:bookmarkEnd w:id="0"/>
    </w:p>
    <w:p w14:paraId="067D1231" w14:textId="77777777" w:rsidR="000626D7" w:rsidRPr="00930D2B" w:rsidRDefault="000626D7" w:rsidP="000626D7">
      <w:pPr>
        <w:pStyle w:val="ListParagraph"/>
        <w:keepNext/>
        <w:keepLines/>
        <w:numPr>
          <w:ilvl w:val="0"/>
          <w:numId w:val="13"/>
        </w:numPr>
        <w:spacing w:before="200"/>
        <w:outlineLvl w:val="3"/>
        <w:rPr>
          <w:rFonts w:eastAsiaTheme="majorEastAsia" w:cstheme="majorBidi"/>
          <w:b/>
          <w:iCs/>
          <w:sz w:val="26"/>
        </w:rPr>
      </w:pPr>
      <w:r w:rsidRPr="00930D2B">
        <w:rPr>
          <w:rFonts w:eastAsiaTheme="majorEastAsia" w:cstheme="majorBidi"/>
          <w:b/>
          <w:iCs/>
          <w:sz w:val="26"/>
        </w:rPr>
        <w:t>No space war – insurmountable barriers and everyone has an interest in keeping space peaceful</w:t>
      </w:r>
    </w:p>
    <w:p w14:paraId="072F8552" w14:textId="77777777" w:rsidR="000626D7" w:rsidRPr="00100A2B" w:rsidRDefault="000626D7" w:rsidP="000626D7">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51A5203" w14:textId="77777777" w:rsidR="000626D7" w:rsidRDefault="000626D7" w:rsidP="000626D7">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w:t>
      </w:r>
      <w:r w:rsidRPr="00100A2B">
        <w:rPr>
          <w:rStyle w:val="StyleUnderline"/>
        </w:rPr>
        <w:lastRenderedPageBreak/>
        <w:t>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1DC911E9" w14:textId="7CF5BB53" w:rsidR="000626D7" w:rsidRDefault="000626D7" w:rsidP="000626D7"/>
    <w:p w14:paraId="7A204C78" w14:textId="58DC12FF" w:rsidR="005F4F85" w:rsidRDefault="005F4F85" w:rsidP="000626D7"/>
    <w:p w14:paraId="45C0E2CC" w14:textId="77777777" w:rsidR="000626D7" w:rsidRPr="00F35F0D" w:rsidRDefault="000626D7" w:rsidP="000626D7">
      <w:pPr>
        <w:pStyle w:val="Heading4"/>
        <w:numPr>
          <w:ilvl w:val="0"/>
          <w:numId w:val="13"/>
        </w:numPr>
        <w:tabs>
          <w:tab w:val="num" w:pos="360"/>
        </w:tabs>
        <w:ind w:left="0" w:firstLine="0"/>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13C98D12" w14:textId="77777777" w:rsidR="000626D7" w:rsidRPr="00F35F0D" w:rsidRDefault="000626D7" w:rsidP="000626D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3635A0AA" w14:textId="6B5EA32D" w:rsidR="000626D7" w:rsidRDefault="000626D7" w:rsidP="000626D7">
      <w:r w:rsidRPr="00F35F0D">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t xml:space="preserve"> the </w:t>
      </w:r>
      <w:r w:rsidRPr="00FF44C4">
        <w:rPr>
          <w:rStyle w:val="Emphasis"/>
          <w:highlight w:val="green"/>
        </w:rPr>
        <w:t>fragility</w:t>
      </w:r>
      <w:r w:rsidRPr="00FF44C4">
        <w:rPr>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t xml:space="preserve"> a degree of </w:t>
      </w:r>
      <w:r w:rsidRPr="00FF44C4">
        <w:rPr>
          <w:rStyle w:val="Emphasis"/>
          <w:highlight w:val="green"/>
        </w:rPr>
        <w:t>existential deterrence</w:t>
      </w:r>
      <w:r w:rsidRPr="00F35F0D">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t xml:space="preserve"> </w:t>
      </w:r>
      <w:r w:rsidRPr="00F35F0D">
        <w:rPr>
          <w:u w:val="single"/>
        </w:rPr>
        <w:t xml:space="preserve">to decision-makers </w:t>
      </w:r>
      <w:r w:rsidRPr="00FF44C4">
        <w:rPr>
          <w:highlight w:val="green"/>
          <w:u w:val="single"/>
        </w:rPr>
        <w:t>that there may be</w:t>
      </w:r>
      <w:r w:rsidRPr="00F35F0D">
        <w:t xml:space="preserve"> a </w:t>
      </w:r>
      <w:r w:rsidRPr="00FF44C4">
        <w:rPr>
          <w:rStyle w:val="Emphasis"/>
          <w:highlight w:val="green"/>
        </w:rPr>
        <w:t>natural caution</w:t>
      </w:r>
      <w:r w:rsidRPr="00FF44C4">
        <w:rPr>
          <w:highlight w:val="green"/>
        </w:rPr>
        <w:t xml:space="preserve"> </w:t>
      </w:r>
      <w:r w:rsidRPr="00FF44C4">
        <w:rPr>
          <w:highlight w:val="green"/>
          <w:u w:val="single"/>
        </w:rPr>
        <w:t>against</w:t>
      </w:r>
      <w:r w:rsidRPr="00F35F0D">
        <w:rPr>
          <w:u w:val="single"/>
        </w:rPr>
        <w:t xml:space="preserve"> a </w:t>
      </w:r>
      <w:r w:rsidRPr="00F35F0D">
        <w:rPr>
          <w:u w:val="single"/>
        </w:rPr>
        <w:lastRenderedPageBreak/>
        <w:t xml:space="preserve">wholesale </w:t>
      </w:r>
      <w:r w:rsidRPr="00FF44C4">
        <w:rPr>
          <w:highlight w:val="green"/>
          <w:u w:val="single"/>
        </w:rPr>
        <w:t>assault on</w:t>
      </w:r>
      <w:r w:rsidRPr="00F35F0D">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highlight w:val="green"/>
        </w:rPr>
        <w:t xml:space="preserve"> </w:t>
      </w:r>
      <w:r w:rsidRPr="00FF44C4">
        <w:rPr>
          <w:highlight w:val="green"/>
          <w:u w:val="single"/>
        </w:rPr>
        <w:t>because</w:t>
      </w:r>
      <w:r w:rsidRPr="00F35F0D">
        <w:t xml:space="preserve"> the </w:t>
      </w:r>
      <w:r w:rsidRPr="00FF44C4">
        <w:rPr>
          <w:highlight w:val="green"/>
          <w:u w:val="single"/>
        </w:rPr>
        <w:t>consequences</w:t>
      </w:r>
      <w:r w:rsidRPr="00F35F0D">
        <w:t xml:space="preserve"> of doing so </w:t>
      </w:r>
      <w:r w:rsidRPr="00FF44C4">
        <w:rPr>
          <w:highlight w:val="green"/>
          <w:u w:val="single"/>
        </w:rPr>
        <w:t>approach</w:t>
      </w:r>
      <w:r w:rsidRPr="00F35F0D">
        <w:t xml:space="preserve"> the </w:t>
      </w:r>
      <w:r w:rsidRPr="00F35F0D">
        <w:rPr>
          <w:u w:val="single"/>
        </w:rPr>
        <w:t xml:space="preserve">mentalities of </w:t>
      </w:r>
      <w:r w:rsidRPr="00F35F0D">
        <w:rPr>
          <w:rStyle w:val="Emphasis"/>
        </w:rPr>
        <w:t>total war</w:t>
      </w:r>
      <w:r w:rsidRPr="00F35F0D">
        <w:t xml:space="preserve">, </w:t>
      </w:r>
      <w:r w:rsidRPr="00F35F0D">
        <w:rPr>
          <w:u w:val="single"/>
        </w:rPr>
        <w:t xml:space="preserve">or </w:t>
      </w:r>
      <w:r w:rsidRPr="00FF44C4">
        <w:rPr>
          <w:rStyle w:val="Emphasis"/>
          <w:highlight w:val="green"/>
        </w:rPr>
        <w:t>nuclear responses</w:t>
      </w:r>
      <w:r w:rsidRPr="00F35F0D">
        <w:t xml:space="preserve"> if a society begins tearing itself apart because of the collapse of optimised energy grids and just-in-time supply chains. In addition, the </w:t>
      </w:r>
      <w:r w:rsidRPr="00FF44C4">
        <w:rPr>
          <w:highlight w:val="green"/>
          <w:u w:val="single"/>
        </w:rPr>
        <w:t xml:space="preserve">problem of </w:t>
      </w:r>
      <w:r w:rsidRPr="00FF44C4">
        <w:rPr>
          <w:rStyle w:val="Emphasis"/>
          <w:highlight w:val="green"/>
        </w:rPr>
        <w:t>space debris</w:t>
      </w:r>
      <w:r w:rsidRPr="00F35F0D">
        <w:t xml:space="preserve"> and the political-legal hurdles to conducting debris clean-up operations </w:t>
      </w:r>
      <w:r w:rsidRPr="00FF44C4">
        <w:rPr>
          <w:highlight w:val="green"/>
          <w:u w:val="single"/>
        </w:rPr>
        <w:t>mean</w:t>
      </w:r>
      <w:r w:rsidRPr="00F35F0D">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t xml:space="preserve"> outer </w:t>
      </w:r>
      <w:r w:rsidRPr="00F35F0D">
        <w:rPr>
          <w:u w:val="single"/>
        </w:rPr>
        <w:t>space</w:t>
      </w:r>
      <w:r w:rsidRPr="00F35F0D">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t xml:space="preserve">. </w:t>
      </w:r>
      <w:r w:rsidRPr="00FF44C4">
        <w:rPr>
          <w:highlight w:val="green"/>
          <w:u w:val="single"/>
        </w:rPr>
        <w:t>China’s</w:t>
      </w:r>
      <w:r w:rsidRPr="00F35F0D">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t xml:space="preserve"> valuable </w:t>
      </w:r>
      <w:r w:rsidRPr="00FF44C4">
        <w:rPr>
          <w:rStyle w:val="Emphasis"/>
          <w:highlight w:val="green"/>
        </w:rPr>
        <w:t>lesson for all</w:t>
      </w:r>
      <w:r w:rsidRPr="00F35F0D">
        <w:t xml:space="preserve"> on the potentially devastating effect of kinetic warfare in orbit.</w:t>
      </w:r>
    </w:p>
    <w:p w14:paraId="28A6F7A6" w14:textId="2877705A" w:rsidR="00027D8B" w:rsidRDefault="00027D8B" w:rsidP="000626D7"/>
    <w:p w14:paraId="5B1C5EEC" w14:textId="6F75BA78" w:rsidR="00027D8B" w:rsidRDefault="00027D8B" w:rsidP="00027D8B">
      <w:pPr>
        <w:pStyle w:val="Heading4"/>
        <w:numPr>
          <w:ilvl w:val="0"/>
          <w:numId w:val="17"/>
        </w:numPr>
      </w:pPr>
      <w:r>
        <w:t>Zero risk of escalation from ASATs</w:t>
      </w:r>
    </w:p>
    <w:p w14:paraId="6A726058" w14:textId="77777777" w:rsidR="00027D8B" w:rsidRPr="008E6C6C" w:rsidRDefault="00027D8B" w:rsidP="00027D8B">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1" w:history="1">
        <w:r w:rsidRPr="00917CC5">
          <w:rPr>
            <w:rStyle w:val="Hyperlink"/>
          </w:rPr>
          <w:t>https://www.researchgate.net/publication/334422193_The_Cyber-ASAT_On_the_Impact_of_Cyber_Weapons_in_Outer_Space accessed 12/10/21</w:t>
        </w:r>
      </w:hyperlink>
      <w:r>
        <w:t>]Adam</w:t>
      </w:r>
    </w:p>
    <w:p w14:paraId="40E6FD4A" w14:textId="77777777" w:rsidR="00027D8B" w:rsidRPr="000C1C21" w:rsidRDefault="00027D8B" w:rsidP="00027D8B">
      <w:r w:rsidRPr="000C1C21">
        <w:t xml:space="preserve">A. Limited Accessibility </w:t>
      </w:r>
    </w:p>
    <w:p w14:paraId="788FDA3E" w14:textId="77777777" w:rsidR="00027D8B" w:rsidRPr="000C1C21" w:rsidRDefault="00027D8B" w:rsidP="00027D8B">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41B47EF9" w14:textId="77777777" w:rsidR="00027D8B" w:rsidRPr="000C1C21" w:rsidRDefault="00027D8B" w:rsidP="00027D8B">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4477F970" w14:textId="77777777" w:rsidR="00027D8B" w:rsidRPr="000C1C21" w:rsidRDefault="00027D8B" w:rsidP="00027D8B">
      <w:r w:rsidRPr="000C1C21">
        <w:t xml:space="preserve">B. Attributable Norms </w:t>
      </w:r>
    </w:p>
    <w:p w14:paraId="49A91581" w14:textId="77777777" w:rsidR="00027D8B" w:rsidRPr="000C1C21" w:rsidRDefault="00027D8B" w:rsidP="00027D8B">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76AACB34" w14:textId="77777777" w:rsidR="00027D8B" w:rsidRPr="000C1C21" w:rsidRDefault="00027D8B" w:rsidP="00027D8B">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655B09">
        <w:rPr>
          <w:rStyle w:val="StyleUnderline"/>
          <w:highlight w:val="green"/>
        </w:rPr>
        <w:lastRenderedPageBreak/>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their behaviours</w:t>
      </w:r>
      <w:r w:rsidRPr="000C1C21">
        <w:rPr>
          <w:rStyle w:val="StyleUnderline"/>
        </w:rPr>
        <w:t xml:space="preserve"> accordingly. </w:t>
      </w:r>
    </w:p>
    <w:p w14:paraId="114285D3" w14:textId="77777777" w:rsidR="00027D8B" w:rsidRPr="000C1C21" w:rsidRDefault="00027D8B" w:rsidP="00027D8B">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4014B3EA" w14:textId="77777777" w:rsidR="00027D8B" w:rsidRPr="000C1C21" w:rsidRDefault="00027D8B" w:rsidP="00027D8B">
      <w:r w:rsidRPr="000C1C21">
        <w:t xml:space="preserve">C. Environmental Interdependence </w:t>
      </w:r>
    </w:p>
    <w:p w14:paraId="7546DDB0" w14:textId="77777777" w:rsidR="00027D8B" w:rsidRPr="004B124B" w:rsidRDefault="00027D8B" w:rsidP="00027D8B">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091DE665" w14:textId="77777777" w:rsidR="00027D8B" w:rsidRPr="008148C1" w:rsidRDefault="00027D8B" w:rsidP="000626D7"/>
    <w:p w14:paraId="42616B48" w14:textId="77777777" w:rsidR="000626D7" w:rsidRPr="0023233B" w:rsidRDefault="000626D7" w:rsidP="000626D7">
      <w:pPr>
        <w:pStyle w:val="Heading4"/>
        <w:numPr>
          <w:ilvl w:val="0"/>
          <w:numId w:val="13"/>
        </w:numPr>
        <w:tabs>
          <w:tab w:val="num" w:pos="360"/>
        </w:tabs>
        <w:ind w:left="360"/>
        <w:rPr>
          <w:rFonts w:cs="Calibri"/>
        </w:rPr>
      </w:pPr>
      <w:r>
        <w:rPr>
          <w:rFonts w:cs="Calibri"/>
        </w:rPr>
        <w:t>“Bringing revisionist powers to the table” is useless – n</w:t>
      </w:r>
      <w:r w:rsidRPr="0023233B">
        <w:rPr>
          <w:rFonts w:cs="Calibri"/>
        </w:rPr>
        <w:t>o one cares about international norms</w:t>
      </w:r>
    </w:p>
    <w:p w14:paraId="2E5D749C" w14:textId="77777777" w:rsidR="000626D7" w:rsidRPr="0023233B" w:rsidRDefault="000626D7" w:rsidP="000626D7">
      <w:r w:rsidRPr="0023233B">
        <w:rPr>
          <w:rStyle w:val="Style13ptBold"/>
        </w:rPr>
        <w:t xml:space="preserve">Guzman </w:t>
      </w:r>
      <w:r w:rsidRPr="0023233B">
        <w:t>14 (Andrew, Assistant Professor of Law, Boalt Hall School of Law, University of California at Berkeley, “A COMPLIANCE BASED THEORY OF INTERNATIONAL LAW”)</w:t>
      </w:r>
    </w:p>
    <w:p w14:paraId="524F5B23" w14:textId="77777777" w:rsidR="000626D7" w:rsidRPr="0023233B" w:rsidRDefault="000626D7" w:rsidP="000626D7">
      <w:pPr>
        <w:rPr>
          <w:sz w:val="12"/>
        </w:rPr>
      </w:pPr>
      <w:r w:rsidRPr="0023233B">
        <w:rPr>
          <w:sz w:val="12"/>
        </w:rPr>
        <w:t xml:space="preserve">All else </w:t>
      </w:r>
      <w:r w:rsidRPr="005F556E">
        <w:rPr>
          <w:sz w:val="12"/>
        </w:rPr>
        <w:t xml:space="preserve">equal, it is reasonable to expect that </w:t>
      </w:r>
      <w:r w:rsidRPr="005F556E">
        <w:rPr>
          <w:rStyle w:val="StyleUnderline"/>
        </w:rPr>
        <w:t xml:space="preserve">the compliance pull of international law will be the </w:t>
      </w:r>
      <w:r w:rsidRPr="005F556E">
        <w:rPr>
          <w:rStyle w:val="Emphasis"/>
        </w:rPr>
        <w:t>weakest</w:t>
      </w:r>
      <w:r w:rsidRPr="005F556E">
        <w:rPr>
          <w:rStyle w:val="StyleUnderline"/>
        </w:rPr>
        <w:t xml:space="preserve"> when the stakes at issue are large</w:t>
      </w:r>
      <w:r w:rsidRPr="005F556E">
        <w:rPr>
          <w:sz w:val="12"/>
        </w:rPr>
        <w:t xml:space="preserve">.  This is so because </w:t>
      </w:r>
      <w:r w:rsidRPr="005F556E">
        <w:rPr>
          <w:rStyle w:val="StyleUnderline"/>
        </w:rPr>
        <w:t>reputational effects have limited power</w:t>
      </w:r>
      <w:r w:rsidRPr="005F556E">
        <w:rPr>
          <w:sz w:val="12"/>
        </w:rPr>
        <w:t xml:space="preserve">.  </w:t>
      </w:r>
      <w:r w:rsidRPr="005F556E">
        <w:rPr>
          <w:rStyle w:val="StyleUnderline"/>
        </w:rPr>
        <w:t>The likelihood</w:t>
      </w:r>
      <w:r w:rsidRPr="0023233B">
        <w:rPr>
          <w:rStyle w:val="StyleUnderline"/>
        </w:rPr>
        <w:t xml:space="preserve"> that reputational effects are sufficient to ensure compliance grows smaller as the stakes grow larger.</w:t>
      </w:r>
      <w:r w:rsidRPr="0023233B">
        <w:rPr>
          <w:sz w:val="12"/>
        </w:rPr>
        <w:t xml:space="preserve">  For example, </w:t>
      </w:r>
      <w:r w:rsidRPr="0023233B">
        <w:rPr>
          <w:rStyle w:val="StyleUnderline"/>
        </w:rPr>
        <w:t>the decision to use military force against another state is a serious one</w:t>
      </w:r>
      <w:r w:rsidRPr="0023233B">
        <w:rPr>
          <w:sz w:val="12"/>
        </w:rPr>
        <w:t xml:space="preserve"> for any nation.  Both the costs and benefits from such an action are typically very large.   </w:t>
      </w:r>
      <w:r w:rsidRPr="0023233B">
        <w:rPr>
          <w:rStyle w:val="StyleUnderline"/>
        </w:rPr>
        <w:t xml:space="preserve">Because the stakes are so high, </w:t>
      </w:r>
      <w:r w:rsidRPr="0023233B">
        <w:rPr>
          <w:rStyle w:val="StyleUnderline"/>
          <w:highlight w:val="green"/>
        </w:rPr>
        <w:t>a country is unlikely to take</w:t>
      </w:r>
      <w:r w:rsidRPr="0023233B">
        <w:rPr>
          <w:rStyle w:val="StyleUnderline"/>
        </w:rPr>
        <w:t xml:space="preserve"> an </w:t>
      </w:r>
      <w:r w:rsidRPr="0023233B">
        <w:rPr>
          <w:rStyle w:val="StyleUnderline"/>
          <w:highlight w:val="green"/>
        </w:rPr>
        <w:t>action</w:t>
      </w:r>
      <w:r w:rsidRPr="0023233B">
        <w:rPr>
          <w:rStyle w:val="StyleUnderline"/>
        </w:rPr>
        <w:t xml:space="preserve"> that is otherwise </w:t>
      </w:r>
      <w:r w:rsidRPr="0023233B">
        <w:rPr>
          <w:rStyle w:val="StyleUnderline"/>
          <w:highlight w:val="green"/>
        </w:rPr>
        <w:t>contrary to its</w:t>
      </w:r>
      <w:r w:rsidRPr="0023233B">
        <w:rPr>
          <w:rStyle w:val="StyleUnderline"/>
        </w:rPr>
        <w:t xml:space="preserve"> </w:t>
      </w:r>
      <w:r w:rsidRPr="0023233B">
        <w:rPr>
          <w:rStyle w:val="StyleUnderline"/>
          <w:highlight w:val="green"/>
        </w:rPr>
        <w:t>interests</w:t>
      </w:r>
      <w:r w:rsidRPr="0023233B">
        <w:rPr>
          <w:rStyle w:val="StyleUnderline"/>
        </w:rPr>
        <w:t xml:space="preserve"> in order </w:t>
      </w:r>
      <w:r w:rsidRPr="0023233B">
        <w:rPr>
          <w:rStyle w:val="StyleUnderline"/>
          <w:highlight w:val="green"/>
        </w:rPr>
        <w:t>to preserve its reputation</w:t>
      </w:r>
      <w:r w:rsidRPr="0023233B">
        <w:rPr>
          <w:sz w:val="12"/>
          <w:highlight w:val="green"/>
        </w:rPr>
        <w:t xml:space="preserve">.  </w:t>
      </w:r>
      <w:r w:rsidRPr="0023233B">
        <w:rPr>
          <w:rStyle w:val="StyleUnderline"/>
        </w:rPr>
        <w:t>The value of a reputation for compliance with international commitments is rarely large enough to affect the outcome when decisions are of such great magnitude</w:t>
      </w:r>
      <w:r w:rsidRPr="0023233B">
        <w:rPr>
          <w:sz w:val="12"/>
        </w:rPr>
        <w:t xml:space="preserve">. </w:t>
      </w:r>
    </w:p>
    <w:p w14:paraId="49683F15" w14:textId="77777777" w:rsidR="000626D7" w:rsidRPr="005F556E" w:rsidRDefault="000626D7" w:rsidP="000626D7">
      <w:pPr>
        <w:rPr>
          <w:sz w:val="12"/>
        </w:rPr>
      </w:pPr>
      <w:r w:rsidRPr="0023233B">
        <w:rPr>
          <w:sz w:val="12"/>
        </w:rPr>
        <w:t xml:space="preserve">Imagine, for example, that a country must decide whether or not to invade a neighbor’s territory in violation of international law.  Invading promises to provide benefits in the form of greater territory, resources, and a reduction in the strategic threat from that neighbor.  Label these benefits B.   The cost of entering into the war includes loss of life, economic costs, social costs, and so on.  Label these costs C.  In addition, a decision to go to war would bring about a reputational loss in the international community.  Label this cost R.  The reputational consequences of going to war will only affect the decision if 0&lt;B-C&lt;R.  That is, </w:t>
      </w:r>
      <w:r w:rsidRPr="0023233B">
        <w:rPr>
          <w:rStyle w:val="StyleUnderline"/>
        </w:rPr>
        <w:t xml:space="preserve">reputation is enough to prevent a war only if the country would otherwise have gone to war, but the decision to do so was sufficiently close that the </w:t>
      </w:r>
      <w:r w:rsidRPr="005F556E">
        <w:rPr>
          <w:rStyle w:val="StyleUnderline"/>
        </w:rPr>
        <w:t>reputational cost tips the balance in favor of peace</w:t>
      </w:r>
      <w:r w:rsidRPr="005F556E">
        <w:rPr>
          <w:sz w:val="12"/>
        </w:rPr>
        <w:t xml:space="preserve">.  When the costs and benefits of a particular action are small, there is a good chance that the reputational consequences will tip the balance in favor of compliance with international law.  </w:t>
      </w:r>
      <w:r w:rsidRPr="005F556E">
        <w:rPr>
          <w:rStyle w:val="StyleUnderline"/>
        </w:rPr>
        <w:t>Where the costs and benefits other than reputation are relatively large, however, it is less likely that reputational costs will be enough to alter the outcome</w:t>
      </w:r>
      <w:r w:rsidRPr="005F556E">
        <w:rPr>
          <w:sz w:val="12"/>
        </w:rPr>
        <w:t>.</w:t>
      </w:r>
    </w:p>
    <w:p w14:paraId="3F48DBA6" w14:textId="77777777" w:rsidR="000626D7" w:rsidRPr="0023233B" w:rsidRDefault="000626D7" w:rsidP="000626D7">
      <w:pPr>
        <w:rPr>
          <w:sz w:val="12"/>
        </w:rPr>
      </w:pPr>
      <w:r w:rsidRPr="005F556E">
        <w:rPr>
          <w:sz w:val="12"/>
        </w:rPr>
        <w:t>The above discussion implicitly assumes that the reputational cost of violating</w:t>
      </w:r>
      <w:r w:rsidRPr="0023233B">
        <w:rPr>
          <w:sz w:val="12"/>
        </w:rPr>
        <w:t xml:space="preserve"> an international obligation is fixed.  Under this assumption, international law has less effect as the magnitudes at stake increase.  Although convenient to demonstrate the point that the most important issues are less likely to be affected by international law, the assumption of a constant reputational cost for violations of such law is unrealistic.   That being said, it remains true that reputation plays a more important role when the costs and benefits of a particular action are small.  This is so for at least two reasons.  First, </w:t>
      </w:r>
      <w:r w:rsidRPr="0023233B">
        <w:rPr>
          <w:rStyle w:val="StyleUnderline"/>
        </w:rPr>
        <w:t xml:space="preserve">there is an upper bound to the reputational cost that a </w:t>
      </w:r>
      <w:r w:rsidRPr="0023233B">
        <w:rPr>
          <w:rStyle w:val="StyleUnderline"/>
        </w:rPr>
        <w:lastRenderedPageBreak/>
        <w:t xml:space="preserve">country can suffer as a result of a decision.  Even a complete loss of reputation has a limited cost for a country, and the </w:t>
      </w:r>
      <w:r w:rsidRPr="0023233B">
        <w:rPr>
          <w:rStyle w:val="Emphasis"/>
          <w:highlight w:val="green"/>
        </w:rPr>
        <w:t>reputation can be rebuilt</w:t>
      </w:r>
      <w:r w:rsidRPr="0023233B">
        <w:rPr>
          <w:rStyle w:val="Emphasis"/>
        </w:rPr>
        <w:t xml:space="preserve"> over time</w:t>
      </w:r>
      <w:r w:rsidRPr="0023233B">
        <w:rPr>
          <w:sz w:val="12"/>
        </w:rPr>
        <w:t>.  Furthermore</w:t>
      </w:r>
      <w:r w:rsidRPr="0023233B">
        <w:rPr>
          <w:rStyle w:val="StyleUnderline"/>
        </w:rPr>
        <w:t xml:space="preserve">, </w:t>
      </w:r>
      <w:r w:rsidRPr="0023233B">
        <w:rPr>
          <w:rStyle w:val="StyleUnderline"/>
          <w:highlight w:val="green"/>
        </w:rPr>
        <w:t xml:space="preserve">a </w:t>
      </w:r>
      <w:r w:rsidRPr="0023233B">
        <w:rPr>
          <w:rStyle w:val="StyleUnderline"/>
        </w:rPr>
        <w:t xml:space="preserve">single </w:t>
      </w:r>
      <w:r w:rsidRPr="0023233B">
        <w:rPr>
          <w:rStyle w:val="StyleUnderline"/>
          <w:highlight w:val="green"/>
        </w:rPr>
        <w:t>decision to violate i</w:t>
      </w:r>
      <w:r w:rsidRPr="0023233B">
        <w:rPr>
          <w:rStyle w:val="StyleUnderline"/>
        </w:rPr>
        <w:t xml:space="preserve">nternational </w:t>
      </w:r>
      <w:r w:rsidRPr="0023233B">
        <w:rPr>
          <w:rStyle w:val="StyleUnderline"/>
          <w:highlight w:val="green"/>
        </w:rPr>
        <w:t>law is unlikely to cause a complete loss of rep</w:t>
      </w:r>
      <w:r w:rsidRPr="0023233B">
        <w:rPr>
          <w:rStyle w:val="StyleUnderline"/>
        </w:rPr>
        <w:t>utational capital</w:t>
      </w:r>
      <w:r w:rsidRPr="0023233B">
        <w:rPr>
          <w:sz w:val="12"/>
        </w:rPr>
        <w:t xml:space="preserve">.  Faced with a matter of great importance to a country, therefore, </w:t>
      </w:r>
      <w:r w:rsidRPr="0023233B">
        <w:rPr>
          <w:rStyle w:val="Emphasis"/>
          <w:highlight w:val="green"/>
        </w:rPr>
        <w:t>even the most severe reputational sanction</w:t>
      </w:r>
      <w:r w:rsidRPr="0023233B">
        <w:rPr>
          <w:rStyle w:val="StyleUnderline"/>
          <w:highlight w:val="green"/>
        </w:rPr>
        <w:t xml:space="preserve"> is unlikely to affect</w:t>
      </w:r>
      <w:r w:rsidRPr="0023233B">
        <w:rPr>
          <w:rStyle w:val="StyleUnderline"/>
        </w:rPr>
        <w:t xml:space="preserve"> national </w:t>
      </w:r>
      <w:r w:rsidRPr="0023233B">
        <w:rPr>
          <w:rStyle w:val="StyleUnderline"/>
          <w:highlight w:val="green"/>
        </w:rPr>
        <w:t>behavior</w:t>
      </w:r>
      <w:r w:rsidRPr="0023233B">
        <w:rPr>
          <w:sz w:val="12"/>
          <w:highlight w:val="green"/>
        </w:rPr>
        <w:t>.</w:t>
      </w:r>
    </w:p>
    <w:p w14:paraId="691F5308" w14:textId="77777777" w:rsidR="000626D7" w:rsidRPr="0023233B" w:rsidRDefault="000626D7" w:rsidP="000626D7">
      <w:pPr>
        <w:rPr>
          <w:sz w:val="12"/>
        </w:rPr>
      </w:pPr>
      <w:r w:rsidRPr="0023233B">
        <w:rPr>
          <w:sz w:val="12"/>
        </w:rPr>
        <w:t xml:space="preserve">Second, </w:t>
      </w:r>
      <w:r w:rsidRPr="0023233B">
        <w:rPr>
          <w:rStyle w:val="StyleUnderline"/>
        </w:rPr>
        <w:t>although the reputational cost of a violation of international law can vary based on the circumstances, it does not necessarily increase with the importance of the issue</w:t>
      </w:r>
      <w:r w:rsidRPr="0023233B">
        <w:rPr>
          <w:sz w:val="12"/>
        </w:rPr>
        <w:t xml:space="preserve">.  For example, </w:t>
      </w:r>
      <w:r w:rsidRPr="0023233B">
        <w:rPr>
          <w:rStyle w:val="StyleUnderline"/>
        </w:rPr>
        <w:t xml:space="preserve">a country’s decision to violate an arms control agreement may impose reputational costs </w:t>
      </w:r>
      <w:r w:rsidRPr="0023233B">
        <w:rPr>
          <w:rStyle w:val="Emphasis"/>
        </w:rPr>
        <w:t>only in the area of arms control</w:t>
      </w:r>
      <w:r w:rsidRPr="0023233B">
        <w:rPr>
          <w:sz w:val="12"/>
        </w:rPr>
        <w:t xml:space="preserve">.  Other states may recognize that military and national security issues are central to a country’s identity, and that treaties in that area are not particularly reliable. As a result, </w:t>
      </w:r>
      <w:r w:rsidRPr="0023233B">
        <w:rPr>
          <w:rStyle w:val="StyleUnderline"/>
        </w:rPr>
        <w:t>the violation of this sort of treaty may not call into question the willingness of the state to honor a treaty in another area, such as economic matters</w:t>
      </w:r>
      <w:r w:rsidRPr="0023233B">
        <w:rPr>
          <w:sz w:val="12"/>
        </w:rPr>
        <w:t xml:space="preserve">.  Remember that violations of international law impose a reputational cost because they have a negative impact on other countries’ perception of a state’s willingness to accept short term costs in order to protect long term relationships and trust.  When compliance with international law would impose extreme losses on a country, violation of that law may not have much impact on reputation.  Such a violation sheds little light on the willingness of a state to violate agreements when the costs of compliance are smaller.  That international law cannot easily impact outcomes in high stakes explains why analysis of international law during the Cold War leads to a pessimistic set of conclusions – many issues were perceived to involve high stakes. </w:t>
      </w:r>
    </w:p>
    <w:p w14:paraId="71C1510A" w14:textId="77777777" w:rsidR="000626D7" w:rsidRPr="0023233B" w:rsidRDefault="000626D7" w:rsidP="000626D7">
      <w:pPr>
        <w:rPr>
          <w:sz w:val="12"/>
        </w:rPr>
      </w:pPr>
      <w:r w:rsidRPr="0023233B">
        <w:rPr>
          <w:sz w:val="12"/>
        </w:rPr>
        <w:t xml:space="preserve">These implications are significant for the study of international law.  Most obviously, the theory predicts that international law will have the smallest impact in those areas of greatest importance to countries.  This observation suggests that many of the most central topics in traditional international law scholarship are the most resistant to influence.  Thus, for example, </w:t>
      </w:r>
      <w:r w:rsidRPr="0023233B">
        <w:rPr>
          <w:rStyle w:val="StyleUnderline"/>
        </w:rPr>
        <w:t xml:space="preserve">the </w:t>
      </w:r>
      <w:r w:rsidRPr="0023233B">
        <w:rPr>
          <w:rStyle w:val="StyleUnderline"/>
          <w:highlight w:val="green"/>
        </w:rPr>
        <w:t>laws of war</w:t>
      </w:r>
      <w:r w:rsidRPr="0023233B">
        <w:rPr>
          <w:rStyle w:val="StyleUnderline"/>
        </w:rPr>
        <w:t xml:space="preserve">, territorial limits (including territorial seas), neutrality, arms agreements, </w:t>
      </w:r>
      <w:r w:rsidRPr="0023233B">
        <w:rPr>
          <w:rStyle w:val="StyleUnderline"/>
          <w:highlight w:val="green"/>
        </w:rPr>
        <w:t>and</w:t>
      </w:r>
      <w:r w:rsidRPr="0023233B">
        <w:rPr>
          <w:rStyle w:val="StyleUnderline"/>
        </w:rPr>
        <w:t xml:space="preserve"> military </w:t>
      </w:r>
      <w:r w:rsidRPr="0023233B">
        <w:rPr>
          <w:rStyle w:val="StyleUnderline"/>
          <w:highlight w:val="green"/>
        </w:rPr>
        <w:t>alliances are among the areas least likely to be affected by i</w:t>
      </w:r>
      <w:r w:rsidRPr="0023233B">
        <w:rPr>
          <w:rStyle w:val="StyleUnderline"/>
        </w:rPr>
        <w:t xml:space="preserve">nternational </w:t>
      </w:r>
      <w:r w:rsidRPr="0023233B">
        <w:rPr>
          <w:rStyle w:val="StyleUnderline"/>
          <w:highlight w:val="green"/>
        </w:rPr>
        <w:t>law</w:t>
      </w:r>
      <w:r w:rsidRPr="0023233B">
        <w:rPr>
          <w:sz w:val="12"/>
          <w:highlight w:val="green"/>
        </w:rPr>
        <w:t>.</w:t>
      </w:r>
      <w:r w:rsidRPr="0023233B">
        <w:rPr>
          <w:sz w:val="12"/>
        </w:rPr>
        <w:t xml:space="preserve">  </w:t>
      </w:r>
      <w:r w:rsidRPr="0023233B">
        <w:rPr>
          <w:rStyle w:val="StyleUnderline"/>
        </w:rPr>
        <w:t xml:space="preserve">Although agreements with large stakes can be stable, this will rarely be the result of the obligations imposed by international </w:t>
      </w:r>
      <w:r w:rsidRPr="005F556E">
        <w:rPr>
          <w:rStyle w:val="StyleUnderline"/>
        </w:rPr>
        <w:t xml:space="preserve">law.  Adherence to such agreements is more likely to be the result of a game in which international law plays </w:t>
      </w:r>
      <w:r w:rsidRPr="005F556E">
        <w:rPr>
          <w:rStyle w:val="Emphasis"/>
        </w:rPr>
        <w:t>a small part, if any</w:t>
      </w:r>
      <w:r w:rsidRPr="005F556E">
        <w:rPr>
          <w:sz w:val="12"/>
        </w:rPr>
        <w:t>.</w:t>
      </w:r>
      <w:r w:rsidRPr="0023233B">
        <w:rPr>
          <w:sz w:val="12"/>
        </w:rPr>
        <w:t xml:space="preserve">  The existence of an international legal obligation may be consistent with the outcome, but it is unlikely to alter behavior.</w:t>
      </w:r>
    </w:p>
    <w:p w14:paraId="60DA80B9" w14:textId="71DA5560" w:rsidR="000626D7" w:rsidRPr="000626D7" w:rsidRDefault="000626D7" w:rsidP="006442E4">
      <w:pPr>
        <w:pStyle w:val="Heading4"/>
        <w:ind w:left="720"/>
      </w:pPr>
    </w:p>
    <w:sectPr w:rsidR="000626D7" w:rsidRPr="000626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D4680F"/>
    <w:multiLevelType w:val="hybridMultilevel"/>
    <w:tmpl w:val="73946EEE"/>
    <w:lvl w:ilvl="0" w:tplc="EFF8B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24D07C90"/>
    <w:multiLevelType w:val="hybridMultilevel"/>
    <w:tmpl w:val="A9584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EA6384"/>
    <w:multiLevelType w:val="hybridMultilevel"/>
    <w:tmpl w:val="C22C8260"/>
    <w:lvl w:ilvl="0" w:tplc="83DA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73E93"/>
    <w:multiLevelType w:val="hybridMultilevel"/>
    <w:tmpl w:val="FADA03B6"/>
    <w:lvl w:ilvl="0" w:tplc="2DCEC1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933982"/>
    <w:multiLevelType w:val="hybridMultilevel"/>
    <w:tmpl w:val="7E0C3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673159"/>
    <w:multiLevelType w:val="hybridMultilevel"/>
    <w:tmpl w:val="9EF22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4239D2"/>
    <w:multiLevelType w:val="hybridMultilevel"/>
    <w:tmpl w:val="F61E69CC"/>
    <w:lvl w:ilvl="0" w:tplc="72328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6857F1"/>
    <w:multiLevelType w:val="hybridMultilevel"/>
    <w:tmpl w:val="165E6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A0B25"/>
    <w:multiLevelType w:val="hybridMultilevel"/>
    <w:tmpl w:val="C18A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3B084C"/>
    <w:multiLevelType w:val="hybridMultilevel"/>
    <w:tmpl w:val="E74A7D58"/>
    <w:lvl w:ilvl="0" w:tplc="1AF8E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0532C7"/>
    <w:multiLevelType w:val="hybridMultilevel"/>
    <w:tmpl w:val="862E168E"/>
    <w:lvl w:ilvl="0" w:tplc="871E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6767315">
    <w:abstractNumId w:val="10"/>
  </w:num>
  <w:num w:numId="2" w16cid:durableId="558790285">
    <w:abstractNumId w:val="8"/>
  </w:num>
  <w:num w:numId="3" w16cid:durableId="1898976629">
    <w:abstractNumId w:val="7"/>
  </w:num>
  <w:num w:numId="4" w16cid:durableId="1565095622">
    <w:abstractNumId w:val="6"/>
  </w:num>
  <w:num w:numId="5" w16cid:durableId="1339112250">
    <w:abstractNumId w:val="5"/>
  </w:num>
  <w:num w:numId="6" w16cid:durableId="833643196">
    <w:abstractNumId w:val="9"/>
  </w:num>
  <w:num w:numId="7" w16cid:durableId="791439521">
    <w:abstractNumId w:val="4"/>
  </w:num>
  <w:num w:numId="8" w16cid:durableId="1974671657">
    <w:abstractNumId w:val="3"/>
  </w:num>
  <w:num w:numId="9" w16cid:durableId="134375999">
    <w:abstractNumId w:val="2"/>
  </w:num>
  <w:num w:numId="10" w16cid:durableId="2068650148">
    <w:abstractNumId w:val="1"/>
  </w:num>
  <w:num w:numId="11" w16cid:durableId="1920558831">
    <w:abstractNumId w:val="0"/>
  </w:num>
  <w:num w:numId="12" w16cid:durableId="653489531">
    <w:abstractNumId w:val="21"/>
  </w:num>
  <w:num w:numId="13" w16cid:durableId="278337138">
    <w:abstractNumId w:val="23"/>
  </w:num>
  <w:num w:numId="14" w16cid:durableId="659426814">
    <w:abstractNumId w:val="22"/>
  </w:num>
  <w:num w:numId="15" w16cid:durableId="1714116492">
    <w:abstractNumId w:val="16"/>
  </w:num>
  <w:num w:numId="16" w16cid:durableId="1559122287">
    <w:abstractNumId w:val="13"/>
  </w:num>
  <w:num w:numId="17" w16cid:durableId="1317221705">
    <w:abstractNumId w:val="19"/>
  </w:num>
  <w:num w:numId="18" w16cid:durableId="1897037610">
    <w:abstractNumId w:val="17"/>
  </w:num>
  <w:num w:numId="19" w16cid:durableId="1253782725">
    <w:abstractNumId w:val="12"/>
  </w:num>
  <w:num w:numId="20" w16cid:durableId="1162618984">
    <w:abstractNumId w:val="18"/>
  </w:num>
  <w:num w:numId="21" w16cid:durableId="999692589">
    <w:abstractNumId w:val="15"/>
  </w:num>
  <w:num w:numId="22" w16cid:durableId="76094441">
    <w:abstractNumId w:val="11"/>
  </w:num>
  <w:num w:numId="23" w16cid:durableId="255865038">
    <w:abstractNumId w:val="20"/>
  </w:num>
  <w:num w:numId="24" w16cid:durableId="15353904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1941"/>
    <w:rsid w:val="000029E3"/>
    <w:rsid w:val="000029E8"/>
    <w:rsid w:val="00004225"/>
    <w:rsid w:val="000066CA"/>
    <w:rsid w:val="00007264"/>
    <w:rsid w:val="000076A9"/>
    <w:rsid w:val="00014FAD"/>
    <w:rsid w:val="00015D2A"/>
    <w:rsid w:val="0002490B"/>
    <w:rsid w:val="00026465"/>
    <w:rsid w:val="00027D8B"/>
    <w:rsid w:val="00030204"/>
    <w:rsid w:val="000312A0"/>
    <w:rsid w:val="0003396C"/>
    <w:rsid w:val="00035337"/>
    <w:rsid w:val="00052FB1"/>
    <w:rsid w:val="00054276"/>
    <w:rsid w:val="000547B1"/>
    <w:rsid w:val="0006091E"/>
    <w:rsid w:val="000626D7"/>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D51"/>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B8D"/>
    <w:rsid w:val="002F6E74"/>
    <w:rsid w:val="003106B3"/>
    <w:rsid w:val="0031385D"/>
    <w:rsid w:val="003171AB"/>
    <w:rsid w:val="00321DD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BF0"/>
    <w:rsid w:val="00375D2E"/>
    <w:rsid w:val="00380A6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060"/>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01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CA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F85"/>
    <w:rsid w:val="005F6DD6"/>
    <w:rsid w:val="00604434"/>
    <w:rsid w:val="00607D6C"/>
    <w:rsid w:val="0061383D"/>
    <w:rsid w:val="00614D69"/>
    <w:rsid w:val="00617030"/>
    <w:rsid w:val="00621301"/>
    <w:rsid w:val="0062173F"/>
    <w:rsid w:val="006235FB"/>
    <w:rsid w:val="00626A15"/>
    <w:rsid w:val="006379E9"/>
    <w:rsid w:val="00643652"/>
    <w:rsid w:val="006438CB"/>
    <w:rsid w:val="006442E4"/>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941"/>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DF1"/>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944"/>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904"/>
    <w:rsid w:val="009A1467"/>
    <w:rsid w:val="009A6464"/>
    <w:rsid w:val="009B69F5"/>
    <w:rsid w:val="009C5FF7"/>
    <w:rsid w:val="009C6292"/>
    <w:rsid w:val="009D15DB"/>
    <w:rsid w:val="009D3133"/>
    <w:rsid w:val="009E160D"/>
    <w:rsid w:val="009F1CBB"/>
    <w:rsid w:val="009F1F4E"/>
    <w:rsid w:val="009F3305"/>
    <w:rsid w:val="009F6FB2"/>
    <w:rsid w:val="00A071C0"/>
    <w:rsid w:val="00A17521"/>
    <w:rsid w:val="00A22670"/>
    <w:rsid w:val="00A24B35"/>
    <w:rsid w:val="00A271BA"/>
    <w:rsid w:val="00A27F86"/>
    <w:rsid w:val="00A431C6"/>
    <w:rsid w:val="00A54315"/>
    <w:rsid w:val="00A60FBC"/>
    <w:rsid w:val="00A65C0B"/>
    <w:rsid w:val="00A776BA"/>
    <w:rsid w:val="00A81BB2"/>
    <w:rsid w:val="00A81FD2"/>
    <w:rsid w:val="00A8441A"/>
    <w:rsid w:val="00A8674A"/>
    <w:rsid w:val="00A96E24"/>
    <w:rsid w:val="00AA6E04"/>
    <w:rsid w:val="00AA6F6E"/>
    <w:rsid w:val="00AB122B"/>
    <w:rsid w:val="00AB21B0"/>
    <w:rsid w:val="00AB251E"/>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EF3"/>
    <w:rsid w:val="00B71625"/>
    <w:rsid w:val="00B75C54"/>
    <w:rsid w:val="00B8710E"/>
    <w:rsid w:val="00B92A93"/>
    <w:rsid w:val="00BA17A8"/>
    <w:rsid w:val="00BA3C33"/>
    <w:rsid w:val="00BB0878"/>
    <w:rsid w:val="00BB1879"/>
    <w:rsid w:val="00BC0ABE"/>
    <w:rsid w:val="00BC30DB"/>
    <w:rsid w:val="00BC64FF"/>
    <w:rsid w:val="00BC7C37"/>
    <w:rsid w:val="00BD2244"/>
    <w:rsid w:val="00BE1D1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A60"/>
    <w:rsid w:val="00C81619"/>
    <w:rsid w:val="00C94649"/>
    <w:rsid w:val="00CA013C"/>
    <w:rsid w:val="00CA6D6D"/>
    <w:rsid w:val="00CB3547"/>
    <w:rsid w:val="00CC7A4E"/>
    <w:rsid w:val="00CD1359"/>
    <w:rsid w:val="00CD36FE"/>
    <w:rsid w:val="00CD4C83"/>
    <w:rsid w:val="00D01EDC"/>
    <w:rsid w:val="00D078AA"/>
    <w:rsid w:val="00D10058"/>
    <w:rsid w:val="00D11978"/>
    <w:rsid w:val="00D12448"/>
    <w:rsid w:val="00D15E30"/>
    <w:rsid w:val="00D16129"/>
    <w:rsid w:val="00D25DBD"/>
    <w:rsid w:val="00D26929"/>
    <w:rsid w:val="00D30CBD"/>
    <w:rsid w:val="00D30D9E"/>
    <w:rsid w:val="00D33908"/>
    <w:rsid w:val="00D354F2"/>
    <w:rsid w:val="00D369BF"/>
    <w:rsid w:val="00D36C30"/>
    <w:rsid w:val="00D37C90"/>
    <w:rsid w:val="00D43A8C"/>
    <w:rsid w:val="00D53072"/>
    <w:rsid w:val="00D5672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E83"/>
    <w:rsid w:val="00F02046"/>
    <w:rsid w:val="00F053D8"/>
    <w:rsid w:val="00F07888"/>
    <w:rsid w:val="00F1313D"/>
    <w:rsid w:val="00F201E7"/>
    <w:rsid w:val="00F204E0"/>
    <w:rsid w:val="00F20B16"/>
    <w:rsid w:val="00F21C79"/>
    <w:rsid w:val="00F238C9"/>
    <w:rsid w:val="00F23CA5"/>
    <w:rsid w:val="00F277AA"/>
    <w:rsid w:val="00F31955"/>
    <w:rsid w:val="00F34C06"/>
    <w:rsid w:val="00F4161D"/>
    <w:rsid w:val="00F43EA3"/>
    <w:rsid w:val="00F50C55"/>
    <w:rsid w:val="00F57FFB"/>
    <w:rsid w:val="00F601E6"/>
    <w:rsid w:val="00F60C7D"/>
    <w:rsid w:val="00F73954"/>
    <w:rsid w:val="00F94060"/>
    <w:rsid w:val="00FA219C"/>
    <w:rsid w:val="00FA56F6"/>
    <w:rsid w:val="00FB329D"/>
    <w:rsid w:val="00FC27E3"/>
    <w:rsid w:val="00FC74C7"/>
    <w:rsid w:val="00FD451D"/>
    <w:rsid w:val="00FD4B92"/>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B44F43"/>
  <w14:defaultImageDpi w14:val="300"/>
  <w15:docId w15:val="{9082A2F7-9593-4148-802B-B8B8F3159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1E8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F19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9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9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6F19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F19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941"/>
  </w:style>
  <w:style w:type="character" w:customStyle="1" w:styleId="Heading1Char">
    <w:name w:val="Heading 1 Char"/>
    <w:aliases w:val="Pocket Char"/>
    <w:basedOn w:val="DefaultParagraphFont"/>
    <w:link w:val="Heading1"/>
    <w:uiPriority w:val="9"/>
    <w:rsid w:val="006F19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9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94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6F19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194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6F194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6F194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F1941"/>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C"/>
    <w:basedOn w:val="DefaultParagraphFont"/>
    <w:link w:val="NoSpacing"/>
    <w:uiPriority w:val="99"/>
    <w:unhideWhenUsed/>
    <w:rsid w:val="006F1941"/>
    <w:rPr>
      <w:color w:val="auto"/>
      <w:u w:val="none"/>
    </w:rPr>
  </w:style>
  <w:style w:type="paragraph" w:styleId="DocumentMap">
    <w:name w:val="Document Map"/>
    <w:basedOn w:val="Normal"/>
    <w:link w:val="DocumentMapChar"/>
    <w:uiPriority w:val="99"/>
    <w:semiHidden/>
    <w:unhideWhenUsed/>
    <w:rsid w:val="006F19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1941"/>
    <w:rPr>
      <w:rFonts w:ascii="Lucida Grande" w:hAnsi="Lucida Grande" w:cs="Lucida Grande"/>
    </w:rPr>
  </w:style>
  <w:style w:type="paragraph" w:customStyle="1" w:styleId="Emphasis1">
    <w:name w:val="Emphasis1"/>
    <w:basedOn w:val="Normal"/>
    <w:link w:val="Emphasis"/>
    <w:autoRedefine/>
    <w:uiPriority w:val="20"/>
    <w:qFormat/>
    <w:rsid w:val="00F01E8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F01E83"/>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99"/>
    <w:qFormat/>
    <w:rsid w:val="000626D7"/>
    <w:pPr>
      <w:ind w:left="720"/>
      <w:contextualSpacing/>
    </w:pPr>
  </w:style>
  <w:style w:type="character" w:styleId="UnresolvedMention">
    <w:name w:val="Unresolved Mention"/>
    <w:basedOn w:val="DefaultParagraphFont"/>
    <w:uiPriority w:val="99"/>
    <w:semiHidden/>
    <w:unhideWhenUsed/>
    <w:rsid w:val="00C75A60"/>
    <w:rPr>
      <w:color w:val="605E5C"/>
      <w:shd w:val="clear" w:color="auto" w:fill="E1DFDD"/>
    </w:rPr>
  </w:style>
  <w:style w:type="paragraph" w:styleId="NoSpacing">
    <w:name w:val="No Spacing"/>
    <w:aliases w:val="Note Level 2,Small Text,Card Format,Note Level 21,ClearFormatting,Clear,DDI Tag,Tag Title,No Spacing51,No Spacing11211,card,No Spacing111111,No Spacing31,No Spacing22,No Spacing3,Dont use,No Spacing41,No Spacing111112,tag,Card,Tag and Cite"/>
    <w:basedOn w:val="Heading1"/>
    <w:link w:val="Hyperlink"/>
    <w:autoRedefine/>
    <w:uiPriority w:val="99"/>
    <w:qFormat/>
    <w:rsid w:val="00027D8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83934">
      <w:bodyDiv w:val="1"/>
      <w:marLeft w:val="0"/>
      <w:marRight w:val="0"/>
      <w:marTop w:val="0"/>
      <w:marBottom w:val="0"/>
      <w:divBdr>
        <w:top w:val="none" w:sz="0" w:space="0" w:color="auto"/>
        <w:left w:val="none" w:sz="0" w:space="0" w:color="auto"/>
        <w:bottom w:val="none" w:sz="0" w:space="0" w:color="auto"/>
        <w:right w:val="none" w:sz="0" w:space="0" w:color="auto"/>
      </w:divBdr>
      <w:divsChild>
        <w:div w:id="1147865753">
          <w:marLeft w:val="0"/>
          <w:marRight w:val="0"/>
          <w:marTop w:val="100"/>
          <w:marBottom w:val="100"/>
          <w:divBdr>
            <w:top w:val="none" w:sz="0" w:space="0" w:color="auto"/>
            <w:left w:val="none" w:sz="0" w:space="0" w:color="auto"/>
            <w:bottom w:val="none" w:sz="0" w:space="0" w:color="auto"/>
            <w:right w:val="none" w:sz="0" w:space="0" w:color="auto"/>
          </w:divBdr>
          <w:divsChild>
            <w:div w:id="180900883">
              <w:marLeft w:val="0"/>
              <w:marRight w:val="0"/>
              <w:marTop w:val="0"/>
              <w:marBottom w:val="0"/>
              <w:divBdr>
                <w:top w:val="none" w:sz="0" w:space="0" w:color="auto"/>
                <w:left w:val="none" w:sz="0" w:space="0" w:color="auto"/>
                <w:bottom w:val="none" w:sz="0" w:space="0" w:color="auto"/>
                <w:right w:val="none" w:sz="0" w:space="0" w:color="auto"/>
              </w:divBdr>
              <w:divsChild>
                <w:div w:id="324818124">
                  <w:marLeft w:val="0"/>
                  <w:marRight w:val="0"/>
                  <w:marTop w:val="0"/>
                  <w:marBottom w:val="0"/>
                  <w:divBdr>
                    <w:top w:val="none" w:sz="0" w:space="0" w:color="auto"/>
                    <w:left w:val="none" w:sz="0" w:space="0" w:color="auto"/>
                    <w:bottom w:val="none" w:sz="0" w:space="0" w:color="auto"/>
                    <w:right w:val="none" w:sz="0" w:space="0" w:color="auto"/>
                  </w:divBdr>
                </w:div>
                <w:div w:id="1344891251">
                  <w:marLeft w:val="0"/>
                  <w:marRight w:val="0"/>
                  <w:marTop w:val="0"/>
                  <w:marBottom w:val="0"/>
                  <w:divBdr>
                    <w:top w:val="none" w:sz="0" w:space="0" w:color="auto"/>
                    <w:left w:val="none" w:sz="0" w:space="0" w:color="auto"/>
                    <w:bottom w:val="none" w:sz="0" w:space="0" w:color="auto"/>
                    <w:right w:val="none" w:sz="0" w:space="0" w:color="auto"/>
                  </w:divBdr>
                  <w:divsChild>
                    <w:div w:id="624576890">
                      <w:marLeft w:val="0"/>
                      <w:marRight w:val="0"/>
                      <w:marTop w:val="100"/>
                      <w:marBottom w:val="100"/>
                      <w:divBdr>
                        <w:top w:val="none" w:sz="0" w:space="0" w:color="auto"/>
                        <w:left w:val="none" w:sz="0" w:space="0" w:color="auto"/>
                        <w:bottom w:val="none" w:sz="0" w:space="0" w:color="auto"/>
                        <w:right w:val="none" w:sz="0" w:space="0" w:color="auto"/>
                      </w:divBdr>
                      <w:divsChild>
                        <w:div w:id="498421049">
                          <w:marLeft w:val="0"/>
                          <w:marRight w:val="0"/>
                          <w:marTop w:val="0"/>
                          <w:marBottom w:val="0"/>
                          <w:divBdr>
                            <w:top w:val="none" w:sz="0" w:space="0" w:color="auto"/>
                            <w:left w:val="none" w:sz="0" w:space="0" w:color="auto"/>
                            <w:bottom w:val="none" w:sz="0" w:space="0" w:color="auto"/>
                            <w:right w:val="none" w:sz="0" w:space="0" w:color="auto"/>
                          </w:divBdr>
                          <w:divsChild>
                            <w:div w:id="7007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26766">
                      <w:marLeft w:val="0"/>
                      <w:marRight w:val="0"/>
                      <w:marTop w:val="0"/>
                      <w:marBottom w:val="0"/>
                      <w:divBdr>
                        <w:top w:val="none" w:sz="0" w:space="0" w:color="auto"/>
                        <w:left w:val="none" w:sz="0" w:space="0" w:color="auto"/>
                        <w:bottom w:val="none" w:sz="0" w:space="0" w:color="auto"/>
                        <w:right w:val="none" w:sz="0" w:space="0" w:color="auto"/>
                      </w:divBdr>
                      <w:divsChild>
                        <w:div w:id="2021546946">
                          <w:marLeft w:val="0"/>
                          <w:marRight w:val="0"/>
                          <w:marTop w:val="0"/>
                          <w:marBottom w:val="0"/>
                          <w:divBdr>
                            <w:top w:val="none" w:sz="0" w:space="0" w:color="auto"/>
                            <w:left w:val="none" w:sz="0" w:space="0" w:color="auto"/>
                            <w:bottom w:val="none" w:sz="0" w:space="0" w:color="auto"/>
                            <w:right w:val="none" w:sz="0" w:space="0" w:color="auto"/>
                          </w:divBdr>
                        </w:div>
                      </w:divsChild>
                    </w:div>
                    <w:div w:id="633340456">
                      <w:marLeft w:val="0"/>
                      <w:marRight w:val="0"/>
                      <w:marTop w:val="0"/>
                      <w:marBottom w:val="0"/>
                      <w:divBdr>
                        <w:top w:val="none" w:sz="0" w:space="0" w:color="auto"/>
                        <w:left w:val="none" w:sz="0" w:space="0" w:color="auto"/>
                        <w:bottom w:val="none" w:sz="0" w:space="0" w:color="auto"/>
                        <w:right w:val="none" w:sz="0" w:space="0" w:color="auto"/>
                      </w:divBdr>
                      <w:divsChild>
                        <w:div w:id="491414151">
                          <w:marLeft w:val="0"/>
                          <w:marRight w:val="0"/>
                          <w:marTop w:val="0"/>
                          <w:marBottom w:val="0"/>
                          <w:divBdr>
                            <w:top w:val="none" w:sz="0" w:space="0" w:color="auto"/>
                            <w:left w:val="none" w:sz="0" w:space="0" w:color="auto"/>
                            <w:bottom w:val="none" w:sz="0" w:space="0" w:color="auto"/>
                            <w:right w:val="none" w:sz="0" w:space="0" w:color="auto"/>
                          </w:divBdr>
                        </w:div>
                        <w:div w:id="352924066">
                          <w:marLeft w:val="0"/>
                          <w:marRight w:val="0"/>
                          <w:marTop w:val="0"/>
                          <w:marBottom w:val="0"/>
                          <w:divBdr>
                            <w:top w:val="none" w:sz="0" w:space="0" w:color="auto"/>
                            <w:left w:val="none" w:sz="0" w:space="0" w:color="auto"/>
                            <w:bottom w:val="none" w:sz="0" w:space="0" w:color="auto"/>
                            <w:right w:val="none" w:sz="0" w:space="0" w:color="auto"/>
                          </w:divBdr>
                        </w:div>
                      </w:divsChild>
                    </w:div>
                    <w:div w:id="582029833">
                      <w:marLeft w:val="0"/>
                      <w:marRight w:val="0"/>
                      <w:marTop w:val="100"/>
                      <w:marBottom w:val="100"/>
                      <w:divBdr>
                        <w:top w:val="none" w:sz="0" w:space="0" w:color="auto"/>
                        <w:left w:val="none" w:sz="0" w:space="0" w:color="auto"/>
                        <w:bottom w:val="none" w:sz="0" w:space="0" w:color="auto"/>
                        <w:right w:val="none" w:sz="0" w:space="0" w:color="auto"/>
                      </w:divBdr>
                      <w:divsChild>
                        <w:div w:id="1850093689">
                          <w:marLeft w:val="0"/>
                          <w:marRight w:val="0"/>
                          <w:marTop w:val="0"/>
                          <w:marBottom w:val="0"/>
                          <w:divBdr>
                            <w:top w:val="none" w:sz="0" w:space="0" w:color="auto"/>
                            <w:left w:val="none" w:sz="0" w:space="0" w:color="auto"/>
                            <w:bottom w:val="none" w:sz="0" w:space="0" w:color="auto"/>
                            <w:right w:val="none" w:sz="0" w:space="0" w:color="auto"/>
                          </w:divBdr>
                          <w:divsChild>
                            <w:div w:id="1496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8211">
                      <w:marLeft w:val="0"/>
                      <w:marRight w:val="0"/>
                      <w:marTop w:val="0"/>
                      <w:marBottom w:val="0"/>
                      <w:divBdr>
                        <w:top w:val="none" w:sz="0" w:space="0" w:color="auto"/>
                        <w:left w:val="none" w:sz="0" w:space="0" w:color="auto"/>
                        <w:bottom w:val="none" w:sz="0" w:space="0" w:color="auto"/>
                        <w:right w:val="none" w:sz="0" w:space="0" w:color="auto"/>
                      </w:divBdr>
                      <w:divsChild>
                        <w:div w:id="708146781">
                          <w:marLeft w:val="0"/>
                          <w:marRight w:val="0"/>
                          <w:marTop w:val="0"/>
                          <w:marBottom w:val="0"/>
                          <w:divBdr>
                            <w:top w:val="none" w:sz="0" w:space="0" w:color="auto"/>
                            <w:left w:val="none" w:sz="0" w:space="0" w:color="auto"/>
                            <w:bottom w:val="none" w:sz="0" w:space="0" w:color="auto"/>
                            <w:right w:val="none" w:sz="0" w:space="0" w:color="auto"/>
                          </w:divBdr>
                        </w:div>
                      </w:divsChild>
                    </w:div>
                    <w:div w:id="125465280">
                      <w:marLeft w:val="0"/>
                      <w:marRight w:val="0"/>
                      <w:marTop w:val="0"/>
                      <w:marBottom w:val="0"/>
                      <w:divBdr>
                        <w:top w:val="none" w:sz="0" w:space="0" w:color="auto"/>
                        <w:left w:val="none" w:sz="0" w:space="0" w:color="auto"/>
                        <w:bottom w:val="none" w:sz="0" w:space="0" w:color="auto"/>
                        <w:right w:val="none" w:sz="0" w:space="0" w:color="auto"/>
                      </w:divBdr>
                      <w:divsChild>
                        <w:div w:id="1147089455">
                          <w:marLeft w:val="0"/>
                          <w:marRight w:val="0"/>
                          <w:marTop w:val="0"/>
                          <w:marBottom w:val="0"/>
                          <w:divBdr>
                            <w:top w:val="none" w:sz="0" w:space="0" w:color="auto"/>
                            <w:left w:val="none" w:sz="0" w:space="0" w:color="auto"/>
                            <w:bottom w:val="none" w:sz="0" w:space="0" w:color="auto"/>
                            <w:right w:val="none" w:sz="0" w:space="0" w:color="auto"/>
                          </w:divBdr>
                        </w:div>
                        <w:div w:id="584537564">
                          <w:marLeft w:val="0"/>
                          <w:marRight w:val="0"/>
                          <w:marTop w:val="0"/>
                          <w:marBottom w:val="0"/>
                          <w:divBdr>
                            <w:top w:val="none" w:sz="0" w:space="0" w:color="auto"/>
                            <w:left w:val="none" w:sz="0" w:space="0" w:color="auto"/>
                            <w:bottom w:val="none" w:sz="0" w:space="0" w:color="auto"/>
                            <w:right w:val="none" w:sz="0" w:space="0" w:color="auto"/>
                          </w:divBdr>
                        </w:div>
                      </w:divsChild>
                    </w:div>
                    <w:div w:id="1357541218">
                      <w:marLeft w:val="0"/>
                      <w:marRight w:val="0"/>
                      <w:marTop w:val="100"/>
                      <w:marBottom w:val="100"/>
                      <w:divBdr>
                        <w:top w:val="none" w:sz="0" w:space="0" w:color="auto"/>
                        <w:left w:val="none" w:sz="0" w:space="0" w:color="auto"/>
                        <w:bottom w:val="none" w:sz="0" w:space="0" w:color="auto"/>
                        <w:right w:val="none" w:sz="0" w:space="0" w:color="auto"/>
                      </w:divBdr>
                      <w:divsChild>
                        <w:div w:id="440684808">
                          <w:marLeft w:val="0"/>
                          <w:marRight w:val="0"/>
                          <w:marTop w:val="0"/>
                          <w:marBottom w:val="0"/>
                          <w:divBdr>
                            <w:top w:val="none" w:sz="0" w:space="0" w:color="auto"/>
                            <w:left w:val="none" w:sz="0" w:space="0" w:color="auto"/>
                            <w:bottom w:val="none" w:sz="0" w:space="0" w:color="auto"/>
                            <w:right w:val="none" w:sz="0" w:space="0" w:color="auto"/>
                          </w:divBdr>
                          <w:divsChild>
                            <w:div w:id="17599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58902">
                      <w:marLeft w:val="0"/>
                      <w:marRight w:val="0"/>
                      <w:marTop w:val="0"/>
                      <w:marBottom w:val="0"/>
                      <w:divBdr>
                        <w:top w:val="none" w:sz="0" w:space="0" w:color="auto"/>
                        <w:left w:val="none" w:sz="0" w:space="0" w:color="auto"/>
                        <w:bottom w:val="none" w:sz="0" w:space="0" w:color="auto"/>
                        <w:right w:val="none" w:sz="0" w:space="0" w:color="auto"/>
                      </w:divBdr>
                      <w:divsChild>
                        <w:div w:id="1945112112">
                          <w:marLeft w:val="0"/>
                          <w:marRight w:val="0"/>
                          <w:marTop w:val="0"/>
                          <w:marBottom w:val="0"/>
                          <w:divBdr>
                            <w:top w:val="none" w:sz="0" w:space="0" w:color="auto"/>
                            <w:left w:val="none" w:sz="0" w:space="0" w:color="auto"/>
                            <w:bottom w:val="none" w:sz="0" w:space="0" w:color="auto"/>
                            <w:right w:val="none" w:sz="0" w:space="0" w:color="auto"/>
                          </w:divBdr>
                        </w:div>
                      </w:divsChild>
                    </w:div>
                    <w:div w:id="484973225">
                      <w:marLeft w:val="0"/>
                      <w:marRight w:val="0"/>
                      <w:marTop w:val="0"/>
                      <w:marBottom w:val="0"/>
                      <w:divBdr>
                        <w:top w:val="none" w:sz="0" w:space="0" w:color="auto"/>
                        <w:left w:val="none" w:sz="0" w:space="0" w:color="auto"/>
                        <w:bottom w:val="none" w:sz="0" w:space="0" w:color="auto"/>
                        <w:right w:val="none" w:sz="0" w:space="0" w:color="auto"/>
                      </w:divBdr>
                      <w:divsChild>
                        <w:div w:id="1236934428">
                          <w:marLeft w:val="0"/>
                          <w:marRight w:val="0"/>
                          <w:marTop w:val="0"/>
                          <w:marBottom w:val="0"/>
                          <w:divBdr>
                            <w:top w:val="none" w:sz="0" w:space="0" w:color="auto"/>
                            <w:left w:val="none" w:sz="0" w:space="0" w:color="auto"/>
                            <w:bottom w:val="none" w:sz="0" w:space="0" w:color="auto"/>
                            <w:right w:val="none" w:sz="0" w:space="0" w:color="auto"/>
                          </w:divBdr>
                        </w:div>
                        <w:div w:id="5132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709030">
              <w:marLeft w:val="0"/>
              <w:marRight w:val="0"/>
              <w:marTop w:val="0"/>
              <w:marBottom w:val="0"/>
              <w:divBdr>
                <w:top w:val="none" w:sz="0" w:space="0" w:color="auto"/>
                <w:left w:val="none" w:sz="0" w:space="0" w:color="auto"/>
                <w:bottom w:val="none" w:sz="0" w:space="0" w:color="auto"/>
                <w:right w:val="none" w:sz="0" w:space="0" w:color="auto"/>
              </w:divBdr>
              <w:divsChild>
                <w:div w:id="2117485608">
                  <w:marLeft w:val="0"/>
                  <w:marRight w:val="0"/>
                  <w:marTop w:val="0"/>
                  <w:marBottom w:val="0"/>
                  <w:divBdr>
                    <w:top w:val="none" w:sz="0" w:space="0" w:color="auto"/>
                    <w:left w:val="none" w:sz="0" w:space="0" w:color="auto"/>
                    <w:bottom w:val="none" w:sz="0" w:space="0" w:color="auto"/>
                    <w:right w:val="none" w:sz="0" w:space="0" w:color="auto"/>
                  </w:divBdr>
                  <w:divsChild>
                    <w:div w:id="2100322367">
                      <w:marLeft w:val="0"/>
                      <w:marRight w:val="0"/>
                      <w:marTop w:val="0"/>
                      <w:marBottom w:val="0"/>
                      <w:divBdr>
                        <w:top w:val="none" w:sz="0" w:space="0" w:color="auto"/>
                        <w:left w:val="none" w:sz="0" w:space="0" w:color="auto"/>
                        <w:bottom w:val="none" w:sz="0" w:space="0" w:color="auto"/>
                        <w:right w:val="none" w:sz="0" w:space="0" w:color="auto"/>
                      </w:divBdr>
                    </w:div>
                    <w:div w:id="53042829">
                      <w:marLeft w:val="0"/>
                      <w:marRight w:val="0"/>
                      <w:marTop w:val="0"/>
                      <w:marBottom w:val="0"/>
                      <w:divBdr>
                        <w:top w:val="single" w:sz="2" w:space="0" w:color="auto"/>
                        <w:left w:val="single" w:sz="6" w:space="0" w:color="auto"/>
                        <w:bottom w:val="single" w:sz="6" w:space="0" w:color="auto"/>
                        <w:right w:val="single" w:sz="2" w:space="0" w:color="auto"/>
                      </w:divBdr>
                    </w:div>
                  </w:divsChild>
                </w:div>
              </w:divsChild>
            </w:div>
          </w:divsChild>
        </w:div>
      </w:divsChild>
    </w:div>
    <w:div w:id="1064645491">
      <w:bodyDiv w:val="1"/>
      <w:marLeft w:val="0"/>
      <w:marRight w:val="0"/>
      <w:marTop w:val="0"/>
      <w:marBottom w:val="0"/>
      <w:divBdr>
        <w:top w:val="none" w:sz="0" w:space="0" w:color="auto"/>
        <w:left w:val="none" w:sz="0" w:space="0" w:color="auto"/>
        <w:bottom w:val="none" w:sz="0" w:space="0" w:color="auto"/>
        <w:right w:val="none" w:sz="0" w:space="0" w:color="auto"/>
      </w:divBdr>
    </w:div>
    <w:div w:id="1655336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earchgate.net/publication/334422193_The_Cyber-ASAT_On_the_Impact_of_Cyber_Weapons_in_Outer_Space%20accessed%2012/10/21" TargetMode="External"/><Relationship Id="rId5" Type="http://schemas.openxmlformats.org/officeDocument/2006/relationships/numbering" Target="numbering.xml"/><Relationship Id="rId10" Type="http://schemas.openxmlformats.org/officeDocument/2006/relationships/hyperlink" Target="https://ispyphysiology.com/2020/05/21/how-physiologists-are-helping-patients-recover-from-covid-19/" TargetMode="External"/><Relationship Id="rId4" Type="http://schemas.openxmlformats.org/officeDocument/2006/relationships/customXml" Target="../customXml/item4.xml"/><Relationship Id="rId9" Type="http://schemas.openxmlformats.org/officeDocument/2006/relationships/hyperlink" Target="https://www.space.com/37503-space-tourism-could-help-boost-science-health-researc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27</Pages>
  <Words>14596</Words>
  <Characters>83203</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35</cp:revision>
  <dcterms:created xsi:type="dcterms:W3CDTF">2022-04-09T19:21:00Z</dcterms:created>
  <dcterms:modified xsi:type="dcterms:W3CDTF">2022-04-09T20:37:00Z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