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3CD93" w14:textId="77777777" w:rsidR="00360172" w:rsidRDefault="00360172" w:rsidP="00360172">
      <w:pPr>
        <w:pStyle w:val="Heading2"/>
      </w:pPr>
      <w:r w:rsidRPr="00253B82">
        <w:t xml:space="preserve">1NC </w:t>
      </w:r>
    </w:p>
    <w:p w14:paraId="52D24051" w14:textId="77777777" w:rsidR="00360172" w:rsidRDefault="00360172" w:rsidP="00360172">
      <w:pPr>
        <w:pStyle w:val="Heading4"/>
      </w:pPr>
      <w:r>
        <w:t>Interpretation: affirmatives can only fiat a ban on the private appropriation of outer space, they cannot fiat a new property rights or redistribution regime that would result in the reduction of the private appropriation of outer space</w:t>
      </w:r>
    </w:p>
    <w:p w14:paraId="66FA3AF1" w14:textId="77777777" w:rsidR="00360172" w:rsidRDefault="00360172" w:rsidP="00360172">
      <w:pPr>
        <w:pStyle w:val="Heading4"/>
      </w:pPr>
      <w:r>
        <w:t xml:space="preserve">Violation: recognizing space as a </w:t>
      </w:r>
      <w:proofErr w:type="gramStart"/>
      <w:r>
        <w:t>global commons</w:t>
      </w:r>
      <w:proofErr w:type="gramEnd"/>
      <w:r>
        <w:t xml:space="preserve"> is not itself a ban. </w:t>
      </w:r>
    </w:p>
    <w:p w14:paraId="28B40F63" w14:textId="77777777" w:rsidR="00360172" w:rsidRDefault="00360172" w:rsidP="00360172">
      <w:pPr>
        <w:pStyle w:val="Heading4"/>
      </w:pPr>
      <w:r>
        <w:t xml:space="preserve">Its effects topical— the argument is that the introduction of licensing and profit sharing would result in less private appropriation. </w:t>
      </w:r>
    </w:p>
    <w:p w14:paraId="1EBF08A8" w14:textId="04DFE264" w:rsidR="00360172" w:rsidRDefault="00360172" w:rsidP="00360172">
      <w:pPr>
        <w:pStyle w:val="Heading4"/>
      </w:pPr>
      <w:r>
        <w:t xml:space="preserve"> the </w:t>
      </w:r>
      <w:proofErr w:type="spellStart"/>
      <w:r>
        <w:t>aff</w:t>
      </w:r>
      <w:proofErr w:type="spellEnd"/>
      <w:r>
        <w:t xml:space="preserve"> creates a global liability regime</w:t>
      </w:r>
    </w:p>
    <w:p w14:paraId="21BBD7A5" w14:textId="77777777" w:rsidR="00360172" w:rsidRPr="00E049D1" w:rsidRDefault="00360172" w:rsidP="00360172">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3E4C9AC6" w14:textId="77777777" w:rsidR="00360172" w:rsidRDefault="00360172" w:rsidP="00360172">
      <w:pPr>
        <w:rPr>
          <w:rStyle w:val="StyleUnderline"/>
        </w:rPr>
      </w:pP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entities</w:t>
      </w:r>
      <w:r w:rsidRPr="000B3A06">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t>. Each instance explained in Part II infra, arose out of public necessity to ensure and protect the maximum utility of the global commons, witho</w:t>
      </w:r>
      <w:r w:rsidRPr="000B3A06">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p>
    <w:p w14:paraId="1BDA82DC" w14:textId="4E82D6BA" w:rsidR="00360172" w:rsidRDefault="00360172" w:rsidP="00360172">
      <w:pPr>
        <w:pStyle w:val="Heading4"/>
      </w:pPr>
      <w:r>
        <w:t xml:space="preserve"> the </w:t>
      </w:r>
      <w:proofErr w:type="spellStart"/>
      <w:r>
        <w:t>aff</w:t>
      </w:r>
      <w:proofErr w:type="spellEnd"/>
      <w:r>
        <w:t xml:space="preserve"> creates a universal management system that still allows appropriation. </w:t>
      </w:r>
    </w:p>
    <w:p w14:paraId="28DAFF1A" w14:textId="77777777" w:rsidR="00360172" w:rsidRPr="00E049D1" w:rsidRDefault="00360172" w:rsidP="00360172">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9"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74793F5D" w14:textId="77777777" w:rsidR="00360172" w:rsidRPr="00E049D1" w:rsidRDefault="00360172" w:rsidP="00360172">
      <w:pPr>
        <w:ind w:left="720"/>
        <w:rPr>
          <w:b/>
          <w:iCs/>
          <w:highlight w:val="yellow"/>
          <w:u w:val="single"/>
          <w:bdr w:val="single" w:sz="8" w:space="0" w:color="auto"/>
        </w:rPr>
      </w:pPr>
      <w:proofErr w:type="gramStart"/>
      <w:r w:rsidRPr="00592BA1">
        <w:rPr>
          <w:rStyle w:val="StyleUnderline"/>
        </w:rPr>
        <w:lastRenderedPageBreak/>
        <w:t>In order to</w:t>
      </w:r>
      <w:proofErr w:type="gramEnd"/>
      <w:r w:rsidRPr="00592BA1">
        <w:rPr>
          <w:rStyle w:val="StyleUnderline"/>
        </w:rPr>
        <w:t xml:space="preserve">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p>
    <w:p w14:paraId="6A80D874" w14:textId="77777777" w:rsidR="00360172" w:rsidRDefault="00360172" w:rsidP="00360172">
      <w:pPr>
        <w:pStyle w:val="Heading4"/>
      </w:pPr>
      <w:r>
        <w:t>1] They can claim advantages that are about why the redistributive aspect of their solvency mechanism is good.</w:t>
      </w:r>
    </w:p>
    <w:p w14:paraId="6BFCDC24" w14:textId="77777777" w:rsidR="00360172" w:rsidRDefault="00360172" w:rsidP="00360172">
      <w:pPr>
        <w:pStyle w:val="Heading4"/>
      </w:pPr>
      <w:r>
        <w:t xml:space="preserve">2] Effects topicality wrecks limits— any </w:t>
      </w:r>
      <w:proofErr w:type="spellStart"/>
      <w:r>
        <w:t>aff</w:t>
      </w:r>
      <w:proofErr w:type="spellEnd"/>
      <w:r>
        <w:t xml:space="preserve"> can be topical through its effects, </w:t>
      </w:r>
      <w:proofErr w:type="spellStart"/>
      <w:r>
        <w:t>its</w:t>
      </w:r>
      <w:proofErr w:type="spellEnd"/>
      <w:r>
        <w:t xml:space="preserve"> just a question of reading enough internal links to get to an argument that resembles a topical action. </w:t>
      </w:r>
    </w:p>
    <w:p w14:paraId="5E963089" w14:textId="77777777" w:rsidR="00360172" w:rsidRPr="00E049D1" w:rsidRDefault="00360172" w:rsidP="00360172"/>
    <w:p w14:paraId="42D0E17E" w14:textId="77777777" w:rsidR="00360172" w:rsidRPr="00253B82" w:rsidRDefault="00360172" w:rsidP="00360172">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Vote on fairness it’s axiomatically necessary to determine the better debater.</w:t>
      </w:r>
    </w:p>
    <w:p w14:paraId="626783ED" w14:textId="77777777" w:rsidR="00360172" w:rsidRPr="00253B82" w:rsidRDefault="00360172" w:rsidP="00360172">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Vote on education it’s the reason schools fund debate.</w:t>
      </w:r>
    </w:p>
    <w:p w14:paraId="383CFD2E" w14:textId="77777777" w:rsidR="00360172" w:rsidRPr="00253B82" w:rsidRDefault="00360172" w:rsidP="00360172">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Use competing</w:t>
      </w:r>
      <w:r w:rsidRPr="00253B82">
        <w:rPr>
          <w:rFonts w:eastAsiaTheme="majorEastAsia"/>
          <w:b/>
          <w:bCs/>
          <w:sz w:val="26"/>
          <w:szCs w:val="26"/>
        </w:rPr>
        <w:t xml:space="preserve"> interpretations</w:t>
      </w:r>
      <w:r>
        <w:rPr>
          <w:rFonts w:eastAsiaTheme="majorEastAsia"/>
          <w:b/>
          <w:bCs/>
          <w:sz w:val="26"/>
          <w:szCs w:val="26"/>
        </w:rPr>
        <w:t xml:space="preserve"> – </w:t>
      </w:r>
      <w:r w:rsidRPr="00253B82">
        <w:rPr>
          <w:rFonts w:eastAsiaTheme="majorEastAsia"/>
          <w:b/>
          <w:bCs/>
          <w:sz w:val="26"/>
          <w:szCs w:val="26"/>
        </w:rPr>
        <w:t xml:space="preserve">it deters future abuse by creating consistent norms that debaters can be held to in the future. </w:t>
      </w:r>
    </w:p>
    <w:p w14:paraId="16C99EA3" w14:textId="77777777" w:rsidR="00360172" w:rsidRPr="00253B82" w:rsidRDefault="00360172" w:rsidP="00360172">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 xml:space="preserve">Drop the debater - </w:t>
      </w:r>
      <w:r w:rsidRPr="00253B82">
        <w:rPr>
          <w:rFonts w:eastAsiaTheme="majorEastAsia"/>
          <w:b/>
          <w:bCs/>
          <w:sz w:val="26"/>
          <w:szCs w:val="26"/>
        </w:rPr>
        <w:t xml:space="preserve">dropping the </w:t>
      </w:r>
      <w:proofErr w:type="spellStart"/>
      <w:r w:rsidRPr="00253B82">
        <w:rPr>
          <w:rFonts w:eastAsiaTheme="majorEastAsia"/>
          <w:b/>
          <w:bCs/>
          <w:sz w:val="26"/>
          <w:szCs w:val="26"/>
        </w:rPr>
        <w:t>arg</w:t>
      </w:r>
      <w:proofErr w:type="spellEnd"/>
      <w:r w:rsidRPr="00253B82">
        <w:rPr>
          <w:rFonts w:eastAsiaTheme="majorEastAsia"/>
          <w:b/>
          <w:bCs/>
          <w:sz w:val="26"/>
          <w:szCs w:val="26"/>
        </w:rPr>
        <w:t xml:space="preserve"> is severance, it shifts the debate in the 1ar, mooting 7 minutes of offense. </w:t>
      </w:r>
    </w:p>
    <w:p w14:paraId="419416DC" w14:textId="77777777" w:rsidR="00360172" w:rsidRDefault="00360172" w:rsidP="00360172">
      <w:pPr>
        <w:pStyle w:val="Heading4"/>
      </w:pPr>
    </w:p>
    <w:p w14:paraId="00AEE2AA" w14:textId="07FE4B1C" w:rsidR="00360172" w:rsidRPr="000B73E9" w:rsidRDefault="00360172" w:rsidP="00360172">
      <w:pPr>
        <w:pStyle w:val="Heading4"/>
        <w:rPr>
          <w:rFonts w:cs="Calibri"/>
        </w:rPr>
      </w:pPr>
      <w:r w:rsidRPr="006817B6">
        <w:t xml:space="preserve">CP: States except </w:t>
      </w:r>
      <w:r>
        <w:t>t</w:t>
      </w:r>
      <w:r w:rsidRPr="006817B6">
        <w:t xml:space="preserve">he People’s Republic </w:t>
      </w:r>
      <w:proofErr w:type="gramStart"/>
      <w:r w:rsidRPr="006817B6">
        <w:t>Of</w:t>
      </w:r>
      <w:proofErr w:type="gramEnd"/>
      <w:r w:rsidRPr="006817B6">
        <w:t xml:space="preserve"> China </w:t>
      </w:r>
      <w:r w:rsidRPr="000B73E9">
        <w:rPr>
          <w:rFonts w:cs="Calibri"/>
        </w:rPr>
        <w:t>adopt a binding international agreement that bans the appropriation of outer space by private entities by establishing outer space as a global commons subject to regulatory delimiting and global liability.</w:t>
      </w:r>
    </w:p>
    <w:p w14:paraId="503A4F8D" w14:textId="77777777" w:rsidR="00360172" w:rsidRDefault="00360172" w:rsidP="00360172">
      <w:pPr>
        <w:pStyle w:val="Heading4"/>
      </w:pPr>
      <w:r>
        <w:t>Xi is consolidating unprecedented political power – that’s only possible with strong PLA support</w:t>
      </w:r>
    </w:p>
    <w:p w14:paraId="680AAC1D" w14:textId="77777777" w:rsidR="00360172" w:rsidRPr="00845F67" w:rsidRDefault="00360172" w:rsidP="00360172">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7C79BC4F" w14:textId="77777777" w:rsidR="00360172" w:rsidRPr="00225479" w:rsidRDefault="00360172" w:rsidP="00360172">
      <w:pPr>
        <w:rPr>
          <w:sz w:val="12"/>
        </w:rPr>
      </w:pPr>
      <w:r w:rsidRPr="00225479">
        <w:rPr>
          <w:sz w:val="12"/>
        </w:rPr>
        <w:lastRenderedPageBreak/>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653A127E" w14:textId="77777777" w:rsidR="00360172" w:rsidRPr="00225479" w:rsidRDefault="00360172" w:rsidP="00360172">
      <w:r w:rsidRPr="00225479">
        <w:rPr>
          <w:rStyle w:val="StyleUnderline"/>
        </w:rPr>
        <w:t>Why is the People's Liberation Army making a comeback? The answer lies in succession politics</w:t>
      </w:r>
      <w:r w:rsidRPr="00225479">
        <w:t>.</w:t>
      </w:r>
    </w:p>
    <w:p w14:paraId="7FE445E9" w14:textId="77777777" w:rsidR="00360172" w:rsidRPr="00225479" w:rsidRDefault="00360172" w:rsidP="00360172">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735AE930" w14:textId="77777777" w:rsidR="00360172" w:rsidRPr="00225479" w:rsidRDefault="00360172" w:rsidP="00360172">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01B0C5DC" w14:textId="77777777" w:rsidR="00360172" w:rsidRPr="00225479" w:rsidRDefault="00360172" w:rsidP="00360172">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75A3404A" w14:textId="77777777" w:rsidR="00360172" w:rsidRPr="00225479" w:rsidRDefault="00360172" w:rsidP="00360172">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12E66002" w14:textId="77777777" w:rsidR="00360172" w:rsidRPr="00225479" w:rsidRDefault="00360172" w:rsidP="00360172">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2AFDE05B" w14:textId="77777777" w:rsidR="00360172" w:rsidRPr="00225479" w:rsidRDefault="00360172" w:rsidP="00360172">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6894BC4D" w14:textId="77777777" w:rsidR="00360172" w:rsidRPr="00225479" w:rsidRDefault="00360172" w:rsidP="00360172">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2D08CD7C" w14:textId="77777777" w:rsidR="00360172" w:rsidRPr="00225479" w:rsidRDefault="00360172" w:rsidP="00360172">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45BFDD05" w14:textId="77777777" w:rsidR="00360172" w:rsidRPr="00225479" w:rsidRDefault="00360172" w:rsidP="00360172">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6C8EF3E3" w14:textId="77777777" w:rsidR="00360172" w:rsidRDefault="00360172" w:rsidP="00360172">
      <w:pPr>
        <w:pStyle w:val="Heading4"/>
      </w:pPr>
      <w:r>
        <w:t>The plan alienates the PLA – they view space dominance as the linchpin of China’s legitimacy – specifically, public-private tech development is key</w:t>
      </w:r>
    </w:p>
    <w:p w14:paraId="432F3AF5" w14:textId="77777777" w:rsidR="00360172" w:rsidRPr="00D25E3F" w:rsidRDefault="00360172" w:rsidP="00360172">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 xml:space="preserve">Indian daily newspaper, internally cites Dean Cheng, Senior Research Fellow at the Heritage Foundation and the Davis Institute for National Security and </w:t>
      </w:r>
      <w:r w:rsidRPr="00D25E3F">
        <w:rPr>
          <w:szCs w:val="16"/>
        </w:rPr>
        <w:lastRenderedPageBreak/>
        <w:t>Foreign Policy, former analyst in the International Security and Space Program at the Office of Technology Assessment, BA in Politics from Princeton University) “China attempting to militarize space as it seeks to modernize its military power,” 8/31/2020] JL</w:t>
      </w:r>
    </w:p>
    <w:p w14:paraId="05F5ADA3" w14:textId="77777777" w:rsidR="00360172" w:rsidRPr="00A022B6" w:rsidRDefault="00360172" w:rsidP="00360172">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3D12F785" w14:textId="77777777" w:rsidR="00360172" w:rsidRPr="00A022B6" w:rsidRDefault="00360172" w:rsidP="00360172">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1BAE70BA" w14:textId="77777777" w:rsidR="00360172" w:rsidRPr="00A022B6" w:rsidRDefault="00360172" w:rsidP="00360172">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0E274705" w14:textId="77777777" w:rsidR="00360172" w:rsidRPr="00A022B6" w:rsidRDefault="00360172" w:rsidP="00360172">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13DC4E2E" w14:textId="77777777" w:rsidR="00360172" w:rsidRPr="00A022B6" w:rsidRDefault="00360172" w:rsidP="00360172">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05AFF981" w14:textId="77777777" w:rsidR="00360172" w:rsidRPr="00A022B6" w:rsidRDefault="00360172" w:rsidP="00360172">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4B038595" w14:textId="77777777" w:rsidR="00360172" w:rsidRPr="00A022B6" w:rsidRDefault="00360172" w:rsidP="00360172">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6128760D" w14:textId="77777777" w:rsidR="00360172" w:rsidRPr="00A022B6" w:rsidRDefault="00360172" w:rsidP="00360172">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6845B127" w14:textId="77777777" w:rsidR="00360172" w:rsidRPr="00A022B6" w:rsidRDefault="00360172" w:rsidP="00360172">
      <w:pPr>
        <w:rPr>
          <w:sz w:val="12"/>
          <w:szCs w:val="12"/>
        </w:rPr>
      </w:pPr>
      <w:r w:rsidRPr="00A022B6">
        <w:rPr>
          <w:sz w:val="12"/>
          <w:szCs w:val="12"/>
        </w:rPr>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54AA1C9A" w14:textId="77777777" w:rsidR="00360172" w:rsidRPr="00A022B6" w:rsidRDefault="00360172" w:rsidP="00360172">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1D182E51" w14:textId="77777777" w:rsidR="00360172" w:rsidRPr="00A022B6" w:rsidRDefault="00360172" w:rsidP="00360172">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w:t>
      </w:r>
      <w:r w:rsidRPr="00A022B6">
        <w:rPr>
          <w:sz w:val="12"/>
          <w:szCs w:val="12"/>
        </w:rPr>
        <w:lastRenderedPageBreak/>
        <w:t>ascertained which agency is responsible for satellite kinetic kills, but it could well be the PLA Rocket Force, which is traditionally very tightly controlled by the Central Military Commission.</w:t>
      </w:r>
    </w:p>
    <w:p w14:paraId="43B5A242" w14:textId="77777777" w:rsidR="00360172" w:rsidRPr="00A022B6" w:rsidRDefault="00360172" w:rsidP="00360172">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2A1E86BC" w14:textId="77777777" w:rsidR="00360172" w:rsidRPr="00A022B6" w:rsidRDefault="00360172" w:rsidP="00360172">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70239C15" w14:textId="77777777" w:rsidR="00360172" w:rsidRPr="00A022B6" w:rsidRDefault="00360172" w:rsidP="00360172">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2127BDE7" w14:textId="77777777" w:rsidR="00360172" w:rsidRPr="00A022B6" w:rsidRDefault="00360172" w:rsidP="00360172">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0CAD0C88" w14:textId="77777777" w:rsidR="00360172" w:rsidRPr="00A022B6" w:rsidRDefault="00360172" w:rsidP="00360172">
      <w:pPr>
        <w:rPr>
          <w:sz w:val="12"/>
          <w:szCs w:val="12"/>
        </w:rPr>
      </w:pPr>
      <w:r w:rsidRPr="00A022B6">
        <w:rPr>
          <w:sz w:val="12"/>
          <w:szCs w:val="12"/>
        </w:rPr>
        <w:t>Nonetheless, the report asserted that the US still assumed a technological lead in space.</w:t>
      </w:r>
    </w:p>
    <w:p w14:paraId="65C66710" w14:textId="77777777" w:rsidR="00360172" w:rsidRPr="00ED4AF3" w:rsidRDefault="00360172" w:rsidP="00360172">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076CD0B8" w14:textId="77777777" w:rsidR="00360172" w:rsidRPr="003057A9" w:rsidRDefault="00360172" w:rsidP="00360172">
      <w:pPr>
        <w:pStyle w:val="Heading4"/>
        <w:rPr>
          <w:u w:val="single"/>
        </w:rPr>
      </w:pPr>
      <w:r>
        <w:t xml:space="preserve">That factionalizes the CCP and emboldens challenges to Xi – the PLA is increasingly powerful and </w:t>
      </w:r>
      <w:r w:rsidRPr="003057A9">
        <w:rPr>
          <w:u w:val="single"/>
        </w:rPr>
        <w:t>not unconditionally subservient</w:t>
      </w:r>
    </w:p>
    <w:p w14:paraId="748FD8A4" w14:textId="77777777" w:rsidR="00360172" w:rsidRDefault="00360172" w:rsidP="00360172">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4D76F574" w14:textId="77777777" w:rsidR="00360172" w:rsidRPr="00DF7688" w:rsidRDefault="00360172" w:rsidP="00360172">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67B32FF1" w14:textId="77777777" w:rsidR="00360172" w:rsidRPr="00DF7688" w:rsidRDefault="00360172" w:rsidP="00360172">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w:t>
      </w:r>
      <w:r w:rsidRPr="00DF7688">
        <w:lastRenderedPageBreak/>
        <w:t>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6043115B" w14:textId="77777777" w:rsidR="00360172" w:rsidRPr="00DF7688" w:rsidRDefault="00360172" w:rsidP="00360172">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07FDC3FA" w14:textId="77777777" w:rsidR="00360172" w:rsidRPr="00DF7688" w:rsidRDefault="00360172" w:rsidP="00360172">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2D540139" w14:textId="77777777" w:rsidR="00360172" w:rsidRPr="00DF7688" w:rsidRDefault="00360172" w:rsidP="00360172">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w:t>
      </w:r>
      <w:proofErr w:type="gramStart"/>
      <w:r w:rsidRPr="00DF7688">
        <w:rPr>
          <w:rStyle w:val="Emphasis"/>
        </w:rPr>
        <w:t xml:space="preserve">actually </w:t>
      </w:r>
      <w:r w:rsidRPr="00DF7688">
        <w:rPr>
          <w:rStyle w:val="Emphasis"/>
          <w:highlight w:val="green"/>
        </w:rPr>
        <w:t>holds</w:t>
      </w:r>
      <w:proofErr w:type="gramEnd"/>
      <w:r w:rsidRPr="00DF7688">
        <w:rPr>
          <w:rStyle w:val="Emphasis"/>
          <w:highlight w:val="green"/>
        </w:rPr>
        <w:t xml:space="preserve">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0ABFB26A" w14:textId="77777777" w:rsidR="00360172" w:rsidRPr="00DF7688" w:rsidRDefault="00360172" w:rsidP="00360172">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772C43A7" w14:textId="77777777" w:rsidR="00360172" w:rsidRPr="00DF7688" w:rsidRDefault="00360172" w:rsidP="00360172">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782C51E1" w14:textId="77777777" w:rsidR="00360172" w:rsidRPr="00DF7688" w:rsidRDefault="00360172" w:rsidP="00360172">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574E1A73" w14:textId="77777777" w:rsidR="00360172" w:rsidRPr="00DF7688" w:rsidRDefault="00360172" w:rsidP="00360172">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A599567" w14:textId="77777777" w:rsidR="00360172" w:rsidRPr="00DF7688" w:rsidRDefault="00360172" w:rsidP="00360172">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09C57247" w14:textId="77777777" w:rsidR="00360172" w:rsidRPr="00DF7688" w:rsidRDefault="00360172" w:rsidP="00360172">
      <w:pPr>
        <w:rPr>
          <w:sz w:val="12"/>
        </w:rPr>
      </w:pPr>
      <w:r w:rsidRPr="00DF7688">
        <w:rPr>
          <w:sz w:val="12"/>
        </w:rPr>
        <w:lastRenderedPageBreak/>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76BDC9CF" w14:textId="77777777" w:rsidR="00360172" w:rsidRPr="00DF7688" w:rsidRDefault="00360172" w:rsidP="00360172">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69F3F6FE" w14:textId="77777777" w:rsidR="00360172" w:rsidRPr="00DF7688" w:rsidRDefault="00360172" w:rsidP="00360172">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4F576496" w14:textId="77777777" w:rsidR="00360172" w:rsidRPr="00ED4AF3" w:rsidRDefault="00360172" w:rsidP="00360172">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66BAA110" w14:textId="77777777" w:rsidR="00360172" w:rsidRDefault="00360172" w:rsidP="00360172">
      <w:pPr>
        <w:pStyle w:val="Heading4"/>
      </w:pPr>
      <w:r>
        <w:t>CCP instability collapses the international order – extinction</w:t>
      </w:r>
    </w:p>
    <w:p w14:paraId="20C1C319" w14:textId="77777777" w:rsidR="00360172" w:rsidRPr="00770553" w:rsidRDefault="00360172" w:rsidP="00360172">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44665938" w14:textId="77777777" w:rsidR="00360172" w:rsidRPr="00770553" w:rsidRDefault="00360172" w:rsidP="00360172">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xml:space="preserve">, instability or collapse of the CCP could threaten the stability of the </w:t>
      </w:r>
      <w:r w:rsidRPr="00770553">
        <w:rPr>
          <w:rStyle w:val="StyleUnderline"/>
        </w:rPr>
        <w:lastRenderedPageBreak/>
        <w:t>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 xml:space="preserve">largest trading partner of </w:t>
      </w:r>
      <w:proofErr w:type="gramStart"/>
      <w:r w:rsidRPr="00770553">
        <w:rPr>
          <w:rStyle w:val="Emphasis"/>
          <w:highlight w:val="green"/>
        </w:rPr>
        <w:t>a number of</w:t>
      </w:r>
      <w:proofErr w:type="gramEnd"/>
      <w:r w:rsidRPr="00770553">
        <w:rPr>
          <w:rStyle w:val="Emphasis"/>
          <w:highlight w:val="green"/>
        </w:rPr>
        <w:t xml:space="preserve">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25798998" w14:textId="77777777" w:rsidR="00360172" w:rsidRPr="00770553" w:rsidRDefault="00360172" w:rsidP="00360172">
      <w:pPr>
        <w:rPr>
          <w:sz w:val="12"/>
        </w:rPr>
      </w:pPr>
      <w:r w:rsidRPr="00770553">
        <w:rPr>
          <w:sz w:val="12"/>
        </w:rPr>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42A0544D" w14:textId="77777777" w:rsidR="00360172" w:rsidRDefault="00360172" w:rsidP="00360172">
      <w:pPr>
        <w:pStyle w:val="Heading4"/>
      </w:pPr>
      <w:r>
        <w:t xml:space="preserve">Independently, </w:t>
      </w:r>
      <w:proofErr w:type="gramStart"/>
      <w:r>
        <w:t>Xi</w:t>
      </w:r>
      <w:proofErr w:type="gramEnd"/>
      <w:r>
        <w:t xml:space="preserve"> will lash out to preserve cred in the SCS – US draw-in ensures extinction </w:t>
      </w:r>
    </w:p>
    <w:p w14:paraId="1BCEDDC6" w14:textId="77777777" w:rsidR="00360172" w:rsidRPr="00B0737B" w:rsidRDefault="00360172" w:rsidP="00360172">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6A1EB990" w14:textId="77777777" w:rsidR="00360172" w:rsidRPr="00F56426" w:rsidRDefault="00360172" w:rsidP="00360172">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37C1B1D7" w14:textId="77777777" w:rsidR="00360172" w:rsidRPr="00F56426" w:rsidRDefault="00360172" w:rsidP="00360172">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F56426">
        <w:rPr>
          <w:rStyle w:val="StyleUnderline"/>
          <w:highlight w:val="green"/>
        </w:rPr>
        <w:t>as a result of</w:t>
      </w:r>
      <w:proofErr w:type="gramEnd"/>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1CD0477F" w14:textId="77777777" w:rsidR="00360172" w:rsidRPr="00F56426" w:rsidRDefault="00360172" w:rsidP="00360172">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7D538410" w14:textId="77777777" w:rsidR="00360172" w:rsidRPr="00747095" w:rsidRDefault="00360172" w:rsidP="00360172">
      <w:pPr>
        <w:rPr>
          <w:sz w:val="12"/>
        </w:rPr>
      </w:pPr>
      <w:r w:rsidRPr="00F56426">
        <w:rPr>
          <w:rStyle w:val="StyleUnderline"/>
          <w:highlight w:val="green"/>
        </w:rPr>
        <w:lastRenderedPageBreak/>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25787CF1" w14:textId="103D1A1A" w:rsidR="00360172" w:rsidRDefault="00360172" w:rsidP="00360172">
      <w:pPr>
        <w:pStyle w:val="Heading3"/>
      </w:pPr>
      <w:r>
        <w:lastRenderedPageBreak/>
        <w:t>1NC-Underview</w:t>
      </w:r>
    </w:p>
    <w:p w14:paraId="1A5DE8B8" w14:textId="77777777" w:rsidR="00360172" w:rsidRPr="000C0FEC" w:rsidRDefault="00360172" w:rsidP="00360172">
      <w:pPr>
        <w:pStyle w:val="ListParagraph"/>
        <w:numPr>
          <w:ilvl w:val="0"/>
          <w:numId w:val="15"/>
        </w:numPr>
        <w:rPr>
          <w:rFonts w:eastAsia="MS Gothic"/>
          <w:b/>
          <w:iCs/>
          <w:sz w:val="26"/>
        </w:rPr>
      </w:pPr>
      <w:r w:rsidRPr="000C0FEC">
        <w:rPr>
          <w:rFonts w:eastAsia="MS Gothic"/>
          <w:b/>
          <w:iCs/>
          <w:sz w:val="26"/>
        </w:rPr>
        <w:t>Ethics –</w:t>
      </w:r>
      <w:r>
        <w:rPr>
          <w:rFonts w:eastAsia="MS Gothic"/>
          <w:b/>
          <w:iCs/>
          <w:sz w:val="26"/>
        </w:rPr>
        <w:t xml:space="preserve">We are not responsible for defending everything the countries have done – hoarding resources is bad, but does not make extinction any less morally repugnant </w:t>
      </w:r>
    </w:p>
    <w:p w14:paraId="1FB5930B" w14:textId="77777777" w:rsidR="00360172" w:rsidRPr="000C0FEC" w:rsidRDefault="00360172" w:rsidP="00360172">
      <w:pPr>
        <w:pStyle w:val="ListParagraph"/>
        <w:numPr>
          <w:ilvl w:val="0"/>
          <w:numId w:val="15"/>
        </w:numPr>
        <w:rPr>
          <w:rFonts w:eastAsia="MS Gothic"/>
          <w:b/>
          <w:iCs/>
          <w:sz w:val="26"/>
        </w:rPr>
      </w:pPr>
      <w:r w:rsidRPr="000C0FEC">
        <w:rPr>
          <w:rFonts w:eastAsia="MS Gothic"/>
          <w:b/>
          <w:iCs/>
          <w:sz w:val="26"/>
        </w:rPr>
        <w:t>Compound Probability</w:t>
      </w:r>
      <w:r>
        <w:rPr>
          <w:rFonts w:eastAsia="MS Gothic"/>
          <w:b/>
          <w:iCs/>
          <w:sz w:val="26"/>
        </w:rPr>
        <w:t xml:space="preserve">- No slippery slope fallacies: you </w:t>
      </w:r>
      <w:proofErr w:type="gramStart"/>
      <w:r>
        <w:rPr>
          <w:rFonts w:eastAsia="MS Gothic"/>
          <w:b/>
          <w:iCs/>
          <w:sz w:val="26"/>
        </w:rPr>
        <w:t>have to</w:t>
      </w:r>
      <w:proofErr w:type="gramEnd"/>
      <w:r>
        <w:rPr>
          <w:rFonts w:eastAsia="MS Gothic"/>
          <w:b/>
          <w:iCs/>
          <w:sz w:val="26"/>
        </w:rPr>
        <w:t xml:space="preserve"> answer our internal links and specific scenarios</w:t>
      </w:r>
    </w:p>
    <w:p w14:paraId="13D6C951" w14:textId="77777777" w:rsidR="00360172" w:rsidRPr="000C0FEC" w:rsidRDefault="00360172" w:rsidP="00360172">
      <w:pPr>
        <w:ind w:left="360"/>
      </w:pPr>
      <w:r w:rsidRPr="000C0FEC">
        <w:rPr>
          <w:rFonts w:eastAsia="MS Gothic"/>
          <w:b/>
          <w:iCs/>
          <w:sz w:val="26"/>
        </w:rPr>
        <w:t>(C) Causal Direction</w:t>
      </w:r>
      <w:r>
        <w:rPr>
          <w:rFonts w:eastAsia="MS Gothic"/>
          <w:b/>
          <w:iCs/>
          <w:sz w:val="26"/>
        </w:rPr>
        <w:t xml:space="preserve"> – predictions are possible: we have made probabilistic claims with </w:t>
      </w:r>
      <w:proofErr w:type="gramStart"/>
      <w:r>
        <w:rPr>
          <w:rFonts w:eastAsia="MS Gothic"/>
          <w:b/>
          <w:iCs/>
          <w:sz w:val="26"/>
        </w:rPr>
        <w:t>evidence</w:t>
      </w:r>
      <w:proofErr w:type="gramEnd"/>
      <w:r>
        <w:rPr>
          <w:rFonts w:eastAsia="MS Gothic"/>
          <w:b/>
          <w:iCs/>
          <w:sz w:val="26"/>
        </w:rPr>
        <w:t xml:space="preserve"> and you should have to explain why the probability is actually low </w:t>
      </w:r>
    </w:p>
    <w:p w14:paraId="31F5E45F" w14:textId="77777777" w:rsidR="00360172" w:rsidRDefault="00360172" w:rsidP="00360172">
      <w:pPr>
        <w:ind w:left="360" w:firstLine="60"/>
        <w:rPr>
          <w:rFonts w:eastAsia="MS Gothic"/>
          <w:b/>
          <w:iCs/>
          <w:sz w:val="26"/>
        </w:rPr>
      </w:pPr>
      <w:r w:rsidRPr="00A50C23">
        <w:rPr>
          <w:rFonts w:eastAsia="MS Gothic"/>
          <w:b/>
          <w:iCs/>
          <w:sz w:val="26"/>
        </w:rPr>
        <w:t>(D) Complexity</w:t>
      </w:r>
      <w:r>
        <w:rPr>
          <w:rFonts w:eastAsia="MS Gothic"/>
          <w:b/>
          <w:iCs/>
          <w:sz w:val="26"/>
        </w:rPr>
        <w:t xml:space="preserve">- this is a link of omission – obviously there are infinite things that could happen in the future, but we’ve made an argument about why the DA is most likely – the onus is on you to explain how complexity takes out our scenario </w:t>
      </w:r>
    </w:p>
    <w:p w14:paraId="4146CFFA" w14:textId="77777777" w:rsidR="00360172" w:rsidRPr="00A355C6" w:rsidRDefault="00360172" w:rsidP="00360172">
      <w:pPr>
        <w:keepNext/>
        <w:keepLines/>
        <w:spacing w:before="40"/>
        <w:ind w:left="36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4A57DE4" w14:textId="77777777" w:rsidR="00360172" w:rsidRPr="00885134" w:rsidRDefault="00360172" w:rsidP="00360172">
      <w:pPr>
        <w:pStyle w:val="Heading3"/>
      </w:pPr>
      <w:r>
        <w:lastRenderedPageBreak/>
        <w:t>1NC-Solvency</w:t>
      </w:r>
    </w:p>
    <w:p w14:paraId="6BDB6606" w14:textId="77777777" w:rsidR="00360172" w:rsidRDefault="00360172" w:rsidP="00360172">
      <w:pPr>
        <w:pStyle w:val="Heading4"/>
      </w:pPr>
      <w:r>
        <w:t>Presumption – there’s zero legal basis or enforcement mechanism for space as a “commons”</w:t>
      </w:r>
    </w:p>
    <w:p w14:paraId="5AE5D7FC" w14:textId="77777777" w:rsidR="00360172" w:rsidRPr="00DD6C38" w:rsidRDefault="00360172" w:rsidP="00360172">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 xml:space="preserve">Research Professor of Space </w:t>
      </w:r>
      <w:proofErr w:type="gramStart"/>
      <w:r w:rsidRPr="00DD6C38">
        <w:rPr>
          <w:szCs w:val="16"/>
        </w:rPr>
        <w:t>Policy</w:t>
      </w:r>
      <w:proofErr w:type="gramEnd"/>
      <w:r w:rsidRPr="00DD6C38">
        <w:rPr>
          <w:szCs w:val="16"/>
        </w:rPr>
        <w:t xml:space="preserve">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14:paraId="3E9BB64A" w14:textId="77777777" w:rsidR="00360172" w:rsidRDefault="00360172" w:rsidP="00360172">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w:t>
      </w:r>
      <w:proofErr w:type="gramStart"/>
      <w:r w:rsidRPr="00A62635">
        <w:rPr>
          <w:rStyle w:val="StyleUnderline"/>
        </w:rPr>
        <w:t>commons</w:t>
      </w:r>
      <w:proofErr w:type="gramEnd"/>
      <w:r w:rsidRPr="00A62635">
        <w:rPr>
          <w:sz w:val="12"/>
        </w:rPr>
        <w:t xml:space="preserve">. If </w:t>
      </w:r>
      <w:r w:rsidRPr="00A62635">
        <w:rPr>
          <w:rStyle w:val="StyleUnderline"/>
          <w:highlight w:val="green"/>
        </w:rPr>
        <w:t xml:space="preserve">a </w:t>
      </w:r>
      <w:proofErr w:type="gramStart"/>
      <w:r w:rsidRPr="00A62635">
        <w:rPr>
          <w:rStyle w:val="StyleUnderline"/>
          <w:highlight w:val="green"/>
        </w:rPr>
        <w:t>commons</w:t>
      </w:r>
      <w:proofErr w:type="gramEnd"/>
      <w:r w:rsidRPr="00A62635">
        <w:rPr>
          <w:rStyle w:val="StyleUnderline"/>
          <w:highlight w:val="green"/>
        </w:rPr>
        <w:t xml:space="preserve">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proofErr w:type="gramStart"/>
      <w:r w:rsidRPr="00A62635">
        <w:rPr>
          <w:sz w:val="12"/>
        </w:rPr>
        <w:t>global commons</w:t>
      </w:r>
      <w:proofErr w:type="gramEnd"/>
      <w:r w:rsidRPr="00A62635">
        <w:rPr>
          <w:sz w:val="12"/>
        </w:rPr>
        <w:t xml:space="preserve"> may be a laudatory ideal, and one that perhaps can be regarded as a very long-term goal for society. </w:t>
      </w:r>
      <w:proofErr w:type="gramStart"/>
      <w:r w:rsidRPr="00A62635">
        <w:rPr>
          <w:sz w:val="12"/>
        </w:rPr>
        <w:t>But,</w:t>
      </w:r>
      <w:proofErr w:type="gramEnd"/>
      <w:r w:rsidRPr="00A62635">
        <w:rPr>
          <w:sz w:val="12"/>
        </w:rPr>
        <w:t xml:space="preserve">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76AD0341" w14:textId="77777777" w:rsidR="00360172" w:rsidRDefault="00360172" w:rsidP="00360172">
      <w:pPr>
        <w:pStyle w:val="Heading3"/>
      </w:pPr>
      <w:r>
        <w:lastRenderedPageBreak/>
        <w:t>Debris</w:t>
      </w:r>
    </w:p>
    <w:p w14:paraId="6662D4AA" w14:textId="77777777" w:rsidR="00360172" w:rsidRDefault="00360172" w:rsidP="00360172">
      <w:pPr>
        <w:pStyle w:val="Heading4"/>
        <w:numPr>
          <w:ilvl w:val="0"/>
          <w:numId w:val="13"/>
        </w:numPr>
        <w:ind w:left="740" w:hanging="380"/>
      </w:pPr>
      <w:r>
        <w:t xml:space="preserve">Can’t solve--- the </w:t>
      </w:r>
      <w:proofErr w:type="spellStart"/>
      <w:r>
        <w:t>aff</w:t>
      </w:r>
      <w:proofErr w:type="spellEnd"/>
      <w:r>
        <w:t xml:space="preserve"> only restricts the amount of space debris means any more accumulation of debris causes their impact—and public thumps—countries like the US, China, Russia, </w:t>
      </w:r>
      <w:proofErr w:type="spellStart"/>
      <w:r>
        <w:t>etc</w:t>
      </w:r>
      <w:proofErr w:type="spellEnd"/>
      <w:r>
        <w:t xml:space="preserve"> can develop technology on their own</w:t>
      </w:r>
    </w:p>
    <w:p w14:paraId="788567EE" w14:textId="77777777" w:rsidR="00360172" w:rsidRPr="00F47A17" w:rsidRDefault="00360172" w:rsidP="00360172">
      <w:pPr>
        <w:pStyle w:val="Heading4"/>
        <w:numPr>
          <w:ilvl w:val="0"/>
          <w:numId w:val="13"/>
        </w:numPr>
        <w:ind w:left="740" w:hanging="380"/>
      </w:pPr>
      <w:r>
        <w:t>Reject laundry list impacts on both adv— none of them have external impacts and don’t let them sandbag on more in the 1ar—also means they don’t cause any extinction level impact means all NC impacts o/w</w:t>
      </w:r>
    </w:p>
    <w:p w14:paraId="30F0FE10" w14:textId="77777777" w:rsidR="00360172" w:rsidRPr="00100A2B" w:rsidRDefault="00360172" w:rsidP="00360172">
      <w:pPr>
        <w:pStyle w:val="Heading4"/>
        <w:numPr>
          <w:ilvl w:val="0"/>
          <w:numId w:val="14"/>
        </w:numPr>
        <w:tabs>
          <w:tab w:val="num" w:pos="360"/>
        </w:tabs>
        <w:ind w:left="0" w:firstLine="0"/>
      </w:pPr>
      <w:r w:rsidRPr="00100A2B">
        <w:t xml:space="preserve">Alt cause – broad space privatization and existing debris. </w:t>
      </w:r>
    </w:p>
    <w:p w14:paraId="284F752B" w14:textId="77777777" w:rsidR="00360172" w:rsidRPr="00100A2B" w:rsidRDefault="00360172" w:rsidP="00360172">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0B4EC5CC" w14:textId="77777777" w:rsidR="00360172" w:rsidRPr="00100A2B" w:rsidRDefault="00360172" w:rsidP="00360172">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6806C80C" w14:textId="77777777" w:rsidR="00360172" w:rsidRPr="00100A2B" w:rsidRDefault="00360172" w:rsidP="00360172">
      <w:r w:rsidRPr="00100A2B">
        <w:t xml:space="preserve">2. Characterizing </w:t>
      </w:r>
      <w:proofErr w:type="spellStart"/>
      <w:r w:rsidRPr="00100A2B">
        <w:t>NewSpace</w:t>
      </w:r>
      <w:proofErr w:type="spellEnd"/>
      <w:r w:rsidRPr="00100A2B">
        <w:t>: a step change in the space environment</w:t>
      </w:r>
    </w:p>
    <w:p w14:paraId="67356340" w14:textId="77777777" w:rsidR="00360172" w:rsidRPr="00100A2B" w:rsidRDefault="00360172" w:rsidP="00360172">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062D87DD" w14:textId="77777777" w:rsidR="00360172" w:rsidRPr="00100A2B" w:rsidRDefault="00360172" w:rsidP="00360172">
      <w:r w:rsidRPr="00100A2B">
        <w:t>[Table 1 Omitted]</w:t>
      </w:r>
    </w:p>
    <w:p w14:paraId="1BC1D532" w14:textId="77777777" w:rsidR="00360172" w:rsidRPr="00100A2B" w:rsidRDefault="00360172" w:rsidP="00360172">
      <w:pPr>
        <w:rPr>
          <w:rStyle w:val="Emphasis"/>
        </w:rPr>
      </w:pPr>
      <w:r w:rsidRPr="00100A2B">
        <w:lastRenderedPageBreak/>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761CA392" w14:textId="77777777" w:rsidR="00360172" w:rsidRPr="00100A2B" w:rsidRDefault="00360172" w:rsidP="00360172">
      <w:r w:rsidRPr="00100A2B">
        <w:t>Current space safety, space surveillance, collision avoidance (COLA) and debris mitigation processes have been designed for and have evolved with the current population profile, launch rates and density of LEO space.</w:t>
      </w:r>
    </w:p>
    <w:p w14:paraId="43BC1206" w14:textId="77777777" w:rsidR="00360172" w:rsidRPr="00100A2B" w:rsidRDefault="00360172" w:rsidP="00360172">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210C3EEE" w14:textId="77777777" w:rsidR="00360172" w:rsidRPr="00100A2B" w:rsidRDefault="00360172" w:rsidP="00360172">
      <w:r w:rsidRPr="00100A2B">
        <w:t>3. Compounding effects of better SSA, more satellites, and new operational concepts</w:t>
      </w:r>
    </w:p>
    <w:p w14:paraId="6DD706A0" w14:textId="77777777" w:rsidR="00360172" w:rsidRPr="00100A2B" w:rsidRDefault="00360172" w:rsidP="00360172">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6D2623FB" w14:textId="77777777" w:rsidR="00360172" w:rsidRPr="00100A2B" w:rsidRDefault="00360172" w:rsidP="00360172">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6B3F37C3" w14:textId="77777777" w:rsidR="00360172" w:rsidRPr="00100A2B" w:rsidRDefault="00360172" w:rsidP="00360172">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734B1D1C" w14:textId="77777777" w:rsidR="00360172" w:rsidRPr="00100A2B" w:rsidRDefault="00360172" w:rsidP="00360172">
      <w:r w:rsidRPr="00100A2B">
        <w:rPr>
          <w:rStyle w:val="StyleUnderline"/>
        </w:rPr>
        <w:lastRenderedPageBreak/>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23A8C352" w14:textId="77777777" w:rsidR="00360172" w:rsidRPr="00100A2B" w:rsidRDefault="00360172" w:rsidP="00360172">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1C59D5EA" w14:textId="77777777" w:rsidR="00360172" w:rsidRPr="00624789" w:rsidRDefault="00360172" w:rsidP="00360172">
      <w:pPr>
        <w:rPr>
          <w:b/>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 xml:space="preserve">add thousands of satellites </w:t>
      </w:r>
      <w:r w:rsidRPr="009524A0">
        <w:rPr>
          <w:rStyle w:val="StyleUnderline"/>
        </w:rPr>
        <w:t>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3D704388" w14:textId="77777777" w:rsidR="00360172" w:rsidRPr="00F22B32" w:rsidRDefault="00360172" w:rsidP="00360172">
      <w:pPr>
        <w:pStyle w:val="ListParagraph"/>
        <w:keepNext/>
        <w:keepLines/>
        <w:numPr>
          <w:ilvl w:val="0"/>
          <w:numId w:val="14"/>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16DB83DD" w14:textId="77777777" w:rsidR="00360172" w:rsidRPr="00100A2B" w:rsidRDefault="00360172" w:rsidP="00360172">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7E5E6563" w14:textId="77777777" w:rsidR="00360172" w:rsidRPr="00100A2B" w:rsidRDefault="00360172" w:rsidP="00360172">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6647856" w14:textId="77777777" w:rsidR="00360172" w:rsidRPr="00F22B32" w:rsidRDefault="00360172" w:rsidP="00360172">
      <w:pPr>
        <w:pStyle w:val="ListParagraph"/>
        <w:keepNext/>
        <w:keepLines/>
        <w:numPr>
          <w:ilvl w:val="0"/>
          <w:numId w:val="14"/>
        </w:numPr>
        <w:spacing w:before="200"/>
        <w:ind w:left="360"/>
        <w:outlineLvl w:val="3"/>
        <w:rPr>
          <w:rFonts w:eastAsia="Malgun Gothic" w:cs="Times New Roman"/>
          <w:b/>
          <w:iCs/>
          <w:sz w:val="26"/>
        </w:rPr>
      </w:pPr>
      <w:r w:rsidRPr="00F22B32">
        <w:rPr>
          <w:rFonts w:eastAsia="Malgun Gothic" w:cs="Times New Roman"/>
          <w:b/>
          <w:iCs/>
          <w:sz w:val="26"/>
        </w:rPr>
        <w:lastRenderedPageBreak/>
        <w:t>Time frame – Kessler effect 200 years away</w:t>
      </w:r>
    </w:p>
    <w:p w14:paraId="576927F9" w14:textId="77777777" w:rsidR="00360172" w:rsidRPr="00100A2B" w:rsidRDefault="00360172" w:rsidP="00360172">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782F6627" w14:textId="77777777" w:rsidR="00360172" w:rsidRPr="00100A2B" w:rsidRDefault="00360172" w:rsidP="00360172">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4D6ED92F" w14:textId="77777777" w:rsidR="00360172" w:rsidRDefault="00360172" w:rsidP="00360172">
      <w:pPr>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308EB305" w14:textId="77777777" w:rsidR="00360172" w:rsidRPr="002D7C42" w:rsidRDefault="00360172" w:rsidP="00360172">
      <w:pPr>
        <w:pStyle w:val="Heading4"/>
        <w:numPr>
          <w:ilvl w:val="0"/>
          <w:numId w:val="13"/>
        </w:numPr>
        <w:ind w:left="740" w:hanging="380"/>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6D76A393" w14:textId="77777777" w:rsidR="00360172" w:rsidRPr="002D7C42" w:rsidRDefault="00360172" w:rsidP="00360172">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7B6E39A8" w14:textId="77777777" w:rsidR="00360172" w:rsidRPr="002D7C42" w:rsidRDefault="00360172" w:rsidP="00360172">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w:t>
      </w:r>
      <w:r w:rsidRPr="002D7C42">
        <w:lastRenderedPageBreak/>
        <w:t xml:space="preserve">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4EA6DA97" w14:textId="77777777" w:rsidR="00360172" w:rsidRPr="006817B6" w:rsidRDefault="00360172" w:rsidP="00360172"/>
    <w:p w14:paraId="721CB6BB" w14:textId="77777777" w:rsidR="00360172" w:rsidRPr="006817B6" w:rsidRDefault="00360172" w:rsidP="00360172">
      <w:pPr>
        <w:pStyle w:val="Heading3"/>
      </w:pPr>
      <w:proofErr w:type="spellStart"/>
      <w:r>
        <w:lastRenderedPageBreak/>
        <w:t>Neolib</w:t>
      </w:r>
      <w:proofErr w:type="spellEnd"/>
    </w:p>
    <w:p w14:paraId="529B2901" w14:textId="77777777" w:rsidR="00360172" w:rsidRDefault="00360172" w:rsidP="00360172">
      <w:pPr>
        <w:pStyle w:val="Heading4"/>
        <w:numPr>
          <w:ilvl w:val="0"/>
          <w:numId w:val="12"/>
        </w:numPr>
        <w:tabs>
          <w:tab w:val="num" w:pos="360"/>
        </w:tabs>
        <w:ind w:left="360" w:firstLine="0"/>
      </w:pPr>
      <w:r>
        <w:t xml:space="preserve">1AC </w:t>
      </w:r>
      <w:proofErr w:type="spellStart"/>
      <w:r>
        <w:t>Wehrlhof</w:t>
      </w:r>
      <w:proofErr w:type="spellEnd"/>
      <w:r>
        <w:t xml:space="preserve"> doesn’t say extinction – hold them to their evidence – and reject value to life arguments – it’s repugnant and paternalistic for Marlborough to be the arbiter of whether others’ lives are worth living</w:t>
      </w:r>
    </w:p>
    <w:p w14:paraId="2580FBFC" w14:textId="77777777" w:rsidR="00360172" w:rsidRDefault="00360172" w:rsidP="00360172">
      <w:pPr>
        <w:pStyle w:val="Heading4"/>
        <w:numPr>
          <w:ilvl w:val="0"/>
          <w:numId w:val="12"/>
        </w:numPr>
      </w:pPr>
      <w:r>
        <w:t>Public sector thumps— </w:t>
      </w:r>
      <w:proofErr w:type="spellStart"/>
      <w:r>
        <w:t>yoru</w:t>
      </w:r>
      <w:proofErr w:type="spellEnd"/>
      <w:r>
        <w:t xml:space="preserve"> </w:t>
      </w:r>
      <w:proofErr w:type="spellStart"/>
      <w:r>
        <w:t>ev</w:t>
      </w:r>
      <w:proofErr w:type="spellEnd"/>
      <w:r>
        <w:t xml:space="preserve"> is about NASA. </w:t>
      </w:r>
    </w:p>
    <w:p w14:paraId="604FA63F" w14:textId="77777777" w:rsidR="00360172" w:rsidRPr="00885134" w:rsidRDefault="00360172" w:rsidP="00360172">
      <w:pPr>
        <w:pStyle w:val="Heading4"/>
        <w:numPr>
          <w:ilvl w:val="0"/>
          <w:numId w:val="12"/>
        </w:numPr>
      </w:pPr>
      <w:r>
        <w:t>Don’t let them get impacts for cap they are an insignificant reduction—</w:t>
      </w:r>
      <w:proofErr w:type="spellStart"/>
      <w:r>
        <w:t>imf</w:t>
      </w:r>
      <w:proofErr w:type="spellEnd"/>
      <w:r>
        <w:t xml:space="preserve">, </w:t>
      </w:r>
      <w:proofErr w:type="spellStart"/>
      <w:r>
        <w:t>wto</w:t>
      </w:r>
      <w:proofErr w:type="spellEnd"/>
      <w:r>
        <w:t xml:space="preserve">, </w:t>
      </w:r>
      <w:proofErr w:type="spellStart"/>
      <w:r>
        <w:t>etc</w:t>
      </w:r>
      <w:proofErr w:type="spellEnd"/>
      <w:r>
        <w:t xml:space="preserve"> all still exists post plan</w:t>
      </w:r>
    </w:p>
    <w:p w14:paraId="6AA9A576" w14:textId="77777777" w:rsidR="00360172" w:rsidRDefault="00360172" w:rsidP="00360172">
      <w:pPr>
        <w:pStyle w:val="Heading4"/>
        <w:numPr>
          <w:ilvl w:val="0"/>
          <w:numId w:val="12"/>
        </w:numPr>
      </w:pPr>
      <w:r>
        <w:t>You link to cap bad—</w:t>
      </w:r>
    </w:p>
    <w:p w14:paraId="093D9343" w14:textId="77777777" w:rsidR="00360172" w:rsidRPr="00BF36EA" w:rsidRDefault="00360172" w:rsidP="00360172">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1A471A54" w14:textId="77777777" w:rsidR="00360172" w:rsidRPr="00BF36EA" w:rsidRDefault="00360172" w:rsidP="00360172">
      <w:r w:rsidRPr="00867C6E">
        <w:rPr>
          <w:rFonts w:eastAsia="Cambria"/>
          <w:highlight w:val="yellow"/>
          <w:u w:val="single"/>
        </w:rPr>
        <w:t xml:space="preserve">The logic of </w:t>
      </w:r>
      <w:r w:rsidRPr="00BF36EA">
        <w:rPr>
          <w:rFonts w:eastAsia="Cambria"/>
          <w:highlight w:val="green"/>
          <w:u w:val="single"/>
        </w:rPr>
        <w:t>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BF36EA">
        <w:rPr>
          <w:rFonts w:eastAsia="Cambria"/>
          <w:iCs/>
          <w:highlight w:val="green"/>
          <w:u w:val="single"/>
        </w:rPr>
        <w:t>belong to the 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BF36EA">
        <w:rPr>
          <w:rFonts w:eastAsia="Cambria"/>
          <w:highlight w:val="green"/>
          <w:u w:val="single"/>
        </w:rPr>
        <w:t xml:space="preserve">This puts the </w:t>
      </w:r>
      <w:r w:rsidRPr="00BF36EA">
        <w:rPr>
          <w:rFonts w:eastAsia="Cambria"/>
          <w:iCs/>
          <w:highlight w:val="green"/>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w:t>
      </w:r>
    </w:p>
    <w:p w14:paraId="34C9C9B4" w14:textId="77777777" w:rsidR="00360172" w:rsidRDefault="00360172" w:rsidP="00360172">
      <w:pPr>
        <w:pStyle w:val="Heading4"/>
        <w:ind w:left="360"/>
      </w:pPr>
      <w:r>
        <w:t>Growth is sustainable – yes absolute decoupling</w:t>
      </w:r>
    </w:p>
    <w:p w14:paraId="3C4BD947" w14:textId="77777777" w:rsidR="00360172" w:rsidRPr="00343ADD" w:rsidRDefault="00360172" w:rsidP="00360172">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44DB5F4B" w14:textId="77777777" w:rsidR="00360172" w:rsidRPr="00343ADD" w:rsidRDefault="00360172" w:rsidP="00360172">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2EE3ACAB" w14:textId="77777777" w:rsidR="00360172" w:rsidRPr="00343ADD" w:rsidRDefault="00360172" w:rsidP="00360172">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6F63EF97" w14:textId="77777777" w:rsidR="00360172" w:rsidRPr="00343ADD" w:rsidRDefault="00360172" w:rsidP="00360172">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 xml:space="preserve">We have </w:t>
      </w:r>
      <w:r w:rsidRPr="00343ADD">
        <w:rPr>
          <w:rStyle w:val="StyleUnderline"/>
        </w:rPr>
        <w:lastRenderedPageBreak/>
        <w:t>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67EB5B08" w14:textId="77777777" w:rsidR="00360172" w:rsidRPr="00343ADD" w:rsidRDefault="00360172" w:rsidP="00360172">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4B102064" w14:textId="77777777" w:rsidR="00360172" w:rsidRPr="00343ADD" w:rsidRDefault="00360172" w:rsidP="00360172">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44B7780A" w14:textId="77777777" w:rsidR="00360172" w:rsidRPr="00343ADD" w:rsidRDefault="00360172" w:rsidP="00360172">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proofErr w:type="gramStart"/>
      <w:r w:rsidRPr="00343ADD">
        <w:rPr>
          <w:rStyle w:val="Emphasis"/>
          <w:highlight w:val="green"/>
        </w:rPr>
        <w:t>absolutely decoupled</w:t>
      </w:r>
      <w:proofErr w:type="gramEnd"/>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4D84FE0F" w14:textId="77777777" w:rsidR="00360172" w:rsidRPr="00343ADD" w:rsidRDefault="00360172" w:rsidP="00360172">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02136AE8" w14:textId="77777777" w:rsidR="00360172" w:rsidRPr="00343ADD" w:rsidRDefault="00360172" w:rsidP="00360172">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 xml:space="preserve">the </w:t>
      </w:r>
      <w:proofErr w:type="gramStart"/>
      <w:r w:rsidRPr="00343ADD">
        <w:rPr>
          <w:rStyle w:val="Emphasis"/>
        </w:rPr>
        <w:t>amount</w:t>
      </w:r>
      <w:proofErr w:type="gramEnd"/>
      <w:r w:rsidRPr="00343ADD">
        <w:rPr>
          <w:rStyle w:val="Emphasis"/>
        </w:rPr>
        <w:t xml:space="preserve"> of emissions “exported” from developed countries to developing countries has actually declined over the past 15 years</w:t>
      </w:r>
      <w:r w:rsidRPr="00343ADD">
        <w:rPr>
          <w:sz w:val="12"/>
        </w:rPr>
        <w:t>.</w:t>
      </w:r>
    </w:p>
    <w:p w14:paraId="3DF8F782" w14:textId="77777777" w:rsidR="00360172" w:rsidRPr="00343ADD" w:rsidRDefault="00360172" w:rsidP="00360172">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 xml:space="preserve">There is a </w:t>
      </w:r>
      <w:proofErr w:type="gramStart"/>
      <w:r w:rsidRPr="00343ADD">
        <w:rPr>
          <w:sz w:val="12"/>
          <w:szCs w:val="12"/>
        </w:rPr>
        <w:t>pretty wide</w:t>
      </w:r>
      <w:proofErr w:type="gramEnd"/>
      <w:r w:rsidRPr="00343ADD">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lastRenderedPageBreak/>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w:t>
      </w:r>
      <w:proofErr w:type="gramStart"/>
      <w:r w:rsidRPr="00343ADD">
        <w:rPr>
          <w:rStyle w:val="StyleUnderline"/>
        </w:rPr>
        <w:t>All of</w:t>
      </w:r>
      <w:proofErr w:type="gramEnd"/>
      <w:r w:rsidRPr="00343ADD">
        <w:rPr>
          <w:rStyle w:val="StyleUnderline"/>
        </w:rPr>
        <w:t xml:space="preserve">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133C1D09" w14:textId="77777777" w:rsidR="00360172" w:rsidRDefault="00360172" w:rsidP="00360172">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w:t>
      </w:r>
      <w:proofErr w:type="gramStart"/>
      <w:r w:rsidRPr="00343ADD">
        <w:rPr>
          <w:rStyle w:val="StyleUnderline"/>
        </w:rPr>
        <w:t>all of</w:t>
      </w:r>
      <w:proofErr w:type="gramEnd"/>
      <w:r w:rsidRPr="00343ADD">
        <w:rPr>
          <w:rStyle w:val="StyleUnderline"/>
        </w:rPr>
        <w:t xml:space="preserve">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04328E7B" w14:textId="77777777" w:rsidR="00360172" w:rsidRDefault="00360172" w:rsidP="00360172">
      <w:pPr>
        <w:pStyle w:val="Heading4"/>
      </w:pPr>
      <w:r>
        <w:t>Capitalism solves environmental crisis - i</w:t>
      </w:r>
      <w:r w:rsidRPr="00647805">
        <w:t>ndustrial development</w:t>
      </w:r>
      <w:r>
        <w:t xml:space="preserve">, </w:t>
      </w:r>
      <w:r w:rsidRPr="00647805">
        <w:t>technological advances</w:t>
      </w:r>
      <w:r>
        <w:t>, and any alternative fails</w:t>
      </w:r>
    </w:p>
    <w:p w14:paraId="2290BE9B" w14:textId="77777777" w:rsidR="00360172" w:rsidRPr="00B46D49" w:rsidRDefault="00360172" w:rsidP="00360172">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25ED0372" w14:textId="77777777" w:rsidR="00360172" w:rsidRDefault="00360172" w:rsidP="00360172">
      <w:r>
        <w:t xml:space="preserve">The Price </w:t>
      </w:r>
      <w:proofErr w:type="gramStart"/>
      <w:r>
        <w:t>Of</w:t>
      </w:r>
      <w:proofErr w:type="gramEnd"/>
      <w:r>
        <w:t xml:space="preserve"> Growth—Destruction Of The Environment?</w:t>
      </w:r>
    </w:p>
    <w:p w14:paraId="10A9FCAA" w14:textId="77777777" w:rsidR="00360172" w:rsidRDefault="00360172" w:rsidP="00360172">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w:t>
      </w:r>
      <w:proofErr w:type="gramStart"/>
      <w:r w:rsidRPr="00647805">
        <w:rPr>
          <w:rStyle w:val="StyleUnderline"/>
        </w:rPr>
        <w:t>resources</w:t>
      </w:r>
      <w:proofErr w:type="gramEnd"/>
      <w:r w:rsidRPr="00647805">
        <w:rPr>
          <w:rStyle w:val="StyleUnderline"/>
        </w:rPr>
        <w:t xml:space="preserve">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 xml:space="preserve">Those countries with the worst EPI scores, such as Ethiopia, Mali, Mauritania, </w:t>
      </w:r>
      <w:proofErr w:type="gramStart"/>
      <w:r w:rsidRPr="00647805">
        <w:rPr>
          <w:rStyle w:val="StyleUnderline"/>
        </w:rPr>
        <w:t>Chad</w:t>
      </w:r>
      <w:proofErr w:type="gramEnd"/>
      <w:r w:rsidRPr="00647805">
        <w:rPr>
          <w:rStyle w:val="StyleUnderline"/>
        </w:rPr>
        <w:t xml:space="preserve"> and Niger, are all poor</w:t>
      </w:r>
      <w:r>
        <w:t>. They have both low investment capacity for infrastructure, including water and sanitation, and tend to have weak environmental regulatory authorities.</w:t>
      </w:r>
    </w:p>
    <w:p w14:paraId="644ECDD6" w14:textId="77777777" w:rsidR="00360172" w:rsidRDefault="00360172" w:rsidP="00360172">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3E3B80E8" w14:textId="77777777" w:rsidR="00360172" w:rsidRDefault="00360172" w:rsidP="00360172">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0BCD08EB" w14:textId="77777777" w:rsidR="00360172" w:rsidRPr="00647805" w:rsidRDefault="00360172" w:rsidP="00360172">
      <w:pPr>
        <w:rPr>
          <w:rStyle w:val="Emphasis"/>
        </w:rPr>
      </w:pPr>
      <w:r>
        <w:lastRenderedPageBreak/>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53DBE188" w14:textId="77777777" w:rsidR="00360172" w:rsidRDefault="00360172" w:rsidP="00360172">
      <w:r>
        <w:t xml:space="preserve">Is Government </w:t>
      </w:r>
      <w:proofErr w:type="gramStart"/>
      <w:r>
        <w:t>The</w:t>
      </w:r>
      <w:proofErr w:type="gramEnd"/>
      <w:r>
        <w:t xml:space="preserve"> Best Solution To Environmental Problems?</w:t>
      </w:r>
    </w:p>
    <w:p w14:paraId="35680728" w14:textId="77777777" w:rsidR="00360172" w:rsidRDefault="00360172" w:rsidP="00360172">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72E760D2" w14:textId="77777777" w:rsidR="00360172" w:rsidRDefault="00360172" w:rsidP="00360172">
      <w:r>
        <w:t xml:space="preserve">But </w:t>
      </w:r>
      <w:r w:rsidRPr="00647805">
        <w:rPr>
          <w:rStyle w:val="StyleUnderline"/>
        </w:rPr>
        <w:t xml:space="preserve">the </w:t>
      </w:r>
      <w:proofErr w:type="gramStart"/>
      <w:r w:rsidRPr="00647805">
        <w:rPr>
          <w:rStyle w:val="StyleUnderline"/>
        </w:rPr>
        <w:t>results</w:t>
      </w:r>
      <w:proofErr w:type="gramEnd"/>
      <w:r w:rsidRPr="00647805">
        <w:rPr>
          <w:rStyle w:val="StyleUnderline"/>
        </w:rPr>
        <w:t xml:space="preserve">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317A4995" w14:textId="77777777" w:rsidR="00360172" w:rsidRPr="00B46D49" w:rsidRDefault="00360172" w:rsidP="00360172">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3B65A52F" w14:textId="77777777" w:rsidR="00360172" w:rsidRDefault="00360172" w:rsidP="00360172">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w:t>
      </w:r>
      <w:proofErr w:type="gramStart"/>
      <w:r w:rsidRPr="00B46D49">
        <w:rPr>
          <w:rStyle w:val="StyleUnderline"/>
        </w:rPr>
        <w:t>i.e.</w:t>
      </w:r>
      <w:proofErr w:type="gramEnd"/>
      <w:r w:rsidRPr="00B46D49">
        <w:rPr>
          <w:rStyle w:val="StyleUnderline"/>
        </w:rPr>
        <w:t xml:space="preserve"> it exacerbates existing environmental problems.</w:t>
      </w:r>
    </w:p>
    <w:p w14:paraId="457EBD90" w14:textId="77777777" w:rsidR="00360172" w:rsidRDefault="00360172" w:rsidP="00360172">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w:t>
      </w:r>
      <w:proofErr w:type="gramStart"/>
      <w:r>
        <w:t>flashlight</w:t>
      </w:r>
      <w:proofErr w:type="gramEnd"/>
      <w:r>
        <w:t xml:space="preserve"> and many others, </w:t>
      </w:r>
      <w:r w:rsidRPr="00B46D49">
        <w:rPr>
          <w:rStyle w:val="StyleUnderline"/>
        </w:rPr>
        <w:t xml:space="preserve">have been </w:t>
      </w:r>
      <w:r w:rsidRPr="00B46D49">
        <w:rPr>
          <w:rStyle w:val="StyleUnderline"/>
        </w:rPr>
        <w:lastRenderedPageBreak/>
        <w:t>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2A3B0DB6" w14:textId="77777777" w:rsidR="00360172" w:rsidRPr="008174C1" w:rsidRDefault="00360172" w:rsidP="00360172">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w:t>
      </w:r>
      <w:proofErr w:type="gramStart"/>
      <w:r>
        <w:t>really sure</w:t>
      </w:r>
      <w:proofErr w:type="gramEnd"/>
      <w:r>
        <w:t xml:space="preserv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3689D523" w14:textId="77777777" w:rsidR="00360172" w:rsidRPr="00377B5A" w:rsidRDefault="00360172" w:rsidP="00360172">
      <w:pPr>
        <w:pStyle w:val="Heading4"/>
      </w:pPr>
      <w:r>
        <w:t xml:space="preserve">Cap solves debris – public companies have been creating debris for years, </w:t>
      </w:r>
      <w:r w:rsidRPr="00E27B03">
        <w:rPr>
          <w:u w:val="single"/>
        </w:rPr>
        <w:t>only</w:t>
      </w:r>
      <w:r>
        <w:t xml:space="preserve"> private companies are building solutions</w:t>
      </w:r>
    </w:p>
    <w:p w14:paraId="60C26745" w14:textId="77777777" w:rsidR="00360172" w:rsidRPr="00377B5A" w:rsidRDefault="00360172" w:rsidP="00360172">
      <w:r w:rsidRPr="00377B5A">
        <w:t xml:space="preserve">Leo </w:t>
      </w:r>
      <w:proofErr w:type="spellStart"/>
      <w:r w:rsidRPr="00377B5A">
        <w:rPr>
          <w:rFonts w:eastAsiaTheme="majorEastAsia" w:cstheme="majorBidi"/>
          <w:b/>
          <w:bCs/>
          <w:sz w:val="26"/>
          <w:szCs w:val="26"/>
        </w:rPr>
        <w:t>Shvedsky</w:t>
      </w:r>
      <w:proofErr w:type="spellEnd"/>
      <w:r w:rsidRPr="00377B5A">
        <w:rPr>
          <w:rFonts w:eastAsiaTheme="majorEastAsia" w:cstheme="majorBidi"/>
          <w:b/>
          <w:bCs/>
          <w:sz w:val="26"/>
          <w:szCs w:val="26"/>
        </w:rPr>
        <w:t xml:space="preserve"> 18</w:t>
      </w:r>
      <w:r w:rsidRPr="00377B5A">
        <w:t xml:space="preserve"> [Leo </w:t>
      </w:r>
      <w:proofErr w:type="spellStart"/>
      <w:r w:rsidRPr="00377B5A">
        <w:t>Shvedsky</w:t>
      </w:r>
      <w:proofErr w:type="spellEnd"/>
      <w:proofErr w:type="gramStart"/>
      <w:r w:rsidRPr="00377B5A">
        <w:t>. .</w:t>
      </w:r>
      <w:proofErr w:type="gramEnd"/>
      <w:r w:rsidRPr="00377B5A">
        <w:t xml:space="preserve"> “There’s now a giant net collecting garbage in space and it’s as cool as it sounds.”. 9-23-2018. GOOD. </w:t>
      </w:r>
      <w:hyperlink r:id="rId10" w:history="1">
        <w:r w:rsidRPr="00377B5A">
          <w:rPr>
            <w:rStyle w:val="Hyperlink"/>
          </w:rPr>
          <w:t>https://www.good.is/articles/space-net-captures-debris. Accessed 7-25-2021</w:t>
        </w:r>
      </w:hyperlink>
      <w:r w:rsidRPr="00377B5A">
        <w:t>]</w:t>
      </w:r>
    </w:p>
    <w:p w14:paraId="1D00ADD1" w14:textId="77777777" w:rsidR="00360172" w:rsidRPr="00377B5A" w:rsidRDefault="00360172" w:rsidP="00360172">
      <w:pPr>
        <w:rPr>
          <w:rStyle w:val="StyleUnderline"/>
        </w:rPr>
      </w:pPr>
      <w:r w:rsidRPr="00377B5A">
        <w:t xml:space="preserve">Planet Earth already has its plate full </w:t>
      </w:r>
      <w:proofErr w:type="gramStart"/>
      <w:r w:rsidRPr="00377B5A">
        <w:t>with</w:t>
      </w:r>
      <w:proofErr w:type="gramEnd"/>
      <w:r w:rsidRPr="00377B5A">
        <w:t xml:space="preserve"> challenges of how to reduce the amount of manmade waste polluting our environment. </w:t>
      </w:r>
      <w:r w:rsidRPr="00377B5A">
        <w:rPr>
          <w:rStyle w:val="StyleUnderline"/>
        </w:rPr>
        <w:t xml:space="preserve">Unfortunately, our uncanny ability to make a mess isn’t limited to this planet. “Space junk,” </w:t>
      </w:r>
      <w:r w:rsidRPr="00E27B03">
        <w:rPr>
          <w:rStyle w:val="StyleUnderline"/>
        </w:rPr>
        <w:t xml:space="preserve">aka </w:t>
      </w:r>
      <w:r w:rsidRPr="00E27B03">
        <w:rPr>
          <w:rStyle w:val="StyleUnderline"/>
          <w:highlight w:val="green"/>
        </w:rPr>
        <w:t>debris</w:t>
      </w:r>
      <w:r w:rsidRPr="00E27B03">
        <w:rPr>
          <w:rStyle w:val="StyleUnderline"/>
        </w:rPr>
        <w:t xml:space="preserve"> left behind from satellites, </w:t>
      </w:r>
      <w:proofErr w:type="gramStart"/>
      <w:r w:rsidRPr="00E27B03">
        <w:rPr>
          <w:rStyle w:val="StyleUnderline"/>
        </w:rPr>
        <w:t>rockets</w:t>
      </w:r>
      <w:proofErr w:type="gramEnd"/>
      <w:r w:rsidRPr="00E27B03">
        <w:rPr>
          <w:rStyle w:val="StyleUnderline"/>
        </w:rPr>
        <w:t xml:space="preserve"> and other projects, </w:t>
      </w:r>
      <w:r w:rsidRPr="00E27B03">
        <w:rPr>
          <w:rStyle w:val="StyleUnderline"/>
          <w:highlight w:val="green"/>
        </w:rPr>
        <w:t>is a growing problem</w:t>
      </w:r>
      <w:r w:rsidRPr="00E27B03">
        <w:rPr>
          <w:rStyle w:val="StyleUnderline"/>
        </w:rPr>
        <w:t xml:space="preserve"> in Earth’s orbit. If you’ve seen the film “Gravity” you have an idea of just how problematic, and even deadly, just a small amount of space debris can be when it accelerates to incredible speeds in our planet’s orbit.</w:t>
      </w:r>
      <w:r w:rsidRPr="00E27B03">
        <w:t xml:space="preserve"> That junk poses a very real threat to the International Space Station, the Hubble </w:t>
      </w:r>
      <w:proofErr w:type="gramStart"/>
      <w:r w:rsidRPr="00E27B03">
        <w:t>Telescope</w:t>
      </w:r>
      <w:proofErr w:type="gramEnd"/>
      <w:r w:rsidRPr="00E27B03">
        <w:t xml:space="preserve"> and other projects. As NASA recently wrote: “A huge </w:t>
      </w:r>
      <w:proofErr w:type="gramStart"/>
      <w:r w:rsidRPr="00E27B03">
        <w:t>amount</w:t>
      </w:r>
      <w:proofErr w:type="gramEnd"/>
      <w:r w:rsidRPr="00E27B03">
        <w:t xml:space="preserve"> of </w:t>
      </w:r>
      <w:r w:rsidRPr="00E27B03">
        <w:rPr>
          <w:rStyle w:val="Emphasis"/>
          <w:highlight w:val="green"/>
        </w:rPr>
        <w:t>debris has</w:t>
      </w:r>
      <w:r w:rsidRPr="00E27B03">
        <w:rPr>
          <w:rStyle w:val="Emphasis"/>
        </w:rPr>
        <w:t xml:space="preserve"> progressively </w:t>
      </w:r>
      <w:r w:rsidRPr="00E27B03">
        <w:rPr>
          <w:rStyle w:val="Emphasis"/>
          <w:highlight w:val="green"/>
        </w:rPr>
        <w:t>been generated since the beginning of the space era</w:t>
      </w:r>
      <w:r w:rsidRPr="00E27B03">
        <w:t xml:space="preserve">. </w:t>
      </w:r>
      <w:r w:rsidRPr="00E27B03">
        <w:rPr>
          <w:rStyle w:val="StyleUnderline"/>
        </w:rPr>
        <w:t xml:space="preserve">Most of the objects launched into space are still orbiting the Earth and today these objects and their by-products represent a threat both in space and on Earth.” So, </w:t>
      </w:r>
      <w:r w:rsidRPr="00E27B03">
        <w:rPr>
          <w:rStyle w:val="StyleUnderline"/>
          <w:highlight w:val="green"/>
        </w:rPr>
        <w:t>a British team</w:t>
      </w:r>
      <w:r w:rsidRPr="00E27B03">
        <w:rPr>
          <w:rStyle w:val="StyleUnderline"/>
        </w:rPr>
        <w:t xml:space="preserve"> from the University of Surrey just </w:t>
      </w:r>
      <w:r w:rsidRPr="00E27B03">
        <w:rPr>
          <w:rStyle w:val="StyleUnderline"/>
          <w:highlight w:val="green"/>
        </w:rPr>
        <w:t xml:space="preserve">successfully tested a net </w:t>
      </w:r>
      <w:r w:rsidRPr="00E27B03">
        <w:rPr>
          <w:rStyle w:val="StyleUnderline"/>
        </w:rPr>
        <w:t xml:space="preserve">that shoots out </w:t>
      </w:r>
      <w:r w:rsidRPr="00E27B03">
        <w:rPr>
          <w:rStyle w:val="StyleUnderline"/>
          <w:highlight w:val="green"/>
        </w:rPr>
        <w:t>to capture</w:t>
      </w:r>
      <w:r w:rsidRPr="00E27B03">
        <w:rPr>
          <w:rStyle w:val="StyleUnderline"/>
        </w:rPr>
        <w:t xml:space="preserve"> floating </w:t>
      </w:r>
      <w:r w:rsidRPr="00E27B03">
        <w:rPr>
          <w:rStyle w:val="StyleUnderline"/>
          <w:highlight w:val="green"/>
        </w:rPr>
        <w:t>debris</w:t>
      </w:r>
      <w:r w:rsidRPr="00E27B03">
        <w:rPr>
          <w:rStyle w:val="StyleUnderline"/>
        </w:rPr>
        <w:t xml:space="preserve">. It’s as cool as it sounds as here’s some black and white video showing it in </w:t>
      </w:r>
      <w:proofErr w:type="gramStart"/>
      <w:r w:rsidRPr="00E27B03">
        <w:rPr>
          <w:rStyle w:val="StyleUnderline"/>
        </w:rPr>
        <w:t>all of</w:t>
      </w:r>
      <w:proofErr w:type="gramEnd"/>
      <w:r w:rsidRPr="00E27B03">
        <w:rPr>
          <w:rStyle w:val="StyleUnderline"/>
        </w:rPr>
        <w:t xml:space="preserve"> its glory: “This is not sci-fi. We repeat, not sci-fi,” read a tweet from </w:t>
      </w:r>
      <w:proofErr w:type="spellStart"/>
      <w:r w:rsidRPr="00E27B03">
        <w:rPr>
          <w:rStyle w:val="StyleUnderline"/>
          <w:highlight w:val="green"/>
        </w:rPr>
        <w:t>NanoRacks</w:t>
      </w:r>
      <w:proofErr w:type="spellEnd"/>
      <w:r w:rsidRPr="00E27B03">
        <w:rPr>
          <w:rStyle w:val="StyleUnderline"/>
        </w:rPr>
        <w:t xml:space="preserve">, a Texas-based company that </w:t>
      </w:r>
      <w:r w:rsidRPr="00E27B03">
        <w:rPr>
          <w:rStyle w:val="StyleUnderline"/>
          <w:highlight w:val="green"/>
        </w:rPr>
        <w:t>helped develop the net</w:t>
      </w:r>
      <w:r w:rsidRPr="00E27B03">
        <w:rPr>
          <w:rStyle w:val="StyleUnderline"/>
        </w:rPr>
        <w:t xml:space="preserve"> deployer.</w:t>
      </w:r>
      <w:r w:rsidRPr="00E27B03">
        <w:t xml:space="preserve"> The incredible new project works by using 3D mapping and, yes, an actual harpoon to target space debris and capture it. For this test, the team sent out their own bit of debris, which ironically ended up moving faster than expected but also therefore showed how effective the process can be. </w:t>
      </w:r>
      <w:r w:rsidRPr="00E27B03">
        <w:rPr>
          <w:rStyle w:val="StyleUnderline"/>
        </w:rPr>
        <w:t xml:space="preserve">But what’s the point of ensnaring space junk if there’s no way to bring it back in? Well, the test showed that the ensnared debris, along with the net itself, will eventually fall into the Earth’s atmosphere </w:t>
      </w:r>
      <w:r w:rsidRPr="00E27B03">
        <w:rPr>
          <w:rStyle w:val="StyleUnderline"/>
        </w:rPr>
        <w:lastRenderedPageBreak/>
        <w:t>where it will burn up before it can do any damage to those in space, or back down on Earth below.</w:t>
      </w:r>
    </w:p>
    <w:p w14:paraId="3E18E60B" w14:textId="77777777" w:rsidR="00360172" w:rsidRPr="00687054" w:rsidRDefault="00360172" w:rsidP="00360172">
      <w:pPr>
        <w:pStyle w:val="Heading4"/>
        <w:rPr>
          <w:rStyle w:val="Style13ptBold"/>
          <w:b/>
          <w:bCs w:val="0"/>
        </w:rPr>
      </w:pPr>
      <w:r>
        <w:rPr>
          <w:rStyle w:val="Style13ptBold"/>
          <w:b/>
          <w:bCs w:val="0"/>
        </w:rPr>
        <w:t>Cap solves debris – only private companies have profit incentives</w:t>
      </w:r>
    </w:p>
    <w:p w14:paraId="5C3E19E6" w14:textId="77777777" w:rsidR="00360172" w:rsidRDefault="00360172" w:rsidP="00360172">
      <w:proofErr w:type="spellStart"/>
      <w:r w:rsidRPr="00687054">
        <w:rPr>
          <w:rStyle w:val="Style13ptBold"/>
        </w:rPr>
        <w:t>Greason</w:t>
      </w:r>
      <w:proofErr w:type="spellEnd"/>
      <w:r w:rsidRPr="00687054">
        <w:rPr>
          <w:rStyle w:val="Style13ptBold"/>
        </w:rPr>
        <w:t xml:space="preserve"> and Bennett 19 </w:t>
      </w:r>
      <w:r>
        <w:t xml:space="preserve">[(Jeff </w:t>
      </w:r>
      <w:proofErr w:type="spellStart"/>
      <w:r>
        <w:t>Greason</w:t>
      </w:r>
      <w:proofErr w:type="spellEnd"/>
      <w:r>
        <w:t xml:space="preserve">, </w:t>
      </w:r>
      <w:r w:rsidRPr="00687054">
        <w:t>founder and initial CEO of commercial space company XCOR Aerospace, prior experience at Rotary Rocket and Intel</w:t>
      </w:r>
      <w:r>
        <w:t>,</w:t>
      </w:r>
      <w:r w:rsidRPr="00687054">
        <w:t xml:space="preserve"> member of the Augustine Committee on U.S. human space flight plans</w:t>
      </w:r>
      <w:r>
        <w:t>,</w:t>
      </w:r>
      <w:r w:rsidRPr="00687054">
        <w:t xml:space="preserve"> co-founded the Commercial Spaceflight Federation </w:t>
      </w:r>
      <w:r>
        <w:t xml:space="preserve">and </w:t>
      </w:r>
      <w:r w:rsidRPr="00687054">
        <w:t>served as one of its directors for many years</w:t>
      </w:r>
      <w:r>
        <w:t>,</w:t>
      </w:r>
      <w:r w:rsidRPr="00687054">
        <w:t xml:space="preserve"> served on the Commercial Space Transportation Advisory Committee (COMSTAC) for many years</w:t>
      </w:r>
      <w:r>
        <w:t>,</w:t>
      </w:r>
      <w:r w:rsidRPr="00687054">
        <w:t xml:space="preserve"> chief technology officer of Electric Sky</w:t>
      </w:r>
      <w:r>
        <w:t>,</w:t>
      </w:r>
      <w:r w:rsidRPr="00687054">
        <w:t xml:space="preserve"> associate fellow of the American Institute of Aeronautics and Astronautics, a governor of the National Space Society</w:t>
      </w:r>
      <w:r>
        <w:t xml:space="preserve">) (James C. Bennett, </w:t>
      </w:r>
      <w:r w:rsidRPr="00687054">
        <w:t>co-founder of Starstruck, Inc. and American Rocket Company, which pioneered hybrid rocket propulsion</w:t>
      </w:r>
      <w:r>
        <w:t xml:space="preserve">, </w:t>
      </w:r>
      <w:r w:rsidRPr="00687054">
        <w:t>served on the 1984 White House Task Force on Space Commercialization</w:t>
      </w:r>
      <w:r>
        <w:t xml:space="preserve">, </w:t>
      </w:r>
      <w:r w:rsidRPr="00687054">
        <w:t>member of the Secretary of Transportation’s Commercial Space Transportation Advisory Committee (COMSTAC)</w:t>
      </w:r>
      <w:r>
        <w:t xml:space="preserve">, </w:t>
      </w:r>
      <w:r w:rsidRPr="00687054">
        <w:t>consultant on commercial space, space fellow of the Economic Policy Center, fellow of the Centennial Institute</w:t>
      </w:r>
      <w:r>
        <w:t>,</w:t>
      </w:r>
      <w:r w:rsidRPr="00687054">
        <w:t xml:space="preserve"> former board member of the National Space Society</w:t>
      </w:r>
      <w:r>
        <w:t>) “The Economics of Space: An Industry Ready to Launch” Reason Foundation, June 2019] MCM</w:t>
      </w:r>
    </w:p>
    <w:p w14:paraId="55746797" w14:textId="77777777" w:rsidR="00360172" w:rsidRPr="00DA2CDF" w:rsidRDefault="00360172" w:rsidP="00360172">
      <w:r w:rsidRPr="00DA2CDF">
        <w:t xml:space="preserve">Our </w:t>
      </w:r>
      <w:r w:rsidRPr="00DA2CDF">
        <w:rPr>
          <w:rStyle w:val="StyleUnderline"/>
        </w:rPr>
        <w:t>increasing use of satellites and spaceships has left</w:t>
      </w:r>
      <w:r w:rsidRPr="00DA2CDF">
        <w:t xml:space="preserve"> more than 170 million pieces of </w:t>
      </w:r>
      <w:r w:rsidRPr="00DA2CDF">
        <w:rPr>
          <w:rStyle w:val="StyleUnderline"/>
        </w:rPr>
        <w:t>dangerous debris hurtling through near-Earth space at velocities that create hazards</w:t>
      </w:r>
      <w:r w:rsidRPr="00DA2CDF">
        <w:t xml:space="preserve"> for our current use of satellites and further use of and travel in space. At the typical high collision closing speeds experienced in orbital debris collisions, a dime-sized piece of metal can destroy a space vessel’s hull or satellites that we depend on for navigation, </w:t>
      </w:r>
      <w:proofErr w:type="gramStart"/>
      <w:r w:rsidRPr="00DA2CDF">
        <w:t>communications</w:t>
      </w:r>
      <w:proofErr w:type="gramEnd"/>
      <w:r w:rsidRPr="00DA2CDF">
        <w:t xml:space="preserve"> and defense. </w:t>
      </w:r>
      <w:r w:rsidRPr="00DA2CDF">
        <w:rPr>
          <w:rStyle w:val="StyleUnderline"/>
        </w:rPr>
        <w:t>Developing the infrastructure to enable debris capture or removal disposes of these hazardous missiles, keeping</w:t>
      </w:r>
      <w:r w:rsidRPr="00DA2CDF">
        <w:t xml:space="preserve"> our current use of </w:t>
      </w:r>
      <w:r w:rsidRPr="00DA2CDF">
        <w:rPr>
          <w:rStyle w:val="StyleUnderline"/>
        </w:rPr>
        <w:t>space safe and increasing the chances that global participants will take care of their extra-terrestrial housekeeping duties</w:t>
      </w:r>
      <w:r w:rsidRPr="00DA2CDF">
        <w:t xml:space="preserve"> as well. This capability would also allow us to distinguish between trash in need of removal and items useful for their location in space. For example, an unfortunate side-effect of space launch is discarded upper stages of rockets and other large debris. A </w:t>
      </w:r>
      <w:r w:rsidRPr="00DA2CDF">
        <w:rPr>
          <w:rStyle w:val="StyleUnderline"/>
        </w:rPr>
        <w:t>tech</w:t>
      </w:r>
      <w:r w:rsidRPr="00DA2CDF">
        <w:t xml:space="preserve">nology </w:t>
      </w:r>
      <w:r w:rsidRPr="00DA2CDF">
        <w:rPr>
          <w:rStyle w:val="StyleUnderline"/>
        </w:rPr>
        <w:t xml:space="preserve">under development currently is robotic </w:t>
      </w:r>
      <w:proofErr w:type="spellStart"/>
      <w:r w:rsidRPr="00DA2CDF">
        <w:rPr>
          <w:rStyle w:val="StyleUnderline"/>
        </w:rPr>
        <w:t>inspace</w:t>
      </w:r>
      <w:proofErr w:type="spellEnd"/>
      <w:r w:rsidRPr="00DA2CDF">
        <w:rPr>
          <w:rStyle w:val="StyleUnderline"/>
        </w:rPr>
        <w:t xml:space="preserve"> recycling/repurposing of</w:t>
      </w:r>
      <w:r w:rsidRPr="00DA2CDF">
        <w:t xml:space="preserve"> such </w:t>
      </w:r>
      <w:r w:rsidRPr="00DA2CDF">
        <w:rPr>
          <w:rStyle w:val="StyleUnderline"/>
        </w:rPr>
        <w:t>discarded material</w:t>
      </w:r>
      <w:r w:rsidRPr="00DA2CDF">
        <w:t xml:space="preserve">. </w:t>
      </w:r>
      <w:r w:rsidRPr="00687054">
        <w:rPr>
          <w:rStyle w:val="Emphasis"/>
          <w:highlight w:val="green"/>
        </w:rPr>
        <w:t>Several private companies’ efforts are underway to address</w:t>
      </w:r>
      <w:r w:rsidRPr="00DA2CDF">
        <w:rPr>
          <w:rStyle w:val="Emphasis"/>
        </w:rPr>
        <w:t xml:space="preserve"> this most massive source of “</w:t>
      </w:r>
      <w:r w:rsidRPr="00687054">
        <w:rPr>
          <w:rStyle w:val="Emphasis"/>
          <w:highlight w:val="green"/>
        </w:rPr>
        <w:t>space junk</w:t>
      </w:r>
      <w:r w:rsidRPr="00DA2CDF">
        <w:rPr>
          <w:rStyle w:val="Emphasis"/>
        </w:rPr>
        <w:t>.”</w:t>
      </w:r>
      <w:r w:rsidRPr="00DA2CDF">
        <w:t xml:space="preserve"> For example, </w:t>
      </w:r>
      <w:proofErr w:type="spellStart"/>
      <w:r w:rsidRPr="00687054">
        <w:rPr>
          <w:rStyle w:val="StyleUnderline"/>
          <w:highlight w:val="green"/>
        </w:rPr>
        <w:t>Nanoracks</w:t>
      </w:r>
      <w:proofErr w:type="spellEnd"/>
      <w:r w:rsidRPr="00687054">
        <w:rPr>
          <w:rStyle w:val="StyleUnderline"/>
          <w:highlight w:val="green"/>
        </w:rPr>
        <w:t xml:space="preserve"> is partnering with</w:t>
      </w:r>
      <w:r w:rsidRPr="00DA2CDF">
        <w:rPr>
          <w:rStyle w:val="StyleUnderline"/>
        </w:rPr>
        <w:t xml:space="preserve"> the private United Launch Alliance (</w:t>
      </w:r>
      <w:r w:rsidRPr="00687054">
        <w:rPr>
          <w:rStyle w:val="StyleUnderline"/>
          <w:highlight w:val="green"/>
        </w:rPr>
        <w:t>ULA</w:t>
      </w:r>
      <w:r w:rsidRPr="00687054">
        <w:rPr>
          <w:rStyle w:val="StyleUnderline"/>
        </w:rPr>
        <w:t>)</w:t>
      </w:r>
      <w:r w:rsidRPr="00DA2CDF">
        <w:rPr>
          <w:rStyle w:val="StyleUnderline"/>
        </w:rPr>
        <w:t xml:space="preserve"> </w:t>
      </w:r>
      <w:r w:rsidRPr="00687054">
        <w:rPr>
          <w:rStyle w:val="StyleUnderline"/>
          <w:highlight w:val="green"/>
        </w:rPr>
        <w:t>to incorporate</w:t>
      </w:r>
      <w:r w:rsidRPr="00DA2CDF">
        <w:rPr>
          <w:rStyle w:val="StyleUnderline"/>
        </w:rPr>
        <w:t xml:space="preserve"> the </w:t>
      </w:r>
      <w:r w:rsidRPr="00687054">
        <w:rPr>
          <w:rStyle w:val="StyleUnderline"/>
          <w:highlight w:val="green"/>
        </w:rPr>
        <w:t>stages into space habitation plans</w:t>
      </w:r>
      <w:r w:rsidRPr="00DA2CDF">
        <w:t xml:space="preserve">, as </w:t>
      </w:r>
      <w:r w:rsidRPr="00687054">
        <w:rPr>
          <w:rStyle w:val="StyleUnderline"/>
          <w:highlight w:val="green"/>
        </w:rPr>
        <w:t>the</w:t>
      </w:r>
      <w:r w:rsidRPr="00DA2CDF">
        <w:rPr>
          <w:rStyle w:val="StyleUnderline"/>
        </w:rPr>
        <w:t xml:space="preserve"> same </w:t>
      </w:r>
      <w:r w:rsidRPr="00687054">
        <w:rPr>
          <w:rStyle w:val="StyleUnderline"/>
          <w:highlight w:val="green"/>
        </w:rPr>
        <w:t>tanks that once held propellant can</w:t>
      </w:r>
      <w:r w:rsidRPr="00DA2CDF">
        <w:rPr>
          <w:rStyle w:val="StyleUnderline"/>
        </w:rPr>
        <w:t xml:space="preserve"> also </w:t>
      </w:r>
      <w:r w:rsidRPr="00687054">
        <w:rPr>
          <w:rStyle w:val="StyleUnderline"/>
          <w:highlight w:val="green"/>
        </w:rPr>
        <w:t>store atmosphere</w:t>
      </w:r>
      <w:r w:rsidRPr="00DA2CDF">
        <w:t xml:space="preserve">. </w:t>
      </w:r>
      <w:r w:rsidRPr="00687054">
        <w:rPr>
          <w:rStyle w:val="StyleUnderline"/>
          <w:highlight w:val="green"/>
        </w:rPr>
        <w:t>Made In Space and Tethers Unlimited</w:t>
      </w:r>
      <w:r w:rsidRPr="00DA2CDF">
        <w:t xml:space="preserve"> both </w:t>
      </w:r>
      <w:r w:rsidRPr="00687054">
        <w:rPr>
          <w:rStyle w:val="StyleUnderline"/>
          <w:highlight w:val="green"/>
        </w:rPr>
        <w:t>have plans to upcycle</w:t>
      </w:r>
      <w:r w:rsidRPr="00DA2CDF">
        <w:rPr>
          <w:rStyle w:val="StyleUnderline"/>
        </w:rPr>
        <w:t xml:space="preserve"> parts from the </w:t>
      </w:r>
      <w:r w:rsidRPr="00687054">
        <w:rPr>
          <w:rStyle w:val="StyleUnderline"/>
          <w:highlight w:val="green"/>
        </w:rPr>
        <w:t>stages as construction material for</w:t>
      </w:r>
      <w:r w:rsidRPr="00DA2CDF">
        <w:rPr>
          <w:rStyle w:val="StyleUnderline"/>
        </w:rPr>
        <w:t xml:space="preserve"> large, low-density </w:t>
      </w:r>
      <w:r w:rsidRPr="00687054">
        <w:rPr>
          <w:rStyle w:val="StyleUnderline"/>
          <w:highlight w:val="green"/>
        </w:rPr>
        <w:t>space structures</w:t>
      </w:r>
      <w:r w:rsidRPr="00DA2CDF">
        <w:t xml:space="preserve"> such as large aperture antennas or as supports for large solar arrays. This is likely to be the first source of “raw material” in space that is cheaper than launching payloads from </w:t>
      </w:r>
      <w:proofErr w:type="gramStart"/>
      <w:r w:rsidRPr="00DA2CDF">
        <w:t>Earth, and</w:t>
      </w:r>
      <w:proofErr w:type="gramEnd"/>
      <w:r w:rsidRPr="00DA2CDF">
        <w:t xml:space="preserve"> will pave the way for larger-scale material supply from lunar or asteroid sources by establishing a price-point and an identifiable demand for material, and the first services for making useful parts out of raw material in space. In the long run, </w:t>
      </w:r>
      <w:r w:rsidRPr="00687054">
        <w:rPr>
          <w:rStyle w:val="Emphasis"/>
          <w:highlight w:val="green"/>
        </w:rPr>
        <w:t>this</w:t>
      </w:r>
      <w:r w:rsidRPr="00DA2CDF">
        <w:rPr>
          <w:rStyle w:val="Emphasis"/>
        </w:rPr>
        <w:t xml:space="preserve"> is the kind of activity that </w:t>
      </w:r>
      <w:r w:rsidRPr="00687054">
        <w:rPr>
          <w:rStyle w:val="Emphasis"/>
          <w:highlight w:val="green"/>
        </w:rPr>
        <w:t>will address</w:t>
      </w:r>
      <w:r w:rsidRPr="00DA2CDF">
        <w:rPr>
          <w:rStyle w:val="Emphasis"/>
        </w:rPr>
        <w:t xml:space="preserve"> a significant part of </w:t>
      </w:r>
      <w:r w:rsidRPr="00687054">
        <w:rPr>
          <w:rStyle w:val="Emphasis"/>
          <w:highlight w:val="green"/>
        </w:rPr>
        <w:t>the orbital debris problem</w:t>
      </w:r>
      <w:r w:rsidRPr="00DA2CDF">
        <w:t xml:space="preserve">. </w:t>
      </w:r>
      <w:r w:rsidRPr="00687054">
        <w:rPr>
          <w:rStyle w:val="StyleUnderline"/>
          <w:highlight w:val="green"/>
        </w:rPr>
        <w:t>By putting some</w:t>
      </w:r>
      <w:r w:rsidRPr="00DA2CDF">
        <w:rPr>
          <w:rStyle w:val="StyleUnderline"/>
        </w:rPr>
        <w:t xml:space="preserve"> sort of </w:t>
      </w:r>
      <w:r w:rsidRPr="00687054">
        <w:rPr>
          <w:rStyle w:val="StyleUnderline"/>
          <w:highlight w:val="green"/>
        </w:rPr>
        <w:t>price</w:t>
      </w:r>
      <w:r w:rsidRPr="00DA2CDF">
        <w:t xml:space="preserve">, even if a low one, </w:t>
      </w:r>
      <w:r w:rsidRPr="00687054">
        <w:rPr>
          <w:rStyle w:val="StyleUnderline"/>
          <w:highlight w:val="green"/>
        </w:rPr>
        <w:t>on the value of a spent stage, it becomes possible to</w:t>
      </w:r>
      <w:r w:rsidRPr="00DA2CDF">
        <w:t xml:space="preserve"> consider the business plan of </w:t>
      </w:r>
      <w:r w:rsidRPr="00687054">
        <w:rPr>
          <w:rStyle w:val="StyleUnderline"/>
          <w:highlight w:val="green"/>
        </w:rPr>
        <w:t>collect</w:t>
      </w:r>
      <w:r w:rsidRPr="00DA2CDF">
        <w:t xml:space="preserve">ing </w:t>
      </w:r>
      <w:r w:rsidRPr="00DA2CDF">
        <w:rPr>
          <w:rStyle w:val="StyleUnderline"/>
        </w:rPr>
        <w:t>older spent stages</w:t>
      </w:r>
      <w:r w:rsidRPr="00DA2CDF">
        <w:t xml:space="preserve"> (</w:t>
      </w:r>
      <w:r w:rsidRPr="00687054">
        <w:rPr>
          <w:rStyle w:val="Emphasis"/>
          <w:highlight w:val="green"/>
        </w:rPr>
        <w:t>the biggest source of “space junk”</w:t>
      </w:r>
      <w:r w:rsidRPr="00DA2CDF">
        <w:rPr>
          <w:rStyle w:val="StyleUnderline"/>
        </w:rPr>
        <w:t xml:space="preserve"> </w:t>
      </w:r>
      <w:r w:rsidRPr="00DA2CDF">
        <w:t>mass)</w:t>
      </w:r>
      <w:r w:rsidRPr="00DA2CDF">
        <w:rPr>
          <w:rStyle w:val="StyleUnderline"/>
        </w:rPr>
        <w:t xml:space="preserve"> </w:t>
      </w:r>
      <w:r w:rsidRPr="00687054">
        <w:rPr>
          <w:rStyle w:val="StyleUnderline"/>
          <w:highlight w:val="green"/>
        </w:rPr>
        <w:t>for</w:t>
      </w:r>
      <w:r w:rsidRPr="00DA2CDF">
        <w:rPr>
          <w:rStyle w:val="StyleUnderline"/>
        </w:rPr>
        <w:t xml:space="preserve"> the </w:t>
      </w:r>
      <w:r w:rsidRPr="00687054">
        <w:rPr>
          <w:rStyle w:val="StyleUnderline"/>
          <w:highlight w:val="green"/>
        </w:rPr>
        <w:t>scrap value</w:t>
      </w:r>
      <w:r w:rsidRPr="00DA2CDF">
        <w:t xml:space="preserve">. </w:t>
      </w:r>
      <w:r w:rsidRPr="00687054">
        <w:rPr>
          <w:rStyle w:val="StyleUnderline"/>
          <w:highlight w:val="green"/>
        </w:rPr>
        <w:t>Disassembling</w:t>
      </w:r>
      <w:r w:rsidRPr="00DA2CDF">
        <w:t xml:space="preserve"> these </w:t>
      </w:r>
      <w:r w:rsidRPr="00687054">
        <w:rPr>
          <w:rStyle w:val="StyleUnderline"/>
          <w:highlight w:val="green"/>
        </w:rPr>
        <w:t xml:space="preserve">jettisoned </w:t>
      </w:r>
      <w:r w:rsidRPr="00687054">
        <w:rPr>
          <w:rStyle w:val="StyleUnderline"/>
          <w:highlight w:val="green"/>
        </w:rPr>
        <w:lastRenderedPageBreak/>
        <w:t>parts and using their material to construct</w:t>
      </w:r>
      <w:r w:rsidRPr="00DA2CDF">
        <w:rPr>
          <w:rStyle w:val="StyleUnderline"/>
        </w:rPr>
        <w:t xml:space="preserve"> larger </w:t>
      </w:r>
      <w:r w:rsidRPr="00687054">
        <w:rPr>
          <w:rStyle w:val="StyleUnderline"/>
          <w:highlight w:val="green"/>
        </w:rPr>
        <w:t>antennas or</w:t>
      </w:r>
      <w:r w:rsidRPr="00DA2CDF">
        <w:rPr>
          <w:rStyle w:val="StyleUnderline"/>
        </w:rPr>
        <w:t xml:space="preserve"> support </w:t>
      </w:r>
      <w:r w:rsidRPr="00687054">
        <w:rPr>
          <w:rStyle w:val="StyleUnderline"/>
          <w:highlight w:val="green"/>
        </w:rPr>
        <w:t>structures, as</w:t>
      </w:r>
      <w:r w:rsidRPr="00DA2CDF">
        <w:rPr>
          <w:rStyle w:val="StyleUnderline"/>
        </w:rPr>
        <w:t xml:space="preserve"> current </w:t>
      </w:r>
      <w:r w:rsidRPr="00687054">
        <w:rPr>
          <w:rStyle w:val="StyleUnderline"/>
          <w:highlight w:val="green"/>
        </w:rPr>
        <w:t>companies propose</w:t>
      </w:r>
      <w:r w:rsidRPr="00DA2CDF">
        <w:t xml:space="preserve"> to do, </w:t>
      </w:r>
      <w:r w:rsidRPr="00687054">
        <w:rPr>
          <w:rStyle w:val="Emphasis"/>
          <w:highlight w:val="green"/>
        </w:rPr>
        <w:t>effects a long-term solution to space debris through its “junk value.”</w:t>
      </w:r>
      <w:r w:rsidRPr="00DA2CDF">
        <w:t xml:space="preserve"> The more we become comfortable remaining and working in Earth orbit and beyond, the more we will stop viewing obsolete or used-up assets in space as mere liabilities to be thrown out or burnt up, and start using them as assets in space that can be re-purposed or recycled, even to the point of finding a use for the International Space Station when its current function is superseded by new facilities. Such capability is likely to precede lunar or asteroid mining. </w:t>
      </w:r>
    </w:p>
    <w:p w14:paraId="6DB7004B" w14:textId="77777777" w:rsidR="00360172" w:rsidRPr="00F601E6" w:rsidRDefault="00360172" w:rsidP="00360172"/>
    <w:p w14:paraId="2093216D" w14:textId="77777777" w:rsidR="00360172" w:rsidRDefault="00360172" w:rsidP="00360172">
      <w:pPr>
        <w:rPr>
          <w:sz w:val="12"/>
        </w:rPr>
      </w:pPr>
    </w:p>
    <w:p w14:paraId="477626E4" w14:textId="77777777" w:rsidR="00360172" w:rsidRPr="00E70197" w:rsidRDefault="00360172" w:rsidP="00360172">
      <w:pPr>
        <w:pStyle w:val="Heading4"/>
        <w:numPr>
          <w:ilvl w:val="0"/>
          <w:numId w:val="12"/>
        </w:numPr>
      </w:pPr>
      <w:r w:rsidRPr="00E70197">
        <w:t>Privatization is key to space exploration and maximizing public sector efficiency</w:t>
      </w:r>
    </w:p>
    <w:p w14:paraId="1ABEDFEF" w14:textId="77777777" w:rsidR="00360172" w:rsidRPr="00E70197" w:rsidRDefault="00360172" w:rsidP="00360172">
      <w:pPr>
        <w:rPr>
          <w:b/>
          <w:sz w:val="26"/>
        </w:rPr>
      </w:pPr>
      <w:r w:rsidRPr="00E70197">
        <w:rPr>
          <w:rStyle w:val="Style13ptBold"/>
        </w:rPr>
        <w:t xml:space="preserve">Houser 17 </w:t>
      </w:r>
      <w:r w:rsidRPr="00E70197">
        <w:t xml:space="preserve">[(Kristen, staff writer at </w:t>
      </w:r>
      <w:proofErr w:type="spellStart"/>
      <w:r w:rsidRPr="00E70197">
        <w:t>Freethink</w:t>
      </w:r>
      <w:proofErr w:type="spellEnd"/>
      <w:r w:rsidRPr="00E70197">
        <w:t xml:space="preserve">, where she covers science and tech. Her written work has appeared in Business Insider, NBC News and </w:t>
      </w:r>
      <w:proofErr w:type="spellStart"/>
      <w:r w:rsidRPr="00E70197">
        <w:t>Futurimsm</w:t>
      </w:r>
      <w:proofErr w:type="spellEnd"/>
      <w:r w:rsidRPr="00E70197">
        <w:t xml:space="preserve">), “Private Companies, Not Governments, Are Shaping the Future of Space Exploration,” June 12, 2017, </w:t>
      </w:r>
      <w:hyperlink r:id="rId11" w:history="1">
        <w:r w:rsidRPr="00E70197">
          <w:rPr>
            <w:rStyle w:val="Hyperlink"/>
          </w:rPr>
          <w:t>https://futurism.com/private-companies-not-governments-are-shaping-the-future-of-space-exploration</w:t>
        </w:r>
      </w:hyperlink>
      <w:r w:rsidRPr="00E70197">
        <w:t>] TDI</w:t>
      </w:r>
    </w:p>
    <w:p w14:paraId="27A184E7" w14:textId="77777777" w:rsidR="00360172" w:rsidRPr="00BD4D2F" w:rsidRDefault="00360172" w:rsidP="00360172">
      <w:pPr>
        <w:rPr>
          <w:sz w:val="12"/>
        </w:rPr>
      </w:pPr>
      <w:r w:rsidRPr="00D61F27">
        <w:rPr>
          <w:rStyle w:val="StyleUnderline"/>
          <w:highlight w:val="green"/>
        </w:rPr>
        <w:t>Private Companies</w:t>
      </w:r>
      <w:r w:rsidRPr="00E70197">
        <w:rPr>
          <w:rStyle w:val="StyleUnderline"/>
        </w:rPr>
        <w:t xml:space="preserve">, Not Governments, </w:t>
      </w:r>
      <w:r w:rsidRPr="00D61F27">
        <w:rPr>
          <w:rStyle w:val="StyleUnderline"/>
          <w:highlight w:val="green"/>
        </w:rPr>
        <w:t>Are Shaping</w:t>
      </w:r>
      <w:r w:rsidRPr="00E70197">
        <w:rPr>
          <w:rStyle w:val="StyleUnderline"/>
        </w:rPr>
        <w:t xml:space="preserve"> the Future of </w:t>
      </w:r>
      <w:r w:rsidRPr="00D61F27">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D61F27">
        <w:rPr>
          <w:rStyle w:val="StyleUnderline"/>
          <w:highlight w:val="green"/>
        </w:rPr>
        <w:t>the competitors</w:t>
      </w:r>
      <w:r w:rsidRPr="00E70197">
        <w:rPr>
          <w:rStyle w:val="StyleUnderline"/>
        </w:rPr>
        <w:t xml:space="preserve"> in this race </w:t>
      </w:r>
      <w:r w:rsidRPr="00D61F27">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D61F27">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BD4D2F">
        <w:rPr>
          <w:sz w:val="12"/>
        </w:rPr>
        <w:t xml:space="preserve">A CROWDED FIELD </w:t>
      </w:r>
      <w:r w:rsidRPr="00D61F27">
        <w:rPr>
          <w:rStyle w:val="StyleUnderline"/>
          <w:highlight w:val="green"/>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w:t>
      </w:r>
      <w:proofErr w:type="gramStart"/>
      <w:r w:rsidRPr="00E70197">
        <w:rPr>
          <w:rStyle w:val="StyleUnderline"/>
        </w:rPr>
        <w:t>these companies are</w:t>
      </w:r>
      <w:proofErr w:type="gramEnd"/>
      <w:r w:rsidRPr="00E70197">
        <w:rPr>
          <w:rStyle w:val="StyleUnderline"/>
        </w:rPr>
        <w:t xml:space="preserve"> quickly besting their government-sponsored competitors. </w:t>
      </w:r>
      <w:r w:rsidRPr="00BD4D2F">
        <w:rPr>
          <w:sz w:val="12"/>
        </w:rPr>
        <w:t xml:space="preserve">ADVERTISEMENT </w:t>
      </w:r>
      <w:r w:rsidRPr="00E70197">
        <w:rPr>
          <w:rStyle w:val="StyleUnderline"/>
        </w:rPr>
        <w:t xml:space="preserve">“We’re starting to see </w:t>
      </w:r>
      <w:r w:rsidRPr="00D61F27">
        <w:rPr>
          <w:rStyle w:val="StyleUnderline"/>
          <w:highlight w:val="green"/>
        </w:rPr>
        <w:t>advances</w:t>
      </w:r>
      <w:r w:rsidRPr="00E70197">
        <w:rPr>
          <w:rStyle w:val="StyleUnderline"/>
        </w:rPr>
        <w:t xml:space="preserve"> made </w:t>
      </w:r>
      <w:r w:rsidRPr="00D61F27">
        <w:rPr>
          <w:rStyle w:val="StyleUnderline"/>
          <w:highlight w:val="green"/>
        </w:rPr>
        <w:t>by private entities</w:t>
      </w:r>
      <w:r w:rsidRPr="00E70197">
        <w:rPr>
          <w:rStyle w:val="StyleUnderline"/>
        </w:rPr>
        <w:t xml:space="preserve"> that </w:t>
      </w:r>
      <w:r w:rsidRPr="00D61F27">
        <w:rPr>
          <w:rStyle w:val="StyleUnderline"/>
          <w:highlight w:val="green"/>
        </w:rPr>
        <w:t>are more significant than any</w:t>
      </w:r>
      <w:r w:rsidRPr="00E70197">
        <w:rPr>
          <w:rStyle w:val="StyleUnderline"/>
        </w:rPr>
        <w:t xml:space="preserve"> advances in the last three years that were made </w:t>
      </w:r>
      <w:r w:rsidRPr="00D61F27">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w:t>
      </w:r>
      <w:r w:rsidRPr="00C50CDC">
        <w:rPr>
          <w:rStyle w:val="StyleUnderline"/>
          <w:highlight w:val="green"/>
        </w:rPr>
        <w:t>Bezos</w:t>
      </w:r>
      <w:r w:rsidRPr="00E70197">
        <w:rPr>
          <w:rStyle w:val="StyleUnderline"/>
        </w:rPr>
        <w:t xml:space="preserve">’s company </w:t>
      </w:r>
      <w:r w:rsidRPr="00C50CDC">
        <w:rPr>
          <w:rStyle w:val="StyleUnderline"/>
          <w:highlight w:val="green"/>
        </w:rPr>
        <w:t>became the first</w:t>
      </w:r>
      <w:r w:rsidRPr="00E70197">
        <w:rPr>
          <w:rStyle w:val="StyleUnderline"/>
        </w:rPr>
        <w:t xml:space="preserve"> entity </w:t>
      </w:r>
      <w:r w:rsidRPr="00C50CDC">
        <w:rPr>
          <w:rStyle w:val="StyleUnderline"/>
          <w:highlight w:val="green"/>
        </w:rPr>
        <w:t>to re-launch</w:t>
      </w:r>
      <w:r w:rsidRPr="00E70197">
        <w:rPr>
          <w:rStyle w:val="StyleUnderline"/>
        </w:rPr>
        <w:t xml:space="preserve"> and re-land </w:t>
      </w:r>
      <w:r w:rsidRPr="00C50CDC">
        <w:rPr>
          <w:rStyle w:val="StyleUnderline"/>
          <w:highlight w:val="green"/>
        </w:rPr>
        <w:t>a</w:t>
      </w:r>
      <w:r w:rsidRPr="00C50CDC">
        <w:rPr>
          <w:rStyle w:val="StyleUnderline"/>
        </w:rPr>
        <w:t xml:space="preserve"> previously </w:t>
      </w:r>
      <w:r w:rsidRPr="00C50CDC">
        <w:rPr>
          <w:rStyle w:val="StyleUnderline"/>
          <w:highlight w:val="green"/>
        </w:rPr>
        <w:t>used rocket</w:t>
      </w:r>
      <w:r w:rsidRPr="00E70197">
        <w:rPr>
          <w:rStyle w:val="StyleUnderline"/>
        </w:rPr>
        <w:t>. SpaceX followed suit in 2017. “The government was never able to [build reusable rockets], but now, two private companies within the space of the same year have done that,”</w:t>
      </w:r>
      <w:r w:rsidRPr="00BD4D2F">
        <w:rPr>
          <w:sz w:val="12"/>
        </w:rPr>
        <w:t xml:space="preserve"> points out Lewicki. </w:t>
      </w:r>
      <w:r w:rsidRPr="00E70197">
        <w:rPr>
          <w:rStyle w:val="StyleUnderline"/>
        </w:rPr>
        <w:t xml:space="preserve">Not only are private companies already surpassing their government counterparts, </w:t>
      </w:r>
      <w:proofErr w:type="gramStart"/>
      <w:r w:rsidRPr="00E70197">
        <w:rPr>
          <w:rStyle w:val="StyleUnderline"/>
        </w:rPr>
        <w:t>several are</w:t>
      </w:r>
      <w:proofErr w:type="gramEnd"/>
      <w:r w:rsidRPr="00E70197">
        <w:rPr>
          <w:rStyle w:val="StyleUnderline"/>
        </w:rPr>
        <w:t xml:space="preserve"> poised to widen their lead in the coming months and years. </w:t>
      </w:r>
      <w:r w:rsidRPr="00BD4D2F">
        <w:rPr>
          <w:sz w:val="12"/>
        </w:rPr>
        <w:t xml:space="preserve">ADVERTISEMENT </w:t>
      </w:r>
      <w:r w:rsidRPr="00E70197">
        <w:rPr>
          <w:rStyle w:val="StyleUnderline"/>
        </w:rPr>
        <w:t xml:space="preserve">If all goes according to plan, when </w:t>
      </w:r>
      <w:r w:rsidRPr="00C50CDC">
        <w:rPr>
          <w:rStyle w:val="StyleUnderline"/>
          <w:highlight w:val="green"/>
        </w:rPr>
        <w:t>SpaceX’s Falcon</w:t>
      </w:r>
      <w:r w:rsidRPr="00E70197">
        <w:rPr>
          <w:rStyle w:val="StyleUnderline"/>
        </w:rPr>
        <w:t xml:space="preserve"> Heavy launches in September, </w:t>
      </w:r>
      <w:r w:rsidRPr="00C50CDC">
        <w:rPr>
          <w:rStyle w:val="StyleUnderline"/>
          <w:highlight w:val="green"/>
        </w:rPr>
        <w:t>it’ll take the title of the world’s most powerful rocket</w:t>
      </w:r>
      <w:r w:rsidRPr="00E70197">
        <w:rPr>
          <w:rStyle w:val="StyleUnderline"/>
        </w:rPr>
        <w:t xml:space="preserve"> away from NASA’s Saturn V. Virgin Galactic is already selling tickets for what it expects to be the first private spaceflights, which will take place aboard the sleek VSS Unity. SpaceX plans to </w:t>
      </w:r>
      <w:r w:rsidRPr="00E70197">
        <w:rPr>
          <w:rStyle w:val="StyleUnderline"/>
        </w:rPr>
        <w:lastRenderedPageBreak/>
        <w:t xml:space="preserve">send space tourists to the Moon in 2018, and then in 2024, the company hopes to launch a system that will take people all the way to Mars…roughly 5-15 years before NASA expects to do the same. </w:t>
      </w:r>
      <w:r w:rsidRPr="00BD4D2F">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C50CDC">
        <w:rPr>
          <w:rStyle w:val="StyleUnderline"/>
        </w:rPr>
        <w:t>The universe is huge</w:t>
      </w:r>
      <w:r w:rsidRPr="00E70197">
        <w:rPr>
          <w:rStyle w:val="StyleUnderline"/>
        </w:rPr>
        <w:t xml:space="preserve">, with galaxy estimates in the trillions, </w:t>
      </w:r>
      <w:r w:rsidRPr="00C50CDC">
        <w:rPr>
          <w:rStyle w:val="StyleUnderline"/>
        </w:rPr>
        <w:t>so the goalpost will continue moving</w:t>
      </w:r>
      <w:r w:rsidRPr="00E70197">
        <w:rPr>
          <w:rStyle w:val="StyleUnderline"/>
        </w:rPr>
        <w:t xml:space="preserve"> back (to bring another sport into the analogy). Rather than focusing on competing in what is ultimately an unwinnable race, </w:t>
      </w:r>
      <w:r w:rsidRPr="00C50CDC">
        <w:rPr>
          <w:rStyle w:val="StyleUnderline"/>
        </w:rPr>
        <w:t xml:space="preserve">private and government-backed space agencies can </w:t>
      </w:r>
      <w:proofErr w:type="gramStart"/>
      <w:r w:rsidRPr="00C50CDC">
        <w:rPr>
          <w:rStyle w:val="StyleUnderline"/>
        </w:rPr>
        <w:t>actually benefit</w:t>
      </w:r>
      <w:proofErr w:type="gramEnd"/>
      <w:r w:rsidRPr="00C50CDC">
        <w:rPr>
          <w:rStyle w:val="StyleUnderline"/>
        </w:rPr>
        <w:t xml:space="preserve"> from collaboration</w:t>
      </w:r>
      <w:r w:rsidRPr="00E70197">
        <w:rPr>
          <w:rStyle w:val="StyleUnderline"/>
        </w:rPr>
        <w:t xml:space="preserve"> thanks to their inherent differences. </w:t>
      </w:r>
      <w:r w:rsidRPr="00BD4D2F">
        <w:rPr>
          <w:sz w:val="12"/>
        </w:rPr>
        <w:t xml:space="preserve">“The way that SpaceX, Planetary Resources, or Virgin Galactic approaches space exploration is going to be very different from NASA or the Air Force,” explains Lewicki. </w:t>
      </w:r>
      <w:r w:rsidRPr="00C50CDC">
        <w:rPr>
          <w:rStyle w:val="StyleUnderline"/>
          <w:highlight w:val="green"/>
        </w:rPr>
        <w:t>Private</w:t>
      </w:r>
      <w:r w:rsidRPr="00E70197">
        <w:rPr>
          <w:rStyle w:val="StyleUnderline"/>
        </w:rPr>
        <w:t xml:space="preserve"> </w:t>
      </w:r>
      <w:r w:rsidRPr="00C50CDC">
        <w:rPr>
          <w:rStyle w:val="StyleUnderline"/>
          <w:highlight w:val="green"/>
        </w:rPr>
        <w:t>companies aren’t beholden to</w:t>
      </w:r>
      <w:r w:rsidRPr="00C50CDC">
        <w:rPr>
          <w:rStyle w:val="StyleUnderline"/>
        </w:rPr>
        <w:t xml:space="preserve"> the same </w:t>
      </w:r>
      <w:r w:rsidRPr="00C50CDC">
        <w:rPr>
          <w:rStyle w:val="StyleUnderline"/>
          <w:highlight w:val="green"/>
        </w:rPr>
        <w:t>slow processes that</w:t>
      </w:r>
      <w:r w:rsidRPr="00E70197">
        <w:rPr>
          <w:rStyle w:val="StyleUnderline"/>
        </w:rPr>
        <w:t xml:space="preserve"> often </w:t>
      </w:r>
      <w:r w:rsidRPr="00C50CDC">
        <w:rPr>
          <w:rStyle w:val="StyleUnderline"/>
          <w:highlight w:val="green"/>
        </w:rPr>
        <w:t>stall government projects</w:t>
      </w:r>
      <w:r w:rsidRPr="00E70197">
        <w:rPr>
          <w:rStyle w:val="StyleUnderline"/>
        </w:rPr>
        <w:t xml:space="preserve">, and </w:t>
      </w:r>
      <w:r w:rsidRPr="00C50CDC">
        <w:rPr>
          <w:rStyle w:val="StyleUnderline"/>
          <w:highlight w:val="green"/>
        </w:rPr>
        <w:t>they can secure or reallocate funding</w:t>
      </w:r>
      <w:r w:rsidRPr="00E70197">
        <w:rPr>
          <w:rStyle w:val="StyleUnderline"/>
        </w:rPr>
        <w:t xml:space="preserve"> much </w:t>
      </w:r>
      <w:r w:rsidRPr="00C50CDC">
        <w:rPr>
          <w:rStyle w:val="StyleUnderline"/>
          <w:highlight w:val="green"/>
        </w:rPr>
        <w:t>more swiftly</w:t>
      </w:r>
      <w:r w:rsidRPr="00E70197">
        <w:rPr>
          <w:rStyle w:val="StyleUnderline"/>
        </w:rPr>
        <w:t xml:space="preserve"> if need be.</w:t>
      </w:r>
      <w:r w:rsidRPr="00BD4D2F">
        <w:rPr>
          <w:sz w:val="12"/>
        </w:rPr>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C50CDC">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BD4D2F">
        <w:rPr>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BD4D2F">
        <w:rPr>
          <w:sz w:val="12"/>
        </w:rPr>
        <w:t xml:space="preserve"> (unless you count the egos bruised by those tweets).</w:t>
      </w:r>
    </w:p>
    <w:p w14:paraId="7A746AC8" w14:textId="77777777" w:rsidR="00360172" w:rsidRPr="006817B6" w:rsidRDefault="00360172" w:rsidP="00360172"/>
    <w:p w14:paraId="5F3164D4" w14:textId="77777777" w:rsidR="00360172" w:rsidRPr="00F601E6" w:rsidRDefault="00360172" w:rsidP="00360172"/>
    <w:p w14:paraId="04F601B2" w14:textId="77777777" w:rsidR="00360172" w:rsidRPr="00F601E6" w:rsidRDefault="00360172" w:rsidP="00360172"/>
    <w:p w14:paraId="4FE9B13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Georgia">
    <w:altName w:val="﷽﷽﷽﷽﷽﷽﷽﷽࿀©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F43B0F"/>
    <w:multiLevelType w:val="hybridMultilevel"/>
    <w:tmpl w:val="FFEA54AA"/>
    <w:lvl w:ilvl="0" w:tplc="A776EBCE">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01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17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503"/>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47D"/>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A5B76"/>
  <w14:defaultImageDpi w14:val="300"/>
  <w15:docId w15:val="{78F8983D-6054-AF46-8F4E-375D6BEA7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017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601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01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601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3601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01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172"/>
  </w:style>
  <w:style w:type="character" w:customStyle="1" w:styleId="Heading1Char">
    <w:name w:val="Heading 1 Char"/>
    <w:aliases w:val="Pocket Char"/>
    <w:basedOn w:val="DefaultParagraphFont"/>
    <w:link w:val="Heading1"/>
    <w:uiPriority w:val="9"/>
    <w:rsid w:val="003601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017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60172"/>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3601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6017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360172"/>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360172"/>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36017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No Spacing31 Char,No Spacing22 Char"/>
    <w:basedOn w:val="DefaultParagraphFont"/>
    <w:link w:val="NoSpacing"/>
    <w:uiPriority w:val="99"/>
    <w:unhideWhenUsed/>
    <w:rsid w:val="00360172"/>
    <w:rPr>
      <w:color w:val="auto"/>
      <w:u w:val="none"/>
    </w:rPr>
  </w:style>
  <w:style w:type="paragraph" w:styleId="DocumentMap">
    <w:name w:val="Document Map"/>
    <w:basedOn w:val="Normal"/>
    <w:link w:val="DocumentMapChar"/>
    <w:uiPriority w:val="99"/>
    <w:semiHidden/>
    <w:unhideWhenUsed/>
    <w:rsid w:val="003601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0172"/>
    <w:rPr>
      <w:rFonts w:ascii="Lucida Grande" w:hAnsi="Lucida Grande" w:cs="Lucida Grande"/>
    </w:rPr>
  </w:style>
  <w:style w:type="paragraph" w:customStyle="1" w:styleId="textbold">
    <w:name w:val="text bold"/>
    <w:basedOn w:val="Normal"/>
    <w:link w:val="Emphasis"/>
    <w:autoRedefine/>
    <w:uiPriority w:val="20"/>
    <w:qFormat/>
    <w:rsid w:val="00360172"/>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Card,card,No Spacing31,No Spacing22,No Spacing3,tag,Dont use,No Spacing41,No Spacing111112,ca,Tag and Cite,No Spacing2,Tags"/>
    <w:basedOn w:val="Heading1"/>
    <w:link w:val="Hyperlink"/>
    <w:autoRedefine/>
    <w:uiPriority w:val="99"/>
    <w:qFormat/>
    <w:rsid w:val="0036017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3601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uturism.com/private-companies-not-governments-are-shaping-the-future-of-space-exploration" TargetMode="External"/><Relationship Id="rId5" Type="http://schemas.openxmlformats.org/officeDocument/2006/relationships/numbering" Target="numbering.xml"/><Relationship Id="rId10" Type="http://schemas.openxmlformats.org/officeDocument/2006/relationships/hyperlink" Target="https://www.good.is/articles/space-net-captures-debris.%20Accessed%207-25-2021" TargetMode="External"/><Relationship Id="rId4" Type="http://schemas.openxmlformats.org/officeDocument/2006/relationships/customXml" Target="../customXml/item4.xml"/><Relationship Id="rId9"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24</Pages>
  <Words>12061</Words>
  <Characters>68754</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2</cp:revision>
  <dcterms:created xsi:type="dcterms:W3CDTF">2022-03-19T15:10:00Z</dcterms:created>
  <dcterms:modified xsi:type="dcterms:W3CDTF">2022-03-19T15:42:00Z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