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600DC" w14:textId="77777777" w:rsidR="00495951" w:rsidRDefault="00495951" w:rsidP="00495951">
      <w:pPr>
        <w:pStyle w:val="Heading2"/>
      </w:pPr>
      <w:r>
        <w:t>1NC – T</w:t>
      </w:r>
    </w:p>
    <w:p w14:paraId="3B2BD44F" w14:textId="77777777" w:rsidR="00495951" w:rsidRPr="009811A7" w:rsidRDefault="00495951" w:rsidP="00495951">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w:t>
      </w:r>
      <w:proofErr w:type="spellStart"/>
      <w:r w:rsidRPr="009811A7">
        <w:rPr>
          <w:rFonts w:cs="Calibri"/>
        </w:rPr>
        <w:t>aff</w:t>
      </w:r>
      <w:proofErr w:type="spellEnd"/>
      <w:r w:rsidRPr="009811A7">
        <w:rPr>
          <w:rFonts w:cs="Calibri"/>
        </w:rPr>
        <w:t xml:space="preserve"> may not defend that </w:t>
      </w:r>
      <w:r>
        <w:rPr>
          <w:rFonts w:cs="Calibri"/>
        </w:rPr>
        <w:t xml:space="preserve">a subset of appropriation is unjust. </w:t>
      </w:r>
    </w:p>
    <w:p w14:paraId="1B7CB31E" w14:textId="77777777" w:rsidR="00495951" w:rsidRPr="009811A7" w:rsidRDefault="00495951" w:rsidP="00495951">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9F04644" w14:textId="77777777" w:rsidR="00495951" w:rsidRPr="009811A7" w:rsidRDefault="00495951" w:rsidP="00495951">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lastRenderedPageBreak/>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1C4534E" w14:textId="77777777" w:rsidR="00495951" w:rsidRPr="009811A7" w:rsidRDefault="00495951" w:rsidP="00495951">
      <w:pPr>
        <w:rPr>
          <w:sz w:val="12"/>
        </w:rPr>
      </w:pPr>
    </w:p>
    <w:p w14:paraId="53BC9E71" w14:textId="77777777" w:rsidR="00495951" w:rsidRPr="009811A7" w:rsidRDefault="00495951" w:rsidP="00495951">
      <w:pPr>
        <w:pStyle w:val="Heading4"/>
        <w:rPr>
          <w:rFonts w:cs="Calibri"/>
        </w:rPr>
      </w:pPr>
      <w:r w:rsidRPr="009811A7">
        <w:rPr>
          <w:rFonts w:cs="Calibri"/>
        </w:rPr>
        <w:t xml:space="preserve">It applies to </w:t>
      </w:r>
      <w:r>
        <w:rPr>
          <w:rFonts w:cs="Calibri"/>
        </w:rPr>
        <w:t>appropriation</w:t>
      </w:r>
      <w:r w:rsidRPr="009811A7">
        <w:rPr>
          <w:rFonts w:cs="Calibri"/>
        </w:rPr>
        <w:t>:</w:t>
      </w:r>
    </w:p>
    <w:p w14:paraId="06173D5B" w14:textId="77777777" w:rsidR="00495951" w:rsidRPr="009811A7" w:rsidRDefault="00495951" w:rsidP="00495951">
      <w:pPr>
        <w:pStyle w:val="Heading4"/>
        <w:numPr>
          <w:ilvl w:val="0"/>
          <w:numId w:val="13"/>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4499798A" w14:textId="77777777" w:rsidR="00495951" w:rsidRDefault="00495951" w:rsidP="00495951">
      <w:pPr>
        <w:pStyle w:val="Heading4"/>
        <w:numPr>
          <w:ilvl w:val="0"/>
          <w:numId w:val="13"/>
        </w:numPr>
        <w:tabs>
          <w:tab w:val="num" w:pos="360"/>
        </w:tabs>
        <w:ind w:left="360"/>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4ED886C9" w14:textId="77777777" w:rsidR="00495951" w:rsidRPr="009811A7" w:rsidRDefault="00495951" w:rsidP="00495951"/>
    <w:p w14:paraId="63B7BD2F" w14:textId="77777777" w:rsidR="00495951" w:rsidRDefault="00495951" w:rsidP="00495951">
      <w:pPr>
        <w:pStyle w:val="Heading4"/>
        <w:rPr>
          <w:rFonts w:cs="Calibri"/>
        </w:rPr>
      </w:pPr>
      <w:r w:rsidRPr="009811A7">
        <w:rPr>
          <w:rFonts w:cs="Calibri"/>
        </w:rPr>
        <w:t>V</w:t>
      </w:r>
      <w:r>
        <w:rPr>
          <w:rFonts w:cs="Calibri"/>
        </w:rPr>
        <w:t xml:space="preserve">iolation: they defend appropriation in the PRC – host of other actors like the US, India, Russia, plus individual </w:t>
      </w:r>
      <w:proofErr w:type="gramStart"/>
      <w:r>
        <w:rPr>
          <w:rFonts w:cs="Calibri"/>
        </w:rPr>
        <w:t>companies</w:t>
      </w:r>
      <w:proofErr w:type="gramEnd"/>
      <w:r>
        <w:rPr>
          <w:rFonts w:cs="Calibri"/>
        </w:rPr>
        <w:t xml:space="preserve"> and permutations</w:t>
      </w:r>
    </w:p>
    <w:p w14:paraId="1AE1B10F" w14:textId="77777777" w:rsidR="00495951" w:rsidRPr="00A76242" w:rsidRDefault="00495951" w:rsidP="00495951">
      <w:pPr>
        <w:pStyle w:val="Heading4"/>
        <w:rPr>
          <w:rFonts w:cs="Calibri"/>
        </w:rPr>
      </w:pPr>
      <w:r>
        <w:rPr>
          <w:rFonts w:cs="Calibri"/>
        </w:rPr>
        <w:t>V</w:t>
      </w:r>
      <w:r w:rsidRPr="009811A7">
        <w:rPr>
          <w:rFonts w:cs="Calibri"/>
        </w:rPr>
        <w:t>ote neg:</w:t>
      </w:r>
    </w:p>
    <w:p w14:paraId="5F523F06" w14:textId="77777777" w:rsidR="00495951" w:rsidRPr="00EC66C6" w:rsidRDefault="00495951" w:rsidP="00495951">
      <w:pPr>
        <w:pStyle w:val="Heading4"/>
        <w:numPr>
          <w:ilvl w:val="0"/>
          <w:numId w:val="14"/>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subset of space </w:t>
      </w:r>
      <w:proofErr w:type="gramStart"/>
      <w:r>
        <w:rPr>
          <w:rFonts w:cs="Calibri"/>
        </w:rPr>
        <w:t>actors</w:t>
      </w:r>
      <w:proofErr w:type="gramEnd"/>
      <w:r>
        <w:rPr>
          <w:rFonts w:cs="Calibri"/>
        </w:rPr>
        <w:t xml:space="preserve">, like nations and companies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148BA52" w14:textId="77777777" w:rsidR="00495951" w:rsidRDefault="00495951" w:rsidP="00495951">
      <w:pPr>
        <w:pStyle w:val="Heading4"/>
        <w:numPr>
          <w:ilvl w:val="0"/>
          <w:numId w:val="14"/>
        </w:numPr>
        <w:tabs>
          <w:tab w:val="num" w:pos="720"/>
        </w:tabs>
        <w:rPr>
          <w:rFonts w:cs="Calibri"/>
        </w:rPr>
      </w:pPr>
      <w:r w:rsidRPr="009811A7">
        <w:rPr>
          <w:rFonts w:cs="Calibri"/>
        </w:rPr>
        <w:t xml:space="preserve">Ground – spec guts core generics like </w:t>
      </w:r>
      <w:r>
        <w:rPr>
          <w:rFonts w:cs="Calibri"/>
        </w:rPr>
        <w:t xml:space="preserve">space col good, the </w:t>
      </w:r>
      <w:proofErr w:type="spellStart"/>
      <w:r>
        <w:rPr>
          <w:rFonts w:cs="Calibri"/>
        </w:rPr>
        <w:t>heg</w:t>
      </w:r>
      <w:proofErr w:type="spellEnd"/>
      <w:r>
        <w:rPr>
          <w:rFonts w:cs="Calibri"/>
        </w:rPr>
        <w:t xml:space="preserve"> DA, and the </w:t>
      </w:r>
      <w:proofErr w:type="spellStart"/>
      <w:r>
        <w:rPr>
          <w:rFonts w:cs="Calibri"/>
        </w:rPr>
        <w:t>NewSpace</w:t>
      </w:r>
      <w:proofErr w:type="spellEnd"/>
      <w:r>
        <w:rPr>
          <w:rFonts w:cs="Calibri"/>
        </w:rPr>
        <w:t xml:space="preserve"> econ DA, because the link is premised on reducing space privatization across the board </w:t>
      </w:r>
      <w:r w:rsidRPr="009811A7">
        <w:rPr>
          <w:rFonts w:cs="Calibri"/>
        </w:rPr>
        <w:t xml:space="preserve">– also means there is no universal DA to spec </w:t>
      </w:r>
      <w:proofErr w:type="spellStart"/>
      <w:r w:rsidRPr="009811A7">
        <w:rPr>
          <w:rFonts w:cs="Calibri"/>
        </w:rPr>
        <w:t>affs</w:t>
      </w:r>
      <w:proofErr w:type="spellEnd"/>
    </w:p>
    <w:p w14:paraId="0E20C045" w14:textId="77777777" w:rsidR="00495951" w:rsidRPr="009811A7" w:rsidRDefault="00495951" w:rsidP="00495951"/>
    <w:p w14:paraId="197CE0E0" w14:textId="77777777" w:rsidR="00495951" w:rsidRPr="009811A7" w:rsidRDefault="00495951" w:rsidP="00495951">
      <w:pPr>
        <w:pStyle w:val="Heading4"/>
        <w:numPr>
          <w:ilvl w:val="0"/>
          <w:numId w:val="14"/>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66CBA1A0" w14:textId="77777777" w:rsidR="00495951" w:rsidRPr="009811A7" w:rsidRDefault="00495951" w:rsidP="00495951"/>
    <w:p w14:paraId="2D04766E" w14:textId="77777777" w:rsidR="00495951" w:rsidRPr="009811A7" w:rsidRDefault="00495951" w:rsidP="00495951">
      <w:pPr>
        <w:pStyle w:val="Heading4"/>
        <w:rPr>
          <w:rFonts w:cs="Calibri"/>
        </w:rPr>
      </w:pPr>
      <w:r w:rsidRPr="009811A7">
        <w:rPr>
          <w:rFonts w:cs="Calibri"/>
        </w:rPr>
        <w:lastRenderedPageBreak/>
        <w:t>Paradigm issues:</w:t>
      </w:r>
    </w:p>
    <w:p w14:paraId="1F4024BE" w14:textId="77777777" w:rsidR="00495951" w:rsidRPr="009811A7" w:rsidRDefault="00495951" w:rsidP="00495951">
      <w:pPr>
        <w:pStyle w:val="Heading4"/>
        <w:numPr>
          <w:ilvl w:val="0"/>
          <w:numId w:val="15"/>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7ACE4B23" w14:textId="77777777" w:rsidR="00495951" w:rsidRPr="009811A7" w:rsidRDefault="00495951" w:rsidP="00495951">
      <w:pPr>
        <w:pStyle w:val="Heading4"/>
        <w:numPr>
          <w:ilvl w:val="0"/>
          <w:numId w:val="15"/>
        </w:numPr>
        <w:tabs>
          <w:tab w:val="num" w:pos="360"/>
          <w:tab w:val="num" w:pos="1080"/>
        </w:tabs>
        <w:ind w:left="0" w:firstLine="0"/>
        <w:rPr>
          <w:rFonts w:cs="Calibri"/>
        </w:rPr>
      </w:pPr>
      <w:r w:rsidRPr="009811A7">
        <w:rPr>
          <w:rFonts w:cs="Calibri"/>
        </w:rPr>
        <w:t>Comes before 1AR theory – NC abuse is responsive to them not being topical</w:t>
      </w:r>
    </w:p>
    <w:p w14:paraId="57256DCE" w14:textId="77777777" w:rsidR="00495951" w:rsidRPr="009811A7" w:rsidRDefault="00495951" w:rsidP="00495951">
      <w:pPr>
        <w:pStyle w:val="Heading4"/>
        <w:numPr>
          <w:ilvl w:val="0"/>
          <w:numId w:val="15"/>
        </w:numPr>
        <w:tabs>
          <w:tab w:val="num" w:pos="360"/>
          <w:tab w:val="num" w:pos="108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1F26DD9" w14:textId="77777777" w:rsidR="00495951" w:rsidRPr="009811A7" w:rsidRDefault="00495951" w:rsidP="00495951">
      <w:pPr>
        <w:pStyle w:val="Heading4"/>
        <w:numPr>
          <w:ilvl w:val="0"/>
          <w:numId w:val="15"/>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5C6CFAE4" w14:textId="77777777" w:rsidR="00495951" w:rsidRPr="009811A7" w:rsidRDefault="00495951" w:rsidP="00495951">
      <w:pPr>
        <w:pStyle w:val="Heading4"/>
        <w:numPr>
          <w:ilvl w:val="0"/>
          <w:numId w:val="15"/>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5BE1ED98" w14:textId="77777777" w:rsidR="00495951" w:rsidRPr="000355D9" w:rsidRDefault="00495951" w:rsidP="00495951">
      <w:pPr>
        <w:pStyle w:val="Heading4"/>
        <w:numPr>
          <w:ilvl w:val="0"/>
          <w:numId w:val="15"/>
        </w:numPr>
        <w:tabs>
          <w:tab w:val="num" w:pos="360"/>
          <w:tab w:val="num" w:pos="1080"/>
        </w:tabs>
        <w:ind w:left="0" w:firstLine="0"/>
        <w:rPr>
          <w:rFonts w:cs="Calibri"/>
        </w:rPr>
      </w:pPr>
      <w:r w:rsidRPr="009811A7">
        <w:rPr>
          <w:rFonts w:cs="Calibri"/>
        </w:rPr>
        <w:t>Education is a voter – why schools fund debate</w:t>
      </w:r>
    </w:p>
    <w:p w14:paraId="0564C839" w14:textId="77777777" w:rsidR="00495951" w:rsidRDefault="00495951" w:rsidP="00495951">
      <w:pPr>
        <w:pStyle w:val="Heading2"/>
      </w:pPr>
      <w:r>
        <w:lastRenderedPageBreak/>
        <w:t>1NC – CP</w:t>
      </w:r>
    </w:p>
    <w:p w14:paraId="0661EAAF" w14:textId="77777777" w:rsidR="00495951" w:rsidRPr="00DE6015" w:rsidRDefault="00495951" w:rsidP="00495951">
      <w:pPr>
        <w:pStyle w:val="Heading4"/>
        <w:rPr>
          <w:rFonts w:cs="Calibri"/>
        </w:rPr>
      </w:pPr>
      <w:r>
        <w:t xml:space="preserve">CP: </w:t>
      </w:r>
      <w:r w:rsidRPr="003904ED">
        <w:t>The Republic of Korea should ban the appropriation of outer space by private entities</w:t>
      </w:r>
      <w:r>
        <w:t xml:space="preserve"> except for 6G satellites. The Republic of Korea should</w:t>
      </w:r>
      <w:r w:rsidRPr="00100A2B">
        <w:rPr>
          <w:rFonts w:cs="Calibri"/>
        </w:rPr>
        <w:t xml:space="preserve"> fund the appropriation of outer space for </w:t>
      </w:r>
      <w:r>
        <w:rPr>
          <w:rFonts w:cs="Calibri"/>
        </w:rPr>
        <w:t>6G satellites</w:t>
      </w:r>
      <w:r w:rsidRPr="00100A2B">
        <w:rPr>
          <w:rFonts w:cs="Calibri"/>
        </w:rPr>
        <w:t xml:space="preserve"> from asteroids by private entities.</w:t>
      </w:r>
    </w:p>
    <w:p w14:paraId="7574E2FC" w14:textId="77777777" w:rsidR="00495951" w:rsidRDefault="00495951" w:rsidP="00495951">
      <w:pPr>
        <w:pStyle w:val="Heading4"/>
      </w:pPr>
      <w:r>
        <w:t xml:space="preserve">South Korea is looking into 6G programs now but continued private sector investment is key. </w:t>
      </w:r>
    </w:p>
    <w:p w14:paraId="2034CC38" w14:textId="77777777" w:rsidR="00495951" w:rsidRPr="007D77B0" w:rsidRDefault="00495951" w:rsidP="00495951">
      <w:r>
        <w:rPr>
          <w:rStyle w:val="Style13ptBold"/>
        </w:rPr>
        <w:t>Fletcher 7/1</w:t>
      </w:r>
      <w:r w:rsidRPr="007D77B0">
        <w:rPr>
          <w:rStyle w:val="Style13ptBold"/>
        </w:rPr>
        <w:t xml:space="preserve"> </w:t>
      </w:r>
      <w:r w:rsidRPr="007D77B0">
        <w:t xml:space="preserve">[(Bevin, </w:t>
      </w:r>
      <w:r>
        <w:t xml:space="preserve">editor of </w:t>
      </w:r>
      <w:proofErr w:type="spellStart"/>
      <w:r>
        <w:t>FierceWireless</w:t>
      </w:r>
      <w:proofErr w:type="spellEnd"/>
      <w:r>
        <w:t>.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9" w:history="1">
        <w:r w:rsidRPr="007D77B0">
          <w:rPr>
            <w:rStyle w:val="Hyperlink"/>
          </w:rPr>
          <w:t>https://www.fiercewireless.com/tech/south-korea-kickstarts-6g-plans</w:t>
        </w:r>
      </w:hyperlink>
      <w:r w:rsidRPr="007D77B0">
        <w:t>] RR</w:t>
      </w:r>
    </w:p>
    <w:p w14:paraId="248B3EC3" w14:textId="77777777" w:rsidR="00495951" w:rsidRPr="00C07E3E" w:rsidRDefault="00495951" w:rsidP="00495951">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14:paraId="0CF37E15" w14:textId="77777777" w:rsidR="00495951" w:rsidRDefault="00495951" w:rsidP="00495951">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14:paraId="7438AACA" w14:textId="77777777" w:rsidR="00495951" w:rsidRDefault="00495951" w:rsidP="00495951">
      <w:r w:rsidRPr="00C07E3E">
        <w:t>The technologies correlate with the focus areas, including performance, Terahertz</w:t>
      </w:r>
      <w:r>
        <w:t xml:space="preserve"> bands, space communications, ultra-precision; artificial intelligence; and reliability.</w:t>
      </w:r>
    </w:p>
    <w:p w14:paraId="3CFD0C4E" w14:textId="77777777" w:rsidR="00495951" w:rsidRDefault="00495951" w:rsidP="00495951">
      <w:r>
        <w:t xml:space="preserve">Specifically </w:t>
      </w:r>
      <w:r w:rsidRPr="00C07E3E">
        <w:t xml:space="preserve">MSIT outlined strategic technologies that include </w:t>
      </w:r>
      <w:proofErr w:type="spellStart"/>
      <w:r w:rsidRPr="00C07E3E">
        <w:t>Tbps</w:t>
      </w:r>
      <w:proofErr w:type="spellEnd"/>
      <w:r w:rsidRPr="00C07E3E">
        <w:t xml:space="preserve">-capable wireless and optical communication for maximum 1 </w:t>
      </w:r>
      <w:proofErr w:type="spellStart"/>
      <w:r w:rsidRPr="00C07E3E">
        <w:t>Tbps</w:t>
      </w:r>
      <w:proofErr w:type="spellEnd"/>
      <w:r w:rsidRPr="00C07E3E">
        <w:t xml:space="preserve">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14:paraId="52CDEF2A" w14:textId="77777777" w:rsidR="00495951" w:rsidRDefault="00495951" w:rsidP="00495951">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14:paraId="415D0E80" w14:textId="77777777" w:rsidR="00495951" w:rsidRPr="00C07E3E" w:rsidRDefault="00495951" w:rsidP="00495951">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14:paraId="2A022216" w14:textId="77777777" w:rsidR="00495951" w:rsidRPr="00C07E3E" w:rsidRDefault="00495951" w:rsidP="00495951">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w:t>
      </w:r>
      <w:proofErr w:type="spellStart"/>
      <w:r>
        <w:t>Hyesook</w:t>
      </w:r>
      <w:proofErr w:type="spellEnd"/>
      <w:r>
        <w:t xml:space="preserve">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14:paraId="2EE27AD0" w14:textId="77777777" w:rsidR="00495951" w:rsidRPr="00C07E3E" w:rsidRDefault="00495951" w:rsidP="00495951">
      <w:pPr>
        <w:rPr>
          <w:rStyle w:val="StyleUnderline"/>
        </w:rPr>
      </w:pPr>
      <w:r>
        <w:t xml:space="preserve">In May </w:t>
      </w:r>
      <w:r w:rsidRPr="00123BDD">
        <w:rPr>
          <w:rStyle w:val="StyleUnderline"/>
          <w:highlight w:val="green"/>
        </w:rPr>
        <w:t>U.S. and South Korea agreed to encourage joint R&amp;D on emerging technology including 6G.</w:t>
      </w:r>
    </w:p>
    <w:p w14:paraId="418E48B7" w14:textId="77777777" w:rsidR="00495951" w:rsidRDefault="00495951" w:rsidP="00495951">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14:paraId="0A887571" w14:textId="77777777" w:rsidR="00495951" w:rsidRDefault="00495951" w:rsidP="00495951">
      <w:r>
        <w:lastRenderedPageBreak/>
        <w:t xml:space="preserve">South Korea plans to promote joint studies on core 6G technologies and spectrum, including 11 studies with the U.S., one study with China and two studies with Finland. The country’s 5G Forum will sign </w:t>
      </w:r>
      <w:proofErr w:type="spellStart"/>
      <w:r>
        <w:t>MoUs</w:t>
      </w:r>
      <w:proofErr w:type="spellEnd"/>
      <w:r>
        <w:t xml:space="preserve"> for 6G collaboration with organizations in the private sector, like the Next G Alliance in the U.S.</w:t>
      </w:r>
    </w:p>
    <w:p w14:paraId="300E252D" w14:textId="77777777" w:rsidR="00495951" w:rsidRDefault="00495951" w:rsidP="00495951">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14:paraId="29B500DF" w14:textId="77777777" w:rsidR="00495951" w:rsidRDefault="00495951" w:rsidP="00495951">
      <w:r>
        <w:t>The U.S. and U.K. earlier this month announced plans to create a detailed science and technology partnership agreement, including collaboration on 6G.</w:t>
      </w:r>
    </w:p>
    <w:p w14:paraId="1FEF3677" w14:textId="77777777" w:rsidR="00495951" w:rsidRDefault="00495951" w:rsidP="00495951">
      <w:r>
        <w:t>Executives from Qualcomm and Ericsson testified on Wednesday before the U.S. House Committee on Energy and Commerce Subcommittee on Communications and Technology for a legislative hearing focused on securing U.S. wireless networks and supply chain.</w:t>
      </w:r>
    </w:p>
    <w:p w14:paraId="370949B3" w14:textId="77777777" w:rsidR="00495951" w:rsidRDefault="00495951" w:rsidP="00495951">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14:paraId="7A5D2307" w14:textId="77777777" w:rsidR="00495951" w:rsidRDefault="00495951" w:rsidP="00495951">
      <w:r>
        <w:t>Jason Boswell, head of security and network product solutions for Ericsson North America, said before the subcommittee that if they had not already started on the race to 6G, “we would already be behind.”</w:t>
      </w:r>
    </w:p>
    <w:p w14:paraId="6215BCED" w14:textId="77777777" w:rsidR="00495951" w:rsidRPr="00FE0D57" w:rsidRDefault="00495951" w:rsidP="00495951">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14:paraId="76FDB3D3" w14:textId="77777777" w:rsidR="00495951" w:rsidRDefault="00495951" w:rsidP="00495951">
      <w:pPr>
        <w:pStyle w:val="Heading4"/>
      </w:pPr>
      <w:r>
        <w:t xml:space="preserve">A strong South Korean space sector is key to launching 6G networks.  </w:t>
      </w:r>
    </w:p>
    <w:p w14:paraId="7DE89CC9" w14:textId="77777777" w:rsidR="00495951" w:rsidRPr="00473C6A" w:rsidRDefault="00495951" w:rsidP="00495951">
      <w:r>
        <w:rPr>
          <w:rStyle w:val="Style13ptBold"/>
        </w:rPr>
        <w:t xml:space="preserve">Clarke 10/24 </w:t>
      </w:r>
      <w:r w:rsidRPr="00473C6A">
        <w:t xml:space="preserve">[(Carrington, he ABC's Seoul Correspondent, covering East Asia for the network. He works across digital, television and radio) “Asia is </w:t>
      </w:r>
      <w:proofErr w:type="gramStart"/>
      <w:r w:rsidRPr="00473C6A">
        <w:t>in the midst of</w:t>
      </w:r>
      <w:proofErr w:type="gramEnd"/>
      <w:r w:rsidRPr="00473C6A">
        <w:t xml:space="preserve"> a space race, but it's not just about exploration. It's also a military flex,” ABC Net News, 10/24/21. </w:t>
      </w:r>
      <w:hyperlink r:id="rId10" w:history="1">
        <w:r w:rsidRPr="00473C6A">
          <w:rPr>
            <w:rStyle w:val="Hyperlink"/>
          </w:rPr>
          <w:t>https://www.abc.net.au/news/carrington-clarke/8042208</w:t>
        </w:r>
      </w:hyperlink>
      <w:r w:rsidRPr="00473C6A">
        <w:t>] RR</w:t>
      </w:r>
    </w:p>
    <w:p w14:paraId="5FD3C407" w14:textId="77777777" w:rsidR="00495951" w:rsidRPr="00473C6A" w:rsidRDefault="00495951" w:rsidP="00495951">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proofErr w:type="spellStart"/>
      <w:r w:rsidRPr="00BA30B1">
        <w:rPr>
          <w:rStyle w:val="StyleUnderline"/>
          <w:highlight w:val="green"/>
        </w:rPr>
        <w:t>defence</w:t>
      </w:r>
      <w:proofErr w:type="spellEnd"/>
      <w:r w:rsidRPr="00473C6A">
        <w:rPr>
          <w:rStyle w:val="StyleUnderline"/>
        </w:rPr>
        <w:t>.</w:t>
      </w:r>
    </w:p>
    <w:p w14:paraId="5A1427DE" w14:textId="77777777" w:rsidR="00495951" w:rsidRDefault="00495951" w:rsidP="00495951">
      <w:r>
        <w:t xml:space="preserve">However, </w:t>
      </w:r>
      <w:r w:rsidRPr="00473C6A">
        <w:rPr>
          <w:rStyle w:val="StyleUnderline"/>
        </w:rPr>
        <w:t>there are also legitimate civilian and scientific motivations for its ambitions for a space industry</w:t>
      </w:r>
      <w:r>
        <w:t>.</w:t>
      </w:r>
    </w:p>
    <w:p w14:paraId="524A5BFE" w14:textId="77777777" w:rsidR="00495951" w:rsidRPr="00473C6A" w:rsidRDefault="00495951" w:rsidP="00495951">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14:paraId="09B81224" w14:textId="77777777" w:rsidR="00495951" w:rsidRPr="00473C6A" w:rsidRDefault="00495951" w:rsidP="00495951">
      <w:pPr>
        <w:rPr>
          <w:rStyle w:val="StyleUnderline"/>
        </w:rPr>
      </w:pPr>
      <w:r>
        <w:t>Lee Hyung-</w:t>
      </w:r>
      <w:proofErr w:type="spellStart"/>
      <w:r>
        <w:t>mok</w:t>
      </w:r>
      <w:proofErr w:type="spellEnd"/>
      <w:r>
        <w:t xml:space="preserve">,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14:paraId="759CB402" w14:textId="77777777" w:rsidR="00495951" w:rsidRDefault="00495951" w:rsidP="00495951">
      <w:pPr>
        <w:rPr>
          <w:rStyle w:val="StyleUnderline"/>
        </w:rPr>
      </w:pPr>
      <w:r>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14:paraId="17B2B521" w14:textId="77777777" w:rsidR="00495951" w:rsidRDefault="00495951" w:rsidP="00495951"/>
    <w:p w14:paraId="3DDB64F7" w14:textId="77777777" w:rsidR="00495951" w:rsidRDefault="00495951" w:rsidP="00495951">
      <w:pPr>
        <w:pStyle w:val="Heading4"/>
      </w:pPr>
      <w:r>
        <w:t>1AC Clarke proves our link – inserted in green</w:t>
      </w:r>
    </w:p>
    <w:p w14:paraId="24BD377E" w14:textId="77777777" w:rsidR="00495951" w:rsidRPr="004F568D" w:rsidRDefault="00495951" w:rsidP="00495951">
      <w:r w:rsidRPr="00116D8D">
        <w:rPr>
          <w:highlight w:val="cyan"/>
          <w:u w:val="single"/>
        </w:rPr>
        <w:t>South Korea</w:t>
      </w:r>
      <w:r w:rsidRPr="00B92CA0">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proofErr w:type="spellStart"/>
      <w:r w:rsidRPr="00116D8D">
        <w:rPr>
          <w:b/>
          <w:bCs/>
          <w:highlight w:val="cyan"/>
          <w:u w:val="single"/>
        </w:rPr>
        <w:t>defence</w:t>
      </w:r>
      <w:proofErr w:type="spellEnd"/>
      <w:r w:rsidRPr="00B92CA0">
        <w:t xml:space="preserve">. However, </w:t>
      </w:r>
      <w:r w:rsidRPr="006B7A15">
        <w:rPr>
          <w:rStyle w:val="StyleUnderline"/>
          <w:highlight w:val="green"/>
        </w:rPr>
        <w:t xml:space="preserve">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w:t>
      </w:r>
      <w:r w:rsidRPr="006B7A15">
        <w:rPr>
          <w:rStyle w:val="StyleUnderline"/>
          <w:highlight w:val="green"/>
        </w:rPr>
        <w:lastRenderedPageBreak/>
        <w:t>GPS</w:t>
      </w:r>
      <w:r w:rsidRPr="00B92CA0">
        <w:t>. Lee Hyung-</w:t>
      </w:r>
      <w:proofErr w:type="spellStart"/>
      <w:r w:rsidRPr="00B92CA0">
        <w:t>mok</w:t>
      </w:r>
      <w:proofErr w:type="spellEnd"/>
      <w:r w:rsidRPr="00B92CA0">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B92CA0">
        <w:t>cheap</w:t>
      </w:r>
      <w:proofErr w:type="gramEnd"/>
      <w:r w:rsidRPr="00B92CA0">
        <w:t xml:space="preserve"> and Professor Lee said he </w:t>
      </w:r>
      <w:proofErr w:type="spellStart"/>
      <w:r w:rsidRPr="00B92CA0">
        <w:t>recognises</w:t>
      </w:r>
      <w:proofErr w:type="spellEnd"/>
      <w:r w:rsidRPr="00B92CA0">
        <w:t xml:space="preserve"> that space travel can be expensive. He also said he knows that national </w:t>
      </w:r>
      <w:proofErr w:type="spellStart"/>
      <w:r w:rsidRPr="00B92CA0">
        <w:t>defence</w:t>
      </w:r>
      <w:proofErr w:type="spellEnd"/>
      <w:r w:rsidRPr="00B92CA0">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B92CA0">
        <w:t>So</w:t>
      </w:r>
      <w:proofErr w:type="gramEnd"/>
      <w:r w:rsidRPr="00B92CA0">
        <w:t xml:space="preserve"> in many areas, they try to work together." But he said within Asia, no-one is in that "mood" yet.</w:t>
      </w:r>
    </w:p>
    <w:p w14:paraId="0A06957F" w14:textId="77777777" w:rsidR="00495951" w:rsidRDefault="00495951" w:rsidP="00495951"/>
    <w:p w14:paraId="39A1EFDF" w14:textId="77777777" w:rsidR="00495951" w:rsidRDefault="00495951" w:rsidP="00495951">
      <w:pPr>
        <w:pStyle w:val="Heading4"/>
      </w:pPr>
      <w:r>
        <w:t xml:space="preserve">South Korea is a global leader in 6G development— encourages other countries to adopt 6G networks. </w:t>
      </w:r>
    </w:p>
    <w:p w14:paraId="147C0379" w14:textId="77777777" w:rsidR="00495951" w:rsidRPr="00473C6A" w:rsidRDefault="00495951" w:rsidP="00495951">
      <w:pPr>
        <w:rPr>
          <w:rStyle w:val="Style13ptBold"/>
        </w:rPr>
      </w:pPr>
      <w:r>
        <w:rPr>
          <w:rStyle w:val="Style13ptBold"/>
        </w:rPr>
        <w:t xml:space="preserve">Castro 20 </w:t>
      </w:r>
      <w:r w:rsidRPr="00473C6A">
        <w:t>[(</w:t>
      </w:r>
      <w:proofErr w:type="spellStart"/>
      <w:r w:rsidRPr="00473C6A">
        <w:t>Caio</w:t>
      </w:r>
      <w:proofErr w:type="spellEnd"/>
      <w:r w:rsidRPr="00473C6A">
        <w:t xml:space="preserve">, Journalist </w:t>
      </w:r>
      <w:proofErr w:type="gramStart"/>
      <w:r w:rsidRPr="00473C6A">
        <w:t>since</w:t>
      </w:r>
      <w:proofErr w:type="gramEnd"/>
      <w:r w:rsidRPr="00473C6A">
        <w:t xml:space="preserve"> eight years old, when I would read the newspaper out loud and pretend it was a radio show. Based in São Paulo, I have worked for Brazilian websites as reporter and editor before joining 6GWorld) “Korea lays out plan to become the first country to launch 6G,” 6G World, 11/5/20. </w:t>
      </w:r>
      <w:hyperlink r:id="rId11" w:history="1">
        <w:r w:rsidRPr="00473C6A">
          <w:rPr>
            <w:rStyle w:val="Hyperlink"/>
          </w:rPr>
          <w:t>https://www.6gworld.com/exclusives/korea-lays-out-plan-to-become-the-first-country-to-launch-6g/</w:t>
        </w:r>
      </w:hyperlink>
      <w:r w:rsidRPr="00473C6A">
        <w:t>] RR</w:t>
      </w:r>
    </w:p>
    <w:p w14:paraId="749DFB0A" w14:textId="77777777" w:rsidR="00495951" w:rsidRPr="009331B6" w:rsidRDefault="00495951" w:rsidP="00495951">
      <w:pPr>
        <w:rPr>
          <w:rStyle w:val="StyleUnderline"/>
        </w:rPr>
      </w:pPr>
      <w:r w:rsidRPr="009331B6">
        <w:rPr>
          <w:rStyle w:val="StyleUnderline"/>
        </w:rPr>
        <w:t>Pushing for 6G at the United Nations</w:t>
      </w:r>
    </w:p>
    <w:p w14:paraId="6BB4B6C6" w14:textId="77777777" w:rsidR="00495951" w:rsidRPr="009331B6" w:rsidRDefault="00495951" w:rsidP="00495951">
      <w:pPr>
        <w:rPr>
          <w:rStyle w:val="StyleUnderline"/>
        </w:rPr>
      </w:pPr>
      <w:r w:rsidRPr="004E758D">
        <w:rPr>
          <w:rStyle w:val="StyleUnderline"/>
          <w:highlight w:val="green"/>
        </w:rPr>
        <w:t>Patents and</w:t>
      </w:r>
      <w:r w:rsidRPr="009331B6">
        <w:rPr>
          <w:rStyle w:val="StyleUnderline"/>
        </w:rPr>
        <w:t xml:space="preserve"> </w:t>
      </w:r>
      <w:r w:rsidRPr="004E758D">
        <w:rPr>
          <w:rStyle w:val="StyleUnderline"/>
          <w:highlight w:val="green"/>
        </w:rPr>
        <w:t>standardization</w:t>
      </w:r>
      <w:r w:rsidRPr="009331B6">
        <w:rPr>
          <w:rStyle w:val="StyleUnderline"/>
        </w:rPr>
        <w:t xml:space="preserve"> </w:t>
      </w:r>
      <w:r w:rsidRPr="004E758D">
        <w:rPr>
          <w:rStyle w:val="StyleUnderline"/>
          <w:highlight w:val="green"/>
        </w:rPr>
        <w:t>are</w:t>
      </w:r>
      <w:r w:rsidRPr="009331B6">
        <w:rPr>
          <w:rStyle w:val="StyleUnderline"/>
        </w:rPr>
        <w:t xml:space="preserve"> two other </w:t>
      </w:r>
      <w:r w:rsidRPr="004E758D">
        <w:rPr>
          <w:rStyle w:val="StyleUnderline"/>
          <w:highlight w:val="green"/>
        </w:rPr>
        <w:t>areas where Korea wants to become a leader</w:t>
      </w:r>
      <w:r w:rsidRPr="009331B6">
        <w:rPr>
          <w:rStyle w:val="StyleUnderline"/>
        </w:rPr>
        <w:t>. And the push for that has already begun.</w:t>
      </w:r>
    </w:p>
    <w:p w14:paraId="0ED4CBC9" w14:textId="77777777" w:rsidR="00495951" w:rsidRPr="009331B6" w:rsidRDefault="00495951" w:rsidP="00495951">
      <w:pPr>
        <w:rPr>
          <w:rStyle w:val="StyleUnderline"/>
        </w:rPr>
      </w:pPr>
      <w:r>
        <w:t>On September 24</w:t>
      </w:r>
      <w:proofErr w:type="gramStart"/>
      <w:r>
        <w:t xml:space="preserve"> 2020</w:t>
      </w:r>
      <w:proofErr w:type="gramEnd"/>
      <w:r>
        <w:t xml:space="preserve">, </w:t>
      </w:r>
      <w:r w:rsidRPr="004E758D">
        <w:rPr>
          <w:rStyle w:val="StyleUnderline"/>
          <w:highlight w:val="green"/>
        </w:rPr>
        <w:t>Korea’s delegation</w:t>
      </w:r>
      <w:r w:rsidRPr="009331B6">
        <w:rPr>
          <w:rStyle w:val="StyleUnderline"/>
        </w:rPr>
        <w:t xml:space="preserve"> at the</w:t>
      </w:r>
      <w:r>
        <w:t xml:space="preserve"> International Telecommunication Union (</w:t>
      </w:r>
      <w:r w:rsidRPr="009331B6">
        <w:rPr>
          <w:rStyle w:val="StyleUnderline"/>
        </w:rPr>
        <w:t>ITU</w:t>
      </w:r>
      <w:r>
        <w:t xml:space="preserve">) – the UN body responsible, among others, for global communications standards – </w:t>
      </w:r>
      <w:r w:rsidRPr="004E758D">
        <w:rPr>
          <w:rStyle w:val="StyleUnderline"/>
          <w:highlight w:val="green"/>
        </w:rPr>
        <w:t xml:space="preserve">filed a proposal </w:t>
      </w:r>
      <w:r w:rsidRPr="004E758D">
        <w:rPr>
          <w:rStyle w:val="StyleUnderline"/>
        </w:rPr>
        <w:t xml:space="preserve">for ITU members </w:t>
      </w:r>
      <w:r w:rsidRPr="004E758D">
        <w:rPr>
          <w:rStyle w:val="StyleUnderline"/>
          <w:highlight w:val="green"/>
        </w:rPr>
        <w:t>to start</w:t>
      </w:r>
      <w:r w:rsidRPr="009331B6">
        <w:rPr>
          <w:rStyle w:val="StyleUnderline"/>
        </w:rPr>
        <w:t xml:space="preserve"> developing </w:t>
      </w:r>
      <w:r w:rsidRPr="004E758D">
        <w:rPr>
          <w:rStyle w:val="StyleUnderline"/>
          <w:highlight w:val="green"/>
        </w:rPr>
        <w:t>a 6G vision.</w:t>
      </w:r>
    </w:p>
    <w:p w14:paraId="149A8942" w14:textId="77777777" w:rsidR="00495951" w:rsidRPr="009331B6" w:rsidRDefault="00495951" w:rsidP="00495951">
      <w:pPr>
        <w:rPr>
          <w:rStyle w:val="StyleUnderline"/>
        </w:rPr>
      </w:pPr>
      <w:r w:rsidRPr="004E758D">
        <w:rPr>
          <w:rStyle w:val="StyleUnderline"/>
          <w:highlight w:val="green"/>
        </w:rPr>
        <w:t>This is</w:t>
      </w:r>
      <w:r w:rsidRPr="009331B6">
        <w:rPr>
          <w:rStyle w:val="StyleUnderline"/>
        </w:rPr>
        <w:t xml:space="preserve"> </w:t>
      </w:r>
      <w:r w:rsidRPr="004E758D">
        <w:rPr>
          <w:rStyle w:val="StyleUnderline"/>
        </w:rPr>
        <w:t>part of an articulated attempt to</w:t>
      </w:r>
      <w:r w:rsidRPr="004E758D">
        <w:rPr>
          <w:rStyle w:val="StyleUnderline"/>
          <w:highlight w:val="green"/>
        </w:rPr>
        <w:t xml:space="preserve"> put </w:t>
      </w:r>
      <w:r w:rsidRPr="004E758D">
        <w:rPr>
          <w:rStyle w:val="Emphasis"/>
          <w:highlight w:val="green"/>
        </w:rPr>
        <w:t xml:space="preserve">Korea at the </w:t>
      </w:r>
      <w:proofErr w:type="spellStart"/>
      <w:r w:rsidRPr="004E758D">
        <w:rPr>
          <w:rStyle w:val="Emphasis"/>
          <w:highlight w:val="green"/>
        </w:rPr>
        <w:t>centre</w:t>
      </w:r>
      <w:proofErr w:type="spellEnd"/>
      <w:r w:rsidRPr="004E758D">
        <w:rPr>
          <w:rStyle w:val="Emphasis"/>
          <w:highlight w:val="green"/>
        </w:rPr>
        <w:t xml:space="preserve"> of discussion</w:t>
      </w:r>
      <w:r w:rsidRPr="009331B6">
        <w:rPr>
          <w:rStyle w:val="Emphasis"/>
        </w:rPr>
        <w:t>s</w:t>
      </w:r>
      <w:r w:rsidRPr="009331B6">
        <w:rPr>
          <w:rStyle w:val="StyleUnderline"/>
        </w:rPr>
        <w:t xml:space="preserve"> </w:t>
      </w:r>
      <w:r w:rsidRPr="004E758D">
        <w:rPr>
          <w:rStyle w:val="StyleUnderline"/>
          <w:highlight w:val="green"/>
        </w:rPr>
        <w:t>on</w:t>
      </w:r>
      <w:r w:rsidRPr="009331B6">
        <w:rPr>
          <w:rStyle w:val="StyleUnderline"/>
        </w:rPr>
        <w:t xml:space="preserve"> the next generation of </w:t>
      </w:r>
      <w:r w:rsidRPr="004E758D">
        <w:rPr>
          <w:rStyle w:val="StyleUnderline"/>
          <w:highlight w:val="green"/>
        </w:rPr>
        <w:t>networks</w:t>
      </w:r>
      <w:r w:rsidRPr="009331B6">
        <w:rPr>
          <w:rStyle w:val="StyleUnderline"/>
        </w:rPr>
        <w:t xml:space="preserve"> before other well-established countries do the same.</w:t>
      </w:r>
    </w:p>
    <w:p w14:paraId="0790550A" w14:textId="77777777" w:rsidR="00495951" w:rsidRPr="009331B6" w:rsidRDefault="00495951" w:rsidP="00495951">
      <w:pPr>
        <w:rPr>
          <w:rStyle w:val="StyleUnderline"/>
        </w:rPr>
      </w:pPr>
      <w:r>
        <w:t xml:space="preserve">According to the MSIT’s strategy, </w:t>
      </w:r>
      <w:r w:rsidRPr="009331B6">
        <w:rPr>
          <w:rStyle w:val="StyleUnderline"/>
        </w:rPr>
        <w:t>the effort comes as a “pre-emptive response to global hegemony battle,” and the two core actions in this field are “applying to 3GPP, ITU Standards of 6G core technology.”</w:t>
      </w:r>
    </w:p>
    <w:p w14:paraId="471B0C9E" w14:textId="77777777" w:rsidR="00495951" w:rsidRPr="009331B6" w:rsidRDefault="00495951" w:rsidP="00495951">
      <w:pPr>
        <w:rPr>
          <w:rStyle w:val="Emphasis"/>
        </w:rPr>
      </w:pPr>
      <w:r>
        <w:t xml:space="preserve">Still, </w:t>
      </w:r>
      <w:r w:rsidRPr="004E758D">
        <w:rPr>
          <w:rStyle w:val="StyleUnderline"/>
          <w:highlight w:val="green"/>
        </w:rPr>
        <w:t>the plan</w:t>
      </w:r>
      <w:r w:rsidRPr="009331B6">
        <w:rPr>
          <w:rStyle w:val="StyleUnderline"/>
        </w:rPr>
        <w:t xml:space="preserve"> also </w:t>
      </w:r>
      <w:r w:rsidRPr="004E758D">
        <w:rPr>
          <w:rStyle w:val="StyleUnderline"/>
          <w:highlight w:val="green"/>
        </w:rPr>
        <w:t xml:space="preserve">envisions </w:t>
      </w:r>
      <w:r w:rsidRPr="004E758D">
        <w:rPr>
          <w:rStyle w:val="StyleUnderline"/>
        </w:rPr>
        <w:t xml:space="preserve">mutual </w:t>
      </w:r>
      <w:r w:rsidRPr="004E758D">
        <w:rPr>
          <w:rStyle w:val="StyleUnderline"/>
          <w:highlight w:val="green"/>
        </w:rPr>
        <w:t xml:space="preserve">collaboration with other nations </w:t>
      </w:r>
      <w:r w:rsidRPr="004E758D">
        <w:rPr>
          <w:rStyle w:val="Emphasis"/>
          <w:highlight w:val="green"/>
        </w:rPr>
        <w:t>regarding research</w:t>
      </w:r>
      <w:r w:rsidRPr="009331B6">
        <w:rPr>
          <w:rStyle w:val="Emphasis"/>
        </w:rPr>
        <w:t xml:space="preserve"> </w:t>
      </w:r>
      <w:r w:rsidRPr="004E758D">
        <w:rPr>
          <w:rStyle w:val="Emphasis"/>
          <w:highlight w:val="green"/>
        </w:rPr>
        <w:t>and training</w:t>
      </w:r>
      <w:r w:rsidRPr="009331B6">
        <w:rPr>
          <w:rStyle w:val="Emphasis"/>
        </w:rPr>
        <w:t xml:space="preserve"> specialized </w:t>
      </w:r>
      <w:r w:rsidRPr="004E758D">
        <w:rPr>
          <w:rStyle w:val="Emphasis"/>
        </w:rPr>
        <w:t>workforce</w:t>
      </w:r>
      <w:r w:rsidRPr="009331B6">
        <w:rPr>
          <w:rStyle w:val="Emphasis"/>
        </w:rPr>
        <w:t>.</w:t>
      </w:r>
    </w:p>
    <w:p w14:paraId="73BFD4C6" w14:textId="77777777" w:rsidR="00495951" w:rsidRDefault="00495951" w:rsidP="00495951">
      <w:r>
        <w:t>Setting the environment</w:t>
      </w:r>
    </w:p>
    <w:p w14:paraId="2152A5CB" w14:textId="77777777" w:rsidR="00495951" w:rsidRPr="009331B6" w:rsidRDefault="00495951" w:rsidP="00495951">
      <w:pPr>
        <w:rPr>
          <w:rStyle w:val="StyleUnderline"/>
        </w:rPr>
      </w:pPr>
      <w:r>
        <w:t xml:space="preserve">Besides establishing the R&amp;D committee, </w:t>
      </w:r>
      <w:r w:rsidRPr="009331B6">
        <w:rPr>
          <w:rStyle w:val="StyleUnderline"/>
        </w:rPr>
        <w:t>the provisional strategy also has an eye on network development’s educational aspect.</w:t>
      </w:r>
    </w:p>
    <w:p w14:paraId="7AAF2BF1" w14:textId="77777777" w:rsidR="00495951" w:rsidRDefault="00495951" w:rsidP="00495951">
      <w:r>
        <w:t xml:space="preserve">The idea includes building four Network Research </w:t>
      </w:r>
      <w:proofErr w:type="spellStart"/>
      <w:r>
        <w:t>Centres</w:t>
      </w:r>
      <w:proofErr w:type="spellEnd"/>
      <w:r>
        <w:t xml:space="preserve"> by 2022, plus an investment in a platform for knowledge exchange, featuring Massive Open Online Courses about 6G technology evolution and “real-time sharing of best ideas.”</w:t>
      </w:r>
    </w:p>
    <w:p w14:paraId="2D35BC88" w14:textId="77777777" w:rsidR="00495951" w:rsidRDefault="00495951" w:rsidP="00495951">
      <w:r w:rsidRPr="009331B6">
        <w:rPr>
          <w:rStyle w:val="StyleUnderline"/>
        </w:rPr>
        <w:t>Another effort planned by the MSIT regards how to combine the private sector and academia</w:t>
      </w:r>
      <w:r>
        <w:t xml:space="preserve">. The plan states that universities could support companies’ R&amp;D while they act on retraining the workforce. On the other hand, it would be the industry’s role </w:t>
      </w:r>
      <w:proofErr w:type="gramStart"/>
      <w:r>
        <w:t>to ”</w:t>
      </w:r>
      <w:proofErr w:type="gramEnd"/>
      <w:r>
        <w:t xml:space="preserve"> support field training of university students and [offer] student mentoring.”</w:t>
      </w:r>
    </w:p>
    <w:p w14:paraId="018E6A2D" w14:textId="77777777" w:rsidR="00495951" w:rsidRDefault="00495951" w:rsidP="00495951">
      <w:r>
        <w:t>The document to which 6GWorld has had access envisions 6G commercialization starting in 2028. In August, the Korean government published a provisional timetable including details for each phase of the process:</w:t>
      </w:r>
    </w:p>
    <w:p w14:paraId="4F8BFFBD" w14:textId="77777777" w:rsidR="00495951" w:rsidRDefault="00495951" w:rsidP="00495951">
      <w:pPr>
        <w:pStyle w:val="Heading4"/>
      </w:pPr>
      <w:r>
        <w:lastRenderedPageBreak/>
        <w:t>6G is key to cyber security – turns scenario 1</w:t>
      </w:r>
    </w:p>
    <w:p w14:paraId="48DEC2C3" w14:textId="77777777" w:rsidR="00495951" w:rsidRPr="00C61722" w:rsidRDefault="00495951" w:rsidP="00495951">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12" w:history="1">
        <w:r w:rsidRPr="00B666EB">
          <w:rPr>
            <w:rStyle w:val="Hyperlink"/>
          </w:rPr>
          <w:t>https://d1p0gxnqcu0lvz.cloudfront.net/documents/Nokia_Security_and_trust_in_the_6G_era_White_Paper_EN.pdf</w:t>
        </w:r>
      </w:hyperlink>
      <w:r>
        <w:t xml:space="preserve">] RR </w:t>
      </w:r>
    </w:p>
    <w:p w14:paraId="0D3DB59D" w14:textId="36D2DF45" w:rsidR="00495951" w:rsidRDefault="00495951" w:rsidP="00AA5041">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w:t>
      </w:r>
      <w:proofErr w:type="gramStart"/>
      <w:r w:rsidRPr="003F02AE">
        <w:rPr>
          <w:rStyle w:val="StyleUnderline"/>
        </w:rPr>
        <w:t>in order to</w:t>
      </w:r>
      <w:proofErr w:type="gramEnd"/>
      <w:r w:rsidRPr="003F02AE">
        <w:rPr>
          <w:rStyle w:val="StyleUnderline"/>
        </w:rPr>
        <w:t xml:space="preserve">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w:t>
      </w:r>
    </w:p>
    <w:p w14:paraId="136D0388" w14:textId="77777777" w:rsidR="00495951" w:rsidRDefault="00495951" w:rsidP="00495951"/>
    <w:p w14:paraId="2452003A" w14:textId="77777777" w:rsidR="00495951" w:rsidRPr="007B7255" w:rsidRDefault="00495951" w:rsidP="00495951"/>
    <w:p w14:paraId="78DF733B" w14:textId="77777777" w:rsidR="00495951" w:rsidRDefault="00495951" w:rsidP="00495951">
      <w:pPr>
        <w:pStyle w:val="Heading2"/>
      </w:pPr>
      <w:r>
        <w:lastRenderedPageBreak/>
        <w:t>1NC – Case</w:t>
      </w:r>
    </w:p>
    <w:p w14:paraId="2F54872F" w14:textId="77777777" w:rsidR="00495951" w:rsidRDefault="00495951" w:rsidP="00495951"/>
    <w:p w14:paraId="58D2ED84" w14:textId="77777777" w:rsidR="00495951" w:rsidRDefault="00495951" w:rsidP="00495951">
      <w:pPr>
        <w:pStyle w:val="Heading3"/>
      </w:pPr>
      <w:r>
        <w:lastRenderedPageBreak/>
        <w:t>Noko</w:t>
      </w:r>
    </w:p>
    <w:p w14:paraId="2EEEB9D2" w14:textId="77777777" w:rsidR="00495951" w:rsidRDefault="00495951" w:rsidP="00495951">
      <w:pPr>
        <w:pStyle w:val="Heading4"/>
      </w:pPr>
      <w:r>
        <w:t>They don’t solve – their uniqueness evidence is from this year, but 1AC Davis proves Noko aggression in space has existed for years separately – inserted in green</w:t>
      </w:r>
    </w:p>
    <w:p w14:paraId="175B711A" w14:textId="77777777" w:rsidR="00495951" w:rsidRPr="00835CB5" w:rsidRDefault="00495951" w:rsidP="00495951">
      <w:pPr>
        <w:rPr>
          <w:rFonts w:eastAsia="Cambria"/>
          <w:szCs w:val="16"/>
        </w:rPr>
      </w:pPr>
      <w:r w:rsidRPr="00835CB5">
        <w:rPr>
          <w:rFonts w:eastAsia="Cambria"/>
          <w:szCs w:val="16"/>
        </w:rPr>
        <w:t>North Korean nukes and space war</w:t>
      </w:r>
    </w:p>
    <w:p w14:paraId="2A0EB4AF" w14:textId="77777777" w:rsidR="00495951" w:rsidRPr="00F01587" w:rsidRDefault="00495951" w:rsidP="00495951">
      <w:pPr>
        <w:rPr>
          <w:rStyle w:val="Style13ptBold"/>
        </w:rPr>
      </w:pPr>
      <w:r w:rsidRPr="00F01587">
        <w:rPr>
          <w:rStyle w:val="Style13ptBold"/>
          <w:highlight w:val="green"/>
        </w:rPr>
        <w:t>North Korea’s launch of a Hwasong-12 IRBM</w:t>
      </w:r>
      <w:r w:rsidRPr="00F01587">
        <w:rPr>
          <w:rStyle w:val="Style13ptBold"/>
        </w:rPr>
        <w:t xml:space="preserve"> over Japan on 28 August, a second launch on 15 September (once again overflying Japan), and its test of what is </w:t>
      </w:r>
      <w:r w:rsidRPr="00F01587">
        <w:rPr>
          <w:rStyle w:val="Style13ptBold"/>
          <w:highlight w:val="green"/>
        </w:rPr>
        <w:t xml:space="preserve">either a boosted fission weapon or an early generation thermonuclear weapon on 3 September have accelerated the rush towards </w:t>
      </w:r>
      <w:r w:rsidRPr="00F01587">
        <w:rPr>
          <w:rStyle w:val="Emphasis"/>
          <w:highlight w:val="green"/>
        </w:rPr>
        <w:t>a major military crisis</w:t>
      </w:r>
      <w:r w:rsidRPr="00F01587">
        <w:rPr>
          <w:rStyle w:val="Style13ptBold"/>
          <w:highlight w:val="cyan"/>
        </w:rPr>
        <w:t xml:space="preserve"> on</w:t>
      </w:r>
      <w:r w:rsidRPr="00F01587">
        <w:rPr>
          <w:rStyle w:val="Style13ptBold"/>
        </w:rPr>
        <w:t xml:space="preserve"> the </w:t>
      </w:r>
      <w:r w:rsidRPr="00F01587">
        <w:rPr>
          <w:rStyle w:val="Style13ptBold"/>
          <w:highlight w:val="cyan"/>
        </w:rPr>
        <w:t>Korean</w:t>
      </w:r>
      <w:r w:rsidRPr="00F01587">
        <w:rPr>
          <w:rStyle w:val="Style13ptBold"/>
        </w:rPr>
        <w:t xml:space="preserve"> </w:t>
      </w:r>
      <w:r w:rsidRPr="00F01587">
        <w:rPr>
          <w:rStyle w:val="Style13ptBold"/>
          <w:highlight w:val="cyan"/>
        </w:rPr>
        <w:t>peninsula</w:t>
      </w:r>
      <w:r w:rsidRPr="00F01587">
        <w:rPr>
          <w:rStyle w:val="Style13ptBold"/>
        </w:rPr>
        <w:t xml:space="preserve">. One aspect of </w:t>
      </w:r>
      <w:r w:rsidRPr="00F01587">
        <w:rPr>
          <w:rStyle w:val="Style13ptBold"/>
          <w:highlight w:val="cyan"/>
        </w:rPr>
        <w:t>No</w:t>
      </w:r>
      <w:r w:rsidRPr="00F01587">
        <w:rPr>
          <w:rStyle w:val="Style13ptBold"/>
        </w:rPr>
        <w:t xml:space="preserve">rth </w:t>
      </w:r>
      <w:r w:rsidRPr="00F01587">
        <w:rPr>
          <w:rStyle w:val="Style13ptBold"/>
          <w:highlight w:val="cyan"/>
        </w:rPr>
        <w:t>Ko</w:t>
      </w:r>
      <w:r w:rsidRPr="00F01587">
        <w:rPr>
          <w:rStyle w:val="Style13ptBold"/>
        </w:rPr>
        <w:t xml:space="preserve">rea’s </w:t>
      </w:r>
      <w:r w:rsidRPr="00F01587">
        <w:rPr>
          <w:rStyle w:val="Style13ptBold"/>
          <w:highlight w:val="cyan"/>
        </w:rPr>
        <w:t>nuclear developments</w:t>
      </w:r>
      <w:r w:rsidRPr="00F01587">
        <w:rPr>
          <w:rStyle w:val="Style13ptBold"/>
        </w:rPr>
        <w:t xml:space="preserve"> that </w:t>
      </w:r>
      <w:r w:rsidRPr="00F01587">
        <w:rPr>
          <w:rStyle w:val="Style13ptBold"/>
          <w:highlight w:val="cyan"/>
        </w:rPr>
        <w:t>warrants</w:t>
      </w:r>
      <w:r w:rsidRPr="00F01587">
        <w:rPr>
          <w:rStyle w:val="Style13ptBold"/>
        </w:rPr>
        <w:t xml:space="preserve"> closer </w:t>
      </w:r>
      <w:r w:rsidRPr="00F01587">
        <w:rPr>
          <w:rStyle w:val="Style13ptBold"/>
          <w:highlight w:val="cyan"/>
        </w:rPr>
        <w:t>attention</w:t>
      </w:r>
      <w:r w:rsidRPr="00F01587">
        <w:rPr>
          <w:rStyle w:val="Style13ptBold"/>
        </w:rPr>
        <w:t xml:space="preserve"> is its </w:t>
      </w:r>
      <w:r w:rsidRPr="00F01587">
        <w:rPr>
          <w:rStyle w:val="Style13ptBold"/>
          <w:highlight w:val="cyan"/>
        </w:rPr>
        <w:t>ability</w:t>
      </w:r>
      <w:r w:rsidRPr="00F01587">
        <w:rPr>
          <w:rStyle w:val="Style13ptBold"/>
        </w:rPr>
        <w:t xml:space="preserve"> </w:t>
      </w:r>
      <w:r w:rsidRPr="00F01587">
        <w:rPr>
          <w:rStyle w:val="Style13ptBold"/>
          <w:highlight w:val="cyan"/>
        </w:rPr>
        <w:t>to use</w:t>
      </w:r>
      <w:r w:rsidRPr="00F01587">
        <w:rPr>
          <w:rStyle w:val="Style13ptBold"/>
        </w:rPr>
        <w:t xml:space="preserve"> nuclear weapons to </w:t>
      </w:r>
      <w:r w:rsidRPr="00F01587">
        <w:rPr>
          <w:rStyle w:val="Style13ptBold"/>
          <w:highlight w:val="cyan"/>
        </w:rPr>
        <w:t>generate</w:t>
      </w:r>
      <w:r w:rsidRPr="00F01587">
        <w:rPr>
          <w:rStyle w:val="Style13ptBold"/>
        </w:rPr>
        <w:t xml:space="preserve"> electromagnetic pulse (</w:t>
      </w:r>
      <w:r w:rsidRPr="00F01587">
        <w:rPr>
          <w:rStyle w:val="Style13ptBold"/>
          <w:highlight w:val="cyan"/>
        </w:rPr>
        <w:t>EMP</w:t>
      </w:r>
      <w:r w:rsidRPr="00F01587">
        <w:rPr>
          <w:rStyle w:val="Style13ptBold"/>
        </w:rPr>
        <w:t xml:space="preserve">) </w:t>
      </w:r>
      <w:proofErr w:type="gramStart"/>
      <w:r w:rsidRPr="00F01587">
        <w:rPr>
          <w:rStyle w:val="Style13ptBold"/>
        </w:rPr>
        <w:t>attacks, or</w:t>
      </w:r>
      <w:proofErr w:type="gramEnd"/>
      <w:r w:rsidRPr="00F01587">
        <w:rPr>
          <w:rStyle w:val="Style13ptBold"/>
        </w:rPr>
        <w:t xml:space="preserve"> </w:t>
      </w:r>
      <w:r w:rsidRPr="00F01587">
        <w:rPr>
          <w:rStyle w:val="Style13ptBold"/>
          <w:highlight w:val="cyan"/>
        </w:rPr>
        <w:t>threaten</w:t>
      </w:r>
      <w:r w:rsidRPr="00F01587">
        <w:rPr>
          <w:rStyle w:val="Style13ptBold"/>
        </w:rPr>
        <w:t xml:space="preserve"> </w:t>
      </w:r>
      <w:r w:rsidRPr="00F01587">
        <w:rPr>
          <w:rStyle w:val="Style13ptBold"/>
          <w:highlight w:val="cyan"/>
        </w:rPr>
        <w:t>l</w:t>
      </w:r>
      <w:r w:rsidRPr="00F01587">
        <w:rPr>
          <w:rStyle w:val="Style13ptBold"/>
        </w:rPr>
        <w:t>ow-</w:t>
      </w:r>
      <w:r w:rsidRPr="00F01587">
        <w:rPr>
          <w:rStyle w:val="Style13ptBold"/>
          <w:highlight w:val="cyan"/>
        </w:rPr>
        <w:t>E</w:t>
      </w:r>
      <w:r w:rsidRPr="00F01587">
        <w:rPr>
          <w:rStyle w:val="Style13ptBold"/>
        </w:rPr>
        <w:t xml:space="preserve">arth </w:t>
      </w:r>
      <w:r w:rsidRPr="00F01587">
        <w:rPr>
          <w:rStyle w:val="Style13ptBold"/>
          <w:highlight w:val="cyan"/>
        </w:rPr>
        <w:t>o</w:t>
      </w:r>
      <w:r w:rsidRPr="00F01587">
        <w:rPr>
          <w:rStyle w:val="Style13ptBold"/>
        </w:rPr>
        <w:t xml:space="preserve">rbiting </w:t>
      </w:r>
      <w:r w:rsidRPr="00F01587">
        <w:rPr>
          <w:rStyle w:val="Style13ptBold"/>
          <w:highlight w:val="cyan"/>
        </w:rPr>
        <w:t>satellites</w:t>
      </w:r>
      <w:r w:rsidRPr="00F01587">
        <w:rPr>
          <w:rStyle w:val="Style13ptBold"/>
        </w:rPr>
        <w:t xml:space="preserve"> in space.</w:t>
      </w:r>
    </w:p>
    <w:p w14:paraId="113666EF" w14:textId="77777777" w:rsidR="00495951" w:rsidRPr="00835CB5" w:rsidRDefault="00495951" w:rsidP="00495951">
      <w:pPr>
        <w:rPr>
          <w:rFonts w:eastAsia="Cambria"/>
        </w:rPr>
      </w:pPr>
      <w:r w:rsidRPr="00F01587">
        <w:rPr>
          <w:rStyle w:val="Style13ptBold"/>
          <w:highlight w:val="green"/>
        </w:rPr>
        <w:t>The testing of higher yield nuclear weapons gives North Korea the ability to attack electrical and electronic systems over a wide area</w:t>
      </w:r>
      <w:r w:rsidRPr="00835CB5">
        <w:rPr>
          <w:rFonts w:eastAsia="Cambria"/>
        </w:rPr>
        <w:t>. Detonating a nuclear weapon at high altitude, such as in low-Earth orbit (LEO), would generate EMP, which would fry electrical and electronic circuits over a large geographic area.</w:t>
      </w:r>
    </w:p>
    <w:p w14:paraId="6F178BA1" w14:textId="77777777" w:rsidR="00495951" w:rsidRPr="00835CB5" w:rsidRDefault="00495951" w:rsidP="00495951">
      <w:pPr>
        <w:rPr>
          <w:rFonts w:eastAsia="Cambria"/>
          <w:szCs w:val="16"/>
        </w:rPr>
      </w:pPr>
      <w:r w:rsidRPr="00835CB5">
        <w:rPr>
          <w:rFonts w:eastAsia="Cambria"/>
          <w:szCs w:val="16"/>
        </w:rPr>
        <w:t xml:space="preserve">EMP isn’t new; we’ve known about it since the Cold War, </w:t>
      </w:r>
      <w:proofErr w:type="gramStart"/>
      <w:r w:rsidRPr="00835CB5">
        <w:rPr>
          <w:rFonts w:eastAsia="Cambria"/>
          <w:szCs w:val="16"/>
        </w:rPr>
        <w:t>as a result of</w:t>
      </w:r>
      <w:proofErr w:type="gramEnd"/>
      <w:r w:rsidRPr="00835CB5">
        <w:rPr>
          <w:rFonts w:eastAsia="Cambria"/>
          <w:szCs w:val="16"/>
        </w:rPr>
        <w:t xml:space="preserve">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211016B0" w14:textId="77777777" w:rsidR="00AA5041" w:rsidRDefault="00495951" w:rsidP="00495951">
      <w:pPr>
        <w:rPr>
          <w:rFonts w:eastAsia="Cambria"/>
        </w:rPr>
      </w:pPr>
      <w:r w:rsidRPr="00835CB5">
        <w:rPr>
          <w:rFonts w:eastAsia="Cambria"/>
        </w:rPr>
        <w:t xml:space="preserve">Earlier this year, </w:t>
      </w:r>
      <w:r w:rsidRPr="00F01587">
        <w:rPr>
          <w:rStyle w:val="Style13ptBold"/>
          <w:highlight w:val="green"/>
        </w:rPr>
        <w:t xml:space="preserve">North Korea’s testing of ICBMs included trajectories lofted to very high altitudes, which allowed Pyongyang to test warhead re-entry survivability, and </w:t>
      </w:r>
      <w:proofErr w:type="spellStart"/>
      <w:r w:rsidRPr="00F01587">
        <w:rPr>
          <w:rStyle w:val="Style13ptBold"/>
          <w:highlight w:val="green"/>
        </w:rPr>
        <w:t>minimised</w:t>
      </w:r>
      <w:proofErr w:type="spellEnd"/>
      <w:r w:rsidRPr="00F01587">
        <w:rPr>
          <w:rStyle w:val="Style13ptBold"/>
          <w:highlight w:val="green"/>
        </w:rPr>
        <w:t xml:space="preserve"> the risk of US military retaliation</w:t>
      </w:r>
      <w:r w:rsidRPr="00835CB5">
        <w:rPr>
          <w:rFonts w:eastAsia="Cambria"/>
        </w:rPr>
        <w:t>.</w:t>
      </w:r>
    </w:p>
    <w:p w14:paraId="066FD0A1" w14:textId="77777777" w:rsidR="00AA5041" w:rsidRDefault="00AA5041" w:rsidP="00495951">
      <w:pPr>
        <w:rPr>
          <w:rFonts w:eastAsia="Cambria"/>
        </w:rPr>
      </w:pPr>
    </w:p>
    <w:p w14:paraId="3A9D881F" w14:textId="77777777" w:rsidR="00AA5041" w:rsidRDefault="00AA5041" w:rsidP="00495951">
      <w:pPr>
        <w:rPr>
          <w:rFonts w:eastAsia="Cambria"/>
        </w:rPr>
      </w:pPr>
    </w:p>
    <w:p w14:paraId="6F18ECD7" w14:textId="77777777" w:rsidR="00495951" w:rsidRDefault="00495951" w:rsidP="00495951">
      <w:pPr>
        <w:pStyle w:val="Heading4"/>
      </w:pPr>
      <w:r>
        <w:t>Nonunique – host of other areas in which Noko is treated as unequal, like their nukes going unrecognized and devastating sanctions</w:t>
      </w:r>
    </w:p>
    <w:p w14:paraId="2A42DDE8" w14:textId="77777777" w:rsidR="00495951" w:rsidRDefault="00495951" w:rsidP="00495951">
      <w:pPr>
        <w:pStyle w:val="Heading4"/>
      </w:pPr>
      <w:r>
        <w:t xml:space="preserve">Grossman has no terminal impact – it also assumes Noko stationing nukes in space, but they haven’t read </w:t>
      </w:r>
      <w:proofErr w:type="spellStart"/>
      <w:r>
        <w:t>ev</w:t>
      </w:r>
      <w:proofErr w:type="spellEnd"/>
      <w:r>
        <w:t xml:space="preserve"> about the feasibility of that</w:t>
      </w:r>
    </w:p>
    <w:p w14:paraId="2A743C6D" w14:textId="77777777" w:rsidR="00AA5041" w:rsidRDefault="00495951" w:rsidP="00495951">
      <w:pPr>
        <w:rPr>
          <w:rFonts w:eastAsia="Cambria"/>
        </w:rPr>
      </w:pPr>
      <w:r w:rsidRPr="00E33345">
        <w:rPr>
          <w:rStyle w:val="StyleUnderline"/>
          <w:highlight w:val="green"/>
        </w:rPr>
        <w:t>If North Korea could detonate a nuclear weapon in space</w:t>
      </w:r>
      <w:r w:rsidRPr="00835CB5">
        <w:rPr>
          <w:rFonts w:eastAsia="Cambria"/>
        </w:rPr>
        <w:t>,</w:t>
      </w:r>
    </w:p>
    <w:p w14:paraId="30978803" w14:textId="77777777" w:rsidR="00AA5041" w:rsidRDefault="00AA5041" w:rsidP="00495951">
      <w:pPr>
        <w:rPr>
          <w:rFonts w:eastAsia="Cambria"/>
        </w:rPr>
      </w:pPr>
    </w:p>
    <w:p w14:paraId="78780497" w14:textId="77777777" w:rsidR="00495951" w:rsidRPr="00E33345" w:rsidRDefault="00495951" w:rsidP="00495951"/>
    <w:p w14:paraId="2F550C84" w14:textId="77777777" w:rsidR="00495951" w:rsidRPr="00DE6015" w:rsidRDefault="00495951" w:rsidP="00495951"/>
    <w:p w14:paraId="6CCE00F0" w14:textId="77777777" w:rsidR="00495951" w:rsidRDefault="00495951" w:rsidP="00495951">
      <w:pPr>
        <w:pStyle w:val="Heading3"/>
      </w:pPr>
      <w:r>
        <w:lastRenderedPageBreak/>
        <w:t>Debris</w:t>
      </w:r>
    </w:p>
    <w:p w14:paraId="3606E0FD" w14:textId="77777777" w:rsidR="00495951" w:rsidRDefault="00495951" w:rsidP="00495951">
      <w:pPr>
        <w:pStyle w:val="Heading4"/>
      </w:pPr>
      <w:r>
        <w:t>Debris creates existential deterrence by raising the bar for conflict – international norms fail</w:t>
      </w:r>
    </w:p>
    <w:p w14:paraId="40F20FAB" w14:textId="77777777" w:rsidR="00495951" w:rsidRPr="005A5216" w:rsidRDefault="00495951" w:rsidP="00495951">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14FF115" w14:textId="77777777" w:rsidR="00495951" w:rsidRPr="005A5216" w:rsidRDefault="00495951" w:rsidP="00495951">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12E083EE" w14:textId="77777777" w:rsidR="00495951" w:rsidRPr="005A5216" w:rsidRDefault="00495951" w:rsidP="00495951">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4A31F802" w14:textId="760242AE" w:rsidR="00495951" w:rsidRDefault="00495951" w:rsidP="00495951"/>
    <w:p w14:paraId="4FC50ADD" w14:textId="553EB1A7" w:rsidR="00AA5041" w:rsidRDefault="00AA5041" w:rsidP="00495951"/>
    <w:p w14:paraId="613226B0" w14:textId="5C0311AA" w:rsidR="00AA5041" w:rsidRDefault="00AA5041" w:rsidP="00495951"/>
    <w:p w14:paraId="7CC99DE4" w14:textId="5DBB2CB0" w:rsidR="00AA5041" w:rsidRDefault="00AA5041" w:rsidP="00495951"/>
    <w:p w14:paraId="70AE3553" w14:textId="6640A5BD" w:rsidR="00AA5041" w:rsidRDefault="00AA5041" w:rsidP="00495951"/>
    <w:p w14:paraId="592335C6" w14:textId="77777777" w:rsidR="00AA5041" w:rsidRPr="000B067A" w:rsidRDefault="00AA5041" w:rsidP="00495951"/>
    <w:p w14:paraId="3B7C3C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4"/>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02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2E8"/>
    <w:rsid w:val="0047482C"/>
    <w:rsid w:val="00475436"/>
    <w:rsid w:val="0048047E"/>
    <w:rsid w:val="00482AF9"/>
    <w:rsid w:val="0049595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54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04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9D971"/>
  <w14:defaultImageDpi w14:val="300"/>
  <w15:docId w15:val="{EA676A00-DD75-4443-8A81-918A4958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02E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60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02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602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602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0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2E8"/>
  </w:style>
  <w:style w:type="character" w:customStyle="1" w:styleId="Heading1Char">
    <w:name w:val="Heading 1 Char"/>
    <w:aliases w:val="Pocket Char"/>
    <w:basedOn w:val="DefaultParagraphFont"/>
    <w:link w:val="Heading1"/>
    <w:uiPriority w:val="9"/>
    <w:rsid w:val="004602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02E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602E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4602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02E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4602E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602E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602E8"/>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4602E8"/>
    <w:rPr>
      <w:color w:val="auto"/>
      <w:u w:val="none"/>
    </w:rPr>
  </w:style>
  <w:style w:type="paragraph" w:styleId="DocumentMap">
    <w:name w:val="Document Map"/>
    <w:basedOn w:val="Normal"/>
    <w:link w:val="DocumentMapChar"/>
    <w:uiPriority w:val="99"/>
    <w:semiHidden/>
    <w:unhideWhenUsed/>
    <w:rsid w:val="004602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02E8"/>
    <w:rPr>
      <w:rFonts w:ascii="Lucida Grande" w:hAnsi="Lucida Grande" w:cs="Lucida Grande"/>
    </w:rPr>
  </w:style>
  <w:style w:type="paragraph" w:customStyle="1" w:styleId="Emphasis1">
    <w:name w:val="Emphasis1"/>
    <w:basedOn w:val="Normal"/>
    <w:link w:val="Emphasis"/>
    <w:autoRedefine/>
    <w:uiPriority w:val="20"/>
    <w:qFormat/>
    <w:rsid w:val="0049595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495951"/>
    <w:pPr>
      <w:ind w:left="720"/>
      <w:contextualSpacing/>
    </w:pPr>
  </w:style>
  <w:style w:type="paragraph" w:customStyle="1" w:styleId="textbold">
    <w:name w:val="text bold"/>
    <w:basedOn w:val="Normal"/>
    <w:uiPriority w:val="20"/>
    <w:qFormat/>
    <w:rsid w:val="0049595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1"/>
    <w:qFormat/>
    <w:rsid w:val="00495951"/>
    <w:pPr>
      <w:pBdr>
        <w:bottom w:val="single" w:sz="8" w:space="4" w:color="4F81BD"/>
      </w:pBdr>
      <w:spacing w:after="300"/>
      <w:contextualSpacing/>
    </w:pPr>
    <w:rPr>
      <w:rFonts w:asciiTheme="minorHAnsi" w:hAnsiTheme="minorHAnsi" w:cstheme="minorBidi"/>
      <w:sz w:val="24"/>
      <w:u w:val="single"/>
    </w:rPr>
  </w:style>
  <w:style w:type="character" w:customStyle="1" w:styleId="TitleChar">
    <w:name w:val="Title Char"/>
    <w:basedOn w:val="DefaultParagraphFont"/>
    <w:uiPriority w:val="10"/>
    <w:rsid w:val="00495951"/>
    <w:rPr>
      <w:rFonts w:asciiTheme="majorHAnsi" w:eastAsiaTheme="majorEastAsia" w:hAnsiTheme="majorHAnsi" w:cstheme="majorBidi"/>
      <w:spacing w:val="-10"/>
      <w:kern w:val="28"/>
      <w:sz w:val="56"/>
      <w:szCs w:val="56"/>
    </w:rPr>
  </w:style>
  <w:style w:type="character" w:customStyle="1" w:styleId="TitleChar1">
    <w:name w:val="Title Char1"/>
    <w:aliases w:val="title Char,UNDERLINE Char,Cites and Cards Char,Bold Underlined Char,Read This Char,Block Heading Char"/>
    <w:basedOn w:val="DefaultParagraphFont"/>
    <w:link w:val="Title"/>
    <w:uiPriority w:val="1"/>
    <w:rsid w:val="0049595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1p0gxnqcu0lvz.cloudfront.net/documents/Nokia_Security_and_trust_in_the_6G_era_White_Paper_E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6gworld.com/exclusives/korea-lays-out-plan-to-become-the-first-country-to-launch-6g/" TargetMode="External"/><Relationship Id="rId5" Type="http://schemas.openxmlformats.org/officeDocument/2006/relationships/numbering" Target="numbering.xml"/><Relationship Id="rId10" Type="http://schemas.openxmlformats.org/officeDocument/2006/relationships/hyperlink" Target="https://www.abc.net.au/news/carrington-clarke/8042208" TargetMode="External"/><Relationship Id="rId4" Type="http://schemas.openxmlformats.org/officeDocument/2006/relationships/customXml" Target="../customXml/item4.xml"/><Relationship Id="rId9" Type="http://schemas.openxmlformats.org/officeDocument/2006/relationships/hyperlink" Target="https://www.fiercewireless.com/tech/south-korea-kickstarts-6g-pla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3699</Words>
  <Characters>21089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2022-02-04T23:41:00Z</dcterms:created>
  <dcterms:modified xsi:type="dcterms:W3CDTF">2022-02-05T00:19:00Z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