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ED265" w14:textId="2A382465" w:rsidR="00B11E50" w:rsidRDefault="00B11E50" w:rsidP="00B11E50">
      <w:pPr>
        <w:pStyle w:val="Heading1"/>
      </w:pPr>
      <w:r>
        <w:t xml:space="preserve">1nc vs Dulles VN </w:t>
      </w:r>
    </w:p>
    <w:p w14:paraId="46D8FDCC" w14:textId="017C7E8D" w:rsidR="00B11E50" w:rsidRDefault="00B11E50" w:rsidP="00B11E50">
      <w:pPr>
        <w:pStyle w:val="Heading3"/>
      </w:pPr>
      <w:r>
        <w:t>1NC – Off</w:t>
      </w:r>
    </w:p>
    <w:p w14:paraId="4CDCBD0F" w14:textId="201F9693" w:rsidR="00B11E50" w:rsidRDefault="00B11E50" w:rsidP="00B11E50">
      <w:pPr>
        <w:pStyle w:val="Heading4"/>
      </w:pPr>
      <w:r>
        <w:t xml:space="preserve">CP: </w:t>
      </w:r>
      <w:r w:rsidRPr="00B11E50">
        <w:t>The appropriation of outer space by private entities is unjust</w:t>
      </w:r>
      <w:r>
        <w:t xml:space="preserve"> </w:t>
      </w:r>
      <w:r w:rsidR="00E167B4">
        <w:t xml:space="preserve">starting tomorrow </w:t>
      </w:r>
      <w:r>
        <w:t xml:space="preserve">– solves the aff better because it’s slower and dwells in slow time </w:t>
      </w:r>
    </w:p>
    <w:p w14:paraId="36A4CB23" w14:textId="31E0AFA6" w:rsidR="00B11E50" w:rsidRDefault="00B11E50" w:rsidP="00B11E50">
      <w:pPr>
        <w:pStyle w:val="Heading3"/>
      </w:pPr>
      <w:r>
        <w:t>1NC</w:t>
      </w:r>
      <w:r>
        <w:t xml:space="preserve"> - Off</w:t>
      </w:r>
    </w:p>
    <w:p w14:paraId="6B11C592" w14:textId="77777777" w:rsidR="00B11E50" w:rsidRDefault="00B11E50" w:rsidP="00B11E50">
      <w:pPr>
        <w:pStyle w:val="Heading4"/>
      </w:pPr>
      <w:r>
        <w:t>US leads the private space sector now but other countries sectors are growing— US private sector is key to growth</w:t>
      </w:r>
    </w:p>
    <w:p w14:paraId="23D5534C" w14:textId="77777777" w:rsidR="00B11E50" w:rsidRPr="00F707E4" w:rsidRDefault="00B11E50" w:rsidP="00B11E50">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49E95BC2" w14:textId="77777777" w:rsidR="00B11E50" w:rsidRPr="00F707E4" w:rsidRDefault="00B11E50" w:rsidP="00B11E50">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including India, Brazil, Japan, Canada, South Korea and the UAE. The European Space Agency is active too, while the UK boasts the most private space startups after the US.</w:t>
      </w:r>
    </w:p>
    <w:p w14:paraId="1871F074" w14:textId="77777777" w:rsidR="00B11E50" w:rsidRDefault="00B11E50" w:rsidP="00B11E50">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662256D9" w14:textId="77777777" w:rsidR="00B11E50" w:rsidRDefault="00B11E50" w:rsidP="00B11E50">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4E6AB253" w14:textId="77777777" w:rsidR="00B11E50" w:rsidRPr="005F1D3E" w:rsidRDefault="00B11E50" w:rsidP="00B11E50">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6E47FEC7" w14:textId="77777777" w:rsidR="00B11E50" w:rsidRPr="005F1D3E" w:rsidRDefault="00B11E50" w:rsidP="00B11E50">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5B061652" w14:textId="77777777" w:rsidR="00B11E50" w:rsidRPr="005F1D3E" w:rsidRDefault="00B11E50" w:rsidP="00B11E50">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139335B6" w14:textId="77777777" w:rsidR="00B11E50" w:rsidRPr="005F1D3E" w:rsidRDefault="00B11E50" w:rsidP="00B11E50">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11804C81" w14:textId="77777777" w:rsidR="00B11E50" w:rsidRDefault="00B11E50" w:rsidP="00B11E50">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w:t>
      </w:r>
      <w:proofErr w:type="gramStart"/>
      <w:r>
        <w:t>like</w:t>
      </w:r>
      <w:proofErr w:type="gramEnd"/>
      <w:r>
        <w:t xml:space="preserve"> the difference between an F15 fighter jet and a 737 passenger plane,” </w:t>
      </w:r>
      <w:proofErr w:type="spellStart"/>
      <w:r>
        <w:t>Hilborne</w:t>
      </w:r>
      <w:proofErr w:type="spellEnd"/>
      <w:r>
        <w:t xml:space="preserve"> says.</w:t>
      </w:r>
    </w:p>
    <w:p w14:paraId="0203ABFC" w14:textId="77777777" w:rsidR="00B11E50" w:rsidRDefault="00B11E50" w:rsidP="00B11E50">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61E9A216" w14:textId="77777777" w:rsidR="00B11E50" w:rsidRDefault="00B11E50" w:rsidP="00B11E50">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5AFC0108" w14:textId="77777777" w:rsidR="00B11E50" w:rsidRDefault="00B11E50" w:rsidP="00B11E50">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10C074FD" w14:textId="77777777" w:rsidR="00B11E50" w:rsidRDefault="00B11E50" w:rsidP="00B11E50">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4254C2A9" w14:textId="77777777" w:rsidR="00B11E50" w:rsidRDefault="00B11E50" w:rsidP="00B11E50">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48BCA270" w14:textId="77777777" w:rsidR="00B11E50" w:rsidRDefault="00B11E50" w:rsidP="00B11E50">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07B082C0" w14:textId="77777777" w:rsidR="00B11E50" w:rsidRPr="005F1D3E" w:rsidRDefault="00B11E50" w:rsidP="00B11E50">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1994ADFC" w14:textId="77777777" w:rsidR="00B11E50" w:rsidRPr="005F1D3E" w:rsidRDefault="00B11E50" w:rsidP="00B11E50">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77E352CB" w14:textId="77777777" w:rsidR="00B11E50" w:rsidRDefault="00B11E50" w:rsidP="00B11E50">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actually made, he says.</w:t>
      </w:r>
    </w:p>
    <w:p w14:paraId="66EC2310" w14:textId="77777777" w:rsidR="00B11E50" w:rsidRPr="004075C8" w:rsidRDefault="00B11E50" w:rsidP="00B11E50">
      <w:pPr>
        <w:rPr>
          <w:rStyle w:val="StyleUnderline"/>
        </w:rPr>
      </w:pPr>
      <w:r>
        <w:t xml:space="preserve">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0C0A1D9E" w14:textId="77777777" w:rsidR="00B11E50" w:rsidRDefault="00B11E50" w:rsidP="00B11E50">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7B1EF316" w14:textId="77777777" w:rsidR="00B11E50" w:rsidRDefault="00B11E50" w:rsidP="00B11E50">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6D609823" w14:textId="77777777" w:rsidR="00B11E50" w:rsidRDefault="00B11E50" w:rsidP="00B11E50">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2DB96E60" w14:textId="77777777" w:rsidR="00B11E50" w:rsidRPr="004075C8" w:rsidRDefault="00B11E50" w:rsidP="00B11E50">
      <w:pPr>
        <w:rPr>
          <w:rStyle w:val="Emphasis"/>
        </w:rPr>
      </w:pPr>
      <w:r>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really up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3DCC35DD" w14:textId="77777777" w:rsidR="00B11E50" w:rsidRPr="00F707E4" w:rsidRDefault="00B11E50" w:rsidP="00B11E50">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5E3B22B8" w14:textId="77777777" w:rsidR="00B11E50" w:rsidRDefault="00B11E50" w:rsidP="00B11E50">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1DAFD8F8" w14:textId="77777777" w:rsidR="00B11E50" w:rsidRPr="00F707E4" w:rsidRDefault="00B11E50" w:rsidP="00B11E50"/>
    <w:p w14:paraId="7E2359B0" w14:textId="77777777" w:rsidR="00B11E50" w:rsidRDefault="00B11E50" w:rsidP="00B11E50">
      <w:pPr>
        <w:pStyle w:val="Heading4"/>
      </w:pPr>
      <w:r>
        <w:t xml:space="preserve">Continued success of private space companies is key to secure space for the US. </w:t>
      </w:r>
    </w:p>
    <w:p w14:paraId="2D34AC99" w14:textId="77777777" w:rsidR="00B11E50" w:rsidRPr="003E373A" w:rsidRDefault="00B11E50" w:rsidP="00B11E50">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58CE4691" w14:textId="77777777" w:rsidR="00B11E50" w:rsidRDefault="00B11E50" w:rsidP="00B11E50">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7C761279" w14:textId="77777777" w:rsidR="00B11E50" w:rsidRPr="003E373A" w:rsidRDefault="00B11E50" w:rsidP="00B11E50">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58AF9814" w14:textId="77777777" w:rsidR="00B11E50" w:rsidRDefault="00B11E50" w:rsidP="00B11E50">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636A154C" w14:textId="77777777" w:rsidR="00B11E50" w:rsidRDefault="00B11E50" w:rsidP="00B11E50">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77C0033C" w14:textId="77777777" w:rsidR="00B11E50" w:rsidRDefault="00B11E50" w:rsidP="00B11E50">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1C4913F4" w14:textId="77777777" w:rsidR="00B11E50" w:rsidRPr="003E373A" w:rsidRDefault="00B11E50" w:rsidP="00B11E50">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3A8F348F" w14:textId="77777777" w:rsidR="00B11E50" w:rsidRDefault="00B11E50" w:rsidP="00B11E50">
      <w:r>
        <w:t xml:space="preserve">Raymond’s comments came on the heels of SpaceX announcing this week that it will fly its first all-civilian crew into orbit later this year, a mission known as Inspiration 4. </w:t>
      </w:r>
    </w:p>
    <w:p w14:paraId="22E01F47" w14:textId="77777777" w:rsidR="00B11E50" w:rsidRDefault="00B11E50" w:rsidP="00B11E50">
      <w:r>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0B1CABA8" w14:textId="77777777" w:rsidR="00B11E50" w:rsidRPr="003E373A" w:rsidRDefault="00B11E50" w:rsidP="00B11E50">
      <w:pPr>
        <w:rPr>
          <w:rStyle w:val="StyleUnderline"/>
        </w:rPr>
      </w:pPr>
      <w:r w:rsidRPr="003E373A">
        <w:rPr>
          <w:rStyle w:val="StyleUnderline"/>
        </w:rPr>
        <w:t>SpaceX announces first space mission with all-civilian crew</w:t>
      </w:r>
    </w:p>
    <w:p w14:paraId="65F1FCBC" w14:textId="77777777" w:rsidR="00B11E50" w:rsidRDefault="00B11E50" w:rsidP="00B11E50">
      <w:r>
        <w:t>Raymond also called out NASA’s Crew-1 mission, which was the first operational launch of SpaceX’s Crew Dragon spacecraft.</w:t>
      </w:r>
    </w:p>
    <w:p w14:paraId="0F7994B0" w14:textId="77777777" w:rsidR="00B11E50" w:rsidRDefault="00B11E50" w:rsidP="00B11E50">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4649D5FD" w14:textId="77777777" w:rsidR="00B11E50" w:rsidRDefault="00B11E50" w:rsidP="00B11E50">
      <w:r>
        <w:t>Raymond did not provide a reaction to SpaceX’s Starship rocket test flight on Tuesday, which resulted in an explosion as it attempted to land.</w:t>
      </w:r>
    </w:p>
    <w:p w14:paraId="19A331A4" w14:textId="77777777" w:rsidR="00B11E50" w:rsidRDefault="00B11E50" w:rsidP="00B11E50">
      <w:r>
        <w:t>Starship prototype SN9 launched successfully to about 33,000 feet but, like the previous prototype flight in December, the rocket smashed into the ground while attempting to land.</w:t>
      </w:r>
    </w:p>
    <w:p w14:paraId="24B4152E" w14:textId="77777777" w:rsidR="00B11E50" w:rsidRPr="00A50AAF" w:rsidRDefault="00B11E50" w:rsidP="00B11E50">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0991F4BD" w14:textId="77777777" w:rsidR="00E167B4" w:rsidRDefault="00E167B4" w:rsidP="00E167B4">
      <w:pPr>
        <w:pStyle w:val="Heading4"/>
      </w:pPr>
      <w:r>
        <w:t xml:space="preserve">Cementing America’s lead in </w:t>
      </w:r>
      <w:r w:rsidRPr="00752766">
        <w:rPr>
          <w:u w:val="single"/>
        </w:rPr>
        <w:t>the commercial space industry</w:t>
      </w:r>
      <w:r>
        <w:t xml:space="preserve"> is key to preserve hegemony </w:t>
      </w:r>
    </w:p>
    <w:p w14:paraId="3F669DC6" w14:textId="77777777" w:rsidR="00E167B4" w:rsidRPr="00D25FDC" w:rsidRDefault="00E167B4" w:rsidP="00E167B4">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5EBF87B9" w14:textId="77777777" w:rsidR="00E167B4" w:rsidRPr="00D25FDC" w:rsidRDefault="00E167B4" w:rsidP="00E167B4">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74C6B964" w14:textId="77777777" w:rsidR="00E167B4" w:rsidRDefault="00E167B4" w:rsidP="00E167B4">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06C334D5" w14:textId="77777777" w:rsidR="00E167B4" w:rsidRPr="00D25FDC" w:rsidRDefault="00E167B4" w:rsidP="00E167B4">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09CE7A77" w14:textId="77777777" w:rsidR="00E167B4" w:rsidRPr="00D25FDC" w:rsidRDefault="00E167B4" w:rsidP="00E167B4">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513CEBB7" w14:textId="77777777" w:rsidR="00E167B4" w:rsidRPr="00D25FDC" w:rsidRDefault="00E167B4" w:rsidP="00E167B4">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292BA612" w14:textId="77777777" w:rsidR="00E167B4" w:rsidRDefault="00E167B4" w:rsidP="00E167B4">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0A8ECB2C" w14:textId="77777777" w:rsidR="00E167B4" w:rsidRDefault="00E167B4" w:rsidP="00E167B4">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2315072A" w14:textId="77777777" w:rsidR="00E167B4" w:rsidRPr="00D25FDC" w:rsidRDefault="00E167B4" w:rsidP="00E167B4">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78C0A83A" w14:textId="77777777" w:rsidR="00E167B4" w:rsidRDefault="00E167B4" w:rsidP="00E167B4">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1202AE56" w14:textId="77777777" w:rsidR="00E167B4" w:rsidRPr="00D25FDC" w:rsidRDefault="00E167B4" w:rsidP="00E167B4">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4B88C473" w14:textId="77777777" w:rsidR="00F00C5A" w:rsidRPr="004859AC" w:rsidRDefault="00F00C5A" w:rsidP="00F00C5A">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58E53D54" w14:textId="77777777" w:rsidR="00F00C5A" w:rsidRPr="004859AC" w:rsidRDefault="00F00C5A" w:rsidP="00F00C5A">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6D6E9947" w14:textId="77777777" w:rsidR="00F00C5A" w:rsidRPr="009F5BAF" w:rsidRDefault="00F00C5A" w:rsidP="00F00C5A">
      <w:pPr>
        <w:rPr>
          <w:sz w:val="12"/>
        </w:rPr>
      </w:pPr>
      <w:r w:rsidRPr="004859AC">
        <w:rPr>
          <w:rStyle w:val="StyleUnderline"/>
        </w:rPr>
        <w:t xml:space="preserve">The revival of </w:t>
      </w:r>
      <w:r w:rsidRPr="00573EB4">
        <w:rPr>
          <w:rStyle w:val="Emphasis"/>
          <w:highlight w:val="green"/>
        </w:rPr>
        <w:t>great-power competition</w:t>
      </w:r>
      <w:r w:rsidRPr="00573EB4">
        <w:rPr>
          <w:rStyle w:val="StyleUnderline"/>
          <w:highlight w:val="green"/>
        </w:rPr>
        <w:t xml:space="preserve"> entails</w:t>
      </w:r>
      <w:r w:rsidRPr="009F5BAF">
        <w:rPr>
          <w:sz w:val="12"/>
        </w:rPr>
        <w:t xml:space="preserve"> higher international tensions than the world has known for decades, and the revival of </w:t>
      </w:r>
      <w:r w:rsidRPr="00573EB4">
        <w:rPr>
          <w:rStyle w:val="Emphasis"/>
          <w:highlight w:val="green"/>
        </w:rPr>
        <w:t>arms races, security dilemmas</w:t>
      </w:r>
      <w:r w:rsidRPr="00573EB4">
        <w:rPr>
          <w:rStyle w:val="StyleUnderline"/>
          <w:highlight w:val="green"/>
        </w:rPr>
        <w:t>, and</w:t>
      </w:r>
      <w:r w:rsidRPr="004859AC">
        <w:rPr>
          <w:rStyle w:val="StyleUnderline"/>
        </w:rPr>
        <w:t xml:space="preserve"> </w:t>
      </w:r>
      <w:r w:rsidRPr="009F5BAF">
        <w:rPr>
          <w:sz w:val="12"/>
        </w:rPr>
        <w:t>other artifacts of a more dangerous past. It entails</w:t>
      </w:r>
      <w:r w:rsidRPr="004859AC">
        <w:rPr>
          <w:rStyle w:val="StyleUnderline"/>
        </w:rPr>
        <w:t xml:space="preserve"> </w:t>
      </w:r>
      <w:r w:rsidRPr="00573EB4">
        <w:rPr>
          <w:rStyle w:val="Emphasis"/>
          <w:highlight w:val="green"/>
        </w:rPr>
        <w:t>sharper conflicts</w:t>
      </w:r>
      <w:r w:rsidRPr="004859AC">
        <w:rPr>
          <w:rStyle w:val="StyleUnderline"/>
        </w:rPr>
        <w:t xml:space="preserve"> </w:t>
      </w:r>
      <w:r w:rsidRPr="009F5BAF">
        <w:rPr>
          <w:sz w:val="12"/>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573EB4">
        <w:rPr>
          <w:rStyle w:val="Emphasis"/>
          <w:highlight w:val="green"/>
        </w:rPr>
        <w:t>rival powers</w:t>
      </w:r>
      <w:r w:rsidRPr="00573EB4">
        <w:rPr>
          <w:rStyle w:val="StyleUnderline"/>
          <w:highlight w:val="green"/>
        </w:rPr>
        <w:t xml:space="preserve"> could </w:t>
      </w:r>
      <w:r w:rsidRPr="00573EB4">
        <w:rPr>
          <w:rStyle w:val="Emphasis"/>
          <w:highlight w:val="green"/>
        </w:rPr>
        <w:t>overturn</w:t>
      </w:r>
      <w:r w:rsidRPr="00573EB4">
        <w:rPr>
          <w:rStyle w:val="StyleUnderline"/>
          <w:highlight w:val="green"/>
        </w:rPr>
        <w:t xml:space="preserve"> the </w:t>
      </w:r>
      <w:r w:rsidRPr="009F5BAF">
        <w:rPr>
          <w:sz w:val="12"/>
        </w:rPr>
        <w:t xml:space="preserve">favorable </w:t>
      </w:r>
      <w:r w:rsidRPr="00573EB4">
        <w:rPr>
          <w:rStyle w:val="Emphasis"/>
          <w:highlight w:val="green"/>
        </w:rPr>
        <w:t>regional balances</w:t>
      </w:r>
      <w:r w:rsidRPr="00573EB4">
        <w:rPr>
          <w:rStyle w:val="StyleUnderline"/>
          <w:highlight w:val="green"/>
        </w:rPr>
        <w:t xml:space="preserve"> that have </w:t>
      </w:r>
      <w:r w:rsidRPr="00573EB4">
        <w:rPr>
          <w:rStyle w:val="Emphasis"/>
          <w:highlight w:val="green"/>
        </w:rPr>
        <w:t>underpinned</w:t>
      </w:r>
      <w:r w:rsidRPr="00573EB4">
        <w:rPr>
          <w:rStyle w:val="StyleUnderline"/>
          <w:highlight w:val="green"/>
        </w:rPr>
        <w:t xml:space="preserve"> the U.S.-led order</w:t>
      </w:r>
      <w:r w:rsidRPr="004859AC">
        <w:rPr>
          <w:rStyle w:val="StyleUnderline"/>
        </w:rPr>
        <w:t xml:space="preserve"> for decades, and that </w:t>
      </w:r>
      <w:r w:rsidRPr="00573EB4">
        <w:rPr>
          <w:rStyle w:val="StyleUnderline"/>
          <w:highlight w:val="green"/>
        </w:rPr>
        <w:t xml:space="preserve">they might construct </w:t>
      </w:r>
      <w:r w:rsidRPr="00573EB4">
        <w:rPr>
          <w:rStyle w:val="Emphasis"/>
          <w:highlight w:val="green"/>
        </w:rPr>
        <w:t>rival spheres of influence</w:t>
      </w:r>
      <w:r w:rsidRPr="009F5BAF">
        <w:rPr>
          <w:sz w:val="12"/>
        </w:rPr>
        <w:t xml:space="preserve"> from which America and the liberal ideas it has long promoted would be excluded. Finally, it necessitates recognizing that </w:t>
      </w:r>
      <w:r w:rsidRPr="00573EB4">
        <w:rPr>
          <w:rStyle w:val="StyleUnderline"/>
          <w:highlight w:val="green"/>
        </w:rPr>
        <w:t xml:space="preserve">great-power rivalry could lead to </w:t>
      </w:r>
      <w:r w:rsidRPr="00573EB4">
        <w:rPr>
          <w:rStyle w:val="Emphasis"/>
          <w:highlight w:val="green"/>
        </w:rPr>
        <w:t>great-power war</w:t>
      </w:r>
      <w:r w:rsidRPr="009F5BAF">
        <w:rPr>
          <w:sz w:val="12"/>
        </w:rPr>
        <w:t>, a prospect that seemed to have followed the Soviet empire onto the ash heap of history.</w:t>
      </w:r>
    </w:p>
    <w:p w14:paraId="46FB29DC" w14:textId="77777777" w:rsidR="00F00C5A" w:rsidRPr="009F5BAF" w:rsidRDefault="00F00C5A" w:rsidP="00F00C5A">
      <w:pPr>
        <w:rPr>
          <w:sz w:val="12"/>
        </w:rPr>
      </w:pPr>
      <w:r w:rsidRPr="009F5BAF">
        <w:rPr>
          <w:sz w:val="12"/>
        </w:rPr>
        <w:t xml:space="preserve">Both </w:t>
      </w:r>
      <w:r w:rsidRPr="00573EB4">
        <w:rPr>
          <w:rStyle w:val="Emphasis"/>
          <w:highlight w:val="green"/>
        </w:rPr>
        <w:t>Beijing</w:t>
      </w:r>
      <w:r w:rsidRPr="00573EB4">
        <w:rPr>
          <w:rStyle w:val="StyleUnderline"/>
          <w:highlight w:val="green"/>
        </w:rPr>
        <w:t xml:space="preserve"> and </w:t>
      </w:r>
      <w:r w:rsidRPr="00573EB4">
        <w:rPr>
          <w:rStyle w:val="Emphasis"/>
          <w:highlight w:val="green"/>
        </w:rPr>
        <w:t>Moscow</w:t>
      </w:r>
      <w:r w:rsidRPr="00573EB4">
        <w:rPr>
          <w:rStyle w:val="StyleUnderline"/>
          <w:highlight w:val="green"/>
        </w:rPr>
        <w:t xml:space="preserve"> are</w:t>
      </w:r>
      <w:r w:rsidRPr="009F5BAF">
        <w:rPr>
          <w:sz w:val="12"/>
        </w:rPr>
        <w:t>, after all, optimizing their forces and</w:t>
      </w:r>
      <w:r w:rsidRPr="004859AC">
        <w:rPr>
          <w:rStyle w:val="StyleUnderline"/>
        </w:rPr>
        <w:t xml:space="preserve"> </w:t>
      </w:r>
      <w:r w:rsidRPr="00573EB4">
        <w:rPr>
          <w:rStyle w:val="Emphasis"/>
          <w:highlight w:val="green"/>
        </w:rPr>
        <w:t>exercising aggressively</w:t>
      </w:r>
      <w:r w:rsidRPr="004859AC">
        <w:rPr>
          <w:rStyle w:val="StyleUnderline"/>
        </w:rPr>
        <w:t xml:space="preserve"> </w:t>
      </w:r>
      <w:r w:rsidRPr="009F5BAF">
        <w:rPr>
          <w:sz w:val="12"/>
        </w:rPr>
        <w:t>in preparation</w:t>
      </w:r>
      <w:r w:rsidRPr="004859AC">
        <w:rPr>
          <w:rStyle w:val="StyleUnderline"/>
        </w:rPr>
        <w:t xml:space="preserve"> </w:t>
      </w:r>
      <w:r w:rsidRPr="00573EB4">
        <w:rPr>
          <w:rStyle w:val="StyleUnderline"/>
          <w:highlight w:val="green"/>
        </w:rPr>
        <w:t>for</w:t>
      </w:r>
      <w:r w:rsidRPr="004859AC">
        <w:rPr>
          <w:rStyle w:val="StyleUnderline"/>
        </w:rPr>
        <w:t xml:space="preserve"> </w:t>
      </w:r>
      <w:r w:rsidRPr="009F5BAF">
        <w:rPr>
          <w:sz w:val="12"/>
        </w:rPr>
        <w:t>potential</w:t>
      </w:r>
      <w:r w:rsidRPr="004859AC">
        <w:rPr>
          <w:rStyle w:val="StyleUnderline"/>
        </w:rPr>
        <w:t xml:space="preserve"> </w:t>
      </w:r>
      <w:r w:rsidRPr="00573EB4">
        <w:rPr>
          <w:rStyle w:val="Emphasis"/>
          <w:highlight w:val="green"/>
        </w:rPr>
        <w:t>conflicts</w:t>
      </w:r>
      <w:r w:rsidRPr="004859AC">
        <w:rPr>
          <w:rStyle w:val="StyleUnderline"/>
        </w:rPr>
        <w:t xml:space="preserve"> </w:t>
      </w:r>
      <w:r w:rsidRPr="009F5BAF">
        <w:rPr>
          <w:sz w:val="12"/>
        </w:rPr>
        <w:t xml:space="preserve">with the United States and its allies; </w:t>
      </w:r>
      <w:r w:rsidRPr="00573EB4">
        <w:rPr>
          <w:rStyle w:val="StyleUnderline"/>
          <w:highlight w:val="green"/>
        </w:rPr>
        <w:t>Russian doctrine</w:t>
      </w:r>
      <w:r w:rsidRPr="004859AC">
        <w:rPr>
          <w:rStyle w:val="StyleUnderline"/>
        </w:rPr>
        <w:t xml:space="preserve"> </w:t>
      </w:r>
      <w:r w:rsidRPr="009F5BAF">
        <w:rPr>
          <w:sz w:val="12"/>
        </w:rPr>
        <w:t>explicitly</w:t>
      </w:r>
      <w:r w:rsidRPr="004859AC">
        <w:rPr>
          <w:rStyle w:val="StyleUnderline"/>
        </w:rPr>
        <w:t xml:space="preserve"> </w:t>
      </w:r>
      <w:r w:rsidRPr="00573EB4">
        <w:rPr>
          <w:rStyle w:val="StyleUnderline"/>
          <w:highlight w:val="green"/>
        </w:rPr>
        <w:t>emphasizes the</w:t>
      </w:r>
      <w:r w:rsidRPr="009F5BAF">
        <w:rPr>
          <w:sz w:val="12"/>
        </w:rPr>
        <w:t xml:space="preserve"> limited </w:t>
      </w:r>
      <w:r w:rsidRPr="00573EB4">
        <w:rPr>
          <w:rStyle w:val="StyleUnderline"/>
          <w:highlight w:val="green"/>
        </w:rPr>
        <w:t xml:space="preserve">use of </w:t>
      </w:r>
      <w:r w:rsidRPr="00573EB4">
        <w:rPr>
          <w:rStyle w:val="Emphasis"/>
          <w:highlight w:val="green"/>
        </w:rPr>
        <w:t>nuclear weapons</w:t>
      </w:r>
      <w:r w:rsidRPr="009F5BAF">
        <w:rPr>
          <w:sz w:val="12"/>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573EB4">
        <w:rPr>
          <w:rStyle w:val="StyleUnderline"/>
          <w:highlight w:val="green"/>
        </w:rPr>
        <w:t>The world</w:t>
      </w:r>
      <w:r w:rsidRPr="009F5BAF">
        <w:rPr>
          <w:sz w:val="12"/>
        </w:rPr>
        <w:t xml:space="preserve"> has not yet returned to the epic clashes for global dominance that characterized the twentieth century, but it </w:t>
      </w:r>
      <w:r w:rsidRPr="00573EB4">
        <w:rPr>
          <w:rStyle w:val="StyleUnderline"/>
          <w:highlight w:val="green"/>
        </w:rPr>
        <w:t>has returned to</w:t>
      </w:r>
      <w:r w:rsidRPr="004859AC">
        <w:rPr>
          <w:rStyle w:val="StyleUnderline"/>
        </w:rPr>
        <w:t xml:space="preserve"> </w:t>
      </w:r>
      <w:r w:rsidRPr="009F5BAF">
        <w:rPr>
          <w:sz w:val="12"/>
        </w:rPr>
        <w:t>the historical norm of</w:t>
      </w:r>
      <w:r w:rsidRPr="004859AC">
        <w:rPr>
          <w:rStyle w:val="StyleUnderline"/>
        </w:rPr>
        <w:t xml:space="preserve"> </w:t>
      </w:r>
      <w:r w:rsidRPr="00573EB4">
        <w:rPr>
          <w:rStyle w:val="Emphasis"/>
          <w:highlight w:val="green"/>
        </w:rPr>
        <w:t>great-power struggle</w:t>
      </w:r>
      <w:r w:rsidRPr="009F5BAF">
        <w:rPr>
          <w:sz w:val="12"/>
        </w:rPr>
        <w:t>, with all the associated dangers.</w:t>
      </w:r>
    </w:p>
    <w:p w14:paraId="2C81BA82" w14:textId="77777777" w:rsidR="00F00C5A" w:rsidRPr="004859AC" w:rsidRDefault="00F00C5A" w:rsidP="00F00C5A">
      <w:pPr>
        <w:rPr>
          <w:rStyle w:val="Emphasis"/>
        </w:rPr>
      </w:pPr>
      <w:r w:rsidRPr="009F5BAF">
        <w:rPr>
          <w:sz w:val="12"/>
        </w:rPr>
        <w:t xml:space="preserve">Those dangers may be even greater than most observers appreciate, because if today’s great-power competitions are still most intense at the regional level, who is to say where these competitions will end? By all appearances, </w:t>
      </w:r>
      <w:r w:rsidRPr="00573EB4">
        <w:rPr>
          <w:rStyle w:val="StyleUnderline"/>
          <w:highlight w:val="green"/>
        </w:rPr>
        <w:t xml:space="preserve">Russia </w:t>
      </w:r>
      <w:r w:rsidRPr="00573EB4">
        <w:rPr>
          <w:rStyle w:val="Emphasis"/>
          <w:highlight w:val="green"/>
        </w:rPr>
        <w:t>does not</w:t>
      </w:r>
      <w:r w:rsidRPr="004859AC">
        <w:rPr>
          <w:rStyle w:val="Emphasis"/>
        </w:rPr>
        <w:t xml:space="preserve"> simply </w:t>
      </w:r>
      <w:r w:rsidRPr="00573EB4">
        <w:rPr>
          <w:rStyle w:val="Emphasis"/>
          <w:highlight w:val="green"/>
        </w:rPr>
        <w:t>want to be</w:t>
      </w:r>
      <w:r w:rsidRPr="00573EB4">
        <w:rPr>
          <w:rStyle w:val="StyleUnderline"/>
          <w:highlight w:val="green"/>
        </w:rPr>
        <w:t xml:space="preserve"> a “</w:t>
      </w:r>
      <w:r w:rsidRPr="00573EB4">
        <w:rPr>
          <w:rStyle w:val="Emphasis"/>
          <w:highlight w:val="green"/>
        </w:rPr>
        <w:t>regional power</w:t>
      </w:r>
      <w:r w:rsidRPr="00573EB4">
        <w:rPr>
          <w:rStyle w:val="StyleUnderline"/>
          <w:highlight w:val="green"/>
        </w:rPr>
        <w:t>”</w:t>
      </w:r>
      <w:r w:rsidRPr="009F5BAF">
        <w:rPr>
          <w:sz w:val="12"/>
        </w:rPr>
        <w:t xml:space="preserve"> (as Obama cuttingly described it) that dominates South Ossetia and Crimea.37 </w:t>
      </w:r>
      <w:r w:rsidRPr="00573EB4">
        <w:rPr>
          <w:rStyle w:val="StyleUnderline"/>
          <w:highlight w:val="green"/>
        </w:rPr>
        <w:t xml:space="preserve">It </w:t>
      </w:r>
      <w:r w:rsidRPr="00573EB4">
        <w:rPr>
          <w:rStyle w:val="Emphasis"/>
          <w:highlight w:val="green"/>
        </w:rPr>
        <w:t>aspires</w:t>
      </w:r>
      <w:r w:rsidRPr="00573EB4">
        <w:rPr>
          <w:rStyle w:val="StyleUnderline"/>
          <w:highlight w:val="green"/>
        </w:rPr>
        <w:t xml:space="preserve"> to</w:t>
      </w:r>
      <w:r w:rsidRPr="004859AC">
        <w:rPr>
          <w:rStyle w:val="StyleUnderline"/>
        </w:rPr>
        <w:t xml:space="preserve"> the </w:t>
      </w:r>
      <w:r w:rsidRPr="009F5BAF">
        <w:rPr>
          <w:sz w:val="12"/>
        </w:rPr>
        <w:t>deep Europe</w:t>
      </w:r>
      <w:r w:rsidRPr="00573EB4">
        <w:rPr>
          <w:rStyle w:val="Emphasis"/>
          <w:highlight w:val="green"/>
        </w:rPr>
        <w:t>an</w:t>
      </w:r>
      <w:r w:rsidRPr="004859AC">
        <w:rPr>
          <w:rStyle w:val="StyleUnderline"/>
        </w:rPr>
        <w:t xml:space="preserve"> and </w:t>
      </w:r>
      <w:r w:rsidRPr="00573EB4">
        <w:rPr>
          <w:rStyle w:val="Emphasis"/>
          <w:highlight w:val="green"/>
        </w:rPr>
        <w:t>extra-regional impact</w:t>
      </w:r>
      <w:r w:rsidRPr="004859AC">
        <w:rPr>
          <w:rStyle w:val="StyleUnderline"/>
        </w:rPr>
        <w:t xml:space="preserve"> </w:t>
      </w:r>
      <w:r w:rsidRPr="009F5BAF">
        <w:rPr>
          <w:sz w:val="12"/>
        </w:rPr>
        <w:t xml:space="preserve">that previous incarnations of the Russian state enjoyed. Why else would Putin boast about how far his troops can drive into Eastern Europe? </w:t>
      </w:r>
      <w:r w:rsidRPr="00573EB4">
        <w:rPr>
          <w:rStyle w:val="Emphasis"/>
          <w:highlight w:val="green"/>
        </w:rPr>
        <w:t>Why else</w:t>
      </w:r>
      <w:r w:rsidRPr="00573EB4">
        <w:rPr>
          <w:rStyle w:val="StyleUnderline"/>
          <w:highlight w:val="green"/>
        </w:rPr>
        <w:t xml:space="preserve"> would Moscow</w:t>
      </w:r>
      <w:r w:rsidRPr="009F5BAF">
        <w:rPr>
          <w:sz w:val="12"/>
        </w:rPr>
        <w:t xml:space="preserve"> be </w:t>
      </w:r>
      <w:r w:rsidRPr="00573EB4">
        <w:rPr>
          <w:rStyle w:val="Emphasis"/>
          <w:highlight w:val="green"/>
        </w:rPr>
        <w:t>deploy</w:t>
      </w:r>
      <w:r w:rsidRPr="009F5BAF">
        <w:rPr>
          <w:sz w:val="12"/>
          <w:szCs w:val="16"/>
        </w:rPr>
        <w:t>ing</w:t>
      </w:r>
      <w:r w:rsidRPr="009F5BAF">
        <w:rPr>
          <w:sz w:val="12"/>
        </w:rPr>
        <w:t xml:space="preserve"> military power </w:t>
      </w:r>
      <w:r w:rsidRPr="00573EB4">
        <w:rPr>
          <w:rStyle w:val="StyleUnderline"/>
          <w:highlight w:val="green"/>
        </w:rPr>
        <w:t xml:space="preserve">into the </w:t>
      </w:r>
      <w:r w:rsidRPr="00573EB4">
        <w:rPr>
          <w:rStyle w:val="Emphasis"/>
          <w:highlight w:val="green"/>
        </w:rPr>
        <w:t>Midd</w:t>
      </w:r>
      <w:r w:rsidRPr="009F5BAF">
        <w:rPr>
          <w:sz w:val="12"/>
        </w:rPr>
        <w:t xml:space="preserve">le </w:t>
      </w:r>
      <w:r w:rsidRPr="00573EB4">
        <w:rPr>
          <w:rStyle w:val="Emphasis"/>
          <w:highlight w:val="green"/>
        </w:rPr>
        <w:t>East?</w:t>
      </w:r>
      <w:r w:rsidRPr="009F5BAF">
        <w:rPr>
          <w:sz w:val="12"/>
        </w:rPr>
        <w:t xml:space="preserve"> Why else would it be continuing to cultivate intelligence and military relationships in regions as remote as Latin America?</w:t>
      </w:r>
    </w:p>
    <w:p w14:paraId="07DCE20D" w14:textId="77777777" w:rsidR="00F00C5A" w:rsidRPr="009F5BAF" w:rsidRDefault="00F00C5A" w:rsidP="00F00C5A">
      <w:pPr>
        <w:rPr>
          <w:sz w:val="12"/>
        </w:rPr>
      </w:pPr>
      <w:r w:rsidRPr="009F5BAF">
        <w:rPr>
          <w:sz w:val="12"/>
        </w:rPr>
        <w:t xml:space="preserve">Likewise, </w:t>
      </w:r>
      <w:r w:rsidRPr="00573EB4">
        <w:rPr>
          <w:rStyle w:val="StyleUnderline"/>
          <w:highlight w:val="green"/>
        </w:rPr>
        <w:t>China</w:t>
      </w:r>
      <w:r w:rsidRPr="004859AC">
        <w:rPr>
          <w:rStyle w:val="StyleUnderline"/>
        </w:rPr>
        <w:t xml:space="preserve"> </w:t>
      </w:r>
      <w:r w:rsidRPr="009F5BAF">
        <w:rPr>
          <w:sz w:val="12"/>
        </w:rPr>
        <w:t xml:space="preserve">is today focused primarily on securing its own geopolitical neighborhood, but </w:t>
      </w:r>
      <w:r w:rsidRPr="004859AC">
        <w:rPr>
          <w:rStyle w:val="StyleUnderline"/>
        </w:rPr>
        <w:t>it</w:t>
      </w:r>
      <w:r w:rsidRPr="00573EB4">
        <w:rPr>
          <w:rStyle w:val="StyleUnderline"/>
          <w:highlight w:val="green"/>
        </w:rPr>
        <w:t>s</w:t>
      </w:r>
      <w:r w:rsidRPr="004859AC">
        <w:rPr>
          <w:rStyle w:val="StyleUnderline"/>
        </w:rPr>
        <w:t xml:space="preserve"> </w:t>
      </w:r>
      <w:r w:rsidRPr="00573EB4">
        <w:rPr>
          <w:rStyle w:val="StyleUnderline"/>
          <w:highlight w:val="green"/>
        </w:rPr>
        <w:t xml:space="preserve">ambitions </w:t>
      </w:r>
      <w:r w:rsidRPr="009F5BAF">
        <w:rPr>
          <w:sz w:val="12"/>
        </w:rPr>
        <w:t>for tomorrow</w:t>
      </w:r>
      <w:r w:rsidRPr="004859AC">
        <w:rPr>
          <w:rStyle w:val="StyleUnderline"/>
        </w:rPr>
        <w:t xml:space="preserve"> </w:t>
      </w:r>
      <w:r w:rsidRPr="00573EB4">
        <w:rPr>
          <w:rStyle w:val="StyleUnderline"/>
          <w:highlight w:val="green"/>
        </w:rPr>
        <w:t>are</w:t>
      </w:r>
      <w:r w:rsidRPr="004859AC">
        <w:rPr>
          <w:rStyle w:val="StyleUnderline"/>
        </w:rPr>
        <w:t xml:space="preserve"> </w:t>
      </w:r>
      <w:r w:rsidRPr="009F5BAF">
        <w:rPr>
          <w:sz w:val="12"/>
        </w:rPr>
        <w:t>clearly much</w:t>
      </w:r>
      <w:r w:rsidRPr="004859AC">
        <w:rPr>
          <w:rStyle w:val="Emphasis"/>
        </w:rPr>
        <w:t xml:space="preserve"> </w:t>
      </w:r>
      <w:r w:rsidRPr="00573EB4">
        <w:rPr>
          <w:rStyle w:val="Emphasis"/>
          <w:highlight w:val="green"/>
        </w:rPr>
        <w:t>bolde</w:t>
      </w:r>
      <w:r w:rsidRPr="004859AC">
        <w:rPr>
          <w:rStyle w:val="Emphasis"/>
        </w:rPr>
        <w:t xml:space="preserve">r. </w:t>
      </w:r>
      <w:r w:rsidRPr="009F5BAF">
        <w:rPr>
          <w:sz w:val="12"/>
        </w:rPr>
        <w:t>Beijing probably does not envision itself fully overthrowing the international order, simply because it has profited far too much from the U.S.-anchored global economy. Yet China has nonetheless positioned itself for a global challenge to U.S. influence</w:t>
      </w:r>
      <w:r w:rsidRPr="004859AC">
        <w:rPr>
          <w:rStyle w:val="StyleUnderline"/>
        </w:rPr>
        <w:t>.</w:t>
      </w:r>
      <w:r w:rsidRPr="009F5BAF">
        <w:rPr>
          <w:sz w:val="12"/>
        </w:rPr>
        <w:t xml:space="preserve"> </w:t>
      </w:r>
      <w:r w:rsidRPr="00573EB4">
        <w:rPr>
          <w:rStyle w:val="StyleUnderline"/>
          <w:highlight w:val="green"/>
        </w:rPr>
        <w:t xml:space="preserve">Chinese military forces are deploying </w:t>
      </w:r>
      <w:r w:rsidRPr="00573EB4">
        <w:rPr>
          <w:rStyle w:val="Emphasis"/>
          <w:highlight w:val="green"/>
        </w:rPr>
        <w:t>ever farther</w:t>
      </w:r>
      <w:r w:rsidRPr="004859AC">
        <w:rPr>
          <w:rStyle w:val="StyleUnderline"/>
        </w:rPr>
        <w:t xml:space="preserve"> </w:t>
      </w:r>
      <w:r w:rsidRPr="009F5BAF">
        <w:rPr>
          <w:sz w:val="12"/>
        </w:rPr>
        <w:t>from China’s immediate periphery;</w:t>
      </w:r>
      <w:r w:rsidRPr="004859AC">
        <w:rPr>
          <w:rStyle w:val="StyleUnderline"/>
        </w:rPr>
        <w:t xml:space="preserve"> </w:t>
      </w:r>
      <w:r w:rsidRPr="00573EB4">
        <w:rPr>
          <w:rStyle w:val="StyleUnderline"/>
          <w:highlight w:val="green"/>
        </w:rPr>
        <w:t xml:space="preserve">Beijing has </w:t>
      </w:r>
      <w:r w:rsidRPr="00573EB4">
        <w:rPr>
          <w:rStyle w:val="Emphasis"/>
          <w:highlight w:val="green"/>
        </w:rPr>
        <w:t>projected power</w:t>
      </w:r>
      <w:r w:rsidRPr="00573EB4">
        <w:rPr>
          <w:rStyle w:val="StyleUnderline"/>
          <w:highlight w:val="green"/>
        </w:rPr>
        <w:t xml:space="preserve"> into the </w:t>
      </w:r>
      <w:r w:rsidRPr="00573EB4">
        <w:rPr>
          <w:rStyle w:val="Emphasis"/>
          <w:highlight w:val="green"/>
        </w:rPr>
        <w:t>Arctic</w:t>
      </w:r>
      <w:r w:rsidRPr="00573EB4">
        <w:rPr>
          <w:rStyle w:val="StyleUnderline"/>
          <w:highlight w:val="green"/>
        </w:rPr>
        <w:t xml:space="preserve"> and </w:t>
      </w:r>
      <w:r w:rsidRPr="00573EB4">
        <w:rPr>
          <w:rStyle w:val="Emphasis"/>
          <w:highlight w:val="green"/>
        </w:rPr>
        <w:t>established bases</w:t>
      </w:r>
      <w:r w:rsidRPr="004859AC">
        <w:rPr>
          <w:rStyle w:val="StyleUnderline"/>
        </w:rPr>
        <w:t xml:space="preserve"> </w:t>
      </w:r>
      <w:r w:rsidRPr="009F5BAF">
        <w:rPr>
          <w:sz w:val="12"/>
        </w:rPr>
        <w:t>and logistical points</w:t>
      </w:r>
      <w:r w:rsidRPr="004859AC">
        <w:rPr>
          <w:rStyle w:val="StyleUnderline"/>
        </w:rPr>
        <w:t xml:space="preserve"> </w:t>
      </w:r>
      <w:r w:rsidRPr="00573EB4">
        <w:rPr>
          <w:rStyle w:val="StyleUnderline"/>
          <w:highlight w:val="green"/>
        </w:rPr>
        <w:t>in</w:t>
      </w:r>
      <w:r w:rsidRPr="004859AC">
        <w:rPr>
          <w:rStyle w:val="StyleUnderline"/>
        </w:rPr>
        <w:t xml:space="preserve"> the </w:t>
      </w:r>
      <w:r w:rsidRPr="00573EB4">
        <w:rPr>
          <w:rStyle w:val="Emphasis"/>
          <w:highlight w:val="green"/>
        </w:rPr>
        <w:t>India</w:t>
      </w:r>
      <w:r w:rsidRPr="004859AC">
        <w:rPr>
          <w:rStyle w:val="Emphasis"/>
        </w:rPr>
        <w:t xml:space="preserve">n </w:t>
      </w:r>
      <w:r w:rsidRPr="009F5BAF">
        <w:rPr>
          <w:sz w:val="12"/>
        </w:rPr>
        <w:t>Ocean</w:t>
      </w:r>
      <w:r w:rsidRPr="004859AC">
        <w:rPr>
          <w:rStyle w:val="StyleUnderline"/>
        </w:rPr>
        <w:t xml:space="preserve"> </w:t>
      </w:r>
      <w:r w:rsidRPr="00573EB4">
        <w:rPr>
          <w:rStyle w:val="StyleUnderline"/>
          <w:highlight w:val="green"/>
        </w:rPr>
        <w:t>and</w:t>
      </w:r>
      <w:r w:rsidRPr="004859AC">
        <w:rPr>
          <w:rStyle w:val="StyleUnderline"/>
        </w:rPr>
        <w:t xml:space="preserve"> </w:t>
      </w:r>
      <w:r w:rsidRPr="009F5BAF">
        <w:rPr>
          <w:sz w:val="12"/>
        </w:rPr>
        <w:t>Horn of</w:t>
      </w:r>
      <w:r w:rsidRPr="004859AC">
        <w:rPr>
          <w:rStyle w:val="Emphasis"/>
        </w:rPr>
        <w:t xml:space="preserve"> </w:t>
      </w:r>
      <w:r w:rsidRPr="00573EB4">
        <w:rPr>
          <w:rStyle w:val="Emphasis"/>
          <w:highlight w:val="green"/>
        </w:rPr>
        <w:t>Africa</w:t>
      </w:r>
      <w:r w:rsidRPr="009F5BAF">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573EB4">
        <w:rPr>
          <w:rStyle w:val="StyleUnderline"/>
          <w:highlight w:val="green"/>
        </w:rPr>
        <w:t>Xi</w:t>
      </w:r>
      <w:r w:rsidRPr="009F5BAF">
        <w:rPr>
          <w:sz w:val="12"/>
        </w:rPr>
        <w:t xml:space="preserve"> Jinping </w:t>
      </w:r>
      <w:r w:rsidRPr="00573EB4">
        <w:rPr>
          <w:rStyle w:val="StyleUnderline"/>
          <w:highlight w:val="green"/>
        </w:rPr>
        <w:t>told the</w:t>
      </w:r>
      <w:r w:rsidRPr="009F5BAF">
        <w:rPr>
          <w:sz w:val="12"/>
        </w:rPr>
        <w:t xml:space="preserve"> Nineteenth National Congress of the</w:t>
      </w:r>
      <w:r w:rsidRPr="004859AC">
        <w:rPr>
          <w:rStyle w:val="StyleUnderline"/>
        </w:rPr>
        <w:t xml:space="preserve"> </w:t>
      </w:r>
      <w:r w:rsidRPr="00573EB4">
        <w:rPr>
          <w:rStyle w:val="StyleUnderline"/>
          <w:highlight w:val="green"/>
        </w:rPr>
        <w:t>C</w:t>
      </w:r>
      <w:r w:rsidRPr="009F5BAF">
        <w:rPr>
          <w:sz w:val="12"/>
        </w:rPr>
        <w:t>hinese</w:t>
      </w:r>
      <w:r w:rsidRPr="004859AC">
        <w:rPr>
          <w:rStyle w:val="StyleUnderline"/>
        </w:rPr>
        <w:t xml:space="preserve"> </w:t>
      </w:r>
      <w:r w:rsidRPr="00573EB4">
        <w:rPr>
          <w:rStyle w:val="StyleUnderline"/>
          <w:highlight w:val="green"/>
        </w:rPr>
        <w:t>C</w:t>
      </w:r>
      <w:r w:rsidRPr="009F5BAF">
        <w:rPr>
          <w:sz w:val="12"/>
        </w:rPr>
        <w:t>ommunis</w:t>
      </w:r>
      <w:r w:rsidRPr="004859AC">
        <w:rPr>
          <w:rStyle w:val="StyleUnderline"/>
        </w:rPr>
        <w:t xml:space="preserve">t </w:t>
      </w:r>
      <w:r w:rsidRPr="00573EB4">
        <w:rPr>
          <w:rStyle w:val="StyleUnderline"/>
          <w:highlight w:val="green"/>
        </w:rPr>
        <w:t>P</w:t>
      </w:r>
      <w:r w:rsidRPr="009F5BAF">
        <w:rPr>
          <w:sz w:val="12"/>
        </w:rPr>
        <w:t xml:space="preserve">arty that </w:t>
      </w:r>
      <w:r w:rsidRPr="00573EB4">
        <w:rPr>
          <w:rStyle w:val="StyleUnderline"/>
          <w:highlight w:val="green"/>
        </w:rPr>
        <w:t>Beijing could</w:t>
      </w:r>
      <w:r w:rsidRPr="009F5BAF">
        <w:rPr>
          <w:sz w:val="12"/>
        </w:rPr>
        <w:t xml:space="preserve"> now “</w:t>
      </w:r>
      <w:r w:rsidRPr="00573EB4">
        <w:rPr>
          <w:rStyle w:val="Emphasis"/>
          <w:highlight w:val="green"/>
        </w:rPr>
        <w:t xml:space="preserve">take center stage </w:t>
      </w:r>
      <w:r w:rsidRPr="004859AC">
        <w:rPr>
          <w:rStyle w:val="StyleUnderline"/>
        </w:rPr>
        <w:t>in the world”</w:t>
      </w:r>
      <w:r w:rsidRPr="009F5BAF">
        <w:rPr>
          <w:sz w:val="12"/>
        </w:rPr>
        <w:t xml:space="preserve"> </w:t>
      </w:r>
      <w:r w:rsidRPr="00573EB4">
        <w:rPr>
          <w:rStyle w:val="StyleUnderline"/>
          <w:highlight w:val="green"/>
        </w:rPr>
        <w:t xml:space="preserve">and act as an </w:t>
      </w:r>
      <w:r w:rsidRPr="00573EB4">
        <w:rPr>
          <w:rStyle w:val="Emphasis"/>
          <w:highlight w:val="green"/>
        </w:rPr>
        <w:t>alternative</w:t>
      </w:r>
      <w:r w:rsidRPr="00573EB4">
        <w:rPr>
          <w:rStyle w:val="StyleUnderline"/>
          <w:highlight w:val="green"/>
        </w:rPr>
        <w:t xml:space="preserve"> to </w:t>
      </w:r>
      <w:r w:rsidRPr="00573EB4">
        <w:rPr>
          <w:rStyle w:val="Emphasis"/>
          <w:highlight w:val="green"/>
        </w:rPr>
        <w:t>U.S. leadership</w:t>
      </w:r>
      <w:r w:rsidRPr="009F5BAF">
        <w:rPr>
          <w:sz w:val="12"/>
        </w:rPr>
        <w:t>.38</w:t>
      </w:r>
    </w:p>
    <w:p w14:paraId="3FD8B183" w14:textId="77777777" w:rsidR="00F00C5A" w:rsidRPr="009F5BAF" w:rsidRDefault="00F00C5A" w:rsidP="00F00C5A">
      <w:pPr>
        <w:rPr>
          <w:sz w:val="12"/>
        </w:rPr>
      </w:pPr>
      <w:r w:rsidRPr="009F5BAF">
        <w:rPr>
          <w:sz w:val="12"/>
        </w:rPr>
        <w:t xml:space="preserve">These ambitions may or may not be realistic. But they demonstrate just how significantly the world’s leading authoritarian powers desire to shift the global environment over time. The </w:t>
      </w:r>
      <w:r w:rsidRPr="00573EB4">
        <w:rPr>
          <w:rStyle w:val="Emphasis"/>
          <w:highlight w:val="green"/>
        </w:rPr>
        <w:t>revisionism</w:t>
      </w:r>
      <w:r w:rsidRPr="009F5BAF">
        <w:rPr>
          <w:sz w:val="12"/>
        </w:rPr>
        <w:t xml:space="preserve"> we are seeing today </w:t>
      </w:r>
      <w:r w:rsidRPr="00573EB4">
        <w:rPr>
          <w:rStyle w:val="StyleUnderline"/>
          <w:highlight w:val="green"/>
        </w:rPr>
        <w:t xml:space="preserve">may </w:t>
      </w:r>
      <w:r w:rsidRPr="004859AC">
        <w:rPr>
          <w:rStyle w:val="StyleUnderline"/>
        </w:rPr>
        <w:t>t</w:t>
      </w:r>
      <w:r w:rsidRPr="009F5BAF">
        <w:rPr>
          <w:sz w:val="12"/>
        </w:rPr>
        <w:t>herefore</w:t>
      </w:r>
      <w:r w:rsidRPr="004859AC">
        <w:rPr>
          <w:rStyle w:val="StyleUnderline"/>
        </w:rPr>
        <w:t xml:space="preserve"> </w:t>
      </w:r>
      <w:r w:rsidRPr="00573EB4">
        <w:rPr>
          <w:rStyle w:val="StyleUnderline"/>
          <w:highlight w:val="green"/>
        </w:rPr>
        <w:t xml:space="preserve">be </w:t>
      </w:r>
      <w:r w:rsidRPr="00573EB4">
        <w:rPr>
          <w:rStyle w:val="Emphasis"/>
          <w:highlight w:val="green"/>
        </w:rPr>
        <w:t>only the beginning</w:t>
      </w:r>
      <w:r w:rsidRPr="009F5BAF">
        <w:rPr>
          <w:sz w:val="12"/>
        </w:rPr>
        <w:t>. As China’s power continues to grow, or if it is successful in dominating the Western Pacific, it</w:t>
      </w:r>
      <w:r w:rsidRPr="004859AC">
        <w:rPr>
          <w:rStyle w:val="StyleUnderline"/>
        </w:rPr>
        <w:t xml:space="preserve"> </w:t>
      </w:r>
      <w:r w:rsidRPr="00573EB4">
        <w:rPr>
          <w:rStyle w:val="StyleUnderline"/>
          <w:highlight w:val="green"/>
        </w:rPr>
        <w:t>will</w:t>
      </w:r>
      <w:r w:rsidRPr="004859AC">
        <w:rPr>
          <w:rStyle w:val="StyleUnderline"/>
        </w:rPr>
        <w:t xml:space="preserve"> </w:t>
      </w:r>
      <w:r w:rsidRPr="009F5BAF">
        <w:rPr>
          <w:sz w:val="12"/>
        </w:rPr>
        <w:t>surely</w:t>
      </w:r>
      <w:r w:rsidRPr="004859AC">
        <w:rPr>
          <w:rStyle w:val="Emphasis"/>
        </w:rPr>
        <w:t xml:space="preserve"> </w:t>
      </w:r>
      <w:r w:rsidRPr="00573EB4">
        <w:rPr>
          <w:rStyle w:val="Emphasis"/>
          <w:highlight w:val="green"/>
        </w:rPr>
        <w:t>move on</w:t>
      </w:r>
      <w:r w:rsidRPr="00573EB4">
        <w:rPr>
          <w:rStyle w:val="StyleUnderline"/>
          <w:highlight w:val="green"/>
        </w:rPr>
        <w:t xml:space="preserve"> to </w:t>
      </w:r>
      <w:r w:rsidRPr="00573EB4">
        <w:rPr>
          <w:rStyle w:val="Emphasis"/>
          <w:highlight w:val="green"/>
        </w:rPr>
        <w:t>grander endeavors</w:t>
      </w:r>
      <w:r w:rsidRPr="009F5BAF">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573EB4">
        <w:rPr>
          <w:rStyle w:val="Emphasis"/>
          <w:highlight w:val="green"/>
        </w:rPr>
        <w:t>geopolitical revisionism</w:t>
      </w:r>
      <w:r w:rsidRPr="004859AC">
        <w:rPr>
          <w:rStyle w:val="StyleUnderline"/>
        </w:rPr>
        <w:t xml:space="preserve"> </w:t>
      </w:r>
      <w:r w:rsidRPr="009F5BAF">
        <w:rPr>
          <w:sz w:val="12"/>
        </w:rPr>
        <w:t>by unsatisfied major powers</w:t>
      </w:r>
      <w:r w:rsidRPr="004859AC">
        <w:rPr>
          <w:rStyle w:val="StyleUnderline"/>
        </w:rPr>
        <w:t xml:space="preserve"> </w:t>
      </w:r>
      <w:r w:rsidRPr="00573EB4">
        <w:rPr>
          <w:rStyle w:val="StyleUnderline"/>
          <w:highlight w:val="green"/>
        </w:rPr>
        <w:t>has</w:t>
      </w:r>
      <w:r w:rsidRPr="004859AC">
        <w:rPr>
          <w:rStyle w:val="StyleUnderline"/>
        </w:rPr>
        <w:t xml:space="preserve"> </w:t>
      </w:r>
      <w:r w:rsidRPr="009F5BAF">
        <w:rPr>
          <w:sz w:val="12"/>
        </w:rPr>
        <w:t>so often</w:t>
      </w:r>
      <w:r w:rsidRPr="004859AC">
        <w:rPr>
          <w:rStyle w:val="StyleUnderline"/>
        </w:rPr>
        <w:t xml:space="preserve"> </w:t>
      </w:r>
      <w:r w:rsidRPr="00573EB4">
        <w:rPr>
          <w:rStyle w:val="StyleUnderline"/>
          <w:highlight w:val="green"/>
        </w:rPr>
        <w:t xml:space="preserve">presaged </w:t>
      </w:r>
      <w:r w:rsidRPr="00573EB4">
        <w:rPr>
          <w:rStyle w:val="Emphasis"/>
          <w:highlight w:val="green"/>
        </w:rPr>
        <w:t>intensifying international conflict</w:t>
      </w:r>
      <w:r w:rsidRPr="004859AC">
        <w:rPr>
          <w:rStyle w:val="StyleUnderline"/>
        </w:rPr>
        <w:t>,</w:t>
      </w:r>
      <w:r w:rsidRPr="009F5BAF">
        <w:rPr>
          <w:sz w:val="12"/>
        </w:rPr>
        <w:t xml:space="preserve"> confrontation, </w:t>
      </w:r>
      <w:r w:rsidRPr="00573EB4">
        <w:rPr>
          <w:rStyle w:val="StyleUnderline"/>
          <w:highlight w:val="green"/>
        </w:rPr>
        <w:t>and</w:t>
      </w:r>
      <w:r w:rsidRPr="004859AC">
        <w:rPr>
          <w:rStyle w:val="StyleUnderline"/>
        </w:rPr>
        <w:t xml:space="preserve"> </w:t>
      </w:r>
      <w:r w:rsidRPr="009F5BAF">
        <w:rPr>
          <w:sz w:val="12"/>
        </w:rPr>
        <w:t>even</w:t>
      </w:r>
      <w:r w:rsidRPr="004859AC">
        <w:rPr>
          <w:rStyle w:val="StyleUnderline"/>
        </w:rPr>
        <w:t xml:space="preserve"> </w:t>
      </w:r>
      <w:r w:rsidRPr="00573EB4">
        <w:rPr>
          <w:rStyle w:val="Emphasis"/>
          <w:highlight w:val="green"/>
        </w:rPr>
        <w:t>war</w:t>
      </w:r>
      <w:r w:rsidRPr="009F5BAF">
        <w:rPr>
          <w:sz w:val="12"/>
        </w:rPr>
        <w:t>. The great-power behavior occurring today represents the warning light flashing on the dashboard. It tells us there may be still-greater traumas to come.</w:t>
      </w:r>
    </w:p>
    <w:p w14:paraId="44F2ABAC" w14:textId="3855D90C" w:rsidR="00B11E50" w:rsidRPr="005B3BD2" w:rsidRDefault="00F00C5A" w:rsidP="005B3BD2">
      <w:pPr>
        <w:rPr>
          <w:b/>
          <w:sz w:val="22"/>
          <w:u w:val="single"/>
        </w:rPr>
      </w:pPr>
      <w:r w:rsidRPr="009F5BAF">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573EB4">
        <w:rPr>
          <w:rStyle w:val="StyleUnderline"/>
          <w:highlight w:val="green"/>
        </w:rPr>
        <w:t>America should</w:t>
      </w:r>
      <w:r w:rsidRPr="004859AC">
        <w:rPr>
          <w:rStyle w:val="StyleUnderline"/>
        </w:rPr>
        <w:t xml:space="preserve"> </w:t>
      </w:r>
      <w:r w:rsidRPr="009F5BAF">
        <w:rPr>
          <w:sz w:val="12"/>
        </w:rPr>
        <w:t xml:space="preserve">aggressively </w:t>
      </w:r>
      <w:r w:rsidRPr="00573EB4">
        <w:rPr>
          <w:rStyle w:val="Emphasis"/>
          <w:highlight w:val="green"/>
        </w:rPr>
        <w:t>bolster its defenses</w:t>
      </w:r>
      <w:r w:rsidRPr="00573EB4">
        <w:rPr>
          <w:rStyle w:val="StyleUnderline"/>
          <w:highlight w:val="green"/>
        </w:rPr>
        <w:t>,</w:t>
      </w:r>
      <w:r w:rsidRPr="004859AC">
        <w:rPr>
          <w:rStyle w:val="StyleUnderline"/>
        </w:rPr>
        <w:t xml:space="preserve"> </w:t>
      </w:r>
      <w:r w:rsidRPr="009F5BAF">
        <w:rPr>
          <w:sz w:val="12"/>
        </w:rPr>
        <w:t>with an eye to preserving and perhaps even selectively advancing its remarkable achievements.</w:t>
      </w:r>
      <w:r w:rsidR="00B11E50" w:rsidRPr="00682F63">
        <w:rPr>
          <w:u w:val="single"/>
        </w:rPr>
        <w:br/>
      </w:r>
    </w:p>
    <w:p w14:paraId="30F8980C" w14:textId="77777777" w:rsidR="00B11E50" w:rsidRPr="00B11E50" w:rsidRDefault="00B11E50" w:rsidP="00B11E50"/>
    <w:p w14:paraId="6C70A6FA" w14:textId="77777777" w:rsidR="00B11E50" w:rsidRDefault="00B11E50" w:rsidP="00B11E50">
      <w:pPr>
        <w:pStyle w:val="Heading3"/>
      </w:pPr>
      <w:r>
        <w:t>1NC – off</w:t>
      </w:r>
    </w:p>
    <w:p w14:paraId="38C2C3AD" w14:textId="77777777" w:rsidR="00B11E50" w:rsidRDefault="00B11E50" w:rsidP="00B11E50">
      <w:pPr>
        <w:pStyle w:val="Heading4"/>
      </w:pPr>
      <w:r>
        <w:t>CP: The appropriation of outer space by private entities is unjust except for satellite broadband services</w:t>
      </w:r>
    </w:p>
    <w:p w14:paraId="0EC01A6D" w14:textId="77777777" w:rsidR="00B11E50" w:rsidRDefault="00B11E50" w:rsidP="00B11E50">
      <w:pPr>
        <w:pStyle w:val="Heading3"/>
      </w:pPr>
      <w:r>
        <w:t>1NC – off</w:t>
      </w:r>
    </w:p>
    <w:p w14:paraId="7AC28AF4" w14:textId="77777777" w:rsidR="00B11E50" w:rsidRDefault="00B11E50" w:rsidP="00B11E50">
      <w:pPr>
        <w:pStyle w:val="Heading4"/>
      </w:pPr>
      <w:proofErr w:type="spellStart"/>
      <w:r>
        <w:t>Starlink</w:t>
      </w:r>
      <w:proofErr w:type="spellEnd"/>
      <w:r>
        <w:t xml:space="preserve"> is key to rural broadband expansion</w:t>
      </w:r>
    </w:p>
    <w:p w14:paraId="1459BE29" w14:textId="77777777" w:rsidR="00B11E50" w:rsidRPr="00A87CF8" w:rsidRDefault="00B11E50" w:rsidP="00B11E50">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 xml:space="preserve">IT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14:paraId="51E0E6C3" w14:textId="77777777" w:rsidR="00B11E50" w:rsidRPr="00A87CF8" w:rsidRDefault="00B11E50" w:rsidP="00B11E50">
      <w:pPr>
        <w:rPr>
          <w:sz w:val="12"/>
        </w:rPr>
      </w:pPr>
      <w:r w:rsidRPr="00A87CF8">
        <w:rPr>
          <w:sz w:val="12"/>
        </w:rPr>
        <w:t xml:space="preserve">SpaceX’s </w:t>
      </w:r>
      <w:proofErr w:type="spellStart"/>
      <w:r w:rsidRPr="00A87CF8">
        <w:rPr>
          <w:rStyle w:val="Emphasis"/>
          <w:highlight w:val="green"/>
        </w:rPr>
        <w:t>Starlink</w:t>
      </w:r>
      <w:proofErr w:type="spellEnd"/>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A87CF8">
        <w:rPr>
          <w:rStyle w:val="StyleUnderline"/>
          <w:highlight w:val="green"/>
        </w:rPr>
        <w:t>Ookla</w:t>
      </w:r>
      <w:proofErr w:type="spellEnd"/>
      <w:r w:rsidRPr="00A87CF8">
        <w:rPr>
          <w:rStyle w:val="StyleUnderline"/>
          <w:highlight w:val="green"/>
        </w:rPr>
        <w:t xml:space="preserve"> </w:t>
      </w:r>
      <w:proofErr w:type="spellStart"/>
      <w:r w:rsidRPr="00A87CF8">
        <w:rPr>
          <w:rStyle w:val="StyleUnderline"/>
          <w:highlight w:val="green"/>
        </w:rPr>
        <w:t>Speedtest</w:t>
      </w:r>
      <w:proofErr w:type="spellEnd"/>
      <w:r w:rsidRPr="00A87CF8">
        <w:rPr>
          <w:sz w:val="12"/>
        </w:rPr>
        <w:t>.</w:t>
      </w:r>
    </w:p>
    <w:p w14:paraId="3C01A5B3" w14:textId="77777777" w:rsidR="00B11E50" w:rsidRPr="00A87CF8" w:rsidRDefault="00B11E50" w:rsidP="00B11E50">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263E9C38" w14:textId="77777777" w:rsidR="00B11E50" w:rsidRPr="00A87CF8" w:rsidRDefault="00B11E50" w:rsidP="00B11E50">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14:paraId="4AFBE22A" w14:textId="77777777" w:rsidR="00B11E50" w:rsidRPr="00A87CF8" w:rsidRDefault="00B11E50" w:rsidP="00B11E50">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 xml:space="preserve">counties in which </w:t>
      </w:r>
      <w:proofErr w:type="spellStart"/>
      <w:r w:rsidRPr="00A87CF8">
        <w:rPr>
          <w:rStyle w:val="StyleUnderline"/>
          <w:highlight w:val="green"/>
        </w:rPr>
        <w:t>Starlink</w:t>
      </w:r>
      <w:proofErr w:type="spellEnd"/>
      <w:r w:rsidRPr="00A87CF8">
        <w:rPr>
          <w:rStyle w:val="StyleUnderline"/>
          <w:highlight w:val="green"/>
        </w:rPr>
        <w:t xml:space="preserve">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14:paraId="3C204C96" w14:textId="77777777" w:rsidR="00B11E50" w:rsidRPr="00A87CF8" w:rsidRDefault="00B11E50" w:rsidP="00B11E50">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14:paraId="3E26DC7A" w14:textId="77777777" w:rsidR="00B11E50" w:rsidRPr="00A87CF8" w:rsidRDefault="00B11E50" w:rsidP="00B11E50">
      <w:pPr>
        <w:rPr>
          <w:sz w:val="12"/>
        </w:rPr>
      </w:pPr>
      <w:r w:rsidRPr="00A87CF8">
        <w:rPr>
          <w:sz w:val="12"/>
        </w:rPr>
        <w:t xml:space="preserve">“Our own analysis shows that </w:t>
      </w:r>
      <w:proofErr w:type="spellStart"/>
      <w:r w:rsidRPr="00A87CF8">
        <w:rPr>
          <w:rStyle w:val="StyleUnderline"/>
          <w:highlight w:val="green"/>
        </w:rPr>
        <w:t>Starlink</w:t>
      </w:r>
      <w:proofErr w:type="spellEnd"/>
      <w:r w:rsidRPr="00A87CF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14:paraId="73E500D2" w14:textId="77777777" w:rsidR="00B11E50" w:rsidRPr="00A87CF8" w:rsidRDefault="00B11E50" w:rsidP="00B11E50"/>
    <w:p w14:paraId="335D6396" w14:textId="77777777" w:rsidR="00B11E50" w:rsidRDefault="00B11E50" w:rsidP="00B11E50">
      <w:pPr>
        <w:pStyle w:val="Heading4"/>
      </w:pPr>
      <w:r>
        <w:t xml:space="preserve">Broadband is key to </w:t>
      </w:r>
      <w:r w:rsidRPr="002229CC">
        <w:rPr>
          <w:u w:val="single"/>
        </w:rPr>
        <w:t>precision agriculture</w:t>
      </w:r>
      <w:r>
        <w:t xml:space="preserve"> transition</w:t>
      </w:r>
    </w:p>
    <w:p w14:paraId="20C24F88" w14:textId="77777777" w:rsidR="00B11E50" w:rsidRPr="00DA210C" w:rsidRDefault="00B11E50" w:rsidP="00B11E50">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5971C64F" w14:textId="77777777" w:rsidR="00B11E50" w:rsidRPr="009F5BAF" w:rsidRDefault="00B11E50" w:rsidP="00B11E50">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14:paraId="7CD19D7C" w14:textId="77777777" w:rsidR="00B11E50" w:rsidRPr="004711EE" w:rsidRDefault="00B11E50" w:rsidP="00B11E50">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14:paraId="1093A79E" w14:textId="77777777" w:rsidR="00B11E50" w:rsidRPr="009F5BAF" w:rsidRDefault="00B11E50" w:rsidP="00B11E50">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0B921EC2" w14:textId="77777777" w:rsidR="00B11E50" w:rsidRPr="009F5BAF" w:rsidRDefault="00B11E50" w:rsidP="00B11E50">
      <w:pPr>
        <w:rPr>
          <w:sz w:val="12"/>
        </w:rPr>
      </w:pPr>
      <w:r w:rsidRPr="00DA210C">
        <w:rPr>
          <w:rStyle w:val="Emphasis"/>
        </w:rPr>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14:paraId="7FB2C174" w14:textId="77777777" w:rsidR="00B11E50" w:rsidRPr="00DA210C" w:rsidRDefault="00B11E50" w:rsidP="00B11E50">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07B47C33" w14:textId="77777777" w:rsidR="00B11E50" w:rsidRPr="009F5BAF" w:rsidRDefault="00B11E50" w:rsidP="00B11E50">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14:paraId="320D6A26" w14:textId="77777777" w:rsidR="00B11E50" w:rsidRPr="00DC62B1" w:rsidRDefault="00B11E50" w:rsidP="00B11E50">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47AE016E" w14:textId="77777777" w:rsidR="00B11E50" w:rsidRPr="00DC62B1" w:rsidRDefault="00B11E50" w:rsidP="00B11E50">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7979B9B1" w14:textId="77777777" w:rsidR="00B11E50" w:rsidRPr="00DC62B1" w:rsidRDefault="00B11E50" w:rsidP="00B11E50">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4DD5A83F" w14:textId="77777777" w:rsidR="00B11E50" w:rsidRPr="009F5BAF" w:rsidRDefault="00B11E50" w:rsidP="00B11E50">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18A456ED" w14:textId="77777777" w:rsidR="00B11E50" w:rsidRPr="009F5BAF" w:rsidRDefault="00B11E50" w:rsidP="00B11E50">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73A773FF" w14:textId="77777777" w:rsidR="00B11E50" w:rsidRPr="00DA210C" w:rsidRDefault="00B11E50" w:rsidP="00B11E50">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7A19FCC9" w14:textId="77777777" w:rsidR="00B11E50" w:rsidRPr="00DA210C" w:rsidRDefault="00B11E50" w:rsidP="00B11E50">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5203B4A9" w14:textId="77777777" w:rsidR="00B11E50" w:rsidRPr="009F5BAF" w:rsidRDefault="00B11E50" w:rsidP="00B11E50">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565EB8F9" w14:textId="77777777" w:rsidR="00B11E50" w:rsidRDefault="00B11E50" w:rsidP="00B11E50">
      <w:pPr>
        <w:pStyle w:val="Heading4"/>
      </w:pPr>
      <w:r>
        <w:t xml:space="preserve">Unproductive agriculture is the largest threat to global biodiversity </w:t>
      </w:r>
    </w:p>
    <w:p w14:paraId="0AEB0572" w14:textId="77777777" w:rsidR="00B11E50" w:rsidRPr="00BD5C5B" w:rsidRDefault="00B11E50" w:rsidP="00B11E50">
      <w:pPr>
        <w:rPr>
          <w:rStyle w:val="Style13ptBold"/>
        </w:rPr>
      </w:pPr>
      <w:proofErr w:type="spellStart"/>
      <w:r>
        <w:rPr>
          <w:rStyle w:val="Style13ptBold"/>
        </w:rPr>
        <w:t>Aldred</w:t>
      </w:r>
      <w:proofErr w:type="spellEnd"/>
      <w:r>
        <w:rPr>
          <w:rStyle w:val="Style13ptBold"/>
        </w:rPr>
        <w:t xml:space="preserve"> 16 </w:t>
      </w:r>
      <w:r w:rsidRPr="00BD5C5B">
        <w:t xml:space="preserve">[(Jessica, the deputy and production editor of theguardian.com/environment and writes on wildlife and conservation.) “Agriculture and overuse greater threats to wildlife than climate change – study”, The Guardian 8/10/2016] BC </w:t>
      </w:r>
    </w:p>
    <w:p w14:paraId="753CA9D9" w14:textId="77777777" w:rsidR="00B11E50" w:rsidRPr="009F5BAF" w:rsidRDefault="00B11E50" w:rsidP="00B11E50">
      <w:pPr>
        <w:rPr>
          <w:sz w:val="12"/>
        </w:rPr>
      </w:pPr>
      <w:r w:rsidRPr="00573EB4">
        <w:rPr>
          <w:rStyle w:val="StyleUnderline"/>
          <w:highlight w:val="green"/>
        </w:rPr>
        <w:t>Agriculture and</w:t>
      </w:r>
      <w:r w:rsidRPr="00BD5C5B">
        <w:rPr>
          <w:rStyle w:val="StyleUnderline"/>
        </w:rPr>
        <w:t xml:space="preserve"> the </w:t>
      </w:r>
      <w:r w:rsidRPr="00573EB4">
        <w:rPr>
          <w:rStyle w:val="StyleUnderline"/>
          <w:highlight w:val="green"/>
        </w:rPr>
        <w:t>overexploitation</w:t>
      </w:r>
      <w:r w:rsidRPr="00BD5C5B">
        <w:rPr>
          <w:rStyle w:val="StyleUnderline"/>
        </w:rPr>
        <w:t xml:space="preserve"> of plants</w:t>
      </w:r>
      <w:r w:rsidRPr="009F5BAF">
        <w:rPr>
          <w:sz w:val="12"/>
        </w:rPr>
        <w:t xml:space="preserve"> and animal species </w:t>
      </w:r>
      <w:r w:rsidRPr="00573EB4">
        <w:rPr>
          <w:rStyle w:val="Emphasis"/>
          <w:highlight w:val="green"/>
        </w:rPr>
        <w:t>are</w:t>
      </w:r>
      <w:r w:rsidRPr="00BD5C5B">
        <w:rPr>
          <w:rStyle w:val="Emphasis"/>
        </w:rPr>
        <w:t xml:space="preserve"> </w:t>
      </w:r>
      <w:r w:rsidRPr="00A25872">
        <w:rPr>
          <w:rStyle w:val="Emphasis"/>
        </w:rPr>
        <w:t>significantly greater</w:t>
      </w:r>
      <w:r w:rsidRPr="00692698">
        <w:rPr>
          <w:rStyle w:val="Emphasis"/>
        </w:rPr>
        <w:t xml:space="preserve"> </w:t>
      </w:r>
      <w:r w:rsidRPr="00573EB4">
        <w:rPr>
          <w:rStyle w:val="Emphasis"/>
          <w:highlight w:val="green"/>
        </w:rPr>
        <w:t xml:space="preserve">threats to biodiversity </w:t>
      </w:r>
      <w:r w:rsidRPr="00692698">
        <w:rPr>
          <w:rStyle w:val="Emphasis"/>
        </w:rPr>
        <w:t>than climate change</w:t>
      </w:r>
      <w:r w:rsidRPr="009F5BAF">
        <w:rPr>
          <w:sz w:val="12"/>
        </w:rPr>
        <w:t>, new analysis shows.</w:t>
      </w:r>
    </w:p>
    <w:p w14:paraId="334CD5F4" w14:textId="77777777" w:rsidR="00B11E50" w:rsidRPr="009F5BAF" w:rsidRDefault="00B11E50" w:rsidP="00B11E50">
      <w:pPr>
        <w:rPr>
          <w:sz w:val="12"/>
        </w:rPr>
      </w:pPr>
      <w:r w:rsidRPr="009F5BAF">
        <w:rPr>
          <w:sz w:val="12"/>
        </w:rPr>
        <w:t xml:space="preserve">Joint research published in the journal Nature on Wednesday found </w:t>
      </w:r>
      <w:r w:rsidRPr="00BD5C5B">
        <w:rPr>
          <w:rStyle w:val="StyleUnderline"/>
        </w:rPr>
        <w:t xml:space="preserve">nearly </w:t>
      </w:r>
      <w:r w:rsidRPr="00573EB4">
        <w:rPr>
          <w:rStyle w:val="StyleUnderline"/>
          <w:highlight w:val="green"/>
        </w:rPr>
        <w:t>three-quarters of the world’s threatened species faced these threats</w:t>
      </w:r>
      <w:r w:rsidRPr="009F5BAF">
        <w:rPr>
          <w:sz w:val="12"/>
        </w:rPr>
        <w:t>, compared to just 19% affected by climate change.</w:t>
      </w:r>
    </w:p>
    <w:p w14:paraId="25B8CFAD" w14:textId="77777777" w:rsidR="00B11E50" w:rsidRPr="009F5BAF" w:rsidRDefault="00B11E50" w:rsidP="00B11E50">
      <w:pPr>
        <w:rPr>
          <w:sz w:val="12"/>
        </w:rPr>
      </w:pPr>
      <w:r w:rsidRPr="009F5BAF">
        <w:rPr>
          <w:sz w:val="12"/>
        </w:rPr>
        <w:t>It comes a month before the International Union for Conservation of Nature (IUCN) hosts its annual summit in Hawaii to set future priorities for conservation.</w:t>
      </w:r>
    </w:p>
    <w:p w14:paraId="3E03F81D" w14:textId="77777777" w:rsidR="00B11E50" w:rsidRPr="009F5BAF" w:rsidRDefault="00B11E50" w:rsidP="00B11E50">
      <w:pPr>
        <w:rPr>
          <w:sz w:val="12"/>
        </w:rPr>
      </w:pPr>
      <w:r w:rsidRPr="009F5BAF">
        <w:rPr>
          <w:sz w:val="12"/>
        </w:rPr>
        <w:t xml:space="preserve">The team from the University of Queensland, the Wildlife Conservation Society (WCS) and the IUCN </w:t>
      </w:r>
      <w:r w:rsidRPr="00BD5C5B">
        <w:rPr>
          <w:rStyle w:val="StyleUnderline"/>
        </w:rPr>
        <w:t>assessed 8,688 near-threatened or threatened species on the IUCN’s “red list” against 11 threats:</w:t>
      </w:r>
      <w:r w:rsidRPr="009F5BAF">
        <w:rPr>
          <w:sz w:val="12"/>
        </w:rPr>
        <w:t xml:space="preserve"> overexploitation, </w:t>
      </w:r>
      <w:r w:rsidRPr="00BD5C5B">
        <w:rPr>
          <w:rStyle w:val="Emphasis"/>
        </w:rPr>
        <w:t>agricultural activity</w:t>
      </w:r>
      <w:r w:rsidRPr="009F5BAF">
        <w:rPr>
          <w:sz w:val="12"/>
        </w:rPr>
        <w:t>, urban development, invasion and disease, pollution, ecosystem modification, climate change, human disturbance, transport and energy production.</w:t>
      </w:r>
    </w:p>
    <w:p w14:paraId="39524953" w14:textId="77777777" w:rsidR="00B11E50" w:rsidRPr="009F5BAF" w:rsidRDefault="00B11E50" w:rsidP="00B11E50">
      <w:pPr>
        <w:rPr>
          <w:sz w:val="12"/>
        </w:rPr>
      </w:pPr>
      <w:r w:rsidRPr="009F5BAF">
        <w:rPr>
          <w:sz w:val="12"/>
        </w:rPr>
        <w:t>It found that 6,241 (72%) of the studied species were affected by overexploitation – logging, hunting, fishing or gathering species from the wild at rates that cannot be compensated for by reproduction or regrowth.</w:t>
      </w:r>
    </w:p>
    <w:p w14:paraId="24D3D85C" w14:textId="77777777" w:rsidR="00B11E50" w:rsidRPr="009F5BAF" w:rsidRDefault="00B11E50" w:rsidP="00B11E50">
      <w:pPr>
        <w:rPr>
          <w:sz w:val="12"/>
        </w:rPr>
      </w:pPr>
      <w:r w:rsidRPr="009F5BAF">
        <w:rPr>
          <w:sz w:val="12"/>
        </w:rPr>
        <w:t>These included the Sumatran rhinoceros, western gorilla and Chinese pangolin – all illegally hunted for their body parts and meat – and the Bornean wren babbler, one of 4,049 species threatened by unsustainable logging.</w:t>
      </w:r>
    </w:p>
    <w:p w14:paraId="6E2007C7" w14:textId="77777777" w:rsidR="00B11E50" w:rsidRPr="009F5BAF" w:rsidRDefault="00B11E50" w:rsidP="00B11E50">
      <w:pPr>
        <w:rPr>
          <w:sz w:val="12"/>
        </w:rPr>
      </w:pPr>
      <w:r w:rsidRPr="00BD5C5B">
        <w:rPr>
          <w:rStyle w:val="StyleUnderline"/>
        </w:rPr>
        <w:t xml:space="preserve">Some 5,407 species </w:t>
      </w:r>
      <w:r w:rsidRPr="00573EB4">
        <w:rPr>
          <w:rStyle w:val="StyleUnderline"/>
          <w:highlight w:val="green"/>
        </w:rPr>
        <w:t>(</w:t>
      </w:r>
      <w:r w:rsidRPr="00573EB4">
        <w:rPr>
          <w:rStyle w:val="Emphasis"/>
          <w:highlight w:val="green"/>
        </w:rPr>
        <w:t>62%</w:t>
      </w:r>
      <w:r w:rsidRPr="00573EB4">
        <w:rPr>
          <w:rStyle w:val="StyleUnderline"/>
          <w:highlight w:val="green"/>
        </w:rPr>
        <w:t>) were threatened by agriculture alone</w:t>
      </w:r>
      <w:r w:rsidRPr="009F5BAF">
        <w:rPr>
          <w:sz w:val="12"/>
        </w:rPr>
        <w:t>. The cheetah, African wild dog and hairy-nosed otter are among the animals most affected by crop and livestock farming, timber plantations and aquaculture.</w:t>
      </w:r>
    </w:p>
    <w:p w14:paraId="5DD74CA3" w14:textId="77777777" w:rsidR="00B11E50" w:rsidRPr="009F5BAF" w:rsidRDefault="00B11E50" w:rsidP="00B11E50">
      <w:pPr>
        <w:rPr>
          <w:sz w:val="12"/>
        </w:rPr>
      </w:pPr>
      <w:r w:rsidRPr="009F5BAF">
        <w:rPr>
          <w:noProof/>
          <w:sz w:val="12"/>
        </w:rPr>
        <w:drawing>
          <wp:inline distT="0" distB="0" distL="0" distR="0" wp14:anchorId="3793F0FC" wp14:editId="4190C645">
            <wp:extent cx="2751667" cy="1658539"/>
            <wp:effectExtent l="0" t="0" r="4445" b="5715"/>
            <wp:docPr id="3" name="Picture 3" descr="Chart,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timeline&#10;&#10;Description automatically generated"/>
                    <pic:cNvPicPr/>
                  </pic:nvPicPr>
                  <pic:blipFill>
                    <a:blip r:embed="rId11"/>
                    <a:stretch>
                      <a:fillRect/>
                    </a:stretch>
                  </pic:blipFill>
                  <pic:spPr>
                    <a:xfrm>
                      <a:off x="0" y="0"/>
                      <a:ext cx="2759250" cy="1663110"/>
                    </a:xfrm>
                    <a:prstGeom prst="rect">
                      <a:avLst/>
                    </a:prstGeom>
                  </pic:spPr>
                </pic:pic>
              </a:graphicData>
            </a:graphic>
          </wp:inline>
        </w:drawing>
      </w:r>
    </w:p>
    <w:p w14:paraId="27A3E00F" w14:textId="77777777" w:rsidR="00B11E50" w:rsidRPr="009F5BAF" w:rsidRDefault="00B11E50" w:rsidP="00B11E50">
      <w:pPr>
        <w:rPr>
          <w:sz w:val="12"/>
        </w:rPr>
      </w:pPr>
    </w:p>
    <w:p w14:paraId="54D766EE" w14:textId="77777777" w:rsidR="00B11E50" w:rsidRPr="00BD5C5B" w:rsidRDefault="00B11E50" w:rsidP="00B11E50">
      <w:pPr>
        <w:rPr>
          <w:rStyle w:val="StyleUnderline"/>
        </w:rPr>
      </w:pPr>
      <w:r w:rsidRPr="009F5BAF">
        <w:rPr>
          <w:sz w:val="12"/>
        </w:rPr>
        <w:t xml:space="preserve">At the same time, the analysis showed, </w:t>
      </w:r>
      <w:r w:rsidRPr="00BD5C5B">
        <w:rPr>
          <w:rStyle w:val="StyleUnderline"/>
        </w:rPr>
        <w:t xml:space="preserve">anthropogenic </w:t>
      </w:r>
      <w:r w:rsidRPr="00F320C9">
        <w:rPr>
          <w:rStyle w:val="StyleUnderline"/>
        </w:rPr>
        <w:t>climate change</w:t>
      </w:r>
      <w:r w:rsidRPr="00BD5C5B">
        <w:rPr>
          <w:rStyle w:val="StyleUnderline"/>
        </w:rPr>
        <w:t xml:space="preserve"> – including increases in storms, flooding, extreme temperatures or extreme drought and sea-level </w:t>
      </w:r>
      <w:r w:rsidRPr="00F320C9">
        <w:rPr>
          <w:rStyle w:val="StyleUnderline"/>
        </w:rPr>
        <w:t>rise</w:t>
      </w:r>
      <w:r w:rsidRPr="00BD5C5B">
        <w:rPr>
          <w:rStyle w:val="StyleUnderline"/>
        </w:rPr>
        <w:t xml:space="preserve"> </w:t>
      </w:r>
      <w:r w:rsidRPr="00F320C9">
        <w:rPr>
          <w:rStyle w:val="StyleUnderline"/>
        </w:rPr>
        <w:t>–</w:t>
      </w:r>
      <w:r w:rsidRPr="00BD5C5B">
        <w:rPr>
          <w:rStyle w:val="StyleUnderline"/>
        </w:rPr>
        <w:t xml:space="preserve"> </w:t>
      </w:r>
      <w:r w:rsidRPr="00F320C9">
        <w:rPr>
          <w:rStyle w:val="StyleUnderline"/>
        </w:rPr>
        <w:t>is currently affecting just 19%</w:t>
      </w:r>
      <w:r w:rsidRPr="00BD5C5B">
        <w:rPr>
          <w:rStyle w:val="StyleUnderline"/>
        </w:rPr>
        <w:t xml:space="preserve"> of species listed as threatened or near-</w:t>
      </w:r>
      <w:proofErr w:type="gramStart"/>
      <w:r w:rsidRPr="00BD5C5B">
        <w:rPr>
          <w:rStyle w:val="StyleUnderline"/>
        </w:rPr>
        <w:t>threatened, and</w:t>
      </w:r>
      <w:proofErr w:type="gramEnd"/>
      <w:r w:rsidRPr="00BD5C5B">
        <w:rPr>
          <w:rStyle w:val="StyleUnderline"/>
        </w:rPr>
        <w:t xml:space="preserve"> was ranked seventh among the 11 threats.</w:t>
      </w:r>
    </w:p>
    <w:p w14:paraId="66949D3D" w14:textId="77777777" w:rsidR="00B11E50" w:rsidRPr="009F5BAF" w:rsidRDefault="00B11E50" w:rsidP="00B11E50">
      <w:pPr>
        <w:rPr>
          <w:sz w:val="12"/>
        </w:rPr>
      </w:pPr>
      <w:r w:rsidRPr="009F5BAF">
        <w:rPr>
          <w:sz w:val="12"/>
        </w:rPr>
        <w:t>Hooded seals are among the 1,688 species affected. These have declined by 90% in the north-eastern Atlantic Arctic over the past few decades as a result of extensive declines in regional sea ice, and the availability of sites for resting and raising pups. The common hippopotamus and leatherback turtle are also being affected by climate-related droughts and high temperatures.</w:t>
      </w:r>
    </w:p>
    <w:p w14:paraId="6E6112C3" w14:textId="77777777" w:rsidR="00B11E50" w:rsidRPr="009F5BAF" w:rsidRDefault="00B11E50" w:rsidP="00B11E50">
      <w:pPr>
        <w:rPr>
          <w:sz w:val="12"/>
        </w:rPr>
      </w:pPr>
      <w:r w:rsidRPr="009F5BAF">
        <w:rPr>
          <w:sz w:val="12"/>
        </w:rPr>
        <w:t xml:space="preserve">The analysis comes a month before representatives from government, industry and NGOs meet in Hawaii for the annual IUCN World Conservation Congress. High on the agenda will be defining a sustainable path for translating climate and development agreements – including the 2015 Paris agreement – into conservation actions.  </w:t>
      </w:r>
    </w:p>
    <w:p w14:paraId="1D19A85F" w14:textId="77777777" w:rsidR="00B11E50" w:rsidRPr="009F5BAF" w:rsidRDefault="00B11E50" w:rsidP="00B11E50">
      <w:pPr>
        <w:rPr>
          <w:sz w:val="12"/>
        </w:rPr>
      </w:pPr>
      <w:r w:rsidRPr="009F5BAF">
        <w:rPr>
          <w:sz w:val="12"/>
        </w:rPr>
        <w:t xml:space="preserve">But the authors say it is crucial that efforts to address climate change do not overshadow more immediate priorities for the survival of the world’s flora and fauna. </w:t>
      </w:r>
      <w:r w:rsidRPr="00BD5C5B">
        <w:rPr>
          <w:rStyle w:val="StyleUnderline"/>
        </w:rPr>
        <w:t>Delegates must focus on proposing and funding actions that deal with the biggest threats to biodiversity, they urge.</w:t>
      </w:r>
    </w:p>
    <w:p w14:paraId="7C5CFCC8" w14:textId="77777777" w:rsidR="00B11E50" w:rsidRPr="009F5BAF" w:rsidRDefault="00B11E50" w:rsidP="00B11E50">
      <w:pPr>
        <w:rPr>
          <w:sz w:val="12"/>
        </w:rPr>
      </w:pPr>
      <w:r w:rsidRPr="009F5BAF">
        <w:rPr>
          <w:sz w:val="12"/>
        </w:rPr>
        <w:t>“</w:t>
      </w:r>
      <w:r w:rsidRPr="00573EB4">
        <w:rPr>
          <w:rStyle w:val="Emphasis"/>
          <w:highlight w:val="green"/>
        </w:rPr>
        <w:t>Addressing</w:t>
      </w:r>
      <w:r w:rsidRPr="00BD5C5B">
        <w:rPr>
          <w:rStyle w:val="Emphasis"/>
        </w:rPr>
        <w:t xml:space="preserve"> these old foes of </w:t>
      </w:r>
      <w:r w:rsidRPr="00573EB4">
        <w:rPr>
          <w:rStyle w:val="Emphasis"/>
          <w:highlight w:val="green"/>
        </w:rPr>
        <w:t>over-harvesting and ag</w:t>
      </w:r>
      <w:r w:rsidRPr="00F320C9">
        <w:rPr>
          <w:rStyle w:val="Emphasis"/>
        </w:rPr>
        <w:t xml:space="preserve">ricultural activities </w:t>
      </w:r>
      <w:r w:rsidRPr="00573EB4">
        <w:rPr>
          <w:rStyle w:val="Emphasis"/>
          <w:highlight w:val="green"/>
        </w:rPr>
        <w:t>are key to turn</w:t>
      </w:r>
      <w:r w:rsidRPr="00BD5C5B">
        <w:rPr>
          <w:rStyle w:val="Emphasis"/>
        </w:rPr>
        <w:t xml:space="preserve">ing </w:t>
      </w:r>
      <w:r w:rsidRPr="00573EB4">
        <w:rPr>
          <w:rStyle w:val="Emphasis"/>
          <w:highlight w:val="green"/>
        </w:rPr>
        <w:t>around the biodiversity extinction crisis</w:t>
      </w:r>
      <w:r w:rsidRPr="009F5BAF">
        <w:rPr>
          <w:sz w:val="12"/>
        </w:rPr>
        <w:t>,” said lead author, Sean Maxwell of the University of Queensland, Australia. “</w:t>
      </w:r>
      <w:r w:rsidRPr="00573EB4">
        <w:rPr>
          <w:rStyle w:val="Emphasis"/>
          <w:highlight w:val="green"/>
        </w:rPr>
        <w:t xml:space="preserve">This must </w:t>
      </w:r>
      <w:r w:rsidRPr="00F320C9">
        <w:rPr>
          <w:rStyle w:val="Emphasis"/>
        </w:rPr>
        <w:t xml:space="preserve">be at the forefront of </w:t>
      </w:r>
      <w:r w:rsidRPr="00573EB4">
        <w:rPr>
          <w:rStyle w:val="Emphasis"/>
          <w:highlight w:val="green"/>
        </w:rPr>
        <w:t>the conservation agenda</w:t>
      </w:r>
      <w:r w:rsidRPr="009F5BAF">
        <w:rPr>
          <w:sz w:val="12"/>
        </w:rPr>
        <w:t>.”</w:t>
      </w:r>
    </w:p>
    <w:p w14:paraId="165A6E4F" w14:textId="77777777" w:rsidR="00B11E50" w:rsidRPr="009F5BAF" w:rsidRDefault="00B11E50" w:rsidP="00B11E50">
      <w:pPr>
        <w:rPr>
          <w:sz w:val="12"/>
        </w:rPr>
      </w:pPr>
      <w:r w:rsidRPr="009F5BAF">
        <w:rPr>
          <w:sz w:val="12"/>
        </w:rPr>
        <w:t xml:space="preserve">But the authors say </w:t>
      </w:r>
      <w:r w:rsidRPr="00573EB4">
        <w:rPr>
          <w:rStyle w:val="StyleUnderline"/>
          <w:highlight w:val="green"/>
        </w:rPr>
        <w:t>there are solutions</w:t>
      </w:r>
      <w:r w:rsidRPr="00BD5C5B">
        <w:rPr>
          <w:rStyle w:val="StyleUnderline"/>
        </w:rPr>
        <w:t xml:space="preserve"> to alleviate the harm caused by overexploitation and agricultural activities</w:t>
      </w:r>
      <w:r w:rsidRPr="009F5BAF">
        <w:rPr>
          <w:sz w:val="12"/>
        </w:rPr>
        <w:t xml:space="preserve">, </w:t>
      </w:r>
      <w:r w:rsidRPr="00573EB4">
        <w:rPr>
          <w:rStyle w:val="Emphasis"/>
          <w:highlight w:val="green"/>
        </w:rPr>
        <w:t>such as sustainable harvest</w:t>
      </w:r>
      <w:r w:rsidRPr="00BD5C5B">
        <w:rPr>
          <w:rStyle w:val="Emphasis"/>
        </w:rPr>
        <w:t xml:space="preserve"> regimes</w:t>
      </w:r>
      <w:r w:rsidRPr="009F5BAF">
        <w:rPr>
          <w:sz w:val="12"/>
        </w:rPr>
        <w:t>, hunting regulations and no-take marine protected areas, international forums such as Cites and public education to reduce demand.</w:t>
      </w:r>
    </w:p>
    <w:p w14:paraId="264684AC" w14:textId="77777777" w:rsidR="00B11E50" w:rsidRPr="009F5BAF" w:rsidRDefault="00B11E50" w:rsidP="00B11E50">
      <w:pPr>
        <w:rPr>
          <w:sz w:val="12"/>
        </w:rPr>
      </w:pPr>
      <w:r w:rsidRPr="009F5BAF">
        <w:rPr>
          <w:sz w:val="12"/>
        </w:rPr>
        <w:t xml:space="preserve">Dr James Watson, co-author of the study from the WCS and the University of Queensland, said: “History has taught us that </w:t>
      </w:r>
      <w:proofErr w:type="spellStart"/>
      <w:r w:rsidRPr="00573EB4">
        <w:rPr>
          <w:rStyle w:val="StyleUnderline"/>
          <w:highlight w:val="green"/>
        </w:rPr>
        <w:t>minimising</w:t>
      </w:r>
      <w:proofErr w:type="spellEnd"/>
      <w:r w:rsidRPr="00573EB4">
        <w:rPr>
          <w:rStyle w:val="StyleUnderline"/>
          <w:highlight w:val="green"/>
        </w:rPr>
        <w:t xml:space="preserve"> impacts </w:t>
      </w:r>
      <w:r w:rsidRPr="00F320C9">
        <w:rPr>
          <w:rStyle w:val="StyleUnderline"/>
        </w:rPr>
        <w:t xml:space="preserve">from over-harvesting and agriculture requires a variety of conservation </w:t>
      </w:r>
      <w:proofErr w:type="gramStart"/>
      <w:r w:rsidRPr="00F320C9">
        <w:rPr>
          <w:rStyle w:val="StyleUnderline"/>
        </w:rPr>
        <w:t>actions</w:t>
      </w:r>
      <w:proofErr w:type="gramEnd"/>
      <w:r w:rsidRPr="00F320C9">
        <w:rPr>
          <w:rStyle w:val="StyleUnderline"/>
        </w:rPr>
        <w:t xml:space="preserve"> but </w:t>
      </w:r>
      <w:r w:rsidRPr="00F320C9">
        <w:rPr>
          <w:rStyle w:val="Emphasis"/>
        </w:rPr>
        <w:t>these</w:t>
      </w:r>
      <w:r w:rsidRPr="00BD5C5B">
        <w:rPr>
          <w:rStyle w:val="Emphasis"/>
        </w:rPr>
        <w:t xml:space="preserve"> </w:t>
      </w:r>
      <w:r w:rsidRPr="00573EB4">
        <w:rPr>
          <w:rStyle w:val="Emphasis"/>
          <w:highlight w:val="green"/>
        </w:rPr>
        <w:t>can be achieved</w:t>
      </w:r>
      <w:r w:rsidRPr="00573EB4">
        <w:rPr>
          <w:sz w:val="12"/>
          <w:highlight w:val="green"/>
        </w:rPr>
        <w:t>.</w:t>
      </w:r>
    </w:p>
    <w:p w14:paraId="7A5C8842" w14:textId="77777777" w:rsidR="00B11E50" w:rsidRDefault="00B11E50" w:rsidP="00B11E50">
      <w:pPr>
        <w:rPr>
          <w:sz w:val="12"/>
        </w:rPr>
      </w:pPr>
      <w:r w:rsidRPr="009F5BAF">
        <w:rPr>
          <w:sz w:val="12"/>
        </w:rPr>
        <w:t xml:space="preserve">“Actions such as well-managed protected areas, enforcement of hunting regulations, and </w:t>
      </w:r>
      <w:r w:rsidRPr="00573EB4">
        <w:rPr>
          <w:rStyle w:val="StyleUnderline"/>
          <w:highlight w:val="green"/>
        </w:rPr>
        <w:t>managing agricultural systems</w:t>
      </w:r>
      <w:r w:rsidRPr="00BD5C5B">
        <w:rPr>
          <w:rStyle w:val="StyleUnderline"/>
        </w:rPr>
        <w:t xml:space="preserve"> in ways that allow threatened species to persist within them, all </w:t>
      </w:r>
      <w:r w:rsidRPr="00573EB4">
        <w:rPr>
          <w:rStyle w:val="StyleUnderline"/>
          <w:highlight w:val="green"/>
        </w:rPr>
        <w:t>have a major role to play in reducing the biodiversity crisis</w:t>
      </w:r>
      <w:r w:rsidRPr="00BD5C5B">
        <w:rPr>
          <w:rStyle w:val="StyleUnderline"/>
        </w:rPr>
        <w:t xml:space="preserve">. These activities need to be well funded and </w:t>
      </w:r>
      <w:proofErr w:type="spellStart"/>
      <w:r w:rsidRPr="00BD5C5B">
        <w:rPr>
          <w:rStyle w:val="StyleUnderline"/>
        </w:rPr>
        <w:t>prioritised</w:t>
      </w:r>
      <w:proofErr w:type="spellEnd"/>
      <w:r w:rsidRPr="00BD5C5B">
        <w:rPr>
          <w:rStyle w:val="StyleUnderline"/>
        </w:rPr>
        <w:t xml:space="preserve"> in areas that will reduce threat</w:t>
      </w:r>
      <w:r w:rsidRPr="009F5BAF">
        <w:rPr>
          <w:sz w:val="12"/>
        </w:rPr>
        <w:t>.”</w:t>
      </w:r>
    </w:p>
    <w:p w14:paraId="4AE43AA5" w14:textId="77777777" w:rsidR="00B11E50" w:rsidRPr="009F5BAF" w:rsidRDefault="00B11E50" w:rsidP="00B11E50">
      <w:pPr>
        <w:rPr>
          <w:sz w:val="12"/>
        </w:rPr>
      </w:pPr>
    </w:p>
    <w:p w14:paraId="30AAB0B9" w14:textId="77777777" w:rsidR="00B11E50" w:rsidRPr="00BE5A20" w:rsidRDefault="00B11E50" w:rsidP="00B11E50">
      <w:pPr>
        <w:pStyle w:val="Heading4"/>
      </w:pPr>
      <w:r>
        <w:t xml:space="preserve">Technological advancements in agriculture solves – they </w:t>
      </w:r>
      <w:r w:rsidRPr="002B0259">
        <w:rPr>
          <w:u w:val="single"/>
        </w:rPr>
        <w:t>increase</w:t>
      </w:r>
      <w:r>
        <w:t xml:space="preserve"> biodiversity and prevent environmental damage </w:t>
      </w:r>
    </w:p>
    <w:p w14:paraId="1F4A6873" w14:textId="77777777" w:rsidR="00B11E50" w:rsidRPr="00BE5A20" w:rsidRDefault="00B11E50" w:rsidP="00B11E50">
      <w:pPr>
        <w:rPr>
          <w:rStyle w:val="Style13ptBold"/>
        </w:rPr>
      </w:pPr>
      <w:r w:rsidRPr="00BE5A20">
        <w:rPr>
          <w:rStyle w:val="Style13ptBold"/>
        </w:rPr>
        <w:t>Capgemini</w:t>
      </w:r>
      <w:r>
        <w:rPr>
          <w:rStyle w:val="Style13ptBold"/>
        </w:rPr>
        <w:t xml:space="preserve"> 18 </w:t>
      </w:r>
      <w:r w:rsidRPr="00BE5A20">
        <w:t xml:space="preserve">[(Capgemini is a French multinational corporation that provides consulting, technology, professional, and outsourcing services.) “Saving the planet with digital farming – our discussion with Tobias </w:t>
      </w:r>
      <w:proofErr w:type="spellStart"/>
      <w:r w:rsidRPr="00BE5A20">
        <w:t>Menne</w:t>
      </w:r>
      <w:proofErr w:type="spellEnd"/>
      <w:r w:rsidRPr="00BE5A20">
        <w:t xml:space="preserve"> (Global Head Digital Farming, BASF)” Capgemini, 5/25/2018] BC</w:t>
      </w:r>
      <w:r>
        <w:rPr>
          <w:rStyle w:val="Style13ptBold"/>
        </w:rPr>
        <w:t xml:space="preserve"> </w:t>
      </w:r>
    </w:p>
    <w:p w14:paraId="0495C2F2" w14:textId="77777777" w:rsidR="00B11E50" w:rsidRPr="00BE5A20" w:rsidRDefault="00B11E50" w:rsidP="00B11E50">
      <w:pPr>
        <w:rPr>
          <w:rStyle w:val="StyleUnderline"/>
        </w:rPr>
      </w:pPr>
      <w:r w:rsidRPr="00573EB4">
        <w:rPr>
          <w:rStyle w:val="Emphasis"/>
          <w:highlight w:val="green"/>
        </w:rPr>
        <w:t>Digital farming matters</w:t>
      </w:r>
      <w:r w:rsidRPr="009F5BAF">
        <w:rPr>
          <w:sz w:val="12"/>
        </w:rPr>
        <w:t xml:space="preserve">. Why? Because </w:t>
      </w:r>
      <w:r w:rsidRPr="00573EB4">
        <w:rPr>
          <w:rStyle w:val="StyleUnderline"/>
          <w:highlight w:val="green"/>
        </w:rPr>
        <w:t>farmers</w:t>
      </w:r>
      <w:r w:rsidRPr="00F320C9">
        <w:rPr>
          <w:rStyle w:val="StyleUnderline"/>
        </w:rPr>
        <w:t xml:space="preserve"> are tasked with feeding</w:t>
      </w:r>
      <w:r w:rsidRPr="00BE5A20">
        <w:rPr>
          <w:rStyle w:val="StyleUnderline"/>
        </w:rPr>
        <w:t xml:space="preserve"> a growing world population, expected to reach </w:t>
      </w:r>
      <w:r w:rsidRPr="00F320C9">
        <w:rPr>
          <w:rStyle w:val="StyleUnderline"/>
        </w:rPr>
        <w:t>10 billion by 2057</w:t>
      </w:r>
      <w:r w:rsidRPr="00BE5A20">
        <w:rPr>
          <w:rStyle w:val="StyleUnderline"/>
        </w:rPr>
        <w:t xml:space="preserve"> according to the UN, </w:t>
      </w:r>
      <w:r w:rsidRPr="00F320C9">
        <w:rPr>
          <w:rStyle w:val="StyleUnderline"/>
        </w:rPr>
        <w:t>while dealing with</w:t>
      </w:r>
      <w:r w:rsidRPr="00BE5A20">
        <w:rPr>
          <w:rStyle w:val="StyleUnderline"/>
        </w:rPr>
        <w:t xml:space="preserve"> the consequences of </w:t>
      </w:r>
      <w:r w:rsidRPr="00F320C9">
        <w:rPr>
          <w:rStyle w:val="StyleUnderline"/>
        </w:rPr>
        <w:t>climate change.</w:t>
      </w:r>
      <w:r w:rsidRPr="00BE5A20">
        <w:rPr>
          <w:rStyle w:val="StyleUnderline"/>
        </w:rPr>
        <w:t xml:space="preserve"> To achieve that, </w:t>
      </w:r>
      <w:r w:rsidRPr="00F320C9">
        <w:rPr>
          <w:rStyle w:val="Emphasis"/>
        </w:rPr>
        <w:t xml:space="preserve">they </w:t>
      </w:r>
      <w:r w:rsidRPr="00573EB4">
        <w:rPr>
          <w:rStyle w:val="Emphasis"/>
          <w:highlight w:val="green"/>
        </w:rPr>
        <w:t>need to embrace the digitization of agriculture</w:t>
      </w:r>
      <w:r w:rsidRPr="00BE5A20">
        <w:rPr>
          <w:rStyle w:val="StyleUnderline"/>
        </w:rPr>
        <w:t>.</w:t>
      </w:r>
    </w:p>
    <w:p w14:paraId="0064761D" w14:textId="77777777" w:rsidR="00B11E50" w:rsidRPr="009F5BAF" w:rsidRDefault="00B11E50" w:rsidP="00B11E50">
      <w:pPr>
        <w:rPr>
          <w:sz w:val="12"/>
        </w:rPr>
      </w:pPr>
      <w:r w:rsidRPr="009F5BAF">
        <w:rPr>
          <w:sz w:val="12"/>
        </w:rPr>
        <w:t xml:space="preserve">I recently sat down with Tobias </w:t>
      </w:r>
      <w:proofErr w:type="spellStart"/>
      <w:r w:rsidRPr="009F5BAF">
        <w:rPr>
          <w:sz w:val="12"/>
        </w:rPr>
        <w:t>Menne</w:t>
      </w:r>
      <w:proofErr w:type="spellEnd"/>
      <w:r w:rsidRPr="009F5BAF">
        <w:rPr>
          <w:sz w:val="12"/>
        </w:rPr>
        <w:t xml:space="preserve">, head of Global head Digital Farming at </w:t>
      </w:r>
      <w:proofErr w:type="gramStart"/>
      <w:r w:rsidRPr="009F5BAF">
        <w:rPr>
          <w:sz w:val="12"/>
        </w:rPr>
        <w:t>BASF  to</w:t>
      </w:r>
      <w:proofErr w:type="gramEnd"/>
      <w:r w:rsidRPr="009F5BAF">
        <w:rPr>
          <w:sz w:val="12"/>
        </w:rPr>
        <w:t xml:space="preserve"> discuss this important topic within modern agronomics. In the final blog of this two-part series, we discuss the immense potential of digital farming. What can change and will it change?</w:t>
      </w:r>
    </w:p>
    <w:p w14:paraId="2913F2DB" w14:textId="77777777" w:rsidR="00B11E50" w:rsidRPr="009F5BAF" w:rsidRDefault="00B11E50" w:rsidP="00B11E50">
      <w:pPr>
        <w:rPr>
          <w:sz w:val="12"/>
        </w:rPr>
      </w:pPr>
      <w:r w:rsidRPr="009F5BAF">
        <w:rPr>
          <w:sz w:val="12"/>
        </w:rPr>
        <w:t>The end of information asymmetry</w:t>
      </w:r>
    </w:p>
    <w:p w14:paraId="7D587780" w14:textId="77777777" w:rsidR="00B11E50" w:rsidRPr="00BE5A20" w:rsidRDefault="00B11E50" w:rsidP="00B11E50">
      <w:pPr>
        <w:rPr>
          <w:rStyle w:val="StyleUnderline"/>
        </w:rPr>
      </w:pPr>
      <w:r w:rsidRPr="009F5BAF">
        <w:rPr>
          <w:sz w:val="12"/>
        </w:rPr>
        <w:t xml:space="preserve">In the previous blog, we defined digital farming as the gathering, combining, and sharing of relevant and scalable data to optimize and transform agronomics. The </w:t>
      </w:r>
      <w:r w:rsidRPr="00F320C9">
        <w:rPr>
          <w:rStyle w:val="StyleUnderline"/>
        </w:rPr>
        <w:t>immense amounts of data offer insight, understanding, and quick learnings. This way it can help to battle global food and climate challenges.</w:t>
      </w:r>
    </w:p>
    <w:p w14:paraId="45ED5DB7" w14:textId="77777777" w:rsidR="00B11E50" w:rsidRPr="009F5BAF" w:rsidRDefault="00B11E50" w:rsidP="00B11E50">
      <w:pPr>
        <w:rPr>
          <w:sz w:val="12"/>
        </w:rPr>
      </w:pPr>
      <w:r w:rsidRPr="009F5BAF">
        <w:rPr>
          <w:sz w:val="12"/>
        </w:rPr>
        <w:t xml:space="preserve">Tobias elaborates: “What </w:t>
      </w:r>
      <w:r w:rsidRPr="00573EB4">
        <w:rPr>
          <w:rStyle w:val="StyleUnderline"/>
          <w:highlight w:val="green"/>
        </w:rPr>
        <w:t>digital farming offers is insight into</w:t>
      </w:r>
      <w:r w:rsidRPr="00BE5A20">
        <w:rPr>
          <w:rStyle w:val="StyleUnderline"/>
        </w:rPr>
        <w:t xml:space="preserve"> what is happening on </w:t>
      </w:r>
      <w:r w:rsidRPr="00573EB4">
        <w:rPr>
          <w:rStyle w:val="StyleUnderline"/>
          <w:highlight w:val="green"/>
        </w:rPr>
        <w:t>the field</w:t>
      </w:r>
      <w:r w:rsidRPr="009F5BAF">
        <w:rPr>
          <w:sz w:val="12"/>
        </w:rPr>
        <w:t>. To understand whether or not a certain weed or disease is a threat to the crop. And all this information is available through smartphones, at a very low price point.”</w:t>
      </w:r>
    </w:p>
    <w:p w14:paraId="3E3104D4" w14:textId="77777777" w:rsidR="00B11E50" w:rsidRPr="009F5BAF" w:rsidRDefault="00B11E50" w:rsidP="00B11E50">
      <w:pPr>
        <w:rPr>
          <w:sz w:val="12"/>
        </w:rPr>
      </w:pPr>
      <w:r w:rsidRPr="009F5BAF">
        <w:rPr>
          <w:sz w:val="12"/>
        </w:rPr>
        <w:t xml:space="preserve">Digital farming is particularly revolutionary for farmers in Africa and South East Asia where over 80% of farmers </w:t>
      </w:r>
      <w:proofErr w:type="gramStart"/>
      <w:r w:rsidRPr="009F5BAF">
        <w:rPr>
          <w:sz w:val="12"/>
        </w:rPr>
        <w:t>are</w:t>
      </w:r>
      <w:proofErr w:type="gramEnd"/>
      <w:r w:rsidRPr="009F5BAF">
        <w:rPr>
          <w:sz w:val="12"/>
        </w:rPr>
        <w:t xml:space="preserve"> small holders. Tobias: “These farmers not only gain a lot because they generally are further away from agronomic optimum compared to larger farms in the West. They mostly benefit because digital technology removes the information asymmetry that currently plagues them.”</w:t>
      </w:r>
    </w:p>
    <w:p w14:paraId="79932090" w14:textId="77777777" w:rsidR="00B11E50" w:rsidRPr="009F5BAF" w:rsidRDefault="00B11E50" w:rsidP="00B11E50">
      <w:pPr>
        <w:rPr>
          <w:sz w:val="12"/>
        </w:rPr>
      </w:pPr>
      <w:r w:rsidRPr="009F5BAF">
        <w:rPr>
          <w:sz w:val="12"/>
        </w:rPr>
        <w:t>Take the Himalayas, for instance. Because of limited biology training and a lack of qualified people in rural areas, farmers are often unaware of the types of weeds that grow on their fields. Thanks to digital farming, this is changing rapidly.</w:t>
      </w:r>
    </w:p>
    <w:p w14:paraId="1C553591" w14:textId="77777777" w:rsidR="00B11E50" w:rsidRPr="009F5BAF" w:rsidRDefault="00B11E50" w:rsidP="00B11E50">
      <w:pPr>
        <w:rPr>
          <w:sz w:val="12"/>
        </w:rPr>
      </w:pPr>
      <w:r w:rsidRPr="009F5BAF">
        <w:rPr>
          <w:sz w:val="12"/>
        </w:rPr>
        <w:t>Farming with confidence</w:t>
      </w:r>
    </w:p>
    <w:p w14:paraId="0BF4BBE5" w14:textId="77777777" w:rsidR="00B11E50" w:rsidRPr="009F5BAF" w:rsidRDefault="00B11E50" w:rsidP="00B11E50">
      <w:pPr>
        <w:rPr>
          <w:sz w:val="12"/>
        </w:rPr>
      </w:pPr>
      <w:r w:rsidRPr="00F320C9">
        <w:rPr>
          <w:rStyle w:val="StyleUnderline"/>
        </w:rPr>
        <w:t>Digitalization transforms decision-making practices in agronomics</w:t>
      </w:r>
      <w:r w:rsidRPr="00F320C9">
        <w:rPr>
          <w:sz w:val="12"/>
        </w:rPr>
        <w:t xml:space="preserve">. “In the past, </w:t>
      </w:r>
      <w:r w:rsidRPr="00573EB4">
        <w:rPr>
          <w:rStyle w:val="StyleUnderline"/>
          <w:highlight w:val="green"/>
        </w:rPr>
        <w:t>farmers</w:t>
      </w:r>
      <w:r w:rsidRPr="00F320C9">
        <w:rPr>
          <w:rStyle w:val="StyleUnderline"/>
        </w:rPr>
        <w:t xml:space="preserve"> invested heavily in labor or crop protection to improve their agronomic situation</w:t>
      </w:r>
      <w:r w:rsidRPr="00F320C9">
        <w:rPr>
          <w:sz w:val="12"/>
        </w:rPr>
        <w:t xml:space="preserve">,” Tobias explains. “They still need to do that. </w:t>
      </w:r>
      <w:r w:rsidRPr="00F320C9">
        <w:rPr>
          <w:rStyle w:val="StyleUnderline"/>
        </w:rPr>
        <w:t>The difference, however, is that now they can be really sure that what they are doing is the right thing.</w:t>
      </w:r>
      <w:r w:rsidRPr="00F320C9">
        <w:rPr>
          <w:sz w:val="12"/>
        </w:rPr>
        <w:t xml:space="preserve"> So rather than increasing investments, </w:t>
      </w:r>
      <w:r w:rsidRPr="00F320C9">
        <w:rPr>
          <w:rStyle w:val="StyleUnderline"/>
        </w:rPr>
        <w:t xml:space="preserve">they simply </w:t>
      </w:r>
      <w:r w:rsidRPr="00573EB4">
        <w:rPr>
          <w:rStyle w:val="StyleUnderline"/>
          <w:highlight w:val="green"/>
        </w:rPr>
        <w:t>make smarter decisions</w:t>
      </w:r>
      <w:r w:rsidRPr="00F320C9">
        <w:rPr>
          <w:sz w:val="12"/>
        </w:rPr>
        <w:t>. This is why digitization is so powerful.”</w:t>
      </w:r>
    </w:p>
    <w:p w14:paraId="46D8E6DB" w14:textId="77777777" w:rsidR="00B11E50" w:rsidRPr="009F5BAF" w:rsidRDefault="00B11E50" w:rsidP="00B11E50">
      <w:pPr>
        <w:rPr>
          <w:sz w:val="12"/>
        </w:rPr>
      </w:pPr>
      <w:r w:rsidRPr="00573EB4">
        <w:rPr>
          <w:sz w:val="12"/>
          <w:highlight w:val="green"/>
        </w:rPr>
        <w:t>“</w:t>
      </w:r>
      <w:r w:rsidRPr="00573EB4">
        <w:rPr>
          <w:rStyle w:val="StyleUnderline"/>
          <w:highlight w:val="green"/>
        </w:rPr>
        <w:t xml:space="preserve">Farmers </w:t>
      </w:r>
      <w:r w:rsidRPr="00F320C9">
        <w:rPr>
          <w:rStyle w:val="StyleUnderline"/>
        </w:rPr>
        <w:t>will be able to embrace new technology much more confidently</w:t>
      </w:r>
      <w:r w:rsidRPr="00F320C9">
        <w:rPr>
          <w:sz w:val="12"/>
        </w:rPr>
        <w:t xml:space="preserve"> </w:t>
      </w:r>
      <w:r w:rsidRPr="009F5BAF">
        <w:rPr>
          <w:sz w:val="12"/>
        </w:rPr>
        <w:t xml:space="preserve">than in the past. And </w:t>
      </w:r>
      <w:r w:rsidRPr="00F320C9">
        <w:rPr>
          <w:rStyle w:val="StyleUnderline"/>
        </w:rPr>
        <w:t xml:space="preserve">they </w:t>
      </w:r>
      <w:r w:rsidRPr="00573EB4">
        <w:rPr>
          <w:rStyle w:val="StyleUnderline"/>
          <w:highlight w:val="green"/>
        </w:rPr>
        <w:t xml:space="preserve">can </w:t>
      </w:r>
      <w:r w:rsidRPr="00D627A4">
        <w:rPr>
          <w:rStyle w:val="StyleUnderline"/>
        </w:rPr>
        <w:t xml:space="preserve">better </w:t>
      </w:r>
      <w:r w:rsidRPr="00573EB4">
        <w:rPr>
          <w:rStyle w:val="StyleUnderline"/>
          <w:highlight w:val="green"/>
        </w:rPr>
        <w:t>deal with new weather phenomena and new situations</w:t>
      </w:r>
      <w:r w:rsidRPr="009F5BAF">
        <w:rPr>
          <w:sz w:val="12"/>
        </w:rPr>
        <w:t>. Because they profit from the learnings of other farmers around them.”</w:t>
      </w:r>
    </w:p>
    <w:p w14:paraId="0A1D2EE9" w14:textId="77777777" w:rsidR="00B11E50" w:rsidRPr="00BE5A20" w:rsidRDefault="00B11E50" w:rsidP="00B11E50">
      <w:pPr>
        <w:rPr>
          <w:rStyle w:val="Emphasis"/>
        </w:rPr>
      </w:pPr>
      <w:r w:rsidRPr="00F320C9">
        <w:rPr>
          <w:sz w:val="12"/>
        </w:rPr>
        <w:t>“</w:t>
      </w:r>
      <w:r w:rsidRPr="00573EB4">
        <w:rPr>
          <w:rStyle w:val="StyleUnderline"/>
          <w:highlight w:val="green"/>
        </w:rPr>
        <w:t>Climate change makes farm life more daring</w:t>
      </w:r>
      <w:r w:rsidRPr="00BE5A20">
        <w:rPr>
          <w:rStyle w:val="StyleUnderline"/>
        </w:rPr>
        <w:t xml:space="preserve"> and more challenging</w:t>
      </w:r>
      <w:r w:rsidRPr="009F5BAF">
        <w:rPr>
          <w:sz w:val="12"/>
        </w:rPr>
        <w:t xml:space="preserve">. That requires much better information on how to farm, what actions to take. </w:t>
      </w:r>
      <w:r w:rsidRPr="00573EB4">
        <w:rPr>
          <w:rStyle w:val="StyleUnderline"/>
          <w:highlight w:val="green"/>
        </w:rPr>
        <w:t xml:space="preserve">Due to climate change we see </w:t>
      </w:r>
      <w:r w:rsidRPr="00F320C9">
        <w:rPr>
          <w:rStyle w:val="StyleUnderline"/>
        </w:rPr>
        <w:t>weeds entering new territories. We already observe the migration of insects, for instance</w:t>
      </w:r>
      <w:r w:rsidRPr="00573EB4">
        <w:rPr>
          <w:rStyle w:val="StyleUnderline"/>
          <w:highlight w:val="green"/>
        </w:rPr>
        <w:t xml:space="preserve">. </w:t>
      </w:r>
      <w:r w:rsidRPr="00573EB4">
        <w:rPr>
          <w:rStyle w:val="Emphasis"/>
          <w:highlight w:val="green"/>
        </w:rPr>
        <w:t>Digitalization enables us to learn quicker, to combat</w:t>
      </w:r>
      <w:r w:rsidRPr="00BE5A20">
        <w:rPr>
          <w:rStyle w:val="Emphasis"/>
        </w:rPr>
        <w:t xml:space="preserve"> those </w:t>
      </w:r>
      <w:r w:rsidRPr="00573EB4">
        <w:rPr>
          <w:rStyle w:val="Emphasis"/>
          <w:highlight w:val="green"/>
        </w:rPr>
        <w:t>new developments</w:t>
      </w:r>
      <w:r w:rsidRPr="00BE5A20">
        <w:rPr>
          <w:rStyle w:val="Emphasis"/>
        </w:rPr>
        <w:t>.”</w:t>
      </w:r>
    </w:p>
    <w:p w14:paraId="1C9D61D6" w14:textId="77777777" w:rsidR="00B11E50" w:rsidRPr="009F5BAF" w:rsidRDefault="00B11E50" w:rsidP="00B11E50">
      <w:pPr>
        <w:rPr>
          <w:sz w:val="12"/>
        </w:rPr>
      </w:pPr>
      <w:r w:rsidRPr="009F5BAF">
        <w:rPr>
          <w:sz w:val="12"/>
        </w:rPr>
        <w:t xml:space="preserve">In other words: </w:t>
      </w:r>
      <w:r w:rsidRPr="00573EB4">
        <w:rPr>
          <w:rStyle w:val="Emphasis"/>
          <w:highlight w:val="green"/>
        </w:rPr>
        <w:t>digital farming allows adaptable farming</w:t>
      </w:r>
      <w:r w:rsidRPr="009F5BAF">
        <w:rPr>
          <w:sz w:val="12"/>
        </w:rPr>
        <w:t xml:space="preserve">. Farmers can anticipate new situations better and </w:t>
      </w:r>
      <w:r w:rsidRPr="00F320C9">
        <w:rPr>
          <w:sz w:val="12"/>
        </w:rPr>
        <w:t>faster</w:t>
      </w:r>
      <w:r w:rsidRPr="00573EB4">
        <w:rPr>
          <w:sz w:val="12"/>
          <w:highlight w:val="green"/>
        </w:rPr>
        <w:t xml:space="preserve">. </w:t>
      </w:r>
      <w:r w:rsidRPr="00573EB4">
        <w:rPr>
          <w:rStyle w:val="Emphasis"/>
          <w:highlight w:val="green"/>
        </w:rPr>
        <w:t xml:space="preserve">A true necessity </w:t>
      </w:r>
      <w:r w:rsidRPr="00F320C9">
        <w:rPr>
          <w:rStyle w:val="Emphasis"/>
        </w:rPr>
        <w:t>in this time of climate change</w:t>
      </w:r>
      <w:r w:rsidRPr="00F320C9">
        <w:rPr>
          <w:sz w:val="12"/>
        </w:rPr>
        <w:t>.</w:t>
      </w:r>
    </w:p>
    <w:p w14:paraId="5CBF0344" w14:textId="77777777" w:rsidR="00B11E50" w:rsidRPr="009F5BAF" w:rsidRDefault="00B11E50" w:rsidP="00B11E50">
      <w:pPr>
        <w:rPr>
          <w:sz w:val="12"/>
        </w:rPr>
      </w:pPr>
      <w:r w:rsidRPr="009F5BAF">
        <w:rPr>
          <w:sz w:val="12"/>
        </w:rPr>
        <w:t>Save the planet</w:t>
      </w:r>
    </w:p>
    <w:p w14:paraId="26ED2E35" w14:textId="77777777" w:rsidR="00B11E50" w:rsidRPr="00BE5A20" w:rsidRDefault="00B11E50" w:rsidP="00B11E50">
      <w:pPr>
        <w:rPr>
          <w:rStyle w:val="Emphasis"/>
        </w:rPr>
      </w:pPr>
      <w:r w:rsidRPr="00F320C9">
        <w:rPr>
          <w:rStyle w:val="StyleUnderline"/>
        </w:rPr>
        <w:t xml:space="preserve">Because </w:t>
      </w:r>
      <w:r w:rsidRPr="00573EB4">
        <w:rPr>
          <w:rStyle w:val="StyleUnderline"/>
          <w:highlight w:val="green"/>
        </w:rPr>
        <w:t>farmers can</w:t>
      </w:r>
      <w:r w:rsidRPr="00BE5A20">
        <w:rPr>
          <w:rStyle w:val="StyleUnderline"/>
        </w:rPr>
        <w:t xml:space="preserve"> </w:t>
      </w:r>
      <w:r w:rsidRPr="00F320C9">
        <w:rPr>
          <w:rStyle w:val="StyleUnderline"/>
        </w:rPr>
        <w:t xml:space="preserve">farm with more confidence, </w:t>
      </w:r>
      <w:r w:rsidRPr="00573EB4">
        <w:rPr>
          <w:rStyle w:val="StyleUnderline"/>
          <w:highlight w:val="green"/>
        </w:rPr>
        <w:t>they</w:t>
      </w:r>
      <w:r w:rsidRPr="00BE5A20">
        <w:rPr>
          <w:rStyle w:val="StyleUnderline"/>
        </w:rPr>
        <w:t xml:space="preserve"> are also able to </w:t>
      </w:r>
      <w:r w:rsidRPr="00573EB4">
        <w:rPr>
          <w:rStyle w:val="StyleUnderline"/>
          <w:highlight w:val="green"/>
        </w:rPr>
        <w:t>grow a</w:t>
      </w:r>
      <w:r w:rsidRPr="00BE5A20">
        <w:rPr>
          <w:rStyle w:val="StyleUnderline"/>
        </w:rPr>
        <w:t xml:space="preserve"> greater </w:t>
      </w:r>
      <w:r w:rsidRPr="00573EB4">
        <w:rPr>
          <w:rStyle w:val="StyleUnderline"/>
          <w:highlight w:val="green"/>
        </w:rPr>
        <w:t>variety of crops</w:t>
      </w:r>
      <w:r w:rsidRPr="00573EB4">
        <w:rPr>
          <w:rStyle w:val="Emphasis"/>
          <w:highlight w:val="green"/>
        </w:rPr>
        <w:t>. This will increase global biodiversity.</w:t>
      </w:r>
    </w:p>
    <w:p w14:paraId="74126D4F" w14:textId="77777777" w:rsidR="00B11E50" w:rsidRPr="009F5BAF" w:rsidRDefault="00B11E50" w:rsidP="00B11E50">
      <w:pPr>
        <w:rPr>
          <w:sz w:val="12"/>
        </w:rPr>
      </w:pPr>
      <w:r w:rsidRPr="009F5BAF">
        <w:rPr>
          <w:sz w:val="12"/>
        </w:rPr>
        <w:t>“</w:t>
      </w:r>
      <w:r w:rsidRPr="00F320C9">
        <w:rPr>
          <w:rStyle w:val="StyleUnderline"/>
        </w:rPr>
        <w:t>Farming is</w:t>
      </w:r>
      <w:r w:rsidRPr="00BE5A20">
        <w:rPr>
          <w:rStyle w:val="StyleUnderline"/>
        </w:rPr>
        <w:t xml:space="preserve"> often </w:t>
      </w:r>
      <w:r w:rsidRPr="00F320C9">
        <w:rPr>
          <w:rStyle w:val="StyleUnderline"/>
        </w:rPr>
        <w:t>criticized for</w:t>
      </w:r>
      <w:r w:rsidRPr="00BE5A20">
        <w:rPr>
          <w:rStyle w:val="StyleUnderline"/>
        </w:rPr>
        <w:t xml:space="preserve"> its perceived </w:t>
      </w:r>
      <w:r w:rsidRPr="00F320C9">
        <w:rPr>
          <w:rStyle w:val="StyleUnderline"/>
        </w:rPr>
        <w:t>low level of biodiversity</w:t>
      </w:r>
      <w:r w:rsidRPr="009F5BAF">
        <w:rPr>
          <w:sz w:val="12"/>
        </w:rPr>
        <w:t xml:space="preserve">,” Tobias says. “You see a lot of corn and soy, and not a lot of variation within those crops. Industrial farming is so homogeneous because farmers wanted to reduce their complexity of decision making. </w:t>
      </w:r>
      <w:r w:rsidRPr="00573EB4">
        <w:rPr>
          <w:rStyle w:val="StyleUnderline"/>
          <w:highlight w:val="green"/>
        </w:rPr>
        <w:t>If we start to trust systems</w:t>
      </w:r>
      <w:r w:rsidRPr="00BE5A20">
        <w:rPr>
          <w:rStyle w:val="StyleUnderline"/>
        </w:rPr>
        <w:t xml:space="preserve"> for good agronomic decision making, </w:t>
      </w:r>
      <w:r w:rsidRPr="00573EB4">
        <w:rPr>
          <w:rStyle w:val="StyleUnderline"/>
          <w:highlight w:val="green"/>
        </w:rPr>
        <w:t>adding crops and increasing functional biodiversity</w:t>
      </w:r>
      <w:r w:rsidRPr="00BE5A20">
        <w:rPr>
          <w:rStyle w:val="StyleUnderline"/>
        </w:rPr>
        <w:t xml:space="preserve"> will </w:t>
      </w:r>
      <w:r w:rsidRPr="00573EB4">
        <w:rPr>
          <w:rStyle w:val="StyleUnderline"/>
          <w:highlight w:val="green"/>
        </w:rPr>
        <w:t>no longer drive up the complexity of farms</w:t>
      </w:r>
      <w:r w:rsidRPr="009F5BAF">
        <w:rPr>
          <w:sz w:val="12"/>
        </w:rPr>
        <w:t>.”</w:t>
      </w:r>
    </w:p>
    <w:p w14:paraId="01F86989" w14:textId="77777777" w:rsidR="00B11E50" w:rsidRPr="009F5BAF" w:rsidRDefault="00B11E50" w:rsidP="00B11E50">
      <w:pPr>
        <w:rPr>
          <w:sz w:val="12"/>
        </w:rPr>
      </w:pPr>
      <w:r w:rsidRPr="009F5BAF">
        <w:rPr>
          <w:sz w:val="12"/>
        </w:rPr>
        <w:t xml:space="preserve">This means that </w:t>
      </w:r>
      <w:r w:rsidRPr="00573EB4">
        <w:rPr>
          <w:rStyle w:val="StyleUnderline"/>
          <w:highlight w:val="green"/>
        </w:rPr>
        <w:t>niche crops</w:t>
      </w:r>
      <w:r w:rsidRPr="009F5BAF">
        <w:rPr>
          <w:sz w:val="12"/>
        </w:rPr>
        <w:t xml:space="preserve"> like cassava, quinoa, and buckwheat </w:t>
      </w:r>
      <w:r w:rsidRPr="00573EB4">
        <w:rPr>
          <w:rStyle w:val="StyleUnderline"/>
          <w:highlight w:val="green"/>
        </w:rPr>
        <w:t>will become more widespread</w:t>
      </w:r>
      <w:r w:rsidRPr="009F5BAF">
        <w:rPr>
          <w:sz w:val="12"/>
        </w:rPr>
        <w:t xml:space="preserve">. And that, in turn, </w:t>
      </w:r>
      <w:r w:rsidRPr="00BE5A20">
        <w:rPr>
          <w:rStyle w:val="StyleUnderline"/>
        </w:rPr>
        <w:t xml:space="preserve">means </w:t>
      </w:r>
      <w:r w:rsidRPr="00573EB4">
        <w:rPr>
          <w:rStyle w:val="StyleUnderline"/>
          <w:highlight w:val="green"/>
        </w:rPr>
        <w:t>we will find more diverse products</w:t>
      </w:r>
      <w:r w:rsidRPr="00BE5A20">
        <w:rPr>
          <w:rStyle w:val="StyleUnderline"/>
        </w:rPr>
        <w:t xml:space="preserve"> in our local shops</w:t>
      </w:r>
      <w:r w:rsidRPr="009F5BAF">
        <w:rPr>
          <w:sz w:val="12"/>
        </w:rPr>
        <w:t>.</w:t>
      </w:r>
    </w:p>
    <w:p w14:paraId="31F56DBC" w14:textId="77777777" w:rsidR="00B11E50" w:rsidRPr="009F5BAF" w:rsidRDefault="00B11E50" w:rsidP="00B11E50">
      <w:pPr>
        <w:rPr>
          <w:sz w:val="12"/>
        </w:rPr>
      </w:pPr>
      <w:r w:rsidRPr="00573EB4">
        <w:rPr>
          <w:rStyle w:val="Emphasis"/>
          <w:highlight w:val="green"/>
        </w:rPr>
        <w:t>Digital farming can decrease the negative impact of farming tremendously</w:t>
      </w:r>
      <w:r w:rsidRPr="009F5BAF">
        <w:rPr>
          <w:sz w:val="12"/>
        </w:rPr>
        <w:t xml:space="preserve">. </w:t>
      </w:r>
      <w:r w:rsidRPr="00BE5A20">
        <w:rPr>
          <w:rStyle w:val="StyleUnderline"/>
        </w:rPr>
        <w:t xml:space="preserve">Next to </w:t>
      </w:r>
      <w:r w:rsidRPr="00573EB4">
        <w:rPr>
          <w:rStyle w:val="StyleUnderline"/>
          <w:highlight w:val="green"/>
        </w:rPr>
        <w:t>improved biodiversity</w:t>
      </w:r>
      <w:r w:rsidRPr="00BE5A20">
        <w:rPr>
          <w:rStyle w:val="StyleUnderline"/>
        </w:rPr>
        <w:t xml:space="preserve"> and </w:t>
      </w:r>
      <w:r w:rsidRPr="00573EB4">
        <w:rPr>
          <w:rStyle w:val="StyleUnderline"/>
          <w:highlight w:val="green"/>
        </w:rPr>
        <w:t>water quality, the use of fewer</w:t>
      </w:r>
      <w:r w:rsidRPr="00BE5A20">
        <w:rPr>
          <w:rStyle w:val="StyleUnderline"/>
        </w:rPr>
        <w:t xml:space="preserve"> </w:t>
      </w:r>
      <w:r w:rsidRPr="00573EB4">
        <w:rPr>
          <w:rStyle w:val="StyleUnderline"/>
          <w:highlight w:val="green"/>
        </w:rPr>
        <w:t xml:space="preserve">crop protection products is </w:t>
      </w:r>
      <w:r w:rsidRPr="00573EB4">
        <w:rPr>
          <w:rStyle w:val="Emphasis"/>
          <w:highlight w:val="green"/>
        </w:rPr>
        <w:t>beneficial for the environment</w:t>
      </w:r>
      <w:r w:rsidRPr="00BE5A20">
        <w:rPr>
          <w:rStyle w:val="StyleUnderline"/>
        </w:rPr>
        <w:t xml:space="preserve">. </w:t>
      </w:r>
      <w:r w:rsidRPr="009F5BAF">
        <w:rPr>
          <w:sz w:val="12"/>
        </w:rPr>
        <w:t>Tobias gives an example:</w:t>
      </w:r>
    </w:p>
    <w:p w14:paraId="2F7F8B49" w14:textId="77777777" w:rsidR="00B11E50" w:rsidRPr="009F5BAF" w:rsidRDefault="00B11E50" w:rsidP="00B11E50">
      <w:pPr>
        <w:rPr>
          <w:sz w:val="12"/>
        </w:rPr>
      </w:pPr>
      <w:r w:rsidRPr="009F5BAF">
        <w:rPr>
          <w:sz w:val="12"/>
        </w:rPr>
        <w:t>“I’m excited about smart sprayers. In the near future, these will go over the field and identify each weed with their camera. Their nozzles only open when they detect certain weeds. This will not only reduce the amount of product used per square meter, it also allows for species of rare weeds to be preserved.”</w:t>
      </w:r>
    </w:p>
    <w:p w14:paraId="4B0F2CA9" w14:textId="77777777" w:rsidR="00B11E50" w:rsidRPr="009F5BAF" w:rsidRDefault="00B11E50" w:rsidP="00B11E50">
      <w:pPr>
        <w:rPr>
          <w:sz w:val="12"/>
        </w:rPr>
      </w:pPr>
      <w:r w:rsidRPr="009F5BAF">
        <w:rPr>
          <w:sz w:val="12"/>
        </w:rPr>
        <w:t>Trust me, I’m a farmer</w:t>
      </w:r>
    </w:p>
    <w:p w14:paraId="203131A1" w14:textId="77777777" w:rsidR="00B11E50" w:rsidRPr="009F5BAF" w:rsidRDefault="00B11E50" w:rsidP="00B11E50">
      <w:pPr>
        <w:rPr>
          <w:sz w:val="12"/>
        </w:rPr>
      </w:pPr>
      <w:r w:rsidRPr="009F5BAF">
        <w:rPr>
          <w:sz w:val="12"/>
        </w:rPr>
        <w:t>As consumers we want to have food that is healthy for us, that has not impacted the environment in a negative way, that ideally was grown in our vicinity, and that is tasty. More importantly, we want to trust the information farmers, distributors, and retailers provide about our food. Through transparency, digitalization can increase or rebuild that trust.</w:t>
      </w:r>
    </w:p>
    <w:p w14:paraId="1A49A5FD" w14:textId="77777777" w:rsidR="00B11E50" w:rsidRPr="009F5BAF" w:rsidRDefault="00B11E50" w:rsidP="00B11E50">
      <w:pPr>
        <w:rPr>
          <w:sz w:val="12"/>
        </w:rPr>
      </w:pPr>
      <w:r w:rsidRPr="009F5BAF">
        <w:rPr>
          <w:sz w:val="12"/>
        </w:rPr>
        <w:t>“I would love to buy the fresh produce”, Tobias says, “knowing that I am contributing to a healthy community in the areas where it was grown. At the moment, I have little opportunity to do so. Sure, I can buy Fair Trade coffee or bananas, but for other products this is really challenging. I believe we can use digital farming to create more transparency on where food comes from and how it empowers the community that produce it.”</w:t>
      </w:r>
    </w:p>
    <w:p w14:paraId="16718CBE" w14:textId="77777777" w:rsidR="00B11E50" w:rsidRDefault="00B11E50" w:rsidP="00B11E50">
      <w:pPr>
        <w:rPr>
          <w:rStyle w:val="StyleUnderline"/>
        </w:rPr>
      </w:pPr>
      <w:r w:rsidRPr="00BE5A20">
        <w:rPr>
          <w:rStyle w:val="StyleUnderline"/>
        </w:rPr>
        <w:t xml:space="preserve">By reducing the impact farming has on the environment, </w:t>
      </w:r>
      <w:r w:rsidRPr="00573EB4">
        <w:rPr>
          <w:rStyle w:val="StyleUnderline"/>
          <w:highlight w:val="green"/>
        </w:rPr>
        <w:t xml:space="preserve">digital farming can have a positive impact on </w:t>
      </w:r>
      <w:r w:rsidRPr="00D627A4">
        <w:rPr>
          <w:rStyle w:val="StyleUnderline"/>
        </w:rPr>
        <w:t xml:space="preserve">consumers’ perception of food and food production, contribute to </w:t>
      </w:r>
      <w:r w:rsidRPr="00573EB4">
        <w:rPr>
          <w:rStyle w:val="StyleUnderline"/>
          <w:highlight w:val="green"/>
        </w:rPr>
        <w:t xml:space="preserve">a healthy ecosystem, </w:t>
      </w:r>
      <w:r w:rsidRPr="00D627A4">
        <w:rPr>
          <w:rStyle w:val="StyleUnderline"/>
        </w:rPr>
        <w:t>and offer insight into the</w:t>
      </w:r>
      <w:r w:rsidRPr="00BE5A20">
        <w:rPr>
          <w:rStyle w:val="StyleUnderline"/>
        </w:rPr>
        <w:t xml:space="preserve"> food production chain.</w:t>
      </w:r>
    </w:p>
    <w:p w14:paraId="742CDBC9" w14:textId="77777777" w:rsidR="00B11E50" w:rsidRDefault="00B11E50" w:rsidP="00B11E50">
      <w:pPr>
        <w:pStyle w:val="Heading4"/>
      </w:pPr>
      <w:r>
        <w:t xml:space="preserve">Continued biodiversity loss causes extinction </w:t>
      </w:r>
    </w:p>
    <w:p w14:paraId="77F89D23" w14:textId="77777777" w:rsidR="00B11E50" w:rsidRPr="0008675E" w:rsidRDefault="00B11E50" w:rsidP="00B11E50">
      <w:pPr>
        <w:rPr>
          <w:rStyle w:val="Style13ptBold"/>
        </w:rPr>
      </w:pPr>
      <w:r>
        <w:rPr>
          <w:rStyle w:val="Style13ptBold"/>
        </w:rPr>
        <w:t xml:space="preserve">Corbett 2/19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14:paraId="17B12FF1" w14:textId="77777777" w:rsidR="00B11E50" w:rsidRPr="0008675E" w:rsidRDefault="00B11E50" w:rsidP="00B11E50">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0388FD82" w14:textId="77777777" w:rsidR="00B11E50" w:rsidRPr="009F5BAF" w:rsidRDefault="00B11E50" w:rsidP="00B11E50">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573EB4">
        <w:rPr>
          <w:rStyle w:val="StyleUnderline"/>
          <w:highlight w:val="green"/>
        </w:rPr>
        <w:t>The loss and 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3972063F" w14:textId="77777777" w:rsidR="00B11E50" w:rsidRPr="009F5BAF" w:rsidRDefault="00B11E50" w:rsidP="00B11E50">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biodiversity crisis. Ambitious</w:t>
      </w:r>
      <w:r w:rsidRPr="0008675E">
        <w:rPr>
          <w:rStyle w:val="StyleUnderline"/>
        </w:rPr>
        <w:t xml:space="preserve"> </w:t>
      </w:r>
      <w:r w:rsidRPr="00573EB4">
        <w:rPr>
          <w:rStyle w:val="StyleUnderline"/>
          <w:highlight w:val="green"/>
        </w:rPr>
        <w:t>targets for conservation</w:t>
      </w:r>
      <w:r w:rsidRPr="009F5BAF">
        <w:rPr>
          <w:sz w:val="12"/>
        </w:rPr>
        <w:t xml:space="preserve"> of land and ocean ecosystems </w:t>
      </w:r>
      <w:r w:rsidRPr="00573EB4">
        <w:rPr>
          <w:rStyle w:val="StyleUnderline"/>
          <w:highlight w:val="green"/>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14:paraId="66666432" w14:textId="77777777" w:rsidR="00B11E50" w:rsidRPr="009F5BAF" w:rsidRDefault="00B11E50" w:rsidP="00B11E50">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011EACAE" w14:textId="77777777" w:rsidR="00B11E50" w:rsidRPr="0008675E" w:rsidRDefault="00B11E50" w:rsidP="00B11E50">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573EB4">
        <w:rPr>
          <w:rStyle w:val="StyleUnderline"/>
          <w:highlight w:val="green"/>
        </w:rPr>
        <w:t>not acting ambitiously enough to address</w:t>
      </w:r>
      <w:r w:rsidRPr="0008675E">
        <w:rPr>
          <w:rStyle w:val="StyleUnderline"/>
        </w:rPr>
        <w:t xml:space="preserve"> what experts have called </w:t>
      </w:r>
      <w:r w:rsidRPr="00573EB4">
        <w:rPr>
          <w:rStyle w:val="StyleUnderline"/>
          <w:highlight w:val="green"/>
        </w:rPr>
        <w:t>the "</w:t>
      </w:r>
      <w:r w:rsidRPr="00573EB4">
        <w:rPr>
          <w:rStyle w:val="Emphasis"/>
          <w:highlight w:val="green"/>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14:paraId="10D352E0" w14:textId="77777777" w:rsidR="00B11E50" w:rsidRPr="009F5BAF" w:rsidRDefault="00B11E50" w:rsidP="00B11E50">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23317CEC" w14:textId="75B1EE12" w:rsidR="00B11E50" w:rsidRDefault="00B11E50" w:rsidP="00B11E50">
      <w:pPr>
        <w:pStyle w:val="Heading2"/>
      </w:pPr>
      <w:r>
        <w:t>Case</w:t>
      </w:r>
    </w:p>
    <w:p w14:paraId="2D3979E3" w14:textId="3A9A7CBD" w:rsidR="0037721D" w:rsidRDefault="0037721D" w:rsidP="00B11E50">
      <w:pPr>
        <w:pStyle w:val="Heading3"/>
      </w:pPr>
      <w:proofErr w:type="spellStart"/>
      <w:r>
        <w:t>Underview</w:t>
      </w:r>
      <w:proofErr w:type="spellEnd"/>
    </w:p>
    <w:p w14:paraId="53B02F48" w14:textId="5AD757C0" w:rsidR="00AE6F10" w:rsidRPr="00AE6F10" w:rsidRDefault="00AE6F10" w:rsidP="00AE6F10">
      <w:pPr>
        <w:pStyle w:val="Heading4"/>
      </w:pPr>
      <w:proofErr w:type="gramStart"/>
      <w:r>
        <w:t>Yes</w:t>
      </w:r>
      <w:proofErr w:type="gramEnd"/>
      <w:r>
        <w:t xml:space="preserve"> 1ar theory but contextual to </w:t>
      </w:r>
      <w:proofErr w:type="spellStart"/>
      <w:r>
        <w:t>absue</w:t>
      </w:r>
      <w:proofErr w:type="spellEnd"/>
    </w:p>
    <w:p w14:paraId="1B7AD609" w14:textId="0A6A5B33" w:rsidR="00B11E50" w:rsidRPr="00B11E50" w:rsidRDefault="00B11E50" w:rsidP="00B11E50">
      <w:pPr>
        <w:pStyle w:val="Heading3"/>
      </w:pPr>
      <w:r>
        <w:t>Framing</w:t>
      </w:r>
    </w:p>
    <w:p w14:paraId="5F3A9112" w14:textId="5727EC0F" w:rsidR="00BB2C24" w:rsidRDefault="00BB2C24" w:rsidP="00BB2C2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C392F85" w14:textId="77777777" w:rsidR="00B11E50" w:rsidRDefault="00B11E50" w:rsidP="00BB2C24">
      <w:pPr>
        <w:keepNext/>
        <w:keepLines/>
        <w:spacing w:before="40" w:after="0"/>
        <w:outlineLvl w:val="3"/>
        <w:rPr>
          <w:rFonts w:eastAsiaTheme="majorEastAsia"/>
          <w:b/>
          <w:bCs/>
          <w:color w:val="000000" w:themeColor="text1"/>
          <w:sz w:val="26"/>
          <w:szCs w:val="26"/>
        </w:rPr>
      </w:pPr>
      <w:r w:rsidRPr="00B11E50">
        <w:rPr>
          <w:rFonts w:eastAsiaTheme="majorEastAsia"/>
          <w:b/>
          <w:bCs/>
          <w:color w:val="000000" w:themeColor="text1"/>
          <w:sz w:val="26"/>
          <w:szCs w:val="26"/>
        </w:rPr>
        <w:t xml:space="preserve">Evolution proves the reliability of phenomenal introspection – when we introspect on data from our eyes or ears which is accurate because of natural selection, such as whether one sees or smells food or a predator, we use the same part of the brain that introspects on hedonic tones and identifies their moral relevance. </w:t>
      </w:r>
    </w:p>
    <w:p w14:paraId="3197DCDB" w14:textId="40428501" w:rsidR="00B11E50" w:rsidRDefault="00B11E50" w:rsidP="00BB2C24">
      <w:pPr>
        <w:keepNext/>
        <w:keepLines/>
        <w:spacing w:before="40" w:after="0"/>
        <w:outlineLvl w:val="3"/>
        <w:rPr>
          <w:rFonts w:eastAsiaTheme="majorEastAsia"/>
          <w:b/>
          <w:bCs/>
          <w:color w:val="000000" w:themeColor="text1"/>
          <w:sz w:val="26"/>
          <w:szCs w:val="26"/>
        </w:rPr>
      </w:pPr>
      <w:r w:rsidRPr="00B11E50">
        <w:rPr>
          <w:rFonts w:eastAsiaTheme="majorEastAsia"/>
          <w:b/>
          <w:bCs/>
          <w:color w:val="000000" w:themeColor="text1"/>
          <w:sz w:val="26"/>
          <w:szCs w:val="26"/>
        </w:rPr>
        <w:t xml:space="preserve">Observation is possible --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307A1B88" w14:textId="741BEB19" w:rsidR="00E167B4" w:rsidRPr="00E167B4" w:rsidRDefault="00E167B4" w:rsidP="00E167B4">
      <w:pPr>
        <w:pStyle w:val="Heading4"/>
      </w:pPr>
      <w:r>
        <w:t xml:space="preserve">Speed collapses – concedes that agents still need to make moral decisions even if it is influenced by the speed and they will use util </w:t>
      </w:r>
    </w:p>
    <w:p w14:paraId="64DC3A33" w14:textId="77777777" w:rsidR="00BB2C24" w:rsidRPr="00A355C6" w:rsidRDefault="00BB2C24" w:rsidP="00BB2C2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FB1AE7C" w14:textId="77777777" w:rsidR="00BB2C24" w:rsidRPr="00A355C6" w:rsidRDefault="00BB2C24" w:rsidP="00BB2C2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E7FC3D6" w14:textId="77777777" w:rsidR="00BB2C24" w:rsidRPr="00A355C6" w:rsidRDefault="00BB2C24" w:rsidP="00BB2C2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68894B9" w14:textId="77777777" w:rsidR="00BB2C24" w:rsidRPr="00A355C6" w:rsidRDefault="00BB2C24" w:rsidP="00BB2C2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0BE6EF3" w14:textId="77777777" w:rsidR="00BB2C24" w:rsidRPr="00A355C6" w:rsidRDefault="00BB2C24" w:rsidP="00BB2C2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4B32FC7" w14:textId="77777777" w:rsidR="00BB2C24" w:rsidRPr="00A355C6" w:rsidRDefault="00BB2C24" w:rsidP="00BB2C2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93CB46B" w14:textId="77777777" w:rsidR="00BB2C24" w:rsidRPr="00A355C6" w:rsidRDefault="00BB2C24" w:rsidP="00BB2C2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AAB9234" w14:textId="5314BA45" w:rsidR="00BB2C24" w:rsidRDefault="00BB2C24" w:rsidP="00BB2C24">
      <w:pPr>
        <w:keepNext/>
        <w:keepLines/>
        <w:spacing w:before="40"/>
        <w:outlineLvl w:val="3"/>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3714BB8" w14:textId="5DB1DA3E" w:rsidR="00BB2C24" w:rsidRDefault="00BB2C24" w:rsidP="00BB2C24">
      <w:pPr>
        <w:pStyle w:val="Heading3"/>
      </w:pPr>
      <w:r>
        <w:t>Theory</w:t>
      </w:r>
    </w:p>
    <w:p w14:paraId="0D3CA031" w14:textId="740859F3" w:rsidR="00B11E50" w:rsidRDefault="00B11E50" w:rsidP="00B11E50">
      <w:pPr>
        <w:pStyle w:val="Heading4"/>
      </w:pPr>
      <w:r>
        <w:t>Vote neg on presumption –</w:t>
      </w:r>
    </w:p>
    <w:p w14:paraId="0B0E5A6A" w14:textId="30ECB4AD" w:rsidR="00B11E50" w:rsidRDefault="00B11E50" w:rsidP="00B11E50">
      <w:pPr>
        <w:pStyle w:val="Heading4"/>
        <w:numPr>
          <w:ilvl w:val="0"/>
          <w:numId w:val="12"/>
        </w:numPr>
      </w:pPr>
      <w:r>
        <w:t>Neither of us dwell in slow time</w:t>
      </w:r>
    </w:p>
    <w:p w14:paraId="0C995238" w14:textId="6E17148B" w:rsidR="00B11E50" w:rsidRDefault="00B11E50" w:rsidP="00B11E50">
      <w:pPr>
        <w:pStyle w:val="Heading4"/>
        <w:numPr>
          <w:ilvl w:val="0"/>
          <w:numId w:val="12"/>
        </w:numPr>
      </w:pPr>
      <w:r>
        <w:t>If time is relative can’t evaluate the debate</w:t>
      </w:r>
    </w:p>
    <w:p w14:paraId="067BF915" w14:textId="2C9E6E98" w:rsidR="00E167B4" w:rsidRPr="00E167B4" w:rsidRDefault="00E167B4" w:rsidP="00E167B4">
      <w:pPr>
        <w:pStyle w:val="Heading4"/>
        <w:numPr>
          <w:ilvl w:val="0"/>
          <w:numId w:val="12"/>
        </w:numPr>
      </w:pPr>
      <w:r>
        <w:t xml:space="preserve">Doesn’t change debate – no impact on subjectivity </w:t>
      </w:r>
    </w:p>
    <w:p w14:paraId="3E27A4CF" w14:textId="169FDC6D" w:rsidR="00BB2C24" w:rsidRDefault="00B11E50" w:rsidP="00BB2C24">
      <w:pPr>
        <w:pStyle w:val="Heading4"/>
      </w:pPr>
      <w:proofErr w:type="spellStart"/>
      <w:r>
        <w:t>Virilo</w:t>
      </w:r>
      <w:proofErr w:type="spellEnd"/>
      <w:r>
        <w:t xml:space="preserve"> </w:t>
      </w:r>
      <w:r w:rsidR="00E167B4">
        <w:t xml:space="preserve">theory is sexist – his criticism of speed </w:t>
      </w:r>
      <w:r>
        <w:t xml:space="preserve">originates </w:t>
      </w:r>
      <w:r w:rsidR="00E167B4">
        <w:t>from the idea of</w:t>
      </w:r>
      <w:r>
        <w:t xml:space="preserve"> original biblical seduction </w:t>
      </w:r>
    </w:p>
    <w:p w14:paraId="58938274" w14:textId="63399F9B" w:rsidR="00BB2C24" w:rsidRPr="00BB2C24" w:rsidRDefault="00BB2C24" w:rsidP="00BB2C24">
      <w:pPr>
        <w:rPr>
          <w:rStyle w:val="Style13ptBold"/>
        </w:rPr>
      </w:pPr>
      <w:proofErr w:type="spellStart"/>
      <w:r>
        <w:rPr>
          <w:rStyle w:val="Style13ptBold"/>
        </w:rPr>
        <w:t>Weg</w:t>
      </w:r>
      <w:proofErr w:type="spellEnd"/>
      <w:r>
        <w:rPr>
          <w:rStyle w:val="Style13ptBold"/>
        </w:rPr>
        <w:t xml:space="preserve"> 04 </w:t>
      </w:r>
      <w:r w:rsidRPr="00B11E50">
        <w:t>[(Adam) “</w:t>
      </w:r>
      <w:r w:rsidRPr="00B11E50">
        <w:t>The</w:t>
      </w:r>
      <w:r w:rsidR="00B11E50" w:rsidRPr="00B11E50">
        <w:t xml:space="preserve"> </w:t>
      </w:r>
      <w:r w:rsidRPr="00B11E50">
        <w:t xml:space="preserve">Aesthetics of Disappearance. Translated by Philip </w:t>
      </w:r>
      <w:proofErr w:type="spellStart"/>
      <w:r w:rsidRPr="00B11E50">
        <w:t>Beitchman</w:t>
      </w:r>
      <w:proofErr w:type="spellEnd"/>
      <w:r w:rsidRPr="00B11E50">
        <w:t xml:space="preserve">. NY: </w:t>
      </w:r>
      <w:proofErr w:type="spellStart"/>
      <w:r w:rsidRPr="00B11E50">
        <w:t>Semiotext</w:t>
      </w:r>
      <w:proofErr w:type="spellEnd"/>
      <w:r w:rsidRPr="00B11E50">
        <w:t>(e), 1991.</w:t>
      </w:r>
      <w:r w:rsidRPr="00B11E50">
        <w:t xml:space="preserve"> </w:t>
      </w:r>
      <w:r w:rsidRPr="00B11E50">
        <w:t xml:space="preserve">annotation by Adam </w:t>
      </w:r>
      <w:proofErr w:type="spellStart"/>
      <w:r w:rsidRPr="00B11E50">
        <w:t>Weg</w:t>
      </w:r>
      <w:proofErr w:type="spellEnd"/>
      <w:r w:rsidRPr="00B11E50">
        <w:t xml:space="preserve">” University of Chicago, </w:t>
      </w:r>
      <w:r w:rsidR="00B11E50" w:rsidRPr="00B11E50">
        <w:t xml:space="preserve">Winter 2004. </w:t>
      </w:r>
      <w:r w:rsidR="00B11E50" w:rsidRPr="00B11E50">
        <w:t>http://csmt.uchicago.edu/annotations/virilioaesthetics.htm</w:t>
      </w:r>
      <w:r w:rsidR="00B11E50" w:rsidRPr="00B11E50">
        <w:t>] BC</w:t>
      </w:r>
    </w:p>
    <w:p w14:paraId="6F568B88" w14:textId="6EE6564C" w:rsidR="00BB2C24" w:rsidRPr="00BB2C24" w:rsidRDefault="00BB2C24" w:rsidP="00BB2C24">
      <w:pPr>
        <w:rPr>
          <w:rStyle w:val="StyleUnderline"/>
        </w:rPr>
      </w:pPr>
      <w:r>
        <w:t xml:space="preserve">It is no surprise, then, that </w:t>
      </w:r>
      <w:proofErr w:type="spellStart"/>
      <w:r w:rsidRPr="00E167B4">
        <w:rPr>
          <w:rStyle w:val="StyleUnderline"/>
          <w:highlight w:val="green"/>
        </w:rPr>
        <w:t>Virilio</w:t>
      </w:r>
      <w:proofErr w:type="spellEnd"/>
      <w:r w:rsidRPr="00E167B4">
        <w:rPr>
          <w:rStyle w:val="StyleUnderline"/>
          <w:highlight w:val="green"/>
        </w:rPr>
        <w:t xml:space="preserve"> traces speed back to the </w:t>
      </w:r>
      <w:r w:rsidRPr="00E167B4">
        <w:rPr>
          <w:rStyle w:val="Emphasis"/>
          <w:highlight w:val="green"/>
        </w:rPr>
        <w:t>original biblical seduction</w:t>
      </w:r>
      <w:r w:rsidRPr="00E167B4">
        <w:rPr>
          <w:highlight w:val="green"/>
        </w:rPr>
        <w:t xml:space="preserve">, </w:t>
      </w:r>
      <w:r w:rsidRPr="00E167B4">
        <w:rPr>
          <w:rStyle w:val="StyleUnderline"/>
          <w:highlight w:val="green"/>
        </w:rPr>
        <w:t>a “leading astray”</w:t>
      </w:r>
      <w:r w:rsidRPr="00BB2C24">
        <w:rPr>
          <w:rStyle w:val="StyleUnderline"/>
        </w:rPr>
        <w:t xml:space="preserve"> or passage </w:t>
      </w:r>
      <w:r w:rsidRPr="00E167B4">
        <w:rPr>
          <w:rStyle w:val="StyleUnderline"/>
          <w:highlight w:val="green"/>
        </w:rPr>
        <w:t>from</w:t>
      </w:r>
      <w:r w:rsidRPr="00BB2C24">
        <w:rPr>
          <w:rStyle w:val="StyleUnderline"/>
        </w:rPr>
        <w:t xml:space="preserve"> one world to another, the two worlds rendered distinct </w:t>
      </w:r>
      <w:r>
        <w:t xml:space="preserve">(this even </w:t>
      </w:r>
      <w:r w:rsidRPr="00BB2C24">
        <w:rPr>
          <w:rStyle w:val="StyleUnderline"/>
        </w:rPr>
        <w:t xml:space="preserve">precedes the physical expulsion from </w:t>
      </w:r>
      <w:r w:rsidRPr="00E167B4">
        <w:rPr>
          <w:rStyle w:val="StyleUnderline"/>
          <w:highlight w:val="green"/>
        </w:rPr>
        <w:t>Eden</w:t>
      </w:r>
      <w:r w:rsidRPr="00BB2C24">
        <w:rPr>
          <w:rStyle w:val="StyleUnderline"/>
        </w:rPr>
        <w:t xml:space="preserve"> and operates rather </w:t>
      </w:r>
      <w:r w:rsidRPr="00E167B4">
        <w:rPr>
          <w:rStyle w:val="StyleUnderline"/>
          <w:highlight w:val="green"/>
        </w:rPr>
        <w:t xml:space="preserve">on the </w:t>
      </w:r>
      <w:r w:rsidRPr="00E167B4">
        <w:rPr>
          <w:rStyle w:val="Emphasis"/>
          <w:highlight w:val="green"/>
        </w:rPr>
        <w:t>level of consciousness</w:t>
      </w:r>
      <w:r>
        <w:t xml:space="preserve">) </w:t>
      </w:r>
      <w:r w:rsidRPr="00BB2C24">
        <w:rPr>
          <w:rStyle w:val="StyleUnderline"/>
        </w:rPr>
        <w:t>by a disruptive change in visual phenomena</w:t>
      </w:r>
      <w:r>
        <w:t xml:space="preserve">: </w:t>
      </w:r>
      <w:r w:rsidRPr="00BB2C24">
        <w:rPr>
          <w:rStyle w:val="StyleUnderline"/>
        </w:rPr>
        <w:t>the biblical couple’s eyes are opened, they see themselves, and they proceed to clothe themselves, to render themselves invisible.</w:t>
      </w:r>
      <w:r>
        <w:t xml:space="preserve"> “</w:t>
      </w:r>
      <w:r w:rsidRPr="00E167B4">
        <w:rPr>
          <w:rStyle w:val="Emphasis"/>
          <w:highlight w:val="green"/>
        </w:rPr>
        <w:t>Fall” as euphemism for this original sin</w:t>
      </w:r>
      <w:r w:rsidRPr="00BB2C24">
        <w:rPr>
          <w:rStyle w:val="Emphasis"/>
        </w:rPr>
        <w:t xml:space="preserve"> only </w:t>
      </w:r>
      <w:r w:rsidRPr="00E167B4">
        <w:rPr>
          <w:rStyle w:val="Emphasis"/>
          <w:highlight w:val="green"/>
        </w:rPr>
        <w:t>corroborates the notion of speed</w:t>
      </w:r>
      <w:r w:rsidRPr="00BB2C24">
        <w:rPr>
          <w:rStyle w:val="Emphasis"/>
        </w:rPr>
        <w:t xml:space="preserve"> as </w:t>
      </w:r>
      <w:proofErr w:type="spellStart"/>
      <w:r w:rsidRPr="00BB2C24">
        <w:rPr>
          <w:rStyle w:val="Emphasis"/>
        </w:rPr>
        <w:t>coconstituent</w:t>
      </w:r>
      <w:proofErr w:type="spellEnd"/>
      <w:r w:rsidRPr="00BB2C24">
        <w:rPr>
          <w:rStyle w:val="Emphasis"/>
        </w:rPr>
        <w:t xml:space="preserve"> with the modern condition</w:t>
      </w:r>
      <w:r w:rsidRPr="00BB2C24">
        <w:rPr>
          <w:rStyle w:val="StyleUnderline"/>
        </w:rPr>
        <w:t xml:space="preserve">. </w:t>
      </w:r>
      <w:proofErr w:type="spellStart"/>
      <w:r w:rsidRPr="00E167B4">
        <w:rPr>
          <w:rStyle w:val="StyleUnderline"/>
          <w:highlight w:val="green"/>
        </w:rPr>
        <w:t>Virilio</w:t>
      </w:r>
      <w:proofErr w:type="spellEnd"/>
      <w:r w:rsidRPr="00BB2C24">
        <w:rPr>
          <w:rStyle w:val="StyleUnderline"/>
        </w:rPr>
        <w:t xml:space="preserve">, whose fascination with war is impressive, speaks elsewhere of the vertiginous world seen from the falling bomb, the object possessed by gravity, and the </w:t>
      </w:r>
      <w:r w:rsidRPr="00E167B4">
        <w:rPr>
          <w:rStyle w:val="Emphasis"/>
          <w:highlight w:val="green"/>
        </w:rPr>
        <w:t>analogy continues in to gender relations</w:t>
      </w:r>
      <w:r>
        <w:t xml:space="preserve"> (and an implicit remediation of Lacan’s castration story) </w:t>
      </w:r>
      <w:r w:rsidRPr="00E167B4">
        <w:rPr>
          <w:rStyle w:val="StyleUnderline"/>
          <w:highlight w:val="green"/>
        </w:rPr>
        <w:t>with</w:t>
      </w:r>
      <w:r w:rsidRPr="00BB2C24">
        <w:rPr>
          <w:rStyle w:val="StyleUnderline"/>
        </w:rPr>
        <w:t xml:space="preserve"> </w:t>
      </w:r>
      <w:r w:rsidRPr="00E167B4">
        <w:rPr>
          <w:rStyle w:val="StyleUnderline"/>
          <w:highlight w:val="green"/>
        </w:rPr>
        <w:t xml:space="preserve">woman, </w:t>
      </w:r>
      <w:r w:rsidRPr="00E167B4">
        <w:rPr>
          <w:rStyle w:val="Emphasis"/>
          <w:highlight w:val="green"/>
        </w:rPr>
        <w:t>original attractor</w:t>
      </w:r>
      <w:r w:rsidRPr="00E167B4">
        <w:rPr>
          <w:rStyle w:val="StyleUnderline"/>
          <w:highlight w:val="green"/>
        </w:rPr>
        <w:t>, who affects the force of gravity</w:t>
      </w:r>
      <w:r w:rsidRPr="00BB2C24">
        <w:rPr>
          <w:rStyle w:val="StyleUnderline"/>
        </w:rPr>
        <w:t xml:space="preserve"> (the woman who is the phallus).</w:t>
      </w:r>
    </w:p>
    <w:p w14:paraId="6DC60F40" w14:textId="6633DE5C" w:rsidR="00BB2C24" w:rsidRPr="00BB2C24" w:rsidRDefault="00BB2C24" w:rsidP="00BB2C24">
      <w:pPr>
        <w:rPr>
          <w:rStyle w:val="StyleUnderline"/>
        </w:rPr>
      </w:pPr>
      <w:r>
        <w:t xml:space="preserve">Devoid of causal logic, </w:t>
      </w:r>
      <w:r w:rsidRPr="00BB2C24">
        <w:rPr>
          <w:rStyle w:val="StyleUnderline"/>
        </w:rPr>
        <w:t>the only event of absolute speed is accident</w:t>
      </w:r>
      <w:r>
        <w:t xml:space="preserve">; thus, obliquely, </w:t>
      </w:r>
      <w:r w:rsidRPr="00BB2C24">
        <w:rPr>
          <w:rStyle w:val="Emphasis"/>
        </w:rPr>
        <w:t>fear is complicit in speed's seduction</w:t>
      </w:r>
      <w:r>
        <w:t xml:space="preserve">, the utter contingency of the accident -- couched in the retrospective sentiment of surprise -- the object of fascination. Epilepsy, literally surprise in the Greek, can only affect its surprise after its instant – hence the prefix “epi,” or after. </w:t>
      </w:r>
      <w:r w:rsidRPr="00BB2C24">
        <w:rPr>
          <w:rStyle w:val="StyleUnderline"/>
        </w:rPr>
        <w:t>Pure speed, light, constantly in passage, never attains an “after” from which to memorialize such a pleasurable surprise.</w:t>
      </w:r>
      <w:r>
        <w:t xml:space="preserve"> And in this sense, invoking Einstein’s perspicuous situation of two trains passing, </w:t>
      </w:r>
      <w:proofErr w:type="spellStart"/>
      <w:r>
        <w:t>Virilio</w:t>
      </w:r>
      <w:proofErr w:type="spellEnd"/>
      <w:r>
        <w:t xml:space="preserve"> notes the obvious relativity of the retrospective instantaneity of surprise, that the instant is predicated on the coincident, and that inertia is an illusion produced by the rule of absolute, relative movement. Thus, the relative temporal intuitions of a “reasoning consciousness” from various places in space, paralleling </w:t>
      </w:r>
      <w:proofErr w:type="spellStart"/>
      <w:r>
        <w:t>Luhmann’s</w:t>
      </w:r>
      <w:proofErr w:type="spellEnd"/>
      <w:r>
        <w:t xml:space="preserve"> observer, allow, in their reducibility, a sort of “synoptic” register, a second-order observation, which yields the conventional scene of causal relations; irreducible, however, is the punctum that form as the limit of absolute speed, ever-seductive, which </w:t>
      </w:r>
      <w:proofErr w:type="spellStart"/>
      <w:r>
        <w:t>Virilio</w:t>
      </w:r>
      <w:proofErr w:type="spellEnd"/>
      <w:r>
        <w:t xml:space="preserve">, in this work on aesthetics, describes as a point of light (drawing on the Poe's "The Gold Bug"). </w:t>
      </w:r>
      <w:r w:rsidRPr="00BB2C24">
        <w:rPr>
          <w:rStyle w:val="StyleUnderline"/>
        </w:rPr>
        <w:t>Implicit throughout the book is the pernicious effect of this irreducible punctum, its pull toward a narcosis of disembodied stimulus</w:t>
      </w:r>
      <w:r>
        <w:t xml:space="preserve">, the homogenization of speed rendered by broadcast TV and the like. </w:t>
      </w:r>
      <w:r w:rsidRPr="00BB2C24">
        <w:rPr>
          <w:rStyle w:val="StyleUnderline"/>
        </w:rPr>
        <w:t xml:space="preserve">Seen in its psycho-physical and political ramifications, this </w:t>
      </w:r>
      <w:r w:rsidRPr="00E167B4">
        <w:rPr>
          <w:rStyle w:val="StyleUnderline"/>
          <w:highlight w:val="green"/>
        </w:rPr>
        <w:t xml:space="preserve">formalization of speed serves as </w:t>
      </w:r>
      <w:r w:rsidRPr="00E167B4">
        <w:rPr>
          <w:rStyle w:val="Emphasis"/>
          <w:highlight w:val="green"/>
        </w:rPr>
        <w:t>powerful contemporary allegory</w:t>
      </w:r>
      <w:r w:rsidRPr="00BB2C24">
        <w:rPr>
          <w:rStyle w:val="StyleUnderline"/>
        </w:rPr>
        <w:t xml:space="preserve">. Ultimately, </w:t>
      </w:r>
      <w:proofErr w:type="spellStart"/>
      <w:r w:rsidRPr="00BB2C24">
        <w:rPr>
          <w:rStyle w:val="StyleUnderline"/>
        </w:rPr>
        <w:t>Virilio</w:t>
      </w:r>
      <w:proofErr w:type="spellEnd"/>
      <w:r w:rsidRPr="00BB2C24">
        <w:rPr>
          <w:rStyle w:val="StyleUnderline"/>
        </w:rPr>
        <w:t xml:space="preserve"> seems to advocate a sort of liberal humanist agenda, one recognizing that the true pleasures of speed are indeed necessarily social, and that disappearing is only fun if one, literally, reappears (to oneself).</w:t>
      </w:r>
    </w:p>
    <w:p w14:paraId="33943A39" w14:textId="3F80FFCD" w:rsidR="00B52116" w:rsidRDefault="00B52116" w:rsidP="00B11E50">
      <w:pPr>
        <w:pStyle w:val="Heading3"/>
        <w:rPr>
          <w:rFonts w:cs="Calibri"/>
        </w:rPr>
      </w:pPr>
      <w:r>
        <w:rPr>
          <w:rFonts w:cs="Calibri"/>
        </w:rPr>
        <w:t>Adv</w:t>
      </w:r>
    </w:p>
    <w:p w14:paraId="4A1B9BA2" w14:textId="77777777" w:rsidR="00B52116" w:rsidRPr="00100A2B" w:rsidRDefault="00B52116" w:rsidP="00B52116">
      <w:pPr>
        <w:pStyle w:val="Heading4"/>
        <w:numPr>
          <w:ilvl w:val="0"/>
          <w:numId w:val="17"/>
        </w:numPr>
        <w:tabs>
          <w:tab w:val="num" w:pos="360"/>
        </w:tabs>
      </w:pPr>
      <w:r w:rsidRPr="00100A2B">
        <w:t xml:space="preserve">Alt cause – broad space privatization and existing debris. </w:t>
      </w:r>
    </w:p>
    <w:p w14:paraId="202E6ABF" w14:textId="77777777" w:rsidR="00B52116" w:rsidRPr="00100A2B" w:rsidRDefault="00B52116" w:rsidP="00B52116">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2FC1F382" w14:textId="77777777" w:rsidR="00B52116" w:rsidRPr="00100A2B" w:rsidRDefault="00B52116" w:rsidP="00B52116">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3EA79F10" w14:textId="77777777" w:rsidR="00B52116" w:rsidRPr="00100A2B" w:rsidRDefault="00B52116" w:rsidP="00B52116">
      <w:r w:rsidRPr="00100A2B">
        <w:t xml:space="preserve">2. Characterizing </w:t>
      </w:r>
      <w:proofErr w:type="spellStart"/>
      <w:r w:rsidRPr="00100A2B">
        <w:t>NewSpace</w:t>
      </w:r>
      <w:proofErr w:type="spellEnd"/>
      <w:r w:rsidRPr="00100A2B">
        <w:t>: a step change in the space environment</w:t>
      </w:r>
    </w:p>
    <w:p w14:paraId="3F8E04AD" w14:textId="77777777" w:rsidR="00B52116" w:rsidRPr="00100A2B" w:rsidRDefault="00B52116" w:rsidP="00B52116">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6562ED9" w14:textId="77777777" w:rsidR="00B52116" w:rsidRPr="00100A2B" w:rsidRDefault="00B52116" w:rsidP="00B52116">
      <w:r w:rsidRPr="00100A2B">
        <w:t>[Table 1 Omitted]</w:t>
      </w:r>
    </w:p>
    <w:p w14:paraId="7350180A" w14:textId="77777777" w:rsidR="00B52116" w:rsidRPr="00100A2B" w:rsidRDefault="00B52116" w:rsidP="00B52116">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62B73656" w14:textId="77777777" w:rsidR="00B52116" w:rsidRPr="00100A2B" w:rsidRDefault="00B52116" w:rsidP="00B52116">
      <w:r w:rsidRPr="00100A2B">
        <w:t>Current space safety, space surveillance, collision avoidance (COLA) and debris mitigation processes have been designed for and have evolved with the current population profile, launch rates and density of LEO space.</w:t>
      </w:r>
    </w:p>
    <w:p w14:paraId="29AC6114" w14:textId="77777777" w:rsidR="00B52116" w:rsidRPr="00100A2B" w:rsidRDefault="00B52116" w:rsidP="00B52116">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5514FBF4" w14:textId="77777777" w:rsidR="00B52116" w:rsidRPr="00100A2B" w:rsidRDefault="00B52116" w:rsidP="00B52116">
      <w:r w:rsidRPr="00100A2B">
        <w:t>3. Compounding effects of better SSA, more satellites, and new operational concepts</w:t>
      </w:r>
    </w:p>
    <w:p w14:paraId="2112A89E" w14:textId="77777777" w:rsidR="00B52116" w:rsidRPr="00100A2B" w:rsidRDefault="00B52116" w:rsidP="00B52116">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3DB7B3B" w14:textId="77777777" w:rsidR="00B52116" w:rsidRPr="00100A2B" w:rsidRDefault="00B52116" w:rsidP="00B52116">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76136B5C" w14:textId="77777777" w:rsidR="00B52116" w:rsidRPr="00100A2B" w:rsidRDefault="00B52116" w:rsidP="00B52116">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620A9BF6" w14:textId="77777777" w:rsidR="00B52116" w:rsidRPr="00100A2B" w:rsidRDefault="00B52116" w:rsidP="00B52116">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C0E09CD" w14:textId="77777777" w:rsidR="00B52116" w:rsidRPr="00100A2B" w:rsidRDefault="00B52116" w:rsidP="00B52116">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519AEAB8" w14:textId="77777777" w:rsidR="00B52116" w:rsidRPr="00624789" w:rsidRDefault="00B52116" w:rsidP="00B52116">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3F2B683D" w14:textId="77777777" w:rsidR="00B52116" w:rsidRPr="00F22B32" w:rsidRDefault="00B52116" w:rsidP="00B52116">
      <w:pPr>
        <w:pStyle w:val="ListParagraph"/>
        <w:keepNext/>
        <w:keepLines/>
        <w:numPr>
          <w:ilvl w:val="0"/>
          <w:numId w:val="17"/>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7F4ACC5D" w14:textId="77777777" w:rsidR="00B52116" w:rsidRPr="00100A2B" w:rsidRDefault="00B52116" w:rsidP="00B5211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38F14AD" w14:textId="77777777" w:rsidR="00B52116" w:rsidRPr="00100A2B" w:rsidRDefault="00B52116" w:rsidP="00B52116">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3192BA7" w14:textId="77777777" w:rsidR="00B52116" w:rsidRPr="00F22B32" w:rsidRDefault="00B52116" w:rsidP="00B52116">
      <w:pPr>
        <w:pStyle w:val="ListParagraph"/>
        <w:keepNext/>
        <w:keepLines/>
        <w:numPr>
          <w:ilvl w:val="0"/>
          <w:numId w:val="17"/>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07AC9AC9" w14:textId="77777777" w:rsidR="00B52116" w:rsidRPr="00100A2B" w:rsidRDefault="00B52116" w:rsidP="00B52116">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03BAC0D4" w14:textId="77777777" w:rsidR="00B52116" w:rsidRPr="00100A2B" w:rsidRDefault="00B52116" w:rsidP="00B52116">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2E843426" w14:textId="77777777" w:rsidR="00B52116" w:rsidRPr="00100A2B" w:rsidRDefault="00B52116" w:rsidP="00B52116">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6B505429" w14:textId="77777777" w:rsidR="00B52116" w:rsidRPr="00100A2B" w:rsidRDefault="00B52116" w:rsidP="00B52116">
      <w:pPr>
        <w:pStyle w:val="Heading4"/>
        <w:numPr>
          <w:ilvl w:val="0"/>
          <w:numId w:val="17"/>
        </w:numPr>
        <w:tabs>
          <w:tab w:val="num" w:pos="360"/>
        </w:tabs>
      </w:pPr>
      <w:r w:rsidRPr="00100A2B">
        <w:t xml:space="preserve">Space debris creates existential deterrence and a taboo </w:t>
      </w:r>
    </w:p>
    <w:p w14:paraId="03B9A115" w14:textId="77777777" w:rsidR="00B52116" w:rsidRPr="00100A2B" w:rsidRDefault="00B52116" w:rsidP="00B52116">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03656399" w14:textId="77777777" w:rsidR="00B52116" w:rsidRPr="00100A2B" w:rsidRDefault="00B52116" w:rsidP="00B52116">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63AA8433" w14:textId="77777777" w:rsidR="00B52116" w:rsidRPr="00100A2B" w:rsidRDefault="00B52116" w:rsidP="00B52116"/>
    <w:p w14:paraId="1F9E8B65" w14:textId="77777777" w:rsidR="00B52116" w:rsidRPr="00100A2B" w:rsidRDefault="00B52116" w:rsidP="00B52116">
      <w:pPr>
        <w:pStyle w:val="Heading4"/>
        <w:numPr>
          <w:ilvl w:val="0"/>
          <w:numId w:val="17"/>
        </w:numPr>
        <w:tabs>
          <w:tab w:val="num" w:pos="360"/>
        </w:tabs>
      </w:pPr>
      <w:r w:rsidRPr="00100A2B">
        <w:t xml:space="preserve">Alliances check </w:t>
      </w:r>
      <w:proofErr w:type="spellStart"/>
      <w:r w:rsidRPr="00100A2B">
        <w:t>miscalc</w:t>
      </w:r>
      <w:proofErr w:type="spellEnd"/>
      <w:r w:rsidRPr="00100A2B">
        <w:t xml:space="preserve"> – too costly</w:t>
      </w:r>
    </w:p>
    <w:p w14:paraId="205666A1" w14:textId="77777777" w:rsidR="00B52116" w:rsidRPr="00100A2B" w:rsidRDefault="00B52116" w:rsidP="00B52116">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2DABE629" w14:textId="77777777" w:rsidR="00B52116" w:rsidRPr="00624789" w:rsidRDefault="00B52116" w:rsidP="00B52116">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52E22E6B" w14:textId="77777777" w:rsidR="00B52116" w:rsidRPr="00B52116" w:rsidRDefault="00B52116" w:rsidP="00B52116"/>
    <w:p w14:paraId="58EE1739" w14:textId="7C7BC728" w:rsidR="00B11E50" w:rsidRPr="00285040" w:rsidRDefault="00F60894" w:rsidP="00B11E50">
      <w:pPr>
        <w:pStyle w:val="Heading3"/>
        <w:rPr>
          <w:rFonts w:cs="Calibri"/>
        </w:rPr>
      </w:pPr>
      <w:r>
        <w:rPr>
          <w:rFonts w:cs="Calibri"/>
        </w:rPr>
        <w:t xml:space="preserve">Turn -- </w:t>
      </w:r>
      <w:r w:rsidR="00B11E50" w:rsidRPr="00285040">
        <w:rPr>
          <w:rFonts w:cs="Calibri"/>
        </w:rPr>
        <w:t>Space Col</w:t>
      </w:r>
    </w:p>
    <w:p w14:paraId="40FDC876" w14:textId="77777777" w:rsidR="00B11E50" w:rsidRPr="00285040" w:rsidRDefault="00B11E50" w:rsidP="00B11E50">
      <w:pPr>
        <w:pStyle w:val="Heading4"/>
        <w:numPr>
          <w:ilvl w:val="0"/>
          <w:numId w:val="14"/>
        </w:numPr>
        <w:rPr>
          <w:rFonts w:cs="Calibri"/>
        </w:rPr>
      </w:pPr>
      <w:r w:rsidRPr="00285040">
        <w:rPr>
          <w:rFonts w:cs="Calibri"/>
        </w:rPr>
        <w:t xml:space="preserve">Space colonization is good and possible – new developing tech and adaptation solves civil war, extinction, civilization collapse, and exploration defense doesn’t apply. </w:t>
      </w:r>
    </w:p>
    <w:p w14:paraId="63004024" w14:textId="77777777" w:rsidR="00B11E50" w:rsidRPr="00285040" w:rsidRDefault="00B11E50" w:rsidP="00B11E50">
      <w:pPr>
        <w:rPr>
          <w:rStyle w:val="Style13ptBold"/>
        </w:rPr>
      </w:pPr>
      <w:r w:rsidRPr="00285040">
        <w:rPr>
          <w:rStyle w:val="Style13ptBold"/>
        </w:rPr>
        <w:t xml:space="preserve">Kennedy ’19 </w:t>
      </w:r>
      <w:r w:rsidRPr="00285040">
        <w:t xml:space="preserve">[Fred, “To Colonize Space </w:t>
      </w:r>
      <w:proofErr w:type="gramStart"/>
      <w:r w:rsidRPr="00285040">
        <w:t>Or</w:t>
      </w:r>
      <w:proofErr w:type="gramEnd"/>
      <w:r w:rsidRPr="00285040">
        <w:t xml:space="preserve"> Not To Colonize: That Is The Question (For All Of Us)”, 12-18-2019, Forbes, https://www.forbes.com/sites/fredkennedy/2019/12/18/to-colonize-or-not-to-colonize--that-is-the-question-for-all-of-us/?sh=65a8d2702367]//pranav</w:t>
      </w:r>
    </w:p>
    <w:p w14:paraId="1BA986CA" w14:textId="77777777" w:rsidR="00B11E50" w:rsidRPr="00285040" w:rsidRDefault="00B11E50" w:rsidP="00B11E50">
      <w:pPr>
        <w:rPr>
          <w:rStyle w:val="Emphasis"/>
        </w:rPr>
      </w:pPr>
      <w:r w:rsidRPr="00285040">
        <w:rPr>
          <w:rStyle w:val="Emphasis"/>
        </w:rPr>
        <w:t xml:space="preserve">It’s important to </w:t>
      </w:r>
      <w:r w:rsidRPr="00285040">
        <w:rPr>
          <w:rStyle w:val="Emphasis"/>
          <w:highlight w:val="green"/>
        </w:rPr>
        <w:t>distinguish between colonize and explore</w:t>
      </w:r>
      <w:r w:rsidRPr="00285040">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285040">
        <w:rPr>
          <w:rStyle w:val="Emphasis"/>
        </w:rPr>
        <w:t xml:space="preserve">By any measure, we’ve done an </w:t>
      </w:r>
      <w:r w:rsidRPr="00285040">
        <w:rPr>
          <w:rStyle w:val="Emphasis"/>
          <w:highlight w:val="green"/>
        </w:rPr>
        <w:t>admirable job of surveying</w:t>
      </w:r>
      <w:r w:rsidRPr="00285040">
        <w:rPr>
          <w:rStyle w:val="Emphasis"/>
        </w:rPr>
        <w:t xml:space="preserve"> the solar system over the past 60 years – an essential </w:t>
      </w:r>
      <w:r w:rsidRPr="00285040">
        <w:rPr>
          <w:rStyle w:val="Emphasis"/>
          <w:highlight w:val="green"/>
        </w:rPr>
        <w:t>first step</w:t>
      </w:r>
      <w:r w:rsidRPr="00285040">
        <w:rPr>
          <w:rStyle w:val="Emphasis"/>
        </w:rPr>
        <w:t xml:space="preserve"> in any comprehensive program </w:t>
      </w:r>
      <w:r w:rsidRPr="00285040">
        <w:rPr>
          <w:rStyle w:val="Emphasis"/>
          <w:highlight w:val="green"/>
        </w:rPr>
        <w:t>of exploration</w:t>
      </w:r>
      <w:r w:rsidRPr="00285040">
        <w:rPr>
          <w:rStyle w:val="Emphasis"/>
        </w:rPr>
        <w:t>.</w:t>
      </w:r>
      <w:r w:rsidRPr="00285040">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285040">
        <w:rPr>
          <w:rStyle w:val="Emphasis"/>
        </w:rPr>
        <w:t xml:space="preserve">But </w:t>
      </w:r>
      <w:r w:rsidRPr="00285040">
        <w:rPr>
          <w:rStyle w:val="Emphasis"/>
          <w:highlight w:val="green"/>
        </w:rPr>
        <w:t>that’s hardly colonization</w:t>
      </w:r>
      <w:r w:rsidRPr="00285040">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285040">
        <w:t>Dvorsky</w:t>
      </w:r>
      <w:proofErr w:type="spellEnd"/>
      <w:r w:rsidRPr="00285040">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285040">
        <w:rPr>
          <w:rStyle w:val="Emphasis"/>
        </w:rPr>
        <w:t xml:space="preserve">Yet a </w:t>
      </w:r>
      <w:r w:rsidRPr="00285040">
        <w:rPr>
          <w:rStyle w:val="Emphasis"/>
          <w:highlight w:val="green"/>
        </w:rPr>
        <w:t>wave of interest</w:t>
      </w:r>
      <w:r w:rsidRPr="00285040">
        <w:rPr>
          <w:rStyle w:val="Emphasis"/>
        </w:rPr>
        <w:t xml:space="preserve"> in pursuing solar system colonization </w:t>
      </w:r>
      <w:r w:rsidRPr="00285040">
        <w:rPr>
          <w:rStyle w:val="Emphasis"/>
          <w:highlight w:val="green"/>
        </w:rPr>
        <w:t>is building</w:t>
      </w:r>
      <w:r w:rsidRPr="00285040">
        <w:rPr>
          <w:rStyle w:val="Emphasis"/>
        </w:rPr>
        <w:t>, whether its initial focus is the Moon, Mars, or O’Neill-style space habitats</w:t>
      </w:r>
      <w:r w:rsidRPr="00285040">
        <w:t xml:space="preserve">. Jeff Bezos has argued eloquently for </w:t>
      </w:r>
      <w:r w:rsidRPr="00285040">
        <w:rPr>
          <w:rStyle w:val="Emphasis"/>
          <w:highlight w:val="green"/>
        </w:rPr>
        <w:t>moving heavy industry</w:t>
      </w:r>
      <w:r w:rsidRPr="00285040">
        <w:rPr>
          <w:rStyle w:val="Emphasis"/>
        </w:rPr>
        <w:t xml:space="preserve"> </w:t>
      </w:r>
      <w:r w:rsidRPr="00285040">
        <w:rPr>
          <w:rStyle w:val="Emphasis"/>
          <w:highlight w:val="green"/>
        </w:rPr>
        <w:t>off</w:t>
      </w:r>
      <w:r w:rsidRPr="00285040">
        <w:rPr>
          <w:rStyle w:val="Emphasis"/>
        </w:rPr>
        <w:t xml:space="preserve"> the home </w:t>
      </w:r>
      <w:r w:rsidRPr="00285040">
        <w:rPr>
          <w:rStyle w:val="Emphasis"/>
          <w:highlight w:val="green"/>
        </w:rPr>
        <w:t>planet</w:t>
      </w:r>
      <w:r w:rsidRPr="00285040">
        <w:rPr>
          <w:rStyle w:val="Emphasis"/>
        </w:rPr>
        <w:t xml:space="preserve">, </w:t>
      </w:r>
      <w:r w:rsidRPr="00285040">
        <w:rPr>
          <w:rStyle w:val="Emphasis"/>
          <w:highlight w:val="green"/>
        </w:rPr>
        <w:t>preserving</w:t>
      </w:r>
      <w:r w:rsidRPr="00285040">
        <w:rPr>
          <w:rStyle w:val="Emphasis"/>
        </w:rPr>
        <w:t xml:space="preserve"> Earth as a </w:t>
      </w:r>
      <w:r w:rsidRPr="00285040">
        <w:rPr>
          <w:rStyle w:val="Emphasis"/>
          <w:highlight w:val="green"/>
        </w:rPr>
        <w:t>nature</w:t>
      </w:r>
      <w:r w:rsidRPr="00285040">
        <w:rPr>
          <w:rStyle w:val="Emphasis"/>
        </w:rPr>
        <w:t xml:space="preserve"> reserve, and </w:t>
      </w:r>
      <w:r w:rsidRPr="00285040">
        <w:rPr>
          <w:rStyle w:val="Emphasis"/>
          <w:highlight w:val="green"/>
        </w:rPr>
        <w:t>building</w:t>
      </w:r>
      <w:r w:rsidRPr="00285040">
        <w:rPr>
          <w:rStyle w:val="Emphasis"/>
        </w:rPr>
        <w:t xml:space="preserve"> the </w:t>
      </w:r>
      <w:r w:rsidRPr="00285040">
        <w:rPr>
          <w:rStyle w:val="Emphasis"/>
          <w:highlight w:val="green"/>
        </w:rPr>
        <w:t>space-</w:t>
      </w:r>
      <w:r w:rsidRPr="00285040">
        <w:rPr>
          <w:rStyle w:val="Emphasis"/>
        </w:rPr>
        <w:t xml:space="preserve">based </w:t>
      </w:r>
      <w:r w:rsidRPr="00285040">
        <w:rPr>
          <w:rStyle w:val="Emphasis"/>
          <w:highlight w:val="green"/>
        </w:rPr>
        <w:t>infrastructure</w:t>
      </w:r>
      <w:r w:rsidRPr="00285040">
        <w:rPr>
          <w:rStyle w:val="Emphasis"/>
        </w:rPr>
        <w:t xml:space="preserve"> that </w:t>
      </w:r>
      <w:r w:rsidRPr="00285040">
        <w:rPr>
          <w:rStyle w:val="Emphasis"/>
          <w:highlight w:val="green"/>
        </w:rPr>
        <w:t>will lower barriers and create opportunities</w:t>
      </w:r>
      <w:r w:rsidRPr="00285040">
        <w:rPr>
          <w:rStyle w:val="Emphasis"/>
        </w:rPr>
        <w:t xml:space="preserve"> </w:t>
      </w:r>
      <w:r w:rsidRPr="00285040">
        <w:rPr>
          <w:rStyle w:val="Emphasis"/>
          <w:highlight w:val="green"/>
        </w:rPr>
        <w:t>for</w:t>
      </w:r>
      <w:r w:rsidRPr="00285040">
        <w:rPr>
          <w:rStyle w:val="Emphasis"/>
        </w:rPr>
        <w:t xml:space="preserve"> vast </w:t>
      </w:r>
      <w:r w:rsidRPr="00285040">
        <w:rPr>
          <w:rStyle w:val="Emphasis"/>
          <w:highlight w:val="green"/>
        </w:rPr>
        <w:t>econ</w:t>
      </w:r>
      <w:r w:rsidRPr="00285040">
        <w:rPr>
          <w:rStyle w:val="Emphasis"/>
        </w:rPr>
        <w:t xml:space="preserve">omic and cultural </w:t>
      </w:r>
      <w:r w:rsidRPr="00285040">
        <w:rPr>
          <w:rStyle w:val="Emphasis"/>
          <w:highlight w:val="green"/>
        </w:rPr>
        <w:t>growth</w:t>
      </w:r>
      <w:r w:rsidRPr="00285040">
        <w:rPr>
          <w:rStyle w:val="Emphasis"/>
        </w:rPr>
        <w:t xml:space="preserve"> (similar to how the Internet and a revolution in microelectronics has allowed Amazon and numerous other companies to achieve spectacular wealth).</w:t>
      </w:r>
      <w:r w:rsidRPr="00285040">
        <w:t xml:space="preserve"> Elon Musk and Stephen Hawking both </w:t>
      </w:r>
      <w:r w:rsidRPr="00285040">
        <w:rPr>
          <w:rStyle w:val="Emphasis"/>
        </w:rPr>
        <w:t xml:space="preserve">suggested the </w:t>
      </w:r>
      <w:r w:rsidRPr="00285040">
        <w:rPr>
          <w:rStyle w:val="Emphasis"/>
          <w:highlight w:val="green"/>
        </w:rPr>
        <w:t>need for</w:t>
      </w:r>
      <w:r w:rsidRPr="00285040">
        <w:rPr>
          <w:rStyle w:val="Emphasis"/>
        </w:rPr>
        <w:t xml:space="preserve"> a “</w:t>
      </w:r>
      <w:r w:rsidRPr="00285040">
        <w:rPr>
          <w:rStyle w:val="Emphasis"/>
          <w:highlight w:val="green"/>
        </w:rPr>
        <w:t>hedge</w:t>
      </w:r>
      <w:r w:rsidRPr="00285040">
        <w:rPr>
          <w:rStyle w:val="Emphasis"/>
        </w:rPr>
        <w:t xml:space="preserve">” </w:t>
      </w:r>
      <w:r w:rsidRPr="00285040">
        <w:rPr>
          <w:rStyle w:val="Emphasis"/>
          <w:highlight w:val="green"/>
        </w:rPr>
        <w:t>population</w:t>
      </w:r>
      <w:r w:rsidRPr="00285040">
        <w:rPr>
          <w:rStyle w:val="Emphasis"/>
        </w:rPr>
        <w:t xml:space="preserve"> of humans on Mars </w:t>
      </w:r>
      <w:r w:rsidRPr="00285040">
        <w:rPr>
          <w:rStyle w:val="Emphasis"/>
          <w:highlight w:val="green"/>
        </w:rPr>
        <w:t>to allow</w:t>
      </w:r>
      <w:r w:rsidRPr="00285040">
        <w:rPr>
          <w:rStyle w:val="Emphasis"/>
        </w:rPr>
        <w:t xml:space="preserve"> human </w:t>
      </w:r>
      <w:r w:rsidRPr="00285040">
        <w:rPr>
          <w:rStyle w:val="Emphasis"/>
          <w:highlight w:val="green"/>
        </w:rPr>
        <w:t>civilization to reboot</w:t>
      </w:r>
      <w:r w:rsidRPr="00285040">
        <w:rPr>
          <w:rStyle w:val="Emphasis"/>
        </w:rPr>
        <w:t xml:space="preserve"> itself </w:t>
      </w:r>
      <w:r w:rsidRPr="00285040">
        <w:rPr>
          <w:rStyle w:val="Emphasis"/>
          <w:highlight w:val="green"/>
        </w:rPr>
        <w:t>in the event of</w:t>
      </w:r>
      <w:r w:rsidRPr="00285040">
        <w:rPr>
          <w:rStyle w:val="Emphasis"/>
        </w:rPr>
        <w:t xml:space="preserve"> a </w:t>
      </w:r>
      <w:r w:rsidRPr="00285040">
        <w:rPr>
          <w:rStyle w:val="Emphasis"/>
          <w:highlight w:val="green"/>
        </w:rPr>
        <w:t>catastrophe</w:t>
      </w:r>
      <w:r w:rsidRPr="00285040">
        <w:rPr>
          <w:rStyle w:val="Emphasis"/>
        </w:rPr>
        <w:t xml:space="preserve"> on Earth</w:t>
      </w:r>
      <w:r w:rsidRPr="00285040">
        <w:t xml:space="preserve"> – an eggs-in-several-baskets approach which actually complements the arguments made by Bezos. </w:t>
      </w:r>
      <w:r w:rsidRPr="00285040">
        <w:rPr>
          <w:rStyle w:val="Emphasis"/>
        </w:rPr>
        <w:t xml:space="preserve">And while both are valid reasons for pursuing colonization, there’s a </w:t>
      </w:r>
      <w:r w:rsidRPr="00285040">
        <w:rPr>
          <w:rStyle w:val="Emphasis"/>
          <w:highlight w:val="green"/>
        </w:rPr>
        <w:t>stronger</w:t>
      </w:r>
      <w:r w:rsidRPr="00285040">
        <w:rPr>
          <w:rStyle w:val="Emphasis"/>
        </w:rPr>
        <w:t xml:space="preserve">, overarching </w:t>
      </w:r>
      <w:r w:rsidRPr="00285040">
        <w:rPr>
          <w:rStyle w:val="Emphasis"/>
          <w:highlight w:val="green"/>
        </w:rPr>
        <w:t>rationale</w:t>
      </w:r>
      <w:r w:rsidRPr="00285040">
        <w:rPr>
          <w:rStyle w:val="Emphasis"/>
        </w:rPr>
        <w:t xml:space="preserve"> that clinches it</w:t>
      </w:r>
      <w:r w:rsidRPr="00285040">
        <w:t xml:space="preserve">. </w:t>
      </w:r>
      <w:r w:rsidRPr="00285040">
        <w:rPr>
          <w:rStyle w:val="Emphasis"/>
        </w:rPr>
        <w:t xml:space="preserve">I’ll assert that a </w:t>
      </w:r>
      <w:r w:rsidRPr="00285040">
        <w:rPr>
          <w:rStyle w:val="Emphasis"/>
          <w:highlight w:val="green"/>
        </w:rPr>
        <w:t>fundamental truth</w:t>
      </w:r>
      <w:r w:rsidRPr="00285040">
        <w:rPr>
          <w:rStyle w:val="Emphasis"/>
        </w:rPr>
        <w:t xml:space="preserve"> – </w:t>
      </w:r>
      <w:r w:rsidRPr="00285040">
        <w:rPr>
          <w:rStyle w:val="Emphasis"/>
          <w:highlight w:val="green"/>
        </w:rPr>
        <w:t>repeatedly</w:t>
      </w:r>
      <w:r w:rsidRPr="00285040">
        <w:rPr>
          <w:rStyle w:val="Emphasis"/>
        </w:rPr>
        <w:t xml:space="preserve"> </w:t>
      </w:r>
      <w:r w:rsidRPr="00285040">
        <w:rPr>
          <w:rStyle w:val="Emphasis"/>
          <w:highlight w:val="green"/>
        </w:rPr>
        <w:t>borne</w:t>
      </w:r>
      <w:r w:rsidRPr="00285040">
        <w:rPr>
          <w:rStyle w:val="Emphasis"/>
        </w:rPr>
        <w:t xml:space="preserve"> out </w:t>
      </w:r>
      <w:r w:rsidRPr="00285040">
        <w:rPr>
          <w:rStyle w:val="Emphasis"/>
          <w:highlight w:val="green"/>
        </w:rPr>
        <w:t>by</w:t>
      </w:r>
      <w:r w:rsidRPr="00285040">
        <w:rPr>
          <w:rStyle w:val="Emphasis"/>
        </w:rPr>
        <w:t xml:space="preserve"> </w:t>
      </w:r>
      <w:r w:rsidRPr="00285040">
        <w:rPr>
          <w:rStyle w:val="Emphasis"/>
          <w:highlight w:val="green"/>
        </w:rPr>
        <w:t>history</w:t>
      </w:r>
      <w:r w:rsidRPr="00285040">
        <w:rPr>
          <w:rStyle w:val="Emphasis"/>
        </w:rPr>
        <w:t xml:space="preserve"> – </w:t>
      </w:r>
      <w:r w:rsidRPr="00285040">
        <w:rPr>
          <w:rStyle w:val="Emphasis"/>
          <w:highlight w:val="green"/>
        </w:rPr>
        <w:t>is that expanding</w:t>
      </w:r>
      <w:r w:rsidRPr="00285040">
        <w:rPr>
          <w:rStyle w:val="Emphasis"/>
        </w:rPr>
        <w:t xml:space="preserve">, </w:t>
      </w:r>
      <w:r w:rsidRPr="00285040">
        <w:rPr>
          <w:rStyle w:val="Emphasis"/>
          <w:highlight w:val="green"/>
        </w:rPr>
        <w:t>outwardly-focused civilizations</w:t>
      </w:r>
      <w:r w:rsidRPr="00285040">
        <w:rPr>
          <w:rStyle w:val="Emphasis"/>
        </w:rPr>
        <w:t xml:space="preserve"> are </w:t>
      </w:r>
      <w:r w:rsidRPr="00285040">
        <w:rPr>
          <w:rStyle w:val="Emphasis"/>
          <w:highlight w:val="green"/>
        </w:rPr>
        <w:t>far less likely to turn</w:t>
      </w:r>
      <w:r w:rsidRPr="00285040">
        <w:rPr>
          <w:rStyle w:val="Emphasis"/>
        </w:rPr>
        <w:t xml:space="preserve"> on themselves, </w:t>
      </w:r>
      <w:r w:rsidRPr="00285040">
        <w:rPr>
          <w:rStyle w:val="Emphasis"/>
          <w:highlight w:val="green"/>
        </w:rPr>
        <w:t>and</w:t>
      </w:r>
      <w:r w:rsidRPr="00285040">
        <w:rPr>
          <w:rStyle w:val="Emphasis"/>
        </w:rPr>
        <w:t xml:space="preserve"> far </w:t>
      </w:r>
      <w:r w:rsidRPr="00285040">
        <w:rPr>
          <w:rStyle w:val="Emphasis"/>
          <w:highlight w:val="green"/>
        </w:rPr>
        <w:t>more likely to expend</w:t>
      </w:r>
      <w:r w:rsidRPr="00285040">
        <w:rPr>
          <w:rStyle w:val="Emphasis"/>
        </w:rPr>
        <w:t xml:space="preserve"> their </w:t>
      </w:r>
      <w:r w:rsidRPr="00285040">
        <w:rPr>
          <w:rStyle w:val="Emphasis"/>
          <w:highlight w:val="green"/>
        </w:rPr>
        <w:t>fecundity on growing habitations</w:t>
      </w:r>
      <w:r w:rsidRPr="00285040">
        <w:rPr>
          <w:rStyle w:val="Emphasis"/>
        </w:rPr>
        <w:t xml:space="preserve">, </w:t>
      </w:r>
      <w:r w:rsidRPr="00285040">
        <w:rPr>
          <w:rStyle w:val="Emphasis"/>
          <w:highlight w:val="green"/>
        </w:rPr>
        <w:t>conducting</w:t>
      </w:r>
      <w:r w:rsidRPr="00285040">
        <w:rPr>
          <w:rStyle w:val="Emphasis"/>
        </w:rPr>
        <w:t xml:space="preserve"> important </w:t>
      </w:r>
      <w:r w:rsidRPr="00285040">
        <w:rPr>
          <w:rStyle w:val="Emphasis"/>
          <w:highlight w:val="green"/>
        </w:rPr>
        <w:t>research and creating wealth</w:t>
      </w:r>
      <w:r w:rsidRPr="00285040">
        <w:rPr>
          <w:rStyle w:val="Emphasis"/>
        </w:rPr>
        <w:t xml:space="preserve"> for their citizens</w:t>
      </w:r>
      <w:r w:rsidRPr="00285040">
        <w:t xml:space="preserve">. </w:t>
      </w:r>
      <w:r w:rsidRPr="00285040">
        <w:rPr>
          <w:rStyle w:val="Emphasis"/>
        </w:rPr>
        <w:t xml:space="preserve">A </w:t>
      </w:r>
      <w:r w:rsidRPr="00285040">
        <w:rPr>
          <w:rStyle w:val="Emphasis"/>
          <w:highlight w:val="green"/>
        </w:rPr>
        <w:t>civilization that turns</w:t>
      </w:r>
      <w:r w:rsidRPr="00285040">
        <w:rPr>
          <w:rStyle w:val="Emphasis"/>
        </w:rPr>
        <w:t xml:space="preserve"> </w:t>
      </w:r>
      <w:r w:rsidRPr="00285040">
        <w:rPr>
          <w:rStyle w:val="Emphasis"/>
          <w:highlight w:val="green"/>
        </w:rPr>
        <w:t>away from discovery</w:t>
      </w:r>
      <w:r w:rsidRPr="00285040">
        <w:rPr>
          <w:rStyle w:val="Emphasis"/>
        </w:rPr>
        <w:t xml:space="preserve"> and growth </w:t>
      </w:r>
      <w:r w:rsidRPr="00285040">
        <w:rPr>
          <w:rStyle w:val="Emphasis"/>
          <w:highlight w:val="green"/>
        </w:rPr>
        <w:t>stagnates</w:t>
      </w:r>
      <w:r w:rsidRPr="00285040">
        <w:rPr>
          <w:rStyle w:val="Emphasis"/>
        </w:rPr>
        <w:t xml:space="preserve"> </w:t>
      </w:r>
      <w:r w:rsidRPr="00285040">
        <w:t xml:space="preserve">– a point made by NASA’s Chief Historian Steven Dick as well as Mars exploration advocate Robert </w:t>
      </w:r>
      <w:proofErr w:type="spellStart"/>
      <w:r w:rsidRPr="00285040">
        <w:t>Zubrin</w:t>
      </w:r>
      <w:proofErr w:type="spellEnd"/>
      <w:r w:rsidRPr="00285040">
        <w:t xml:space="preserve">. As a species, </w:t>
      </w:r>
      <w:r w:rsidRPr="00285040">
        <w:rPr>
          <w:rStyle w:val="Emphasis"/>
        </w:rPr>
        <w:t xml:space="preserve">we have </w:t>
      </w:r>
      <w:r w:rsidRPr="00285040">
        <w:rPr>
          <w:rStyle w:val="Emphasis"/>
          <w:highlight w:val="green"/>
        </w:rPr>
        <w:t>yet to resolve</w:t>
      </w:r>
      <w:r w:rsidRPr="00285040">
        <w:rPr>
          <w:rStyle w:val="Emphasis"/>
        </w:rPr>
        <w:t xml:space="preserve"> problems of extreme political </w:t>
      </w:r>
      <w:r w:rsidRPr="00285040">
        <w:rPr>
          <w:rStyle w:val="Emphasis"/>
          <w:highlight w:val="green"/>
        </w:rPr>
        <w:t>polarization</w:t>
      </w:r>
      <w:r w:rsidRPr="00285040">
        <w:rPr>
          <w:rStyle w:val="Emphasis"/>
        </w:rPr>
        <w:t xml:space="preserve"> (both internal to nation states as well as among them), </w:t>
      </w:r>
      <w:r w:rsidRPr="00285040">
        <w:rPr>
          <w:rStyle w:val="Emphasis"/>
          <w:highlight w:val="green"/>
        </w:rPr>
        <w:t>inequalities</w:t>
      </w:r>
      <w:r w:rsidRPr="00285040">
        <w:rPr>
          <w:rStyle w:val="Emphasis"/>
        </w:rPr>
        <w:t xml:space="preserve"> in wealth distribution, deficiencies in civil liberties, </w:t>
      </w:r>
      <w:r w:rsidRPr="00285040">
        <w:rPr>
          <w:rStyle w:val="Emphasis"/>
          <w:highlight w:val="green"/>
        </w:rPr>
        <w:t>environmental depredations and war</w:t>
      </w:r>
      <w:r w:rsidRPr="00285040">
        <w:t xml:space="preserve">. </w:t>
      </w:r>
      <w:r w:rsidRPr="00285040">
        <w:rPr>
          <w:rStyle w:val="Emphasis"/>
          <w:highlight w:val="green"/>
        </w:rPr>
        <w:t>Forgoing opportunities to expand</w:t>
      </w:r>
      <w:r w:rsidRPr="00285040">
        <w:rPr>
          <w:rStyle w:val="Emphasis"/>
        </w:rPr>
        <w:t xml:space="preserve"> our presence into the cosmos to achieve better outcomes here at home </w:t>
      </w:r>
      <w:r w:rsidRPr="00285040">
        <w:rPr>
          <w:rStyle w:val="Emphasis"/>
          <w:highlight w:val="green"/>
        </w:rPr>
        <w:t>hasn’t eliminated these scourges</w:t>
      </w:r>
      <w:r w:rsidRPr="00285040">
        <w:t xml:space="preserve">. What’s more, </w:t>
      </w:r>
      <w:r w:rsidRPr="00285040">
        <w:rPr>
          <w:rStyle w:val="Emphasis"/>
        </w:rPr>
        <w:t>the “</w:t>
      </w:r>
      <w:r w:rsidRPr="00285040">
        <w:rPr>
          <w:rStyle w:val="Emphasis"/>
          <w:highlight w:val="green"/>
        </w:rPr>
        <w:t>cabin fever</w:t>
      </w:r>
      <w:r w:rsidRPr="00285040">
        <w:rPr>
          <w:rStyle w:val="Emphasis"/>
        </w:rPr>
        <w:t xml:space="preserve">” often decried by opponents of colonization (when applied to small, isolated outposts far from Earth) turns out to be a potential </w:t>
      </w:r>
      <w:r w:rsidRPr="00285040">
        <w:rPr>
          <w:rStyle w:val="Emphasis"/>
          <w:highlight w:val="green"/>
        </w:rPr>
        <w:t>problem for our</w:t>
      </w:r>
      <w:r w:rsidRPr="00285040">
        <w:rPr>
          <w:rStyle w:val="Emphasis"/>
        </w:rPr>
        <w:t xml:space="preserve"> own </w:t>
      </w:r>
      <w:r w:rsidRPr="00285040">
        <w:rPr>
          <w:rStyle w:val="Emphasis"/>
          <w:highlight w:val="green"/>
        </w:rPr>
        <w:t>planet</w:t>
      </w:r>
      <w:r w:rsidRPr="00285040">
        <w:rPr>
          <w:rStyle w:val="Emphasis"/>
        </w:rPr>
        <w:t xml:space="preserve">. </w:t>
      </w:r>
      <w:r w:rsidRPr="00285040">
        <w:rPr>
          <w:rStyle w:val="Emphasis"/>
          <w:highlight w:val="green"/>
        </w:rPr>
        <w:t>Without</w:t>
      </w:r>
      <w:r w:rsidRPr="00285040">
        <w:rPr>
          <w:rStyle w:val="Emphasis"/>
        </w:rPr>
        <w:t xml:space="preserve"> a </w:t>
      </w:r>
      <w:r w:rsidRPr="00285040">
        <w:rPr>
          <w:rStyle w:val="Emphasis"/>
          <w:highlight w:val="green"/>
        </w:rPr>
        <w:t>relief valve</w:t>
      </w:r>
      <w:r w:rsidRPr="00285040">
        <w:rPr>
          <w:rStyle w:val="Emphasis"/>
        </w:rPr>
        <w:t xml:space="preserve"> for ideological pilgrims or staunch individualists who might just prefer to be on their own despite the inevitable hardships, we may well </w:t>
      </w:r>
      <w:r w:rsidRPr="00285040">
        <w:rPr>
          <w:rStyle w:val="Emphasis"/>
          <w:highlight w:val="green"/>
        </w:rPr>
        <w:t>run the risk of exacerbating</w:t>
      </w:r>
      <w:r w:rsidRPr="00285040">
        <w:rPr>
          <w:rStyle w:val="Emphasis"/>
        </w:rPr>
        <w:t xml:space="preserve"> the </w:t>
      </w:r>
      <w:r w:rsidRPr="00285040">
        <w:rPr>
          <w:rStyle w:val="Emphasis"/>
          <w:highlight w:val="green"/>
        </w:rPr>
        <w:t>polarization</w:t>
      </w:r>
      <w:r w:rsidRPr="00285040">
        <w:rPr>
          <w:rStyle w:val="Emphasis"/>
        </w:rPr>
        <w:t xml:space="preserve"> and internecine strife we strive so hard to quell</w:t>
      </w:r>
      <w:r w:rsidRPr="00285040">
        <w:t xml:space="preserve">. </w:t>
      </w:r>
      <w:r w:rsidRPr="00285040">
        <w:rPr>
          <w:rStyle w:val="Emphasis"/>
          <w:highlight w:val="green"/>
        </w:rPr>
        <w:t>Focusing</w:t>
      </w:r>
      <w:r w:rsidRPr="00285040">
        <w:rPr>
          <w:rStyle w:val="Emphasis"/>
        </w:rPr>
        <w:t xml:space="preserve"> humanity’s </w:t>
      </w:r>
      <w:r w:rsidRPr="00285040">
        <w:rPr>
          <w:rStyle w:val="Emphasis"/>
          <w:highlight w:val="green"/>
        </w:rPr>
        <w:t>attention</w:t>
      </w:r>
      <w:r w:rsidRPr="00285040">
        <w:rPr>
          <w:rStyle w:val="Emphasis"/>
        </w:rPr>
        <w:t xml:space="preserve"> and imagination </w:t>
      </w:r>
      <w:r w:rsidRPr="00285040">
        <w:rPr>
          <w:rStyle w:val="Emphasis"/>
          <w:highlight w:val="green"/>
        </w:rPr>
        <w:t>on a grand project</w:t>
      </w:r>
      <w:r w:rsidRPr="00285040">
        <w:rPr>
          <w:rStyle w:val="Emphasis"/>
        </w:rPr>
        <w:t xml:space="preserve"> may well </w:t>
      </w:r>
      <w:r w:rsidRPr="00285040">
        <w:rPr>
          <w:rStyle w:val="Emphasis"/>
          <w:highlight w:val="green"/>
        </w:rPr>
        <w:t>give us</w:t>
      </w:r>
      <w:r w:rsidRPr="00285040">
        <w:rPr>
          <w:rStyle w:val="Emphasis"/>
        </w:rPr>
        <w:t xml:space="preserve"> the </w:t>
      </w:r>
      <w:r w:rsidRPr="00285040">
        <w:rPr>
          <w:rStyle w:val="Emphasis"/>
          <w:highlight w:val="green"/>
        </w:rPr>
        <w:t>running room</w:t>
      </w:r>
      <w:r w:rsidRPr="00285040">
        <w:rPr>
          <w:rStyle w:val="Emphasis"/>
        </w:rPr>
        <w:t xml:space="preserve"> we need </w:t>
      </w:r>
      <w:r w:rsidRPr="00285040">
        <w:rPr>
          <w:rStyle w:val="Emphasis"/>
          <w:highlight w:val="green"/>
        </w:rPr>
        <w:t>to address these problems</w:t>
      </w:r>
      <w:r w:rsidRPr="00285040">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285040">
        <w:rPr>
          <w:rStyle w:val="Emphasis"/>
        </w:rPr>
        <w:t xml:space="preserve">The good news: </w:t>
      </w:r>
      <w:r w:rsidRPr="00285040">
        <w:rPr>
          <w:rStyle w:val="Emphasis"/>
          <w:highlight w:val="green"/>
        </w:rPr>
        <w:t>Critical</w:t>
      </w:r>
      <w:r w:rsidRPr="00285040">
        <w:rPr>
          <w:rStyle w:val="Emphasis"/>
        </w:rPr>
        <w:t xml:space="preserve"> </w:t>
      </w:r>
      <w:r w:rsidRPr="00285040">
        <w:rPr>
          <w:rStyle w:val="Emphasis"/>
          <w:highlight w:val="green"/>
        </w:rPr>
        <w:t>tech</w:t>
      </w:r>
      <w:r w:rsidRPr="00285040">
        <w:rPr>
          <w:rStyle w:val="Emphasis"/>
        </w:rPr>
        <w:t xml:space="preserve">nologies such as propulsion and power generation systems </w:t>
      </w:r>
      <w:r w:rsidRPr="00285040">
        <w:rPr>
          <w:rStyle w:val="Emphasis"/>
          <w:highlight w:val="green"/>
        </w:rPr>
        <w:t>will improve over time</w:t>
      </w:r>
      <w:r w:rsidRPr="00285040">
        <w:rPr>
          <w:rStyle w:val="Emphasis"/>
        </w:rPr>
        <w:t xml:space="preserve">. </w:t>
      </w:r>
      <w:r w:rsidRPr="00285040">
        <w:rPr>
          <w:rStyle w:val="Emphasis"/>
          <w:highlight w:val="green"/>
        </w:rPr>
        <w:t>Transit durations</w:t>
      </w:r>
      <w:r w:rsidRPr="00285040">
        <w:rPr>
          <w:rStyle w:val="Emphasis"/>
        </w:rPr>
        <w:t xml:space="preserve"> between celestial destinations </w:t>
      </w:r>
      <w:r w:rsidRPr="00285040">
        <w:rPr>
          <w:rStyle w:val="Emphasis"/>
          <w:highlight w:val="green"/>
        </w:rPr>
        <w:t>will shorten</w:t>
      </w:r>
      <w:r w:rsidRPr="00285040">
        <w:rPr>
          <w:rStyle w:val="Emphasis"/>
        </w:rPr>
        <w:t xml:space="preserve"> (in the same way sailing vessels gave way to steam ships and then to airliners and perhaps, one day, to point-to-point ballistic reusable rockets). </w:t>
      </w:r>
      <w:r w:rsidRPr="00285040">
        <w:rPr>
          <w:rStyle w:val="Emphasis"/>
          <w:highlight w:val="green"/>
        </w:rPr>
        <w:t>Methods for obtaining</w:t>
      </w:r>
      <w:r w:rsidRPr="00285040">
        <w:rPr>
          <w:rStyle w:val="Emphasis"/>
        </w:rPr>
        <w:t xml:space="preserve"> critical </w:t>
      </w:r>
      <w:r w:rsidRPr="00285040">
        <w:rPr>
          <w:rStyle w:val="Emphasis"/>
          <w:highlight w:val="green"/>
        </w:rPr>
        <w:t>resources</w:t>
      </w:r>
      <w:r w:rsidRPr="00285040">
        <w:rPr>
          <w:rStyle w:val="Emphasis"/>
        </w:rPr>
        <w:t xml:space="preserve"> on other planets </w:t>
      </w:r>
      <w:r w:rsidRPr="00285040">
        <w:rPr>
          <w:rStyle w:val="Emphasis"/>
          <w:highlight w:val="green"/>
        </w:rPr>
        <w:t>will be</w:t>
      </w:r>
      <w:r w:rsidRPr="00285040">
        <w:rPr>
          <w:rStyle w:val="Emphasis"/>
        </w:rPr>
        <w:t xml:space="preserve"> refined and </w:t>
      </w:r>
      <w:r w:rsidRPr="00285040">
        <w:rPr>
          <w:rStyle w:val="Emphasis"/>
          <w:highlight w:val="green"/>
        </w:rPr>
        <w:t>enhanced</w:t>
      </w:r>
      <w:r w:rsidRPr="00285040">
        <w:rPr>
          <w:rStyle w:val="Emphasis"/>
        </w:rPr>
        <w:t xml:space="preserve">. </w:t>
      </w:r>
      <w:r w:rsidRPr="00285040">
        <w:rPr>
          <w:rStyle w:val="Emphasis"/>
          <w:highlight w:val="green"/>
        </w:rPr>
        <w:t>Genetic engineering</w:t>
      </w:r>
      <w:r w:rsidRPr="00285040">
        <w:rPr>
          <w:rStyle w:val="Emphasis"/>
        </w:rPr>
        <w:t xml:space="preserve"> may be used </w:t>
      </w:r>
      <w:r w:rsidRPr="00285040">
        <w:rPr>
          <w:rStyle w:val="Emphasis"/>
          <w:highlight w:val="green"/>
        </w:rPr>
        <w:t>to</w:t>
      </w:r>
      <w:r w:rsidRPr="00285040">
        <w:rPr>
          <w:rStyle w:val="Emphasis"/>
        </w:rPr>
        <w:t xml:space="preserve"> better </w:t>
      </w:r>
      <w:r w:rsidRPr="00285040">
        <w:rPr>
          <w:rStyle w:val="Emphasis"/>
          <w:highlight w:val="green"/>
        </w:rPr>
        <w:t>adapt humans</w:t>
      </w:r>
      <w:r w:rsidRPr="00285040">
        <w:rPr>
          <w:rStyle w:val="Emphasis"/>
        </w:rPr>
        <w:t xml:space="preserve">, their </w:t>
      </w:r>
      <w:r w:rsidRPr="00285040">
        <w:rPr>
          <w:rStyle w:val="Emphasis"/>
          <w:highlight w:val="green"/>
        </w:rPr>
        <w:t>crops</w:t>
      </w:r>
      <w:r w:rsidRPr="00285040">
        <w:rPr>
          <w:rStyle w:val="Emphasis"/>
        </w:rPr>
        <w:t xml:space="preserve"> </w:t>
      </w:r>
      <w:r w:rsidRPr="00285040">
        <w:rPr>
          <w:rStyle w:val="Emphasis"/>
          <w:highlight w:val="green"/>
        </w:rPr>
        <w:t>and</w:t>
      </w:r>
      <w:r w:rsidRPr="00285040">
        <w:rPr>
          <w:rStyle w:val="Emphasis"/>
        </w:rPr>
        <w:t xml:space="preserve"> </w:t>
      </w:r>
      <w:r w:rsidRPr="00285040">
        <w:rPr>
          <w:rStyle w:val="Emphasis"/>
          <w:highlight w:val="green"/>
        </w:rPr>
        <w:t>other biota to life</w:t>
      </w:r>
      <w:r w:rsidRPr="00285040">
        <w:rPr>
          <w:rStyle w:val="Emphasis"/>
        </w:rPr>
        <w:t xml:space="preserve"> in space or on other planetary surfaces – to withstand the effects of low or micro-gravity, radiation, and the psychological effects of long-duration spaceflight.</w:t>
      </w:r>
    </w:p>
    <w:p w14:paraId="51A4A177" w14:textId="77777777" w:rsidR="00B11E50" w:rsidRPr="00285040" w:rsidRDefault="00B11E50" w:rsidP="00B11E50">
      <w:pPr>
        <w:rPr>
          <w:rStyle w:val="Emphasis"/>
        </w:rPr>
      </w:pPr>
    </w:p>
    <w:p w14:paraId="33D320E8" w14:textId="77777777" w:rsidR="00B11E50" w:rsidRPr="00285040" w:rsidRDefault="00B11E50" w:rsidP="00B11E50">
      <w:pPr>
        <w:pStyle w:val="Heading4"/>
        <w:rPr>
          <w:rFonts w:cs="Calibri"/>
        </w:rPr>
      </w:pPr>
      <w:r>
        <w:rPr>
          <w:rFonts w:cs="Calibri"/>
        </w:rPr>
        <w:t xml:space="preserve">2. </w:t>
      </w:r>
      <w:r w:rsidRPr="00285040">
        <w:rPr>
          <w:rFonts w:cs="Calibri"/>
        </w:rPr>
        <w:t>Even if we don’t get there, working towards it builds spinoffs that resolves structural violence.</w:t>
      </w:r>
    </w:p>
    <w:p w14:paraId="45A2337B" w14:textId="77777777" w:rsidR="00B11E50" w:rsidRPr="00285040" w:rsidRDefault="00B11E50" w:rsidP="00B11E50">
      <w:r w:rsidRPr="00285040">
        <w:t>--drinking water</w:t>
      </w:r>
    </w:p>
    <w:p w14:paraId="7A9DCF4B" w14:textId="77777777" w:rsidR="00B11E50" w:rsidRPr="00285040" w:rsidRDefault="00B11E50" w:rsidP="00B11E50">
      <w:pPr>
        <w:rPr>
          <w:rStyle w:val="Style13ptBold"/>
        </w:rPr>
      </w:pPr>
      <w:r w:rsidRPr="00285040">
        <w:t>--</w:t>
      </w:r>
      <w:proofErr w:type="spellStart"/>
      <w:r w:rsidRPr="00285040">
        <w:t>elecricity</w:t>
      </w:r>
      <w:proofErr w:type="spellEnd"/>
      <w:r w:rsidRPr="00285040">
        <w:t xml:space="preserve">  </w:t>
      </w:r>
    </w:p>
    <w:p w14:paraId="132679BE" w14:textId="77777777" w:rsidR="00B11E50" w:rsidRPr="00285040" w:rsidRDefault="00B11E50" w:rsidP="00B11E50">
      <w:r w:rsidRPr="00285040">
        <w:rPr>
          <w:rStyle w:val="Style13ptBold"/>
        </w:rPr>
        <w:t>Comstock and Lockney 7</w:t>
      </w:r>
      <w:r w:rsidRPr="00285040">
        <w:t xml:space="preserve"> </w:t>
      </w:r>
    </w:p>
    <w:p w14:paraId="46192D7D" w14:textId="77777777" w:rsidR="00B11E50" w:rsidRPr="00285040" w:rsidRDefault="00B11E50" w:rsidP="00B11E50">
      <w:r w:rsidRPr="00285040">
        <w:t xml:space="preserve">Douglas A. Comstock, Director, Innovative Partnerships Program; Senior Member, AIAA, NASA, and Daniel Lockney, NASA Center for </w:t>
      </w:r>
      <w:proofErr w:type="spellStart"/>
      <w:r w:rsidRPr="00285040">
        <w:t>AeroSpace</w:t>
      </w:r>
      <w:proofErr w:type="spellEnd"/>
      <w:r w:rsidRPr="00285040">
        <w:t xml:space="preserve"> Information (CASI), IAA SPACE 2007 Conference &amp; Exposition, “NASA’s Legacy of Technology Transfer and Prospects for Future Benefits.”</w:t>
      </w:r>
    </w:p>
    <w:p w14:paraId="4EF2E87B" w14:textId="77777777" w:rsidR="00B11E50" w:rsidRPr="00285040" w:rsidRDefault="00B11E50" w:rsidP="00B11E50">
      <w:r w:rsidRPr="00285040">
        <w:rPr>
          <w:rStyle w:val="StyleUnderline"/>
          <w:highlight w:val="yellow"/>
        </w:rPr>
        <w:t>NASA’s tech</w:t>
      </w:r>
      <w:r w:rsidRPr="00285040">
        <w:rPr>
          <w:rStyle w:val="StyleUnderline"/>
        </w:rPr>
        <w:t xml:space="preserve">nologies </w:t>
      </w:r>
      <w:r w:rsidRPr="00285040">
        <w:rPr>
          <w:rStyle w:val="StyleUnderline"/>
          <w:highlight w:val="yellow"/>
        </w:rPr>
        <w:t>have been transferred to many different areas</w:t>
      </w:r>
      <w:r w:rsidRPr="00285040">
        <w:rPr>
          <w:rStyle w:val="StyleUnderline"/>
        </w:rPr>
        <w:t xml:space="preserve"> that contribute to quality of life and safety of the publi</w:t>
      </w:r>
      <w:r w:rsidRPr="00285040">
        <w:t xml:space="preserve">c, as well as to economic growth. These areas include: Health and Medicine; Transportation; Public Safety; Consumer Goods; Environmental and Agricultural Resources; Computer Technology; and Industrial Productivity. A sampling of some </w:t>
      </w:r>
      <w:proofErr w:type="spellStart"/>
      <w:proofErr w:type="gramStart"/>
      <w:r w:rsidRPr="00285040">
        <w:t>well known</w:t>
      </w:r>
      <w:proofErr w:type="spellEnd"/>
      <w:proofErr w:type="gramEnd"/>
      <w:r w:rsidRPr="00285040">
        <w:t xml:space="preserve"> historic examples, all of which can be accessed through the Spinoff database, include: 1978: </w:t>
      </w:r>
      <w:r w:rsidRPr="00285040">
        <w:rPr>
          <w:rStyle w:val="StyleUnderline"/>
          <w:highlight w:val="yellow"/>
        </w:rPr>
        <w:t>Teflon-coated fiberglass</w:t>
      </w:r>
      <w:r w:rsidRPr="00285040">
        <w:t xml:space="preserve"> developed in the 1970s as a new fabric for astronaut spacesuits </w:t>
      </w:r>
      <w:r w:rsidRPr="00285040">
        <w:rPr>
          <w:rStyle w:val="StyleUnderline"/>
          <w:highlight w:val="yellow"/>
        </w:rPr>
        <w:t>has been used as a permanent roofing material</w:t>
      </w:r>
      <w:r w:rsidRPr="00285040">
        <w:t xml:space="preserve"> for buildings and stadiums worldwide. 1982: Astronauts working on the surface of the Moon wore </w:t>
      </w:r>
      <w:r w:rsidRPr="00285040">
        <w:rPr>
          <w:rStyle w:val="StyleUnderline"/>
          <w:highlight w:val="yellow"/>
        </w:rPr>
        <w:t>liquid-cooled garments</w:t>
      </w:r>
      <w:r w:rsidRPr="00285040">
        <w:t xml:space="preserve"> under their space suits to protect them from lunar temperatures that often reached 250°F. Developed by NASA’s Ames Research Center, the technology is one of the most widely used spinoffs in NASA history. The technology </w:t>
      </w:r>
      <w:r w:rsidRPr="00285040">
        <w:rPr>
          <w:rStyle w:val="StyleUnderline"/>
          <w:highlight w:val="yellow"/>
        </w:rPr>
        <w:t>has been adapted to portable cooling systems for treatment of medical ailment</w:t>
      </w:r>
      <w:r w:rsidRPr="00285040">
        <w:rPr>
          <w:highlight w:val="yellow"/>
        </w:rPr>
        <w:t>s</w:t>
      </w:r>
      <w:r w:rsidRPr="00285040">
        <w:t xml:space="preserve"> such as burning limb syndrome, multiple sclerosis, spinal injuries, and sports injuries. 1986: A joint National Bureau of Standards/NASA project directed by Johnson Space Center resulted in a light- weight breathing system including face mask, frame, harness, and air bottle for fire fighters. To this day, </w:t>
      </w:r>
      <w:r w:rsidRPr="00285040">
        <w:rPr>
          <w:rStyle w:val="StyleUnderline"/>
          <w:highlight w:val="yellow"/>
        </w:rPr>
        <w:t xml:space="preserve">every </w:t>
      </w:r>
      <w:r w:rsidRPr="00285040">
        <w:rPr>
          <w:rStyle w:val="StyleUnderline"/>
        </w:rPr>
        <w:t xml:space="preserve">major manufacturer of </w:t>
      </w:r>
      <w:r w:rsidRPr="00285040">
        <w:rPr>
          <w:rStyle w:val="StyleUnderline"/>
          <w:highlight w:val="yellow"/>
        </w:rPr>
        <w:t>breathing apparatuses incorporates NASA technolog</w:t>
      </w:r>
      <w:r w:rsidRPr="00285040">
        <w:rPr>
          <w:rStyle w:val="StyleUnderline"/>
        </w:rPr>
        <w:t>y in some form</w:t>
      </w:r>
      <w:r w:rsidRPr="00285040">
        <w:t xml:space="preserve">, and inhalation injuries have been significantly reduced. 1991: Employing three separate NASA-developed technologies in the design and testing of its school bus </w:t>
      </w:r>
      <w:proofErr w:type="spellStart"/>
      <w:r w:rsidRPr="00285040">
        <w:t>chas</w:t>
      </w:r>
      <w:proofErr w:type="spellEnd"/>
      <w:r w:rsidRPr="00285040">
        <w:t xml:space="preserve">- sis, a Chicago-based company was able to mathematically analyze a design and predict how it will hold up under stress, monitor structural changes during fatigue testing, and develop a measurement of ride vibration and sound level. This testing contributed to the company’s creating of a safer, more reliable, advanced chassis and allowed the company to gain nearly half of the school bus chassis market within its first year of production. 1994: </w:t>
      </w:r>
      <w:r w:rsidRPr="00285040">
        <w:rPr>
          <w:rStyle w:val="StyleUnderline"/>
        </w:rPr>
        <w:t>Using technologies created for servicing spacecraft, a Santa Barbara-based company developed a mechanical arm that enables surgeons performing laparoscopic surgery to operate three instruments simultaneously</w:t>
      </w:r>
      <w:r w:rsidRPr="00285040">
        <w:t xml:space="preserve">. The robot, AESOP (Automated Endoscopic System for Optimal Positioning), holds the laparoscope and moves it in response to a controller operated by the surgeon. In August of 2001, the first complete robotic surgical operation was performed, when a team of doctors in New York removed the gallbladder of a woman in France using the Com- </w:t>
      </w:r>
      <w:proofErr w:type="spellStart"/>
      <w:r w:rsidRPr="00285040">
        <w:t>puter</w:t>
      </w:r>
      <w:proofErr w:type="spellEnd"/>
      <w:r w:rsidRPr="00285040">
        <w:t xml:space="preserve"> Motion equipment. 1995: The Left Ventricular Assist Device (LVAD) is used to supplement the heart’s pumping capacity in the left ventricle. David Saucier of NASA’s Johnson Space Center teamed with Dr. Michael </w:t>
      </w:r>
      <w:proofErr w:type="spellStart"/>
      <w:r w:rsidRPr="00285040">
        <w:t>DeBakey</w:t>
      </w:r>
      <w:proofErr w:type="spellEnd"/>
      <w:r w:rsidRPr="00285040">
        <w:t xml:space="preserve"> of the Baylor College of Medicine to develop the device with tools and techniques used by NASA in spacecraft propulsion system compo- </w:t>
      </w:r>
      <w:proofErr w:type="spellStart"/>
      <w:r w:rsidRPr="00285040">
        <w:t>nent</w:t>
      </w:r>
      <w:proofErr w:type="spellEnd"/>
      <w:r w:rsidRPr="00285040">
        <w:t xml:space="preserve"> design. The device can maintain the heart in a stable condition in patients requiring a transplant until a donor is found, which can range from one month to one year. In some cases, the need for a transplant may be negated by permanent implantation of the LVAD. 2000: Internet-based Global Differential GPS (IGDG) was developed at Jet Propulsion Laboratory and won its inventors the “2000 NASA Software of the Year” award. The C-language package provides an end-to-end system capability for GPS-based real-time positioning and orbit determination. The software is being used to operate and control real-time GPS data streaming from NASA’s Global GPS Network. The Federal Aviation Administration (FAA) adopted its use into the Wide Area Augmentation System program that provides pilots in U.S. airspace with meter-level accurate knowledge of their positions in real-time. 2002: Three SBIR contracts with NASA’s Langley Research Center to research and develop a new, low cost, lightweight recovery system for aircraft in both civilian and military markets resulted in a unique ballistic parachute system that lowers an entire aircraft to the ground in the event of an emergency. These parachutes are designed to provide a safe landing for pilots and passengers while keeping them in their aircraft, and a uniquely effective safety technology in the event of engine failure, mid-air collision, pilot disorientation or incapacitation, unrecovered spin, extreme icing, and fuel exhaustion. To date, over 200 lives have been saved as a result of this parachute system. </w:t>
      </w:r>
      <w:r w:rsidRPr="00285040">
        <w:rPr>
          <w:rStyle w:val="StyleUnderline"/>
        </w:rPr>
        <w:t>The uniqueness of living and working in space teaches us to think in new ways</w:t>
      </w:r>
      <w:r w:rsidRPr="00285040">
        <w:t xml:space="preserve">. The weightless environment can be very counter-intuitive, as things don’t fall when you drop them, and liquid doesn’t pour. A key example of this is what was learned from a sintering experiment on Shuttle, which led to improved manufacturing here on earth. </w:t>
      </w:r>
      <w:proofErr w:type="spellStart"/>
      <w:r w:rsidRPr="00285040">
        <w:t>Liq</w:t>
      </w:r>
      <w:proofErr w:type="spellEnd"/>
      <w:r w:rsidRPr="00285040">
        <w:t xml:space="preserve">- </w:t>
      </w:r>
      <w:proofErr w:type="spellStart"/>
      <w:r w:rsidRPr="00285040">
        <w:t>uid</w:t>
      </w:r>
      <w:proofErr w:type="spellEnd"/>
      <w:r w:rsidRPr="00285040">
        <w:t xml:space="preserve">-phase sintering is an industrial process of heating and compacting materials used to manufacture many products such as cutting tools and automotive turbochargers. </w:t>
      </w:r>
      <w:r w:rsidRPr="00285040">
        <w:rPr>
          <w:rStyle w:val="StyleUnderline"/>
        </w:rPr>
        <w:t>Experiments conducted in space showed exactly the opposite behavior relative to what was predicted: the sintered samples distorted more in microgravity</w:t>
      </w:r>
      <w:r w:rsidRPr="00285040">
        <w:t xml:space="preserve">. After analyzing the surprising behavior with NASA researchers, Kennametal, Inc., the North American market leader in the metal- cutting tool industry and second worldwide, with annual sales of $1.8 billion, changed their sintering process. Be- fore, grinding was required to bring the part into specification after sintering because the sintering process produced an imperfect shape. The cost of this extra production step was about 40% of the total manufacturing cost. Using the insight obtained from space research, it was possible to nearly eliminate the grinding step, and make parts more simply and at less cost. The importance of this Shuttle-based research was verified by independent experts of the National Research Council8. </w:t>
      </w:r>
      <w:r w:rsidRPr="00285040">
        <w:rPr>
          <w:rStyle w:val="StyleUnderline"/>
          <w:highlight w:val="yellow"/>
        </w:rPr>
        <w:t>NASA technologies have been saving lives</w:t>
      </w:r>
      <w:r w:rsidRPr="00285040">
        <w:rPr>
          <w:rStyle w:val="StyleUnderline"/>
        </w:rPr>
        <w:t xml:space="preserve"> and improving the quality of life all over the gl</w:t>
      </w:r>
      <w:r w:rsidRPr="00285040">
        <w:t xml:space="preserve">obe. </w:t>
      </w:r>
      <w:r w:rsidRPr="00285040">
        <w:rPr>
          <w:rStyle w:val="StyleUnderline"/>
        </w:rPr>
        <w:t xml:space="preserve">Advances re- </w:t>
      </w:r>
      <w:proofErr w:type="spellStart"/>
      <w:r w:rsidRPr="00285040">
        <w:rPr>
          <w:rStyle w:val="StyleUnderline"/>
        </w:rPr>
        <w:t>cently</w:t>
      </w:r>
      <w:proofErr w:type="spellEnd"/>
      <w:r w:rsidRPr="00285040">
        <w:rPr>
          <w:rStyle w:val="StyleUnderline"/>
        </w:rPr>
        <w:t xml:space="preserve"> featured in Spinoff include the use of a portable water filtration device</w:t>
      </w:r>
      <w:r w:rsidRPr="00285040">
        <w:t xml:space="preserve"> that is a direct descendant of a technol- </w:t>
      </w:r>
      <w:proofErr w:type="spellStart"/>
      <w:r w:rsidRPr="00285040">
        <w:t>ogy</w:t>
      </w:r>
      <w:proofErr w:type="spellEnd"/>
      <w:r w:rsidRPr="00285040">
        <w:t xml:space="preserve"> developed for use on the ISS and space shuttle </w:t>
      </w:r>
      <w:r w:rsidRPr="00285040">
        <w:rPr>
          <w:rStyle w:val="StyleUnderline"/>
          <w:highlight w:val="yellow"/>
        </w:rPr>
        <w:t>to provide clean drinking water to</w:t>
      </w:r>
      <w:r w:rsidRPr="00285040">
        <w:rPr>
          <w:rStyle w:val="StyleUnderline"/>
        </w:rPr>
        <w:t xml:space="preserve"> people in </w:t>
      </w:r>
      <w:r w:rsidRPr="00285040">
        <w:rPr>
          <w:rStyle w:val="StyleUnderline"/>
          <w:highlight w:val="yellow"/>
        </w:rPr>
        <w:t xml:space="preserve">Pakistan, the Do- </w:t>
      </w:r>
      <w:proofErr w:type="spellStart"/>
      <w:r w:rsidRPr="00285040">
        <w:rPr>
          <w:rStyle w:val="StyleUnderline"/>
          <w:highlight w:val="yellow"/>
        </w:rPr>
        <w:t>minican</w:t>
      </w:r>
      <w:proofErr w:type="spellEnd"/>
      <w:r w:rsidRPr="00285040">
        <w:rPr>
          <w:rStyle w:val="StyleUnderline"/>
          <w:highlight w:val="yellow"/>
        </w:rPr>
        <w:t xml:space="preserve"> Republic, and Northern Iraq</w:t>
      </w:r>
      <w:r w:rsidRPr="00285040">
        <w:rPr>
          <w:highlight w:val="yellow"/>
        </w:rPr>
        <w:t>.</w:t>
      </w:r>
      <w:r w:rsidRPr="00285040">
        <w:t xml:space="preserve"> Space suit technologies have been adapted to create a type of weather balloon that have been used as an affordable “satellite” for cell phone coverage in remote parts of Africa. </w:t>
      </w:r>
      <w:r w:rsidRPr="00285040">
        <w:rPr>
          <w:rStyle w:val="StyleUnderline"/>
          <w:highlight w:val="yellow"/>
        </w:rPr>
        <w:t>A technique for diffusing landmines</w:t>
      </w:r>
      <w:r w:rsidRPr="00285040">
        <w:rPr>
          <w:rStyle w:val="StyleUnderline"/>
        </w:rPr>
        <w:t xml:space="preserve"> with surplus NASA rocket fuel </w:t>
      </w:r>
      <w:r w:rsidRPr="00285040">
        <w:rPr>
          <w:rStyle w:val="StyleUnderline"/>
          <w:highlight w:val="yellow"/>
        </w:rPr>
        <w:t>is saving lives in Kosovo and Jordan</w:t>
      </w:r>
      <w:r w:rsidRPr="00285040">
        <w:rPr>
          <w:highlight w:val="yellow"/>
        </w:rPr>
        <w:t>.</w:t>
      </w:r>
      <w:r w:rsidRPr="00285040">
        <w:t xml:space="preserve"> </w:t>
      </w:r>
      <w:r w:rsidRPr="00285040">
        <w:rPr>
          <w:rStyle w:val="StyleUnderline"/>
        </w:rPr>
        <w:t xml:space="preserve">A </w:t>
      </w:r>
      <w:r w:rsidRPr="00285040">
        <w:rPr>
          <w:rStyle w:val="StyleUnderline"/>
          <w:highlight w:val="yellow"/>
        </w:rPr>
        <w:t xml:space="preserve">device </w:t>
      </w:r>
      <w:r w:rsidRPr="00285040">
        <w:rPr>
          <w:rStyle w:val="StyleUnderline"/>
        </w:rPr>
        <w:t xml:space="preserve">originally developed </w:t>
      </w:r>
      <w:r w:rsidRPr="00285040">
        <w:rPr>
          <w:rStyle w:val="StyleUnderline"/>
          <w:highlight w:val="yellow"/>
        </w:rPr>
        <w:t>for monitoring astronaut health is now being used</w:t>
      </w:r>
      <w:r w:rsidRPr="00285040">
        <w:rPr>
          <w:rStyle w:val="StyleUnderline"/>
        </w:rPr>
        <w:t xml:space="preserve"> in networks of sensors </w:t>
      </w:r>
      <w:r w:rsidRPr="00285040">
        <w:rPr>
          <w:rStyle w:val="StyleUnderline"/>
          <w:highlight w:val="yellow"/>
        </w:rPr>
        <w:t xml:space="preserve">for monitoring environmental changes, </w:t>
      </w:r>
      <w:r w:rsidRPr="00285040">
        <w:rPr>
          <w:rStyle w:val="StyleUnderline"/>
        </w:rPr>
        <w:t xml:space="preserve">including monitoring </w:t>
      </w:r>
      <w:r w:rsidRPr="00285040">
        <w:rPr>
          <w:rStyle w:val="StyleUnderline"/>
          <w:highlight w:val="yellow"/>
        </w:rPr>
        <w:t xml:space="preserve">water quality in Vietnam </w:t>
      </w:r>
      <w:r w:rsidRPr="00285040">
        <w:rPr>
          <w:rStyle w:val="StyleUnderline"/>
        </w:rPr>
        <w:t xml:space="preserve">and </w:t>
      </w:r>
      <w:r w:rsidRPr="00285040">
        <w:rPr>
          <w:rStyle w:val="StyleUnderline"/>
          <w:highlight w:val="yellow"/>
        </w:rPr>
        <w:t>tracking</w:t>
      </w:r>
      <w:r w:rsidRPr="00285040">
        <w:rPr>
          <w:rStyle w:val="StyleUnderline"/>
        </w:rPr>
        <w:t xml:space="preserve"> public </w:t>
      </w:r>
      <w:r w:rsidRPr="00285040">
        <w:rPr>
          <w:rStyle w:val="StyleUnderline"/>
          <w:highlight w:val="yellow"/>
        </w:rPr>
        <w:t>health info</w:t>
      </w:r>
      <w:r w:rsidRPr="00285040">
        <w:rPr>
          <w:rStyle w:val="StyleUnderline"/>
        </w:rPr>
        <w:t>rmation</w:t>
      </w:r>
      <w:r w:rsidRPr="00285040">
        <w:rPr>
          <w:rStyle w:val="StyleUnderline"/>
          <w:highlight w:val="yellow"/>
        </w:rPr>
        <w:t xml:space="preserve"> in Ethiopia</w:t>
      </w:r>
      <w:r w:rsidRPr="00285040">
        <w:t xml:space="preserve">. The radiant barrier material popularized as the “space blanket” was shipped in mass quantities to Pakistan after the earthquakes in 2005. </w:t>
      </w:r>
      <w:r w:rsidRPr="00285040">
        <w:rPr>
          <w:rStyle w:val="StyleUnderline"/>
        </w:rPr>
        <w:t>Techniques developed for groundwater remediation at Kennedy Space Center’s launch sites have been used to reclaim areas heavily contaminated with solvents and industrial byproducts</w:t>
      </w:r>
      <w:r w:rsidRPr="00285040">
        <w:t xml:space="preserve">. These are just a few of the many historic examples of how </w:t>
      </w:r>
      <w:r w:rsidRPr="00285040">
        <w:rPr>
          <w:rStyle w:val="StyleUnderline"/>
        </w:rPr>
        <w:t xml:space="preserve">NASA technologies are helping people around the </w:t>
      </w:r>
      <w:proofErr w:type="gramStart"/>
      <w:r w:rsidRPr="00285040">
        <w:rPr>
          <w:rStyle w:val="StyleUnderline"/>
        </w:rPr>
        <w:t>world</w:t>
      </w:r>
      <w:r w:rsidRPr="00285040">
        <w:t>, and</w:t>
      </w:r>
      <w:proofErr w:type="gramEnd"/>
      <w:r w:rsidRPr="00285040">
        <w:t xml:space="preserve"> exemplify the type of public benefits NASA seeks to document each year in Spinoff. While historic ex- </w:t>
      </w:r>
      <w:proofErr w:type="spellStart"/>
      <w:r w:rsidRPr="00285040">
        <w:t>amples</w:t>
      </w:r>
      <w:proofErr w:type="spellEnd"/>
      <w:r w:rsidRPr="00285040">
        <w:t xml:space="preserve"> are interesting, what has NASA done lately? To provide a sense of the current benefits NASA technology is providing, a few brief examples – that are fully documented in the soon-to-be-released 2007 edition of Spinoff – are summarized below. They are presented in seven major benefits categories.</w:t>
      </w:r>
    </w:p>
    <w:p w14:paraId="0BBEA54E" w14:textId="09C5CC58" w:rsidR="00E42E4C" w:rsidRDefault="00F60894" w:rsidP="00BB2C24">
      <w:pPr>
        <w:pStyle w:val="Heading3"/>
      </w:pPr>
      <w:r>
        <w:t xml:space="preserve">Turn -- </w:t>
      </w:r>
      <w:r w:rsidR="00BB2C24">
        <w:t xml:space="preserve">Cap </w:t>
      </w:r>
    </w:p>
    <w:p w14:paraId="32E549D4" w14:textId="3D60BAD3" w:rsidR="00BB2C24" w:rsidRDefault="00BB2C24" w:rsidP="00F60894">
      <w:pPr>
        <w:pStyle w:val="Heading4"/>
        <w:numPr>
          <w:ilvl w:val="0"/>
          <w:numId w:val="16"/>
        </w:numPr>
      </w:pPr>
      <w:r>
        <w:t>Growth is sustainable – absolute decoupling</w:t>
      </w:r>
    </w:p>
    <w:p w14:paraId="214E2AFA" w14:textId="77777777" w:rsidR="00BB2C24" w:rsidRPr="00343ADD" w:rsidRDefault="00BB2C24" w:rsidP="00BB2C24">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4ED36DF2" w14:textId="77777777" w:rsidR="00BB2C24" w:rsidRPr="00343ADD" w:rsidRDefault="00BB2C24" w:rsidP="00BB2C24">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202DAE70" w14:textId="77777777" w:rsidR="00BB2C24" w:rsidRPr="00343ADD" w:rsidRDefault="00BB2C24" w:rsidP="00BB2C24">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1389CA25" w14:textId="77777777" w:rsidR="00BB2C24" w:rsidRPr="00343ADD" w:rsidRDefault="00BB2C24" w:rsidP="00BB2C24">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81C9D8C" w14:textId="77777777" w:rsidR="00BB2C24" w:rsidRPr="00343ADD" w:rsidRDefault="00BB2C24" w:rsidP="00BB2C24">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6CD4CEDC" w14:textId="77777777" w:rsidR="00BB2C24" w:rsidRPr="00343ADD" w:rsidRDefault="00BB2C24" w:rsidP="00BB2C24">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3B10C74E" w14:textId="77777777" w:rsidR="00BB2C24" w:rsidRPr="00343ADD" w:rsidRDefault="00BB2C24" w:rsidP="00BB2C24">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0DBADF12" w14:textId="77777777" w:rsidR="00BB2C24" w:rsidRPr="00343ADD" w:rsidRDefault="00BB2C24" w:rsidP="00BB2C24">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550C5FF3" w14:textId="77777777" w:rsidR="00BB2C24" w:rsidRPr="00343ADD" w:rsidRDefault="00BB2C24" w:rsidP="00BB2C24">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56C9BFC6" w14:textId="77777777" w:rsidR="00BB2C24" w:rsidRPr="00343ADD" w:rsidRDefault="00BB2C24" w:rsidP="00BB2C24">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14CEE83F" w14:textId="77777777" w:rsidR="00BB2C24" w:rsidRPr="00343ADD" w:rsidRDefault="00BB2C24" w:rsidP="00BB2C24">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60B08024" w14:textId="77777777" w:rsidR="00BB2C24" w:rsidRPr="00327B47" w:rsidRDefault="00BB2C24" w:rsidP="00BB2C24"/>
    <w:p w14:paraId="6873BE16" w14:textId="77777777" w:rsidR="00122D80" w:rsidRPr="00A53D6E" w:rsidRDefault="00122D80" w:rsidP="00122D80"/>
    <w:p w14:paraId="3B502FCE" w14:textId="77777777" w:rsidR="00122D80" w:rsidRDefault="00122D80" w:rsidP="00122D80">
      <w:pPr>
        <w:pStyle w:val="Heading4"/>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0E46B533" w14:textId="77777777" w:rsidR="00122D80" w:rsidRPr="00B46D49" w:rsidRDefault="00122D80" w:rsidP="00122D80">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49A22451" w14:textId="77777777" w:rsidR="00122D80" w:rsidRDefault="00122D80" w:rsidP="00122D80">
      <w:r>
        <w:t xml:space="preserve">The Price </w:t>
      </w:r>
      <w:proofErr w:type="gramStart"/>
      <w:r>
        <w:t>Of</w:t>
      </w:r>
      <w:proofErr w:type="gramEnd"/>
      <w:r>
        <w:t xml:space="preserve"> Growth—Destruction Of The Environment?</w:t>
      </w:r>
    </w:p>
    <w:p w14:paraId="6C581981" w14:textId="77777777" w:rsidR="00122D80" w:rsidRDefault="00122D80" w:rsidP="00122D80">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0AD76127" w14:textId="77777777" w:rsidR="00122D80" w:rsidRDefault="00122D80" w:rsidP="00122D80">
      <w:r>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03B6CF3E" w14:textId="77777777" w:rsidR="00122D80" w:rsidRPr="002B17A5" w:rsidRDefault="00122D80" w:rsidP="00122D80">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1739283C" w14:textId="77777777" w:rsidR="00122D80" w:rsidRPr="00647805" w:rsidRDefault="00122D80" w:rsidP="00122D80">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r w:rsidRPr="00647805">
        <w:rPr>
          <w:rStyle w:val="Emphasis"/>
        </w:rPr>
        <w:t xml:space="preserve"> for environmental performance.</w:t>
      </w:r>
    </w:p>
    <w:p w14:paraId="06C94DCF" w14:textId="77777777" w:rsidR="00122D80" w:rsidRDefault="00122D80" w:rsidP="00122D80">
      <w:r>
        <w:t xml:space="preserve">Is Government </w:t>
      </w:r>
      <w:proofErr w:type="gramStart"/>
      <w:r>
        <w:t>The</w:t>
      </w:r>
      <w:proofErr w:type="gramEnd"/>
      <w:r>
        <w:t xml:space="preserve"> Best Solution To Environmental Problems?</w:t>
      </w:r>
    </w:p>
    <w:p w14:paraId="73BAA0AA" w14:textId="77777777" w:rsidR="00122D80" w:rsidRPr="002B17A5" w:rsidRDefault="00122D80" w:rsidP="00122D80">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59B288E0" w14:textId="77777777" w:rsidR="00122D80" w:rsidRPr="002B17A5" w:rsidRDefault="00122D80" w:rsidP="00122D80">
      <w:r w:rsidRPr="002B17A5">
        <w:t xml:space="preserve">But </w:t>
      </w:r>
      <w:r w:rsidRPr="002B17A5">
        <w:rPr>
          <w:rStyle w:val="StyleUnderline"/>
        </w:rPr>
        <w:t>the results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3139E19A" w14:textId="77777777" w:rsidR="00122D80" w:rsidRPr="002B17A5" w:rsidRDefault="00122D80" w:rsidP="00122D80">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14909DD3" w14:textId="77777777" w:rsidR="00122D80" w:rsidRDefault="00122D80" w:rsidP="00122D80">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0B036911" w14:textId="77777777" w:rsidR="00122D80" w:rsidRDefault="00122D80" w:rsidP="00122D80">
      <w:r w:rsidRPr="00DE06BC">
        <w:rPr>
          <w:rStyle w:val="Emphasis"/>
          <w:highlight w:val="green"/>
        </w:rPr>
        <w:t>It is</w:t>
      </w:r>
      <w:r>
        <w:t xml:space="preserve"> also </w:t>
      </w:r>
      <w:r w:rsidRPr="00DE06BC">
        <w:rPr>
          <w:rStyle w:val="Emphasis"/>
          <w:highlight w:val="green"/>
        </w:rPr>
        <w:t>wrong to think</w:t>
      </w:r>
      <w:r>
        <w:t xml:space="preserve"> that </w:t>
      </w:r>
      <w:r w:rsidRPr="00DE06BC">
        <w:rPr>
          <w:rStyle w:val="Emphasis"/>
          <w:highlight w:val="green"/>
        </w:rPr>
        <w:t>capitalism</w:t>
      </w:r>
      <w:r>
        <w:t xml:space="preserve"> necessarily </w:t>
      </w:r>
      <w:r w:rsidRPr="00DE06BC">
        <w:rPr>
          <w:rStyle w:val="Emphasis"/>
          <w:highlight w:val="green"/>
        </w:rPr>
        <w:t>leads to</w:t>
      </w:r>
      <w:r>
        <w:t xml:space="preserve"> ever greater </w:t>
      </w:r>
      <w:r w:rsidRPr="00DE06BC">
        <w:rPr>
          <w:rStyle w:val="Emphasis"/>
          <w:highlight w:val="green"/>
        </w:rPr>
        <w:t>waste of</w:t>
      </w:r>
      <w:r w:rsidRPr="00B46D49">
        <w:rPr>
          <w:rStyle w:val="Emphasis"/>
        </w:rPr>
        <w:t xml:space="preserve"> limited natural </w:t>
      </w:r>
      <w:r w:rsidRPr="00DE06BC">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1CE27A9C" w14:textId="77777777" w:rsidR="00122D80" w:rsidRPr="008174C1" w:rsidRDefault="00122D80" w:rsidP="00122D80">
      <w:pPr>
        <w:rPr>
          <w:b/>
          <w:u w:val="single"/>
        </w:rPr>
      </w:pPr>
      <w:r w:rsidRPr="00DE06BC">
        <w:rPr>
          <w:rStyle w:val="Emphasis"/>
          <w:highlight w:val="green"/>
        </w:rPr>
        <w:t>Those who call for “system change</w:t>
      </w:r>
      <w:r w:rsidRPr="00B46D49">
        <w:rPr>
          <w:rStyle w:val="Emphasis"/>
        </w:rPr>
        <w:t xml:space="preserve">” instead of “climate change” </w:t>
      </w:r>
      <w:r w:rsidRPr="00DE06BC">
        <w:rPr>
          <w:rStyle w:val="Emphasis"/>
          <w:highlight w:val="green"/>
        </w:rPr>
        <w:t>do not usually say</w:t>
      </w:r>
      <w:r w:rsidRPr="00B46D49">
        <w:rPr>
          <w:rStyle w:val="Emphasis"/>
        </w:rPr>
        <w:t xml:space="preserve"> </w:t>
      </w:r>
      <w:r w:rsidRPr="00DE06BC">
        <w:rPr>
          <w:rStyle w:val="Emphasis"/>
          <w:highlight w:val="green"/>
        </w:rPr>
        <w:t>which system they</w:t>
      </w:r>
      <w:r w:rsidRPr="00B46D49">
        <w:rPr>
          <w:rStyle w:val="Emphasis"/>
        </w:rPr>
        <w:t xml:space="preserve"> would </w:t>
      </w:r>
      <w:r w:rsidRPr="00DE06BC">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DE06BC">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DE06BC">
        <w:rPr>
          <w:rStyle w:val="StyleUnderline"/>
          <w:highlight w:val="green"/>
        </w:rPr>
        <w:t>socialism has damaged the environment more than any capitalist system.</w:t>
      </w:r>
      <w:r>
        <w:t xml:space="preserve">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24999491" w14:textId="075F8E36" w:rsidR="00BB2C24" w:rsidRDefault="00BB2C24" w:rsidP="00BB2C24"/>
    <w:p w14:paraId="77DF6510" w14:textId="50350089" w:rsidR="00485203" w:rsidRDefault="00485203" w:rsidP="00BB2C24"/>
    <w:p w14:paraId="1C626D00" w14:textId="06FC5BB1" w:rsidR="00485203" w:rsidRDefault="00485203" w:rsidP="00BB2C24"/>
    <w:p w14:paraId="1A563BBE" w14:textId="793EA277" w:rsidR="00485203" w:rsidRDefault="00485203" w:rsidP="00BB2C24"/>
    <w:p w14:paraId="72EBA324" w14:textId="54DE9C48" w:rsidR="00485203" w:rsidRDefault="00485203" w:rsidP="00BB2C24"/>
    <w:p w14:paraId="7B1E47E6" w14:textId="53B94946" w:rsidR="00485203" w:rsidRDefault="00485203" w:rsidP="00BB2C24"/>
    <w:p w14:paraId="063CF30D" w14:textId="34F1AEAA" w:rsidR="00485203" w:rsidRPr="00BB2C24" w:rsidRDefault="00485203" w:rsidP="00BB2C24">
      <w:r>
        <w:t>XXX</w:t>
      </w:r>
    </w:p>
    <w:p w14:paraId="71A504BA" w14:textId="77777777" w:rsidR="00E167B4" w:rsidRPr="00AC4611" w:rsidRDefault="00E167B4" w:rsidP="00E167B4">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62B33BCB" w14:textId="77777777" w:rsidR="00E167B4" w:rsidRPr="00AC4611" w:rsidRDefault="00E167B4" w:rsidP="00E167B4">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1109CE10" w14:textId="77777777" w:rsidR="00E167B4" w:rsidRPr="00360D1B" w:rsidRDefault="00E167B4" w:rsidP="00E167B4">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0330432" w14:textId="77777777" w:rsidR="00E167B4" w:rsidRPr="00360D1B" w:rsidRDefault="00E167B4" w:rsidP="00E167B4">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034B77A" w14:textId="77777777" w:rsidR="00E167B4" w:rsidRPr="00360D1B" w:rsidRDefault="00E167B4" w:rsidP="00E167B4">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16F7779" w14:textId="77777777" w:rsidR="00E167B4" w:rsidRPr="00360D1B" w:rsidRDefault="00E167B4" w:rsidP="00E167B4">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2C47209F" w14:textId="77777777" w:rsidR="00E167B4" w:rsidRPr="00D73DBA" w:rsidRDefault="00E167B4" w:rsidP="00E167B4">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FBB366F" w14:textId="77777777" w:rsidR="00E167B4" w:rsidRPr="00360D1B" w:rsidRDefault="00E167B4" w:rsidP="00E167B4">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0C24281A" w14:textId="77777777" w:rsidR="00E167B4" w:rsidRPr="00D73DBA" w:rsidRDefault="00E167B4" w:rsidP="00E167B4">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622336E0" w14:textId="77777777" w:rsidR="00E167B4" w:rsidRPr="00360D1B" w:rsidRDefault="00E167B4" w:rsidP="00E167B4">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BFD0983" w14:textId="77777777" w:rsidR="00E167B4" w:rsidRPr="00360D1B" w:rsidRDefault="00E167B4" w:rsidP="00E167B4">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562D423" w14:textId="77777777" w:rsidR="00E167B4" w:rsidRPr="00360D1B" w:rsidRDefault="00E167B4" w:rsidP="00E167B4">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2B710BC6" w14:textId="77777777" w:rsidR="00E167B4" w:rsidRPr="00360D1B" w:rsidRDefault="00E167B4" w:rsidP="00E167B4">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2ADD623A" w14:textId="77777777" w:rsidR="00E167B4" w:rsidRPr="00360D1B" w:rsidRDefault="00E167B4" w:rsidP="00E167B4">
      <w:pPr>
        <w:spacing w:line="276" w:lineRule="auto"/>
        <w:rPr>
          <w:sz w:val="14"/>
        </w:rPr>
      </w:pPr>
      <w:r w:rsidRPr="00360D1B">
        <w:rPr>
          <w:sz w:val="14"/>
        </w:rPr>
        <w:t>Where Do We Go from Here?</w:t>
      </w:r>
    </w:p>
    <w:p w14:paraId="0A0E26DC" w14:textId="77777777" w:rsidR="00E167B4" w:rsidRPr="00360D1B" w:rsidRDefault="00E167B4" w:rsidP="00E167B4">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BF58CF4" w14:textId="77777777" w:rsidR="00E167B4" w:rsidRPr="00360D1B" w:rsidRDefault="00E167B4" w:rsidP="00E167B4">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62D4DF8" w14:textId="77777777" w:rsidR="00E167B4" w:rsidRPr="00D11930" w:rsidRDefault="00E167B4" w:rsidP="00E167B4">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4315216C" w14:textId="77777777" w:rsidR="00E167B4" w:rsidRPr="00360D1B" w:rsidRDefault="00E167B4" w:rsidP="00E167B4">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CB00FAB" w14:textId="77777777" w:rsidR="00E167B4" w:rsidRPr="00360D1B" w:rsidRDefault="00E167B4" w:rsidP="00E167B4">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2955C806" w14:textId="77777777" w:rsidR="00E167B4" w:rsidRPr="00360D1B" w:rsidRDefault="00E167B4" w:rsidP="00E167B4">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5AE74ACC" w14:textId="77777777" w:rsidR="00E167B4" w:rsidRPr="00360D1B" w:rsidRDefault="00E167B4" w:rsidP="00E167B4">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762D4BEC" w14:textId="77777777" w:rsidR="00E167B4" w:rsidRPr="00360D1B" w:rsidRDefault="00E167B4" w:rsidP="00E167B4">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2C69871" w14:textId="77777777" w:rsidR="00E167B4" w:rsidRPr="00360D1B" w:rsidRDefault="00E167B4" w:rsidP="00E167B4">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57D2FCB1" w14:textId="77777777" w:rsidR="00E167B4" w:rsidRPr="00360D1B" w:rsidRDefault="00E167B4" w:rsidP="00E167B4">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543503BE" w14:textId="77777777" w:rsidR="00E167B4" w:rsidRPr="00360D1B" w:rsidRDefault="00E167B4" w:rsidP="00E167B4">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10DD6A04" w14:textId="77777777" w:rsidR="00E167B4" w:rsidRDefault="00E167B4" w:rsidP="00E167B4">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5F7A4B3B" w14:textId="77777777" w:rsidR="00E167B4" w:rsidRPr="008174C1" w:rsidRDefault="00E167B4" w:rsidP="00BB2C24">
      <w:pPr>
        <w:rPr>
          <w:b/>
          <w:u w:val="single"/>
        </w:rPr>
      </w:pPr>
    </w:p>
    <w:p w14:paraId="12DA7584" w14:textId="2CB7F395" w:rsidR="00BB2C24" w:rsidRDefault="00BB2C24" w:rsidP="00F60894">
      <w:pPr>
        <w:pStyle w:val="Heading4"/>
        <w:numPr>
          <w:ilvl w:val="0"/>
          <w:numId w:val="16"/>
        </w:numPr>
      </w:pPr>
      <w:r>
        <w:t>Capitalism is key to economic growth – solves hunger and poverty</w:t>
      </w:r>
    </w:p>
    <w:p w14:paraId="61DB0C29" w14:textId="77777777" w:rsidR="00BB2C24" w:rsidRPr="0046765C" w:rsidRDefault="00BB2C24" w:rsidP="00BB2C24">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2B6E7E7A" w14:textId="77777777" w:rsidR="00BB2C24" w:rsidRPr="006E5957" w:rsidRDefault="00BB2C24" w:rsidP="00BB2C24">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48F6D248" w14:textId="77777777" w:rsidR="00BB2C24" w:rsidRDefault="00BB2C24" w:rsidP="00BB2C24">
      <w:r>
        <w:t xml:space="preserve">Economic Growth Helps </w:t>
      </w:r>
      <w:proofErr w:type="gramStart"/>
      <w:r>
        <w:t>To</w:t>
      </w:r>
      <w:proofErr w:type="gramEnd"/>
      <w:r>
        <w:t xml:space="preserve"> Combat Hunger And Poverty</w:t>
      </w:r>
    </w:p>
    <w:p w14:paraId="3FEDE454" w14:textId="77777777" w:rsidR="00BB2C24" w:rsidRPr="006E5957" w:rsidRDefault="00BB2C24" w:rsidP="00BB2C24">
      <w:pPr>
        <w:rPr>
          <w:rStyle w:val="StyleUnderline"/>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245D51FE" w14:textId="77777777" w:rsidR="00BB2C24" w:rsidRPr="006E5957" w:rsidRDefault="00BB2C24" w:rsidP="00BB2C24">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2B1F5132" w14:textId="77777777" w:rsidR="00BB2C24" w:rsidRPr="006E5957" w:rsidRDefault="00BB2C24" w:rsidP="00BB2C24">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5677A172" w14:textId="42682D3A" w:rsidR="00BB2C24" w:rsidRDefault="00BB2C24" w:rsidP="00BB2C24">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25042C39" w14:textId="77777777" w:rsidR="00BB2C24" w:rsidRPr="00F601E6" w:rsidRDefault="00BB2C24" w:rsidP="00BB2C24"/>
    <w:p w14:paraId="497CEC34" w14:textId="54869EB4" w:rsidR="00F60894" w:rsidRDefault="00F60894" w:rsidP="00F60894">
      <w:pPr>
        <w:pStyle w:val="Heading3"/>
        <w:rPr>
          <w:rFonts w:cs="Calibri"/>
        </w:rPr>
      </w:pPr>
      <w:r w:rsidRPr="00285040">
        <w:rPr>
          <w:rFonts w:cs="Calibri"/>
        </w:rPr>
        <w:t>T</w:t>
      </w:r>
      <w:r>
        <w:rPr>
          <w:rFonts w:cs="Calibri"/>
        </w:rPr>
        <w:t>urn – </w:t>
      </w:r>
      <w:r w:rsidR="00A9680B">
        <w:rPr>
          <w:rFonts w:cs="Calibri"/>
        </w:rPr>
        <w:t>Innovation</w:t>
      </w:r>
    </w:p>
    <w:p w14:paraId="2B512B48" w14:textId="77777777" w:rsidR="00F60894" w:rsidRDefault="00F60894" w:rsidP="00F60894">
      <w:pPr>
        <w:pStyle w:val="Heading4"/>
        <w:numPr>
          <w:ilvl w:val="0"/>
          <w:numId w:val="15"/>
        </w:numPr>
      </w:pPr>
      <w:r>
        <w:t xml:space="preserve">Tech innovation solves every existential threat – cumulative extinction events outweigh the aff </w:t>
      </w:r>
    </w:p>
    <w:p w14:paraId="63F6325C" w14:textId="77777777" w:rsidR="00F60894" w:rsidRDefault="00F60894" w:rsidP="00F60894">
      <w:r>
        <w:t xml:space="preserve">Dylan </w:t>
      </w:r>
      <w:r w:rsidRPr="00D52845">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6F6DF04" w14:textId="77777777" w:rsidR="00F60894" w:rsidRPr="00097E73" w:rsidRDefault="00F60894" w:rsidP="00F60894">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77D6965C" w14:textId="77777777" w:rsidR="00F60894" w:rsidRPr="00285040" w:rsidRDefault="00F60894" w:rsidP="00F60894"/>
    <w:p w14:paraId="2C214294" w14:textId="77777777" w:rsidR="00BB2C24" w:rsidRPr="008B41A1" w:rsidRDefault="00BB2C24" w:rsidP="00BB2C24"/>
    <w:p w14:paraId="1303E044" w14:textId="77777777" w:rsidR="00BB2C24" w:rsidRPr="00F601E6" w:rsidRDefault="00BB2C24" w:rsidP="00BB2C24"/>
    <w:p w14:paraId="65A54382" w14:textId="77777777" w:rsidR="00BB2C24" w:rsidRPr="00BB2C24" w:rsidRDefault="00BB2C24" w:rsidP="00BB2C24"/>
    <w:sectPr w:rsidR="00BB2C24" w:rsidRPr="00BB2C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060ED"/>
    <w:multiLevelType w:val="hybridMultilevel"/>
    <w:tmpl w:val="05FAB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81F83"/>
    <w:multiLevelType w:val="hybridMultilevel"/>
    <w:tmpl w:val="8B888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EB71DC"/>
    <w:multiLevelType w:val="hybridMultilevel"/>
    <w:tmpl w:val="B510D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5429E"/>
    <w:multiLevelType w:val="hybridMultilevel"/>
    <w:tmpl w:val="A1A48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D7911"/>
    <w:multiLevelType w:val="hybridMultilevel"/>
    <w:tmpl w:val="1E262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1"/>
  </w:num>
  <w:num w:numId="15">
    <w:abstractNumId w:val="15"/>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2C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D80"/>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21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203"/>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3BD2"/>
    <w:rsid w:val="005B6EE8"/>
    <w:rsid w:val="005B7731"/>
    <w:rsid w:val="005C4515"/>
    <w:rsid w:val="005C5602"/>
    <w:rsid w:val="005C74A6"/>
    <w:rsid w:val="005D3B4D"/>
    <w:rsid w:val="005D615C"/>
    <w:rsid w:val="005E1860"/>
    <w:rsid w:val="005F063B"/>
    <w:rsid w:val="005F192D"/>
    <w:rsid w:val="005F24C8"/>
    <w:rsid w:val="005F26AF"/>
    <w:rsid w:val="0060153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DA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579"/>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80B"/>
    <w:rsid w:val="00A96E24"/>
    <w:rsid w:val="00AA6F6E"/>
    <w:rsid w:val="00AB122B"/>
    <w:rsid w:val="00AB21B0"/>
    <w:rsid w:val="00AB48D3"/>
    <w:rsid w:val="00AC5294"/>
    <w:rsid w:val="00AE0243"/>
    <w:rsid w:val="00AE1BAD"/>
    <w:rsid w:val="00AE2124"/>
    <w:rsid w:val="00AE24BC"/>
    <w:rsid w:val="00AE3E3F"/>
    <w:rsid w:val="00AE6F10"/>
    <w:rsid w:val="00AF2516"/>
    <w:rsid w:val="00AF4760"/>
    <w:rsid w:val="00AF55D4"/>
    <w:rsid w:val="00B0505F"/>
    <w:rsid w:val="00B05C2D"/>
    <w:rsid w:val="00B11E50"/>
    <w:rsid w:val="00B12933"/>
    <w:rsid w:val="00B12B88"/>
    <w:rsid w:val="00B137E0"/>
    <w:rsid w:val="00B13BC8"/>
    <w:rsid w:val="00B24662"/>
    <w:rsid w:val="00B3569C"/>
    <w:rsid w:val="00B43676"/>
    <w:rsid w:val="00B52116"/>
    <w:rsid w:val="00B5602D"/>
    <w:rsid w:val="00B60125"/>
    <w:rsid w:val="00B6656B"/>
    <w:rsid w:val="00B71625"/>
    <w:rsid w:val="00B75C54"/>
    <w:rsid w:val="00B8710E"/>
    <w:rsid w:val="00B92A93"/>
    <w:rsid w:val="00BA17A8"/>
    <w:rsid w:val="00BA3C33"/>
    <w:rsid w:val="00BB0878"/>
    <w:rsid w:val="00BB1879"/>
    <w:rsid w:val="00BB2C24"/>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84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7B4"/>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B84"/>
    <w:rsid w:val="00EC2759"/>
    <w:rsid w:val="00EC7106"/>
    <w:rsid w:val="00ED0120"/>
    <w:rsid w:val="00ED3BBA"/>
    <w:rsid w:val="00ED4E12"/>
    <w:rsid w:val="00EE051B"/>
    <w:rsid w:val="00EE54B4"/>
    <w:rsid w:val="00EF1AD8"/>
    <w:rsid w:val="00EF2B5C"/>
    <w:rsid w:val="00EF7794"/>
    <w:rsid w:val="00F00C5A"/>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89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D4627"/>
  <w14:defaultImageDpi w14:val="300"/>
  <w15:docId w15:val="{2DFA6047-33B3-5744-8FE5-2CB30C87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2C2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B2C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2C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B2C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B2C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2C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2C24"/>
  </w:style>
  <w:style w:type="character" w:customStyle="1" w:styleId="Heading1Char">
    <w:name w:val="Heading 1 Char"/>
    <w:aliases w:val="Pocket Char"/>
    <w:basedOn w:val="DefaultParagraphFont"/>
    <w:link w:val="Heading1"/>
    <w:uiPriority w:val="9"/>
    <w:rsid w:val="00BB2C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B2C2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B2C2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B2C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B2C2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BB2C24"/>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BB2C2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B2C2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BB2C24"/>
    <w:rPr>
      <w:color w:val="auto"/>
      <w:u w:val="none"/>
    </w:rPr>
  </w:style>
  <w:style w:type="paragraph" w:styleId="DocumentMap">
    <w:name w:val="Document Map"/>
    <w:basedOn w:val="Normal"/>
    <w:link w:val="DocumentMapChar"/>
    <w:uiPriority w:val="99"/>
    <w:semiHidden/>
    <w:unhideWhenUsed/>
    <w:rsid w:val="00BB2C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2C24"/>
    <w:rPr>
      <w:rFonts w:ascii="Lucida Grande" w:hAnsi="Lucida Grande" w:cs="Lucida Grande"/>
    </w:rPr>
  </w:style>
  <w:style w:type="paragraph" w:customStyle="1" w:styleId="Analytic">
    <w:name w:val="Analytic"/>
    <w:basedOn w:val="Normal"/>
    <w:autoRedefine/>
    <w:qFormat/>
    <w:rsid w:val="00BB2C24"/>
    <w:rPr>
      <w:b/>
      <w:bCs/>
      <w:color w:val="404040" w:themeColor="text1" w:themeTint="BF"/>
      <w:sz w:val="26"/>
      <w:szCs w:val="26"/>
    </w:rPr>
  </w:style>
  <w:style w:type="paragraph" w:customStyle="1" w:styleId="textbold">
    <w:name w:val="text bold"/>
    <w:basedOn w:val="Normal"/>
    <w:link w:val="Emphasis"/>
    <w:uiPriority w:val="20"/>
    <w:qFormat/>
    <w:rsid w:val="00BB2C24"/>
    <w:pPr>
      <w:spacing w:after="0" w:line="240"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B11E50"/>
    <w:rPr>
      <w:color w:val="605E5C"/>
      <w:shd w:val="clear" w:color="auto" w:fill="E1DFDD"/>
    </w:rPr>
  </w:style>
  <w:style w:type="paragraph" w:styleId="ListParagraph">
    <w:name w:val="List Paragraph"/>
    <w:aliases w:val="6 font"/>
    <w:basedOn w:val="Normal"/>
    <w:uiPriority w:val="34"/>
    <w:qFormat/>
    <w:rsid w:val="00B11E50"/>
    <w:pPr>
      <w:ind w:left="720"/>
      <w:contextualSpacing/>
    </w:pPr>
  </w:style>
  <w:style w:type="paragraph" w:customStyle="1" w:styleId="Emphasis1">
    <w:name w:val="Emphasis1"/>
    <w:basedOn w:val="Normal"/>
    <w:autoRedefine/>
    <w:uiPriority w:val="20"/>
    <w:qFormat/>
    <w:rsid w:val="00B11E5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B52116"/>
    <w:rPr>
      <w:u w:val="single"/>
    </w:rPr>
  </w:style>
  <w:style w:type="paragraph" w:styleId="Title">
    <w:name w:val="Title"/>
    <w:aliases w:val="title,UNDERLINE,Cites and Cards,Bold Underlined,Read This,Block Heading"/>
    <w:basedOn w:val="Normal"/>
    <w:next w:val="Normal"/>
    <w:link w:val="TitleChar"/>
    <w:uiPriority w:val="6"/>
    <w:qFormat/>
    <w:rsid w:val="00B52116"/>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52116"/>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B5211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21705</Words>
  <Characters>123722</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15</cp:revision>
  <dcterms:created xsi:type="dcterms:W3CDTF">2022-02-14T16:18:00Z</dcterms:created>
  <dcterms:modified xsi:type="dcterms:W3CDTF">2022-02-14T17:49:00Z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