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F55BC" w14:textId="0D1D684B" w:rsidR="001D49C0" w:rsidRDefault="001D49C0" w:rsidP="001D49C0">
      <w:pPr>
        <w:pStyle w:val="Heading1"/>
      </w:pPr>
      <w:r>
        <w:t>1</w:t>
      </w:r>
      <w:r w:rsidR="001B4512">
        <w:t xml:space="preserve">NC vs Orange Lutheran AZ </w:t>
      </w:r>
    </w:p>
    <w:p w14:paraId="54862E98" w14:textId="1D8101D0" w:rsidR="001D49C0" w:rsidRDefault="001D49C0" w:rsidP="001D49C0">
      <w:pPr>
        <w:pStyle w:val="Heading3"/>
      </w:pPr>
      <w:r>
        <w:t>1NC – </w:t>
      </w:r>
      <w:r>
        <w:t>Off</w:t>
      </w:r>
    </w:p>
    <w:p w14:paraId="3AB66D3D" w14:textId="77777777" w:rsidR="001D49C0" w:rsidRPr="0074704C" w:rsidRDefault="001D49C0" w:rsidP="001D49C0">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038985D8" w14:textId="77777777" w:rsidR="001D49C0" w:rsidRPr="004D6836" w:rsidRDefault="001D49C0" w:rsidP="001D49C0">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4DE06A49" w14:textId="77777777" w:rsidR="001D49C0" w:rsidRPr="00114552" w:rsidRDefault="001D49C0" w:rsidP="001D49C0">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355A62EA" w14:textId="77777777" w:rsidR="001D49C0" w:rsidRPr="00114552" w:rsidRDefault="001D49C0" w:rsidP="001D49C0">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6791702A" w14:textId="77777777" w:rsidR="001D49C0" w:rsidRPr="00114552" w:rsidRDefault="001D49C0" w:rsidP="001D49C0">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5188EE32" w14:textId="77777777" w:rsidR="001D49C0" w:rsidRPr="00114552" w:rsidRDefault="001D49C0" w:rsidP="001D49C0">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D26E66F" w14:textId="77777777" w:rsidR="001D49C0" w:rsidRPr="00114552" w:rsidRDefault="001D49C0" w:rsidP="001D49C0">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2862E3E0" w14:textId="77777777" w:rsidR="001D49C0" w:rsidRPr="00114552" w:rsidRDefault="001D49C0" w:rsidP="001D49C0">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74CCE103" w14:textId="77777777" w:rsidR="001D49C0" w:rsidRPr="00114552" w:rsidRDefault="001D49C0" w:rsidP="001D49C0">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2E12BB8" w14:textId="77777777" w:rsidR="001D49C0" w:rsidRPr="00114552" w:rsidRDefault="001D49C0" w:rsidP="001D49C0">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435726F5" w14:textId="77777777" w:rsidR="001D49C0" w:rsidRPr="00114552" w:rsidRDefault="001D49C0" w:rsidP="001D49C0">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017E5B40" w14:textId="77777777" w:rsidR="001D49C0" w:rsidRPr="00114552" w:rsidRDefault="001D49C0" w:rsidP="001D49C0">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677F5C59" w14:textId="77777777" w:rsidR="001D49C0" w:rsidRPr="00114552" w:rsidRDefault="001D49C0" w:rsidP="001D49C0">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C06A1B8" w14:textId="77777777" w:rsidR="001D49C0" w:rsidRPr="00114552" w:rsidRDefault="001D49C0" w:rsidP="001D49C0">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4576D78D" w14:textId="77777777" w:rsidR="001D49C0" w:rsidRPr="00114552" w:rsidRDefault="001D49C0" w:rsidP="001D49C0">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B380F8A" w14:textId="77777777" w:rsidR="001D49C0" w:rsidRPr="00114552" w:rsidRDefault="001D49C0" w:rsidP="001D49C0">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30B920BD" w14:textId="77777777" w:rsidR="001D49C0" w:rsidRPr="00114552" w:rsidRDefault="001D49C0" w:rsidP="001D49C0">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4929B306" w14:textId="77777777" w:rsidR="001D49C0" w:rsidRPr="00114552" w:rsidRDefault="001D49C0" w:rsidP="001D49C0"/>
    <w:p w14:paraId="5FC5C824" w14:textId="77777777" w:rsidR="001D49C0" w:rsidRPr="00114552" w:rsidRDefault="001D49C0" w:rsidP="001D49C0"/>
    <w:p w14:paraId="419BFA8C" w14:textId="77777777" w:rsidR="001D49C0" w:rsidRDefault="001D49C0" w:rsidP="001D49C0">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17E7B52A" w14:textId="77777777" w:rsidR="001D49C0" w:rsidRPr="00C460B7" w:rsidRDefault="001D49C0" w:rsidP="001D49C0">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F1DB9BE" w14:textId="77777777" w:rsidR="001D49C0" w:rsidRPr="00C460B7" w:rsidRDefault="001D49C0" w:rsidP="001D49C0">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26B6B51" w14:textId="77777777" w:rsidR="001D49C0" w:rsidRPr="00C460B7" w:rsidRDefault="001D49C0" w:rsidP="001D49C0">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0E00CC3C" w14:textId="77777777" w:rsidR="001D49C0" w:rsidRPr="00C460B7" w:rsidRDefault="001D49C0" w:rsidP="001D49C0">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FA7CA0D" w14:textId="77777777" w:rsidR="001D49C0" w:rsidRPr="00C460B7" w:rsidRDefault="001D49C0" w:rsidP="001D49C0">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72FF2DA9" w14:textId="77777777" w:rsidR="001D49C0" w:rsidRPr="00C460B7" w:rsidRDefault="001D49C0" w:rsidP="001D49C0">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2879D89" w14:textId="77777777" w:rsidR="001D49C0" w:rsidRPr="00C460B7" w:rsidRDefault="001D49C0" w:rsidP="001D49C0">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7B37565" w14:textId="77777777" w:rsidR="001D49C0" w:rsidRPr="00C460B7" w:rsidRDefault="001D49C0" w:rsidP="001D49C0">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AABA1B8" w14:textId="77777777" w:rsidR="001D49C0" w:rsidRPr="00C460B7" w:rsidRDefault="001D49C0" w:rsidP="001D49C0">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5567FD9D" w14:textId="77777777" w:rsidR="001D49C0" w:rsidRPr="00C460B7" w:rsidRDefault="001D49C0" w:rsidP="001D49C0">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1794DD9" w14:textId="77777777" w:rsidR="001D49C0" w:rsidRPr="00C460B7" w:rsidRDefault="001D49C0" w:rsidP="001D49C0">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5AC4131" w14:textId="77777777" w:rsidR="001D49C0" w:rsidRPr="00C460B7" w:rsidRDefault="001D49C0" w:rsidP="001D49C0">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C4DD9F4" w14:textId="77777777" w:rsidR="001D49C0" w:rsidRPr="00C460B7" w:rsidRDefault="001D49C0" w:rsidP="001D49C0">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1AF47E0" w14:textId="77777777" w:rsidR="001D49C0" w:rsidRPr="00C460B7" w:rsidRDefault="001D49C0" w:rsidP="001D49C0">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C6514F2" w14:textId="77777777" w:rsidR="001D49C0" w:rsidRPr="00C460B7" w:rsidRDefault="001D49C0" w:rsidP="001D49C0">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56323C9B" w14:textId="0F1D4745" w:rsidR="00AC0525" w:rsidRDefault="00AC0525" w:rsidP="00AC0525">
      <w:pPr>
        <w:pStyle w:val="Heading3"/>
      </w:pPr>
      <w:r>
        <w:t xml:space="preserve">1NC </w:t>
      </w:r>
      <w:r w:rsidR="001D49C0">
        <w:t>–</w:t>
      </w:r>
      <w:r>
        <w:t xml:space="preserve"> Off</w:t>
      </w:r>
    </w:p>
    <w:p w14:paraId="3E8111D3" w14:textId="546A4BC6" w:rsidR="001D49C0" w:rsidRPr="001B080B" w:rsidRDefault="001D49C0" w:rsidP="001D49C0">
      <w:pPr>
        <w:pStyle w:val="Heading4"/>
      </w:pPr>
      <w:r>
        <w:t xml:space="preserve">CP: </w:t>
      </w:r>
      <w:r w:rsidRPr="001B080B">
        <w:t>The appropriation of outer space by private entities is unjust</w:t>
      </w:r>
      <w:r>
        <w:t xml:space="preserve"> except for the People’s Republic of China</w:t>
      </w:r>
    </w:p>
    <w:p w14:paraId="083AA503" w14:textId="77777777" w:rsidR="001D49C0" w:rsidRPr="001D49C0" w:rsidRDefault="001D49C0" w:rsidP="001D49C0"/>
    <w:p w14:paraId="21867397" w14:textId="5EBBA43F" w:rsidR="001D49C0" w:rsidRDefault="001D49C0" w:rsidP="001D49C0">
      <w:pPr>
        <w:pStyle w:val="Heading3"/>
      </w:pPr>
      <w:r>
        <w:t>1NC – </w:t>
      </w:r>
      <w:r>
        <w:t>Off</w:t>
      </w:r>
    </w:p>
    <w:p w14:paraId="3E0D1E8E" w14:textId="77777777" w:rsidR="001D49C0" w:rsidRDefault="001D49C0" w:rsidP="001D49C0">
      <w:pPr>
        <w:pStyle w:val="Heading4"/>
      </w:pPr>
      <w:r>
        <w:t>Xi is consolidating unprecedented political power – that’s only possible with strong PLA support</w:t>
      </w:r>
    </w:p>
    <w:p w14:paraId="1859F7FE" w14:textId="77777777" w:rsidR="001D49C0" w:rsidRPr="00845F67" w:rsidRDefault="001D49C0" w:rsidP="001D49C0">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4E8B8CE9" w14:textId="77777777" w:rsidR="001D49C0" w:rsidRPr="00225479" w:rsidRDefault="001D49C0" w:rsidP="001D49C0">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5AA9A4FA" w14:textId="77777777" w:rsidR="001D49C0" w:rsidRPr="00225479" w:rsidRDefault="001D49C0" w:rsidP="001D49C0">
      <w:r w:rsidRPr="00225479">
        <w:rPr>
          <w:rStyle w:val="StyleUnderline"/>
        </w:rPr>
        <w:t>Why is the People's Liberation Army making a comeback? The answer lies in succession politics</w:t>
      </w:r>
      <w:r w:rsidRPr="00225479">
        <w:t>.</w:t>
      </w:r>
    </w:p>
    <w:p w14:paraId="392AFEF6" w14:textId="77777777" w:rsidR="001D49C0" w:rsidRPr="00225479" w:rsidRDefault="001D49C0" w:rsidP="001D49C0">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4183EBAC" w14:textId="77777777" w:rsidR="001D49C0" w:rsidRPr="00225479" w:rsidRDefault="001D49C0" w:rsidP="001D49C0">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7CF50A2F" w14:textId="77777777" w:rsidR="001D49C0" w:rsidRPr="00225479" w:rsidRDefault="001D49C0" w:rsidP="001D49C0">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F94B212" w14:textId="77777777" w:rsidR="001D49C0" w:rsidRPr="00225479" w:rsidRDefault="001D49C0" w:rsidP="001D49C0">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6804643" w14:textId="77777777" w:rsidR="001D49C0" w:rsidRPr="00225479" w:rsidRDefault="001D49C0" w:rsidP="001D49C0">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62145D7E" w14:textId="77777777" w:rsidR="001D49C0" w:rsidRPr="00225479" w:rsidRDefault="001D49C0" w:rsidP="001D49C0">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2538CDB" w14:textId="77777777" w:rsidR="001D49C0" w:rsidRPr="00225479" w:rsidRDefault="001D49C0" w:rsidP="001D49C0">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1A4F7E7C" w14:textId="77777777" w:rsidR="001D49C0" w:rsidRPr="00225479" w:rsidRDefault="001D49C0" w:rsidP="001D49C0">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6B4151D" w14:textId="77777777" w:rsidR="001D49C0" w:rsidRPr="00225479" w:rsidRDefault="001D49C0" w:rsidP="001D49C0">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759AF0F8" w14:textId="77777777" w:rsidR="001D49C0" w:rsidRDefault="001D49C0" w:rsidP="001D49C0">
      <w:pPr>
        <w:pStyle w:val="Heading4"/>
      </w:pPr>
      <w:r>
        <w:t>The plan alienates the PLA – they view space dominance as the linchpin of China’s legitimacy – specifically, public-private tech development is key</w:t>
      </w:r>
    </w:p>
    <w:p w14:paraId="541B489D" w14:textId="77777777" w:rsidR="001D49C0" w:rsidRPr="00D25E3F" w:rsidRDefault="001D49C0" w:rsidP="001D49C0">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5BD85E1" w14:textId="77777777" w:rsidR="001D49C0" w:rsidRPr="00A022B6" w:rsidRDefault="001D49C0" w:rsidP="001D49C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42C5D038" w14:textId="77777777" w:rsidR="001D49C0" w:rsidRPr="00A022B6" w:rsidRDefault="001D49C0" w:rsidP="001D49C0">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39D1D91F" w14:textId="77777777" w:rsidR="001D49C0" w:rsidRPr="00A022B6" w:rsidRDefault="001D49C0" w:rsidP="001D49C0">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2835FDD" w14:textId="77777777" w:rsidR="001D49C0" w:rsidRPr="00A022B6" w:rsidRDefault="001D49C0" w:rsidP="001D49C0">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50186D0" w14:textId="77777777" w:rsidR="001D49C0" w:rsidRPr="00A022B6" w:rsidRDefault="001D49C0" w:rsidP="001D49C0">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69DB81F" w14:textId="77777777" w:rsidR="001D49C0" w:rsidRPr="00A022B6" w:rsidRDefault="001D49C0" w:rsidP="001D49C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BAD5FF1" w14:textId="77777777" w:rsidR="001D49C0" w:rsidRPr="00A022B6" w:rsidRDefault="001D49C0" w:rsidP="001D49C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54682DB" w14:textId="77777777" w:rsidR="001D49C0" w:rsidRPr="00A022B6" w:rsidRDefault="001D49C0" w:rsidP="001D49C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D16F164" w14:textId="77777777" w:rsidR="001D49C0" w:rsidRPr="00A022B6" w:rsidRDefault="001D49C0" w:rsidP="001D49C0">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44373709" w14:textId="77777777" w:rsidR="001D49C0" w:rsidRPr="00A022B6" w:rsidRDefault="001D49C0" w:rsidP="001D49C0">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15472678" w14:textId="77777777" w:rsidR="001D49C0" w:rsidRPr="00A022B6" w:rsidRDefault="001D49C0" w:rsidP="001D49C0">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59B8708" w14:textId="77777777" w:rsidR="001D49C0" w:rsidRPr="00A022B6" w:rsidRDefault="001D49C0" w:rsidP="001D49C0">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1A983C03" w14:textId="77777777" w:rsidR="001D49C0" w:rsidRPr="00A022B6" w:rsidRDefault="001D49C0" w:rsidP="001D49C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5D430D77" w14:textId="77777777" w:rsidR="001D49C0" w:rsidRPr="00A022B6" w:rsidRDefault="001D49C0" w:rsidP="001D49C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06867EB" w14:textId="77777777" w:rsidR="001D49C0" w:rsidRPr="00A022B6" w:rsidRDefault="001D49C0" w:rsidP="001D49C0">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0678C78" w14:textId="77777777" w:rsidR="001D49C0" w:rsidRPr="00A022B6" w:rsidRDefault="001D49C0" w:rsidP="001D49C0">
      <w:pPr>
        <w:rPr>
          <w:sz w:val="12"/>
          <w:szCs w:val="12"/>
        </w:rPr>
      </w:pPr>
      <w:r w:rsidRPr="00A022B6">
        <w:rPr>
          <w:sz w:val="12"/>
          <w:szCs w:val="12"/>
        </w:rPr>
        <w:t>Nonetheless, the report asserted that the US still assumed a technological lead in space.</w:t>
      </w:r>
    </w:p>
    <w:p w14:paraId="4F84B93A" w14:textId="77777777" w:rsidR="001D49C0" w:rsidRPr="00ED4AF3" w:rsidRDefault="001D49C0" w:rsidP="001D49C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31C2B39F" w14:textId="77777777" w:rsidR="001D49C0" w:rsidRPr="003057A9" w:rsidRDefault="001D49C0" w:rsidP="001D49C0">
      <w:pPr>
        <w:pStyle w:val="Heading4"/>
        <w:rPr>
          <w:u w:val="single"/>
        </w:rPr>
      </w:pPr>
      <w:r>
        <w:t xml:space="preserve">That factionalizes the CCP and emboldens challenges to Xi – the PLA is increasingly powerful and </w:t>
      </w:r>
      <w:r w:rsidRPr="003057A9">
        <w:rPr>
          <w:u w:val="single"/>
        </w:rPr>
        <w:t>not unconditionally subservient</w:t>
      </w:r>
    </w:p>
    <w:p w14:paraId="1571B487" w14:textId="77777777" w:rsidR="001D49C0" w:rsidRDefault="001D49C0" w:rsidP="001D49C0">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462769BF" w14:textId="77777777" w:rsidR="001D49C0" w:rsidRPr="00DF7688" w:rsidRDefault="001D49C0" w:rsidP="001D49C0">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7110A1E5" w14:textId="77777777" w:rsidR="001D49C0" w:rsidRPr="00DF7688" w:rsidRDefault="001D49C0" w:rsidP="001D49C0">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261FC268" w14:textId="77777777" w:rsidR="001D49C0" w:rsidRPr="00DF7688" w:rsidRDefault="001D49C0" w:rsidP="001D49C0">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B71DF22" w14:textId="77777777" w:rsidR="001D49C0" w:rsidRPr="00DF7688" w:rsidRDefault="001D49C0" w:rsidP="001D49C0">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4A89DC8A" w14:textId="77777777" w:rsidR="001D49C0" w:rsidRPr="00DF7688" w:rsidRDefault="001D49C0" w:rsidP="001D49C0">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5DE7506" w14:textId="77777777" w:rsidR="001D49C0" w:rsidRPr="00DF7688" w:rsidRDefault="001D49C0" w:rsidP="001D49C0">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623C2751" w14:textId="77777777" w:rsidR="001D49C0" w:rsidRPr="00DF7688" w:rsidRDefault="001D49C0" w:rsidP="001D49C0">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8BD3AD9" w14:textId="77777777" w:rsidR="001D49C0" w:rsidRPr="00DF7688" w:rsidRDefault="001D49C0" w:rsidP="001D49C0">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E876A4D" w14:textId="77777777" w:rsidR="001D49C0" w:rsidRPr="00DF7688" w:rsidRDefault="001D49C0" w:rsidP="001D49C0">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3C05F326" w14:textId="77777777" w:rsidR="001D49C0" w:rsidRPr="00DF7688" w:rsidRDefault="001D49C0" w:rsidP="001D49C0">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B4DD737" w14:textId="77777777" w:rsidR="001D49C0" w:rsidRPr="00DF7688" w:rsidRDefault="001D49C0" w:rsidP="001D49C0">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4462DBA" w14:textId="77777777" w:rsidR="001D49C0" w:rsidRPr="00DF7688" w:rsidRDefault="001D49C0" w:rsidP="001D49C0">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1354FCC2" w14:textId="77777777" w:rsidR="001D49C0" w:rsidRPr="00DF7688" w:rsidRDefault="001D49C0" w:rsidP="001D49C0">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E715D31" w14:textId="77777777" w:rsidR="001D49C0" w:rsidRPr="00ED4AF3" w:rsidRDefault="001D49C0" w:rsidP="001D49C0">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CF01A48" w14:textId="77777777" w:rsidR="001D49C0" w:rsidRPr="004E341F" w:rsidRDefault="001D49C0" w:rsidP="001D49C0">
      <w:pPr>
        <w:pStyle w:val="Heading4"/>
        <w:rPr>
          <w:rStyle w:val="Style13ptBold"/>
          <w:b/>
          <w:bCs w:val="0"/>
        </w:rPr>
      </w:pPr>
      <w:r w:rsidRPr="004E341F">
        <w:rPr>
          <w:rStyle w:val="Style13ptBold"/>
          <w:b/>
          <w:bCs w:val="0"/>
        </w:rPr>
        <w:t xml:space="preserve">CCP instability causes economic collapse of the global world order </w:t>
      </w:r>
    </w:p>
    <w:p w14:paraId="422D1000" w14:textId="77777777" w:rsidR="001D49C0" w:rsidRDefault="001D49C0" w:rsidP="001D49C0">
      <w:r w:rsidRPr="004F1A5D">
        <w:rPr>
          <w:rStyle w:val="Style13ptBold"/>
        </w:rPr>
        <w:t xml:space="preserve">Wang 19 </w:t>
      </w:r>
      <w:r w:rsidRPr="004F1A5D">
        <w:rPr>
          <w:rStyle w:val="Style13ptBold"/>
          <w:b w:val="0"/>
          <w:bCs/>
          <w:sz w:val="16"/>
          <w:szCs w:val="16"/>
        </w:rPr>
        <w:t>[Chi, Co-chair of the U.S. - China Policy Foundation and professor of U.S.-China Relations and modern China at Georgetown University) “The US Is Pushing Back Against China. What Happens If We Succeed?” The Diplomat, 4/19/19</w:t>
      </w:r>
      <w:r>
        <w:rPr>
          <w:rStyle w:val="Style13ptBold"/>
          <w:b w:val="0"/>
          <w:bCs/>
          <w:sz w:val="16"/>
          <w:szCs w:val="16"/>
        </w:rPr>
        <w:t>]</w:t>
      </w:r>
      <w:r>
        <w:rPr>
          <w:rStyle w:val="StyleUnderline"/>
        </w:rPr>
        <w:br/>
      </w:r>
      <w:r w:rsidRPr="004F1A5D">
        <w:rPr>
          <w:rStyle w:val="StyleUnderline"/>
        </w:rPr>
        <w:t xml:space="preserve">China is not the </w:t>
      </w:r>
      <w:r w:rsidRPr="001D49C0">
        <w:rPr>
          <w:rStyle w:val="StyleUnderline"/>
        </w:rPr>
        <w:t>Soviet Union. And Xi Jinping is most certainly not Gorbachev.</w:t>
      </w:r>
      <w:r w:rsidRPr="001D49C0">
        <w:t xml:space="preserve"> In fact, the Chinese Communist</w:t>
      </w:r>
      <w:r>
        <w:t xml:space="preserve"> Party has made every effort to learn from the Soviet Union’s downfall what to avoid. Instead of promoting “openness,” China is cracking down on society more than ever </w:t>
      </w:r>
      <w:r w:rsidRPr="004F1A5D">
        <w:t>before</w:t>
      </w:r>
      <w:r>
        <w:t xml:space="preserve">. While Gorbachev called for democratic elections, </w:t>
      </w:r>
      <w:proofErr w:type="gramStart"/>
      <w:r>
        <w:t>Xi</w:t>
      </w:r>
      <w:proofErr w:type="gramEnd"/>
      <w:r>
        <w:t xml:space="preserve"> is working to solidify his personal power, eliminating term limits. Even if Xi and the Communist Party were to fall out of power, who would replace them? There is no Chinese equivalent to Boris Yeltsin and his supporters.</w:t>
      </w:r>
      <w:r>
        <w:br/>
      </w:r>
      <w:r>
        <w:br/>
        <w:t xml:space="preserve">China’s collapse and </w:t>
      </w:r>
      <w:r w:rsidRPr="004F1A5D">
        <w:rPr>
          <w:rStyle w:val="StyleUnderline"/>
          <w:highlight w:val="green"/>
        </w:rPr>
        <w:t>the fall of the C</w:t>
      </w:r>
      <w:r w:rsidRPr="004F1A5D">
        <w:rPr>
          <w:rStyle w:val="StyleUnderline"/>
        </w:rPr>
        <w:t xml:space="preserve">hinese </w:t>
      </w:r>
      <w:r w:rsidRPr="004E341F">
        <w:rPr>
          <w:rStyle w:val="StyleUnderline"/>
          <w:highlight w:val="green"/>
        </w:rPr>
        <w:t>C</w:t>
      </w:r>
      <w:r w:rsidRPr="004F1A5D">
        <w:rPr>
          <w:rStyle w:val="StyleUnderline"/>
        </w:rPr>
        <w:t xml:space="preserve">ommunist </w:t>
      </w:r>
      <w:r w:rsidRPr="004E341F">
        <w:rPr>
          <w:rStyle w:val="StyleUnderline"/>
          <w:highlight w:val="green"/>
        </w:rPr>
        <w:t>P</w:t>
      </w:r>
      <w:r w:rsidRPr="004F1A5D">
        <w:rPr>
          <w:rStyle w:val="StyleUnderline"/>
        </w:rPr>
        <w:t xml:space="preserve">arty </w:t>
      </w:r>
      <w:r w:rsidRPr="004E341F">
        <w:rPr>
          <w:rStyle w:val="StyleUnderline"/>
          <w:highlight w:val="green"/>
        </w:rPr>
        <w:t>would</w:t>
      </w:r>
      <w:r w:rsidRPr="004F1A5D">
        <w:rPr>
          <w:rStyle w:val="StyleUnderline"/>
        </w:rPr>
        <w:t xml:space="preserve"> have to happen differently. And, I fear, it might </w:t>
      </w:r>
      <w:r w:rsidRPr="004E341F">
        <w:rPr>
          <w:rStyle w:val="StyleUnderline"/>
          <w:highlight w:val="green"/>
        </w:rPr>
        <w:t>have more in common with China’s</w:t>
      </w:r>
      <w:r w:rsidRPr="004F1A5D">
        <w:rPr>
          <w:rStyle w:val="StyleUnderline"/>
        </w:rPr>
        <w:t xml:space="preserve"> own </w:t>
      </w:r>
      <w:r w:rsidRPr="004E341F">
        <w:rPr>
          <w:rStyle w:val="StyleUnderline"/>
          <w:highlight w:val="green"/>
        </w:rPr>
        <w:t>history than</w:t>
      </w:r>
      <w:r w:rsidRPr="004F1A5D">
        <w:rPr>
          <w:rStyle w:val="StyleUnderline"/>
        </w:rPr>
        <w:t xml:space="preserve"> with that of </w:t>
      </w:r>
      <w:r w:rsidRPr="004E341F">
        <w:rPr>
          <w:rStyle w:val="StyleUnderline"/>
          <w:highlight w:val="green"/>
        </w:rPr>
        <w:t>the Soviet Union.</w:t>
      </w:r>
      <w:r>
        <w:t xml:space="preserve"> I was living in China when the previous regime fell. </w:t>
      </w:r>
      <w:r w:rsidRPr="004E341F">
        <w:rPr>
          <w:rStyle w:val="StyleUnderline"/>
          <w:highlight w:val="green"/>
        </w:rPr>
        <w:t>It was</w:t>
      </w:r>
      <w:r w:rsidRPr="004F1A5D">
        <w:rPr>
          <w:rStyle w:val="StyleUnderline"/>
        </w:rPr>
        <w:t xml:space="preserve"> most definitely </w:t>
      </w:r>
      <w:r w:rsidRPr="004E341F">
        <w:rPr>
          <w:rStyle w:val="StyleUnderline"/>
          <w:highlight w:val="green"/>
        </w:rPr>
        <w:t>not a peaceful transition from Nationalist to Communist rule.</w:t>
      </w:r>
      <w:r>
        <w:t xml:space="preserve"> I witnessed the turmoil and chaos of the </w:t>
      </w:r>
      <w:r w:rsidRPr="004F1A5D">
        <w:rPr>
          <w:rStyle w:val="StyleUnderline"/>
        </w:rPr>
        <w:t>Chinese Civil War</w:t>
      </w:r>
      <w:r>
        <w:t xml:space="preserve"> firsthand. The joy and hope the Chinese felt after World War II ended and we were finally freed from years of Japanese occupation were quickly shattered as the domestic conflict escalated.</w:t>
      </w:r>
      <w:r>
        <w:br/>
      </w:r>
      <w:r>
        <w:br/>
      </w:r>
      <w:r w:rsidRPr="001942BE">
        <w:rPr>
          <w:rStyle w:val="StyleUnderline"/>
          <w:highlight w:val="green"/>
        </w:rPr>
        <w:t xml:space="preserve">With the </w:t>
      </w:r>
      <w:r w:rsidRPr="004E341F">
        <w:rPr>
          <w:rStyle w:val="StyleUnderline"/>
          <w:highlight w:val="green"/>
        </w:rPr>
        <w:t>collapse of</w:t>
      </w:r>
      <w:r w:rsidRPr="004F1A5D">
        <w:rPr>
          <w:rStyle w:val="StyleUnderline"/>
        </w:rPr>
        <w:t xml:space="preserve"> the Republic of </w:t>
      </w:r>
      <w:r w:rsidRPr="004E341F">
        <w:rPr>
          <w:rStyle w:val="StyleUnderline"/>
          <w:highlight w:val="green"/>
        </w:rPr>
        <w:t xml:space="preserve">China came </w:t>
      </w:r>
      <w:r w:rsidRPr="004E341F">
        <w:rPr>
          <w:rStyle w:val="Emphasis"/>
          <w:highlight w:val="green"/>
        </w:rPr>
        <w:t>hyperinflation</w:t>
      </w:r>
      <w:r w:rsidRPr="004E341F">
        <w:rPr>
          <w:rStyle w:val="StyleUnderline"/>
          <w:highlight w:val="green"/>
        </w:rPr>
        <w:t xml:space="preserve"> and </w:t>
      </w:r>
      <w:r w:rsidRPr="004E341F">
        <w:rPr>
          <w:rStyle w:val="Emphasis"/>
          <w:highlight w:val="green"/>
        </w:rPr>
        <w:t>starvation.</w:t>
      </w:r>
      <w:r>
        <w:t xml:space="preserve"> Families were displaced and scrambled to find some semblance of shelter or security. There was blood, violence, and death. Americans talk about the scar of their own civil war – brothers killing brothers. China’s was much more recent. I distinctly remember the uncertainty and fear that permeated everything. Most Chinese didn’t care about Nationalist or Communist. They were just trying to make it through. And yet, these normal </w:t>
      </w:r>
      <w:r w:rsidRPr="004E341F">
        <w:rPr>
          <w:rStyle w:val="StyleUnderline"/>
        </w:rPr>
        <w:t>civilians</w:t>
      </w:r>
      <w:r w:rsidRPr="004F1A5D">
        <w:rPr>
          <w:rStyle w:val="StyleUnderline"/>
        </w:rPr>
        <w:t xml:space="preserve"> were forced to face untold hardships as the war raged on around them.</w:t>
      </w:r>
      <w:r w:rsidRPr="004F1A5D">
        <w:rPr>
          <w:rStyle w:val="StyleUnderline"/>
        </w:rPr>
        <w:br/>
      </w:r>
      <w:r>
        <w:br/>
      </w:r>
      <w:r w:rsidRPr="004E341F">
        <w:rPr>
          <w:rStyle w:val="StyleUnderline"/>
          <w:highlight w:val="green"/>
        </w:rPr>
        <w:t>If China once again devolved into</w:t>
      </w:r>
      <w:r w:rsidRPr="004F1A5D">
        <w:rPr>
          <w:rStyle w:val="StyleUnderline"/>
        </w:rPr>
        <w:t xml:space="preserve"> economic chaos or </w:t>
      </w:r>
      <w:r w:rsidRPr="004E341F">
        <w:rPr>
          <w:rStyle w:val="StyleUnderline"/>
          <w:highlight w:val="green"/>
        </w:rPr>
        <w:t xml:space="preserve">violence, the ramifications </w:t>
      </w:r>
      <w:r w:rsidRPr="004E341F">
        <w:rPr>
          <w:rStyle w:val="Emphasis"/>
          <w:highlight w:val="green"/>
        </w:rPr>
        <w:t>would</w:t>
      </w:r>
      <w:r w:rsidRPr="004F1A5D">
        <w:rPr>
          <w:rStyle w:val="Emphasis"/>
        </w:rPr>
        <w:t xml:space="preserve"> only </w:t>
      </w:r>
      <w:r w:rsidRPr="004E341F">
        <w:rPr>
          <w:rStyle w:val="Emphasis"/>
          <w:highlight w:val="green"/>
        </w:rPr>
        <w:t>be worse.</w:t>
      </w:r>
      <w:r w:rsidRPr="004E341F">
        <w:rPr>
          <w:rStyle w:val="StyleUnderline"/>
          <w:highlight w:val="green"/>
        </w:rPr>
        <w:t xml:space="preserve"> China</w:t>
      </w:r>
      <w:r w:rsidRPr="004F1A5D">
        <w:rPr>
          <w:rStyle w:val="StyleUnderline"/>
        </w:rPr>
        <w:t xml:space="preserve"> currently </w:t>
      </w:r>
      <w:r w:rsidRPr="004E341F">
        <w:rPr>
          <w:rStyle w:val="StyleUnderline"/>
          <w:highlight w:val="green"/>
        </w:rPr>
        <w:t xml:space="preserve">holds more than </w:t>
      </w:r>
      <w:r w:rsidRPr="004E341F">
        <w:rPr>
          <w:rStyle w:val="Emphasis"/>
          <w:highlight w:val="green"/>
        </w:rPr>
        <w:t>one-sixth of the</w:t>
      </w:r>
      <w:r w:rsidRPr="004F1A5D">
        <w:rPr>
          <w:rStyle w:val="Emphasis"/>
        </w:rPr>
        <w:t xml:space="preserve"> </w:t>
      </w:r>
      <w:r w:rsidRPr="004E341F">
        <w:rPr>
          <w:rStyle w:val="Emphasis"/>
          <w:highlight w:val="green"/>
        </w:rPr>
        <w:t>world’s population.</w:t>
      </w:r>
      <w:r w:rsidRPr="004F1A5D">
        <w:rPr>
          <w:rStyle w:val="StyleUnderline"/>
        </w:rPr>
        <w:t xml:space="preserve"> And, </w:t>
      </w:r>
      <w:r w:rsidRPr="004E341F">
        <w:rPr>
          <w:rStyle w:val="StyleUnderline"/>
          <w:highlight w:val="green"/>
        </w:rPr>
        <w:t xml:space="preserve">due to globalization, </w:t>
      </w:r>
      <w:r w:rsidRPr="004E341F">
        <w:rPr>
          <w:rStyle w:val="Emphasis"/>
          <w:highlight w:val="green"/>
        </w:rPr>
        <w:t>China’s economy is intertwined with</w:t>
      </w:r>
      <w:r w:rsidRPr="004F1A5D">
        <w:rPr>
          <w:rStyle w:val="Emphasis"/>
        </w:rPr>
        <w:t xml:space="preserve"> that of </w:t>
      </w:r>
      <w:r w:rsidRPr="004E341F">
        <w:rPr>
          <w:rStyle w:val="Emphasis"/>
          <w:highlight w:val="green"/>
        </w:rPr>
        <w:t>the rest of the world</w:t>
      </w:r>
      <w:r w:rsidRPr="004F1A5D">
        <w:rPr>
          <w:rStyle w:val="StyleUnderline"/>
        </w:rPr>
        <w:t xml:space="preserve"> more than ever </w:t>
      </w:r>
      <w:r w:rsidRPr="004E341F">
        <w:rPr>
          <w:rStyle w:val="StyleUnderline"/>
        </w:rPr>
        <w:t xml:space="preserve">before. </w:t>
      </w:r>
      <w:r w:rsidRPr="004E341F">
        <w:rPr>
          <w:rStyle w:val="StyleUnderline"/>
          <w:highlight w:val="green"/>
        </w:rPr>
        <w:t>China’s collapse</w:t>
      </w:r>
      <w:r w:rsidRPr="004F1A5D">
        <w:rPr>
          <w:rStyle w:val="StyleUnderline"/>
        </w:rPr>
        <w:t xml:space="preserve">, or even decline, </w:t>
      </w:r>
      <w:r w:rsidRPr="004E341F">
        <w:rPr>
          <w:rStyle w:val="Emphasis"/>
          <w:highlight w:val="green"/>
        </w:rPr>
        <w:t>would ripple across</w:t>
      </w:r>
      <w:r w:rsidRPr="004E341F">
        <w:rPr>
          <w:rStyle w:val="StyleUnderline"/>
        </w:rPr>
        <w:t xml:space="preserve"> the</w:t>
      </w:r>
      <w:r w:rsidRPr="004F1A5D">
        <w:rPr>
          <w:rStyle w:val="StyleUnderline"/>
        </w:rPr>
        <w:t xml:space="preserve"> Asia-Pacific and </w:t>
      </w:r>
      <w:r w:rsidRPr="004E341F">
        <w:rPr>
          <w:rStyle w:val="Emphasis"/>
          <w:highlight w:val="green"/>
        </w:rPr>
        <w:t>the world.</w:t>
      </w:r>
      <w:r>
        <w:br/>
      </w:r>
    </w:p>
    <w:p w14:paraId="55CBB3A7" w14:textId="77777777" w:rsidR="001D49C0" w:rsidRPr="008A30B5" w:rsidRDefault="001D49C0" w:rsidP="001D49C0">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02B7FDD7" w14:textId="77777777" w:rsidR="001D49C0" w:rsidRPr="008A30B5" w:rsidRDefault="001D49C0" w:rsidP="001D49C0">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791D15B" w14:textId="77777777" w:rsidR="001D49C0" w:rsidRPr="008A30B5" w:rsidRDefault="001D49C0" w:rsidP="001D49C0">
      <w:r w:rsidRPr="008A30B5">
        <w:t xml:space="preserve">Several </w:t>
      </w:r>
      <w:r w:rsidRPr="008A30B5">
        <w:rPr>
          <w:b/>
          <w:u w:val="single"/>
        </w:rPr>
        <w:t>recent works</w:t>
      </w:r>
      <w:r w:rsidRPr="008A30B5">
        <w:t xml:space="preserve"> on China and Sino–US relations </w:t>
      </w:r>
      <w:r w:rsidRPr="008A30B5">
        <w:rPr>
          <w:b/>
          <w:u w:val="single"/>
        </w:rPr>
        <w:t>have made</w:t>
      </w:r>
      <w:r w:rsidRPr="008A30B5">
        <w:t xml:space="preserve"> substantial </w:t>
      </w:r>
      <w:r w:rsidRPr="008A30B5">
        <w:rPr>
          <w:b/>
          <w:u w:val="single"/>
        </w:rPr>
        <w:t>contributions to the current understanding of how and under what circumstances</w:t>
      </w:r>
      <w:r w:rsidRPr="008A30B5">
        <w:t xml:space="preserve"> a combination of </w:t>
      </w:r>
      <w:r w:rsidRPr="008A30B5">
        <w:rPr>
          <w:b/>
          <w:u w:val="single"/>
        </w:rPr>
        <w:t>nuclear deterrence and economic interdependence may reduce the risk of war between major powers</w:t>
      </w:r>
      <w:r w:rsidRPr="008A30B5">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8A30B5">
        <w:t xml:space="preserve"> are right. </w:t>
      </w:r>
      <w:r w:rsidRPr="008A30B5">
        <w:rPr>
          <w:b/>
          <w:highlight w:val="green"/>
          <w:u w:val="single"/>
        </w:rPr>
        <w:t>Interdependence raises the cost of conflict</w:t>
      </w:r>
      <w:r w:rsidRPr="008A30B5">
        <w:t xml:space="preserve"> for all </w:t>
      </w:r>
      <w:proofErr w:type="gramStart"/>
      <w:r w:rsidRPr="008A30B5">
        <w:t>sides</w:t>
      </w:r>
      <w:proofErr w:type="gramEnd"/>
      <w:r w:rsidRPr="008A30B5">
        <w:t xml:space="preserve"> </w:t>
      </w:r>
      <w:r w:rsidRPr="008A30B5">
        <w:rPr>
          <w:b/>
          <w:u w:val="single"/>
        </w:rPr>
        <w:t>but</w:t>
      </w:r>
      <w:r w:rsidRPr="008A30B5">
        <w:t xml:space="preserve"> </w:t>
      </w:r>
      <w:r w:rsidRPr="008A30B5">
        <w:rPr>
          <w:b/>
          <w:u w:val="single"/>
        </w:rPr>
        <w:t xml:space="preserve">asymmetrical or unbalanced dependencies and </w:t>
      </w:r>
      <w:r w:rsidRPr="008A30B5">
        <w:rPr>
          <w:b/>
          <w:iCs/>
          <w:highlight w:val="green"/>
          <w:u w:val="single"/>
          <w:bdr w:val="single" w:sz="8" w:space="0" w:color="auto"/>
        </w:rPr>
        <w:t>negative trade expectations</w:t>
      </w:r>
      <w:r w:rsidRPr="008A30B5">
        <w:rPr>
          <w:highlight w:val="green"/>
        </w:rPr>
        <w:t xml:space="preserve"> </w:t>
      </w:r>
      <w:r w:rsidRPr="008A30B5">
        <w:t xml:space="preserve">may </w:t>
      </w:r>
      <w:r w:rsidRPr="008A30B5">
        <w:rPr>
          <w:b/>
          <w:highlight w:val="green"/>
          <w:u w:val="single"/>
        </w:rPr>
        <w:t>generate tensions leading to trade wars among inter-dependent states that</w:t>
      </w:r>
      <w:r w:rsidRPr="008A30B5">
        <w:t xml:space="preserve"> in turn </w:t>
      </w:r>
      <w:r w:rsidRPr="008A30B5">
        <w:rPr>
          <w:b/>
          <w:highlight w:val="green"/>
          <w:u w:val="single"/>
        </w:rPr>
        <w:t xml:space="preserve">increase </w:t>
      </w:r>
      <w:r w:rsidRPr="008A30B5">
        <w:rPr>
          <w:b/>
          <w:u w:val="single"/>
        </w:rPr>
        <w:t xml:space="preserve">the </w:t>
      </w:r>
      <w:r w:rsidRPr="008A30B5">
        <w:rPr>
          <w:b/>
          <w:highlight w:val="green"/>
          <w:u w:val="single"/>
        </w:rPr>
        <w:t>risk of military conflict</w:t>
      </w:r>
      <w:r w:rsidRPr="008A30B5">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8A30B5">
        <w:t>analysed</w:t>
      </w:r>
      <w:proofErr w:type="spellEnd"/>
      <w:r w:rsidRPr="008A30B5">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8A30B5">
        <w:t xml:space="preserve"> and peace </w:t>
      </w:r>
      <w:r w:rsidRPr="008A30B5">
        <w:rPr>
          <w:b/>
          <w:u w:val="single"/>
        </w:rPr>
        <w:t>are taken by very few people, who act on the basis of their future expectations</w:t>
      </w:r>
      <w:r w:rsidRPr="008A30B5">
        <w:t xml:space="preserve">. International relations theory must be supplemented by foreign policy analysis in order to assess the value attributed by national decision-makers to economic development and their assessments of risks and opportunities. </w:t>
      </w:r>
      <w:r w:rsidRPr="008A30B5">
        <w:rPr>
          <w:b/>
          <w:highlight w:val="green"/>
          <w:u w:val="single"/>
        </w:rPr>
        <w:t>If leaders</w:t>
      </w:r>
      <w:r w:rsidRPr="008A30B5">
        <w:t xml:space="preserve"> on either side of the Atlantic </w:t>
      </w:r>
      <w:r w:rsidRPr="008A30B5">
        <w:rPr>
          <w:b/>
          <w:highlight w:val="green"/>
          <w:u w:val="single"/>
        </w:rPr>
        <w:t xml:space="preserve">begin to </w:t>
      </w:r>
      <w:r w:rsidRPr="008A30B5">
        <w:rPr>
          <w:b/>
          <w:u w:val="single"/>
        </w:rPr>
        <w:t xml:space="preserve">seriously </w:t>
      </w:r>
      <w:r w:rsidRPr="008A30B5">
        <w:rPr>
          <w:b/>
          <w:iCs/>
          <w:highlight w:val="green"/>
          <w:u w:val="single"/>
          <w:bdr w:val="single" w:sz="8" w:space="0" w:color="auto"/>
        </w:rPr>
        <w:t>fear or anticipate their own nation’s decline</w:t>
      </w:r>
      <w:r w:rsidRPr="008A30B5">
        <w:t xml:space="preserve"> then </w:t>
      </w:r>
      <w:r w:rsidRPr="008A30B5">
        <w:rPr>
          <w:b/>
          <w:highlight w:val="green"/>
          <w:u w:val="single"/>
        </w:rPr>
        <w:t xml:space="preserve">they </w:t>
      </w:r>
      <w:r w:rsidRPr="008A30B5">
        <w:rPr>
          <w:b/>
          <w:u w:val="single"/>
        </w:rPr>
        <w:t xml:space="preserve">may </w:t>
      </w:r>
      <w:r w:rsidRPr="008A30B5">
        <w:rPr>
          <w:b/>
          <w:highlight w:val="green"/>
          <w:u w:val="single"/>
        </w:rPr>
        <w:t>blame</w:t>
      </w:r>
      <w:r w:rsidRPr="008A30B5">
        <w:t xml:space="preserve"> this on </w:t>
      </w:r>
      <w:r w:rsidRPr="008A30B5">
        <w:rPr>
          <w:b/>
          <w:highlight w:val="green"/>
          <w:u w:val="single"/>
        </w:rPr>
        <w:t>external dependence, appeal to anti-foreign sentiments, contemplate the use of force to gain</w:t>
      </w:r>
      <w:r w:rsidRPr="008A30B5">
        <w:t xml:space="preserve"> respect or </w:t>
      </w:r>
      <w:r w:rsidRPr="008A30B5">
        <w:rPr>
          <w:b/>
          <w:highlight w:val="green"/>
          <w:u w:val="single"/>
        </w:rPr>
        <w:t>credibility, adopt protectionist policies, and</w:t>
      </w:r>
      <w:r w:rsidRPr="008A30B5">
        <w:t xml:space="preserve"> ultimately </w:t>
      </w:r>
      <w:r w:rsidRPr="008A30B5">
        <w:rPr>
          <w:b/>
          <w:iCs/>
          <w:highlight w:val="green"/>
          <w:u w:val="single"/>
          <w:bdr w:val="single" w:sz="8" w:space="0" w:color="auto"/>
        </w:rPr>
        <w:t>refuse to be deterred by</w:t>
      </w:r>
      <w:r w:rsidRPr="008A30B5">
        <w:t xml:space="preserve"> either </w:t>
      </w:r>
      <w:r w:rsidRPr="008A30B5">
        <w:rPr>
          <w:b/>
          <w:iCs/>
          <w:highlight w:val="green"/>
          <w:u w:val="single"/>
          <w:bdr w:val="single" w:sz="8" w:space="0" w:color="auto"/>
        </w:rPr>
        <w:t>nuclear arms</w:t>
      </w:r>
      <w:r w:rsidRPr="008A30B5">
        <w:rPr>
          <w:b/>
          <w:u w:val="single"/>
        </w:rPr>
        <w:t xml:space="preserve"> or prospects of socioeconomic calamities. </w:t>
      </w:r>
      <w:r w:rsidRPr="008A30B5">
        <w:rPr>
          <w:b/>
          <w:highlight w:val="green"/>
          <w:u w:val="single"/>
        </w:rPr>
        <w:t xml:space="preserve">Such a dangerous shift could happen </w:t>
      </w:r>
      <w:r w:rsidRPr="008A30B5">
        <w:rPr>
          <w:b/>
          <w:iCs/>
          <w:highlight w:val="green"/>
          <w:u w:val="single"/>
          <w:bdr w:val="single" w:sz="8" w:space="0" w:color="auto"/>
        </w:rPr>
        <w:t>abruptly</w:t>
      </w:r>
      <w:r w:rsidRPr="008A30B5">
        <w:t>, i.e. under the instigation of actions by a third party – or against a third party.</w:t>
      </w:r>
    </w:p>
    <w:p w14:paraId="60198F5D" w14:textId="77777777" w:rsidR="001D49C0" w:rsidRDefault="001D49C0" w:rsidP="001D49C0">
      <w:r w:rsidRPr="008A30B5">
        <w:t xml:space="preserve">Yet as long as there is both nuclear deterrence and interdependence, the tensions </w:t>
      </w:r>
      <w:r w:rsidRPr="008A30B5">
        <w:rPr>
          <w:b/>
          <w:u w:val="single"/>
        </w:rPr>
        <w:t>in East Asia</w:t>
      </w:r>
      <w:r w:rsidRPr="008A30B5">
        <w:t xml:space="preserve"> are unlikely to escalate to war. As Chan (2013) says, all states in the region are aware that they cannot count on support from either China or the US if they make provocative moves. </w:t>
      </w:r>
      <w:r w:rsidRPr="008A30B5">
        <w:rPr>
          <w:b/>
          <w:highlight w:val="green"/>
          <w:u w:val="single"/>
        </w:rPr>
        <w:t xml:space="preserve">The greatest risk is </w:t>
      </w:r>
      <w:r w:rsidRPr="008A30B5">
        <w:rPr>
          <w:b/>
          <w:iCs/>
          <w:highlight w:val="green"/>
          <w:u w:val="single"/>
          <w:bdr w:val="single" w:sz="8" w:space="0" w:color="auto"/>
        </w:rPr>
        <w:t>not</w:t>
      </w:r>
      <w:r w:rsidRPr="008A30B5">
        <w:t xml:space="preserve"> that </w:t>
      </w:r>
      <w:r w:rsidRPr="008A30B5">
        <w:rPr>
          <w:b/>
          <w:iCs/>
          <w:highlight w:val="green"/>
          <w:u w:val="single"/>
          <w:bdr w:val="single" w:sz="8" w:space="0" w:color="auto"/>
        </w:rPr>
        <w:t>a territorial dispute</w:t>
      </w:r>
      <w:r w:rsidRPr="008A30B5">
        <w:t xml:space="preserve"> leads to war under present circumstances </w:t>
      </w:r>
      <w:r w:rsidRPr="008A30B5">
        <w:rPr>
          <w:b/>
          <w:highlight w:val="green"/>
          <w:u w:val="single"/>
        </w:rPr>
        <w:t xml:space="preserve">but that </w:t>
      </w:r>
      <w:r w:rsidRPr="008A30B5">
        <w:rPr>
          <w:b/>
          <w:iCs/>
          <w:highlight w:val="green"/>
          <w:u w:val="single"/>
          <w:bdr w:val="single" w:sz="8" w:space="0" w:color="auto"/>
        </w:rPr>
        <w:t>changes in the world economy</w:t>
      </w:r>
      <w:r w:rsidRPr="008A30B5">
        <w:rPr>
          <w:b/>
          <w:highlight w:val="green"/>
          <w:u w:val="single"/>
        </w:rPr>
        <w:t xml:space="preserve"> alter</w:t>
      </w:r>
      <w:r w:rsidRPr="008A30B5">
        <w:rPr>
          <w:b/>
          <w:u w:val="single"/>
        </w:rPr>
        <w:t xml:space="preserve"> those </w:t>
      </w:r>
      <w:r w:rsidRPr="008A30B5">
        <w:rPr>
          <w:b/>
          <w:highlight w:val="green"/>
          <w:u w:val="single"/>
        </w:rPr>
        <w:t>circumstances in ways that render inter-state peace more precarious</w:t>
      </w:r>
      <w:r w:rsidRPr="008A30B5">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8A30B5">
        <w:t xml:space="preserve">. </w:t>
      </w:r>
      <w:r w:rsidRPr="008A30B5">
        <w:rPr>
          <w:b/>
          <w:u w:val="single"/>
        </w:rPr>
        <w:t xml:space="preserve">Deterrence could </w:t>
      </w:r>
      <w:r w:rsidRPr="008A30B5">
        <w:rPr>
          <w:b/>
          <w:iCs/>
          <w:u w:val="single"/>
          <w:bdr w:val="single" w:sz="8" w:space="0" w:color="auto"/>
        </w:rPr>
        <w:t>lose its credibility</w:t>
      </w:r>
      <w:r w:rsidRPr="008A30B5">
        <w:t xml:space="preserve">: one of the two </w:t>
      </w:r>
      <w:r w:rsidRPr="008A30B5">
        <w:rPr>
          <w:b/>
          <w:highlight w:val="green"/>
          <w:u w:val="single"/>
        </w:rPr>
        <w:t>great powers might gamble that the other yield in a cyber-war or conventional</w:t>
      </w:r>
      <w:r w:rsidRPr="008A30B5">
        <w:t xml:space="preserve"> limited </w:t>
      </w:r>
      <w:r w:rsidRPr="008A30B5">
        <w:rPr>
          <w:b/>
          <w:highlight w:val="green"/>
          <w:u w:val="single"/>
        </w:rPr>
        <w:t>war</w:t>
      </w:r>
      <w:r w:rsidRPr="008A30B5">
        <w:t xml:space="preserve">, or </w:t>
      </w:r>
      <w:proofErr w:type="gramStart"/>
      <w:r w:rsidRPr="008A30B5">
        <w:t>third party</w:t>
      </w:r>
      <w:proofErr w:type="gramEnd"/>
      <w:r w:rsidRPr="008A30B5">
        <w:t xml:space="preserve"> countries might engage in conflict with each other, with a view to obliging Washington or Beijing to intervene.</w:t>
      </w:r>
    </w:p>
    <w:p w14:paraId="4F9DC491" w14:textId="77777777" w:rsidR="001D49C0" w:rsidRPr="007A1DE9" w:rsidRDefault="001D49C0" w:rsidP="001D49C0">
      <w:pPr>
        <w:rPr>
          <w:rStyle w:val="StyleUnderline"/>
        </w:rPr>
      </w:pPr>
    </w:p>
    <w:p w14:paraId="5C21C87E" w14:textId="77777777" w:rsidR="001D49C0" w:rsidRPr="00F56426" w:rsidRDefault="001D49C0" w:rsidP="001D49C0"/>
    <w:p w14:paraId="0E2A7117" w14:textId="77777777" w:rsidR="001D49C0" w:rsidRPr="001D49C0" w:rsidRDefault="001D49C0" w:rsidP="001D49C0"/>
    <w:p w14:paraId="0CE6A5DF" w14:textId="1939B71B" w:rsidR="00AC0525" w:rsidRDefault="00AC0525" w:rsidP="00AC0525">
      <w:pPr>
        <w:pStyle w:val="Heading3"/>
      </w:pPr>
      <w:r>
        <w:t>1NC – Off</w:t>
      </w:r>
    </w:p>
    <w:p w14:paraId="55C3072D" w14:textId="67C55ACF" w:rsidR="00AC0525" w:rsidRPr="00AC0525" w:rsidRDefault="00AC0525" w:rsidP="00AC0525">
      <w:pPr>
        <w:pStyle w:val="Heading4"/>
      </w:pPr>
      <w:r w:rsidRPr="00AC0525">
        <w:t>CP: The appropriation of outer space by private actors except for tactical intelligence, surveillance and reconnaissance satellites manufactured by Lockheed Martin is unjust.</w:t>
      </w:r>
    </w:p>
    <w:p w14:paraId="15B28067" w14:textId="77777777" w:rsidR="00AC0525" w:rsidRDefault="00AC0525" w:rsidP="00AC0525">
      <w:pPr>
        <w:pStyle w:val="Heading4"/>
      </w:pPr>
      <w:r>
        <w:t>Lockheed Martin’s making next gen space based ISR that unites the armed forces and replaces tactical surveillance platforms</w:t>
      </w:r>
    </w:p>
    <w:p w14:paraId="7BF49D92" w14:textId="77777777" w:rsidR="00AC0525" w:rsidRPr="000A567B" w:rsidRDefault="00AC0525" w:rsidP="00AC0525">
      <w:pPr>
        <w:rPr>
          <w:rStyle w:val="Style13ptBold"/>
        </w:rPr>
      </w:pPr>
      <w:r>
        <w:rPr>
          <w:rStyle w:val="Style13ptBold"/>
        </w:rPr>
        <w:t xml:space="preserve">Erwin ’21 </w:t>
      </w:r>
      <w:r w:rsidRPr="000A567B">
        <w:t>[</w:t>
      </w:r>
      <w:r>
        <w:t xml:space="preserve">Sandra, </w:t>
      </w:r>
      <w:r w:rsidRPr="000A567B">
        <w:t>covered the military, the Pentagon, Congress and the defense industry for nearly two decades as editor of NDIA’s National Defense Magazine and Pentagon correspondent for Real Clear Defense</w:t>
      </w:r>
      <w:r>
        <w:t>, “</w:t>
      </w:r>
      <w:r w:rsidRPr="000A567B">
        <w:t>Lockheed Martin pitching mid-size satellite bus to DoD for remote sensing</w:t>
      </w:r>
      <w:r>
        <w:t xml:space="preserve">”, 04-13-2021, </w:t>
      </w:r>
      <w:r w:rsidRPr="000A567B">
        <w:t>https://spacenews.com/lockheed-martin-pitching-mid-size-satellite-bus-to-dod-for-remote-sensing/</w:t>
      </w:r>
      <w:r>
        <w:t>]//pranav</w:t>
      </w:r>
    </w:p>
    <w:p w14:paraId="724DE60B" w14:textId="77777777" w:rsidR="00AC0525" w:rsidRDefault="00AC0525" w:rsidP="00AC0525">
      <w:r>
        <w:t xml:space="preserve">WASHINGTON — </w:t>
      </w:r>
      <w:r w:rsidRPr="00973D70">
        <w:rPr>
          <w:rStyle w:val="Emphasis"/>
          <w:highlight w:val="green"/>
        </w:rPr>
        <w:t>Lockheed Martin</w:t>
      </w:r>
      <w:r w:rsidRPr="000A567B">
        <w:rPr>
          <w:rStyle w:val="Emphasis"/>
        </w:rPr>
        <w:t xml:space="preserve"> announced a </w:t>
      </w:r>
      <w:r w:rsidRPr="00973D70">
        <w:rPr>
          <w:rStyle w:val="Emphasis"/>
          <w:highlight w:val="green"/>
        </w:rPr>
        <w:t>new</w:t>
      </w:r>
      <w:r w:rsidRPr="000A567B">
        <w:rPr>
          <w:rStyle w:val="Emphasis"/>
        </w:rPr>
        <w:t xml:space="preserve"> line of </w:t>
      </w:r>
      <w:r w:rsidRPr="00973D70">
        <w:rPr>
          <w:rStyle w:val="Emphasis"/>
          <w:highlight w:val="green"/>
        </w:rPr>
        <w:t>satellites</w:t>
      </w:r>
      <w:r w:rsidRPr="000A567B">
        <w:rPr>
          <w:rStyle w:val="Emphasis"/>
        </w:rPr>
        <w:t xml:space="preserve"> designed </w:t>
      </w:r>
      <w:r w:rsidRPr="00973D70">
        <w:rPr>
          <w:rStyle w:val="Emphasis"/>
          <w:highlight w:val="green"/>
        </w:rPr>
        <w:t>for</w:t>
      </w:r>
      <w:r w:rsidRPr="000A567B">
        <w:rPr>
          <w:rStyle w:val="Emphasis"/>
        </w:rPr>
        <w:t xml:space="preserve"> </w:t>
      </w:r>
      <w:r w:rsidRPr="00973D70">
        <w:rPr>
          <w:rStyle w:val="Emphasis"/>
          <w:highlight w:val="green"/>
        </w:rPr>
        <w:t>space-based surveillance</w:t>
      </w:r>
      <w:r>
        <w:t xml:space="preserve">. </w:t>
      </w:r>
      <w:r w:rsidRPr="000A567B">
        <w:rPr>
          <w:rStyle w:val="Emphasis"/>
        </w:rPr>
        <w:t xml:space="preserve">The mid-size satellite bus is </w:t>
      </w:r>
      <w:r w:rsidRPr="00973D70">
        <w:rPr>
          <w:rStyle w:val="Emphasis"/>
        </w:rPr>
        <w:t>aimed at</w:t>
      </w:r>
      <w:r w:rsidRPr="000A567B">
        <w:rPr>
          <w:rStyle w:val="Emphasis"/>
        </w:rPr>
        <w:t xml:space="preserve"> the </w:t>
      </w:r>
      <w:r w:rsidRPr="00973D70">
        <w:rPr>
          <w:rStyle w:val="Emphasis"/>
        </w:rPr>
        <w:t>military</w:t>
      </w:r>
      <w:r w:rsidRPr="000A567B">
        <w:rPr>
          <w:rStyle w:val="Emphasis"/>
        </w:rPr>
        <w:t xml:space="preserve"> market and would be </w:t>
      </w:r>
      <w:r w:rsidRPr="00973D70">
        <w:rPr>
          <w:rStyle w:val="Emphasis"/>
          <w:highlight w:val="green"/>
        </w:rPr>
        <w:t>interoperable with military</w:t>
      </w:r>
      <w:r w:rsidRPr="000A567B">
        <w:rPr>
          <w:rStyle w:val="Emphasis"/>
        </w:rPr>
        <w:t xml:space="preserve"> weapons </w:t>
      </w:r>
      <w:r w:rsidRPr="00973D70">
        <w:rPr>
          <w:rStyle w:val="Emphasis"/>
          <w:highlight w:val="green"/>
        </w:rPr>
        <w:t>systems</w:t>
      </w:r>
      <w:r w:rsidRPr="000A567B">
        <w:rPr>
          <w:rStyle w:val="Emphasis"/>
        </w:rPr>
        <w:t xml:space="preserve"> such as fighter jets and air defense systems</w:t>
      </w:r>
      <w:r>
        <w:t>.</w:t>
      </w:r>
    </w:p>
    <w:p w14:paraId="317F2584" w14:textId="77777777" w:rsidR="00AC0525" w:rsidRDefault="00AC0525" w:rsidP="00AC0525"/>
    <w:p w14:paraId="75CEF39E" w14:textId="77777777" w:rsidR="00AC0525" w:rsidRDefault="00AC0525" w:rsidP="00AC0525">
      <w:r>
        <w:t xml:space="preserve">The </w:t>
      </w:r>
      <w:r w:rsidRPr="000A567B">
        <w:rPr>
          <w:rStyle w:val="Emphasis"/>
        </w:rPr>
        <w:t xml:space="preserve">company is pitching the </w:t>
      </w:r>
      <w:r w:rsidRPr="00973D70">
        <w:rPr>
          <w:rStyle w:val="Emphasis"/>
          <w:highlight w:val="green"/>
        </w:rPr>
        <w:t>new mid-size satellite</w:t>
      </w:r>
      <w:r w:rsidRPr="000A567B">
        <w:rPr>
          <w:rStyle w:val="Emphasis"/>
        </w:rPr>
        <w:t xml:space="preserve"> </w:t>
      </w:r>
      <w:r w:rsidRPr="00973D70">
        <w:rPr>
          <w:rStyle w:val="Emphasis"/>
          <w:highlight w:val="green"/>
        </w:rPr>
        <w:t>as</w:t>
      </w:r>
      <w:r w:rsidRPr="000A567B">
        <w:rPr>
          <w:rStyle w:val="Emphasis"/>
        </w:rPr>
        <w:t xml:space="preserve"> an </w:t>
      </w:r>
      <w:r w:rsidRPr="00973D70">
        <w:rPr>
          <w:rStyle w:val="Emphasis"/>
          <w:highlight w:val="green"/>
        </w:rPr>
        <w:t>alternative to tactical</w:t>
      </w:r>
      <w:r w:rsidRPr="000A567B">
        <w:rPr>
          <w:rStyle w:val="Emphasis"/>
        </w:rPr>
        <w:t xml:space="preserve"> </w:t>
      </w:r>
      <w:r w:rsidRPr="00973D70">
        <w:rPr>
          <w:rStyle w:val="Emphasis"/>
          <w:highlight w:val="green"/>
        </w:rPr>
        <w:t>surveillance</w:t>
      </w:r>
      <w:r w:rsidRPr="000A567B">
        <w:rPr>
          <w:rStyle w:val="Emphasis"/>
        </w:rPr>
        <w:t xml:space="preserve"> platforms like airplanes and drones</w:t>
      </w:r>
      <w:r>
        <w:t>. Lockheed Martin’s “</w:t>
      </w:r>
      <w:r w:rsidRPr="00973D70">
        <w:rPr>
          <w:rStyle w:val="Emphasis"/>
          <w:highlight w:val="green"/>
        </w:rPr>
        <w:t>tactical</w:t>
      </w:r>
      <w:r w:rsidRPr="000A567B">
        <w:rPr>
          <w:rStyle w:val="Emphasis"/>
        </w:rPr>
        <w:t xml:space="preserve"> </w:t>
      </w:r>
      <w:r w:rsidRPr="00973D70">
        <w:rPr>
          <w:rStyle w:val="Emphasis"/>
          <w:highlight w:val="green"/>
        </w:rPr>
        <w:t>i</w:t>
      </w:r>
      <w:r w:rsidRPr="000A567B">
        <w:rPr>
          <w:rStyle w:val="Emphasis"/>
        </w:rPr>
        <w:t xml:space="preserve">ntelligence, </w:t>
      </w:r>
      <w:r w:rsidRPr="00973D70">
        <w:rPr>
          <w:rStyle w:val="Emphasis"/>
          <w:highlight w:val="green"/>
        </w:rPr>
        <w:t>s</w:t>
      </w:r>
      <w:r w:rsidRPr="000A567B">
        <w:rPr>
          <w:rStyle w:val="Emphasis"/>
        </w:rPr>
        <w:t xml:space="preserve">urveillance and </w:t>
      </w:r>
      <w:r w:rsidRPr="00973D70">
        <w:rPr>
          <w:rStyle w:val="Emphasis"/>
          <w:highlight w:val="green"/>
        </w:rPr>
        <w:t>r</w:t>
      </w:r>
      <w:r w:rsidRPr="000A567B">
        <w:rPr>
          <w:rStyle w:val="Emphasis"/>
        </w:rPr>
        <w:t xml:space="preserve">econnaissance” </w:t>
      </w:r>
      <w:r w:rsidRPr="00973D70">
        <w:rPr>
          <w:rStyle w:val="Emphasis"/>
          <w:highlight w:val="green"/>
        </w:rPr>
        <w:t>sat</w:t>
      </w:r>
      <w:r w:rsidRPr="000A567B">
        <w:rPr>
          <w:rStyle w:val="Emphasis"/>
        </w:rPr>
        <w:t>ellite</w:t>
      </w:r>
      <w:r w:rsidRPr="00973D70">
        <w:rPr>
          <w:rStyle w:val="Emphasis"/>
          <w:highlight w:val="green"/>
        </w:rPr>
        <w:t>s</w:t>
      </w:r>
      <w:r w:rsidRPr="000A567B">
        <w:rPr>
          <w:rStyle w:val="Emphasis"/>
        </w:rPr>
        <w:t xml:space="preserve"> would </w:t>
      </w:r>
      <w:r w:rsidRPr="003A4612">
        <w:rPr>
          <w:rStyle w:val="Emphasis"/>
          <w:highlight w:val="green"/>
        </w:rPr>
        <w:t>give</w:t>
      </w:r>
      <w:r w:rsidRPr="000A567B">
        <w:rPr>
          <w:rStyle w:val="Emphasis"/>
        </w:rPr>
        <w:t xml:space="preserve"> the military a </w:t>
      </w:r>
      <w:r w:rsidRPr="003A4612">
        <w:rPr>
          <w:rStyle w:val="Emphasis"/>
          <w:highlight w:val="green"/>
        </w:rPr>
        <w:t>capability to track</w:t>
      </w:r>
      <w:r w:rsidRPr="000A567B">
        <w:rPr>
          <w:rStyle w:val="Emphasis"/>
        </w:rPr>
        <w:t xml:space="preserve"> </w:t>
      </w:r>
      <w:r w:rsidRPr="003A4612">
        <w:rPr>
          <w:rStyle w:val="Emphasis"/>
        </w:rPr>
        <w:t xml:space="preserve">moving </w:t>
      </w:r>
      <w:r w:rsidRPr="003A4612">
        <w:rPr>
          <w:rStyle w:val="Emphasis"/>
          <w:highlight w:val="green"/>
        </w:rPr>
        <w:t>targets</w:t>
      </w:r>
      <w:r w:rsidRPr="000A567B">
        <w:rPr>
          <w:rStyle w:val="Emphasis"/>
        </w:rPr>
        <w:t xml:space="preserve"> </w:t>
      </w:r>
      <w:r w:rsidRPr="003A4612">
        <w:rPr>
          <w:rStyle w:val="Emphasis"/>
          <w:highlight w:val="green"/>
        </w:rPr>
        <w:t>from space</w:t>
      </w:r>
      <w:r w:rsidRPr="000A567B">
        <w:rPr>
          <w:rStyle w:val="Emphasis"/>
        </w:rPr>
        <w:t xml:space="preserve"> without having to put people at risk</w:t>
      </w:r>
      <w:r>
        <w:t xml:space="preserve">, the company said April 13 in a news release. </w:t>
      </w:r>
    </w:p>
    <w:p w14:paraId="1F64FD38" w14:textId="77777777" w:rsidR="00AC0525" w:rsidRDefault="00AC0525" w:rsidP="00AC0525"/>
    <w:p w14:paraId="00531AE6" w14:textId="77777777" w:rsidR="00AC0525" w:rsidRDefault="00AC0525" w:rsidP="00AC0525">
      <w:r>
        <w:t xml:space="preserve">A spokesman said Lockheed Martin believes </w:t>
      </w:r>
      <w:r w:rsidRPr="007B34F9">
        <w:rPr>
          <w:rStyle w:val="Emphasis"/>
        </w:rPr>
        <w:t xml:space="preserve">the </w:t>
      </w:r>
      <w:r w:rsidRPr="003A4612">
        <w:rPr>
          <w:rStyle w:val="Emphasis"/>
          <w:highlight w:val="green"/>
        </w:rPr>
        <w:t>military can benefit</w:t>
      </w:r>
      <w:r w:rsidRPr="007B34F9">
        <w:rPr>
          <w:rStyle w:val="Emphasis"/>
        </w:rPr>
        <w:t xml:space="preserve"> </w:t>
      </w:r>
      <w:r w:rsidRPr="003A4612">
        <w:rPr>
          <w:rStyle w:val="Emphasis"/>
          <w:highlight w:val="green"/>
        </w:rPr>
        <w:t>from</w:t>
      </w:r>
      <w:r w:rsidRPr="007B34F9">
        <w:rPr>
          <w:rStyle w:val="Emphasis"/>
        </w:rPr>
        <w:t xml:space="preserve"> the </w:t>
      </w:r>
      <w:r w:rsidRPr="003A4612">
        <w:rPr>
          <w:rStyle w:val="Emphasis"/>
          <w:highlight w:val="green"/>
        </w:rPr>
        <w:t>lower cost</w:t>
      </w:r>
      <w:r w:rsidRPr="007B34F9">
        <w:rPr>
          <w:rStyle w:val="Emphasis"/>
        </w:rPr>
        <w:t xml:space="preserve"> </w:t>
      </w:r>
      <w:r w:rsidRPr="003A4612">
        <w:rPr>
          <w:rStyle w:val="Emphasis"/>
          <w:highlight w:val="green"/>
        </w:rPr>
        <w:t>of</w:t>
      </w:r>
      <w:r w:rsidRPr="007B34F9">
        <w:rPr>
          <w:rStyle w:val="Emphasis"/>
        </w:rPr>
        <w:t xml:space="preserve"> building and launching satellites, which makes </w:t>
      </w:r>
      <w:r w:rsidRPr="003A4612">
        <w:rPr>
          <w:rStyle w:val="Emphasis"/>
          <w:highlight w:val="green"/>
        </w:rPr>
        <w:t>s</w:t>
      </w:r>
      <w:r w:rsidRPr="007B34F9">
        <w:rPr>
          <w:rStyle w:val="Emphasis"/>
        </w:rPr>
        <w:t>pace-</w:t>
      </w:r>
      <w:r w:rsidRPr="003A4612">
        <w:rPr>
          <w:rStyle w:val="Emphasis"/>
          <w:highlight w:val="green"/>
        </w:rPr>
        <w:t>b</w:t>
      </w:r>
      <w:r w:rsidRPr="007B34F9">
        <w:rPr>
          <w:rStyle w:val="Emphasis"/>
        </w:rPr>
        <w:t xml:space="preserve">ased </w:t>
      </w:r>
      <w:r w:rsidRPr="003A4612">
        <w:rPr>
          <w:rStyle w:val="Emphasis"/>
          <w:highlight w:val="green"/>
        </w:rPr>
        <w:t>s</w:t>
      </w:r>
      <w:r w:rsidRPr="007B34F9">
        <w:rPr>
          <w:rStyle w:val="Emphasis"/>
        </w:rPr>
        <w:t>urveillance more affordable</w:t>
      </w:r>
      <w:r>
        <w:t xml:space="preserve">. For example, </w:t>
      </w:r>
      <w:r w:rsidRPr="007B34F9">
        <w:rPr>
          <w:rStyle w:val="Emphasis"/>
        </w:rPr>
        <w:t xml:space="preserve">the Army could use satellites to </w:t>
      </w:r>
      <w:r w:rsidRPr="003A4612">
        <w:rPr>
          <w:rStyle w:val="Emphasis"/>
          <w:highlight w:val="green"/>
        </w:rPr>
        <w:t>locate targets</w:t>
      </w:r>
      <w:r w:rsidRPr="007B34F9">
        <w:rPr>
          <w:rStyle w:val="Emphasis"/>
        </w:rPr>
        <w:t xml:space="preserve"> and </w:t>
      </w:r>
      <w:r w:rsidRPr="003A4612">
        <w:rPr>
          <w:rStyle w:val="Emphasis"/>
          <w:highlight w:val="green"/>
        </w:rPr>
        <w:t>images</w:t>
      </w:r>
      <w:r w:rsidRPr="007B34F9">
        <w:rPr>
          <w:rStyle w:val="Emphasis"/>
        </w:rPr>
        <w:t xml:space="preserve"> of those targets could be </w:t>
      </w:r>
      <w:r w:rsidRPr="003A4612">
        <w:rPr>
          <w:rStyle w:val="Emphasis"/>
          <w:highlight w:val="green"/>
        </w:rPr>
        <w:t>downlinked to commanders on the ground</w:t>
      </w:r>
      <w:r w:rsidRPr="007B34F9">
        <w:rPr>
          <w:rStyle w:val="Emphasis"/>
        </w:rPr>
        <w:t xml:space="preserve">. The Air Force could task satellites to </w:t>
      </w:r>
      <w:r w:rsidRPr="003A4612">
        <w:rPr>
          <w:rStyle w:val="Emphasis"/>
          <w:highlight w:val="green"/>
        </w:rPr>
        <w:t>track an area</w:t>
      </w:r>
      <w:r w:rsidRPr="007B34F9">
        <w:rPr>
          <w:rStyle w:val="Emphasis"/>
        </w:rPr>
        <w:t xml:space="preserve"> </w:t>
      </w:r>
      <w:r w:rsidRPr="003A4612">
        <w:rPr>
          <w:rStyle w:val="Emphasis"/>
          <w:highlight w:val="green"/>
        </w:rPr>
        <w:t>and pass</w:t>
      </w:r>
      <w:r w:rsidRPr="007B34F9">
        <w:rPr>
          <w:rStyle w:val="Emphasis"/>
        </w:rPr>
        <w:t xml:space="preserve"> the </w:t>
      </w:r>
      <w:r w:rsidRPr="003A4612">
        <w:rPr>
          <w:rStyle w:val="Emphasis"/>
          <w:highlight w:val="green"/>
        </w:rPr>
        <w:t>images directly</w:t>
      </w:r>
      <w:r w:rsidRPr="007B34F9">
        <w:rPr>
          <w:rStyle w:val="Emphasis"/>
        </w:rPr>
        <w:t xml:space="preserve"> </w:t>
      </w:r>
      <w:r w:rsidRPr="003A4612">
        <w:rPr>
          <w:rStyle w:val="Emphasis"/>
          <w:highlight w:val="green"/>
        </w:rPr>
        <w:t>into</w:t>
      </w:r>
      <w:r w:rsidRPr="007B34F9">
        <w:rPr>
          <w:rStyle w:val="Emphasis"/>
        </w:rPr>
        <w:t xml:space="preserve"> the cockpit of an </w:t>
      </w:r>
      <w:r w:rsidRPr="003A4612">
        <w:rPr>
          <w:rStyle w:val="Emphasis"/>
          <w:highlight w:val="green"/>
        </w:rPr>
        <w:t>F-35</w:t>
      </w:r>
      <w:r w:rsidRPr="007B34F9">
        <w:rPr>
          <w:rStyle w:val="Emphasis"/>
        </w:rPr>
        <w:t xml:space="preserve"> fighter</w:t>
      </w:r>
      <w:r>
        <w:t>.</w:t>
      </w:r>
    </w:p>
    <w:p w14:paraId="0F3B9CF5" w14:textId="77777777" w:rsidR="00AC0525" w:rsidRDefault="00AC0525" w:rsidP="00AC0525"/>
    <w:p w14:paraId="7D012DB5" w14:textId="77777777" w:rsidR="00AC0525" w:rsidRDefault="00AC0525" w:rsidP="00AC0525">
      <w:r>
        <w:t xml:space="preserve">The company said the satellite is based on the LM400 bus — about the size of a small refrigerator — </w:t>
      </w:r>
      <w:r w:rsidRPr="007B34F9">
        <w:rPr>
          <w:rStyle w:val="Emphasis"/>
        </w:rPr>
        <w:t xml:space="preserve">and was intentionally designed to be </w:t>
      </w:r>
      <w:r w:rsidRPr="003A4612">
        <w:rPr>
          <w:rStyle w:val="Emphasis"/>
          <w:highlight w:val="green"/>
        </w:rPr>
        <w:t>compliant with</w:t>
      </w:r>
      <w:r w:rsidRPr="007B34F9">
        <w:rPr>
          <w:rStyle w:val="Emphasis"/>
        </w:rPr>
        <w:t xml:space="preserve"> open </w:t>
      </w:r>
      <w:r w:rsidRPr="003A4612">
        <w:rPr>
          <w:rStyle w:val="Emphasis"/>
          <w:highlight w:val="green"/>
        </w:rPr>
        <w:t>standards used by DoD</w:t>
      </w:r>
      <w:r w:rsidRPr="007B34F9">
        <w:rPr>
          <w:rStyle w:val="Emphasis"/>
        </w:rPr>
        <w:t xml:space="preserve"> </w:t>
      </w:r>
      <w:r w:rsidRPr="003A4612">
        <w:rPr>
          <w:rStyle w:val="Emphasis"/>
          <w:highlight w:val="green"/>
        </w:rPr>
        <w:t>to connect</w:t>
      </w:r>
      <w:r w:rsidRPr="007B34F9">
        <w:rPr>
          <w:rStyle w:val="Emphasis"/>
        </w:rPr>
        <w:t xml:space="preserve"> different </w:t>
      </w:r>
      <w:r w:rsidRPr="003A4612">
        <w:rPr>
          <w:rStyle w:val="Emphasis"/>
          <w:highlight w:val="green"/>
        </w:rPr>
        <w:t>platforms</w:t>
      </w:r>
      <w:r w:rsidRPr="007B34F9">
        <w:rPr>
          <w:rStyle w:val="Emphasis"/>
        </w:rPr>
        <w:t xml:space="preserve"> so they can </w:t>
      </w:r>
      <w:r w:rsidRPr="003A4612">
        <w:rPr>
          <w:rStyle w:val="Emphasis"/>
          <w:highlight w:val="green"/>
        </w:rPr>
        <w:t>share data</w:t>
      </w:r>
      <w:r w:rsidRPr="007B34F9">
        <w:rPr>
          <w:rStyle w:val="Emphasis"/>
        </w:rPr>
        <w:t xml:space="preserve"> across land, air, maritime and space domains</w:t>
      </w:r>
      <w:r>
        <w:t xml:space="preserve">. </w:t>
      </w:r>
    </w:p>
    <w:p w14:paraId="314364A2" w14:textId="77777777" w:rsidR="00AC0525" w:rsidRDefault="00AC0525" w:rsidP="00AC0525"/>
    <w:p w14:paraId="01786BDA" w14:textId="77777777" w:rsidR="00AC0525" w:rsidRPr="007B34F9" w:rsidRDefault="00AC0525" w:rsidP="00AC0525">
      <w:pPr>
        <w:rPr>
          <w:rStyle w:val="Emphasis"/>
        </w:rPr>
      </w:pPr>
      <w:r>
        <w:t xml:space="preserve">Lockheed Martin </w:t>
      </w:r>
      <w:r w:rsidRPr="007B34F9">
        <w:rPr>
          <w:rStyle w:val="Emphasis"/>
        </w:rPr>
        <w:t xml:space="preserve">sees </w:t>
      </w:r>
      <w:r w:rsidRPr="003A4612">
        <w:rPr>
          <w:rStyle w:val="Emphasis"/>
          <w:highlight w:val="green"/>
        </w:rPr>
        <w:t>tactical ISR</w:t>
      </w:r>
      <w:r w:rsidRPr="007B34F9">
        <w:rPr>
          <w:rStyle w:val="Emphasis"/>
        </w:rPr>
        <w:t xml:space="preserve"> satellites as playing a </w:t>
      </w:r>
      <w:r w:rsidRPr="003A4612">
        <w:rPr>
          <w:rStyle w:val="Emphasis"/>
          <w:highlight w:val="green"/>
        </w:rPr>
        <w:t>central role</w:t>
      </w:r>
      <w:r w:rsidRPr="007B34F9">
        <w:rPr>
          <w:rStyle w:val="Emphasis"/>
        </w:rPr>
        <w:t xml:space="preserve"> </w:t>
      </w:r>
      <w:r w:rsidRPr="003A4612">
        <w:rPr>
          <w:rStyle w:val="Emphasis"/>
          <w:highlight w:val="green"/>
        </w:rPr>
        <w:t>in</w:t>
      </w:r>
      <w:r w:rsidRPr="007B34F9">
        <w:rPr>
          <w:rStyle w:val="Emphasis"/>
        </w:rPr>
        <w:t xml:space="preserve"> the Pentagon’s </w:t>
      </w:r>
      <w:r w:rsidRPr="003A4612">
        <w:rPr>
          <w:rStyle w:val="Emphasis"/>
          <w:highlight w:val="green"/>
        </w:rPr>
        <w:t>efforts to connect</w:t>
      </w:r>
      <w:r w:rsidRPr="007B34F9">
        <w:rPr>
          <w:rStyle w:val="Emphasis"/>
        </w:rPr>
        <w:t xml:space="preserve"> </w:t>
      </w:r>
      <w:r w:rsidRPr="003A4612">
        <w:rPr>
          <w:rStyle w:val="Emphasis"/>
          <w:highlight w:val="green"/>
        </w:rPr>
        <w:t>weapons systems</w:t>
      </w:r>
      <w:r w:rsidRPr="007B34F9">
        <w:rPr>
          <w:rStyle w:val="Emphasis"/>
        </w:rPr>
        <w:t xml:space="preserve"> </w:t>
      </w:r>
      <w:r w:rsidRPr="003A4612">
        <w:rPr>
          <w:rStyle w:val="Emphasis"/>
          <w:highlight w:val="green"/>
        </w:rPr>
        <w:t>from all</w:t>
      </w:r>
      <w:r w:rsidRPr="007B34F9">
        <w:rPr>
          <w:rStyle w:val="Emphasis"/>
        </w:rPr>
        <w:t xml:space="preserve"> military </w:t>
      </w:r>
      <w:r w:rsidRPr="003A4612">
        <w:rPr>
          <w:rStyle w:val="Emphasis"/>
          <w:highlight w:val="green"/>
        </w:rPr>
        <w:t>services</w:t>
      </w:r>
      <w:r w:rsidRPr="007B34F9">
        <w:rPr>
          <w:rStyle w:val="Emphasis"/>
        </w:rPr>
        <w:t>, an initiative known as “</w:t>
      </w:r>
      <w:r w:rsidRPr="003A4612">
        <w:rPr>
          <w:rStyle w:val="Emphasis"/>
          <w:highlight w:val="green"/>
        </w:rPr>
        <w:t>joint all-domain</w:t>
      </w:r>
      <w:r w:rsidRPr="007B34F9">
        <w:rPr>
          <w:rStyle w:val="Emphasis"/>
        </w:rPr>
        <w:t xml:space="preserve"> </w:t>
      </w:r>
      <w:r w:rsidRPr="003A4612">
        <w:rPr>
          <w:rStyle w:val="Emphasis"/>
          <w:highlight w:val="green"/>
        </w:rPr>
        <w:t>c</w:t>
      </w:r>
      <w:r w:rsidRPr="007B34F9">
        <w:rPr>
          <w:rStyle w:val="Emphasis"/>
        </w:rPr>
        <w:t xml:space="preserve">ommand </w:t>
      </w:r>
      <w:r w:rsidRPr="003A4612">
        <w:rPr>
          <w:rStyle w:val="Emphasis"/>
          <w:highlight w:val="green"/>
        </w:rPr>
        <w:t>and</w:t>
      </w:r>
      <w:r w:rsidRPr="007B34F9">
        <w:rPr>
          <w:rStyle w:val="Emphasis"/>
        </w:rPr>
        <w:t xml:space="preserve"> </w:t>
      </w:r>
      <w:r w:rsidRPr="003A4612">
        <w:rPr>
          <w:rStyle w:val="Emphasis"/>
          <w:highlight w:val="green"/>
        </w:rPr>
        <w:t>c</w:t>
      </w:r>
      <w:r w:rsidRPr="007B34F9">
        <w:rPr>
          <w:rStyle w:val="Emphasis"/>
        </w:rPr>
        <w:t>ontrol.”</w:t>
      </w:r>
    </w:p>
    <w:p w14:paraId="03CE4B3D" w14:textId="77777777" w:rsidR="00AC0525" w:rsidRDefault="00AC0525" w:rsidP="00AC0525"/>
    <w:p w14:paraId="1C2909C0" w14:textId="77777777" w:rsidR="00AC0525" w:rsidRDefault="00AC0525" w:rsidP="00AC0525">
      <w:r w:rsidRPr="007B34F9">
        <w:rPr>
          <w:rStyle w:val="Emphasis"/>
        </w:rPr>
        <w:t>The company said the satellites could be made with remote sensing payloads — such as visual imaging or infrared cameras, or radio-frequency trackers</w:t>
      </w:r>
      <w:r>
        <w:t xml:space="preserve"> — supplied by DoD or by other vendors. </w:t>
      </w:r>
    </w:p>
    <w:p w14:paraId="6D67DEA0" w14:textId="77777777" w:rsidR="00AC0525" w:rsidRDefault="00AC0525" w:rsidP="00AC0525"/>
    <w:p w14:paraId="44D492CE" w14:textId="77777777" w:rsidR="00AC0525" w:rsidRDefault="00AC0525" w:rsidP="00AC0525">
      <w:r>
        <w:t xml:space="preserve">Rick Ambrose, executive vice president of Lockheed Martin Space, </w:t>
      </w:r>
      <w:r w:rsidRPr="007B34F9">
        <w:rPr>
          <w:rStyle w:val="StyleUnderline"/>
        </w:rPr>
        <w:t>said the ISR satellites can be mass produced at the company’s Gateway Center</w:t>
      </w:r>
      <w:r>
        <w:t>, a new 3.5 million square-foot satellite development and manufacturing facility in Denver, Colorado.</w:t>
      </w:r>
    </w:p>
    <w:p w14:paraId="2A10AFA5" w14:textId="77777777" w:rsidR="00AC0525" w:rsidRDefault="00AC0525" w:rsidP="00AC0525">
      <w:pPr>
        <w:pStyle w:val="Heading4"/>
      </w:pPr>
      <w:r>
        <w:t>Revisionist powers are reviving polar great power competition in the Arctic which upsets American unipolarity, but space strength in the region checks back</w:t>
      </w:r>
    </w:p>
    <w:p w14:paraId="5D2F195E" w14:textId="77777777" w:rsidR="00AC0525" w:rsidRPr="00E62D4A" w:rsidRDefault="00AC0525" w:rsidP="00AC0525">
      <w:pPr>
        <w:rPr>
          <w:b/>
          <w:sz w:val="26"/>
        </w:rPr>
      </w:pPr>
      <w:r>
        <w:rPr>
          <w:rStyle w:val="Style13ptBold"/>
        </w:rPr>
        <w:t xml:space="preserve">Stokes ’21 </w:t>
      </w:r>
      <w:r w:rsidRPr="00C36EF2">
        <w:t>[</w:t>
      </w:r>
      <w:r>
        <w:t xml:space="preserve">Nathan B., Space Operations Officer United States Navy, “A COOPERATIVE SPACE STRATEGY FOR THE ARCTIC: POLICY, STRATEGY AND OPERATIONAL ASPECTS OF POLAR GREAT POWER COMPETITION”, June 2021, </w:t>
      </w:r>
      <w:r w:rsidRPr="00E62D4A">
        <w:t>https://apps.dtic.mil/sti/pdfs/AD1151160.pdf</w:t>
      </w:r>
      <w:r>
        <w:t>]//pranav</w:t>
      </w:r>
    </w:p>
    <w:p w14:paraId="72ED0F7A" w14:textId="77777777" w:rsidR="00AC0525" w:rsidRDefault="00AC0525" w:rsidP="00AC0525">
      <w:r>
        <w:t xml:space="preserve">The </w:t>
      </w:r>
      <w:r w:rsidRPr="0062785F">
        <w:rPr>
          <w:rStyle w:val="Emphasis"/>
        </w:rPr>
        <w:t xml:space="preserve">renewal of </w:t>
      </w:r>
      <w:r w:rsidRPr="003A4612">
        <w:rPr>
          <w:rStyle w:val="Emphasis"/>
          <w:highlight w:val="green"/>
        </w:rPr>
        <w:t>polar great power competition</w:t>
      </w:r>
      <w:r w:rsidRPr="0062785F">
        <w:rPr>
          <w:rStyle w:val="Emphasis"/>
        </w:rPr>
        <w:t xml:space="preserve"> with the </w:t>
      </w:r>
      <w:r w:rsidRPr="003A4612">
        <w:rPr>
          <w:rStyle w:val="Emphasis"/>
          <w:highlight w:val="green"/>
        </w:rPr>
        <w:t>changing Arctic</w:t>
      </w:r>
      <w:r w:rsidRPr="0062785F">
        <w:rPr>
          <w:rStyle w:val="Emphasis"/>
        </w:rPr>
        <w:t xml:space="preserve"> geopolitical and </w:t>
      </w:r>
      <w:r w:rsidRPr="003A4612">
        <w:rPr>
          <w:rStyle w:val="Emphasis"/>
          <w:highlight w:val="green"/>
        </w:rPr>
        <w:t>security</w:t>
      </w:r>
      <w:r w:rsidRPr="0062785F">
        <w:rPr>
          <w:rStyle w:val="Emphasis"/>
        </w:rPr>
        <w:t xml:space="preserve"> environment is once again </w:t>
      </w:r>
      <w:r w:rsidRPr="003A4612">
        <w:rPr>
          <w:rStyle w:val="Emphasis"/>
          <w:highlight w:val="green"/>
        </w:rPr>
        <w:t>concentrating U.S</w:t>
      </w:r>
      <w:r w:rsidRPr="0062785F">
        <w:rPr>
          <w:rStyle w:val="Emphasis"/>
        </w:rPr>
        <w:t xml:space="preserve">. national security </w:t>
      </w:r>
      <w:r w:rsidRPr="003A4612">
        <w:rPr>
          <w:rStyle w:val="Emphasis"/>
          <w:highlight w:val="green"/>
        </w:rPr>
        <w:t>interests</w:t>
      </w:r>
      <w:r w:rsidRPr="0062785F">
        <w:rPr>
          <w:rStyle w:val="Emphasis"/>
        </w:rPr>
        <w:t xml:space="preserve"> on a region traditionally viewed as an area of cooperation and low-tension</w:t>
      </w:r>
      <w:r>
        <w:t xml:space="preserve">. Professor </w:t>
      </w:r>
      <w:proofErr w:type="spellStart"/>
      <w:r>
        <w:t>AnneMarie</w:t>
      </w:r>
      <w:proofErr w:type="spellEnd"/>
      <w:r>
        <w:t xml:space="preserve"> Brady, a Chinese politics, polar politics, and foreign policy expert from the University of Canterbury in New Zealand, characterized polar great powers, in her book China as a Polar Great Power, as “states that exhibit ‘global structural power,’ or the ability to shape governance frameworks in the economic, military, and political-diplomatic sectors.”83 She goes on to state that, “</w:t>
      </w:r>
      <w:r w:rsidRPr="0062785F">
        <w:rPr>
          <w:rStyle w:val="StyleUnderline"/>
        </w:rPr>
        <w:t>to be considered a polar great power, a state must have high levels of polar scientific capacity and scientific research funding; a significant level of presence in the [Arctic]; and significant economic, military, political, and diplomatic capacity there; as well as a high level of international engagement in polar governance.</w:t>
      </w:r>
      <w:r>
        <w:t xml:space="preserve">”84 </w:t>
      </w:r>
      <w:r w:rsidRPr="0062785F">
        <w:rPr>
          <w:rStyle w:val="Emphasis"/>
        </w:rPr>
        <w:t xml:space="preserve">The </w:t>
      </w:r>
      <w:r w:rsidRPr="003A4612">
        <w:rPr>
          <w:rStyle w:val="Emphasis"/>
          <w:highlight w:val="green"/>
        </w:rPr>
        <w:t>emerging</w:t>
      </w:r>
      <w:r w:rsidRPr="0062785F">
        <w:rPr>
          <w:rStyle w:val="Emphasis"/>
        </w:rPr>
        <w:t xml:space="preserve"> political and geostrategic </w:t>
      </w:r>
      <w:r w:rsidRPr="003A4612">
        <w:rPr>
          <w:rStyle w:val="Emphasis"/>
          <w:highlight w:val="green"/>
        </w:rPr>
        <w:t>threat</w:t>
      </w:r>
      <w:r w:rsidRPr="0062785F">
        <w:rPr>
          <w:rStyle w:val="Emphasis"/>
        </w:rPr>
        <w:t xml:space="preserve"> to U.S. interests in the Arctic </w:t>
      </w:r>
      <w:r w:rsidRPr="003A4612">
        <w:rPr>
          <w:rStyle w:val="Emphasis"/>
          <w:highlight w:val="green"/>
        </w:rPr>
        <w:t>by</w:t>
      </w:r>
      <w:r w:rsidRPr="0062785F">
        <w:rPr>
          <w:rStyle w:val="Emphasis"/>
        </w:rPr>
        <w:t xml:space="preserve"> an </w:t>
      </w:r>
      <w:r w:rsidRPr="003A4612">
        <w:rPr>
          <w:rStyle w:val="Emphasis"/>
          <w:highlight w:val="green"/>
        </w:rPr>
        <w:t>expanding</w:t>
      </w:r>
      <w:r w:rsidRPr="0062785F">
        <w:rPr>
          <w:rStyle w:val="Emphasis"/>
        </w:rPr>
        <w:t xml:space="preserve"> and modernized </w:t>
      </w:r>
      <w:r w:rsidRPr="003A4612">
        <w:rPr>
          <w:rStyle w:val="Emphasis"/>
          <w:highlight w:val="green"/>
        </w:rPr>
        <w:t>Russian</w:t>
      </w:r>
      <w:r w:rsidRPr="0062785F">
        <w:rPr>
          <w:rStyle w:val="Emphasis"/>
        </w:rPr>
        <w:t xml:space="preserve"> </w:t>
      </w:r>
      <w:r w:rsidRPr="003A4612">
        <w:rPr>
          <w:rStyle w:val="Emphasis"/>
          <w:highlight w:val="green"/>
        </w:rPr>
        <w:t>military presence</w:t>
      </w:r>
      <w:r w:rsidRPr="0062785F">
        <w:rPr>
          <w:rStyle w:val="Emphasis"/>
        </w:rPr>
        <w:t xml:space="preserve"> </w:t>
      </w:r>
      <w:r w:rsidRPr="003A4612">
        <w:rPr>
          <w:rStyle w:val="Emphasis"/>
          <w:highlight w:val="green"/>
        </w:rPr>
        <w:t>and rising</w:t>
      </w:r>
      <w:r w:rsidRPr="0062785F">
        <w:rPr>
          <w:rStyle w:val="Emphasis"/>
        </w:rPr>
        <w:t xml:space="preserve"> </w:t>
      </w:r>
      <w:r w:rsidRPr="003A4612">
        <w:rPr>
          <w:rStyle w:val="Emphasis"/>
          <w:highlight w:val="green"/>
        </w:rPr>
        <w:t>Chinese</w:t>
      </w:r>
      <w:r w:rsidRPr="0062785F">
        <w:rPr>
          <w:rStyle w:val="Emphasis"/>
        </w:rPr>
        <w:t xml:space="preserve"> economic and scientific </w:t>
      </w:r>
      <w:r w:rsidRPr="003A4612">
        <w:rPr>
          <w:rStyle w:val="Emphasis"/>
          <w:highlight w:val="green"/>
        </w:rPr>
        <w:t>influence</w:t>
      </w:r>
      <w:r w:rsidRPr="0062785F">
        <w:rPr>
          <w:rStyle w:val="Emphasis"/>
        </w:rPr>
        <w:t xml:space="preserve"> is seeing the </w:t>
      </w:r>
      <w:r w:rsidRPr="003A4612">
        <w:rPr>
          <w:rStyle w:val="Emphasis"/>
          <w:highlight w:val="green"/>
        </w:rPr>
        <w:t>Arctic</w:t>
      </w:r>
      <w:r w:rsidRPr="0062785F">
        <w:rPr>
          <w:rStyle w:val="Emphasis"/>
        </w:rPr>
        <w:t xml:space="preserve"> region </w:t>
      </w:r>
      <w:r w:rsidRPr="003A4612">
        <w:rPr>
          <w:rStyle w:val="Emphasis"/>
          <w:highlight w:val="green"/>
        </w:rPr>
        <w:t>become</w:t>
      </w:r>
      <w:r w:rsidRPr="0062785F">
        <w:rPr>
          <w:rStyle w:val="Emphasis"/>
        </w:rPr>
        <w:t xml:space="preserve"> a </w:t>
      </w:r>
      <w:r w:rsidRPr="009153C9">
        <w:rPr>
          <w:rStyle w:val="Emphasis"/>
        </w:rPr>
        <w:t>geostrategic</w:t>
      </w:r>
      <w:r w:rsidRPr="003A4612">
        <w:rPr>
          <w:rStyle w:val="Emphasis"/>
          <w:highlight w:val="green"/>
        </w:rPr>
        <w:t xml:space="preserve"> flash point</w:t>
      </w:r>
      <w:r w:rsidRPr="0062785F">
        <w:rPr>
          <w:rStyle w:val="Emphasis"/>
        </w:rPr>
        <w:t xml:space="preserve"> </w:t>
      </w:r>
      <w:r w:rsidRPr="003A4612">
        <w:rPr>
          <w:rStyle w:val="Emphasis"/>
          <w:highlight w:val="green"/>
        </w:rPr>
        <w:t>for</w:t>
      </w:r>
      <w:r w:rsidRPr="0062785F">
        <w:rPr>
          <w:rStyle w:val="Emphasis"/>
        </w:rPr>
        <w:t xml:space="preserve"> future polar </w:t>
      </w:r>
      <w:r w:rsidRPr="009153C9">
        <w:rPr>
          <w:rStyle w:val="Emphasis"/>
        </w:rPr>
        <w:t xml:space="preserve">great power </w:t>
      </w:r>
      <w:r w:rsidRPr="003A4612">
        <w:rPr>
          <w:rStyle w:val="Emphasis"/>
          <w:highlight w:val="green"/>
        </w:rPr>
        <w:t>competition</w:t>
      </w:r>
      <w:r w:rsidRPr="0062785F">
        <w:rPr>
          <w:rStyle w:val="Emphasis"/>
        </w:rPr>
        <w:t xml:space="preserve">, where Russia, China, and the United States vie for political and geostrategic influence in a region that has the </w:t>
      </w:r>
      <w:r w:rsidRPr="003A4612">
        <w:rPr>
          <w:rStyle w:val="Emphasis"/>
          <w:highlight w:val="green"/>
        </w:rPr>
        <w:t>potential to</w:t>
      </w:r>
      <w:r w:rsidRPr="0062785F">
        <w:rPr>
          <w:rStyle w:val="Emphasis"/>
        </w:rPr>
        <w:t xml:space="preserve"> </w:t>
      </w:r>
      <w:r w:rsidRPr="003A4612">
        <w:rPr>
          <w:rStyle w:val="Emphasis"/>
          <w:highlight w:val="green"/>
        </w:rPr>
        <w:t>alter</w:t>
      </w:r>
      <w:r w:rsidRPr="0062785F">
        <w:rPr>
          <w:rStyle w:val="Emphasis"/>
        </w:rPr>
        <w:t xml:space="preserve"> the </w:t>
      </w:r>
      <w:r w:rsidRPr="003A4612">
        <w:rPr>
          <w:rStyle w:val="Emphasis"/>
          <w:highlight w:val="green"/>
        </w:rPr>
        <w:t>rules-based</w:t>
      </w:r>
      <w:r w:rsidRPr="0062785F">
        <w:rPr>
          <w:rStyle w:val="Emphasis"/>
        </w:rPr>
        <w:t xml:space="preserve"> international </w:t>
      </w:r>
      <w:r w:rsidRPr="003A4612">
        <w:rPr>
          <w:rStyle w:val="Emphasis"/>
          <w:highlight w:val="green"/>
        </w:rPr>
        <w:t>order</w:t>
      </w:r>
      <w:r>
        <w:t xml:space="preserve">. </w:t>
      </w:r>
      <w:r w:rsidRPr="0062785F">
        <w:rPr>
          <w:rStyle w:val="Emphasis"/>
        </w:rPr>
        <w:t xml:space="preserve">A </w:t>
      </w:r>
      <w:r w:rsidRPr="009153C9">
        <w:rPr>
          <w:rStyle w:val="Emphasis"/>
        </w:rPr>
        <w:t>revisionist Russia with a resurgent Arctic presence presents a dynamic security challenge across multiple Geographic Combatant Commands (GCC) that is complex</w:t>
      </w:r>
      <w:r w:rsidRPr="0062785F">
        <w:rPr>
          <w:rStyle w:val="Emphasis"/>
        </w:rPr>
        <w:t xml:space="preserve">, </w:t>
      </w:r>
      <w:proofErr w:type="spellStart"/>
      <w:r w:rsidRPr="0062785F">
        <w:rPr>
          <w:rStyle w:val="Emphasis"/>
        </w:rPr>
        <w:t>alldomain</w:t>
      </w:r>
      <w:proofErr w:type="spellEnd"/>
      <w:r w:rsidRPr="0062785F">
        <w:rPr>
          <w:rStyle w:val="Emphasis"/>
        </w:rPr>
        <w:t>, and multi-functional</w:t>
      </w:r>
      <w:r>
        <w:t>.85 The 2019 DOD Arctic Strategy notes that, “</w:t>
      </w:r>
      <w:r w:rsidRPr="0062785F">
        <w:rPr>
          <w:rStyle w:val="Emphasis"/>
        </w:rPr>
        <w:t>Russia views itself as a polar great power and is the largest Arctic nation by landmass, population, and military presence above the Arctic Circle</w:t>
      </w:r>
      <w:r>
        <w:t xml:space="preserve">.”86 The Russian Arctic coastline accounts for approximately 53 percent of the Arctic Ocean coastline, and Russia’s Arctic population of approximately two million people accounts for about half of the population living in the Arctic worldwide. Additionally, among the five Arctic littoral states of Canada, Denmark, Norway, Russia, and the United States, </w:t>
      </w:r>
      <w:r w:rsidRPr="0062785F">
        <w:rPr>
          <w:rStyle w:val="Emphasis"/>
        </w:rPr>
        <w:t xml:space="preserve">Russia </w:t>
      </w:r>
      <w:r w:rsidRPr="009153C9">
        <w:rPr>
          <w:rStyle w:val="Emphasis"/>
        </w:rPr>
        <w:t>possesses more than half of all the Arctic’s estimated oil and gas resources.87 Recent Russian military reinvestment in the region has witnessed Russian heavy bombers conducting regular air patrols along the coastlines of countries within the region, and U.S. fighter aircraft routinely intercepting Russian military aircraft inside U.S. and Canadian Air Defense Identification Zones. Advanced air and sea-launched long-range precision-strike cruise missiles are being</w:t>
      </w:r>
      <w:r w:rsidRPr="009153C9">
        <w:t xml:space="preserve"> </w:t>
      </w:r>
      <w:r w:rsidRPr="009153C9">
        <w:rPr>
          <w:rStyle w:val="Emphasis"/>
        </w:rPr>
        <w:t>deployed within the region allowing greater standoff ranges well outside of U.S. radar coverage.</w:t>
      </w:r>
      <w:r w:rsidRPr="009153C9">
        <w:t xml:space="preserve"> Additionally, </w:t>
      </w:r>
      <w:r w:rsidRPr="009153C9">
        <w:rPr>
          <w:rStyle w:val="Emphasis"/>
        </w:rPr>
        <w:t>Russia has deployed the Severodvinsk-class guided missile submarine within the region, armed with low radar cross section land-attack cruise missiles</w:t>
      </w:r>
      <w:r w:rsidRPr="009153C9">
        <w:t xml:space="preserve">.88 </w:t>
      </w:r>
      <w:r w:rsidRPr="009153C9">
        <w:rPr>
          <w:rStyle w:val="Emphasis"/>
        </w:rPr>
        <w:t>These military capabilities are reinforced by Russia “refurbishing Cold War-era bases, setting up new units, opening ports and runways, and deploying radar and air-defense systems. In all, Russia has built 475 military facilities in the Arctic over the past six years</w:t>
      </w:r>
      <w:r w:rsidRPr="009153C9">
        <w:t xml:space="preserve"> [since 2019</w:t>
      </w:r>
      <w:r>
        <w:t xml:space="preserve">].”89 Additionally, </w:t>
      </w:r>
      <w:r w:rsidRPr="00A5058F">
        <w:rPr>
          <w:rStyle w:val="Emphasis"/>
          <w:highlight w:val="green"/>
        </w:rPr>
        <w:t>Russia</w:t>
      </w:r>
      <w:r w:rsidRPr="0062785F">
        <w:rPr>
          <w:rStyle w:val="Emphasis"/>
        </w:rPr>
        <w:t xml:space="preserve"> is </w:t>
      </w:r>
      <w:r w:rsidRPr="00A5058F">
        <w:rPr>
          <w:rStyle w:val="Emphasis"/>
          <w:highlight w:val="green"/>
        </w:rPr>
        <w:t>aggressively challenging</w:t>
      </w:r>
      <w:r w:rsidRPr="0062785F">
        <w:rPr>
          <w:rStyle w:val="Emphasis"/>
        </w:rPr>
        <w:t xml:space="preserve"> </w:t>
      </w:r>
      <w:r w:rsidRPr="00A5058F">
        <w:rPr>
          <w:rStyle w:val="Emphasis"/>
          <w:highlight w:val="green"/>
        </w:rPr>
        <w:t>Arctic</w:t>
      </w:r>
      <w:r w:rsidRPr="0062785F">
        <w:rPr>
          <w:rStyle w:val="Emphasis"/>
        </w:rPr>
        <w:t xml:space="preserve"> maritime </w:t>
      </w:r>
      <w:r w:rsidRPr="00A5058F">
        <w:rPr>
          <w:rStyle w:val="Emphasis"/>
          <w:highlight w:val="green"/>
        </w:rPr>
        <w:t>security</w:t>
      </w:r>
      <w:r w:rsidRPr="0062785F">
        <w:rPr>
          <w:rStyle w:val="Emphasis"/>
        </w:rPr>
        <w:t xml:space="preserve"> </w:t>
      </w:r>
      <w:r w:rsidRPr="002A2238">
        <w:rPr>
          <w:rStyle w:val="Emphasis"/>
          <w:highlight w:val="green"/>
        </w:rPr>
        <w:t>through</w:t>
      </w:r>
      <w:r w:rsidRPr="0062785F">
        <w:rPr>
          <w:rStyle w:val="Emphasis"/>
        </w:rPr>
        <w:t xml:space="preserve"> the enforcement of </w:t>
      </w:r>
      <w:r w:rsidRPr="009153C9">
        <w:rPr>
          <w:rStyle w:val="Emphasis"/>
        </w:rPr>
        <w:t>aggressive</w:t>
      </w:r>
      <w:r w:rsidRPr="0062785F">
        <w:rPr>
          <w:rStyle w:val="Emphasis"/>
        </w:rPr>
        <w:t xml:space="preserve"> economic </w:t>
      </w:r>
      <w:r w:rsidRPr="002A2238">
        <w:rPr>
          <w:rStyle w:val="Emphasis"/>
          <w:highlight w:val="green"/>
        </w:rPr>
        <w:t>coercion</w:t>
      </w:r>
      <w:r w:rsidRPr="0062785F">
        <w:rPr>
          <w:rStyle w:val="Emphasis"/>
        </w:rPr>
        <w:t xml:space="preserve"> </w:t>
      </w:r>
      <w:r w:rsidRPr="002A2238">
        <w:rPr>
          <w:rStyle w:val="Emphasis"/>
          <w:highlight w:val="green"/>
        </w:rPr>
        <w:t>along the NSR</w:t>
      </w:r>
      <w:r w:rsidRPr="0062785F">
        <w:rPr>
          <w:rStyle w:val="Emphasis"/>
        </w:rPr>
        <w:t xml:space="preserve"> counter to international laws</w:t>
      </w:r>
      <w:r>
        <w:t xml:space="preserve">. </w:t>
      </w:r>
      <w:r w:rsidRPr="0062785F">
        <w:rPr>
          <w:rStyle w:val="Emphasis"/>
        </w:rPr>
        <w:t xml:space="preserve">These </w:t>
      </w:r>
      <w:r w:rsidRPr="002A2238">
        <w:rPr>
          <w:rStyle w:val="Emphasis"/>
          <w:highlight w:val="green"/>
        </w:rPr>
        <w:t>advances</w:t>
      </w:r>
      <w:r w:rsidRPr="0062785F">
        <w:rPr>
          <w:rStyle w:val="Emphasis"/>
        </w:rPr>
        <w:t xml:space="preserve"> in its Arctic military defense significantly increase Russia’s ability to defend and control a large stretch of the NSR and </w:t>
      </w:r>
      <w:r w:rsidRPr="002A2238">
        <w:rPr>
          <w:rStyle w:val="Emphasis"/>
          <w:highlight w:val="green"/>
        </w:rPr>
        <w:t>have</w:t>
      </w:r>
      <w:r w:rsidRPr="0062785F">
        <w:rPr>
          <w:rStyle w:val="Emphasis"/>
        </w:rPr>
        <w:t xml:space="preserve"> the </w:t>
      </w:r>
      <w:r w:rsidRPr="002A2238">
        <w:rPr>
          <w:rStyle w:val="Emphasis"/>
          <w:highlight w:val="green"/>
        </w:rPr>
        <w:t>potential for Russia</w:t>
      </w:r>
      <w:r w:rsidRPr="0062785F">
        <w:rPr>
          <w:rStyle w:val="Emphasis"/>
        </w:rPr>
        <w:t xml:space="preserve"> </w:t>
      </w:r>
      <w:r w:rsidRPr="002A2238">
        <w:rPr>
          <w:rStyle w:val="Emphasis"/>
          <w:highlight w:val="green"/>
        </w:rPr>
        <w:t>to</w:t>
      </w:r>
      <w:r w:rsidRPr="0062785F">
        <w:rPr>
          <w:rStyle w:val="Emphasis"/>
        </w:rPr>
        <w:t xml:space="preserve"> </w:t>
      </w:r>
      <w:r w:rsidRPr="002A2238">
        <w:rPr>
          <w:rStyle w:val="Emphasis"/>
          <w:highlight w:val="green"/>
        </w:rPr>
        <w:t>claim</w:t>
      </w:r>
      <w:r w:rsidRPr="0062785F">
        <w:rPr>
          <w:rStyle w:val="Emphasis"/>
        </w:rPr>
        <w:t xml:space="preserve"> an </w:t>
      </w:r>
      <w:r w:rsidRPr="002A2238">
        <w:rPr>
          <w:rStyle w:val="Emphasis"/>
          <w:highlight w:val="green"/>
        </w:rPr>
        <w:t>expanded EEZ</w:t>
      </w:r>
      <w:r w:rsidRPr="0062785F">
        <w:rPr>
          <w:rStyle w:val="Emphasis"/>
        </w:rPr>
        <w:t xml:space="preserve"> </w:t>
      </w:r>
      <w:r w:rsidRPr="002A2238">
        <w:rPr>
          <w:rStyle w:val="Emphasis"/>
          <w:highlight w:val="green"/>
        </w:rPr>
        <w:t>that</w:t>
      </w:r>
      <w:r w:rsidRPr="0062785F">
        <w:rPr>
          <w:rStyle w:val="Emphasis"/>
        </w:rPr>
        <w:t xml:space="preserve"> will </w:t>
      </w:r>
      <w:r w:rsidRPr="002A2238">
        <w:rPr>
          <w:rStyle w:val="Emphasis"/>
          <w:highlight w:val="green"/>
        </w:rPr>
        <w:t>disrupt</w:t>
      </w:r>
      <w:r w:rsidRPr="0062785F">
        <w:rPr>
          <w:rStyle w:val="Emphasis"/>
        </w:rPr>
        <w:t xml:space="preserve"> the </w:t>
      </w:r>
      <w:r w:rsidRPr="002A2238">
        <w:rPr>
          <w:rStyle w:val="Emphasis"/>
          <w:highlight w:val="green"/>
        </w:rPr>
        <w:t>regional</w:t>
      </w:r>
      <w:r w:rsidRPr="0062785F">
        <w:rPr>
          <w:rStyle w:val="Emphasis"/>
        </w:rPr>
        <w:t xml:space="preserve"> balance of </w:t>
      </w:r>
      <w:r w:rsidRPr="002A2238">
        <w:rPr>
          <w:rStyle w:val="Emphasis"/>
          <w:highlight w:val="green"/>
        </w:rPr>
        <w:t>power and</w:t>
      </w:r>
      <w:r w:rsidRPr="0062785F">
        <w:rPr>
          <w:rStyle w:val="Emphasis"/>
        </w:rPr>
        <w:t xml:space="preserve"> </w:t>
      </w:r>
      <w:r w:rsidRPr="002A2238">
        <w:rPr>
          <w:rStyle w:val="Emphasis"/>
          <w:highlight w:val="green"/>
        </w:rPr>
        <w:t>international economic system</w:t>
      </w:r>
      <w:r>
        <w:t xml:space="preserve">.90 </w:t>
      </w:r>
    </w:p>
    <w:p w14:paraId="0B779D7B" w14:textId="77777777" w:rsidR="00AC0525" w:rsidRDefault="00AC0525" w:rsidP="00AC0525">
      <w:r>
        <w:t xml:space="preserve">A rising China in the region is both an opportunity and challenge for the United States and its partners within the Arctic. In a January 2018 white paper titled “China’s Arctic Policy,” </w:t>
      </w:r>
      <w:r w:rsidRPr="0088428B">
        <w:rPr>
          <w:rStyle w:val="Emphasis"/>
          <w:highlight w:val="green"/>
        </w:rPr>
        <w:t>China</w:t>
      </w:r>
      <w:r w:rsidRPr="0062785F">
        <w:rPr>
          <w:rStyle w:val="Emphasis"/>
        </w:rPr>
        <w:t xml:space="preserve"> declared itself a “</w:t>
      </w:r>
      <w:r w:rsidRPr="0088428B">
        <w:rPr>
          <w:rStyle w:val="Emphasis"/>
          <w:highlight w:val="green"/>
        </w:rPr>
        <w:t>near-Arctic state</w:t>
      </w:r>
      <w:r w:rsidRPr="0062785F">
        <w:rPr>
          <w:rStyle w:val="Emphasis"/>
        </w:rPr>
        <w:t>” and presented its “</w:t>
      </w:r>
      <w:r w:rsidRPr="0088428B">
        <w:rPr>
          <w:rStyle w:val="Emphasis"/>
          <w:highlight w:val="green"/>
        </w:rPr>
        <w:t>Polar Silk Road</w:t>
      </w:r>
      <w:r w:rsidRPr="0062785F">
        <w:rPr>
          <w:rStyle w:val="Emphasis"/>
        </w:rPr>
        <w:t xml:space="preserve">” economic </w:t>
      </w:r>
      <w:r w:rsidRPr="0088428B">
        <w:rPr>
          <w:rStyle w:val="Emphasis"/>
          <w:highlight w:val="green"/>
        </w:rPr>
        <w:t>plan to</w:t>
      </w:r>
      <w:r w:rsidRPr="0062785F">
        <w:rPr>
          <w:rStyle w:val="Emphasis"/>
        </w:rPr>
        <w:t xml:space="preserve"> </w:t>
      </w:r>
      <w:r w:rsidRPr="0088428B">
        <w:rPr>
          <w:rStyle w:val="Emphasis"/>
          <w:highlight w:val="green"/>
        </w:rPr>
        <w:t>facilitate</w:t>
      </w:r>
      <w:r w:rsidRPr="0062785F">
        <w:rPr>
          <w:rStyle w:val="Emphasis"/>
        </w:rPr>
        <w:t xml:space="preserve"> economic and social </w:t>
      </w:r>
      <w:r w:rsidRPr="0088428B">
        <w:rPr>
          <w:rStyle w:val="Emphasis"/>
          <w:highlight w:val="green"/>
        </w:rPr>
        <w:t>development</w:t>
      </w:r>
      <w:r w:rsidRPr="0062785F">
        <w:rPr>
          <w:rStyle w:val="Emphasis"/>
        </w:rPr>
        <w:t xml:space="preserve"> of the Arctic.</w:t>
      </w:r>
      <w:r>
        <w:t xml:space="preserve"> </w:t>
      </w:r>
      <w:r w:rsidRPr="0062785F">
        <w:rPr>
          <w:rStyle w:val="Emphasis"/>
        </w:rPr>
        <w:t xml:space="preserve">The plan </w:t>
      </w:r>
      <w:r w:rsidRPr="0088428B">
        <w:rPr>
          <w:rStyle w:val="Emphasis"/>
          <w:highlight w:val="green"/>
        </w:rPr>
        <w:t>emphasized</w:t>
      </w:r>
      <w:r w:rsidRPr="0062785F">
        <w:rPr>
          <w:rStyle w:val="Emphasis"/>
        </w:rPr>
        <w:t xml:space="preserve"> </w:t>
      </w:r>
      <w:r w:rsidRPr="0088428B">
        <w:rPr>
          <w:rStyle w:val="Emphasis"/>
          <w:highlight w:val="green"/>
        </w:rPr>
        <w:t>China’s strategic interests</w:t>
      </w:r>
      <w:r w:rsidRPr="0062785F">
        <w:rPr>
          <w:rStyle w:val="Emphasis"/>
        </w:rPr>
        <w:t xml:space="preserve"> within the Arctic and proposed a comprehensive strategy “to understand, protect, develop, and participate in the governance of the Arctic</w:t>
      </w:r>
      <w:r>
        <w:t xml:space="preserve">.”91 Although China is not an Arctic state, China was granted Arctic “observer status” within the Arctic Council in 2013.92 As an </w:t>
      </w:r>
      <w:proofErr w:type="spellStart"/>
      <w:r>
        <w:t>observerstate</w:t>
      </w:r>
      <w:proofErr w:type="spellEnd"/>
      <w:r>
        <w:t>, China agreed to recognize the eight Arctic states’ sovereignty, sovereign rights, and jurisdiction in the Arctic.</w:t>
      </w:r>
    </w:p>
    <w:p w14:paraId="06E1295D" w14:textId="77777777" w:rsidR="00AC0525" w:rsidRDefault="00AC0525" w:rsidP="00AC0525">
      <w:r>
        <w:t xml:space="preserve">However, </w:t>
      </w:r>
      <w:r w:rsidRPr="0062785F">
        <w:rPr>
          <w:rStyle w:val="Emphasis"/>
        </w:rPr>
        <w:t xml:space="preserve">China </w:t>
      </w:r>
      <w:r w:rsidRPr="009153C9">
        <w:rPr>
          <w:rStyle w:val="Emphasis"/>
        </w:rPr>
        <w:t>has also identified the Arctic as an area of “undetermined sovereignty” in which it can assert its</w:t>
      </w:r>
      <w:r w:rsidRPr="0062785F">
        <w:rPr>
          <w:rStyle w:val="Emphasis"/>
        </w:rPr>
        <w:t xml:space="preserve"> political and economic power to influence the regional governance structure. </w:t>
      </w:r>
      <w:r w:rsidRPr="00490D20">
        <w:rPr>
          <w:rStyle w:val="Emphasis"/>
          <w:highlight w:val="green"/>
        </w:rPr>
        <w:t>Chinese</w:t>
      </w:r>
      <w:r w:rsidRPr="0062785F">
        <w:rPr>
          <w:rStyle w:val="Emphasis"/>
        </w:rPr>
        <w:t xml:space="preserve"> economic, military, political, and diplomatic </w:t>
      </w:r>
      <w:r w:rsidRPr="00490D20">
        <w:rPr>
          <w:rStyle w:val="Emphasis"/>
          <w:highlight w:val="green"/>
        </w:rPr>
        <w:t>influence</w:t>
      </w:r>
      <w:r w:rsidRPr="0062785F">
        <w:rPr>
          <w:rStyle w:val="Emphasis"/>
        </w:rPr>
        <w:t xml:space="preserve"> with</w:t>
      </w:r>
      <w:r w:rsidRPr="00490D20">
        <w:rPr>
          <w:rStyle w:val="Emphasis"/>
          <w:highlight w:val="green"/>
        </w:rPr>
        <w:t>in</w:t>
      </w:r>
      <w:r w:rsidRPr="0062785F">
        <w:rPr>
          <w:rStyle w:val="Emphasis"/>
        </w:rPr>
        <w:t xml:space="preserve"> </w:t>
      </w:r>
      <w:r w:rsidRPr="00490D20">
        <w:rPr>
          <w:rStyle w:val="Emphasis"/>
          <w:highlight w:val="green"/>
        </w:rPr>
        <w:t>the Arctic</w:t>
      </w:r>
      <w:r w:rsidRPr="0062785F">
        <w:rPr>
          <w:rStyle w:val="Emphasis"/>
        </w:rPr>
        <w:t xml:space="preserve"> region </w:t>
      </w:r>
      <w:r w:rsidRPr="00490D20">
        <w:rPr>
          <w:rStyle w:val="Emphasis"/>
          <w:highlight w:val="green"/>
        </w:rPr>
        <w:t>provides</w:t>
      </w:r>
      <w:r w:rsidRPr="0062785F">
        <w:rPr>
          <w:rStyle w:val="Emphasis"/>
        </w:rPr>
        <w:t xml:space="preserve"> </w:t>
      </w:r>
      <w:r w:rsidRPr="00490D20">
        <w:rPr>
          <w:rStyle w:val="Emphasis"/>
          <w:highlight w:val="green"/>
        </w:rPr>
        <w:t>China</w:t>
      </w:r>
      <w:r w:rsidRPr="0062785F">
        <w:rPr>
          <w:rStyle w:val="Emphasis"/>
        </w:rPr>
        <w:t xml:space="preserve"> strategic </w:t>
      </w:r>
      <w:r w:rsidRPr="00490D20">
        <w:rPr>
          <w:rStyle w:val="Emphasis"/>
          <w:highlight w:val="green"/>
        </w:rPr>
        <w:t>access to</w:t>
      </w:r>
      <w:r w:rsidRPr="0062785F">
        <w:rPr>
          <w:rStyle w:val="Emphasis"/>
        </w:rPr>
        <w:t xml:space="preserve"> </w:t>
      </w:r>
      <w:r w:rsidRPr="00490D20">
        <w:rPr>
          <w:rStyle w:val="Emphasis"/>
          <w:highlight w:val="green"/>
        </w:rPr>
        <w:t>transpolar shipping</w:t>
      </w:r>
      <w:r w:rsidRPr="0062785F">
        <w:rPr>
          <w:rStyle w:val="Emphasis"/>
        </w:rPr>
        <w:t xml:space="preserve"> routes between Asia and Europe </w:t>
      </w:r>
      <w:r w:rsidRPr="00490D20">
        <w:rPr>
          <w:rStyle w:val="Emphasis"/>
          <w:highlight w:val="green"/>
        </w:rPr>
        <w:t>that reduce</w:t>
      </w:r>
      <w:r w:rsidRPr="0062785F">
        <w:rPr>
          <w:rStyle w:val="Emphasis"/>
        </w:rPr>
        <w:t xml:space="preserve"> China’s </w:t>
      </w:r>
      <w:r w:rsidRPr="00490D20">
        <w:rPr>
          <w:rStyle w:val="Emphasis"/>
          <w:highlight w:val="green"/>
        </w:rPr>
        <w:t>dependence on</w:t>
      </w:r>
      <w:r w:rsidRPr="0062785F">
        <w:rPr>
          <w:rStyle w:val="Emphasis"/>
        </w:rPr>
        <w:t xml:space="preserve"> southern sea routes that transit </w:t>
      </w:r>
      <w:r w:rsidRPr="00490D20">
        <w:rPr>
          <w:rStyle w:val="Emphasis"/>
          <w:highlight w:val="green"/>
        </w:rPr>
        <w:t>regions of U.S. influence</w:t>
      </w:r>
      <w:r w:rsidRPr="0062785F">
        <w:rPr>
          <w:rStyle w:val="Emphasis"/>
        </w:rPr>
        <w:t xml:space="preserve"> and maritime control</w:t>
      </w:r>
      <w:r>
        <w:t xml:space="preserve">. China’s geostrategic priorities within the Arctic are focused on security, economic resources, and strategic science.93 In regard to space above the Arctic, </w:t>
      </w:r>
      <w:r w:rsidRPr="0062785F">
        <w:rPr>
          <w:rStyle w:val="Emphasis"/>
        </w:rPr>
        <w:t xml:space="preserve">Chinese </w:t>
      </w:r>
      <w:r w:rsidRPr="00490D20">
        <w:rPr>
          <w:rStyle w:val="Emphasis"/>
          <w:highlight w:val="green"/>
        </w:rPr>
        <w:t>space-related</w:t>
      </w:r>
      <w:r w:rsidRPr="0062785F">
        <w:rPr>
          <w:rStyle w:val="Emphasis"/>
        </w:rPr>
        <w:t xml:space="preserve"> Arctic </w:t>
      </w:r>
      <w:r w:rsidRPr="00490D20">
        <w:rPr>
          <w:rStyle w:val="Emphasis"/>
          <w:highlight w:val="green"/>
        </w:rPr>
        <w:t>research</w:t>
      </w:r>
      <w:r w:rsidRPr="0062785F">
        <w:rPr>
          <w:rStyle w:val="Emphasis"/>
        </w:rPr>
        <w:t xml:space="preserve"> </w:t>
      </w:r>
      <w:r w:rsidRPr="00490D20">
        <w:rPr>
          <w:rStyle w:val="Emphasis"/>
          <w:highlight w:val="green"/>
        </w:rPr>
        <w:t>focuses on</w:t>
      </w:r>
      <w:r w:rsidRPr="0062785F">
        <w:rPr>
          <w:rStyle w:val="Emphasis"/>
        </w:rPr>
        <w:t xml:space="preserve"> research and development in the earth’s magnetic field, the aurora, all domain awareness, strategic early warning, and space situational awareness (</w:t>
      </w:r>
      <w:r w:rsidRPr="00490D20">
        <w:rPr>
          <w:rStyle w:val="Emphasis"/>
          <w:highlight w:val="green"/>
        </w:rPr>
        <w:t>SSA</w:t>
      </w:r>
      <w:r w:rsidRPr="0062785F">
        <w:rPr>
          <w:rStyle w:val="Emphasis"/>
        </w:rPr>
        <w:t xml:space="preserve">) capabilities </w:t>
      </w:r>
      <w:r w:rsidRPr="00490D20">
        <w:rPr>
          <w:rStyle w:val="Emphasis"/>
          <w:highlight w:val="green"/>
        </w:rPr>
        <w:t>to</w:t>
      </w:r>
      <w:r w:rsidRPr="0062785F">
        <w:rPr>
          <w:rStyle w:val="Emphasis"/>
        </w:rPr>
        <w:t xml:space="preserve"> </w:t>
      </w:r>
      <w:r w:rsidRPr="00490D20">
        <w:rPr>
          <w:rStyle w:val="Emphasis"/>
          <w:highlight w:val="green"/>
        </w:rPr>
        <w:t>extend</w:t>
      </w:r>
      <w:r w:rsidRPr="0062785F">
        <w:rPr>
          <w:rStyle w:val="Emphasis"/>
        </w:rPr>
        <w:t xml:space="preserve"> </w:t>
      </w:r>
      <w:r w:rsidRPr="00490D20">
        <w:rPr>
          <w:rStyle w:val="Emphasis"/>
          <w:highlight w:val="green"/>
        </w:rPr>
        <w:t>China’s operational reach</w:t>
      </w:r>
      <w:r>
        <w:t xml:space="preserve">.94 </w:t>
      </w:r>
      <w:r w:rsidRPr="0062785F">
        <w:rPr>
          <w:rStyle w:val="Emphasis"/>
        </w:rPr>
        <w:t xml:space="preserve">Space analysts have noted that </w:t>
      </w:r>
      <w:r w:rsidRPr="00490D20">
        <w:rPr>
          <w:rStyle w:val="Emphasis"/>
          <w:highlight w:val="green"/>
        </w:rPr>
        <w:t>China</w:t>
      </w:r>
      <w:r w:rsidRPr="0062785F">
        <w:rPr>
          <w:rStyle w:val="Emphasis"/>
        </w:rPr>
        <w:t xml:space="preserve"> may </w:t>
      </w:r>
      <w:r w:rsidRPr="00490D20">
        <w:rPr>
          <w:rStyle w:val="Emphasis"/>
          <w:highlight w:val="green"/>
        </w:rPr>
        <w:t>seek to improve</w:t>
      </w:r>
      <w:r w:rsidRPr="0062785F">
        <w:rPr>
          <w:rStyle w:val="Emphasis"/>
        </w:rPr>
        <w:t xml:space="preserve"> its </w:t>
      </w:r>
      <w:r w:rsidRPr="00490D20">
        <w:rPr>
          <w:rStyle w:val="Emphasis"/>
          <w:highlight w:val="green"/>
        </w:rPr>
        <w:t>SSA</w:t>
      </w:r>
      <w:r w:rsidRPr="0062785F">
        <w:rPr>
          <w:rStyle w:val="Emphasis"/>
        </w:rPr>
        <w:t xml:space="preserve"> capabilities to better identify on-orbit targets and provide accurate engagement criteria to support space defense and counter-orbiting systems</w:t>
      </w:r>
      <w:r>
        <w:t>.95 China’s President Xi Jinping clarified Chinese interest in the Arctic contending that, “</w:t>
      </w:r>
      <w:r w:rsidRPr="00490D20">
        <w:rPr>
          <w:rStyle w:val="Emphasis"/>
          <w:highlight w:val="green"/>
        </w:rPr>
        <w:t>Polar affairs</w:t>
      </w:r>
      <w:r w:rsidRPr="00967AD2">
        <w:rPr>
          <w:rStyle w:val="Emphasis"/>
        </w:rPr>
        <w:t xml:space="preserve"> have a </w:t>
      </w:r>
      <w:r w:rsidRPr="00490D20">
        <w:rPr>
          <w:rStyle w:val="Emphasis"/>
          <w:highlight w:val="green"/>
        </w:rPr>
        <w:t>unique role</w:t>
      </w:r>
      <w:r w:rsidRPr="00967AD2">
        <w:rPr>
          <w:rStyle w:val="Emphasis"/>
        </w:rPr>
        <w:t xml:space="preserve"> </w:t>
      </w:r>
      <w:r w:rsidRPr="00490D20">
        <w:rPr>
          <w:rStyle w:val="Emphasis"/>
          <w:highlight w:val="green"/>
        </w:rPr>
        <w:t>in</w:t>
      </w:r>
      <w:r w:rsidRPr="00967AD2">
        <w:rPr>
          <w:rStyle w:val="Emphasis"/>
        </w:rPr>
        <w:t xml:space="preserve"> our </w:t>
      </w:r>
      <w:r w:rsidRPr="00490D20">
        <w:rPr>
          <w:rStyle w:val="Emphasis"/>
          <w:highlight w:val="green"/>
        </w:rPr>
        <w:t>marine</w:t>
      </w:r>
      <w:r w:rsidRPr="00967AD2">
        <w:rPr>
          <w:rStyle w:val="Emphasis"/>
        </w:rPr>
        <w:t xml:space="preserve"> development </w:t>
      </w:r>
      <w:r w:rsidRPr="00490D20">
        <w:rPr>
          <w:rStyle w:val="Emphasis"/>
          <w:highlight w:val="green"/>
        </w:rPr>
        <w:t>strategy</w:t>
      </w:r>
      <w:r w:rsidRPr="00967AD2">
        <w:rPr>
          <w:rStyle w:val="Emphasis"/>
        </w:rPr>
        <w:t>, and the process of becoming a polar power is an important component of China’s process to become maritime great power</w:t>
      </w:r>
      <w:r>
        <w:t xml:space="preserve">.”96 Chinese polar interests are further illustrated in China’s vertical world map that places China at the center of the world with the polar regions dominating to the </w:t>
      </w:r>
      <w:r w:rsidRPr="009153C9">
        <w:t xml:space="preserve">north and south. </w:t>
      </w:r>
      <w:r w:rsidRPr="009153C9">
        <w:rPr>
          <w:rStyle w:val="Emphasis"/>
        </w:rPr>
        <w:t>The Chinese world view sees itself visually dominating the Asia-Pacific, while sidelining the U.S., and</w:t>
      </w:r>
      <w:r w:rsidRPr="00967AD2">
        <w:rPr>
          <w:rStyle w:val="Emphasis"/>
        </w:rPr>
        <w:t xml:space="preserve"> dwarfing the importance of Europe.</w:t>
      </w:r>
      <w:r>
        <w:t>97 Additionally, in 2015, “</w:t>
      </w:r>
      <w:r w:rsidRPr="00967AD2">
        <w:rPr>
          <w:rStyle w:val="Emphasis"/>
        </w:rPr>
        <w:t xml:space="preserve">the Chinese government announced that the </w:t>
      </w:r>
      <w:r w:rsidRPr="003A37C2">
        <w:rPr>
          <w:rStyle w:val="Emphasis"/>
          <w:highlight w:val="green"/>
        </w:rPr>
        <w:t>polar regions</w:t>
      </w:r>
      <w:r w:rsidRPr="00967AD2">
        <w:rPr>
          <w:rStyle w:val="Emphasis"/>
        </w:rPr>
        <w:t xml:space="preserve">, the deep seabed, </w:t>
      </w:r>
      <w:r w:rsidRPr="003A37C2">
        <w:rPr>
          <w:rStyle w:val="Emphasis"/>
          <w:highlight w:val="green"/>
        </w:rPr>
        <w:t>and outer space</w:t>
      </w:r>
      <w:r w:rsidRPr="00967AD2">
        <w:rPr>
          <w:rStyle w:val="Emphasis"/>
        </w:rPr>
        <w:t xml:space="preserve"> </w:t>
      </w:r>
      <w:r w:rsidRPr="003A37C2">
        <w:rPr>
          <w:rStyle w:val="Emphasis"/>
          <w:highlight w:val="green"/>
        </w:rPr>
        <w:t>are</w:t>
      </w:r>
      <w:r w:rsidRPr="00967AD2">
        <w:rPr>
          <w:rStyle w:val="Emphasis"/>
        </w:rPr>
        <w:t xml:space="preserve"> China’s ‘</w:t>
      </w:r>
      <w:r w:rsidRPr="003A37C2">
        <w:rPr>
          <w:rStyle w:val="Emphasis"/>
          <w:highlight w:val="green"/>
        </w:rPr>
        <w:t>new strategic frontiers’</w:t>
      </w:r>
      <w:r>
        <w:t xml:space="preserve"> (</w:t>
      </w:r>
      <w:proofErr w:type="spellStart"/>
      <w:r>
        <w:t>zhanlüe</w:t>
      </w:r>
      <w:proofErr w:type="spellEnd"/>
      <w:r>
        <w:t xml:space="preserve"> </w:t>
      </w:r>
      <w:proofErr w:type="spellStart"/>
      <w:r>
        <w:t>xin</w:t>
      </w:r>
      <w:proofErr w:type="spellEnd"/>
      <w:r>
        <w:t xml:space="preserve"> </w:t>
      </w:r>
      <w:proofErr w:type="spellStart"/>
      <w:r>
        <w:t>jiangu</w:t>
      </w:r>
      <w:proofErr w:type="spellEnd"/>
      <w:r>
        <w:t xml:space="preserve">), strategically important areas from which China will draw the resources needed to become a global power.”98 </w:t>
      </w:r>
      <w:r w:rsidRPr="00967AD2">
        <w:rPr>
          <w:rStyle w:val="Emphasis"/>
        </w:rPr>
        <w:t>This increased Chinese interest in the Arctic has witnessed China investing more money in capacity than any other nation within the Arctic region</w:t>
      </w:r>
      <w:r>
        <w:t>,99 with significant economic investments in Canada, Denmark via Greenland, Iceland, and Norway, and significant investments in Russia’s Arctic oil and gas industry, ports, and infrastructure such as hotels.</w:t>
      </w:r>
    </w:p>
    <w:p w14:paraId="06FC98AD" w14:textId="77777777" w:rsidR="00AC0525" w:rsidRPr="00967AD2" w:rsidRDefault="00AC0525" w:rsidP="00AC0525">
      <w:pPr>
        <w:rPr>
          <w:b/>
          <w:iCs/>
          <w:u w:val="single"/>
        </w:rPr>
      </w:pPr>
      <w:r w:rsidRPr="00967AD2">
        <w:rPr>
          <w:rStyle w:val="Emphasis"/>
        </w:rPr>
        <w:t xml:space="preserve">As the global balance of power shifts from the unipolarity of U.S. dominance to a multipolar world with great power competition amongst Russia, China, and the United States, </w:t>
      </w:r>
      <w:r w:rsidRPr="003A37C2">
        <w:rPr>
          <w:rStyle w:val="Emphasis"/>
          <w:highlight w:val="green"/>
        </w:rPr>
        <w:t>American Arctic influence</w:t>
      </w:r>
      <w:r w:rsidRPr="00967AD2">
        <w:rPr>
          <w:rStyle w:val="Emphasis"/>
        </w:rPr>
        <w:t xml:space="preserve"> is </w:t>
      </w:r>
      <w:r w:rsidRPr="003A37C2">
        <w:rPr>
          <w:rStyle w:val="Emphasis"/>
          <w:highlight w:val="green"/>
        </w:rPr>
        <w:t>viewed to be declining</w:t>
      </w:r>
      <w:r w:rsidRPr="00967AD2">
        <w:rPr>
          <w:rStyle w:val="Emphasis"/>
        </w:rPr>
        <w:t xml:space="preserve"> </w:t>
      </w:r>
      <w:r w:rsidRPr="003A37C2">
        <w:rPr>
          <w:rStyle w:val="Emphasis"/>
        </w:rPr>
        <w:t xml:space="preserve">as </w:t>
      </w:r>
      <w:r w:rsidRPr="003A37C2">
        <w:rPr>
          <w:rStyle w:val="Emphasis"/>
          <w:highlight w:val="green"/>
        </w:rPr>
        <w:t>China is</w:t>
      </w:r>
      <w:r w:rsidRPr="00967AD2">
        <w:rPr>
          <w:rStyle w:val="Emphasis"/>
        </w:rPr>
        <w:t xml:space="preserve"> </w:t>
      </w:r>
      <w:r w:rsidRPr="003A37C2">
        <w:rPr>
          <w:rStyle w:val="Emphasis"/>
        </w:rPr>
        <w:t xml:space="preserve">increasingly </w:t>
      </w:r>
      <w:r w:rsidRPr="003A37C2">
        <w:rPr>
          <w:rStyle w:val="Emphasis"/>
          <w:highlight w:val="green"/>
        </w:rPr>
        <w:t>challenging U.S. hegemony</w:t>
      </w:r>
      <w:r w:rsidRPr="00967AD2">
        <w:rPr>
          <w:rStyle w:val="Emphasis"/>
        </w:rPr>
        <w:t xml:space="preserve"> across the globe</w:t>
      </w:r>
      <w:r>
        <w:t xml:space="preserve">.100 A recent poll by the European Council on Foreign Relations estimated that approximately 52 percent of Swedish respondents and 48 percent of Danish respondents thought in ten years’ time, China would be a stronger power than the United States compared to 29 and 34 percent respectively who thought the United States would maintain its advantage. Moreover, key European allies Great Britain, Germany, and France had even higher percentages of their populations that believed China would overtake the United States with 58, 56, and 62 percent compared to 19, 24, and 18 percent respectively that believed the United States would maintain its advantage.101 </w:t>
      </w:r>
      <w:r w:rsidRPr="00967AD2">
        <w:rPr>
          <w:rStyle w:val="Emphasis"/>
        </w:rPr>
        <w:t xml:space="preserve">This </w:t>
      </w:r>
      <w:r w:rsidRPr="003A37C2">
        <w:rPr>
          <w:rStyle w:val="Emphasis"/>
          <w:highlight w:val="green"/>
        </w:rPr>
        <w:t>eroding perception</w:t>
      </w:r>
      <w:r w:rsidRPr="00967AD2">
        <w:rPr>
          <w:rStyle w:val="Emphasis"/>
        </w:rPr>
        <w:t xml:space="preserve"> </w:t>
      </w:r>
      <w:r w:rsidRPr="003A37C2">
        <w:rPr>
          <w:rStyle w:val="Emphasis"/>
          <w:highlight w:val="green"/>
        </w:rPr>
        <w:t>of U.S. prestige</w:t>
      </w:r>
      <w:r w:rsidRPr="00967AD2">
        <w:rPr>
          <w:rStyle w:val="Emphasis"/>
        </w:rPr>
        <w:t xml:space="preserve"> amongst key European allies and partners </w:t>
      </w:r>
      <w:r w:rsidRPr="003A37C2">
        <w:rPr>
          <w:rStyle w:val="Emphasis"/>
          <w:highlight w:val="green"/>
        </w:rPr>
        <w:t>must be addressed</w:t>
      </w:r>
      <w:r w:rsidRPr="00967AD2">
        <w:rPr>
          <w:rStyle w:val="Emphasis"/>
        </w:rPr>
        <w:t xml:space="preserve"> </w:t>
      </w:r>
      <w:r w:rsidRPr="003A37C2">
        <w:rPr>
          <w:rStyle w:val="Emphasis"/>
          <w:highlight w:val="green"/>
        </w:rPr>
        <w:t>by the U.S</w:t>
      </w:r>
      <w:r w:rsidRPr="00967AD2">
        <w:rPr>
          <w:rStyle w:val="Emphasis"/>
        </w:rPr>
        <w:t xml:space="preserve">. if it seeks </w:t>
      </w:r>
      <w:r w:rsidRPr="003A37C2">
        <w:rPr>
          <w:rStyle w:val="Emphasis"/>
          <w:highlight w:val="green"/>
        </w:rPr>
        <w:t>to maintain</w:t>
      </w:r>
      <w:r w:rsidRPr="00967AD2">
        <w:rPr>
          <w:rStyle w:val="Emphasis"/>
        </w:rPr>
        <w:t xml:space="preserve"> its </w:t>
      </w:r>
      <w:r w:rsidRPr="003A37C2">
        <w:rPr>
          <w:rStyle w:val="Emphasis"/>
          <w:highlight w:val="green"/>
        </w:rPr>
        <w:t>regional dominance</w:t>
      </w:r>
      <w:r w:rsidRPr="00967AD2">
        <w:rPr>
          <w:rStyle w:val="Emphasis"/>
        </w:rPr>
        <w:t xml:space="preserve"> in Arctic affairs.</w:t>
      </w:r>
    </w:p>
    <w:p w14:paraId="2379C7B1" w14:textId="77777777" w:rsidR="00AC0525" w:rsidRDefault="00AC0525" w:rsidP="00AC0525">
      <w:pPr>
        <w:pStyle w:val="Heading4"/>
      </w:pPr>
      <w:r>
        <w:t>Squo space capabilities are insufficient, but new civil commercial defense programs that augment and compliment U.S. capabilities build coalition resiliency which counters Sino-Russo rise in the Arctic.</w:t>
      </w:r>
    </w:p>
    <w:p w14:paraId="11EE968A" w14:textId="77777777" w:rsidR="00AC0525" w:rsidRPr="00C36EF2" w:rsidRDefault="00AC0525" w:rsidP="00AC0525">
      <w:pPr>
        <w:rPr>
          <w:rStyle w:val="Style13ptBold"/>
        </w:rPr>
      </w:pPr>
      <w:r>
        <w:rPr>
          <w:rStyle w:val="Style13ptBold"/>
        </w:rPr>
        <w:t xml:space="preserve">Stokes ’21 </w:t>
      </w:r>
      <w:r w:rsidRPr="00C36EF2">
        <w:t>[</w:t>
      </w:r>
      <w:r>
        <w:t xml:space="preserve">Nathan B., Space Operations Officer United States Navy, “A COOPERATIVE SPACE STRATEGY FOR THE ARCTIC: POLICY, STRATEGY AND OPERATIONAL ASPECTS OF POLAR GREAT POWER COMPETITION”, June 2021, </w:t>
      </w:r>
      <w:r w:rsidRPr="00E62D4A">
        <w:t>https://apps.dtic.mil/sti/pdfs/AD1151160.pdf</w:t>
      </w:r>
      <w:r>
        <w:t>]//pranav</w:t>
      </w:r>
    </w:p>
    <w:p w14:paraId="0911D951" w14:textId="77777777" w:rsidR="00AC0525" w:rsidRDefault="00AC0525" w:rsidP="00AC0525">
      <w:pPr>
        <w:rPr>
          <w:rStyle w:val="Emphasis"/>
        </w:rPr>
      </w:pPr>
      <w:r w:rsidRPr="00967AD2">
        <w:rPr>
          <w:rStyle w:val="Emphasis"/>
        </w:rPr>
        <w:t xml:space="preserve">The </w:t>
      </w:r>
      <w:r w:rsidRPr="003314AC">
        <w:rPr>
          <w:rStyle w:val="Emphasis"/>
          <w:highlight w:val="green"/>
        </w:rPr>
        <w:t>shared</w:t>
      </w:r>
      <w:r w:rsidRPr="00967AD2">
        <w:rPr>
          <w:rStyle w:val="Emphasis"/>
        </w:rPr>
        <w:t xml:space="preserve"> </w:t>
      </w:r>
      <w:r w:rsidRPr="003314AC">
        <w:rPr>
          <w:rStyle w:val="Emphasis"/>
          <w:highlight w:val="green"/>
        </w:rPr>
        <w:t>imperative</w:t>
      </w:r>
      <w:r w:rsidRPr="00967AD2">
        <w:rPr>
          <w:rStyle w:val="Emphasis"/>
        </w:rPr>
        <w:t xml:space="preserve"> and responsibility </w:t>
      </w:r>
      <w:r w:rsidRPr="003314AC">
        <w:rPr>
          <w:rStyle w:val="Emphasis"/>
          <w:highlight w:val="green"/>
        </w:rPr>
        <w:t>for space security</w:t>
      </w:r>
      <w:r w:rsidRPr="00967AD2">
        <w:rPr>
          <w:rStyle w:val="Emphasis"/>
        </w:rPr>
        <w:t xml:space="preserve"> within the Arctic transcends the capabilities of individual nations</w:t>
      </w:r>
      <w:r>
        <w:t xml:space="preserve">, due to limited budgets and competing global requirements. </w:t>
      </w:r>
      <w:r w:rsidRPr="00967AD2">
        <w:rPr>
          <w:rStyle w:val="Emphasis"/>
        </w:rPr>
        <w:t xml:space="preserve">As the most advanced spacefaring nation within the Arctic, the </w:t>
      </w:r>
      <w:r w:rsidRPr="003314AC">
        <w:rPr>
          <w:rStyle w:val="Emphasis"/>
          <w:highlight w:val="green"/>
        </w:rPr>
        <w:t>U</w:t>
      </w:r>
      <w:r w:rsidRPr="00967AD2">
        <w:rPr>
          <w:rStyle w:val="Emphasis"/>
        </w:rPr>
        <w:t xml:space="preserve">nited </w:t>
      </w:r>
      <w:r w:rsidRPr="003314AC">
        <w:rPr>
          <w:rStyle w:val="Emphasis"/>
          <w:highlight w:val="green"/>
        </w:rPr>
        <w:t>S</w:t>
      </w:r>
      <w:r w:rsidRPr="00967AD2">
        <w:rPr>
          <w:rStyle w:val="Emphasis"/>
        </w:rPr>
        <w:t xml:space="preserve">tates </w:t>
      </w:r>
      <w:r w:rsidRPr="003314AC">
        <w:rPr>
          <w:rStyle w:val="Emphasis"/>
          <w:highlight w:val="green"/>
        </w:rPr>
        <w:t>will</w:t>
      </w:r>
      <w:r w:rsidRPr="00967AD2">
        <w:rPr>
          <w:rStyle w:val="Emphasis"/>
        </w:rPr>
        <w:t xml:space="preserve"> </w:t>
      </w:r>
      <w:r w:rsidRPr="003314AC">
        <w:rPr>
          <w:rStyle w:val="Emphasis"/>
          <w:highlight w:val="green"/>
        </w:rPr>
        <w:t>pay disproportionally</w:t>
      </w:r>
      <w:r w:rsidRPr="00967AD2">
        <w:rPr>
          <w:rStyle w:val="Emphasis"/>
        </w:rPr>
        <w:t xml:space="preserve"> </w:t>
      </w:r>
      <w:r w:rsidRPr="003314AC">
        <w:rPr>
          <w:rStyle w:val="Emphasis"/>
          <w:highlight w:val="green"/>
        </w:rPr>
        <w:t>in</w:t>
      </w:r>
      <w:r w:rsidRPr="00967AD2">
        <w:rPr>
          <w:rStyle w:val="Emphasis"/>
        </w:rPr>
        <w:t xml:space="preserve"> </w:t>
      </w:r>
      <w:r w:rsidRPr="003314AC">
        <w:rPr>
          <w:rStyle w:val="Emphasis"/>
          <w:highlight w:val="green"/>
        </w:rPr>
        <w:t>providing</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op</w:t>
      </w:r>
      <w:r w:rsidRPr="00967AD2">
        <w:rPr>
          <w:rStyle w:val="Emphasis"/>
        </w:rPr>
        <w:t>eration</w:t>
      </w:r>
      <w:r w:rsidRPr="003314AC">
        <w:rPr>
          <w:rStyle w:val="Emphasis"/>
          <w:highlight w:val="green"/>
        </w:rPr>
        <w:t>s</w:t>
      </w:r>
      <w:r w:rsidRPr="00967AD2">
        <w:rPr>
          <w:rStyle w:val="Emphasis"/>
        </w:rPr>
        <w:t xml:space="preserve"> and associated capabilities to provide increased communications, navigation, and awareness of the Arctic</w:t>
      </w:r>
      <w:r>
        <w:t xml:space="preserve">. However, </w:t>
      </w:r>
      <w:r w:rsidRPr="003314AC">
        <w:rPr>
          <w:rStyle w:val="Emphasis"/>
          <w:highlight w:val="green"/>
        </w:rPr>
        <w:t>assisting</w:t>
      </w:r>
      <w:r w:rsidRPr="00967AD2">
        <w:rPr>
          <w:rStyle w:val="Emphasis"/>
        </w:rPr>
        <w:t xml:space="preserve"> “</w:t>
      </w:r>
      <w:r w:rsidRPr="003314AC">
        <w:rPr>
          <w:rStyle w:val="Emphasis"/>
          <w:highlight w:val="green"/>
        </w:rPr>
        <w:t>allies</w:t>
      </w:r>
      <w:r w:rsidRPr="00967AD2">
        <w:rPr>
          <w:rStyle w:val="Emphasis"/>
        </w:rPr>
        <w:t xml:space="preserve"> and partners </w:t>
      </w:r>
      <w:r w:rsidRPr="003314AC">
        <w:rPr>
          <w:rStyle w:val="Emphasis"/>
          <w:highlight w:val="green"/>
        </w:rPr>
        <w:t>in</w:t>
      </w:r>
      <w:r w:rsidRPr="00967AD2">
        <w:rPr>
          <w:rStyle w:val="Emphasis"/>
        </w:rPr>
        <w:t xml:space="preserve"> </w:t>
      </w:r>
      <w:r w:rsidRPr="003314AC">
        <w:rPr>
          <w:rStyle w:val="Emphasis"/>
          <w:highlight w:val="green"/>
        </w:rPr>
        <w:t>developing, acquiring</w:t>
      </w:r>
      <w:r w:rsidRPr="00967AD2">
        <w:rPr>
          <w:rStyle w:val="Emphasis"/>
        </w:rPr>
        <w:t xml:space="preserve">, and employing </w:t>
      </w:r>
      <w:r w:rsidRPr="003314AC">
        <w:rPr>
          <w:rStyle w:val="Emphasis"/>
          <w:highlight w:val="green"/>
        </w:rPr>
        <w:t xml:space="preserve">their own </w:t>
      </w:r>
      <w:r w:rsidRPr="003314AC">
        <w:rPr>
          <w:rStyle w:val="Emphasis"/>
        </w:rPr>
        <w:t xml:space="preserve">space </w:t>
      </w:r>
      <w:r w:rsidRPr="003314AC">
        <w:rPr>
          <w:rStyle w:val="Emphasis"/>
          <w:highlight w:val="green"/>
        </w:rPr>
        <w:t>capabilities</w:t>
      </w:r>
      <w:r w:rsidRPr="00967AD2">
        <w:rPr>
          <w:rStyle w:val="Emphasis"/>
        </w:rPr>
        <w:t xml:space="preserve"> </w:t>
      </w:r>
      <w:r w:rsidRPr="003314AC">
        <w:rPr>
          <w:rStyle w:val="Emphasis"/>
          <w:highlight w:val="green"/>
        </w:rPr>
        <w:t>that complement</w:t>
      </w:r>
      <w:r w:rsidRPr="00967AD2">
        <w:rPr>
          <w:rStyle w:val="Emphasis"/>
        </w:rPr>
        <w:t xml:space="preserve"> </w:t>
      </w:r>
      <w:r w:rsidRPr="003314AC">
        <w:rPr>
          <w:rStyle w:val="Emphasis"/>
          <w:highlight w:val="green"/>
        </w:rPr>
        <w:t xml:space="preserve">and augment U.S. </w:t>
      </w:r>
      <w:r w:rsidRPr="003314AC">
        <w:rPr>
          <w:rStyle w:val="Emphasis"/>
        </w:rPr>
        <w:t>capabilities</w:t>
      </w:r>
      <w:r w:rsidRPr="00967AD2">
        <w:rPr>
          <w:rStyle w:val="Emphasis"/>
        </w:rPr>
        <w:t xml:space="preserve"> and </w:t>
      </w:r>
      <w:r w:rsidRPr="003314AC">
        <w:rPr>
          <w:rStyle w:val="Emphasis"/>
          <w:highlight w:val="green"/>
        </w:rPr>
        <w:t>contribute</w:t>
      </w:r>
      <w:r w:rsidRPr="00967AD2">
        <w:rPr>
          <w:rStyle w:val="Emphasis"/>
        </w:rPr>
        <w:t xml:space="preserve"> </w:t>
      </w:r>
      <w:r w:rsidRPr="003314AC">
        <w:rPr>
          <w:rStyle w:val="Emphasis"/>
          <w:highlight w:val="green"/>
        </w:rPr>
        <w:t>to coalition</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op</w:t>
      </w:r>
      <w:r w:rsidRPr="00967AD2">
        <w:rPr>
          <w:rStyle w:val="Emphasis"/>
        </w:rPr>
        <w:t>eration</w:t>
      </w:r>
      <w:r w:rsidRPr="003314AC">
        <w:rPr>
          <w:rStyle w:val="Emphasis"/>
          <w:highlight w:val="green"/>
        </w:rPr>
        <w:t>s</w:t>
      </w:r>
      <w:r w:rsidRPr="00967AD2">
        <w:rPr>
          <w:rStyle w:val="Emphasis"/>
        </w:rPr>
        <w:t xml:space="preserve">”119 can </w:t>
      </w:r>
      <w:r w:rsidRPr="003314AC">
        <w:rPr>
          <w:rStyle w:val="Emphasis"/>
          <w:highlight w:val="green"/>
        </w:rPr>
        <w:t>advance</w:t>
      </w:r>
      <w:r w:rsidRPr="00967AD2">
        <w:rPr>
          <w:rStyle w:val="Emphasis"/>
        </w:rPr>
        <w:t xml:space="preserve"> </w:t>
      </w:r>
      <w:r w:rsidRPr="003314AC">
        <w:rPr>
          <w:rStyle w:val="Emphasis"/>
          <w:highlight w:val="green"/>
        </w:rPr>
        <w:t>U.S. national</w:t>
      </w:r>
      <w:r w:rsidRPr="00967AD2">
        <w:rPr>
          <w:rStyle w:val="Emphasis"/>
        </w:rPr>
        <w:t xml:space="preserve"> </w:t>
      </w:r>
      <w:r w:rsidRPr="003314AC">
        <w:rPr>
          <w:rStyle w:val="Emphasis"/>
          <w:highlight w:val="green"/>
        </w:rPr>
        <w:t>security</w:t>
      </w:r>
      <w:r w:rsidRPr="00967AD2">
        <w:rPr>
          <w:rStyle w:val="Emphasis"/>
        </w:rPr>
        <w:t xml:space="preserve"> interests </w:t>
      </w:r>
      <w:r w:rsidRPr="003314AC">
        <w:rPr>
          <w:rStyle w:val="Emphasis"/>
          <w:highlight w:val="green"/>
        </w:rPr>
        <w:t>and build coalition resiliency</w:t>
      </w:r>
      <w:r w:rsidRPr="00967AD2">
        <w:rPr>
          <w:rStyle w:val="Emphasis"/>
        </w:rPr>
        <w:t xml:space="preserve"> in the Arctic</w:t>
      </w:r>
      <w:r>
        <w:t xml:space="preserve">. In line with the Obama administration’s space policy objectives, and as an evolutionary shift in strategic thinking, </w:t>
      </w:r>
      <w:r w:rsidRPr="003314AC">
        <w:rPr>
          <w:rStyle w:val="Emphasis"/>
        </w:rPr>
        <w:t>U.S.</w:t>
      </w:r>
      <w:r w:rsidRPr="00967AD2">
        <w:rPr>
          <w:rStyle w:val="Emphasis"/>
        </w:rPr>
        <w:t xml:space="preserve"> space policy now seeks to </w:t>
      </w:r>
      <w:r w:rsidRPr="003314AC">
        <w:rPr>
          <w:rStyle w:val="Emphasis"/>
          <w:highlight w:val="green"/>
        </w:rPr>
        <w:t>increase</w:t>
      </w:r>
      <w:r w:rsidRPr="00967AD2">
        <w:rPr>
          <w:rStyle w:val="Emphasis"/>
        </w:rPr>
        <w:t xml:space="preserve"> “allied and partner </w:t>
      </w:r>
      <w:r w:rsidRPr="003314AC">
        <w:rPr>
          <w:rStyle w:val="Emphasis"/>
          <w:highlight w:val="green"/>
        </w:rPr>
        <w:t>access to</w:t>
      </w:r>
      <w:r w:rsidRPr="00967AD2">
        <w:rPr>
          <w:rStyle w:val="Emphasis"/>
        </w:rPr>
        <w:t xml:space="preserve"> and </w:t>
      </w:r>
      <w:r w:rsidRPr="003314AC">
        <w:rPr>
          <w:rStyle w:val="Emphasis"/>
          <w:highlight w:val="green"/>
        </w:rPr>
        <w:t>sharing of</w:t>
      </w:r>
      <w:r w:rsidRPr="00967AD2">
        <w:rPr>
          <w:rStyle w:val="Emphasis"/>
        </w:rPr>
        <w:t xml:space="preserve"> national </w:t>
      </w:r>
      <w:r w:rsidRPr="003314AC">
        <w:rPr>
          <w:rStyle w:val="Emphasis"/>
          <w:highlight w:val="green"/>
        </w:rPr>
        <w:t>security-related</w:t>
      </w:r>
      <w:r w:rsidRPr="00967AD2">
        <w:rPr>
          <w:rStyle w:val="Emphasis"/>
        </w:rPr>
        <w:t xml:space="preserve"> </w:t>
      </w:r>
      <w:r w:rsidRPr="003314AC">
        <w:rPr>
          <w:rStyle w:val="Emphasis"/>
          <w:highlight w:val="green"/>
        </w:rPr>
        <w:t>space</w:t>
      </w:r>
      <w:r w:rsidRPr="00967AD2">
        <w:rPr>
          <w:rStyle w:val="Emphasis"/>
        </w:rPr>
        <w:t xml:space="preserve"> </w:t>
      </w:r>
      <w:r w:rsidRPr="003314AC">
        <w:rPr>
          <w:rStyle w:val="Emphasis"/>
          <w:highlight w:val="green"/>
        </w:rPr>
        <w:t>tech</w:t>
      </w:r>
      <w:r w:rsidRPr="00967AD2">
        <w:rPr>
          <w:rStyle w:val="Emphasis"/>
        </w:rPr>
        <w:t>nologies, information, and equipment required to support cooperative activities when advantageous to U.S. national security interests.”</w:t>
      </w:r>
      <w:r>
        <w:t xml:space="preserve">120 </w:t>
      </w:r>
      <w:r w:rsidRPr="00967AD2">
        <w:rPr>
          <w:rStyle w:val="Emphasis"/>
          <w:sz w:val="26"/>
          <w:szCs w:val="26"/>
        </w:rPr>
        <w:t xml:space="preserve">This </w:t>
      </w:r>
      <w:r w:rsidRPr="003314AC">
        <w:rPr>
          <w:rStyle w:val="Emphasis"/>
          <w:sz w:val="26"/>
          <w:szCs w:val="26"/>
          <w:highlight w:val="green"/>
        </w:rPr>
        <w:t>shift in</w:t>
      </w:r>
      <w:r w:rsidRPr="00967AD2">
        <w:rPr>
          <w:rStyle w:val="Emphasis"/>
          <w:sz w:val="26"/>
          <w:szCs w:val="26"/>
        </w:rPr>
        <w:t xml:space="preserve"> </w:t>
      </w:r>
      <w:r w:rsidRPr="003314AC">
        <w:rPr>
          <w:rStyle w:val="Emphasis"/>
          <w:sz w:val="26"/>
          <w:szCs w:val="26"/>
          <w:highlight w:val="green"/>
        </w:rPr>
        <w:t>strategic</w:t>
      </w:r>
      <w:r w:rsidRPr="00967AD2">
        <w:rPr>
          <w:rStyle w:val="Emphasis"/>
          <w:sz w:val="26"/>
          <w:szCs w:val="26"/>
        </w:rPr>
        <w:t xml:space="preserve"> </w:t>
      </w:r>
      <w:r w:rsidRPr="003314AC">
        <w:rPr>
          <w:rStyle w:val="Emphasis"/>
          <w:sz w:val="26"/>
          <w:szCs w:val="26"/>
          <w:highlight w:val="green"/>
        </w:rPr>
        <w:t>engagement</w:t>
      </w:r>
      <w:r w:rsidRPr="00967AD2">
        <w:rPr>
          <w:rStyle w:val="Emphasis"/>
          <w:sz w:val="26"/>
          <w:szCs w:val="26"/>
        </w:rPr>
        <w:t xml:space="preserve"> should help </w:t>
      </w:r>
      <w:r w:rsidRPr="003314AC">
        <w:rPr>
          <w:rStyle w:val="Emphasis"/>
          <w:sz w:val="26"/>
          <w:szCs w:val="26"/>
          <w:highlight w:val="green"/>
        </w:rPr>
        <w:t>build space capacity</w:t>
      </w:r>
      <w:r w:rsidRPr="00967AD2">
        <w:rPr>
          <w:rStyle w:val="Emphasis"/>
          <w:sz w:val="26"/>
          <w:szCs w:val="26"/>
        </w:rPr>
        <w:t xml:space="preserve"> and capability </w:t>
      </w:r>
      <w:r w:rsidRPr="003314AC">
        <w:rPr>
          <w:rStyle w:val="Emphasis"/>
          <w:sz w:val="26"/>
          <w:szCs w:val="26"/>
          <w:highlight w:val="green"/>
        </w:rPr>
        <w:t>and</w:t>
      </w:r>
      <w:r w:rsidRPr="00967AD2">
        <w:rPr>
          <w:rStyle w:val="Emphasis"/>
          <w:sz w:val="26"/>
          <w:szCs w:val="26"/>
        </w:rPr>
        <w:t xml:space="preserve"> </w:t>
      </w:r>
      <w:r w:rsidRPr="003314AC">
        <w:rPr>
          <w:rStyle w:val="Emphasis"/>
          <w:sz w:val="26"/>
          <w:szCs w:val="26"/>
          <w:highlight w:val="green"/>
        </w:rPr>
        <w:t>expand collective security</w:t>
      </w:r>
      <w:r w:rsidRPr="00967AD2">
        <w:rPr>
          <w:rStyle w:val="Emphasis"/>
          <w:sz w:val="26"/>
          <w:szCs w:val="26"/>
        </w:rPr>
        <w:t xml:space="preserve"> </w:t>
      </w:r>
      <w:r w:rsidRPr="003314AC">
        <w:rPr>
          <w:rStyle w:val="Emphasis"/>
          <w:sz w:val="26"/>
          <w:szCs w:val="26"/>
          <w:highlight w:val="green"/>
        </w:rPr>
        <w:t>by enhancing communication</w:t>
      </w:r>
      <w:r w:rsidRPr="00967AD2">
        <w:rPr>
          <w:rStyle w:val="Emphasis"/>
          <w:sz w:val="26"/>
          <w:szCs w:val="26"/>
        </w:rPr>
        <w:t xml:space="preserve">, navigation, and awareness </w:t>
      </w:r>
      <w:r w:rsidRPr="003314AC">
        <w:rPr>
          <w:rStyle w:val="Emphasis"/>
          <w:sz w:val="26"/>
          <w:szCs w:val="26"/>
          <w:highlight w:val="green"/>
        </w:rPr>
        <w:t>within the Arctic</w:t>
      </w:r>
      <w:r w:rsidRPr="00967AD2">
        <w:rPr>
          <w:rStyle w:val="Emphasis"/>
          <w:sz w:val="26"/>
          <w:szCs w:val="26"/>
        </w:rPr>
        <w:t xml:space="preserve"> if advantageous to their domestic strategic objectives</w:t>
      </w:r>
      <w:r>
        <w:t xml:space="preserve">. The realization of the potentiality of collective space security through shared multidomain awareness and an extended communications architecture </w:t>
      </w:r>
      <w:r w:rsidRPr="00967AD2">
        <w:rPr>
          <w:rStyle w:val="Emphasis"/>
        </w:rPr>
        <w:t xml:space="preserve">also </w:t>
      </w:r>
      <w:r w:rsidRPr="003314AC">
        <w:rPr>
          <w:rStyle w:val="Emphasis"/>
          <w:highlight w:val="green"/>
        </w:rPr>
        <w:t>demands new approaches</w:t>
      </w:r>
      <w:r w:rsidRPr="00967AD2">
        <w:rPr>
          <w:rStyle w:val="Emphasis"/>
        </w:rPr>
        <w:t xml:space="preserve"> </w:t>
      </w:r>
      <w:r w:rsidRPr="003314AC">
        <w:rPr>
          <w:rStyle w:val="Emphasis"/>
          <w:highlight w:val="green"/>
        </w:rPr>
        <w:t>to public-private partnerships</w:t>
      </w:r>
      <w:r w:rsidRPr="00967AD2">
        <w:rPr>
          <w:rStyle w:val="Emphasis"/>
        </w:rPr>
        <w:t xml:space="preserve"> in the space domain</w:t>
      </w:r>
      <w:r>
        <w:t xml:space="preserve">. A 2019 intelligence community threat assessment stated, “We continue to assess that the expansion of the global space industry will further extend space-enabled capabilities and space situational awareness to government, nonstate, and commercial actors in the next several years. All actors will increasingly have access to space-derived information services, such as imagery; weather; communications; and positioning, navigation, and timing (PNT).”121 </w:t>
      </w:r>
      <w:r w:rsidRPr="00C36EF2">
        <w:rPr>
          <w:rStyle w:val="Emphasis"/>
        </w:rPr>
        <w:t xml:space="preserve">A </w:t>
      </w:r>
      <w:r w:rsidRPr="003314AC">
        <w:rPr>
          <w:rStyle w:val="Emphasis"/>
          <w:highlight w:val="green"/>
        </w:rPr>
        <w:t>collaborative space</w:t>
      </w:r>
      <w:r w:rsidRPr="00C36EF2">
        <w:rPr>
          <w:rStyle w:val="Emphasis"/>
        </w:rPr>
        <w:t xml:space="preserve"> concept sees this as an </w:t>
      </w:r>
      <w:r w:rsidRPr="003314AC">
        <w:rPr>
          <w:rStyle w:val="Emphasis"/>
          <w:highlight w:val="green"/>
        </w:rPr>
        <w:t>opportunity to support</w:t>
      </w:r>
      <w:r w:rsidRPr="00C36EF2">
        <w:rPr>
          <w:rStyle w:val="Emphasis"/>
        </w:rPr>
        <w:t xml:space="preserve"> </w:t>
      </w:r>
      <w:r w:rsidRPr="003314AC">
        <w:rPr>
          <w:rStyle w:val="Emphasis"/>
          <w:highlight w:val="green"/>
        </w:rPr>
        <w:t>and facilitate</w:t>
      </w:r>
      <w:r w:rsidRPr="00C36EF2">
        <w:rPr>
          <w:rStyle w:val="Emphasis"/>
        </w:rPr>
        <w:t xml:space="preserve"> </w:t>
      </w:r>
      <w:r w:rsidRPr="003314AC">
        <w:rPr>
          <w:rStyle w:val="Emphasis"/>
          <w:highlight w:val="green"/>
        </w:rPr>
        <w:t>civil, commercial, defense</w:t>
      </w:r>
      <w:r w:rsidRPr="00C36EF2">
        <w:rPr>
          <w:rStyle w:val="Emphasis"/>
        </w:rPr>
        <w:t xml:space="preserve">, and multinational </w:t>
      </w:r>
      <w:r w:rsidRPr="003314AC">
        <w:rPr>
          <w:rStyle w:val="Emphasis"/>
          <w:highlight w:val="green"/>
        </w:rPr>
        <w:t>partners</w:t>
      </w:r>
      <w:r w:rsidRPr="00C36EF2">
        <w:rPr>
          <w:rStyle w:val="Emphasis"/>
        </w:rPr>
        <w:t xml:space="preserve"> and leverage their shared resources and broader situational awareness </w:t>
      </w:r>
      <w:r w:rsidRPr="003314AC">
        <w:rPr>
          <w:rStyle w:val="Emphasis"/>
          <w:highlight w:val="green"/>
        </w:rPr>
        <w:t>to enhance</w:t>
      </w:r>
      <w:r w:rsidRPr="00C36EF2">
        <w:rPr>
          <w:rStyle w:val="Emphasis"/>
        </w:rPr>
        <w:t xml:space="preserve"> </w:t>
      </w:r>
      <w:r w:rsidRPr="003314AC">
        <w:rPr>
          <w:rStyle w:val="Emphasis"/>
          <w:highlight w:val="green"/>
        </w:rPr>
        <w:t>Arctic</w:t>
      </w:r>
      <w:r w:rsidRPr="00C36EF2">
        <w:rPr>
          <w:rStyle w:val="Emphasis"/>
        </w:rPr>
        <w:t xml:space="preserve"> regional </w:t>
      </w:r>
      <w:r w:rsidRPr="003314AC">
        <w:rPr>
          <w:rStyle w:val="Emphasis"/>
          <w:highlight w:val="green"/>
        </w:rPr>
        <w:t>security</w:t>
      </w:r>
      <w:r>
        <w:t xml:space="preserve">.122 In August 2020, James DeHart, the U.S. Coordinator for the Arctic, stated, “if you look at what is happening in our system over the last couple of months, you will see that we are launching a comprehensive and an integrated diplomatic approach and engagement in the Arctic region,” </w:t>
      </w:r>
      <w:r w:rsidRPr="00C36EF2">
        <w:rPr>
          <w:rStyle w:val="Emphasis"/>
        </w:rPr>
        <w:t>and that “in a few years, people will look back at this summer</w:t>
      </w:r>
      <w:r>
        <w:t xml:space="preserve"> [of 2020] </w:t>
      </w:r>
      <w:r w:rsidRPr="00C36EF2">
        <w:rPr>
          <w:rStyle w:val="Emphasis"/>
        </w:rPr>
        <w:t xml:space="preserve">and see it as an important pivot point, a </w:t>
      </w:r>
      <w:r w:rsidRPr="003314AC">
        <w:rPr>
          <w:rStyle w:val="Emphasis"/>
          <w:highlight w:val="green"/>
        </w:rPr>
        <w:t>turning point</w:t>
      </w:r>
      <w:r w:rsidRPr="00C36EF2">
        <w:rPr>
          <w:rStyle w:val="Emphasis"/>
        </w:rPr>
        <w:t xml:space="preserve">, </w:t>
      </w:r>
      <w:r w:rsidRPr="003314AC">
        <w:rPr>
          <w:rStyle w:val="Emphasis"/>
          <w:highlight w:val="green"/>
        </w:rPr>
        <w:t>with</w:t>
      </w:r>
      <w:r w:rsidRPr="00C36EF2">
        <w:rPr>
          <w:rStyle w:val="Emphasis"/>
        </w:rPr>
        <w:t xml:space="preserve"> a </w:t>
      </w:r>
      <w:r w:rsidRPr="003314AC">
        <w:rPr>
          <w:rStyle w:val="Emphasis"/>
          <w:highlight w:val="green"/>
        </w:rPr>
        <w:t>more</w:t>
      </w:r>
      <w:r w:rsidRPr="00C36EF2">
        <w:rPr>
          <w:rStyle w:val="Emphasis"/>
        </w:rPr>
        <w:t xml:space="preserve"> sustained and enduring </w:t>
      </w:r>
      <w:r w:rsidRPr="003314AC">
        <w:rPr>
          <w:rStyle w:val="Emphasis"/>
          <w:highlight w:val="green"/>
        </w:rPr>
        <w:t>attention</w:t>
      </w:r>
      <w:r w:rsidRPr="00C36EF2">
        <w:rPr>
          <w:rStyle w:val="Emphasis"/>
        </w:rPr>
        <w:t xml:space="preserve"> </w:t>
      </w:r>
      <w:r w:rsidRPr="003314AC">
        <w:rPr>
          <w:rStyle w:val="Emphasis"/>
          <w:highlight w:val="green"/>
        </w:rPr>
        <w:t>by the</w:t>
      </w:r>
      <w:r w:rsidRPr="00C36EF2">
        <w:rPr>
          <w:rStyle w:val="Emphasis"/>
        </w:rPr>
        <w:t xml:space="preserve"> </w:t>
      </w:r>
      <w:r w:rsidRPr="003314AC">
        <w:rPr>
          <w:rStyle w:val="Emphasis"/>
          <w:highlight w:val="green"/>
        </w:rPr>
        <w:t>U</w:t>
      </w:r>
      <w:r w:rsidRPr="00C36EF2">
        <w:rPr>
          <w:rStyle w:val="Emphasis"/>
        </w:rPr>
        <w:t xml:space="preserve">nited </w:t>
      </w:r>
      <w:r w:rsidRPr="003314AC">
        <w:rPr>
          <w:rStyle w:val="Emphasis"/>
          <w:highlight w:val="green"/>
        </w:rPr>
        <w:t>S</w:t>
      </w:r>
      <w:r w:rsidRPr="00C36EF2">
        <w:rPr>
          <w:rStyle w:val="Emphasis"/>
        </w:rPr>
        <w:t xml:space="preserve">tates </w:t>
      </w:r>
      <w:r w:rsidRPr="003314AC">
        <w:rPr>
          <w:rStyle w:val="Emphasis"/>
          <w:highlight w:val="green"/>
        </w:rPr>
        <w:t>to the Arctic</w:t>
      </w:r>
      <w:r w:rsidRPr="00C36EF2">
        <w:rPr>
          <w:rStyle w:val="Emphasis"/>
        </w:rPr>
        <w:t xml:space="preserve"> region</w:t>
      </w:r>
      <w:r>
        <w:t xml:space="preserve">.”123 However, </w:t>
      </w:r>
      <w:r w:rsidRPr="00C36EF2">
        <w:rPr>
          <w:rStyle w:val="Emphasis"/>
        </w:rPr>
        <w:t xml:space="preserve">although the current geostrategic environment has </w:t>
      </w:r>
      <w:r w:rsidRPr="003314AC">
        <w:rPr>
          <w:rStyle w:val="Emphasis"/>
          <w:highlight w:val="green"/>
        </w:rPr>
        <w:t>refocused U.S. attention</w:t>
      </w:r>
      <w:r w:rsidRPr="00C36EF2">
        <w:rPr>
          <w:rStyle w:val="Emphasis"/>
        </w:rPr>
        <w:t xml:space="preserve"> </w:t>
      </w:r>
      <w:r w:rsidRPr="003314AC">
        <w:rPr>
          <w:rStyle w:val="Emphasis"/>
          <w:highlight w:val="green"/>
        </w:rPr>
        <w:t>on the Arctic</w:t>
      </w:r>
      <w:r w:rsidRPr="00C36EF2">
        <w:rPr>
          <w:rStyle w:val="Emphasis"/>
        </w:rPr>
        <w:t xml:space="preserve"> due to polar great power competition, will the United States </w:t>
      </w:r>
      <w:r w:rsidRPr="003314AC">
        <w:rPr>
          <w:rStyle w:val="Emphasis"/>
          <w:highlight w:val="green"/>
        </w:rPr>
        <w:t>translate</w:t>
      </w:r>
      <w:r w:rsidRPr="00C36EF2">
        <w:rPr>
          <w:rStyle w:val="Emphasis"/>
        </w:rPr>
        <w:t xml:space="preserve"> this </w:t>
      </w:r>
      <w:r w:rsidRPr="003314AC">
        <w:rPr>
          <w:rStyle w:val="Emphasis"/>
          <w:highlight w:val="green"/>
        </w:rPr>
        <w:t>to</w:t>
      </w:r>
      <w:r w:rsidRPr="00C36EF2">
        <w:rPr>
          <w:rStyle w:val="Emphasis"/>
        </w:rPr>
        <w:t xml:space="preserve"> the </w:t>
      </w:r>
      <w:r w:rsidRPr="003314AC">
        <w:rPr>
          <w:rStyle w:val="Emphasis"/>
          <w:highlight w:val="green"/>
        </w:rPr>
        <w:t>space</w:t>
      </w:r>
      <w:r w:rsidRPr="00C36EF2">
        <w:rPr>
          <w:rStyle w:val="Emphasis"/>
        </w:rPr>
        <w:t xml:space="preserve"> domain? For this to occur, the United States must </w:t>
      </w:r>
      <w:r w:rsidRPr="003314AC">
        <w:rPr>
          <w:rStyle w:val="Emphasis"/>
          <w:highlight w:val="green"/>
        </w:rPr>
        <w:t>turn intent into action</w:t>
      </w:r>
      <w:r w:rsidRPr="00C36EF2">
        <w:rPr>
          <w:rStyle w:val="Emphasis"/>
        </w:rPr>
        <w:t xml:space="preserve"> and rhetoric into reality.</w:t>
      </w:r>
    </w:p>
    <w:p w14:paraId="0CCAC036" w14:textId="77777777" w:rsidR="00AC0525" w:rsidRDefault="00AC0525" w:rsidP="00AC0525">
      <w:pPr>
        <w:pStyle w:val="Heading4"/>
      </w:pPr>
      <w:r>
        <w:t xml:space="preserve">Arctic war causes WWIII and goes nuclear – causes extinction </w:t>
      </w:r>
    </w:p>
    <w:p w14:paraId="593C8B8B" w14:textId="77777777" w:rsidR="00AC0525" w:rsidRPr="00442703" w:rsidRDefault="00AC0525" w:rsidP="00AC0525">
      <w:pPr>
        <w:rPr>
          <w:rStyle w:val="Style13ptBold"/>
        </w:rPr>
      </w:pPr>
      <w:proofErr w:type="spellStart"/>
      <w:r>
        <w:rPr>
          <w:rStyle w:val="Style13ptBold"/>
        </w:rPr>
        <w:t>Klare</w:t>
      </w:r>
      <w:proofErr w:type="spellEnd"/>
      <w:r>
        <w:rPr>
          <w:rStyle w:val="Style13ptBold"/>
        </w:rPr>
        <w:t xml:space="preserve"> ’20 </w:t>
      </w:r>
      <w:r w:rsidRPr="00C52014">
        <w:t>[</w:t>
      </w:r>
      <w:r>
        <w:t xml:space="preserve">Michael, </w:t>
      </w:r>
      <w:r w:rsidRPr="00C52014">
        <w:t>The Nation’s defense correspondent, is professor emeritus of peace and world-security studies at Hampshire College and senior visiting fellow at the Arms Control Association in Washington, D.C</w:t>
      </w:r>
      <w:r>
        <w:t xml:space="preserve">., </w:t>
      </w:r>
      <w:r w:rsidRPr="009153C9">
        <w:rPr>
          <w:rStyle w:val="Emphasis"/>
          <w:highlight w:val="green"/>
        </w:rPr>
        <w:t>“A World War Could Break Out in the Arctic”</w:t>
      </w:r>
      <w:r>
        <w:t xml:space="preserve">, 02-11-2020, </w:t>
      </w:r>
      <w:r w:rsidRPr="00C52014">
        <w:t>https://www.thenation.com/article/world/nato-russia-norway/</w:t>
      </w:r>
      <w:r>
        <w:t>]//pranav</w:t>
      </w:r>
    </w:p>
    <w:p w14:paraId="02C2289E" w14:textId="77777777" w:rsidR="00AC0525" w:rsidRDefault="00AC0525" w:rsidP="00AC0525">
      <w:pPr>
        <w:rPr>
          <w:rStyle w:val="Emphasis"/>
        </w:rPr>
      </w:pPr>
      <w:r w:rsidRPr="00442703">
        <w:rPr>
          <w:sz w:val="14"/>
        </w:rPr>
        <w:t xml:space="preserve">For the soldiers participating in the exercise, </w:t>
      </w:r>
      <w:r w:rsidRPr="009153C9">
        <w:rPr>
          <w:sz w:val="14"/>
        </w:rPr>
        <w:t>the</w:t>
      </w:r>
      <w:r w:rsidRPr="009153C9">
        <w:rPr>
          <w:rStyle w:val="Emphasis"/>
        </w:rPr>
        <w:t xml:space="preserve"> potentially thermonuclear dimensions</w:t>
      </w:r>
      <w:r w:rsidRPr="009153C9">
        <w:rPr>
          <w:sz w:val="14"/>
        </w:rPr>
        <w:t xml:space="preserve"> of Cold Response 2020 may not be obvious. At its start, Marines from the United States and the United Kingdom will practice massive amphibious landings along Norway’s coastline, much as they do in similar exercises elsewhere in the world. Once ashore, however, the scenario becomes ever more distinctive. After collecting tanks and other heavy weaponry “prepositioned” in caves in</w:t>
      </w:r>
      <w:r w:rsidRPr="00442703">
        <w:rPr>
          <w:sz w:val="14"/>
        </w:rPr>
        <w:t xml:space="preserve"> Norway’s interior, the Marines will proceed toward the country’s far-northern </w:t>
      </w:r>
      <w:proofErr w:type="spellStart"/>
      <w:r w:rsidRPr="00442703">
        <w:rPr>
          <w:sz w:val="14"/>
        </w:rPr>
        <w:t>Finnmark</w:t>
      </w:r>
      <w:proofErr w:type="spellEnd"/>
      <w:r w:rsidRPr="00442703">
        <w:rPr>
          <w:sz w:val="14"/>
        </w:rPr>
        <w:t xml:space="preserve"> region to help Norwegian forces stave off Russian forces supposedly pouring across the border. From then on, the two sides will engage in—to use current Pentagon terminology—</w:t>
      </w:r>
      <w:r w:rsidRPr="008A0667">
        <w:rPr>
          <w:rStyle w:val="Emphasis"/>
        </w:rPr>
        <w:t>high-intensity combat operations under Arctic conditions</w:t>
      </w:r>
      <w:r w:rsidRPr="00442703">
        <w:rPr>
          <w:sz w:val="14"/>
        </w:rPr>
        <w:t xml:space="preserve"> (a type of warfare not seen on such a scale since World War II). And that’s just the beginning. Unbeknownst to most Americans, </w:t>
      </w:r>
      <w:r w:rsidRPr="008A0667">
        <w:rPr>
          <w:rStyle w:val="Emphasis"/>
        </w:rPr>
        <w:t xml:space="preserve">the </w:t>
      </w:r>
      <w:proofErr w:type="spellStart"/>
      <w:r w:rsidRPr="008A0667">
        <w:rPr>
          <w:rStyle w:val="Emphasis"/>
        </w:rPr>
        <w:t>Finnmark</w:t>
      </w:r>
      <w:proofErr w:type="spellEnd"/>
      <w:r w:rsidRPr="008A0667">
        <w:rPr>
          <w:rStyle w:val="Emphasis"/>
        </w:rPr>
        <w:t xml:space="preserve"> region of Norway and adjacent Russian territory have become one of the most likely battlegrounds for the first use of nuclear weapons in any future NATO-Russian conflict</w:t>
      </w:r>
      <w:r w:rsidRPr="00442703">
        <w:rPr>
          <w:sz w:val="14"/>
        </w:rPr>
        <w:t xml:space="preserve">. </w:t>
      </w:r>
      <w:r w:rsidRPr="008A0667">
        <w:rPr>
          <w:rStyle w:val="Emphasis"/>
        </w:rPr>
        <w:t>Because Moscow has concentrated a significant part of its nuclear retaliatory capability on the Kola Peninsula, a remote stretch of land abutting northern Norway</w:t>
      </w:r>
      <w:r w:rsidRPr="009153C9">
        <w:rPr>
          <w:rStyle w:val="Emphasis"/>
        </w:rPr>
        <w:t>—any US-NATO success in actual combat with Russian forces near that territory would endanger a significant part of Russia’s nuclear arsenal and so might precipitate the early use of such munitions</w:t>
      </w:r>
      <w:r w:rsidRPr="009153C9">
        <w:rPr>
          <w:sz w:val="14"/>
        </w:rPr>
        <w:t>. Even a simulated victory—the predictable result of Cold Response 2020—will undoubtedly set Russia’s nuclear controllers on edge. To appreciate just how risky any NATO-Russian clash in Norway’s far north would be, consider the region’s geography and the strategic factors that have led Russia to concentrate so much military power there. And all of this, by the way, will be playing out in the context of another existential danger: climate change. The melting of the Arctic ice cap and the accelerated exploitation of Arctic resources are lending this area ever greater strategic significance.</w:t>
      </w:r>
      <w:r w:rsidRPr="009153C9">
        <w:rPr>
          <w:rStyle w:val="Emphasis"/>
        </w:rPr>
        <w:t xml:space="preserve"> </w:t>
      </w:r>
      <w:r w:rsidRPr="009153C9">
        <w:rPr>
          <w:sz w:val="14"/>
        </w:rPr>
        <w:t>ENERGY EXTRACTION IN THE FAR NORTH Look at any map of Europe and you’ll note that Scandinavia widens as it heads southward into the most heavily populated parts of Denmark, Finland, Norway, and Sweden. As you head north, however, it narrows and becomes ever less populated. At its extreme northern reaches, only a thin band of Norway juts east to touch Russia’s Kola Peninsula. To the north, the Barents Sea, an offshoot of the Arctic Ocean, bounds them both. This remote region—approximately 800 miles from Oslo and 900 miles from Moscow—has, in recent years</w:t>
      </w:r>
      <w:r w:rsidRPr="00442703">
        <w:rPr>
          <w:sz w:val="14"/>
        </w:rPr>
        <w:t xml:space="preserve">, become a vortex of economic and military activity. Once prized as a source of vital minerals, especially nickel, iron ore, and phosphates, this remote area is now the center of extensive oil and natural gas extraction. With temperatures rising in the Arctic twice as fast as anywhere else on the planet and sea ice retreating ever farther north every year, offshore fossil-fuel exploration has become increasingly viable. As a result, large reserves of oil and natural gas—the very fuels whose combustion is responsible for those rising temperatures—have been discovered beneath the Barents Sea and both countries are seeking to exploit those deposits. Norway has taken the lead, establishing at Hammerfest in </w:t>
      </w:r>
      <w:proofErr w:type="spellStart"/>
      <w:r w:rsidRPr="00442703">
        <w:rPr>
          <w:sz w:val="14"/>
        </w:rPr>
        <w:t>Finnmark</w:t>
      </w:r>
      <w:proofErr w:type="spellEnd"/>
      <w:r w:rsidRPr="00442703">
        <w:rPr>
          <w:sz w:val="14"/>
        </w:rPr>
        <w:t xml:space="preserve"> the world’s first plant above the Arctic Circle to export liquified natural gas. In a similar fashion, Russia has initiated efforts to exploit the mammoth </w:t>
      </w:r>
      <w:proofErr w:type="spellStart"/>
      <w:r w:rsidRPr="00442703">
        <w:rPr>
          <w:sz w:val="14"/>
        </w:rPr>
        <w:t>Shtokman</w:t>
      </w:r>
      <w:proofErr w:type="spellEnd"/>
      <w:r w:rsidRPr="00442703">
        <w:rPr>
          <w:sz w:val="14"/>
        </w:rPr>
        <w:t xml:space="preserve"> gas field in its sector of the Barents Sea, though it has yet to bring such plans to fruition. </w:t>
      </w:r>
      <w:r w:rsidRPr="00C52014">
        <w:rPr>
          <w:rStyle w:val="Emphasis"/>
          <w:highlight w:val="green"/>
        </w:rPr>
        <w:t>For Russia</w:t>
      </w:r>
      <w:r w:rsidRPr="00AF7726">
        <w:rPr>
          <w:rStyle w:val="Emphasis"/>
        </w:rPr>
        <w:t xml:space="preserve">, even </w:t>
      </w:r>
      <w:r w:rsidRPr="009153C9">
        <w:rPr>
          <w:rStyle w:val="Emphasis"/>
        </w:rPr>
        <w:t xml:space="preserve">more significant oil and gas prospects lie further east in the Kara and Pechora Seas and on the Yamal Peninsula, a slender extension of Siberia. Its energy companies have, in fact, already begun producing oil at the </w:t>
      </w:r>
      <w:proofErr w:type="spellStart"/>
      <w:r w:rsidRPr="009153C9">
        <w:rPr>
          <w:rStyle w:val="Emphasis"/>
        </w:rPr>
        <w:t>Prirazlomnoye</w:t>
      </w:r>
      <w:proofErr w:type="spellEnd"/>
      <w:r w:rsidRPr="009153C9">
        <w:rPr>
          <w:rStyle w:val="Emphasis"/>
        </w:rPr>
        <w:t xml:space="preserve"> field in the Pechora Sea and the </w:t>
      </w:r>
      <w:proofErr w:type="spellStart"/>
      <w:r w:rsidRPr="009153C9">
        <w:rPr>
          <w:rStyle w:val="Emphasis"/>
        </w:rPr>
        <w:t>Novoportovskoye</w:t>
      </w:r>
      <w:proofErr w:type="spellEnd"/>
      <w:r w:rsidRPr="009153C9">
        <w:rPr>
          <w:rStyle w:val="Emphasis"/>
        </w:rPr>
        <w:t xml:space="preserve"> field on that peninsula (and natural gas there as well). Such fields hold great promise</w:t>
      </w:r>
      <w:r w:rsidRPr="00AF7726">
        <w:rPr>
          <w:rStyle w:val="Emphasis"/>
        </w:rPr>
        <w:t xml:space="preserve"> for Russia</w:t>
      </w:r>
      <w:r w:rsidRPr="00442703">
        <w:rPr>
          <w:sz w:val="14"/>
        </w:rPr>
        <w:t xml:space="preserve">, which exhibits all the characteristics of a </w:t>
      </w:r>
      <w:proofErr w:type="spellStart"/>
      <w:r w:rsidRPr="00442703">
        <w:rPr>
          <w:sz w:val="14"/>
        </w:rPr>
        <w:t>petro</w:t>
      </w:r>
      <w:proofErr w:type="spellEnd"/>
      <w:r w:rsidRPr="00442703">
        <w:rPr>
          <w:sz w:val="14"/>
        </w:rPr>
        <w:t xml:space="preserve">-state, but there’s one huge problem: The only practical way to get that output to market is via specially designed icebreaker-tankers sent through the Barents Sea past northern Norway. </w:t>
      </w:r>
      <w:r w:rsidRPr="00AF7726">
        <w:rPr>
          <w:rStyle w:val="Emphasis"/>
        </w:rPr>
        <w:t xml:space="preserve">The </w:t>
      </w:r>
      <w:r w:rsidRPr="00C52014">
        <w:rPr>
          <w:rStyle w:val="Emphasis"/>
          <w:highlight w:val="green"/>
        </w:rPr>
        <w:t>exploitation of Arctic</w:t>
      </w:r>
      <w:r w:rsidRPr="00AF7726">
        <w:rPr>
          <w:rStyle w:val="Emphasis"/>
        </w:rPr>
        <w:t xml:space="preserve"> oil and gas </w:t>
      </w:r>
      <w:r w:rsidRPr="00C52014">
        <w:rPr>
          <w:rStyle w:val="Emphasis"/>
          <w:highlight w:val="green"/>
        </w:rPr>
        <w:t>resources</w:t>
      </w:r>
      <w:r w:rsidRPr="00AF7726">
        <w:rPr>
          <w:rStyle w:val="Emphasis"/>
        </w:rPr>
        <w:t xml:space="preserve"> and their transport to markets in Europe and Asia has </w:t>
      </w:r>
      <w:r w:rsidRPr="00C52014">
        <w:rPr>
          <w:rStyle w:val="Emphasis"/>
          <w:highlight w:val="green"/>
        </w:rPr>
        <w:t>become a major economic</w:t>
      </w:r>
      <w:r w:rsidRPr="00AF7726">
        <w:rPr>
          <w:rStyle w:val="Emphasis"/>
        </w:rPr>
        <w:t xml:space="preserve"> </w:t>
      </w:r>
      <w:r w:rsidRPr="00C52014">
        <w:rPr>
          <w:rStyle w:val="Emphasis"/>
          <w:highlight w:val="green"/>
        </w:rPr>
        <w:t>priority</w:t>
      </w:r>
      <w:r w:rsidRPr="00AF7726">
        <w:rPr>
          <w:rStyle w:val="Emphasis"/>
        </w:rPr>
        <w:t xml:space="preserve"> for Moscow as its hydrocarbon reserves below the Arctic Circle begin to dry up</w:t>
      </w:r>
      <w:r w:rsidRPr="00442703">
        <w:rPr>
          <w:sz w:val="14"/>
        </w:rPr>
        <w:t xml:space="preserve">. Despite calls at home for greater economic diversity, </w:t>
      </w:r>
      <w:r w:rsidRPr="00AF7726">
        <w:rPr>
          <w:rStyle w:val="Emphasis"/>
        </w:rPr>
        <w:t xml:space="preserve">President </w:t>
      </w:r>
      <w:r w:rsidRPr="009153C9">
        <w:rPr>
          <w:rStyle w:val="Emphasis"/>
        </w:rPr>
        <w:t>Vladimir Putin’s regime continues to insist on the centrality of hydrocarbon production to the country’s economic future.</w:t>
      </w:r>
      <w:r w:rsidRPr="009153C9">
        <w:rPr>
          <w:sz w:val="14"/>
        </w:rPr>
        <w:t xml:space="preserve"> In that context, production in the Arctic has become an essential national objective, which, in turn, requires assured access to the Atlantic Ocean via the Barents Sea and Norway’s offshore waters. Think of that waterway as vital to Russia’s energy economy in the way the Strait of Hormuz, connecting the Persian Gulf to the Indian Ocean, is to the Saudis and other regional fossil-fuel producers. THE MILITARY DIMENSION No less than Russia’s giant energy firms, </w:t>
      </w:r>
      <w:r w:rsidRPr="009153C9">
        <w:rPr>
          <w:rStyle w:val="Emphasis"/>
        </w:rPr>
        <w:t>its navy must be able to enter the Atlantic via the Barents Sea and northern Norway. Aside from its Baltic and Black Sea ports, accessible to the Atlantic only via passageways easily obstructed by NATO, the sole Russian harbor with unfettered access to the Atlantic Ocean is at Murmansk on the Kola Peninsula.</w:t>
      </w:r>
      <w:r w:rsidRPr="00442703">
        <w:rPr>
          <w:sz w:val="14"/>
        </w:rPr>
        <w:t xml:space="preserve"> Not surprisingly then, </w:t>
      </w:r>
      <w:r w:rsidRPr="00AF7726">
        <w:rPr>
          <w:rStyle w:val="Emphasis"/>
        </w:rPr>
        <w:t xml:space="preserve">that port is also the </w:t>
      </w:r>
      <w:r w:rsidRPr="00B25F86">
        <w:rPr>
          <w:rStyle w:val="Emphasis"/>
          <w:highlight w:val="green"/>
        </w:rPr>
        <w:t>headquarters</w:t>
      </w:r>
      <w:r w:rsidRPr="00AF7726">
        <w:rPr>
          <w:rStyle w:val="Emphasis"/>
        </w:rPr>
        <w:t xml:space="preserve"> </w:t>
      </w:r>
      <w:r w:rsidRPr="00B25F86">
        <w:rPr>
          <w:rStyle w:val="Emphasis"/>
          <w:highlight w:val="green"/>
        </w:rPr>
        <w:t>for Russia’s Northern Fleet</w:t>
      </w:r>
      <w:r w:rsidRPr="00AF7726">
        <w:rPr>
          <w:rStyle w:val="Emphasis"/>
        </w:rPr>
        <w:t xml:space="preserve">—its </w:t>
      </w:r>
      <w:r w:rsidRPr="00B25F86">
        <w:rPr>
          <w:rStyle w:val="Emphasis"/>
          <w:highlight w:val="green"/>
        </w:rPr>
        <w:t>most powerful</w:t>
      </w:r>
      <w:r w:rsidRPr="00AF7726">
        <w:rPr>
          <w:rStyle w:val="Emphasis"/>
        </w:rPr>
        <w:t xml:space="preserve">—and the site of numerous </w:t>
      </w:r>
      <w:proofErr w:type="gramStart"/>
      <w:r w:rsidRPr="00AF7726">
        <w:rPr>
          <w:rStyle w:val="Emphasis"/>
        </w:rPr>
        <w:t>air</w:t>
      </w:r>
      <w:proofErr w:type="gramEnd"/>
      <w:r w:rsidRPr="00AF7726">
        <w:rPr>
          <w:rStyle w:val="Emphasis"/>
        </w:rPr>
        <w:t xml:space="preserve">, infantry, missile, and radar </w:t>
      </w:r>
      <w:r w:rsidRPr="00B25F86">
        <w:rPr>
          <w:rStyle w:val="Emphasis"/>
          <w:highlight w:val="green"/>
        </w:rPr>
        <w:t>bases</w:t>
      </w:r>
      <w:r w:rsidRPr="00AF7726">
        <w:rPr>
          <w:rStyle w:val="Emphasis"/>
        </w:rPr>
        <w:t xml:space="preserve"> along with naval shipyards and nuclear reactors. In other words, it’s among the </w:t>
      </w:r>
      <w:r w:rsidRPr="00B25F86">
        <w:rPr>
          <w:rStyle w:val="Emphasis"/>
          <w:highlight w:val="green"/>
        </w:rPr>
        <w:t>most sensitive military regions</w:t>
      </w:r>
      <w:r w:rsidRPr="00AF7726">
        <w:rPr>
          <w:rStyle w:val="Emphasis"/>
        </w:rPr>
        <w:t xml:space="preserve"> in Russia today.</w:t>
      </w:r>
      <w:r>
        <w:rPr>
          <w:rStyle w:val="Emphasis"/>
        </w:rPr>
        <w:t xml:space="preserve"> </w:t>
      </w:r>
      <w:r w:rsidRPr="00442703">
        <w:rPr>
          <w:sz w:val="14"/>
        </w:rPr>
        <w:t xml:space="preserve">Given all this, </w:t>
      </w:r>
      <w:r w:rsidRPr="00D677A6">
        <w:rPr>
          <w:rStyle w:val="Emphasis"/>
        </w:rPr>
        <w:t xml:space="preserve">President Putin has </w:t>
      </w:r>
      <w:r w:rsidRPr="00B25F86">
        <w:rPr>
          <w:rStyle w:val="Emphasis"/>
          <w:highlight w:val="green"/>
        </w:rPr>
        <w:t>substantially rebuilt</w:t>
      </w:r>
      <w:r w:rsidRPr="00D677A6">
        <w:rPr>
          <w:rStyle w:val="Emphasis"/>
        </w:rPr>
        <w:t xml:space="preserve"> that very fleet, which fell into disrepair after the collapse of the Soviet Union, equipping it </w:t>
      </w:r>
      <w:r w:rsidRPr="00B25F86">
        <w:rPr>
          <w:rStyle w:val="Emphasis"/>
          <w:highlight w:val="green"/>
        </w:rPr>
        <w:t>with</w:t>
      </w:r>
      <w:r w:rsidRPr="00D677A6">
        <w:rPr>
          <w:rStyle w:val="Emphasis"/>
        </w:rPr>
        <w:t xml:space="preserve"> some of the country’s </w:t>
      </w:r>
      <w:r w:rsidRPr="00B25F86">
        <w:rPr>
          <w:rStyle w:val="Emphasis"/>
          <w:highlight w:val="green"/>
        </w:rPr>
        <w:t>most advanced warships</w:t>
      </w:r>
      <w:r w:rsidRPr="00D677A6">
        <w:rPr>
          <w:rStyle w:val="Emphasis"/>
        </w:rPr>
        <w:t>.</w:t>
      </w:r>
      <w:r w:rsidRPr="00442703">
        <w:rPr>
          <w:sz w:val="14"/>
        </w:rPr>
        <w:t xml:space="preserve"> In 2018, according to The Military Balance, a publication of the International Institute for Strategic Studies, it already possessed the largest number of modern cruisers and destroyers (10) of any Russian fleet, along with 22 attack submarines and numerous support vessels. </w:t>
      </w:r>
      <w:proofErr w:type="gramStart"/>
      <w:r w:rsidRPr="00442703">
        <w:rPr>
          <w:sz w:val="14"/>
        </w:rPr>
        <w:t>Also</w:t>
      </w:r>
      <w:proofErr w:type="gramEnd"/>
      <w:r w:rsidRPr="00442703">
        <w:rPr>
          <w:sz w:val="14"/>
        </w:rPr>
        <w:t xml:space="preserve"> in the Murmansk area are dozens of advanced MiG fighter planes and a wide assortment of anti-aircraft defense systems. Finally, as 2019 ended, </w:t>
      </w:r>
      <w:r w:rsidRPr="00B25F86">
        <w:rPr>
          <w:rStyle w:val="Emphasis"/>
          <w:highlight w:val="green"/>
        </w:rPr>
        <w:t>Russian</w:t>
      </w:r>
      <w:r w:rsidRPr="007F4D91">
        <w:rPr>
          <w:rStyle w:val="Emphasis"/>
        </w:rPr>
        <w:t xml:space="preserve"> military officials indicated for the first time that they had deployed to the Arctic the </w:t>
      </w:r>
      <w:proofErr w:type="spellStart"/>
      <w:r w:rsidRPr="00B25F86">
        <w:rPr>
          <w:rStyle w:val="Emphasis"/>
          <w:highlight w:val="green"/>
        </w:rPr>
        <w:t>Kinzhal</w:t>
      </w:r>
      <w:proofErr w:type="spellEnd"/>
      <w:r w:rsidRPr="007F4D91">
        <w:rPr>
          <w:rStyle w:val="Emphasis"/>
        </w:rPr>
        <w:t xml:space="preserve"> air-launched </w:t>
      </w:r>
      <w:r w:rsidRPr="00B25F86">
        <w:rPr>
          <w:rStyle w:val="Emphasis"/>
          <w:highlight w:val="green"/>
        </w:rPr>
        <w:t>ballistic missile</w:t>
      </w:r>
      <w:r w:rsidRPr="007F4D91">
        <w:rPr>
          <w:rStyle w:val="Emphasis"/>
        </w:rPr>
        <w:t xml:space="preserve">, a weapon capable of </w:t>
      </w:r>
      <w:r w:rsidRPr="00B25F86">
        <w:rPr>
          <w:rStyle w:val="Emphasis"/>
          <w:highlight w:val="green"/>
        </w:rPr>
        <w:t>hypersonic velocities</w:t>
      </w:r>
      <w:r w:rsidRPr="007F4D91">
        <w:rPr>
          <w:rStyle w:val="Emphasis"/>
        </w:rPr>
        <w:t xml:space="preserve"> (more than five times the speed of sound), again presumably to a base in the Murmansk region just 125 miles from Norway’s </w:t>
      </w:r>
      <w:proofErr w:type="spellStart"/>
      <w:r w:rsidRPr="007F4D91">
        <w:rPr>
          <w:rStyle w:val="Emphasis"/>
        </w:rPr>
        <w:t>Finnmark</w:t>
      </w:r>
      <w:proofErr w:type="spellEnd"/>
      <w:r w:rsidRPr="007F4D91">
        <w:rPr>
          <w:rStyle w:val="Emphasis"/>
        </w:rPr>
        <w:t>, the site of the upcoming NATO exercise.</w:t>
      </w:r>
      <w:r>
        <w:rPr>
          <w:rStyle w:val="Emphasis"/>
        </w:rPr>
        <w:t xml:space="preserve"> </w:t>
      </w:r>
      <w:r w:rsidRPr="007F4D91">
        <w:rPr>
          <w:rStyle w:val="Emphasis"/>
        </w:rPr>
        <w:t xml:space="preserve">More significant yet is the way </w:t>
      </w:r>
      <w:r w:rsidRPr="00B25F86">
        <w:rPr>
          <w:rStyle w:val="Emphasis"/>
          <w:highlight w:val="green"/>
        </w:rPr>
        <w:t>Moscow</w:t>
      </w:r>
      <w:r w:rsidRPr="007F4D91">
        <w:rPr>
          <w:rStyle w:val="Emphasis"/>
        </w:rPr>
        <w:t xml:space="preserve"> has been </w:t>
      </w:r>
      <w:r w:rsidRPr="00B25F86">
        <w:rPr>
          <w:rStyle w:val="Emphasis"/>
          <w:highlight w:val="green"/>
        </w:rPr>
        <w:t>strengthening</w:t>
      </w:r>
      <w:r w:rsidRPr="007F4D91">
        <w:rPr>
          <w:rStyle w:val="Emphasis"/>
        </w:rPr>
        <w:t xml:space="preserve"> its </w:t>
      </w:r>
      <w:r w:rsidRPr="00B25F86">
        <w:rPr>
          <w:rStyle w:val="Emphasis"/>
          <w:highlight w:val="green"/>
        </w:rPr>
        <w:t>nuclear</w:t>
      </w:r>
      <w:r w:rsidRPr="007F4D91">
        <w:rPr>
          <w:rStyle w:val="Emphasis"/>
        </w:rPr>
        <w:t xml:space="preserve"> forces in the region. Like the United States, Russia maintains a “</w:t>
      </w:r>
      <w:r w:rsidRPr="00B25F86">
        <w:rPr>
          <w:rStyle w:val="Emphasis"/>
          <w:highlight w:val="green"/>
        </w:rPr>
        <w:t>triad</w:t>
      </w:r>
      <w:r w:rsidRPr="007F4D91">
        <w:rPr>
          <w:rStyle w:val="Emphasis"/>
        </w:rPr>
        <w:t>” of nuclear delivery systems, including intercontinental ballistic missiles (ICBMs), long-range “heavy” bombers, and submarine-launched ballistic missiles (SLBMs).</w:t>
      </w:r>
      <w:r w:rsidRPr="00442703">
        <w:rPr>
          <w:sz w:val="14"/>
        </w:rPr>
        <w:t xml:space="preserve"> Under the terms of the New Strategic Arms Reduction Treaty (New START), signed by the two countries in 2010, the Russians can deploy no more than 700 delivery systems capable of carrying no more than 1,550 warheads. (That pact will, however, expire in February 2021 unless the two sides agree to an extension, which appears increasingly unlikely in the age of Trump.) According to the Arms Control Association, the Russians are currently believed to be deploying the warheads they are allowed under New START on 66 heavy bombers, 286 ICBMs, and 12 submarines with 160 SLBMs. </w:t>
      </w:r>
      <w:r w:rsidRPr="00B25F86">
        <w:rPr>
          <w:rStyle w:val="Emphasis"/>
          <w:highlight w:val="green"/>
        </w:rPr>
        <w:t>Eight</w:t>
      </w:r>
      <w:r w:rsidRPr="00D22C69">
        <w:rPr>
          <w:rStyle w:val="Emphasis"/>
        </w:rPr>
        <w:t xml:space="preserve"> of those nuclear-armed </w:t>
      </w:r>
      <w:r w:rsidRPr="00B25F86">
        <w:rPr>
          <w:rStyle w:val="Emphasis"/>
          <w:highlight w:val="green"/>
        </w:rPr>
        <w:t>subs</w:t>
      </w:r>
      <w:r w:rsidRPr="00D22C69">
        <w:rPr>
          <w:rStyle w:val="Emphasis"/>
        </w:rPr>
        <w:t xml:space="preserve"> are, in fact, </w:t>
      </w:r>
      <w:r w:rsidRPr="00B25F86">
        <w:rPr>
          <w:rStyle w:val="Emphasis"/>
          <w:highlight w:val="green"/>
        </w:rPr>
        <w:t>assigned to</w:t>
      </w:r>
      <w:r w:rsidRPr="00D22C69">
        <w:rPr>
          <w:rStyle w:val="Emphasis"/>
        </w:rPr>
        <w:t xml:space="preserve"> the </w:t>
      </w:r>
      <w:r w:rsidRPr="00B25F86">
        <w:rPr>
          <w:rStyle w:val="Emphasis"/>
          <w:highlight w:val="green"/>
        </w:rPr>
        <w:t>Northern Fleet</w:t>
      </w:r>
      <w:r w:rsidRPr="00D22C69">
        <w:rPr>
          <w:rStyle w:val="Emphasis"/>
        </w:rPr>
        <w:t xml:space="preserve">, which means about </w:t>
      </w:r>
      <w:r w:rsidRPr="00B25F86">
        <w:rPr>
          <w:rStyle w:val="Emphasis"/>
          <w:highlight w:val="green"/>
        </w:rPr>
        <w:t>110 missiles</w:t>
      </w:r>
      <w:r w:rsidRPr="00D22C69">
        <w:rPr>
          <w:rStyle w:val="Emphasis"/>
        </w:rPr>
        <w:t xml:space="preserve"> with as many as 500 warheads—the exact numbers remain shrouded in secrecy—are </w:t>
      </w:r>
      <w:r w:rsidRPr="00B25F86">
        <w:rPr>
          <w:rStyle w:val="Emphasis"/>
          <w:highlight w:val="green"/>
        </w:rPr>
        <w:t>deployed in</w:t>
      </w:r>
      <w:r w:rsidRPr="00D22C69">
        <w:rPr>
          <w:rStyle w:val="Emphasis"/>
        </w:rPr>
        <w:t xml:space="preserve"> the </w:t>
      </w:r>
      <w:r w:rsidRPr="00B25F86">
        <w:rPr>
          <w:rStyle w:val="Emphasis"/>
          <w:highlight w:val="green"/>
        </w:rPr>
        <w:t>Murmansk</w:t>
      </w:r>
      <w:r w:rsidRPr="00D22C69">
        <w:rPr>
          <w:rStyle w:val="Emphasis"/>
        </w:rPr>
        <w:t xml:space="preserve"> area</w:t>
      </w:r>
      <w:r w:rsidRPr="00442703">
        <w:rPr>
          <w:sz w:val="14"/>
        </w:rPr>
        <w:t xml:space="preserve">. </w:t>
      </w:r>
      <w:r w:rsidRPr="00D22C69">
        <w:rPr>
          <w:rStyle w:val="Emphasis"/>
        </w:rPr>
        <w:t xml:space="preserve">For Russian nuclear strategists, such </w:t>
      </w:r>
      <w:r w:rsidRPr="00B25F86">
        <w:rPr>
          <w:rStyle w:val="Emphasis"/>
          <w:highlight w:val="green"/>
        </w:rPr>
        <w:t>nuclear-armed</w:t>
      </w:r>
      <w:r w:rsidRPr="00D22C69">
        <w:rPr>
          <w:rStyle w:val="Emphasis"/>
        </w:rPr>
        <w:t xml:space="preserve"> </w:t>
      </w:r>
      <w:r w:rsidRPr="00B25F86">
        <w:rPr>
          <w:rStyle w:val="Emphasis"/>
          <w:highlight w:val="green"/>
        </w:rPr>
        <w:t>sub</w:t>
      </w:r>
      <w:r w:rsidRPr="00D22C69">
        <w:rPr>
          <w:rStyle w:val="Emphasis"/>
        </w:rPr>
        <w:t>marine</w:t>
      </w:r>
      <w:r w:rsidRPr="00B25F86">
        <w:rPr>
          <w:rStyle w:val="Emphasis"/>
          <w:highlight w:val="green"/>
        </w:rPr>
        <w:t>s</w:t>
      </w:r>
      <w:r w:rsidRPr="00D22C69">
        <w:rPr>
          <w:rStyle w:val="Emphasis"/>
        </w:rPr>
        <w:t xml:space="preserve"> are considered the </w:t>
      </w:r>
      <w:r w:rsidRPr="00B25F86">
        <w:rPr>
          <w:rStyle w:val="Emphasis"/>
          <w:highlight w:val="green"/>
        </w:rPr>
        <w:t>most “survivable</w:t>
      </w:r>
      <w:r w:rsidRPr="00D22C69">
        <w:rPr>
          <w:rStyle w:val="Emphasis"/>
        </w:rPr>
        <w:t>” of the country’s retaliatory systems</w:t>
      </w:r>
      <w:r w:rsidRPr="00442703">
        <w:rPr>
          <w:sz w:val="14"/>
        </w:rPr>
        <w:t xml:space="preserve">. </w:t>
      </w:r>
      <w:r w:rsidRPr="00D22C69">
        <w:rPr>
          <w:rStyle w:val="Emphasis"/>
        </w:rPr>
        <w:t>In the event of a nuclear exchange with the United States, the country’s heavy bombers and ICBMs could prove relatively vulnerable to pre-emptive strikes as their locations are known and can be targeted by American bombs and missiles with near-pinpoint accuracy</w:t>
      </w:r>
      <w:r w:rsidRPr="00442703">
        <w:rPr>
          <w:sz w:val="14"/>
        </w:rPr>
        <w:t xml:space="preserve">. Those </w:t>
      </w:r>
      <w:r w:rsidRPr="00D22C69">
        <w:rPr>
          <w:rStyle w:val="Emphasis"/>
        </w:rPr>
        <w:t xml:space="preserve">subs, however, </w:t>
      </w:r>
      <w:r w:rsidRPr="00B25F86">
        <w:rPr>
          <w:rStyle w:val="Emphasis"/>
          <w:highlight w:val="green"/>
        </w:rPr>
        <w:t>can</w:t>
      </w:r>
      <w:r w:rsidRPr="00D22C69">
        <w:rPr>
          <w:rStyle w:val="Emphasis"/>
        </w:rPr>
        <w:t xml:space="preserve"> leave Murmansk and </w:t>
      </w:r>
      <w:r w:rsidRPr="00B25F86">
        <w:rPr>
          <w:rStyle w:val="Emphasis"/>
          <w:highlight w:val="green"/>
        </w:rPr>
        <w:t>disappear into</w:t>
      </w:r>
      <w:r w:rsidRPr="00D22C69">
        <w:rPr>
          <w:rStyle w:val="Emphasis"/>
        </w:rPr>
        <w:t xml:space="preserve"> </w:t>
      </w:r>
      <w:r w:rsidRPr="00B25F86">
        <w:rPr>
          <w:rStyle w:val="Emphasis"/>
          <w:highlight w:val="green"/>
        </w:rPr>
        <w:t>the</w:t>
      </w:r>
      <w:r w:rsidRPr="00D22C69">
        <w:rPr>
          <w:rStyle w:val="Emphasis"/>
        </w:rPr>
        <w:t xml:space="preserve"> wide </w:t>
      </w:r>
      <w:r w:rsidRPr="00B25F86">
        <w:rPr>
          <w:rStyle w:val="Emphasis"/>
          <w:highlight w:val="green"/>
        </w:rPr>
        <w:t>Atlantic</w:t>
      </w:r>
      <w:r w:rsidRPr="00D22C69">
        <w:rPr>
          <w:rStyle w:val="Emphasis"/>
        </w:rPr>
        <w:t xml:space="preserve"> Ocean at the onset of any crisis and so presumably remain hidden from US spying eyes.</w:t>
      </w:r>
      <w:r w:rsidRPr="00442703">
        <w:rPr>
          <w:sz w:val="14"/>
        </w:rPr>
        <w:t xml:space="preserve"> To do so, however, requires that they pass through the Barents Sea, avoiding the NATO forces lurking nearby. </w:t>
      </w:r>
      <w:r w:rsidRPr="00D22C69">
        <w:rPr>
          <w:rStyle w:val="Emphasis"/>
        </w:rPr>
        <w:t xml:space="preserve">For Moscow, in other words, the very </w:t>
      </w:r>
      <w:r w:rsidRPr="00B25F86">
        <w:rPr>
          <w:rStyle w:val="Emphasis"/>
          <w:highlight w:val="green"/>
        </w:rPr>
        <w:t>possibility of deterring</w:t>
      </w:r>
      <w:r w:rsidRPr="00D22C69">
        <w:rPr>
          <w:rStyle w:val="Emphasis"/>
        </w:rPr>
        <w:t xml:space="preserve"> a </w:t>
      </w:r>
      <w:r w:rsidRPr="00B25F86">
        <w:rPr>
          <w:rStyle w:val="Emphasis"/>
          <w:highlight w:val="green"/>
        </w:rPr>
        <w:t>US nuclear</w:t>
      </w:r>
      <w:r w:rsidRPr="00D22C69">
        <w:rPr>
          <w:rStyle w:val="Emphasis"/>
        </w:rPr>
        <w:t xml:space="preserve"> </w:t>
      </w:r>
      <w:r w:rsidRPr="00B25F86">
        <w:rPr>
          <w:rStyle w:val="Emphasis"/>
          <w:highlight w:val="green"/>
        </w:rPr>
        <w:t>strike hinges on</w:t>
      </w:r>
      <w:r w:rsidRPr="00D22C69">
        <w:rPr>
          <w:rStyle w:val="Emphasis"/>
        </w:rPr>
        <w:t xml:space="preserve"> its </w:t>
      </w:r>
      <w:r w:rsidRPr="00B25F86">
        <w:rPr>
          <w:rStyle w:val="Emphasis"/>
          <w:highlight w:val="green"/>
        </w:rPr>
        <w:t>ability to defend</w:t>
      </w:r>
      <w:r w:rsidRPr="00D22C69">
        <w:rPr>
          <w:rStyle w:val="Emphasis"/>
        </w:rPr>
        <w:t xml:space="preserve"> its </w:t>
      </w:r>
      <w:r w:rsidRPr="00B25F86">
        <w:rPr>
          <w:rStyle w:val="Emphasis"/>
          <w:highlight w:val="green"/>
        </w:rPr>
        <w:t>naval stronghold</w:t>
      </w:r>
      <w:r w:rsidRPr="00D22C69">
        <w:rPr>
          <w:rStyle w:val="Emphasis"/>
        </w:rPr>
        <w:t xml:space="preserve"> in Murmansk</w:t>
      </w:r>
      <w:r w:rsidRPr="00442703">
        <w:rPr>
          <w:sz w:val="14"/>
        </w:rPr>
        <w:t xml:space="preserve">, while maneuvering its submarines past Norway’s </w:t>
      </w:r>
      <w:proofErr w:type="spellStart"/>
      <w:r w:rsidRPr="00442703">
        <w:rPr>
          <w:sz w:val="14"/>
        </w:rPr>
        <w:t>Finnmark</w:t>
      </w:r>
      <w:proofErr w:type="spellEnd"/>
      <w:r w:rsidRPr="00442703">
        <w:rPr>
          <w:sz w:val="14"/>
        </w:rPr>
        <w:t xml:space="preserve"> region. No wonder, then, </w:t>
      </w:r>
      <w:r w:rsidRPr="00D22C69">
        <w:rPr>
          <w:rStyle w:val="Emphasis"/>
        </w:rPr>
        <w:t xml:space="preserve">that this area has assumed </w:t>
      </w:r>
      <w:r w:rsidRPr="00B25F86">
        <w:rPr>
          <w:rStyle w:val="Emphasis"/>
          <w:highlight w:val="green"/>
        </w:rPr>
        <w:t>enormous</w:t>
      </w:r>
      <w:r w:rsidRPr="00D22C69">
        <w:rPr>
          <w:rStyle w:val="Emphasis"/>
        </w:rPr>
        <w:t xml:space="preserve"> </w:t>
      </w:r>
      <w:r w:rsidRPr="00B25F86">
        <w:rPr>
          <w:rStyle w:val="Emphasis"/>
          <w:highlight w:val="green"/>
        </w:rPr>
        <w:t>strategic importance</w:t>
      </w:r>
      <w:r w:rsidRPr="00D22C69">
        <w:rPr>
          <w:rStyle w:val="Emphasis"/>
        </w:rPr>
        <w:t xml:space="preserve"> for Russian military planners</w:t>
      </w:r>
      <w:r w:rsidRPr="00442703">
        <w:rPr>
          <w:sz w:val="14"/>
        </w:rPr>
        <w:t xml:space="preserve">—and the upcoming Cold Response 2020 is sure to prove challenging to them. WASHINGTON’S ARCTIC BUILDUP During the Cold War era, Washington viewed the Arctic as a significant strategic arena and constructed a string of military bases across the region. Their main aim: to intercept Soviet bombers and missiles crossing the North Pole on their way to targets in North America. After the Soviet Union imploded in 1991, Washington abandoned many of those bases. Now, however, with the Pentagon once again identifying “great power competition” with Russia and China as the defining characteristic of the present strategic environment, many of those bases are being reoccupied and new ones established. Once again, the Arctic is being viewed as a potential site of conflict with Russia and, as a result, US forces are being readied for possible combat there. Secretary of State Mike Pompeo was the first official to explain this new strategic outlook at the Arctic Forum in Finland last May. In his address, a kind of “Pompeo Doctrine,” he indicated that the United States was shifting from benign neglect of the region to aggressive involvement and militarization. “We’re entering a new age of strategic engagement in the Arctic,” he insisted, “complete with new threats to the Arctic and its real estate, and to all of our interests in that region.” To better protect those interests against Russia’s military buildup there, “we are fortifying America’s security and diplomatic presence in the area…hosting military exercises, strengthening our force presence, rebuilding our icebreaker fleet, expanding Coast Guard funding, and creating a new senior military post for Arctic Affairs inside of our own military.” The Pentagon has been unwilling to provide many details, but a close reading of the military press suggests that this activity has been particularly focused on northern Norway and adjacent waters. To begin with, the Marine Corps has established a permanent presence in that country, the </w:t>
      </w:r>
      <w:proofErr w:type="gramStart"/>
      <w:r w:rsidRPr="00442703">
        <w:rPr>
          <w:sz w:val="14"/>
        </w:rPr>
        <w:t>first time</w:t>
      </w:r>
      <w:proofErr w:type="gramEnd"/>
      <w:r w:rsidRPr="00442703">
        <w:rPr>
          <w:sz w:val="14"/>
        </w:rPr>
        <w:t xml:space="preserve"> foreign forces have been stationed there since German troops occupied it during World War II. A detachment of about 330 Marines were initially deployed near the port of Trondheim in 2017, presumably to help guard nearby caves that contain hundreds of US tanks and combat vehicles. Two years later, a similarly sized group was then dispatched to the Troms region above the Arctic Circle and far closer to the Russian border. </w:t>
      </w:r>
      <w:r w:rsidRPr="00442703">
        <w:rPr>
          <w:rStyle w:val="Emphasis"/>
        </w:rPr>
        <w:t xml:space="preserve">From the Russian perspective, even more threatening is the construction of a US radar station on the Norwegian island of </w:t>
      </w:r>
      <w:proofErr w:type="spellStart"/>
      <w:r w:rsidRPr="00442703">
        <w:rPr>
          <w:rStyle w:val="Emphasis"/>
        </w:rPr>
        <w:t>Vardø</w:t>
      </w:r>
      <w:proofErr w:type="spellEnd"/>
      <w:r w:rsidRPr="00442703">
        <w:rPr>
          <w:rStyle w:val="Emphasis"/>
        </w:rPr>
        <w:t xml:space="preserve"> about 40 miles from the Kola Peninsula</w:t>
      </w:r>
      <w:r w:rsidRPr="00442703">
        <w:rPr>
          <w:sz w:val="14"/>
        </w:rPr>
        <w:t xml:space="preserve">. To be operated in conjunction with the Norwegian intelligence service, </w:t>
      </w:r>
      <w:r w:rsidRPr="00442703">
        <w:rPr>
          <w:rStyle w:val="Emphasis"/>
        </w:rPr>
        <w:t>the focus of the facility will evidently be to snoop on those Russian missile-carrying submarines, assumedly in order to target them and take them out in the earliest stages of any conflict</w:t>
      </w:r>
      <w:r w:rsidRPr="00442703">
        <w:rPr>
          <w:sz w:val="14"/>
        </w:rPr>
        <w:t xml:space="preserve">. That Moscow fears just such an outcome is evident from the mock attack it staged on the </w:t>
      </w:r>
      <w:proofErr w:type="spellStart"/>
      <w:r w:rsidRPr="00442703">
        <w:rPr>
          <w:sz w:val="14"/>
        </w:rPr>
        <w:t>Vardø</w:t>
      </w:r>
      <w:proofErr w:type="spellEnd"/>
      <w:r w:rsidRPr="00442703">
        <w:rPr>
          <w:sz w:val="14"/>
        </w:rPr>
        <w:t xml:space="preserve"> facility in 2018, sending 11 Su-24 supersonic bombers on a direct path toward the island. (They turned aside at the last moment.) It has also moved a surface-to-surface missile battery to a spot just 40 miles from </w:t>
      </w:r>
      <w:proofErr w:type="spellStart"/>
      <w:r w:rsidRPr="00442703">
        <w:rPr>
          <w:sz w:val="14"/>
        </w:rPr>
        <w:t>Vardø</w:t>
      </w:r>
      <w:proofErr w:type="spellEnd"/>
      <w:r w:rsidRPr="00442703">
        <w:rPr>
          <w:sz w:val="14"/>
        </w:rPr>
        <w:t xml:space="preserve">. In addition, in August 2018, the US Navy decided to reactivate the previously decommissioned Second Fleet in the North Atlantic. “A new Second Fleet increases our strategic flexibility to respond—from the Eastern Seaboard to the Barents Sea,” said Chief of Naval Operations John Richardson at the time. As last year ended, that fleet was declared fully operational. DECIPHERING COLD RESPONSE 2020 Exercise Cold Response 2020 must be viewed in the context of all these developments. Few details about the thinking behind the upcoming war games have been made public, but it’s not hard to imagine what at least part of the scenario might be like: a US-Russian clash of some sort leading to Russian attacks aimed at seizing that radar station at </w:t>
      </w:r>
      <w:proofErr w:type="spellStart"/>
      <w:r w:rsidRPr="00442703">
        <w:rPr>
          <w:sz w:val="14"/>
        </w:rPr>
        <w:t>Vardø</w:t>
      </w:r>
      <w:proofErr w:type="spellEnd"/>
      <w:r w:rsidRPr="00442703">
        <w:rPr>
          <w:sz w:val="14"/>
        </w:rPr>
        <w:t xml:space="preserve"> and Norway’s defense headquarters at </w:t>
      </w:r>
      <w:proofErr w:type="spellStart"/>
      <w:r w:rsidRPr="00442703">
        <w:rPr>
          <w:sz w:val="14"/>
        </w:rPr>
        <w:t>Bodø</w:t>
      </w:r>
      <w:proofErr w:type="spellEnd"/>
      <w:r w:rsidRPr="00442703">
        <w:rPr>
          <w:sz w:val="14"/>
        </w:rPr>
        <w:t xml:space="preserve"> on the country’s northwestern coast. The invading troops will be slowed but not stopped by Norwegian forces (and those US Marines stationed in the area), while thousands of reinforcements from NATO bases elsewhere in Europe begin to pour in. Eventually, of course, the tide will </w:t>
      </w:r>
      <w:proofErr w:type="gramStart"/>
      <w:r w:rsidRPr="00442703">
        <w:rPr>
          <w:sz w:val="14"/>
        </w:rPr>
        <w:t>turn</w:t>
      </w:r>
      <w:proofErr w:type="gramEnd"/>
      <w:r w:rsidRPr="00442703">
        <w:rPr>
          <w:sz w:val="14"/>
        </w:rPr>
        <w:t xml:space="preserve"> and the Russians will be forced back. No matter what the official scenario is like, however, for Pentagon planners the situation will go far beyond this. Any Russian assault on critical Norwegian military facilities would presumably be preceded by intense air and missile bombardment and the forward deployment of major naval vessels. This, in turn, would prompt comparable moves by the United States and NATO, probably resulting in violent encounters and the loss of major assets on all sides. In the process, </w:t>
      </w:r>
      <w:r w:rsidRPr="00442703">
        <w:rPr>
          <w:rStyle w:val="Emphasis"/>
        </w:rPr>
        <w:t xml:space="preserve">Russia’s key nuclear retaliatory forces would be at risk and quickly placed on high alert with senior officers operating in hair-trigger mode. </w:t>
      </w:r>
      <w:r w:rsidRPr="00B5396D">
        <w:rPr>
          <w:rStyle w:val="Emphasis"/>
          <w:highlight w:val="green"/>
        </w:rPr>
        <w:t>Any misstep</w:t>
      </w:r>
      <w:r w:rsidRPr="00442703">
        <w:rPr>
          <w:rStyle w:val="Emphasis"/>
        </w:rPr>
        <w:t xml:space="preserve"> might then </w:t>
      </w:r>
      <w:r w:rsidRPr="00B5396D">
        <w:rPr>
          <w:rStyle w:val="Emphasis"/>
          <w:highlight w:val="green"/>
        </w:rPr>
        <w:t>lead to</w:t>
      </w:r>
      <w:r w:rsidRPr="00442703">
        <w:rPr>
          <w:rStyle w:val="Emphasis"/>
        </w:rPr>
        <w:t xml:space="preserve"> what humanity has feared since August 1945: a </w:t>
      </w:r>
      <w:r w:rsidRPr="00B5396D">
        <w:rPr>
          <w:rStyle w:val="Emphasis"/>
          <w:highlight w:val="green"/>
        </w:rPr>
        <w:t>nuclear apocalypse</w:t>
      </w:r>
      <w:r w:rsidRPr="00442703">
        <w:rPr>
          <w:rStyle w:val="Emphasis"/>
        </w:rPr>
        <w:t xml:space="preserve"> on Planet Earth.</w:t>
      </w:r>
      <w:r>
        <w:rPr>
          <w:rStyle w:val="Emphasis"/>
        </w:rPr>
        <w:t xml:space="preserve"> </w:t>
      </w:r>
      <w:r w:rsidRPr="00442703">
        <w:rPr>
          <w:sz w:val="14"/>
        </w:rPr>
        <w:t xml:space="preserve">There is no way to know to what degree such considerations are incorporated into the classified versions of the Cold Response 2020 scenario, but it’s unlikely that they’re missing. Indeed, a 2016 version of the exercise involved the participation of three B-52 nuclear bombers from the US Strategic Air Command, indicating that the American military is keenly aware of the escalatory risks of any large-scale US-Russian encounter in the Arctic. In short, what might otherwise seem like a routine training exercise in a distant part of the world is actually part of an emerging US strategy to overpower Russia in a critical defensive zone, </w:t>
      </w:r>
      <w:r w:rsidRPr="00442703">
        <w:rPr>
          <w:rStyle w:val="Emphasis"/>
        </w:rPr>
        <w:t>an approach that could easily result in nuclear war</w:t>
      </w:r>
      <w:r w:rsidRPr="00442703">
        <w:rPr>
          <w:sz w:val="14"/>
        </w:rPr>
        <w:t xml:space="preserve">. The Russians are, of course, well aware of this and so will undoubtedly be watching Cold Response 2020 with genuine trepidation. </w:t>
      </w:r>
      <w:r w:rsidRPr="00442703">
        <w:rPr>
          <w:rStyle w:val="Emphasis"/>
        </w:rPr>
        <w:t xml:space="preserve">Their fears are understandable—but we should all be concerned about a strategy that seemingly embodies such a </w:t>
      </w:r>
      <w:r w:rsidRPr="00B5396D">
        <w:rPr>
          <w:rStyle w:val="Emphasis"/>
          <w:highlight w:val="green"/>
        </w:rPr>
        <w:t>high risk of future escalation</w:t>
      </w:r>
      <w:r w:rsidRPr="00442703">
        <w:rPr>
          <w:rStyle w:val="Emphasis"/>
        </w:rPr>
        <w:t>.</w:t>
      </w:r>
      <w:r>
        <w:rPr>
          <w:rStyle w:val="Emphasis"/>
        </w:rPr>
        <w:t xml:space="preserve"> </w:t>
      </w:r>
      <w:r w:rsidRPr="00442703">
        <w:rPr>
          <w:sz w:val="14"/>
        </w:rPr>
        <w:t xml:space="preserve">Ever since the Soviets acquired nuclear weapons of their own in 1949, </w:t>
      </w:r>
      <w:r w:rsidRPr="00442703">
        <w:rPr>
          <w:rStyle w:val="Emphasis"/>
        </w:rPr>
        <w:t xml:space="preserve">strategists have wondered how and where an </w:t>
      </w:r>
      <w:r w:rsidRPr="00B5396D">
        <w:rPr>
          <w:rStyle w:val="Emphasis"/>
          <w:highlight w:val="green"/>
        </w:rPr>
        <w:t xml:space="preserve">all-out nuclear </w:t>
      </w:r>
      <w:r w:rsidRPr="00B5396D">
        <w:rPr>
          <w:rStyle w:val="Emphasis"/>
        </w:rPr>
        <w:t>war</w:t>
      </w:r>
      <w:r w:rsidRPr="00442703">
        <w:rPr>
          <w:rStyle w:val="Emphasis"/>
        </w:rPr>
        <w:t>—</w:t>
      </w:r>
      <w:r w:rsidRPr="00B5396D">
        <w:rPr>
          <w:rStyle w:val="Emphasis"/>
          <w:highlight w:val="green"/>
        </w:rPr>
        <w:t>World War III</w:t>
      </w:r>
      <w:r w:rsidRPr="00442703">
        <w:rPr>
          <w:rStyle w:val="Emphasis"/>
        </w:rPr>
        <w:t>—would break out</w:t>
      </w:r>
      <w:r w:rsidRPr="00442703">
        <w:rPr>
          <w:sz w:val="14"/>
        </w:rPr>
        <w:t xml:space="preserve">. At one time, that incendiary scenario was believed most likely to involve a clash over the divided city of Berlin or along the East-West border in Germany. After the Cold War, however, </w:t>
      </w:r>
      <w:r w:rsidRPr="00442703">
        <w:rPr>
          <w:rStyle w:val="Emphasis"/>
        </w:rPr>
        <w:t>fears of such a deadly encounter evaporated and few gave much thought to such possibilities.</w:t>
      </w:r>
      <w:r w:rsidRPr="00442703">
        <w:rPr>
          <w:sz w:val="14"/>
        </w:rPr>
        <w:t xml:space="preserve"> Looking forward today, however, </w:t>
      </w:r>
      <w:r w:rsidRPr="00442703">
        <w:rPr>
          <w:rStyle w:val="Emphasis"/>
        </w:rPr>
        <w:t xml:space="preserve">the prospect of a catastrophic World War III is again becoming all too imaginable and this time, it appears, an </w:t>
      </w:r>
      <w:r w:rsidRPr="00DD30A3">
        <w:rPr>
          <w:rStyle w:val="Emphasis"/>
          <w:highlight w:val="green"/>
        </w:rPr>
        <w:t>incident in</w:t>
      </w:r>
      <w:r w:rsidRPr="00442703">
        <w:rPr>
          <w:rStyle w:val="Emphasis"/>
        </w:rPr>
        <w:t xml:space="preserve"> the </w:t>
      </w:r>
      <w:r w:rsidRPr="00DD30A3">
        <w:rPr>
          <w:rStyle w:val="Emphasis"/>
          <w:highlight w:val="green"/>
        </w:rPr>
        <w:t>Arctic</w:t>
      </w:r>
      <w:r w:rsidRPr="00442703">
        <w:rPr>
          <w:rStyle w:val="Emphasis"/>
        </w:rPr>
        <w:t xml:space="preserve"> could prove the </w:t>
      </w:r>
      <w:r w:rsidRPr="00DD30A3">
        <w:rPr>
          <w:rStyle w:val="Emphasis"/>
          <w:highlight w:val="green"/>
        </w:rPr>
        <w:t>spark</w:t>
      </w:r>
      <w:r w:rsidRPr="00442703">
        <w:rPr>
          <w:rStyle w:val="Emphasis"/>
        </w:rPr>
        <w:t xml:space="preserve"> for </w:t>
      </w:r>
      <w:r w:rsidRPr="00DD30A3">
        <w:rPr>
          <w:rStyle w:val="Emphasis"/>
          <w:highlight w:val="green"/>
        </w:rPr>
        <w:t>Armageddon</w:t>
      </w:r>
    </w:p>
    <w:p w14:paraId="6D9CF60F" w14:textId="77777777" w:rsidR="00AC0525" w:rsidRDefault="00AC0525" w:rsidP="00AC0525">
      <w:pPr>
        <w:pStyle w:val="Heading4"/>
      </w:pPr>
      <w:r w:rsidRPr="00AB0C10">
        <w:t>Externally</w:t>
      </w:r>
      <w:r>
        <w:t xml:space="preserve">, monitors the climate vis-à-vis constellations </w:t>
      </w:r>
    </w:p>
    <w:p w14:paraId="3998944A" w14:textId="77777777" w:rsidR="00AC0525" w:rsidRPr="00AB0C10" w:rsidRDefault="00AC0525" w:rsidP="00AC0525">
      <w:pPr>
        <w:rPr>
          <w:rStyle w:val="Style13ptBold"/>
        </w:rPr>
      </w:pPr>
      <w:r>
        <w:rPr>
          <w:rStyle w:val="Style13ptBold"/>
        </w:rPr>
        <w:t xml:space="preserve">Jewett ’21 </w:t>
      </w:r>
      <w:r w:rsidRPr="00AB0C10">
        <w:t>[</w:t>
      </w:r>
      <w:r>
        <w:t>Rachel, Managing Editor of Via Satellite, “</w:t>
      </w:r>
      <w:r w:rsidRPr="00AB0C10">
        <w:t xml:space="preserve">Lockheed Martin Prepares to Launch Demo Mission </w:t>
      </w:r>
      <w:proofErr w:type="gramStart"/>
      <w:r w:rsidRPr="00AB0C10">
        <w:t>With</w:t>
      </w:r>
      <w:proofErr w:type="gramEnd"/>
      <w:r w:rsidRPr="00AB0C10">
        <w:t xml:space="preserve"> Mid-Size LM 400 Bus</w:t>
      </w:r>
      <w:r>
        <w:t xml:space="preserve">”, 03-05-2021, </w:t>
      </w:r>
      <w:r w:rsidRPr="00AB0C10">
        <w:t>https://www.satellitetoday.com/innovation/2021/03/05/lockheed-martin-prepares-to-launch-demo-mission-with-mid-size-lm-400-bus/</w:t>
      </w:r>
      <w:r>
        <w:t>]//pranav</w:t>
      </w:r>
    </w:p>
    <w:p w14:paraId="2D7DA896" w14:textId="77777777" w:rsidR="00AC0525" w:rsidRPr="00044F29" w:rsidRDefault="00AC0525" w:rsidP="00AC0525">
      <w:pPr>
        <w:rPr>
          <w:rStyle w:val="Emphasis"/>
        </w:rPr>
      </w:pPr>
      <w:r w:rsidRPr="00AA2F19">
        <w:rPr>
          <w:rStyle w:val="Emphasis"/>
          <w:highlight w:val="green"/>
        </w:rPr>
        <w:t>Lockheed</w:t>
      </w:r>
      <w:r w:rsidRPr="00AB0C10">
        <w:rPr>
          <w:rStyle w:val="Emphasis"/>
        </w:rPr>
        <w:t xml:space="preserve"> </w:t>
      </w:r>
      <w:r w:rsidRPr="00AA2F19">
        <w:rPr>
          <w:rStyle w:val="Emphasis"/>
          <w:highlight w:val="green"/>
        </w:rPr>
        <w:t>Martin</w:t>
      </w:r>
      <w:r w:rsidRPr="00AB0C10">
        <w:rPr>
          <w:rStyle w:val="Emphasis"/>
        </w:rPr>
        <w:t xml:space="preserve"> is </w:t>
      </w:r>
      <w:r w:rsidRPr="00A40478">
        <w:rPr>
          <w:rStyle w:val="Emphasis"/>
          <w:highlight w:val="green"/>
        </w:rPr>
        <w:t>preparing to launch</w:t>
      </w:r>
      <w:r w:rsidRPr="00AB0C10">
        <w:rPr>
          <w:rStyle w:val="Emphasis"/>
        </w:rPr>
        <w:t xml:space="preserve"> a demonstration mission of the </w:t>
      </w:r>
      <w:r w:rsidRPr="00A40478">
        <w:rPr>
          <w:rStyle w:val="Emphasis"/>
          <w:highlight w:val="green"/>
        </w:rPr>
        <w:t>LM 400</w:t>
      </w:r>
      <w:r w:rsidRPr="00877146">
        <w:t xml:space="preserve">, a mid-size satellite bus that </w:t>
      </w:r>
      <w:r w:rsidRPr="00C62A6A">
        <w:rPr>
          <w:rStyle w:val="Emphasis"/>
        </w:rPr>
        <w:t xml:space="preserve">can </w:t>
      </w:r>
      <w:r w:rsidRPr="00A40478">
        <w:rPr>
          <w:rStyle w:val="Emphasis"/>
          <w:highlight w:val="green"/>
        </w:rPr>
        <w:t>support missions</w:t>
      </w:r>
      <w:r w:rsidRPr="00C62A6A">
        <w:rPr>
          <w:rStyle w:val="Emphasis"/>
        </w:rPr>
        <w:t xml:space="preserve"> </w:t>
      </w:r>
      <w:r w:rsidRPr="00A40478">
        <w:rPr>
          <w:rStyle w:val="Emphasis"/>
          <w:highlight w:val="green"/>
        </w:rPr>
        <w:t>to</w:t>
      </w:r>
      <w:r w:rsidRPr="00C62A6A">
        <w:rPr>
          <w:rStyle w:val="Emphasis"/>
        </w:rPr>
        <w:t xml:space="preserve"> both Low-Earth Orbit (</w:t>
      </w:r>
      <w:r w:rsidRPr="00A40478">
        <w:rPr>
          <w:rStyle w:val="Emphasis"/>
          <w:highlight w:val="green"/>
        </w:rPr>
        <w:t>LEO) and</w:t>
      </w:r>
      <w:r w:rsidRPr="00C62A6A">
        <w:rPr>
          <w:rStyle w:val="Emphasis"/>
        </w:rPr>
        <w:t xml:space="preserve"> Geostationary Orbit (</w:t>
      </w:r>
      <w:r w:rsidRPr="00A40478">
        <w:rPr>
          <w:rStyle w:val="Emphasis"/>
          <w:highlight w:val="green"/>
        </w:rPr>
        <w:t>GEO</w:t>
      </w:r>
      <w:r w:rsidRPr="00C62A6A">
        <w:rPr>
          <w:rStyle w:val="Emphasis"/>
        </w:rPr>
        <w:t>).</w:t>
      </w:r>
      <w:r w:rsidRPr="00877146">
        <w:t xml:space="preserve"> The launch contract has not yet been announced, but Lockheed Space spokesman Chris Pettigrew tells Via Satellite the mission will be launching soon, as an internal payload technology demonstration with a </w:t>
      </w:r>
      <w:r w:rsidRPr="00044F29">
        <w:rPr>
          <w:rStyle w:val="Emphasis"/>
          <w:highlight w:val="green"/>
        </w:rPr>
        <w:t>variety of</w:t>
      </w:r>
      <w:r w:rsidRPr="00C62A6A">
        <w:rPr>
          <w:rStyle w:val="Emphasis"/>
        </w:rPr>
        <w:t xml:space="preserve"> </w:t>
      </w:r>
      <w:r w:rsidRPr="00044F29">
        <w:rPr>
          <w:rStyle w:val="Emphasis"/>
          <w:highlight w:val="green"/>
        </w:rPr>
        <w:t>mission areas</w:t>
      </w:r>
      <w:r w:rsidRPr="00C62A6A">
        <w:rPr>
          <w:rStyle w:val="Emphasis"/>
        </w:rPr>
        <w:t xml:space="preserve">, </w:t>
      </w:r>
      <w:r w:rsidRPr="00044F29">
        <w:rPr>
          <w:rStyle w:val="Emphasis"/>
          <w:highlight w:val="green"/>
        </w:rPr>
        <w:t>including</w:t>
      </w:r>
      <w:r w:rsidRPr="00C62A6A">
        <w:rPr>
          <w:rStyle w:val="Emphasis"/>
        </w:rPr>
        <w:t xml:space="preserve"> Earth Observation (</w:t>
      </w:r>
      <w:r w:rsidRPr="00044F29">
        <w:rPr>
          <w:rStyle w:val="Emphasis"/>
          <w:highlight w:val="green"/>
        </w:rPr>
        <w:t>EO</w:t>
      </w:r>
      <w:r w:rsidRPr="00C62A6A">
        <w:rPr>
          <w:rStyle w:val="Emphasis"/>
        </w:rPr>
        <w:t xml:space="preserve">), communications, </w:t>
      </w:r>
      <w:r w:rsidRPr="00044F29">
        <w:rPr>
          <w:rStyle w:val="Emphasis"/>
          <w:highlight w:val="green"/>
        </w:rPr>
        <w:t>and climate monitoring.</w:t>
      </w:r>
      <w:r w:rsidRPr="00044F29">
        <w:rPr>
          <w:rStyle w:val="Emphasis"/>
        </w:rPr>
        <w:t xml:space="preserve"> </w:t>
      </w:r>
    </w:p>
    <w:p w14:paraId="48B943D4" w14:textId="77777777" w:rsidR="00AC0525" w:rsidRPr="00877146" w:rsidRDefault="00AC0525" w:rsidP="00AC0525"/>
    <w:p w14:paraId="066C04D8" w14:textId="77777777" w:rsidR="00AC0525" w:rsidRPr="00AA2F19" w:rsidRDefault="00AC0525" w:rsidP="00AC0525">
      <w:pPr>
        <w:rPr>
          <w:rStyle w:val="Emphasis"/>
        </w:rPr>
      </w:pPr>
      <w:r w:rsidRPr="00AA2F19">
        <w:rPr>
          <w:rStyle w:val="Emphasis"/>
        </w:rPr>
        <w:t xml:space="preserve">The LM 400 is a </w:t>
      </w:r>
      <w:r w:rsidRPr="00044F29">
        <w:rPr>
          <w:rStyle w:val="Emphasis"/>
          <w:highlight w:val="green"/>
        </w:rPr>
        <w:t>configurable bus</w:t>
      </w:r>
      <w:r w:rsidRPr="00AA2F19">
        <w:rPr>
          <w:rStyle w:val="Emphasis"/>
        </w:rPr>
        <w:t xml:space="preserve"> about the size of a refrigerator, and there are 10 variants in the LM 400 series</w:t>
      </w:r>
      <w:r w:rsidRPr="00877146">
        <w:t xml:space="preserve">. It is a new part of the company’s lineup of ﬂexible buses </w:t>
      </w:r>
      <w:r w:rsidRPr="00044F29">
        <w:rPr>
          <w:rStyle w:val="Emphasis"/>
          <w:highlight w:val="green"/>
        </w:rPr>
        <w:t>including</w:t>
      </w:r>
      <w:r w:rsidRPr="00AA2F19">
        <w:rPr>
          <w:rStyle w:val="Emphasis"/>
        </w:rPr>
        <w:t xml:space="preserve"> the LM 50 for </w:t>
      </w:r>
      <w:r w:rsidRPr="00044F29">
        <w:rPr>
          <w:rStyle w:val="Emphasis"/>
          <w:highlight w:val="green"/>
        </w:rPr>
        <w:t>nanosatellites and</w:t>
      </w:r>
      <w:r w:rsidRPr="00AA2F19">
        <w:rPr>
          <w:rStyle w:val="Emphasis"/>
        </w:rPr>
        <w:t xml:space="preserve"> the </w:t>
      </w:r>
      <w:r w:rsidRPr="00044F29">
        <w:rPr>
          <w:rStyle w:val="Emphasis"/>
          <w:highlight w:val="green"/>
        </w:rPr>
        <w:t>LM 2100 for larger missions</w:t>
      </w:r>
      <w:r w:rsidRPr="00AA2F19">
        <w:rPr>
          <w:rStyle w:val="Emphasis"/>
        </w:rPr>
        <w:t xml:space="preserve">. It </w:t>
      </w:r>
      <w:r w:rsidRPr="00044F29">
        <w:rPr>
          <w:rStyle w:val="Emphasis"/>
          <w:highlight w:val="green"/>
        </w:rPr>
        <w:t>conforms</w:t>
      </w:r>
      <w:r w:rsidRPr="00AA2F19">
        <w:rPr>
          <w:rStyle w:val="Emphasis"/>
        </w:rPr>
        <w:t xml:space="preserve"> </w:t>
      </w:r>
      <w:r w:rsidRPr="00044F29">
        <w:rPr>
          <w:rStyle w:val="Emphasis"/>
          <w:highlight w:val="green"/>
        </w:rPr>
        <w:t>with</w:t>
      </w:r>
      <w:r w:rsidRPr="00AA2F19">
        <w:rPr>
          <w:rStyle w:val="Emphasis"/>
        </w:rPr>
        <w:t xml:space="preserve"> Modular Open Systems Architecture (</w:t>
      </w:r>
      <w:r w:rsidRPr="00044F29">
        <w:rPr>
          <w:rStyle w:val="Emphasis"/>
          <w:highlight w:val="green"/>
        </w:rPr>
        <w:t>MOSA</w:t>
      </w:r>
      <w:r w:rsidRPr="00AA2F19">
        <w:rPr>
          <w:rStyle w:val="Emphasis"/>
        </w:rPr>
        <w:t xml:space="preserve">) </w:t>
      </w:r>
      <w:r w:rsidRPr="00044F29">
        <w:rPr>
          <w:rStyle w:val="Emphasis"/>
          <w:highlight w:val="green"/>
        </w:rPr>
        <w:t>and</w:t>
      </w:r>
      <w:r w:rsidRPr="00AA2F19">
        <w:rPr>
          <w:rStyle w:val="Emphasis"/>
        </w:rPr>
        <w:t xml:space="preserve"> Lockheed Martin’s </w:t>
      </w:r>
      <w:proofErr w:type="spellStart"/>
      <w:r w:rsidRPr="00044F29">
        <w:rPr>
          <w:rStyle w:val="Emphasis"/>
          <w:highlight w:val="green"/>
        </w:rPr>
        <w:t>SmartSat</w:t>
      </w:r>
      <w:proofErr w:type="spellEnd"/>
      <w:r w:rsidRPr="00044F29">
        <w:rPr>
          <w:rStyle w:val="Emphasis"/>
          <w:highlight w:val="green"/>
        </w:rPr>
        <w:t xml:space="preserve"> software</w:t>
      </w:r>
      <w:r w:rsidRPr="00AA2F19">
        <w:rPr>
          <w:rStyle w:val="Emphasis"/>
        </w:rPr>
        <w:t xml:space="preserve">-defined satellite platform. </w:t>
      </w:r>
    </w:p>
    <w:p w14:paraId="79028A5D" w14:textId="77777777" w:rsidR="00AC0525" w:rsidRPr="00877146" w:rsidRDefault="00AC0525" w:rsidP="00AC0525"/>
    <w:p w14:paraId="7182FEF4" w14:textId="77777777" w:rsidR="00AC0525" w:rsidRPr="00AA2F19" w:rsidRDefault="00AC0525" w:rsidP="00AC0525">
      <w:pPr>
        <w:rPr>
          <w:rStyle w:val="Emphasis"/>
        </w:rPr>
      </w:pPr>
      <w:r w:rsidRPr="00877146">
        <w:t>“</w:t>
      </w:r>
      <w:r w:rsidRPr="00AA2F19">
        <w:rPr>
          <w:rStyle w:val="Emphasis"/>
        </w:rPr>
        <w:t xml:space="preserve">The LM 400 provides an </w:t>
      </w:r>
      <w:r w:rsidRPr="00044F29">
        <w:rPr>
          <w:rStyle w:val="Emphasis"/>
          <w:highlight w:val="green"/>
        </w:rPr>
        <w:t>unmatched flexibility</w:t>
      </w:r>
      <w:r w:rsidRPr="00AA2F19">
        <w:rPr>
          <w:rStyle w:val="Emphasis"/>
        </w:rPr>
        <w:t xml:space="preserve"> to fly </w:t>
      </w:r>
      <w:r w:rsidRPr="00044F29">
        <w:rPr>
          <w:rStyle w:val="Emphasis"/>
          <w:highlight w:val="green"/>
        </w:rPr>
        <w:t>any mission</w:t>
      </w:r>
      <w:r w:rsidRPr="00AA2F19">
        <w:rPr>
          <w:rStyle w:val="Emphasis"/>
        </w:rPr>
        <w:t xml:space="preserve"> from LEO to GEO,”</w:t>
      </w:r>
      <w:r w:rsidRPr="00877146">
        <w:t xml:space="preserve"> commented Rick Ambrose, executive vice president of Lockheed Martin Space. </w:t>
      </w:r>
      <w:r w:rsidRPr="00AA2F19">
        <w:rPr>
          <w:rStyle w:val="Emphasis"/>
        </w:rPr>
        <w:t>“Our investment in the LM 400 demonstrates our engineering excellence and is a result of our hybrid architecture approach to meeting customers’ evolving and dynamic mission environments.”</w:t>
      </w:r>
    </w:p>
    <w:p w14:paraId="497BC981" w14:textId="77777777" w:rsidR="00AC0525" w:rsidRPr="00877146" w:rsidRDefault="00AC0525" w:rsidP="00AC0525"/>
    <w:p w14:paraId="2CEE453D" w14:textId="77777777" w:rsidR="00AC0525" w:rsidRDefault="00AC0525" w:rsidP="00AC0525">
      <w:pPr>
        <w:rPr>
          <w:rStyle w:val="Emphasis"/>
        </w:rPr>
      </w:pPr>
      <w:r w:rsidRPr="00AA2F19">
        <w:rPr>
          <w:rStyle w:val="Emphasis"/>
        </w:rPr>
        <w:t xml:space="preserve">It is </w:t>
      </w:r>
      <w:r w:rsidRPr="00044F29">
        <w:rPr>
          <w:rStyle w:val="Emphasis"/>
          <w:highlight w:val="green"/>
        </w:rPr>
        <w:t>designed for constellation architectures</w:t>
      </w:r>
      <w:r w:rsidRPr="00AA2F19">
        <w:rPr>
          <w:rStyle w:val="Emphasis"/>
        </w:rPr>
        <w:t xml:space="preserve"> </w:t>
      </w:r>
      <w:r w:rsidRPr="00044F29">
        <w:rPr>
          <w:rStyle w:val="Emphasis"/>
          <w:highlight w:val="green"/>
        </w:rPr>
        <w:t>and operational</w:t>
      </w:r>
      <w:r w:rsidRPr="00AA2F19">
        <w:rPr>
          <w:rStyle w:val="Emphasis"/>
        </w:rPr>
        <w:t xml:space="preserve"> tech </w:t>
      </w:r>
      <w:r w:rsidRPr="00044F29">
        <w:rPr>
          <w:rStyle w:val="Emphasis"/>
          <w:highlight w:val="green"/>
        </w:rPr>
        <w:t>insertions</w:t>
      </w:r>
      <w:r w:rsidRPr="00AA2F19">
        <w:rPr>
          <w:rStyle w:val="Emphasis"/>
        </w:rPr>
        <w:t xml:space="preserve"> with high capability </w:t>
      </w:r>
      <w:r w:rsidRPr="00044F29">
        <w:rPr>
          <w:rStyle w:val="Emphasis"/>
          <w:highlight w:val="green"/>
        </w:rPr>
        <w:t>at</w:t>
      </w:r>
      <w:r w:rsidRPr="00AA2F19">
        <w:rPr>
          <w:rStyle w:val="Emphasis"/>
        </w:rPr>
        <w:t xml:space="preserve"> a </w:t>
      </w:r>
      <w:r w:rsidRPr="00044F29">
        <w:rPr>
          <w:rStyle w:val="Emphasis"/>
          <w:highlight w:val="green"/>
        </w:rPr>
        <w:t>lower cost point</w:t>
      </w:r>
      <w:r w:rsidRPr="00AA2F19">
        <w:rPr>
          <w:rStyle w:val="Emphasis"/>
        </w:rPr>
        <w:t xml:space="preserve"> that can support a high monthly production rate.</w:t>
      </w:r>
    </w:p>
    <w:p w14:paraId="69AB2AC0" w14:textId="77777777" w:rsidR="00AC0525" w:rsidRPr="00AA2F19" w:rsidRDefault="00AC0525" w:rsidP="00AC0525">
      <w:pPr>
        <w:rPr>
          <w:rStyle w:val="Emphasis"/>
        </w:rPr>
      </w:pPr>
    </w:p>
    <w:p w14:paraId="3C054ED5" w14:textId="77777777" w:rsidR="00AC0525" w:rsidRPr="00AC0525" w:rsidRDefault="00AC0525" w:rsidP="00AC0525"/>
    <w:p w14:paraId="520A3F11" w14:textId="19F2A668" w:rsidR="00E42E4C" w:rsidRDefault="00AC0525" w:rsidP="00AC0525">
      <w:pPr>
        <w:pStyle w:val="Heading2"/>
      </w:pPr>
      <w:r>
        <w:t>Case</w:t>
      </w:r>
    </w:p>
    <w:p w14:paraId="1622FF6C" w14:textId="39DC25CE" w:rsidR="00AC0525" w:rsidRDefault="00AC0525" w:rsidP="00AC0525">
      <w:pPr>
        <w:pStyle w:val="Heading3"/>
      </w:pPr>
      <w:r>
        <w:t xml:space="preserve">1NC – cosmic </w:t>
      </w:r>
      <w:r w:rsidR="00193938">
        <w:t>colonialism</w:t>
      </w:r>
      <w:r>
        <w:t xml:space="preserve"> </w:t>
      </w:r>
    </w:p>
    <w:p w14:paraId="14861431" w14:textId="706315CD" w:rsidR="0017399B" w:rsidRPr="00B5713E" w:rsidRDefault="0017399B" w:rsidP="00B5713E">
      <w:pPr>
        <w:pStyle w:val="ListParagraph"/>
        <w:numPr>
          <w:ilvl w:val="0"/>
          <w:numId w:val="12"/>
        </w:numPr>
        <w:autoSpaceDE w:val="0"/>
        <w:autoSpaceDN w:val="0"/>
        <w:adjustRightInd w:val="0"/>
        <w:spacing w:after="0" w:line="240" w:lineRule="auto"/>
        <w:rPr>
          <w:rFonts w:ascii="AppleSystemUIFontBold" w:hAnsi="AppleSystemUIFontBold" w:cs="AppleSystemUIFontBold"/>
          <w:b/>
          <w:bCs/>
          <w:sz w:val="26"/>
          <w:szCs w:val="26"/>
        </w:rPr>
      </w:pPr>
      <w:r w:rsidRPr="00B5713E">
        <w:rPr>
          <w:rFonts w:ascii="AppleSystemUIFontBold" w:hAnsi="AppleSystemUIFontBold" w:cs="AppleSystemUIFontBold"/>
          <w:b/>
          <w:bCs/>
          <w:sz w:val="26"/>
          <w:szCs w:val="26"/>
        </w:rPr>
        <w:t>Doesn’t solve all of space exploration or launches – public sector still exists or is even stronger post plan which still would have missions</w:t>
      </w:r>
      <w:r w:rsidR="007F3D5D" w:rsidRPr="00B5713E">
        <w:rPr>
          <w:rFonts w:ascii="AppleSystemUIFontBold" w:hAnsi="AppleSystemUIFontBold" w:cs="AppleSystemUIFontBold"/>
          <w:b/>
          <w:bCs/>
          <w:sz w:val="26"/>
          <w:szCs w:val="26"/>
        </w:rPr>
        <w:t xml:space="preserve"> which hurts the ozone</w:t>
      </w:r>
      <w:r w:rsidRPr="00B5713E">
        <w:rPr>
          <w:rFonts w:ascii="AppleSystemUIFontBold" w:hAnsi="AppleSystemUIFontBold" w:cs="AppleSystemUIFontBold"/>
          <w:b/>
          <w:bCs/>
          <w:sz w:val="26"/>
          <w:szCs w:val="26"/>
        </w:rPr>
        <w:t xml:space="preserve"> </w:t>
      </w:r>
      <w:r w:rsidR="007F3D5D" w:rsidRPr="00B5713E">
        <w:rPr>
          <w:rFonts w:ascii="AppleSystemUIFontBold" w:hAnsi="AppleSystemUIFontBold" w:cs="AppleSystemUIFontBold"/>
          <w:b/>
          <w:bCs/>
          <w:sz w:val="26"/>
          <w:szCs w:val="26"/>
        </w:rPr>
        <w:t>which the aff doesn’t solve</w:t>
      </w:r>
    </w:p>
    <w:p w14:paraId="52E0E6CE" w14:textId="312A8725" w:rsidR="00AC0525" w:rsidRDefault="00AC0525" w:rsidP="00B5713E">
      <w:pPr>
        <w:pStyle w:val="Heading4"/>
        <w:numPr>
          <w:ilvl w:val="0"/>
          <w:numId w:val="12"/>
        </w:numPr>
      </w:pPr>
      <w:r>
        <w:t xml:space="preserve">Framing issue for the cap debate – their </w:t>
      </w:r>
      <w:r w:rsidRPr="00CA7481">
        <w:t xml:space="preserve">Shammas and </w:t>
      </w:r>
      <w:proofErr w:type="spellStart"/>
      <w:r w:rsidRPr="00CA7481">
        <w:t>Holen</w:t>
      </w:r>
      <w:proofErr w:type="spellEnd"/>
      <w:r>
        <w:t xml:space="preserve"> evidence proves the link but does not justify why capitalism is unsustainable – don’t do that work for them or let them shift or read </w:t>
      </w:r>
      <w:proofErr w:type="spellStart"/>
      <w:r>
        <w:t>ev</w:t>
      </w:r>
      <w:proofErr w:type="spellEnd"/>
      <w:r>
        <w:t xml:space="preserve"> in the 1ar </w:t>
      </w:r>
    </w:p>
    <w:p w14:paraId="19033E96" w14:textId="1AC783AA" w:rsidR="00AC0525" w:rsidRDefault="00AC0525" w:rsidP="00B5713E">
      <w:pPr>
        <w:pStyle w:val="Heading4"/>
        <w:numPr>
          <w:ilvl w:val="0"/>
          <w:numId w:val="12"/>
        </w:numPr>
      </w:pPr>
      <w:r>
        <w:t>Growth is sustainable – yes absolute decoupling</w:t>
      </w:r>
    </w:p>
    <w:p w14:paraId="2C84BA7D" w14:textId="77777777" w:rsidR="00AC0525" w:rsidRPr="00343ADD" w:rsidRDefault="00AC0525" w:rsidP="00AC0525">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7AF31783" w14:textId="77777777" w:rsidR="00AC0525" w:rsidRPr="00343ADD" w:rsidRDefault="00AC0525" w:rsidP="00AC0525">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5AD9EF14" w14:textId="77777777" w:rsidR="00AC0525" w:rsidRPr="00343ADD" w:rsidRDefault="00AC0525" w:rsidP="00AC0525">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75B5C115" w14:textId="77777777" w:rsidR="00AC0525" w:rsidRPr="00343ADD" w:rsidRDefault="00AC0525" w:rsidP="00AC0525">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58BD3545" w14:textId="77777777" w:rsidR="00AC0525" w:rsidRPr="00343ADD" w:rsidRDefault="00AC0525" w:rsidP="00AC0525">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6DB16E9B" w14:textId="77777777" w:rsidR="00AC0525" w:rsidRPr="00343ADD" w:rsidRDefault="00AC0525" w:rsidP="00AC0525">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4AED28A5" w14:textId="77777777" w:rsidR="00AC0525" w:rsidRPr="00343ADD" w:rsidRDefault="00AC0525" w:rsidP="00AC0525">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073D10FF" w14:textId="77777777" w:rsidR="00AC0525" w:rsidRPr="00343ADD" w:rsidRDefault="00AC0525" w:rsidP="00AC0525">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CC1ABF3" w14:textId="77777777" w:rsidR="00AC0525" w:rsidRPr="00343ADD" w:rsidRDefault="00AC0525" w:rsidP="00AC0525">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3CEE74A6" w14:textId="77777777" w:rsidR="00AC0525" w:rsidRPr="00343ADD" w:rsidRDefault="00AC0525" w:rsidP="00AC0525">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22FDE94F" w14:textId="77777777" w:rsidR="00AC0525" w:rsidRPr="006F425B" w:rsidRDefault="00AC0525" w:rsidP="00AC0525">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00B4FEE4" w14:textId="5BE4609C" w:rsidR="00AC0525" w:rsidRDefault="00AC0525" w:rsidP="00B5713E">
      <w:pPr>
        <w:pStyle w:val="Heading4"/>
        <w:numPr>
          <w:ilvl w:val="0"/>
          <w:numId w:val="12"/>
        </w:numPr>
      </w:pPr>
      <w:r>
        <w:t>Capitalism solves environmental crisis - i</w:t>
      </w:r>
      <w:r w:rsidRPr="00647805">
        <w:t>ndustrial development</w:t>
      </w:r>
      <w:r>
        <w:t xml:space="preserve">, </w:t>
      </w:r>
      <w:r w:rsidRPr="00647805">
        <w:t>technological advances</w:t>
      </w:r>
      <w:r>
        <w:t>, and any alternative fails</w:t>
      </w:r>
    </w:p>
    <w:p w14:paraId="3AA3329E" w14:textId="77777777" w:rsidR="00AC0525" w:rsidRPr="00B46D49" w:rsidRDefault="00AC0525" w:rsidP="00AC0525">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1D99D4F" w14:textId="77777777" w:rsidR="00AC0525" w:rsidRDefault="00AC0525" w:rsidP="00AC0525">
      <w:r>
        <w:t xml:space="preserve">The Price </w:t>
      </w:r>
      <w:proofErr w:type="gramStart"/>
      <w:r>
        <w:t>Of</w:t>
      </w:r>
      <w:proofErr w:type="gramEnd"/>
      <w:r>
        <w:t xml:space="preserve"> Growth—Destruction Of The Environment?</w:t>
      </w:r>
    </w:p>
    <w:p w14:paraId="3474B0B3" w14:textId="77777777" w:rsidR="00AC0525" w:rsidRDefault="00AC0525" w:rsidP="00AC0525">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7BAB8410" w14:textId="77777777" w:rsidR="00AC0525" w:rsidRDefault="00AC0525" w:rsidP="00AC0525">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7DF64D20" w14:textId="77777777" w:rsidR="00AC0525" w:rsidRDefault="00AC0525" w:rsidP="00AC0525">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6CF9B371" w14:textId="77777777" w:rsidR="00AC0525" w:rsidRPr="00647805" w:rsidRDefault="00AC0525" w:rsidP="00AC0525">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4265E8C4" w14:textId="77777777" w:rsidR="00AC0525" w:rsidRDefault="00AC0525" w:rsidP="00AC0525">
      <w:r>
        <w:t xml:space="preserve">Is Government </w:t>
      </w:r>
      <w:proofErr w:type="gramStart"/>
      <w:r>
        <w:t>The</w:t>
      </w:r>
      <w:proofErr w:type="gramEnd"/>
      <w:r>
        <w:t xml:space="preserve"> Best Solution To Environmental Problems?</w:t>
      </w:r>
    </w:p>
    <w:p w14:paraId="5A9F84A3" w14:textId="77777777" w:rsidR="00AC0525" w:rsidRDefault="00AC0525" w:rsidP="00AC0525">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34B04E76" w14:textId="77777777" w:rsidR="00AC0525" w:rsidRDefault="00AC0525" w:rsidP="00AC0525">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6ABED843" w14:textId="77777777" w:rsidR="00AC0525" w:rsidRPr="00B46D49" w:rsidRDefault="00AC0525" w:rsidP="00AC0525">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367B628C" w14:textId="77777777" w:rsidR="00AC0525" w:rsidRDefault="00AC0525" w:rsidP="00AC0525">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36807764" w14:textId="77777777" w:rsidR="00AC0525" w:rsidRDefault="00AC0525" w:rsidP="00AC0525">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79710BB2" w14:textId="2FD3CC36" w:rsidR="00AC0525" w:rsidRDefault="00AC0525" w:rsidP="00AC0525">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135CC5AF" w14:textId="6E2C8F4A" w:rsidR="00AC0525" w:rsidRDefault="00AC0525" w:rsidP="00B5713E">
      <w:pPr>
        <w:pStyle w:val="Heading4"/>
        <w:numPr>
          <w:ilvl w:val="0"/>
          <w:numId w:val="12"/>
        </w:numPr>
      </w:pPr>
      <w:r>
        <w:t xml:space="preserve">Key to solve disease. </w:t>
      </w:r>
    </w:p>
    <w:p w14:paraId="69187D4C" w14:textId="77777777" w:rsidR="00AC0525" w:rsidRPr="0077386F" w:rsidRDefault="00AC0525" w:rsidP="00AC0525">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6B8BCBAF" w14:textId="77777777" w:rsidR="00AC0525" w:rsidRPr="001D63EB" w:rsidRDefault="00AC0525" w:rsidP="00AC0525">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7738A362" w14:textId="653633A1" w:rsidR="00AC0525" w:rsidRDefault="00AC0525" w:rsidP="00AC0525">
      <w:pPr>
        <w:pStyle w:val="Heading3"/>
      </w:pPr>
      <w:r>
        <w:t xml:space="preserve">1NC – Debris </w:t>
      </w:r>
    </w:p>
    <w:p w14:paraId="010974F4" w14:textId="70E9254F" w:rsidR="00AC0525" w:rsidRDefault="00AC0525" w:rsidP="00B5713E">
      <w:pPr>
        <w:pStyle w:val="Heading4"/>
        <w:numPr>
          <w:ilvl w:val="0"/>
          <w:numId w:val="13"/>
        </w:numPr>
      </w:pPr>
      <w:r>
        <w:t>Debris creates existential deterrence by raising the bar for conflict – international norms fail</w:t>
      </w:r>
    </w:p>
    <w:p w14:paraId="62D8651E" w14:textId="77777777" w:rsidR="00AC0525" w:rsidRPr="005A5216" w:rsidRDefault="00AC0525" w:rsidP="00AC0525">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22AC1DBF" w14:textId="77777777" w:rsidR="00AC0525" w:rsidRPr="005A5216" w:rsidRDefault="00AC0525" w:rsidP="00AC0525">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3FFDF244" w14:textId="77777777" w:rsidR="00AC0525" w:rsidRPr="005A5216" w:rsidRDefault="00AC0525" w:rsidP="00AC0525">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0C43F84B" w14:textId="77777777" w:rsidR="00AC0525" w:rsidRPr="000B067A" w:rsidRDefault="00AC0525" w:rsidP="00AC0525"/>
    <w:p w14:paraId="269903B4" w14:textId="4F1E4A42" w:rsidR="00AC0525" w:rsidRPr="00100A2B" w:rsidRDefault="00B5713E" w:rsidP="00B5713E">
      <w:pPr>
        <w:pStyle w:val="Heading4"/>
        <w:numPr>
          <w:ilvl w:val="0"/>
          <w:numId w:val="13"/>
        </w:numPr>
      </w:pPr>
      <w:r>
        <w:t>S</w:t>
      </w:r>
      <w:r w:rsidR="00AC0525" w:rsidRPr="00100A2B">
        <w:t xml:space="preserve">pace debris creates existential deterrence and a taboo </w:t>
      </w:r>
    </w:p>
    <w:p w14:paraId="572FDB8B" w14:textId="77777777" w:rsidR="00AC0525" w:rsidRPr="00100A2B" w:rsidRDefault="00AC0525" w:rsidP="00AC0525">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2064474" w14:textId="27923C9A" w:rsidR="00AC0525" w:rsidRDefault="00AC0525" w:rsidP="00AC0525">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797704D" w14:textId="22746531" w:rsidR="007F3D5D" w:rsidRPr="0050450B" w:rsidRDefault="007F3D5D" w:rsidP="00B5713E">
      <w:pPr>
        <w:pStyle w:val="Heading4"/>
        <w:numPr>
          <w:ilvl w:val="0"/>
          <w:numId w:val="13"/>
        </w:numPr>
        <w:rPr>
          <w:u w:val="single"/>
        </w:rPr>
      </w:pPr>
      <w:r>
        <w:t xml:space="preserve">ASAT threat is hype – they’re </w:t>
      </w:r>
      <w:r w:rsidRPr="00511F44">
        <w:rPr>
          <w:u w:val="single"/>
        </w:rPr>
        <w:t>decades old</w:t>
      </w:r>
      <w:r>
        <w:t xml:space="preserve"> and </w:t>
      </w:r>
      <w:r w:rsidRPr="00511F44">
        <w:rPr>
          <w:u w:val="single"/>
        </w:rPr>
        <w:t>non-destructive</w:t>
      </w:r>
    </w:p>
    <w:p w14:paraId="27BBE5A8" w14:textId="77777777" w:rsidR="007F3D5D" w:rsidRPr="0050450B" w:rsidRDefault="007F3D5D" w:rsidP="007F3D5D">
      <w:pPr>
        <w:rPr>
          <w:rStyle w:val="Style13ptBold"/>
          <w:i/>
          <w:iCs/>
          <w:sz w:val="16"/>
          <w:szCs w:val="16"/>
        </w:rPr>
      </w:pPr>
      <w:r>
        <w:rPr>
          <w:rStyle w:val="Style13ptBold"/>
        </w:rPr>
        <w:t xml:space="preserve">Weeden 18 </w:t>
      </w:r>
      <w:r w:rsidRPr="0050450B">
        <w:rPr>
          <w:rStyle w:val="Style13ptBold"/>
          <w:b w:val="0"/>
          <w:bCs/>
          <w:sz w:val="16"/>
          <w:szCs w:val="16"/>
        </w:rPr>
        <w:t>[(Brian, d</w:t>
      </w:r>
      <w:r w:rsidRPr="0050450B">
        <w:rPr>
          <w:szCs w:val="16"/>
        </w:rPr>
        <w:t>irector of program planning for the Secure World Foundation, former U.S. Air Force officer, PhD in Public Policy and Public Administration from George Washington University in the field of Science and Technology Policy</w:t>
      </w:r>
      <w:r w:rsidRPr="0050450B">
        <w:rPr>
          <w:rStyle w:val="Style13ptBold"/>
          <w:b w:val="0"/>
          <w:bCs/>
          <w:sz w:val="16"/>
          <w:szCs w:val="16"/>
        </w:rPr>
        <w:t>) “</w:t>
      </w:r>
      <w:r w:rsidRPr="0050450B">
        <w:rPr>
          <w:szCs w:val="16"/>
        </w:rPr>
        <w:t>Real talk and real solutions to real space threats,” Space News, 11/26/2018] JL</w:t>
      </w:r>
    </w:p>
    <w:p w14:paraId="6E6633E6" w14:textId="77777777" w:rsidR="007F3D5D" w:rsidRPr="00DE75D1" w:rsidRDefault="007F3D5D" w:rsidP="007F3D5D">
      <w:pPr>
        <w:rPr>
          <w:sz w:val="12"/>
        </w:rPr>
      </w:pPr>
      <w:r w:rsidRPr="00DE75D1">
        <w:rPr>
          <w:sz w:val="12"/>
        </w:rPr>
        <w:t xml:space="preserve">Yet the </w:t>
      </w:r>
      <w:r w:rsidRPr="00DE75D1">
        <w:rPr>
          <w:rStyle w:val="StyleUnderline"/>
        </w:rPr>
        <w:t xml:space="preserve">public rhetoric and discussion on these threats often leaves out or obscures important details. The existence of </w:t>
      </w:r>
      <w:r w:rsidRPr="00B234D9">
        <w:rPr>
          <w:rStyle w:val="StyleUnderline"/>
          <w:highlight w:val="green"/>
        </w:rPr>
        <w:t>counterspace</w:t>
      </w:r>
      <w:r w:rsidRPr="00DE75D1">
        <w:rPr>
          <w:rStyle w:val="StyleUnderline"/>
        </w:rPr>
        <w:t xml:space="preserve"> capabilities </w:t>
      </w:r>
      <w:r w:rsidRPr="00B234D9">
        <w:rPr>
          <w:rStyle w:val="StyleUnderline"/>
          <w:highlight w:val="green"/>
        </w:rPr>
        <w:t>is not new</w:t>
      </w:r>
      <w:r w:rsidRPr="00DE75D1">
        <w:rPr>
          <w:rStyle w:val="StyleUnderline"/>
        </w:rPr>
        <w:t xml:space="preserve">; </w:t>
      </w:r>
      <w:r w:rsidRPr="00DE75D1">
        <w:rPr>
          <w:rStyle w:val="Emphasis"/>
        </w:rPr>
        <w:t xml:space="preserve">both </w:t>
      </w:r>
      <w:r w:rsidRPr="00B234D9">
        <w:rPr>
          <w:rStyle w:val="Emphasis"/>
          <w:highlight w:val="green"/>
        </w:rPr>
        <w:t>the U</w:t>
      </w:r>
      <w:r w:rsidRPr="00DE75D1">
        <w:rPr>
          <w:rStyle w:val="Emphasis"/>
        </w:rPr>
        <w:t xml:space="preserve">nited </w:t>
      </w:r>
      <w:r w:rsidRPr="00B234D9">
        <w:rPr>
          <w:rStyle w:val="Emphasis"/>
          <w:highlight w:val="green"/>
        </w:rPr>
        <w:t>S</w:t>
      </w:r>
      <w:r w:rsidRPr="00DE75D1">
        <w:rPr>
          <w:rStyle w:val="Emphasis"/>
        </w:rPr>
        <w:t xml:space="preserve">tates </w:t>
      </w:r>
      <w:r w:rsidRPr="00B234D9">
        <w:rPr>
          <w:rStyle w:val="Emphasis"/>
          <w:highlight w:val="green"/>
        </w:rPr>
        <w:t>and Soviet Union</w:t>
      </w:r>
      <w:r w:rsidRPr="00DE75D1">
        <w:rPr>
          <w:rStyle w:val="Emphasis"/>
        </w:rPr>
        <w:t xml:space="preserve"> developed, tested and </w:t>
      </w:r>
      <w:r w:rsidRPr="00B234D9">
        <w:rPr>
          <w:rStyle w:val="Emphasis"/>
          <w:highlight w:val="green"/>
        </w:rPr>
        <w:t>deployed multiple</w:t>
      </w:r>
      <w:r w:rsidRPr="00DE75D1">
        <w:rPr>
          <w:rStyle w:val="Emphasis"/>
        </w:rPr>
        <w:t xml:space="preserve"> destructive anti-satellite (</w:t>
      </w:r>
      <w:r w:rsidRPr="00B234D9">
        <w:rPr>
          <w:rStyle w:val="Emphasis"/>
          <w:highlight w:val="green"/>
        </w:rPr>
        <w:t>ASAT) systems throughout the Cold War</w:t>
      </w:r>
      <w:r w:rsidRPr="00B234D9">
        <w:rPr>
          <w:sz w:val="12"/>
          <w:highlight w:val="green"/>
        </w:rPr>
        <w:t xml:space="preserve">. </w:t>
      </w:r>
      <w:r w:rsidRPr="00DE75D1">
        <w:rPr>
          <w:rStyle w:val="StyleUnderline"/>
        </w:rPr>
        <w:t xml:space="preserve">The situation in space today is a </w:t>
      </w:r>
      <w:r w:rsidRPr="00DE75D1">
        <w:rPr>
          <w:rStyle w:val="Emphasis"/>
        </w:rPr>
        <w:t>more a return to that historical contested space domain than a uniquely new situation</w:t>
      </w:r>
      <w:r w:rsidRPr="00DE75D1">
        <w:rPr>
          <w:rStyle w:val="StyleUnderline"/>
        </w:rPr>
        <w:t xml:space="preserve">, and the destructive </w:t>
      </w:r>
      <w:r w:rsidRPr="00B234D9">
        <w:rPr>
          <w:rStyle w:val="StyleUnderline"/>
          <w:highlight w:val="green"/>
        </w:rPr>
        <w:t>counterspace threats</w:t>
      </w:r>
      <w:r w:rsidRPr="00DE75D1">
        <w:rPr>
          <w:rStyle w:val="StyleUnderline"/>
        </w:rPr>
        <w:t xml:space="preserve"> of today </w:t>
      </w:r>
      <w:r w:rsidRPr="00B234D9">
        <w:rPr>
          <w:rStyle w:val="StyleUnderline"/>
          <w:highlight w:val="green"/>
        </w:rPr>
        <w:t>are</w:t>
      </w:r>
      <w:r w:rsidRPr="00DE75D1">
        <w:rPr>
          <w:rStyle w:val="StyleUnderline"/>
        </w:rPr>
        <w:t xml:space="preserve"> also neither </w:t>
      </w:r>
      <w:r w:rsidRPr="00B234D9">
        <w:rPr>
          <w:rStyle w:val="StyleUnderline"/>
          <w:highlight w:val="green"/>
        </w:rPr>
        <w:t>newly hatched nor yet operational</w:t>
      </w:r>
      <w:r w:rsidRPr="00DE75D1">
        <w:rPr>
          <w:rStyle w:val="StyleUnderline"/>
        </w:rPr>
        <w:t xml:space="preserve">. Russian and Chinese ASAT programs have been </w:t>
      </w:r>
      <w:r w:rsidRPr="00B234D9">
        <w:rPr>
          <w:rStyle w:val="StyleUnderline"/>
          <w:highlight w:val="green"/>
        </w:rPr>
        <w:t>underway since the early 2000s</w:t>
      </w:r>
      <w:r w:rsidRPr="00DE75D1">
        <w:rPr>
          <w:sz w:val="12"/>
        </w:rPr>
        <w:t xml:space="preserve">, and their testing prompted the Obama administration to re-examine U.S. space posture in 2014. In February 2018, Director of National Intelligence Dan Coats testified that </w:t>
      </w:r>
      <w:r w:rsidRPr="00DE75D1">
        <w:rPr>
          <w:rStyle w:val="StyleUnderline"/>
        </w:rPr>
        <w:t xml:space="preserve">Russian and Chinese destructive ASAT weapons probably will reach initial operational capability in the next few years. Counterspace threats are also being conflated with </w:t>
      </w:r>
      <w:proofErr w:type="spellStart"/>
      <w:r w:rsidRPr="00DE75D1">
        <w:rPr>
          <w:rStyle w:val="StyleUnderline"/>
        </w:rPr>
        <w:t>hypersonics</w:t>
      </w:r>
      <w:proofErr w:type="spellEnd"/>
      <w:r w:rsidRPr="00DE75D1">
        <w:rPr>
          <w:sz w:val="12"/>
        </w:rPr>
        <w:t xml:space="preserve">, despite the latter being a threat to ground installations and not satellites. Moreover, </w:t>
      </w:r>
      <w:r w:rsidRPr="00B234D9">
        <w:rPr>
          <w:rStyle w:val="StyleUnderline"/>
          <w:highlight w:val="green"/>
        </w:rPr>
        <w:t>while destructive ASATs get the most</w:t>
      </w:r>
      <w:r w:rsidRPr="00DE75D1">
        <w:rPr>
          <w:rStyle w:val="StyleUnderline"/>
        </w:rPr>
        <w:t xml:space="preserve"> media and political </w:t>
      </w:r>
      <w:r w:rsidRPr="00B234D9">
        <w:rPr>
          <w:rStyle w:val="StyleUnderline"/>
          <w:highlight w:val="green"/>
        </w:rPr>
        <w:t>hype</w:t>
      </w:r>
      <w:r w:rsidRPr="00DE75D1">
        <w:rPr>
          <w:rStyle w:val="StyleUnderline"/>
        </w:rPr>
        <w:t xml:space="preserve">, it is </w:t>
      </w:r>
      <w:r w:rsidRPr="00B234D9">
        <w:rPr>
          <w:rStyle w:val="Emphasis"/>
          <w:highlight w:val="green"/>
        </w:rPr>
        <w:t>non-destructive attacks</w:t>
      </w:r>
      <w:r w:rsidRPr="00DE75D1">
        <w:rPr>
          <w:rStyle w:val="StyleUnderline"/>
        </w:rPr>
        <w:t xml:space="preserve"> such as jamming that </w:t>
      </w:r>
      <w:r w:rsidRPr="00B234D9">
        <w:rPr>
          <w:rStyle w:val="Emphasis"/>
          <w:highlight w:val="green"/>
        </w:rPr>
        <w:t>are</w:t>
      </w:r>
      <w:r w:rsidRPr="00DE75D1">
        <w:rPr>
          <w:rStyle w:val="Emphasis"/>
        </w:rPr>
        <w:t xml:space="preserve"> actually being </w:t>
      </w:r>
      <w:r w:rsidRPr="00B234D9">
        <w:rPr>
          <w:rStyle w:val="Emphasis"/>
          <w:highlight w:val="green"/>
        </w:rPr>
        <w:t>used operationally</w:t>
      </w:r>
      <w:r w:rsidRPr="00DE75D1">
        <w:rPr>
          <w:sz w:val="12"/>
        </w:rPr>
        <w:t xml:space="preserve"> in conflicts today and pose the most likely military threat.</w:t>
      </w:r>
    </w:p>
    <w:p w14:paraId="61E1DE89" w14:textId="77777777" w:rsidR="007F3D5D" w:rsidRPr="00DE75D1" w:rsidRDefault="007F3D5D" w:rsidP="007F3D5D"/>
    <w:p w14:paraId="302BB3A4" w14:textId="77777777" w:rsidR="007F3D5D" w:rsidRPr="00100A2B" w:rsidRDefault="007F3D5D" w:rsidP="00AC0525"/>
    <w:p w14:paraId="6B679D46" w14:textId="660A3D8B" w:rsidR="00AC0525" w:rsidRDefault="00AC0525" w:rsidP="00AC0525">
      <w:pPr>
        <w:pStyle w:val="Heading3"/>
      </w:pPr>
      <w:r>
        <w:t xml:space="preserve">1NC </w:t>
      </w:r>
      <w:r w:rsidR="00B5713E">
        <w:t>–</w:t>
      </w:r>
      <w:r>
        <w:t xml:space="preserve"> </w:t>
      </w:r>
      <w:r w:rsidR="00B5713E">
        <w:t>Soot</w:t>
      </w:r>
    </w:p>
    <w:p w14:paraId="31E7E559" w14:textId="3691D37D" w:rsidR="00B5713E" w:rsidRDefault="00B5713E" w:rsidP="00B5713E">
      <w:pPr>
        <w:pStyle w:val="Heading4"/>
        <w:numPr>
          <w:ilvl w:val="0"/>
          <w:numId w:val="14"/>
        </w:numPr>
      </w:pPr>
      <w:r>
        <w:t xml:space="preserve">No warming internal link – 1ac </w:t>
      </w:r>
      <w:proofErr w:type="spellStart"/>
      <w:r w:rsidRPr="00B5713E">
        <w:t>Pultarova</w:t>
      </w:r>
      <w:proofErr w:type="spellEnd"/>
      <w:r>
        <w:t xml:space="preserve"> says a couple hundred flights will be possible soon but </w:t>
      </w:r>
      <w:proofErr w:type="spellStart"/>
      <w:r w:rsidRPr="00B5713E">
        <w:t>Heilweil</w:t>
      </w:r>
      <w:proofErr w:type="spellEnd"/>
      <w:r>
        <w:t xml:space="preserve"> assumes 1000s – either takes too long or never happens</w:t>
      </w:r>
    </w:p>
    <w:p w14:paraId="136B2207" w14:textId="00E484CD" w:rsidR="00AB4430" w:rsidRPr="00AB4430" w:rsidRDefault="00AB4430" w:rsidP="00AB4430">
      <w:pPr>
        <w:pStyle w:val="Heading4"/>
        <w:numPr>
          <w:ilvl w:val="0"/>
          <w:numId w:val="14"/>
        </w:numPr>
      </w:pPr>
      <w:r>
        <w:t xml:space="preserve">No internal link – even if missions are possible none of your evidence assumes there is demand – it is economically </w:t>
      </w:r>
      <w:proofErr w:type="gramStart"/>
      <w:r>
        <w:t>infeasible</w:t>
      </w:r>
      <w:proofErr w:type="gramEnd"/>
      <w:r>
        <w:t xml:space="preserve"> and nobody could afford to go to space 1000x to trigger the internal link  </w:t>
      </w:r>
    </w:p>
    <w:p w14:paraId="7F9F1CE4" w14:textId="171D1095" w:rsidR="00B5713E" w:rsidRPr="00E70197" w:rsidRDefault="00B5713E" w:rsidP="00B5713E">
      <w:pPr>
        <w:pStyle w:val="Heading4"/>
        <w:numPr>
          <w:ilvl w:val="0"/>
          <w:numId w:val="14"/>
        </w:numPr>
      </w:pPr>
      <w:r>
        <w:t>Tourism is good – exploration</w:t>
      </w:r>
      <w:r w:rsidRPr="00E70197">
        <w:t xml:space="preserve"> solves a litany of existential threats – don’t put all your eggs in one basket.</w:t>
      </w:r>
    </w:p>
    <w:p w14:paraId="162446A0" w14:textId="77777777" w:rsidR="00B5713E" w:rsidRPr="00E70197" w:rsidRDefault="00B5713E" w:rsidP="00B5713E">
      <w:r w:rsidRPr="00E70197">
        <w:rPr>
          <w:rStyle w:val="Style13ptBold"/>
        </w:rPr>
        <w:t xml:space="preserve">Fitzgerald 3/9 </w:t>
      </w:r>
      <w:r w:rsidRPr="00E70197">
        <w:t>[(</w:t>
      </w:r>
      <w:proofErr w:type="spellStart"/>
      <w:r w:rsidRPr="00E70197">
        <w:t>Shanon</w:t>
      </w:r>
      <w:proofErr w:type="spellEnd"/>
      <w:r w:rsidRPr="00E70197">
        <w:t xml:space="preserve">, Assistant Websites Editor at Liberty Fund), “Why Human Space Exploration Matters,” March </w:t>
      </w:r>
      <w:proofErr w:type="gramStart"/>
      <w:r w:rsidRPr="00E70197">
        <w:t>9</w:t>
      </w:r>
      <w:proofErr w:type="gramEnd"/>
      <w:r w:rsidRPr="00E70197">
        <w:t xml:space="preserve"> 2021, https://www.econlib.org/why-human-space-exploration-matters/] TDI</w:t>
      </w:r>
    </w:p>
    <w:p w14:paraId="0DDF3C1C" w14:textId="77777777" w:rsidR="00AF6930" w:rsidRDefault="00B5713E" w:rsidP="00B5713E">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60CA6">
        <w:rPr>
          <w:rStyle w:val="StyleUnderline"/>
        </w:rPr>
        <w:t>if humans</w:t>
      </w:r>
      <w:r w:rsidRPr="00E70197">
        <w:rPr>
          <w:rStyle w:val="StyleUnderline"/>
        </w:rPr>
        <w:t xml:space="preserve"> want </w:t>
      </w:r>
      <w:r w:rsidRPr="00DA579A">
        <w:rPr>
          <w:rStyle w:val="StyleUnderline"/>
        </w:rPr>
        <w:t>to survive in</w:t>
      </w:r>
      <w:r w:rsidRPr="00E70197">
        <w:rPr>
          <w:rStyle w:val="StyleUnderline"/>
        </w:rPr>
        <w:t xml:space="preserve"> perpetuity, </w:t>
      </w:r>
      <w:r w:rsidRPr="00760CA6">
        <w:rPr>
          <w:rStyle w:val="StyleUnderline"/>
          <w:highlight w:val="green"/>
        </w:rPr>
        <w:t>we need</w:t>
      </w:r>
      <w:r w:rsidRPr="00E70197">
        <w:rPr>
          <w:rStyle w:val="StyleUnderline"/>
        </w:rPr>
        <w:t xml:space="preserve"> to establish ourselves on </w:t>
      </w:r>
      <w:r w:rsidRPr="00760CA6">
        <w:rPr>
          <w:rStyle w:val="StyleUnderline"/>
          <w:highlight w:val="green"/>
        </w:rPr>
        <w:t>other 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60CA6">
        <w:rPr>
          <w:rStyle w:val="StyleUnderline"/>
        </w:rPr>
        <w:t>life might not make it</w:t>
      </w:r>
      <w:r w:rsidRPr="00E70197">
        <w:rPr>
          <w:rStyle w:val="StyleUnderline"/>
        </w:rPr>
        <w:t xml:space="preserve"> here. There is no guarantee that it will, and in the very long run, </w:t>
      </w:r>
      <w:r w:rsidRPr="00DA579A">
        <w:rPr>
          <w:rStyle w:val="StyleUnderline"/>
        </w:rPr>
        <w:t>with the expansion and subsequent death of our sun, we know with near certainty that it will not. Consider just a few possible</w:t>
      </w:r>
      <w:r w:rsidRPr="00E70197">
        <w:rPr>
          <w:rStyle w:val="StyleUnderline"/>
        </w:rPr>
        <w:t xml:space="preserve"> </w:t>
      </w:r>
      <w:r w:rsidRPr="00760CA6">
        <w:rPr>
          <w:rStyle w:val="StyleUnderline"/>
          <w:highlight w:val="green"/>
        </w:rPr>
        <w:t>extinction-level events</w:t>
      </w:r>
      <w:r w:rsidRPr="00E70197">
        <w:rPr>
          <w:rStyle w:val="StyleUnderline"/>
        </w:rPr>
        <w:t xml:space="preserve"> that </w:t>
      </w:r>
      <w:r w:rsidRPr="00760CA6">
        <w:rPr>
          <w:rStyle w:val="StyleUnderline"/>
          <w:highlight w:val="green"/>
        </w:rPr>
        <w:t>could strike</w:t>
      </w:r>
      <w:r w:rsidRPr="00E70197">
        <w:rPr>
          <w:rStyle w:val="StyleUnderline"/>
        </w:rPr>
        <w:t xml:space="preserve"> even earlier: large </w:t>
      </w:r>
      <w:r w:rsidRPr="00DA579A">
        <w:rPr>
          <w:rStyle w:val="StyleUnderline"/>
        </w:rPr>
        <w:t xml:space="preserve">meteors, </w:t>
      </w:r>
      <w:proofErr w:type="spellStart"/>
      <w:r w:rsidRPr="00DA579A">
        <w:rPr>
          <w:rStyle w:val="StyleUnderline"/>
        </w:rPr>
        <w:t>supervolcanic</w:t>
      </w:r>
      <w:proofErr w:type="spellEnd"/>
      <w:r w:rsidRPr="00DA579A">
        <w:rPr>
          <w:rStyle w:val="StyleUnderline"/>
        </w:rPr>
        <w:t xml:space="preserve"> eruptions, drastic climactic disruption</w:t>
      </w:r>
      <w:r w:rsidRPr="00E70197">
        <w:rPr>
          <w:rStyle w:val="StyleUnderline"/>
        </w:rPr>
        <w:t xml:space="preserve"> of the “Snowball Earth”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w:t>
      </w:r>
      <w:r w:rsidRPr="00DA579A">
        <w:rPr>
          <w:rStyle w:val="StyleUnderline"/>
        </w:rPr>
        <w:t>but the odds that we blow ourselves up are still there. Slim, but there. It’s more plausible that a severe nuclear war and the nuclear winter it would likely trigger would leave the human population greatly reduced as</w:t>
      </w:r>
      <w:r w:rsidRPr="00E70197">
        <w:rPr>
          <w:rStyle w:val="StyleUnderline"/>
        </w:rPr>
        <w:t xml:space="preserve">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t>
      </w:r>
      <w:r w:rsidRPr="00760CA6">
        <w:rPr>
          <w:rStyle w:val="StyleUnderline"/>
          <w:highlight w:val="green"/>
        </w:rPr>
        <w:t>we</w:t>
      </w:r>
      <w:r w:rsidRPr="00760CA6">
        <w:rPr>
          <w:rStyle w:val="StyleUnderline"/>
        </w:rPr>
        <w:t>’</w:t>
      </w:r>
      <w:r w:rsidRPr="00E70197">
        <w:rPr>
          <w:rStyle w:val="StyleUnderline"/>
        </w:rPr>
        <w:t xml:space="preserv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760CA6">
        <w:rPr>
          <w:rStyle w:val="StyleUnderline"/>
          <w:highlight w:val="green"/>
        </w:rPr>
        <w:t>need to make life</w:t>
      </w:r>
      <w:r w:rsidRPr="00E70197">
        <w:rPr>
          <w:rStyle w:val="StyleUnderline"/>
        </w:rPr>
        <w:t xml:space="preserve">—and not just human life—multiplanetary is the same basic reason I would never counsel a friend to keep all their money and valuables in one place: </w:t>
      </w:r>
      <w:r w:rsidRPr="00760CA6">
        <w:rPr>
          <w:rStyle w:val="StyleUnderline"/>
          <w:highlight w:val="green"/>
        </w:rPr>
        <w:t>divers</w:t>
      </w:r>
      <w:r w:rsidRPr="00E70197">
        <w:rPr>
          <w:rStyle w:val="StyleUnderline"/>
        </w:rPr>
        <w:t>ification is good.</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w:t>
      </w:r>
      <w:proofErr w:type="gramStart"/>
      <w:r w:rsidRPr="00E70197">
        <w:t>risk, and</w:t>
      </w:r>
      <w:proofErr w:type="gramEnd"/>
      <w:r w:rsidRPr="00E70197">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our approach to the human population itself—the universal store and font of “human capital”—does not currently prioritize diversification to the degree our technological capabilities would allow. </w:t>
      </w:r>
      <w:r w:rsidRPr="00760CA6">
        <w:rPr>
          <w:rStyle w:val="StyleUnderline"/>
          <w:highlight w:val="green"/>
        </w:rPr>
        <w:t>The</w:t>
      </w:r>
      <w:r w:rsidRPr="00E70197">
        <w:rPr>
          <w:rStyle w:val="StyleUnderline"/>
        </w:rPr>
        <w:t xml:space="preserve"> distribution of the </w:t>
      </w:r>
      <w:r w:rsidRPr="00760CA6">
        <w:rPr>
          <w:rStyle w:val="StyleUnderline"/>
          <w:highlight w:val="green"/>
        </w:rPr>
        <w:t>human population</w:t>
      </w:r>
      <w:r w:rsidRPr="00E70197">
        <w:rPr>
          <w:rStyle w:val="StyleUnderline"/>
        </w:rPr>
        <w:t xml:space="preserve">, and of almost all human knowledge and works, </w:t>
      </w:r>
      <w:r w:rsidRPr="00760CA6">
        <w:rPr>
          <w:rStyle w:val="StyleUnderline"/>
          <w:highlight w:val="green"/>
        </w:rPr>
        <w:t>is</w:t>
      </w:r>
      <w:r w:rsidRPr="00E70197">
        <w:rPr>
          <w:rStyle w:val="StyleUnderline"/>
        </w:rPr>
        <w:t xml:space="preserve"> overwhelmingly </w:t>
      </w:r>
      <w:r w:rsidRPr="00760CA6">
        <w:rPr>
          <w:rStyle w:val="StyleUnderline"/>
          <w:highlight w:val="green"/>
        </w:rPr>
        <w:t>local</w:t>
      </w:r>
    </w:p>
    <w:p w14:paraId="6AECF28F" w14:textId="77777777" w:rsidR="00AF6930" w:rsidRDefault="00AF6930" w:rsidP="00B5713E">
      <w:pPr>
        <w:rPr>
          <w:rStyle w:val="StyleUnderline"/>
        </w:rPr>
      </w:pPr>
    </w:p>
    <w:p w14:paraId="01BF7763" w14:textId="77777777" w:rsidR="00AF6930" w:rsidRDefault="00AF6930" w:rsidP="00B5713E">
      <w:pPr>
        <w:rPr>
          <w:rStyle w:val="StyleUnderline"/>
        </w:rPr>
      </w:pPr>
    </w:p>
    <w:p w14:paraId="0DA6D499" w14:textId="77777777" w:rsidR="00AF6930" w:rsidRDefault="00AF6930" w:rsidP="00B5713E">
      <w:pPr>
        <w:rPr>
          <w:rStyle w:val="StyleUnderline"/>
        </w:rPr>
      </w:pPr>
    </w:p>
    <w:p w14:paraId="522A224E" w14:textId="77777777" w:rsidR="00AF6930" w:rsidRDefault="00AF6930" w:rsidP="00B5713E">
      <w:pPr>
        <w:rPr>
          <w:rStyle w:val="StyleUnderline"/>
        </w:rPr>
      </w:pPr>
    </w:p>
    <w:p w14:paraId="08B61BE7" w14:textId="5436B77D" w:rsidR="00B5713E" w:rsidRPr="00E70197" w:rsidRDefault="00B5713E" w:rsidP="00B5713E">
      <w:pPr>
        <w:rPr>
          <w:rStyle w:val="StyleUnderline"/>
        </w:rPr>
      </w:pP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760CA6">
        <w:rPr>
          <w:rStyle w:val="StyleUnderline"/>
          <w:highlight w:val="green"/>
        </w:rPr>
        <w:t>Spreading</w:t>
      </w:r>
      <w:r w:rsidRPr="00E70197">
        <w:rPr>
          <w:rStyle w:val="StyleUnderline"/>
        </w:rPr>
        <w:t xml:space="preserve"> these </w:t>
      </w:r>
      <w:r w:rsidRPr="00760CA6">
        <w:rPr>
          <w:rStyle w:val="StyleUnderline"/>
          <w:highlight w:val="green"/>
        </w:rPr>
        <w:t>goods</w:t>
      </w:r>
      <w:r w:rsidRPr="00E70197">
        <w:rPr>
          <w:rStyle w:val="StyleUnderline"/>
        </w:rPr>
        <w:t xml:space="preserve"> to a few additional locations within the solar system </w:t>
      </w:r>
      <w:r w:rsidRPr="00760CA6">
        <w:rPr>
          <w:rStyle w:val="StyleUnderline"/>
          <w:highlight w:val="green"/>
        </w:rPr>
        <w:t xml:space="preserve">would be </w:t>
      </w:r>
      <w:r w:rsidRPr="00760CA6">
        <w:rPr>
          <w:rStyle w:val="StyleUnderline"/>
        </w:rPr>
        <w:t xml:space="preserve">a </w:t>
      </w:r>
      <w:r w:rsidRPr="00760CA6">
        <w:rPr>
          <w:rStyle w:val="StyleUnderline"/>
          <w:highlight w:val="green"/>
        </w:rPr>
        <w:t>major</w:t>
      </w:r>
      <w:r w:rsidRPr="00E70197">
        <w:rPr>
          <w:rStyle w:val="StyleUnderline"/>
        </w:rPr>
        <w:t xml:space="preserve"> species-and-civilization-level accomplishment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760CA6">
        <w:rPr>
          <w:rStyle w:val="StyleUnderline"/>
          <w:highlight w:val="green"/>
        </w:rPr>
        <w:t xml:space="preserve">the </w:t>
      </w:r>
      <w:proofErr w:type="spellStart"/>
      <w:r w:rsidRPr="00760CA6">
        <w:rPr>
          <w:rStyle w:val="StyleUnderline"/>
          <w:highlight w:val="green"/>
        </w:rPr>
        <w:t>uniplanetary</w:t>
      </w:r>
      <w:proofErr w:type="spellEnd"/>
      <w:r w:rsidRPr="00E70197">
        <w:rPr>
          <w:rStyle w:val="StyleUnderline"/>
        </w:rPr>
        <w:t xml:space="preserve"> human </w:t>
      </w:r>
      <w:r w:rsidRPr="00760CA6">
        <w:rPr>
          <w:rStyle w:val="StyleUnderline"/>
          <w:highlight w:val="green"/>
        </w:rPr>
        <w:t>situation is</w:t>
      </w:r>
      <w:r w:rsidRPr="00E70197">
        <w:rPr>
          <w:rStyle w:val="StyleUnderline"/>
        </w:rPr>
        <w:t xml:space="preserve"> becoming, if it is not already, one of </w:t>
      </w:r>
      <w:r w:rsidRPr="00760CA6">
        <w:rPr>
          <w:rStyle w:val="StyleUnderline"/>
          <w:highlight w:val="green"/>
        </w:rPr>
        <w:t>pure choice.</w:t>
      </w:r>
    </w:p>
    <w:p w14:paraId="5111D535" w14:textId="4CBA4E25" w:rsidR="00B5713E" w:rsidRPr="00E70197" w:rsidRDefault="00B5713E" w:rsidP="00B5713E">
      <w:pPr>
        <w:pStyle w:val="Heading4"/>
        <w:numPr>
          <w:ilvl w:val="0"/>
          <w:numId w:val="14"/>
        </w:numPr>
      </w:pPr>
      <w:proofErr w:type="gramStart"/>
      <w:r>
        <w:t>But,</w:t>
      </w:r>
      <w:proofErr w:type="gramEnd"/>
      <w:r>
        <w:t xml:space="preserve"> p</w:t>
      </w:r>
      <w:r w:rsidRPr="00E70197">
        <w:t>rivatization is key to space exploration and maximizing public sector efficiency</w:t>
      </w:r>
    </w:p>
    <w:p w14:paraId="342D2B1F" w14:textId="77777777" w:rsidR="00B5713E" w:rsidRPr="00E70197" w:rsidRDefault="00B5713E" w:rsidP="00B5713E">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9" w:history="1">
        <w:r w:rsidRPr="00E70197">
          <w:rPr>
            <w:rStyle w:val="Hyperlink"/>
          </w:rPr>
          <w:t>https://futurism.com/private-companies-not-governments-are-shaping-the-future-of-space-exploration</w:t>
        </w:r>
      </w:hyperlink>
      <w:r w:rsidRPr="00E70197">
        <w:t>] TDI</w:t>
      </w:r>
    </w:p>
    <w:p w14:paraId="43DC0812" w14:textId="77777777" w:rsidR="00B5713E" w:rsidRPr="00BD4D2F" w:rsidRDefault="00B5713E" w:rsidP="00B5713E">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w:t>
      </w:r>
      <w:proofErr w:type="gramStart"/>
      <w:r w:rsidRPr="00BD4D2F">
        <w:rPr>
          <w:sz w:val="12"/>
        </w:rPr>
        <w:t>human walks</w:t>
      </w:r>
      <w:proofErr w:type="gramEnd"/>
      <w:r w:rsidRPr="00BD4D2F">
        <w:rPr>
          <w:sz w:val="12"/>
        </w:rPr>
        <w:t xml:space="preserve">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6B2E8323" w14:textId="77777777" w:rsidR="00B5713E" w:rsidRPr="00BD4D2F" w:rsidRDefault="00B5713E" w:rsidP="00B5713E"/>
    <w:p w14:paraId="4D593419" w14:textId="77777777" w:rsidR="00B5713E" w:rsidRPr="00E70197" w:rsidRDefault="00B5713E" w:rsidP="00B5713E">
      <w:pPr>
        <w:rPr>
          <w:rStyle w:val="StyleUnderline"/>
        </w:rPr>
      </w:pPr>
    </w:p>
    <w:p w14:paraId="48E3D9A4" w14:textId="77777777" w:rsidR="00B5713E" w:rsidRPr="00B5713E" w:rsidRDefault="00B5713E" w:rsidP="00B5713E"/>
    <w:sectPr w:rsidR="00B5713E" w:rsidRPr="00B571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480618"/>
    <w:multiLevelType w:val="hybridMultilevel"/>
    <w:tmpl w:val="C2D0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4802EE"/>
    <w:multiLevelType w:val="hybridMultilevel"/>
    <w:tmpl w:val="14C29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C15F9C"/>
    <w:multiLevelType w:val="hybridMultilevel"/>
    <w:tmpl w:val="73168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05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99B"/>
    <w:rsid w:val="001761FC"/>
    <w:rsid w:val="00182655"/>
    <w:rsid w:val="001840F2"/>
    <w:rsid w:val="00185134"/>
    <w:rsid w:val="001856C6"/>
    <w:rsid w:val="00191B5F"/>
    <w:rsid w:val="00192487"/>
    <w:rsid w:val="00193416"/>
    <w:rsid w:val="00193938"/>
    <w:rsid w:val="00195073"/>
    <w:rsid w:val="0019668D"/>
    <w:rsid w:val="001A25FD"/>
    <w:rsid w:val="001A5371"/>
    <w:rsid w:val="001A72C7"/>
    <w:rsid w:val="001B2BF4"/>
    <w:rsid w:val="001B4512"/>
    <w:rsid w:val="001B73E3"/>
    <w:rsid w:val="001C316D"/>
    <w:rsid w:val="001D1A0D"/>
    <w:rsid w:val="001D36BF"/>
    <w:rsid w:val="001D49C0"/>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AF3"/>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D5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153C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430"/>
    <w:rsid w:val="00AB48D3"/>
    <w:rsid w:val="00AC0525"/>
    <w:rsid w:val="00AC5294"/>
    <w:rsid w:val="00AE0243"/>
    <w:rsid w:val="00AE1BAD"/>
    <w:rsid w:val="00AE2124"/>
    <w:rsid w:val="00AE24BC"/>
    <w:rsid w:val="00AE3E3F"/>
    <w:rsid w:val="00AF2516"/>
    <w:rsid w:val="00AF4760"/>
    <w:rsid w:val="00AF55D4"/>
    <w:rsid w:val="00AF6930"/>
    <w:rsid w:val="00B0505F"/>
    <w:rsid w:val="00B05C2D"/>
    <w:rsid w:val="00B12933"/>
    <w:rsid w:val="00B12B88"/>
    <w:rsid w:val="00B137E0"/>
    <w:rsid w:val="00B13BC8"/>
    <w:rsid w:val="00B24662"/>
    <w:rsid w:val="00B3569C"/>
    <w:rsid w:val="00B43676"/>
    <w:rsid w:val="00B5602D"/>
    <w:rsid w:val="00B5713E"/>
    <w:rsid w:val="00B60125"/>
    <w:rsid w:val="00B6656B"/>
    <w:rsid w:val="00B71625"/>
    <w:rsid w:val="00B75C54"/>
    <w:rsid w:val="00B8710E"/>
    <w:rsid w:val="00B9059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D1888"/>
  <w14:defaultImageDpi w14:val="300"/>
  <w15:docId w15:val="{A2E37035-DA1D-2F48-A8E5-B69966357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49C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D49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49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D49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1D49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49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49C0"/>
  </w:style>
  <w:style w:type="character" w:customStyle="1" w:styleId="Heading1Char">
    <w:name w:val="Heading 1 Char"/>
    <w:aliases w:val="Pocket Char"/>
    <w:basedOn w:val="DefaultParagraphFont"/>
    <w:link w:val="Heading1"/>
    <w:uiPriority w:val="9"/>
    <w:rsid w:val="001D49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49C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D49C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1D49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49C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1D49C0"/>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1D49C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D49C0"/>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1D49C0"/>
    <w:rPr>
      <w:color w:val="auto"/>
      <w:u w:val="none"/>
    </w:rPr>
  </w:style>
  <w:style w:type="paragraph" w:styleId="DocumentMap">
    <w:name w:val="Document Map"/>
    <w:basedOn w:val="Normal"/>
    <w:link w:val="DocumentMapChar"/>
    <w:uiPriority w:val="99"/>
    <w:semiHidden/>
    <w:unhideWhenUsed/>
    <w:rsid w:val="001D49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49C0"/>
    <w:rPr>
      <w:rFonts w:ascii="Lucida Grande" w:hAnsi="Lucida Grande" w:cs="Lucida Grande"/>
    </w:rPr>
  </w:style>
  <w:style w:type="paragraph" w:customStyle="1" w:styleId="Analytic">
    <w:name w:val="Analytic"/>
    <w:basedOn w:val="Normal"/>
    <w:autoRedefine/>
    <w:qFormat/>
    <w:rsid w:val="001D49C0"/>
    <w:rPr>
      <w:b/>
      <w:bCs/>
      <w:color w:val="404040" w:themeColor="text1" w:themeTint="BF"/>
      <w:sz w:val="26"/>
      <w:szCs w:val="26"/>
    </w:rPr>
  </w:style>
  <w:style w:type="paragraph" w:customStyle="1" w:styleId="textbold">
    <w:name w:val="text bold"/>
    <w:basedOn w:val="Normal"/>
    <w:link w:val="Emphasis"/>
    <w:uiPriority w:val="20"/>
    <w:qFormat/>
    <w:rsid w:val="00AC0525"/>
    <w:pPr>
      <w:spacing w:after="0" w:line="240" w:lineRule="auto"/>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AC0525"/>
    <w:rPr>
      <w:u w:val="single"/>
    </w:rPr>
  </w:style>
  <w:style w:type="paragraph" w:styleId="Title">
    <w:name w:val="Title"/>
    <w:aliases w:val="title,UNDERLINE,Cites and Cards,Bold Underlined,Read This,Block Heading"/>
    <w:basedOn w:val="Normal"/>
    <w:next w:val="Normal"/>
    <w:link w:val="TitleChar"/>
    <w:uiPriority w:val="6"/>
    <w:qFormat/>
    <w:rsid w:val="00AC0525"/>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AC0525"/>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1D49C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B57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uturism.com/private-companies-not-governments-are-shaping-the-future-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A0742B-C7F1-1E45-B0A3-83E6FC07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16401</Words>
  <Characters>93488</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12</cp:revision>
  <dcterms:created xsi:type="dcterms:W3CDTF">2022-01-29T21:04:00Z</dcterms:created>
  <dcterms:modified xsi:type="dcterms:W3CDTF">2022-01-29T22:21:00Z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