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C0F0" w14:textId="2275C591" w:rsidR="00A95652" w:rsidRDefault="00DB2406" w:rsidP="00DB2406">
      <w:pPr>
        <w:pStyle w:val="Heading1"/>
      </w:pPr>
      <w:r w:rsidRPr="00DB2406">
        <w:t>Speech 1NC Grapevine Rd 1 vs Southlake 9-10 3PM</w:t>
      </w:r>
    </w:p>
    <w:p w14:paraId="1B291E8D" w14:textId="5179D709" w:rsidR="008D5A01" w:rsidRDefault="008D5A01" w:rsidP="008D5A01">
      <w:pPr>
        <w:pStyle w:val="Heading2"/>
      </w:pPr>
      <w:r>
        <w:t>1</w:t>
      </w:r>
    </w:p>
    <w:p w14:paraId="21679481" w14:textId="4E675A0A" w:rsidR="00A02F4C" w:rsidRDefault="00A02F4C" w:rsidP="00A02F4C">
      <w:pPr>
        <w:pStyle w:val="Heading4"/>
      </w:pPr>
      <w:proofErr w:type="spellStart"/>
      <w:r>
        <w:t>Interp</w:t>
      </w:r>
      <w:proofErr w:type="spellEnd"/>
      <w:r>
        <w:t xml:space="preserve">: the </w:t>
      </w:r>
      <w:proofErr w:type="spellStart"/>
      <w:r>
        <w:t>aff</w:t>
      </w:r>
      <w:proofErr w:type="spellEnd"/>
      <w:r>
        <w:t xml:space="preserve"> </w:t>
      </w:r>
      <w:r w:rsidR="001E5B7E">
        <w:t>disclose all changes</w:t>
      </w:r>
    </w:p>
    <w:p w14:paraId="1DB8F002" w14:textId="6FDA965D" w:rsidR="00A02F4C" w:rsidRDefault="00A02F4C" w:rsidP="00A02F4C">
      <w:pPr>
        <w:pStyle w:val="Heading4"/>
      </w:pPr>
      <w:r>
        <w:t>Violation: screenshots</w:t>
      </w:r>
    </w:p>
    <w:p w14:paraId="2FC76D17" w14:textId="4685A149" w:rsidR="00A02F4C" w:rsidRPr="00A02F4C" w:rsidRDefault="00340433" w:rsidP="00A02F4C">
      <w:r w:rsidRPr="00340433">
        <w:rPr>
          <w:noProof/>
        </w:rPr>
        <w:drawing>
          <wp:inline distT="0" distB="0" distL="0" distR="0" wp14:anchorId="0F8959B8" wp14:editId="711B6903">
            <wp:extent cx="8740995" cy="1370027"/>
            <wp:effectExtent l="0" t="0" r="3175" b="1905"/>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pic:nvPicPr>
                  <pic:blipFill>
                    <a:blip r:embed="rId8"/>
                    <a:stretch>
                      <a:fillRect/>
                    </a:stretch>
                  </pic:blipFill>
                  <pic:spPr>
                    <a:xfrm>
                      <a:off x="0" y="0"/>
                      <a:ext cx="8778315" cy="1375876"/>
                    </a:xfrm>
                    <a:prstGeom prst="rect">
                      <a:avLst/>
                    </a:prstGeom>
                  </pic:spPr>
                </pic:pic>
              </a:graphicData>
            </a:graphic>
          </wp:inline>
        </w:drawing>
      </w:r>
    </w:p>
    <w:p w14:paraId="5ADC39B8" w14:textId="77777777" w:rsidR="00A02F4C" w:rsidRDefault="00A02F4C" w:rsidP="00A02F4C">
      <w:pPr>
        <w:pStyle w:val="Heading4"/>
      </w:pPr>
      <w:r>
        <w:t>Standards</w:t>
      </w:r>
    </w:p>
    <w:p w14:paraId="4D9F1C23" w14:textId="77777777" w:rsidR="00A02F4C" w:rsidRDefault="00A02F4C" w:rsidP="00A02F4C">
      <w:pPr>
        <w:pStyle w:val="Heading4"/>
      </w:pPr>
      <w:r>
        <w:t xml:space="preserve">A~ Pre round prep- Hiding changes mean that pre round neg prep was skewed—4 minutes of prep is not enough to put together a coherent 1nc or update our answers to the </w:t>
      </w:r>
      <w:proofErr w:type="spellStart"/>
      <w:r>
        <w:t>aff</w:t>
      </w:r>
      <w:proofErr w:type="spellEnd"/>
    </w:p>
    <w:p w14:paraId="6C0751D0" w14:textId="77777777" w:rsidR="00A02F4C" w:rsidRDefault="00A02F4C" w:rsidP="00A02F4C">
      <w:pPr>
        <w:pStyle w:val="Heading4"/>
      </w:pPr>
      <w:r>
        <w:t>B~ academic integrity – disclosing changes is key to ensure that new evidence isn't miscut and we have an idea of what analytics will look like</w:t>
      </w:r>
    </w:p>
    <w:p w14:paraId="47E67285" w14:textId="68ACD931" w:rsidR="00A02F4C" w:rsidRDefault="00A637DA" w:rsidP="00A637DA">
      <w:pPr>
        <w:pStyle w:val="Heading2"/>
      </w:pPr>
      <w:r>
        <w:t>2</w:t>
      </w:r>
    </w:p>
    <w:p w14:paraId="26B4B055" w14:textId="77777777" w:rsidR="00B27196" w:rsidRDefault="00B27196" w:rsidP="00B27196">
      <w:pPr>
        <w:pStyle w:val="Heading4"/>
      </w:pPr>
      <w:proofErr w:type="spellStart"/>
      <w:r>
        <w:t>Interp</w:t>
      </w:r>
      <w:proofErr w:type="spellEnd"/>
      <w:r>
        <w:t xml:space="preserve"> – </w:t>
      </w:r>
      <w:proofErr w:type="spellStart"/>
      <w:r>
        <w:t>affs</w:t>
      </w:r>
      <w:proofErr w:type="spellEnd"/>
      <w:r>
        <w:t xml:space="preserve"> </w:t>
      </w:r>
      <w:r w:rsidRPr="007F5420">
        <w:t xml:space="preserve">must specify </w:t>
      </w:r>
      <w:r>
        <w:t xml:space="preserve">intellectual property </w:t>
      </w:r>
      <w:r w:rsidRPr="007F5420">
        <w:t xml:space="preserve">in a delineated text in the 1AC. To clarify, </w:t>
      </w:r>
      <w:r>
        <w:t xml:space="preserve">you can defend whole </w:t>
      </w:r>
      <w:proofErr w:type="spellStart"/>
      <w:proofErr w:type="gramStart"/>
      <w:r>
        <w:t>rez</w:t>
      </w:r>
      <w:proofErr w:type="spellEnd"/>
      <w:proofErr w:type="gramEnd"/>
      <w:r>
        <w:t xml:space="preserve"> but</w:t>
      </w:r>
      <w:r w:rsidRPr="007F5420">
        <w:t xml:space="preserve"> you just have to specify what </w:t>
      </w:r>
      <w:r>
        <w:t>IP is</w:t>
      </w:r>
      <w:r w:rsidRPr="007F5420">
        <w:t>.</w:t>
      </w:r>
    </w:p>
    <w:p w14:paraId="7CDD861D" w14:textId="77777777" w:rsidR="00B27196" w:rsidRDefault="00B27196" w:rsidP="00B27196">
      <w:pPr>
        <w:pStyle w:val="Heading4"/>
        <w:rPr>
          <w:rFonts w:cs="Calibri"/>
        </w:rPr>
      </w:pPr>
      <w:r>
        <w:rPr>
          <w:rFonts w:cs="Calibri"/>
        </w:rPr>
        <w:t xml:space="preserve">IP </w:t>
      </w:r>
      <w:r w:rsidRPr="00831D2B">
        <w:rPr>
          <w:rFonts w:cs="Calibri"/>
        </w:rPr>
        <w:t xml:space="preserve">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596F138D" w14:textId="77777777" w:rsidR="00B27196" w:rsidRDefault="00B27196" w:rsidP="00B27196">
      <w:pPr>
        <w:rPr>
          <w:rStyle w:val="Hyperlink"/>
        </w:rPr>
      </w:pPr>
      <w:proofErr w:type="spellStart"/>
      <w:r w:rsidRPr="00701A1F">
        <w:rPr>
          <w:rStyle w:val="Style13ptBold"/>
        </w:rPr>
        <w:t>Saha</w:t>
      </w:r>
      <w:proofErr w:type="spellEnd"/>
      <w:r w:rsidRPr="00701A1F">
        <w:rPr>
          <w:rStyle w:val="Style13ptBold"/>
        </w:rPr>
        <w:t xml:space="preserve"> and Bhattacharya 11</w:t>
      </w:r>
      <w:r>
        <w:t xml:space="preserve"> [Chandra Nath </w:t>
      </w:r>
      <w:proofErr w:type="spellStart"/>
      <w:r>
        <w:t>Saha</w:t>
      </w:r>
      <w:proofErr w:type="spellEnd"/>
      <w:r>
        <w:t xml:space="preserve"> (</w:t>
      </w:r>
      <w:r w:rsidRPr="00EC18F8">
        <w:t>Quality Assurance Department, Claris Lifesciences Ltd</w:t>
      </w:r>
      <w:r>
        <w:t>) and Sanjib Bhattacharya (</w:t>
      </w:r>
      <w:r w:rsidRPr="006F169D">
        <w:t>Pharmacognosy Division, Bengal School of Technology</w:t>
      </w:r>
      <w:r>
        <w:t xml:space="preserve">, </w:t>
      </w:r>
      <w:r w:rsidRPr="006F169D">
        <w:t>A College of Pharmacy)</w:t>
      </w:r>
      <w:r>
        <w:t>. “</w:t>
      </w:r>
      <w:r w:rsidRPr="00CC38EE">
        <w:rPr>
          <w:rStyle w:val="Emphasis"/>
          <w:highlight w:val="green"/>
        </w:rPr>
        <w:t>Intellectual property</w:t>
      </w:r>
      <w:r w:rsidRPr="00CC38EE">
        <w:rPr>
          <w:rStyle w:val="Emphasis"/>
        </w:rPr>
        <w:t xml:space="preserve"> rights: An overview and implications </w:t>
      </w:r>
      <w:r w:rsidRPr="00CC38EE">
        <w:rPr>
          <w:rStyle w:val="Emphasis"/>
          <w:highlight w:val="green"/>
        </w:rPr>
        <w:t>in pharmaceutical industry</w:t>
      </w:r>
      <w:r>
        <w:t xml:space="preserve">”. Journal of Advanced Pharmaceutical Technology Research. 2011 Apr-Jun; 2(2): 88–93. Accessed 7/30/21. </w:t>
      </w:r>
      <w:hyperlink r:id="rId9" w:history="1">
        <w:r w:rsidRPr="00EA1E23">
          <w:rPr>
            <w:rStyle w:val="Hyperlink"/>
          </w:rPr>
          <w:t>https://www.ncbi.nlm.nih.gov/pmc/articles/PMC3217699/</w:t>
        </w:r>
      </w:hyperlink>
      <w:r>
        <w:rPr>
          <w:rStyle w:val="Hyperlink"/>
        </w:rPr>
        <w:t xml:space="preserve"> //Xu]</w:t>
      </w:r>
    </w:p>
    <w:p w14:paraId="154DDC5F" w14:textId="77777777" w:rsidR="00B27196" w:rsidRPr="00D03A24" w:rsidRDefault="00B27196" w:rsidP="00B27196">
      <w:pPr>
        <w:rPr>
          <w:rStyle w:val="Emphasis"/>
        </w:rPr>
      </w:pPr>
      <w:r w:rsidRPr="00CC38EE">
        <w:rPr>
          <w:rStyle w:val="Emphasis"/>
        </w:rPr>
        <w:t xml:space="preserve">It is obvious that management of IP and IPR </w:t>
      </w:r>
      <w:r w:rsidRPr="00CC38EE">
        <w:rPr>
          <w:rStyle w:val="Emphasis"/>
          <w:highlight w:val="green"/>
        </w:rPr>
        <w:t>is</w:t>
      </w:r>
      <w:r w:rsidRPr="00CC38EE">
        <w:rPr>
          <w:rStyle w:val="Emphasis"/>
        </w:rPr>
        <w:t xml:space="preserve"> a </w:t>
      </w:r>
      <w:r w:rsidRPr="00CC38EE">
        <w:rPr>
          <w:rStyle w:val="Emphasis"/>
          <w:highlight w:val="green"/>
        </w:rPr>
        <w:t>multidimensional</w:t>
      </w:r>
      <w:r w:rsidRPr="00CC38EE">
        <w:rPr>
          <w:rStyle w:val="Emphasis"/>
        </w:rPr>
        <w:t xml:space="preserve"> task </w:t>
      </w:r>
      <w:r w:rsidRPr="00CC38EE">
        <w:rPr>
          <w:rStyle w:val="Emphasis"/>
          <w:highlight w:val="green"/>
        </w:rPr>
        <w:t>and calls</w:t>
      </w:r>
      <w:r w:rsidRPr="00CC38EE">
        <w:rPr>
          <w:rStyle w:val="Emphasis"/>
        </w:rPr>
        <w:t xml:space="preserve"> </w:t>
      </w:r>
      <w:r w:rsidRPr="00CC38EE">
        <w:rPr>
          <w:rStyle w:val="Emphasis"/>
          <w:highlight w:val="green"/>
        </w:rPr>
        <w:t>for</w:t>
      </w:r>
      <w:r w:rsidRPr="00CC38EE">
        <w:rPr>
          <w:rStyle w:val="Emphasis"/>
        </w:rPr>
        <w:t xml:space="preserve"> many </w:t>
      </w:r>
      <w:r w:rsidRPr="00CC38EE">
        <w:rPr>
          <w:rStyle w:val="Emphasis"/>
          <w:highlight w:val="green"/>
        </w:rPr>
        <w:t>different</w:t>
      </w:r>
      <w:r w:rsidRPr="00CC38EE">
        <w:rPr>
          <w:rStyle w:val="Emphasis"/>
        </w:rPr>
        <w:t xml:space="preserve"> actions and strategies which need to be aligned with </w:t>
      </w:r>
      <w:r w:rsidRPr="00CC38EE">
        <w:rPr>
          <w:rStyle w:val="Emphasis"/>
          <w:highlight w:val="green"/>
        </w:rPr>
        <w:t>national laws</w:t>
      </w:r>
      <w:r w:rsidRPr="00CC38EE">
        <w:rPr>
          <w:rStyle w:val="Emphasis"/>
        </w:rPr>
        <w:t xml:space="preserve"> </w:t>
      </w:r>
      <w:r w:rsidRPr="00CC38EE">
        <w:rPr>
          <w:rStyle w:val="Emphasis"/>
          <w:highlight w:val="green"/>
        </w:rPr>
        <w:t>and international treaties</w:t>
      </w:r>
      <w:r w:rsidRPr="00CC38EE">
        <w:rPr>
          <w:rStyle w:val="Emphasis"/>
        </w:rPr>
        <w:t xml:space="preserve"> and practices.</w:t>
      </w:r>
      <w:r w:rsidRPr="008D70BD">
        <w:rPr>
          <w:color w:val="000000"/>
          <w:sz w:val="16"/>
          <w:shd w:val="clear" w:color="auto" w:fill="FFFFFF"/>
        </w:rPr>
        <w:t xml:space="preserve"> It is no longer driven purely by a national perspective. </w:t>
      </w:r>
      <w:r w:rsidRPr="00510280">
        <w:rPr>
          <w:rStyle w:val="Emphasis"/>
        </w:rPr>
        <w:t xml:space="preserve">IP and its associated rights are seriously </w:t>
      </w:r>
      <w:r w:rsidRPr="00510280">
        <w:rPr>
          <w:rStyle w:val="Emphasis"/>
          <w:highlight w:val="green"/>
        </w:rPr>
        <w:t>influenced by</w:t>
      </w:r>
      <w:r w:rsidRPr="00510280">
        <w:rPr>
          <w:rStyle w:val="Emphasis"/>
        </w:rPr>
        <w:t xml:space="preserve"> the </w:t>
      </w:r>
      <w:r w:rsidRPr="00EB496B">
        <w:rPr>
          <w:rStyle w:val="Emphasis"/>
          <w:highlight w:val="green"/>
        </w:rPr>
        <w:t>market needs</w:t>
      </w:r>
      <w:r w:rsidRPr="00510280">
        <w:rPr>
          <w:rStyle w:val="Emphasis"/>
        </w:rPr>
        <w:t xml:space="preserve">, market </w:t>
      </w:r>
      <w:r w:rsidRPr="00EB496B">
        <w:rPr>
          <w:rStyle w:val="Emphasis"/>
          <w:highlight w:val="green"/>
        </w:rPr>
        <w:t>response, cost</w:t>
      </w:r>
      <w:r w:rsidRPr="00510280">
        <w:rPr>
          <w:rStyle w:val="Emphasis"/>
        </w:rPr>
        <w:t xml:space="preserve"> involved </w:t>
      </w:r>
      <w:r w:rsidRPr="00EB496B">
        <w:rPr>
          <w:rStyle w:val="Emphasis"/>
          <w:highlight w:val="green"/>
        </w:rPr>
        <w:t>in</w:t>
      </w:r>
      <w:r w:rsidRPr="00510280">
        <w:rPr>
          <w:rStyle w:val="Emphasis"/>
        </w:rPr>
        <w:t xml:space="preserve"> translating IP into </w:t>
      </w:r>
      <w:r w:rsidRPr="00EB496B">
        <w:rPr>
          <w:rStyle w:val="Emphasis"/>
          <w:highlight w:val="green"/>
        </w:rPr>
        <w:t>commercial venture and so on</w:t>
      </w:r>
      <w:r w:rsidRPr="00510280">
        <w:rPr>
          <w:rStyle w:val="Emphasis"/>
        </w:rPr>
        <w:t xml:space="preserve">. </w:t>
      </w:r>
      <w:r w:rsidRPr="008D70BD">
        <w:rPr>
          <w:color w:val="000000"/>
          <w:sz w:val="16"/>
          <w:shd w:val="clear" w:color="auto" w:fill="FFFFFF"/>
        </w:rPr>
        <w:t xml:space="preserve">In other words, trade and commerce considerations are important in the management of IPR. Different forms of IPR demand different treatment, handling, planning, and strategies and engagement of persons with different domain knowledge such as science, engineering, medicines, law, finance, marketing, and economics. Each industry should evolve its own IP policies, management style, strategies, etc. depending on its area of specialty. </w:t>
      </w:r>
      <w:r w:rsidRPr="00D1201D">
        <w:rPr>
          <w:rStyle w:val="Emphasis"/>
          <w:highlight w:val="green"/>
        </w:rPr>
        <w:t>Pharmaceutical industry</w:t>
      </w:r>
      <w:r w:rsidRPr="00D1201D">
        <w:rPr>
          <w:rStyle w:val="Emphasis"/>
        </w:rPr>
        <w:t xml:space="preserve"> currently </w:t>
      </w:r>
      <w:r w:rsidRPr="00D1201D">
        <w:rPr>
          <w:rStyle w:val="Emphasis"/>
          <w:highlight w:val="green"/>
        </w:rPr>
        <w:t>has</w:t>
      </w:r>
      <w:r w:rsidRPr="00D1201D">
        <w:rPr>
          <w:rStyle w:val="Emphasis"/>
        </w:rPr>
        <w:t xml:space="preserve"> an </w:t>
      </w:r>
      <w:r w:rsidRPr="00D1201D">
        <w:rPr>
          <w:rStyle w:val="Emphasis"/>
          <w:highlight w:val="green"/>
        </w:rPr>
        <w:t>evolving IP</w:t>
      </w:r>
      <w:r w:rsidRPr="00D1201D">
        <w:rPr>
          <w:rStyle w:val="Emphasis"/>
        </w:rPr>
        <w:t xml:space="preserve"> strategy.</w:t>
      </w:r>
      <w:r w:rsidRPr="008D70BD">
        <w:rPr>
          <w:color w:val="000000"/>
          <w:sz w:val="16"/>
          <w:shd w:val="clear" w:color="auto" w:fill="FFFFFF"/>
        </w:rPr>
        <w:t xml:space="preserve"> Since there exists the increased possibility that some IPR are invalid, antitrust law, therefore, needs to step in to ensure that invalid rights are not being unlawfully asserted to establish and maintain illegitimate, albeit limited, monopolies within the pharmaceutical industry. </w:t>
      </w:r>
      <w:r w:rsidRPr="00D03A24">
        <w:rPr>
          <w:rStyle w:val="Emphasis"/>
        </w:rPr>
        <w:t xml:space="preserve">Still </w:t>
      </w:r>
      <w:r w:rsidRPr="00D03A24">
        <w:rPr>
          <w:rStyle w:val="Emphasis"/>
          <w:highlight w:val="green"/>
        </w:rPr>
        <w:t>many</w:t>
      </w:r>
      <w:r w:rsidRPr="00D03A24">
        <w:rPr>
          <w:rStyle w:val="Emphasis"/>
        </w:rPr>
        <w:t xml:space="preserve"> things </w:t>
      </w:r>
      <w:r w:rsidRPr="00D03A24">
        <w:rPr>
          <w:rStyle w:val="Emphasis"/>
          <w:highlight w:val="green"/>
        </w:rPr>
        <w:t>remain to be resolved</w:t>
      </w:r>
      <w:r w:rsidRPr="00D03A24">
        <w:rPr>
          <w:rStyle w:val="Emphasis"/>
        </w:rPr>
        <w:t xml:space="preserve"> in this context.</w:t>
      </w:r>
    </w:p>
    <w:p w14:paraId="670BDB50" w14:textId="77777777" w:rsidR="00B27196" w:rsidRPr="002973F7" w:rsidRDefault="00B27196" w:rsidP="00B27196">
      <w:pPr>
        <w:pStyle w:val="Heading4"/>
        <w:rPr>
          <w:rFonts w:cs="Calibri"/>
        </w:rPr>
      </w:pPr>
      <w:r w:rsidRPr="00831D2B">
        <w:rPr>
          <w:rFonts w:cs="Calibri"/>
        </w:rPr>
        <w:t>Violation – you don’t.</w:t>
      </w:r>
    </w:p>
    <w:p w14:paraId="4CE96BBF" w14:textId="77777777" w:rsidR="00B27196" w:rsidRPr="00831D2B" w:rsidRDefault="00B27196" w:rsidP="00B27196">
      <w:pPr>
        <w:pStyle w:val="Heading4"/>
        <w:spacing w:line="240" w:lineRule="auto"/>
        <w:rPr>
          <w:rFonts w:cs="Calibri"/>
        </w:rPr>
      </w:pPr>
      <w:r>
        <w:rPr>
          <w:rFonts w:cs="Calibri"/>
        </w:rPr>
        <w:t xml:space="preserve">Prefer – </w:t>
      </w:r>
    </w:p>
    <w:p w14:paraId="31D75681" w14:textId="77777777" w:rsidR="00B27196" w:rsidRPr="002B6529" w:rsidRDefault="00B27196" w:rsidP="00B27196">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 xml:space="preserve">triggers presumption since the </w:t>
      </w:r>
      <w:proofErr w:type="spellStart"/>
      <w:r>
        <w:rPr>
          <w:rFonts w:eastAsia="SimSun" w:cs="Times New Roman"/>
        </w:rPr>
        <w:t>aff</w:t>
      </w:r>
      <w:proofErr w:type="spellEnd"/>
      <w:r>
        <w:rPr>
          <w:rFonts w:eastAsia="SimSun" w:cs="Times New Roman"/>
        </w:rPr>
        <w:t xml:space="preserve"> wasn’t subject to well researched scrutiny</w:t>
      </w:r>
      <w:r w:rsidRPr="001C626E">
        <w:rPr>
          <w:rFonts w:eastAsia="SimSun" w:cs="Times New Roman"/>
        </w:rPr>
        <w:t xml:space="preserve">. </w:t>
      </w:r>
      <w:r>
        <w:t>We lose access to nuclear deterrence DA’s, Innovation DA’s, basic case turns, and core process counter plans that have different definitions and 1NC pre-round prep.</w:t>
      </w:r>
    </w:p>
    <w:p w14:paraId="00FE20EF" w14:textId="2021FCC8" w:rsidR="00B27196" w:rsidRDefault="00B27196" w:rsidP="00837F11">
      <w:pPr>
        <w:pStyle w:val="Heading4"/>
        <w:spacing w:line="240" w:lineRule="auto"/>
      </w:pPr>
      <w:r>
        <w:rPr>
          <w:rFonts w:eastAsia="SimSun" w:cs="Times New Roman"/>
        </w:rPr>
        <w:t>2]</w:t>
      </w:r>
      <w:r>
        <w:t xml:space="preserve"> </w:t>
      </w:r>
      <w:r w:rsidRPr="00551866">
        <w:rPr>
          <w:u w:val="single"/>
        </w:rPr>
        <w:t>Real World</w:t>
      </w:r>
      <w:r>
        <w:t xml:space="preserve"> – policy makers will always define the entity that they are prohibiting. It also means zero solvency, absent spec, actors circumvent since there’s no specific object of the plan and means their solvency can’t actualize. </w:t>
      </w:r>
    </w:p>
    <w:p w14:paraId="4A151ADF" w14:textId="3CD369F5" w:rsidR="00B27196" w:rsidRPr="00B27196" w:rsidRDefault="00B27196" w:rsidP="00AE5A20">
      <w:pPr>
        <w:pStyle w:val="Heading4"/>
      </w:pPr>
      <w:r>
        <w:t xml:space="preserve">IP spec isn’t regressive or arbitrary – its core topic lit for what happens when the </w:t>
      </w:r>
      <w:proofErr w:type="spellStart"/>
      <w:r>
        <w:t>aff</w:t>
      </w:r>
      <w:proofErr w:type="spellEnd"/>
      <w:r>
        <w:t xml:space="preserve"> is implemented and cannot be discounted from prohibition policies that require enforcement to function.</w:t>
      </w:r>
    </w:p>
    <w:p w14:paraId="0575F609" w14:textId="6EE3CFFB" w:rsidR="00ED5739" w:rsidRDefault="00ED5739" w:rsidP="00ED5739">
      <w:pPr>
        <w:pStyle w:val="Heading4"/>
      </w:pPr>
      <w:r>
        <w:t xml:space="preserve">Fairness – its constitutive to debate as </w:t>
      </w:r>
      <w:r w:rsidRPr="000A2106">
        <w:t>competitive activity that requires objective evaluation</w:t>
      </w:r>
    </w:p>
    <w:p w14:paraId="196C5B03" w14:textId="73A654A9" w:rsidR="00ED5739" w:rsidRDefault="00ED5739" w:rsidP="00ED5739">
      <w:pPr>
        <w:pStyle w:val="Heading4"/>
      </w:pPr>
      <w:r>
        <w:t>Education –it’s the only portable impact to debate</w:t>
      </w:r>
    </w:p>
    <w:p w14:paraId="6CEC4E37" w14:textId="77777777" w:rsidR="00ED5739" w:rsidRDefault="00ED5739" w:rsidP="00ED5739">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4383BED3" w14:textId="77777777" w:rsidR="00ED5739" w:rsidRDefault="00ED5739" w:rsidP="00ED5739">
      <w:pPr>
        <w:pStyle w:val="Heading4"/>
      </w:pPr>
      <w:r>
        <w:t>No RVI’s- a) logic – you shouldn’t win for being fair b) clash – people go all in on theory which decks substance engagement c) chilling effect – people will be too scared to read theory because RVI’s encourage baiting theory</w:t>
      </w:r>
    </w:p>
    <w:p w14:paraId="05B050B1" w14:textId="77777777" w:rsidR="001D1A68" w:rsidRDefault="001D1A68" w:rsidP="001D1A68">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54596CD0" w14:textId="0015C411" w:rsidR="001D1A68" w:rsidRPr="001D1A68" w:rsidRDefault="001D1A68" w:rsidP="00B3664A">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5158E9BD" w14:textId="3BDCD09B" w:rsidR="00A637DA" w:rsidRDefault="00A637DA" w:rsidP="00A637DA">
      <w:pPr>
        <w:pStyle w:val="Heading2"/>
      </w:pPr>
      <w:r>
        <w:t>3</w:t>
      </w:r>
    </w:p>
    <w:p w14:paraId="0D2EC057" w14:textId="77777777" w:rsidR="00A637DA" w:rsidRDefault="00A637DA" w:rsidP="00A637DA">
      <w:pPr>
        <w:pStyle w:val="Heading4"/>
        <w:rPr>
          <w:u w:val="single"/>
        </w:rPr>
      </w:pPr>
      <w:r>
        <w:t xml:space="preserve">The ROB is to determine the truth </w:t>
      </w:r>
      <w:proofErr w:type="spellStart"/>
      <w:r>
        <w:t>of</w:t>
      </w:r>
      <w:proofErr w:type="spellEnd"/>
      <w:r>
        <w:t xml:space="preserve"> falsity of the resolution</w:t>
      </w:r>
      <w:r w:rsidRPr="00C909F0">
        <w:t xml:space="preserve"> –</w:t>
      </w:r>
    </w:p>
    <w:p w14:paraId="559577A6" w14:textId="77777777" w:rsidR="00A637DA" w:rsidRDefault="00A637DA" w:rsidP="00A637DA">
      <w:pPr>
        <w:pStyle w:val="Heading4"/>
        <w:rPr>
          <w:rFonts w:eastAsia="Calibri"/>
        </w:rPr>
      </w:pPr>
      <w:r>
        <w:t xml:space="preserve">1] Textuality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t>
      </w:r>
    </w:p>
    <w:p w14:paraId="621BF9AD" w14:textId="77777777" w:rsidR="00A637DA" w:rsidRPr="00B428DE" w:rsidRDefault="00A637DA" w:rsidP="00A637DA">
      <w:pPr>
        <w:pStyle w:val="Heading4"/>
      </w:pPr>
      <w:r>
        <w:t xml:space="preserve">That OW – </w:t>
      </w:r>
    </w:p>
    <w:p w14:paraId="66464640" w14:textId="77777777" w:rsidR="00A637DA" w:rsidRDefault="00A637DA" w:rsidP="00A637DA">
      <w:pPr>
        <w:pStyle w:val="Heading4"/>
      </w:pPr>
      <w:r>
        <w:rPr>
          <w:rFonts w:eastAsia="Calibri"/>
        </w:rPr>
        <w:t xml:space="preserve">a] </w:t>
      </w:r>
      <w:r>
        <w:t xml:space="preserve">Jurisdiction – </w:t>
      </w:r>
      <w:r w:rsidRPr="00A309AB">
        <w:t>judge</w:t>
      </w:r>
      <w:r>
        <w:t xml:space="preserve">s are constrained through their constitutive purpose and proves it’s a side constraint on what arguments they can vote on. </w:t>
      </w:r>
    </w:p>
    <w:p w14:paraId="3101EE60" w14:textId="77777777" w:rsidR="00A637DA" w:rsidRDefault="00A637DA" w:rsidP="00A637DA">
      <w:pPr>
        <w:pStyle w:val="Heading4"/>
      </w:pPr>
      <w:r>
        <w:t xml:space="preserve">b] Predictability – </w:t>
      </w:r>
      <w:r w:rsidRPr="00A309AB">
        <w:t>p</w:t>
      </w:r>
      <w:r>
        <w:t>eo</w:t>
      </w:r>
      <w:r w:rsidRPr="00A309AB">
        <w:t>pl</w:t>
      </w:r>
      <w:r>
        <w:t>e</w:t>
      </w:r>
      <w:r w:rsidRPr="00A309AB">
        <w:t xml:space="preserve"> base prep o</w:t>
      </w:r>
      <w:r>
        <w:t>f</w:t>
      </w:r>
      <w:r w:rsidRPr="00A309AB">
        <w:t xml:space="preserve">f </w:t>
      </w:r>
      <w:r>
        <w:t>the pregiven terms in the resolution</w:t>
      </w:r>
      <w:r w:rsidRPr="00A309AB">
        <w:t xml:space="preserve">. </w:t>
      </w:r>
    </w:p>
    <w:p w14:paraId="3222ACA5" w14:textId="77777777" w:rsidR="00A637DA" w:rsidRDefault="00A637DA" w:rsidP="00A637DA">
      <w:pPr>
        <w:pStyle w:val="Heading4"/>
      </w:pPr>
      <w:r>
        <w:t>2] Isomorphism – alternative ROBs aren’t binary truth/false because of topic lit biases which increases intervention and takes the debate out of the hands of debaters.</w:t>
      </w:r>
    </w:p>
    <w:p w14:paraId="774612A0" w14:textId="77777777" w:rsidR="00A637DA" w:rsidRDefault="00A637DA" w:rsidP="00A637DA">
      <w:pPr>
        <w:pStyle w:val="Heading4"/>
      </w:pPr>
      <w:r>
        <w:t xml:space="preserve">3] Inclusion – any offense functions under it </w:t>
      </w:r>
      <w:proofErr w:type="gramStart"/>
      <w:r>
        <w:t>as long as</w:t>
      </w:r>
      <w:proofErr w:type="gramEnd"/>
      <w:r>
        <w:t xml:space="preserve"> debaters implicate their positions to prove the truth or falsity of the resolution which maximizes substantive clash through ground and is a sequencing question for engaging in debate. </w:t>
      </w:r>
    </w:p>
    <w:p w14:paraId="213BA92C" w14:textId="3079AD39" w:rsidR="00A637DA" w:rsidRDefault="00A637DA" w:rsidP="00A637DA">
      <w:pPr>
        <w:pStyle w:val="Heading4"/>
      </w:pPr>
      <w:r>
        <w:t xml:space="preserve">4] Logic – any statement relies on a conception of truth to function – for example, I’m hungry is the same as its true that I’m hungry – logic is a litmus test for any argument and proves your ROB collapse since it relies on truth. </w:t>
      </w:r>
    </w:p>
    <w:p w14:paraId="46F72831" w14:textId="0834FFFC" w:rsidR="00DF4EF9" w:rsidRPr="00DF4EF9" w:rsidRDefault="00DF4EF9" w:rsidP="00DF4EF9">
      <w:pPr>
        <w:pStyle w:val="Heading4"/>
      </w:pPr>
      <w:r w:rsidRPr="00E91F56">
        <w:t xml:space="preserve">Presumption and permissibility </w:t>
      </w:r>
      <w:proofErr w:type="gramStart"/>
      <w:r w:rsidRPr="00E91F56">
        <w:t>negates</w:t>
      </w:r>
      <w:proofErr w:type="gramEnd"/>
      <w:r w:rsidRPr="00E91F56">
        <w:t xml:space="preserve"> – a) more often false than true since I can prove something false in infinite ways b) real world policies require positive justification before being adopted – there’s </w:t>
      </w:r>
      <w:proofErr w:type="spellStart"/>
      <w:r w:rsidRPr="00E91F56">
        <w:t>alwahys</w:t>
      </w:r>
      <w:proofErr w:type="spellEnd"/>
      <w:r w:rsidRPr="00E91F56">
        <w:t xml:space="preserve"> an institutional DA to going through Congress c) ought</w:t>
      </w:r>
      <w:r w:rsidRPr="00E91F56">
        <w:rPr>
          <w:rStyle w:val="FootnoteReference"/>
          <w:rFonts w:asciiTheme="minorHAnsi" w:hAnsiTheme="minorHAnsi" w:cstheme="minorHAnsi"/>
        </w:rPr>
        <w:footnoteReference w:id="3"/>
      </w:r>
      <w:r w:rsidRPr="00E91F56">
        <w:t xml:space="preserve"> means “moral obligation” so the lack of that obligation means the </w:t>
      </w:r>
      <w:proofErr w:type="spellStart"/>
      <w:r w:rsidRPr="00E91F56">
        <w:t>aff</w:t>
      </w:r>
      <w:proofErr w:type="spellEnd"/>
      <w:r w:rsidRPr="00E91F56">
        <w:t xml:space="preserve"> hasn’t fulfilled their burde</w:t>
      </w:r>
      <w:r>
        <w:t>n</w:t>
      </w:r>
    </w:p>
    <w:p w14:paraId="104E22B1" w14:textId="1B299050" w:rsidR="008647ED" w:rsidRDefault="008647ED" w:rsidP="008647ED">
      <w:pPr>
        <w:pStyle w:val="Heading4"/>
      </w:pPr>
      <w:r>
        <w:t xml:space="preserve">Negate – </w:t>
      </w:r>
    </w:p>
    <w:p w14:paraId="11117576" w14:textId="77777777" w:rsidR="008647ED" w:rsidRDefault="008647ED" w:rsidP="008647ED">
      <w:pPr>
        <w:pStyle w:val="Heading4"/>
      </w:pPr>
      <w:r>
        <w:t>1] member</w:t>
      </w:r>
      <w:r>
        <w:rPr>
          <w:rStyle w:val="FootnoteReference"/>
        </w:rPr>
        <w:footnoteReference w:id="4"/>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65D3F27A" w14:textId="77777777" w:rsidR="008647ED" w:rsidRDefault="008647ED" w:rsidP="008647ED">
      <w:pPr>
        <w:pStyle w:val="Heading4"/>
      </w:pPr>
      <w:r>
        <w:t>2] of</w:t>
      </w:r>
      <w:r>
        <w:rPr>
          <w:rStyle w:val="FootnoteReference"/>
        </w:rPr>
        <w:footnoteReference w:id="5"/>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0F0A1E85" w14:textId="77777777" w:rsidR="008647ED" w:rsidRDefault="008647ED" w:rsidP="008647ED">
      <w:pPr>
        <w:pStyle w:val="Heading4"/>
      </w:pPr>
      <w:r>
        <w:t>3] the</w:t>
      </w:r>
      <w:r>
        <w:rPr>
          <w:rStyle w:val="FootnoteReference"/>
        </w:rPr>
        <w:footnoteReference w:id="6"/>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124192E2" w14:textId="77777777" w:rsidR="008647ED" w:rsidRDefault="008647ED" w:rsidP="008647ED">
      <w:pPr>
        <w:pStyle w:val="Heading4"/>
      </w:pPr>
      <w:r>
        <w:t>4] to</w:t>
      </w:r>
      <w:r>
        <w:rPr>
          <w:rStyle w:val="FootnoteReference"/>
        </w:rPr>
        <w:footnoteReference w:id="7"/>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78ACB546" w14:textId="77777777" w:rsidR="008647ED" w:rsidRDefault="008647ED" w:rsidP="008647ED">
      <w:pPr>
        <w:pStyle w:val="Heading4"/>
      </w:pPr>
      <w:r>
        <w:t>5] reduce</w:t>
      </w:r>
      <w:r>
        <w:rPr>
          <w:rStyle w:val="FootnoteReference"/>
        </w:rPr>
        <w:footnoteReference w:id="8"/>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14B34215" w14:textId="77777777" w:rsidR="008647ED" w:rsidRDefault="008647ED" w:rsidP="008647ED">
      <w:pPr>
        <w:pStyle w:val="Heading4"/>
      </w:pPr>
      <w:r>
        <w:t>6] for</w:t>
      </w:r>
      <w:r>
        <w:rPr>
          <w:rStyle w:val="FootnoteReference"/>
        </w:rPr>
        <w:footnoteReference w:id="9"/>
      </w:r>
      <w:r>
        <w:t xml:space="preserve"> is “</w:t>
      </w:r>
      <w:r w:rsidRPr="009D4E60">
        <w:t>in place of</w:t>
      </w:r>
      <w:r>
        <w:t xml:space="preserve">” but medicines aren’t replacing IP. </w:t>
      </w:r>
    </w:p>
    <w:p w14:paraId="24920689" w14:textId="709DF18A" w:rsidR="008647ED" w:rsidRDefault="008647ED" w:rsidP="008647ED">
      <w:pPr>
        <w:pStyle w:val="Heading4"/>
      </w:pPr>
      <w:r>
        <w:t>7] medicine</w:t>
      </w:r>
      <w:r>
        <w:rPr>
          <w:rStyle w:val="FootnoteReference"/>
        </w:rPr>
        <w:footnoteReference w:id="10"/>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76482860" w14:textId="24A21440" w:rsidR="00150EEE" w:rsidRDefault="00150EEE" w:rsidP="00150EEE">
      <w:pPr>
        <w:pStyle w:val="Heading2"/>
      </w:pPr>
      <w:r>
        <w:t>4</w:t>
      </w:r>
    </w:p>
    <w:p w14:paraId="1E39CE15" w14:textId="77777777" w:rsidR="002E00C0" w:rsidRPr="00B04C5B" w:rsidRDefault="002E00C0" w:rsidP="002E00C0">
      <w:pPr>
        <w:pStyle w:val="Heading4"/>
        <w:rPr>
          <w:u w:val="single"/>
        </w:rPr>
      </w:pPr>
      <w:r w:rsidRPr="00B04C5B">
        <w:rPr>
          <w:u w:val="single"/>
        </w:rPr>
        <w:t xml:space="preserve">Ethics must be derived from practical reason – </w:t>
      </w:r>
    </w:p>
    <w:p w14:paraId="234C6197" w14:textId="77777777" w:rsidR="00D322DD" w:rsidRDefault="002E00C0" w:rsidP="00D322DD">
      <w:pPr>
        <w:pStyle w:val="Heading4"/>
        <w:rPr>
          <w:rFonts w:cs="Calibri"/>
        </w:rPr>
      </w:pPr>
      <w:r>
        <w:t xml:space="preserve">1] </w:t>
      </w:r>
      <w:r w:rsidR="00D322DD">
        <w:t>Action Theory – a</w:t>
      </w:r>
      <w:r w:rsidR="00D322DD" w:rsidRPr="00286CC1">
        <w:rPr>
          <w:rFonts w:cs="Calibri"/>
        </w:rPr>
        <w:t>ny action can be divided into infinite parts</w:t>
      </w:r>
      <w:r w:rsidR="00D322DD">
        <w:rPr>
          <w:rFonts w:cs="Calibri"/>
        </w:rPr>
        <w:t>. An</w:t>
      </w:r>
      <w:r w:rsidR="00D322DD" w:rsidRPr="00286CC1">
        <w:rPr>
          <w:rFonts w:cs="Calibri"/>
        </w:rPr>
        <w:t xml:space="preserve">y other theory is incoherent because there are infinite ends to look to. </w:t>
      </w:r>
      <w:r w:rsidR="00D322DD">
        <w:rPr>
          <w:rFonts w:cs="Calibri"/>
        </w:rPr>
        <w:t>Prefer reason because it’s the only thing unifying all those actions.</w:t>
      </w:r>
    </w:p>
    <w:p w14:paraId="676CCEDB" w14:textId="77777777" w:rsidR="002E00C0" w:rsidRDefault="002E00C0" w:rsidP="002E00C0">
      <w:pPr>
        <w:pStyle w:val="Heading4"/>
      </w:pPr>
      <w:r>
        <w:t xml:space="preserve">2] Is-Ought Gap – </w:t>
      </w:r>
      <w:r w:rsidRPr="00100002">
        <w:t xml:space="preserve">descriptive claims cannot prescribe action – “arsenic is poison” doesn’t mean “one ought </w:t>
      </w:r>
      <w:proofErr w:type="gramStart"/>
      <w:r w:rsidRPr="00100002">
        <w:t>not drink</w:t>
      </w:r>
      <w:proofErr w:type="gramEnd"/>
      <w:r w:rsidRPr="00100002">
        <w:t xml:space="preserve"> arsenic” because it doesn’t ought to be that way. Only a nonnatural </w:t>
      </w:r>
      <w:r>
        <w:t>a priori</w:t>
      </w:r>
      <w:r w:rsidRPr="00100002">
        <w:t xml:space="preserve"> premise can form ought statements. </w:t>
      </w:r>
    </w:p>
    <w:p w14:paraId="544883A5" w14:textId="77777777" w:rsidR="002E00C0" w:rsidRDefault="002E00C0" w:rsidP="002E00C0">
      <w:pPr>
        <w:pStyle w:val="Heading4"/>
        <w:rPr>
          <w:rFonts w:cs="Calibri"/>
        </w:rPr>
      </w:pPr>
      <w:r>
        <w:t>3]</w:t>
      </w:r>
      <w:r w:rsidRPr="006D178A">
        <w:rPr>
          <w:rFonts w:cs="Calibri"/>
        </w:rPr>
        <w:t xml:space="preserve"> </w:t>
      </w:r>
      <w:r w:rsidRPr="00286CC1">
        <w:rPr>
          <w:rFonts w:cs="Calibri"/>
        </w:rPr>
        <w:t>Infinite Regress</w:t>
      </w:r>
      <w:r>
        <w:rPr>
          <w:rFonts w:cs="Calibri"/>
        </w:rPr>
        <w:t xml:space="preserve"> –</w:t>
      </w:r>
      <w:r w:rsidRPr="00286CC1">
        <w:rPr>
          <w:rFonts w:cs="Calibri"/>
        </w:rPr>
        <w:t xml:space="preserve"> We can ask why for any other framework but to ask why for reasons concedes the authority of reasons which means they are inescapable and binding</w:t>
      </w:r>
      <w:r>
        <w:rPr>
          <w:rFonts w:cs="Calibri"/>
        </w:rPr>
        <w:t xml:space="preserve"> a</w:t>
      </w:r>
      <w:r w:rsidRPr="00286CC1">
        <w:rPr>
          <w:rFonts w:cs="Calibri"/>
        </w:rPr>
        <w:t xml:space="preserve">nd outweighs because </w:t>
      </w:r>
      <w:r>
        <w:rPr>
          <w:rFonts w:cs="Calibri"/>
        </w:rPr>
        <w:t>they</w:t>
      </w:r>
      <w:r w:rsidRPr="00286CC1">
        <w:rPr>
          <w:rFonts w:cs="Calibri"/>
        </w:rPr>
        <w:t xml:space="preserve"> are the only ones that can guide action which is the purpose of ethics.</w:t>
      </w:r>
    </w:p>
    <w:p w14:paraId="7CEF33D8" w14:textId="6BEC9A42" w:rsidR="002E00C0" w:rsidRPr="00D322DD" w:rsidRDefault="002E00C0" w:rsidP="002E00C0">
      <w:pPr>
        <w:pStyle w:val="Heading4"/>
      </w:pPr>
      <w:r>
        <w:t xml:space="preserve">4] </w:t>
      </w:r>
      <w:r w:rsidR="00D322DD">
        <w:t xml:space="preserve">External Worlds Fallacy- the only thing constitutive to subjectivity is reason. I could be a brain in a vat but so all other forms of knowledge are unreliable and doubtful. </w:t>
      </w:r>
    </w:p>
    <w:p w14:paraId="7FA4DCAD" w14:textId="77777777" w:rsidR="002E00C0" w:rsidRPr="009850B3" w:rsidRDefault="002E00C0" w:rsidP="002E00C0">
      <w:pPr>
        <w:pStyle w:val="Heading4"/>
      </w:pPr>
      <w:r>
        <w:t>5] Culpability – ethics assumes the agential ability for self-reflection –</w:t>
      </w:r>
      <w:r w:rsidRPr="00A9076B">
        <w:rPr>
          <w:rFonts w:asciiTheme="minorHAnsi" w:hAnsiTheme="minorHAnsi" w:cstheme="minorHAnsi"/>
        </w:rPr>
        <w:t xml:space="preserve"> otherwise we could never determine whether someone was responsible for their actions meaning it’s the only way to generate a normative force.</w:t>
      </w:r>
    </w:p>
    <w:p w14:paraId="72B2D8BF" w14:textId="77777777" w:rsidR="002E00C0" w:rsidRPr="005F6B18" w:rsidRDefault="002E00C0" w:rsidP="002E00C0">
      <w:pPr>
        <w:pStyle w:val="Heading4"/>
      </w:pPr>
      <w:r>
        <w:t>Reason is universal and applies to everyone – it doesn’t make sense to say 2+2=4 for me but not for anyone else.</w:t>
      </w:r>
    </w:p>
    <w:p w14:paraId="78EFAFD7" w14:textId="22D70BED" w:rsidR="002E00C0" w:rsidRDefault="002E00C0" w:rsidP="002E00C0">
      <w:pPr>
        <w:pStyle w:val="Heading4"/>
        <w:rPr>
          <w:u w:val="single"/>
        </w:rPr>
      </w:pPr>
      <w:r>
        <w:rPr>
          <w:u w:val="single"/>
        </w:rPr>
        <w:t>T</w:t>
      </w:r>
      <w:r w:rsidRPr="00F07307">
        <w:rPr>
          <w:u w:val="single"/>
        </w:rPr>
        <w:t>he standard is consistency with universalizable maxims</w:t>
      </w:r>
      <w:r>
        <w:rPr>
          <w:u w:val="single"/>
        </w:rPr>
        <w:t xml:space="preserve"> – </w:t>
      </w:r>
    </w:p>
    <w:p w14:paraId="78DB3F25" w14:textId="77777777" w:rsidR="00BC375D" w:rsidRDefault="00BC375D" w:rsidP="00BC375D">
      <w:pPr>
        <w:pStyle w:val="Heading4"/>
        <w:spacing w:line="276" w:lineRule="auto"/>
        <w:rPr>
          <w:rFonts w:cs="Calibri"/>
        </w:rPr>
      </w:pPr>
      <w:r>
        <w:t xml:space="preserve">1] </w:t>
      </w:r>
      <w:r w:rsidRPr="00286CC1">
        <w:rPr>
          <w:rFonts w:cs="Calibri"/>
        </w:rPr>
        <w:t>Performativity</w:t>
      </w:r>
      <w:r>
        <w:rPr>
          <w:rFonts w:cs="Calibri"/>
        </w:rPr>
        <w:t xml:space="preserve"> –</w:t>
      </w:r>
      <w:r w:rsidRPr="00286CC1">
        <w:rPr>
          <w:rFonts w:cs="Calibri"/>
        </w:rPr>
        <w:t xml:space="preserve"> when you enter debate, you presume that you will be free to set and pursue ends in the round because of a system of reciprocally enforced constraints. </w:t>
      </w:r>
    </w:p>
    <w:p w14:paraId="0E127311" w14:textId="77777777" w:rsidR="00BC375D" w:rsidRDefault="00BC375D" w:rsidP="00BC375D">
      <w:pPr>
        <w:pStyle w:val="Heading4"/>
      </w:pPr>
      <w:r>
        <w:t xml:space="preserve">2] Ideal Theory Good – </w:t>
      </w:r>
    </w:p>
    <w:p w14:paraId="74D51A21" w14:textId="77777777" w:rsidR="00BC375D" w:rsidRDefault="00BC375D" w:rsidP="00BC375D">
      <w:pPr>
        <w:pStyle w:val="Heading4"/>
      </w:pPr>
      <w:r>
        <w:t xml:space="preserve">a] end point – we’d constantly be fixing injustices as a precondition to ethical </w:t>
      </w:r>
      <w:proofErr w:type="gramStart"/>
      <w:r>
        <w:t>action</w:t>
      </w:r>
      <w:proofErr w:type="gramEnd"/>
      <w:r>
        <w:t xml:space="preserve"> so we never get to the bottom of what is actually ethical </w:t>
      </w:r>
    </w:p>
    <w:p w14:paraId="2E5864B7" w14:textId="77777777" w:rsidR="00BC375D" w:rsidRDefault="00BC375D" w:rsidP="00BC375D">
      <w:pPr>
        <w:pStyle w:val="Heading4"/>
      </w:pPr>
      <w:r>
        <w:t xml:space="preserve">b] relevance – every society has different injustices that occur – the resolution is a universal values statement which means you cannot universalize any theory under nonideal theory </w:t>
      </w:r>
    </w:p>
    <w:p w14:paraId="2EF14470" w14:textId="763AEA70" w:rsidR="00BC375D" w:rsidRDefault="00581DC9" w:rsidP="00581DC9">
      <w:pPr>
        <w:pStyle w:val="Heading4"/>
      </w:pPr>
      <w:r>
        <w:t xml:space="preserve">3] TJF – </w:t>
      </w:r>
    </w:p>
    <w:p w14:paraId="4D40C605" w14:textId="4EC18DEB" w:rsidR="00581DC9" w:rsidRDefault="00581DC9" w:rsidP="00581DC9">
      <w:pPr>
        <w:pStyle w:val="Heading4"/>
      </w:pPr>
      <w:r>
        <w:t xml:space="preserve">A] </w:t>
      </w:r>
      <w:proofErr w:type="spellStart"/>
      <w:r>
        <w:t>phil</w:t>
      </w:r>
      <w:proofErr w:type="spellEnd"/>
      <w:r>
        <w:t xml:space="preserve"> ed</w:t>
      </w:r>
    </w:p>
    <w:p w14:paraId="7602DF2A" w14:textId="0D831DF2" w:rsidR="00581DC9" w:rsidRPr="00581DC9" w:rsidRDefault="00581DC9" w:rsidP="00581DC9">
      <w:pPr>
        <w:pStyle w:val="Heading4"/>
      </w:pPr>
      <w:r>
        <w:t xml:space="preserve">B] resource </w:t>
      </w:r>
      <w:proofErr w:type="spellStart"/>
      <w:r>
        <w:t>disparaties</w:t>
      </w:r>
      <w:proofErr w:type="spellEnd"/>
    </w:p>
    <w:p w14:paraId="3069F677" w14:textId="5B5D0F88" w:rsidR="007C3A21" w:rsidRDefault="007C3A21" w:rsidP="007C3A21">
      <w:pPr>
        <w:pStyle w:val="Heading4"/>
      </w:pPr>
      <w:r>
        <w:t xml:space="preserve">Negate – </w:t>
      </w:r>
    </w:p>
    <w:p w14:paraId="08925B98" w14:textId="77777777" w:rsidR="007C3A21" w:rsidRPr="00633482" w:rsidRDefault="007C3A21" w:rsidP="007C3A21">
      <w:pPr>
        <w:pStyle w:val="Heading4"/>
      </w:pPr>
      <w:r>
        <w:t xml:space="preserve">1] IP rights are necessary for subject formation – creators are isolated and properly conceived under IP which is a sequencing question to understanding the function of agency. </w:t>
      </w:r>
    </w:p>
    <w:p w14:paraId="71D086D8" w14:textId="77777777" w:rsidR="007C3A21" w:rsidRPr="00F76EE0" w:rsidRDefault="007C3A21" w:rsidP="007C3A21">
      <w:proofErr w:type="spellStart"/>
      <w:r w:rsidRPr="00C21FD1">
        <w:rPr>
          <w:rStyle w:val="Style13ptBold"/>
        </w:rPr>
        <w:t>Kanning</w:t>
      </w:r>
      <w:proofErr w:type="spellEnd"/>
      <w:r w:rsidRPr="00D10E8A">
        <w:rPr>
          <w:rStyle w:val="Style13ptBold"/>
        </w:rPr>
        <w:t xml:space="preserve"> </w:t>
      </w:r>
      <w:r>
        <w:rPr>
          <w:rStyle w:val="Style13ptBold"/>
        </w:rPr>
        <w:t xml:space="preserve">12 </w:t>
      </w:r>
      <w:r>
        <w:t xml:space="preserve">[Michael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0" w:history="1">
        <w:r w:rsidRPr="00EF1312">
          <w:rPr>
            <w:rStyle w:val="Hyperlink"/>
          </w:rPr>
          <w:t>https://digitalcommons.usf.edu/cgi/viewcontent.cgi?referer=&amp;httpsredir=1&amp;article=5290&amp;context=etd</w:t>
        </w:r>
      </w:hyperlink>
      <w:r>
        <w:t xml:space="preserve"> //Xu]</w:t>
      </w:r>
    </w:p>
    <w:p w14:paraId="67D20840" w14:textId="77777777" w:rsidR="007C3A21" w:rsidRDefault="007C3A21" w:rsidP="007C3A21">
      <w:pPr>
        <w:rPr>
          <w:rStyle w:val="Emphasis"/>
        </w:rPr>
      </w:pPr>
      <w:r w:rsidRPr="00EC1DBD">
        <w:rPr>
          <w:rStyle w:val="Emphasis"/>
        </w:rPr>
        <w:t xml:space="preserve">As noted previously in my discussion of the utilitarian justification, </w:t>
      </w:r>
      <w:r w:rsidRPr="0053420A">
        <w:rPr>
          <w:rStyle w:val="Emphasis"/>
          <w:highlight w:val="green"/>
        </w:rPr>
        <w:t>determining</w:t>
      </w:r>
      <w:r w:rsidRPr="00EC1DBD">
        <w:rPr>
          <w:rStyle w:val="Emphasis"/>
        </w:rPr>
        <w:t xml:space="preserve"> precisely </w:t>
      </w:r>
      <w:r w:rsidRPr="0053420A">
        <w:rPr>
          <w:rStyle w:val="Emphasis"/>
          <w:highlight w:val="green"/>
        </w:rPr>
        <w:t>how</w:t>
      </w:r>
      <w:r w:rsidRPr="00EC1DBD">
        <w:rPr>
          <w:rStyle w:val="Emphasis"/>
        </w:rPr>
        <w:t xml:space="preserve"> to maximize something like innovation or </w:t>
      </w:r>
      <w:r w:rsidRPr="0053420A">
        <w:rPr>
          <w:rStyle w:val="Emphasis"/>
          <w:highlight w:val="green"/>
        </w:rPr>
        <w:t>creative expression</w:t>
      </w:r>
      <w:r w:rsidRPr="00EC1DBD">
        <w:rPr>
          <w:rStyle w:val="Emphasis"/>
        </w:rPr>
        <w:t xml:space="preserve"> </w:t>
      </w:r>
      <w:proofErr w:type="gramStart"/>
      <w:r w:rsidRPr="0053420A">
        <w:rPr>
          <w:rStyle w:val="Emphasis"/>
          <w:highlight w:val="green"/>
        </w:rPr>
        <w:t>through</w:t>
      </w:r>
      <w:r w:rsidRPr="00EC1DBD">
        <w:rPr>
          <w:rStyle w:val="Emphasis"/>
        </w:rPr>
        <w:t xml:space="preserve"> the use of</w:t>
      </w:r>
      <w:proofErr w:type="gramEnd"/>
      <w:r w:rsidRPr="00EC1DBD">
        <w:rPr>
          <w:rStyle w:val="Emphasis"/>
        </w:rPr>
        <w:t xml:space="preserv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is a difficult and complicated task.</w:t>
      </w:r>
      <w:r w:rsidRPr="00EC1DBD">
        <w:rPr>
          <w:sz w:val="16"/>
        </w:rPr>
        <w:t xml:space="preserve"> I have argued that this difficulty was not sufficient grounds to reject the utilitarian or instrumentalist accounts as a foundation. Much to the contrary, for the instrumentalist, this empirical task is the most important project in the analysis and development of intellectual property policies. One way to proceed in this analysis would be to engage in a kind of armchair economics, speculating about what motivates people to create, and then speculating about how institutions and rewards can be arranged to help encourage creative efforts. But this method is decidedly unempirical. Nonetheless, something like this is what is usually offered as a utilitarian justification - that intellectual property rights reward people who engage in costly and risky creative efforts. Without such a system of reward, we would not have as much creativity and innovation in the world. </w:t>
      </w:r>
      <w:r w:rsidRPr="00EC1DBD">
        <w:rPr>
          <w:rStyle w:val="Emphasis"/>
        </w:rPr>
        <w:t xml:space="preserve">This </w:t>
      </w:r>
      <w:r w:rsidRPr="0053420A">
        <w:rPr>
          <w:rStyle w:val="Emphasis"/>
          <w:highlight w:val="green"/>
        </w:rPr>
        <w:t>is taken as</w:t>
      </w:r>
      <w:r w:rsidRPr="00EC1DBD">
        <w:rPr>
          <w:rStyle w:val="Emphasis"/>
        </w:rPr>
        <w:t xml:space="preserve"> an </w:t>
      </w:r>
      <w:r w:rsidRPr="0053420A">
        <w:rPr>
          <w:rStyle w:val="Emphasis"/>
          <w:highlight w:val="green"/>
        </w:rPr>
        <w:t>axiomatic</w:t>
      </w:r>
      <w:r w:rsidRPr="00EC1DBD">
        <w:rPr>
          <w:rStyle w:val="Emphasis"/>
        </w:rPr>
        <w:t xml:space="preserve"> truth.</w:t>
      </w:r>
      <w:r w:rsidRPr="00EC1DBD">
        <w:rPr>
          <w:sz w:val="16"/>
        </w:rPr>
        <w:t xml:space="preserve"> I do not intend to argue that this is false, only that is needs to be proven. The instrumentalist is committed to an empiricism that necessitates a more scientific and well-documented analysis about what best facilitates creative and innovative processes. This task cannot be taken up here. In fact, as Merges noted, there is much work already done in this area, but the verdict is still out. What can be done here is a brief conceptual analysis of the things that make up the creative process, broadly conceived. </w:t>
      </w:r>
      <w:r w:rsidRPr="00EC1DBD">
        <w:rPr>
          <w:rStyle w:val="Emphasis"/>
        </w:rPr>
        <w:t xml:space="preserve">Most prominent in the rhetoric of intellectual property law is </w:t>
      </w:r>
      <w:r w:rsidRPr="0053420A">
        <w:rPr>
          <w:rStyle w:val="Emphasis"/>
          <w:highlight w:val="green"/>
        </w:rPr>
        <w:t>the concept of creator</w:t>
      </w:r>
      <w:r w:rsidRPr="00EC1DBD">
        <w:rPr>
          <w:rStyle w:val="Emphasis"/>
        </w:rPr>
        <w:t xml:space="preserve"> who </w:t>
      </w:r>
      <w:r w:rsidRPr="0053420A">
        <w:rPr>
          <w:rStyle w:val="Emphasis"/>
          <w:highlight w:val="green"/>
        </w:rPr>
        <w:t>serves as</w:t>
      </w:r>
      <w:r w:rsidRPr="00EC1DBD">
        <w:rPr>
          <w:rStyle w:val="Emphasis"/>
        </w:rPr>
        <w:t xml:space="preserve"> the </w:t>
      </w:r>
      <w:r w:rsidRPr="0053420A">
        <w:rPr>
          <w:rStyle w:val="Emphasis"/>
          <w:highlight w:val="green"/>
        </w:rPr>
        <w:t>ultimate</w:t>
      </w:r>
      <w:r w:rsidRPr="00EC1DBD">
        <w:rPr>
          <w:rStyle w:val="Emphasis"/>
        </w:rPr>
        <w:t xml:space="preserve"> or efficient </w:t>
      </w:r>
      <w:r w:rsidRPr="0053420A">
        <w:rPr>
          <w:rStyle w:val="Emphasis"/>
          <w:highlight w:val="green"/>
        </w:rPr>
        <w:t>cause of some</w:t>
      </w:r>
      <w:r w:rsidRPr="00EC1DBD">
        <w:rPr>
          <w:rStyle w:val="Emphasis"/>
        </w:rPr>
        <w:t xml:space="preserve"> new </w:t>
      </w:r>
      <w:r w:rsidRPr="0053420A">
        <w:rPr>
          <w:rStyle w:val="Emphasis"/>
          <w:highlight w:val="green"/>
        </w:rPr>
        <w:t>thing</w:t>
      </w:r>
      <w:r w:rsidRPr="00EC1DBD">
        <w:rPr>
          <w:rStyle w:val="Emphasis"/>
        </w:rPr>
        <w:t>.</w:t>
      </w:r>
      <w:r w:rsidRPr="00EC1DBD">
        <w:rPr>
          <w:sz w:val="16"/>
        </w:rPr>
        <w:t xml:space="preserve"> As an illustration of this, recall that most of the classical justifications covered in Chapter 1 centered around a solitary creator, conceived of as a laborer (in Lockean theory), or as </w:t>
      </w:r>
      <w:proofErr w:type="gramStart"/>
      <w:r w:rsidRPr="00EC1DBD">
        <w:rPr>
          <w:sz w:val="16"/>
        </w:rPr>
        <w:t>an</w:t>
      </w:r>
      <w:proofErr w:type="gramEnd"/>
      <w:r w:rsidRPr="00EC1DBD">
        <w:rPr>
          <w:sz w:val="16"/>
        </w:rPr>
        <w:t xml:space="preserve"> self-contained individual or personality (in the Kantian and Hegelian theories). </w:t>
      </w:r>
      <w:r w:rsidRPr="0053420A">
        <w:rPr>
          <w:rStyle w:val="Emphasis"/>
          <w:highlight w:val="green"/>
        </w:rPr>
        <w:t>Creators</w:t>
      </w:r>
      <w:r w:rsidRPr="00EC1DBD">
        <w:rPr>
          <w:rStyle w:val="Emphasis"/>
        </w:rPr>
        <w:t xml:space="preserve">, whether inventors, authors, </w:t>
      </w:r>
      <w:proofErr w:type="gramStart"/>
      <w:r w:rsidRPr="00EC1DBD">
        <w:rPr>
          <w:rStyle w:val="Emphasis"/>
        </w:rPr>
        <w:t>artists</w:t>
      </w:r>
      <w:proofErr w:type="gramEnd"/>
      <w:r w:rsidRPr="00EC1DBD">
        <w:rPr>
          <w:rStyle w:val="Emphasis"/>
        </w:rPr>
        <w:t xml:space="preserve"> or innovators, </w:t>
      </w:r>
      <w:r w:rsidRPr="0053420A">
        <w:rPr>
          <w:rStyle w:val="Emphasis"/>
          <w:highlight w:val="green"/>
        </w:rPr>
        <w:t>are isolated and identified</w:t>
      </w:r>
      <w:r w:rsidRPr="00EC1DBD">
        <w:rPr>
          <w:rStyle w:val="Emphasis"/>
        </w:rPr>
        <w:t xml:space="preserve">, </w:t>
      </w:r>
      <w:r w:rsidRPr="0053420A">
        <w:rPr>
          <w:rStyle w:val="Emphasis"/>
          <w:highlight w:val="green"/>
        </w:rPr>
        <w:t>granted</w:t>
      </w:r>
      <w:r w:rsidRPr="00EC1DBD">
        <w:rPr>
          <w:rStyle w:val="Emphasis"/>
        </w:rPr>
        <w:t xml:space="preserve"> </w:t>
      </w:r>
      <w:r w:rsidRPr="0053420A">
        <w:rPr>
          <w:rStyle w:val="Emphasis"/>
          <w:highlight w:val="green"/>
        </w:rPr>
        <w:t>ownership rights and rewarded</w:t>
      </w:r>
      <w:r w:rsidRPr="00EC1DBD">
        <w:rPr>
          <w:rStyle w:val="Emphasis"/>
        </w:rPr>
        <w:t xml:space="preserve">. If we are to have an </w:t>
      </w:r>
      <w:proofErr w:type="gramStart"/>
      <w:r w:rsidRPr="00EC1DBD">
        <w:rPr>
          <w:rStyle w:val="Emphasis"/>
        </w:rPr>
        <w:t>ideally-functioning</w:t>
      </w:r>
      <w:proofErr w:type="gramEnd"/>
      <w:r w:rsidRPr="00EC1DBD">
        <w:rPr>
          <w:rStyle w:val="Emphasis"/>
        </w:rPr>
        <w:t xml:space="preserve"> set of intellectual property laws that best achieve their established ends, </w:t>
      </w:r>
      <w:r w:rsidRPr="0053420A">
        <w:rPr>
          <w:rStyle w:val="Emphasis"/>
          <w:highlight w:val="green"/>
        </w:rPr>
        <w:t>it is important</w:t>
      </w:r>
      <w:r w:rsidRPr="00EC1DBD">
        <w:rPr>
          <w:rStyle w:val="Emphasis"/>
        </w:rPr>
        <w:t xml:space="preserve"> that </w:t>
      </w:r>
      <w:r w:rsidRPr="0053420A">
        <w:rPr>
          <w:rStyle w:val="Emphasis"/>
          <w:highlight w:val="green"/>
        </w:rPr>
        <w:t>creators</w:t>
      </w:r>
      <w:r w:rsidRPr="00EC1DBD">
        <w:rPr>
          <w:rStyle w:val="Emphasis"/>
        </w:rPr>
        <w:t xml:space="preserve"> </w:t>
      </w:r>
      <w:r w:rsidRPr="0053420A">
        <w:rPr>
          <w:rStyle w:val="Emphasis"/>
          <w:highlight w:val="green"/>
        </w:rPr>
        <w:t>are</w:t>
      </w:r>
      <w:r w:rsidRPr="00EC1DBD">
        <w:rPr>
          <w:rStyle w:val="Emphasis"/>
        </w:rPr>
        <w:t xml:space="preserve"> properly </w:t>
      </w:r>
      <w:r w:rsidRPr="0053420A">
        <w:rPr>
          <w:rStyle w:val="Emphasis"/>
          <w:highlight w:val="green"/>
        </w:rPr>
        <w:t>conceived</w:t>
      </w:r>
      <w:r w:rsidRPr="00EC1DBD">
        <w:rPr>
          <w:rStyle w:val="Emphasis"/>
        </w:rPr>
        <w:t xml:space="preserve"> of. </w:t>
      </w:r>
      <w:r w:rsidRPr="00EC1DBD">
        <w:rPr>
          <w:sz w:val="16"/>
        </w:rPr>
        <w:t>A clear notion of the creative entity will allow us</w:t>
      </w:r>
      <w:r w:rsidRPr="00EC1DBD">
        <w:rPr>
          <w:rStyle w:val="Emphasis"/>
        </w:rPr>
        <w:t xml:space="preserve"> </w:t>
      </w:r>
      <w:r w:rsidRPr="0053420A">
        <w:rPr>
          <w:rStyle w:val="Emphasis"/>
          <w:highlight w:val="green"/>
        </w:rPr>
        <w:t>to ensure</w:t>
      </w:r>
      <w:r w:rsidRPr="00EC1DBD">
        <w:rPr>
          <w:rStyle w:val="Emphasis"/>
        </w:rPr>
        <w:t xml:space="preserve"> that whatever incentives or pecuniary </w:t>
      </w:r>
      <w:r w:rsidRPr="0053420A">
        <w:rPr>
          <w:rStyle w:val="Emphasis"/>
          <w:highlight w:val="green"/>
        </w:rPr>
        <w:t>rewards</w:t>
      </w:r>
      <w:r w:rsidRPr="00EC1DBD">
        <w:rPr>
          <w:rStyle w:val="Emphasis"/>
        </w:rPr>
        <w:t xml:space="preserve"> are distributed are done so in a way that best </w:t>
      </w:r>
      <w:r w:rsidRPr="0053420A">
        <w:rPr>
          <w:rStyle w:val="Emphasis"/>
          <w:highlight w:val="green"/>
        </w:rPr>
        <w:t xml:space="preserve">achieves </w:t>
      </w:r>
      <w:r w:rsidRPr="00EC1DBD">
        <w:rPr>
          <w:rStyle w:val="Emphasis"/>
        </w:rPr>
        <w:t xml:space="preserve">the </w:t>
      </w:r>
      <w:r w:rsidRPr="0053420A">
        <w:rPr>
          <w:rStyle w:val="Emphasis"/>
          <w:highlight w:val="green"/>
        </w:rPr>
        <w:t>goals</w:t>
      </w:r>
      <w:r w:rsidRPr="00EC1DBD">
        <w:rPr>
          <w:rStyle w:val="Emphasis"/>
        </w:rPr>
        <w:t xml:space="preserve"> </w:t>
      </w:r>
      <w:r w:rsidRPr="0053420A">
        <w:rPr>
          <w:rStyle w:val="Emphasis"/>
          <w:highlight w:val="green"/>
        </w:rPr>
        <w:t>of</w:t>
      </w:r>
      <w:r w:rsidRPr="00EC1DBD">
        <w:rPr>
          <w:rStyle w:val="Emphasis"/>
        </w:rPr>
        <w:t xml:space="preserve"> the </w:t>
      </w:r>
      <w:r w:rsidRPr="0053420A">
        <w:rPr>
          <w:rStyle w:val="Emphasis"/>
          <w:highlight w:val="green"/>
        </w:rPr>
        <w:t>i</w:t>
      </w:r>
      <w:r w:rsidRPr="00EC1DBD">
        <w:rPr>
          <w:rStyle w:val="Emphasis"/>
        </w:rPr>
        <w:t xml:space="preserve">ntellectual </w:t>
      </w:r>
      <w:r w:rsidRPr="0053420A">
        <w:rPr>
          <w:rStyle w:val="Emphasis"/>
          <w:highlight w:val="green"/>
        </w:rPr>
        <w:t>p</w:t>
      </w:r>
      <w:r w:rsidRPr="00EC1DBD">
        <w:rPr>
          <w:rStyle w:val="Emphasis"/>
        </w:rPr>
        <w:t>roperty system.</w:t>
      </w:r>
    </w:p>
    <w:p w14:paraId="7D094BFE" w14:textId="77777777" w:rsidR="00D10A3A" w:rsidRPr="00EF3FA8" w:rsidRDefault="00D10A3A" w:rsidP="00D10A3A">
      <w:pPr>
        <w:pStyle w:val="Heading4"/>
      </w:pPr>
      <w:r>
        <w:t xml:space="preserve">2] IPR is well established under </w:t>
      </w:r>
      <w:proofErr w:type="spellStart"/>
      <w:r>
        <w:t>iLaw</w:t>
      </w:r>
      <w:proofErr w:type="spellEnd"/>
      <w:r>
        <w:t xml:space="preserve"> – it overwhelmingly negates. </w:t>
      </w:r>
    </w:p>
    <w:p w14:paraId="68B548BB" w14:textId="77777777" w:rsidR="00D10A3A" w:rsidRPr="00A317EB" w:rsidRDefault="00D10A3A" w:rsidP="00D10A3A">
      <w:r w:rsidRPr="00596AB2">
        <w:rPr>
          <w:rStyle w:val="Style13ptBold"/>
        </w:rPr>
        <w:t>Osei-Tutu 17</w:t>
      </w:r>
      <w:r>
        <w:t xml:space="preserve"> [Bracketed for G-Lang. </w:t>
      </w:r>
      <w:r w:rsidRPr="00E578AC">
        <w:t xml:space="preserve">Julia </w:t>
      </w:r>
      <w:proofErr w:type="spellStart"/>
      <w:r w:rsidRPr="00E578AC">
        <w:t>Janewa</w:t>
      </w:r>
      <w:proofErr w:type="spellEnd"/>
      <w:r w:rsidRPr="00E578AC">
        <w:t xml:space="preserve"> Osei-Tutu </w:t>
      </w:r>
      <w:r>
        <w:t xml:space="preserve">(she is the </w:t>
      </w:r>
      <w:r w:rsidRPr="00295D25">
        <w:t>current Editor in Chief of the African Journal of Legal Studies, and one of the founding directors of the Center for International Law and Policy in Africa</w:t>
      </w:r>
      <w:r>
        <w:t xml:space="preserve">, </w:t>
      </w:r>
      <w:proofErr w:type="gramStart"/>
      <w:r w:rsidRPr="00B075F0">
        <w:t>Ghanaian-Canadian</w:t>
      </w:r>
      <w:proofErr w:type="gramEnd"/>
      <w:r>
        <w:t xml:space="preserve">, </w:t>
      </w:r>
      <w:r w:rsidRPr="00295D25">
        <w:t>Associate Professor of Law</w:t>
      </w:r>
      <w:r>
        <w:t xml:space="preserve"> @ Florida International University, LL.M. from McGill University, J.D. from Queen’s University, B.A. from the University of Toronto. “Humanizing Intellectual Property: Moving Beyond the Natural Rights Property Focus”. Florida International University College of Law. 2017. Accessed 8/24/21. </w:t>
      </w:r>
      <w:hyperlink r:id="rId11" w:history="1">
        <w:r w:rsidRPr="00AF239A">
          <w:rPr>
            <w:rStyle w:val="Hyperlink"/>
          </w:rPr>
          <w:t>https://ecollections.law.fiu.edu/cgi/viewcontent.cgi?article=1353&amp;context=faculty_publications</w:t>
        </w:r>
      </w:hyperlink>
      <w:r>
        <w:t xml:space="preserve"> //Xu]</w:t>
      </w:r>
    </w:p>
    <w:p w14:paraId="0DB418B6" w14:textId="77777777" w:rsidR="00D10A3A" w:rsidRPr="0062186D" w:rsidRDefault="00D10A3A" w:rsidP="00D10A3A">
      <w:pPr>
        <w:rPr>
          <w:rStyle w:val="Emphasis"/>
        </w:rPr>
      </w:pPr>
      <w:r w:rsidRPr="0062186D">
        <w:rPr>
          <w:sz w:val="16"/>
        </w:rPr>
        <w:t xml:space="preserve">There is an international human rights basis for claiming IP protection as a human right. 92 </w:t>
      </w:r>
      <w:r w:rsidRPr="0062186D">
        <w:rPr>
          <w:rStyle w:val="Emphasis"/>
        </w:rPr>
        <w:t xml:space="preserve">Both </w:t>
      </w:r>
      <w:r w:rsidRPr="0053420A">
        <w:rPr>
          <w:rStyle w:val="Emphasis"/>
          <w:highlight w:val="green"/>
        </w:rPr>
        <w:t>the Universal Declaration of Human Rights</w:t>
      </w:r>
      <w:r w:rsidRPr="0062186D">
        <w:rPr>
          <w:rStyle w:val="Emphasis"/>
        </w:rPr>
        <w:t xml:space="preserve"> (UDHR) </w:t>
      </w:r>
      <w:r w:rsidRPr="0053420A">
        <w:rPr>
          <w:rStyle w:val="Emphasis"/>
          <w:highlight w:val="green"/>
        </w:rPr>
        <w:t>and</w:t>
      </w:r>
      <w:r w:rsidRPr="0062186D">
        <w:rPr>
          <w:rStyle w:val="Emphasis"/>
        </w:rPr>
        <w:t xml:space="preserve"> the </w:t>
      </w:r>
      <w:r w:rsidRPr="0053420A">
        <w:rPr>
          <w:rStyle w:val="Emphasis"/>
          <w:highlight w:val="green"/>
        </w:rPr>
        <w:t>International Covenant on Economic, Social and Cultural Rights</w:t>
      </w:r>
      <w:r w:rsidRPr="0062186D">
        <w:rPr>
          <w:rStyle w:val="Emphasis"/>
        </w:rPr>
        <w:t xml:space="preserve"> (ICESCR) contain language that is </w:t>
      </w:r>
      <w:r w:rsidRPr="0053420A">
        <w:rPr>
          <w:rStyle w:val="Emphasis"/>
          <w:highlight w:val="green"/>
        </w:rPr>
        <w:t>suggest</w:t>
      </w:r>
      <w:r w:rsidRPr="0062186D">
        <w:rPr>
          <w:rStyle w:val="Emphasis"/>
        </w:rPr>
        <w:t xml:space="preserve">ive of </w:t>
      </w:r>
      <w:r w:rsidRPr="0053420A">
        <w:rPr>
          <w:rStyle w:val="Emphasis"/>
          <w:highlight w:val="green"/>
        </w:rPr>
        <w:t>copyright and patent protection</w:t>
      </w:r>
      <w:r w:rsidRPr="0062186D">
        <w:rPr>
          <w:rStyle w:val="Emphasis"/>
        </w:rPr>
        <w:t xml:space="preserve">.93 Furthermore, European jurisprudence has </w:t>
      </w:r>
      <w:r w:rsidRPr="0053420A">
        <w:rPr>
          <w:rStyle w:val="Emphasis"/>
          <w:highlight w:val="green"/>
        </w:rPr>
        <w:t>recognized</w:t>
      </w:r>
      <w:r w:rsidRPr="0062186D">
        <w:rPr>
          <w:rStyle w:val="Emphasis"/>
        </w:rPr>
        <w:t xml:space="preserve"> trademark and </w:t>
      </w:r>
      <w:r w:rsidRPr="0053420A">
        <w:rPr>
          <w:rStyle w:val="Emphasis"/>
          <w:highlight w:val="green"/>
        </w:rPr>
        <w:t>copyright</w:t>
      </w:r>
      <w:r w:rsidRPr="0062186D">
        <w:rPr>
          <w:rStyle w:val="Emphasis"/>
        </w:rPr>
        <w:t xml:space="preserve"> </w:t>
      </w:r>
      <w:r w:rsidRPr="0053420A">
        <w:rPr>
          <w:rStyle w:val="Emphasis"/>
          <w:highlight w:val="green"/>
        </w:rPr>
        <w:t>property</w:t>
      </w:r>
      <w:r w:rsidRPr="0062186D">
        <w:rPr>
          <w:rStyle w:val="Emphasis"/>
        </w:rPr>
        <w:t xml:space="preserve"> interests </w:t>
      </w:r>
      <w:r w:rsidRPr="0053420A">
        <w:rPr>
          <w:rStyle w:val="Emphasis"/>
          <w:highlight w:val="green"/>
        </w:rPr>
        <w:t>as</w:t>
      </w:r>
      <w:r w:rsidRPr="0062186D">
        <w:rPr>
          <w:rStyle w:val="Emphasis"/>
        </w:rPr>
        <w:t xml:space="preserve"> human </w:t>
      </w:r>
      <w:r w:rsidRPr="0053420A">
        <w:rPr>
          <w:rStyle w:val="Emphasis"/>
          <w:highlight w:val="green"/>
        </w:rPr>
        <w:t>rights under the European Convention on Human Rights</w:t>
      </w:r>
      <w:r w:rsidRPr="0062186D">
        <w:rPr>
          <w:rStyle w:val="Emphasis"/>
        </w:rPr>
        <w:t>. 94</w:t>
      </w:r>
      <w:r>
        <w:rPr>
          <w:rStyle w:val="Emphasis"/>
        </w:rPr>
        <w:t xml:space="preserve"> </w:t>
      </w:r>
      <w:r w:rsidRPr="0053420A">
        <w:rPr>
          <w:rStyle w:val="Emphasis"/>
          <w:highlight w:val="green"/>
        </w:rPr>
        <w:t>The UDHR</w:t>
      </w:r>
      <w:r w:rsidRPr="0062186D">
        <w:rPr>
          <w:rStyle w:val="Emphasis"/>
        </w:rPr>
        <w:t xml:space="preserve"> is an important instrument because, although it is not a binding treaty, it </w:t>
      </w:r>
      <w:r w:rsidRPr="0053420A">
        <w:rPr>
          <w:rStyle w:val="Emphasis"/>
          <w:highlight w:val="green"/>
        </w:rPr>
        <w:t>is</w:t>
      </w:r>
      <w:r w:rsidRPr="0062186D">
        <w:rPr>
          <w:rStyle w:val="Emphasis"/>
        </w:rPr>
        <w:t xml:space="preserve"> largely considered </w:t>
      </w:r>
      <w:r w:rsidRPr="0053420A">
        <w:rPr>
          <w:rStyle w:val="Emphasis"/>
          <w:highlight w:val="green"/>
        </w:rPr>
        <w:t>customary international law</w:t>
      </w:r>
      <w:r w:rsidRPr="0062186D">
        <w:rPr>
          <w:rStyle w:val="Emphasis"/>
        </w:rPr>
        <w:t xml:space="preserve">.9 5 Its status as customary international law means that it is </w:t>
      </w:r>
      <w:r w:rsidRPr="0053420A">
        <w:rPr>
          <w:rStyle w:val="Emphasis"/>
          <w:highlight w:val="green"/>
        </w:rPr>
        <w:t>part of the accepted law of nation</w:t>
      </w:r>
      <w:r w:rsidRPr="0062186D">
        <w:rPr>
          <w:rStyle w:val="Emphasis"/>
        </w:rPr>
        <w:t>s.96</w:t>
      </w:r>
      <w:r w:rsidRPr="0062186D">
        <w:rPr>
          <w:sz w:val="16"/>
        </w:rPr>
        <w:t xml:space="preserve"> Article 27(2) of the UDHR states: "Everyone has the right to the protection of the moral and material interests resulting from any scientific, literary or artistic production of which he is the </w:t>
      </w:r>
      <w:r w:rsidRPr="00D35007">
        <w:rPr>
          <w:sz w:val="16"/>
        </w:rPr>
        <w:t xml:space="preserve">author." 97 Similar language is found in Article 15(1)(c) of the ICESCR, which also provides for the protection of material and moral interests.98 </w:t>
      </w:r>
      <w:r w:rsidRPr="00D35007">
        <w:rPr>
          <w:rStyle w:val="Emphasis"/>
        </w:rPr>
        <w:t>Arguably, Article 27 of the UDHR and Article 15 of the ICESCR acknowledge a human right to IP.99 In particular, copyright and patents seem to intersect with the human rights enunciated both in the UDHR and in the ICESCR.</w:t>
      </w:r>
      <w:r w:rsidRPr="00D35007">
        <w:rPr>
          <w:sz w:val="16"/>
        </w:rPr>
        <w:t xml:space="preserve"> 100 Copyright protects literary and artistic works, while patents protect new, useful, and inventive products or processes. 101 The right to the protection of moral and material interests resulting from any scientific production of which one is the author is less clearly related to patents, trademarks, or copyrights than the rights related to literary and artistic works. 102 This is because a scientific production may not be the same thing as a new, useful, and non-obvious invention. However, the language of these human rights provisions has been interpreted as overlapping with patent protection as well. 103 </w:t>
      </w:r>
      <w:r w:rsidRPr="00D35007">
        <w:rPr>
          <w:rStyle w:val="Emphasis"/>
        </w:rPr>
        <w:t>The UDHR also recognizes property rights. 104 To the extent that patents, trademarks, copyrights, and other intangible rights are considered property, this provides an additional basis for claiming a human right to IP.</w:t>
      </w:r>
      <w:r w:rsidRPr="00D35007">
        <w:rPr>
          <w:sz w:val="16"/>
        </w:rPr>
        <w:t>105 The natural rights property-based IP model more closely aligns with the notion of an absolute right to property. 106 It is important to note, however</w:t>
      </w:r>
      <w:r w:rsidRPr="0062186D">
        <w:rPr>
          <w:sz w:val="16"/>
        </w:rPr>
        <w:t>, that property as a human right is not universally accepted.107</w:t>
      </w:r>
    </w:p>
    <w:p w14:paraId="5124AB60" w14:textId="77777777" w:rsidR="00D10A3A" w:rsidRDefault="00D10A3A" w:rsidP="00D10A3A">
      <w:pPr>
        <w:pStyle w:val="Heading4"/>
      </w:pPr>
      <w:r>
        <w:t xml:space="preserve">Two impacts – </w:t>
      </w:r>
    </w:p>
    <w:p w14:paraId="06CF50A1" w14:textId="77777777" w:rsidR="00D10A3A" w:rsidRDefault="00D10A3A" w:rsidP="00D10A3A">
      <w:pPr>
        <w:pStyle w:val="Heading4"/>
      </w:pPr>
      <w:r>
        <w:t>A] cosmopolitanism</w:t>
      </w:r>
    </w:p>
    <w:p w14:paraId="1C29BF08" w14:textId="6FC9E7A2" w:rsidR="007C3A21" w:rsidRDefault="00D10A3A" w:rsidP="00D10A3A">
      <w:pPr>
        <w:pStyle w:val="Heading4"/>
      </w:pPr>
      <w:r>
        <w:t>B] promise breaking</w:t>
      </w:r>
    </w:p>
    <w:p w14:paraId="2FC82697" w14:textId="5D5AA656" w:rsidR="003078B4" w:rsidRDefault="003078B4" w:rsidP="003078B4">
      <w:pPr>
        <w:pStyle w:val="Heading2"/>
      </w:pPr>
      <w:r>
        <w:t>5</w:t>
      </w:r>
    </w:p>
    <w:p w14:paraId="5820B713" w14:textId="77777777" w:rsidR="003078B4" w:rsidRPr="007C6370" w:rsidRDefault="003078B4" w:rsidP="003078B4">
      <w:pPr>
        <w:pStyle w:val="Heading4"/>
      </w:pPr>
      <w:r>
        <w:t xml:space="preserve">Infra passes now but there is no room for error – Pelosi depends on Republicans votes to pass but faces pressure. </w:t>
      </w:r>
    </w:p>
    <w:p w14:paraId="7A1C4604" w14:textId="77777777" w:rsidR="003078B4" w:rsidRPr="00726174" w:rsidRDefault="003078B4" w:rsidP="003078B4">
      <w:r w:rsidRPr="00421847">
        <w:rPr>
          <w:rStyle w:val="Style13ptBold"/>
        </w:rPr>
        <w:t xml:space="preserve">Fox and </w:t>
      </w:r>
      <w:proofErr w:type="spellStart"/>
      <w:r w:rsidRPr="00421847">
        <w:rPr>
          <w:rStyle w:val="Style13ptBold"/>
        </w:rPr>
        <w:t>Zanona</w:t>
      </w:r>
      <w:proofErr w:type="spellEnd"/>
      <w:r w:rsidRPr="00421847">
        <w:rPr>
          <w:rStyle w:val="Style13ptBold"/>
        </w:rPr>
        <w:t xml:space="preserve"> 9/8 </w:t>
      </w:r>
      <w:r>
        <w:t>[Lauren Fox (</w:t>
      </w:r>
      <w:r w:rsidRPr="003D7C0D">
        <w:t>congressional correspondent for CNN</w:t>
      </w:r>
      <w:r>
        <w:t xml:space="preserve">) and Melanie </w:t>
      </w:r>
      <w:proofErr w:type="spellStart"/>
      <w:r>
        <w:t>Zanona</w:t>
      </w:r>
      <w:proofErr w:type="spellEnd"/>
      <w:r>
        <w:t xml:space="preserve"> (</w:t>
      </w:r>
      <w:r w:rsidRPr="004867B6">
        <w:t>CNN Capitol Hill reporter</w:t>
      </w:r>
      <w:r>
        <w:t>). “</w:t>
      </w:r>
      <w:r w:rsidRPr="00726174">
        <w:t>GOP pressure to block bipartisan infrastructure bill builds in the House</w:t>
      </w:r>
      <w:r>
        <w:t xml:space="preserve">”. CNN. Updated 10:18 PM ET, Wed September 8, 2021. Accessed 9/8/21. </w:t>
      </w:r>
      <w:hyperlink r:id="rId12" w:history="1">
        <w:r w:rsidRPr="00BF3B08">
          <w:rPr>
            <w:rStyle w:val="Hyperlink"/>
          </w:rPr>
          <w:t>https://www.cnn.com/2021/09/07/politics/bipartisan-infrastructure-bill-republican-support/index.html</w:t>
        </w:r>
      </w:hyperlink>
      <w:r>
        <w:t xml:space="preserve"> //Xu]</w:t>
      </w:r>
    </w:p>
    <w:p w14:paraId="29B6F9CC" w14:textId="77777777" w:rsidR="003078B4" w:rsidRPr="00BB1105" w:rsidRDefault="003078B4" w:rsidP="003078B4">
      <w:pPr>
        <w:rPr>
          <w:sz w:val="16"/>
        </w:rPr>
      </w:pPr>
      <w:r w:rsidRPr="007C6370">
        <w:rPr>
          <w:rStyle w:val="Emphasis"/>
          <w:highlight w:val="green"/>
        </w:rPr>
        <w:t>House Republicans</w:t>
      </w:r>
      <w:r w:rsidRPr="007C6370">
        <w:rPr>
          <w:rStyle w:val="Emphasis"/>
        </w:rPr>
        <w:t xml:space="preserve"> could </w:t>
      </w:r>
      <w:r w:rsidRPr="007C6370">
        <w:rPr>
          <w:rStyle w:val="Emphasis"/>
          <w:highlight w:val="green"/>
        </w:rPr>
        <w:t>face</w:t>
      </w:r>
      <w:r w:rsidRPr="007C6370">
        <w:rPr>
          <w:rStyle w:val="Emphasis"/>
        </w:rPr>
        <w:t xml:space="preserve"> increased </w:t>
      </w:r>
      <w:r w:rsidRPr="007C6370">
        <w:rPr>
          <w:rStyle w:val="Emphasis"/>
          <w:highlight w:val="green"/>
        </w:rPr>
        <w:t>pressure to vote</w:t>
      </w:r>
      <w:r w:rsidRPr="007C6370">
        <w:rPr>
          <w:rStyle w:val="Emphasis"/>
        </w:rPr>
        <w:t xml:space="preserve"> </w:t>
      </w:r>
      <w:r w:rsidRPr="007C6370">
        <w:rPr>
          <w:rStyle w:val="Emphasis"/>
          <w:highlight w:val="green"/>
        </w:rPr>
        <w:t xml:space="preserve">against </w:t>
      </w:r>
      <w:r w:rsidRPr="007C6370">
        <w:rPr>
          <w:rStyle w:val="Emphasis"/>
        </w:rPr>
        <w:t xml:space="preserve">a bipartisan </w:t>
      </w:r>
      <w:r w:rsidRPr="007C6370">
        <w:rPr>
          <w:rStyle w:val="Emphasis"/>
          <w:highlight w:val="green"/>
        </w:rPr>
        <w:t>infra</w:t>
      </w:r>
      <w:r w:rsidRPr="007C6370">
        <w:rPr>
          <w:rStyle w:val="Emphasis"/>
        </w:rPr>
        <w:t xml:space="preserve">structure package when they return to Washington </w:t>
      </w:r>
      <w:r w:rsidRPr="007C6370">
        <w:rPr>
          <w:rStyle w:val="Emphasis"/>
          <w:highlight w:val="green"/>
        </w:rPr>
        <w:t>later this month</w:t>
      </w:r>
      <w:r w:rsidRPr="007C6370">
        <w:rPr>
          <w:rStyle w:val="Emphasis"/>
        </w:rPr>
        <w:t xml:space="preserve"> with outside groups and conservatives already ramping up the campaign against a $1.2 trillion </w:t>
      </w:r>
      <w:proofErr w:type="gramStart"/>
      <w:r w:rsidRPr="007C6370">
        <w:rPr>
          <w:rStyle w:val="Emphasis"/>
        </w:rPr>
        <w:t>package</w:t>
      </w:r>
      <w:proofErr w:type="gramEnd"/>
      <w:r w:rsidRPr="007C6370">
        <w:rPr>
          <w:rStyle w:val="Emphasis"/>
        </w:rPr>
        <w:t xml:space="preserve"> they say would be akin to writing Democrats a blank check to restructure the social safety net.</w:t>
      </w:r>
      <w:r>
        <w:rPr>
          <w:rStyle w:val="Emphasis"/>
        </w:rPr>
        <w:t xml:space="preserve"> </w:t>
      </w:r>
      <w:r w:rsidRPr="00BB1105">
        <w:rPr>
          <w:sz w:val="16"/>
        </w:rPr>
        <w:t xml:space="preserve">The dynamic in the House is far different than the one in the Senate just last month when 19 Republicans -- including the Minority Leader Mitch McConnell -- voted to pass legislation that enables the rebuilding of America's roads and bridges, bolsters the nation's broadband </w:t>
      </w:r>
      <w:proofErr w:type="gramStart"/>
      <w:r w:rsidRPr="00BB1105">
        <w:rPr>
          <w:sz w:val="16"/>
        </w:rPr>
        <w:t>network</w:t>
      </w:r>
      <w:proofErr w:type="gramEnd"/>
      <w:r w:rsidRPr="00BB1105">
        <w:rPr>
          <w:sz w:val="16"/>
        </w:rPr>
        <w:t xml:space="preserve"> and gives Republicans and Democrats alike a rare opportunity to point to a bipartisan accomplishment on the campaign trail next fall. For House Republicans, voting "yes" on the bipartisan bill later this month could be far more of a liability. Former President Donald Trump, who still carries unrivaled sway over the conference, has urged members to vote against it. Members of the hardline House Freedom Caucus have threatened to campaign against GOP colleagues who vote "yes," and outside conservative groups like the Club </w:t>
      </w:r>
      <w:proofErr w:type="gramStart"/>
      <w:r w:rsidRPr="00BB1105">
        <w:rPr>
          <w:sz w:val="16"/>
        </w:rPr>
        <w:t>For</w:t>
      </w:r>
      <w:proofErr w:type="gramEnd"/>
      <w:r w:rsidRPr="00BB1105">
        <w:rPr>
          <w:sz w:val="16"/>
        </w:rPr>
        <w:t xml:space="preserve"> Growth have already alerted members that they are urging a "no" vote. Republican Rep. Marjorie Taylor Greene of Georgia -- who has already threatened to campaign against her "weak" Republican colleagues who back the $1.2 trillion package -- said GOP lawmakers should be "shamed and never voted for again" if they support the plan. Texas Rep. Chip Roy said he agreed, calling it "absurd" that 19 Senate Republicans backed the bill. Even the top Republican, House Minority Leader Kevin McCarthy of California, has made clear he's opposed to the bipartisan bill in its current form, potentially forecasting an effort by leadership to sink the bill. "As I read the bill now, I could not support it," McCarthy recently said in an interview with Fox Business Network. "I have a great frustration with this bill." The Republican Study Committee, the largest conservative caucus in the House, began circulating a memo last month railing against the compromise bill. </w:t>
      </w:r>
      <w:r w:rsidRPr="007C6370">
        <w:rPr>
          <w:rStyle w:val="Emphasis"/>
        </w:rPr>
        <w:t xml:space="preserve">Members and aides say </w:t>
      </w:r>
      <w:r w:rsidRPr="007C6370">
        <w:rPr>
          <w:rStyle w:val="Emphasis"/>
          <w:highlight w:val="green"/>
        </w:rPr>
        <w:t>it's too early to know</w:t>
      </w:r>
      <w:r w:rsidRPr="007C6370">
        <w:rPr>
          <w:rStyle w:val="Emphasis"/>
        </w:rPr>
        <w:t xml:space="preserve"> </w:t>
      </w:r>
      <w:r w:rsidRPr="007C6370">
        <w:rPr>
          <w:rStyle w:val="Emphasis"/>
          <w:highlight w:val="green"/>
        </w:rPr>
        <w:t>exactly</w:t>
      </w:r>
      <w:r w:rsidRPr="007C6370">
        <w:rPr>
          <w:rStyle w:val="Emphasis"/>
        </w:rPr>
        <w:t xml:space="preserve"> </w:t>
      </w:r>
      <w:r w:rsidRPr="007C6370">
        <w:rPr>
          <w:rStyle w:val="Emphasis"/>
          <w:highlight w:val="green"/>
        </w:rPr>
        <w:t>how many Republican</w:t>
      </w:r>
      <w:r w:rsidRPr="007C6370">
        <w:rPr>
          <w:rStyle w:val="Emphasis"/>
        </w:rPr>
        <w:t xml:space="preserve"> members could </w:t>
      </w:r>
      <w:r w:rsidRPr="007C6370">
        <w:rPr>
          <w:rStyle w:val="Emphasis"/>
          <w:highlight w:val="green"/>
        </w:rPr>
        <w:t>vote to advance</w:t>
      </w:r>
      <w:r w:rsidRPr="007C6370">
        <w:rPr>
          <w:rStyle w:val="Emphasis"/>
        </w:rPr>
        <w:t xml:space="preserve"> the legislation or how much of a fight leadership will put up to defeat it, but aides so far predict the number of GOP votes in play would be just a few dozen.</w:t>
      </w:r>
      <w:r w:rsidRPr="00BB1105">
        <w:rPr>
          <w:sz w:val="16"/>
        </w:rPr>
        <w:t xml:space="preserve"> Unlike in the Senate where the bipartisan bill received a standalone vote weeks before a bigger, Democratic-only proposal was ready, in the House, the bipartisan bill is expected to come around the same time as Democrats prepare to vote on legislation that will expand federal health care programs, raise </w:t>
      </w:r>
      <w:proofErr w:type="gramStart"/>
      <w:r w:rsidRPr="00BB1105">
        <w:rPr>
          <w:sz w:val="16"/>
        </w:rPr>
        <w:t>taxes</w:t>
      </w:r>
      <w:proofErr w:type="gramEnd"/>
      <w:r w:rsidRPr="00BB1105">
        <w:rPr>
          <w:sz w:val="16"/>
        </w:rPr>
        <w:t xml:space="preserve"> and reimagine the social safety net. </w:t>
      </w:r>
      <w:proofErr w:type="gramStart"/>
      <w:r w:rsidRPr="00BB1105">
        <w:rPr>
          <w:sz w:val="16"/>
        </w:rPr>
        <w:t>In order to</w:t>
      </w:r>
      <w:proofErr w:type="gramEnd"/>
      <w:r w:rsidRPr="00BB1105">
        <w:rPr>
          <w:sz w:val="16"/>
        </w:rPr>
        <w:t xml:space="preserve"> satisfy her caucus, House Speaker Nancy Pelosi pledged early on not to move the bipartisan infrastructure bill until the House was finished with their bigger proposal, which Republicans say gave them opening to argue that the two bills, which are separate proposals, are inextricably linked. </w:t>
      </w:r>
      <w:r w:rsidRPr="007C6370">
        <w:rPr>
          <w:rStyle w:val="Emphasis"/>
          <w:highlight w:val="green"/>
        </w:rPr>
        <w:t>With</w:t>
      </w:r>
      <w:r w:rsidRPr="007C6370">
        <w:rPr>
          <w:rStyle w:val="Emphasis"/>
        </w:rPr>
        <w:t xml:space="preserve"> just </w:t>
      </w:r>
      <w:r w:rsidRPr="007C6370">
        <w:rPr>
          <w:rStyle w:val="Emphasis"/>
          <w:highlight w:val="green"/>
        </w:rPr>
        <w:t>a three-vote margin</w:t>
      </w:r>
      <w:r w:rsidRPr="007C6370">
        <w:rPr>
          <w:rStyle w:val="Emphasis"/>
        </w:rPr>
        <w:t xml:space="preserve">, </w:t>
      </w:r>
      <w:r w:rsidRPr="007C6370">
        <w:rPr>
          <w:rStyle w:val="Emphasis"/>
          <w:highlight w:val="green"/>
        </w:rPr>
        <w:t>Pelosi</w:t>
      </w:r>
      <w:r w:rsidRPr="007C6370">
        <w:rPr>
          <w:rStyle w:val="Emphasis"/>
        </w:rPr>
        <w:t xml:space="preserve"> </w:t>
      </w:r>
      <w:r w:rsidRPr="007C6370">
        <w:rPr>
          <w:rStyle w:val="Emphasis"/>
          <w:highlight w:val="green"/>
        </w:rPr>
        <w:t>has</w:t>
      </w:r>
      <w:r w:rsidRPr="007C6370">
        <w:rPr>
          <w:rStyle w:val="Emphasis"/>
        </w:rPr>
        <w:t xml:space="preserve"> had </w:t>
      </w:r>
      <w:r w:rsidRPr="007C6370">
        <w:rPr>
          <w:rStyle w:val="Emphasis"/>
          <w:highlight w:val="green"/>
        </w:rPr>
        <w:t>to tread carefully</w:t>
      </w:r>
      <w:r w:rsidRPr="007C6370">
        <w:rPr>
          <w:rStyle w:val="Emphasis"/>
        </w:rPr>
        <w:t xml:space="preserve"> to secure both moderate and progressive votes on both packages and has promised moderates she will bring the bipartisan bill to the floor no later than September 27, but Republicans aren't waiting until then to begin their effort to message against the bill.</w:t>
      </w:r>
      <w:r>
        <w:rPr>
          <w:rStyle w:val="Emphasis"/>
        </w:rPr>
        <w:t xml:space="preserve"> </w:t>
      </w:r>
      <w:r w:rsidRPr="00BB1105">
        <w:rPr>
          <w:sz w:val="16"/>
        </w:rPr>
        <w:t xml:space="preserve">For months, the top Republican on the House Ways and Means Committee, Rep. Kevin Brady of Texas, has been engaging members directly on how Democrats are using their reconciliation bill as the opportunity to repeal GOP tax cuts that were their signature accomplishment under Trump. Republicans on the committee have been operating a "war room" and working to educate members directly on the Democratic-only bill that would increase taxes for some Americans. "If they continue to be linked and they continue to be pushed as a package, it makes it pretty difficult for even pro infrastructure Republican like me to vote for it," Rep. Rodney Davis of Illinois, a top Republican on the House Transportation </w:t>
      </w:r>
      <w:proofErr w:type="gramStart"/>
      <w:r w:rsidRPr="00BB1105">
        <w:rPr>
          <w:sz w:val="16"/>
        </w:rPr>
        <w:t>Committee</w:t>
      </w:r>
      <w:proofErr w:type="gramEnd"/>
      <w:r w:rsidRPr="00BB1105">
        <w:rPr>
          <w:sz w:val="16"/>
        </w:rPr>
        <w:t xml:space="preserve"> and a member of the whip team, told CNN. </w:t>
      </w:r>
      <w:r w:rsidRPr="007C6370">
        <w:rPr>
          <w:rStyle w:val="Emphasis"/>
        </w:rPr>
        <w:t xml:space="preserve">Republicans say a lot of the </w:t>
      </w:r>
      <w:r w:rsidRPr="007C6370">
        <w:rPr>
          <w:rStyle w:val="Emphasis"/>
          <w:highlight w:val="green"/>
        </w:rPr>
        <w:t>outcome for the</w:t>
      </w:r>
      <w:r w:rsidRPr="007C6370">
        <w:rPr>
          <w:rStyle w:val="Emphasis"/>
        </w:rPr>
        <w:t xml:space="preserve"> bipartisan </w:t>
      </w:r>
      <w:r w:rsidRPr="007C6370">
        <w:rPr>
          <w:rStyle w:val="Emphasis"/>
          <w:highlight w:val="green"/>
        </w:rPr>
        <w:t>bill depends on timing</w:t>
      </w:r>
      <w:r w:rsidRPr="007C6370">
        <w:rPr>
          <w:rStyle w:val="Emphasis"/>
        </w:rPr>
        <w:t xml:space="preserve"> and when Pelosi brings up both pieces of the infrastructure agenda.</w:t>
      </w:r>
      <w:r>
        <w:rPr>
          <w:rStyle w:val="Emphasis"/>
        </w:rPr>
        <w:t xml:space="preserve"> </w:t>
      </w:r>
      <w:r w:rsidRPr="00BB1105">
        <w:rPr>
          <w:sz w:val="16"/>
        </w:rPr>
        <w:t xml:space="preserve">"The biggest concern for most every Republican I've talked to is the fact that the $3.5 trillion package is still hanging out there as a villain," Rep. Dusty Johnson, a South Dakota Republican who serves as a whip for the bipartisan Problem Solvers Caucus, told CNN. "The fact that we might get a $3.5 trillion package passed at some time prior to, or shortly after, passing a </w:t>
      </w:r>
      <w:proofErr w:type="gramStart"/>
      <w:r w:rsidRPr="00BB1105">
        <w:rPr>
          <w:sz w:val="16"/>
        </w:rPr>
        <w:t>trillion dollar</w:t>
      </w:r>
      <w:proofErr w:type="gramEnd"/>
      <w:r w:rsidRPr="00BB1105">
        <w:rPr>
          <w:sz w:val="16"/>
        </w:rPr>
        <w:t xml:space="preserve"> infrastructure package, I mean that does complicate the path forward. There's no question." Democrats are hoping that the political benefits of voting "yes" on the bipartisan infrastructure package will be too tempting for key Republicans to pass up. A Fox News poll in August, for example, found that 62% of the public supported the $1.2 trillion package. For conservative members in safe red seats, a vote against the bipartisan infrastructure bill may be easier, but, for members in tough reelections, new investments in roads and bridges provide an easy and tangible way to prove to voters back home they are delivering for their district. Democrats also hope the recent natural disasters that have wreaked havoc across the country will renew the sense of urgency to invest in the nation's aging infrastructure. But there are no signs that Republicans have changed their minds in recent days. House Minority Whip Steve Scalise, whose home state of Louisiana has been ravaged by Hurricane Ida, is still expected to oppose the measure. "I'm against the far-left $5 trillion tax hike and Green New Deal scheme masquerading as an infrastructure bill," Scalise told CNN in a statement. And fellow Louisiana Republican Rep. Garret Graves said at a committee meeting last week that marking up trillions of dollars in spending for the reconciliation package was "ridiculous" and said the priorities of the committee were completely out of sync with what was needed in terms of how the federal response can be strengthened to respond to natural disasters. </w:t>
      </w:r>
      <w:r w:rsidRPr="007C6370">
        <w:rPr>
          <w:rStyle w:val="Emphasis"/>
        </w:rPr>
        <w:t xml:space="preserve">While </w:t>
      </w:r>
      <w:r w:rsidRPr="007C6370">
        <w:rPr>
          <w:rStyle w:val="Emphasis"/>
          <w:highlight w:val="green"/>
        </w:rPr>
        <w:t>many moderate Republicans</w:t>
      </w:r>
      <w:r w:rsidRPr="007C6370">
        <w:rPr>
          <w:rStyle w:val="Emphasis"/>
        </w:rPr>
        <w:t xml:space="preserve"> may </w:t>
      </w:r>
      <w:r w:rsidRPr="007C6370">
        <w:rPr>
          <w:rStyle w:val="Emphasis"/>
          <w:highlight w:val="green"/>
        </w:rPr>
        <w:t>support the core contents</w:t>
      </w:r>
      <w:r w:rsidRPr="007C6370">
        <w:rPr>
          <w:rStyle w:val="Emphasis"/>
        </w:rPr>
        <w:t xml:space="preserve"> </w:t>
      </w:r>
      <w:r w:rsidRPr="007C6370">
        <w:rPr>
          <w:rStyle w:val="Emphasis"/>
          <w:highlight w:val="green"/>
        </w:rPr>
        <w:t>of</w:t>
      </w:r>
      <w:r w:rsidRPr="007C6370">
        <w:rPr>
          <w:rStyle w:val="Emphasis"/>
        </w:rPr>
        <w:t xml:space="preserve"> the bipartisan </w:t>
      </w:r>
      <w:r w:rsidRPr="007C6370">
        <w:rPr>
          <w:rStyle w:val="Emphasis"/>
          <w:highlight w:val="green"/>
        </w:rPr>
        <w:t>infra</w:t>
      </w:r>
      <w:r w:rsidRPr="007C6370">
        <w:rPr>
          <w:rStyle w:val="Emphasis"/>
        </w:rPr>
        <w:t xml:space="preserve">structure bill, </w:t>
      </w:r>
      <w:r w:rsidRPr="007C6370">
        <w:rPr>
          <w:rStyle w:val="Emphasis"/>
          <w:highlight w:val="green"/>
        </w:rPr>
        <w:t>they also feel comfortable opposing the measure</w:t>
      </w:r>
      <w:r w:rsidRPr="007C6370">
        <w:rPr>
          <w:rStyle w:val="Emphasis"/>
        </w:rPr>
        <w:t xml:space="preserve"> if it is seen as setting the stage for Democrats' massive spending package on social programs and climate change.</w:t>
      </w:r>
      <w:r>
        <w:rPr>
          <w:rStyle w:val="Emphasis"/>
        </w:rPr>
        <w:t xml:space="preserve"> </w:t>
      </w:r>
      <w:r w:rsidRPr="00BB1105">
        <w:rPr>
          <w:sz w:val="16"/>
        </w:rPr>
        <w:t xml:space="preserve">It's unclear if and how many GOP votes Democrats would need to pass their bipartisan legislation. If Democrats remain united, they won't need any. But many progressives have yet to commit publicly to voting for the bipartisan bill. </w:t>
      </w:r>
      <w:r w:rsidRPr="007C6370">
        <w:rPr>
          <w:rStyle w:val="Emphasis"/>
        </w:rPr>
        <w:t xml:space="preserve">With that three-vote margin, </w:t>
      </w:r>
      <w:r w:rsidRPr="007C6370">
        <w:rPr>
          <w:rStyle w:val="Emphasis"/>
          <w:highlight w:val="green"/>
        </w:rPr>
        <w:t>Pelosi</w:t>
      </w:r>
      <w:r w:rsidRPr="007C6370">
        <w:rPr>
          <w:rStyle w:val="Emphasis"/>
        </w:rPr>
        <w:t xml:space="preserve"> may </w:t>
      </w:r>
      <w:r w:rsidRPr="007C6370">
        <w:rPr>
          <w:rStyle w:val="Emphasis"/>
          <w:highlight w:val="green"/>
        </w:rPr>
        <w:t>need</w:t>
      </w:r>
      <w:r w:rsidRPr="007C6370">
        <w:rPr>
          <w:rStyle w:val="Emphasis"/>
        </w:rPr>
        <w:t xml:space="preserve"> a handful of </w:t>
      </w:r>
      <w:r w:rsidRPr="007C6370">
        <w:rPr>
          <w:rStyle w:val="Emphasis"/>
          <w:highlight w:val="green"/>
        </w:rPr>
        <w:t>Republican votes to get the legislation across</w:t>
      </w:r>
      <w:r w:rsidRPr="007C6370">
        <w:rPr>
          <w:rStyle w:val="Emphasis"/>
        </w:rPr>
        <w:t xml:space="preserve"> the finish line.</w:t>
      </w:r>
    </w:p>
    <w:p w14:paraId="6B99C1C7" w14:textId="77777777" w:rsidR="003078B4" w:rsidRPr="003D3159" w:rsidRDefault="003078B4" w:rsidP="003078B4">
      <w:pPr>
        <w:pStyle w:val="Heading4"/>
      </w:pPr>
      <w:r>
        <w:t xml:space="preserve">The plan sparks congressional infighting – waiving IP rights is </w:t>
      </w:r>
      <w:r>
        <w:rPr>
          <w:u w:val="single"/>
        </w:rPr>
        <w:t>incredibly unpopular</w:t>
      </w:r>
      <w:r>
        <w:t xml:space="preserve"> among Congressional Republicans </w:t>
      </w:r>
    </w:p>
    <w:p w14:paraId="04ABD1C1" w14:textId="77777777" w:rsidR="003078B4" w:rsidRPr="003D3159" w:rsidRDefault="003078B4" w:rsidP="003078B4">
      <w:r w:rsidRPr="003D3159">
        <w:rPr>
          <w:rStyle w:val="Style13ptBold"/>
        </w:rPr>
        <w:t>Wild 5-21</w:t>
      </w:r>
      <w:r>
        <w:t xml:space="preserve"> </w:t>
      </w:r>
      <w:proofErr w:type="spellStart"/>
      <w:r w:rsidRPr="003D3159">
        <w:t>Joff</w:t>
      </w:r>
      <w:proofErr w:type="spellEnd"/>
      <w:r w:rsidRPr="003D3159">
        <w:t xml:space="preserve"> Wild 5-21-2021 "President Biden finds himself caught between a rock and a hard place on the covid vaccine IP waiver"</w:t>
      </w:r>
      <w:r>
        <w:t xml:space="preserve"> </w:t>
      </w:r>
      <w:hyperlink r:id="rId13" w:history="1">
        <w:r w:rsidRPr="00051040">
          <w:rPr>
            <w:rStyle w:val="Hyperlink"/>
          </w:rPr>
          <w:t>https://www.iam-media.com/law-policy/biden-waiver-rock-hard-place</w:t>
        </w:r>
      </w:hyperlink>
      <w:r>
        <w:t xml:space="preserve"> (</w:t>
      </w:r>
      <w:r w:rsidRPr="003D3159">
        <w:t>Editor-in-Chief of Intellectual Asset Management</w:t>
      </w:r>
      <w:r>
        <w:t>)//Elmer</w:t>
      </w:r>
    </w:p>
    <w:p w14:paraId="4E9A804D" w14:textId="77777777" w:rsidR="003078B4" w:rsidRDefault="003078B4" w:rsidP="003078B4">
      <w:pPr>
        <w:rPr>
          <w:sz w:val="16"/>
        </w:rPr>
      </w:pPr>
      <w:r w:rsidRPr="003D3159">
        <w:rPr>
          <w:u w:val="single"/>
        </w:rPr>
        <w:t xml:space="preserve">It is increasingly clear that the </w:t>
      </w:r>
      <w:r w:rsidRPr="003D3159">
        <w:rPr>
          <w:highlight w:val="green"/>
          <w:u w:val="single"/>
        </w:rPr>
        <w:t xml:space="preserve">Biden </w:t>
      </w:r>
      <w:r w:rsidRPr="003D3159">
        <w:rPr>
          <w:u w:val="single"/>
        </w:rPr>
        <w:t xml:space="preserve">Administration's </w:t>
      </w:r>
      <w:r w:rsidRPr="003D3159">
        <w:rPr>
          <w:highlight w:val="green"/>
          <w:u w:val="single"/>
        </w:rPr>
        <w:t xml:space="preserve">support for </w:t>
      </w:r>
      <w:r w:rsidRPr="003D3159">
        <w:rPr>
          <w:u w:val="single"/>
        </w:rPr>
        <w:t xml:space="preserve">a covid </w:t>
      </w:r>
      <w:r w:rsidRPr="003D3159">
        <w:rPr>
          <w:highlight w:val="green"/>
          <w:u w:val="single"/>
        </w:rPr>
        <w:t xml:space="preserve">vaccine IP waiver </w:t>
      </w:r>
      <w:r w:rsidRPr="003D3159">
        <w:rPr>
          <w:u w:val="single"/>
        </w:rPr>
        <w:t xml:space="preserve">is going to </w:t>
      </w:r>
      <w:r w:rsidRPr="003D3159">
        <w:rPr>
          <w:highlight w:val="green"/>
          <w:u w:val="single"/>
        </w:rPr>
        <w:t xml:space="preserve">come </w:t>
      </w:r>
      <w:r w:rsidRPr="003D3159">
        <w:rPr>
          <w:b/>
          <w:bCs/>
          <w:highlight w:val="green"/>
          <w:u w:val="single"/>
          <w:bdr w:val="single" w:sz="4" w:space="0" w:color="auto"/>
        </w:rPr>
        <w:t>with heavy political costs.</w:t>
      </w:r>
      <w:r w:rsidRPr="003D3159">
        <w:rPr>
          <w:highlight w:val="green"/>
          <w:u w:val="single"/>
        </w:rPr>
        <w:t xml:space="preserve"> </w:t>
      </w:r>
      <w:r w:rsidRPr="003D3159">
        <w:rPr>
          <w:u w:val="single"/>
        </w:rPr>
        <w:t xml:space="preserve">The only issue is which ones the president is most prepared to pay </w:t>
      </w:r>
      <w:r w:rsidRPr="003D3159">
        <w:rPr>
          <w:sz w:val="16"/>
        </w:rPr>
        <w:t xml:space="preserve">One of the golden rules of politics is never to make very public commitments you cannot keep. Another is to drop commitments quickly if fulfilling them will end up doing you more harm than good. </w:t>
      </w:r>
      <w:r w:rsidRPr="003D3159">
        <w:rPr>
          <w:u w:val="single"/>
        </w:rPr>
        <w:t xml:space="preserve">Whether Joe Biden </w:t>
      </w:r>
      <w:proofErr w:type="spellStart"/>
      <w:r w:rsidRPr="003D3159">
        <w:rPr>
          <w:u w:val="single"/>
        </w:rPr>
        <w:t>realises</w:t>
      </w:r>
      <w:proofErr w:type="spellEnd"/>
      <w:r w:rsidRPr="003D3159">
        <w:rPr>
          <w:u w:val="single"/>
        </w:rPr>
        <w:t xml:space="preserve"> it yet or not, when it comes to his support for the covid vaccine IP waiver, he is soon going to have to choose which one of these rules to follow and which to ignore</w:t>
      </w:r>
      <w:r w:rsidRPr="003D3159">
        <w:rPr>
          <w:sz w:val="16"/>
        </w:rPr>
        <w:t xml:space="preserve">. Unfortunately for the US President, there is </w:t>
      </w:r>
      <w:r w:rsidRPr="003D3159">
        <w:rPr>
          <w:highlight w:val="green"/>
          <w:u w:val="single"/>
        </w:rPr>
        <w:t>no pain free option</w:t>
      </w:r>
      <w:r w:rsidRPr="003D3159">
        <w:rPr>
          <w:sz w:val="16"/>
          <w:highlight w:val="green"/>
        </w:rPr>
        <w:t xml:space="preserve"> </w:t>
      </w:r>
      <w:r w:rsidRPr="003D3159">
        <w:rPr>
          <w:sz w:val="16"/>
        </w:rPr>
        <w:t xml:space="preserve">available. The announcement by US Trade Representative Katherine Tai on 5th May of “the Biden-Harris Administration’s support for waiving intellectual property protections for COVID-19 vaccines” won praise from governments and NGOs across the globe, as well as many inside the Democratic party in the US. “This is exactly the kind of leadership the world needs right now,” said Bernie Sanders. Médecins Sans </w:t>
      </w:r>
      <w:proofErr w:type="spellStart"/>
      <w:r w:rsidRPr="003D3159">
        <w:rPr>
          <w:sz w:val="16"/>
        </w:rPr>
        <w:t>Frontierés</w:t>
      </w:r>
      <w:proofErr w:type="spellEnd"/>
      <w:r w:rsidRPr="003D3159">
        <w:rPr>
          <w:sz w:val="16"/>
        </w:rPr>
        <w:t xml:space="preserve"> applauded the </w:t>
      </w:r>
      <w:proofErr w:type="gramStart"/>
      <w:r w:rsidRPr="003D3159">
        <w:rPr>
          <w:sz w:val="16"/>
        </w:rPr>
        <w:t>move;</w:t>
      </w:r>
      <w:proofErr w:type="gramEnd"/>
      <w:r w:rsidRPr="003D3159">
        <w:rPr>
          <w:sz w:val="16"/>
        </w:rPr>
        <w:t xml:space="preserve"> while South Africa’s president Cyril </w:t>
      </w:r>
      <w:proofErr w:type="spellStart"/>
      <w:r w:rsidRPr="003D3159">
        <w:rPr>
          <w:sz w:val="16"/>
        </w:rPr>
        <w:t>Ramaphosa</w:t>
      </w:r>
      <w:proofErr w:type="spellEnd"/>
      <w:r w:rsidRPr="003D3159">
        <w:rPr>
          <w:sz w:val="16"/>
        </w:rPr>
        <w:t xml:space="preserve"> hailed it as a “victory”. </w:t>
      </w:r>
      <w:r w:rsidRPr="003D3159">
        <w:rPr>
          <w:u w:val="single"/>
        </w:rPr>
        <w:t xml:space="preserve">Reaction among the </w:t>
      </w:r>
      <w:r w:rsidRPr="003D3159">
        <w:rPr>
          <w:highlight w:val="green"/>
          <w:u w:val="single"/>
        </w:rPr>
        <w:t>US IP</w:t>
      </w:r>
      <w:r w:rsidRPr="003D3159">
        <w:rPr>
          <w:u w:val="single"/>
        </w:rPr>
        <w:t xml:space="preserve"> owning </w:t>
      </w:r>
      <w:r w:rsidRPr="003D3159">
        <w:rPr>
          <w:highlight w:val="green"/>
          <w:u w:val="single"/>
        </w:rPr>
        <w:t xml:space="preserve">community </w:t>
      </w:r>
      <w:r w:rsidRPr="003D3159">
        <w:rPr>
          <w:u w:val="single"/>
        </w:rPr>
        <w:t>– in the life science sector and beyond – was less enthusiastic</w:t>
      </w:r>
      <w:r w:rsidRPr="003D3159">
        <w:rPr>
          <w:sz w:val="16"/>
        </w:rPr>
        <w:t xml:space="preserve">. Andrei </w:t>
      </w:r>
      <w:proofErr w:type="spellStart"/>
      <w:r w:rsidRPr="003D3159">
        <w:rPr>
          <w:sz w:val="16"/>
        </w:rPr>
        <w:t>Iancu’s</w:t>
      </w:r>
      <w:proofErr w:type="spellEnd"/>
      <w:r w:rsidRPr="003D3159">
        <w:rPr>
          <w:sz w:val="16"/>
        </w:rPr>
        <w:t xml:space="preserve"> response, revealed in Monday’s exclusive interview with IAM, was probably representative of the majority opinion. </w:t>
      </w:r>
      <w:r w:rsidRPr="003D3159">
        <w:rPr>
          <w:u w:val="single"/>
        </w:rPr>
        <w:t xml:space="preserve">Calling the decision “dangerous” and “wrong for so many reasons”, the former USPTO Director </w:t>
      </w:r>
      <w:r w:rsidRPr="003D3159">
        <w:rPr>
          <w:highlight w:val="green"/>
          <w:u w:val="single"/>
        </w:rPr>
        <w:t xml:space="preserve">argued </w:t>
      </w:r>
      <w:r w:rsidRPr="003D3159">
        <w:rPr>
          <w:u w:val="single"/>
        </w:rPr>
        <w:t xml:space="preserve">that backing </w:t>
      </w:r>
      <w:r w:rsidRPr="003D3159">
        <w:rPr>
          <w:highlight w:val="green"/>
          <w:u w:val="single"/>
        </w:rPr>
        <w:t xml:space="preserve">a waiver </w:t>
      </w:r>
      <w:r w:rsidRPr="003D3159">
        <w:rPr>
          <w:u w:val="single"/>
        </w:rPr>
        <w:t xml:space="preserve">– effectively the retrospective removal of IP rights – </w:t>
      </w:r>
      <w:r w:rsidRPr="003D3159">
        <w:rPr>
          <w:highlight w:val="green"/>
          <w:u w:val="single"/>
        </w:rPr>
        <w:t xml:space="preserve">crossed a </w:t>
      </w:r>
      <w:r w:rsidRPr="003D3159">
        <w:rPr>
          <w:u w:val="single"/>
        </w:rPr>
        <w:t xml:space="preserve">dangerous </w:t>
      </w:r>
      <w:r w:rsidRPr="003D3159">
        <w:rPr>
          <w:highlight w:val="green"/>
          <w:u w:val="single"/>
        </w:rPr>
        <w:t>red line</w:t>
      </w:r>
      <w:r w:rsidRPr="003D3159">
        <w:rPr>
          <w:u w:val="single"/>
        </w:rPr>
        <w:t xml:space="preserve">. “Once you have taken this </w:t>
      </w:r>
      <w:r w:rsidRPr="003D3159">
        <w:rPr>
          <w:b/>
          <w:bCs/>
          <w:highlight w:val="green"/>
          <w:u w:val="single"/>
        </w:rPr>
        <w:t>genie out of the bottle</w:t>
      </w:r>
      <w:r w:rsidRPr="003D3159">
        <w:rPr>
          <w:u w:val="single"/>
        </w:rPr>
        <w:t xml:space="preserve">, it will be very hard to put it back in again,” he stated. </w:t>
      </w:r>
      <w:r w:rsidRPr="003D3159">
        <w:rPr>
          <w:highlight w:val="green"/>
          <w:u w:val="single"/>
        </w:rPr>
        <w:t xml:space="preserve">Congressional Republicans </w:t>
      </w:r>
      <w:r w:rsidRPr="003D3159">
        <w:rPr>
          <w:u w:val="single"/>
        </w:rPr>
        <w:t xml:space="preserve">have been even more scathing, with senators Tillis and Cotton </w:t>
      </w:r>
      <w:r w:rsidRPr="003D3159">
        <w:rPr>
          <w:highlight w:val="green"/>
          <w:u w:val="single"/>
        </w:rPr>
        <w:t xml:space="preserve">describing </w:t>
      </w:r>
      <w:r w:rsidRPr="003D3159">
        <w:rPr>
          <w:u w:val="single"/>
        </w:rPr>
        <w:t xml:space="preserve">the </w:t>
      </w:r>
      <w:r w:rsidRPr="003D3159">
        <w:rPr>
          <w:b/>
          <w:bCs/>
          <w:highlight w:val="green"/>
          <w:u w:val="single"/>
          <w:bdr w:val="single" w:sz="4" w:space="0" w:color="auto"/>
        </w:rPr>
        <w:t>administration’s move as “disastrous”.</w:t>
      </w:r>
      <w:r w:rsidRPr="003D3159">
        <w:rPr>
          <w:highlight w:val="green"/>
          <w:u w:val="single"/>
        </w:rPr>
        <w:t xml:space="preserve"> </w:t>
      </w:r>
      <w:r w:rsidRPr="003D3159">
        <w:rPr>
          <w:u w:val="single"/>
        </w:rPr>
        <w:t xml:space="preserve">On Wednesday, the pair </w:t>
      </w:r>
      <w:r w:rsidRPr="003D3159">
        <w:rPr>
          <w:b/>
          <w:bCs/>
          <w:highlight w:val="green"/>
          <w:u w:val="single"/>
        </w:rPr>
        <w:t>joined</w:t>
      </w:r>
      <w:r w:rsidRPr="003D3159">
        <w:rPr>
          <w:highlight w:val="green"/>
          <w:u w:val="single"/>
        </w:rPr>
        <w:t xml:space="preserve"> </w:t>
      </w:r>
      <w:r w:rsidRPr="003D3159">
        <w:rPr>
          <w:u w:val="single"/>
        </w:rPr>
        <w:t xml:space="preserve">a group of </w:t>
      </w:r>
      <w:r w:rsidRPr="003D3159">
        <w:rPr>
          <w:b/>
          <w:bCs/>
          <w:highlight w:val="green"/>
          <w:u w:val="single"/>
        </w:rPr>
        <w:t>their party</w:t>
      </w:r>
      <w:r w:rsidRPr="003D3159">
        <w:rPr>
          <w:highlight w:val="green"/>
          <w:u w:val="single"/>
        </w:rPr>
        <w:t xml:space="preserve"> </w:t>
      </w:r>
      <w:r w:rsidRPr="003D3159">
        <w:rPr>
          <w:u w:val="single"/>
        </w:rPr>
        <w:t>colleagues to ask a series of questions of Tai and Commerce Secretary Gina Raimundo that point clearly to the political direction the waiver debate is going to take</w:t>
      </w:r>
      <w:r w:rsidRPr="003D3159">
        <w:rPr>
          <w:sz w:val="16"/>
        </w:rPr>
        <w:t xml:space="preserve">. So far, so predictable. You’d expect the US left, NGOs and medium- and low-income countries to back the waiver. </w:t>
      </w:r>
      <w:r w:rsidRPr="003D3159">
        <w:rPr>
          <w:u w:val="single"/>
        </w:rPr>
        <w:t>Opposition from the IP community and Republicans is also not a surprise.</w:t>
      </w:r>
      <w:r w:rsidRPr="003D3159">
        <w:rPr>
          <w:sz w:val="16"/>
        </w:rPr>
        <w:t xml:space="preserve"> If this was where it ended, the administration would be home dry. Now, though, comes the need to deliver. And therein lies the challenge for the White House. Because the more you look at the practicalities of a waiver, the harder it becomes for the US to support one. Although most of the headlines have been about the suspension of covid-related patent rights, just about everyone who has looked at the issue – on whatever side of the argument they stand – has accepted that patents are not a meaningful barrier to covid vaccine production scale-up and roll-out. There are very few covid-related patents out there currently, there are even fewer in medium- and low-income countries, and for those that do exist there are already TRIPs-compliant compulsory licensing provisions that allow for march-in. If patents were the problem they could be overridden tomorrow. </w:t>
      </w:r>
      <w:r w:rsidRPr="003D3159">
        <w:rPr>
          <w:u w:val="single"/>
        </w:rPr>
        <w:t>To the extent that IP may be an issue - as opposed to the lack of production facilities and raw materials - it’s the know-how required to work the various technologies behind the vaccines that is crucial. Or, in other words, the trade secrets that various life sciences companies possess. It’s these and how they protect knowledge related to manufacturing processes, data, supply lines and so on that are the true bones of contention</w:t>
      </w:r>
      <w:r w:rsidRPr="003D3159">
        <w:rPr>
          <w:sz w:val="16"/>
        </w:rPr>
        <w:t xml:space="preserve">. But here’s the rub: while the right to exclude that a patent allows for can be suspended and then reintroduced, once a trade secret is out there it cannot be taken back; instead, it is gone, forever. </w:t>
      </w:r>
      <w:r w:rsidRPr="003D3159">
        <w:rPr>
          <w:u w:val="single"/>
        </w:rPr>
        <w:t xml:space="preserve">Does the </w:t>
      </w:r>
      <w:r w:rsidRPr="003D3159">
        <w:rPr>
          <w:highlight w:val="green"/>
          <w:u w:val="single"/>
        </w:rPr>
        <w:t xml:space="preserve">Biden </w:t>
      </w:r>
      <w:r w:rsidRPr="003D3159">
        <w:rPr>
          <w:u w:val="single"/>
        </w:rPr>
        <w:t xml:space="preserve">Administration really want to be party to an </w:t>
      </w:r>
      <w:r w:rsidRPr="003D3159">
        <w:rPr>
          <w:highlight w:val="green"/>
          <w:u w:val="single"/>
        </w:rPr>
        <w:t xml:space="preserve">agreement that </w:t>
      </w:r>
      <w:r w:rsidRPr="003D3159">
        <w:rPr>
          <w:u w:val="single"/>
        </w:rPr>
        <w:t xml:space="preserve">would </w:t>
      </w:r>
      <w:r w:rsidRPr="003D3159">
        <w:rPr>
          <w:highlight w:val="green"/>
          <w:u w:val="single"/>
        </w:rPr>
        <w:t>force US companies</w:t>
      </w:r>
      <w:r w:rsidRPr="003D3159">
        <w:rPr>
          <w:u w:val="single"/>
        </w:rPr>
        <w:t xml:space="preserve">, which have spent huge sums on R&amp;D and on building-up levels of knowledge that give them a significant edge, being forced </w:t>
      </w:r>
      <w:r w:rsidRPr="003D3159">
        <w:rPr>
          <w:b/>
          <w:bCs/>
          <w:highlight w:val="green"/>
          <w:u w:val="single"/>
        </w:rPr>
        <w:t xml:space="preserve">to share </w:t>
      </w:r>
      <w:r w:rsidRPr="003D3159">
        <w:rPr>
          <w:b/>
          <w:bCs/>
          <w:u w:val="single"/>
        </w:rPr>
        <w:t xml:space="preserve">it all </w:t>
      </w:r>
      <w:r w:rsidRPr="003D3159">
        <w:rPr>
          <w:b/>
          <w:bCs/>
          <w:highlight w:val="green"/>
          <w:u w:val="single"/>
        </w:rPr>
        <w:t xml:space="preserve">with </w:t>
      </w:r>
      <w:r w:rsidRPr="003D3159">
        <w:rPr>
          <w:b/>
          <w:bCs/>
          <w:u w:val="single"/>
        </w:rPr>
        <w:t xml:space="preserve">entities in </w:t>
      </w:r>
      <w:r w:rsidRPr="003D3159">
        <w:rPr>
          <w:b/>
          <w:bCs/>
          <w:highlight w:val="green"/>
          <w:u w:val="single"/>
        </w:rPr>
        <w:t>China, Russia, India</w:t>
      </w:r>
      <w:r w:rsidRPr="003D3159">
        <w:rPr>
          <w:highlight w:val="green"/>
          <w:u w:val="single"/>
        </w:rPr>
        <w:t xml:space="preserve"> </w:t>
      </w:r>
      <w:r w:rsidRPr="003D3159">
        <w:rPr>
          <w:u w:val="single"/>
        </w:rPr>
        <w:t xml:space="preserve">and elsewhere, which have made no such investments but which could use what they have been handed to their competitive advantage? </w:t>
      </w:r>
      <w:r w:rsidRPr="003D3159">
        <w:rPr>
          <w:sz w:val="16"/>
        </w:rPr>
        <w:t>It seems highly unlikely.</w:t>
      </w:r>
      <w:r w:rsidRPr="003D3159">
        <w:rPr>
          <w:u w:val="single"/>
        </w:rPr>
        <w:t xml:space="preserve"> If it did, though, </w:t>
      </w:r>
      <w:r w:rsidRPr="003D3159">
        <w:rPr>
          <w:b/>
          <w:bCs/>
          <w:highlight w:val="green"/>
          <w:u w:val="single"/>
        </w:rPr>
        <w:t>the Republicans would make political hay</w:t>
      </w:r>
      <w:r w:rsidRPr="003D3159">
        <w:rPr>
          <w:u w:val="single"/>
        </w:rPr>
        <w:t>.</w:t>
      </w:r>
      <w:r w:rsidRPr="003D3159">
        <w:rPr>
          <w:sz w:val="16"/>
        </w:rPr>
        <w:t xml:space="preserve"> Alternatively, however, having come out in </w:t>
      </w:r>
      <w:proofErr w:type="spellStart"/>
      <w:r w:rsidRPr="003D3159">
        <w:rPr>
          <w:sz w:val="16"/>
        </w:rPr>
        <w:t>favour</w:t>
      </w:r>
      <w:proofErr w:type="spellEnd"/>
      <w:r w:rsidRPr="003D3159">
        <w:rPr>
          <w:sz w:val="16"/>
        </w:rPr>
        <w:t xml:space="preserve"> of the waiver, </w:t>
      </w:r>
      <w:r w:rsidRPr="003D3159">
        <w:rPr>
          <w:u w:val="single"/>
        </w:rPr>
        <w:t>any Biden Administration backtracking or prevarication would play terribly among the large sections of the Democratic party – especially on its left flank – that have been so supportive of the original</w:t>
      </w:r>
      <w:r w:rsidRPr="003D3159">
        <w:rPr>
          <w:sz w:val="16"/>
        </w:rPr>
        <w:t xml:space="preserve"> call. Put another way, the White House has stuck itself between a rock and a hard place. It either signs up to giving away hugely valuable US know-how and IP, so causing significant damage to the country’s innovation economy and handing an electoral gift to the Republicans; or it doesn’t and so hugely disappoints an important portion of its base.</w:t>
      </w:r>
    </w:p>
    <w:p w14:paraId="1838E3BD" w14:textId="77777777" w:rsidR="003078B4" w:rsidRDefault="003078B4" w:rsidP="003078B4">
      <w:pPr>
        <w:pStyle w:val="Heading4"/>
      </w:pPr>
      <w:r>
        <w:t xml:space="preserve">Infrastructure </w:t>
      </w:r>
      <w:r w:rsidRPr="00061FDF">
        <w:t>solves</w:t>
      </w:r>
      <w:r w:rsidRPr="009E2CB0">
        <w:t xml:space="preserve"> </w:t>
      </w:r>
      <w:r>
        <w:rPr>
          <w:u w:val="single"/>
        </w:rPr>
        <w:t>existential</w:t>
      </w:r>
      <w:r w:rsidRPr="005E4F97">
        <w:t xml:space="preserve"> </w:t>
      </w:r>
      <w:r w:rsidRPr="009B651B">
        <w:t>climate change</w:t>
      </w:r>
      <w:r>
        <w:t xml:space="preserve"> – </w:t>
      </w:r>
      <w:r w:rsidRPr="00FD2416">
        <w:t>spill-over</w:t>
      </w:r>
      <w:r>
        <w:t>.</w:t>
      </w:r>
    </w:p>
    <w:p w14:paraId="5985945D" w14:textId="77777777" w:rsidR="003078B4" w:rsidRDefault="003078B4" w:rsidP="003078B4">
      <w:r w:rsidRPr="005842B1">
        <w:rPr>
          <w:rStyle w:val="Style13ptBold"/>
        </w:rPr>
        <w:t>USA Today 7-20</w:t>
      </w:r>
      <w:r w:rsidRPr="00387727">
        <w:t xml:space="preserve"> </w:t>
      </w:r>
      <w:r>
        <w:t>[</w:t>
      </w:r>
      <w:r w:rsidRPr="00387727">
        <w:t>7-20-2021 "Climate change is at 'code red' status for the planet, and inaction is no longer an option"</w:t>
      </w:r>
      <w:r>
        <w:t xml:space="preserve">. Editorial Board @ USA Today. Accessed 8/30/21. </w:t>
      </w:r>
      <w:hyperlink r:id="rId14" w:history="1">
        <w:r w:rsidRPr="00375A30">
          <w:rPr>
            <w:rStyle w:val="Hyperlink"/>
          </w:rPr>
          <w:t>https://www.usatoday.com/story/opinion/todaysdebate/2021/07/20/climate-change-biden-infrastructure-bill-good-start/7877118002/</w:t>
        </w:r>
      </w:hyperlink>
      <w:r>
        <w:t xml:space="preserve"> //Recut Xu from Elmer]</w:t>
      </w:r>
    </w:p>
    <w:p w14:paraId="79AC0AA1" w14:textId="70503987" w:rsidR="003078B4" w:rsidRPr="003078B4" w:rsidRDefault="003078B4" w:rsidP="003078B4">
      <w:r w:rsidRPr="00A773DF">
        <w:rPr>
          <w:sz w:val="16"/>
        </w:rPr>
        <w:t xml:space="preserve">Not long ago, climate change for many Americans was like a distant bell. News of starving polar bears or melting glaciers was tragic and disturbing, but other worldly. Not </w:t>
      </w:r>
      <w:proofErr w:type="spellStart"/>
      <w:proofErr w:type="gramStart"/>
      <w:r w:rsidRPr="00A773DF">
        <w:rPr>
          <w:sz w:val="16"/>
        </w:rPr>
        <w:t>any more</w:t>
      </w:r>
      <w:proofErr w:type="spellEnd"/>
      <w:proofErr w:type="gramEnd"/>
      <w:r w:rsidRPr="00A773DF">
        <w:rPr>
          <w:sz w:val="16"/>
        </w:rPr>
        <w:t xml:space="preserve">. </w:t>
      </w:r>
      <w:r w:rsidRPr="00A773DF">
        <w:rPr>
          <w:rStyle w:val="Emphasis"/>
        </w:rPr>
        <w:t xml:space="preserve">Top climate </w:t>
      </w:r>
      <w:r w:rsidRPr="00A773DF">
        <w:rPr>
          <w:rStyle w:val="Emphasis"/>
          <w:highlight w:val="green"/>
        </w:rPr>
        <w:t>scientists</w:t>
      </w:r>
      <w:r w:rsidRPr="00A773DF">
        <w:rPr>
          <w:rStyle w:val="Emphasis"/>
        </w:rPr>
        <w:t xml:space="preserve"> from around the world </w:t>
      </w:r>
      <w:r w:rsidRPr="00A773DF">
        <w:rPr>
          <w:rStyle w:val="Emphasis"/>
          <w:highlight w:val="green"/>
        </w:rPr>
        <w:t>warn</w:t>
      </w:r>
      <w:r w:rsidRPr="00A773DF">
        <w:rPr>
          <w:rStyle w:val="Emphasis"/>
        </w:rPr>
        <w:t xml:space="preserve">ed </w:t>
      </w:r>
      <w:r w:rsidRPr="00A773DF">
        <w:rPr>
          <w:rStyle w:val="Emphasis"/>
          <w:highlight w:val="green"/>
        </w:rPr>
        <w:t>of</w:t>
      </w:r>
      <w:r w:rsidRPr="00A773DF">
        <w:rPr>
          <w:rStyle w:val="Emphasis"/>
        </w:rPr>
        <w:t xml:space="preserve"> a "</w:t>
      </w:r>
      <w:r w:rsidRPr="00A773DF">
        <w:rPr>
          <w:rStyle w:val="Emphasis"/>
          <w:highlight w:val="green"/>
        </w:rPr>
        <w:t>code red for humanity</w:t>
      </w:r>
      <w:r w:rsidRPr="00A773DF">
        <w:rPr>
          <w:rStyle w:val="Emphasis"/>
        </w:rPr>
        <w:t xml:space="preserve">" in a report issued Monday </w:t>
      </w:r>
      <w:r w:rsidRPr="00A773DF">
        <w:rPr>
          <w:rStyle w:val="Emphasis"/>
          <w:highlight w:val="green"/>
        </w:rPr>
        <w:t>that says severe</w:t>
      </w:r>
      <w:r w:rsidRPr="00A773DF">
        <w:rPr>
          <w:rStyle w:val="Emphasis"/>
        </w:rPr>
        <w:t xml:space="preserve">, </w:t>
      </w:r>
      <w:r w:rsidRPr="00A773DF">
        <w:rPr>
          <w:rStyle w:val="Emphasis"/>
          <w:highlight w:val="green"/>
        </w:rPr>
        <w:t>human-caused</w:t>
      </w:r>
      <w:r w:rsidRPr="00A773DF">
        <w:rPr>
          <w:rStyle w:val="Emphasis"/>
        </w:rPr>
        <w:t xml:space="preserve"> global </w:t>
      </w:r>
      <w:r w:rsidRPr="00A773DF">
        <w:rPr>
          <w:rStyle w:val="Emphasis"/>
          <w:highlight w:val="green"/>
        </w:rPr>
        <w:t>warming is become unassailable</w:t>
      </w:r>
      <w:r w:rsidRPr="00A773DF">
        <w:rPr>
          <w:rStyle w:val="Emphasis"/>
        </w:rPr>
        <w:t>.</w:t>
      </w:r>
      <w:r w:rsidRPr="00A773DF">
        <w:rPr>
          <w:sz w:val="16"/>
        </w:rPr>
        <w:t xml:space="preserve"> Proof of the findings by the United Nations' Intergovernmental Panel on Climate Change is a now a factor of daily life. </w:t>
      </w:r>
      <w:r w:rsidRPr="00A773DF">
        <w:rPr>
          <w:rStyle w:val="Emphasis"/>
        </w:rPr>
        <w:t>Due to intense heat waves and drought, 107 wildfires – including the largest ever in California – are now raging across the West, consuming 2.3 million acres.</w:t>
      </w:r>
      <w:r>
        <w:rPr>
          <w:rStyle w:val="Emphasis"/>
        </w:rPr>
        <w:t xml:space="preserve"> </w:t>
      </w:r>
      <w:r w:rsidRPr="00A773DF">
        <w:rPr>
          <w:sz w:val="16"/>
        </w:rPr>
        <w:t xml:space="preserve">Earlier this summer, hundreds of people died in unprecedented triple-digit heat in Oregon, </w:t>
      </w:r>
      <w:proofErr w:type="gramStart"/>
      <w:r w:rsidRPr="00A773DF">
        <w:rPr>
          <w:sz w:val="16"/>
        </w:rPr>
        <w:t>Washington</w:t>
      </w:r>
      <w:proofErr w:type="gramEnd"/>
      <w:r w:rsidRPr="00A773DF">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Heat-trapping greenhouse gases Scientists say the event was almost certainly made worse and more intransigent by human-caused climate change. They attribute it to a combination of warming Arctic temperatures and a growing accumulation of heat-trapping greenhouse gases caused by the burning of fossil fuels. The consequences of what mankind has done to the atmosphere are now inescapable. </w:t>
      </w:r>
      <w:r w:rsidRPr="00A773DF">
        <w:rPr>
          <w:rStyle w:val="Emphasis"/>
        </w:rPr>
        <w:t xml:space="preserve">Periods of </w:t>
      </w:r>
      <w:r w:rsidRPr="00A773DF">
        <w:rPr>
          <w:rStyle w:val="Emphasis"/>
          <w:highlight w:val="green"/>
        </w:rPr>
        <w:t>extreme heat are projected to double</w:t>
      </w:r>
      <w:r w:rsidRPr="00A773DF">
        <w:rPr>
          <w:rStyle w:val="Emphasis"/>
        </w:rPr>
        <w:t xml:space="preserve"> in the lower 48 states by 2100. </w:t>
      </w:r>
      <w:r w:rsidRPr="00E92ABA">
        <w:rPr>
          <w:rStyle w:val="Emphasis"/>
        </w:rPr>
        <w:t>Heat deaths are far outpacing</w:t>
      </w:r>
      <w:r w:rsidRPr="00A773DF">
        <w:rPr>
          <w:rStyle w:val="Emphasis"/>
        </w:rPr>
        <w:t xml:space="preserve"> every other form of weather killer in a 30-year average. A </w:t>
      </w:r>
      <w:r w:rsidRPr="00A773DF">
        <w:rPr>
          <w:rStyle w:val="Emphasis"/>
          <w:highlight w:val="green"/>
        </w:rPr>
        <w:t>persistent megadrought</w:t>
      </w:r>
      <w:r w:rsidRPr="00A773DF">
        <w:rPr>
          <w:rStyle w:val="Emphasis"/>
        </w:rPr>
        <w:t xml:space="preserve"> in America's West continues to create tinder-dry conditions that </w:t>
      </w:r>
      <w:r w:rsidRPr="00A773DF">
        <w:rPr>
          <w:rStyle w:val="Emphasis"/>
          <w:highlight w:val="green"/>
        </w:rPr>
        <w:t>augur</w:t>
      </w:r>
      <w:r w:rsidRPr="00A773DF">
        <w:rPr>
          <w:rStyle w:val="Emphasis"/>
        </w:rPr>
        <w:t xml:space="preserve"> another devastating </w:t>
      </w:r>
      <w:r w:rsidRPr="00A773DF">
        <w:rPr>
          <w:rStyle w:val="Emphasis"/>
          <w:highlight w:val="green"/>
        </w:rPr>
        <w:t>wildfire season</w:t>
      </w:r>
      <w:r w:rsidRPr="00A773DF">
        <w:rPr>
          <w:rStyle w:val="Emphasis"/>
        </w:rPr>
        <w:t xml:space="preserve">. And scientists say </w:t>
      </w:r>
      <w:r w:rsidRPr="00A773DF">
        <w:rPr>
          <w:rStyle w:val="Emphasis"/>
          <w:highlight w:val="green"/>
        </w:rPr>
        <w:t>warming oceans</w:t>
      </w:r>
      <w:r w:rsidRPr="00A773DF">
        <w:rPr>
          <w:rStyle w:val="Emphasis"/>
        </w:rPr>
        <w:t xml:space="preserve"> are </w:t>
      </w:r>
      <w:r w:rsidRPr="00A773DF">
        <w:rPr>
          <w:rStyle w:val="Emphasis"/>
          <w:highlight w:val="green"/>
        </w:rPr>
        <w:t>fuel</w:t>
      </w:r>
      <w:r w:rsidRPr="00A773DF">
        <w:rPr>
          <w:rStyle w:val="Emphasis"/>
        </w:rPr>
        <w:t xml:space="preserve">ing ever more </w:t>
      </w:r>
      <w:r w:rsidRPr="00A773DF">
        <w:rPr>
          <w:rStyle w:val="Emphasis"/>
          <w:highlight w:val="green"/>
        </w:rPr>
        <w:t>powerful storms</w:t>
      </w:r>
      <w:r w:rsidRPr="00A773DF">
        <w:rPr>
          <w:rStyle w:val="Emphasis"/>
        </w:rPr>
        <w:t>, evidenced by Elsa and the early arrival of hurricane season this year.</w:t>
      </w:r>
      <w:r w:rsidRPr="00A773DF">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A773DF">
        <w:rPr>
          <w:sz w:val="16"/>
        </w:rPr>
        <w:t>Hayhoe</w:t>
      </w:r>
      <w:proofErr w:type="spellEnd"/>
      <w:r w:rsidRPr="00A773DF">
        <w:rPr>
          <w:sz w:val="16"/>
        </w:rPr>
        <w:t xml:space="preserve">. </w:t>
      </w:r>
      <w:r w:rsidRPr="00A773DF">
        <w:rPr>
          <w:rStyle w:val="Emphasis"/>
          <w:highlight w:val="green"/>
        </w:rPr>
        <w:t>Rising seas</w:t>
      </w:r>
      <w:r w:rsidRPr="00A773DF">
        <w:rPr>
          <w:rStyle w:val="Emphasis"/>
        </w:rPr>
        <w:t xml:space="preserve"> from global warming</w:t>
      </w:r>
      <w:r>
        <w:rPr>
          <w:rStyle w:val="Emphasis"/>
        </w:rPr>
        <w:t xml:space="preserve"> </w:t>
      </w:r>
      <w:r w:rsidRPr="00A773DF">
        <w:rPr>
          <w:sz w:val="16"/>
        </w:rPr>
        <w:t xml:space="preserve">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w:t>
      </w:r>
      <w:r w:rsidRPr="00A773DF">
        <w:rPr>
          <w:rStyle w:val="Emphasis"/>
        </w:rPr>
        <w:t xml:space="preserve">The clock is ticking for planet Earth. While the U.N. report concludes some level of severe climate change is now unavoidable, </w:t>
      </w:r>
      <w:r w:rsidRPr="00A773DF">
        <w:rPr>
          <w:rStyle w:val="Emphasis"/>
          <w:highlight w:val="green"/>
        </w:rPr>
        <w:t>there is still a window</w:t>
      </w:r>
      <w:r w:rsidRPr="00A773DF">
        <w:rPr>
          <w:rStyle w:val="Emphasis"/>
        </w:rPr>
        <w:t xml:space="preserve"> of time </w:t>
      </w:r>
      <w:r w:rsidRPr="00821556">
        <w:rPr>
          <w:rStyle w:val="Emphasis"/>
        </w:rPr>
        <w:t xml:space="preserve">when far more catastrophic events can be mitigated. But mankind must act soon to curb the release of heat-trapping gases. Global </w:t>
      </w:r>
      <w:r w:rsidRPr="00821556">
        <w:rPr>
          <w:rStyle w:val="Emphasis"/>
          <w:highlight w:val="green"/>
        </w:rPr>
        <w:t>temperature has</w:t>
      </w:r>
      <w:r w:rsidRPr="00821556">
        <w:rPr>
          <w:rStyle w:val="Emphasis"/>
        </w:rPr>
        <w:t xml:space="preserve"> </w:t>
      </w:r>
      <w:r w:rsidRPr="00821556">
        <w:rPr>
          <w:rStyle w:val="Emphasis"/>
          <w:highlight w:val="green"/>
        </w:rPr>
        <w:t>risen</w:t>
      </w:r>
      <w:r w:rsidRPr="00821556">
        <w:rPr>
          <w:rStyle w:val="Emphasis"/>
        </w:rPr>
        <w:t xml:space="preserve"> nearly </w:t>
      </w:r>
      <w:r w:rsidRPr="00821556">
        <w:rPr>
          <w:rStyle w:val="Emphasis"/>
          <w:highlight w:val="green"/>
        </w:rPr>
        <w:t>2 degrees</w:t>
      </w:r>
      <w:r w:rsidRPr="00821556">
        <w:rPr>
          <w:rStyle w:val="Emphasis"/>
        </w:rPr>
        <w:t xml:space="preserve"> Fahrenheit</w:t>
      </w:r>
      <w:r w:rsidRPr="00A773DF">
        <w:rPr>
          <w:rStyle w:val="Emphasis"/>
        </w:rPr>
        <w:t xml:space="preserve"> since the pre-industrial era of the late 19th century. Scientists warn that in a decade, </w:t>
      </w:r>
      <w:r w:rsidRPr="00A773DF">
        <w:rPr>
          <w:rStyle w:val="Emphasis"/>
          <w:highlight w:val="green"/>
        </w:rPr>
        <w:t>it</w:t>
      </w:r>
      <w:r w:rsidRPr="00A773DF">
        <w:rPr>
          <w:rStyle w:val="Emphasis"/>
        </w:rPr>
        <w:t xml:space="preserve"> </w:t>
      </w:r>
      <w:r w:rsidRPr="00A773DF">
        <w:rPr>
          <w:rStyle w:val="Emphasis"/>
          <w:highlight w:val="green"/>
        </w:rPr>
        <w:t>could surpass</w:t>
      </w:r>
      <w:r w:rsidRPr="00A773DF">
        <w:rPr>
          <w:rStyle w:val="Emphasis"/>
        </w:rPr>
        <w:t xml:space="preserve"> a </w:t>
      </w:r>
      <w:r w:rsidRPr="00A773DF">
        <w:rPr>
          <w:rStyle w:val="Emphasis"/>
          <w:highlight w:val="green"/>
        </w:rPr>
        <w:t>2.7-degree</w:t>
      </w:r>
      <w:r w:rsidRPr="00A773DF">
        <w:rPr>
          <w:rStyle w:val="Emphasis"/>
        </w:rPr>
        <w:t xml:space="preserve"> increase. </w:t>
      </w:r>
      <w:r w:rsidRPr="00945753">
        <w:rPr>
          <w:rStyle w:val="Emphasis"/>
        </w:rPr>
        <w:t xml:space="preserve">That's </w:t>
      </w:r>
      <w:r w:rsidRPr="00A773DF">
        <w:rPr>
          <w:rStyle w:val="Emphasis"/>
          <w:highlight w:val="green"/>
        </w:rPr>
        <w:t>enough</w:t>
      </w:r>
      <w:r w:rsidRPr="00A773DF">
        <w:rPr>
          <w:rStyle w:val="Emphasis"/>
        </w:rPr>
        <w:t xml:space="preserve"> warming </w:t>
      </w:r>
      <w:r w:rsidRPr="00A773DF">
        <w:rPr>
          <w:rStyle w:val="Emphasis"/>
          <w:highlight w:val="green"/>
        </w:rPr>
        <w:t>to cause catastrophic climate changes</w:t>
      </w:r>
      <w:r w:rsidRPr="00A773DF">
        <w:rPr>
          <w:rStyle w:val="Emphasis"/>
        </w:rPr>
        <w:t>.</w:t>
      </w:r>
      <w:r>
        <w:rPr>
          <w:rStyle w:val="Emphasis"/>
        </w:rPr>
        <w:t xml:space="preserve"> </w:t>
      </w:r>
      <w:r w:rsidRPr="00A773DF">
        <w:rPr>
          <w:sz w:val="16"/>
        </w:rPr>
        <w:t xml:space="preserve">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A773DF">
        <w:rPr>
          <w:sz w:val="16"/>
        </w:rPr>
        <w:t>So</w:t>
      </w:r>
      <w:proofErr w:type="gramEnd"/>
      <w:r w:rsidRPr="00A773DF">
        <w:rPr>
          <w:sz w:val="16"/>
        </w:rPr>
        <w:t xml:space="preserve"> what's at issue? </w:t>
      </w:r>
      <w:r w:rsidRPr="00A773DF">
        <w:rPr>
          <w:rStyle w:val="Emphasis"/>
        </w:rPr>
        <w:t xml:space="preserve">A </w:t>
      </w:r>
      <w:proofErr w:type="gramStart"/>
      <w:r w:rsidRPr="007C66CE">
        <w:rPr>
          <w:rStyle w:val="Emphasis"/>
          <w:highlight w:val="green"/>
        </w:rPr>
        <w:t>trillion dollar</w:t>
      </w:r>
      <w:proofErr w:type="gramEnd"/>
      <w:r w:rsidRPr="007C66CE">
        <w:rPr>
          <w:rStyle w:val="Emphasis"/>
          <w:highlight w:val="green"/>
        </w:rPr>
        <w:t xml:space="preserve"> infrastructure </w:t>
      </w:r>
      <w:r w:rsidRPr="00A773DF">
        <w:rPr>
          <w:rStyle w:val="Emphasis"/>
          <w:highlight w:val="green"/>
        </w:rPr>
        <w:t>bill</w:t>
      </w:r>
      <w:r w:rsidRPr="00A773DF">
        <w:rPr>
          <w:rStyle w:val="Emphasis"/>
        </w:rPr>
        <w:t xml:space="preserve"> negotiated </w:t>
      </w:r>
      <w:r w:rsidRPr="007C66CE">
        <w:rPr>
          <w:rStyle w:val="Emphasis"/>
          <w:highlight w:val="green"/>
        </w:rPr>
        <w:t>between Biden and</w:t>
      </w:r>
      <w:r w:rsidRPr="00A773DF">
        <w:rPr>
          <w:rStyle w:val="Emphasis"/>
        </w:rPr>
        <w:t xml:space="preserve"> a group of centrist senators (including 10 </w:t>
      </w:r>
      <w:r w:rsidRPr="007C66CE">
        <w:rPr>
          <w:rStyle w:val="Emphasis"/>
          <w:highlight w:val="green"/>
        </w:rPr>
        <w:t>Republicans</w:t>
      </w:r>
      <w:r w:rsidRPr="00A773DF">
        <w:rPr>
          <w:rStyle w:val="Emphasis"/>
        </w:rPr>
        <w:t xml:space="preserve">) is a start. In addition to </w:t>
      </w:r>
      <w:r w:rsidRPr="00596BCB">
        <w:rPr>
          <w:rStyle w:val="Emphasis"/>
        </w:rPr>
        <w:t>repairing bridges, roads and rails, it</w:t>
      </w:r>
      <w:r w:rsidRPr="00A773DF">
        <w:rPr>
          <w:rStyle w:val="Emphasis"/>
        </w:rPr>
        <w:t xml:space="preserve"> would </w:t>
      </w:r>
      <w:r w:rsidRPr="00A773DF">
        <w:rPr>
          <w:rStyle w:val="Emphasis"/>
          <w:highlight w:val="green"/>
        </w:rPr>
        <w:t xml:space="preserve">improve </w:t>
      </w:r>
      <w:r w:rsidRPr="00A773DF">
        <w:rPr>
          <w:rStyle w:val="Emphasis"/>
        </w:rPr>
        <w:t xml:space="preserve">access by the nation's power infrastructure to </w:t>
      </w:r>
      <w:r w:rsidRPr="00A773DF">
        <w:rPr>
          <w:rStyle w:val="Emphasis"/>
          <w:highlight w:val="green"/>
        </w:rPr>
        <w:t xml:space="preserve">renewable energy </w:t>
      </w:r>
      <w:r w:rsidRPr="00A773DF">
        <w:rPr>
          <w:rStyle w:val="Emphasis"/>
        </w:rPr>
        <w:t xml:space="preserve">sources, </w:t>
      </w:r>
      <w:r w:rsidRPr="00A773DF">
        <w:rPr>
          <w:rStyle w:val="Emphasis"/>
          <w:highlight w:val="green"/>
        </w:rPr>
        <w:t>cap</w:t>
      </w:r>
      <w:r w:rsidRPr="00A773DF">
        <w:rPr>
          <w:rStyle w:val="Emphasis"/>
        </w:rPr>
        <w:t xml:space="preserve"> millions of abandoned </w:t>
      </w:r>
      <w:r w:rsidRPr="00A773DF">
        <w:rPr>
          <w:rStyle w:val="Emphasis"/>
          <w:highlight w:val="green"/>
        </w:rPr>
        <w:t xml:space="preserve">oil and gas wells </w:t>
      </w:r>
      <w:r w:rsidRPr="00A773DF">
        <w:rPr>
          <w:rStyle w:val="Emphasis"/>
        </w:rPr>
        <w:t xml:space="preserve">spewing greenhouse </w:t>
      </w:r>
      <w:proofErr w:type="gramStart"/>
      <w:r w:rsidRPr="00A773DF">
        <w:rPr>
          <w:rStyle w:val="Emphasis"/>
        </w:rPr>
        <w:t>gases</w:t>
      </w:r>
      <w:r w:rsidRPr="00A773DF">
        <w:rPr>
          <w:rStyle w:val="Emphasis"/>
          <w:highlight w:val="green"/>
        </w:rPr>
        <w:t>, and</w:t>
      </w:r>
      <w:proofErr w:type="gramEnd"/>
      <w:r w:rsidRPr="00A773DF">
        <w:rPr>
          <w:rStyle w:val="Emphasis"/>
          <w:highlight w:val="green"/>
        </w:rPr>
        <w:t xml:space="preserve"> harden structures against climate change</w:t>
      </w:r>
      <w:r w:rsidRPr="00A773DF">
        <w:rPr>
          <w:rStyle w:val="Emphasis"/>
        </w:rPr>
        <w:t>.</w:t>
      </w:r>
      <w:r>
        <w:rPr>
          <w:rStyle w:val="Emphasis"/>
        </w:rPr>
        <w:t xml:space="preserve"> </w:t>
      </w:r>
      <w:r w:rsidRPr="00A773DF">
        <w:rPr>
          <w:rStyle w:val="Emphasis"/>
        </w:rPr>
        <w:t xml:space="preserve">It also offers tax credits for the purchase of electric vehicles and funds the construction of charging stations. (The nation's largest source of climate </w:t>
      </w:r>
      <w:r w:rsidRPr="00A773DF">
        <w:rPr>
          <w:sz w:val="16"/>
        </w:rPr>
        <w:t>pollution are gas-powered vehicles.)</w:t>
      </w:r>
      <w:r>
        <w:rPr>
          <w:rStyle w:val="Emphasis"/>
        </w:rPr>
        <w:t xml:space="preserve"> </w:t>
      </w:r>
      <w:r w:rsidRPr="00A773DF">
        <w:rPr>
          <w:sz w:val="16"/>
        </w:rPr>
        <w:t xml:space="preserve">Senate approval could come very soon. </w:t>
      </w:r>
      <w:r w:rsidRPr="00A773DF">
        <w:rPr>
          <w:rStyle w:val="Emphasis"/>
        </w:rPr>
        <w:t xml:space="preserve">Much </w:t>
      </w:r>
      <w:r w:rsidRPr="007C66CE">
        <w:rPr>
          <w:rStyle w:val="Emphasis"/>
        </w:rPr>
        <w:t xml:space="preserve">more is needed if the nation is going to reach Biden's necessary goal of cutting U.S. climate pollution in half from 2005 levels by 2030. </w:t>
      </w:r>
      <w:r w:rsidRPr="007C66CE">
        <w:rPr>
          <w:sz w:val="16"/>
        </w:rPr>
        <w:t xml:space="preserve">His ideas worth considering include a federal clean electricity standard for utilities, federal </w:t>
      </w:r>
      <w:proofErr w:type="gramStart"/>
      <w:r w:rsidRPr="007C66CE">
        <w:rPr>
          <w:sz w:val="16"/>
        </w:rPr>
        <w:t>investments</w:t>
      </w:r>
      <w:proofErr w:type="gramEnd"/>
      <w:r w:rsidRPr="007C66CE">
        <w:rPr>
          <w:sz w:val="16"/>
        </w:rPr>
        <w:t xml:space="preserve"> and tax credits to promote renewable energy, and tens of billions of dollars in clean energy research and development, including into ways of extracting greenhouse gases from the skies. Another idea worth considering is a fully refundable carbon tax. </w:t>
      </w:r>
      <w:r w:rsidRPr="007C66CE">
        <w:rPr>
          <w:rStyle w:val="Emphasis"/>
        </w:rPr>
        <w:t>The vehicle for these additional proposals would be a second infrastructure bill</w:t>
      </w:r>
      <w:r w:rsidRPr="00A773DF">
        <w:rPr>
          <w:sz w:val="16"/>
        </w:rPr>
        <w:t xml:space="preserve">.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w:t>
      </w:r>
      <w:r w:rsidRPr="00A773DF">
        <w:rPr>
          <w:rStyle w:val="Emphasis"/>
        </w:rPr>
        <w:t xml:space="preserve">And </w:t>
      </w:r>
      <w:r w:rsidRPr="00A773DF">
        <w:rPr>
          <w:rStyle w:val="Emphasis"/>
          <w:highlight w:val="green"/>
        </w:rPr>
        <w:t>when Biden attends a U.N.</w:t>
      </w:r>
      <w:r w:rsidRPr="00A773DF">
        <w:rPr>
          <w:rStyle w:val="Emphasis"/>
        </w:rPr>
        <w:t xml:space="preserve"> climate </w:t>
      </w:r>
      <w:r w:rsidRPr="00A773DF">
        <w:rPr>
          <w:rStyle w:val="Emphasis"/>
          <w:highlight w:val="green"/>
        </w:rPr>
        <w:t>conference</w:t>
      </w:r>
      <w:r w:rsidRPr="00A773DF">
        <w:rPr>
          <w:rStyle w:val="Emphasis"/>
        </w:rPr>
        <w:t xml:space="preserve"> in November, </w:t>
      </w:r>
      <w:r w:rsidRPr="00A773DF">
        <w:rPr>
          <w:rStyle w:val="Emphasis"/>
          <w:highlight w:val="green"/>
        </w:rPr>
        <w:t>he can use American progress</w:t>
      </w:r>
      <w:r w:rsidRPr="00A773DF">
        <w:rPr>
          <w:rStyle w:val="Emphasis"/>
        </w:rPr>
        <w:t xml:space="preserve"> on climate change </w:t>
      </w:r>
      <w:r w:rsidRPr="00A773DF">
        <w:rPr>
          <w:rStyle w:val="Emphasis"/>
          <w:highlight w:val="green"/>
        </w:rPr>
        <w:t xml:space="preserve">as a mean of persuading others to follow </w:t>
      </w:r>
      <w:r w:rsidRPr="00821556">
        <w:rPr>
          <w:rStyle w:val="Emphasis"/>
        </w:rPr>
        <w:t>our lead.</w:t>
      </w:r>
      <w:r w:rsidRPr="00A773DF">
        <w:rPr>
          <w:rStyle w:val="Emphasis"/>
        </w:rPr>
        <w:t xml:space="preserve"> Further delay is not an option.</w:t>
      </w:r>
    </w:p>
    <w:p w14:paraId="400D5E26" w14:textId="68DC940E" w:rsidR="004439E7" w:rsidRPr="00426D1F" w:rsidRDefault="004439E7" w:rsidP="004439E7">
      <w:pPr>
        <w:rPr>
          <w:color w:val="FF0000"/>
          <w:sz w:val="16"/>
        </w:rPr>
      </w:pPr>
    </w:p>
    <w:sectPr w:rsidR="004439E7" w:rsidRPr="00426D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2134B" w14:textId="77777777" w:rsidR="001B74DB" w:rsidRDefault="001B74DB" w:rsidP="00A637DA">
      <w:pPr>
        <w:spacing w:after="0" w:line="240" w:lineRule="auto"/>
      </w:pPr>
      <w:r>
        <w:separator/>
      </w:r>
    </w:p>
  </w:endnote>
  <w:endnote w:type="continuationSeparator" w:id="0">
    <w:p w14:paraId="236A4696" w14:textId="77777777" w:rsidR="001B74DB" w:rsidRDefault="001B74DB" w:rsidP="00A63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3AC1D" w14:textId="77777777" w:rsidR="001B74DB" w:rsidRDefault="001B74DB" w:rsidP="00A637DA">
      <w:pPr>
        <w:spacing w:after="0" w:line="240" w:lineRule="auto"/>
      </w:pPr>
      <w:r>
        <w:separator/>
      </w:r>
    </w:p>
  </w:footnote>
  <w:footnote w:type="continuationSeparator" w:id="0">
    <w:p w14:paraId="0B24A077" w14:textId="77777777" w:rsidR="001B74DB" w:rsidRDefault="001B74DB" w:rsidP="00A637DA">
      <w:pPr>
        <w:spacing w:after="0" w:line="240" w:lineRule="auto"/>
      </w:pPr>
      <w:r>
        <w:continuationSeparator/>
      </w:r>
    </w:p>
  </w:footnote>
  <w:footnote w:id="1">
    <w:p w14:paraId="422950C0" w14:textId="77777777" w:rsidR="00A637DA" w:rsidRPr="00752E9C" w:rsidRDefault="00A637DA" w:rsidP="00A637DA">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60BB236" w14:textId="77777777" w:rsidR="00A637DA" w:rsidRPr="00855FDC" w:rsidRDefault="00A637DA" w:rsidP="00A637DA">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97458F4" w14:textId="77777777" w:rsidR="00DF4EF9" w:rsidRDefault="00DF4EF9" w:rsidP="00DF4EF9">
      <w:pPr>
        <w:pStyle w:val="FootnoteText"/>
      </w:pPr>
      <w:r>
        <w:rPr>
          <w:rStyle w:val="FootnoteReference"/>
        </w:rPr>
        <w:footnoteRef/>
      </w:r>
      <w:r>
        <w:t xml:space="preserve"> </w:t>
      </w:r>
      <w:r w:rsidRPr="00E24050">
        <w:t>https://www.merriam-webster.com/dictionary/ought</w:t>
      </w:r>
    </w:p>
  </w:footnote>
  <w:footnote w:id="4">
    <w:p w14:paraId="21563AEA" w14:textId="77777777" w:rsidR="008647ED" w:rsidRDefault="008647ED" w:rsidP="008647ED">
      <w:pPr>
        <w:pStyle w:val="FootnoteText"/>
      </w:pPr>
      <w:r>
        <w:rPr>
          <w:rStyle w:val="FootnoteReference"/>
        </w:rPr>
        <w:footnoteRef/>
      </w:r>
      <w:r>
        <w:t xml:space="preserve"> </w:t>
      </w:r>
      <w:hyperlink r:id="rId6" w:history="1">
        <w:r w:rsidRPr="00A95DFD">
          <w:rPr>
            <w:rStyle w:val="Hyperlink"/>
          </w:rPr>
          <w:t>https://www.google.com/search?q=member+definition&amp;rlz=1C1CHBF_enUS877US877&amp;oq=member+definition&amp;aqs=chrome.0.69i59j69i60l3.1863j0j7&amp;sourceid=chrome&amp;ie=UTF-8</w:t>
        </w:r>
      </w:hyperlink>
      <w:r>
        <w:t xml:space="preserve"> //Xu</w:t>
      </w:r>
    </w:p>
  </w:footnote>
  <w:footnote w:id="5">
    <w:p w14:paraId="041ED7FC" w14:textId="77777777" w:rsidR="008647ED" w:rsidRDefault="008647ED" w:rsidP="008647ED">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6">
    <w:p w14:paraId="2E50A222" w14:textId="77777777" w:rsidR="008647ED" w:rsidRDefault="008647ED" w:rsidP="008647ED">
      <w:pPr>
        <w:pStyle w:val="FootnoteText"/>
      </w:pPr>
      <w:r>
        <w:rPr>
          <w:rStyle w:val="FootnoteReference"/>
        </w:rPr>
        <w:footnoteRef/>
      </w:r>
      <w:r>
        <w:t xml:space="preserve"> </w:t>
      </w:r>
      <w:hyperlink r:id="rId8"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7">
    <w:p w14:paraId="6668C60B" w14:textId="77777777" w:rsidR="008647ED" w:rsidRDefault="008647ED" w:rsidP="008647ED">
      <w:pPr>
        <w:pStyle w:val="FootnoteText"/>
      </w:pPr>
      <w:r>
        <w:rPr>
          <w:rStyle w:val="FootnoteReference"/>
        </w:rPr>
        <w:footnoteRef/>
      </w:r>
      <w:r>
        <w:t xml:space="preserve"> </w:t>
      </w:r>
      <w:hyperlink r:id="rId9" w:history="1">
        <w:r w:rsidRPr="00A95DFD">
          <w:rPr>
            <w:rStyle w:val="Hyperlink"/>
          </w:rPr>
          <w:t>https://www.google.com/search?q=to+definition&amp;rlz=1C1CHBF_enUS877US877&amp;oq=to+definition&amp;aqs=chrome..69i57j69i60l3.1415j0j7&amp;sourceid=chrome&amp;ie=UTF-8</w:t>
        </w:r>
      </w:hyperlink>
      <w:r>
        <w:t xml:space="preserve"> //Xu</w:t>
      </w:r>
    </w:p>
  </w:footnote>
  <w:footnote w:id="8">
    <w:p w14:paraId="5C829013" w14:textId="77777777" w:rsidR="008647ED" w:rsidRDefault="008647ED" w:rsidP="008647ED">
      <w:pPr>
        <w:pStyle w:val="FootnoteText"/>
      </w:pPr>
      <w:r>
        <w:rPr>
          <w:rStyle w:val="FootnoteReference"/>
        </w:rPr>
        <w:footnoteRef/>
      </w:r>
      <w:r>
        <w:t xml:space="preserve"> </w:t>
      </w:r>
      <w:hyperlink r:id="rId10" w:history="1">
        <w:r w:rsidRPr="00A95DFD">
          <w:rPr>
            <w:rStyle w:val="Hyperlink"/>
          </w:rPr>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hyperlink>
      <w:r>
        <w:t xml:space="preserve"> //Xu</w:t>
      </w:r>
    </w:p>
  </w:footnote>
  <w:footnote w:id="9">
    <w:p w14:paraId="17DE2151" w14:textId="77777777" w:rsidR="008647ED" w:rsidRDefault="008647ED" w:rsidP="008647ED">
      <w:pPr>
        <w:pStyle w:val="FootnoteText"/>
      </w:pPr>
      <w:r>
        <w:rPr>
          <w:rStyle w:val="FootnoteReference"/>
        </w:rPr>
        <w:footnoteRef/>
      </w:r>
      <w:r>
        <w:t xml:space="preserve"> </w:t>
      </w:r>
      <w:hyperlink r:id="rId11" w:anchor=":~:text=English%20Language%20Learners%20Definition%20of,meant%20to%20be%20used%20with" w:history="1">
        <w:r w:rsidRPr="00A95DFD">
          <w:rPr>
            <w:rStyle w:val="Hyperlink"/>
          </w:rPr>
          <w:t>https://www.merriam-webster.com/dictionary/for#:~:text=English%20Language%20Learners%20Definition%20of,meant%20to%20be%20used%20with</w:t>
        </w:r>
      </w:hyperlink>
      <w:r>
        <w:t xml:space="preserve"> //Xu</w:t>
      </w:r>
    </w:p>
  </w:footnote>
  <w:footnote w:id="10">
    <w:p w14:paraId="3FB0CFEE" w14:textId="77777777" w:rsidR="008647ED" w:rsidRDefault="008647ED" w:rsidP="008647ED">
      <w:pPr>
        <w:pStyle w:val="FootnoteText"/>
      </w:pPr>
      <w:r>
        <w:rPr>
          <w:rStyle w:val="FootnoteReference"/>
        </w:rPr>
        <w:footnoteRef/>
      </w:r>
      <w:r>
        <w:t xml:space="preserve"> </w:t>
      </w:r>
      <w:hyperlink r:id="rId12" w:history="1">
        <w:r w:rsidRPr="00A95DFD">
          <w:rPr>
            <w:rStyle w:val="Hyperlink"/>
          </w:rPr>
          <w:t>https://www.google.com/search?q=medicine+definition&amp;rlz=1C1CHBF_enUS877US877&amp;oq=medicine+definition&amp;aqs=chrome.0.69i59.2986j0j7&amp;sourceid=chrome&amp;ie=UTF-8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A6DA5"/>
    <w:rsid w:val="000139A3"/>
    <w:rsid w:val="0002403F"/>
    <w:rsid w:val="000B3B28"/>
    <w:rsid w:val="00100833"/>
    <w:rsid w:val="00104529"/>
    <w:rsid w:val="00105942"/>
    <w:rsid w:val="00107396"/>
    <w:rsid w:val="00144A4C"/>
    <w:rsid w:val="00150EEE"/>
    <w:rsid w:val="00151859"/>
    <w:rsid w:val="00176AB0"/>
    <w:rsid w:val="00177B7D"/>
    <w:rsid w:val="0018322D"/>
    <w:rsid w:val="001B5776"/>
    <w:rsid w:val="001B74DB"/>
    <w:rsid w:val="001D1A68"/>
    <w:rsid w:val="001E527A"/>
    <w:rsid w:val="001E5B7E"/>
    <w:rsid w:val="001F78CE"/>
    <w:rsid w:val="002019D3"/>
    <w:rsid w:val="00232BAF"/>
    <w:rsid w:val="00234249"/>
    <w:rsid w:val="00236318"/>
    <w:rsid w:val="00251FC7"/>
    <w:rsid w:val="00261C9F"/>
    <w:rsid w:val="002855A7"/>
    <w:rsid w:val="002B146A"/>
    <w:rsid w:val="002B5E17"/>
    <w:rsid w:val="002E00C0"/>
    <w:rsid w:val="003078B4"/>
    <w:rsid w:val="00315690"/>
    <w:rsid w:val="00316B75"/>
    <w:rsid w:val="00325646"/>
    <w:rsid w:val="00340433"/>
    <w:rsid w:val="003460F2"/>
    <w:rsid w:val="0038158C"/>
    <w:rsid w:val="003902BA"/>
    <w:rsid w:val="003905D9"/>
    <w:rsid w:val="0039296D"/>
    <w:rsid w:val="003A09E2"/>
    <w:rsid w:val="00407037"/>
    <w:rsid w:val="00423486"/>
    <w:rsid w:val="00426D1F"/>
    <w:rsid w:val="004439E7"/>
    <w:rsid w:val="004605D6"/>
    <w:rsid w:val="00494EFC"/>
    <w:rsid w:val="004C60E8"/>
    <w:rsid w:val="004C712B"/>
    <w:rsid w:val="004D3AD0"/>
    <w:rsid w:val="004E3579"/>
    <w:rsid w:val="004E728B"/>
    <w:rsid w:val="004F39E0"/>
    <w:rsid w:val="00512CC0"/>
    <w:rsid w:val="00516B44"/>
    <w:rsid w:val="00537BD5"/>
    <w:rsid w:val="00550987"/>
    <w:rsid w:val="0057268A"/>
    <w:rsid w:val="00581DC9"/>
    <w:rsid w:val="005D1874"/>
    <w:rsid w:val="005D2912"/>
    <w:rsid w:val="005D3343"/>
    <w:rsid w:val="005F7636"/>
    <w:rsid w:val="00603B4E"/>
    <w:rsid w:val="006065BD"/>
    <w:rsid w:val="00645FA9"/>
    <w:rsid w:val="00647866"/>
    <w:rsid w:val="00665003"/>
    <w:rsid w:val="006A2AD0"/>
    <w:rsid w:val="006C2375"/>
    <w:rsid w:val="006D4ECC"/>
    <w:rsid w:val="0071234E"/>
    <w:rsid w:val="00722258"/>
    <w:rsid w:val="007243E5"/>
    <w:rsid w:val="0074651B"/>
    <w:rsid w:val="00766EA0"/>
    <w:rsid w:val="00795718"/>
    <w:rsid w:val="007A2226"/>
    <w:rsid w:val="007C3A21"/>
    <w:rsid w:val="007F5B66"/>
    <w:rsid w:val="00823A1C"/>
    <w:rsid w:val="00837F11"/>
    <w:rsid w:val="00845B9D"/>
    <w:rsid w:val="00860984"/>
    <w:rsid w:val="00863FE6"/>
    <w:rsid w:val="008647ED"/>
    <w:rsid w:val="00864D16"/>
    <w:rsid w:val="008B3ECB"/>
    <w:rsid w:val="008B4E85"/>
    <w:rsid w:val="008C1B2E"/>
    <w:rsid w:val="008D1BC0"/>
    <w:rsid w:val="008D5A01"/>
    <w:rsid w:val="008E48DB"/>
    <w:rsid w:val="0091627E"/>
    <w:rsid w:val="00916ACB"/>
    <w:rsid w:val="0097032B"/>
    <w:rsid w:val="00987C46"/>
    <w:rsid w:val="009D2EAD"/>
    <w:rsid w:val="009D54B2"/>
    <w:rsid w:val="009E1922"/>
    <w:rsid w:val="009E6F43"/>
    <w:rsid w:val="009F7ED2"/>
    <w:rsid w:val="00A02F4C"/>
    <w:rsid w:val="00A637DA"/>
    <w:rsid w:val="00A93661"/>
    <w:rsid w:val="00A94847"/>
    <w:rsid w:val="00A95652"/>
    <w:rsid w:val="00AC0AB8"/>
    <w:rsid w:val="00AE2C3F"/>
    <w:rsid w:val="00AE5A20"/>
    <w:rsid w:val="00B04609"/>
    <w:rsid w:val="00B20907"/>
    <w:rsid w:val="00B27196"/>
    <w:rsid w:val="00B33C6D"/>
    <w:rsid w:val="00B3664A"/>
    <w:rsid w:val="00B406AC"/>
    <w:rsid w:val="00B4508F"/>
    <w:rsid w:val="00B55AD5"/>
    <w:rsid w:val="00B8057C"/>
    <w:rsid w:val="00BA6DA5"/>
    <w:rsid w:val="00BB09A4"/>
    <w:rsid w:val="00BC375D"/>
    <w:rsid w:val="00BD6238"/>
    <w:rsid w:val="00BF593B"/>
    <w:rsid w:val="00BF773A"/>
    <w:rsid w:val="00BF7E81"/>
    <w:rsid w:val="00C13773"/>
    <w:rsid w:val="00C17CC8"/>
    <w:rsid w:val="00C83417"/>
    <w:rsid w:val="00C9604F"/>
    <w:rsid w:val="00CA19AA"/>
    <w:rsid w:val="00CC5298"/>
    <w:rsid w:val="00CD736E"/>
    <w:rsid w:val="00CD798D"/>
    <w:rsid w:val="00CE161E"/>
    <w:rsid w:val="00CF1B20"/>
    <w:rsid w:val="00CF412C"/>
    <w:rsid w:val="00CF59A8"/>
    <w:rsid w:val="00D10A3A"/>
    <w:rsid w:val="00D322DD"/>
    <w:rsid w:val="00D325A9"/>
    <w:rsid w:val="00D35007"/>
    <w:rsid w:val="00D36A8A"/>
    <w:rsid w:val="00D37EED"/>
    <w:rsid w:val="00D61409"/>
    <w:rsid w:val="00D64593"/>
    <w:rsid w:val="00D6691E"/>
    <w:rsid w:val="00D71170"/>
    <w:rsid w:val="00DA1C92"/>
    <w:rsid w:val="00DA25D4"/>
    <w:rsid w:val="00DA6538"/>
    <w:rsid w:val="00DB2406"/>
    <w:rsid w:val="00DF4EF9"/>
    <w:rsid w:val="00E15E75"/>
    <w:rsid w:val="00E5262C"/>
    <w:rsid w:val="00E541C1"/>
    <w:rsid w:val="00EC7DC4"/>
    <w:rsid w:val="00ED30CF"/>
    <w:rsid w:val="00ED5739"/>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2ECA0"/>
  <w15:chartTrackingRefBased/>
  <w15:docId w15:val="{AF51ACEA-5D15-44C2-8BAE-9A9AD1DD2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4847"/>
    <w:rPr>
      <w:rFonts w:ascii="Calibri" w:hAnsi="Calibri" w:cs="Calibri"/>
    </w:rPr>
  </w:style>
  <w:style w:type="paragraph" w:styleId="Heading1">
    <w:name w:val="heading 1"/>
    <w:aliases w:val="Pocket"/>
    <w:basedOn w:val="Normal"/>
    <w:next w:val="Normal"/>
    <w:link w:val="Heading1Char"/>
    <w:qFormat/>
    <w:rsid w:val="00A948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48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48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A9484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4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847"/>
  </w:style>
  <w:style w:type="character" w:customStyle="1" w:styleId="Heading1Char">
    <w:name w:val="Heading 1 Char"/>
    <w:aliases w:val="Pocket Char"/>
    <w:basedOn w:val="DefaultParagraphFont"/>
    <w:link w:val="Heading1"/>
    <w:rsid w:val="00A948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48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484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A9484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s"/>
    <w:basedOn w:val="DefaultParagraphFont"/>
    <w:link w:val="textbold"/>
    <w:uiPriority w:val="7"/>
    <w:qFormat/>
    <w:rsid w:val="00A9484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484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A94847"/>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A94847"/>
    <w:rPr>
      <w:color w:val="auto"/>
      <w:u w:val="none"/>
    </w:rPr>
  </w:style>
  <w:style w:type="character" w:styleId="FollowedHyperlink">
    <w:name w:val="FollowedHyperlink"/>
    <w:basedOn w:val="DefaultParagraphFont"/>
    <w:uiPriority w:val="99"/>
    <w:semiHidden/>
    <w:unhideWhenUsed/>
    <w:rsid w:val="00A94847"/>
    <w:rPr>
      <w:color w:val="auto"/>
      <w:u w:val="none"/>
    </w:rPr>
  </w:style>
  <w:style w:type="character" w:styleId="FootnoteReference">
    <w:name w:val="footnote reference"/>
    <w:aliases w:val="FN Ref,footnote reference,fr,o,FR,(NECG) Footnote Reference"/>
    <w:basedOn w:val="DefaultParagraphFont"/>
    <w:uiPriority w:val="99"/>
    <w:unhideWhenUsed/>
    <w:qFormat/>
    <w:rsid w:val="00A637DA"/>
    <w:rPr>
      <w:vertAlign w:val="superscript"/>
    </w:rPr>
  </w:style>
  <w:style w:type="paragraph" w:styleId="FootnoteText">
    <w:name w:val="footnote text"/>
    <w:basedOn w:val="Normal"/>
    <w:link w:val="FootnoteTextChar"/>
    <w:uiPriority w:val="99"/>
    <w:unhideWhenUsed/>
    <w:qFormat/>
    <w:rsid w:val="008647ED"/>
    <w:pPr>
      <w:spacing w:after="0" w:line="240" w:lineRule="auto"/>
    </w:pPr>
    <w:rPr>
      <w:sz w:val="20"/>
      <w:szCs w:val="20"/>
    </w:rPr>
  </w:style>
  <w:style w:type="character" w:customStyle="1" w:styleId="FootnoteTextChar">
    <w:name w:val="Footnote Text Char"/>
    <w:basedOn w:val="DefaultParagraphFont"/>
    <w:link w:val="FootnoteText"/>
    <w:uiPriority w:val="99"/>
    <w:rsid w:val="008647ED"/>
    <w:rPr>
      <w:rFonts w:ascii="Calibri" w:hAnsi="Calibri" w:cs="Calibri"/>
      <w:sz w:val="20"/>
      <w:szCs w:val="20"/>
    </w:rPr>
  </w:style>
  <w:style w:type="paragraph" w:customStyle="1" w:styleId="textbold">
    <w:name w:val="text bold"/>
    <w:basedOn w:val="Normal"/>
    <w:link w:val="Emphasis"/>
    <w:uiPriority w:val="7"/>
    <w:qFormat/>
    <w:rsid w:val="007C3A2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styleId="IntenseEmphasis">
    <w:name w:val="Intense Emphasis"/>
    <w:aliases w:val="title Char,Intense Emphasis4,Intense Emphasis11111,Minimized Char,9.5 pt,Underline Char,Heading 3 Char Char Char Char Char,Heading 3 Char Char1 Char,Cites and Cards Char,Underlined Text Char,Intense Emphasis111,Intense Emphasis1111"/>
    <w:uiPriority w:val="5"/>
    <w:qFormat/>
    <w:rsid w:val="004439E7"/>
    <w:rPr>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am-media.com/law-policy/biden-waiver-rock-hard-pla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nn.com/2021/09/07/politics/bipartisan-infrastructure-bill-republican-support/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ollections.law.fiu.edu/cgi/viewcontent.cgi?article=1353&amp;context=faculty_publicati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igitalcommons.usf.edu/cgi/viewcontent.cgi?referer=&amp;httpsredir=1&amp;article=5290&amp;context=etd" TargetMode="External"/><Relationship Id="rId4" Type="http://schemas.openxmlformats.org/officeDocument/2006/relationships/settings" Target="settings.xml"/><Relationship Id="rId9" Type="http://schemas.openxmlformats.org/officeDocument/2006/relationships/hyperlink" Target="https://www.ncbi.nlm.nih.gov/pmc/articles/PMC3217699/" TargetMode="External"/><Relationship Id="rId14" Type="http://schemas.openxmlformats.org/officeDocument/2006/relationships/hyperlink" Target="https://www.usatoday.com/story/opinion/todaysdebate/2021/07/20/climate-change-biden-infrastructure-bill-good-start/787711800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69i57j69i64j69i61j69i60l2.1976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12" Type="http://schemas.openxmlformats.org/officeDocument/2006/relationships/hyperlink" Target="https://www.google.com/search?q=medicine+definition&amp;rlz=1C1CHBF_enUS877US877&amp;oq=medicine+definition&amp;aqs=chrome.0.69i59.298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member+definition&amp;rlz=1C1CHBF_enUS877US877&amp;oq=member+definition&amp;aqs=chrome.0.69i59j69i60l3.1863j0j7&amp;sourceid=chrome&amp;ie=UTF-8" TargetMode="External"/><Relationship Id="rId11" Type="http://schemas.openxmlformats.org/officeDocument/2006/relationships/hyperlink" Target="https://www.merriam-webster.com/dictionary/for"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to+definition&amp;rlz=1C1CHBF_enUS877US877&amp;oq=to+definition&amp;aqs=chrome..69i57j69i60l3.1415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5058</Words>
  <Characters>28833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45</cp:revision>
  <dcterms:created xsi:type="dcterms:W3CDTF">2021-09-10T20:25:00Z</dcterms:created>
  <dcterms:modified xsi:type="dcterms:W3CDTF">2021-09-10T21:59:00Z</dcterms:modified>
</cp:coreProperties>
</file>