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36D09" w14:textId="387B811A" w:rsidR="00A95652" w:rsidRDefault="00F902DA" w:rsidP="00F902DA">
      <w:pPr>
        <w:pStyle w:val="Heading1"/>
      </w:pPr>
      <w:r w:rsidRPr="00F902DA">
        <w:t>Speech 1AC Colleyville Rd 5 vs Lovejoy 2-5 12AM</w:t>
      </w:r>
    </w:p>
    <w:p w14:paraId="3462FB2E" w14:textId="56E93C55" w:rsidR="00F04EDC" w:rsidRPr="00250B09" w:rsidRDefault="00F04EDC" w:rsidP="00F04EDC">
      <w:pPr>
        <w:pStyle w:val="Heading4"/>
      </w:pPr>
      <w:r>
        <w:t xml:space="preserve">The telos of policymaking is the appropriation of synaptic labor into the </w:t>
      </w:r>
      <w:r w:rsidRPr="002C796E">
        <w:t>logistics</w:t>
      </w:r>
      <w:r>
        <w:t xml:space="preserve"> of </w:t>
      </w:r>
      <w:r>
        <w:t>white science</w:t>
      </w:r>
      <w:r>
        <w:t>.</w:t>
      </w:r>
    </w:p>
    <w:p w14:paraId="544AF531" w14:textId="77777777" w:rsidR="00F04EDC" w:rsidRDefault="00F04EDC" w:rsidP="00F04EDC">
      <w:r w:rsidRPr="00CB4F69">
        <w:rPr>
          <w:rStyle w:val="Style13ptBold"/>
        </w:rPr>
        <w:t>Harney 14</w:t>
      </w:r>
      <w:r>
        <w:t xml:space="preserve"> [Note – I do not support the ableist language used in the evidence. Stefano Harney (</w:t>
      </w:r>
      <w:r w:rsidRPr="00297AC6">
        <w:t>Professor of Strategic Management at the Lee Kong Chian School of Business at Singapore Management University</w:t>
      </w:r>
      <w:r>
        <w:t xml:space="preserve">). “HAPTICALITY IN THE UNDERCOMMONS, OR FROM OPERATIONS MANAGEMENT TO BLACK OPS”. CUMMA PAPERS #9. 2014. Accessed 11/13/21. </w:t>
      </w:r>
      <w:hyperlink r:id="rId6" w:history="1">
        <w:r w:rsidRPr="00A846BC">
          <w:rPr>
            <w:rStyle w:val="Hyperlink"/>
          </w:rPr>
          <w:t>https://cummastudies.files.wordpress.com/2013/08/cumma-papers-9.pdf</w:t>
        </w:r>
      </w:hyperlink>
      <w:r>
        <w:t xml:space="preserve"> //Xu]</w:t>
      </w:r>
    </w:p>
    <w:p w14:paraId="5AAD3EB4" w14:textId="77777777" w:rsidR="00F04EDC" w:rsidRDefault="00F04EDC" w:rsidP="00F04EDC">
      <w:pPr>
        <w:rPr>
          <w:rStyle w:val="Emphasis"/>
        </w:rPr>
      </w:pPr>
      <w:r w:rsidRPr="0021397B">
        <w:rPr>
          <w:rStyle w:val="Emphasis"/>
        </w:rPr>
        <w:t xml:space="preserve">This may sound surprising to say there are no subjects in the social factory or that indeed </w:t>
      </w:r>
      <w:r w:rsidRPr="00D645A6">
        <w:rPr>
          <w:rStyle w:val="Emphasis"/>
          <w:highlight w:val="green"/>
        </w:rPr>
        <w:t xml:space="preserve">the rhythm of work is omnipresent </w:t>
      </w:r>
      <w:r w:rsidRPr="004A7C25">
        <w:rPr>
          <w:rStyle w:val="Emphasis"/>
        </w:rPr>
        <w:t>today</w:t>
      </w:r>
      <w:r w:rsidRPr="0021397B">
        <w:rPr>
          <w:rStyle w:val="Emphasis"/>
        </w:rPr>
        <w:t>.</w:t>
      </w:r>
      <w:r w:rsidRPr="000F4A3F">
        <w:rPr>
          <w:sz w:val="16"/>
        </w:rPr>
        <w:t xml:space="preserve"> We face millions without work or not enough work in Europe and amongst the migrants seeking to reach Europe. </w:t>
      </w:r>
      <w:r w:rsidRPr="00D36461">
        <w:rPr>
          <w:rStyle w:val="Emphasis"/>
        </w:rPr>
        <w:t>We are told</w:t>
      </w:r>
      <w:r w:rsidRPr="0021397B">
        <w:rPr>
          <w:rStyle w:val="Emphasis"/>
        </w:rPr>
        <w:t xml:space="preserve"> that </w:t>
      </w:r>
      <w:r w:rsidRPr="00D645A6">
        <w:rPr>
          <w:rStyle w:val="Emphasis"/>
          <w:highlight w:val="green"/>
        </w:rPr>
        <w:t>the future</w:t>
      </w:r>
      <w:r w:rsidRPr="0021397B">
        <w:rPr>
          <w:rStyle w:val="Emphasis"/>
        </w:rPr>
        <w:t xml:space="preserve"> of work in Europe </w:t>
      </w:r>
      <w:r w:rsidRPr="00D645A6">
        <w:rPr>
          <w:rStyle w:val="Emphasis"/>
          <w:highlight w:val="green"/>
        </w:rPr>
        <w:t>is</w:t>
      </w:r>
      <w:r w:rsidRPr="0021397B">
        <w:rPr>
          <w:rStyle w:val="Emphasis"/>
        </w:rPr>
        <w:t xml:space="preserve"> subjective, creative, professional, and most of all </w:t>
      </w:r>
      <w:r w:rsidRPr="00D645A6">
        <w:rPr>
          <w:rStyle w:val="Emphasis"/>
          <w:highlight w:val="green"/>
        </w:rPr>
        <w:t>managerial</w:t>
      </w:r>
      <w:r w:rsidRPr="0021397B">
        <w:rPr>
          <w:rStyle w:val="Emphasis"/>
        </w:rPr>
        <w:t xml:space="preserve">, not rhythmic. </w:t>
      </w:r>
      <w:r w:rsidRPr="000F4A3F">
        <w:rPr>
          <w:sz w:val="16"/>
        </w:rPr>
        <w:t xml:space="preserve">And at any rate from more reliable sources like Michael Hardt and Antonio Negri we understand that we are living in an era when immaterial labour – cognitive and affective labour - dominates and commands other forms of labour, even if factories are still widespread in Bangladesh or China. But this should not make us deaf to the rhythms we hear no matter where we go, the rhythms that break and kill humans. </w:t>
      </w:r>
      <w:r w:rsidRPr="00D645A6">
        <w:rPr>
          <w:rStyle w:val="Emphasis"/>
          <w:highlight w:val="green"/>
        </w:rPr>
        <w:t xml:space="preserve">We </w:t>
      </w:r>
      <w:r w:rsidRPr="00D36461">
        <w:rPr>
          <w:rStyle w:val="Emphasis"/>
        </w:rPr>
        <w:t xml:space="preserve">have </w:t>
      </w:r>
      <w:r w:rsidRPr="00D645A6">
        <w:rPr>
          <w:rStyle w:val="Emphasis"/>
          <w:highlight w:val="green"/>
        </w:rPr>
        <w:t>hear</w:t>
      </w:r>
      <w:r w:rsidRPr="00D36461">
        <w:rPr>
          <w:rStyle w:val="Emphasis"/>
        </w:rPr>
        <w:t>d</w:t>
      </w:r>
      <w:r w:rsidRPr="00F67263">
        <w:rPr>
          <w:rStyle w:val="Emphasis"/>
        </w:rPr>
        <w:t xml:space="preserve"> a lot from business </w:t>
      </w:r>
      <w:r w:rsidRPr="00D645A6">
        <w:rPr>
          <w:rStyle w:val="Emphasis"/>
          <w:highlight w:val="green"/>
        </w:rPr>
        <w:t>about how</w:t>
      </w:r>
      <w:r w:rsidRPr="00F67263">
        <w:rPr>
          <w:rStyle w:val="Emphasis"/>
        </w:rPr>
        <w:t xml:space="preserve"> we can become entrepreneurial, or how </w:t>
      </w:r>
      <w:r w:rsidRPr="00D645A6">
        <w:rPr>
          <w:rStyle w:val="Emphasis"/>
          <w:highlight w:val="green"/>
        </w:rPr>
        <w:t xml:space="preserve">we can transform </w:t>
      </w:r>
      <w:r w:rsidRPr="00D36461">
        <w:rPr>
          <w:rStyle w:val="Emphasis"/>
        </w:rPr>
        <w:t xml:space="preserve">ourselves into </w:t>
      </w:r>
      <w:r w:rsidRPr="00D645A6">
        <w:rPr>
          <w:rStyle w:val="Emphasis"/>
          <w:highlight w:val="green"/>
        </w:rPr>
        <w:t>leaders</w:t>
      </w:r>
      <w:r w:rsidRPr="00F67263">
        <w:rPr>
          <w:rStyle w:val="Emphasis"/>
        </w:rPr>
        <w:t>, of how we can become responsible for our own careers.</w:t>
      </w:r>
      <w:r w:rsidRPr="000F4A3F">
        <w:rPr>
          <w:sz w:val="16"/>
        </w:rPr>
        <w:t xml:space="preserve"> And again from our comrades we have received a more accurate picture: conceptions of the artist, of the bohemian, of the researcher, and of the performer have been twisted by business to make us work harder, to convince us we can fulfil ourselves through work. Andrew Ross’s work is excellent here. </w:t>
      </w:r>
      <w:r w:rsidRPr="00F67263">
        <w:rPr>
          <w:rStyle w:val="Emphasis"/>
        </w:rPr>
        <w:t xml:space="preserve">Christian Marazzi has written about the way our </w:t>
      </w:r>
      <w:r w:rsidRPr="00D645A6">
        <w:rPr>
          <w:rStyle w:val="Emphasis"/>
          <w:highlight w:val="green"/>
        </w:rPr>
        <w:t>bodies</w:t>
      </w:r>
      <w:r w:rsidRPr="00F67263">
        <w:rPr>
          <w:rStyle w:val="Emphasis"/>
        </w:rPr>
        <w:t xml:space="preserve"> </w:t>
      </w:r>
      <w:r w:rsidRPr="00D645A6">
        <w:rPr>
          <w:rStyle w:val="Emphasis"/>
          <w:highlight w:val="green"/>
        </w:rPr>
        <w:t>are</w:t>
      </w:r>
      <w:r w:rsidRPr="00F67263">
        <w:rPr>
          <w:rStyle w:val="Emphasis"/>
        </w:rPr>
        <w:t xml:space="preserve"> today </w:t>
      </w:r>
      <w:r w:rsidRPr="00D645A6">
        <w:rPr>
          <w:rStyle w:val="Emphasis"/>
          <w:highlight w:val="green"/>
        </w:rPr>
        <w:t>a</w:t>
      </w:r>
      <w:r w:rsidRPr="00F67263">
        <w:rPr>
          <w:rStyle w:val="Emphasis"/>
        </w:rPr>
        <w:t xml:space="preserve"> kind of </w:t>
      </w:r>
      <w:r w:rsidRPr="00D645A6">
        <w:rPr>
          <w:rStyle w:val="Emphasis"/>
          <w:highlight w:val="green"/>
        </w:rPr>
        <w:t>constant capital</w:t>
      </w:r>
      <w:r w:rsidRPr="00F67263">
        <w:rPr>
          <w:rStyle w:val="Emphasis"/>
        </w:rPr>
        <w:t xml:space="preserve">, </w:t>
      </w:r>
      <w:r w:rsidRPr="00D645A6">
        <w:rPr>
          <w:rStyle w:val="Emphasis"/>
          <w:highlight w:val="green"/>
        </w:rPr>
        <w:t>machines</w:t>
      </w:r>
      <w:r w:rsidRPr="00F67263">
        <w:rPr>
          <w:rStyle w:val="Emphasis"/>
        </w:rPr>
        <w:t xml:space="preserve"> for which we are responsible, which we must upkeep because they are the site </w:t>
      </w:r>
      <w:r w:rsidRPr="00D645A6">
        <w:rPr>
          <w:rStyle w:val="Emphasis"/>
          <w:highlight w:val="green"/>
        </w:rPr>
        <w:t>of production</w:t>
      </w:r>
      <w:r w:rsidRPr="00176680">
        <w:rPr>
          <w:rStyle w:val="Emphasis"/>
        </w:rPr>
        <w:t xml:space="preserve">. He is right. Franco Berardi speaks of the way </w:t>
      </w:r>
      <w:r w:rsidRPr="00D645A6">
        <w:rPr>
          <w:rStyle w:val="Emphasis"/>
          <w:highlight w:val="green"/>
        </w:rPr>
        <w:t>our psyche</w:t>
      </w:r>
      <w:r w:rsidRPr="00176680">
        <w:rPr>
          <w:rStyle w:val="Emphasis"/>
        </w:rPr>
        <w:t xml:space="preserve"> and our souls </w:t>
      </w:r>
      <w:r w:rsidRPr="00D645A6">
        <w:rPr>
          <w:rStyle w:val="Emphasis"/>
          <w:highlight w:val="green"/>
        </w:rPr>
        <w:t>descend into work</w:t>
      </w:r>
      <w:r w:rsidRPr="00176680">
        <w:rPr>
          <w:rStyle w:val="Emphasis"/>
        </w:rPr>
        <w:t xml:space="preserve"> as if </w:t>
      </w:r>
      <w:r w:rsidRPr="00D645A6">
        <w:rPr>
          <w:rStyle w:val="Emphasis"/>
          <w:highlight w:val="green"/>
        </w:rPr>
        <w:t xml:space="preserve">engulfing our </w:t>
      </w:r>
      <w:r w:rsidRPr="00176680">
        <w:rPr>
          <w:rStyle w:val="Emphasis"/>
        </w:rPr>
        <w:t xml:space="preserve">whole </w:t>
      </w:r>
      <w:r w:rsidRPr="00D645A6">
        <w:rPr>
          <w:rStyle w:val="Emphasis"/>
          <w:highlight w:val="green"/>
        </w:rPr>
        <w:t>being</w:t>
      </w:r>
      <w:r w:rsidRPr="00176680">
        <w:rPr>
          <w:rStyle w:val="Emphasis"/>
        </w:rPr>
        <w:t xml:space="preserve">, and Emma Dowling of the way even our affect is measured and managed, </w:t>
      </w:r>
      <w:r w:rsidRPr="00D645A6">
        <w:rPr>
          <w:rStyle w:val="Emphasis"/>
          <w:highlight w:val="green"/>
        </w:rPr>
        <w:t>brought into metrics</w:t>
      </w:r>
      <w:r w:rsidRPr="00176680">
        <w:rPr>
          <w:rStyle w:val="Emphasis"/>
        </w:rPr>
        <w:t>.</w:t>
      </w:r>
      <w:r w:rsidRPr="000F4A3F">
        <w:rPr>
          <w:sz w:val="16"/>
        </w:rPr>
        <w:t xml:space="preserve"> It is easy to feel that work for those who have it is about the risk of having your subjectivity and your talents swallowed whole, about having your virtuosity consumed as Paolo Virno might put it. But a factory is neither a collection of machines nor a collection of workers however skilled, however virtuoso. A factory is a line. OPERATIONS MANAGEMENT The area of management studies concerned with the factory is Operations Management. Operations management has always been pretty clear about what a factory is, and however much it has expanded its understanding of the factory, this definition has not wavered. This is business ‘knowledge,’ with all its ideological limits, but it can be helpful to our own considerations here. For Operations Management, the factory is the scene of a process. This is process in the sense of procession, of movement. Inputs go into the factory to move along a process, a line, and outputs come out of the factory. Most importantly what machines and especially workers do, according to operations management, is work on the process not the product. In contemporary operations management theory this has meant improving that process. This is often designated by the Japanese term ‘kaizen’ originally associated with workers and managers devoting themselves to the continuous improvement of the line’s efficiency in Toyota factories. Soon kaizen expanded throughout service, extraction, information, and other sectors. </w:t>
      </w:r>
      <w:r w:rsidRPr="00A61AF5">
        <w:rPr>
          <w:rStyle w:val="Emphasis"/>
        </w:rPr>
        <w:t xml:space="preserve">Rather than attention to the product, including the immaterial product, which remains as much as ever the purview of a small fraction of the workforce, most </w:t>
      </w:r>
      <w:r w:rsidRPr="00D645A6">
        <w:rPr>
          <w:rStyle w:val="Emphasis"/>
          <w:highlight w:val="green"/>
        </w:rPr>
        <w:t>workers are subjected</w:t>
      </w:r>
      <w:r w:rsidRPr="00A61AF5">
        <w:rPr>
          <w:rStyle w:val="Emphasis"/>
        </w:rPr>
        <w:t xml:space="preserve"> </w:t>
      </w:r>
      <w:r w:rsidRPr="00D645A6">
        <w:rPr>
          <w:rStyle w:val="Emphasis"/>
          <w:highlight w:val="green"/>
        </w:rPr>
        <w:t>to</w:t>
      </w:r>
      <w:r w:rsidRPr="00A61AF5">
        <w:rPr>
          <w:rStyle w:val="Emphasis"/>
        </w:rPr>
        <w:t xml:space="preserve"> increased attention to </w:t>
      </w:r>
      <w:r w:rsidRPr="00D645A6">
        <w:rPr>
          <w:rStyle w:val="Emphasis"/>
          <w:highlight w:val="green"/>
        </w:rPr>
        <w:t>the ‘assembly’ line.</w:t>
      </w:r>
      <w:r w:rsidRPr="000F4A3F">
        <w:rPr>
          <w:sz w:val="16"/>
        </w:rPr>
        <w:t xml:space="preserve"> For management science, this is what a factory is: a line, a process, a procession, a movement, a rhythm through from inputs to outputs. And this too is what the social factory is. Its name is accurate even if we have sometimes been distracted by everything from the propaganda of creative classes to the critical discourse of the precariat. But that is not all. Kaizen has been accompanied by another development in the line. This is the extension of the management of inputs and outputs, of the extension to supply chains understood as part of the line, not just as raw clusters of labour, natural resources and machines waiting outside the door of the factory. And with logistics and reverse logistics this line is expanding exponentially, or rather, algorithmically. Logistics and supply chain management extend the metrics of line in both directions, toward inputs and outputs which now have their own work rhythms. SYNAPTIC LABOUR This algorithmically expanding line means the outside of the factory is measured like the inside, aligned with the processual inside. And when the factory is virtual, Post-Fordist, a social factory, the algorithms of the line extend the rhythm of production, of assembly across our lives. The two meanings of assembly, or perhaps two modes of assembly, begin to merge, to assemble is both to come together and to make, anywhere, anytime. But what is made when we assemble and re-assemble is the line itself first and foremost, not a product or a service. This is our work today. We take inventories of ourselves for components not the whole. We produce lean efforts to transconduct. We look to overcome constraints. We define values through metrics. These are all terms from operations management but they describe work far better than recourse to the discourse of subject formation. </w:t>
      </w:r>
      <w:r w:rsidRPr="00D645A6">
        <w:rPr>
          <w:rStyle w:val="Emphasis"/>
          <w:highlight w:val="green"/>
        </w:rPr>
        <w:t>Creativity</w:t>
      </w:r>
      <w:r w:rsidRPr="00A61AF5">
        <w:rPr>
          <w:rStyle w:val="Emphasis"/>
        </w:rPr>
        <w:t xml:space="preserve"> itself, supposedly at the heart of the battle for the subject today, </w:t>
      </w:r>
      <w:r w:rsidRPr="00D645A6">
        <w:rPr>
          <w:rStyle w:val="Emphasis"/>
          <w:highlight w:val="green"/>
        </w:rPr>
        <w:t>is</w:t>
      </w:r>
      <w:r w:rsidRPr="00A61AF5">
        <w:rPr>
          <w:rStyle w:val="Emphasis"/>
        </w:rPr>
        <w:t xml:space="preserve"> </w:t>
      </w:r>
      <w:r w:rsidRPr="00D645A6">
        <w:rPr>
          <w:rStyle w:val="Emphasis"/>
          <w:highlight w:val="green"/>
        </w:rPr>
        <w:t>nothing but</w:t>
      </w:r>
      <w:r w:rsidRPr="00A61AF5">
        <w:rPr>
          <w:rStyle w:val="Emphasis"/>
        </w:rPr>
        <w:t xml:space="preserve"> what operations management calls </w:t>
      </w:r>
      <w:r w:rsidRPr="00D645A6">
        <w:rPr>
          <w:rStyle w:val="Emphasis"/>
          <w:highlight w:val="green"/>
        </w:rPr>
        <w:t>variance</w:t>
      </w:r>
      <w:r w:rsidRPr="00A61AF5">
        <w:rPr>
          <w:rStyle w:val="Emphasis"/>
        </w:rPr>
        <w:t xml:space="preserve"> in the line, a variance that may lead to what is in turn called a kaizen event, an improvement, and is </w:t>
      </w:r>
      <w:r w:rsidRPr="00D645A6">
        <w:rPr>
          <w:rStyle w:val="Emphasis"/>
          <w:highlight w:val="green"/>
        </w:rPr>
        <w:t>then assimilated</w:t>
      </w:r>
      <w:r w:rsidRPr="00A61AF5">
        <w:rPr>
          <w:rStyle w:val="Emphasis"/>
        </w:rPr>
        <w:t xml:space="preserve"> back </w:t>
      </w:r>
      <w:r w:rsidRPr="00D645A6">
        <w:rPr>
          <w:rStyle w:val="Emphasis"/>
          <w:highlight w:val="green"/>
        </w:rPr>
        <w:t>into</w:t>
      </w:r>
      <w:r w:rsidRPr="00A61AF5">
        <w:rPr>
          <w:rStyle w:val="Emphasis"/>
        </w:rPr>
        <w:t xml:space="preserve"> </w:t>
      </w:r>
      <w:r w:rsidRPr="00D645A6">
        <w:rPr>
          <w:rStyle w:val="Emphasis"/>
          <w:highlight w:val="green"/>
        </w:rPr>
        <w:t>a</w:t>
      </w:r>
      <w:r w:rsidRPr="00A61AF5">
        <w:rPr>
          <w:rStyle w:val="Emphasis"/>
        </w:rPr>
        <w:t xml:space="preserve">n even more </w:t>
      </w:r>
      <w:r w:rsidRPr="00D645A6">
        <w:rPr>
          <w:rStyle w:val="Emphasis"/>
          <w:highlight w:val="green"/>
        </w:rPr>
        <w:t>sophisticated line</w:t>
      </w:r>
      <w:r w:rsidRPr="00A61AF5">
        <w:rPr>
          <w:rStyle w:val="Emphasis"/>
        </w:rPr>
        <w:t xml:space="preserve">. </w:t>
      </w:r>
      <w:r w:rsidRPr="000F4A3F">
        <w:rPr>
          <w:sz w:val="16"/>
        </w:rPr>
        <w:t xml:space="preserve">Today ours is primarily the labour of adapting and translating, being commensurate and flexible, being a conduit and receptacle, a port for information but also a conductor of information, a wire, a travel plug. We channel affect toward new connections. We do not just keep the flow of meaning, information, attention, taste, desire, and fear moving, we improve this flow continuously. We must remain open and attuned to the rhythm of the line, to its merciless variances in rhythm. This is primarily a neurological labour, a synaptic labour of making contact to keep the line flowing, and creating innovations that help it flow in new directions and at new speeds. The worker operates like a synapse, sparking new lines of assembly in life. And she does so anywhere and everywhere because the rhythm of the line is anywhere and everywhere. The worker extends synaptic rhythms in every direction, every circumstance. With synaptic work, it is access not subjects that the line wants, an access, as Denise Ferreira da Silva reminds us, that was long at the heart of the abuse of the affected ones, the ones who granted access out of love, out of necessity, out of the consent not to be one, even before that granting was abused. GROUNDATIONS The rule of the line persists beyond the factory in time and space, and its rhythm makes the time and space of our lives. There is no outside to the line, or rather we might say the line runs through the outside promised in Fordism and supposed to be so heterogeneous in Post-Fordism. </w:t>
      </w:r>
      <w:r w:rsidRPr="00960111">
        <w:rPr>
          <w:rStyle w:val="Emphasis"/>
        </w:rPr>
        <w:t xml:space="preserve">A rhythm that tears us apart, </w:t>
      </w:r>
      <w:r w:rsidRPr="00D645A6">
        <w:rPr>
          <w:rStyle w:val="Emphasis"/>
          <w:highlight w:val="green"/>
        </w:rPr>
        <w:t>a rhythm that obliterates</w:t>
      </w:r>
      <w:r w:rsidRPr="00960111">
        <w:rPr>
          <w:rStyle w:val="Emphasis"/>
        </w:rPr>
        <w:t xml:space="preserve"> and wrecks </w:t>
      </w:r>
      <w:r w:rsidRPr="00D645A6">
        <w:rPr>
          <w:rStyle w:val="Emphasis"/>
          <w:highlight w:val="green"/>
        </w:rPr>
        <w:t>our brain</w:t>
      </w:r>
      <w:r w:rsidRPr="001F14F6">
        <w:rPr>
          <w:rStyle w:val="Emphasis"/>
        </w:rPr>
        <w:t xml:space="preserve">. In some places the line is all that is left of the factory, and logistics in this expanded sense is </w:t>
      </w:r>
      <w:r w:rsidRPr="00D645A6">
        <w:rPr>
          <w:rStyle w:val="Emphasis"/>
          <w:highlight w:val="green"/>
        </w:rPr>
        <w:t>all that is left of production</w:t>
      </w:r>
      <w:r w:rsidRPr="0062583B">
        <w:rPr>
          <w:rStyle w:val="Emphasis"/>
        </w:rPr>
        <w:t xml:space="preserve">. The science of </w:t>
      </w:r>
      <w:r w:rsidRPr="00831D2D">
        <w:rPr>
          <w:rStyle w:val="Emphasis"/>
        </w:rPr>
        <w:t>operations management becomes the science of society, the common</w:t>
      </w:r>
      <w:r w:rsidRPr="0062583B">
        <w:rPr>
          <w:rStyle w:val="Emphasis"/>
        </w:rPr>
        <w:t xml:space="preserve"> sense of our lives.</w:t>
      </w:r>
    </w:p>
    <w:p w14:paraId="7514A74C" w14:textId="77777777" w:rsidR="00F04EDC" w:rsidRPr="00F04EDC" w:rsidRDefault="00F04EDC" w:rsidP="00F04EDC"/>
    <w:p w14:paraId="0B417CF6" w14:textId="42436F47" w:rsidR="002560F0" w:rsidRPr="002560F0" w:rsidRDefault="002560F0" w:rsidP="002560F0">
      <w:pPr>
        <w:pStyle w:val="Heading3"/>
      </w:pPr>
      <w:r>
        <w:t>Cw: brief, nonexplicit mentions to suicide</w:t>
      </w:r>
    </w:p>
    <w:p w14:paraId="367CEA71" w14:textId="77777777" w:rsidR="00834BAB" w:rsidRPr="00D95B7B" w:rsidRDefault="00834BAB" w:rsidP="00834BAB">
      <w:pPr>
        <w:pStyle w:val="Heading4"/>
        <w:rPr>
          <w:rFonts w:asciiTheme="minorHAnsi" w:hAnsiTheme="minorHAnsi" w:cstheme="minorHAnsi"/>
        </w:rPr>
      </w:pPr>
      <w:r w:rsidRPr="00D95B7B">
        <w:rPr>
          <w:rFonts w:asciiTheme="minorHAnsi" w:hAnsiTheme="minorHAnsi" w:cstheme="minorHAnsi"/>
        </w:rPr>
        <w:t>The space race is deeply entangled with the development of carcerality, funded through wealth extracted from black communities through policing and exploitative labor. The use of space as a symbol of progress obfuscated racial divisions and cohered an ideological understanding of white upward mobility and black immobility.</w:t>
      </w:r>
    </w:p>
    <w:p w14:paraId="713AC604" w14:textId="77777777" w:rsidR="00834BAB" w:rsidRPr="00D95B7B" w:rsidRDefault="00834BAB" w:rsidP="00834BAB">
      <w:pPr>
        <w:rPr>
          <w:rFonts w:asciiTheme="minorHAnsi" w:hAnsiTheme="minorHAnsi" w:cstheme="minorHAnsi"/>
        </w:rPr>
      </w:pPr>
      <w:r w:rsidRPr="00D95B7B">
        <w:rPr>
          <w:rStyle w:val="Style13ptBold"/>
          <w:rFonts w:asciiTheme="minorHAnsi" w:hAnsiTheme="minorHAnsi" w:cstheme="minorHAnsi"/>
        </w:rPr>
        <w:t>Loyd 15.</w:t>
      </w:r>
      <w:r w:rsidRPr="00D95B7B">
        <w:rPr>
          <w:rFonts w:asciiTheme="minorHAnsi" w:hAnsiTheme="minorHAnsi" w:cstheme="minorHAnsi"/>
        </w:rPr>
        <w:t xml:space="preserve"> Jenna M. 2015. "Whitey on the Moon: Space, Race, and the Crisis of Black Mobility." In Montegary, Liz and Melissa White, eds. Mobile Desires: The Politics and Erotics of Mobility Justice. Palgrave Pivot, 41-52.</w:t>
      </w:r>
    </w:p>
    <w:p w14:paraId="76CB86E7" w14:textId="77777777" w:rsidR="00834BAB" w:rsidRPr="00D95B7B" w:rsidRDefault="00834BAB" w:rsidP="00834BAB">
      <w:pPr>
        <w:rPr>
          <w:rStyle w:val="StyleUnderline"/>
          <w:rFonts w:asciiTheme="minorHAnsi" w:hAnsiTheme="minorHAnsi" w:cstheme="minorHAnsi"/>
        </w:rPr>
      </w:pPr>
      <w:r w:rsidRPr="00D95B7B">
        <w:rPr>
          <w:rFonts w:asciiTheme="minorHAnsi" w:hAnsiTheme="minorHAnsi" w:cstheme="minorHAnsi"/>
          <w:sz w:val="14"/>
        </w:rPr>
        <w:t xml:space="preserve">But Watts is a country which lies, psychologically, uncounted miles further than most whites seem at present willing to travel. (Pynchon, 1966) </w:t>
      </w:r>
      <w:r w:rsidRPr="00444B72">
        <w:rPr>
          <w:rStyle w:val="StyleUnderline"/>
          <w:rFonts w:asciiTheme="minorHAnsi" w:hAnsiTheme="minorHAnsi" w:cstheme="minorHAnsi"/>
          <w:highlight w:val="green"/>
        </w:rPr>
        <w:t>From</w:t>
      </w:r>
      <w:r w:rsidRPr="00D95B7B">
        <w:rPr>
          <w:rStyle w:val="StyleUnderline"/>
          <w:rFonts w:asciiTheme="minorHAnsi" w:hAnsiTheme="minorHAnsi" w:cstheme="minorHAnsi"/>
        </w:rPr>
        <w:t xml:space="preserve"> the days of </w:t>
      </w:r>
      <w:r w:rsidRPr="00444B72">
        <w:rPr>
          <w:rStyle w:val="StyleUnderline"/>
          <w:rFonts w:asciiTheme="minorHAnsi" w:hAnsiTheme="minorHAnsi" w:cstheme="minorHAnsi"/>
          <w:highlight w:val="green"/>
        </w:rPr>
        <w:t>chattel slavery until today</w:t>
      </w:r>
      <w:r w:rsidRPr="00D95B7B">
        <w:rPr>
          <w:rStyle w:val="StyleUnderline"/>
          <w:rFonts w:asciiTheme="minorHAnsi" w:hAnsiTheme="minorHAnsi" w:cstheme="minorHAnsi"/>
        </w:rPr>
        <w:t xml:space="preserve">, the concept of </w:t>
      </w:r>
      <w:r w:rsidRPr="00444B72">
        <w:rPr>
          <w:rStyle w:val="StyleUnderline"/>
          <w:rFonts w:asciiTheme="minorHAnsi" w:hAnsiTheme="minorHAnsi" w:cstheme="minorHAnsi"/>
          <w:highlight w:val="green"/>
        </w:rPr>
        <w:t xml:space="preserve">travel has been </w:t>
      </w:r>
      <w:r w:rsidRPr="00D95B7B">
        <w:rPr>
          <w:rStyle w:val="StyleUnderline"/>
          <w:rFonts w:asciiTheme="minorHAnsi" w:hAnsiTheme="minorHAnsi" w:cstheme="minorHAnsi"/>
        </w:rPr>
        <w:t xml:space="preserve">inseparably </w:t>
      </w:r>
      <w:r w:rsidRPr="00444B72">
        <w:rPr>
          <w:rStyle w:val="StyleUnderline"/>
          <w:rFonts w:asciiTheme="minorHAnsi" w:hAnsiTheme="minorHAnsi" w:cstheme="minorHAnsi"/>
          <w:highlight w:val="green"/>
        </w:rPr>
        <w:t>linked</w:t>
      </w:r>
      <w:r w:rsidRPr="00D95B7B">
        <w:rPr>
          <w:rStyle w:val="StyleUnderline"/>
          <w:rFonts w:asciiTheme="minorHAnsi" w:hAnsiTheme="minorHAnsi" w:cstheme="minorHAnsi"/>
        </w:rPr>
        <w:t xml:space="preserve"> in the minds of our people </w:t>
      </w:r>
      <w:r w:rsidRPr="00444B72">
        <w:rPr>
          <w:rStyle w:val="StyleUnderline"/>
          <w:rFonts w:asciiTheme="minorHAnsi" w:hAnsiTheme="minorHAnsi" w:cstheme="minorHAnsi"/>
          <w:highlight w:val="green"/>
        </w:rPr>
        <w:t xml:space="preserve">with </w:t>
      </w:r>
      <w:r w:rsidRPr="00D95B7B">
        <w:rPr>
          <w:rStyle w:val="StyleUnderline"/>
          <w:rFonts w:asciiTheme="minorHAnsi" w:hAnsiTheme="minorHAnsi" w:cstheme="minorHAnsi"/>
        </w:rPr>
        <w:t xml:space="preserve">the concept of </w:t>
      </w:r>
      <w:r w:rsidRPr="00444B72">
        <w:rPr>
          <w:rStyle w:val="StyleUnderline"/>
          <w:rFonts w:asciiTheme="minorHAnsi" w:hAnsiTheme="minorHAnsi" w:cstheme="minorHAnsi"/>
          <w:highlight w:val="green"/>
        </w:rPr>
        <w:t>freedom.</w:t>
      </w:r>
      <w:r w:rsidRPr="00D95B7B">
        <w:rPr>
          <w:rFonts w:asciiTheme="minorHAnsi" w:hAnsiTheme="minorHAnsi" w:cstheme="minorHAnsi"/>
          <w:sz w:val="14"/>
        </w:rPr>
        <w:t xml:space="preserve"> (Robeson, 1988, original emphasis) </w:t>
      </w:r>
      <w:r w:rsidRPr="00D95B7B">
        <w:rPr>
          <w:rStyle w:val="StyleUnderline"/>
          <w:rFonts w:asciiTheme="minorHAnsi" w:hAnsiTheme="minorHAnsi" w:cstheme="minorHAnsi"/>
        </w:rPr>
        <w:t xml:space="preserve">In the 1960 presidential election, candidate </w:t>
      </w:r>
      <w:r w:rsidRPr="00444B72">
        <w:rPr>
          <w:rStyle w:val="StyleUnderline"/>
          <w:rFonts w:asciiTheme="minorHAnsi" w:hAnsiTheme="minorHAnsi" w:cstheme="minorHAnsi"/>
          <w:highlight w:val="green"/>
        </w:rPr>
        <w:t>J</w:t>
      </w:r>
      <w:r w:rsidRPr="00D95B7B">
        <w:rPr>
          <w:rStyle w:val="StyleUnderline"/>
          <w:rFonts w:asciiTheme="minorHAnsi" w:hAnsiTheme="minorHAnsi" w:cstheme="minorHAnsi"/>
        </w:rPr>
        <w:t xml:space="preserve">ohn </w:t>
      </w:r>
      <w:r w:rsidRPr="00444B72">
        <w:rPr>
          <w:rStyle w:val="StyleUnderline"/>
          <w:rFonts w:asciiTheme="minorHAnsi" w:hAnsiTheme="minorHAnsi" w:cstheme="minorHAnsi"/>
          <w:highlight w:val="green"/>
        </w:rPr>
        <w:t>F. K</w:t>
      </w:r>
      <w:r w:rsidRPr="00D95B7B">
        <w:rPr>
          <w:rStyle w:val="StyleUnderline"/>
          <w:rFonts w:asciiTheme="minorHAnsi" w:hAnsiTheme="minorHAnsi" w:cstheme="minorHAnsi"/>
        </w:rPr>
        <w:t>ennedy</w:t>
      </w:r>
      <w:r w:rsidRPr="00444B72">
        <w:rPr>
          <w:rStyle w:val="StyleUnderline"/>
          <w:rFonts w:asciiTheme="minorHAnsi" w:hAnsiTheme="minorHAnsi" w:cstheme="minorHAnsi"/>
          <w:highlight w:val="green"/>
        </w:rPr>
        <w:t xml:space="preserve"> invoked moon exploration </w:t>
      </w:r>
      <w:r w:rsidRPr="00D95B7B">
        <w:rPr>
          <w:rStyle w:val="StyleUnderline"/>
          <w:rFonts w:asciiTheme="minorHAnsi" w:hAnsiTheme="minorHAnsi" w:cstheme="minorHAnsi"/>
        </w:rPr>
        <w:t xml:space="preserve">to displace the salience of religious division by </w:t>
      </w:r>
      <w:r w:rsidRPr="00444B72">
        <w:rPr>
          <w:rStyle w:val="StyleUnderline"/>
          <w:rFonts w:asciiTheme="minorHAnsi" w:hAnsiTheme="minorHAnsi" w:cstheme="minorHAnsi"/>
          <w:highlight w:val="green"/>
        </w:rPr>
        <w:t>focusing on unifying issues,</w:t>
      </w:r>
      <w:r w:rsidRPr="00D95B7B">
        <w:rPr>
          <w:rStyle w:val="StyleUnderline"/>
          <w:rFonts w:asciiTheme="minorHAnsi" w:hAnsiTheme="minorHAnsi" w:cstheme="minorHAnsi"/>
        </w:rPr>
        <w:t xml:space="preserve"> including the spread of </w:t>
      </w:r>
      <w:r w:rsidRPr="00D95B7B">
        <w:rPr>
          <w:rFonts w:asciiTheme="minorHAnsi" w:hAnsiTheme="minorHAnsi" w:cstheme="minorHAnsi"/>
          <w:sz w:val="14"/>
        </w:rPr>
        <w:t>Communism that was ‘fester[ing] only 90 miles from the coast of Florida’ and crises in family farms, hunger, and unaffordable medical care that ‘know no religious barrier.’ The real problem was ‘an America with too many slums, with too few schools, and too late to the moon and outer space.’ This listing of ‘real issues which should decide this campaign’ suggested urgent, yet equally solvable, concerns. The space race ratified a national challenge, suggesting that returning the gaze from this ‘new frontier’ to domestic problems was the next step for technoscientific progress. When Dr Martin Luther King spoke of the moon in 1967, he was a world away from Kennedy’s Cold War hopefulness (Jordan, 2003). He delivered his final speech, ‘Where Do We Go From Here?: Chaos or Community?’, to the Southern Christian Leadership Conference (SCLC) on the ten-year anniversary of the organization’s formation following the Montgomery bus boycott. Despite the gains of the civil rights move- ment, King concluded, ‘the Negro still lives in the basement of the Great Society.’ He went on to question the consonance between scientific and social progress that had seemed so central to Kennedy’s understanding of the nation: Today our exploration of space is engaging not only our enthusiasm but our patriotism.... No such fervor or exhilaration attends the war on poverty.... Without denying the value of scientific endeavor, there is a striking absurdity in committing billions to reach the moon where no people live, while only a fraction of that amount is appropriated to service the densely populated slums.</w:t>
      </w:r>
      <w:r w:rsidRPr="00D95B7B">
        <w:rPr>
          <w:rStyle w:val="StyleUnderline"/>
          <w:rFonts w:asciiTheme="minorHAnsi" w:hAnsiTheme="minorHAnsi" w:cstheme="minorHAnsi"/>
        </w:rPr>
        <w:t xml:space="preserve"> If these strange views persist, in a few years we can be assured that </w:t>
      </w:r>
      <w:r w:rsidRPr="00444B72">
        <w:rPr>
          <w:rStyle w:val="StyleUnderline"/>
          <w:rFonts w:asciiTheme="minorHAnsi" w:hAnsiTheme="minorHAnsi" w:cstheme="minorHAnsi"/>
          <w:highlight w:val="green"/>
        </w:rPr>
        <w:t>when we set a man on the moon, with an adequate telescope he will be able to see the slums on earth</w:t>
      </w:r>
      <w:r w:rsidRPr="00D95B7B">
        <w:rPr>
          <w:rStyle w:val="StyleUnderline"/>
          <w:rFonts w:asciiTheme="minorHAnsi" w:hAnsiTheme="minorHAnsi" w:cstheme="minorHAnsi"/>
        </w:rPr>
        <w:t xml:space="preserve"> with their intensified congestion, </w:t>
      </w:r>
      <w:r w:rsidRPr="00D95B7B">
        <w:rPr>
          <w:rFonts w:asciiTheme="minorHAnsi" w:hAnsiTheme="minorHAnsi" w:cstheme="minorHAnsi"/>
          <w:sz w:val="14"/>
        </w:rPr>
        <w:t>decay and turbulence. King concluded his remarks by asking: ‘On what scale of values is this a program of progress?’ (King, as cited in Gilroy, 1991 [1987], pp. 345–346). Spectacular Cold War images of space travel drew on and renovated a constellation of meanings associated with mobility that inform US national identity, including celebratory narratives of continental exploration, limitless possibility, and freedom. Kennedy did not see any conflict between mastering space travel and meeting domestic needs – each a concrete signification of American capitalist providence in the Cold War period.</w:t>
      </w:r>
      <w:r w:rsidRPr="00D95B7B">
        <w:rPr>
          <w:rStyle w:val="StyleUnderline"/>
          <w:rFonts w:asciiTheme="minorHAnsi" w:hAnsiTheme="minorHAnsi" w:cstheme="minorHAnsi"/>
        </w:rPr>
        <w:t xml:space="preserve"> </w:t>
      </w:r>
      <w:r w:rsidRPr="00D95B7B">
        <w:rPr>
          <w:rFonts w:asciiTheme="minorHAnsi" w:hAnsiTheme="minorHAnsi" w:cstheme="minorHAnsi"/>
          <w:sz w:val="14"/>
        </w:rPr>
        <w:t>King’s speech marks both of these registers. His imagined telescopic view of the earth traverses an expansive scale of human possi- bility, but under Pax Americana, King finds that ‘</w:t>
      </w:r>
      <w:r w:rsidRPr="00444B72">
        <w:rPr>
          <w:rStyle w:val="StyleUnderline"/>
          <w:rFonts w:asciiTheme="minorHAnsi" w:hAnsiTheme="minorHAnsi" w:cstheme="minorHAnsi"/>
          <w:highlight w:val="green"/>
        </w:rPr>
        <w:t>common humanity’ is an ideological vision papering over</w:t>
      </w:r>
      <w:r w:rsidRPr="00D95B7B">
        <w:rPr>
          <w:rStyle w:val="StyleUnderline"/>
          <w:rFonts w:asciiTheme="minorHAnsi" w:hAnsiTheme="minorHAnsi" w:cstheme="minorHAnsi"/>
        </w:rPr>
        <w:t xml:space="preserve"> the reality of grave </w:t>
      </w:r>
      <w:r w:rsidRPr="00444B72">
        <w:rPr>
          <w:rStyle w:val="StyleUnderline"/>
          <w:rFonts w:asciiTheme="minorHAnsi" w:hAnsiTheme="minorHAnsi" w:cstheme="minorHAnsi"/>
          <w:highlight w:val="green"/>
        </w:rPr>
        <w:t>economic and racial divisions.</w:t>
      </w:r>
      <w:r w:rsidRPr="00D95B7B">
        <w:rPr>
          <w:rFonts w:asciiTheme="minorHAnsi" w:hAnsiTheme="minorHAnsi" w:cstheme="minorHAnsi"/>
          <w:sz w:val="14"/>
        </w:rPr>
        <w:t xml:space="preserve"> Even before a man (much less The Man) was on the moon, liberal and radical social critics alike were deploying a rhetorical device I call lunar criticism – ‘If we can put a man on the moon, we can do X, Y, or Z’ – to question US national priorities and narratives of progress. Liberal iterations of lunar criticism suggested that the gap between promise and practice could be bridged as part of fulfilling the national creed. Radical social critics argued that what appeared to be an incidental gap was in fact a racialized conflict.</w:t>
      </w:r>
      <w:r w:rsidRPr="00D95B7B">
        <w:rPr>
          <w:rStyle w:val="StyleUnderline"/>
          <w:rFonts w:asciiTheme="minorHAnsi" w:hAnsiTheme="minorHAnsi" w:cstheme="minorHAnsi"/>
        </w:rPr>
        <w:t xml:space="preserve"> </w:t>
      </w:r>
      <w:r w:rsidRPr="00444B72">
        <w:rPr>
          <w:rStyle w:val="StyleUnderline"/>
          <w:rFonts w:asciiTheme="minorHAnsi" w:hAnsiTheme="minorHAnsi" w:cstheme="minorHAnsi"/>
          <w:highlight w:val="green"/>
        </w:rPr>
        <w:t xml:space="preserve">Reaching the moon began to look </w:t>
      </w:r>
      <w:r w:rsidRPr="00D95B7B">
        <w:rPr>
          <w:rStyle w:val="StyleUnderline"/>
          <w:rFonts w:asciiTheme="minorHAnsi" w:hAnsiTheme="minorHAnsi" w:cstheme="minorHAnsi"/>
        </w:rPr>
        <w:t xml:space="preserve">less </w:t>
      </w:r>
      <w:r w:rsidRPr="00444B72">
        <w:rPr>
          <w:rStyle w:val="StyleUnderline"/>
          <w:rFonts w:asciiTheme="minorHAnsi" w:hAnsiTheme="minorHAnsi" w:cstheme="minorHAnsi"/>
          <w:highlight w:val="green"/>
        </w:rPr>
        <w:t xml:space="preserve">like </w:t>
      </w:r>
      <w:r w:rsidRPr="00D95B7B">
        <w:rPr>
          <w:rStyle w:val="StyleUnderline"/>
          <w:rFonts w:asciiTheme="minorHAnsi" w:hAnsiTheme="minorHAnsi" w:cstheme="minorHAnsi"/>
        </w:rPr>
        <w:t xml:space="preserve">a virtuous American project than </w:t>
      </w:r>
      <w:r w:rsidRPr="00444B72">
        <w:rPr>
          <w:rStyle w:val="StyleUnderline"/>
          <w:rFonts w:asciiTheme="minorHAnsi" w:hAnsiTheme="minorHAnsi" w:cstheme="minorHAnsi"/>
          <w:highlight w:val="green"/>
        </w:rPr>
        <w:t xml:space="preserve">a white American project that furthered Black </w:t>
      </w:r>
      <w:r w:rsidRPr="00D95B7B">
        <w:rPr>
          <w:rStyle w:val="StyleUnderline"/>
          <w:rFonts w:asciiTheme="minorHAnsi" w:hAnsiTheme="minorHAnsi" w:cstheme="minorHAnsi"/>
        </w:rPr>
        <w:t xml:space="preserve">economic </w:t>
      </w:r>
      <w:r w:rsidRPr="00444B72">
        <w:rPr>
          <w:rStyle w:val="StyleUnderline"/>
          <w:rFonts w:asciiTheme="minorHAnsi" w:hAnsiTheme="minorHAnsi" w:cstheme="minorHAnsi"/>
          <w:highlight w:val="green"/>
        </w:rPr>
        <w:t xml:space="preserve">exploitation and abandonment. The space race as a spectacle of freedom and (white) upward mobility </w:t>
      </w:r>
      <w:r w:rsidRPr="00D95B7B">
        <w:rPr>
          <w:rStyle w:val="StyleUnderline"/>
          <w:rFonts w:asciiTheme="minorHAnsi" w:hAnsiTheme="minorHAnsi" w:cstheme="minorHAnsi"/>
        </w:rPr>
        <w:t xml:space="preserve">must be </w:t>
      </w:r>
      <w:r w:rsidRPr="00444B72">
        <w:rPr>
          <w:rStyle w:val="StyleUnderline"/>
          <w:rFonts w:asciiTheme="minorHAnsi" w:hAnsiTheme="minorHAnsi" w:cstheme="minorHAnsi"/>
          <w:highlight w:val="green"/>
        </w:rPr>
        <w:t xml:space="preserve">held in tension with the </w:t>
      </w:r>
      <w:r w:rsidRPr="00D95B7B">
        <w:rPr>
          <w:rStyle w:val="StyleUnderline"/>
          <w:rFonts w:asciiTheme="minorHAnsi" w:hAnsiTheme="minorHAnsi" w:cstheme="minorHAnsi"/>
        </w:rPr>
        <w:t xml:space="preserve">deepening </w:t>
      </w:r>
      <w:r w:rsidRPr="00444B72">
        <w:rPr>
          <w:rStyle w:val="StyleUnderline"/>
          <w:rFonts w:asciiTheme="minorHAnsi" w:hAnsiTheme="minorHAnsi" w:cstheme="minorHAnsi"/>
          <w:highlight w:val="green"/>
        </w:rPr>
        <w:t>‘urban crisis’</w:t>
      </w:r>
      <w:r w:rsidRPr="00D95B7B">
        <w:rPr>
          <w:rFonts w:asciiTheme="minorHAnsi" w:hAnsiTheme="minorHAnsi" w:cstheme="minorHAnsi"/>
          <w:sz w:val="14"/>
        </w:rPr>
        <w:t xml:space="preserve"> (Beauregard, 2003). As both a powerful discourse and material geography, the urban crisis was constituted through Cold War investments in suburban housing, freeways, and defense industry construction, relative disinvestment in central cities, and through militarized, counter-insurgency responses to the urban unrest of the 1960s (Loyd, 2014). Yet, the interrelations between these spaces have been obscured through enduring spectacular productions of capitalist suburban hyper-mobility and ‘ghetto’ immobilization and backwardness (Siddiqi, 2010). As novelist Thomas Pynchon dissected, ‘Watts’ was another country to white Americans, represent- ing a psychological distance that white Americans were disinclined to travel. This chapter situates radical iterations of lunar criticism within the context of urban crisis and on the cusp of what Jodi Melamed, following Howard Winant, calls the post-World War II ‘racial break’ after which ‘state-recognized US antiracisms replaced white supremacy as the chief ideological mode for making the inequalities that global capitalism generated appear necessary, natural, or fair’ (Melamed, 2011, p. xvi). By contrast, race-radical antiracisms ‘have made visible the continued racialized historical development of capitalism and have persistently foregrounded antiracist visions incompatible with liberal political solutions to destructively uneven global social-material relations’ (p. xvii). In the spectacular treatment of urban uprisings, the space called the ‘ghetto’ ideologically and tactically cohered the problems of urban crisis, which were actually metropolitan (urban-suburban) in form and imperial in process. To develop this argument, I analyze the work of Gil Scott-Heron whose poetry, songs, and writing exemplify the race-radical tradition. His poem ‘Whitey on the Moon’ delivers a radical antiracist critique of the US space program that ties otherworldly investments to ongoing histories of Black forced im/mobility and immiseration. To that end, this essay responds to the call within the new mobilities scholar- ship to examine the ‘role of past mobilities in the present constitution of modern notions of security, identity and citizenship’ (Cresswell, 2012, p. 646). I begin by situating mobilities within post-war militarized spectacle and racial politics. I then move to an analysis of how race-radical lunar criticism grappled with the dialectics of urban crisis, which included the simultaneous deployment of rhetorics of mobility and new means of social control and state power. I conclude by exploring how Scott-Heron’s race-radical vision offers insights into contemporary mobilizations for mobility justice. Cold War spectacles of (upward) mobility What sort of national spectacle was the moon when King spoke?</w:t>
      </w:r>
      <w:r w:rsidRPr="00D95B7B">
        <w:rPr>
          <w:rStyle w:val="StyleUnderline"/>
          <w:rFonts w:asciiTheme="minorHAnsi" w:hAnsiTheme="minorHAnsi" w:cstheme="minorHAnsi"/>
        </w:rPr>
        <w:t xml:space="preserve"> </w:t>
      </w:r>
      <w:r w:rsidRPr="00444B72">
        <w:rPr>
          <w:rStyle w:val="StyleUnderline"/>
          <w:rFonts w:asciiTheme="minorHAnsi" w:hAnsiTheme="minorHAnsi" w:cstheme="minorHAnsi"/>
          <w:highlight w:val="green"/>
        </w:rPr>
        <w:t>Spectacle</w:t>
      </w:r>
      <w:r w:rsidRPr="00D95B7B">
        <w:rPr>
          <w:rStyle w:val="StyleUnderline"/>
          <w:rFonts w:asciiTheme="minorHAnsi" w:hAnsiTheme="minorHAnsi" w:cstheme="minorHAnsi"/>
        </w:rPr>
        <w:t xml:space="preserve"> tends </w:t>
      </w:r>
      <w:r w:rsidRPr="00444B72">
        <w:rPr>
          <w:rStyle w:val="StyleUnderline"/>
          <w:rFonts w:asciiTheme="minorHAnsi" w:hAnsiTheme="minorHAnsi" w:cstheme="minorHAnsi"/>
          <w:highlight w:val="green"/>
        </w:rPr>
        <w:t>to be understood as</w:t>
      </w:r>
      <w:r w:rsidRPr="00D95B7B">
        <w:rPr>
          <w:rStyle w:val="StyleUnderline"/>
          <w:rFonts w:asciiTheme="minorHAnsi" w:hAnsiTheme="minorHAnsi" w:cstheme="minorHAnsi"/>
        </w:rPr>
        <w:t xml:space="preserve"> an ideological mask or distortion of reality, but Shiloh Krupar usefully conceptualizes spectacle as </w:t>
      </w:r>
      <w:r w:rsidRPr="00444B72">
        <w:rPr>
          <w:rStyle w:val="StyleUnderline"/>
          <w:rFonts w:asciiTheme="minorHAnsi" w:hAnsiTheme="minorHAnsi" w:cstheme="minorHAnsi"/>
          <w:highlight w:val="green"/>
        </w:rPr>
        <w:t>‘a tactical ontology – meaning a truth-telling, world-making strategy’</w:t>
      </w:r>
      <w:r w:rsidRPr="00D95B7B">
        <w:rPr>
          <w:rFonts w:asciiTheme="minorHAnsi" w:hAnsiTheme="minorHAnsi" w:cstheme="minorHAnsi"/>
          <w:sz w:val="14"/>
        </w:rPr>
        <w:t xml:space="preserve"> (2013, p. 10). Indeed, in Blank Spots on the Map (2009), Trevor Paglen shows how </w:t>
      </w:r>
      <w:r w:rsidRPr="00444B72">
        <w:rPr>
          <w:rStyle w:val="StyleUnderline"/>
          <w:rFonts w:asciiTheme="minorHAnsi" w:hAnsiTheme="minorHAnsi" w:cstheme="minorHAnsi"/>
          <w:highlight w:val="green"/>
        </w:rPr>
        <w:t>NASA was the</w:t>
      </w:r>
      <w:r w:rsidRPr="00D95B7B">
        <w:rPr>
          <w:rStyle w:val="StyleUnderline"/>
          <w:rFonts w:asciiTheme="minorHAnsi" w:hAnsiTheme="minorHAnsi" w:cstheme="minorHAnsi"/>
        </w:rPr>
        <w:t xml:space="preserve"> visible institutional </w:t>
      </w:r>
      <w:r w:rsidRPr="00444B72">
        <w:rPr>
          <w:rStyle w:val="StyleUnderline"/>
          <w:rFonts w:asciiTheme="minorHAnsi" w:hAnsiTheme="minorHAnsi" w:cstheme="minorHAnsi"/>
          <w:highlight w:val="green"/>
        </w:rPr>
        <w:t>face of</w:t>
      </w:r>
      <w:r w:rsidRPr="00D95B7B">
        <w:rPr>
          <w:rStyle w:val="StyleUnderline"/>
          <w:rFonts w:asciiTheme="minorHAnsi" w:hAnsiTheme="minorHAnsi" w:cstheme="minorHAnsi"/>
        </w:rPr>
        <w:t xml:space="preserve"> an expansive and largely secret </w:t>
      </w:r>
      <w:r w:rsidRPr="00444B72">
        <w:rPr>
          <w:rStyle w:val="StyleUnderline"/>
          <w:rFonts w:asciiTheme="minorHAnsi" w:hAnsiTheme="minorHAnsi" w:cstheme="minorHAnsi"/>
          <w:highlight w:val="green"/>
        </w:rPr>
        <w:t>Cold War military geography</w:t>
      </w:r>
      <w:r w:rsidRPr="00D95B7B">
        <w:rPr>
          <w:rStyle w:val="StyleUnderline"/>
          <w:rFonts w:asciiTheme="minorHAnsi" w:hAnsiTheme="minorHAnsi" w:cstheme="minorHAnsi"/>
        </w:rPr>
        <w:t xml:space="preserve">. </w:t>
      </w:r>
      <w:r w:rsidRPr="00D95B7B">
        <w:rPr>
          <w:rFonts w:asciiTheme="minorHAnsi" w:hAnsiTheme="minorHAnsi" w:cstheme="minorHAnsi"/>
          <w:sz w:val="14"/>
        </w:rPr>
        <w:t xml:space="preserve">Krupar and Paglen show </w:t>
      </w:r>
      <w:r w:rsidRPr="00D95B7B">
        <w:rPr>
          <w:rStyle w:val="StyleUnderline"/>
          <w:rFonts w:asciiTheme="minorHAnsi" w:hAnsiTheme="minorHAnsi" w:cstheme="minorHAnsi"/>
        </w:rPr>
        <w:t xml:space="preserve">how </w:t>
      </w:r>
      <w:r w:rsidRPr="00444B72">
        <w:rPr>
          <w:rStyle w:val="StyleUnderline"/>
          <w:rFonts w:asciiTheme="minorHAnsi" w:hAnsiTheme="minorHAnsi" w:cstheme="minorHAnsi"/>
          <w:highlight w:val="green"/>
        </w:rPr>
        <w:t>US militarization</w:t>
      </w:r>
      <w:r w:rsidRPr="00D95B7B">
        <w:rPr>
          <w:rStyle w:val="StyleUnderline"/>
          <w:rFonts w:asciiTheme="minorHAnsi" w:hAnsiTheme="minorHAnsi" w:cstheme="minorHAnsi"/>
        </w:rPr>
        <w:t xml:space="preserve"> has </w:t>
      </w:r>
      <w:r w:rsidRPr="00444B72">
        <w:rPr>
          <w:rStyle w:val="StyleUnderline"/>
          <w:rFonts w:asciiTheme="minorHAnsi" w:hAnsiTheme="minorHAnsi" w:cstheme="minorHAnsi"/>
          <w:highlight w:val="green"/>
        </w:rPr>
        <w:t>developed through</w:t>
      </w:r>
      <w:r w:rsidRPr="00D95B7B">
        <w:rPr>
          <w:rStyle w:val="StyleUnderline"/>
          <w:rFonts w:asciiTheme="minorHAnsi" w:hAnsiTheme="minorHAnsi" w:cstheme="minorHAnsi"/>
        </w:rPr>
        <w:t xml:space="preserve"> institutional </w:t>
      </w:r>
      <w:r w:rsidRPr="00444B72">
        <w:rPr>
          <w:rStyle w:val="StyleUnderline"/>
          <w:rFonts w:asciiTheme="minorHAnsi" w:hAnsiTheme="minorHAnsi" w:cstheme="minorHAnsi"/>
          <w:highlight w:val="green"/>
        </w:rPr>
        <w:t>apparatuses</w:t>
      </w:r>
      <w:r w:rsidRPr="00D95B7B">
        <w:rPr>
          <w:rStyle w:val="StyleUnderline"/>
          <w:rFonts w:asciiTheme="minorHAnsi" w:hAnsiTheme="minorHAnsi" w:cstheme="minorHAnsi"/>
        </w:rPr>
        <w:t xml:space="preserve"> and personnel </w:t>
      </w:r>
      <w:r w:rsidRPr="00444B72">
        <w:rPr>
          <w:rStyle w:val="StyleUnderline"/>
          <w:rFonts w:asciiTheme="minorHAnsi" w:hAnsiTheme="minorHAnsi" w:cstheme="minorHAnsi"/>
          <w:highlight w:val="green"/>
        </w:rPr>
        <w:t xml:space="preserve">that create a world of plausible appearances. </w:t>
      </w:r>
      <w:r w:rsidRPr="00D95B7B">
        <w:rPr>
          <w:rStyle w:val="StyleUnderline"/>
          <w:rFonts w:asciiTheme="minorHAnsi" w:hAnsiTheme="minorHAnsi" w:cstheme="minorHAnsi"/>
        </w:rPr>
        <w:t>Visuality and material landscapes are interconnected such that hypervisibility (that is, the space race) is a technological apparatus simultaneously creating unseen spaces of waste and sacrifice. Thus,</w:t>
      </w:r>
      <w:r w:rsidRPr="00444B72">
        <w:rPr>
          <w:rStyle w:val="StyleUnderline"/>
          <w:rFonts w:asciiTheme="minorHAnsi" w:hAnsiTheme="minorHAnsi" w:cstheme="minorHAnsi"/>
          <w:highlight w:val="green"/>
        </w:rPr>
        <w:t xml:space="preserve"> spectacle is a tool of reification and division that works by disconnecting spaces and categories </w:t>
      </w:r>
      <w:r w:rsidRPr="00D95B7B">
        <w:rPr>
          <w:rStyle w:val="StyleUnderline"/>
          <w:rFonts w:asciiTheme="minorHAnsi" w:hAnsiTheme="minorHAnsi" w:cstheme="minorHAnsi"/>
        </w:rPr>
        <w:t>– delineating human from nature, valued from abjected – that are actually produced together.</w:t>
      </w:r>
      <w:r w:rsidRPr="00D95B7B">
        <w:rPr>
          <w:rFonts w:asciiTheme="minorHAnsi" w:hAnsiTheme="minorHAnsi" w:cstheme="minorHAnsi"/>
          <w:sz w:val="14"/>
        </w:rPr>
        <w:t xml:space="preserve"> Caren Kaplan’s work on the visual logic of modern war-making connects such spectacles to the mobility of states and imperial citizens. Air power is an iteration of the cosmic view, a ‘unifying gaze of an omniscient viewer of the globe from a distance’ (Kaplan, 2006, p. 401). Kaplan ties this viewpoint – which claims universality, neutrality, and freedom ‘from bounded embeddedness on earth’ – to Euro-American colonization (Kaplan, 2006, p. 402; also see Cosgrove, 1994). Modern military ‘air power is seamlessly linked to the cosmic view through its requirements for a unified, universal map of the globe that places the home nation at the center on the ground and proposes an extension of this home to the space above it, limitlessly’ (Kaplan, 2006, p. 402). The upshot, according to Kaplan, is that the mobility of air power simultaneously produces an imagination of fixed sovereign territories. Indeed, for Kaplan, modern war is paradoxical in that it ‘requires the movements of large armies and instigates the mass displacement of refugees, yet it also polices borders and limits freedom of movement’ (p. 396). I take these theories of spectacle to suggest that the Cold War space race produced a modern, white, upwardly mobile subject that obscured the simultaneous co-production of an immobilized, unfree population confined to a knowable, tactical domestic space. That is, the militarization of the ‘cosmic view’ facilitates not only abstract targets of foreign war, but also targets of domestic state and state-sanctioned violence and confinement. The militarized logic of the ‘home front’ both coercively compels a patriotic citizen subject and obscures the racial, gender, class, and other social divides within the nation that belie the state’s claim to national unity (Lutz 2002; Young 2003; Loyd 2011). As the United States faced vulnerability to charges of racism during the Cold War, a cultural project of racial liberalism enabling mobility of the US empire would simultaneously entail efforts to confine Black mobility and dissident thought. For example, Rachel Buff (2008) shows how the US government deployed the terror of deportation as a means of disrupting political organizing. In the immediate post-World War II era, both W. E. B. Du Bois and Paul Robeson were barred from foreign travel for their views on peace, nuclear abolition, and decolonization (Kinchy, 2009; Robeson, 1988). The experience, no doubt, contributed to the observation that the Robeson epigraph makes on the race-radical desire for free mobility. Race-radical lunar criticism The United States would not make its lunar touch down until 1969 (after Kennedy’s and King’s assassinations), but King found a moon landing a more plausible future than a Second Reconstruction. And it was more plausible. By the time of his speech, long, hot summers of urban uprisings punctured the image of freedom and opportunity that the United States projected around the world. Moreover, the War on Poverty, while less than three years old, was virtually dead letter. The 1966 midterm elections ushered in legislators who claimed a mandate to terminate the War on Poverty and urban social investments. The ‘great rat debate’ of 1967 captured the level of political polarization as Congress quibbled over a miserly sum of ‘no more than $16.5 million to combat rodent infestations in ghetto neighborhoods.’ A year later, the Los Angeles Times observed, ‘[r]ats are still coexisting with the poor as comfortably as ever’ (Abramson, 1968). It is within this context that Gil Scott-Heron’s ‘Whitey on the Moon’ makes landing in 1970 on his first album, Small Talk at 125th and Lennox. The poem’s narrative arc is wryly humorous and brief, delivered in less than two minutes, with a simple drum accompaniment common in street poetry. Scott-Heron tells the story of sister Nell, who has been attacked by a rat even as Neil Armstrong lands on the moon: A rat done bit my sister Nell with Whitey on the moon. Her face and arms began to swell and Whitey’s on the moon. I can’t pay no doctor bills, but Whitey’s on the moon. Ten years from now I’ll be payin’ still while Whitey’s on the moon. Debts for Nell’s medical treatment, which would not have been incurred were there basic tenant rights and public health investments, will extend into the foreseeable future as costs for rent, food, and taxes will continue to rise to pay for the voyage. The final line of the song offers a sardonic resolution to the outlandish situation. When the next doctor bills arrive, he will forward them ‘air mail special to Whitey on the moon.’ Marvin Gaye’s 1971 song ‘Inner City Blues (Make Me Wanna Holler)’ likewise links high taxes and inflation to an imperial project that results in the devastation of Black lives: ‘Markets, moon shots, spend it on the have-nots/Money, we make it, ‘fore we see it, you take it.’ Scott-Heron and Gaye flip racist narratives of the welfare queen as responsible for poverty, naming instead state neglect and the theft of Black wealth. Their songs reclaim the value being appropriated to a desirable national project that denies it rests on Black expropriation and death</w:t>
      </w:r>
      <w:r w:rsidRPr="00D95B7B">
        <w:rPr>
          <w:rStyle w:val="StyleUnderline"/>
          <w:rFonts w:asciiTheme="minorHAnsi" w:hAnsiTheme="minorHAnsi" w:cstheme="minorHAnsi"/>
        </w:rPr>
        <w:t xml:space="preserve">. In this reading, </w:t>
      </w:r>
      <w:r w:rsidRPr="00444B72">
        <w:rPr>
          <w:rStyle w:val="StyleUnderline"/>
          <w:rFonts w:asciiTheme="minorHAnsi" w:hAnsiTheme="minorHAnsi" w:cstheme="minorHAnsi"/>
          <w:highlight w:val="green"/>
        </w:rPr>
        <w:t xml:space="preserve">the moon counters temporalities and spatialities of racial liberalism that rendered white supremacy as </w:t>
      </w:r>
      <w:r w:rsidRPr="00D95B7B">
        <w:rPr>
          <w:rStyle w:val="StyleUnderline"/>
          <w:rFonts w:asciiTheme="minorHAnsi" w:hAnsiTheme="minorHAnsi" w:cstheme="minorHAnsi"/>
        </w:rPr>
        <w:t xml:space="preserve">historical and anachronistic by insisting that American white supremacy is </w:t>
      </w:r>
      <w:r w:rsidRPr="00444B72">
        <w:rPr>
          <w:rStyle w:val="StyleUnderline"/>
          <w:rFonts w:asciiTheme="minorHAnsi" w:hAnsiTheme="minorHAnsi" w:cstheme="minorHAnsi"/>
          <w:highlight w:val="green"/>
        </w:rPr>
        <w:t>part of the modern geopolitical order.</w:t>
      </w:r>
      <w:r w:rsidRPr="00D95B7B">
        <w:rPr>
          <w:rStyle w:val="StyleUnderline"/>
          <w:rFonts w:asciiTheme="minorHAnsi" w:hAnsiTheme="minorHAnsi" w:cstheme="minorHAnsi"/>
        </w:rPr>
        <w:t xml:space="preserve"> </w:t>
      </w:r>
      <w:r w:rsidRPr="00D95B7B">
        <w:rPr>
          <w:rFonts w:asciiTheme="minorHAnsi" w:hAnsiTheme="minorHAnsi" w:cstheme="minorHAnsi"/>
          <w:sz w:val="14"/>
        </w:rPr>
        <w:t>Visual artist Faith Ringgold also depicted this reality in her 1969 paint- ing of an American flag entitled ‘Flag for the Moon: Die Nigger.’ The word ‘die’ reads across the block of stars in the flag’s upper left corner. The stripes of the flag are formed by elongated black letters aligned from the bottom to the top edge of the flag, spelling out the word ‘nigger’ between the customary 13 red stripes. The painting’s message is three-fold: the use of black paint in place of white draws attention to the negative space between the lines to illustrate the tense interrelation between the invis- ibility of white supremacy and Black people to the history of the United States. Ringgold indicts the act of placing the flag on the moon as sending a spectacular message underscoring the abandonment of Black needs. Yet, the painting’s reference to H. Rap Brown’s Die, Nigger, Die! suggests the immediate tension between structural racism and the possibility for liberatory Black politics and identity (Patton, 1998, p. 198). ‘Whitey on the Moon’ is often cited as an expression of afrofuturism, which Mark Dery defines as a genre of Black social thought concern- ing ‘culture, technology, and things to come’ (Dery, as cited in Nelson, 2002, p. 9). For Kodwo Eshun, afrofuturism provides a ‘resource for speculation’ that traces the ‘potentiality of space and distance within the high-pressure zone of perpetual racial hostility’ (Eshun, 2003, p. 299). He explains that afrofuturism ‘uses extraterrestriality as a hyper- bolic trope to explore the historical terms, the everyday implications of forcibly imposed dislocation, and the constitution of Black Atlantic subjectivities: from slave to negro to coloured...to black to African to African American’ (pp. 298–299). In an afrofuturist reading, radical lunar criticism uses the vast physi- cal distance of the earth to the moon to imagine alternative futures to the gaping racial divides in earthly living conditions and well-being. As Stevphen Shukaitis suggests, ‘the imaginal machine based around space imagery is made possible by its literal impossibility. In the sense that this possibility cannot be contained or limited, it becomes an assemblage for the grounding of a political reality that is not contained but opens up to other possible futures that are not foreclosed through their pre-given definition’ (2009, p.107). Given the coloniality of the cosmic view and the simultaneous construction of Black ‘placelessness and constraint’ (McKittrick, 2011, p. 948), I suggest that Scott-Heron’s lunar criticism is not so much concerned with the otherworldly as a space for imagining the earthly impossible, but for assembling earthly sites of decolonization and liberation. Scott-Heron’s race-radical critique explores what Katherine McKittrick calls ‘spaces of encounter that hold in them useful anticolonial practices and narratives’ (2011, p. 950). He offers a theory of militarized spectacle in which juxtaposition, or division, falls way to connection, to shared production. He shows how a landscape of rat-infested housing produces the man on the moon – through taxes and a vanishing horizon of medical debt – and names the spectacle obscuring this process ‘Whitey.’ In contrast to liberal iterations of lunar criticism, which suggested that solving poverty was possible within the terms of American capitalism, Scott-Heron linked American capitalism to the production of poverty, militarism, environmental devastation, and human abandonment. These themes found in ‘Whitey on the Moon’ are consistent across his work, and include persistent criticism of spectacular popular culture and consumerism, war and state violence (‘No Knock,’ ‘King Alfred’s Plan,’ ‘Did You Hear What They Said?,’ ‘H20 Gate Blues,’ ‘B Movie’), concern for children’s well being (‘Speed Kills,’ ‘Who Will Save the Children?’), the threat of nuclear destruction and climate change (‘We Almost Lost Detroit,’ ‘South Carolina (Barnwell),’ ‘Spacesong’), drugs and habituation to other people’s suffering (‘Billy Green Is Dead,’ ‘Angel Dust,’ ‘Home is Where the Hatred Is’), and structural unemployment (‘Who Will Pay Reparations on My Soul?’). Scott-Heron’s poems link histories of forced mobility to the development of blues consciousness and revolution, exemplifying what Clyde Woods (2000) calls a ‘blues epistemology.’ Indeed, Scott-Heron described himself as a ‘bluesologist’ (Ward, 2011), pursuing the science of the blues, offering a diagnostic that the ‘I ain’t got no money blues, I ain’t got no job blues, I ain’t got no woman blues’ are the same things (Mugge, 1982). For Woods, the blues ‘has been used repeatedly by multiple genera- tions of working-class African Americans to organize communities of consciousness....It was used to confront the daily efforts of plantation powers to erase African American leadership and the memory of social progress. ... The blues and its extensions are actively engaged in providing intellectually brutal confrontations with the “truths” of working-class African American life. It draws on African American musical practices, folklore, and spirituality to re-organize and give a new voice to working- class communities facing severe fragmentation’ (2005, p. 1008). The economic and racial forces of displacement and fragmentation were not distant from Scott-Heron. He was born in Chicago and spent much of his childhood living with his grandmother in the small town of Jackson, Tennessee. He saw the African American section of Jackson demolished to build the new highway between Memphis and Nashville before moving at the age of 13 with his mother to New York City (Scott- Heron, 2012). They first lived with his uncle in the Bronx and later in the Robert Fulton Houses in Chelsea. From there, he rode the subway for over an hour to Fieldston, a private high school in the Bronx. After his first year of college at Lincoln University in Oxford, Pennsylvania, which he chose to attend because Black writers and leaders such as Langston Hughes, Kwame Nkrumah, and Thurgood Marshall studied there, he took a leave of absence to complete his first novel, The Vulture. The book was published in 1970, the same year as his first album (and book of poetry), Small Talk at 125th and Lennox, which also debuted the well-known poem ‘The Revolution Will Not Be Televised.’ Scott-Heron’s blues offered an anticolonial vision of race-radical revo- lutionary consciousness, evident on the album From South Africa to South Carolina (1975), which ties together nuclear colonialism in South Carolina with apartheid in South Africa. Claudrena Harold (2011) observes that, ‘Scott-Heron’s descriptions of “down home” routinely moved beyond the geographical borders of the former Confederacy and into the transna- tional terrain commonly referred to as the Global South.’ ‘Delta Man,’ for example, traces the development of revolutionary consciousness along the sites of the plantation and Great Migration, from the Mississippi Delta during slavery, to Nebraska following the Civil War, and then to the inner city. The bridge between each of these places – ‘revolution outta be where I’m comin’ from’ – shuttles possibility between sites of forced mobility. The history lessons found in ‘Spacesong’ and ‘Who’ll Pay Reparations on My Soul?’, moreover, speak of white settler dispossession of Native inhabitants. Such an expansive internationalist, decolonial desire tempers the feeling of despair otherwise dominant in ‘Winter in America.’ The song was written in 1975 at a moment when the possibility of the Black freedom and peace movements had been betrayed, leaving ‘nobody fight- ing ‘cause nobody knows what to save.’ Within an internationalist blues epistemology, however, the hopeful suggestion is that spring can still be found in movements outside of the United States (Peddie, 2011, 122). Mobilizing urban crisis The militarization of the urban crisis was accompanied by an ideological project to enclose the racialized ‘Black ghetto’ as a place separate from modern white suburbia, reifying it as a space of dangerousness that may be subject legitimately to exceptional rules and abandoned. The great rat debate contributed to this ideological crystallization. Southern Democrats and Republican opponents of the bill used innuendo (‘rats of the two-legged variety’ and ‘rats of the four-legged variety’) to tie the bill to race and rioting in Newark (Strickland, 1969, p. 342). Another congressman mockingly referred to it as the ‘civil “rats” bill’ (McLaughlin, 2011, p. 542). ‘Whitey on the Moon,’ by turn, revealed the truth that state abandonment is not just an afterthought, but a productive absence directly abetted by state violence. In drawing together the exploration of the moon with the extraction of value from and suppression of Black freedom movements, race-radical lunar criticism rejected the bifurcated militarized spectacle of limitless space and anachronistic ghetto confinement. Indeed, Scott-Heron offers a documentary trace of the new ‘great confinement’ that was then in the making (de Giorgi, 2006). In ‘No Knock,’ Scott-Heron invites listeners to take an incredulous interpretation of new legislation that enabled the police to enter a dwelling without notice: Long rap about “No Knock” being legislated for the people you’ve always hated in this hell hole that you/we call home. “No Knock,” the Man will say to keep this man from beating his wife. “No Knock,” the Man will say to protect people from themselves. His poem ‘King Alfred’s Plan’ discusses a Nixon plan for preventive detention that would create a caged future in the absence of Black political unity. ‘Locked in cages, pens, hemmed in shoulder to shoulder arms outstretched for just a crust of bread...Let us unite out of love and not hate / Let us unite on our own and not because of barbed wire death.’ As race-radical lunar criticism illustrates, the material and ideological struggle over urban crisis constituted a space for grappling with intersecting structures of white racial rule and empire, namely whether and how they could be democratically reconstructed. This offers a cultural trace of the shift from military Keynesianism to post-Keynesian militarism that Ruth Wilson Gilmore (1998) names as the conjuncture for the sharp expansion of the carceral state. In contrast to the ‘symbiotic’ progression from ‘ghetto’ to prison confinement offered by Wacquant (2001), race-radical lunar criticism illustrates both the tremendous contests over shifting forms of unfreedom and their situatedness within a broader crisis of imperialism that anticolonial and ‘domestic’ freedom struggles provoked.</w:t>
      </w:r>
      <w:r w:rsidRPr="00D95B7B">
        <w:rPr>
          <w:rStyle w:val="StyleUnderline"/>
          <w:rFonts w:asciiTheme="minorHAnsi" w:hAnsiTheme="minorHAnsi" w:cstheme="minorHAnsi"/>
        </w:rPr>
        <w:t xml:space="preserve"> </w:t>
      </w:r>
      <w:r w:rsidRPr="00444B72">
        <w:rPr>
          <w:rStyle w:val="StyleUnderline"/>
          <w:rFonts w:asciiTheme="minorHAnsi" w:hAnsiTheme="minorHAnsi" w:cstheme="minorHAnsi"/>
          <w:highlight w:val="green"/>
        </w:rPr>
        <w:t>The uneven geography</w:t>
      </w:r>
      <w:r w:rsidRPr="00D95B7B">
        <w:rPr>
          <w:rStyle w:val="StyleUnderline"/>
          <w:rFonts w:asciiTheme="minorHAnsi" w:hAnsiTheme="minorHAnsi" w:cstheme="minorHAnsi"/>
        </w:rPr>
        <w:t xml:space="preserve"> that the warfare-welfare state produced was the grounds of struggle over the costs and harms of militarization.</w:t>
      </w:r>
      <w:r w:rsidRPr="00D95B7B">
        <w:rPr>
          <w:rFonts w:asciiTheme="minorHAnsi" w:hAnsiTheme="minorHAnsi" w:cstheme="minorHAnsi"/>
          <w:sz w:val="14"/>
        </w:rPr>
        <w:t xml:space="preserve"> Investments in defense were widespread but concentrated in New South and New West sites in the so-called Sunbelt, what Markusen and colleagues (1991) dubbed the Gunbelt. </w:t>
      </w:r>
      <w:r w:rsidRPr="00D95B7B">
        <w:rPr>
          <w:rStyle w:val="StyleUnderline"/>
          <w:rFonts w:asciiTheme="minorHAnsi" w:hAnsiTheme="minorHAnsi" w:cstheme="minorHAnsi"/>
        </w:rPr>
        <w:t xml:space="preserve">This unevenness was not only regional, but also </w:t>
      </w:r>
      <w:r w:rsidRPr="00444B72">
        <w:rPr>
          <w:rStyle w:val="StyleUnderline"/>
          <w:rFonts w:asciiTheme="minorHAnsi" w:hAnsiTheme="minorHAnsi" w:cstheme="minorHAnsi"/>
          <w:highlight w:val="green"/>
        </w:rPr>
        <w:t>shaped patterns of development at the metropolitan scale</w:t>
      </w:r>
      <w:r w:rsidRPr="00D95B7B">
        <w:rPr>
          <w:rFonts w:asciiTheme="minorHAnsi" w:hAnsiTheme="minorHAnsi" w:cstheme="minorHAnsi"/>
          <w:sz w:val="14"/>
        </w:rPr>
        <w:t xml:space="preserve"> (Loyd, 2014). This social and spatial struggle was deeply racialized and gendered. For this reason, it is misleading to interpret the space race as a form of militarization that uniformly trumps basic needs, as liberal versions of spending priorities suggest. Conflicts over who would pay for the costs of empire and militarization were mediated through strug- gles over racism that took a spectacular form, splitting inner city from suburb in ways that obscured the intersections among race, class, and gender. The Black welfare mother was enlisted as the spectacular figure of national disorder, even though most welfare recipients were white and most Great Society spending supported middle class suburban homes. Scott-Heron’s retort to this scapegoating restored the racial economic context within which Black families and communities struggled for freedom. Cross-class welfare rights and peace movements questioned military Keynesianism, meaning that they increasingly rejected the wages of empire and believed that a democratic reconstruction of US society was possible only by ending its wars. Conclusion: race-radical lunar criticism for the prison home front As a sublime symbol of progress, exploration, and national purpose, the moon represented a material symbol of upward mobility and possibility for the nation. The Cold War space race as spectacle cohered an ideological understanding of upward mobility and progress. This spectacle, moreover, was not simply a mode of visuality, but also built material spaces of the economically buoyant Sunbelt-Gunbelt and fostered confinement of Black central city spaces and dislocation of residents from industries being developed elsewhere. Urban crisis, then, was fundamentally a crisis over Black ‘upward’ mobility in terms of movement through space (that is, the Great Migration and moving beyond confines of racial ghettos) and claims to political power and presence in public spaces. Race-radical lunar criticism defied the Cold War spectacle that would split the world in two, the nation into Black and white, American or failed American, by illustrating the relationships between the ghetto and suburb, the ghetto and empire. Critical interpretations of the relationship between racialized poverty and wealth, as offered through Black lunar criticism, did not disappear, but were submerged within a discourse that naturalized Black confinement in ghetto and prison spaces while obscuring the consolidation of political and economic forces responsible for a new, multiscalar regime of mobility and immobility. The political and cultural contest over this lived and ideological space of urban crisis underscores the uncertain future of the prison resolution. With mass incarceration in question from the left and right, race-radical lunar criticism offers some guidance for understanding how the present crisis may be resolved in favor of mobility justice. Scott-Heron’s song ‘Alien (Hold Onto Your Dreams)’ criticizes divide and conquer tactics, and ties the trajectories of transnational Latino/a migrants to African American histories of forced mobility. Moreover, Scott-Heron’s dialectical blues understanding of the politics of space suggests that dismantling the United States’ unprecedented carceral state will hinge not so much on comparing rates of spending on confinement versus welfare but on analyzing their interconnection and on developing political unity and (even) love.</w:t>
      </w:r>
      <w:r w:rsidRPr="00D95B7B">
        <w:rPr>
          <w:rStyle w:val="StyleUnderline"/>
          <w:rFonts w:asciiTheme="minorHAnsi" w:hAnsiTheme="minorHAnsi" w:cstheme="minorHAnsi"/>
        </w:rPr>
        <w:t xml:space="preserve"> </w:t>
      </w:r>
      <w:r w:rsidRPr="00444B72">
        <w:rPr>
          <w:rStyle w:val="StyleUnderline"/>
          <w:rFonts w:asciiTheme="minorHAnsi" w:hAnsiTheme="minorHAnsi" w:cstheme="minorHAnsi"/>
          <w:highlight w:val="green"/>
        </w:rPr>
        <w:t xml:space="preserve">The peaceful promise of outer space </w:t>
      </w:r>
      <w:r w:rsidRPr="00D95B7B">
        <w:rPr>
          <w:rStyle w:val="StyleUnderline"/>
          <w:rFonts w:asciiTheme="minorHAnsi" w:hAnsiTheme="minorHAnsi" w:cstheme="minorHAnsi"/>
        </w:rPr>
        <w:t xml:space="preserve">– displacing the Man from the moon – </w:t>
      </w:r>
      <w:r w:rsidRPr="00444B72">
        <w:rPr>
          <w:rStyle w:val="StyleUnderline"/>
          <w:rFonts w:asciiTheme="minorHAnsi" w:hAnsiTheme="minorHAnsi" w:cstheme="minorHAnsi"/>
          <w:highlight w:val="green"/>
        </w:rPr>
        <w:t>remains tied to liberatory, decolonial projects on earth.</w:t>
      </w:r>
    </w:p>
    <w:p w14:paraId="79034B11" w14:textId="77777777" w:rsidR="00834BAB" w:rsidRPr="00D95B7B" w:rsidRDefault="00834BAB" w:rsidP="00834BAB">
      <w:pPr>
        <w:pStyle w:val="Heading4"/>
        <w:rPr>
          <w:rFonts w:asciiTheme="minorHAnsi" w:hAnsiTheme="minorHAnsi" w:cstheme="minorHAnsi"/>
        </w:rPr>
      </w:pPr>
      <w:r>
        <w:rPr>
          <w:rFonts w:asciiTheme="minorHAnsi" w:hAnsiTheme="minorHAnsi" w:cstheme="minorHAnsi"/>
        </w:rPr>
        <w:t xml:space="preserve">Private space appropriation as </w:t>
      </w:r>
      <w:r w:rsidRPr="006B0D22">
        <w:rPr>
          <w:rFonts w:asciiTheme="minorHAnsi" w:hAnsiTheme="minorHAnsi" w:cstheme="minorHAnsi"/>
        </w:rPr>
        <w:t>worldmaking</w:t>
      </w:r>
      <w:r>
        <w:rPr>
          <w:rFonts w:asciiTheme="minorHAnsi" w:hAnsiTheme="minorHAnsi" w:cstheme="minorHAnsi"/>
        </w:rPr>
        <w:t xml:space="preserve"> </w:t>
      </w:r>
      <w:r w:rsidRPr="00D95B7B">
        <w:rPr>
          <w:rFonts w:asciiTheme="minorHAnsi" w:hAnsiTheme="minorHAnsi" w:cstheme="minorHAnsi"/>
        </w:rPr>
        <w:t xml:space="preserve">isn’t value neutral but is </w:t>
      </w:r>
      <w:r>
        <w:rPr>
          <w:rFonts w:asciiTheme="minorHAnsi" w:hAnsiTheme="minorHAnsi" w:cstheme="minorHAnsi"/>
        </w:rPr>
        <w:t xml:space="preserve">an apparatus of </w:t>
      </w:r>
      <w:r w:rsidRPr="00246D6E">
        <w:rPr>
          <w:rFonts w:asciiTheme="minorHAnsi" w:hAnsiTheme="minorHAnsi" w:cstheme="minorHAnsi"/>
          <w:u w:val="single"/>
        </w:rPr>
        <w:t>white science</w:t>
      </w:r>
      <w:r>
        <w:rPr>
          <w:rFonts w:asciiTheme="minorHAnsi" w:hAnsiTheme="minorHAnsi" w:cstheme="minorHAnsi"/>
        </w:rPr>
        <w:t xml:space="preserve"> – scaling from </w:t>
      </w:r>
      <w:r w:rsidRPr="00D95B7B">
        <w:rPr>
          <w:rFonts w:asciiTheme="minorHAnsi" w:hAnsiTheme="minorHAnsi" w:cstheme="minorHAnsi"/>
          <w:u w:val="single"/>
        </w:rPr>
        <w:t>cosmic elite</w:t>
      </w:r>
      <w:r w:rsidRPr="00D95B7B">
        <w:rPr>
          <w:rFonts w:asciiTheme="minorHAnsi" w:hAnsiTheme="minorHAnsi" w:cstheme="minorHAnsi"/>
        </w:rPr>
        <w:t xml:space="preserve"> and </w:t>
      </w:r>
      <w:r w:rsidRPr="00D95B7B">
        <w:rPr>
          <w:rFonts w:asciiTheme="minorHAnsi" w:hAnsiTheme="minorHAnsi" w:cstheme="minorHAnsi"/>
          <w:u w:val="single"/>
        </w:rPr>
        <w:t>unequal IR</w:t>
      </w:r>
      <w:r>
        <w:rPr>
          <w:rFonts w:asciiTheme="minorHAnsi" w:hAnsiTheme="minorHAnsi" w:cstheme="minorHAnsi"/>
        </w:rPr>
        <w:t xml:space="preserve">, there is </w:t>
      </w:r>
      <w:r w:rsidRPr="009E0B81">
        <w:rPr>
          <w:rFonts w:asciiTheme="minorHAnsi" w:hAnsiTheme="minorHAnsi" w:cstheme="minorHAnsi"/>
          <w:u w:val="single"/>
        </w:rPr>
        <w:t>always</w:t>
      </w:r>
      <w:r>
        <w:rPr>
          <w:rFonts w:asciiTheme="minorHAnsi" w:hAnsiTheme="minorHAnsi" w:cstheme="minorHAnsi"/>
        </w:rPr>
        <w:t xml:space="preserve"> someone left behind. </w:t>
      </w:r>
    </w:p>
    <w:p w14:paraId="0E63D4D3" w14:textId="77777777" w:rsidR="00834BAB" w:rsidRPr="00D95B7B" w:rsidRDefault="00834BAB" w:rsidP="00834BAB">
      <w:pPr>
        <w:rPr>
          <w:rFonts w:asciiTheme="minorHAnsi" w:hAnsiTheme="minorHAnsi" w:cstheme="minorHAnsi"/>
        </w:rPr>
      </w:pPr>
      <w:r w:rsidRPr="00D95B7B">
        <w:rPr>
          <w:rStyle w:val="Style13ptBold"/>
          <w:rFonts w:asciiTheme="minorHAnsi" w:hAnsiTheme="minorHAnsi" w:cstheme="minorHAnsi"/>
        </w:rPr>
        <w:t>Stockwell 20</w:t>
      </w:r>
      <w:r w:rsidRPr="00D95B7B">
        <w:rPr>
          <w:rFonts w:asciiTheme="minorHAnsi" w:hAnsiTheme="minorHAnsi" w:cstheme="minorHAnsi"/>
        </w:rPr>
        <w:t xml:space="preserve"> [Samuel Stockwell (Research Project Manager, the Annenberg Institute at Brown University). “Legal ‘Black Holes’ in Outer Space: The Regulation of Private Space Companies”. E-International Relations. Jul 20 2020. Accessed 12/7/21. </w:t>
      </w:r>
      <w:hyperlink r:id="rId7" w:history="1">
        <w:r w:rsidRPr="00D95B7B">
          <w:rPr>
            <w:rStyle w:val="Hyperlink"/>
            <w:rFonts w:asciiTheme="minorHAnsi" w:hAnsiTheme="minorHAnsi" w:cstheme="minorHAnsi"/>
          </w:rPr>
          <w:t>https://www.e-ir.info/2020/07/20/legal-black-holes-in-outer-space-the-regulation-of-private-space-companies/</w:t>
        </w:r>
      </w:hyperlink>
      <w:r w:rsidRPr="00D95B7B">
        <w:rPr>
          <w:rStyle w:val="Hyperlink"/>
          <w:rFonts w:asciiTheme="minorHAnsi" w:hAnsiTheme="minorHAnsi" w:cstheme="minorHAnsi"/>
        </w:rPr>
        <w:t xml:space="preserve"> //Xu]</w:t>
      </w:r>
    </w:p>
    <w:p w14:paraId="26E849B1" w14:textId="77777777" w:rsidR="00834BAB" w:rsidRDefault="00834BAB" w:rsidP="00834BAB">
      <w:pPr>
        <w:rPr>
          <w:rFonts w:asciiTheme="minorHAnsi" w:hAnsiTheme="minorHAnsi" w:cstheme="minorHAnsi"/>
          <w:sz w:val="16"/>
        </w:rPr>
      </w:pPr>
      <w:r w:rsidRPr="00D95B7B">
        <w:rPr>
          <w:rStyle w:val="Emphasis"/>
          <w:rFonts w:asciiTheme="minorHAnsi" w:hAnsiTheme="minorHAnsi" w:cstheme="minorHAnsi"/>
        </w:rPr>
        <w:t xml:space="preserve">The US government’s support for </w:t>
      </w:r>
      <w:r w:rsidRPr="00444B72">
        <w:rPr>
          <w:rStyle w:val="Emphasis"/>
          <w:rFonts w:asciiTheme="minorHAnsi" w:hAnsiTheme="minorHAnsi" w:cstheme="minorHAnsi"/>
          <w:highlight w:val="green"/>
        </w:rPr>
        <w:t>private space companies</w:t>
      </w:r>
      <w:r w:rsidRPr="00D95B7B">
        <w:rPr>
          <w:rStyle w:val="Emphasis"/>
          <w:rFonts w:asciiTheme="minorHAnsi" w:hAnsiTheme="minorHAnsi" w:cstheme="minorHAnsi"/>
        </w:rPr>
        <w:t xml:space="preserve"> is also likely to lead to the </w:t>
      </w:r>
      <w:r w:rsidRPr="00444B72">
        <w:rPr>
          <w:rStyle w:val="Emphasis"/>
          <w:rFonts w:asciiTheme="minorHAnsi" w:hAnsiTheme="minorHAnsi" w:cstheme="minorHAnsi"/>
          <w:highlight w:val="green"/>
        </w:rPr>
        <w:t>reinforce</w:t>
      </w:r>
      <w:r w:rsidRPr="00D95B7B">
        <w:rPr>
          <w:rStyle w:val="Emphasis"/>
          <w:rFonts w:asciiTheme="minorHAnsi" w:hAnsiTheme="minorHAnsi" w:cstheme="minorHAnsi"/>
        </w:rPr>
        <w:t xml:space="preserve">ment of Earth-bound wealth </w:t>
      </w:r>
      <w:r w:rsidRPr="00444B72">
        <w:rPr>
          <w:rStyle w:val="Emphasis"/>
          <w:rFonts w:asciiTheme="minorHAnsi" w:hAnsiTheme="minorHAnsi" w:cstheme="minorHAnsi"/>
          <w:highlight w:val="green"/>
        </w:rPr>
        <w:t>inequalities in space</w:t>
      </w:r>
      <w:r w:rsidRPr="00D95B7B">
        <w:rPr>
          <w:rStyle w:val="Emphasis"/>
          <w:rFonts w:asciiTheme="minorHAnsi" w:hAnsiTheme="minorHAnsi" w:cstheme="minorHAnsi"/>
        </w:rPr>
        <w:t>.</w:t>
      </w:r>
      <w:r w:rsidRPr="00D95B7B">
        <w:rPr>
          <w:rFonts w:asciiTheme="minorHAnsi" w:hAnsiTheme="minorHAnsi" w:cstheme="minorHAnsi"/>
          <w:sz w:val="16"/>
        </w:rPr>
        <w:t xml:space="preserve"> Many NewSpace actors frame their long-term ambitions in space with strong anthropogenic undertones, by offering the salvation of the human race from impending extinction through off-world colonial developments (Kearnes &amp; Dooren: 2017: 182). </w:t>
      </w:r>
      <w:r w:rsidRPr="00D95B7B">
        <w:rPr>
          <w:rStyle w:val="Emphasis"/>
          <w:rFonts w:asciiTheme="minorHAnsi" w:hAnsiTheme="minorHAnsi" w:cstheme="minorHAnsi"/>
        </w:rPr>
        <w:t xml:space="preserve">Yet, this type of </w:t>
      </w:r>
      <w:r w:rsidRPr="00444B72">
        <w:rPr>
          <w:rStyle w:val="Emphasis"/>
          <w:rFonts w:asciiTheme="minorHAnsi" w:hAnsiTheme="minorHAnsi" w:cstheme="minorHAnsi"/>
          <w:highlight w:val="green"/>
        </w:rPr>
        <w:t>discourse disguises</w:t>
      </w:r>
      <w:r w:rsidRPr="00D95B7B">
        <w:rPr>
          <w:rStyle w:val="Emphasis"/>
          <w:rFonts w:asciiTheme="minorHAnsi" w:hAnsiTheme="minorHAnsi" w:cstheme="minorHAnsi"/>
        </w:rPr>
        <w:t xml:space="preserve"> the highly </w:t>
      </w:r>
      <w:r w:rsidRPr="00444B72">
        <w:rPr>
          <w:rStyle w:val="Emphasis"/>
          <w:rFonts w:asciiTheme="minorHAnsi" w:hAnsiTheme="minorHAnsi" w:cstheme="minorHAnsi"/>
          <w:highlight w:val="green"/>
        </w:rPr>
        <w:t>exclusive nature</w:t>
      </w:r>
      <w:r w:rsidRPr="00D95B7B">
        <w:rPr>
          <w:rStyle w:val="Emphasis"/>
          <w:rFonts w:asciiTheme="minorHAnsi" w:hAnsiTheme="minorHAnsi" w:cstheme="minorHAnsi"/>
        </w:rPr>
        <w:t xml:space="preserve"> of these missions. Whilst they seem to suggest that there is a stake for ordinary citizens in the vast space frontier, the reality is that these </w:t>
      </w:r>
      <w:r w:rsidRPr="00444B72">
        <w:rPr>
          <w:rStyle w:val="Emphasis"/>
          <w:rFonts w:asciiTheme="minorHAnsi" w:hAnsiTheme="minorHAnsi" w:cstheme="minorHAnsi"/>
          <w:highlight w:val="green"/>
        </w:rPr>
        <w:t>self-described space pioneers are</w:t>
      </w:r>
      <w:r w:rsidRPr="00D95B7B">
        <w:rPr>
          <w:rStyle w:val="Emphasis"/>
          <w:rFonts w:asciiTheme="minorHAnsi" w:hAnsiTheme="minorHAnsi" w:cstheme="minorHAnsi"/>
        </w:rPr>
        <w:t xml:space="preserve"> a member of </w:t>
      </w:r>
      <w:r w:rsidRPr="00444B72">
        <w:rPr>
          <w:rStyle w:val="Emphasis"/>
          <w:rFonts w:asciiTheme="minorHAnsi" w:hAnsiTheme="minorHAnsi" w:cstheme="minorHAnsi"/>
          <w:highlight w:val="green"/>
        </w:rPr>
        <w:t>a narrow ‘cosmic elite’</w:t>
      </w:r>
      <w:r w:rsidRPr="00D95B7B">
        <w:rPr>
          <w:rStyle w:val="Emphasis"/>
          <w:rFonts w:asciiTheme="minorHAnsi" w:hAnsiTheme="minorHAnsi" w:cstheme="minorHAnsi"/>
        </w:rPr>
        <w:t xml:space="preserve"> – “</w:t>
      </w:r>
      <w:r w:rsidRPr="00444B72">
        <w:rPr>
          <w:rStyle w:val="Emphasis"/>
          <w:highlight w:val="green"/>
        </w:rPr>
        <w:t>founders of Amazon</w:t>
      </w:r>
      <w:r w:rsidRPr="00D95B7B">
        <w:rPr>
          <w:rStyle w:val="Emphasis"/>
          <w:rFonts w:asciiTheme="minorHAnsi" w:hAnsiTheme="minorHAnsi" w:cstheme="minorHAnsi"/>
        </w:rPr>
        <w:t xml:space="preserve">.com, Microsoft, </w:t>
      </w:r>
      <w:r w:rsidRPr="00444B72">
        <w:rPr>
          <w:rStyle w:val="Emphasis"/>
          <w:rFonts w:asciiTheme="minorHAnsi" w:hAnsiTheme="minorHAnsi" w:cstheme="minorHAnsi"/>
          <w:highlight w:val="green"/>
        </w:rPr>
        <w:t>Pay Pal</w:t>
      </w:r>
      <w:r w:rsidRPr="00D95B7B">
        <w:rPr>
          <w:rStyle w:val="Emphasis"/>
          <w:rFonts w:asciiTheme="minorHAnsi" w:hAnsiTheme="minorHAnsi" w:cstheme="minorHAnsi"/>
        </w:rPr>
        <w:t>… and a smattering of games designers and hotel magnates”</w:t>
      </w:r>
      <w:r w:rsidRPr="00D95B7B">
        <w:rPr>
          <w:rFonts w:asciiTheme="minorHAnsi" w:hAnsiTheme="minorHAnsi" w:cstheme="minorHAnsi"/>
          <w:sz w:val="16"/>
        </w:rPr>
        <w:t xml:space="preserve"> (Parker, 2009: 91). </w:t>
      </w:r>
      <w:r w:rsidRPr="00D95B7B">
        <w:rPr>
          <w:rStyle w:val="Emphasis"/>
          <w:rFonts w:asciiTheme="minorHAnsi" w:hAnsiTheme="minorHAnsi" w:cstheme="minorHAnsi"/>
        </w:rPr>
        <w:t xml:space="preserve">Indeed, </w:t>
      </w:r>
      <w:r w:rsidRPr="00444B72">
        <w:rPr>
          <w:rStyle w:val="Emphasis"/>
          <w:rFonts w:asciiTheme="minorHAnsi" w:hAnsiTheme="minorHAnsi" w:cstheme="minorHAnsi"/>
          <w:highlight w:val="green"/>
        </w:rPr>
        <w:t>private</w:t>
      </w:r>
      <w:r w:rsidRPr="00D95B7B">
        <w:rPr>
          <w:rStyle w:val="Emphasis"/>
          <w:rFonts w:asciiTheme="minorHAnsi" w:hAnsiTheme="minorHAnsi" w:cstheme="minorHAnsi"/>
        </w:rPr>
        <w:t xml:space="preserve"> space </w:t>
      </w:r>
      <w:r w:rsidRPr="00444B72">
        <w:rPr>
          <w:rStyle w:val="Emphasis"/>
          <w:rFonts w:asciiTheme="minorHAnsi" w:hAnsiTheme="minorHAnsi" w:cstheme="minorHAnsi"/>
          <w:highlight w:val="green"/>
        </w:rPr>
        <w:t>enterprises</w:t>
      </w:r>
      <w:r w:rsidRPr="00D95B7B">
        <w:rPr>
          <w:rStyle w:val="Emphasis"/>
          <w:rFonts w:asciiTheme="minorHAnsi" w:hAnsiTheme="minorHAnsi" w:cstheme="minorHAnsi"/>
        </w:rPr>
        <w:t xml:space="preserve"> have themselves </w:t>
      </w:r>
      <w:r w:rsidRPr="00444B72">
        <w:rPr>
          <w:rStyle w:val="Emphasis"/>
          <w:rFonts w:asciiTheme="minorHAnsi" w:hAnsiTheme="minorHAnsi" w:cstheme="minorHAnsi"/>
          <w:highlight w:val="green"/>
        </w:rPr>
        <w:t>suggest</w:t>
      </w:r>
      <w:r w:rsidRPr="00D95B7B">
        <w:rPr>
          <w:rStyle w:val="Emphasis"/>
          <w:rFonts w:asciiTheme="minorHAnsi" w:hAnsiTheme="minorHAnsi" w:cstheme="minorHAnsi"/>
        </w:rPr>
        <w:t xml:space="preserve">ed that </w:t>
      </w:r>
      <w:r w:rsidRPr="00444B72">
        <w:rPr>
          <w:rStyle w:val="Emphasis"/>
          <w:rFonts w:asciiTheme="minorHAnsi" w:hAnsiTheme="minorHAnsi" w:cstheme="minorHAnsi"/>
          <w:highlight w:val="green"/>
        </w:rPr>
        <w:t>they have no obligation to share</w:t>
      </w:r>
      <w:r w:rsidRPr="00D95B7B">
        <w:rPr>
          <w:rStyle w:val="Emphasis"/>
          <w:rFonts w:asciiTheme="minorHAnsi" w:hAnsiTheme="minorHAnsi" w:cstheme="minorHAnsi"/>
        </w:rPr>
        <w:t xml:space="preserve"> mineral </w:t>
      </w:r>
      <w:r w:rsidRPr="00444B72">
        <w:rPr>
          <w:rStyle w:val="Emphasis"/>
          <w:rFonts w:asciiTheme="minorHAnsi" w:hAnsiTheme="minorHAnsi" w:cstheme="minorHAnsi"/>
          <w:highlight w:val="green"/>
        </w:rPr>
        <w:t>resources</w:t>
      </w:r>
      <w:r w:rsidRPr="00D95B7B">
        <w:rPr>
          <w:rStyle w:val="Emphasis"/>
          <w:rFonts w:asciiTheme="minorHAnsi" w:hAnsiTheme="minorHAnsi" w:cstheme="minorHAnsi"/>
        </w:rPr>
        <w:t xml:space="preserve"> extracted in space </w:t>
      </w:r>
      <w:r w:rsidRPr="00444B72">
        <w:rPr>
          <w:rStyle w:val="Emphasis"/>
          <w:rFonts w:asciiTheme="minorHAnsi" w:hAnsiTheme="minorHAnsi" w:cstheme="minorHAnsi"/>
          <w:highlight w:val="green"/>
        </w:rPr>
        <w:t>with the global community</w:t>
      </w:r>
      <w:r w:rsidRPr="00D95B7B">
        <w:rPr>
          <w:rStyle w:val="Emphasis"/>
          <w:rFonts w:asciiTheme="minorHAnsi" w:hAnsiTheme="minorHAnsi" w:cstheme="minorHAnsi"/>
        </w:rPr>
        <w:t xml:space="preserve"> (Klinger, 2017: 208).</w:t>
      </w:r>
      <w:r w:rsidRPr="00D95B7B">
        <w:rPr>
          <w:rFonts w:asciiTheme="minorHAnsi" w:hAnsiTheme="minorHAnsi" w:cstheme="minorHAnsi"/>
          <w:sz w:val="16"/>
        </w:rPr>
        <w:t xml:space="preserve"> This is reflected in the speeches of individuals such as Nathan Ingraham, a senior editor at the tech site EngadAsteroid mining, who claimed that asteroid mining was “how [America is] going to move into space and develop the next Vegas Strip” (Shaer, 2016: 50). Such comments highlight a form of what Beery (2016) defines as ‘scalar politics’. </w:t>
      </w:r>
      <w:r w:rsidRPr="00D95B7B">
        <w:rPr>
          <w:rStyle w:val="Emphasis"/>
          <w:rFonts w:asciiTheme="minorHAnsi" w:hAnsiTheme="minorHAnsi" w:cstheme="minorHAnsi"/>
        </w:rPr>
        <w:t xml:space="preserve">In similar ways to </w:t>
      </w:r>
      <w:r w:rsidRPr="00444B72">
        <w:rPr>
          <w:rStyle w:val="Emphasis"/>
          <w:rFonts w:asciiTheme="minorHAnsi" w:hAnsiTheme="minorHAnsi" w:cstheme="minorHAnsi"/>
          <w:highlight w:val="green"/>
        </w:rPr>
        <w:t>the ‘scaling’ of unequal international relations</w:t>
      </w:r>
      <w:r w:rsidRPr="00D95B7B">
        <w:rPr>
          <w:rStyle w:val="Emphasis"/>
          <w:rFonts w:asciiTheme="minorHAnsi" w:hAnsiTheme="minorHAnsi" w:cstheme="minorHAnsi"/>
        </w:rPr>
        <w:t xml:space="preserve"> that has </w:t>
      </w:r>
      <w:r w:rsidRPr="00444B72">
        <w:rPr>
          <w:rStyle w:val="Emphasis"/>
          <w:rFonts w:asciiTheme="minorHAnsi" w:hAnsiTheme="minorHAnsi" w:cstheme="minorHAnsi"/>
          <w:highlight w:val="green"/>
        </w:rPr>
        <w:t>constituted</w:t>
      </w:r>
      <w:r w:rsidRPr="00D95B7B">
        <w:rPr>
          <w:rStyle w:val="Emphasis"/>
          <w:rFonts w:asciiTheme="minorHAnsi" w:hAnsiTheme="minorHAnsi" w:cstheme="minorHAnsi"/>
        </w:rPr>
        <w:t xml:space="preserve"> our </w:t>
      </w:r>
      <w:r w:rsidRPr="00444B72">
        <w:rPr>
          <w:rStyle w:val="Emphasis"/>
          <w:rFonts w:asciiTheme="minorHAnsi" w:hAnsiTheme="minorHAnsi" w:cstheme="minorHAnsi"/>
          <w:highlight w:val="green"/>
        </w:rPr>
        <w:t>relationship with outer space</w:t>
      </w:r>
      <w:r w:rsidRPr="00D95B7B">
        <w:rPr>
          <w:rStyle w:val="Emphasis"/>
          <w:rFonts w:asciiTheme="minorHAnsi" w:hAnsiTheme="minorHAnsi" w:cstheme="minorHAnsi"/>
        </w:rPr>
        <w:t xml:space="preserve"> </w:t>
      </w:r>
      <w:r w:rsidRPr="00444B72">
        <w:rPr>
          <w:rStyle w:val="Emphasis"/>
          <w:rFonts w:asciiTheme="minorHAnsi" w:hAnsiTheme="minorHAnsi" w:cstheme="minorHAnsi"/>
          <w:highlight w:val="green"/>
        </w:rPr>
        <w:t>under</w:t>
      </w:r>
      <w:r w:rsidRPr="00D95B7B">
        <w:rPr>
          <w:rStyle w:val="Emphasis"/>
          <w:rFonts w:asciiTheme="minorHAnsi" w:hAnsiTheme="minorHAnsi" w:cstheme="minorHAnsi"/>
        </w:rPr>
        <w:t xml:space="preserve"> the </w:t>
      </w:r>
      <w:r w:rsidRPr="00444B72">
        <w:rPr>
          <w:rStyle w:val="Emphasis"/>
          <w:rFonts w:asciiTheme="minorHAnsi" w:hAnsiTheme="minorHAnsi" w:cstheme="minorHAnsi"/>
          <w:highlight w:val="green"/>
        </w:rPr>
        <w:t>guise of the ‘global commons’</w:t>
      </w:r>
      <w:r w:rsidRPr="00D95B7B">
        <w:rPr>
          <w:rStyle w:val="Emphasis"/>
          <w:rFonts w:asciiTheme="minorHAnsi" w:hAnsiTheme="minorHAnsi" w:cstheme="minorHAnsi"/>
        </w:rPr>
        <w:t xml:space="preserve"> (Beery, 2016: 99), private companies – through their anthropogenic discourse – are </w:t>
      </w:r>
      <w:r w:rsidRPr="00444B72">
        <w:rPr>
          <w:rStyle w:val="Emphasis"/>
          <w:rFonts w:asciiTheme="minorHAnsi" w:hAnsiTheme="minorHAnsi" w:cstheme="minorHAnsi"/>
          <w:highlight w:val="green"/>
        </w:rPr>
        <w:t>scaling</w:t>
      </w:r>
      <w:r w:rsidRPr="00D95B7B">
        <w:rPr>
          <w:rStyle w:val="Emphasis"/>
          <w:rFonts w:asciiTheme="minorHAnsi" w:hAnsiTheme="minorHAnsi" w:cstheme="minorHAnsi"/>
        </w:rPr>
        <w:t xml:space="preserve"> </w:t>
      </w:r>
      <w:r w:rsidRPr="00444B72">
        <w:rPr>
          <w:rStyle w:val="Emphasis"/>
          <w:rFonts w:asciiTheme="minorHAnsi" w:hAnsiTheme="minorHAnsi" w:cstheme="minorHAnsi"/>
          <w:highlight w:val="green"/>
        </w:rPr>
        <w:t>existing</w:t>
      </w:r>
      <w:r w:rsidRPr="00D95B7B">
        <w:rPr>
          <w:rStyle w:val="Emphasis"/>
          <w:rFonts w:asciiTheme="minorHAnsi" w:hAnsiTheme="minorHAnsi" w:cstheme="minorHAnsi"/>
        </w:rPr>
        <w:t xml:space="preserve"> Earth-bound wealth </w:t>
      </w:r>
      <w:r w:rsidRPr="00444B72">
        <w:rPr>
          <w:rStyle w:val="Emphasis"/>
          <w:rFonts w:asciiTheme="minorHAnsi" w:hAnsiTheme="minorHAnsi" w:cstheme="minorHAnsi"/>
          <w:highlight w:val="green"/>
        </w:rPr>
        <w:t>inequalities</w:t>
      </w:r>
      <w:r w:rsidRPr="00D95B7B">
        <w:rPr>
          <w:rStyle w:val="Emphasis"/>
          <w:rFonts w:asciiTheme="minorHAnsi" w:hAnsiTheme="minorHAnsi" w:cstheme="minorHAnsi"/>
        </w:rPr>
        <w:t xml:space="preserve"> and social relations into space </w:t>
      </w:r>
      <w:r w:rsidRPr="00444B72">
        <w:rPr>
          <w:rStyle w:val="Emphasis"/>
          <w:rFonts w:asciiTheme="minorHAnsi" w:hAnsiTheme="minorHAnsi" w:cstheme="minorHAnsi"/>
          <w:highlight w:val="green"/>
        </w:rPr>
        <w:t>by siphoning off</w:t>
      </w:r>
      <w:r w:rsidRPr="00D95B7B">
        <w:rPr>
          <w:rStyle w:val="Emphasis"/>
          <w:rFonts w:asciiTheme="minorHAnsi" w:hAnsiTheme="minorHAnsi" w:cstheme="minorHAnsi"/>
        </w:rPr>
        <w:t xml:space="preserve"> extra-terrestrial </w:t>
      </w:r>
      <w:r w:rsidRPr="00444B72">
        <w:rPr>
          <w:rStyle w:val="Emphasis"/>
          <w:rFonts w:asciiTheme="minorHAnsi" w:hAnsiTheme="minorHAnsi" w:cstheme="minorHAnsi"/>
          <w:highlight w:val="green"/>
        </w:rPr>
        <w:t>resources</w:t>
      </w:r>
      <w:r w:rsidRPr="00D95B7B">
        <w:rPr>
          <w:rStyle w:val="Emphasis"/>
          <w:rFonts w:asciiTheme="minorHAnsi" w:hAnsiTheme="minorHAnsi" w:cstheme="minorHAnsi"/>
        </w:rPr>
        <w:t>.</w:t>
      </w:r>
      <w:r w:rsidRPr="00D95B7B">
        <w:rPr>
          <w:rFonts w:asciiTheme="minorHAnsi" w:hAnsiTheme="minorHAnsi" w:cstheme="minorHAnsi"/>
          <w:sz w:val="16"/>
        </w:rPr>
        <w:t xml:space="preserve"> By constructing their endeavours in ways that appeal to the common good, NewSpace actors are therefore concealing the reality of how commercial resource extraction serves the exclusive interests of their private shareholders at the expense of the vast majority of the global population.</w:t>
      </w:r>
    </w:p>
    <w:p w14:paraId="385FD721" w14:textId="77777777" w:rsidR="00834BAB" w:rsidRDefault="00834BAB" w:rsidP="00834BAB">
      <w:pPr>
        <w:pStyle w:val="Heading4"/>
      </w:pPr>
      <w:r>
        <w:t xml:space="preserve">The project of </w:t>
      </w:r>
      <w:r w:rsidRPr="00BB118E">
        <w:rPr>
          <w:u w:val="single"/>
        </w:rPr>
        <w:t>white science</w:t>
      </w:r>
      <w:r>
        <w:t xml:space="preserve"> is that of </w:t>
      </w:r>
      <w:r w:rsidRPr="00FA2DB8">
        <w:rPr>
          <w:u w:val="single"/>
        </w:rPr>
        <w:t>erasure</w:t>
      </w:r>
      <w:r>
        <w:t xml:space="preserve"> – blackness is rendered </w:t>
      </w:r>
      <w:r w:rsidRPr="00F05F13">
        <w:rPr>
          <w:u w:val="single"/>
        </w:rPr>
        <w:t>underthought</w:t>
      </w:r>
      <w:r>
        <w:t xml:space="preserve"> and </w:t>
      </w:r>
      <w:r w:rsidRPr="00F05F13">
        <w:rPr>
          <w:u w:val="single"/>
        </w:rPr>
        <w:t>invisible</w:t>
      </w:r>
      <w:r>
        <w:t xml:space="preserve"> in the name of progress and worldmaking. Your ballot should ask – what </w:t>
      </w:r>
      <w:r w:rsidRPr="005B51A2">
        <w:rPr>
          <w:u w:val="single"/>
        </w:rPr>
        <w:t>other possibilities</w:t>
      </w:r>
      <w:r>
        <w:t xml:space="preserve"> exist?</w:t>
      </w:r>
    </w:p>
    <w:p w14:paraId="4FCCDFEF" w14:textId="77777777" w:rsidR="00834BAB" w:rsidRDefault="00834BAB" w:rsidP="00834BAB">
      <w:r w:rsidRPr="00651792">
        <w:rPr>
          <w:rStyle w:val="Style13ptBold"/>
        </w:rPr>
        <w:t>Murillo’16</w:t>
      </w:r>
      <w:r w:rsidRPr="00651792">
        <w:t xml:space="preserve"> (John Murillo III is a PhD student in the English department at Brown University, and a graduate of the University of California, Irvine, with bachelor’s degrees in Cognitive Science and English. His research interests are broad, and include extensive engagements with and within: Black Studies–particularly Afro-Pessimism–Narrative Theory; Theoretical Physics; Astrophysics; Cosmology; and Neuroscience. “Quantum Blackanics:</w:t>
      </w:r>
      <w:r>
        <w:t xml:space="preserve"> </w:t>
      </w:r>
      <w:r w:rsidRPr="00651792">
        <w:t>Untimely Blackness, and Black Literature Out of Nowhere</w:t>
      </w:r>
      <w:r>
        <w:t>” 2016 pgs. 146-151) NAE</w:t>
      </w:r>
    </w:p>
    <w:p w14:paraId="01B7B097" w14:textId="77777777" w:rsidR="00834BAB" w:rsidRPr="006953B3" w:rsidRDefault="00834BAB" w:rsidP="00834BAB">
      <w:pPr>
        <w:pStyle w:val="ListParagraph"/>
        <w:numPr>
          <w:ilvl w:val="0"/>
          <w:numId w:val="11"/>
        </w:numPr>
        <w:rPr>
          <w:b/>
          <w:u w:val="single"/>
        </w:rPr>
      </w:pPr>
      <w:r>
        <w:t xml:space="preserve">reps matter – interrogate underlying </w:t>
      </w:r>
    </w:p>
    <w:p w14:paraId="7EFE3F62" w14:textId="77777777" w:rsidR="00834BAB" w:rsidRDefault="00834BAB" w:rsidP="00834BAB">
      <w:r w:rsidRPr="006A164C">
        <w:rPr>
          <w:sz w:val="16"/>
        </w:rPr>
        <w:t>I quote her at length to express the full shape of what is a facile-at-best, antiblack-atworst comparison between the nature of urban development and large-scale structure formation—of galaxies, galaxy clusters, stars, etc. Randall flattens the process of modern urbanization in a way that necessarily, if haphazardly, displaces the antiblack violence inherent in the organization and growth of cities to clarify the effects of dark matter on large-scale structure formation in the universe.</w:t>
      </w:r>
      <w:r w:rsidRPr="006A164C">
        <w:rPr>
          <w:rStyle w:val="Emphasis"/>
        </w:rPr>
        <w:t xml:space="preserve"> She</w:t>
      </w:r>
      <w:r w:rsidRPr="00D67DD1">
        <w:rPr>
          <w:rStyle w:val="Emphasis"/>
        </w:rPr>
        <w:t xml:space="preserve"> presents an idyllic, </w:t>
      </w:r>
      <w:r w:rsidRPr="00444B72">
        <w:rPr>
          <w:rStyle w:val="Emphasis"/>
          <w:highlight w:val="green"/>
        </w:rPr>
        <w:t>simplistic framing</w:t>
      </w:r>
      <w:r w:rsidRPr="00D67DD1">
        <w:rPr>
          <w:rStyle w:val="Emphasis"/>
        </w:rPr>
        <w:t xml:space="preserve"> of urbanization </w:t>
      </w:r>
      <w:r w:rsidRPr="00444B72">
        <w:rPr>
          <w:rStyle w:val="Emphasis"/>
          <w:highlight w:val="green"/>
        </w:rPr>
        <w:t>without</w:t>
      </w:r>
      <w:r w:rsidRPr="00D67DD1">
        <w:rPr>
          <w:rStyle w:val="Emphasis"/>
        </w:rPr>
        <w:t xml:space="preserve"> </w:t>
      </w:r>
      <w:r w:rsidRPr="00444B72">
        <w:rPr>
          <w:rStyle w:val="Emphasis"/>
          <w:highlight w:val="green"/>
        </w:rPr>
        <w:t>addressing</w:t>
      </w:r>
      <w:r w:rsidRPr="00D67DD1">
        <w:rPr>
          <w:rStyle w:val="Emphasis"/>
        </w:rPr>
        <w:t xml:space="preserve"> the </w:t>
      </w:r>
      <w:r w:rsidRPr="00444B72">
        <w:rPr>
          <w:rStyle w:val="Emphasis"/>
          <w:highlight w:val="green"/>
        </w:rPr>
        <w:t>violence animating</w:t>
      </w:r>
      <w:r w:rsidRPr="00D67DD1">
        <w:rPr>
          <w:rStyle w:val="Emphasis"/>
        </w:rPr>
        <w:t xml:space="preserve"> the </w:t>
      </w:r>
      <w:r w:rsidRPr="00444B72">
        <w:rPr>
          <w:rStyle w:val="Emphasis"/>
          <w:highlight w:val="green"/>
        </w:rPr>
        <w:t>planning</w:t>
      </w:r>
      <w:r w:rsidRPr="00D67DD1">
        <w:rPr>
          <w:rStyle w:val="Emphasis"/>
        </w:rPr>
        <w:t xml:space="preserve">, arrangement, rearrangement, </w:t>
      </w:r>
      <w:r w:rsidRPr="00444B72">
        <w:rPr>
          <w:rStyle w:val="Emphasis"/>
          <w:highlight w:val="green"/>
        </w:rPr>
        <w:t>and maintenance</w:t>
      </w:r>
      <w:r w:rsidRPr="00D67DD1">
        <w:rPr>
          <w:rStyle w:val="Emphasis"/>
        </w:rPr>
        <w:t xml:space="preserve"> </w:t>
      </w:r>
      <w:r w:rsidRPr="00444B72">
        <w:rPr>
          <w:rStyle w:val="Emphasis"/>
          <w:highlight w:val="green"/>
        </w:rPr>
        <w:t>of</w:t>
      </w:r>
      <w:r w:rsidRPr="00D67DD1">
        <w:rPr>
          <w:rStyle w:val="Emphasis"/>
        </w:rPr>
        <w:t xml:space="preserve"> “urban” </w:t>
      </w:r>
      <w:r w:rsidRPr="00444B72">
        <w:rPr>
          <w:rStyle w:val="Emphasis"/>
          <w:highlight w:val="green"/>
        </w:rPr>
        <w:t>spaces</w:t>
      </w:r>
      <w:r w:rsidRPr="00D67DD1">
        <w:rPr>
          <w:rStyle w:val="Emphasis"/>
        </w:rPr>
        <w:t xml:space="preserve">: </w:t>
      </w:r>
      <w:r w:rsidRPr="00444B72">
        <w:rPr>
          <w:rStyle w:val="Emphasis"/>
          <w:highlight w:val="green"/>
        </w:rPr>
        <w:t>gentrification</w:t>
      </w:r>
      <w:r w:rsidRPr="00D67DD1">
        <w:rPr>
          <w:rStyle w:val="Emphasis"/>
        </w:rPr>
        <w:t xml:space="preserve"> and the ensuing displacement </w:t>
      </w:r>
      <w:r w:rsidRPr="006A164C">
        <w:rPr>
          <w:sz w:val="16"/>
        </w:rPr>
        <w:t>(New Orleans, in the still-burgeoning wake of Hurricane Katrina, provides a case-study);</w:t>
      </w:r>
      <w:r w:rsidRPr="00D67DD1">
        <w:rPr>
          <w:rStyle w:val="Emphasis"/>
        </w:rPr>
        <w:t xml:space="preserve">165 the creation of </w:t>
      </w:r>
      <w:r w:rsidRPr="00444B72">
        <w:rPr>
          <w:rStyle w:val="Emphasis"/>
          <w:highlight w:val="green"/>
        </w:rPr>
        <w:t>food deserts</w:t>
      </w:r>
      <w:r w:rsidRPr="00D67DD1">
        <w:rPr>
          <w:rStyle w:val="Emphasis"/>
        </w:rPr>
        <w:t xml:space="preserve"> and the destructive responses to the ways Black communities attempt to develop self-sufficient sources of nourishment </w:t>
      </w:r>
      <w:r w:rsidRPr="006A164C">
        <w:rPr>
          <w:sz w:val="16"/>
        </w:rPr>
        <w:t>(AfrikaTown in Oakland);</w:t>
      </w:r>
      <w:r w:rsidRPr="00D67DD1">
        <w:rPr>
          <w:rStyle w:val="Emphasis"/>
        </w:rPr>
        <w:t xml:space="preserve">166 forms of </w:t>
      </w:r>
      <w:r w:rsidRPr="00444B72">
        <w:rPr>
          <w:rStyle w:val="Emphasis"/>
          <w:highlight w:val="green"/>
        </w:rPr>
        <w:t>environmental racism</w:t>
      </w:r>
      <w:r w:rsidRPr="00D67DD1">
        <w:rPr>
          <w:rStyle w:val="Emphasis"/>
        </w:rPr>
        <w:t xml:space="preserve"> </w:t>
      </w:r>
      <w:r w:rsidRPr="006A164C">
        <w:rPr>
          <w:sz w:val="16"/>
        </w:rPr>
        <w:t xml:space="preserve">(e.g. the poisoning of the water of at least Flint, MI); </w:t>
      </w:r>
      <w:r w:rsidRPr="00444B72">
        <w:rPr>
          <w:rStyle w:val="Emphasis"/>
          <w:highlight w:val="green"/>
        </w:rPr>
        <w:t>and</w:t>
      </w:r>
      <w:r w:rsidRPr="00D67DD1">
        <w:rPr>
          <w:rStyle w:val="Emphasis"/>
        </w:rPr>
        <w:t xml:space="preserve"> the </w:t>
      </w:r>
      <w:r w:rsidRPr="00444B72">
        <w:rPr>
          <w:rStyle w:val="Emphasis"/>
          <w:highlight w:val="green"/>
        </w:rPr>
        <w:t>overpolicing</w:t>
      </w:r>
      <w:r w:rsidRPr="00D67DD1">
        <w:rPr>
          <w:rStyle w:val="Emphasis"/>
        </w:rPr>
        <w:t xml:space="preserve"> of Black communities. To make this critical elision in the name of clarification to knowingly or unknowingly ground that clarification in an </w:t>
      </w:r>
      <w:r w:rsidRPr="00444B72">
        <w:rPr>
          <w:rStyle w:val="Emphasis"/>
          <w:highlight w:val="green"/>
        </w:rPr>
        <w:t>obfuscation of</w:t>
      </w:r>
      <w:r w:rsidRPr="00D67DD1">
        <w:rPr>
          <w:rStyle w:val="Emphasis"/>
        </w:rPr>
        <w:t xml:space="preserve"> the </w:t>
      </w:r>
      <w:r w:rsidRPr="00444B72">
        <w:rPr>
          <w:rStyle w:val="Emphasis"/>
          <w:highlight w:val="green"/>
        </w:rPr>
        <w:t>realities of antiblack violence</w:t>
      </w:r>
      <w:r w:rsidRPr="00D67DD1">
        <w:rPr>
          <w:rStyle w:val="Emphasis"/>
        </w:rPr>
        <w:t xml:space="preserve"> </w:t>
      </w:r>
      <w:r w:rsidRPr="00444B72">
        <w:rPr>
          <w:rStyle w:val="Emphasis"/>
          <w:highlight w:val="green"/>
        </w:rPr>
        <w:t>at</w:t>
      </w:r>
      <w:r w:rsidRPr="00D67DD1">
        <w:rPr>
          <w:rStyle w:val="Emphasis"/>
        </w:rPr>
        <w:t xml:space="preserve"> the </w:t>
      </w:r>
      <w:r w:rsidRPr="00444B72">
        <w:rPr>
          <w:rStyle w:val="Emphasis"/>
          <w:highlight w:val="green"/>
        </w:rPr>
        <w:t>level of spatial</w:t>
      </w:r>
      <w:r w:rsidRPr="00D67DD1">
        <w:rPr>
          <w:rStyle w:val="Emphasis"/>
        </w:rPr>
        <w:t xml:space="preserve"> arrangement and </w:t>
      </w:r>
      <w:r w:rsidRPr="00444B72">
        <w:rPr>
          <w:rStyle w:val="Emphasis"/>
          <w:highlight w:val="green"/>
        </w:rPr>
        <w:t>relation</w:t>
      </w:r>
      <w:r w:rsidRPr="00D67DD1">
        <w:rPr>
          <w:rStyle w:val="Emphasis"/>
        </w:rPr>
        <w:t>.</w:t>
      </w:r>
      <w:r w:rsidRPr="006A164C">
        <w:rPr>
          <w:sz w:val="16"/>
        </w:rPr>
        <w:t xml:space="preserve"> Clarification for the lay audience remains imbricated in an obfuscation of the violence that emerges in the arrangements, infiltrations, intrusions, displacements and death that characterize the relation between Blackness and space. This problem of obfuscation persists as she crafts the second metaphor, in which dark matter metaphorically stands-in for the “rank-and-file of society.” In an article about Dark Matter and the Dinosaurs that she writes for The Boston Globe entitled, “Seeing dark matter as the key to the universe—and human empathy,” she clarifies and focuses what she might mean by “rank-and-file.” Recounting a reading from the first chapter of her book for an audience at the artists’ colony, Yaddo, during which she ventured to help clarify the dark matter’s “unseen but important influences” on the universe, Randall recalls being asked, “I know this might sound like a crazy question, but were you really talking about race?” In her telling, Randall beams at the thought: “the real issue I was addressing was the transparency—both metaphorical and literal—of people, phenomena, particles, and forces that we don’t necessarily appreciate but that are important to our shared reality.” She revels in this connection and extends the metaphor into seminars she teaches at Harvard. Dark matter is the dominant form of matter in the universe, but it goes unnoticed and remains undetectable to current research methods and instruments. Ordinary matter does not interact strongly with or resemble dark matter; dark matter merely passes through ordinary matter, and ordinary matter phenomenological exacts more influence on the known universe, its shape, contents, and so on. Some might consider dark matter dangerous because of its “ominous-sounding name.” Dark matter’s very existence confounds and fascinates scientific and lay intellects alike, prompting extensive research into what it is, how it behaves, and what the full extent of its influence on reality might be. </w:t>
      </w:r>
      <w:r w:rsidRPr="00D67DD1">
        <w:rPr>
          <w:rStyle w:val="Emphasis"/>
        </w:rPr>
        <w:t xml:space="preserve">In all, thinking critically about or researching dark matter demands </w:t>
      </w:r>
      <w:r w:rsidRPr="00444B72">
        <w:rPr>
          <w:rStyle w:val="Emphasis"/>
          <w:highlight w:val="green"/>
        </w:rPr>
        <w:t>an attempt at understanding</w:t>
      </w:r>
      <w:r w:rsidRPr="00D67DD1">
        <w:rPr>
          <w:rStyle w:val="Emphasis"/>
        </w:rPr>
        <w:t xml:space="preserve"> the invisible, </w:t>
      </w:r>
      <w:r w:rsidRPr="00444B72">
        <w:rPr>
          <w:rStyle w:val="Emphasis"/>
          <w:highlight w:val="green"/>
        </w:rPr>
        <w:t>the underthought</w:t>
      </w:r>
      <w:r w:rsidRPr="00D67DD1">
        <w:rPr>
          <w:rStyle w:val="Emphasis"/>
        </w:rPr>
        <w:t xml:space="preserve">, the unimaginable, the terrifying, </w:t>
      </w:r>
      <w:r w:rsidRPr="00444B72">
        <w:rPr>
          <w:rStyle w:val="Emphasis"/>
          <w:highlight w:val="green"/>
        </w:rPr>
        <w:t>the otherworldy, the Black</w:t>
      </w:r>
      <w:r w:rsidRPr="00D67DD1">
        <w:rPr>
          <w:rStyle w:val="Emphasis"/>
        </w:rPr>
        <w:t>.</w:t>
      </w:r>
      <w:r w:rsidRPr="006A164C">
        <w:rPr>
          <w:sz w:val="16"/>
        </w:rPr>
        <w:t xml:space="preserve"> For Randall, research into dark matter, and the parallels between dark matter’s function in the universe and the positions of Black folk and nonblack people in the world, prompt questions of empathy: what is it to think through and about, and to identify with, the constituents, sentient or particulate, of another world? Of another universe? This is peculiar in its own right, particularly given the position of power Randall occupies. Occupying the political-ontological position of the Human, as a white, blonde woman of increasing acclaim in a field that continues to marginalize not only Black people (and on a different register, people of color), but Black womyn (cis- and transgender) in particular—providing fewer research opportunities, accepting fewer candidates to elite programs, research laboratories and projects, and offering little or no access, reinforcement, or encouragement at early ages167—she presents this metaphor, like the first, in a way that works to obfuscate the antiblackness undergirding it. Worse, in the second instance in particular, she wields Blackness, via the invocation of race and the focus on the “dark” of dark matter, as a tool to make a general claim about the need for empathy (the very concept of which Saidiya Hartman tears asunder in her work)168 without a substantive recognition of the singularity of Blackness. In both instances, clarification and connection turn on Randall’s blindness to the realities that characterize the Black position in the antiblack world, in the field of Physics (and in STEM fields in general) and with regard to the spatial formations created by the violent process of urbanization. In all, while dark matter can at least draw and hold the fascination, care, adoration, research, and funding of physicists, researchers, and laypersons with scientific interests, dark matter—at least in Randall’s metaphor—</w:t>
      </w:r>
      <w:r w:rsidRPr="00D67DD1">
        <w:rPr>
          <w:rStyle w:val="Emphasis"/>
        </w:rPr>
        <w:t xml:space="preserve">does not experience or capture the </w:t>
      </w:r>
      <w:r w:rsidRPr="00444B72">
        <w:rPr>
          <w:rStyle w:val="Emphasis"/>
          <w:highlight w:val="green"/>
        </w:rPr>
        <w:t>profound</w:t>
      </w:r>
      <w:r w:rsidRPr="00D67DD1">
        <w:rPr>
          <w:rStyle w:val="Emphasis"/>
        </w:rPr>
        <w:t xml:space="preserve">, debilitating, exclusionary, and </w:t>
      </w:r>
      <w:r w:rsidRPr="00444B72">
        <w:rPr>
          <w:rStyle w:val="Emphasis"/>
          <w:highlight w:val="green"/>
        </w:rPr>
        <w:t>fatal violence</w:t>
      </w:r>
      <w:r w:rsidRPr="00D67DD1">
        <w:rPr>
          <w:rStyle w:val="Emphasis"/>
        </w:rPr>
        <w:t xml:space="preserve"> generally </w:t>
      </w:r>
      <w:r w:rsidRPr="00444B72">
        <w:rPr>
          <w:rStyle w:val="Emphasis"/>
          <w:highlight w:val="green"/>
        </w:rPr>
        <w:t>characteristic of Black life and death</w:t>
      </w:r>
      <w:r w:rsidRPr="00D67DD1">
        <w:rPr>
          <w:rStyle w:val="Emphasis"/>
        </w:rPr>
        <w:t xml:space="preserve"> for Black folk </w:t>
      </w:r>
      <w:r w:rsidRPr="00444B72">
        <w:rPr>
          <w:rStyle w:val="Emphasis"/>
          <w:highlight w:val="green"/>
        </w:rPr>
        <w:t>around the globe</w:t>
      </w:r>
      <w:r w:rsidRPr="00D67DD1">
        <w:rPr>
          <w:rStyle w:val="Emphasis"/>
        </w:rPr>
        <w:t>.</w:t>
      </w:r>
      <w:r w:rsidRPr="006A164C">
        <w:rPr>
          <w:sz w:val="16"/>
        </w:rPr>
        <w:t xml:space="preserve"> Troubling as these elisions are, they intersect with what are useful metaphors for our consideration when thinking about the relation between Blackness and space. If for Randall Black folk and dark matter function similarly, as the structuring, transparent— rather, unseen, unthought—feared condition of possibility for the formation of structure of the universe, the very condensation of matter that eventually produces the earth, its inhabitants, and the structures those inhabitants create to house and arrange themselves or others, then this metaphor proves useful. That Black folk qua dark matter likely facilitates the condition that make what we call “space” possible, be that space physical, politicalontological, psychic, or imaginative, clarifies the darkness before us in the labyrinthine structure of the mausoleum before us. Not only does it affirm what we understand to be the violent mechanics that edify this structure to begin with, but it also directs our questions about how we might make or inhabit a space to do the wake work of mourning and moving with the dead. The “dark universe,” this “zone of nonbeing,”169 this nowhere, that gives the (non-dark) universe form, as a metaphor for the kind of spatial arrangement we occupy primes us to read what Beatty and Me are doing with and in Dickens, CA. Differently,</w:t>
      </w:r>
      <w:r w:rsidRPr="00D67DD1">
        <w:rPr>
          <w:rStyle w:val="Emphasis"/>
        </w:rPr>
        <w:t xml:space="preserve"> how Beatty and Me work with </w:t>
      </w:r>
      <w:r w:rsidRPr="00444B72">
        <w:rPr>
          <w:rStyle w:val="Emphasis"/>
          <w:highlight w:val="green"/>
        </w:rPr>
        <w:t>the dark matter of Blackness</w:t>
      </w:r>
      <w:r w:rsidRPr="00D67DD1">
        <w:rPr>
          <w:rStyle w:val="Emphasis"/>
        </w:rPr>
        <w:t xml:space="preserve"> to shape the </w:t>
      </w:r>
      <w:r w:rsidRPr="00444B72">
        <w:rPr>
          <w:rStyle w:val="Emphasis"/>
          <w:highlight w:val="green"/>
        </w:rPr>
        <w:t>space</w:t>
      </w:r>
      <w:r w:rsidRPr="00D67DD1">
        <w:rPr>
          <w:rStyle w:val="Emphasis"/>
        </w:rPr>
        <w:t xml:space="preserve"> of Dickens </w:t>
      </w:r>
      <w:r w:rsidRPr="00444B72">
        <w:rPr>
          <w:rStyle w:val="Emphasis"/>
          <w:highlight w:val="green"/>
        </w:rPr>
        <w:t>as</w:t>
      </w:r>
      <w:r w:rsidRPr="00D67DD1">
        <w:rPr>
          <w:rStyle w:val="Emphasis"/>
        </w:rPr>
        <w:t xml:space="preserve"> a site of Black interaction, confrontation, and </w:t>
      </w:r>
      <w:r w:rsidRPr="00444B72">
        <w:rPr>
          <w:rStyle w:val="Emphasis"/>
          <w:highlight w:val="green"/>
        </w:rPr>
        <w:t>creation</w:t>
      </w:r>
      <w:r w:rsidRPr="00D67DD1">
        <w:rPr>
          <w:rStyle w:val="Emphasis"/>
        </w:rPr>
        <w:t xml:space="preserve"> will help confirm and challenge both what we know about being and going nowhere, and also better </w:t>
      </w:r>
      <w:r w:rsidRPr="00444B72">
        <w:rPr>
          <w:rStyle w:val="Emphasis"/>
          <w:highlight w:val="green"/>
        </w:rPr>
        <w:t>frame</w:t>
      </w:r>
      <w:r w:rsidRPr="00D67DD1">
        <w:rPr>
          <w:rStyle w:val="Emphasis"/>
        </w:rPr>
        <w:t xml:space="preserve"> our understanding of </w:t>
      </w:r>
      <w:r w:rsidRPr="00444B72">
        <w:rPr>
          <w:rStyle w:val="Emphasis"/>
          <w:highlight w:val="green"/>
        </w:rPr>
        <w:t>the possibilities afforded</w:t>
      </w:r>
      <w:r w:rsidRPr="00D67DD1">
        <w:rPr>
          <w:rStyle w:val="Emphasis"/>
        </w:rPr>
        <w:t xml:space="preserve"> us </w:t>
      </w:r>
      <w:r w:rsidRPr="00444B72">
        <w:rPr>
          <w:rStyle w:val="Emphasis"/>
          <w:highlight w:val="green"/>
        </w:rPr>
        <w:t>by being lost</w:t>
      </w:r>
      <w:r w:rsidRPr="00D67DD1">
        <w:rPr>
          <w:rStyle w:val="Emphasis"/>
        </w:rPr>
        <w:t>.</w:t>
      </w:r>
      <w:r>
        <w:t xml:space="preserve"> </w:t>
      </w:r>
    </w:p>
    <w:p w14:paraId="7AD28B16" w14:textId="77777777" w:rsidR="00834BAB" w:rsidRDefault="00834BAB" w:rsidP="00834BAB">
      <w:pPr>
        <w:pStyle w:val="Heading4"/>
      </w:pPr>
      <w:r>
        <w:t xml:space="preserve">White science necessitates a sovereign subject of mastery and individualization that creates international necro-zones of racialized sacrifice – </w:t>
      </w:r>
      <w:r w:rsidRPr="00866B1A">
        <w:rPr>
          <w:rStyle w:val="normaltextrun"/>
          <w:rFonts w:cs="Calibri"/>
        </w:rPr>
        <w:t>the subject of IR theory depends on an asymmetrical segregated order of nation states</w:t>
      </w:r>
      <w:r>
        <w:rPr>
          <w:rStyle w:val="normaltextrun"/>
          <w:rFonts w:cs="Calibri"/>
        </w:rPr>
        <w:t>.</w:t>
      </w:r>
    </w:p>
    <w:p w14:paraId="7A2EBEE7" w14:textId="77777777" w:rsidR="00834BAB" w:rsidRDefault="00834BAB" w:rsidP="00834BAB">
      <w:r w:rsidRPr="00B72C8F">
        <w:rPr>
          <w:rStyle w:val="Style13ptBold"/>
        </w:rPr>
        <w:t>Agathangelou 11</w:t>
      </w:r>
      <w:r>
        <w:t xml:space="preserve"> [</w:t>
      </w:r>
      <w:r w:rsidRPr="00CA1095">
        <w:t>Anna M. Agathangelou</w:t>
      </w:r>
      <w:r>
        <w:t xml:space="preserve"> (</w:t>
      </w:r>
      <w:r w:rsidRPr="00CA1095">
        <w:t>political scientist from York University in Toronto. She is the co-director of Global Change Institute, Cyprus and was a visiting fellow in the Program of Science, Technology and Society at John F. Kennedy School of Government, Harvard</w:t>
      </w:r>
      <w:r>
        <w:t xml:space="preserve">). “Bodies to the Slaughter: Global Racial Reconstructions, Fanon's Combat Breath, and Wrestling for Life”. </w:t>
      </w:r>
      <w:r w:rsidRPr="00CA1095">
        <w:t>Somatechnics, March 2011, vo. 1, No. 1 : pp. 209-248</w:t>
      </w:r>
      <w:r>
        <w:t xml:space="preserve">. Accessed 1/22/22. </w:t>
      </w:r>
      <w:hyperlink r:id="rId8" w:history="1">
        <w:r w:rsidRPr="00C65137">
          <w:rPr>
            <w:rStyle w:val="Hyperlink"/>
          </w:rPr>
          <w:t>https://www.euppublishing.com/doi/full/10.3366/soma.2011.0014</w:t>
        </w:r>
      </w:hyperlink>
      <w:r>
        <w:rPr>
          <w:rStyle w:val="Hyperlink"/>
        </w:rPr>
        <w:t xml:space="preserve"> //recut Xu</w:t>
      </w:r>
      <w:r>
        <w:t>]</w:t>
      </w:r>
    </w:p>
    <w:p w14:paraId="6E5EA41E" w14:textId="77777777" w:rsidR="00834BAB" w:rsidRPr="00332F26" w:rsidRDefault="00834BAB" w:rsidP="00834BAB">
      <w:pPr>
        <w:rPr>
          <w:sz w:val="16"/>
        </w:rPr>
      </w:pPr>
      <w:r w:rsidRPr="00343F1D">
        <w:rPr>
          <w:sz w:val="16"/>
        </w:rPr>
        <w:t xml:space="preserve">Fanon scales colonisation to the level of the slave and colonised body. He illustrates the incommensurability of the intimate encounter of black flesh with the body of the coloniser and focuses on the structuring processes required to make it possible. </w:t>
      </w:r>
      <w:r w:rsidRPr="008718BC">
        <w:rPr>
          <w:rStyle w:val="Emphasis"/>
        </w:rPr>
        <w:t xml:space="preserve">He begins his critique with </w:t>
      </w:r>
      <w:r w:rsidRPr="00444B72">
        <w:rPr>
          <w:rStyle w:val="Emphasis"/>
          <w:highlight w:val="green"/>
        </w:rPr>
        <w:t>the</w:t>
      </w:r>
      <w:r w:rsidRPr="008718BC">
        <w:rPr>
          <w:rStyle w:val="Emphasis"/>
        </w:rPr>
        <w:t xml:space="preserve"> normative </w:t>
      </w:r>
      <w:r w:rsidRPr="00444B72">
        <w:rPr>
          <w:rStyle w:val="Emphasis"/>
          <w:highlight w:val="green"/>
        </w:rPr>
        <w:t>imperial order of slavery and colonisation</w:t>
      </w:r>
      <w:r w:rsidRPr="008718BC">
        <w:rPr>
          <w:rStyle w:val="Emphasis"/>
        </w:rPr>
        <w:t xml:space="preserve"> and those humanist interventions </w:t>
      </w:r>
      <w:r w:rsidRPr="00444B72">
        <w:rPr>
          <w:rStyle w:val="Emphasis"/>
          <w:highlight w:val="green"/>
        </w:rPr>
        <w:t>claim</w:t>
      </w:r>
      <w:r w:rsidRPr="008718BC">
        <w:rPr>
          <w:rStyle w:val="Emphasis"/>
        </w:rPr>
        <w:t xml:space="preserve">ing </w:t>
      </w:r>
      <w:r w:rsidRPr="00444B72">
        <w:rPr>
          <w:rStyle w:val="Emphasis"/>
          <w:highlight w:val="green"/>
        </w:rPr>
        <w:t>to protect the sovereign subject</w:t>
      </w:r>
      <w:r w:rsidRPr="008718BC">
        <w:rPr>
          <w:rStyle w:val="Emphasis"/>
        </w:rPr>
        <w:t xml:space="preserve">. He tells us that </w:t>
      </w:r>
      <w:r w:rsidRPr="00444B72">
        <w:rPr>
          <w:rStyle w:val="Emphasis"/>
          <w:highlight w:val="green"/>
        </w:rPr>
        <w:t>the constitution</w:t>
      </w:r>
      <w:r w:rsidRPr="008718BC">
        <w:rPr>
          <w:rStyle w:val="Emphasis"/>
        </w:rPr>
        <w:t xml:space="preserve"> </w:t>
      </w:r>
      <w:r w:rsidRPr="00444B72">
        <w:rPr>
          <w:rStyle w:val="Emphasis"/>
          <w:highlight w:val="green"/>
        </w:rPr>
        <w:t>of this</w:t>
      </w:r>
      <w:r w:rsidRPr="008718BC">
        <w:rPr>
          <w:rStyle w:val="Emphasis"/>
        </w:rPr>
        <w:t xml:space="preserve"> sovereign </w:t>
      </w:r>
      <w:r w:rsidRPr="00444B72">
        <w:rPr>
          <w:rStyle w:val="Emphasis"/>
          <w:highlight w:val="green"/>
        </w:rPr>
        <w:t>subject</w:t>
      </w:r>
      <w:r w:rsidRPr="008718BC">
        <w:rPr>
          <w:rStyle w:val="Emphasis"/>
        </w:rPr>
        <w:t xml:space="preserve"> </w:t>
      </w:r>
      <w:r w:rsidRPr="00444B72">
        <w:rPr>
          <w:rStyle w:val="Emphasis"/>
          <w:highlight w:val="green"/>
        </w:rPr>
        <w:t>depends on an</w:t>
      </w:r>
      <w:r w:rsidRPr="008718BC">
        <w:rPr>
          <w:rStyle w:val="Emphasis"/>
        </w:rPr>
        <w:t xml:space="preserve"> </w:t>
      </w:r>
      <w:r w:rsidRPr="00444B72">
        <w:rPr>
          <w:rStyle w:val="Emphasis"/>
          <w:highlight w:val="green"/>
        </w:rPr>
        <w:t>asymmetrical</w:t>
      </w:r>
      <w:r w:rsidRPr="008718BC">
        <w:rPr>
          <w:rStyle w:val="Emphasis"/>
        </w:rPr>
        <w:t xml:space="preserve"> segregated-</w:t>
      </w:r>
      <w:r w:rsidRPr="00444B72">
        <w:rPr>
          <w:rStyle w:val="Emphasis"/>
          <w:highlight w:val="green"/>
        </w:rPr>
        <w:t>order</w:t>
      </w:r>
      <w:r w:rsidRPr="008718BC">
        <w:rPr>
          <w:rStyle w:val="Emphasis"/>
        </w:rPr>
        <w:t xml:space="preserve">: </w:t>
      </w:r>
      <w:r w:rsidRPr="00343F1D">
        <w:rPr>
          <w:sz w:val="16"/>
        </w:rPr>
        <w:t xml:space="preserve">This world divided into compartments, </w:t>
      </w:r>
      <w:r w:rsidRPr="008718BC">
        <w:rPr>
          <w:rStyle w:val="Emphasis"/>
        </w:rPr>
        <w:t xml:space="preserve">this world </w:t>
      </w:r>
      <w:r w:rsidRPr="00444B72">
        <w:rPr>
          <w:rStyle w:val="Emphasis"/>
          <w:highlight w:val="green"/>
        </w:rPr>
        <w:t>cut in two</w:t>
      </w:r>
      <w:r w:rsidRPr="008718BC">
        <w:rPr>
          <w:rStyle w:val="Emphasis"/>
        </w:rPr>
        <w:t xml:space="preserve"> is inhabited by two different species ... </w:t>
      </w:r>
      <w:r w:rsidRPr="00343F1D">
        <w:rPr>
          <w:sz w:val="16"/>
        </w:rPr>
        <w:t xml:space="preserve">When you examine at close quarters the colonial context, it is evident that what parcels out the world is to begin with the fact of belonging to a given race, a given species ... The cause is the consequence; you are rich because you are white, you are white because you are rich. (Fanon 1967d: 39–40, emphasis in original) Fanon points out that this order’s constitution depends on direct violence that turns a species into slaves, black, and colonised. </w:t>
      </w:r>
      <w:r w:rsidRPr="00444B72">
        <w:rPr>
          <w:rStyle w:val="Emphasis"/>
          <w:highlight w:val="green"/>
        </w:rPr>
        <w:t>This violence</w:t>
      </w:r>
      <w:r w:rsidRPr="00C903D0">
        <w:rPr>
          <w:rStyle w:val="Emphasis"/>
        </w:rPr>
        <w:t xml:space="preserve"> </w:t>
      </w:r>
      <w:r w:rsidRPr="00444B72">
        <w:rPr>
          <w:rStyle w:val="Emphasis"/>
          <w:highlight w:val="green"/>
        </w:rPr>
        <w:t>makes</w:t>
      </w:r>
      <w:r w:rsidRPr="00C903D0">
        <w:rPr>
          <w:rStyle w:val="Emphasis"/>
        </w:rPr>
        <w:t xml:space="preserve"> it possible for </w:t>
      </w:r>
      <w:r w:rsidRPr="00444B72">
        <w:rPr>
          <w:rStyle w:val="Emphasis"/>
          <w:highlight w:val="green"/>
        </w:rPr>
        <w:t>zones to become ‘civil’</w:t>
      </w:r>
      <w:r w:rsidRPr="00C903D0">
        <w:rPr>
          <w:rStyle w:val="Emphasis"/>
        </w:rPr>
        <w:t xml:space="preserve"> spaces of ‘generalized trust’ and security </w:t>
      </w:r>
      <w:r w:rsidRPr="00444B72">
        <w:rPr>
          <w:rStyle w:val="Emphasis"/>
          <w:highlight w:val="green"/>
        </w:rPr>
        <w:t>for the sovereigns</w:t>
      </w:r>
      <w:r w:rsidRPr="00C903D0">
        <w:rPr>
          <w:rStyle w:val="Emphasis"/>
        </w:rPr>
        <w:t>; the species occupying them possess ‘generalized trust’ and are racially white.</w:t>
      </w:r>
      <w:r w:rsidRPr="00343F1D">
        <w:rPr>
          <w:sz w:val="16"/>
        </w:rPr>
        <w:t xml:space="preserve"> This relation ends up being taken for granted: belonging to a given race of property relations is the precondition for any ‘civil’ encounter. Indeed, as Wilderson argues, ‘Fanon makes clear how some are zoned, a priori, beyond the borders of generalized trust’ (Wilderson 2010: 33). The establishment of gratuitous violence zones, positions and constitutes simultaneously the species and the colonised. Further, ‘the condition of possibility upon which subjectivity’ (Fanon 1967d: 39–40) is based must be recognised and theorised. The creation of colonised zones, the interstate state system, racialised whiteness, and property relations require theorising if we are to disrupt those relations which unify and entify a normative ‘ethical order’. Fanon, of course, is clear: without the vertical existence of breath, that is, giving one’s breath as nourishment for blackness, slavery, and colonisation, there is no such order. </w:t>
      </w:r>
      <w:r w:rsidRPr="00444B72">
        <w:rPr>
          <w:rStyle w:val="Emphasis"/>
          <w:highlight w:val="green"/>
        </w:rPr>
        <w:t>This order</w:t>
      </w:r>
      <w:r w:rsidRPr="00650FD9">
        <w:rPr>
          <w:rStyle w:val="Emphasis"/>
        </w:rPr>
        <w:t xml:space="preserve">, even when it claims inclusion, </w:t>
      </w:r>
      <w:r w:rsidRPr="00444B72">
        <w:rPr>
          <w:rStyle w:val="Emphasis"/>
          <w:highlight w:val="green"/>
        </w:rPr>
        <w:t>segregates subjects of recognition</w:t>
      </w:r>
      <w:r w:rsidRPr="00650FD9">
        <w:rPr>
          <w:rStyle w:val="Emphasis"/>
        </w:rPr>
        <w:t xml:space="preserve"> from ‘species’. Subjects are </w:t>
      </w:r>
      <w:r w:rsidRPr="00444B72">
        <w:rPr>
          <w:rStyle w:val="Emphasis"/>
          <w:highlight w:val="green"/>
        </w:rPr>
        <w:t>positioned into</w:t>
      </w:r>
      <w:r w:rsidRPr="00650FD9">
        <w:rPr>
          <w:rStyle w:val="Emphasis"/>
        </w:rPr>
        <w:t xml:space="preserve"> the </w:t>
      </w:r>
      <w:r w:rsidRPr="00444B72">
        <w:rPr>
          <w:rStyle w:val="Emphasis"/>
          <w:highlight w:val="green"/>
        </w:rPr>
        <w:t>interstate structure of worlds</w:t>
      </w:r>
      <w:r w:rsidRPr="00650FD9">
        <w:rPr>
          <w:rStyle w:val="Emphasis"/>
        </w:rPr>
        <w:t xml:space="preserve"> with sovereign protection, able </w:t>
      </w:r>
      <w:r w:rsidRPr="00444B72">
        <w:rPr>
          <w:rStyle w:val="Emphasis"/>
          <w:highlight w:val="green"/>
        </w:rPr>
        <w:t>to</w:t>
      </w:r>
      <w:r w:rsidRPr="00650FD9">
        <w:rPr>
          <w:rStyle w:val="Emphasis"/>
        </w:rPr>
        <w:t xml:space="preserve"> take by force and </w:t>
      </w:r>
      <w:r w:rsidRPr="00444B72">
        <w:rPr>
          <w:rStyle w:val="Emphasis"/>
          <w:highlight w:val="green"/>
        </w:rPr>
        <w:t>accumulate</w:t>
      </w:r>
      <w:r w:rsidRPr="00650FD9">
        <w:rPr>
          <w:rStyle w:val="Emphasis"/>
        </w:rPr>
        <w:t xml:space="preserve"> anything, from things to life itself.</w:t>
      </w:r>
      <w:r w:rsidRPr="00343F1D">
        <w:rPr>
          <w:sz w:val="16"/>
        </w:rPr>
        <w:t xml:space="preserve"> Fanon seems to have anticipated Foucault who argues: ‘Power is employed and exercised through a net-like organisation. And not only do individuals circulate between its threads; they are always in the position of simultaneously undergoing and exercising power ... The individual ... is not the vis-a`-vis of power; it is I believe, one of its prime effects’ (Foucault 1980: 98). However, Fanon does not begin with this prime effect of power, as he wants us to learn to read social relations, racism, and economies of violence as if experiencing our own gratuitous violence, in an attempt to think the impossible place of the slave, the black body, and the colonised – in other words, the living being whose existence is already assumed as structurally impossible and, hence, as breath which can never be synonymous with life. The basis of the (inter) state structure, Fanon recognises, is already the juristic sovereign person whose essence, or what Goodrich calls the sovereign that the state has a right to kill, is already secured from the threat of mutilation. On the one hand, Foucault (1990: 138) asks this about state power: ‘How could power exercise its highest prerogative by putting people to death, when its main role was to ensure, sustain, and multiply life, to put this life in order?’ </w:t>
      </w:r>
      <w:r w:rsidRPr="00650DCC">
        <w:rPr>
          <w:rStyle w:val="Emphasis"/>
        </w:rPr>
        <w:t xml:space="preserve">On the other hand, Fanon makes explicit </w:t>
      </w:r>
      <w:r w:rsidRPr="00444B72">
        <w:rPr>
          <w:rStyle w:val="Emphasis"/>
          <w:highlight w:val="green"/>
        </w:rPr>
        <w:t>the</w:t>
      </w:r>
      <w:r w:rsidRPr="00650DCC">
        <w:rPr>
          <w:rStyle w:val="Emphasis"/>
        </w:rPr>
        <w:t xml:space="preserve"> </w:t>
      </w:r>
      <w:r w:rsidRPr="00444B72">
        <w:rPr>
          <w:rStyle w:val="Emphasis"/>
          <w:highlight w:val="green"/>
        </w:rPr>
        <w:t>matrix of violence</w:t>
      </w:r>
      <w:r w:rsidRPr="00650DCC">
        <w:rPr>
          <w:rStyle w:val="Emphasis"/>
        </w:rPr>
        <w:t xml:space="preserve"> which </w:t>
      </w:r>
      <w:r w:rsidRPr="00444B72">
        <w:rPr>
          <w:rStyle w:val="Emphasis"/>
          <w:highlight w:val="green"/>
        </w:rPr>
        <w:t>requires</w:t>
      </w:r>
      <w:r w:rsidRPr="00650DCC">
        <w:rPr>
          <w:rStyle w:val="Emphasis"/>
        </w:rPr>
        <w:t xml:space="preserve"> and makes sure that </w:t>
      </w:r>
      <w:r w:rsidRPr="00444B72">
        <w:rPr>
          <w:rStyle w:val="Emphasis"/>
          <w:highlight w:val="green"/>
        </w:rPr>
        <w:t>species</w:t>
      </w:r>
      <w:r w:rsidRPr="00650DCC">
        <w:rPr>
          <w:rStyle w:val="Emphasis"/>
        </w:rPr>
        <w:t xml:space="preserve"> are </w:t>
      </w:r>
      <w:r w:rsidRPr="00444B72">
        <w:rPr>
          <w:rStyle w:val="Emphasis"/>
          <w:highlight w:val="green"/>
        </w:rPr>
        <w:t>zoned as black and colonised</w:t>
      </w:r>
      <w:r w:rsidRPr="00650DCC">
        <w:rPr>
          <w:rStyle w:val="Emphasis"/>
        </w:rPr>
        <w:t>: ‘</w:t>
      </w:r>
      <w:r w:rsidRPr="00343F1D">
        <w:rPr>
          <w:sz w:val="16"/>
        </w:rPr>
        <w:t>Individualism is the first to disappear ... the colonialist bourgeoisie had hammered into the native’s mind the idea of a society of individuals where each person shuts himself up in his own subjectivity, and whose only wealth is individual’ (Fanon 1967d: 47): Their first encounter was marked by violence and their existence together – that is to say the exploitation of the native by the settler – was carried on by a dint of a great array of bayonets and cannons. The settler and the native are old acquaintances. In fact, the settler is right when he speaks of knowing ‘them’ well. For it is the settler who has brought the native into existence and who perpetuates his existence. The settler owes the fact of his very existence, that is to say, his property, to the colonial system. (Fanon 1967d: 36) But why such insistence? What tension does Fanon want to foreground? Fanon actually has a different ‘locus of enunciation’ and insists on a long trajectory of the effects of the imperial, colonial, and slave order and vertical relations of what he calls ‘combat breath’ (Fanon 1967c: 65). By drawing out Fanon’s idea of ‘combat breath’ and articulating it as struggles that disrupt the practices of violence and the final destruction of countries and people</w:t>
      </w:r>
      <w:r w:rsidRPr="008B535C">
        <w:rPr>
          <w:rStyle w:val="Emphasis"/>
        </w:rPr>
        <w:t xml:space="preserve">, we see </w:t>
      </w:r>
      <w:r w:rsidRPr="00444B72">
        <w:rPr>
          <w:rStyle w:val="Emphasis"/>
          <w:highlight w:val="green"/>
        </w:rPr>
        <w:t>that enforcing the right to life of the radical individual </w:t>
      </w:r>
      <w:r w:rsidRPr="008B535C">
        <w:rPr>
          <w:rStyle w:val="Emphasis"/>
        </w:rPr>
        <w:t>(the propertied man of a structure of white supremacy which depends on slavery and colonisation) will </w:t>
      </w:r>
      <w:r w:rsidRPr="00444B72">
        <w:rPr>
          <w:rStyle w:val="Emphasis"/>
          <w:highlight w:val="green"/>
        </w:rPr>
        <w:t>authorise thanatopolitics and necroeconomics</w:t>
      </w:r>
      <w:r w:rsidRPr="008B535C">
        <w:rPr>
          <w:rStyle w:val="Emphasis"/>
        </w:rPr>
        <w:t>, not by suspending a right to life but rather by enforcing a right to that ‘liberal’ life.</w:t>
      </w:r>
      <w:r w:rsidRPr="00343F1D">
        <w:rPr>
          <w:sz w:val="16"/>
        </w:rPr>
        <w:t> But this minimalist right to life could preclude crucial relations in the everyday continuum-spaces of the human and the non- human, including ecologies and it does by deploying practices of disfigurement and destruction.</w:t>
      </w:r>
      <w:r w:rsidRPr="008149D5">
        <w:rPr>
          <w:rStyle w:val="Emphasis"/>
        </w:rPr>
        <w:t xml:space="preserve"> Fanon exposes the imperial European re-assemblage of power and demonstrates that state power shifts are connected to the emergence of </w:t>
      </w:r>
      <w:r w:rsidRPr="00444B72">
        <w:rPr>
          <w:rStyle w:val="Emphasis"/>
          <w:highlight w:val="green"/>
        </w:rPr>
        <w:t>an ‘international’ order</w:t>
      </w:r>
      <w:r w:rsidRPr="008149D5">
        <w:rPr>
          <w:rStyle w:val="Emphasis"/>
        </w:rPr>
        <w:t xml:space="preserve"> and apparatuses that </w:t>
      </w:r>
      <w:r w:rsidRPr="00444B72">
        <w:rPr>
          <w:rStyle w:val="Emphasis"/>
          <w:highlight w:val="green"/>
        </w:rPr>
        <w:t>make possible</w:t>
      </w:r>
      <w:r w:rsidRPr="008149D5">
        <w:rPr>
          <w:rStyle w:val="Emphasis"/>
        </w:rPr>
        <w:t xml:space="preserve"> a particular </w:t>
      </w:r>
      <w:r w:rsidRPr="00444B72">
        <w:rPr>
          <w:rStyle w:val="Emphasis"/>
          <w:highlight w:val="green"/>
        </w:rPr>
        <w:t>sovereign</w:t>
      </w:r>
      <w:r w:rsidRPr="008149D5">
        <w:rPr>
          <w:rStyle w:val="Emphasis"/>
        </w:rPr>
        <w:t>-master-</w:t>
      </w:r>
      <w:r w:rsidRPr="00444B72">
        <w:rPr>
          <w:rStyle w:val="Emphasis"/>
          <w:highlight w:val="green"/>
        </w:rPr>
        <w:t>colonising subject</w:t>
      </w:r>
      <w:r w:rsidRPr="008149D5">
        <w:rPr>
          <w:rStyle w:val="Emphasis"/>
        </w:rPr>
        <w:t>. In his view, colonial power says: ‘Since you want independence, take it and starve ... A regime of austerity is imposed on these starving men; a disproportionate amount of work is required for their atrophied muscles’</w:t>
      </w:r>
      <w:r w:rsidRPr="00343F1D">
        <w:rPr>
          <w:sz w:val="16"/>
        </w:rPr>
        <w:t xml:space="preserve"> (Fanon 1967d: 96). Fanon notes the prevalence of suffocation and starvation in world politics, the devouring of the flesh and the subsequent redistribution of its existential vital energy that is turned into wealth. Amelioration requires more than changing working conditions and setting up less exploitative structures (such as socialism and communism). Rather, it requires ‘regime[s] which [are] completely oriented toward the people as a whole’ which prioritise the principle ‘that man is the most precious of all possessions’.8 </w:t>
      </w:r>
      <w:r w:rsidRPr="00444B72">
        <w:rPr>
          <w:rStyle w:val="Emphasis"/>
          <w:highlight w:val="green"/>
        </w:rPr>
        <w:t>Such a locus will preclude</w:t>
      </w:r>
      <w:r w:rsidRPr="008149D5">
        <w:rPr>
          <w:rStyle w:val="Emphasis"/>
        </w:rPr>
        <w:t xml:space="preserve"> ‘</w:t>
      </w:r>
      <w:r w:rsidRPr="00444B72">
        <w:rPr>
          <w:rStyle w:val="Emphasis"/>
          <w:highlight w:val="green"/>
        </w:rPr>
        <w:t>that</w:t>
      </w:r>
      <w:r w:rsidRPr="008149D5">
        <w:rPr>
          <w:rStyle w:val="Emphasis"/>
        </w:rPr>
        <w:t xml:space="preserve"> </w:t>
      </w:r>
      <w:r w:rsidRPr="00444B72">
        <w:rPr>
          <w:rStyle w:val="Emphasis"/>
          <w:highlight w:val="green"/>
        </w:rPr>
        <w:t>caricature of society where</w:t>
      </w:r>
      <w:r w:rsidRPr="008149D5">
        <w:rPr>
          <w:rStyle w:val="Emphasis"/>
        </w:rPr>
        <w:t xml:space="preserve"> all economic and political </w:t>
      </w:r>
      <w:r w:rsidRPr="00444B72">
        <w:rPr>
          <w:rStyle w:val="Emphasis"/>
          <w:highlight w:val="green"/>
        </w:rPr>
        <w:t>power is held</w:t>
      </w:r>
      <w:r w:rsidRPr="008149D5">
        <w:rPr>
          <w:rStyle w:val="Emphasis"/>
        </w:rPr>
        <w:t xml:space="preserve"> </w:t>
      </w:r>
      <w:r w:rsidRPr="00444B72">
        <w:rPr>
          <w:rStyle w:val="Emphasis"/>
          <w:highlight w:val="green"/>
        </w:rPr>
        <w:t>in the hands of the few who regard the nation</w:t>
      </w:r>
      <w:r w:rsidRPr="008149D5">
        <w:rPr>
          <w:rStyle w:val="Emphasis"/>
        </w:rPr>
        <w:t xml:space="preserve"> as whole </w:t>
      </w:r>
      <w:r w:rsidRPr="00444B72">
        <w:rPr>
          <w:rStyle w:val="Emphasis"/>
          <w:highlight w:val="green"/>
        </w:rPr>
        <w:t>with scorn and contempt’</w:t>
      </w:r>
      <w:r w:rsidRPr="008149D5">
        <w:rPr>
          <w:rStyle w:val="Emphasis"/>
        </w:rPr>
        <w:t xml:space="preserve"> (Fanon 1967d: 98).</w:t>
      </w:r>
    </w:p>
    <w:p w14:paraId="3FCB0B02" w14:textId="77777777" w:rsidR="00834BAB" w:rsidRPr="00D95B7B" w:rsidRDefault="00834BAB" w:rsidP="00834BAB">
      <w:pPr>
        <w:pStyle w:val="Heading4"/>
        <w:rPr>
          <w:rFonts w:asciiTheme="minorHAnsi" w:hAnsiTheme="minorHAnsi" w:cstheme="minorHAnsi"/>
        </w:rPr>
      </w:pPr>
      <w:r w:rsidRPr="00D95B7B">
        <w:rPr>
          <w:rFonts w:asciiTheme="minorHAnsi" w:hAnsiTheme="minorHAnsi" w:cstheme="minorHAnsi"/>
        </w:rPr>
        <w:t xml:space="preserve">Thus, I affirm Resolved: The appropriation of outer space by private entities is unjust. Spec and definitions in doc. </w:t>
      </w:r>
    </w:p>
    <w:p w14:paraId="6B722C28" w14:textId="77777777" w:rsidR="00834BAB" w:rsidRPr="00D95B7B" w:rsidRDefault="00834BAB" w:rsidP="00834BAB">
      <w:pPr>
        <w:spacing w:after="0"/>
        <w:rPr>
          <w:rStyle w:val="Hyperlink"/>
          <w:rFonts w:asciiTheme="minorHAnsi" w:hAnsiTheme="minorHAnsi" w:cstheme="minorHAnsi"/>
          <w:sz w:val="14"/>
          <w:szCs w:val="14"/>
        </w:rPr>
      </w:pPr>
      <w:r w:rsidRPr="00D95B7B">
        <w:rPr>
          <w:rFonts w:asciiTheme="minorHAnsi" w:hAnsiTheme="minorHAnsi" w:cstheme="minorHAnsi"/>
          <w:sz w:val="14"/>
          <w:szCs w:val="14"/>
        </w:rPr>
        <w:t xml:space="preserve">The – “used to point forward to a following qualifying or defining clause or phrase”. Google. </w:t>
      </w:r>
      <w:hyperlink r:id="rId9" w:history="1">
        <w:r w:rsidRPr="00D95B7B">
          <w:rPr>
            <w:rStyle w:val="Hyperlink"/>
            <w:rFonts w:asciiTheme="minorHAnsi" w:hAnsiTheme="minorHAnsi" w:cstheme="minorHAnsi"/>
            <w:sz w:val="14"/>
            <w:szCs w:val="14"/>
          </w:rPr>
          <w:t>https://www.google.com/search?q=the+definition&amp;rlz=1C1CHBF_enUS877US877&amp;oq=the+definition&amp;aqs=chrome.0.69i59j69i64j69i61j69i60l2.2103j0j7&amp;sourceid=chrome&amp;ie=UTF-8</w:t>
        </w:r>
      </w:hyperlink>
    </w:p>
    <w:p w14:paraId="1614F1F8" w14:textId="77777777" w:rsidR="00834BAB" w:rsidRPr="00D95B7B" w:rsidRDefault="00834BAB" w:rsidP="00834BAB">
      <w:pPr>
        <w:spacing w:after="0"/>
        <w:rPr>
          <w:rStyle w:val="Hyperlink"/>
          <w:rFonts w:asciiTheme="minorHAnsi" w:hAnsiTheme="minorHAnsi" w:cstheme="minorHAnsi"/>
          <w:sz w:val="14"/>
          <w:szCs w:val="14"/>
        </w:rPr>
      </w:pPr>
      <w:r w:rsidRPr="00D95B7B">
        <w:rPr>
          <w:rStyle w:val="Hyperlink"/>
          <w:rFonts w:asciiTheme="minorHAnsi" w:hAnsiTheme="minorHAnsi" w:cstheme="minorHAnsi"/>
          <w:sz w:val="14"/>
          <w:szCs w:val="14"/>
        </w:rPr>
        <w:t xml:space="preserve">Appropriation – “an act or instance of appropriating something”. </w:t>
      </w:r>
      <w:hyperlink r:id="rId10" w:history="1">
        <w:r w:rsidRPr="00D95B7B">
          <w:rPr>
            <w:rStyle w:val="Hyperlink"/>
            <w:rFonts w:asciiTheme="minorHAnsi" w:hAnsiTheme="minorHAnsi" w:cstheme="minorHAnsi"/>
            <w:sz w:val="14"/>
            <w:szCs w:val="14"/>
          </w:rPr>
          <w:t>https://www.merriam-webster.com/dictionary/appropriation</w:t>
        </w:r>
      </w:hyperlink>
    </w:p>
    <w:p w14:paraId="3C937F40" w14:textId="77777777" w:rsidR="00834BAB" w:rsidRPr="00D95B7B" w:rsidRDefault="00834BAB" w:rsidP="00834BAB">
      <w:pPr>
        <w:spacing w:after="0"/>
        <w:rPr>
          <w:rStyle w:val="Hyperlink"/>
          <w:rFonts w:asciiTheme="minorHAnsi" w:hAnsiTheme="minorHAnsi" w:cstheme="minorHAnsi"/>
          <w:sz w:val="14"/>
          <w:szCs w:val="14"/>
        </w:rPr>
      </w:pPr>
      <w:r w:rsidRPr="00D95B7B">
        <w:rPr>
          <w:rStyle w:val="Hyperlink"/>
          <w:rFonts w:asciiTheme="minorHAnsi" w:hAnsiTheme="minorHAnsi" w:cstheme="minorHAnsi"/>
          <w:sz w:val="14"/>
          <w:szCs w:val="14"/>
        </w:rPr>
        <w:t xml:space="preserve">Of – “indicating an association between two entities, typically one of belonging”. </w:t>
      </w:r>
      <w:hyperlink r:id="rId11" w:history="1">
        <w:r w:rsidRPr="00D95B7B">
          <w:rPr>
            <w:rStyle w:val="Hyperlink"/>
            <w:rFonts w:asciiTheme="minorHAnsi" w:hAnsiTheme="minorHAnsi" w:cstheme="minorHAnsi"/>
            <w:sz w:val="14"/>
            <w:szCs w:val="14"/>
          </w:rPr>
          <w:t>https://www.google.com/search?q=of+definition&amp;rlz=1C1CHBF_enUS877US877&amp;oq=of+definition&amp;aqs=chrome..69i57j69i60.1494j0j7&amp;sourceid=chrome&amp;ie=UTF-8</w:t>
        </w:r>
      </w:hyperlink>
    </w:p>
    <w:p w14:paraId="01859105" w14:textId="77777777" w:rsidR="00834BAB" w:rsidRPr="00D95B7B" w:rsidRDefault="00834BAB" w:rsidP="00834BAB">
      <w:pPr>
        <w:spacing w:after="0"/>
        <w:rPr>
          <w:rFonts w:asciiTheme="minorHAnsi" w:hAnsiTheme="minorHAnsi" w:cstheme="minorHAnsi"/>
          <w:sz w:val="14"/>
          <w:szCs w:val="14"/>
        </w:rPr>
      </w:pPr>
      <w:r w:rsidRPr="00D95B7B">
        <w:rPr>
          <w:rFonts w:asciiTheme="minorHAnsi" w:hAnsiTheme="minorHAnsi" w:cstheme="minorHAnsi"/>
          <w:sz w:val="14"/>
          <w:szCs w:val="14"/>
        </w:rPr>
        <w:t xml:space="preserve">Outer Space – “the physical universe beyond the earth's atmosphere”. </w:t>
      </w:r>
      <w:hyperlink r:id="rId12" w:history="1">
        <w:r w:rsidRPr="00D95B7B">
          <w:rPr>
            <w:rStyle w:val="Hyperlink"/>
            <w:rFonts w:asciiTheme="minorHAnsi" w:hAnsiTheme="minorHAnsi" w:cstheme="minorHAnsi"/>
            <w:sz w:val="14"/>
            <w:szCs w:val="14"/>
          </w:rPr>
          <w:t>https://www.google.com/search?q=outer+space+definition&amp;rlz=1C1CHBF_enUS877US877&amp;oq=outer+space+definition&amp;aqs=chrome..69i57j69i60.2363j0j7&amp;sourceid=chrome&amp;ie=UTF-8</w:t>
        </w:r>
      </w:hyperlink>
      <w:r w:rsidRPr="00D95B7B">
        <w:rPr>
          <w:rFonts w:asciiTheme="minorHAnsi" w:hAnsiTheme="minorHAnsi" w:cstheme="minorHAnsi"/>
          <w:sz w:val="14"/>
          <w:szCs w:val="14"/>
        </w:rPr>
        <w:t xml:space="preserve"> </w:t>
      </w:r>
    </w:p>
    <w:p w14:paraId="7C192D54" w14:textId="77777777" w:rsidR="00834BAB" w:rsidRPr="00D95B7B" w:rsidRDefault="00834BAB" w:rsidP="00834BAB">
      <w:pPr>
        <w:spacing w:after="0"/>
        <w:rPr>
          <w:rFonts w:asciiTheme="minorHAnsi" w:hAnsiTheme="minorHAnsi" w:cstheme="minorHAnsi"/>
          <w:sz w:val="14"/>
          <w:szCs w:val="14"/>
        </w:rPr>
      </w:pPr>
      <w:r w:rsidRPr="00D95B7B">
        <w:rPr>
          <w:rFonts w:asciiTheme="minorHAnsi" w:hAnsiTheme="minorHAnsi" w:cstheme="minorHAnsi"/>
          <w:sz w:val="14"/>
          <w:szCs w:val="14"/>
        </w:rPr>
        <w:t xml:space="preserve">By – “identifying the agent performing an action.”. </w:t>
      </w:r>
      <w:hyperlink r:id="rId13" w:history="1">
        <w:r w:rsidRPr="00D95B7B">
          <w:rPr>
            <w:rStyle w:val="Hyperlink"/>
            <w:rFonts w:asciiTheme="minorHAnsi" w:hAnsiTheme="minorHAnsi" w:cstheme="minorHAnsi"/>
            <w:sz w:val="14"/>
            <w:szCs w:val="14"/>
          </w:rPr>
          <w:t>https://www.google.com/search?q=by+definition&amp;rlz=1C1CHBF_enUS877US877&amp;oq=by+definition&amp;aqs=chrome.0.69i59.1433j0j7&amp;sourceid=chrome&amp;ie=UTF-8</w:t>
        </w:r>
      </w:hyperlink>
    </w:p>
    <w:p w14:paraId="6CECD86A" w14:textId="32C29C63" w:rsidR="00834BAB" w:rsidRDefault="00834BAB" w:rsidP="00834BAB">
      <w:pPr>
        <w:spacing w:after="0"/>
        <w:rPr>
          <w:rStyle w:val="Hyperlink"/>
          <w:rFonts w:asciiTheme="minorHAnsi" w:hAnsiTheme="minorHAnsi" w:cstheme="minorHAnsi"/>
          <w:sz w:val="14"/>
          <w:szCs w:val="14"/>
        </w:rPr>
      </w:pPr>
      <w:r w:rsidRPr="00D95B7B">
        <w:rPr>
          <w:rFonts w:asciiTheme="minorHAnsi" w:hAnsiTheme="minorHAnsi" w:cstheme="minorHAnsi"/>
          <w:sz w:val="14"/>
          <w:szCs w:val="14"/>
        </w:rPr>
        <w:t xml:space="preserve">Is – “dialectal present tense first-person and third-person singular of BE”. </w:t>
      </w:r>
      <w:hyperlink r:id="rId14" w:history="1">
        <w:r w:rsidRPr="00D95B7B">
          <w:rPr>
            <w:rStyle w:val="Hyperlink"/>
            <w:rFonts w:asciiTheme="minorHAnsi" w:hAnsiTheme="minorHAnsi" w:cstheme="minorHAnsi"/>
            <w:sz w:val="14"/>
            <w:szCs w:val="14"/>
          </w:rPr>
          <w:t>https://www.merriam-webster.com/dictionary/is</w:t>
        </w:r>
      </w:hyperlink>
    </w:p>
    <w:p w14:paraId="7B01CCF4" w14:textId="77777777" w:rsidR="009B365A" w:rsidRPr="00CD32CB" w:rsidRDefault="009B365A" w:rsidP="009B365A">
      <w:pPr>
        <w:pStyle w:val="Heading4"/>
        <w:rPr>
          <w:rFonts w:cs="Arial"/>
          <w:sz w:val="10"/>
          <w:szCs w:val="10"/>
        </w:rPr>
      </w:pPr>
      <w:r w:rsidRPr="00CD32CB">
        <w:rPr>
          <w:rFonts w:cs="Arial"/>
        </w:rPr>
        <w:t xml:space="preserve">Is means </w:t>
      </w:r>
      <w:r w:rsidRPr="00CD32CB">
        <w:rPr>
          <w:rFonts w:cs="Arial"/>
          <w:b w:val="0"/>
          <w:bCs/>
          <w:sz w:val="10"/>
          <w:szCs w:val="10"/>
        </w:rPr>
        <w:t xml:space="preserve">is </w:t>
      </w:r>
      <w:r w:rsidRPr="00CD32CB">
        <w:rPr>
          <w:rFonts w:cs="Arial"/>
          <w:b w:val="0"/>
          <w:bCs/>
          <w:sz w:val="10"/>
          <w:szCs w:val="10"/>
          <w:u w:val="single"/>
        </w:rPr>
        <w:t>Definition of is</w:t>
      </w:r>
      <w:r w:rsidRPr="00CD32CB">
        <w:rPr>
          <w:rFonts w:cs="Arial"/>
          <w:b w:val="0"/>
          <w:bCs/>
          <w:sz w:val="10"/>
          <w:szCs w:val="10"/>
        </w:rPr>
        <w:t xml:space="preserve"> (Entry 1 of 4) present tense third-person singular of BE </w:t>
      </w:r>
      <w:r w:rsidRPr="00444B72">
        <w:rPr>
          <w:rStyle w:val="Emphasis"/>
          <w:b/>
          <w:bCs/>
          <w:sz w:val="24"/>
          <w:szCs w:val="24"/>
          <w:highlight w:val="green"/>
        </w:rPr>
        <w:t>dialectal present tense</w:t>
      </w:r>
      <w:r w:rsidRPr="00CD32CB">
        <w:rPr>
          <w:rFonts w:cs="Arial"/>
          <w:b w:val="0"/>
          <w:bCs/>
          <w:sz w:val="10"/>
          <w:szCs w:val="10"/>
        </w:rPr>
        <w:t xml:space="preserve"> first-person and third-person </w:t>
      </w:r>
      <w:r w:rsidRPr="00CD32CB">
        <w:rPr>
          <w:rStyle w:val="StyleUnderline"/>
          <w:rFonts w:cs="Arial"/>
        </w:rPr>
        <w:t>singular</w:t>
      </w:r>
      <w:r w:rsidRPr="00CD32CB">
        <w:rPr>
          <w:rFonts w:cs="Arial"/>
          <w:b w:val="0"/>
          <w:bCs/>
          <w:sz w:val="10"/>
          <w:szCs w:val="10"/>
        </w:rPr>
        <w:t xml:space="preserve"> </w:t>
      </w:r>
      <w:r w:rsidRPr="00444B72">
        <w:rPr>
          <w:rStyle w:val="Emphasis"/>
          <w:b/>
          <w:bCs/>
          <w:sz w:val="24"/>
          <w:szCs w:val="24"/>
          <w:highlight w:val="green"/>
        </w:rPr>
        <w:t>of BE</w:t>
      </w:r>
      <w:r w:rsidRPr="00CD32CB">
        <w:rPr>
          <w:rFonts w:cs="Arial"/>
        </w:rPr>
        <w:t xml:space="preserve"> </w:t>
      </w:r>
      <w:r w:rsidRPr="00CD32CB">
        <w:rPr>
          <w:rFonts w:cs="Arial"/>
          <w:b w:val="0"/>
          <w:bCs/>
          <w:sz w:val="10"/>
          <w:szCs w:val="10"/>
        </w:rPr>
        <w:t>dialectal present tense plural of BE</w:t>
      </w:r>
    </w:p>
    <w:p w14:paraId="0F20B324" w14:textId="77777777" w:rsidR="009B365A" w:rsidRPr="00CD32CB" w:rsidRDefault="009B365A" w:rsidP="009B365A">
      <w:r w:rsidRPr="00CD32CB">
        <w:rPr>
          <w:rStyle w:val="Style13ptBold"/>
        </w:rPr>
        <w:t>Webster ND</w:t>
      </w:r>
      <w:r w:rsidRPr="00CD32CB">
        <w:t xml:space="preserve"> Definition of IS," Merriam Webster, </w:t>
      </w:r>
      <w:hyperlink r:id="rId15" w:history="1">
        <w:r w:rsidRPr="00CD32CB">
          <w:rPr>
            <w:rStyle w:val="Hyperlink"/>
          </w:rPr>
          <w:t>https://www.merriam-webster.com/dictionary/is</w:t>
        </w:r>
      </w:hyperlink>
      <w:r w:rsidRPr="00CD32CB">
        <w:t xml:space="preserve"> IS</w:t>
      </w:r>
    </w:p>
    <w:p w14:paraId="74852159" w14:textId="77777777" w:rsidR="009B365A" w:rsidRPr="00CD32CB" w:rsidRDefault="009B365A" w:rsidP="009B365A"/>
    <w:p w14:paraId="325D5928" w14:textId="77777777" w:rsidR="009B365A" w:rsidRPr="00CD32CB" w:rsidRDefault="009B365A" w:rsidP="009B365A">
      <w:pPr>
        <w:pStyle w:val="Heading4"/>
        <w:rPr>
          <w:rFonts w:cs="Arial"/>
        </w:rPr>
      </w:pPr>
      <w:r w:rsidRPr="00CD32CB">
        <w:rPr>
          <w:rFonts w:cs="Arial"/>
        </w:rPr>
        <w:t>Dialectical present tense means logical coherence which implies no implementation</w:t>
      </w:r>
    </w:p>
    <w:p w14:paraId="423216E4" w14:textId="77777777" w:rsidR="009B365A" w:rsidRPr="00CD32CB" w:rsidRDefault="009B365A" w:rsidP="009B365A">
      <w:r w:rsidRPr="00CD32CB">
        <w:rPr>
          <w:rStyle w:val="Style13ptBold"/>
        </w:rPr>
        <w:t>Your Dictionary ND</w:t>
      </w:r>
      <w:r w:rsidRPr="00CD32CB">
        <w:t xml:space="preserve">, "Dialectical Meaning," No Publication, </w:t>
      </w:r>
      <w:hyperlink r:id="rId16" w:history="1">
        <w:r w:rsidRPr="00CD32CB">
          <w:rPr>
            <w:rStyle w:val="Hyperlink"/>
          </w:rPr>
          <w:t>https://www.yourdictionary.com/dialectical</w:t>
        </w:r>
      </w:hyperlink>
      <w:r w:rsidRPr="00CD32CB">
        <w:t xml:space="preserve"> Cho</w:t>
      </w:r>
    </w:p>
    <w:p w14:paraId="16A50DFC" w14:textId="77777777" w:rsidR="009B365A" w:rsidRPr="00CD32CB" w:rsidRDefault="009B365A" w:rsidP="009B365A">
      <w:pPr>
        <w:rPr>
          <w:rStyle w:val="Emphasis"/>
        </w:rPr>
      </w:pPr>
      <w:r w:rsidRPr="00CD32CB">
        <w:rPr>
          <w:sz w:val="12"/>
        </w:rPr>
        <w:t xml:space="preserve">The </w:t>
      </w:r>
      <w:r w:rsidRPr="00444B72">
        <w:rPr>
          <w:rStyle w:val="Emphasis"/>
          <w:highlight w:val="green"/>
        </w:rPr>
        <w:t>definition of dialectical</w:t>
      </w:r>
      <w:r w:rsidRPr="00CD32CB">
        <w:rPr>
          <w:sz w:val="12"/>
        </w:rPr>
        <w:t xml:space="preserve"> is a discussion that includes logical reasoning and dialogue, or something having the sounds, vocabulary and grammar of a specific way of speaking. An </w:t>
      </w:r>
      <w:r w:rsidRPr="00444B72">
        <w:rPr>
          <w:rStyle w:val="Emphasis"/>
          <w:highlight w:val="green"/>
        </w:rPr>
        <w:t>example of something dialectical is a Lincoln Douglass style of debate,</w:t>
      </w:r>
      <w:r w:rsidRPr="00CD32CB">
        <w:rPr>
          <w:sz w:val="12"/>
        </w:rPr>
        <w:t xml:space="preserve"> </w:t>
      </w:r>
      <w:r w:rsidRPr="00444B72">
        <w:rPr>
          <w:rStyle w:val="Emphasis"/>
          <w:highlight w:val="green"/>
        </w:rPr>
        <w:t>where both parties argue a point in a logical order</w:t>
      </w:r>
      <w:r w:rsidRPr="00CD32CB">
        <w:rPr>
          <w:sz w:val="12"/>
        </w:rPr>
        <w:t xml:space="preserve">. Of, or pertaining to dialectic; </w:t>
      </w:r>
      <w:r w:rsidRPr="00444B72">
        <w:rPr>
          <w:rStyle w:val="Emphasis"/>
          <w:highlight w:val="green"/>
        </w:rPr>
        <w:t>logic</w:t>
      </w:r>
      <w:r w:rsidRPr="00CD32CB">
        <w:rPr>
          <w:sz w:val="12"/>
        </w:rPr>
        <w:t xml:space="preserve">ally </w:t>
      </w:r>
      <w:r w:rsidRPr="00444B72">
        <w:rPr>
          <w:rStyle w:val="Emphasis"/>
          <w:highlight w:val="green"/>
        </w:rPr>
        <w:t>reason</w:t>
      </w:r>
      <w:r w:rsidRPr="00CD32CB">
        <w:rPr>
          <w:sz w:val="12"/>
        </w:rPr>
        <w:t xml:space="preserve">ed through the </w:t>
      </w:r>
      <w:r w:rsidRPr="00444B72">
        <w:rPr>
          <w:rStyle w:val="Emphasis"/>
          <w:highlight w:val="green"/>
        </w:rPr>
        <w:t>exchange of opposing ideas.</w:t>
      </w:r>
    </w:p>
    <w:p w14:paraId="55163844" w14:textId="77777777" w:rsidR="009B365A" w:rsidRPr="00CD32CB" w:rsidRDefault="009B365A" w:rsidP="009B365A">
      <w:pPr>
        <w:rPr>
          <w:rStyle w:val="Emphasis"/>
        </w:rPr>
      </w:pPr>
    </w:p>
    <w:p w14:paraId="507959A0" w14:textId="77777777" w:rsidR="009B365A" w:rsidRPr="00CD32CB" w:rsidRDefault="009B365A" w:rsidP="009B365A">
      <w:pPr>
        <w:pStyle w:val="Heading4"/>
        <w:rPr>
          <w:rFonts w:cs="Arial"/>
        </w:rPr>
      </w:pPr>
      <w:r w:rsidRPr="00CD32CB">
        <w:rPr>
          <w:rFonts w:cs="Arial"/>
        </w:rPr>
        <w:t xml:space="preserve">“BE” is a linking verb, not an action verb so implementation is incoherent </w:t>
      </w:r>
    </w:p>
    <w:p w14:paraId="5A702F8E" w14:textId="77777777" w:rsidR="009B365A" w:rsidRPr="00CD32CB" w:rsidRDefault="009B365A" w:rsidP="009B365A">
      <w:r w:rsidRPr="00CD32CB">
        <w:rPr>
          <w:rStyle w:val="Style13ptBold"/>
        </w:rPr>
        <w:t>Grammar Monster ND</w:t>
      </w:r>
      <w:r w:rsidRPr="00CD32CB">
        <w:t xml:space="preserve"> "Linking Verbs," Grammar Monster, </w:t>
      </w:r>
      <w:hyperlink r:id="rId17" w:history="1">
        <w:r w:rsidRPr="00CD32CB">
          <w:rPr>
            <w:rStyle w:val="Hyperlink"/>
          </w:rPr>
          <w:t>https://www.grammar-monster.com/glossary/linking_verbs.htm</w:t>
        </w:r>
      </w:hyperlink>
      <w:r w:rsidRPr="00CD32CB">
        <w:t xml:space="preserve"> CHO</w:t>
      </w:r>
    </w:p>
    <w:p w14:paraId="1CDD5206" w14:textId="77777777" w:rsidR="009B365A" w:rsidRPr="00CD32CB" w:rsidRDefault="009B365A" w:rsidP="009B365A">
      <w:pPr>
        <w:rPr>
          <w:sz w:val="12"/>
        </w:rPr>
      </w:pPr>
      <w:r w:rsidRPr="00CD32CB">
        <w:rPr>
          <w:sz w:val="12"/>
        </w:rPr>
        <w:t xml:space="preserve">What Are Linking Verbs? (with Examples) </w:t>
      </w:r>
      <w:r w:rsidRPr="00444B72">
        <w:rPr>
          <w:rStyle w:val="Emphasis"/>
          <w:highlight w:val="green"/>
        </w:rPr>
        <w:t xml:space="preserve">A linking verb </w:t>
      </w:r>
      <w:r w:rsidRPr="00CD32CB">
        <w:rPr>
          <w:rStyle w:val="StyleUnderline"/>
        </w:rPr>
        <w:t xml:space="preserve">is used to </w:t>
      </w:r>
      <w:r w:rsidRPr="00CD32CB">
        <w:rPr>
          <w:sz w:val="12"/>
        </w:rPr>
        <w:t xml:space="preserve">re-identify or to </w:t>
      </w:r>
      <w:r w:rsidRPr="00444B72">
        <w:rPr>
          <w:rStyle w:val="Emphasis"/>
          <w:highlight w:val="green"/>
        </w:rPr>
        <w:t>describe its subject</w:t>
      </w:r>
      <w:r w:rsidRPr="00CD32CB">
        <w:rPr>
          <w:sz w:val="12"/>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highlighted and the subject is bold. </w:t>
      </w:r>
      <w:r w:rsidRPr="00444B72">
        <w:rPr>
          <w:rStyle w:val="Emphasis"/>
          <w:highlight w:val="green"/>
        </w:rPr>
        <w:t>Alan is a vampire.</w:t>
      </w:r>
      <w:r w:rsidRPr="00CD32CB">
        <w:rPr>
          <w:rStyle w:val="Emphasis"/>
        </w:rPr>
        <w:t xml:space="preserve"> </w:t>
      </w:r>
      <w:r w:rsidRPr="00CD32CB">
        <w:rPr>
          <w:sz w:val="12"/>
        </w:rPr>
        <w:t xml:space="preserve">(Here, the </w:t>
      </w:r>
      <w:r w:rsidRPr="00444B72">
        <w:rPr>
          <w:rStyle w:val="Emphasis"/>
          <w:highlight w:val="green"/>
        </w:rPr>
        <w:t>subject is re-identified as a vampire.)</w:t>
      </w:r>
      <w:r w:rsidRPr="00CD32CB">
        <w:rPr>
          <w:rStyle w:val="Emphasis"/>
        </w:rPr>
        <w:t xml:space="preserve"> </w:t>
      </w:r>
      <w:r w:rsidRPr="00CD32CB">
        <w:rPr>
          <w:sz w:val="12"/>
        </w:rPr>
        <w:t>Alan is thirsty. (Here, the subject is described as thirsty.)</w:t>
      </w:r>
    </w:p>
    <w:p w14:paraId="6EF65402" w14:textId="77F2EDF8" w:rsidR="009B365A" w:rsidRPr="009B365A" w:rsidRDefault="009B365A" w:rsidP="009B365A">
      <w:pPr>
        <w:rPr>
          <w:rStyle w:val="Hyperlink"/>
          <w:b/>
          <w:iCs/>
          <w:u w:val="single"/>
        </w:rPr>
      </w:pPr>
      <w:r w:rsidRPr="00CD32CB">
        <w:rPr>
          <w:noProof/>
        </w:rPr>
        <w:drawing>
          <wp:inline distT="0" distB="0" distL="0" distR="0" wp14:anchorId="0D84C5F6" wp14:editId="39AB33E7">
            <wp:extent cx="3778250" cy="3422650"/>
            <wp:effectExtent l="0" t="0" r="0" b="6350"/>
            <wp:docPr id="2" name="Picture 2"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55374B46" w14:textId="77777777" w:rsidR="00834BAB" w:rsidRPr="00D95B7B" w:rsidRDefault="00834BAB" w:rsidP="00834BAB">
      <w:pPr>
        <w:pStyle w:val="Heading4"/>
        <w:rPr>
          <w:rFonts w:asciiTheme="minorHAnsi" w:hAnsiTheme="minorHAnsi" w:cstheme="minorHAnsi"/>
        </w:rPr>
      </w:pPr>
      <w:r w:rsidRPr="00D95B7B">
        <w:rPr>
          <w:rFonts w:asciiTheme="minorHAnsi" w:hAnsiTheme="minorHAnsi" w:cstheme="minorHAnsi"/>
        </w:rPr>
        <w:t>Private belongs “</w:t>
      </w:r>
      <w:r w:rsidRPr="00D95B7B">
        <w:rPr>
          <w:rStyle w:val="Emphasis"/>
          <w:rFonts w:asciiTheme="minorHAnsi" w:hAnsiTheme="minorHAnsi" w:cstheme="minorHAnsi"/>
        </w:rPr>
        <w:t xml:space="preserve">Affecting or belonging </w:t>
      </w:r>
      <w:r w:rsidRPr="00444B72">
        <w:rPr>
          <w:rStyle w:val="Emphasis"/>
          <w:rFonts w:asciiTheme="minorHAnsi" w:hAnsiTheme="minorHAnsi" w:cstheme="minorHAnsi"/>
          <w:highlight w:val="green"/>
        </w:rPr>
        <w:t>to private individuals, as distinct from the public generally</w:t>
      </w:r>
      <w:r w:rsidRPr="00D95B7B">
        <w:rPr>
          <w:rStyle w:val="Emphasis"/>
          <w:rFonts w:asciiTheme="minorHAnsi" w:hAnsiTheme="minorHAnsi" w:cstheme="minorHAnsi"/>
        </w:rPr>
        <w:t>. Not official.</w:t>
      </w:r>
      <w:r w:rsidRPr="00D95B7B">
        <w:rPr>
          <w:rFonts w:asciiTheme="minorHAnsi" w:hAnsiTheme="minorHAnsi" w:cstheme="minorHAnsi"/>
        </w:rPr>
        <w:t>”</w:t>
      </w:r>
    </w:p>
    <w:p w14:paraId="454FA481" w14:textId="77777777" w:rsidR="00834BAB" w:rsidRPr="00D95B7B" w:rsidRDefault="00834BAB" w:rsidP="00834BAB">
      <w:pPr>
        <w:rPr>
          <w:rFonts w:asciiTheme="minorHAnsi" w:hAnsiTheme="minorHAnsi" w:cstheme="minorHAnsi"/>
        </w:rPr>
      </w:pPr>
      <w:r w:rsidRPr="00D95B7B">
        <w:rPr>
          <w:rStyle w:val="Style13ptBold"/>
          <w:rFonts w:asciiTheme="minorHAnsi" w:hAnsiTheme="minorHAnsi" w:cstheme="minorHAnsi"/>
        </w:rPr>
        <w:t>That’s Black’s Law Dictionary</w:t>
      </w:r>
      <w:r w:rsidRPr="00D95B7B">
        <w:rPr>
          <w:rFonts w:asciiTheme="minorHAnsi" w:hAnsiTheme="minorHAnsi" w:cstheme="minorHAnsi"/>
        </w:rPr>
        <w:t xml:space="preserve"> [“What is PRIVATE?” Black’s Law Dictionary. No Date. Accessed 1/4/21. </w:t>
      </w:r>
      <w:hyperlink r:id="rId19" w:history="1">
        <w:r w:rsidRPr="00D95B7B">
          <w:rPr>
            <w:rStyle w:val="Hyperlink"/>
            <w:rFonts w:asciiTheme="minorHAnsi" w:hAnsiTheme="minorHAnsi" w:cstheme="minorHAnsi"/>
          </w:rPr>
          <w:t>https://thelawdictionary.org/private/</w:t>
        </w:r>
      </w:hyperlink>
      <w:r w:rsidRPr="00D95B7B">
        <w:rPr>
          <w:rFonts w:asciiTheme="minorHAnsi" w:hAnsiTheme="minorHAnsi" w:cstheme="minorHAnsi"/>
        </w:rPr>
        <w:t xml:space="preserve"> //Xu]</w:t>
      </w:r>
    </w:p>
    <w:p w14:paraId="1B66CE2B" w14:textId="77777777" w:rsidR="00834BAB" w:rsidRPr="00D95B7B" w:rsidRDefault="00834BAB" w:rsidP="00834BAB">
      <w:pPr>
        <w:pStyle w:val="Heading4"/>
        <w:rPr>
          <w:rFonts w:asciiTheme="minorHAnsi" w:hAnsiTheme="minorHAnsi" w:cstheme="minorHAnsi"/>
        </w:rPr>
      </w:pPr>
      <w:r w:rsidRPr="00D95B7B">
        <w:rPr>
          <w:rFonts w:asciiTheme="minorHAnsi" w:hAnsiTheme="minorHAnsi" w:cstheme="minorHAnsi"/>
        </w:rPr>
        <w:t>Entity is “</w:t>
      </w:r>
      <w:r w:rsidRPr="00D95B7B">
        <w:rPr>
          <w:rStyle w:val="Emphasis"/>
          <w:rFonts w:asciiTheme="minorHAnsi" w:hAnsiTheme="minorHAnsi" w:cstheme="minorHAnsi"/>
        </w:rPr>
        <w:t xml:space="preserve">Legally, equal to a person who might owe taxes. A generic term inclusive of person, partnership, organization, or business. An entity can be legally bound. An entity is </w:t>
      </w:r>
      <w:r w:rsidRPr="00444B72">
        <w:rPr>
          <w:rStyle w:val="Emphasis"/>
          <w:rFonts w:asciiTheme="minorHAnsi" w:hAnsiTheme="minorHAnsi" w:cstheme="minorHAnsi"/>
          <w:highlight w:val="green"/>
        </w:rPr>
        <w:t>uniquely identifiable from any other entity</w:t>
      </w:r>
      <w:r w:rsidRPr="00D95B7B">
        <w:rPr>
          <w:rStyle w:val="Emphasis"/>
          <w:rFonts w:asciiTheme="minorHAnsi" w:hAnsiTheme="minorHAnsi" w:cstheme="minorHAnsi"/>
        </w:rPr>
        <w:t>.</w:t>
      </w:r>
      <w:r w:rsidRPr="00D95B7B">
        <w:rPr>
          <w:rFonts w:asciiTheme="minorHAnsi" w:hAnsiTheme="minorHAnsi" w:cstheme="minorHAnsi"/>
        </w:rPr>
        <w:t>”</w:t>
      </w:r>
    </w:p>
    <w:p w14:paraId="52001146" w14:textId="77777777" w:rsidR="00834BAB" w:rsidRDefault="00834BAB" w:rsidP="00834BAB">
      <w:pPr>
        <w:rPr>
          <w:rFonts w:asciiTheme="minorHAnsi" w:hAnsiTheme="minorHAnsi" w:cstheme="minorHAnsi"/>
        </w:rPr>
      </w:pPr>
      <w:r w:rsidRPr="00D95B7B">
        <w:rPr>
          <w:rStyle w:val="Style13ptBold"/>
          <w:rFonts w:asciiTheme="minorHAnsi" w:hAnsiTheme="minorHAnsi" w:cstheme="minorHAnsi"/>
        </w:rPr>
        <w:t>That’s Black’s Law Dictionary</w:t>
      </w:r>
      <w:r w:rsidRPr="00D95B7B">
        <w:rPr>
          <w:rFonts w:asciiTheme="minorHAnsi" w:hAnsiTheme="minorHAnsi" w:cstheme="minorHAnsi"/>
        </w:rPr>
        <w:t xml:space="preserve"> [“What is ENTITY?” Black’s Law Dictionary. No Date. Accessed 1/4/21. </w:t>
      </w:r>
      <w:hyperlink r:id="rId20" w:history="1">
        <w:r w:rsidRPr="00D95B7B">
          <w:rPr>
            <w:rStyle w:val="Hyperlink"/>
            <w:rFonts w:asciiTheme="minorHAnsi" w:hAnsiTheme="minorHAnsi" w:cstheme="minorHAnsi"/>
          </w:rPr>
          <w:t>https://thelawdictionary.org/entity/</w:t>
        </w:r>
      </w:hyperlink>
      <w:r w:rsidRPr="00D95B7B">
        <w:rPr>
          <w:rFonts w:asciiTheme="minorHAnsi" w:hAnsiTheme="minorHAnsi" w:cstheme="minorHAnsi"/>
        </w:rPr>
        <w:t xml:space="preserve"> //Xu]</w:t>
      </w:r>
    </w:p>
    <w:p w14:paraId="67A39979" w14:textId="77777777" w:rsidR="00834BAB" w:rsidRPr="00D95B7B" w:rsidRDefault="00834BAB" w:rsidP="00834BAB">
      <w:pPr>
        <w:pStyle w:val="Heading4"/>
      </w:pPr>
      <w:r>
        <w:t xml:space="preserve">Against the will of private entities to appropriate outer space, we reject the regime of property as the white science of logistics. </w:t>
      </w:r>
    </w:p>
    <w:p w14:paraId="0A439825" w14:textId="77777777" w:rsidR="00834BAB" w:rsidRDefault="00834BAB" w:rsidP="00834BAB">
      <w:r w:rsidRPr="00F77493">
        <w:rPr>
          <w:rStyle w:val="Style13ptBold"/>
        </w:rPr>
        <w:t>Moten and Harney</w:t>
      </w:r>
      <w:r>
        <w:rPr>
          <w:rStyle w:val="Style13ptBold"/>
        </w:rPr>
        <w:t>,</w:t>
      </w:r>
      <w:r w:rsidRPr="00F77493">
        <w:rPr>
          <w:rStyle w:val="Style13ptBold"/>
        </w:rPr>
        <w:t xml:space="preserve"> 21</w:t>
      </w:r>
      <w:r>
        <w:t xml:space="preserve"> (Fred Moten, Professor of Performance Studies for the Tisch School of the Arts at NYU, PhD in English from UC Berkeley, 2020 MacArthur Genius Fellow, Stefano Harney, Professor of Strategic Management for the Lee Kong Chian School of Business at Singapore Management University, PhD in Social and Political Sciences from the University of Cambridge, co-founder of Ground Provisions—a curatorial collective, founder of the School for Study—a nomadic study collective, 2021, </w:t>
      </w:r>
      <w:r>
        <w:rPr>
          <w:i/>
        </w:rPr>
        <w:t>All Incomplete</w:t>
      </w:r>
      <w:r>
        <w:t>, pp 13-18) gz</w:t>
      </w:r>
    </w:p>
    <w:p w14:paraId="5E30671B" w14:textId="77777777" w:rsidR="00834BAB" w:rsidRDefault="00834BAB" w:rsidP="00834BAB">
      <w:pPr>
        <w:rPr>
          <w:sz w:val="12"/>
          <w:szCs w:val="24"/>
        </w:rPr>
      </w:pPr>
      <w:r w:rsidRPr="007315D4">
        <w:rPr>
          <w:rStyle w:val="Emphasis"/>
        </w:rPr>
        <w:t xml:space="preserve">The first theft shows up as rightful </w:t>
      </w:r>
      <w:r w:rsidRPr="00444B72">
        <w:rPr>
          <w:rStyle w:val="Emphasis"/>
          <w:highlight w:val="green"/>
        </w:rPr>
        <w:t>ownership</w:t>
      </w:r>
      <w:r w:rsidRPr="0011239B">
        <w:rPr>
          <w:sz w:val="12"/>
          <w:szCs w:val="24"/>
        </w:rPr>
        <w:t xml:space="preserve">. </w:t>
      </w:r>
      <w:r w:rsidRPr="007315D4">
        <w:rPr>
          <w:rStyle w:val="StyleUnderline"/>
        </w:rPr>
        <w:t xml:space="preserve">This </w:t>
      </w:r>
      <w:r w:rsidRPr="00444B72">
        <w:rPr>
          <w:rStyle w:val="StyleUnderline"/>
          <w:highlight w:val="green"/>
        </w:rPr>
        <w:t>is</w:t>
      </w:r>
      <w:r w:rsidRPr="007315D4">
        <w:rPr>
          <w:rStyle w:val="StyleUnderline"/>
        </w:rPr>
        <w:t xml:space="preserve"> </w:t>
      </w:r>
      <w:r w:rsidRPr="007315D4">
        <w:rPr>
          <w:rStyle w:val="Emphasis"/>
        </w:rPr>
        <w:t xml:space="preserve">the </w:t>
      </w:r>
      <w:r w:rsidRPr="00444B72">
        <w:rPr>
          <w:rStyle w:val="Emphasis"/>
          <w:highlight w:val="green"/>
        </w:rPr>
        <w:t>theft of</w:t>
      </w:r>
      <w:r w:rsidRPr="007315D4">
        <w:rPr>
          <w:rStyle w:val="Emphasis"/>
        </w:rPr>
        <w:t xml:space="preserve"> fleshly, </w:t>
      </w:r>
      <w:r w:rsidRPr="00444B72">
        <w:rPr>
          <w:rStyle w:val="Emphasis"/>
          <w:highlight w:val="green"/>
        </w:rPr>
        <w:t>earth(l)y life</w:t>
      </w:r>
      <w:r w:rsidRPr="007315D4">
        <w:rPr>
          <w:rStyle w:val="StyleUnderline"/>
        </w:rPr>
        <w:t xml:space="preserve">, which is then </w:t>
      </w:r>
      <w:r w:rsidRPr="007315D4">
        <w:rPr>
          <w:rStyle w:val="Emphasis"/>
        </w:rPr>
        <w:t>incarcerated in the body</w:t>
      </w:r>
      <w:r w:rsidRPr="0011239B">
        <w:rPr>
          <w:sz w:val="12"/>
          <w:szCs w:val="24"/>
        </w:rPr>
        <w:t xml:space="preserve">. </w:t>
      </w:r>
      <w:r w:rsidRPr="007315D4">
        <w:rPr>
          <w:rStyle w:val="StyleUnderline"/>
        </w:rPr>
        <w:t>But the body</w:t>
      </w:r>
      <w:r w:rsidRPr="0011239B">
        <w:rPr>
          <w:sz w:val="12"/>
          <w:szCs w:val="24"/>
        </w:rPr>
        <w:t xml:space="preserve">, it turns out, </w:t>
      </w:r>
      <w:r w:rsidRPr="007315D4">
        <w:rPr>
          <w:rStyle w:val="StyleUnderline"/>
        </w:rPr>
        <w:t>is just the first principal-agent problem</w:t>
      </w:r>
      <w:r w:rsidRPr="0011239B">
        <w:rPr>
          <w:sz w:val="12"/>
          <w:szCs w:val="24"/>
        </w:rPr>
        <w:t xml:space="preserve">. </w:t>
      </w:r>
      <w:r w:rsidRPr="007315D4">
        <w:rPr>
          <w:rStyle w:val="Emphasis"/>
        </w:rPr>
        <w:t>The body is just an overseer</w:t>
      </w:r>
      <w:r w:rsidRPr="007315D4">
        <w:rPr>
          <w:rStyle w:val="StyleUnderline"/>
        </w:rPr>
        <w:t xml:space="preserve">, a factor, a superintendent for </w:t>
      </w:r>
      <w:r w:rsidRPr="007315D4">
        <w:rPr>
          <w:rStyle w:val="Emphasis"/>
        </w:rPr>
        <w:t>the real landlord</w:t>
      </w:r>
      <w:r w:rsidRPr="007315D4">
        <w:rPr>
          <w:rStyle w:val="StyleUnderline"/>
        </w:rPr>
        <w:t xml:space="preserve">, the real owner, </w:t>
      </w:r>
      <w:r w:rsidRPr="007315D4">
        <w:rPr>
          <w:rStyle w:val="Emphasis"/>
        </w:rPr>
        <w:t>the individual</w:t>
      </w:r>
      <w:r w:rsidRPr="007315D4">
        <w:rPr>
          <w:rStyle w:val="StyleUnderline"/>
        </w:rPr>
        <w:t>, in his noxious, heavy-handed conceptuality</w:t>
      </w:r>
      <w:r w:rsidRPr="0011239B">
        <w:rPr>
          <w:sz w:val="12"/>
          <w:szCs w:val="24"/>
        </w:rPr>
        <w:t xml:space="preserve">. The legal term for this principal-agent problem is mind. In this regard, the designation ‘mind/body problem’ is a synecdochal redundancy in abstraction rather than an entanglement, or even an opposition, of </w:t>
      </w:r>
      <w:r w:rsidRPr="0011239B">
        <w:rPr>
          <w:i/>
          <w:sz w:val="12"/>
          <w:szCs w:val="24"/>
        </w:rPr>
        <w:t>anima</w:t>
      </w:r>
      <w:r w:rsidRPr="0011239B">
        <w:rPr>
          <w:sz w:val="12"/>
          <w:szCs w:val="24"/>
        </w:rPr>
        <w:t xml:space="preserve"> and matter, mama and soul. There’s this formulation that Robert Duncan gets from Erwin Schrödinger that helps a certain disordering along. Schrödinger says “living matter evades </w:t>
      </w:r>
      <w:r w:rsidRPr="0011239B">
        <w:rPr>
          <w:sz w:val="12"/>
        </w:rPr>
        <w:t xml:space="preserve">the decay to equilibrium.” Well, if Proudhon is right, and slavery, murder, robbery, and property are a unit; if the general regime of private property is most accurately understood as social death; then what if death/private property is that equilibrium of which Schrödinger speaks? What John Donne speaks of by way of God’s sovereign capacity to preserve is a problem that will have been meant to solve a problem; and when Schrödinger speaks of evading the decay to equilibrium, he isn’t saying that all decay is bad. Corruption is our (accursed) share, our antological practice, our eccentric centering, as M.C. Richards might say. How we evade ownership/equilibrium is given precisely in that refusal to prevent loss that we call sharing, rubbing, empathy, hapticality: the undercommon love of flesh, our essential omnicentric or anacentric eccentricity. </w:t>
      </w:r>
      <w:r w:rsidRPr="007315D4">
        <w:rPr>
          <w:rStyle w:val="Emphasis"/>
        </w:rPr>
        <w:t>Every thing, in the wake of such disordering, is loss prevention</w:t>
      </w:r>
      <w:r w:rsidRPr="0011239B">
        <w:rPr>
          <w:sz w:val="12"/>
          <w:szCs w:val="24"/>
        </w:rPr>
        <w:t xml:space="preserve">. </w:t>
      </w:r>
      <w:r w:rsidRPr="007315D4">
        <w:rPr>
          <w:rStyle w:val="StyleUnderline"/>
        </w:rPr>
        <w:t>John Locke creates the tabula rasa as a container for</w:t>
      </w:r>
      <w:r w:rsidRPr="0011239B">
        <w:rPr>
          <w:sz w:val="12"/>
          <w:szCs w:val="24"/>
        </w:rPr>
        <w:t xml:space="preserve"> properties – properties of the mind, and </w:t>
      </w:r>
      <w:r w:rsidRPr="007315D4">
        <w:rPr>
          <w:rStyle w:val="StyleUnderline"/>
        </w:rPr>
        <w:t>properties owned by the propertied mind</w:t>
      </w:r>
      <w:r w:rsidRPr="0011239B">
        <w:rPr>
          <w:sz w:val="12"/>
          <w:szCs w:val="24"/>
        </w:rPr>
        <w:t xml:space="preserve">. </w:t>
      </w:r>
      <w:r w:rsidRPr="007315D4">
        <w:rPr>
          <w:rStyle w:val="StyleUnderline"/>
        </w:rPr>
        <w:t>Self-knowledge is self-possession and self-positioning in Locke</w:t>
      </w:r>
      <w:r w:rsidRPr="0011239B">
        <w:rPr>
          <w:sz w:val="12"/>
          <w:szCs w:val="24"/>
        </w:rPr>
        <w:t xml:space="preserve">. His accumulation process is auto-location, because one can’t help but settle for that. </w:t>
      </w:r>
      <w:r w:rsidRPr="007315D4">
        <w:rPr>
          <w:rStyle w:val="StyleUnderline"/>
        </w:rPr>
        <w:t xml:space="preserve">From the first moment, which appears to keep happening all the time, all </w:t>
      </w:r>
      <w:r w:rsidRPr="00444B72">
        <w:rPr>
          <w:rStyle w:val="StyleUnderline"/>
          <w:highlight w:val="green"/>
        </w:rPr>
        <w:t xml:space="preserve">property </w:t>
      </w:r>
      <w:r w:rsidRPr="007315D4">
        <w:rPr>
          <w:rStyle w:val="StyleUnderline"/>
        </w:rPr>
        <w:t xml:space="preserve">is posited, </w:t>
      </w:r>
      <w:r w:rsidRPr="007315D4">
        <w:rPr>
          <w:rStyle w:val="Emphasis"/>
        </w:rPr>
        <w:t>beginning with the positing/positioning of a body for locating ownership, and the owned, and a mind for owning</w:t>
      </w:r>
      <w:r w:rsidRPr="0011239B">
        <w:rPr>
          <w:sz w:val="12"/>
          <w:szCs w:val="24"/>
        </w:rPr>
        <w:t xml:space="preserve">. </w:t>
      </w:r>
      <w:r w:rsidRPr="007315D4">
        <w:rPr>
          <w:rStyle w:val="StyleUnderline"/>
        </w:rPr>
        <w:t>The posit and the deposit inaugurate ownership as incorporation, whose inevitable end, given in continual withdrawal, is loss</w:t>
      </w:r>
      <w:r w:rsidRPr="0011239B">
        <w:rPr>
          <w:sz w:val="12"/>
          <w:szCs w:val="24"/>
        </w:rPr>
        <w:t xml:space="preserve">. </w:t>
      </w:r>
      <w:r w:rsidRPr="007315D4">
        <w:rPr>
          <w:rStyle w:val="StyleUnderline"/>
        </w:rPr>
        <w:t xml:space="preserve">This </w:t>
      </w:r>
      <w:r w:rsidRPr="00444B72">
        <w:rPr>
          <w:rStyle w:val="StyleUnderline"/>
          <w:highlight w:val="green"/>
        </w:rPr>
        <w:t>requires</w:t>
      </w:r>
      <w:r w:rsidRPr="007315D4">
        <w:rPr>
          <w:rStyle w:val="StyleUnderline"/>
        </w:rPr>
        <w:t xml:space="preserve"> the production of </w:t>
      </w:r>
      <w:r w:rsidRPr="00444B72">
        <w:rPr>
          <w:rStyle w:val="Emphasis"/>
          <w:highlight w:val="green"/>
        </w:rPr>
        <w:t>a science of loss</w:t>
      </w:r>
      <w:r w:rsidRPr="007315D4">
        <w:rPr>
          <w:rStyle w:val="StyleUnderline"/>
        </w:rPr>
        <w:t xml:space="preserve">, which is to say </w:t>
      </w:r>
      <w:r w:rsidRPr="007315D4">
        <w:rPr>
          <w:rStyle w:val="Emphasis"/>
        </w:rPr>
        <w:t xml:space="preserve">the science of </w:t>
      </w:r>
      <w:r w:rsidRPr="00444B72">
        <w:rPr>
          <w:rStyle w:val="Emphasis"/>
          <w:highlight w:val="green"/>
        </w:rPr>
        <w:t>whiteness</w:t>
      </w:r>
      <w:r w:rsidRPr="00444B72">
        <w:rPr>
          <w:rStyle w:val="StyleUnderline"/>
          <w:highlight w:val="green"/>
        </w:rPr>
        <w:t xml:space="preserve">, or, </w:t>
      </w:r>
      <w:r w:rsidRPr="00444B72">
        <w:rPr>
          <w:rStyle w:val="Emphasis"/>
          <w:highlight w:val="green"/>
        </w:rPr>
        <w:t>logistics</w:t>
      </w:r>
      <w:r w:rsidRPr="0011239B">
        <w:rPr>
          <w:sz w:val="12"/>
          <w:szCs w:val="24"/>
        </w:rPr>
        <w:t xml:space="preserve">. </w:t>
      </w:r>
      <w:r w:rsidRPr="00444B72">
        <w:rPr>
          <w:rStyle w:val="Emphasis"/>
          <w:highlight w:val="green"/>
        </w:rPr>
        <w:t>Every acquisition</w:t>
      </w:r>
      <w:r w:rsidRPr="007315D4">
        <w:rPr>
          <w:rStyle w:val="Emphasis"/>
        </w:rPr>
        <w:t xml:space="preserve">, every improvement, </w:t>
      </w:r>
      <w:r w:rsidRPr="00444B72">
        <w:rPr>
          <w:rStyle w:val="Emphasis"/>
          <w:highlight w:val="green"/>
        </w:rPr>
        <w:t>is an ossification of sharing</w:t>
      </w:r>
      <w:r w:rsidRPr="0011239B">
        <w:rPr>
          <w:sz w:val="12"/>
          <w:szCs w:val="24"/>
        </w:rPr>
        <w:t xml:space="preserve">. </w:t>
      </w:r>
      <w:r w:rsidRPr="007315D4">
        <w:rPr>
          <w:rStyle w:val="StyleUnderline"/>
        </w:rPr>
        <w:t xml:space="preserve">This ossification is </w:t>
      </w:r>
      <w:r w:rsidRPr="00444B72">
        <w:rPr>
          <w:rStyle w:val="StyleUnderline"/>
          <w:highlight w:val="green"/>
        </w:rPr>
        <w:t>given</w:t>
      </w:r>
      <w:r w:rsidRPr="007315D4">
        <w:rPr>
          <w:rStyle w:val="StyleUnderline"/>
        </w:rPr>
        <w:t xml:space="preserve"> in and </w:t>
      </w:r>
      <w:r w:rsidRPr="00444B72">
        <w:rPr>
          <w:rStyle w:val="StyleUnderline"/>
          <w:highlight w:val="green"/>
        </w:rPr>
        <w:t xml:space="preserve">as </w:t>
      </w:r>
      <w:r w:rsidRPr="00444B72">
        <w:rPr>
          <w:rStyle w:val="Emphasis"/>
          <w:highlight w:val="green"/>
        </w:rPr>
        <w:t>containment</w:t>
      </w:r>
      <w:r w:rsidRPr="00444B72">
        <w:rPr>
          <w:sz w:val="12"/>
          <w:szCs w:val="24"/>
          <w:highlight w:val="green"/>
        </w:rPr>
        <w:t xml:space="preserve">. </w:t>
      </w:r>
      <w:r w:rsidRPr="00444B72">
        <w:rPr>
          <w:rStyle w:val="StyleUnderline"/>
          <w:highlight w:val="green"/>
        </w:rPr>
        <w:t>The first</w:t>
      </w:r>
      <w:r w:rsidRPr="007315D4">
        <w:rPr>
          <w:rStyle w:val="StyleUnderline"/>
        </w:rPr>
        <w:t xml:space="preserve"> odious </w:t>
      </w:r>
      <w:r w:rsidRPr="00444B72">
        <w:rPr>
          <w:rStyle w:val="StyleUnderline"/>
          <w:highlight w:val="green"/>
        </w:rPr>
        <w:t>vessel</w:t>
      </w:r>
      <w:r w:rsidRPr="007315D4">
        <w:rPr>
          <w:rStyle w:val="StyleUnderline"/>
        </w:rPr>
        <w:t xml:space="preserve"> produced by and </w:t>
      </w:r>
      <w:r w:rsidRPr="00444B72">
        <w:rPr>
          <w:rStyle w:val="StyleUnderline"/>
          <w:highlight w:val="green"/>
        </w:rPr>
        <w:t xml:space="preserve">for logistics is </w:t>
      </w:r>
      <w:r w:rsidRPr="00444B72">
        <w:rPr>
          <w:rStyle w:val="Emphasis"/>
          <w:highlight w:val="green"/>
        </w:rPr>
        <w:t>not the slave ship, but the body</w:t>
      </w:r>
      <w:r w:rsidRPr="007315D4">
        <w:rPr>
          <w:rStyle w:val="StyleUnderline"/>
        </w:rPr>
        <w:t xml:space="preserve"> – </w:t>
      </w:r>
      <w:r w:rsidRPr="007315D4">
        <w:rPr>
          <w:rStyle w:val="Emphasis"/>
        </w:rPr>
        <w:t>flesh conceptualized – which bears the individual-in-subjection</w:t>
      </w:r>
      <w:r w:rsidRPr="0011239B">
        <w:rPr>
          <w:sz w:val="12"/>
          <w:szCs w:val="24"/>
        </w:rPr>
        <w:t xml:space="preserve">. </w:t>
      </w:r>
      <w:r w:rsidRPr="007315D4">
        <w:rPr>
          <w:rStyle w:val="Emphasis"/>
        </w:rPr>
        <w:t>A profound viciousness</w:t>
      </w:r>
      <w:r w:rsidRPr="007315D4">
        <w:rPr>
          <w:rStyle w:val="StyleUnderline"/>
        </w:rPr>
        <w:t xml:space="preserve"> begins with this </w:t>
      </w:r>
      <w:r w:rsidRPr="007315D4">
        <w:rPr>
          <w:rStyle w:val="Emphasis"/>
        </w:rPr>
        <w:t>colonization of the posited body</w:t>
      </w:r>
      <w:r w:rsidRPr="007315D4">
        <w:rPr>
          <w:rStyle w:val="StyleUnderline"/>
        </w:rPr>
        <w:t xml:space="preserve">, the </w:t>
      </w:r>
      <w:r w:rsidRPr="007315D4">
        <w:rPr>
          <w:rStyle w:val="Emphasis"/>
        </w:rPr>
        <w:t>appointment of the posited mind</w:t>
      </w:r>
      <w:r w:rsidRPr="007315D4">
        <w:rPr>
          <w:rStyle w:val="StyleUnderline"/>
        </w:rPr>
        <w:t xml:space="preserve">, and the </w:t>
      </w:r>
      <w:r w:rsidRPr="007315D4">
        <w:rPr>
          <w:rStyle w:val="Emphasis"/>
        </w:rPr>
        <w:t>manipulation – in various modalities of brutality – of their mutually enveloping redundancy, given in the dead perpetual motion of the will to colonize</w:t>
      </w:r>
      <w:r w:rsidRPr="0011239B">
        <w:rPr>
          <w:sz w:val="12"/>
          <w:szCs w:val="24"/>
        </w:rPr>
        <w:t xml:space="preserve">. </w:t>
      </w:r>
      <w:r w:rsidRPr="007315D4">
        <w:rPr>
          <w:rStyle w:val="StyleUnderline"/>
        </w:rPr>
        <w:t>This enclosure, this settlement</w:t>
      </w:r>
      <w:r w:rsidRPr="0011239B">
        <w:rPr>
          <w:sz w:val="12"/>
          <w:szCs w:val="24"/>
        </w:rPr>
        <w:t xml:space="preserve">, will be repeated because it </w:t>
      </w:r>
      <w:r w:rsidRPr="007315D4">
        <w:rPr>
          <w:rStyle w:val="StyleUnderline"/>
        </w:rPr>
        <w:t>must be repeated</w:t>
      </w:r>
      <w:r w:rsidRPr="0011239B">
        <w:rPr>
          <w:sz w:val="12"/>
          <w:szCs w:val="24"/>
        </w:rPr>
        <w:t xml:space="preserve">. </w:t>
      </w:r>
      <w:r w:rsidRPr="007315D4">
        <w:rPr>
          <w:rStyle w:val="StyleUnderline"/>
        </w:rPr>
        <w:t xml:space="preserve">Every slave will have been every time the mirror in which the self, in seeing itself, comes into existence in and as itself, which is an </w:t>
      </w:r>
      <w:r w:rsidRPr="007315D4">
        <w:rPr>
          <w:rStyle w:val="Emphasis"/>
        </w:rPr>
        <w:t>omnicidal fantasy</w:t>
      </w:r>
      <w:r w:rsidRPr="0011239B">
        <w:rPr>
          <w:sz w:val="12"/>
          <w:szCs w:val="24"/>
        </w:rPr>
        <w:t xml:space="preserve">. </w:t>
      </w:r>
      <w:r w:rsidRPr="007315D4">
        <w:rPr>
          <w:rStyle w:val="StyleUnderline"/>
        </w:rPr>
        <w:t xml:space="preserve">Locke invents </w:t>
      </w:r>
      <w:r w:rsidRPr="00444B72">
        <w:rPr>
          <w:rStyle w:val="Emphasis"/>
          <w:highlight w:val="green"/>
        </w:rPr>
        <w:t>the derivative</w:t>
      </w:r>
      <w:r w:rsidRPr="0011239B">
        <w:rPr>
          <w:sz w:val="12"/>
          <w:szCs w:val="24"/>
        </w:rPr>
        <w:t xml:space="preserve"> here, </w:t>
      </w:r>
      <w:r w:rsidRPr="007315D4">
        <w:rPr>
          <w:rStyle w:val="StyleUnderline"/>
        </w:rPr>
        <w:t xml:space="preserve">a degraded part of the accursed share that is poised to </w:t>
      </w:r>
      <w:r w:rsidRPr="00444B72">
        <w:rPr>
          <w:rStyle w:val="Emphasis"/>
          <w:highlight w:val="green"/>
        </w:rPr>
        <w:t>draw on</w:t>
      </w:r>
      <w:r w:rsidRPr="007315D4">
        <w:rPr>
          <w:rStyle w:val="Emphasis"/>
        </w:rPr>
        <w:t xml:space="preserve"> the </w:t>
      </w:r>
      <w:r w:rsidRPr="00444B72">
        <w:rPr>
          <w:rStyle w:val="Emphasis"/>
          <w:highlight w:val="green"/>
        </w:rPr>
        <w:t>power of</w:t>
      </w:r>
      <w:r w:rsidRPr="007315D4">
        <w:rPr>
          <w:rStyle w:val="Emphasis"/>
        </w:rPr>
        <w:t xml:space="preserve"> this </w:t>
      </w:r>
      <w:r w:rsidRPr="00444B72">
        <w:rPr>
          <w:rStyle w:val="Emphasis"/>
          <w:highlight w:val="green"/>
        </w:rPr>
        <w:t xml:space="preserve">share, </w:t>
      </w:r>
      <w:r w:rsidRPr="007315D4">
        <w:rPr>
          <w:rStyle w:val="Emphasis"/>
        </w:rPr>
        <w:t xml:space="preserve">but only </w:t>
      </w:r>
      <w:r w:rsidRPr="00444B72">
        <w:rPr>
          <w:rStyle w:val="Emphasis"/>
          <w:highlight w:val="green"/>
        </w:rPr>
        <w:t>to create more derivatives</w:t>
      </w:r>
      <w:r w:rsidRPr="007315D4">
        <w:rPr>
          <w:rStyle w:val="StyleUnderline"/>
        </w:rPr>
        <w:t xml:space="preserve">, to </w:t>
      </w:r>
      <w:r w:rsidRPr="007315D4">
        <w:rPr>
          <w:rStyle w:val="Emphasis"/>
        </w:rPr>
        <w:t>create more zones of dispossession by positing possession, in the denial of loss that prepares for loss</w:t>
      </w:r>
      <w:r w:rsidRPr="0011239B">
        <w:rPr>
          <w:sz w:val="12"/>
          <w:szCs w:val="24"/>
        </w:rPr>
        <w:t xml:space="preserve">. </w:t>
      </w:r>
      <w:r w:rsidRPr="00444B72">
        <w:rPr>
          <w:rStyle w:val="Emphasis"/>
          <w:highlight w:val="green"/>
        </w:rPr>
        <w:t xml:space="preserve">All property is loss because all </w:t>
      </w:r>
      <w:r w:rsidRPr="007315D4">
        <w:rPr>
          <w:rStyle w:val="Emphasis"/>
        </w:rPr>
        <w:t xml:space="preserve">property </w:t>
      </w:r>
      <w:r w:rsidRPr="00444B72">
        <w:rPr>
          <w:rStyle w:val="Emphasis"/>
          <w:highlight w:val="green"/>
        </w:rPr>
        <w:t>is the loss of sharing</w:t>
      </w:r>
      <w:r w:rsidRPr="0011239B">
        <w:rPr>
          <w:sz w:val="12"/>
          <w:szCs w:val="24"/>
        </w:rPr>
        <w:t xml:space="preserve">. In its willfulness, </w:t>
      </w:r>
      <w:r w:rsidRPr="007315D4">
        <w:rPr>
          <w:rStyle w:val="Emphasis"/>
        </w:rPr>
        <w:t>property is theft</w:t>
      </w:r>
      <w:r w:rsidRPr="0011239B">
        <w:rPr>
          <w:sz w:val="12"/>
          <w:szCs w:val="24"/>
        </w:rPr>
        <w:t xml:space="preserve">; but beyond the murderousness that would attend theft-in-acquisition one mind/body at a time, </w:t>
      </w:r>
      <w:r w:rsidRPr="007315D4">
        <w:rPr>
          <w:rStyle w:val="StyleUnderline"/>
        </w:rPr>
        <w:t xml:space="preserve">the theft in question here is </w:t>
      </w:r>
      <w:r w:rsidRPr="007315D4">
        <w:rPr>
          <w:rStyle w:val="Emphasis"/>
        </w:rPr>
        <w:t>absolute serial murder</w:t>
      </w:r>
      <w:r w:rsidRPr="007315D4">
        <w:rPr>
          <w:rStyle w:val="StyleUnderline"/>
        </w:rPr>
        <w:t xml:space="preserve">, which </w:t>
      </w:r>
      <w:r w:rsidRPr="007315D4">
        <w:rPr>
          <w:rStyle w:val="Emphasis"/>
        </w:rPr>
        <w:t>we survive only insofar as all property remains vulnerable to sharing</w:t>
      </w:r>
      <w:r w:rsidRPr="0011239B">
        <w:rPr>
          <w:sz w:val="12"/>
          <w:szCs w:val="24"/>
        </w:rPr>
        <w:t xml:space="preserve">. This is to say nothing other than that </w:t>
      </w:r>
      <w:r w:rsidRPr="007315D4">
        <w:rPr>
          <w:rStyle w:val="Emphasis"/>
        </w:rPr>
        <w:t>all property is fugitive</w:t>
      </w:r>
      <w:r w:rsidRPr="0011239B">
        <w:rPr>
          <w:sz w:val="12"/>
          <w:szCs w:val="24"/>
        </w:rPr>
        <w:t xml:space="preserve">. </w:t>
      </w:r>
      <w:r w:rsidRPr="007315D4">
        <w:rPr>
          <w:rStyle w:val="StyleUnderline"/>
        </w:rPr>
        <w:t>It flees from its own positing, runs from being-deposited</w:t>
      </w:r>
      <w:r w:rsidRPr="0011239B">
        <w:rPr>
          <w:sz w:val="12"/>
          <w:szCs w:val="24"/>
        </w:rPr>
        <w:t xml:space="preserve">. </w:t>
      </w:r>
      <w:r w:rsidRPr="007315D4">
        <w:rPr>
          <w:rStyle w:val="Emphasis"/>
        </w:rPr>
        <w:t>All (property) jumps bail</w:t>
      </w:r>
      <w:r w:rsidRPr="0011239B">
        <w:rPr>
          <w:sz w:val="12"/>
          <w:szCs w:val="24"/>
        </w:rPr>
        <w:t xml:space="preserve">. </w:t>
      </w:r>
      <w:r w:rsidRPr="00444B72">
        <w:rPr>
          <w:rStyle w:val="StyleUnderline"/>
          <w:highlight w:val="green"/>
        </w:rPr>
        <w:t>Sharing</w:t>
      </w:r>
      <w:r w:rsidRPr="007315D4">
        <w:rPr>
          <w:rStyle w:val="StyleUnderline"/>
        </w:rPr>
        <w:t xml:space="preserve">, exhaustion, expending, derivation will have been </w:t>
      </w:r>
      <w:r w:rsidRPr="00444B72">
        <w:rPr>
          <w:rStyle w:val="StyleUnderline"/>
          <w:highlight w:val="green"/>
        </w:rPr>
        <w:t>contained</w:t>
      </w:r>
      <w:r w:rsidRPr="007315D4">
        <w:rPr>
          <w:rStyle w:val="StyleUnderline"/>
        </w:rPr>
        <w:t xml:space="preserve"> and congealed </w:t>
      </w:r>
      <w:r w:rsidRPr="00444B72">
        <w:rPr>
          <w:rStyle w:val="StyleUnderline"/>
          <w:highlight w:val="green"/>
        </w:rPr>
        <w:t>in the</w:t>
      </w:r>
      <w:r w:rsidRPr="007315D4">
        <w:rPr>
          <w:rStyle w:val="StyleUnderline"/>
        </w:rPr>
        <w:t xml:space="preserve"> measurable and </w:t>
      </w:r>
      <w:r w:rsidRPr="00444B72">
        <w:rPr>
          <w:rStyle w:val="StyleUnderline"/>
          <w:highlight w:val="green"/>
        </w:rPr>
        <w:t>accountable</w:t>
      </w:r>
      <w:r w:rsidRPr="007315D4">
        <w:rPr>
          <w:rStyle w:val="StyleUnderline"/>
        </w:rPr>
        <w:t xml:space="preserve"> individual unit of the </w:t>
      </w:r>
      <w:r w:rsidRPr="00444B72">
        <w:rPr>
          <w:rStyle w:val="StyleUnderline"/>
          <w:highlight w:val="green"/>
        </w:rPr>
        <w:t>derivative</w:t>
      </w:r>
      <w:r w:rsidRPr="00444B72">
        <w:rPr>
          <w:sz w:val="12"/>
          <w:szCs w:val="24"/>
          <w:highlight w:val="green"/>
        </w:rPr>
        <w:t xml:space="preserve">. </w:t>
      </w:r>
      <w:r w:rsidRPr="007315D4">
        <w:rPr>
          <w:rStyle w:val="StyleUnderline"/>
        </w:rPr>
        <w:t xml:space="preserve">But </w:t>
      </w:r>
      <w:r w:rsidRPr="00444B72">
        <w:rPr>
          <w:rStyle w:val="StyleUnderline"/>
          <w:highlight w:val="green"/>
        </w:rPr>
        <w:t>sharing is our means</w:t>
      </w:r>
      <w:r w:rsidRPr="007315D4">
        <w:rPr>
          <w:rStyle w:val="StyleUnderline"/>
        </w:rPr>
        <w:t>, the earth’s means in us and our means in earth</w:t>
      </w:r>
      <w:r w:rsidRPr="0011239B">
        <w:rPr>
          <w:sz w:val="12"/>
          <w:szCs w:val="24"/>
        </w:rPr>
        <w:t xml:space="preserve">. Logistics would seem to value means over ends – everything is how to get it there, not what it is – but </w:t>
      </w:r>
      <w:r w:rsidRPr="00444B72">
        <w:rPr>
          <w:rStyle w:val="StyleUnderline"/>
          <w:highlight w:val="green"/>
        </w:rPr>
        <w:t>logistics is</w:t>
      </w:r>
      <w:r w:rsidRPr="0011239B">
        <w:rPr>
          <w:sz w:val="12"/>
          <w:szCs w:val="24"/>
        </w:rPr>
        <w:t xml:space="preserve"> really </w:t>
      </w:r>
      <w:r w:rsidRPr="007315D4">
        <w:rPr>
          <w:rStyle w:val="StyleUnderline"/>
        </w:rPr>
        <w:t xml:space="preserve">the </w:t>
      </w:r>
      <w:r w:rsidRPr="00444B72">
        <w:rPr>
          <w:rStyle w:val="StyleUnderline"/>
          <w:highlight w:val="green"/>
        </w:rPr>
        <w:t>degradation of means</w:t>
      </w:r>
      <w:r w:rsidRPr="007315D4">
        <w:rPr>
          <w:rStyle w:val="StyleUnderline"/>
        </w:rPr>
        <w:t xml:space="preserve">, the general devaluation of means </w:t>
      </w:r>
      <w:r w:rsidRPr="00444B72">
        <w:rPr>
          <w:rStyle w:val="StyleUnderline"/>
          <w:highlight w:val="green"/>
        </w:rPr>
        <w:t xml:space="preserve">through </w:t>
      </w:r>
      <w:r w:rsidRPr="00444B72">
        <w:rPr>
          <w:rStyle w:val="Emphasis"/>
          <w:highlight w:val="green"/>
        </w:rPr>
        <w:t>individuation and privatization</w:t>
      </w:r>
      <w:r w:rsidRPr="007315D4">
        <w:rPr>
          <w:rStyle w:val="Emphasis"/>
        </w:rPr>
        <w:t>, which are the same thing</w:t>
      </w:r>
      <w:r w:rsidRPr="0011239B">
        <w:rPr>
          <w:sz w:val="12"/>
          <w:szCs w:val="24"/>
        </w:rPr>
        <w:t xml:space="preserve">. </w:t>
      </w:r>
      <w:r w:rsidRPr="007315D4">
        <w:rPr>
          <w:rStyle w:val="StyleUnderline"/>
        </w:rPr>
        <w:t xml:space="preserve">It is the science of lost means advanced with every act of </w:t>
      </w:r>
      <w:r w:rsidRPr="007315D4">
        <w:rPr>
          <w:rStyle w:val="Emphasis"/>
        </w:rPr>
        <w:t>loss prevention</w:t>
      </w:r>
      <w:r w:rsidRPr="0011239B">
        <w:rPr>
          <w:sz w:val="12"/>
          <w:szCs w:val="24"/>
        </w:rPr>
        <w:t>.</w:t>
      </w:r>
    </w:p>
    <w:p w14:paraId="01F06256" w14:textId="77777777" w:rsidR="00834BAB" w:rsidRPr="00D95B7B" w:rsidRDefault="00834BAB" w:rsidP="00834BAB">
      <w:pPr>
        <w:pStyle w:val="Heading4"/>
        <w:rPr>
          <w:rFonts w:asciiTheme="minorHAnsi" w:hAnsiTheme="minorHAnsi" w:cstheme="minorHAnsi"/>
        </w:rPr>
      </w:pPr>
      <w:r>
        <w:rPr>
          <w:rFonts w:cs="Arial"/>
          <w:szCs w:val="24"/>
        </w:rPr>
        <w:t>We affirm the normative statement</w:t>
      </w:r>
      <w:r w:rsidRPr="00B6286B">
        <w:rPr>
          <w:rFonts w:cs="Arial"/>
          <w:szCs w:val="24"/>
        </w:rPr>
        <w:t xml:space="preserve"> but </w:t>
      </w:r>
      <w:r>
        <w:rPr>
          <w:rFonts w:cs="Arial"/>
          <w:szCs w:val="24"/>
        </w:rPr>
        <w:t xml:space="preserve">our analysis </w:t>
      </w:r>
      <w:r w:rsidRPr="00B6286B">
        <w:rPr>
          <w:rFonts w:cs="Arial"/>
          <w:szCs w:val="24"/>
        </w:rPr>
        <w:t xml:space="preserve">isn’t separate from the </w:t>
      </w:r>
      <w:r w:rsidRPr="00B6286B">
        <w:rPr>
          <w:rFonts w:cs="Arial"/>
          <w:szCs w:val="24"/>
          <w:u w:val="single"/>
        </w:rPr>
        <w:t>broader framework</w:t>
      </w:r>
      <w:r w:rsidRPr="00B6286B">
        <w:rPr>
          <w:rFonts w:cs="Arial"/>
          <w:szCs w:val="24"/>
        </w:rPr>
        <w:t xml:space="preserve"> </w:t>
      </w:r>
      <w:r>
        <w:rPr>
          <w:rFonts w:cs="Arial"/>
          <w:szCs w:val="24"/>
        </w:rPr>
        <w:t xml:space="preserve">of </w:t>
      </w:r>
      <w:r w:rsidRPr="00D95B7B">
        <w:rPr>
          <w:rFonts w:asciiTheme="minorHAnsi" w:hAnsiTheme="minorHAnsi" w:cstheme="minorHAnsi"/>
          <w:u w:val="single"/>
        </w:rPr>
        <w:t>fugitive science</w:t>
      </w:r>
      <w:r w:rsidRPr="00D95B7B">
        <w:rPr>
          <w:rFonts w:asciiTheme="minorHAnsi" w:hAnsiTheme="minorHAnsi" w:cstheme="minorHAnsi"/>
        </w:rPr>
        <w:t xml:space="preserve"> – the anti-Black technologies of space exploration isn’t limited to whiteness, but is radically retooled toward a shadow archive of blurred lines and assemblages. </w:t>
      </w:r>
    </w:p>
    <w:p w14:paraId="7DF92374" w14:textId="77777777" w:rsidR="00834BAB" w:rsidRPr="00D95B7B" w:rsidRDefault="00834BAB" w:rsidP="00834BAB">
      <w:pPr>
        <w:rPr>
          <w:rFonts w:asciiTheme="minorHAnsi" w:hAnsiTheme="minorHAnsi" w:cstheme="minorHAnsi"/>
        </w:rPr>
      </w:pPr>
      <w:r w:rsidRPr="00D95B7B">
        <w:rPr>
          <w:rStyle w:val="Style13ptBold"/>
          <w:rFonts w:asciiTheme="minorHAnsi" w:hAnsiTheme="minorHAnsi" w:cstheme="minorHAnsi"/>
        </w:rPr>
        <w:t>Murillo 19</w:t>
      </w:r>
      <w:r w:rsidRPr="00D95B7B">
        <w:rPr>
          <w:rFonts w:asciiTheme="minorHAnsi" w:hAnsiTheme="minorHAnsi" w:cstheme="minorHAnsi"/>
        </w:rPr>
        <w:t xml:space="preserve"> [Brackets Original. Dr. John Murillo III (Assistant Professor of African American Studies at the University of California, Irvine. His primary research interests are Black speculative fiction, critical theory, quantum mechanics, and popular media). “Review: Fugitive Science: Empiricism and Freedom in Early African American Culture, by Britt Rusert”. Vol. 5 No. 1 (2019): Special Section on Crip Technoscience. Catalyst Journal. Apr 1, 2019. Accessed 1/4/22. </w:t>
      </w:r>
      <w:hyperlink r:id="rId21" w:history="1">
        <w:r w:rsidRPr="00D95B7B">
          <w:rPr>
            <w:rStyle w:val="Hyperlink"/>
            <w:rFonts w:asciiTheme="minorHAnsi" w:hAnsiTheme="minorHAnsi" w:cstheme="minorHAnsi"/>
          </w:rPr>
          <w:t>https://catalystjournal.org/index.php/catalyst/article/view/30498/24698</w:t>
        </w:r>
      </w:hyperlink>
      <w:r w:rsidRPr="00D95B7B">
        <w:rPr>
          <w:rFonts w:asciiTheme="minorHAnsi" w:hAnsiTheme="minorHAnsi" w:cstheme="minorHAnsi"/>
        </w:rPr>
        <w:t xml:space="preserve"> //Xu]</w:t>
      </w:r>
    </w:p>
    <w:p w14:paraId="59D20B68" w14:textId="77777777" w:rsidR="00834BAB" w:rsidRDefault="00834BAB" w:rsidP="00834BAB">
      <w:pPr>
        <w:rPr>
          <w:rStyle w:val="Emphasis"/>
          <w:rFonts w:asciiTheme="minorHAnsi" w:hAnsiTheme="minorHAnsi" w:cstheme="minorHAnsi"/>
        </w:rPr>
      </w:pPr>
      <w:r w:rsidRPr="00D95B7B">
        <w:rPr>
          <w:rFonts w:asciiTheme="minorHAnsi" w:hAnsiTheme="minorHAnsi" w:cstheme="minorHAnsi"/>
          <w:sz w:val="16"/>
        </w:rPr>
        <w:t xml:space="preserve">So we begin here and at a bit of length because this kind of narrative of experimentation and research done unseen, in the margins and between the lines, warrants revisiting after reading Britt Rusert’s profoundly illuminating </w:t>
      </w:r>
      <w:r w:rsidRPr="00444B72">
        <w:rPr>
          <w:rStyle w:val="Emphasis"/>
          <w:rFonts w:asciiTheme="minorHAnsi" w:hAnsiTheme="minorHAnsi" w:cstheme="minorHAnsi"/>
          <w:highlight w:val="green"/>
        </w:rPr>
        <w:t>Fugitive Science</w:t>
      </w:r>
      <w:r w:rsidRPr="00D95B7B">
        <w:rPr>
          <w:rStyle w:val="Emphasis"/>
          <w:rFonts w:asciiTheme="minorHAnsi" w:hAnsiTheme="minorHAnsi" w:cstheme="minorHAnsi"/>
        </w:rPr>
        <w:t>: Empiricism and Freedom</w:t>
      </w:r>
      <w:r w:rsidRPr="00D95B7B">
        <w:rPr>
          <w:rFonts w:asciiTheme="minorHAnsi" w:hAnsiTheme="minorHAnsi" w:cstheme="minorHAnsi"/>
          <w:sz w:val="16"/>
        </w:rPr>
        <w:t xml:space="preserve"> in Early African American Culture. </w:t>
      </w:r>
      <w:r w:rsidRPr="00D95B7B">
        <w:rPr>
          <w:rStyle w:val="Emphasis"/>
          <w:rFonts w:asciiTheme="minorHAnsi" w:hAnsiTheme="minorHAnsi" w:cstheme="minorHAnsi"/>
        </w:rPr>
        <w:t xml:space="preserve">Rusert </w:t>
      </w:r>
      <w:r w:rsidRPr="00444B72">
        <w:rPr>
          <w:rStyle w:val="Emphasis"/>
          <w:rFonts w:asciiTheme="minorHAnsi" w:hAnsiTheme="minorHAnsi" w:cstheme="minorHAnsi"/>
          <w:highlight w:val="green"/>
        </w:rPr>
        <w:t>chronicles</w:t>
      </w:r>
      <w:r w:rsidRPr="00D95B7B">
        <w:rPr>
          <w:rStyle w:val="Emphasis"/>
          <w:rFonts w:asciiTheme="minorHAnsi" w:hAnsiTheme="minorHAnsi" w:cstheme="minorHAnsi"/>
        </w:rPr>
        <w:t xml:space="preserve"> what she describes as </w:t>
      </w:r>
      <w:r w:rsidRPr="00444B72">
        <w:rPr>
          <w:rStyle w:val="Emphasis"/>
          <w:rFonts w:asciiTheme="minorHAnsi" w:hAnsiTheme="minorHAnsi" w:cstheme="minorHAnsi"/>
          <w:highlight w:val="green"/>
        </w:rPr>
        <w:t>a shadow archive</w:t>
      </w:r>
      <w:r w:rsidRPr="00D95B7B">
        <w:rPr>
          <w:rStyle w:val="Emphasis"/>
          <w:rFonts w:asciiTheme="minorHAnsi" w:hAnsiTheme="minorHAnsi" w:cstheme="minorHAnsi"/>
        </w:rPr>
        <w:t xml:space="preserve">—a history </w:t>
      </w:r>
      <w:r w:rsidRPr="00444B72">
        <w:rPr>
          <w:rStyle w:val="Emphasis"/>
          <w:rFonts w:asciiTheme="minorHAnsi" w:hAnsiTheme="minorHAnsi" w:cstheme="minorHAnsi"/>
          <w:highlight w:val="green"/>
        </w:rPr>
        <w:t>that</w:t>
      </w:r>
      <w:r w:rsidRPr="00D95B7B">
        <w:rPr>
          <w:rStyle w:val="Emphasis"/>
          <w:rFonts w:asciiTheme="minorHAnsi" w:hAnsiTheme="minorHAnsi" w:cstheme="minorHAnsi"/>
        </w:rPr>
        <w:t xml:space="preserve"> lurks behind, </w:t>
      </w:r>
      <w:r w:rsidRPr="00444B72">
        <w:rPr>
          <w:rStyle w:val="Emphasis"/>
          <w:rFonts w:asciiTheme="minorHAnsi" w:hAnsiTheme="minorHAnsi" w:cstheme="minorHAnsi"/>
          <w:highlight w:val="green"/>
        </w:rPr>
        <w:t>undergirds</w:t>
      </w:r>
      <w:r w:rsidRPr="00D95B7B">
        <w:rPr>
          <w:rStyle w:val="Emphasis"/>
          <w:rFonts w:asciiTheme="minorHAnsi" w:hAnsiTheme="minorHAnsi" w:cstheme="minorHAnsi"/>
        </w:rPr>
        <w:t xml:space="preserve">, and complicates </w:t>
      </w:r>
      <w:r w:rsidRPr="00444B72">
        <w:rPr>
          <w:rStyle w:val="Emphasis"/>
          <w:rFonts w:asciiTheme="minorHAnsi" w:hAnsiTheme="minorHAnsi" w:cstheme="minorHAnsi"/>
          <w:highlight w:val="green"/>
        </w:rPr>
        <w:t>the dominant archive</w:t>
      </w:r>
      <w:r w:rsidRPr="00D95B7B">
        <w:rPr>
          <w:rStyle w:val="Emphasis"/>
          <w:rFonts w:asciiTheme="minorHAnsi" w:hAnsiTheme="minorHAnsi" w:cstheme="minorHAnsi"/>
        </w:rPr>
        <w:t xml:space="preserve">—of “African American science writing [and cultural production] in the antebellum period” (2017, p. 8), and she she calls this archive fugitive science. </w:t>
      </w:r>
      <w:r w:rsidRPr="00444B72">
        <w:rPr>
          <w:rStyle w:val="Emphasis"/>
          <w:rFonts w:asciiTheme="minorHAnsi" w:hAnsiTheme="minorHAnsi" w:cstheme="minorHAnsi"/>
          <w:highlight w:val="green"/>
        </w:rPr>
        <w:t>Fugitive science</w:t>
      </w:r>
      <w:r w:rsidRPr="00D95B7B">
        <w:rPr>
          <w:rStyle w:val="Emphasis"/>
          <w:rFonts w:asciiTheme="minorHAnsi" w:hAnsiTheme="minorHAnsi" w:cstheme="minorHAnsi"/>
        </w:rPr>
        <w:t xml:space="preserve"> </w:t>
      </w:r>
      <w:r w:rsidRPr="00444B72">
        <w:rPr>
          <w:rStyle w:val="Emphasis"/>
          <w:rFonts w:asciiTheme="minorHAnsi" w:hAnsiTheme="minorHAnsi" w:cstheme="minorHAnsi"/>
          <w:highlight w:val="green"/>
        </w:rPr>
        <w:t>describes</w:t>
      </w:r>
      <w:r w:rsidRPr="00D95B7B">
        <w:rPr>
          <w:rStyle w:val="Emphasis"/>
          <w:rFonts w:asciiTheme="minorHAnsi" w:hAnsiTheme="minorHAnsi" w:cstheme="minorHAnsi"/>
        </w:rPr>
        <w:t xml:space="preserve"> a heterogeneous, </w:t>
      </w:r>
      <w:r w:rsidRPr="00444B72">
        <w:rPr>
          <w:rStyle w:val="Emphasis"/>
          <w:rFonts w:asciiTheme="minorHAnsi" w:hAnsiTheme="minorHAnsi" w:cstheme="minorHAnsi"/>
          <w:highlight w:val="green"/>
        </w:rPr>
        <w:t>innovative</w:t>
      </w:r>
      <w:r w:rsidRPr="00D95B7B">
        <w:rPr>
          <w:rStyle w:val="Emphasis"/>
          <w:rFonts w:asciiTheme="minorHAnsi" w:hAnsiTheme="minorHAnsi" w:cstheme="minorHAnsi"/>
        </w:rPr>
        <w:t xml:space="preserve">, resistant, “dynamic </w:t>
      </w:r>
      <w:r w:rsidRPr="00444B72">
        <w:rPr>
          <w:rStyle w:val="Emphasis"/>
          <w:rFonts w:asciiTheme="minorHAnsi" w:hAnsiTheme="minorHAnsi" w:cstheme="minorHAnsi"/>
          <w:highlight w:val="green"/>
        </w:rPr>
        <w:t>and diverse</w:t>
      </w:r>
      <w:r w:rsidRPr="00D95B7B">
        <w:rPr>
          <w:rStyle w:val="Emphasis"/>
          <w:rFonts w:asciiTheme="minorHAnsi" w:hAnsiTheme="minorHAnsi" w:cstheme="minorHAnsi"/>
        </w:rPr>
        <w:t xml:space="preserve"> archive of engagements with, critiques of, and </w:t>
      </w:r>
      <w:r w:rsidRPr="00444B72">
        <w:rPr>
          <w:rStyle w:val="Emphasis"/>
          <w:rFonts w:asciiTheme="minorHAnsi" w:hAnsiTheme="minorHAnsi" w:cstheme="minorHAnsi"/>
          <w:highlight w:val="green"/>
        </w:rPr>
        <w:t>responses to</w:t>
      </w:r>
      <w:r w:rsidRPr="00D95B7B">
        <w:rPr>
          <w:rStyle w:val="Emphasis"/>
          <w:rFonts w:asciiTheme="minorHAnsi" w:hAnsiTheme="minorHAnsi" w:cstheme="minorHAnsi"/>
        </w:rPr>
        <w:t xml:space="preserve">” (p. 4) the </w:t>
      </w:r>
      <w:r w:rsidRPr="00444B72">
        <w:rPr>
          <w:rStyle w:val="Emphasis"/>
          <w:rFonts w:asciiTheme="minorHAnsi" w:hAnsiTheme="minorHAnsi" w:cstheme="minorHAnsi"/>
          <w:highlight w:val="green"/>
        </w:rPr>
        <w:t>antiblack</w:t>
      </w:r>
      <w:r w:rsidRPr="00D95B7B">
        <w:rPr>
          <w:rStyle w:val="Emphasis"/>
          <w:rFonts w:asciiTheme="minorHAnsi" w:hAnsiTheme="minorHAnsi" w:cstheme="minorHAnsi"/>
        </w:rPr>
        <w:t xml:space="preserve"> racial </w:t>
      </w:r>
      <w:r w:rsidRPr="00444B72">
        <w:rPr>
          <w:rStyle w:val="Emphasis"/>
          <w:rFonts w:asciiTheme="minorHAnsi" w:hAnsiTheme="minorHAnsi" w:cstheme="minorHAnsi"/>
          <w:highlight w:val="green"/>
        </w:rPr>
        <w:t>science</w:t>
      </w:r>
      <w:r w:rsidRPr="00D95B7B">
        <w:rPr>
          <w:rStyle w:val="Emphasis"/>
          <w:rFonts w:asciiTheme="minorHAnsi" w:hAnsiTheme="minorHAnsi" w:cstheme="minorHAnsi"/>
        </w:rPr>
        <w:t xml:space="preserve"> that proliferated the antebellum episteme, and it expands the definition of science </w:t>
      </w:r>
      <w:r w:rsidRPr="00444B72">
        <w:rPr>
          <w:rStyle w:val="Emphasis"/>
          <w:rFonts w:asciiTheme="minorHAnsi" w:hAnsiTheme="minorHAnsi" w:cstheme="minorHAnsi"/>
          <w:highlight w:val="green"/>
        </w:rPr>
        <w:t>to include</w:t>
      </w:r>
      <w:r w:rsidRPr="00D95B7B">
        <w:rPr>
          <w:rStyle w:val="Emphasis"/>
          <w:rFonts w:asciiTheme="minorHAnsi" w:hAnsiTheme="minorHAnsi" w:cstheme="minorHAnsi"/>
        </w:rPr>
        <w:t xml:space="preserve"> forms of </w:t>
      </w:r>
      <w:r w:rsidRPr="00444B72">
        <w:rPr>
          <w:rStyle w:val="Emphasis"/>
          <w:rFonts w:asciiTheme="minorHAnsi" w:hAnsiTheme="minorHAnsi" w:cstheme="minorHAnsi"/>
          <w:highlight w:val="green"/>
        </w:rPr>
        <w:t>praxis and experimentation</w:t>
      </w:r>
      <w:r w:rsidRPr="00D95B7B">
        <w:rPr>
          <w:rStyle w:val="Emphasis"/>
          <w:rFonts w:asciiTheme="minorHAnsi" w:hAnsiTheme="minorHAnsi" w:cstheme="minorHAnsi"/>
        </w:rPr>
        <w:t xml:space="preserve"> typically, and </w:t>
      </w:r>
      <w:r w:rsidRPr="00444B72">
        <w:rPr>
          <w:rStyle w:val="Emphasis"/>
          <w:rFonts w:asciiTheme="minorHAnsi" w:hAnsiTheme="minorHAnsi" w:cstheme="minorHAnsi"/>
          <w:highlight w:val="green"/>
        </w:rPr>
        <w:t>often</w:t>
      </w:r>
      <w:r w:rsidRPr="00D95B7B">
        <w:rPr>
          <w:rStyle w:val="Emphasis"/>
          <w:rFonts w:asciiTheme="minorHAnsi" w:hAnsiTheme="minorHAnsi" w:cstheme="minorHAnsi"/>
        </w:rPr>
        <w:t xml:space="preserve"> deliberately, </w:t>
      </w:r>
      <w:r w:rsidRPr="00444B72">
        <w:rPr>
          <w:rStyle w:val="Emphasis"/>
          <w:rFonts w:asciiTheme="minorHAnsi" w:hAnsiTheme="minorHAnsi" w:cstheme="minorHAnsi"/>
          <w:highlight w:val="green"/>
        </w:rPr>
        <w:t>unrecognized as science</w:t>
      </w:r>
      <w:r w:rsidRPr="00D95B7B">
        <w:rPr>
          <w:rStyle w:val="Emphasis"/>
          <w:rFonts w:asciiTheme="minorHAnsi" w:hAnsiTheme="minorHAnsi" w:cstheme="minorHAnsi"/>
        </w:rPr>
        <w:t xml:space="preserve">: conjuring, performance, astrology, mysticism, mesmerism, and imaginative speculation. </w:t>
      </w:r>
      <w:r w:rsidRPr="00D95B7B">
        <w:rPr>
          <w:rFonts w:asciiTheme="minorHAnsi" w:hAnsiTheme="minorHAnsi" w:cstheme="minorHAnsi"/>
          <w:sz w:val="16"/>
        </w:rPr>
        <w:t xml:space="preserve">Citing Michel Foucault’s The Order of Things: An Archaeology of rhe Human Sciences, Rusert charactizes fugitive science as a “counter-science,” (p. 6) one undergirded by a “subterranean politics and furtive insurgency” (p. 17) aimed at appropriating, confronting, mocking, or otherwise destabilizing the logics of the racial science of the antebellum period and its political and ideological echoes in eras beyond. </w:t>
      </w:r>
      <w:r w:rsidRPr="00444B72">
        <w:rPr>
          <w:rStyle w:val="Emphasis"/>
          <w:rFonts w:asciiTheme="minorHAnsi" w:hAnsiTheme="minorHAnsi" w:cstheme="minorHAnsi"/>
          <w:highlight w:val="green"/>
        </w:rPr>
        <w:t>It is a science of the “unthought”</w:t>
      </w:r>
      <w:r w:rsidRPr="00D95B7B">
        <w:rPr>
          <w:rStyle w:val="Emphasis"/>
          <w:rFonts w:asciiTheme="minorHAnsi" w:hAnsiTheme="minorHAnsi" w:cstheme="minorHAnsi"/>
        </w:rPr>
        <w:t xml:space="preserve"> (Hartman &amp; Wilderson, 2003) </w:t>
      </w:r>
      <w:r w:rsidRPr="00444B72">
        <w:rPr>
          <w:rStyle w:val="Emphasis"/>
          <w:rFonts w:asciiTheme="minorHAnsi" w:hAnsiTheme="minorHAnsi" w:cstheme="minorHAnsi"/>
          <w:highlight w:val="green"/>
        </w:rPr>
        <w:t>that</w:t>
      </w:r>
      <w:r w:rsidRPr="00D95B7B">
        <w:rPr>
          <w:rStyle w:val="Emphasis"/>
          <w:rFonts w:asciiTheme="minorHAnsi" w:hAnsiTheme="minorHAnsi" w:cstheme="minorHAnsi"/>
        </w:rPr>
        <w:t xml:space="preserve"> innovates from the outside margins of history or in between the lines of the archive; it </w:t>
      </w:r>
      <w:r w:rsidRPr="00444B72">
        <w:rPr>
          <w:rStyle w:val="Emphasis"/>
          <w:rFonts w:asciiTheme="minorHAnsi" w:hAnsiTheme="minorHAnsi" w:cstheme="minorHAnsi"/>
          <w:highlight w:val="green"/>
        </w:rPr>
        <w:t>describes</w:t>
      </w:r>
      <w:r w:rsidRPr="00D95B7B">
        <w:rPr>
          <w:rStyle w:val="Emphasis"/>
          <w:rFonts w:asciiTheme="minorHAnsi" w:hAnsiTheme="minorHAnsi" w:cstheme="minorHAnsi"/>
        </w:rPr>
        <w:t xml:space="preserve"> a set of “ongoing </w:t>
      </w:r>
      <w:r w:rsidRPr="00444B72">
        <w:rPr>
          <w:rStyle w:val="Emphasis"/>
          <w:rFonts w:asciiTheme="minorHAnsi" w:hAnsiTheme="minorHAnsi" w:cstheme="minorHAnsi"/>
          <w:highlight w:val="green"/>
        </w:rPr>
        <w:t>experiments in</w:t>
      </w:r>
      <w:r w:rsidRPr="00D95B7B">
        <w:rPr>
          <w:rStyle w:val="Emphasis"/>
          <w:rFonts w:asciiTheme="minorHAnsi" w:hAnsiTheme="minorHAnsi" w:cstheme="minorHAnsi"/>
        </w:rPr>
        <w:t xml:space="preserve"> freedom, </w:t>
      </w:r>
      <w:r w:rsidRPr="00444B72">
        <w:rPr>
          <w:rStyle w:val="Emphasis"/>
          <w:rFonts w:asciiTheme="minorHAnsi" w:hAnsiTheme="minorHAnsi" w:cstheme="minorHAnsi"/>
          <w:highlight w:val="green"/>
        </w:rPr>
        <w:t>radical empiricisms</w:t>
      </w:r>
      <w:r w:rsidRPr="00D95B7B">
        <w:rPr>
          <w:rStyle w:val="Emphasis"/>
          <w:rFonts w:asciiTheme="minorHAnsi" w:hAnsiTheme="minorHAnsi" w:cstheme="minorHAnsi"/>
        </w:rPr>
        <w:t xml:space="preserve">” (p. 20) </w:t>
      </w:r>
      <w:r w:rsidRPr="00444B72">
        <w:rPr>
          <w:rStyle w:val="Emphasis"/>
          <w:rFonts w:asciiTheme="minorHAnsi" w:hAnsiTheme="minorHAnsi" w:cstheme="minorHAnsi"/>
          <w:highlight w:val="green"/>
        </w:rPr>
        <w:t>that refuse</w:t>
      </w:r>
      <w:r w:rsidRPr="00D95B7B">
        <w:rPr>
          <w:rStyle w:val="Emphasis"/>
          <w:rFonts w:asciiTheme="minorHAnsi" w:hAnsiTheme="minorHAnsi" w:cstheme="minorHAnsi"/>
        </w:rPr>
        <w:t xml:space="preserve"> the </w:t>
      </w:r>
      <w:r w:rsidRPr="00444B72">
        <w:rPr>
          <w:rStyle w:val="Emphasis"/>
          <w:rFonts w:asciiTheme="minorHAnsi" w:hAnsiTheme="minorHAnsi" w:cstheme="minorHAnsi"/>
          <w:highlight w:val="green"/>
        </w:rPr>
        <w:t>normative constrictions</w:t>
      </w:r>
      <w:r w:rsidRPr="00D95B7B">
        <w:rPr>
          <w:rStyle w:val="Emphasis"/>
          <w:rFonts w:asciiTheme="minorHAnsi" w:hAnsiTheme="minorHAnsi" w:cstheme="minorHAnsi"/>
        </w:rPr>
        <w:t xml:space="preserve"> </w:t>
      </w:r>
      <w:r w:rsidRPr="00444B72">
        <w:rPr>
          <w:rStyle w:val="Emphasis"/>
          <w:rFonts w:asciiTheme="minorHAnsi" w:hAnsiTheme="minorHAnsi" w:cstheme="minorHAnsi"/>
          <w:highlight w:val="green"/>
        </w:rPr>
        <w:t>and</w:t>
      </w:r>
      <w:r w:rsidRPr="00D95B7B">
        <w:rPr>
          <w:rStyle w:val="Emphasis"/>
          <w:rFonts w:asciiTheme="minorHAnsi" w:hAnsiTheme="minorHAnsi" w:cstheme="minorHAnsi"/>
        </w:rPr>
        <w:t xml:space="preserve"> often deathly, </w:t>
      </w:r>
      <w:r w:rsidRPr="00444B72">
        <w:rPr>
          <w:rStyle w:val="Emphasis"/>
          <w:rFonts w:asciiTheme="minorHAnsi" w:hAnsiTheme="minorHAnsi" w:cstheme="minorHAnsi"/>
          <w:highlight w:val="green"/>
        </w:rPr>
        <w:t>antiblack</w:t>
      </w:r>
      <w:r w:rsidRPr="00D95B7B">
        <w:rPr>
          <w:rStyle w:val="Emphasis"/>
          <w:rFonts w:asciiTheme="minorHAnsi" w:hAnsiTheme="minorHAnsi" w:cstheme="minorHAnsi"/>
        </w:rPr>
        <w:t xml:space="preserve"> consequences of what would typically be recognized as </w:t>
      </w:r>
      <w:r w:rsidRPr="00444B72">
        <w:rPr>
          <w:rStyle w:val="Emphasis"/>
          <w:rFonts w:asciiTheme="minorHAnsi" w:hAnsiTheme="minorHAnsi" w:cstheme="minorHAnsi"/>
          <w:highlight w:val="green"/>
        </w:rPr>
        <w:t>scientific inquiry</w:t>
      </w:r>
      <w:r w:rsidRPr="00D95B7B">
        <w:rPr>
          <w:rStyle w:val="Emphasis"/>
          <w:rFonts w:asciiTheme="minorHAnsi" w:hAnsiTheme="minorHAnsi" w:cstheme="minorHAnsi"/>
        </w:rPr>
        <w:t xml:space="preserve">. </w:t>
      </w:r>
      <w:r w:rsidRPr="00D95B7B">
        <w:rPr>
          <w:rFonts w:asciiTheme="minorHAnsi" w:hAnsiTheme="minorHAnsi" w:cstheme="minorHAnsi"/>
          <w:sz w:val="16"/>
        </w:rPr>
        <w:t xml:space="preserve">Irreducible to any one form of thought production (from writing to visual art to performance), </w:t>
      </w:r>
      <w:r w:rsidRPr="00444B72">
        <w:rPr>
          <w:rStyle w:val="Emphasis"/>
          <w:rFonts w:asciiTheme="minorHAnsi" w:hAnsiTheme="minorHAnsi" w:cstheme="minorHAnsi"/>
          <w:highlight w:val="green"/>
        </w:rPr>
        <w:t>it treats science</w:t>
      </w:r>
      <w:r w:rsidRPr="00D95B7B">
        <w:rPr>
          <w:rStyle w:val="Emphasis"/>
          <w:rFonts w:asciiTheme="minorHAnsi" w:hAnsiTheme="minorHAnsi" w:cstheme="minorHAnsi"/>
        </w:rPr>
        <w:t>—and knowledge writ large—</w:t>
      </w:r>
      <w:r w:rsidRPr="00444B72">
        <w:rPr>
          <w:rStyle w:val="Emphasis"/>
          <w:rFonts w:asciiTheme="minorHAnsi" w:hAnsiTheme="minorHAnsi" w:cstheme="minorHAnsi"/>
          <w:highlight w:val="green"/>
        </w:rPr>
        <w:t>as an “assemblage</w:t>
      </w:r>
      <w:r w:rsidRPr="00D95B7B">
        <w:rPr>
          <w:rStyle w:val="Emphasis"/>
          <w:rFonts w:asciiTheme="minorHAnsi" w:hAnsiTheme="minorHAnsi" w:cstheme="minorHAnsi"/>
        </w:rPr>
        <w:t xml:space="preserve"> of different fields and practices that could” </w:t>
      </w:r>
      <w:r w:rsidRPr="00444B72">
        <w:rPr>
          <w:rStyle w:val="Emphasis"/>
          <w:rFonts w:asciiTheme="minorHAnsi" w:hAnsiTheme="minorHAnsi" w:cstheme="minorHAnsi"/>
          <w:highlight w:val="green"/>
        </w:rPr>
        <w:t>and should “be dismantled</w:t>
      </w:r>
      <w:r w:rsidRPr="00D95B7B">
        <w:rPr>
          <w:rStyle w:val="Emphasis"/>
          <w:rFonts w:asciiTheme="minorHAnsi" w:hAnsiTheme="minorHAnsi" w:cstheme="minorHAnsi"/>
        </w:rPr>
        <w:t xml:space="preserve">, reassembled, </w:t>
      </w:r>
      <w:r w:rsidRPr="00444B72">
        <w:rPr>
          <w:rStyle w:val="Emphasis"/>
          <w:rFonts w:asciiTheme="minorHAnsi" w:hAnsiTheme="minorHAnsi" w:cstheme="minorHAnsi"/>
          <w:highlight w:val="green"/>
        </w:rPr>
        <w:t>and redirected</w:t>
      </w:r>
      <w:r w:rsidRPr="00D95B7B">
        <w:rPr>
          <w:rStyle w:val="Emphasis"/>
          <w:rFonts w:asciiTheme="minorHAnsi" w:hAnsiTheme="minorHAnsi" w:cstheme="minorHAnsi"/>
        </w:rPr>
        <w:t xml:space="preserve">” (p. 132) </w:t>
      </w:r>
      <w:r w:rsidRPr="00444B72">
        <w:rPr>
          <w:rStyle w:val="Emphasis"/>
          <w:rFonts w:asciiTheme="minorHAnsi" w:hAnsiTheme="minorHAnsi" w:cstheme="minorHAnsi"/>
          <w:highlight w:val="green"/>
        </w:rPr>
        <w:t>toward</w:t>
      </w:r>
      <w:r w:rsidRPr="00D95B7B">
        <w:rPr>
          <w:rStyle w:val="Emphasis"/>
          <w:rFonts w:asciiTheme="minorHAnsi" w:hAnsiTheme="minorHAnsi" w:cstheme="minorHAnsi"/>
        </w:rPr>
        <w:t xml:space="preserve"> Black thought’s work of “</w:t>
      </w:r>
      <w:r w:rsidRPr="00444B72">
        <w:rPr>
          <w:rStyle w:val="Emphasis"/>
          <w:rFonts w:asciiTheme="minorHAnsi" w:hAnsiTheme="minorHAnsi" w:cstheme="minorHAnsi"/>
          <w:highlight w:val="green"/>
        </w:rPr>
        <w:t>imagining the unimaginable</w:t>
      </w:r>
      <w:r w:rsidRPr="00D95B7B">
        <w:rPr>
          <w:rStyle w:val="Emphasis"/>
          <w:rFonts w:asciiTheme="minorHAnsi" w:hAnsiTheme="minorHAnsi" w:cstheme="minorHAnsi"/>
        </w:rPr>
        <w:t xml:space="preserve">” (Sharpe, 2014, p. 59): </w:t>
      </w:r>
      <w:r w:rsidRPr="00444B72">
        <w:rPr>
          <w:rStyle w:val="Emphasis"/>
          <w:rFonts w:asciiTheme="minorHAnsi" w:hAnsiTheme="minorHAnsi" w:cstheme="minorHAnsi"/>
          <w:highlight w:val="green"/>
        </w:rPr>
        <w:t>liberation from</w:t>
      </w:r>
      <w:r w:rsidRPr="00D95B7B">
        <w:rPr>
          <w:rStyle w:val="Emphasis"/>
          <w:rFonts w:asciiTheme="minorHAnsi" w:hAnsiTheme="minorHAnsi" w:cstheme="minorHAnsi"/>
        </w:rPr>
        <w:t xml:space="preserve">, or the end of, </w:t>
      </w:r>
      <w:r w:rsidRPr="00444B72">
        <w:rPr>
          <w:rStyle w:val="Emphasis"/>
          <w:rFonts w:asciiTheme="minorHAnsi" w:hAnsiTheme="minorHAnsi" w:cstheme="minorHAnsi"/>
          <w:highlight w:val="green"/>
        </w:rPr>
        <w:t>the antiblack world</w:t>
      </w:r>
      <w:r w:rsidRPr="00D95B7B">
        <w:rPr>
          <w:rStyle w:val="Emphasis"/>
          <w:rFonts w:asciiTheme="minorHAnsi" w:hAnsiTheme="minorHAnsi" w:cstheme="minorHAnsi"/>
        </w:rPr>
        <w:t>.</w:t>
      </w:r>
      <w:r w:rsidRPr="00D95B7B">
        <w:rPr>
          <w:rFonts w:asciiTheme="minorHAnsi" w:hAnsiTheme="minorHAnsi" w:cstheme="minorHAnsi"/>
          <w:sz w:val="16"/>
        </w:rPr>
        <w:t xml:space="preserve"> In that way, Rusert’s fugitive science is alchemical: from base elements marshaled from countless arenas of thought and experience, fugitive scientists such as Benjamin Banneker, Henry Box Brown, Martin R. Delaney, Sarah Mapps Douglass, and even Brenda Smith, my grandmother, Blacken and transmute an altogether radical unique, and “unthinkable” scientific practice. </w:t>
      </w:r>
      <w:r w:rsidRPr="00D95B7B">
        <w:rPr>
          <w:rStyle w:val="Emphasis"/>
          <w:rFonts w:asciiTheme="minorHAnsi" w:hAnsiTheme="minorHAnsi" w:cstheme="minorHAnsi"/>
        </w:rPr>
        <w:t xml:space="preserve">Rusert categorizes three forms of fugitive science, but </w:t>
      </w:r>
      <w:r w:rsidRPr="00444B72">
        <w:rPr>
          <w:rStyle w:val="Emphasis"/>
          <w:rFonts w:asciiTheme="minorHAnsi" w:hAnsiTheme="minorHAnsi" w:cstheme="minorHAnsi"/>
          <w:highlight w:val="green"/>
        </w:rPr>
        <w:t>the lines</w:t>
      </w:r>
      <w:r w:rsidRPr="00D95B7B">
        <w:rPr>
          <w:rStyle w:val="Emphasis"/>
          <w:rFonts w:asciiTheme="minorHAnsi" w:hAnsiTheme="minorHAnsi" w:cstheme="minorHAnsi"/>
        </w:rPr>
        <w:t xml:space="preserve"> between them </w:t>
      </w:r>
      <w:r w:rsidRPr="00444B72">
        <w:rPr>
          <w:rStyle w:val="Emphasis"/>
          <w:rFonts w:asciiTheme="minorHAnsi" w:hAnsiTheme="minorHAnsi" w:cstheme="minorHAnsi"/>
          <w:highlight w:val="green"/>
        </w:rPr>
        <w:t>blur and</w:t>
      </w:r>
      <w:r w:rsidRPr="00D95B7B">
        <w:rPr>
          <w:rStyle w:val="Emphasis"/>
          <w:rFonts w:asciiTheme="minorHAnsi" w:hAnsiTheme="minorHAnsi" w:cstheme="minorHAnsi"/>
        </w:rPr>
        <w:t xml:space="preserve"> even </w:t>
      </w:r>
      <w:r w:rsidRPr="00444B72">
        <w:rPr>
          <w:rStyle w:val="Emphasis"/>
          <w:rFonts w:asciiTheme="minorHAnsi" w:hAnsiTheme="minorHAnsi" w:cstheme="minorHAnsi"/>
          <w:highlight w:val="green"/>
        </w:rPr>
        <w:t>disappear</w:t>
      </w:r>
      <w:r w:rsidRPr="00D95B7B">
        <w:rPr>
          <w:rStyle w:val="Emphasis"/>
          <w:rFonts w:asciiTheme="minorHAnsi" w:hAnsiTheme="minorHAnsi" w:cstheme="minorHAnsi"/>
        </w:rPr>
        <w:t xml:space="preserve"> from case to case—it is, after all, </w:t>
      </w:r>
      <w:r w:rsidRPr="00444B72">
        <w:rPr>
          <w:rStyle w:val="Emphasis"/>
          <w:rFonts w:asciiTheme="minorHAnsi" w:hAnsiTheme="minorHAnsi" w:cstheme="minorHAnsi"/>
          <w:highlight w:val="green"/>
        </w:rPr>
        <w:t>a radically dynamic</w:t>
      </w:r>
      <w:r w:rsidRPr="00D95B7B">
        <w:rPr>
          <w:rStyle w:val="Emphasis"/>
          <w:rFonts w:asciiTheme="minorHAnsi" w:hAnsiTheme="minorHAnsi" w:cstheme="minorHAnsi"/>
        </w:rPr>
        <w:t xml:space="preserve"> form of </w:t>
      </w:r>
      <w:r w:rsidRPr="00444B72">
        <w:rPr>
          <w:rStyle w:val="Emphasis"/>
          <w:rFonts w:asciiTheme="minorHAnsi" w:hAnsiTheme="minorHAnsi" w:cstheme="minorHAnsi"/>
          <w:highlight w:val="green"/>
        </w:rPr>
        <w:t>knowledge production</w:t>
      </w:r>
      <w:r w:rsidRPr="00D95B7B">
        <w:rPr>
          <w:rStyle w:val="Emphasis"/>
          <w:rFonts w:asciiTheme="minorHAnsi" w:hAnsiTheme="minorHAnsi" w:cstheme="minorHAnsi"/>
        </w:rPr>
        <w:t>; moving through the text, one might do well to also consider these forms to be like frequencies on which all fugitive science articulates.</w:t>
      </w:r>
      <w:r w:rsidRPr="00D95B7B">
        <w:rPr>
          <w:rFonts w:asciiTheme="minorHAnsi" w:hAnsiTheme="minorHAnsi" w:cstheme="minorHAnsi"/>
          <w:sz w:val="16"/>
        </w:rPr>
        <w:t xml:space="preserve"> The oppositional frequency of fugitive science describes work done to intervene explicitly into scientific discourses, especially those that reinforced the ruling, antiblack episteme. Works operating on the practical frequency attempted to instrumentalize science and technology in ways that could help advance the project of emancipation. And finally, the speculative frequency of fugitive science wields the imaginative richness of scientific inquiry to explore the limits, conditions of possibility, and revolutionary potential of Black existence. Throughout her chronicling of the history and genealogy of fugitive science, Rusert reveals the fluidity of these forms, the ease with which an individual figure, work, or exchange may articulate on one or more of these frequencies at once. As examples, Benjamin Banneker’s confrontations with Thomas Jefferson over Jefferson’s infamous Notes on the State of Virginia locate the oppositional origin point for Rusert’s history of fugitive science. Banneker’s extensive critiques of Jefferson and those that followed in their wake—like James McCune Smith’s essays—act as intentionally and predominantly oppositional works meant to intervene against racial science. On another frequency, Martin R. Delany’s novel, Blake; or, The Huts of America, weaves a speculative history and future of revolutionary movement and organization that marshals both practical astronomical knowledge and metaphysical rumination. A work of more remarkably varied frequencies, Rusert reads Delany’s novel as aiming to radically destabilize the boundaries between metaphysical mysticism and science, and to provide information that could all advance the cause of Black liberation in and beyond the antebellum period. And on still another frequency, the little-known teachings and lectures on physiology of Sarah Mapps Douglass, which she offered almost exclusively to Black women and young girls, indirectly offers a response to “the forms of experimental science that exploited [Joice] Heth, [Sarah] Baartman, and countless other women of African descent in the nineteenth-century Atlantic world” (p. 185), where Black women were (and are) subject to layer of violent erasure that render(ed) them the “mute experimental subjects of nineteenth century science” (p. 181). Further, Douglass’s lectures operate on a lower frequency than the other subjects of Rusert’s texts, a frequency of the lapses silences of the unavailable archive—muted, censored, displaced, or forgotten into unavailability—necessitating speculation in the form of inferences, like stitches, drawn from the limited records Rusert is able to collect. In this way, Douglass also responds to the longue dureé of the deliberate and casual erasure of Black women from the still unfolding history and genealogy of fugitive science. Each work, moment, and exchange of fugitive science encapsulates a dynamic expression announcing anew the defiant, creative, and uncontainable project of Black freedom on multiple frequencies. Essential to fully tuning into the frequencies of these and the many fugitive scientists of Rusert’s study—and of Rusert’s study itself as well—is an attention to the grand questions about and implications for Black knowledge production and critical, creative thought that her chronicle compels us to (re)consider. As and after we read Fugitive Science, we must rethink the ways we define, recognize, and take seriously science, critique, resistance, and knowledge itself. After encountering the variable frequencies and forms fugitive science takes, how can we delimit what constitutes scientific inquiry? </w:t>
      </w:r>
      <w:r w:rsidRPr="00444B72">
        <w:rPr>
          <w:rStyle w:val="Emphasis"/>
          <w:rFonts w:asciiTheme="minorHAnsi" w:hAnsiTheme="minorHAnsi" w:cstheme="minorHAnsi"/>
          <w:highlight w:val="green"/>
        </w:rPr>
        <w:t>How might we better tune to</w:t>
      </w:r>
      <w:r w:rsidRPr="00D95B7B">
        <w:rPr>
          <w:rStyle w:val="Emphasis"/>
          <w:rFonts w:asciiTheme="minorHAnsi" w:hAnsiTheme="minorHAnsi" w:cstheme="minorHAnsi"/>
        </w:rPr>
        <w:t xml:space="preserve"> the </w:t>
      </w:r>
      <w:r w:rsidRPr="00444B72">
        <w:rPr>
          <w:rStyle w:val="Emphasis"/>
          <w:rFonts w:asciiTheme="minorHAnsi" w:hAnsiTheme="minorHAnsi" w:cstheme="minorHAnsi"/>
          <w:highlight w:val="green"/>
        </w:rPr>
        <w:t>lower frequencies of</w:t>
      </w:r>
      <w:r w:rsidRPr="00D95B7B">
        <w:rPr>
          <w:rStyle w:val="Emphasis"/>
          <w:rFonts w:asciiTheme="minorHAnsi" w:hAnsiTheme="minorHAnsi" w:cstheme="minorHAnsi"/>
        </w:rPr>
        <w:t xml:space="preserve"> intellectual and </w:t>
      </w:r>
      <w:r w:rsidRPr="00444B72">
        <w:rPr>
          <w:rStyle w:val="Emphasis"/>
          <w:rFonts w:asciiTheme="minorHAnsi" w:hAnsiTheme="minorHAnsi" w:cstheme="minorHAnsi"/>
          <w:highlight w:val="green"/>
        </w:rPr>
        <w:t>creative endeavors that</w:t>
      </w:r>
      <w:r w:rsidRPr="00D95B7B">
        <w:rPr>
          <w:rStyle w:val="Emphasis"/>
          <w:rFonts w:asciiTheme="minorHAnsi" w:hAnsiTheme="minorHAnsi" w:cstheme="minorHAnsi"/>
        </w:rPr>
        <w:t xml:space="preserve"> we otherwise miss, that </w:t>
      </w:r>
      <w:r w:rsidRPr="00444B72">
        <w:rPr>
          <w:rStyle w:val="Emphasis"/>
          <w:rFonts w:asciiTheme="minorHAnsi" w:hAnsiTheme="minorHAnsi" w:cstheme="minorHAnsi"/>
          <w:highlight w:val="green"/>
        </w:rPr>
        <w:t>are rendered inaudible</w:t>
      </w:r>
      <w:r w:rsidRPr="00D95B7B">
        <w:rPr>
          <w:rStyle w:val="Emphasis"/>
          <w:rFonts w:asciiTheme="minorHAnsi" w:hAnsiTheme="minorHAnsi" w:cstheme="minorHAnsi"/>
        </w:rPr>
        <w:t>, or that we would normally disallow from being truly engaged as knowledge?</w:t>
      </w:r>
      <w:r w:rsidRPr="00D95B7B">
        <w:rPr>
          <w:rFonts w:asciiTheme="minorHAnsi" w:hAnsiTheme="minorHAnsi" w:cstheme="minorHAnsi"/>
          <w:sz w:val="16"/>
        </w:rPr>
        <w:t xml:space="preserve"> Like I have been compelled to do, both at the outset of these remarks and in my own research, we might begin by radically reconsidering our encounters with the alternative, vexing, sometimes fraught fragments of experimentation, research, and speculation that comprise the vast, varied, and still-unfolding archive of Black thought. We might search the silences and lower frequencies for those articulations of Black innovation that fugitively traverse the static. We must, then, innovate an alternative form of reading and listening that will enable us to find what we, prior to reading this text, did not know we would do well to seek. </w:t>
      </w:r>
      <w:r w:rsidRPr="00444B72">
        <w:rPr>
          <w:rStyle w:val="Emphasis"/>
          <w:rFonts w:asciiTheme="minorHAnsi" w:hAnsiTheme="minorHAnsi" w:cstheme="minorHAnsi"/>
          <w:highlight w:val="green"/>
        </w:rPr>
        <w:t>Only then might</w:t>
      </w:r>
      <w:r w:rsidRPr="00D95B7B">
        <w:rPr>
          <w:rStyle w:val="Emphasis"/>
          <w:rFonts w:asciiTheme="minorHAnsi" w:hAnsiTheme="minorHAnsi" w:cstheme="minorHAnsi"/>
        </w:rPr>
        <w:t xml:space="preserve"> the full expression of </w:t>
      </w:r>
      <w:r w:rsidRPr="00444B72">
        <w:rPr>
          <w:rStyle w:val="Emphasis"/>
          <w:rFonts w:asciiTheme="minorHAnsi" w:hAnsiTheme="minorHAnsi" w:cstheme="minorHAnsi"/>
          <w:highlight w:val="green"/>
        </w:rPr>
        <w:t>Fugitive Science</w:t>
      </w:r>
      <w:r w:rsidRPr="00D95B7B">
        <w:rPr>
          <w:rStyle w:val="Emphasis"/>
          <w:rFonts w:asciiTheme="minorHAnsi" w:hAnsiTheme="minorHAnsi" w:cstheme="minorHAnsi"/>
        </w:rPr>
        <w:t xml:space="preserve"> and all its lessons from the antebellum period </w:t>
      </w:r>
      <w:r w:rsidRPr="00444B72">
        <w:rPr>
          <w:rStyle w:val="Emphasis"/>
          <w:rFonts w:asciiTheme="minorHAnsi" w:hAnsiTheme="minorHAnsi" w:cstheme="minorHAnsi"/>
          <w:highlight w:val="green"/>
        </w:rPr>
        <w:t>enable us to</w:t>
      </w:r>
      <w:r w:rsidRPr="00D95B7B">
        <w:rPr>
          <w:rStyle w:val="Emphasis"/>
          <w:rFonts w:asciiTheme="minorHAnsi" w:hAnsiTheme="minorHAnsi" w:cstheme="minorHAnsi"/>
        </w:rPr>
        <w:t xml:space="preserve"> continue and </w:t>
      </w:r>
      <w:r w:rsidRPr="00444B72">
        <w:rPr>
          <w:rStyle w:val="Emphasis"/>
          <w:rFonts w:asciiTheme="minorHAnsi" w:hAnsiTheme="minorHAnsi" w:cstheme="minorHAnsi"/>
          <w:highlight w:val="green"/>
        </w:rPr>
        <w:t>advance the revolutionary struggle against racist science</w:t>
      </w:r>
      <w:r w:rsidRPr="00D95B7B">
        <w:rPr>
          <w:rStyle w:val="Emphasis"/>
          <w:rFonts w:asciiTheme="minorHAnsi" w:hAnsiTheme="minorHAnsi" w:cstheme="minorHAnsi"/>
        </w:rPr>
        <w:t xml:space="preserve"> and its ripples in the contemporary moment.</w:t>
      </w:r>
    </w:p>
    <w:p w14:paraId="6A0C85B2" w14:textId="77777777" w:rsidR="00834BAB" w:rsidRDefault="00834BAB" w:rsidP="00834BAB">
      <w:pPr>
        <w:pStyle w:val="Heading4"/>
      </w:pPr>
      <w:r>
        <w:t xml:space="preserve">View the 1AC as an act of </w:t>
      </w:r>
      <w:r>
        <w:rPr>
          <w:u w:val="single"/>
        </w:rPr>
        <w:t>Planning</w:t>
      </w:r>
      <w:r>
        <w:t xml:space="preserve">, not </w:t>
      </w:r>
      <w:r>
        <w:rPr>
          <w:u w:val="single"/>
        </w:rPr>
        <w:t>Policy</w:t>
      </w:r>
      <w:r>
        <w:t xml:space="preserve"> – instead of forcing normative outcomes via spaces of study, you should affirm acts of self-preservation within educational spaces.</w:t>
      </w:r>
    </w:p>
    <w:p w14:paraId="7D71F399" w14:textId="77777777" w:rsidR="00834BAB" w:rsidRPr="002E52F8" w:rsidRDefault="00834BAB" w:rsidP="00834BAB">
      <w:r w:rsidRPr="002E52F8">
        <w:rPr>
          <w:rStyle w:val="Style13ptBold"/>
        </w:rPr>
        <w:t>Greer</w:t>
      </w:r>
      <w:r>
        <w:rPr>
          <w:rStyle w:val="Style13ptBold"/>
        </w:rPr>
        <w:t xml:space="preserve"> 18</w:t>
      </w:r>
      <w:r w:rsidRPr="002E52F8">
        <w:t>, G. H. "Who Needs the Undercommons? Refuge and Resistance in Public High Schools." Brock Education: A Journal of Educational Research and Practice 28.1 (2018): 5-18.</w:t>
      </w:r>
      <w:r>
        <w:t xml:space="preserve"> (</w:t>
      </w:r>
      <w:r w:rsidRPr="002E52F8">
        <w:t>Concordia University (Canada), Art Education Department, Graduate Student.</w:t>
      </w:r>
      <w:r>
        <w:t>)//Elmer</w:t>
      </w:r>
    </w:p>
    <w:p w14:paraId="179B310A" w14:textId="77777777" w:rsidR="00834BAB" w:rsidRDefault="00834BAB" w:rsidP="00834BAB">
      <w:pPr>
        <w:rPr>
          <w:sz w:val="16"/>
        </w:rPr>
      </w:pPr>
      <w:r w:rsidRPr="000B7C06">
        <w:rPr>
          <w:u w:val="single"/>
        </w:rPr>
        <w:t xml:space="preserve">Planning While </w:t>
      </w:r>
      <w:r w:rsidRPr="00444B72">
        <w:rPr>
          <w:highlight w:val="green"/>
          <w:u w:val="single"/>
        </w:rPr>
        <w:t xml:space="preserve">study </w:t>
      </w:r>
      <w:r w:rsidRPr="000B7C06">
        <w:rPr>
          <w:u w:val="single"/>
        </w:rPr>
        <w:t xml:space="preserve">in the undercommons is a sociality that </w:t>
      </w:r>
      <w:r w:rsidRPr="00444B72">
        <w:rPr>
          <w:highlight w:val="green"/>
          <w:u w:val="single"/>
        </w:rPr>
        <w:t xml:space="preserve">provides </w:t>
      </w:r>
      <w:r w:rsidRPr="00444B72">
        <w:rPr>
          <w:b/>
          <w:bCs/>
          <w:highlight w:val="green"/>
          <w:u w:val="single"/>
        </w:rPr>
        <w:t>refuge, joy, and resilience</w:t>
      </w:r>
      <w:r w:rsidRPr="000B7C06">
        <w:rPr>
          <w:u w:val="single"/>
        </w:rPr>
        <w:t xml:space="preserve">, </w:t>
      </w:r>
      <w:r w:rsidRPr="00444B72">
        <w:rPr>
          <w:highlight w:val="green"/>
          <w:u w:val="single"/>
        </w:rPr>
        <w:t xml:space="preserve">planning is </w:t>
      </w:r>
      <w:r w:rsidRPr="000B7C06">
        <w:rPr>
          <w:u w:val="single"/>
        </w:rPr>
        <w:t xml:space="preserve">the ongoing process of </w:t>
      </w:r>
      <w:r w:rsidRPr="00444B72">
        <w:rPr>
          <w:highlight w:val="green"/>
          <w:u w:val="single"/>
        </w:rPr>
        <w:t xml:space="preserve">resistance </w:t>
      </w:r>
      <w:r w:rsidRPr="000B7C06">
        <w:rPr>
          <w:u w:val="single"/>
        </w:rPr>
        <w:t>which protects study.</w:t>
      </w:r>
      <w:r w:rsidRPr="000B7C06">
        <w:rPr>
          <w:sz w:val="16"/>
        </w:rPr>
        <w:t xml:space="preserve"> In the terms of complexity theory, planning creates the conditions for study to emerge. </w:t>
      </w:r>
      <w:r w:rsidRPr="000B7C06">
        <w:rPr>
          <w:u w:val="single"/>
        </w:rPr>
        <w:t xml:space="preserve">Planning defends study, for example, by </w:t>
      </w:r>
      <w:r w:rsidRPr="00444B72">
        <w:rPr>
          <w:highlight w:val="green"/>
          <w:u w:val="single"/>
        </w:rPr>
        <w:t xml:space="preserve">attending </w:t>
      </w:r>
      <w:r w:rsidRPr="00444B72">
        <w:rPr>
          <w:b/>
          <w:bCs/>
          <w:highlight w:val="green"/>
          <w:u w:val="single"/>
        </w:rPr>
        <w:t>to methods</w:t>
      </w:r>
      <w:r w:rsidRPr="000B7C06">
        <w:rPr>
          <w:u w:val="single"/>
        </w:rPr>
        <w:t>, when economic forces are oriented toward outcomes</w:t>
      </w:r>
      <w:r w:rsidRPr="000B7C06">
        <w:rPr>
          <w:sz w:val="16"/>
        </w:rPr>
        <w:t xml:space="preserve">. In such a case, study thrives in the fascination required to build a car from scratch but is extinguished by a production line. </w:t>
      </w:r>
      <w:r w:rsidRPr="000B7C06">
        <w:rPr>
          <w:u w:val="single"/>
        </w:rPr>
        <w:t>Planning may then take the form of activism against the process of de-skilling workers. Generally, study is in trouble where labour is detached from purpose, discovery, and agency; and planning poses resistance to such divisions</w:t>
      </w:r>
      <w:r w:rsidRPr="000B7C06">
        <w:rPr>
          <w:sz w:val="16"/>
        </w:rPr>
        <w:t xml:space="preserve">. Resistance may take a passive form like absenteeism or an active form like student strikes; it is an ongoing social experiment. The subjects of difference who inhabit the undercommons initiate planning in support of further difference: “planning in the undercommons is not an activity, not fishing or dancing or teaching or loving, but the ceaseless experiment with the future presence of the forms of life that make such activities possible” (Harney &amp; Moten, 2013, p. 74). Importantly, “[p]lanning is </w:t>
      </w:r>
      <w:r w:rsidRPr="00444B72">
        <w:rPr>
          <w:highlight w:val="green"/>
          <w:u w:val="single"/>
        </w:rPr>
        <w:t>self-sufficiency at the social level</w:t>
      </w:r>
      <w:r w:rsidRPr="000B7C06">
        <w:rPr>
          <w:sz w:val="16"/>
        </w:rPr>
        <w:t xml:space="preserve">, and it reproduces in its experiment not just what it needs, life, but what it wants, life in difference…” (p. 76). Planning resists the austerity of conformity. Difference may bring the concept of diversity to mind for social justice educators. There are a number of distinctions between the difference that propels planning in the undercommons and diversity as it is understood in the field of education. Social justice education organized around diversity involves “eliminating the injustice created when differences are sorted and ranked in a hierarchy that unequally confers power…” (Adams, Bell, Goodman, &amp; Joshi, 2016, p. 3, emphasis in original). In this sense, equitable diversity is an end goal that is, significantly, often supported by the implementation of policy. Planning, on the other hand, is a process, rather than an outcome, that resists policy, as explained below. </w:t>
      </w:r>
      <w:r w:rsidRPr="00444B72">
        <w:rPr>
          <w:highlight w:val="green"/>
          <w:u w:val="single"/>
        </w:rPr>
        <w:t>Planning appears distorted,</w:t>
      </w:r>
      <w:r w:rsidRPr="000B7C06">
        <w:rPr>
          <w:u w:val="single"/>
        </w:rPr>
        <w:t xml:space="preserve"> if at all, </w:t>
      </w:r>
      <w:r w:rsidRPr="00444B72">
        <w:rPr>
          <w:b/>
          <w:bCs/>
          <w:highlight w:val="green"/>
          <w:u w:val="single"/>
        </w:rPr>
        <w:t>from the commons where the rules are made</w:t>
      </w:r>
      <w:r w:rsidRPr="000B7C06">
        <w:rPr>
          <w:u w:val="single"/>
        </w:rPr>
        <w:t xml:space="preserve">: “Because </w:t>
      </w:r>
      <w:r w:rsidRPr="00444B72">
        <w:rPr>
          <w:highlight w:val="green"/>
          <w:u w:val="single"/>
        </w:rPr>
        <w:t xml:space="preserve">from </w:t>
      </w:r>
      <w:r w:rsidRPr="000B7C06">
        <w:rPr>
          <w:u w:val="single"/>
        </w:rPr>
        <w:t xml:space="preserve">the perspective of </w:t>
      </w:r>
      <w:r w:rsidRPr="00444B72">
        <w:rPr>
          <w:b/>
          <w:bCs/>
          <w:highlight w:val="green"/>
          <w:u w:val="single"/>
        </w:rPr>
        <w:t>policy it is too dark in there, in</w:t>
      </w:r>
      <w:r w:rsidRPr="00444B72">
        <w:rPr>
          <w:highlight w:val="green"/>
          <w:u w:val="single"/>
        </w:rPr>
        <w:t xml:space="preserve"> the </w:t>
      </w:r>
      <w:r w:rsidRPr="000B7C06">
        <w:rPr>
          <w:u w:val="single"/>
        </w:rPr>
        <w:t xml:space="preserve">black </w:t>
      </w:r>
      <w:r w:rsidRPr="00444B72">
        <w:rPr>
          <w:b/>
          <w:bCs/>
          <w:highlight w:val="green"/>
          <w:u w:val="single"/>
        </w:rPr>
        <w:t>heart of the undercommons, to see</w:t>
      </w:r>
      <w:r w:rsidRPr="000B7C06">
        <w:rPr>
          <w:u w:val="single"/>
        </w:rPr>
        <w:t xml:space="preserve">” (Harney &amp; Moten, 2013, p. 79). </w:t>
      </w:r>
      <w:r w:rsidRPr="00444B72">
        <w:rPr>
          <w:highlight w:val="green"/>
          <w:u w:val="single"/>
        </w:rPr>
        <w:t xml:space="preserve">Planning may </w:t>
      </w:r>
      <w:r w:rsidRPr="000B7C06">
        <w:rPr>
          <w:u w:val="single"/>
        </w:rPr>
        <w:t xml:space="preserve">become invisible or </w:t>
      </w:r>
      <w:r w:rsidRPr="00444B72">
        <w:rPr>
          <w:b/>
          <w:bCs/>
          <w:highlight w:val="green"/>
          <w:u w:val="single"/>
        </w:rPr>
        <w:t>appear criminal in the light</w:t>
      </w:r>
      <w:r w:rsidRPr="000B7C06">
        <w:rPr>
          <w:u w:val="single"/>
        </w:rPr>
        <w:t xml:space="preserve">. Historical examples of such distortions are plentiful. The </w:t>
      </w:r>
      <w:r w:rsidRPr="00444B72">
        <w:rPr>
          <w:highlight w:val="green"/>
          <w:u w:val="single"/>
        </w:rPr>
        <w:t xml:space="preserve">Freedom Riders </w:t>
      </w:r>
      <w:r w:rsidRPr="000B7C06">
        <w:rPr>
          <w:u w:val="single"/>
        </w:rPr>
        <w:t xml:space="preserve">were planning in 1961, boarding buses into their own brutalization to desegregate the southern United States; in the light of curricular history, Freedom Riders disappear and are replaced by parliamentary motions. There was planning at the </w:t>
      </w:r>
      <w:r w:rsidRPr="00444B72">
        <w:rPr>
          <w:highlight w:val="green"/>
          <w:u w:val="single"/>
        </w:rPr>
        <w:t xml:space="preserve">Stonewall Riots </w:t>
      </w:r>
      <w:r w:rsidRPr="000B7C06">
        <w:rPr>
          <w:u w:val="single"/>
        </w:rPr>
        <w:t xml:space="preserve">in June of 1969 when homeless queer kids led by trans women of colour revolted against police brutality; the political necessity of Stonewall disappears in the parade lights of Pride every year on its own anniversary. Planning </w:t>
      </w:r>
      <w:r w:rsidRPr="00444B72">
        <w:rPr>
          <w:highlight w:val="green"/>
          <w:u w:val="single"/>
        </w:rPr>
        <w:t xml:space="preserve">made visible but distorted </w:t>
      </w:r>
      <w:r w:rsidRPr="000B7C06">
        <w:rPr>
          <w:u w:val="single"/>
        </w:rPr>
        <w:t xml:space="preserve">is apparent in current events in the </w:t>
      </w:r>
      <w:r w:rsidRPr="00444B72">
        <w:rPr>
          <w:highlight w:val="green"/>
          <w:u w:val="single"/>
        </w:rPr>
        <w:t xml:space="preserve">criminalization of self-preservation: </w:t>
      </w:r>
      <w:r w:rsidRPr="000B7C06">
        <w:rPr>
          <w:u w:val="single"/>
        </w:rPr>
        <w:t xml:space="preserve">from </w:t>
      </w:r>
      <w:r w:rsidRPr="00444B72">
        <w:rPr>
          <w:highlight w:val="green"/>
          <w:u w:val="single"/>
        </w:rPr>
        <w:t xml:space="preserve">immigration </w:t>
      </w:r>
      <w:r w:rsidRPr="000B7C06">
        <w:rPr>
          <w:u w:val="single"/>
        </w:rPr>
        <w:t xml:space="preserve">(Ackerman &amp; Furman, 2013), to </w:t>
      </w:r>
      <w:r w:rsidRPr="00444B72">
        <w:rPr>
          <w:highlight w:val="green"/>
          <w:u w:val="single"/>
        </w:rPr>
        <w:t xml:space="preserve">activism </w:t>
      </w:r>
      <w:r w:rsidRPr="000B7C06">
        <w:rPr>
          <w:u w:val="single"/>
        </w:rPr>
        <w:t xml:space="preserve">(Matthews &amp; Cyril, 2017; Alonso, Barcena, &amp; Gorostidi, 2013), to </w:t>
      </w:r>
      <w:r w:rsidRPr="00444B72">
        <w:rPr>
          <w:highlight w:val="green"/>
          <w:u w:val="single"/>
        </w:rPr>
        <w:t xml:space="preserve">panhandling </w:t>
      </w:r>
      <w:r w:rsidRPr="000B7C06">
        <w:rPr>
          <w:u w:val="single"/>
        </w:rPr>
        <w:t>(Chesnay, 2013). Educators who wish to see the planning of the undercommons, or to make it visible to students, must research to discover the exclusions of curriculum</w:t>
      </w:r>
      <w:r w:rsidRPr="000B7C06">
        <w:rPr>
          <w:sz w:val="16"/>
        </w:rPr>
        <w:t xml:space="preserve">. When we include stories like the Stonewall Riots or the Freedom Riders in our teaching, </w:t>
      </w:r>
      <w:r w:rsidRPr="000B7C06">
        <w:rPr>
          <w:u w:val="single"/>
        </w:rPr>
        <w:t>we offer a connection to students who see their lives reflected therein. Stories of resistance to injustice, particular to local contexts, are important educational resources</w:t>
      </w:r>
      <w:r w:rsidRPr="000B7C06">
        <w:rPr>
          <w:sz w:val="16"/>
        </w:rPr>
        <w:t xml:space="preserve">. In addition to these, pedagogical models which support the development and scholastic direction, of planning skills among students include: problem-based learning (Walker, Leary, Hmelo-Silver, &amp; Ertmer, 2015), choice-based art education (Douglas, &amp; Jaquith, 2009), critical media literacy (Funk, Kellner, &amp; Share, 2016), and anti-oppressive education (Kumashiro, 2000). Policy From the perspective of the undercommons, </w:t>
      </w:r>
      <w:r w:rsidRPr="00444B72">
        <w:rPr>
          <w:highlight w:val="green"/>
          <w:u w:val="single"/>
        </w:rPr>
        <w:t xml:space="preserve">policy </w:t>
      </w:r>
      <w:r w:rsidRPr="000B7C06">
        <w:rPr>
          <w:u w:val="single"/>
        </w:rPr>
        <w:t xml:space="preserve">inevitably </w:t>
      </w:r>
      <w:r w:rsidRPr="00444B72">
        <w:rPr>
          <w:highlight w:val="green"/>
          <w:u w:val="single"/>
        </w:rPr>
        <w:t xml:space="preserve">conflicts with the forms of </w:t>
      </w:r>
      <w:r w:rsidRPr="000B7C06">
        <w:rPr>
          <w:u w:val="single"/>
        </w:rPr>
        <w:t xml:space="preserve">study and </w:t>
      </w:r>
      <w:r w:rsidRPr="00444B72">
        <w:rPr>
          <w:highlight w:val="green"/>
          <w:u w:val="single"/>
        </w:rPr>
        <w:t xml:space="preserve">planning </w:t>
      </w:r>
      <w:r w:rsidRPr="000B7C06">
        <w:rPr>
          <w:u w:val="single"/>
        </w:rPr>
        <w:t xml:space="preserve">described above. Policy is the </w:t>
      </w:r>
      <w:r w:rsidRPr="00444B72">
        <w:rPr>
          <w:b/>
          <w:bCs/>
          <w:highlight w:val="green"/>
          <w:u w:val="single"/>
          <w:bdr w:val="single" w:sz="4" w:space="0" w:color="auto"/>
        </w:rPr>
        <w:t>instrument of efficiency</w:t>
      </w:r>
      <w:r w:rsidRPr="000B7C06">
        <w:rPr>
          <w:u w:val="single"/>
        </w:rPr>
        <w:t xml:space="preserve">; it seeks measurable, predictable outcomes. The immeasurable social experiments and emerging differences of planning and study cannot be reconciled with administrative control as exercised through policy. Policy from the perspective of the </w:t>
      </w:r>
      <w:r w:rsidRPr="00444B72">
        <w:rPr>
          <w:highlight w:val="green"/>
          <w:u w:val="single"/>
        </w:rPr>
        <w:t xml:space="preserve">undercommons </w:t>
      </w:r>
      <w:r w:rsidRPr="000B7C06">
        <w:rPr>
          <w:u w:val="single"/>
        </w:rPr>
        <w:t xml:space="preserve">operates under three rules. First, it </w:t>
      </w:r>
      <w:r w:rsidRPr="00444B72">
        <w:rPr>
          <w:highlight w:val="green"/>
          <w:u w:val="single"/>
        </w:rPr>
        <w:t xml:space="preserve">diagnoses planners as problematic </w:t>
      </w:r>
      <w:r w:rsidRPr="000B7C06">
        <w:rPr>
          <w:u w:val="single"/>
        </w:rPr>
        <w:t xml:space="preserve">and prescribes itself as the solution; “This is the first rule of </w:t>
      </w:r>
      <w:r w:rsidRPr="00444B72">
        <w:rPr>
          <w:highlight w:val="green"/>
          <w:u w:val="single"/>
        </w:rPr>
        <w:t>policy</w:t>
      </w:r>
      <w:r w:rsidRPr="000B7C06">
        <w:rPr>
          <w:u w:val="single"/>
        </w:rPr>
        <w:t xml:space="preserve">. It </w:t>
      </w:r>
      <w:r w:rsidRPr="00444B72">
        <w:rPr>
          <w:b/>
          <w:bCs/>
          <w:highlight w:val="green"/>
          <w:u w:val="single"/>
        </w:rPr>
        <w:t>fixes others</w:t>
      </w:r>
      <w:r w:rsidRPr="000B7C06">
        <w:rPr>
          <w:u w:val="single"/>
        </w:rPr>
        <w:t>” (Harney &amp; Moten, 2013, p. 78). Second, policy requires the participation of planners in the fixing of themselves; “Participating in change is the second rule of policy.” (Harney &amp; Moten, 2013, p. 80). In this way, participantsimplicate themselvesin order to fulfill the third rule of policy: that “wrong participation”</w:t>
      </w:r>
      <w:r w:rsidRPr="000B7C06">
        <w:rPr>
          <w:sz w:val="16"/>
        </w:rPr>
        <w:t xml:space="preserve"> (Harney &amp; Moten, 2013, p. 81) provokes all manner of crises. If there is no crisis then the participant is fixed and may be deputised in order to fix others. More commonly, any crisis at all proves that policy was right about the planners all along; and of course, they were bound to fail. The circular logic of policy as viewed from the undercommons reflects what Spade (2015) calls administrative violence. </w:t>
      </w:r>
      <w:r w:rsidRPr="000B7C06">
        <w:rPr>
          <w:u w:val="single"/>
        </w:rPr>
        <w:t>Spade (2015) details a story which I relate here to clarify the operations of policy. Bianca, a trans girl, was sent home from her high school in 1999 for wearing clothing that affirmed her gender. She was not allowed to return to her classes. Bianca’s parents called the school and received no response. Spade met Bianca in 2002 when she was homeless, unemployed, and attempting to leave an abusive relationship. Bianca had enrolled in a welfare work program but was outed as a trans woman by her male identification (ID).</w:t>
      </w:r>
      <w:r w:rsidRPr="000B7C06">
        <w:rPr>
          <w:sz w:val="16"/>
        </w:rPr>
        <w:t xml:space="preserve"> She was subsequently harassed and forced to quit, losing her income and making her ineligible for Medicaid. She became homeless, and because of her male ID she was barred from women’s shelters and fearful of further abuse at shelters for men. Without an address, medical benefits, or an income Bianca was unable to complete the process to correct her ID and could not afford the hormone treatments that allowed her to maintain a feminine appearance. Bianca’s ability to pass as a cisgender woman protected her on the street from further harassment by both the public and the police. In order to afford hormone injections, Bianca engaged in sex work. The injections were not regulated because they had to be obtained illegally which placed Bianca at increased risk of infection by HIV, hepatitis, and other diseases. Although Bianca’s story is not recent, the factors that contributed to her difficulties are relevant: transgender youth are still significantly over-represented in groups of early school leavers, homeless youth, and survivors of violence (Morton et al., 2018; Keuroghlian, Shtasel, &amp; Bassuk, 2014). In the language of the undercommons Bianca planned to survive by expressing her gender, but this plan was subverted by school policy, causing her not to graduate and significantly reducing her prospects for employment. Following the first rule of policy according to the undercommons, Bianca’s school would not accept her attendance until she fixed her gender. Bianca then followed the second rule of policy and made attempts to become a participant. She tried to stay at shelters and enrolled in a social welfare work program. In each of these cases, she experienced the crisis of harassment. </w:t>
      </w:r>
      <w:r w:rsidRPr="000B7C06">
        <w:rPr>
          <w:u w:val="single"/>
        </w:rPr>
        <w:t>Following the third rule of policy, these crises were framed as the result of Bianca’s wrong participation: she did not have the right identification. For survival, Bianca must then become a fugitive by engaging in criminalized activity: sex work and the illegal procurement of hormones. In an educational context, considering policy, according to The Undercommons, pushes educators to ask how the rules in our schools create, rather than respond to, fugitivity among students</w:t>
      </w:r>
      <w:r w:rsidRPr="000B7C06">
        <w:rPr>
          <w:sz w:val="16"/>
        </w:rPr>
        <w:t>. Fugitivity Being a fugitive according to The Undercommons means being marked as an outsider. Fugitivity happens to people when: first they act, and second policy outlaws those actions. But fugitivity must also be embraced. Those who refuse the rules of policy, as outlined above, become fugitive. Fugitives will not be fixed, refuse to participate, and deny responsibility for the crises that befall them. Fugitivity recognises systemic racism, classism, ableism, and cis/heteronormativity in the disallowance of demographic-specific behaviour. It is fugitive sociality that composes the undercommons in order to provide refuge and resistance. In high schools, the undercommons provides social refuge in the form of patient listening and covert smiles to: hat wearing, cell phone texting, hall running, affection displaying, fugitive students; and granola bar giving, grade fudging, student failing, smiling before Christmas, fugitive teachers. These now-fugitive activities are planning behaviours, they sustain study for those that commit them. These things have been happening since before policy determined that education is a predictable and measurable thing. Fugitive planners generate study with unforeseeable ends and immeasurable learning. Turning planners into fugitives has some effects: ease of administration and evaluation is one; the reinforcement of unjust hierarchies is another.</w:t>
      </w:r>
    </w:p>
    <w:p w14:paraId="37B51B3C" w14:textId="77777777" w:rsidR="00834BAB" w:rsidRPr="003E6575" w:rsidRDefault="00834BAB" w:rsidP="00834BAB">
      <w:pPr>
        <w:pStyle w:val="Heading4"/>
      </w:pPr>
      <w:r>
        <w:t xml:space="preserve">The exclusive nature of worldmaking in outerspace is not a contingency struggle but a structural one – only through aesthetics and fugitivity, the social life of blackness is found, outside of </w:t>
      </w:r>
      <w:r w:rsidRPr="009C5265">
        <w:rPr>
          <w:u w:val="single"/>
        </w:rPr>
        <w:t>law</w:t>
      </w:r>
      <w:r>
        <w:t xml:space="preserve"> and </w:t>
      </w:r>
      <w:r w:rsidRPr="009C5265">
        <w:rPr>
          <w:u w:val="single"/>
        </w:rPr>
        <w:t>structure</w:t>
      </w:r>
      <w:r>
        <w:t xml:space="preserve">. </w:t>
      </w:r>
    </w:p>
    <w:p w14:paraId="39E29507" w14:textId="77777777" w:rsidR="00834BAB" w:rsidRDefault="00834BAB" w:rsidP="00834BAB">
      <w:r w:rsidRPr="005B59C0">
        <w:rPr>
          <w:rStyle w:val="Style13ptBold"/>
        </w:rPr>
        <w:t>Lloyd 20</w:t>
      </w:r>
      <w:r>
        <w:t xml:space="preserve"> [Brackets original. David Lloyd (</w:t>
      </w:r>
      <w:r w:rsidRPr="008B1D88">
        <w:t>distinguished professor of English at the University of California, Riverside</w:t>
      </w:r>
      <w:r>
        <w:t xml:space="preserve">). “The social life of black things: Fred Moten’s consent not to be a single being”. Radical Philosophy. Spring 2020. Accessed 1/5/22. </w:t>
      </w:r>
      <w:hyperlink r:id="rId22" w:history="1">
        <w:r w:rsidRPr="00C5345A">
          <w:rPr>
            <w:rStyle w:val="Hyperlink"/>
          </w:rPr>
          <w:t>https://www.radicalphilosophy.com/wp-content/uploads/2020/04/rp207_lloyd.pdf</w:t>
        </w:r>
      </w:hyperlink>
      <w:r>
        <w:t xml:space="preserve"> //Xu]</w:t>
      </w:r>
    </w:p>
    <w:p w14:paraId="447C0B47" w14:textId="77777777" w:rsidR="00834BAB" w:rsidRDefault="00834BAB" w:rsidP="00834BAB">
      <w:pPr>
        <w:rPr>
          <w:sz w:val="16"/>
        </w:rPr>
      </w:pPr>
      <w:r w:rsidRPr="009F132F">
        <w:rPr>
          <w:rStyle w:val="Emphasis"/>
        </w:rPr>
        <w:t>What Moten shows us, and elaborates across consent not to be a single being, is that the terms of that double bind are</w:t>
      </w:r>
      <w:r w:rsidRPr="005B44F6">
        <w:rPr>
          <w:rStyle w:val="Emphasis"/>
        </w:rPr>
        <w:t xml:space="preserve"> </w:t>
      </w:r>
      <w:r w:rsidRPr="00444B72">
        <w:rPr>
          <w:rStyle w:val="Emphasis"/>
          <w:highlight w:val="green"/>
        </w:rPr>
        <w:t>intimately</w:t>
      </w:r>
      <w:r w:rsidRPr="005B44F6">
        <w:rPr>
          <w:rStyle w:val="Emphasis"/>
        </w:rPr>
        <w:t xml:space="preserve"> </w:t>
      </w:r>
      <w:r w:rsidRPr="00444B72">
        <w:rPr>
          <w:rStyle w:val="Emphasis"/>
          <w:highlight w:val="green"/>
        </w:rPr>
        <w:t>connected with</w:t>
      </w:r>
      <w:r w:rsidRPr="005B44F6">
        <w:rPr>
          <w:rStyle w:val="Emphasis"/>
        </w:rPr>
        <w:t xml:space="preserve"> the imagination of both </w:t>
      </w:r>
      <w:r w:rsidRPr="00444B72">
        <w:rPr>
          <w:rStyle w:val="Emphasis"/>
          <w:highlight w:val="green"/>
        </w:rPr>
        <w:t>subjecthood</w:t>
      </w:r>
      <w:r w:rsidRPr="005B44F6">
        <w:rPr>
          <w:rStyle w:val="Emphasis"/>
        </w:rPr>
        <w:t xml:space="preserve"> and freedom in the post-Enlightenment aesthetic tradition.</w:t>
      </w:r>
      <w:r w:rsidRPr="00C7021E">
        <w:rPr>
          <w:sz w:val="16"/>
        </w:rPr>
        <w:t xml:space="preserve"> The cultural productivity of those whose quotidian experience is one in which ‘pain is alloyed with pleasure’ constitutes a radical and thorough-going refusal of those terms, an ‘affirmative refusal’ [UM 186] that ‘refuses what was refused to them’, to use a phrase repeated several times throughout these essays. The black radical tradition entails ‘a refusal of a polity or community structured by refusal’ [UM 90] that turns out to be also a certain form of dissenting assent, a crucial act of consent. To refuse the poisonous gift of an autonomy or a citizenship or a right that is always withheld is also to refuse the tortured logic that apprehends racialisation – as, in one moment of his restless dialectic, Fanon does – only as the negation that installs a lack in being in the black non-subject, or as an enduring social death. As Moten puts it in a passage I want to return to, ‘Taylor speaks of and out of possibilities embedded in a social life from which Fanon speaks and of which he speaks but primarily as negation and impossibility’ [UM 160]. </w:t>
      </w:r>
      <w:r w:rsidRPr="005B44F6">
        <w:rPr>
          <w:rStyle w:val="Emphasis"/>
        </w:rPr>
        <w:t xml:space="preserve">Moten spells out at length the ways in which the performance of </w:t>
      </w:r>
      <w:r w:rsidRPr="00444B72">
        <w:rPr>
          <w:rStyle w:val="Emphasis"/>
          <w:highlight w:val="green"/>
        </w:rPr>
        <w:t>black music and poetic writing</w:t>
      </w:r>
      <w:r w:rsidRPr="005B44F6">
        <w:rPr>
          <w:rStyle w:val="Emphasis"/>
        </w:rPr>
        <w:t xml:space="preserve"> </w:t>
      </w:r>
      <w:r w:rsidRPr="00444B72">
        <w:rPr>
          <w:rStyle w:val="Emphasis"/>
          <w:highlight w:val="green"/>
        </w:rPr>
        <w:t>embody</w:t>
      </w:r>
      <w:r w:rsidRPr="005B44F6">
        <w:rPr>
          <w:rStyle w:val="Emphasis"/>
        </w:rPr>
        <w:t xml:space="preserve"> and figure the </w:t>
      </w:r>
      <w:r w:rsidRPr="00444B72">
        <w:rPr>
          <w:rStyle w:val="Emphasis"/>
          <w:highlight w:val="green"/>
        </w:rPr>
        <w:t>modalities of</w:t>
      </w:r>
      <w:r w:rsidRPr="005B44F6">
        <w:rPr>
          <w:rStyle w:val="Emphasis"/>
        </w:rPr>
        <w:t xml:space="preserve"> that </w:t>
      </w:r>
      <w:r w:rsidRPr="00444B72">
        <w:rPr>
          <w:rStyle w:val="Emphasis"/>
          <w:highlight w:val="green"/>
        </w:rPr>
        <w:t>‘social life’</w:t>
      </w:r>
      <w:r w:rsidRPr="005B44F6">
        <w:rPr>
          <w:rStyle w:val="Emphasis"/>
        </w:rPr>
        <w:t xml:space="preserve"> in a meditation on Francophone poet Édouard Glissant and jazz musician Anthony Braxton that tracks the relation of the soloist </w:t>
      </w:r>
      <w:r w:rsidRPr="00C7021E">
        <w:rPr>
          <w:sz w:val="16"/>
        </w:rPr>
        <w:t>– who embodies what is elsewhere described as a ‘differential integrity in and to the unit’ [UM 69] – to the ensemble, ‘in the depths of our common impasse, our common flight, and our common habitation’: They allow and require us to be interested in the unlikely emergence of the unlikely figure of the black soloist, whose irruptive speech occurs not only against the grain of a radical interdiction of individuality that is manifest both as an assumption of its impossibility as well as in a range of governmental dispositions designed to prevent the impossible, but also within the context of a refusal of what has been interdicted (admission to the zone of abstract equivalent citizenship and subjectivity, whose instantiations so far been nothing but a set of pseudoindividuated aftereffects of conquests and conquest denial, a power trip to some fucked-up place in the burnt-out sun), a kind of free or freed ‘personality’ that will have turned out to be impossible even for the ones who are convinced they have achieved it, even as they oversee its constant oscillation between incompleteness and repair, distress and fashion. … Such refusal, such dissent, takes the form of a common affirmation, an open consensus given in the improbable, more than im/possible, consent, in Glissant’s words, ‘not to be a single being’. [UM 136] Where the Kantian aesthetic at once feelingly apprehends (in all his‘black genius’ [SL32]) and yet seeks to regulate the lawless generativity of this collectively backed solo performance in the interests of a disciplined freedom and autonomy,</w:t>
      </w:r>
      <w:r w:rsidRPr="007A4FF7">
        <w:rPr>
          <w:rStyle w:val="Emphasis"/>
        </w:rPr>
        <w:t xml:space="preserve"> </w:t>
      </w:r>
      <w:r w:rsidRPr="00444B72">
        <w:rPr>
          <w:rStyle w:val="Emphasis"/>
          <w:highlight w:val="green"/>
        </w:rPr>
        <w:t>the aesthetics of blackness follows in its fugitive</w:t>
      </w:r>
      <w:r w:rsidRPr="007A4FF7">
        <w:rPr>
          <w:rStyle w:val="Emphasis"/>
        </w:rPr>
        <w:t xml:space="preserve">, improvisatory </w:t>
      </w:r>
      <w:r w:rsidRPr="00444B72">
        <w:rPr>
          <w:rStyle w:val="Emphasis"/>
          <w:highlight w:val="green"/>
        </w:rPr>
        <w:t>performances not</w:t>
      </w:r>
      <w:r w:rsidRPr="007A4FF7">
        <w:rPr>
          <w:rStyle w:val="Emphasis"/>
        </w:rPr>
        <w:t xml:space="preserve"> the road </w:t>
      </w:r>
      <w:r w:rsidRPr="00444B72">
        <w:rPr>
          <w:rStyle w:val="Emphasis"/>
          <w:highlight w:val="green"/>
        </w:rPr>
        <w:t>to freedom but a line of flight</w:t>
      </w:r>
      <w:r w:rsidRPr="007A4FF7">
        <w:rPr>
          <w:rStyle w:val="Emphasis"/>
        </w:rPr>
        <w:t xml:space="preserve"> that is obviously </w:t>
      </w:r>
      <w:r w:rsidRPr="00444B72">
        <w:rPr>
          <w:rStyle w:val="Emphasis"/>
          <w:highlight w:val="green"/>
        </w:rPr>
        <w:t xml:space="preserve">grounded in </w:t>
      </w:r>
      <w:r w:rsidRPr="007A4FF7">
        <w:rPr>
          <w:rStyle w:val="Emphasis"/>
        </w:rPr>
        <w:t xml:space="preserve">the </w:t>
      </w:r>
      <w:r w:rsidRPr="00444B72">
        <w:rPr>
          <w:rStyle w:val="Emphasis"/>
          <w:highlight w:val="green"/>
        </w:rPr>
        <w:t>liberatory practices of the enslaved</w:t>
      </w:r>
      <w:r w:rsidRPr="007A4FF7">
        <w:rPr>
          <w:rStyle w:val="Emphasis"/>
        </w:rPr>
        <w:t>, but is also entirely attuned to the ruse of freedom that Hartman has called its ‘encumbrance’.</w:t>
      </w:r>
      <w:r w:rsidRPr="00C7021E">
        <w:rPr>
          <w:sz w:val="16"/>
        </w:rPr>
        <w:t xml:space="preserve"> As she put it,‘The discrepant bestowal of emancipation conferred sovereignty as it engendered subjection.’11 Moten’s understanding of the articulation of the freedom drive in the politicoaesthetic imagination of blackness with the conditions of constraint and of privation, working, like Olaudah Equiano, ‘between law and motion, between constraint and a privileged loss of control’ [SL 61], is all too cognisant of the knowledge that ‘Leaving, differing, stealing away, is always under the threat of interdiction, of protected theft, of mastery’s protected “right” to steal, of the roguish force that is always most powerfully wielded by proper subjects and proper states’ [SL 113]. Fugitivity, then, does not escape the law, conditioned as it is by the long reach of the law that it calls forth, but no more does it embrace the sovereignty of freedom, the autonomy of the subject in its disciplined and abstracted individuated representation of the universal.</w:t>
      </w:r>
      <w:r w:rsidRPr="0084140C">
        <w:rPr>
          <w:rStyle w:val="Emphasis"/>
        </w:rPr>
        <w:t xml:space="preserve"> Nevertheless, </w:t>
      </w:r>
      <w:r w:rsidRPr="00444B72">
        <w:rPr>
          <w:rStyle w:val="Emphasis"/>
          <w:highlight w:val="green"/>
        </w:rPr>
        <w:t>this ‘unruly music</w:t>
      </w:r>
      <w:r w:rsidRPr="0084140C">
        <w:rPr>
          <w:rStyle w:val="Emphasis"/>
        </w:rPr>
        <w:t xml:space="preserve"> that </w:t>
      </w:r>
      <w:r w:rsidRPr="00444B72">
        <w:rPr>
          <w:rStyle w:val="Emphasis"/>
          <w:highlight w:val="green"/>
        </w:rPr>
        <w:t>moves in disruptive</w:t>
      </w:r>
      <w:r w:rsidRPr="0084140C">
        <w:rPr>
          <w:rStyle w:val="Emphasis"/>
        </w:rPr>
        <w:t xml:space="preserve">, improvisational </w:t>
      </w:r>
      <w:r w:rsidRPr="00444B72">
        <w:rPr>
          <w:rStyle w:val="Emphasis"/>
          <w:highlight w:val="green"/>
        </w:rPr>
        <w:t>excess</w:t>
      </w:r>
      <w:r w:rsidRPr="0084140C">
        <w:rPr>
          <w:rStyle w:val="Emphasis"/>
        </w:rPr>
        <w:t xml:space="preserve"> … of the very idea of the (art) work’, and that is also ‘</w:t>
      </w:r>
      <w:r w:rsidRPr="00444B72">
        <w:rPr>
          <w:rStyle w:val="Emphasis"/>
          <w:highlight w:val="green"/>
        </w:rPr>
        <w:t>the site of</w:t>
      </w:r>
      <w:r w:rsidRPr="0084140C">
        <w:rPr>
          <w:rStyle w:val="Emphasis"/>
        </w:rPr>
        <w:t xml:space="preserve"> a certain lawless, </w:t>
      </w:r>
      <w:r w:rsidRPr="00444B72">
        <w:rPr>
          <w:rStyle w:val="Emphasis"/>
          <w:highlight w:val="green"/>
        </w:rPr>
        <w:t>fugitive theatricality’</w:t>
      </w:r>
      <w:r w:rsidRPr="0084140C">
        <w:rPr>
          <w:rStyle w:val="Emphasis"/>
        </w:rPr>
        <w:t xml:space="preserve"> [SL 111], remains in its own peculiar relation to law, but one that </w:t>
      </w:r>
      <w:r w:rsidRPr="00444B72">
        <w:rPr>
          <w:rStyle w:val="Emphasis"/>
          <w:highlight w:val="green"/>
        </w:rPr>
        <w:t>exceeds any</w:t>
      </w:r>
      <w:r w:rsidRPr="0084140C">
        <w:rPr>
          <w:rStyle w:val="Emphasis"/>
        </w:rPr>
        <w:t xml:space="preserve"> Kantian </w:t>
      </w:r>
      <w:r w:rsidRPr="00444B72">
        <w:rPr>
          <w:rStyle w:val="Emphasis"/>
          <w:highlight w:val="green"/>
        </w:rPr>
        <w:t>regulation of the imagination</w:t>
      </w:r>
      <w:r w:rsidRPr="0084140C">
        <w:rPr>
          <w:rStyle w:val="Emphasis"/>
        </w:rPr>
        <w:t>.</w:t>
      </w:r>
      <w:r w:rsidRPr="00C7021E">
        <w:rPr>
          <w:sz w:val="16"/>
        </w:rPr>
        <w:t xml:space="preserve"> Drawing on legal theorist Robert Cover’s classic essay ‘Nomos and Narrative’, Moten notes that ‘the fearsomeness of ungoverned generativity is held, for Kant, in the fact that what is being generated is law; that, above all, it is what Cover calls “the fecundity of the jurisgenerative principle”, which is manifest as endless mutation and differentiation, that freaks him out’ [UM 115].12 Cover’s point, on which Moten so generatively elaborates, is thatjurisgenesis, the capacity to create legal meaning, exceeds the law as written and determined by any given legal system. It is, therefore, ‘the problem of the multiplicity of meaning – the fact that never only one but always many worlds are created by the too fertile forces of jurisgenesis’13 that the institutions of the law are concerned to contain by imposing a single nomos, or legal order. </w:t>
      </w:r>
      <w:r w:rsidRPr="00444B72">
        <w:rPr>
          <w:rStyle w:val="Emphasis"/>
          <w:highlight w:val="green"/>
        </w:rPr>
        <w:t>The law seeks</w:t>
      </w:r>
      <w:r w:rsidRPr="0084140C">
        <w:rPr>
          <w:rStyle w:val="Emphasis"/>
        </w:rPr>
        <w:t xml:space="preserve"> ‘</w:t>
      </w:r>
      <w:r w:rsidRPr="00444B72">
        <w:rPr>
          <w:rStyle w:val="Emphasis"/>
          <w:highlight w:val="green"/>
        </w:rPr>
        <w:t>to maintain</w:t>
      </w:r>
      <w:r w:rsidRPr="0084140C">
        <w:rPr>
          <w:rStyle w:val="Emphasis"/>
        </w:rPr>
        <w:t xml:space="preserve"> some </w:t>
      </w:r>
      <w:r w:rsidRPr="00444B72">
        <w:rPr>
          <w:rStyle w:val="Emphasis"/>
          <w:highlight w:val="green"/>
        </w:rPr>
        <w:t>coherence</w:t>
      </w:r>
      <w:r w:rsidRPr="0084140C">
        <w:rPr>
          <w:rStyle w:val="Emphasis"/>
        </w:rPr>
        <w:t xml:space="preserve"> </w:t>
      </w:r>
      <w:r w:rsidRPr="00444B72">
        <w:rPr>
          <w:rStyle w:val="Emphasis"/>
          <w:highlight w:val="green"/>
        </w:rPr>
        <w:t>in</w:t>
      </w:r>
      <w:r w:rsidRPr="0084140C">
        <w:rPr>
          <w:rStyle w:val="Emphasis"/>
        </w:rPr>
        <w:t xml:space="preserve"> the awesome proliferation of meaning lost as it is created – by </w:t>
      </w:r>
      <w:r w:rsidRPr="00444B72">
        <w:rPr>
          <w:rStyle w:val="Emphasis"/>
          <w:highlight w:val="green"/>
        </w:rPr>
        <w:t>unleashing</w:t>
      </w:r>
      <w:r w:rsidRPr="0084140C">
        <w:rPr>
          <w:rStyle w:val="Emphasis"/>
        </w:rPr>
        <w:t xml:space="preserve"> upon the fertile but weakly organised jurisgenerative cells an </w:t>
      </w:r>
      <w:r w:rsidRPr="00444B72">
        <w:rPr>
          <w:rStyle w:val="Emphasis"/>
          <w:highlight w:val="green"/>
        </w:rPr>
        <w:t>organising principle</w:t>
      </w:r>
      <w:r w:rsidRPr="0084140C">
        <w:rPr>
          <w:rStyle w:val="Emphasis"/>
        </w:rPr>
        <w:t xml:space="preserve"> itself </w:t>
      </w:r>
      <w:r w:rsidRPr="00444B72">
        <w:rPr>
          <w:rStyle w:val="Emphasis"/>
          <w:highlight w:val="green"/>
        </w:rPr>
        <w:t>incapable of producing</w:t>
      </w:r>
      <w:r w:rsidRPr="0084140C">
        <w:rPr>
          <w:rStyle w:val="Emphasis"/>
        </w:rPr>
        <w:t xml:space="preserve"> the </w:t>
      </w:r>
      <w:r w:rsidRPr="00444B72">
        <w:rPr>
          <w:rStyle w:val="Emphasis"/>
          <w:highlight w:val="green"/>
        </w:rPr>
        <w:t>normative meaning</w:t>
      </w:r>
      <w:r w:rsidRPr="0084140C">
        <w:rPr>
          <w:rStyle w:val="Emphasis"/>
        </w:rPr>
        <w:t xml:space="preserve"> that is life and growth’.</w:t>
      </w:r>
      <w:r w:rsidRPr="00C7021E">
        <w:rPr>
          <w:sz w:val="16"/>
        </w:rPr>
        <w:t xml:space="preserve">14 The rationale for legal interpretation and for those interpretive institutions, the courts, is, accordingly, not the need for law, but the ‘need to suppress law, to choose between two or more laws, to impose upon laws a hierarchy. It is the multiplicity of laws, the fecundity of the jurisgenerative principle, that creates the problem to which the court and the state are the solution.’ Accordingly, ‘[i]nterpretation always takes place in the shadow of coercion’.15 Cover’s ‘jurispathic’ courts, in all their implicit violence against difference and multiplicity, correspond to Kant’s judgment of taste that seeks to ‘clip the wings of the lawless imagination’, to curtail the flights of fantasy that generate ‘the awesome proliferation of meaning’ that is at once fertile and ephemeral, ante- and anti-institutional. </w:t>
      </w:r>
      <w:r w:rsidRPr="00C922DA">
        <w:rPr>
          <w:rStyle w:val="Emphasis"/>
        </w:rPr>
        <w:t xml:space="preserve">Cover’s formulations prompt Moten ‘to imagine something on the order of an </w:t>
      </w:r>
      <w:r w:rsidRPr="00444B72">
        <w:rPr>
          <w:rStyle w:val="Emphasis"/>
          <w:highlight w:val="green"/>
        </w:rPr>
        <w:t>anoriginary criminality</w:t>
      </w:r>
      <w:r w:rsidRPr="00C922DA">
        <w:rPr>
          <w:rStyle w:val="Emphasis"/>
        </w:rPr>
        <w:t xml:space="preserve"> with which blackness </w:t>
      </w:r>
      <w:r w:rsidRPr="00444B72">
        <w:rPr>
          <w:rStyle w:val="Emphasis"/>
          <w:highlight w:val="green"/>
        </w:rPr>
        <w:t>is</w:t>
      </w:r>
      <w:r w:rsidRPr="00C922DA">
        <w:rPr>
          <w:rStyle w:val="Emphasis"/>
        </w:rPr>
        <w:t xml:space="preserve"> inextricably </w:t>
      </w:r>
      <w:r w:rsidRPr="00444B72">
        <w:rPr>
          <w:rStyle w:val="Emphasis"/>
          <w:highlight w:val="green"/>
        </w:rPr>
        <w:t>linked</w:t>
      </w:r>
      <w:r w:rsidRPr="00C922DA">
        <w:rPr>
          <w:rStyle w:val="Emphasis"/>
        </w:rPr>
        <w:t xml:space="preserve"> – or </w:t>
      </w:r>
      <w:r w:rsidRPr="00444B72">
        <w:rPr>
          <w:rStyle w:val="Emphasis"/>
          <w:highlight w:val="green"/>
        </w:rPr>
        <w:t>to</w:t>
      </w:r>
      <w:r w:rsidRPr="00C922DA">
        <w:rPr>
          <w:rStyle w:val="Emphasis"/>
        </w:rPr>
        <w:t xml:space="preserve"> think </w:t>
      </w:r>
      <w:r w:rsidRPr="00444B72">
        <w:rPr>
          <w:rStyle w:val="Emphasis"/>
          <w:highlight w:val="green"/>
        </w:rPr>
        <w:t>blackness</w:t>
      </w:r>
      <w:r w:rsidRPr="00C922DA">
        <w:rPr>
          <w:rStyle w:val="Emphasis"/>
        </w:rPr>
        <w:t xml:space="preserve">, perhaps more precisely as </w:t>
      </w:r>
      <w:r w:rsidRPr="00444B72">
        <w:rPr>
          <w:rStyle w:val="Emphasis"/>
          <w:highlight w:val="green"/>
        </w:rPr>
        <w:t>the</w:t>
      </w:r>
      <w:r w:rsidRPr="00C922DA">
        <w:rPr>
          <w:rStyle w:val="Emphasis"/>
        </w:rPr>
        <w:t xml:space="preserve"> paradoxically </w:t>
      </w:r>
      <w:r w:rsidRPr="00444B72">
        <w:rPr>
          <w:rStyle w:val="Emphasis"/>
          <w:highlight w:val="green"/>
        </w:rPr>
        <w:t>anarchic principle</w:t>
      </w:r>
      <w:r w:rsidRPr="00C922DA">
        <w:rPr>
          <w:rStyle w:val="Emphasis"/>
        </w:rPr>
        <w:t xml:space="preserve"> and expression of a jurisgenerativity </w:t>
      </w:r>
      <w:r w:rsidRPr="00444B72">
        <w:rPr>
          <w:rStyle w:val="Emphasis"/>
          <w:highlight w:val="green"/>
        </w:rPr>
        <w:t>that demands a reconfiguration of</w:t>
      </w:r>
      <w:r w:rsidRPr="00C922DA">
        <w:rPr>
          <w:rStyle w:val="Emphasis"/>
        </w:rPr>
        <w:t xml:space="preserve"> the very idea of </w:t>
      </w:r>
      <w:r w:rsidRPr="00444B72">
        <w:rPr>
          <w:rStyle w:val="Emphasis"/>
          <w:highlight w:val="green"/>
        </w:rPr>
        <w:t>law’</w:t>
      </w:r>
      <w:r w:rsidRPr="00C922DA">
        <w:rPr>
          <w:rStyle w:val="Emphasis"/>
        </w:rPr>
        <w:t xml:space="preserve"> [SL 19] – and, we might say by extension, of the aesthetic.</w:t>
      </w:r>
      <w:r w:rsidRPr="00C7021E">
        <w:rPr>
          <w:sz w:val="16"/>
        </w:rPr>
        <w:t xml:space="preserve"> 17 It’s not hard to see how the fugitive nature of an unconstrained jurisgenerativity corresponds to the protocols of improvisation and the ‘weakly organised cell’ of the ensemble, not least as Moten goes on to characterise blackness’s undoing of the law’s sentence in precisely such terms: ‘the improvisational para-statement – the extragrammatical run-on, that informal incompletion where the sentence lives against its own execution – continually and ubiquitously establishes itself otherwise, elsewhere and at another time, neither here nor there nor here and now, as a kind of anoriginal (declaration of) independence’ [SL 20]. That allusion to the declaration of independence affirms less the autonomy of a black life-form than a procedure, the sheer generative performativity of improvisation itself as it brings into being some new state of play out of the fugitive encounter of constraint and invention in and through the interdependence of the ensemble. Everywhere Moten insists on this performativity of a blackness that is not an ontological essence nor an originary identity but a constant process, a performativity that is necessarily non-performance insofar as it is never subjected or given over to institution, to the dismay of interpretation.17 One way to grasp the significance of this performativity of blackness is by watching how, in the passage I partially quoted above, Moten invokes Cecil Taylor’s ‘claim on aestheticosocial life’ over and against that still Hegelian dimension of Fanon that is fascinated by the demand for recognition and haunted by its refusal: [Taylor] speaks not only out of but also of the lived experience of the black. This is to say that Taylor moves by way of an experience, an aesthetic sociality that Fanon can never embrace insofar as he never really comes to believe in it, even though it is the object, for Fanon, of an ambivalent political desire as well as a thing (of darkness) he cannot acknowledge as his own. In other words, Taylor speaks of and out of the possibilities embedded in a social life from which Fanon speaks and of which he speaks but primarily as negation and impossibility. [UM 160]18 In some sense, the whole of consent not to be a single being could be seen to flow from and to this passage. Performativity, this capacity to invent out of nothing and out of the constraints that proclaim one’s nothingness, is the generative cell of the ‘aesthetic sociality’ of blackness. Aesthetic sociality significantly shifts the terms in displacing ‘the political aesthetics of enclosed common sense’ and even the ‘politicoaesthetic imagination’ elsewhere invoked. </w:t>
      </w:r>
      <w:r w:rsidRPr="00444B72">
        <w:rPr>
          <w:rStyle w:val="Emphasis"/>
          <w:highlight w:val="green"/>
        </w:rPr>
        <w:t>The</w:t>
      </w:r>
      <w:r w:rsidRPr="005F2042">
        <w:rPr>
          <w:rStyle w:val="Emphasis"/>
        </w:rPr>
        <w:t xml:space="preserve"> sociality of the </w:t>
      </w:r>
      <w:r w:rsidRPr="00444B72">
        <w:rPr>
          <w:rStyle w:val="Emphasis"/>
          <w:highlight w:val="green"/>
        </w:rPr>
        <w:t>aesthetic</w:t>
      </w:r>
      <w:r w:rsidRPr="005F2042">
        <w:rPr>
          <w:rStyle w:val="Emphasis"/>
        </w:rPr>
        <w:t xml:space="preserve"> </w:t>
      </w:r>
      <w:r w:rsidRPr="00444B72">
        <w:rPr>
          <w:rStyle w:val="Emphasis"/>
          <w:highlight w:val="green"/>
        </w:rPr>
        <w:t>refuses</w:t>
      </w:r>
      <w:r w:rsidRPr="005F2042">
        <w:rPr>
          <w:rStyle w:val="Emphasis"/>
        </w:rPr>
        <w:t xml:space="preserve"> the moment of individuation through which </w:t>
      </w:r>
      <w:r w:rsidRPr="00444B72">
        <w:rPr>
          <w:rStyle w:val="Emphasis"/>
          <w:highlight w:val="green"/>
        </w:rPr>
        <w:t>the Kantian</w:t>
      </w:r>
      <w:r w:rsidRPr="005F2042">
        <w:rPr>
          <w:rStyle w:val="Emphasis"/>
        </w:rPr>
        <w:t xml:space="preserve"> subject of taste arrives at its </w:t>
      </w:r>
      <w:r w:rsidRPr="00444B72">
        <w:rPr>
          <w:rStyle w:val="Emphasis"/>
          <w:highlight w:val="green"/>
        </w:rPr>
        <w:t xml:space="preserve">universality by way </w:t>
      </w:r>
      <w:r w:rsidRPr="005F2042">
        <w:rPr>
          <w:rStyle w:val="Emphasis"/>
        </w:rPr>
        <w:t xml:space="preserve">of the enclosure </w:t>
      </w:r>
      <w:r w:rsidRPr="00444B72">
        <w:rPr>
          <w:rStyle w:val="Emphasis"/>
          <w:highlight w:val="green"/>
        </w:rPr>
        <w:t>of</w:t>
      </w:r>
      <w:r w:rsidRPr="005F2042">
        <w:rPr>
          <w:rStyle w:val="Emphasis"/>
        </w:rPr>
        <w:t xml:space="preserve"> a common sense that proscribes the feelings on which </w:t>
      </w:r>
      <w:r w:rsidRPr="00444B72">
        <w:rPr>
          <w:rStyle w:val="Emphasis"/>
          <w:highlight w:val="green"/>
        </w:rPr>
        <w:t>life-in-common</w:t>
      </w:r>
      <w:r w:rsidRPr="005F2042">
        <w:rPr>
          <w:rStyle w:val="Emphasis"/>
        </w:rPr>
        <w:t xml:space="preserve"> is </w:t>
      </w:r>
      <w:r w:rsidRPr="00444B72">
        <w:rPr>
          <w:rStyle w:val="Emphasis"/>
          <w:highlight w:val="green"/>
        </w:rPr>
        <w:t>predicated as ‘pathological’.</w:t>
      </w:r>
      <w:r w:rsidRPr="00C7021E">
        <w:rPr>
          <w:sz w:val="16"/>
        </w:rPr>
        <w:t xml:space="preserve"> Aesthetic sociality, as the social life predicated on that pathological lived experience of pleasure and pain, stands – in ways understated here but that form the groundwork of the trilogy’s larger critique – against the ambivalence of Fanon’s precisely political desire. For the sphere of politics is the terrain of one’s recognition as both citizen and autonomous subject, the domain of formal freedoms for which the Kantian aesthetic limns the conditions of possibility in that ‘enclosed common sense’ through which the subject finds its abstract universality. The very formulation ‘social life’ in itself contests the containment of black life in the dismal frame of ‘social death’; Orlando Patterson’s seminal formulation in his history of slavery. Not only is black life ‘irreducibly social’, its ‘irreducibly aesthetic sociality’ is an ongoing ruptural apposition to the politics of aesthetics as that has been imagined since Kant:</w:t>
      </w:r>
      <w:r w:rsidRPr="005F2042">
        <w:rPr>
          <w:rStyle w:val="Emphasis"/>
        </w:rPr>
        <w:t xml:space="preserve"> ‘</w:t>
      </w:r>
      <w:r w:rsidRPr="00444B72">
        <w:rPr>
          <w:rStyle w:val="Emphasis"/>
          <w:highlight w:val="green"/>
        </w:rPr>
        <w:t>black life is lived in political death</w:t>
      </w:r>
      <w:r w:rsidRPr="005F2042">
        <w:rPr>
          <w:rStyle w:val="Emphasis"/>
        </w:rPr>
        <w:t xml:space="preserve"> or … in the burial ground of the subject by those who, insofar as they are not subjects, are also not, in the interminable (as opposed to the last) analysis, “death-bound”’ [UM 194].19</w:t>
      </w:r>
      <w:r>
        <w:rPr>
          <w:rStyle w:val="Emphasis"/>
        </w:rPr>
        <w:t xml:space="preserve"> </w:t>
      </w:r>
      <w:r w:rsidRPr="00C7021E">
        <w:rPr>
          <w:sz w:val="16"/>
        </w:rPr>
        <w:t xml:space="preserve">In his extended critique of Hannah Arendt’s ‘degradation of sociality’ in both her book-length On Violence and in her occasional essays on the civil rights movement, Moten addresses the distinction she makes between the non-public realm of the social and the valorised public realm of the political. This distinction is for Arendt troubled by what appears to her as the violence of black social movements and their claims, their irruption into what is ‘the already given institutional structure’ whose protection, she insists, is ‘the prepolitical condition of all other, specifically political, virtues’ [UM 91, citing Arendt].20 Arendt’s emphasis on the inviolability of those ‘given’ political institutions of liberal society has as its obverse an overlooked and prior violation of blackness: Her yoking of that insistence to the eternally dangerous black example is nothing less than the reimposition of the obligation to consent (to one’s own violation). This reimposition will have been justified insofar as refusing the obligation, however violently imposed, however unaccompanied by some reciprocal promise, is to relinquish one’s claim to a polity and, therefore, to humanity. [UM 91] In a quite brutal inversion of the old Aristotelian adage that man is a political animal, Arendt suggests that to refuse or contest the political itself, and not merely the specific form or allowances of some political regime’s given institutions, is to be something less than human. But what if the historical preference of the enslaved, whose legacy continues to inform black social life, were rather to take flight from than to accept enforced incorporation into those institutions whose freedoms are so differentially bound to enslavement? Then the mere non-violent, Bartlebeyan act of ‘preferring not to’ be conscripted to those institutions in the coercive name of freedom and sovereign subjecthood manifests as a mode of violence: And if the slave, in the interest of the abolition of slavery, which is understood by her not as a goal but as an ideological commitment, relinquishes that place, flees that ‘home’, then not only is she expelled from humanity but she is also guilty of a violence fundamental to the tacit consensus (imposed upon her in the absence of any protection of her personhood and in the oppressive fullness of its protection of her acquired thingliness) in which and from which that home is constructed. [UM 92] In a peculiar twist on Walter Benjamin’s recognition that the state regards any nonviolent movement that chal lenges the foundations of its law as a manifestation of violence, Arendt, the political subject, ‘can only understand such preference as violence’.21 Arendt’s (mis)understanding is a general disposition of the political intellectual, a constitutive ignorance of the subject, one might say: Blackness as violence, in a communicability that, again, will have always already exceeded the very idea of what are imprecisely called black bodies and the bounds imposed on black people when they are constrained to bear their bodies as loss; blackness as a refusal of a polity or community structured by refusal; blackness as a form of social thought in social life is the irreducible, antifoundational danger to which legitimate American intellectual work responds. [UM 90] </w:t>
      </w:r>
      <w:r w:rsidRPr="00FD339B">
        <w:rPr>
          <w:rStyle w:val="Emphasis"/>
        </w:rPr>
        <w:t xml:space="preserve">If </w:t>
      </w:r>
      <w:r w:rsidRPr="00444B72">
        <w:rPr>
          <w:rStyle w:val="Emphasis"/>
          <w:highlight w:val="green"/>
        </w:rPr>
        <w:t>we follow</w:t>
      </w:r>
      <w:r w:rsidRPr="00FD339B">
        <w:rPr>
          <w:rStyle w:val="Emphasis"/>
        </w:rPr>
        <w:t xml:space="preserve"> Moten’s formulation of ‘</w:t>
      </w:r>
      <w:r w:rsidRPr="00444B72">
        <w:rPr>
          <w:rStyle w:val="Emphasis"/>
          <w:highlight w:val="green"/>
        </w:rPr>
        <w:t>blackness as</w:t>
      </w:r>
      <w:r w:rsidRPr="00FD339B">
        <w:rPr>
          <w:rStyle w:val="Emphasis"/>
        </w:rPr>
        <w:t xml:space="preserve"> a form of social thought in </w:t>
      </w:r>
      <w:r w:rsidRPr="00444B72">
        <w:rPr>
          <w:rStyle w:val="Emphasis"/>
          <w:highlight w:val="green"/>
        </w:rPr>
        <w:t>social life</w:t>
      </w:r>
      <w:r w:rsidRPr="00FD339B">
        <w:rPr>
          <w:rStyle w:val="Emphasis"/>
        </w:rPr>
        <w:t xml:space="preserve">’ in the context of these imperiously political demands, we can see not only why </w:t>
      </w:r>
      <w:r w:rsidRPr="00444B72">
        <w:rPr>
          <w:rStyle w:val="Emphasis"/>
          <w:highlight w:val="green"/>
        </w:rPr>
        <w:t xml:space="preserve">black </w:t>
      </w:r>
      <w:r w:rsidRPr="00FD339B">
        <w:rPr>
          <w:rStyle w:val="Emphasis"/>
        </w:rPr>
        <w:t xml:space="preserve">refusal, black irruption, black </w:t>
      </w:r>
      <w:r w:rsidRPr="00444B72">
        <w:rPr>
          <w:rStyle w:val="Emphasis"/>
          <w:highlight w:val="green"/>
        </w:rPr>
        <w:t>fugitivity</w:t>
      </w:r>
      <w:r w:rsidRPr="00FD339B">
        <w:rPr>
          <w:rStyle w:val="Emphasis"/>
        </w:rPr>
        <w:t xml:space="preserve">, necessarily </w:t>
      </w:r>
      <w:r w:rsidRPr="00444B72">
        <w:rPr>
          <w:rStyle w:val="Emphasis"/>
          <w:highlight w:val="green"/>
        </w:rPr>
        <w:t>appear</w:t>
      </w:r>
      <w:r w:rsidRPr="00FD339B">
        <w:rPr>
          <w:rStyle w:val="Emphasis"/>
        </w:rPr>
        <w:t xml:space="preserve"> </w:t>
      </w:r>
      <w:r w:rsidRPr="00444B72">
        <w:rPr>
          <w:rStyle w:val="Emphasis"/>
          <w:highlight w:val="green"/>
        </w:rPr>
        <w:t>within</w:t>
      </w:r>
      <w:r w:rsidRPr="00FD339B">
        <w:rPr>
          <w:rStyle w:val="Emphasis"/>
        </w:rPr>
        <w:t xml:space="preserve"> and to the polity as violence, </w:t>
      </w:r>
      <w:r w:rsidRPr="00444B72">
        <w:rPr>
          <w:rStyle w:val="Emphasis"/>
          <w:highlight w:val="green"/>
        </w:rPr>
        <w:t>criminality</w:t>
      </w:r>
      <w:r w:rsidRPr="00FD339B">
        <w:rPr>
          <w:rStyle w:val="Emphasis"/>
        </w:rPr>
        <w:t xml:space="preserve">, something </w:t>
      </w:r>
      <w:r w:rsidRPr="00444B72">
        <w:rPr>
          <w:rStyle w:val="Emphasis"/>
          <w:highlight w:val="green"/>
        </w:rPr>
        <w:t>other than humanity</w:t>
      </w:r>
      <w:r w:rsidRPr="00FD339B">
        <w:rPr>
          <w:rStyle w:val="Emphasis"/>
        </w:rPr>
        <w:t xml:space="preserve">. </w:t>
      </w:r>
      <w:r w:rsidRPr="00C7021E">
        <w:rPr>
          <w:sz w:val="16"/>
        </w:rPr>
        <w:t>We can also see that ambivalent Fanonian political desire, the desire for incorporation or assimilation (what Denise Ferreira da Silva has nicely dubbed ‘engulfment’, and Moten ‘exclusionary assimilation’ [UM 38]),22 the desire for rights and the right to rights, the very desire for freedom, betray the subject as well as the subjected to the subjection that is their constitutive obverse. For this social life has been forged in exclusion from, ‘in apposition’ (to use Moten’s favored phrase) to, citizenship, as ‘the refusal of refused and therefore tainted citizenship’ [UM 93]. Forged thus, and forged in this domain of an imposed and ‘acquired thingliness’ through which the commodified human is denied even her vestigial humanity, black sociality has nothing recuperative about it; it takes oblique flight not against but to the side and in the shadow of those political ends that at times stand in for but could never realise the imaginative excess of black freedom dreams: It’s not about what it is to live under the shadow of a falsifying disregard, even when it reveals a threadbare aspect of an otherwise sumptuous life of the mind; the thing is that lived, luxuriant mindfulness that such disregard brings inadvertently into relief: the collective head, the hydratic passage, the hydraulic story that is the refuge and fugue(d) state of the stateless, the refusers, the refugees, which we share in common where blackness and study are in play. [UM 95]</w:t>
      </w:r>
    </w:p>
    <w:p w14:paraId="65C9858C" w14:textId="77777777" w:rsidR="00834BAB" w:rsidRPr="00B6286B" w:rsidRDefault="00834BAB" w:rsidP="00834BAB">
      <w:pPr>
        <w:pStyle w:val="Heading4"/>
        <w:rPr>
          <w:rFonts w:cs="Arial"/>
          <w:bCs/>
        </w:rPr>
      </w:pPr>
      <w:r>
        <w:rPr>
          <w:rFonts w:cs="Arial"/>
        </w:rPr>
        <w:t xml:space="preserve">Against the genocidal logic of white science, we endorse revolutionary suicide as a </w:t>
      </w:r>
      <w:r w:rsidRPr="00B6286B">
        <w:rPr>
          <w:rFonts w:cs="Arial"/>
        </w:rPr>
        <w:t xml:space="preserve">risk we must take </w:t>
      </w:r>
      <w:r>
        <w:rPr>
          <w:rFonts w:cs="Arial"/>
        </w:rPr>
        <w:t xml:space="preserve">as resistance – </w:t>
      </w:r>
      <w:r w:rsidRPr="00B6286B">
        <w:rPr>
          <w:rFonts w:cs="Arial"/>
        </w:rPr>
        <w:t xml:space="preserve">there is no damnation worse than the current system. </w:t>
      </w:r>
    </w:p>
    <w:p w14:paraId="7F153521" w14:textId="77777777" w:rsidR="00834BAB" w:rsidRPr="00B6286B" w:rsidRDefault="00834BAB" w:rsidP="00834BAB">
      <w:pPr>
        <w:rPr>
          <w:rFonts w:eastAsiaTheme="majorEastAsia"/>
          <w:iCs/>
          <w:sz w:val="26"/>
        </w:rPr>
      </w:pPr>
      <w:r w:rsidRPr="00B6286B">
        <w:rPr>
          <w:rStyle w:val="Style13ptBold"/>
        </w:rPr>
        <w:t>Pinkard 13</w:t>
      </w:r>
      <w:r w:rsidRPr="00B6286B">
        <w:rPr>
          <w:rStyle w:val="Style13ptBold"/>
          <w:rFonts w:eastAsiaTheme="majorEastAsia"/>
        </w:rPr>
        <w:t xml:space="preserve"> </w:t>
      </w:r>
      <w:r w:rsidRPr="00B6286B">
        <w:t>[2013, Lynice Pinkard, “Revolutionary Suicide: Risking Everything to Transform Society and Live Fully”, Tikkun 2013 Volume 28, Number 4: 31-41, http://tikkun.dukejournals.org/content/28/4/31.full]</w:t>
      </w:r>
    </w:p>
    <w:p w14:paraId="6BA43B0E" w14:textId="28A1E681" w:rsidR="00834BAB" w:rsidRDefault="00834BAB" w:rsidP="00834BAB">
      <w:pPr>
        <w:rPr>
          <w:sz w:val="16"/>
        </w:rPr>
      </w:pPr>
      <w:r w:rsidRPr="00B6286B">
        <w:rPr>
          <w:sz w:val="16"/>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To what extent does any one of us identify with the forces of domination and participate in relations that reinforce that domination and the exploitation that goes with it? In what ways and to what extent are we wedded to our own upward mobility, financial security, good reputation, and ability to “win friends and influence people” in positions of power? </w:t>
      </w:r>
      <w:r w:rsidRPr="00B6286B">
        <w:rPr>
          <w:rStyle w:val="Emphasis"/>
        </w:rPr>
        <w:t xml:space="preserve">Or conversely, do </w:t>
      </w:r>
      <w:r w:rsidRPr="00444B72">
        <w:rPr>
          <w:rStyle w:val="Emphasis"/>
          <w:highlight w:val="green"/>
        </w:rPr>
        <w:t xml:space="preserve">we </w:t>
      </w:r>
      <w:r w:rsidRPr="00B6286B">
        <w:rPr>
          <w:rStyle w:val="Emphasis"/>
        </w:rPr>
        <w:t xml:space="preserve">identify (not wish to identify or pretend to identify but actually identify by </w:t>
      </w:r>
      <w:r w:rsidRPr="00444B72">
        <w:rPr>
          <w:rStyle w:val="Emphasis"/>
          <w:highlight w:val="green"/>
        </w:rPr>
        <w:t>put</w:t>
      </w:r>
      <w:r w:rsidRPr="00B6286B">
        <w:rPr>
          <w:rStyle w:val="Emphasis"/>
        </w:rPr>
        <w:t xml:space="preserve">ting </w:t>
      </w:r>
      <w:r w:rsidRPr="00444B72">
        <w:rPr>
          <w:rStyle w:val="Emphasis"/>
          <w:highlight w:val="green"/>
        </w:rPr>
        <w:t>our lives on the line</w:t>
      </w:r>
      <w:r w:rsidRPr="00B6286B">
        <w:rPr>
          <w:rStyle w:val="Emphasis"/>
        </w:rPr>
        <w:t xml:space="preserve">) with efforts </w:t>
      </w:r>
      <w:r w:rsidRPr="00444B72">
        <w:rPr>
          <w:rStyle w:val="Emphasis"/>
          <w:highlight w:val="green"/>
        </w:rPr>
        <w:t>to reverse</w:t>
      </w:r>
      <w:r w:rsidRPr="00B6286B">
        <w:rPr>
          <w:rStyle w:val="Emphasis"/>
        </w:rPr>
        <w:t xml:space="preserve"> patterns of </w:t>
      </w:r>
      <w:r w:rsidRPr="00444B72">
        <w:rPr>
          <w:rStyle w:val="Emphasis"/>
          <w:highlight w:val="green"/>
        </w:rPr>
        <w:t xml:space="preserve">domination, </w:t>
      </w:r>
      <w:r w:rsidRPr="00B6286B">
        <w:rPr>
          <w:rStyle w:val="Emphasis"/>
        </w:rPr>
        <w:t>empower people on the margins (even when we are not on the margins ourselves</w:t>
      </w:r>
      <w:r w:rsidRPr="00B6286B">
        <w:rPr>
          <w:sz w:val="16"/>
        </w:rPr>
        <w:t>), and seek healthy, sustainable relations? When we consider our identities in relation to domination, we realize the manifold ways in which we have structured our lives and desires in support of the very economic and social system that is dominating us. To shake free of this cycle, we need to embrace a radical break from business as usual. We need to commit revolutionary suicide.</w:t>
      </w:r>
      <w:r w:rsidRPr="00B6286B">
        <w:rPr>
          <w:rStyle w:val="StyleUnderline"/>
        </w:rPr>
        <w:t xml:space="preserve"> By this I mean not the killing of our bodies but the destruction of </w:t>
      </w:r>
      <w:r w:rsidRPr="00B6286B">
        <w:rPr>
          <w:rStyle w:val="Emphasis"/>
        </w:rPr>
        <w:t xml:space="preserve">our </w:t>
      </w:r>
      <w:r w:rsidRPr="00444B72">
        <w:rPr>
          <w:rStyle w:val="Emphasis"/>
          <w:highlight w:val="green"/>
        </w:rPr>
        <w:t>attachments to security</w:t>
      </w:r>
      <w:r w:rsidRPr="00B6286B">
        <w:rPr>
          <w:rStyle w:val="StyleUnderline"/>
        </w:rPr>
        <w:t xml:space="preserve">, status, </w:t>
      </w:r>
      <w:r w:rsidRPr="00B6286B">
        <w:rPr>
          <w:rStyle w:val="Emphasis"/>
        </w:rPr>
        <w:t>wealth, and power</w:t>
      </w:r>
      <w:r w:rsidRPr="00B6286B">
        <w:rPr>
          <w:rStyle w:val="StyleUnderline"/>
        </w:rPr>
        <w:t xml:space="preserve">. These attachments </w:t>
      </w:r>
      <w:r w:rsidRPr="00444B72">
        <w:rPr>
          <w:rStyle w:val="Emphasis"/>
          <w:highlight w:val="green"/>
        </w:rPr>
        <w:t xml:space="preserve">prevent us from becoming </w:t>
      </w:r>
      <w:r w:rsidRPr="00B6286B">
        <w:rPr>
          <w:rStyle w:val="Emphasis"/>
        </w:rPr>
        <w:t xml:space="preserve">spiritually and politically </w:t>
      </w:r>
      <w:r w:rsidRPr="00444B72">
        <w:rPr>
          <w:rStyle w:val="Emphasis"/>
          <w:highlight w:val="green"/>
        </w:rPr>
        <w:t xml:space="preserve">alive. </w:t>
      </w:r>
      <w:r w:rsidRPr="00B6286B">
        <w:rPr>
          <w:rStyle w:val="Emphasis"/>
        </w:rPr>
        <w:t xml:space="preserve">They prevent us </w:t>
      </w:r>
      <w:r w:rsidRPr="00444B72">
        <w:rPr>
          <w:rStyle w:val="Emphasis"/>
          <w:highlight w:val="green"/>
        </w:rPr>
        <w:t xml:space="preserve">from changing </w:t>
      </w:r>
      <w:r w:rsidRPr="00B6286B">
        <w:rPr>
          <w:rStyle w:val="Emphasis"/>
        </w:rPr>
        <w:t xml:space="preserve">the </w:t>
      </w:r>
      <w:r w:rsidRPr="00444B72">
        <w:rPr>
          <w:rStyle w:val="Emphasis"/>
          <w:highlight w:val="green"/>
        </w:rPr>
        <w:t xml:space="preserve">violent structure </w:t>
      </w:r>
      <w:r w:rsidRPr="00B6286B">
        <w:rPr>
          <w:rStyle w:val="Emphasis"/>
        </w:rPr>
        <w:t xml:space="preserve">of </w:t>
      </w:r>
      <w:r w:rsidRPr="00B6286B">
        <w:rPr>
          <w:rStyle w:val="StyleUnderline"/>
        </w:rPr>
        <w:t xml:space="preserve">the </w:t>
      </w:r>
      <w:r w:rsidRPr="00B6286B">
        <w:rPr>
          <w:rStyle w:val="Emphasis"/>
        </w:rPr>
        <w:t>society</w:t>
      </w:r>
      <w:r w:rsidRPr="00B6286B">
        <w:rPr>
          <w:rStyle w:val="StyleUnderline"/>
        </w:rPr>
        <w:t xml:space="preserve"> in which we live. </w:t>
      </w:r>
      <w:r w:rsidRPr="00444B72">
        <w:rPr>
          <w:rStyle w:val="Emphasis"/>
          <w:highlight w:val="green"/>
        </w:rPr>
        <w:t xml:space="preserve">Revolutionary suicide means living </w:t>
      </w:r>
      <w:r w:rsidRPr="00B6286B">
        <w:rPr>
          <w:rStyle w:val="Emphasis"/>
        </w:rPr>
        <w:t xml:space="preserve">out our </w:t>
      </w:r>
      <w:r w:rsidRPr="00444B72">
        <w:rPr>
          <w:rStyle w:val="Emphasis"/>
          <w:highlight w:val="green"/>
        </w:rPr>
        <w:t xml:space="preserve">commitments, even </w:t>
      </w:r>
      <w:r w:rsidRPr="00B6286B">
        <w:rPr>
          <w:rStyle w:val="Emphasis"/>
        </w:rPr>
        <w:t xml:space="preserve">when that means </w:t>
      </w:r>
      <w:r w:rsidRPr="00444B72">
        <w:rPr>
          <w:rStyle w:val="Emphasis"/>
          <w:highlight w:val="green"/>
        </w:rPr>
        <w:t>risking death</w:t>
      </w:r>
      <w:r w:rsidRPr="00B6286B">
        <w:rPr>
          <w:sz w:val="16"/>
        </w:rPr>
        <w:t xml:space="preserve">. When Huey Percy Newton, the cofounder of the Black Panther Party, called us to “revolutionary suicide,” it appears that he was making the same appeal as Jesus of Nazareth, who admonished, “Those who seek to save their lives will lose them, and those who lose their lives for the sake of [the planet] will save them.” Essentially, both movement founders are saying the same thing. Salvation is not an individual matter. It entails saving, delivering, rescuing an entire civilization. This cannot be just another day at the bargain counter. </w:t>
      </w:r>
      <w:r w:rsidRPr="00B6286B">
        <w:rPr>
          <w:rStyle w:val="StyleUnderline"/>
        </w:rPr>
        <w:t xml:space="preserve">The </w:t>
      </w:r>
      <w:r w:rsidRPr="00444B72">
        <w:rPr>
          <w:rStyle w:val="Emphasis"/>
          <w:highlight w:val="green"/>
        </w:rPr>
        <w:t>salvation</w:t>
      </w:r>
      <w:r w:rsidRPr="00B6286B">
        <w:rPr>
          <w:rStyle w:val="StyleUnderline"/>
        </w:rPr>
        <w:t xml:space="preserve"> of an entire planet </w:t>
      </w:r>
      <w:r w:rsidRPr="00444B72">
        <w:rPr>
          <w:rStyle w:val="Emphasis"/>
          <w:highlight w:val="green"/>
        </w:rPr>
        <w:t>requires a total risk of everything</w:t>
      </w:r>
      <w:r w:rsidRPr="00B6286B">
        <w:rPr>
          <w:sz w:val="16"/>
        </w:rPr>
        <w:t xml:space="preserve"> — of you, of me, of unyielding people everywhere, for all time. This is what revolutionary suicide is. </w:t>
      </w:r>
      <w:r w:rsidRPr="00444B72">
        <w:rPr>
          <w:rStyle w:val="Emphasis"/>
          <w:highlight w:val="green"/>
        </w:rPr>
        <w:t>The cost of revolution</w:t>
      </w:r>
      <w:r w:rsidRPr="00B6286B">
        <w:rPr>
          <w:rStyle w:val="Emphasis"/>
        </w:rPr>
        <w:t xml:space="preserve">ary change </w:t>
      </w:r>
      <w:r w:rsidRPr="00444B72">
        <w:rPr>
          <w:rStyle w:val="Emphasis"/>
          <w:highlight w:val="green"/>
        </w:rPr>
        <w:t xml:space="preserve">is </w:t>
      </w:r>
      <w:r w:rsidRPr="00B6286B">
        <w:rPr>
          <w:rStyle w:val="Emphasis"/>
        </w:rPr>
        <w:t xml:space="preserve">people’s </w:t>
      </w:r>
      <w:r w:rsidRPr="00444B72">
        <w:rPr>
          <w:rStyle w:val="Emphasis"/>
          <w:highlight w:val="green"/>
        </w:rPr>
        <w:t>willingness to pay with their</w:t>
      </w:r>
      <w:r w:rsidRPr="00B6286B">
        <w:rPr>
          <w:rStyle w:val="StyleUnderline"/>
        </w:rPr>
        <w:t xml:space="preserve"> own</w:t>
      </w:r>
      <w:r w:rsidRPr="00B6286B">
        <w:rPr>
          <w:sz w:val="16"/>
        </w:rPr>
        <w:t xml:space="preserve"> </w:t>
      </w:r>
      <w:r w:rsidRPr="00444B72">
        <w:rPr>
          <w:rStyle w:val="Emphasis"/>
          <w:highlight w:val="green"/>
        </w:rPr>
        <w:t>lives</w:t>
      </w:r>
      <w:r w:rsidRPr="00B6286B">
        <w:rPr>
          <w:sz w:val="16"/>
        </w:rPr>
        <w:t>. This is what Rachel Corrie knew when she, determined to prevent a Palestinian home in Rafah from being demolished, refused to move and was killed by an Israeli army bulldozer in the Gaza Strip. This is what Daniel Ellsberg knew when he made public the Pentagon Papers. It’s what Oscar Schindler knew when he rescued over 1,100 Jews from Nazi concentration camps, what subversive Hutus knew when they risked their lives to rescue Tutsis in the Rwandan genocide. This call may sound extreme at first, but an unflinching look at the structure of our society reveals why nothing less is enough. Before returning to the question of revolutionary suicide and what it might mean in each of our lives, let’s look at what we’re up against.</w:t>
      </w:r>
    </w:p>
    <w:p w14:paraId="3FC9CE6A" w14:textId="77777777" w:rsidR="002671AD" w:rsidRPr="00247491" w:rsidRDefault="002671AD" w:rsidP="002671AD">
      <w:pPr>
        <w:pStyle w:val="Heading4"/>
      </w:pPr>
      <w:r>
        <w:t xml:space="preserve">The reproduction of crisis ignores the quotidian anti-Blackness of Racial Capitalism. </w:t>
      </w:r>
    </w:p>
    <w:p w14:paraId="3C009100" w14:textId="77777777" w:rsidR="002671AD" w:rsidRPr="009B07C8" w:rsidRDefault="002671AD" w:rsidP="002671AD">
      <w:r w:rsidRPr="00264E81">
        <w:rPr>
          <w:rStyle w:val="Style13ptBold"/>
        </w:rPr>
        <w:t>Smith and Vasudevan 17</w:t>
      </w:r>
      <w:r>
        <w:t xml:space="preserve"> [</w:t>
      </w:r>
      <w:r w:rsidRPr="00962548">
        <w:t xml:space="preserve">Sara Smith </w:t>
      </w:r>
      <w:r>
        <w:t>(</w:t>
      </w:r>
      <w:r w:rsidRPr="00962548">
        <w:t xml:space="preserve">Associate Professor of Geography, University of North Carolina at Chapel Hill </w:t>
      </w:r>
      <w:r>
        <w:t xml:space="preserve">, </w:t>
      </w:r>
      <w:r w:rsidRPr="00962548">
        <w:t>feminist political geographer interested in the relationship between territory, bodies, and the everyday</w:t>
      </w:r>
      <w:r>
        <w:t xml:space="preserve">) and </w:t>
      </w:r>
      <w:r w:rsidRPr="00962548">
        <w:t xml:space="preserve">Pavithra Vasudevan </w:t>
      </w:r>
      <w:r>
        <w:t>(</w:t>
      </w:r>
      <w:r w:rsidRPr="00962548">
        <w:t xml:space="preserve">Assistant Professor with the Department of African &amp; African Diaspora Studies and the Center for Women's &amp; Gender Studies </w:t>
      </w:r>
      <w:r>
        <w:t xml:space="preserve">at UT Austin). “Race, biopolitics, and the future: Introduction to the special section”. Environment and Planning D: Society and Space. March 27, 2017. Accessed 11/13/21. </w:t>
      </w:r>
      <w:hyperlink r:id="rId23" w:history="1">
        <w:r w:rsidRPr="00266306">
          <w:rPr>
            <w:rStyle w:val="Hyperlink"/>
          </w:rPr>
          <w:t>https://journals.sagepub.com/doi/full/10.1177/0263775817699494</w:t>
        </w:r>
      </w:hyperlink>
      <w:r>
        <w:t xml:space="preserve"> //Xu]</w:t>
      </w:r>
    </w:p>
    <w:p w14:paraId="66149CA2" w14:textId="0AC6B7B9" w:rsidR="002671AD" w:rsidRDefault="002671AD" w:rsidP="00834BAB">
      <w:pPr>
        <w:rPr>
          <w:sz w:val="16"/>
        </w:rPr>
      </w:pPr>
      <w:r w:rsidRPr="00977257">
        <w:rPr>
          <w:rStyle w:val="Emphasis"/>
        </w:rPr>
        <w:t xml:space="preserve">A rich body of scholarship emerges from and counters Foucault’s (2003, 2007) articulation of biopolitics as fostering life or disallowing it to the point of death, to think through the </w:t>
      </w:r>
      <w:r w:rsidRPr="00D645A6">
        <w:rPr>
          <w:rStyle w:val="Emphasis"/>
          <w:highlight w:val="green"/>
        </w:rPr>
        <w:t>racialized temporalities</w:t>
      </w:r>
      <w:r w:rsidRPr="00977257">
        <w:rPr>
          <w:rStyle w:val="Emphasis"/>
        </w:rPr>
        <w:t xml:space="preserve"> of urgency and endurance in </w:t>
      </w:r>
      <w:r w:rsidRPr="00D645A6">
        <w:rPr>
          <w:rStyle w:val="Emphasis"/>
          <w:highlight w:val="green"/>
        </w:rPr>
        <w:t>enact</w:t>
      </w:r>
      <w:r w:rsidRPr="00977257">
        <w:rPr>
          <w:rStyle w:val="Emphasis"/>
        </w:rPr>
        <w:t xml:space="preserve">ing </w:t>
      </w:r>
      <w:r w:rsidRPr="00D645A6">
        <w:rPr>
          <w:rStyle w:val="Emphasis"/>
          <w:highlight w:val="green"/>
        </w:rPr>
        <w:t>different</w:t>
      </w:r>
      <w:r w:rsidRPr="00977257">
        <w:rPr>
          <w:rStyle w:val="Emphasis"/>
        </w:rPr>
        <w:t xml:space="preserve">ial </w:t>
      </w:r>
      <w:r w:rsidRPr="00D645A6">
        <w:rPr>
          <w:rStyle w:val="Emphasis"/>
          <w:highlight w:val="green"/>
        </w:rPr>
        <w:t>futures</w:t>
      </w:r>
      <w:r w:rsidRPr="00977257">
        <w:rPr>
          <w:rStyle w:val="Emphasis"/>
        </w:rPr>
        <w:t>.</w:t>
      </w:r>
      <w:r w:rsidRPr="00977257">
        <w:rPr>
          <w:sz w:val="16"/>
        </w:rPr>
        <w:t xml:space="preserve"> Race is fundamental to the rule of life and death (Amin, 2010; da Silva, 2011; Mansfield, 2012; Mbembe, 2003; Reyes, 2012; Tyner, 2009, 2013; Weheliye, 2014), spatialized through the severing of territorial ties as well as the enclosure of racial others in place (Chari, 2008; McKittrick and Woods, 2007; Moore, 2005). We see it particularly in the management of intimacy and the body (Fluri, 2014; Fortier, 2007; Legg, 2014; Olund, 2010; Oswin and Olund, 2010; Puar, 2009; Saldanha, 2007; Stoler, 1995; Tyner and Houston, 2000), and in valuations of what constitutes the human, not-quite human, and nonhuman (Chen, 2012; Weheliye, 2014). Building on Wynter (2003) and Spillers (1987), Weheliye (2014: 4) argues that while biopolitics has been helpful in theorizing sociopolitical life and death, it “misconstrues how profoundly race and racism shape the modern idea of the human” and “perfunctorily writes off theorizations of race, subjection, and humanity found in black and ethnic studies, allowing bare life and biopolitics discourse to imagine an indivisible biological substance anterior to racialization.” </w:t>
      </w:r>
      <w:r w:rsidRPr="00977257">
        <w:rPr>
          <w:rStyle w:val="Emphasis"/>
        </w:rPr>
        <w:t xml:space="preserve">Reproduction and </w:t>
      </w:r>
      <w:r w:rsidRPr="00D645A6">
        <w:rPr>
          <w:rStyle w:val="Emphasis"/>
          <w:highlight w:val="green"/>
        </w:rPr>
        <w:t>biopolitics</w:t>
      </w:r>
      <w:r w:rsidRPr="00977257">
        <w:rPr>
          <w:rStyle w:val="Emphasis"/>
        </w:rPr>
        <w:t xml:space="preserve"> have been marshaled to </w:t>
      </w:r>
      <w:r w:rsidRPr="00D645A6">
        <w:rPr>
          <w:rStyle w:val="Emphasis"/>
          <w:highlight w:val="green"/>
        </w:rPr>
        <w:t>produce</w:t>
      </w:r>
      <w:r w:rsidRPr="00977257">
        <w:rPr>
          <w:rStyle w:val="Emphasis"/>
        </w:rPr>
        <w:t xml:space="preserve"> a same (white) or ethnically marked body (Edelman, 2004; Luibheid, 2013) or </w:t>
      </w:r>
      <w:r w:rsidRPr="00D645A6">
        <w:rPr>
          <w:rStyle w:val="Emphasis"/>
          <w:highlight w:val="green"/>
        </w:rPr>
        <w:t>a “white(r) future body” in colonized spaces</w:t>
      </w:r>
      <w:r w:rsidRPr="00977257">
        <w:rPr>
          <w:rStyle w:val="Emphasis"/>
        </w:rPr>
        <w:t xml:space="preserve"> (Schurr, 2017), rendering queer, Black, or migrant subjects abject or unwanted (Edelman, 2004; Luibheid, 2013; Roberts, 2014; Silva, 2016). </w:t>
      </w:r>
      <w:r w:rsidRPr="00977257">
        <w:rPr>
          <w:sz w:val="16"/>
        </w:rPr>
        <w:t xml:space="preserve">What is the role of anticipatory thinking in the biopolitics of white supremacy and anti-Blackness? How is the capacity to effect hope or alter future trajectories shaped by matrices of risk, care, neglect, and lethality in which bodies are imbricated (Puar, 2009)? Geographers and social theorists have recently begun to highlight the role of temporality in political action, exploring why and how the future is portrayed as chaotic, risky, turbulent (Amin, 2013; Anderson and Adey, 2012; Baldwin, 2016), especially as we enter the Anthropocene’s forced reconsideration of biological life (Gergan, 2016; Yusoff, 2013). Through a set of wide-ranging cases in both deeply rooted and transnational sites, this special section pushes us to theorize race-biopolitics in relation to disparate imaginaries and articulations of the future. Fears about changing demographics belie popular claims to a post-racial era, marking a fracture in white imaginations of temporal continuity. Under neoliberalism, the territorial space of the West, racialized as white, appears under threat from growing populations of brown and black bodies moving across the dividing lines between zones of life and death (McIntyre and Nast, 2011). </w:t>
      </w:r>
      <w:r w:rsidRPr="00D645A6">
        <w:rPr>
          <w:rStyle w:val="Emphasis"/>
          <w:highlight w:val="green"/>
        </w:rPr>
        <w:t xml:space="preserve">Irrational fears </w:t>
      </w:r>
      <w:r w:rsidRPr="00977257">
        <w:rPr>
          <w:rStyle w:val="Emphasis"/>
        </w:rPr>
        <w:t xml:space="preserve">of retribution by the formerly colonized </w:t>
      </w:r>
      <w:r w:rsidRPr="00D645A6">
        <w:rPr>
          <w:rStyle w:val="Emphasis"/>
          <w:highlight w:val="green"/>
        </w:rPr>
        <w:t>drive</w:t>
      </w:r>
      <w:r w:rsidRPr="00977257">
        <w:rPr>
          <w:rStyle w:val="Emphasis"/>
        </w:rPr>
        <w:t xml:space="preserve"> the simultaneous growth of </w:t>
      </w:r>
      <w:r w:rsidRPr="00D645A6">
        <w:rPr>
          <w:rStyle w:val="Emphasis"/>
          <w:highlight w:val="green"/>
        </w:rPr>
        <w:t>securitization</w:t>
      </w:r>
      <w:r w:rsidRPr="00977257">
        <w:rPr>
          <w:rStyle w:val="Emphasis"/>
        </w:rPr>
        <w:t xml:space="preserve"> and democratization of neoliberal racism, </w:t>
      </w:r>
      <w:r w:rsidRPr="00D645A6">
        <w:rPr>
          <w:rStyle w:val="Emphasis"/>
          <w:highlight w:val="green"/>
        </w:rPr>
        <w:t>as</w:t>
      </w:r>
      <w:r w:rsidRPr="00977257">
        <w:rPr>
          <w:rStyle w:val="Emphasis"/>
        </w:rPr>
        <w:t xml:space="preserve"> citizens, NGOs and </w:t>
      </w:r>
      <w:r w:rsidRPr="00D645A6">
        <w:rPr>
          <w:rStyle w:val="Emphasis"/>
          <w:highlight w:val="green"/>
        </w:rPr>
        <w:t>media are incorporated into</w:t>
      </w:r>
      <w:r w:rsidRPr="00977257">
        <w:rPr>
          <w:rStyle w:val="Emphasis"/>
        </w:rPr>
        <w:t xml:space="preserve"> the machinery of </w:t>
      </w:r>
      <w:r w:rsidRPr="00D645A6">
        <w:rPr>
          <w:rStyle w:val="Emphasis"/>
          <w:highlight w:val="green"/>
        </w:rPr>
        <w:t>biopolitical regulation</w:t>
      </w:r>
      <w:r w:rsidRPr="00977257">
        <w:rPr>
          <w:rStyle w:val="Emphasis"/>
        </w:rPr>
        <w:t xml:space="preserve"> (Goldberg, 2008).</w:t>
      </w:r>
      <w:r>
        <w:rPr>
          <w:rStyle w:val="Emphasis"/>
        </w:rPr>
        <w:t xml:space="preserve"> </w:t>
      </w:r>
      <w:r w:rsidRPr="00977257">
        <w:rPr>
          <w:sz w:val="16"/>
        </w:rPr>
        <w:t xml:space="preserve">Attending to the workings of race-biopolitics draws our attention as well to the “complexity of lived time” (Sharma, 2014: 6) that challenges common-sense notions of universal temporal acceleration under neoliberalism. </w:t>
      </w:r>
      <w:r w:rsidRPr="00977257">
        <w:rPr>
          <w:rStyle w:val="Emphasis"/>
        </w:rPr>
        <w:t xml:space="preserve">The </w:t>
      </w:r>
      <w:r w:rsidRPr="00D645A6">
        <w:rPr>
          <w:rStyle w:val="Emphasis"/>
          <w:highlight w:val="green"/>
        </w:rPr>
        <w:t>articulation of “crisis”</w:t>
      </w:r>
      <w:r w:rsidRPr="00977257">
        <w:rPr>
          <w:rStyle w:val="Emphasis"/>
        </w:rPr>
        <w:t xml:space="preserve"> </w:t>
      </w:r>
      <w:r w:rsidRPr="00D645A6">
        <w:rPr>
          <w:rStyle w:val="Emphasis"/>
          <w:highlight w:val="green"/>
        </w:rPr>
        <w:t>relative to</w:t>
      </w:r>
      <w:r w:rsidRPr="00977257">
        <w:rPr>
          <w:rStyle w:val="Emphasis"/>
        </w:rPr>
        <w:t xml:space="preserve"> growing </w:t>
      </w:r>
      <w:r w:rsidRPr="00D645A6">
        <w:rPr>
          <w:rStyle w:val="Emphasis"/>
          <w:highlight w:val="green"/>
        </w:rPr>
        <w:t>white precarity</w:t>
      </w:r>
      <w:r w:rsidRPr="00977257">
        <w:rPr>
          <w:rStyle w:val="Emphasis"/>
        </w:rPr>
        <w:t xml:space="preserve"> may enable a </w:t>
      </w:r>
      <w:r w:rsidRPr="00D645A6">
        <w:rPr>
          <w:rStyle w:val="Emphasis"/>
          <w:highlight w:val="green"/>
        </w:rPr>
        <w:t>revival</w:t>
      </w:r>
      <w:r w:rsidRPr="00977257">
        <w:rPr>
          <w:rStyle w:val="Emphasis"/>
        </w:rPr>
        <w:t xml:space="preserve"> of </w:t>
      </w:r>
      <w:r w:rsidRPr="00D645A6">
        <w:rPr>
          <w:rStyle w:val="Emphasis"/>
          <w:highlight w:val="green"/>
        </w:rPr>
        <w:t>white</w:t>
      </w:r>
      <w:r w:rsidRPr="00977257">
        <w:rPr>
          <w:rStyle w:val="Emphasis"/>
        </w:rPr>
        <w:t xml:space="preserve">ness in the </w:t>
      </w:r>
      <w:r w:rsidRPr="00D645A6">
        <w:rPr>
          <w:rStyle w:val="Emphasis"/>
          <w:highlight w:val="green"/>
        </w:rPr>
        <w:t>biopolis</w:t>
      </w:r>
      <w:r w:rsidRPr="00977257">
        <w:rPr>
          <w:rStyle w:val="Emphasis"/>
        </w:rPr>
        <w:t xml:space="preserve"> (e.g. Bialasiewicz, 2006; McIntyre and Nast, 2011; Nast, 2011). Conversely, </w:t>
      </w:r>
      <w:r w:rsidRPr="00D645A6">
        <w:rPr>
          <w:rStyle w:val="Emphasis"/>
          <w:highlight w:val="green"/>
        </w:rPr>
        <w:t xml:space="preserve">anti-Blackness persists as a </w:t>
      </w:r>
      <w:r w:rsidRPr="00977257">
        <w:rPr>
          <w:rStyle w:val="Emphasis"/>
        </w:rPr>
        <w:t xml:space="preserve">steady </w:t>
      </w:r>
      <w:r w:rsidRPr="00D645A6">
        <w:rPr>
          <w:rStyle w:val="Emphasis"/>
          <w:highlight w:val="green"/>
        </w:rPr>
        <w:t>drumbeat of death</w:t>
      </w:r>
      <w:r w:rsidRPr="00977257">
        <w:rPr>
          <w:rStyle w:val="Emphasis"/>
        </w:rPr>
        <w:t xml:space="preserve"> (Gilmore, 2002; Malcolm X Grassroots Movement, 2013).</w:t>
      </w:r>
      <w:r w:rsidRPr="00977257">
        <w:rPr>
          <w:sz w:val="16"/>
        </w:rPr>
        <w:t xml:space="preserve"> Justified rage in response to the killing of Black youth demands a temporal break with the past. Can the present iteration of racialized violence be denaturalized so that we might change the future (Inwood et al., 2014)? Underlying these structural and discursive shifts are anxieties about the future, raising political and moral imperatives to prepare, respond and hope (Adams et al., 2009; Anderson and Adey, 2012; Braun, 2007; Cole and Durham, 2008; Edelman, 2004; Gilmore, 2007; Kobayashi, 2004; Pulido, 2012; Rose, 2001). We hold these temporal concerns alongside the geopolitical intimacies of racial thinking that link together the geographies of the body, neighborhood, census tract, state, and globe (Sharpe, 2009; Stoler, 2006).</w:t>
      </w:r>
    </w:p>
    <w:p w14:paraId="167A82E5" w14:textId="77777777" w:rsidR="00834BAB" w:rsidRPr="00836052" w:rsidRDefault="00834BAB" w:rsidP="00834BAB">
      <w:pPr>
        <w:pStyle w:val="Heading4"/>
      </w:pPr>
      <w:r>
        <w:t>White sovereign science isn’t limited to the research project of space but informs notions of c</w:t>
      </w:r>
      <w:r w:rsidRPr="00836052">
        <w:t>limate change</w:t>
      </w:r>
      <w:r>
        <w:t>. It</w:t>
      </w:r>
      <w:r w:rsidRPr="00836052">
        <w:t xml:space="preserve"> is not anthropocentric and isn’t just the extinction of humanity</w:t>
      </w:r>
      <w:r>
        <w:t xml:space="preserve"> – </w:t>
      </w:r>
      <w:r w:rsidRPr="00836052">
        <w:t>climate change is a product of white culture and means the extinction of minorities</w:t>
      </w:r>
      <w:r>
        <w:t xml:space="preserve"> – </w:t>
      </w:r>
      <w:r w:rsidRPr="00836052">
        <w:t>neutral representations make warming inevitable</w:t>
      </w:r>
      <w:r>
        <w:t>.</w:t>
      </w:r>
    </w:p>
    <w:p w14:paraId="74FC59F0" w14:textId="77777777" w:rsidR="00834BAB" w:rsidRPr="00836052" w:rsidRDefault="00834BAB" w:rsidP="00834BAB">
      <w:pPr>
        <w:rPr>
          <w:sz w:val="16"/>
          <w:szCs w:val="16"/>
        </w:rPr>
      </w:pPr>
      <w:r w:rsidRPr="00836052">
        <w:rPr>
          <w:rStyle w:val="Style13ptBold"/>
        </w:rPr>
        <w:t>Wynter, ‘07</w:t>
      </w:r>
      <w:r w:rsidRPr="00836052">
        <w:t xml:space="preserve"> [2007, Sylvia, Professor Emeritus in Spanish and Romance Languages at Stanford Univeristy, “The Human being as noun? Or being human as praxis? Towards the Autopoietic turn/overturn: A Manifesto,” otl2.wikispaces.com/file/view/The+Autopoetic+Turn.pdf] </w:t>
      </w:r>
    </w:p>
    <w:p w14:paraId="11243E76" w14:textId="24DC6526" w:rsidR="00834BAB" w:rsidRPr="003257CD" w:rsidRDefault="00834BAB" w:rsidP="003257CD">
      <w:pPr>
        <w:pStyle w:val="NoSpacing"/>
        <w:rPr>
          <w:b/>
          <w:sz w:val="22"/>
          <w:u w:val="single"/>
        </w:rPr>
      </w:pPr>
      <w:r w:rsidRPr="00836052">
        <w:rPr>
          <w:sz w:val="16"/>
        </w:rPr>
        <w:t>For if, as Time magazine reported in January 2007 (Epigraph 2), a U.N. Intergovernmental panel of Natural Scientists, were soon to release "</w:t>
      </w:r>
      <w:r w:rsidRPr="00836052">
        <w:rPr>
          <w:rStyle w:val="StyleUnderline"/>
        </w:rPr>
        <w:t>a smoking-gun report which confirms that human activities are to blame for global warming</w:t>
      </w:r>
      <w:r w:rsidRPr="00836052">
        <w:rPr>
          <w:sz w:val="16"/>
        </w:rPr>
        <w:t xml:space="preserve">" (and thereby for climate change), and had therefore predicted "catastrophic disruptions by 2100," by April, the issued Report not only </w:t>
      </w:r>
      <w:r w:rsidRPr="00836052">
        <w:rPr>
          <w:rStyle w:val="StyleUnderline"/>
        </w:rPr>
        <w:t>confirmed</w:t>
      </w:r>
      <w:r w:rsidRPr="00836052">
        <w:rPr>
          <w:sz w:val="16"/>
        </w:rPr>
        <w:t xml:space="preserve"> the above, but also repeated </w:t>
      </w:r>
      <w:r w:rsidRPr="00836052">
        <w:rPr>
          <w:rStyle w:val="StyleUnderline"/>
        </w:rPr>
        <w:t>the major contradiction</w:t>
      </w:r>
      <w:r w:rsidRPr="00836052">
        <w:rPr>
          <w:sz w:val="16"/>
        </w:rPr>
        <w:t xml:space="preserve"> which the Time account had re-echoed. </w:t>
      </w:r>
      <w:r w:rsidRPr="00836052">
        <w:rPr>
          <w:rStyle w:val="StyleUnderline"/>
        </w:rPr>
        <w:t>This contradiction, however, has nothing to do in any way with the rigor, and precision of their natural scientific findings</w:t>
      </w:r>
      <w:r w:rsidRPr="00836052">
        <w:rPr>
          <w:sz w:val="16"/>
        </w:rPr>
        <w:t xml:space="preserve">, but rather with the contradiction referred to by Derrida's question in Epigraph 3—i.e., But who, we? That is, </w:t>
      </w:r>
      <w:r w:rsidRPr="00444B72">
        <w:rPr>
          <w:rStyle w:val="StyleUnderline"/>
          <w:highlight w:val="green"/>
        </w:rPr>
        <w:t>their attribution of</w:t>
      </w:r>
      <w:r w:rsidRPr="00836052">
        <w:rPr>
          <w:rStyle w:val="StyleUnderline"/>
        </w:rPr>
        <w:t xml:space="preserve"> the non-natural </w:t>
      </w:r>
      <w:r w:rsidRPr="00444B72">
        <w:rPr>
          <w:rStyle w:val="StyleUnderline"/>
          <w:highlight w:val="green"/>
        </w:rPr>
        <w:t>factors driving global warming</w:t>
      </w:r>
      <w:r w:rsidRPr="00836052">
        <w:rPr>
          <w:rStyle w:val="StyleUnderline"/>
        </w:rPr>
        <w:t xml:space="preserve"> and climate change </w:t>
      </w:r>
      <w:r w:rsidRPr="00444B72">
        <w:rPr>
          <w:rStyle w:val="StyleUnderline"/>
          <w:highlight w:val="green"/>
        </w:rPr>
        <w:t>to,</w:t>
      </w:r>
      <w:r w:rsidRPr="00836052">
        <w:rPr>
          <w:rStyle w:val="StyleUnderline"/>
        </w:rPr>
        <w:t xml:space="preserve"> </w:t>
      </w:r>
      <w:r w:rsidRPr="00444B72">
        <w:rPr>
          <w:rStyle w:val="Emphasis"/>
          <w:highlight w:val="green"/>
        </w:rPr>
        <w:t>generic</w:t>
      </w:r>
      <w:r w:rsidRPr="00444B72">
        <w:rPr>
          <w:rStyle w:val="StyleUnderline"/>
          <w:highlight w:val="green"/>
        </w:rPr>
        <w:t xml:space="preserve"> human activities</w:t>
      </w:r>
      <w:r w:rsidRPr="00836052">
        <w:rPr>
          <w:rStyle w:val="StyleUnderline"/>
        </w:rPr>
        <w:t>, and/or to "</w:t>
      </w:r>
      <w:r w:rsidRPr="00444B72">
        <w:rPr>
          <w:rStyle w:val="StyleUnderline"/>
          <w:highlight w:val="green"/>
        </w:rPr>
        <w:t>anthropocentric forcings</w:t>
      </w:r>
      <w:r w:rsidRPr="00836052">
        <w:rPr>
          <w:rStyle w:val="StyleUnderline"/>
        </w:rPr>
        <w:t xml:space="preserve">"; </w:t>
      </w:r>
      <w:r w:rsidRPr="00444B72">
        <w:rPr>
          <w:rStyle w:val="StyleUnderline"/>
          <w:highlight w:val="green"/>
        </w:rPr>
        <w:t>with what is</w:t>
      </w:r>
      <w:r w:rsidRPr="00836052">
        <w:rPr>
          <w:rStyle w:val="StyleUnderline"/>
        </w:rPr>
        <w:t xml:space="preserve">, in effect, </w:t>
      </w:r>
      <w:r w:rsidRPr="00444B72">
        <w:rPr>
          <w:rStyle w:val="StyleUnderline"/>
          <w:highlight w:val="green"/>
        </w:rPr>
        <w:t>this mis-attribution</w:t>
      </w:r>
      <w:r w:rsidRPr="00836052">
        <w:rPr>
          <w:rStyle w:val="StyleUnderline"/>
        </w:rPr>
        <w:t xml:space="preserve"> then determining the nature of their policy recommendations to deal with the already ongoing reality of global warming and climate change, to be ones couched largely in economic terms</w:t>
      </w:r>
      <w:r w:rsidRPr="00836052">
        <w:rPr>
          <w:sz w:val="16"/>
        </w:rPr>
        <w:t xml:space="preserve">. That is, in the terms of our present mode of knowledge production, and its "perceptual categorization system" as elaborated by the disciplines of the Humanities and Social Sciences (or "human sciences") and which are reciprocally enacting of our present sociogenic genre of being human, as that of the West's Man in its second Liberal or bio-humanist reinvented form, as homo oeconomicus; as optimally "virtuous Breadwinner, taxpayer, consumer, and as systemically over-represented as if it, and its behavioral activities were isomorphic with the being of being human, and thereby with activities that would be definable as the human-as-a-species ones. Consequently, </w:t>
      </w:r>
      <w:r w:rsidRPr="00836052">
        <w:rPr>
          <w:rStyle w:val="StyleUnderline"/>
        </w:rPr>
        <w:t>the Report's authors because logically taking such an over-representation as an empirical fact</w:t>
      </w:r>
      <w:r w:rsidRPr="00836052">
        <w:rPr>
          <w:sz w:val="16"/>
        </w:rPr>
        <w:t xml:space="preserve">, given that, as highly trained natural scientists whose domains of inquiry are the physical and (purely) biological levels of reality, although their own natural-scientific order of cognition with respect to their appropriate non-human domains of inquiry, is an imperatively self-correcting and therefore, necessarily, a cognitively open/open-ended one, nevertheless, </w:t>
      </w:r>
      <w:r w:rsidRPr="00836052">
        <w:rPr>
          <w:rStyle w:val="StyleUnderline"/>
        </w:rPr>
        <w:t xml:space="preserve">because </w:t>
      </w:r>
      <w:r w:rsidRPr="00444B72">
        <w:rPr>
          <w:rStyle w:val="StyleUnderline"/>
          <w:highlight w:val="green"/>
        </w:rPr>
        <w:t>in order to be natural scientists, they are</w:t>
      </w:r>
      <w:r w:rsidRPr="00836052">
        <w:rPr>
          <w:rStyle w:val="StyleUnderline"/>
        </w:rPr>
        <w:t xml:space="preserve"> therefore </w:t>
      </w:r>
      <w:r w:rsidRPr="00444B72">
        <w:rPr>
          <w:rStyle w:val="StyleUnderline"/>
          <w:highlight w:val="green"/>
        </w:rPr>
        <w:t>necessarily</w:t>
      </w:r>
      <w:r w:rsidRPr="00836052">
        <w:rPr>
          <w:rStyle w:val="StyleUnderline"/>
        </w:rPr>
        <w:t xml:space="preserve">, at the same time, </w:t>
      </w:r>
      <w:r w:rsidRPr="00444B72">
        <w:rPr>
          <w:rStyle w:val="StyleUnderline"/>
          <w:highlight w:val="green"/>
        </w:rPr>
        <w:t>middle class Western or westernized subjects</w:t>
      </w:r>
      <w:r w:rsidRPr="00836052">
        <w:rPr>
          <w:rStyle w:val="StyleUnderline"/>
        </w:rPr>
        <w:t>, initiated</w:t>
      </w:r>
      <w:r w:rsidRPr="00836052">
        <w:rPr>
          <w:sz w:val="16"/>
        </w:rPr>
        <w:t xml:space="preserve"> 15 as such, </w:t>
      </w:r>
      <w:r w:rsidRPr="00836052">
        <w:rPr>
          <w:rStyle w:val="StyleUnderline"/>
        </w:rPr>
        <w:t>by means of our present overall education system and its mode of knowledge production t</w:t>
      </w:r>
      <w:r w:rsidRPr="00836052">
        <w:rPr>
          <w:sz w:val="16"/>
        </w:rPr>
        <w:t xml:space="preserve">o be the optimal symbolically encoded embodiment of the West's Man, it its second reinvented bio-humanist homo oeconomicus, and therefore bourgeois self-conception, over-represented as if it were isomorphic with the being of being human, </w:t>
      </w:r>
      <w:r w:rsidRPr="00444B72">
        <w:rPr>
          <w:rStyle w:val="StyleUnderline"/>
          <w:highlight w:val="green"/>
        </w:rPr>
        <w:t>they</w:t>
      </w:r>
      <w:r w:rsidRPr="00836052">
        <w:rPr>
          <w:rStyle w:val="StyleUnderline"/>
        </w:rPr>
        <w:t xml:space="preserve"> also </w:t>
      </w:r>
      <w:r w:rsidRPr="00444B72">
        <w:rPr>
          <w:rStyle w:val="StyleUnderline"/>
          <w:highlight w:val="green"/>
        </w:rPr>
        <w:t>fall into the trap</w:t>
      </w:r>
      <w:r w:rsidRPr="00836052">
        <w:rPr>
          <w:sz w:val="16"/>
        </w:rPr>
        <w:t xml:space="preserve"> identified by Derrida in the case of his fellow French philosophers. The trap, that is, </w:t>
      </w:r>
      <w:r w:rsidRPr="00444B72">
        <w:rPr>
          <w:rStyle w:val="StyleUnderline"/>
          <w:highlight w:val="green"/>
        </w:rPr>
        <w:t>of conflating their own existentially experienced (Western-bourgeois</w:t>
      </w:r>
      <w:r w:rsidRPr="00836052">
        <w:rPr>
          <w:rStyle w:val="StyleUnderline"/>
        </w:rPr>
        <w:t xml:space="preserve"> or ethno-class) </w:t>
      </w:r>
      <w:r w:rsidRPr="00444B72">
        <w:rPr>
          <w:rStyle w:val="StyleUnderline"/>
          <w:highlight w:val="green"/>
        </w:rPr>
        <w:t>referent "we," with the "we" of "the horizon of humanit</w:t>
      </w:r>
      <w:r w:rsidRPr="00836052">
        <w:rPr>
          <w:rStyle w:val="StyleUnderline"/>
        </w:rPr>
        <w:t xml:space="preserve">y." </w:t>
      </w:r>
      <w:r w:rsidRPr="00444B72">
        <w:rPr>
          <w:rStyle w:val="StyleUnderline"/>
          <w:highlight w:val="green"/>
        </w:rPr>
        <w:t>This</w:t>
      </w:r>
      <w:r w:rsidRPr="00836052">
        <w:rPr>
          <w:rStyle w:val="StyleUnderline"/>
        </w:rPr>
        <w:t xml:space="preserve"> then </w:t>
      </w:r>
      <w:r w:rsidRPr="00444B72">
        <w:rPr>
          <w:rStyle w:val="StyleUnderline"/>
          <w:highlight w:val="green"/>
        </w:rPr>
        <w:t>leading them to attribute the reality of behavioral activities that are genre-specific to the West's Man</w:t>
      </w:r>
      <w:r w:rsidRPr="00836052">
        <w:rPr>
          <w:sz w:val="16"/>
        </w:rPr>
        <w:t xml:space="preserve"> in its second reinvented concept/self-conception as homo oeconomicus, ones that are therefore as such, as a historically originated ensemble of behavioral activitiesas being ostensibly human activities-in-general. </w:t>
      </w:r>
      <w:r w:rsidRPr="00836052">
        <w:rPr>
          <w:rStyle w:val="StyleUnderline"/>
        </w:rPr>
        <w:t xml:space="preserve">This, in spite of the fact that they do historicize the origin of the processes that were to lead to their recent natural scientific findings with respect to the reality of the non-naturally caused ongoing acceleration of global warming and climate change, identifying this process as having begun with the [West's] Industrial Revolution </w:t>
      </w:r>
      <w:r w:rsidRPr="00836052">
        <w:rPr>
          <w:sz w:val="16"/>
        </w:rPr>
        <w:t xml:space="preserve">from about 1750 onwards. That is, therefore, as a process that can be seen to have been correlatedly concomitant in Great Britain, both with the growing expansion of the largely bourgeois enterprise of factory manufacturing, as well with the first stages of the political and intellectual struggles the British bourgeoisie who were to spearhead the Industrial Revolution, to displace the then ruling group hegemony of the landed aristocracy cum gentry, and to do so, by inter alia, the autopoetic reinvention of the earlier homo politicus/virtuous citizen civic humanist concept of Man, which had served to legitimate the latter's traditionally landed, political, social and economic dominance, in new terms. This beginning with Adam Smith and the Scottish School of the Enlightenment in the generation before the American, French, and Haitian (slave) revolutions, as a reinvention tat was to be effected in now specifically bourgeois terms as homo oeconomicus/and virtuous Breadwinner. 116 That is as the now purely secular genre of being human, which although not to be fully (i.e., politically, intellectually, and economically) institutionalized until the mid-nineteenth century, onwards, when its optimal incarnation came to be actualized in the British and Western bourgeoisie as </w:t>
      </w:r>
      <w:r w:rsidRPr="00836052">
        <w:rPr>
          <w:rStyle w:val="StyleUnderline"/>
        </w:rPr>
        <w:t>the new ruling class, was, from then on, to generate its prototype specific ensemble of new behavioral activities, that were to impel both the Industrial Revolution, as well as the West's second wave of imperial expansion, this based on the colonized incorporation of a large majority of the world's peoples, all coercively homogenized to serve its own redemptive material telos, the telos initiating of global warming and climate change</w:t>
      </w:r>
      <w:r w:rsidRPr="00836052">
        <w:rPr>
          <w:sz w:val="16"/>
        </w:rPr>
        <w:t xml:space="preserve">. Consequently, if the Report's authors note that about 1950, a steady process of increasing acceleration of the processes of global warming and climate change, had begun to take place, this was not only to be due to the Soviet Revolution's (from 1917 onwards) forced march towards industrialization (if in its still homo oeconomicus conception, since a march spearheaded by the 116 See the already cited essay by J.G.A. Pocock "symbolic capital," education credentials owning and technically skilled Eastern European bourgeoisie)—as a state-directed form of capitalism, nor indeed by that of Mao's then China, but was to be also due to the fact that in the wake of the range of successful anti-colonial struggles for political independence, which had accelerated in the wake of the Second World War, because the new entrepreneurial and academic elites had already been initiated by the Western educational system in Western terms as homo oeconomicus, they too would see political independence as calling for industrialized development on the "collective bovarysme "117 model of the Western bourgeoisie. Therefore, </w:t>
      </w:r>
      <w:r w:rsidRPr="00836052">
        <w:rPr>
          <w:rStyle w:val="StyleUnderline"/>
        </w:rPr>
        <w:t>with the acceleration of global warming and climate change gaining even more momentum</w:t>
      </w:r>
      <w:r w:rsidRPr="00836052">
        <w:rPr>
          <w:sz w:val="16"/>
        </w:rPr>
        <w:t xml:space="preserve"> as all began to industrialize on the model of homo oeconomicus, with the result that by the time of the Panel's issued April 2007 Report </w:t>
      </w:r>
      <w:r w:rsidRPr="00444B72">
        <w:rPr>
          <w:rStyle w:val="StyleUnderline"/>
          <w:highlight w:val="green"/>
        </w:rPr>
        <w:t>the process was now being driven by a now planetarily homogenized</w:t>
      </w:r>
      <w:r w:rsidRPr="00836052">
        <w:rPr>
          <w:rStyle w:val="StyleUnderline"/>
        </w:rPr>
        <w:t>/standardized transnational "</w:t>
      </w:r>
      <w:r w:rsidRPr="00444B72">
        <w:rPr>
          <w:rStyle w:val="StyleUnderline"/>
          <w:highlight w:val="green"/>
        </w:rPr>
        <w:t>system of material provisioning</w:t>
      </w:r>
      <w:r w:rsidRPr="00836052">
        <w:rPr>
          <w:rStyle w:val="StyleUnderline"/>
        </w:rPr>
        <w:t xml:space="preserve"> or mode of techno-industrial economic production</w:t>
      </w:r>
      <w:r w:rsidRPr="00836052">
        <w:rPr>
          <w:sz w:val="16"/>
        </w:rPr>
        <w:t xml:space="preserve"> based on the accumulation of capital; as the means of production of ever-increasing economic growth, </w:t>
      </w:r>
      <w:r w:rsidRPr="00836052">
        <w:rPr>
          <w:rStyle w:val="StyleUnderline"/>
        </w:rPr>
        <w:t>defined as "development</w:t>
      </w:r>
      <w:r w:rsidRPr="00836052">
        <w:rPr>
          <w:sz w:val="16"/>
        </w:rPr>
        <w:t xml:space="preserve">"; with this calling for a single model of normative behavioral activities, all driven by the now globally (post-colonially and post-the-1989-collapse-of-the-Soviet Union), homogenized desire of "all men (and women) to," realize themselves/ourselves, in the terms of homo oeconomicus. </w:t>
      </w:r>
      <w:r w:rsidRPr="00836052">
        <w:rPr>
          <w:rStyle w:val="StyleUnderline"/>
        </w:rPr>
        <w:t>In the terms, therefore, of "</w:t>
      </w:r>
      <w:r w:rsidRPr="00444B72">
        <w:rPr>
          <w:rStyle w:val="StyleUnderline"/>
          <w:highlight w:val="green"/>
        </w:rPr>
        <w:t>its single</w:t>
      </w:r>
      <w:r w:rsidRPr="00836052">
        <w:rPr>
          <w:rStyle w:val="StyleUnderline"/>
        </w:rPr>
        <w:t xml:space="preserve"> (Western-bourgeois or ethno-class) </w:t>
      </w:r>
      <w:r w:rsidRPr="00444B72">
        <w:rPr>
          <w:rStyle w:val="StyleUnderline"/>
          <w:highlight w:val="green"/>
        </w:rPr>
        <w:t>understanding" of "man's humanity," over-represented as that of the human</w:t>
      </w:r>
      <w:r w:rsidRPr="00836052">
        <w:rPr>
          <w:rStyle w:val="StyleUnderline"/>
        </w:rPr>
        <w:t>; with the well-being and common good of its referent "we"—that, not only of the transnational middle classes but even more optimally, of the corporate multinational business industries and their financial networks</w:t>
      </w:r>
      <w:r w:rsidRPr="00836052">
        <w:rPr>
          <w:sz w:val="16"/>
        </w:rPr>
        <w:t xml:space="preserve">, </w:t>
      </w:r>
      <w:r w:rsidRPr="00444B72">
        <w:rPr>
          <w:rStyle w:val="StyleUnderline"/>
          <w:highlight w:val="green"/>
        </w:rPr>
        <w:t>both indispensable to the securing of the Western-bourgeois conception of the common good</w:t>
      </w:r>
      <w:r w:rsidRPr="00836052">
        <w:rPr>
          <w:sz w:val="16"/>
        </w:rPr>
        <w:t xml:space="preserve">, </w:t>
      </w:r>
      <w:r w:rsidRPr="00836052">
        <w:rPr>
          <w:rStyle w:val="StyleUnderline"/>
        </w:rPr>
        <w:t xml:space="preserve">within </w:t>
      </w:r>
      <w:r w:rsidRPr="00836052">
        <w:rPr>
          <w:sz w:val="16"/>
        </w:rPr>
        <w:t xml:space="preserve">the overall terms of the behavior-regulatory redemptive </w:t>
      </w:r>
      <w:r w:rsidRPr="00836052">
        <w:rPr>
          <w:rStyle w:val="StyleUnderline"/>
        </w:rPr>
        <w:t>material telos of ever-increasing economic growth</w:t>
      </w:r>
      <w:r w:rsidRPr="00836052">
        <w:rPr>
          <w:sz w:val="16"/>
        </w:rPr>
        <w:t xml:space="preserve">, put forward as the Girardot-type "cure" for the projected Malthusian-Ricardo transumed postulate of a "significant ill" as that, now, ostensibly, of mankind's threatened subordination to [the trope] of Natural Scarcity, this in the reoccupied place of Christianity of its postulate of that "ill" as that of enslavement to Original Sin."' </w:t>
      </w:r>
      <w:r w:rsidRPr="00444B72">
        <w:rPr>
          <w:rStyle w:val="StyleUnderline"/>
          <w:highlight w:val="green"/>
        </w:rPr>
        <w:t>With the result that the very ensemble of behavioral activities indispensable,</w:t>
      </w:r>
      <w:r w:rsidRPr="00836052">
        <w:rPr>
          <w:rStyle w:val="StyleUnderline"/>
        </w:rPr>
        <w:t xml:space="preserve"> on the one hand, </w:t>
      </w:r>
      <w:r w:rsidRPr="00444B72">
        <w:rPr>
          <w:rStyle w:val="StyleUnderline"/>
          <w:highlight w:val="green"/>
        </w:rPr>
        <w:t>to the continued hegemony of the bourgeoisie as a Western and westernized transnational ruling class, is the same ensemble of behaviors that is directly causal of</w:t>
      </w:r>
      <w:r w:rsidRPr="00836052">
        <w:rPr>
          <w:rStyle w:val="StyleUnderline"/>
        </w:rPr>
        <w:t xml:space="preserve"> global worming and </w:t>
      </w:r>
      <w:r w:rsidRPr="00444B72">
        <w:rPr>
          <w:rStyle w:val="StyleUnderline"/>
          <w:highlight w:val="green"/>
        </w:rPr>
        <w:t>climate change, as</w:t>
      </w:r>
      <w:r w:rsidRPr="00836052">
        <w:rPr>
          <w:rStyle w:val="StyleUnderline"/>
        </w:rPr>
        <w:t xml:space="preserve"> they are, on the other, to the continued dynamic enactment and stable replication of the West's second reinvented concept of Man</w:t>
      </w:r>
      <w:r w:rsidRPr="00836052">
        <w:rPr>
          <w:sz w:val="16"/>
        </w:rPr>
        <w:t xml:space="preserve">; this latter in response to the latter's existential imperative of guarding against the entropic disintegration of its genre of being human and fictive nation-state mode of kind. Thereby against the possible bringing to an end, therefore, of the societal order, and autopoetic living Western and westernized macro world system in it bourgeois configuration, which is reciprocally the former's (i.e., its genre of being human, and fictive modes of kind's condition of realization, at a now global level. This, therefore, is the cognitive dilemma, one arising directly from the West's hitherto unresolvable aporia of the secular, that has been precisely captured by Sven Lutticken in a recent essay. Despite, he writes, "the consensus that global warming cannot be ascribed to normal fluctuations in the earth's temperature... </w:t>
      </w:r>
      <w:r w:rsidRPr="00836052">
        <w:rPr>
          <w:rStyle w:val="StyleUnderline"/>
        </w:rPr>
        <w:t>[the] social and political components of this process have been minimized; man-made nature is re-naturalized, the new (un)natural history presented as fate." And with this continuing to be so because</w:t>
      </w:r>
      <w:r w:rsidRPr="00836052">
        <w:rPr>
          <w:sz w:val="16"/>
        </w:rPr>
        <w:t xml:space="preserve"> (within the terms, I shall add, of our present "single understanding of man's humanity" and the unresolvable aporia which it continues to enact), </w:t>
      </w:r>
      <w:r w:rsidRPr="00836052">
        <w:rPr>
          <w:rStyle w:val="StyleUnderline"/>
        </w:rPr>
        <w:t>"[t]he truly terrifying notion is not that [global warming and climate change] is irreversible, but that it actually might be reversible—at the cost of radically changing the economic and social order...</w:t>
      </w:r>
      <w:r w:rsidRPr="00836052">
        <w:rPr>
          <w:sz w:val="16"/>
        </w:rPr>
        <w:t xml:space="preserve">"119 </w:t>
      </w:r>
      <w:r w:rsidRPr="00836052">
        <w:rPr>
          <w:rStyle w:val="StyleUnderline"/>
        </w:rPr>
        <w:t>The changing, thereby, of the now globally hegemonic biologically absolute answer that we at present give to the question to who we are,</w:t>
      </w:r>
      <w:r w:rsidRPr="00836052">
        <w:rPr>
          <w:sz w:val="16"/>
        </w:rPr>
        <w:t xml:space="preserve"> </w:t>
      </w:r>
      <w:r w:rsidRPr="00836052">
        <w:rPr>
          <w:rStyle w:val="StyleUnderline"/>
        </w:rPr>
        <w:t>and of whose</w:t>
      </w:r>
      <w:r w:rsidRPr="00836052">
        <w:rPr>
          <w:sz w:val="16"/>
        </w:rPr>
        <w:t xml:space="preserve"> biohumanist homo oeconomicus </w:t>
      </w:r>
      <w:r w:rsidRPr="00836052">
        <w:rPr>
          <w:rStyle w:val="StyleUnderline"/>
        </w:rPr>
        <w:t>symbolic life/death</w:t>
      </w:r>
      <w:r w:rsidRPr="00836052">
        <w:rPr>
          <w:sz w:val="16"/>
        </w:rPr>
        <w:t xml:space="preserve"> (i.e., naturally selected/dysselected) code's intentionality of dynamic enactment and stable replication, </w:t>
      </w:r>
      <w:r w:rsidRPr="00836052">
        <w:rPr>
          <w:rStyle w:val="StyleUnderline"/>
        </w:rPr>
        <w:t>our present "economic and social order" is itself the empirical actualization.</w:t>
      </w:r>
    </w:p>
    <w:sectPr w:rsidR="00834BAB" w:rsidRPr="003257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0202CF2"/>
    <w:multiLevelType w:val="hybridMultilevel"/>
    <w:tmpl w:val="48BCA46C"/>
    <w:lvl w:ilvl="0" w:tplc="6A2A57F8">
      <w:start w:val="8"/>
      <w:numFmt w:val="bullet"/>
      <w:lvlText w:val="-"/>
      <w:lvlJc w:val="left"/>
      <w:pPr>
        <w:ind w:left="720" w:hanging="360"/>
      </w:pPr>
      <w:rPr>
        <w:rFonts w:ascii="Calibri" w:eastAsiaTheme="minorHAnsi" w:hAnsi="Calibri" w:cs="Calibri"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8"/>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B2C40"/>
    <w:rsid w:val="000139A3"/>
    <w:rsid w:val="0002403F"/>
    <w:rsid w:val="00077CEC"/>
    <w:rsid w:val="000B3B28"/>
    <w:rsid w:val="00100833"/>
    <w:rsid w:val="00104529"/>
    <w:rsid w:val="00105942"/>
    <w:rsid w:val="00107396"/>
    <w:rsid w:val="00144A4C"/>
    <w:rsid w:val="00176AB0"/>
    <w:rsid w:val="00177B7D"/>
    <w:rsid w:val="0018322D"/>
    <w:rsid w:val="00184B46"/>
    <w:rsid w:val="001B5776"/>
    <w:rsid w:val="001E527A"/>
    <w:rsid w:val="001F78CE"/>
    <w:rsid w:val="00232BAF"/>
    <w:rsid w:val="00236318"/>
    <w:rsid w:val="00251FC7"/>
    <w:rsid w:val="002560F0"/>
    <w:rsid w:val="00261C9F"/>
    <w:rsid w:val="002671AD"/>
    <w:rsid w:val="002855A7"/>
    <w:rsid w:val="002B146A"/>
    <w:rsid w:val="002B5E17"/>
    <w:rsid w:val="00315690"/>
    <w:rsid w:val="00316B75"/>
    <w:rsid w:val="00325646"/>
    <w:rsid w:val="003257CD"/>
    <w:rsid w:val="003460F2"/>
    <w:rsid w:val="0038158C"/>
    <w:rsid w:val="003902BA"/>
    <w:rsid w:val="003905D9"/>
    <w:rsid w:val="003A09E2"/>
    <w:rsid w:val="00407037"/>
    <w:rsid w:val="004605D6"/>
    <w:rsid w:val="00494EFC"/>
    <w:rsid w:val="004C60E8"/>
    <w:rsid w:val="004E3579"/>
    <w:rsid w:val="004E728B"/>
    <w:rsid w:val="004F39E0"/>
    <w:rsid w:val="00516B44"/>
    <w:rsid w:val="00537BD5"/>
    <w:rsid w:val="00550987"/>
    <w:rsid w:val="0057268A"/>
    <w:rsid w:val="005D2912"/>
    <w:rsid w:val="005D3343"/>
    <w:rsid w:val="005F7636"/>
    <w:rsid w:val="00603B4E"/>
    <w:rsid w:val="006065BD"/>
    <w:rsid w:val="00645FA9"/>
    <w:rsid w:val="00647866"/>
    <w:rsid w:val="00665003"/>
    <w:rsid w:val="006A2AD0"/>
    <w:rsid w:val="006C2375"/>
    <w:rsid w:val="006D4ECC"/>
    <w:rsid w:val="0071234E"/>
    <w:rsid w:val="00722258"/>
    <w:rsid w:val="007243E5"/>
    <w:rsid w:val="0074612F"/>
    <w:rsid w:val="00766EA0"/>
    <w:rsid w:val="00795718"/>
    <w:rsid w:val="007A2226"/>
    <w:rsid w:val="007F5B66"/>
    <w:rsid w:val="00823A1C"/>
    <w:rsid w:val="00834BAB"/>
    <w:rsid w:val="00845B9D"/>
    <w:rsid w:val="00860984"/>
    <w:rsid w:val="00863FE6"/>
    <w:rsid w:val="00864D16"/>
    <w:rsid w:val="008B3ECB"/>
    <w:rsid w:val="008B4E85"/>
    <w:rsid w:val="008C1B2E"/>
    <w:rsid w:val="008E48DB"/>
    <w:rsid w:val="0091627E"/>
    <w:rsid w:val="00916ACB"/>
    <w:rsid w:val="0097032B"/>
    <w:rsid w:val="009B365A"/>
    <w:rsid w:val="009D2EAD"/>
    <w:rsid w:val="009D54B2"/>
    <w:rsid w:val="009E1922"/>
    <w:rsid w:val="009F7ED2"/>
    <w:rsid w:val="00A93661"/>
    <w:rsid w:val="00A95652"/>
    <w:rsid w:val="00AC0AB8"/>
    <w:rsid w:val="00AE7DB8"/>
    <w:rsid w:val="00B33C6D"/>
    <w:rsid w:val="00B4508F"/>
    <w:rsid w:val="00B55AD5"/>
    <w:rsid w:val="00B8057C"/>
    <w:rsid w:val="00BB2C40"/>
    <w:rsid w:val="00BD6238"/>
    <w:rsid w:val="00BF593B"/>
    <w:rsid w:val="00BF773A"/>
    <w:rsid w:val="00BF7E81"/>
    <w:rsid w:val="00C13773"/>
    <w:rsid w:val="00C17CC8"/>
    <w:rsid w:val="00C83417"/>
    <w:rsid w:val="00C9604F"/>
    <w:rsid w:val="00CA19AA"/>
    <w:rsid w:val="00CC5298"/>
    <w:rsid w:val="00CD736E"/>
    <w:rsid w:val="00CD798D"/>
    <w:rsid w:val="00CE161E"/>
    <w:rsid w:val="00CF412C"/>
    <w:rsid w:val="00CF59A8"/>
    <w:rsid w:val="00D325A9"/>
    <w:rsid w:val="00D36A8A"/>
    <w:rsid w:val="00D37EED"/>
    <w:rsid w:val="00D61409"/>
    <w:rsid w:val="00D6691E"/>
    <w:rsid w:val="00D71170"/>
    <w:rsid w:val="00DA1C92"/>
    <w:rsid w:val="00DA25D4"/>
    <w:rsid w:val="00DA6538"/>
    <w:rsid w:val="00E15E75"/>
    <w:rsid w:val="00E5262C"/>
    <w:rsid w:val="00EC7DC4"/>
    <w:rsid w:val="00ED30CF"/>
    <w:rsid w:val="00F04EDC"/>
    <w:rsid w:val="00F176EF"/>
    <w:rsid w:val="00F45E10"/>
    <w:rsid w:val="00F619AE"/>
    <w:rsid w:val="00F6364A"/>
    <w:rsid w:val="00F902D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ADD12"/>
  <w15:chartTrackingRefBased/>
  <w15:docId w15:val="{C3F95D97-0D77-4EDF-B872-662B7680B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B2C40"/>
    <w:rPr>
      <w:rFonts w:ascii="Calibri" w:hAnsi="Calibri" w:cs="Calibri"/>
    </w:rPr>
  </w:style>
  <w:style w:type="paragraph" w:styleId="Heading1">
    <w:name w:val="heading 1"/>
    <w:aliases w:val="Pocket"/>
    <w:basedOn w:val="Normal"/>
    <w:next w:val="Normal"/>
    <w:link w:val="Heading1Char"/>
    <w:qFormat/>
    <w:rsid w:val="00BB2C4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B2C4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B2C4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BB2C4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B2C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2C40"/>
  </w:style>
  <w:style w:type="character" w:customStyle="1" w:styleId="Heading1Char">
    <w:name w:val="Heading 1 Char"/>
    <w:aliases w:val="Pocket Char"/>
    <w:basedOn w:val="DefaultParagraphFont"/>
    <w:link w:val="Heading1"/>
    <w:rsid w:val="00BB2C4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B2C4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B2C40"/>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BB2C40"/>
    <w:rPr>
      <w:rFonts w:ascii="Calibri" w:eastAsiaTheme="majorEastAsia" w:hAnsi="Calibri" w:cstheme="majorBidi"/>
      <w:b/>
      <w:iCs/>
      <w:sz w:val="26"/>
    </w:rPr>
  </w:style>
  <w:style w:type="character" w:styleId="Emphasis">
    <w:name w:val="Emphasis"/>
    <w:aliases w:val="Evidence,tag2,Size 10,emphasis in card,Minimized,minimized,Highlighted,Underlined,CD Card,ED - Tag,emphasis,Emphasis!!,small,Qualifications,normal card text,bold underline,Shrunk,qualifications in card,qualifications,Box,Debate,Char Char Char,s"/>
    <w:basedOn w:val="DefaultParagraphFont"/>
    <w:link w:val="textbold"/>
    <w:uiPriority w:val="7"/>
    <w:qFormat/>
    <w:rsid w:val="00BB2C4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5"/>
    <w:qFormat/>
    <w:rsid w:val="00BB2C40"/>
    <w:rPr>
      <w:b/>
      <w:bCs/>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
    <w:basedOn w:val="DefaultParagraphFont"/>
    <w:uiPriority w:val="6"/>
    <w:qFormat/>
    <w:rsid w:val="00BB2C40"/>
    <w:rPr>
      <w:b/>
      <w:sz w:val="22"/>
      <w:u w:val="single"/>
    </w:rPr>
  </w:style>
  <w:style w:type="character" w:styleId="Hyperlink">
    <w:name w:val="Hyperlink"/>
    <w:aliases w:val="heading 1 (block title),Important,Read,Card Text,Internet Link,Analytic Text,Internet link,Char Char1,Heading 1 Char2,F2 - Heading 1 Char1,AHeading 1 Char1,Brief - Heading 1 Char1,Block Name Char1,Block Header Char1,ALEX Char1,Block Char1,TAG "/>
    <w:basedOn w:val="DefaultParagraphFont"/>
    <w:uiPriority w:val="99"/>
    <w:unhideWhenUsed/>
    <w:rsid w:val="00BB2C40"/>
    <w:rPr>
      <w:color w:val="auto"/>
      <w:u w:val="none"/>
    </w:rPr>
  </w:style>
  <w:style w:type="character" w:styleId="FollowedHyperlink">
    <w:name w:val="FollowedHyperlink"/>
    <w:basedOn w:val="DefaultParagraphFont"/>
    <w:uiPriority w:val="99"/>
    <w:semiHidden/>
    <w:unhideWhenUsed/>
    <w:rsid w:val="00BB2C40"/>
    <w:rPr>
      <w:color w:val="auto"/>
      <w:u w:val="none"/>
    </w:rPr>
  </w:style>
  <w:style w:type="paragraph" w:customStyle="1" w:styleId="textbold">
    <w:name w:val="text bold"/>
    <w:basedOn w:val="Normal"/>
    <w:link w:val="Emphasis"/>
    <w:uiPriority w:val="7"/>
    <w:qFormat/>
    <w:rsid w:val="00834BAB"/>
    <w:pPr>
      <w:ind w:left="720"/>
      <w:jc w:val="both"/>
    </w:pPr>
    <w:rPr>
      <w:b/>
      <w:iCs/>
      <w:u w:val="single"/>
    </w:rPr>
  </w:style>
  <w:style w:type="paragraph" w:styleId="ListParagraph">
    <w:name w:val="List Paragraph"/>
    <w:basedOn w:val="Normal"/>
    <w:uiPriority w:val="99"/>
    <w:unhideWhenUsed/>
    <w:qFormat/>
    <w:rsid w:val="00834BAB"/>
    <w:pPr>
      <w:ind w:left="720"/>
      <w:contextualSpacing/>
    </w:pPr>
  </w:style>
  <w:style w:type="character" w:customStyle="1" w:styleId="normaltextrun">
    <w:name w:val="normaltextrun"/>
    <w:basedOn w:val="DefaultParagraphFont"/>
    <w:rsid w:val="00834BAB"/>
  </w:style>
  <w:style w:type="paragraph" w:styleId="NoSpacing">
    <w:name w:val="No Spacing"/>
    <w:aliases w:val="CD - Cite,Dont use,Tag and Cite,Debate Text,Tags,DDI Tag,Tag Title,Card,nonunderlined,No Spacing51,No Spacing8,No Spacing22,Dont u,No Spacing1111111,Card Format,Small Text,No Spacin,Very Small Text"/>
    <w:uiPriority w:val="1"/>
    <w:qFormat/>
    <w:rsid w:val="00834BAB"/>
    <w:pPr>
      <w:spacing w:after="0" w:line="240" w:lineRule="auto"/>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ppublishing.com/doi/full/10.3366/soma.2011.0014" TargetMode="External"/><Relationship Id="rId13" Type="http://schemas.openxmlformats.org/officeDocument/2006/relationships/hyperlink" Target="https://www.google.com/search?q=by+definition&amp;rlz=1C1CHBF_enUS877US877&amp;oq=by+definition&amp;aqs=chrome.0.69i59.1433j0j7&amp;sourceid=chrome&amp;ie=UTF-8" TargetMode="External"/><Relationship Id="rId18" Type="http://schemas.openxmlformats.org/officeDocument/2006/relationships/image" Target="media/image1.jpeg"/><Relationship Id="rId3" Type="http://schemas.openxmlformats.org/officeDocument/2006/relationships/styles" Target="styles.xml"/><Relationship Id="rId21" Type="http://schemas.openxmlformats.org/officeDocument/2006/relationships/hyperlink" Target="https://catalystjournal.org/index.php/catalyst/article/view/30498/24698" TargetMode="External"/><Relationship Id="rId7" Type="http://schemas.openxmlformats.org/officeDocument/2006/relationships/hyperlink" Target="https://www.e-ir.info/2020/07/20/legal-black-holes-in-outer-space-the-regulation-of-private-space-companies/" TargetMode="External"/><Relationship Id="rId12" Type="http://schemas.openxmlformats.org/officeDocument/2006/relationships/hyperlink" Target="https://www.google.com/search?q=outer+space+definition&amp;rlz=1C1CHBF_enUS877US877&amp;oq=outer+space+definition&amp;aqs=chrome..69i57j69i60.2363j0j7&amp;sourceid=chrome&amp;ie=UTF-8" TargetMode="External"/><Relationship Id="rId17" Type="http://schemas.openxmlformats.org/officeDocument/2006/relationships/hyperlink" Target="https://www.grammar-monster.com/glossary/linking_verbs.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yourdictionary.com/dialectical" TargetMode="External"/><Relationship Id="rId20" Type="http://schemas.openxmlformats.org/officeDocument/2006/relationships/hyperlink" Target="https://thelawdictionary.org/entity/" TargetMode="External"/><Relationship Id="rId1" Type="http://schemas.openxmlformats.org/officeDocument/2006/relationships/customXml" Target="../customXml/item1.xml"/><Relationship Id="rId6" Type="http://schemas.openxmlformats.org/officeDocument/2006/relationships/hyperlink" Target="https://cummastudies.files.wordpress.com/2013/08/cumma-papers-9.pdf" TargetMode="External"/><Relationship Id="rId11" Type="http://schemas.openxmlformats.org/officeDocument/2006/relationships/hyperlink" Target="https://www.google.com/search?q=of+definition&amp;rlz=1C1CHBF_enUS877US877&amp;oq=of+definition&amp;aqs=chrome..69i57j69i60.1494j0j7&amp;sourceid=chrome&amp;ie=UTF-8"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erriam-webster.com/dictionary/is" TargetMode="External"/><Relationship Id="rId23" Type="http://schemas.openxmlformats.org/officeDocument/2006/relationships/hyperlink" Target="https://journals.sagepub.com/doi/full/10.1177/0263775817699494" TargetMode="External"/><Relationship Id="rId10" Type="http://schemas.openxmlformats.org/officeDocument/2006/relationships/hyperlink" Target="https://www.merriam-webster.com/dictionary/appropriation" TargetMode="External"/><Relationship Id="rId19" Type="http://schemas.openxmlformats.org/officeDocument/2006/relationships/hyperlink" Target="https://thelawdictionary.org/private/" TargetMode="External"/><Relationship Id="rId4" Type="http://schemas.openxmlformats.org/officeDocument/2006/relationships/settings" Target="settings.xml"/><Relationship Id="rId9" Type="http://schemas.openxmlformats.org/officeDocument/2006/relationships/hyperlink" Target="https://www.google.com/search?q=the+definition&amp;rlz=1C1CHBF_enUS877US877&amp;oq=the+definition&amp;aqs=chrome.0.69i59j69i64j69i61j69i60l2.2103j0j7&amp;sourceid=chrome&amp;ie=UTF-8" TargetMode="External"/><Relationship Id="rId14" Type="http://schemas.openxmlformats.org/officeDocument/2006/relationships/hyperlink" Target="https://www.merriam-webster.com/dictionary/is" TargetMode="External"/><Relationship Id="rId22" Type="http://schemas.openxmlformats.org/officeDocument/2006/relationships/hyperlink" Target="https://www.radicalphilosophy.com/wp-content/uploads/2020/04/rp207_lloyd.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Pages>
  <Words>17863</Words>
  <Characters>101825</Characters>
  <Application>Microsoft Office Word</Application>
  <DocSecurity>0</DocSecurity>
  <Lines>848</Lines>
  <Paragraphs>238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11</cp:revision>
  <dcterms:created xsi:type="dcterms:W3CDTF">2022-02-05T18:04:00Z</dcterms:created>
  <dcterms:modified xsi:type="dcterms:W3CDTF">2022-02-05T18:41:00Z</dcterms:modified>
</cp:coreProperties>
</file>