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4E1C3" w14:textId="7FCFD88F" w:rsidR="007D6133" w:rsidRDefault="007D6133" w:rsidP="007D6133">
      <w:pPr>
        <w:pStyle w:val="Heading2"/>
      </w:pPr>
      <w:r>
        <w:t xml:space="preserve">Jwen </w:t>
      </w:r>
      <w:r>
        <w:sym w:font="Wingdings" w:char="F04A"/>
      </w:r>
    </w:p>
    <w:p w14:paraId="71B5B839" w14:textId="77777777" w:rsidR="007D6133" w:rsidRDefault="007D6133" w:rsidP="007D6133">
      <w:pPr>
        <w:pStyle w:val="Heading3"/>
      </w:pPr>
      <w:r>
        <w:lastRenderedPageBreak/>
        <w:t>1</w:t>
      </w:r>
    </w:p>
    <w:p w14:paraId="6369605C" w14:textId="77777777" w:rsidR="007D6133" w:rsidRDefault="007D6133" w:rsidP="007D6133">
      <w:pPr>
        <w:pStyle w:val="Heading4"/>
      </w:pPr>
      <w:r>
        <w:t xml:space="preserve">1] Interpretation - Reduce means </w:t>
      </w:r>
      <w:r>
        <w:rPr>
          <w:u w:val="single"/>
        </w:rPr>
        <w:t>permanent reduction</w:t>
      </w:r>
      <w:r>
        <w:t xml:space="preserve"> – it’s distinct from “waive” or “suspend.”</w:t>
      </w:r>
    </w:p>
    <w:p w14:paraId="5CA29AC9" w14:textId="77777777" w:rsidR="007D6133" w:rsidRPr="00203F4F" w:rsidRDefault="007D6133" w:rsidP="007D6133">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65190A67" w14:textId="77777777" w:rsidR="007D6133" w:rsidRDefault="007D6133" w:rsidP="007D6133">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8F2646">
        <w:rPr>
          <w:highlight w:val="green"/>
          <w:u w:val="single"/>
        </w:rPr>
        <w:t>The section says "reduced",</w:t>
      </w:r>
      <w:r w:rsidRPr="00203F4F">
        <w:rPr>
          <w:u w:val="single"/>
        </w:rPr>
        <w:t xml:space="preserve"> </w:t>
      </w:r>
      <w:r w:rsidRPr="008F2646">
        <w:rPr>
          <w:highlight w:val="green"/>
          <w:u w:val="single"/>
        </w:rPr>
        <w:t>does not say</w:t>
      </w:r>
      <w:r w:rsidRPr="00203F4F">
        <w:rPr>
          <w:u w:val="single"/>
        </w:rPr>
        <w:t xml:space="preserve"> that monthly payments shall be </w:t>
      </w:r>
      <w:r w:rsidRPr="008F2646">
        <w:rPr>
          <w:highlight w:val="green"/>
          <w:u w:val="single"/>
        </w:rPr>
        <w:t>temporarily suspended</w:t>
      </w:r>
      <w:r w:rsidRPr="00203F4F">
        <w:rPr>
          <w:u w:val="single"/>
        </w:rPr>
        <w:t xml:space="preserve">; it says that the pension itself shall be reduced. </w:t>
      </w:r>
      <w:r w:rsidRPr="008F2646">
        <w:rPr>
          <w:highlight w:val="green"/>
          <w:u w:val="single"/>
        </w:rPr>
        <w:t xml:space="preserve">The </w:t>
      </w:r>
      <w:r w:rsidRPr="008F2646">
        <w:rPr>
          <w:rStyle w:val="Emphasis"/>
          <w:highlight w:val="green"/>
        </w:rPr>
        <w:t>plain dictionary meaning</w:t>
      </w:r>
      <w:r w:rsidRPr="008F2646">
        <w:rPr>
          <w:highlight w:val="green"/>
          <w:u w:val="single"/>
        </w:rPr>
        <w:t xml:space="preserve"> of the word is to diminish</w:t>
      </w:r>
      <w:r w:rsidRPr="00203F4F">
        <w:rPr>
          <w:u w:val="single"/>
        </w:rPr>
        <w:t xml:space="preserve">, lower or degrade. </w:t>
      </w:r>
      <w:r w:rsidRPr="008F2646">
        <w:rPr>
          <w:rStyle w:val="StyleUnderline"/>
          <w:highlight w:val="green"/>
        </w:rPr>
        <w:t>The word "reduce"</w:t>
      </w:r>
      <w:r w:rsidRPr="00203F4F">
        <w:rPr>
          <w:rStyle w:val="StyleUnderline"/>
        </w:rPr>
        <w:t xml:space="preserve"> seems adequately to </w:t>
      </w:r>
      <w:r w:rsidRPr="008F2646">
        <w:rPr>
          <w:rStyle w:val="StyleUnderline"/>
          <w:highlight w:val="green"/>
        </w:rPr>
        <w:t xml:space="preserve">indicate </w:t>
      </w:r>
      <w:r w:rsidRPr="008F2646">
        <w:rPr>
          <w:rStyle w:val="Emphasis"/>
          <w:highlight w:val="green"/>
        </w:rPr>
        <w:t>permanency</w:t>
      </w:r>
      <w:r w:rsidRPr="008F2646">
        <w:rPr>
          <w:rStyle w:val="StyleUnderline"/>
          <w:highlight w:val="green"/>
        </w:rPr>
        <w:t>.</w:t>
      </w:r>
    </w:p>
    <w:p w14:paraId="0CB0F527" w14:textId="77777777" w:rsidR="007D6133" w:rsidRPr="000F6489" w:rsidRDefault="007D6133" w:rsidP="007D6133">
      <w:pPr>
        <w:pStyle w:val="Heading4"/>
      </w:pPr>
      <w:r>
        <w:t xml:space="preserve">Waiver is temporary. </w:t>
      </w:r>
    </w:p>
    <w:p w14:paraId="7BB98393" w14:textId="77777777" w:rsidR="007D6133" w:rsidRPr="00893601" w:rsidRDefault="007D6133" w:rsidP="007D6133">
      <w:r w:rsidRPr="00057D64">
        <w:rPr>
          <w:rStyle w:val="Style13ptBold"/>
        </w:rPr>
        <w:t>Green 5/6</w:t>
      </w:r>
      <w:r>
        <w:t xml:space="preserve"> [Andrew Green (</w:t>
      </w:r>
      <w:r w:rsidRPr="00807221">
        <w:t>Devex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Devex. 06 May 2021. Accessed 7/31/2021. </w:t>
      </w:r>
      <w:hyperlink r:id="rId9" w:history="1">
        <w:r w:rsidRPr="00500FE9">
          <w:rPr>
            <w:rStyle w:val="Hyperlink"/>
          </w:rPr>
          <w:t>https://www.devex.com/news/us-backs-waiver-for-intellectual-property-rights-for-covid-19-vaccines-99847</w:t>
        </w:r>
      </w:hyperlink>
      <w:r>
        <w:t xml:space="preserve"> //Xu]</w:t>
      </w:r>
    </w:p>
    <w:p w14:paraId="16F99744" w14:textId="77777777" w:rsidR="007D6133" w:rsidRPr="00BF732F" w:rsidRDefault="007D6133" w:rsidP="007D6133">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002CBEBC" w14:textId="77777777" w:rsidR="007D6133" w:rsidRPr="00BF732F" w:rsidRDefault="007D6133" w:rsidP="007D6133">
      <w:pPr>
        <w:pStyle w:val="Heading4"/>
      </w:pPr>
      <w:r>
        <w:lastRenderedPageBreak/>
        <w:t xml:space="preserve">2] </w:t>
      </w:r>
      <w:r>
        <w:rPr>
          <w:u w:val="single"/>
        </w:rPr>
        <w:t>Violation</w:t>
      </w:r>
      <w:r>
        <w:t xml:space="preserve"> – the plan waives intellectual property protections “during pandemics”, which is an </w:t>
      </w:r>
      <w:r>
        <w:rPr>
          <w:u w:val="single"/>
        </w:rPr>
        <w:t>suspension</w:t>
      </w:r>
      <w:r>
        <w:t xml:space="preserve"> – don’t let them get We Meets since their </w:t>
      </w:r>
      <w:r>
        <w:rPr>
          <w:u w:val="single"/>
        </w:rPr>
        <w:t>Plan</w:t>
      </w:r>
      <w:r>
        <w:t xml:space="preserve"> defends a waiver.</w:t>
      </w:r>
    </w:p>
    <w:p w14:paraId="4F9DDA28" w14:textId="77777777" w:rsidR="007D6133" w:rsidRDefault="007D6133" w:rsidP="007D6133">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t xml:space="preserve">, </w:t>
      </w:r>
      <w:r w:rsidRPr="00C11507">
        <w:t>I must prep every aff while they avoid core topic discussions which decks generics like Pharma Innovation and Bio-Tech.</w:t>
      </w:r>
    </w:p>
    <w:p w14:paraId="75C722A5" w14:textId="77777777" w:rsidR="007D6133" w:rsidRPr="00BF732F" w:rsidRDefault="007D6133" w:rsidP="007D6133">
      <w:pPr>
        <w:pStyle w:val="Heading4"/>
      </w:pPr>
      <w:r>
        <w:t>4] TVA solves – permanently reduce COVID patents.</w:t>
      </w:r>
    </w:p>
    <w:p w14:paraId="738914AA" w14:textId="77777777" w:rsidR="007D6133" w:rsidRDefault="007D6133" w:rsidP="007D6133">
      <w:pPr>
        <w:pStyle w:val="Heading4"/>
      </w:pPr>
      <w:r>
        <w:t xml:space="preserve">5] </w:t>
      </w:r>
      <w:r>
        <w:rPr>
          <w:u w:val="single"/>
        </w:rPr>
        <w:t>Paradigm Issues</w:t>
      </w:r>
      <w:r>
        <w:t xml:space="preserve"> – </w:t>
      </w:r>
    </w:p>
    <w:p w14:paraId="6CEAC05B" w14:textId="77777777" w:rsidR="007D6133" w:rsidRDefault="007D6133" w:rsidP="007D6133">
      <w:pPr>
        <w:pStyle w:val="Heading4"/>
      </w:pPr>
      <w:r>
        <w:t xml:space="preserve">a] Topicality is </w:t>
      </w:r>
      <w:r>
        <w:rPr>
          <w:u w:val="single"/>
        </w:rPr>
        <w:t>Drop the Debater</w:t>
      </w:r>
      <w:r>
        <w:t xml:space="preserve"> – it’s a fundamental baseline for debate-ability.</w:t>
      </w:r>
    </w:p>
    <w:p w14:paraId="04E253FB" w14:textId="77777777" w:rsidR="007D6133" w:rsidRDefault="007D6133" w:rsidP="007D6133">
      <w:pPr>
        <w:pStyle w:val="Heading4"/>
      </w:pPr>
      <w:r>
        <w:t xml:space="preserve">b] </w:t>
      </w:r>
      <w:r w:rsidRPr="00A5506B">
        <w:rPr>
          <w:u w:val="single"/>
        </w:rPr>
        <w:t>Use Competing Interps</w:t>
      </w:r>
      <w:r>
        <w:t xml:space="preserve"> – 1] Topicality is a yes/no question, you can’t be reasonably topical </w:t>
      </w:r>
    </w:p>
    <w:p w14:paraId="79BC6D77" w14:textId="77777777" w:rsidR="007D6133" w:rsidRDefault="007D6133" w:rsidP="007D613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CC071A7" w14:textId="77777777" w:rsidR="007D6133" w:rsidRPr="00973451" w:rsidRDefault="007D6133" w:rsidP="007D6133"/>
    <w:p w14:paraId="0DD50497" w14:textId="77777777" w:rsidR="007D6133" w:rsidRDefault="007D6133" w:rsidP="007D6133">
      <w:pPr>
        <w:pStyle w:val="Heading3"/>
      </w:pPr>
      <w:r>
        <w:lastRenderedPageBreak/>
        <w:t>2</w:t>
      </w:r>
    </w:p>
    <w:p w14:paraId="401DBE11" w14:textId="77777777" w:rsidR="007D6133" w:rsidRPr="00C7610C" w:rsidRDefault="007D6133" w:rsidP="007D6133">
      <w:pPr>
        <w:pStyle w:val="Heading4"/>
      </w:pPr>
      <w:r>
        <w:t xml:space="preserve">China’s using absence of Vaccine alternates to </w:t>
      </w:r>
      <w:r>
        <w:rPr>
          <w:u w:val="single"/>
        </w:rPr>
        <w:t>assert influence</w:t>
      </w:r>
      <w:r>
        <w:t>.</w:t>
      </w:r>
    </w:p>
    <w:p w14:paraId="50116845" w14:textId="77777777" w:rsidR="007D6133" w:rsidRPr="00411529" w:rsidRDefault="007D6133" w:rsidP="007D6133">
      <w:r w:rsidRPr="00411529">
        <w:rPr>
          <w:rStyle w:val="Style13ptBold"/>
        </w:rPr>
        <w:t xml:space="preserve">Zhao 4-29 </w:t>
      </w:r>
      <w:r w:rsidRPr="00411529">
        <w:t>Suisheng Zhao 4-29-2021 "Why China’s vaccine diplomacy is winning"</w:t>
      </w:r>
      <w:r>
        <w:t xml:space="preserve"> </w:t>
      </w:r>
      <w:hyperlink r:id="rId10"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46D9ED97" w14:textId="77777777" w:rsidR="007D6133" w:rsidRPr="00070D83" w:rsidRDefault="007D6133" w:rsidP="007D6133">
      <w:pPr>
        <w:rPr>
          <w:sz w:val="16"/>
        </w:rPr>
      </w:pPr>
      <w:r w:rsidRPr="008F2646">
        <w:rPr>
          <w:highlight w:val="green"/>
          <w:u w:val="single"/>
        </w:rPr>
        <w:t>Chinese COVID</w:t>
      </w:r>
      <w:r w:rsidRPr="00F74C8D">
        <w:rPr>
          <w:u w:val="single"/>
        </w:rPr>
        <w:t xml:space="preserve">-19 </w:t>
      </w:r>
      <w:r w:rsidRPr="008F2646">
        <w:rPr>
          <w:highlight w:val="green"/>
          <w:u w:val="single"/>
        </w:rPr>
        <w:t xml:space="preserve">vaccines </w:t>
      </w:r>
      <w:r w:rsidRPr="00F74C8D">
        <w:rPr>
          <w:u w:val="single"/>
        </w:rPr>
        <w:t xml:space="preserve">have been </w:t>
      </w:r>
      <w:r w:rsidRPr="008F2646">
        <w:rPr>
          <w:highlight w:val="green"/>
          <w:u w:val="single"/>
        </w:rPr>
        <w:t xml:space="preserve">shipped to </w:t>
      </w:r>
      <w:r w:rsidRPr="00F74C8D">
        <w:rPr>
          <w:u w:val="single"/>
        </w:rPr>
        <w:t xml:space="preserve">more than </w:t>
      </w:r>
      <w:r w:rsidRPr="008F2646">
        <w:rPr>
          <w:b/>
          <w:bCs/>
          <w:highlight w:val="green"/>
          <w:u w:val="single"/>
        </w:rPr>
        <w:t>80 countries</w:t>
      </w:r>
      <w:r w:rsidRPr="008F2646">
        <w:rPr>
          <w:highlight w:val="green"/>
          <w:u w:val="single"/>
        </w:rPr>
        <w:t xml:space="preserve"> </w:t>
      </w:r>
      <w:r w:rsidRPr="00F74C8D">
        <w:rPr>
          <w:u w:val="single"/>
        </w:rPr>
        <w:t>for market or emergency use</w:t>
      </w:r>
      <w:r w:rsidRPr="00F74C8D">
        <w:rPr>
          <w:sz w:val="16"/>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u w:val="single"/>
        </w:rPr>
        <w:t>Rolling out of vaccines to developing countries, Beijing has</w:t>
      </w:r>
      <w:r w:rsidRPr="00F74C8D">
        <w:rPr>
          <w:u w:val="single"/>
        </w:rPr>
        <w:t xml:space="preserve"> </w:t>
      </w:r>
      <w:r w:rsidRPr="008F2646">
        <w:rPr>
          <w:highlight w:val="green"/>
          <w:u w:val="single"/>
        </w:rPr>
        <w:t xml:space="preserve">framed </w:t>
      </w:r>
      <w:r w:rsidRPr="00C7610C">
        <w:rPr>
          <w:u w:val="single"/>
        </w:rPr>
        <w:t xml:space="preserve">itself </w:t>
      </w:r>
      <w:r w:rsidRPr="008F2646">
        <w:rPr>
          <w:highlight w:val="green"/>
          <w:u w:val="single"/>
        </w:rPr>
        <w:t xml:space="preserve">as </w:t>
      </w:r>
      <w:r w:rsidRPr="008F2646">
        <w:rPr>
          <w:b/>
          <w:bCs/>
          <w:highlight w:val="green"/>
          <w:u w:val="single"/>
        </w:rPr>
        <w:t>a solution to the pandemic</w:t>
      </w:r>
      <w:r w:rsidRPr="008F2646">
        <w:rPr>
          <w:highlight w:val="green"/>
          <w:u w:val="single"/>
        </w:rPr>
        <w:t xml:space="preserve"> </w:t>
      </w:r>
      <w:r w:rsidRPr="00F74C8D">
        <w:rPr>
          <w:u w:val="single"/>
        </w:rPr>
        <w:t>rather than the origin of the coronavirus</w:t>
      </w:r>
      <w:r w:rsidRPr="00F74C8D">
        <w:rPr>
          <w:sz w:val="16"/>
        </w:rPr>
        <w:t xml:space="preserve">. </w:t>
      </w:r>
      <w:r w:rsidRPr="008F2646">
        <w:rPr>
          <w:highlight w:val="green"/>
          <w:u w:val="single"/>
        </w:rPr>
        <w:t>China’s</w:t>
      </w:r>
      <w:r w:rsidRPr="008F2646">
        <w:rPr>
          <w:sz w:val="16"/>
          <w:highlight w:val="green"/>
        </w:rPr>
        <w:t xml:space="preserve"> </w:t>
      </w:r>
      <w:r w:rsidRPr="00F74C8D">
        <w:rPr>
          <w:u w:val="single"/>
        </w:rPr>
        <w:t xml:space="preserve">advanced </w:t>
      </w:r>
      <w:r w:rsidRPr="008F2646">
        <w:rPr>
          <w:highlight w:val="green"/>
          <w:u w:val="single"/>
        </w:rPr>
        <w:t xml:space="preserve">vaccine diplomacy stands in contrast </w:t>
      </w:r>
      <w:r w:rsidRPr="008F2646">
        <w:rPr>
          <w:b/>
          <w:bCs/>
          <w:highlight w:val="green"/>
          <w:u w:val="single"/>
        </w:rPr>
        <w:t>to the ‘me first policies’</w:t>
      </w:r>
      <w:r w:rsidRPr="008F2646">
        <w:rPr>
          <w:highlight w:val="green"/>
          <w:u w:val="single"/>
        </w:rPr>
        <w:t xml:space="preserve"> of the </w:t>
      </w:r>
      <w:r w:rsidRPr="008F2646">
        <w:rPr>
          <w:b/>
          <w:bCs/>
          <w:highlight w:val="green"/>
          <w:u w:val="single"/>
        </w:rPr>
        <w:t>U</w:t>
      </w:r>
      <w:r w:rsidRPr="00F74C8D">
        <w:rPr>
          <w:b/>
          <w:bCs/>
          <w:u w:val="single"/>
        </w:rPr>
        <w:t xml:space="preserve">nited </w:t>
      </w:r>
      <w:r w:rsidRPr="008F2646">
        <w:rPr>
          <w:b/>
          <w:bCs/>
          <w:highlight w:val="green"/>
          <w:u w:val="single"/>
        </w:rPr>
        <w:t>S</w:t>
      </w:r>
      <w:r w:rsidRPr="00F74C8D">
        <w:rPr>
          <w:b/>
          <w:bCs/>
          <w:u w:val="single"/>
        </w:rPr>
        <w:t xml:space="preserve">tates </w:t>
      </w:r>
      <w:r w:rsidRPr="008F2646">
        <w:rPr>
          <w:b/>
          <w:bCs/>
          <w:highlight w:val="green"/>
          <w:u w:val="single"/>
        </w:rPr>
        <w:t xml:space="preserve">and </w:t>
      </w:r>
      <w:r w:rsidRPr="00F74C8D">
        <w:rPr>
          <w:b/>
          <w:bCs/>
          <w:u w:val="single"/>
        </w:rPr>
        <w:t xml:space="preserve">the </w:t>
      </w:r>
      <w:r w:rsidRPr="008F2646">
        <w:rPr>
          <w:b/>
          <w:bCs/>
          <w:highlight w:val="green"/>
          <w:u w:val="single"/>
        </w:rPr>
        <w:t>E</w:t>
      </w:r>
      <w:r w:rsidRPr="00F74C8D">
        <w:rPr>
          <w:b/>
          <w:bCs/>
          <w:u w:val="single"/>
        </w:rPr>
        <w:t xml:space="preserve">uropean </w:t>
      </w:r>
      <w:r w:rsidRPr="008F2646">
        <w:rPr>
          <w:b/>
          <w:bCs/>
          <w:highlight w:val="green"/>
          <w:u w:val="single"/>
        </w:rPr>
        <w:t>U</w:t>
      </w:r>
      <w:r w:rsidRPr="00F74C8D">
        <w:rPr>
          <w:b/>
          <w:bCs/>
          <w:u w:val="single"/>
        </w:rPr>
        <w:t>nion</w:t>
      </w:r>
      <w:r w:rsidRPr="00F74C8D">
        <w:rPr>
          <w:sz w:val="16"/>
        </w:rPr>
        <w:t>. With a shortfall in supplies, US and EU leaders have faced high infection rates and death tolls at home and feel the need to inoculate their domestic populations first</w:t>
      </w:r>
      <w:r w:rsidRPr="00F74C8D">
        <w:rPr>
          <w:u w:val="single"/>
        </w:rPr>
        <w:t>. This has left the world’s poorest and most vulnerable people without vaccine supply and at risk.</w:t>
      </w:r>
      <w:r w:rsidRPr="00F74C8D">
        <w:rPr>
          <w:sz w:val="16"/>
        </w:rPr>
        <w:t xml:space="preserve"> China has not faced these problems and can afford to send vaccines abroad. </w:t>
      </w:r>
      <w:r w:rsidRPr="008F2646">
        <w:rPr>
          <w:highlight w:val="green"/>
          <w:u w:val="single"/>
        </w:rPr>
        <w:t xml:space="preserve">Just by showing up </w:t>
      </w:r>
      <w:r w:rsidRPr="00C7610C">
        <w:rPr>
          <w:u w:val="single"/>
        </w:rPr>
        <w:t xml:space="preserve">and helping plug gaps in the global supply of vaccines, </w:t>
      </w:r>
      <w:r w:rsidRPr="008F2646">
        <w:rPr>
          <w:highlight w:val="green"/>
          <w:u w:val="single"/>
        </w:rPr>
        <w:t>China has g</w:t>
      </w:r>
      <w:r w:rsidRPr="008F2646">
        <w:rPr>
          <w:b/>
          <w:bCs/>
          <w:highlight w:val="green"/>
          <w:u w:val="single"/>
        </w:rPr>
        <w:t>ained ground</w:t>
      </w:r>
      <w:r w:rsidRPr="008F2646">
        <w:rPr>
          <w:highlight w:val="green"/>
          <w:u w:val="single"/>
        </w:rPr>
        <w:t xml:space="preserve"> </w:t>
      </w:r>
      <w:r w:rsidRPr="00C7610C">
        <w:rPr>
          <w:u w:val="single"/>
        </w:rPr>
        <w:t>in vaccine diplomacy.</w:t>
      </w:r>
      <w:r w:rsidRPr="00C7610C">
        <w:rPr>
          <w:sz w:val="16"/>
        </w:rPr>
        <w:t xml:space="preserve"> President Xi Jinping pledged that Chinese vaccines would be provided as a global public good. But a large portion of Chinese vaccines are not free — some countries have paid Chinese vaccine makers. </w:t>
      </w:r>
      <w:r w:rsidRPr="00C7610C">
        <w:rPr>
          <w:u w:val="single"/>
        </w:rPr>
        <w:t xml:space="preserve">Still the absence of the United States and European Union from vaccine diplomacy </w:t>
      </w:r>
      <w:r w:rsidRPr="00C7610C">
        <w:rPr>
          <w:b/>
          <w:bCs/>
          <w:u w:val="single"/>
        </w:rPr>
        <w:t>is not lost</w:t>
      </w:r>
      <w:r w:rsidRPr="00C7610C">
        <w:rPr>
          <w:u w:val="single"/>
        </w:rPr>
        <w:t xml:space="preserve"> on countries struggling to put shots in people’s arms</w:t>
      </w:r>
      <w:r w:rsidRPr="00F74C8D">
        <w:rPr>
          <w:u w:val="single"/>
        </w:rPr>
        <w:t>.</w:t>
      </w:r>
      <w:r w:rsidRPr="00F74C8D">
        <w:rPr>
          <w:sz w:val="16"/>
        </w:rPr>
        <w:t xml:space="preserve"> </w:t>
      </w:r>
      <w:r w:rsidRPr="008F2646">
        <w:rPr>
          <w:highlight w:val="green"/>
          <w:u w:val="single"/>
        </w:rPr>
        <w:t>Many</w:t>
      </w:r>
      <w:r w:rsidRPr="008F2646">
        <w:rPr>
          <w:sz w:val="16"/>
          <w:highlight w:val="green"/>
        </w:rPr>
        <w:t xml:space="preserve"> </w:t>
      </w:r>
      <w:r w:rsidRPr="00F74C8D">
        <w:rPr>
          <w:u w:val="single"/>
        </w:rPr>
        <w:t xml:space="preserve">countries </w:t>
      </w:r>
      <w:r w:rsidRPr="008F2646">
        <w:rPr>
          <w:highlight w:val="green"/>
          <w:u w:val="single"/>
        </w:rPr>
        <w:t xml:space="preserve">would prefer US or EU-made </w:t>
      </w:r>
      <w:r w:rsidRPr="00F74C8D">
        <w:rPr>
          <w:u w:val="single"/>
        </w:rPr>
        <w:t xml:space="preserve">Pfizer and Moderna vaccines </w:t>
      </w:r>
      <w:r w:rsidRPr="008F2646">
        <w:rPr>
          <w:highlight w:val="green"/>
          <w:u w:val="single"/>
        </w:rPr>
        <w:t xml:space="preserve">over China’s </w:t>
      </w:r>
      <w:r w:rsidRPr="00F74C8D">
        <w:rPr>
          <w:u w:val="single"/>
        </w:rPr>
        <w:t xml:space="preserve">vaccines </w:t>
      </w:r>
      <w:r w:rsidRPr="008F2646">
        <w:rPr>
          <w:highlight w:val="green"/>
          <w:u w:val="single"/>
        </w:rPr>
        <w:t>if given the choice</w:t>
      </w:r>
      <w:r w:rsidRPr="00F74C8D">
        <w:rPr>
          <w:u w:val="single"/>
        </w:rPr>
        <w:t xml:space="preserve">, </w:t>
      </w:r>
      <w:r w:rsidRPr="008F2646">
        <w:rPr>
          <w:b/>
          <w:bCs/>
          <w:highlight w:val="green"/>
          <w:u w:val="single"/>
          <w:bdr w:val="single" w:sz="4" w:space="0" w:color="auto"/>
        </w:rPr>
        <w:t>yet they cannot access them</w:t>
      </w:r>
      <w:r w:rsidRPr="00F74C8D">
        <w:rPr>
          <w:u w:val="single"/>
        </w:rPr>
        <w:t>.</w:t>
      </w:r>
      <w:r w:rsidRPr="00F74C8D">
        <w:rPr>
          <w:sz w:val="16"/>
        </w:rPr>
        <w:t xml:space="preserve"> These countries are </w:t>
      </w:r>
      <w:r w:rsidRPr="00F74C8D">
        <w:rPr>
          <w:u w:val="single"/>
        </w:rPr>
        <w:t>desperate and have jumped at the opportunity to receive Chinese vaccines.</w:t>
      </w:r>
      <w:r w:rsidRPr="00F74C8D">
        <w:rPr>
          <w:sz w:val="16"/>
        </w:rPr>
        <w:t xml:space="preserve"> </w:t>
      </w:r>
      <w:r w:rsidRPr="00C7610C">
        <w:rPr>
          <w:sz w:val="16"/>
        </w:rPr>
        <w:t xml:space="preserve">Chinese companies are also </w:t>
      </w:r>
      <w:r w:rsidRPr="00C7610C">
        <w:rPr>
          <w:u w:val="single"/>
        </w:rPr>
        <w:t xml:space="preserve">more willing than their western counterparts </w:t>
      </w:r>
      <w:r w:rsidRPr="00C7610C">
        <w:rPr>
          <w:b/>
          <w:bCs/>
          <w:u w:val="single"/>
          <w:bdr w:val="single" w:sz="4" w:space="0" w:color="auto"/>
        </w:rPr>
        <w:t>to strike licensing deals</w:t>
      </w:r>
      <w:r w:rsidRPr="00C7610C">
        <w:rPr>
          <w:u w:val="single"/>
        </w:rPr>
        <w:t xml:space="preserve"> to produce vaccines in foreign countries</w:t>
      </w:r>
      <w:r w:rsidRPr="00C7610C">
        <w:rPr>
          <w:sz w:val="16"/>
        </w:rPr>
        <w:t xml:space="preserve">. </w:t>
      </w:r>
      <w:r w:rsidRPr="00C7610C">
        <w:rPr>
          <w:u w:val="single"/>
        </w:rPr>
        <w:t>For example, Indonesia has become a regional hub for Sinovac’s CoronaVac through its state pharmaceuticals company Bio Farma</w:t>
      </w:r>
      <w:r w:rsidRPr="00C7610C">
        <w:rPr>
          <w:sz w:val="16"/>
        </w:rPr>
        <w:t xml:space="preserve">. </w:t>
      </w:r>
      <w:r w:rsidRPr="00C7610C">
        <w:rPr>
          <w:u w:val="single"/>
        </w:rPr>
        <w:t>The United Arab Emirates (UAE) chose Sinopharm because it was willing to conduct phase three clinical trials in the UAE and build native vaccine production capabilities</w:t>
      </w:r>
      <w:r w:rsidRPr="00C7610C">
        <w:rPr>
          <w:sz w:val="16"/>
        </w:rPr>
        <w:t xml:space="preserve">. Sinopharm also arranged to manufacture its vaccine in the UAE for regional distribution. </w:t>
      </w:r>
      <w:r w:rsidRPr="00C7610C">
        <w:rPr>
          <w:u w:val="single"/>
        </w:rPr>
        <w:t>Beijing’s vaccine diplomacy involves</w:t>
      </w:r>
      <w:r w:rsidRPr="008F2646">
        <w:rPr>
          <w:highlight w:val="green"/>
          <w:u w:val="single"/>
        </w:rPr>
        <w:t xml:space="preserve"> propaganda to boost </w:t>
      </w:r>
      <w:r w:rsidRPr="008F2646">
        <w:rPr>
          <w:b/>
          <w:bCs/>
          <w:highlight w:val="green"/>
          <w:u w:val="single"/>
        </w:rPr>
        <w:t>perceptions of China as a generous and responsible power</w:t>
      </w:r>
      <w:r w:rsidRPr="00F74C8D">
        <w:rPr>
          <w:u w:val="single"/>
        </w:rPr>
        <w:t>. Chinese media has covered every delivery of vaccine shipment. The scene is set by a standard script</w:t>
      </w:r>
      <w:r w:rsidRPr="00F74C8D">
        <w:rPr>
          <w:sz w:val="16"/>
        </w:rPr>
        <w:t xml:space="preserve">. When a cargo plane lands, it is greeted by senior local leaders accompanied by Chinese ambassadors fawning over the vaccine cargo. </w:t>
      </w:r>
      <w:r w:rsidRPr="008F2646">
        <w:rPr>
          <w:highlight w:val="green"/>
          <w:u w:val="single"/>
        </w:rPr>
        <w:t>Vaccine diplomacy</w:t>
      </w:r>
      <w:r w:rsidRPr="008F2646">
        <w:rPr>
          <w:sz w:val="16"/>
          <w:highlight w:val="green"/>
        </w:rPr>
        <w:t xml:space="preserve"> </w:t>
      </w:r>
      <w:r w:rsidRPr="00F74C8D">
        <w:rPr>
          <w:sz w:val="16"/>
        </w:rPr>
        <w:t xml:space="preserve">has </w:t>
      </w:r>
      <w:r w:rsidRPr="008F2646">
        <w:rPr>
          <w:highlight w:val="green"/>
          <w:u w:val="single"/>
        </w:rPr>
        <w:t>helped</w:t>
      </w:r>
      <w:r w:rsidRPr="008F2646">
        <w:rPr>
          <w:sz w:val="16"/>
          <w:highlight w:val="green"/>
        </w:rPr>
        <w:t xml:space="preserve"> </w:t>
      </w:r>
      <w:r w:rsidRPr="008F2646">
        <w:rPr>
          <w:b/>
          <w:bCs/>
          <w:highlight w:val="green"/>
          <w:u w:val="single"/>
          <w:bdr w:val="single" w:sz="4" w:space="0" w:color="auto"/>
        </w:rPr>
        <w:t>increase China’s influence</w:t>
      </w:r>
      <w:r w:rsidRPr="008F2646">
        <w:rPr>
          <w:sz w:val="16"/>
          <w:highlight w:val="green"/>
        </w:rPr>
        <w:t xml:space="preserve"> </w:t>
      </w:r>
      <w:r w:rsidRPr="008F2646">
        <w:rPr>
          <w:highlight w:val="green"/>
          <w:u w:val="single"/>
        </w:rPr>
        <w:t>and</w:t>
      </w:r>
      <w:r w:rsidRPr="008F2646">
        <w:rPr>
          <w:sz w:val="16"/>
          <w:highlight w:val="green"/>
        </w:rPr>
        <w:t xml:space="preserve"> </w:t>
      </w:r>
      <w:r w:rsidRPr="00F74C8D">
        <w:rPr>
          <w:sz w:val="16"/>
        </w:rPr>
        <w:t xml:space="preserve">enabled it to </w:t>
      </w:r>
      <w:r w:rsidRPr="008F2646">
        <w:rPr>
          <w:highlight w:val="green"/>
          <w:u w:val="single"/>
        </w:rPr>
        <w:t>capitalise</w:t>
      </w:r>
      <w:r w:rsidRPr="008F2646">
        <w:rPr>
          <w:sz w:val="16"/>
          <w:highlight w:val="green"/>
        </w:rPr>
        <w:t xml:space="preserve"> </w:t>
      </w:r>
      <w:r w:rsidRPr="008F2646">
        <w:rPr>
          <w:b/>
          <w:bCs/>
          <w:highlight w:val="green"/>
          <w:u w:val="single"/>
          <w:bdr w:val="single" w:sz="4" w:space="0" w:color="auto"/>
        </w:rPr>
        <w:t>on new opportunities</w:t>
      </w:r>
      <w:r w:rsidRPr="00F74C8D">
        <w:rPr>
          <w:sz w:val="16"/>
        </w:rPr>
        <w:t xml:space="preserve">. </w:t>
      </w:r>
      <w:r w:rsidRPr="00F74C8D">
        <w:rPr>
          <w:u w:val="single"/>
        </w:rPr>
        <w:t xml:space="preserve">China has </w:t>
      </w:r>
      <w:r w:rsidRPr="008F2646">
        <w:rPr>
          <w:highlight w:val="green"/>
          <w:u w:val="single"/>
        </w:rPr>
        <w:t xml:space="preserve">rolled </w:t>
      </w:r>
      <w:r w:rsidRPr="00F74C8D">
        <w:rPr>
          <w:u w:val="single"/>
        </w:rPr>
        <w:t xml:space="preserve">vaccines </w:t>
      </w:r>
      <w:r w:rsidRPr="008F2646">
        <w:rPr>
          <w:highlight w:val="green"/>
          <w:u w:val="single"/>
        </w:rPr>
        <w:t>out to</w:t>
      </w:r>
      <w:r w:rsidRPr="00F74C8D">
        <w:rPr>
          <w:u w:val="single"/>
        </w:rPr>
        <w:t xml:space="preserve"> participants of its Belt and Road Initiative (</w:t>
      </w:r>
      <w:r w:rsidRPr="008F2646">
        <w:rPr>
          <w:b/>
          <w:bCs/>
          <w:highlight w:val="green"/>
          <w:u w:val="single"/>
        </w:rPr>
        <w:t>BRI</w:t>
      </w:r>
      <w:r w:rsidRPr="00F74C8D">
        <w:rPr>
          <w:u w:val="single"/>
        </w:rPr>
        <w:t xml:space="preserve">) </w:t>
      </w:r>
      <w:r w:rsidRPr="00F74C8D">
        <w:rPr>
          <w:b/>
          <w:bCs/>
          <w:u w:val="single"/>
        </w:rPr>
        <w:t>and enhanced preferential access to jabs alongside investments in infrastructure and connectivity projects</w:t>
      </w:r>
      <w:r w:rsidRPr="00F74C8D">
        <w:rPr>
          <w:sz w:val="1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u w:val="single"/>
        </w:rPr>
        <w:t>Although Chinese vaccine makers were among the earliest in the world to begin clinical trials and self-reported some key results, many have not published complete data in peer-reviewed journals.</w:t>
      </w:r>
      <w:r w:rsidRPr="00F74C8D">
        <w:rPr>
          <w:sz w:val="16"/>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w:t>
      </w:r>
      <w:r w:rsidRPr="00F74C8D">
        <w:rPr>
          <w:sz w:val="16"/>
        </w:rPr>
        <w:lastRenderedPageBreak/>
        <w:t xml:space="preserve">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u w:val="single"/>
        </w:rPr>
        <w:t>This tension will intensify as China’s domestic demand for vaccines increases</w:t>
      </w:r>
      <w:r w:rsidRPr="00F74C8D">
        <w:rPr>
          <w:sz w:val="16"/>
        </w:rPr>
        <w:t xml:space="preserve">. </w:t>
      </w:r>
      <w:r w:rsidRPr="00F74C8D">
        <w:rPr>
          <w:u w:val="single"/>
        </w:rPr>
        <w:t>China has continued with vaccine diplomacy in the absence of the United States and other Western countries.</w:t>
      </w:r>
      <w:r w:rsidRPr="00F74C8D">
        <w:rPr>
          <w:sz w:val="1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317CA17C" w14:textId="77777777" w:rsidR="007D6133" w:rsidRDefault="007D6133" w:rsidP="007D6133">
      <w:pPr>
        <w:pStyle w:val="Heading4"/>
      </w:pPr>
      <w:r>
        <w:t xml:space="preserve">Waivers are a critical issue in the </w:t>
      </w:r>
      <w:r>
        <w:rPr>
          <w:u w:val="single"/>
        </w:rPr>
        <w:t>perceptual ineptness</w:t>
      </w:r>
      <w:r>
        <w:t xml:space="preserve"> of America and the West.</w:t>
      </w:r>
    </w:p>
    <w:p w14:paraId="154BCD8B" w14:textId="77777777" w:rsidR="007D6133" w:rsidRPr="00496B88" w:rsidRDefault="007D6133" w:rsidP="007D6133">
      <w:r w:rsidRPr="005761B6">
        <w:rPr>
          <w:rStyle w:val="Style13ptBold"/>
        </w:rPr>
        <w:t>Pratt and Levin 4-29</w:t>
      </w:r>
      <w:r>
        <w:t xml:space="preserve"> </w:t>
      </w:r>
      <w:r w:rsidRPr="009B2673">
        <w:t>Simon Frankel Pratt and Jamie Levin 4-29-2021 "Vaccines Will Shape the New Geopolitical Order"</w:t>
      </w:r>
      <w:r>
        <w:t xml:space="preserve"> </w:t>
      </w:r>
      <w:hyperlink r:id="rId11"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18190984" w14:textId="77777777" w:rsidR="007D6133" w:rsidRPr="00496B88" w:rsidRDefault="007D6133" w:rsidP="007D6133">
      <w:pPr>
        <w:rPr>
          <w:sz w:val="16"/>
        </w:rPr>
      </w:pPr>
      <w:r w:rsidRPr="008F2646">
        <w:rPr>
          <w:highlight w:val="green"/>
          <w:u w:val="single"/>
        </w:rPr>
        <w:t xml:space="preserve">While home to vaccines </w:t>
      </w:r>
      <w:r w:rsidRPr="00C7610C">
        <w:rPr>
          <w:u w:val="single"/>
        </w:rPr>
        <w:t>produced by the likes of Pfizer, Moderna, AstraZeneca, and Johnson &amp; Johnson—all now household names and whose vaccine</w:t>
      </w:r>
      <w:r w:rsidRPr="00496B88">
        <w:rPr>
          <w:u w:val="single"/>
        </w:rPr>
        <w:t xml:space="preserve">s are </w:t>
      </w:r>
      <w:r w:rsidRPr="008F2646">
        <w:rPr>
          <w:highlight w:val="green"/>
          <w:u w:val="single"/>
        </w:rPr>
        <w:t>considered more efficacious</w:t>
      </w:r>
      <w:r w:rsidRPr="00496B88">
        <w:rPr>
          <w:u w:val="single"/>
        </w:rPr>
        <w:t>—</w:t>
      </w:r>
      <w:r w:rsidRPr="00C7610C">
        <w:rPr>
          <w:u w:val="single"/>
        </w:rPr>
        <w:t>governments of</w:t>
      </w:r>
      <w:r w:rsidRPr="008F2646">
        <w:rPr>
          <w:highlight w:val="green"/>
          <w:u w:val="single"/>
        </w:rPr>
        <w:t xml:space="preserve"> these states </w:t>
      </w:r>
      <w:r w:rsidRPr="00C7610C">
        <w:rPr>
          <w:u w:val="single"/>
        </w:rPr>
        <w:t xml:space="preserve">have </w:t>
      </w:r>
      <w:r w:rsidRPr="008F2646">
        <w:rPr>
          <w:highlight w:val="green"/>
          <w:u w:val="single"/>
        </w:rPr>
        <w:t xml:space="preserve">demonstrated </w:t>
      </w:r>
      <w:r w:rsidRPr="00496B88">
        <w:rPr>
          <w:u w:val="single"/>
        </w:rPr>
        <w:t xml:space="preserve">a </w:t>
      </w:r>
      <w:r w:rsidRPr="008F2646">
        <w:rPr>
          <w:b/>
          <w:bCs/>
          <w:highlight w:val="green"/>
          <w:u w:val="single"/>
        </w:rPr>
        <w:t>reluctance to supply doses</w:t>
      </w:r>
      <w:r w:rsidRPr="008F2646">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8F2646">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8F2646">
        <w:rPr>
          <w:highlight w:val="green"/>
          <w:u w:val="single"/>
        </w:rPr>
        <w:t xml:space="preserve">suggests </w:t>
      </w:r>
      <w:r w:rsidRPr="00496B88">
        <w:rPr>
          <w:u w:val="single"/>
        </w:rPr>
        <w:t xml:space="preserve">that the </w:t>
      </w:r>
      <w:r w:rsidRPr="008F2646">
        <w:rPr>
          <w:highlight w:val="green"/>
          <w:u w:val="single"/>
        </w:rPr>
        <w:t>U</w:t>
      </w:r>
      <w:r w:rsidRPr="00496B88">
        <w:rPr>
          <w:u w:val="single"/>
        </w:rPr>
        <w:t xml:space="preserve">nited </w:t>
      </w:r>
      <w:r w:rsidRPr="008F2646">
        <w:rPr>
          <w:highlight w:val="green"/>
          <w:u w:val="single"/>
        </w:rPr>
        <w:t>S</w:t>
      </w:r>
      <w:r w:rsidRPr="00496B88">
        <w:rPr>
          <w:u w:val="single"/>
        </w:rPr>
        <w:t xml:space="preserve">tates </w:t>
      </w:r>
      <w:r w:rsidRPr="008F2646">
        <w:rPr>
          <w:highlight w:val="green"/>
          <w:u w:val="single"/>
        </w:rPr>
        <w:t xml:space="preserve">and </w:t>
      </w:r>
      <w:r w:rsidRPr="00496B88">
        <w:rPr>
          <w:u w:val="single"/>
        </w:rPr>
        <w:t xml:space="preserve">the </w:t>
      </w:r>
      <w:r w:rsidRPr="008F2646">
        <w:rPr>
          <w:highlight w:val="green"/>
          <w:u w:val="single"/>
        </w:rPr>
        <w:t xml:space="preserve">EU are </w:t>
      </w:r>
      <w:r w:rsidRPr="008F2646">
        <w:rPr>
          <w:b/>
          <w:bCs/>
          <w:highlight w:val="green"/>
          <w:u w:val="single"/>
        </w:rPr>
        <w:t xml:space="preserve">slow to fully exploit </w:t>
      </w:r>
      <w:r w:rsidRPr="00C7610C">
        <w:rPr>
          <w:b/>
          <w:bCs/>
          <w:u w:val="single"/>
        </w:rPr>
        <w:t xml:space="preserve">the </w:t>
      </w:r>
      <w:r w:rsidRPr="008F2646">
        <w:rPr>
          <w:b/>
          <w:bCs/>
          <w:highlight w:val="green"/>
          <w:u w:val="single"/>
        </w:rPr>
        <w:t>geopolitical opportunities</w:t>
      </w:r>
      <w:r w:rsidRPr="008F2646">
        <w:rPr>
          <w:highlight w:val="green"/>
          <w:u w:val="single"/>
        </w:rPr>
        <w:t xml:space="preserve"> of vaccine diplomacy </w:t>
      </w:r>
      <w:r w:rsidRPr="00496B88">
        <w:rPr>
          <w:u w:val="single"/>
        </w:rPr>
        <w:t xml:space="preserve">or at least are not willing to do so </w:t>
      </w:r>
      <w:r w:rsidRPr="008F2646">
        <w:rPr>
          <w:highlight w:val="green"/>
          <w:u w:val="single"/>
        </w:rPr>
        <w:t xml:space="preserve">with the </w:t>
      </w:r>
      <w:r w:rsidRPr="00496B88">
        <w:rPr>
          <w:u w:val="single"/>
        </w:rPr>
        <w:t xml:space="preserve">same alacrity and </w:t>
      </w:r>
      <w:r w:rsidRPr="008F2646">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138ED364" w14:textId="77777777" w:rsidR="007D6133" w:rsidRDefault="007D6133" w:rsidP="007D6133">
      <w:pPr>
        <w:pStyle w:val="Heading4"/>
      </w:pPr>
      <w:r>
        <w:t xml:space="preserve">Chinese leadership solves existential threats. </w:t>
      </w:r>
    </w:p>
    <w:p w14:paraId="69504CE9" w14:textId="77777777" w:rsidR="007D6133" w:rsidRPr="0032464D" w:rsidRDefault="007D6133" w:rsidP="007D6133">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2" w:history="1">
        <w:r w:rsidRPr="0032464D">
          <w:rPr>
            <w:rStyle w:val="Hyperlink"/>
          </w:rPr>
          <w:t>http://www.caifc.org.cn/en/content.aspx?id=4491</w:t>
        </w:r>
      </w:hyperlink>
    </w:p>
    <w:p w14:paraId="48A37F94" w14:textId="77777777" w:rsidR="007D6133" w:rsidRDefault="007D6133" w:rsidP="007D6133">
      <w:pPr>
        <w:rPr>
          <w:rStyle w:val="StyleUnderline"/>
          <w:bCs/>
          <w:sz w:val="24"/>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8F2646">
        <w:rPr>
          <w:rStyle w:val="Emphasis"/>
          <w:sz w:val="24"/>
          <w:highlight w:val="green"/>
        </w:rPr>
        <w:t>shortcomings” of the existing global governance system are prominent</w:t>
      </w:r>
      <w:r w:rsidRPr="00BC7441">
        <w:rPr>
          <w:rStyle w:val="Emphasis"/>
          <w:sz w:val="24"/>
        </w:rPr>
        <w:t xml:space="preserve">, </w:t>
      </w:r>
      <w:r w:rsidRPr="008F2646">
        <w:rPr>
          <w:rStyle w:val="Emphasis"/>
          <w:sz w:val="24"/>
          <w:highlight w:val="green"/>
        </w:rPr>
        <w:t>which can hardly ensure</w:t>
      </w:r>
      <w:r w:rsidRPr="00BC7441">
        <w:rPr>
          <w:rStyle w:val="Emphasis"/>
          <w:sz w:val="24"/>
        </w:rPr>
        <w:t xml:space="preserve"> global </w:t>
      </w:r>
      <w:r w:rsidRPr="008F2646">
        <w:rPr>
          <w:rStyle w:val="Emphasis"/>
          <w:sz w:val="24"/>
          <w:highlight w:val="green"/>
        </w:rPr>
        <w:t>development</w:t>
      </w:r>
      <w:r w:rsidRPr="00BC7441">
        <w:rPr>
          <w:rStyle w:val="Emphasis"/>
          <w:sz w:val="24"/>
        </w:rPr>
        <w:t xml:space="preserve">. First, the </w:t>
      </w:r>
      <w:r w:rsidRPr="008F2646">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w:t>
      </w:r>
      <w:r w:rsidRPr="00411529">
        <w:rPr>
          <w:sz w:val="16"/>
        </w:rPr>
        <w:lastRenderedPageBreak/>
        <w:t xml:space="preserve">transition of global governance form “Western governance” to “East-West joint governance”, but </w:t>
      </w:r>
      <w:r w:rsidRPr="00BC7441">
        <w:rPr>
          <w:rStyle w:val="Emphasis"/>
          <w:sz w:val="24"/>
        </w:rPr>
        <w:t xml:space="preserve">the </w:t>
      </w:r>
      <w:r w:rsidRPr="008F2646">
        <w:rPr>
          <w:rStyle w:val="Emphasis"/>
          <w:sz w:val="24"/>
          <w:highlight w:val="green"/>
        </w:rPr>
        <w:t>traditional</w:t>
      </w:r>
      <w:r w:rsidRPr="00BC7441">
        <w:rPr>
          <w:rStyle w:val="Emphasis"/>
          <w:sz w:val="24"/>
        </w:rPr>
        <w:t xml:space="preserve"> governance </w:t>
      </w:r>
      <w:r w:rsidRPr="008F2646">
        <w:rPr>
          <w:rStyle w:val="Emphasis"/>
          <w:sz w:val="24"/>
          <w:highlight w:val="green"/>
        </w:rPr>
        <w:t>mechanisms such as the World Bank, IMF</w:t>
      </w:r>
      <w:r w:rsidRPr="00BC7441">
        <w:rPr>
          <w:rStyle w:val="Emphasis"/>
          <w:sz w:val="24"/>
        </w:rPr>
        <w:t xml:space="preserve"> and G7 </w:t>
      </w:r>
      <w:r w:rsidRPr="008F2646">
        <w:rPr>
          <w:rStyle w:val="Emphasis"/>
          <w:sz w:val="24"/>
          <w:highlight w:val="green"/>
        </w:rPr>
        <w:t>failed to reflect the demand of the new pattern</w:t>
      </w:r>
      <w:r w:rsidRPr="00BC7441">
        <w:rPr>
          <w:rStyle w:val="Emphasis"/>
          <w:sz w:val="24"/>
        </w:rPr>
        <w:t xml:space="preserve">, </w:t>
      </w:r>
      <w:r w:rsidRPr="008F2646">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8F2646">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8F2646">
        <w:rPr>
          <w:rStyle w:val="Emphasis"/>
          <w:sz w:val="24"/>
          <w:highlight w:val="green"/>
        </w:rPr>
        <w:t>in such key areas as</w:t>
      </w:r>
      <w:r w:rsidRPr="00BC7441">
        <w:rPr>
          <w:rStyle w:val="Emphasis"/>
          <w:sz w:val="24"/>
        </w:rPr>
        <w:t xml:space="preserve"> global </w:t>
      </w:r>
      <w:r w:rsidRPr="008F2646">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8F2646">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8F2646">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8F2646">
        <w:rPr>
          <w:rStyle w:val="Emphasis"/>
          <w:sz w:val="24"/>
          <w:highlight w:val="green"/>
          <w:bdr w:val="single" w:sz="4" w:space="0" w:color="auto"/>
        </w:rPr>
        <w:t>cyber security</w:t>
      </w:r>
      <w:r w:rsidRPr="0089008A">
        <w:rPr>
          <w:rStyle w:val="Emphasis"/>
          <w:sz w:val="24"/>
          <w:bdr w:val="single" w:sz="4" w:space="0" w:color="auto"/>
        </w:rPr>
        <w:t xml:space="preserve">, </w:t>
      </w:r>
      <w:r w:rsidRPr="008F2646">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8F2646">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r w:rsidRPr="0089008A">
        <w:rPr>
          <w:rStyle w:val="Emphasis"/>
          <w:sz w:val="24"/>
        </w:rPr>
        <w:t>So to sp</w:t>
      </w:r>
      <w:r w:rsidRPr="00BC7441">
        <w:rPr>
          <w:rStyle w:val="Emphasis"/>
          <w:sz w:val="24"/>
        </w:rPr>
        <w:t xml:space="preserve">eak, </w:t>
      </w:r>
      <w:r w:rsidRPr="008F2646">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F2646">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F2646">
        <w:rPr>
          <w:rStyle w:val="StyleUnderline"/>
          <w:sz w:val="24"/>
          <w:highlight w:val="green"/>
        </w:rPr>
        <w:t>China will rebalance the</w:t>
      </w:r>
      <w:r w:rsidRPr="00BC7441">
        <w:rPr>
          <w:rStyle w:val="StyleUnderline"/>
          <w:sz w:val="24"/>
        </w:rPr>
        <w:t xml:space="preserve"> international </w:t>
      </w:r>
      <w:r w:rsidRPr="008F2646">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w:t>
      </w:r>
      <w:r w:rsidRPr="00BC7441">
        <w:rPr>
          <w:rStyle w:val="StyleUnderline"/>
          <w:sz w:val="24"/>
        </w:rPr>
        <w:lastRenderedPageBreak/>
        <w:t xml:space="preserve">or predominated world order so as to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8F2646">
        <w:rPr>
          <w:rStyle w:val="StyleUnderline"/>
          <w:sz w:val="24"/>
          <w:highlight w:val="green"/>
        </w:rPr>
        <w:t xml:space="preserve">China has </w:t>
      </w:r>
      <w:r w:rsidRPr="008F2646">
        <w:rPr>
          <w:rStyle w:val="StyleUnderline"/>
          <w:bCs/>
          <w:sz w:val="24"/>
          <w:highlight w:val="green"/>
          <w:bdr w:val="single" w:sz="4" w:space="0" w:color="auto"/>
        </w:rPr>
        <w:t>become a source of stability</w:t>
      </w:r>
      <w:r w:rsidRPr="008F2646">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8F2646">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8F2646">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w:t>
      </w:r>
      <w:r w:rsidRPr="0089008A">
        <w:rPr>
          <w:rStyle w:val="StyleUnderline"/>
          <w:bCs/>
          <w:sz w:val="24"/>
        </w:rPr>
        <w:lastRenderedPageBreak/>
        <w:t>independent, centralized and integral power structures, resulting in the existing global governance systemcharacterized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8F2646">
        <w:rPr>
          <w:rStyle w:val="StyleUnderline"/>
          <w:sz w:val="24"/>
          <w:highlight w:val="green"/>
        </w:rPr>
        <w:t xml:space="preserve">China is </w:t>
      </w:r>
      <w:r w:rsidRPr="0089008A">
        <w:rPr>
          <w:rStyle w:val="StyleUnderline"/>
          <w:sz w:val="24"/>
        </w:rPr>
        <w:t xml:space="preserve">actively </w:t>
      </w:r>
      <w:r w:rsidRPr="008F2646">
        <w:rPr>
          <w:rStyle w:val="StyleUnderline"/>
          <w:sz w:val="24"/>
          <w:highlight w:val="green"/>
        </w:rPr>
        <w:t xml:space="preserve">promoting </w:t>
      </w:r>
      <w:r w:rsidRPr="0089008A">
        <w:rPr>
          <w:rStyle w:val="StyleUnderline"/>
          <w:sz w:val="24"/>
        </w:rPr>
        <w:t xml:space="preserve">the transforming process of such recently emerged </w:t>
      </w:r>
      <w:r w:rsidRPr="008F2646">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8F2646">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8F2646">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w:t>
      </w:r>
      <w:r w:rsidRPr="00411529">
        <w:rPr>
          <w:sz w:val="16"/>
        </w:rPr>
        <w:lastRenderedPageBreak/>
        <w:t xml:space="preserve">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8F2646">
        <w:rPr>
          <w:rStyle w:val="StyleUnderline"/>
          <w:bCs/>
          <w:sz w:val="24"/>
          <w:highlight w:val="green"/>
        </w:rPr>
        <w:t xml:space="preserve">helping </w:t>
      </w:r>
      <w:r w:rsidRPr="00411529">
        <w:rPr>
          <w:rStyle w:val="StyleUnderline"/>
          <w:bCs/>
          <w:sz w:val="24"/>
        </w:rPr>
        <w:t xml:space="preserve">other developing countries to </w:t>
      </w:r>
      <w:r w:rsidRPr="008F2646">
        <w:rPr>
          <w:rStyle w:val="StyleUnderline"/>
          <w:bCs/>
          <w:sz w:val="24"/>
          <w:highlight w:val="green"/>
        </w:rPr>
        <w:t xml:space="preserve">respond to </w:t>
      </w:r>
      <w:r w:rsidRPr="00411529">
        <w:rPr>
          <w:rStyle w:val="StyleUnderline"/>
          <w:bCs/>
          <w:sz w:val="24"/>
        </w:rPr>
        <w:t xml:space="preserve">such challenges as </w:t>
      </w:r>
      <w:r w:rsidRPr="008F2646">
        <w:rPr>
          <w:rStyle w:val="StyleUnderline"/>
          <w:bCs/>
          <w:sz w:val="24"/>
          <w:highlight w:val="green"/>
        </w:rPr>
        <w:t>famine</w:t>
      </w:r>
      <w:r w:rsidRPr="00411529">
        <w:rPr>
          <w:rStyle w:val="StyleUnderline"/>
          <w:bCs/>
          <w:sz w:val="24"/>
        </w:rPr>
        <w:t xml:space="preserve">, </w:t>
      </w:r>
      <w:r w:rsidRPr="008F2646">
        <w:rPr>
          <w:rStyle w:val="StyleUnderline"/>
          <w:bCs/>
          <w:sz w:val="24"/>
          <w:highlight w:val="green"/>
        </w:rPr>
        <w:t>refugees</w:t>
      </w:r>
      <w:r w:rsidRPr="00411529">
        <w:rPr>
          <w:rStyle w:val="StyleUnderline"/>
          <w:bCs/>
          <w:sz w:val="24"/>
        </w:rPr>
        <w:t>, climate change and public hygiene by debt forgiveness and assistance.</w:t>
      </w:r>
    </w:p>
    <w:p w14:paraId="4362310C" w14:textId="77777777" w:rsidR="007D6133" w:rsidRDefault="007D6133" w:rsidP="007D6133">
      <w:pPr>
        <w:pStyle w:val="Heading4"/>
      </w:pPr>
      <w:r>
        <w:t xml:space="preserve">That </w:t>
      </w:r>
      <w:r>
        <w:rPr>
          <w:u w:val="single"/>
        </w:rPr>
        <w:t>solves the Case</w:t>
      </w:r>
      <w:r>
        <w:t xml:space="preserve"> – China has the vaccine production capacity to </w:t>
      </w:r>
      <w:r>
        <w:rPr>
          <w:u w:val="single"/>
        </w:rPr>
        <w:t>vaccinate the world</w:t>
      </w:r>
      <w:r>
        <w:t>.</w:t>
      </w:r>
    </w:p>
    <w:p w14:paraId="290082DC" w14:textId="77777777" w:rsidR="007D6133" w:rsidRPr="00F74C8D" w:rsidRDefault="007D6133" w:rsidP="007D6133">
      <w:r w:rsidRPr="00241110">
        <w:rPr>
          <w:rStyle w:val="Style13ptBold"/>
        </w:rPr>
        <w:t>Mallapaty 6-9</w:t>
      </w:r>
      <w:r>
        <w:t xml:space="preserve"> </w:t>
      </w:r>
      <w:r w:rsidRPr="00F74C8D">
        <w:t>Smriti Mallapaty 6-9-2021 "China is vaccinating a staggering 20 million people a day"</w:t>
      </w:r>
      <w:r>
        <w:t xml:space="preserve"> </w:t>
      </w:r>
      <w:hyperlink r:id="rId13" w:history="1">
        <w:r w:rsidRPr="00B867F4">
          <w:rPr>
            <w:rStyle w:val="Hyperlink"/>
          </w:rPr>
          <w:t>https://www.nature.com/articles/d41586-021-01545-3</w:t>
        </w:r>
      </w:hyperlink>
      <w:r>
        <w:t xml:space="preserve"> (</w:t>
      </w:r>
      <w:r w:rsidRPr="00241110">
        <w:t>She has a master of science degree in environmental technology from Imperial College London.</w:t>
      </w:r>
      <w:r>
        <w:t xml:space="preserve">)//Elmer </w:t>
      </w:r>
    </w:p>
    <w:p w14:paraId="13A9022C" w14:textId="77777777" w:rsidR="007D6133" w:rsidRPr="007139A5" w:rsidRDefault="007D6133" w:rsidP="007D6133">
      <w:pPr>
        <w:rPr>
          <w:sz w:val="16"/>
        </w:rPr>
      </w:pPr>
      <w:r w:rsidRPr="00070D83">
        <w:rPr>
          <w:u w:val="single"/>
        </w:rPr>
        <w:t xml:space="preserve">For more than a week, </w:t>
      </w:r>
      <w:r w:rsidRPr="008F2646">
        <w:rPr>
          <w:highlight w:val="green"/>
          <w:u w:val="single"/>
        </w:rPr>
        <w:t xml:space="preserve">an average of </w:t>
      </w:r>
      <w:r w:rsidRPr="00070D83">
        <w:rPr>
          <w:u w:val="single"/>
        </w:rPr>
        <w:t xml:space="preserve">about </w:t>
      </w:r>
      <w:r w:rsidRPr="008F2646">
        <w:rPr>
          <w:b/>
          <w:bCs/>
          <w:highlight w:val="green"/>
          <w:u w:val="single"/>
        </w:rPr>
        <w:t>20 million people</w:t>
      </w:r>
      <w:r w:rsidRPr="008F2646">
        <w:rPr>
          <w:highlight w:val="green"/>
          <w:u w:val="single"/>
        </w:rPr>
        <w:t xml:space="preserve"> </w:t>
      </w:r>
      <w:r w:rsidRPr="00070D83">
        <w:rPr>
          <w:u w:val="single"/>
        </w:rPr>
        <w:t xml:space="preserve">have been </w:t>
      </w:r>
      <w:r w:rsidRPr="008F2646">
        <w:rPr>
          <w:highlight w:val="green"/>
          <w:u w:val="single"/>
        </w:rPr>
        <w:t xml:space="preserve">vaccinated </w:t>
      </w:r>
      <w:r w:rsidRPr="00070D83">
        <w:rPr>
          <w:u w:val="single"/>
        </w:rPr>
        <w:t xml:space="preserve">against COVID-19 </w:t>
      </w:r>
      <w:r w:rsidRPr="008F2646">
        <w:rPr>
          <w:b/>
          <w:bCs/>
          <w:highlight w:val="green"/>
          <w:u w:val="single"/>
        </w:rPr>
        <w:t>every day in China</w:t>
      </w:r>
      <w:r w:rsidRPr="00070D83">
        <w:rPr>
          <w:u w:val="single"/>
        </w:rPr>
        <w:t xml:space="preserve">. </w:t>
      </w:r>
      <w:r w:rsidRPr="008F2646">
        <w:rPr>
          <w:highlight w:val="green"/>
          <w:u w:val="single"/>
        </w:rPr>
        <w:t>At this rate</w:t>
      </w:r>
      <w:r w:rsidRPr="00070D83">
        <w:rPr>
          <w:u w:val="single"/>
        </w:rPr>
        <w:t xml:space="preserve">, </w:t>
      </w:r>
      <w:r w:rsidRPr="008F2646">
        <w:rPr>
          <w:highlight w:val="green"/>
          <w:u w:val="single"/>
        </w:rPr>
        <w:t xml:space="preserve">the nation would </w:t>
      </w:r>
      <w:r w:rsidRPr="00070D83">
        <w:rPr>
          <w:u w:val="single"/>
        </w:rPr>
        <w:t xml:space="preserve">have </w:t>
      </w:r>
      <w:r w:rsidRPr="008F2646">
        <w:rPr>
          <w:highlight w:val="green"/>
          <w:u w:val="single"/>
        </w:rPr>
        <w:t xml:space="preserve">fully vaccinated the entire UK </w:t>
      </w:r>
      <w:r w:rsidRPr="00070D83">
        <w:rPr>
          <w:u w:val="single"/>
        </w:rPr>
        <w:t xml:space="preserve">population </w:t>
      </w:r>
      <w:r w:rsidRPr="008F2646">
        <w:rPr>
          <w:highlight w:val="green"/>
          <w:u w:val="single"/>
        </w:rPr>
        <w:t xml:space="preserve">in </w:t>
      </w:r>
      <w:r w:rsidRPr="008F2646">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Kis, a chemical engineer </w:t>
      </w:r>
      <w:r w:rsidRPr="00070D83">
        <w:rPr>
          <w:u w:val="single"/>
        </w:rPr>
        <w:t xml:space="preserve">in the Future Vaccine Manufacturing Research Hub at Imperial College London, </w:t>
      </w:r>
      <w:r w:rsidRPr="008F2646">
        <w:rPr>
          <w:highlight w:val="green"/>
          <w:u w:val="single"/>
        </w:rPr>
        <w:t xml:space="preserve">doesn’t know of “anything </w:t>
      </w:r>
      <w:r w:rsidRPr="008F2646">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8F2646">
        <w:rPr>
          <w:highlight w:val="green"/>
          <w:u w:val="single"/>
        </w:rPr>
        <w:t>Supplying vaccines</w:t>
      </w:r>
      <w:r w:rsidRPr="008F2646">
        <w:rPr>
          <w:sz w:val="16"/>
          <w:highlight w:val="green"/>
        </w:rPr>
        <w:t xml:space="preserve"> </w:t>
      </w:r>
      <w:r w:rsidRPr="008F2646">
        <w:rPr>
          <w:highlight w:val="green"/>
          <w:u w:val="single"/>
        </w:rPr>
        <w:t>to the world</w:t>
      </w:r>
      <w:r w:rsidRPr="008F2646">
        <w:rPr>
          <w:sz w:val="16"/>
          <w:highlight w:val="green"/>
        </w:rPr>
        <w:t xml:space="preserve"> </w:t>
      </w:r>
      <w:r w:rsidRPr="008F2646">
        <w:rPr>
          <w:highlight w:val="green"/>
          <w:u w:val="single"/>
        </w:rPr>
        <w:t>China’s current vaccine production</w:t>
      </w:r>
      <w:r w:rsidRPr="008F2646">
        <w:rPr>
          <w:sz w:val="16"/>
          <w:highlight w:val="green"/>
        </w:rPr>
        <w:t xml:space="preserve"> </w:t>
      </w:r>
      <w:r w:rsidRPr="008F2646">
        <w:rPr>
          <w:highlight w:val="green"/>
          <w:u w:val="single"/>
        </w:rPr>
        <w:t>rate</w:t>
      </w:r>
      <w:r w:rsidRPr="008F2646">
        <w:rPr>
          <w:sz w:val="16"/>
          <w:highlight w:val="green"/>
        </w:rPr>
        <w:t xml:space="preserve"> </w:t>
      </w:r>
      <w:r w:rsidRPr="008F2646">
        <w:rPr>
          <w:highlight w:val="green"/>
          <w:u w:val="single"/>
        </w:rPr>
        <w:t>could</w:t>
      </w:r>
      <w:r w:rsidRPr="008F2646">
        <w:rPr>
          <w:sz w:val="16"/>
          <w:highlight w:val="green"/>
        </w:rPr>
        <w:t xml:space="preserve"> </w:t>
      </w:r>
      <w:r w:rsidRPr="00070D83">
        <w:rPr>
          <w:u w:val="single"/>
        </w:rPr>
        <w:t xml:space="preserve">potentially </w:t>
      </w:r>
      <w:r w:rsidRPr="008F2646">
        <w:rPr>
          <w:b/>
          <w:bCs/>
          <w:highlight w:val="green"/>
          <w:u w:val="single"/>
          <w:bdr w:val="single" w:sz="4" w:space="0" w:color="auto"/>
        </w:rPr>
        <w:t>make a significant dent in global demand</w:t>
      </w:r>
      <w:r w:rsidRPr="00070D83">
        <w:rPr>
          <w:u w:val="single"/>
        </w:rPr>
        <w:t xml:space="preserve">, says Kis;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8F2646">
        <w:rPr>
          <w:highlight w:val="green"/>
          <w:u w:val="single"/>
        </w:rPr>
        <w:lastRenderedPageBreak/>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Rongjun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8F2646">
        <w:rPr>
          <w:highlight w:val="green"/>
          <w:u w:val="single"/>
        </w:rPr>
        <w:t>aims to produce</w:t>
      </w:r>
      <w:r w:rsidRPr="008F2646">
        <w:rPr>
          <w:sz w:val="16"/>
          <w:highlight w:val="green"/>
        </w:rPr>
        <w:t xml:space="preserve"> </w:t>
      </w:r>
      <w:r w:rsidRPr="00070D83">
        <w:rPr>
          <w:sz w:val="16"/>
        </w:rPr>
        <w:t xml:space="preserve">some </w:t>
      </w:r>
      <w:r w:rsidRPr="008F2646">
        <w:rPr>
          <w:highlight w:val="green"/>
          <w:u w:val="single"/>
        </w:rPr>
        <w:t>three billion doses</w:t>
      </w:r>
      <w:r w:rsidRPr="008F2646">
        <w:rPr>
          <w:sz w:val="16"/>
          <w:highlight w:val="green"/>
        </w:rPr>
        <w:t xml:space="preserve"> </w:t>
      </w:r>
      <w:r w:rsidRPr="00070D83">
        <w:rPr>
          <w:sz w:val="16"/>
        </w:rPr>
        <w:t xml:space="preserve">of COVID-19 vaccines </w:t>
      </w:r>
      <w:r w:rsidRPr="008F2646">
        <w:rPr>
          <w:highlight w:val="green"/>
          <w:u w:val="single"/>
        </w:rPr>
        <w:t>in 2021</w:t>
      </w:r>
      <w:r w:rsidRPr="008F2646">
        <w:rPr>
          <w:sz w:val="16"/>
          <w:highlight w:val="green"/>
        </w:rPr>
        <w:t xml:space="preserve"> </w:t>
      </w:r>
      <w:r w:rsidRPr="00070D83">
        <w:rPr>
          <w:sz w:val="16"/>
        </w:rPr>
        <w:t xml:space="preserve">— </w:t>
      </w:r>
      <w:r w:rsidRPr="008F2646">
        <w:rPr>
          <w:highlight w:val="green"/>
          <w:u w:val="single"/>
        </w:rPr>
        <w:t>and</w:t>
      </w:r>
      <w:r w:rsidRPr="008F2646">
        <w:rPr>
          <w:sz w:val="16"/>
          <w:highlight w:val="green"/>
        </w:rPr>
        <w:t xml:space="preserve"> </w:t>
      </w:r>
      <w:r w:rsidRPr="00070D83">
        <w:rPr>
          <w:sz w:val="16"/>
        </w:rPr>
        <w:t xml:space="preserve">up to </w:t>
      </w:r>
      <w:r w:rsidRPr="008F2646">
        <w:rPr>
          <w:b/>
          <w:bCs/>
          <w:highlight w:val="green"/>
          <w:u w:val="single"/>
        </w:rPr>
        <w:t>five billion per year after that</w:t>
      </w:r>
      <w:r w:rsidRPr="00070D83">
        <w:rPr>
          <w:sz w:val="1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55C51A10" w14:textId="77777777" w:rsidR="007D6133" w:rsidRDefault="007D6133" w:rsidP="007D6133">
      <w:pPr>
        <w:pStyle w:val="Heading3"/>
      </w:pPr>
      <w:r>
        <w:lastRenderedPageBreak/>
        <w:t>3</w:t>
      </w:r>
    </w:p>
    <w:p w14:paraId="0585CDFA" w14:textId="3BCE34FD" w:rsidR="007D6133" w:rsidRDefault="007D6133" w:rsidP="007D6133">
      <w:pPr>
        <w:pStyle w:val="Heading4"/>
      </w:pPr>
      <w:r>
        <w:t xml:space="preserve">Conceding TJFs first – that was in the 1AC FW so don’t let them shift </w:t>
      </w:r>
    </w:p>
    <w:p w14:paraId="0286AEAB" w14:textId="77777777" w:rsidR="007D6133" w:rsidRPr="004B5FFF" w:rsidRDefault="007D6133" w:rsidP="007D6133">
      <w:pPr>
        <w:pStyle w:val="Heading4"/>
      </w:pPr>
      <w:r>
        <w:t xml:space="preserve">The standard is </w:t>
      </w:r>
      <w:r w:rsidRPr="00C0278C">
        <w:rPr>
          <w:u w:val="single"/>
        </w:rPr>
        <w:t>consistency with absolute sovereignty</w:t>
      </w:r>
      <w:r>
        <w:t xml:space="preserve">. </w:t>
      </w:r>
    </w:p>
    <w:p w14:paraId="03E79896" w14:textId="77777777" w:rsidR="007D6133" w:rsidRDefault="007D6133" w:rsidP="007D6133">
      <w:pPr>
        <w:pStyle w:val="Heading4"/>
      </w:pPr>
      <w:r>
        <w:t>1</w:t>
      </w:r>
      <w:r w:rsidRPr="00703C39">
        <w:t xml:space="preserve">] </w:t>
      </w:r>
      <w:r>
        <w:t xml:space="preserve">Predictability – every individual engages within the social contract when going to school or using public infrastructure which means it’s the one political engagement everyone is aware of.  </w:t>
      </w:r>
    </w:p>
    <w:p w14:paraId="66D56A64" w14:textId="77777777" w:rsidR="007D6133" w:rsidRDefault="007D6133" w:rsidP="007D6133">
      <w:pPr>
        <w:pStyle w:val="Heading4"/>
      </w:pPr>
      <w:r>
        <w:t>2</w:t>
      </w:r>
      <w:r w:rsidRPr="00703C39">
        <w:t xml:space="preserve">] </w:t>
      </w:r>
      <w:r>
        <w:t>Political Education – politicians have to understand the social contract in order to know what powers they have and what they have to provide citizens and debating about Hobbes helps us learn about that.</w:t>
      </w:r>
    </w:p>
    <w:p w14:paraId="245F5C22" w14:textId="77777777" w:rsidR="007D6133" w:rsidRDefault="007D6133" w:rsidP="007D6133">
      <w:pPr>
        <w:pStyle w:val="Heading4"/>
      </w:pPr>
      <w:r>
        <w:t xml:space="preserve">3] Topic Ed – the Hobbesian approach is ideal for dealing with IP in the context of public health disaster. </w:t>
      </w:r>
    </w:p>
    <w:p w14:paraId="795E386C" w14:textId="77777777" w:rsidR="007D6133" w:rsidRPr="00682004" w:rsidRDefault="007D6133" w:rsidP="007D6133">
      <w:r w:rsidRPr="001670FD">
        <w:rPr>
          <w:rStyle w:val="Style13ptBold"/>
        </w:rPr>
        <w:t>Ashcroft 05</w:t>
      </w:r>
      <w:r>
        <w:t xml:space="preserve"> [Richard E</w:t>
      </w:r>
      <w:r w:rsidRPr="00F01FBD">
        <w:t>. Ashcroft (MA, PhD Reader in Biomedical Ethics in the Department of Primary Health Care and General Practice at Imperial College London). “Access to essential medicines: a Hobbesian social contract approach”. Dev World Bioeth. 2005 May;5(2):121-41. </w:t>
      </w:r>
      <w:r>
        <w:t xml:space="preserve">Accessed 7/31/2021. </w:t>
      </w:r>
      <w:hyperlink r:id="rId14" w:history="1">
        <w:r w:rsidRPr="00500FE9">
          <w:rPr>
            <w:rStyle w:val="Hyperlink"/>
          </w:rPr>
          <w:t>https://pubmed.ncbi.nlm.nih.gov/15842722/</w:t>
        </w:r>
      </w:hyperlink>
      <w:r w:rsidRPr="00F01FBD">
        <w:t xml:space="preserve"> //</w:t>
      </w:r>
      <w:r>
        <w:t>Xu]</w:t>
      </w:r>
    </w:p>
    <w:p w14:paraId="2EA790A7" w14:textId="77777777" w:rsidR="007D6133" w:rsidRDefault="007D6133" w:rsidP="007D6133">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973451">
        <w:rPr>
          <w:rStyle w:val="Emphasis"/>
        </w:rPr>
        <w:t>and</w:t>
      </w:r>
      <w:r w:rsidRPr="00167B89">
        <w:rPr>
          <w:rStyle w:val="Emphasis"/>
        </w:rPr>
        <w:t xml:space="preserve"> the </w:t>
      </w:r>
      <w:r w:rsidRPr="00973451">
        <w:rPr>
          <w:rStyle w:val="Emphasis"/>
        </w:rPr>
        <w:t xml:space="preserve">overarching objective of states to preserve their citizens from misery and disaster. </w:t>
      </w:r>
      <w:r w:rsidRPr="00973451">
        <w:rPr>
          <w:sz w:val="16"/>
        </w:rPr>
        <w:t>More obviously ‘moral’ theor</w:t>
      </w:r>
      <w:r w:rsidRPr="00316674">
        <w:rPr>
          <w:sz w:val="16"/>
        </w:rPr>
        <w:t xml:space="preserve">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6D65359A" w14:textId="77777777" w:rsidR="007D6133" w:rsidRPr="000635C0" w:rsidRDefault="007D6133" w:rsidP="007D6133">
      <w:pPr>
        <w:pStyle w:val="Heading4"/>
        <w:spacing w:before="0" w:line="276" w:lineRule="auto"/>
        <w:rPr>
          <w:rFonts w:asciiTheme="minorHAnsi" w:hAnsiTheme="minorHAnsi" w:cstheme="minorHAnsi"/>
        </w:rPr>
      </w:pPr>
      <w:r>
        <w:t xml:space="preserve">4]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 xml:space="preserve">frameworks ensure big squads don’t have a comparative advantage since debates become about quality of arguments </w:t>
      </w:r>
      <w:r>
        <w:rPr>
          <w:rFonts w:asciiTheme="minorHAnsi" w:hAnsiTheme="minorHAnsi" w:cstheme="minorHAnsi"/>
        </w:rPr>
        <w:t>which o/w inclusion impact fitler</w:t>
      </w:r>
    </w:p>
    <w:p w14:paraId="5EC6341A" w14:textId="77777777" w:rsidR="007D6133" w:rsidRDefault="007D6133" w:rsidP="007D6133">
      <w:pPr>
        <w:pStyle w:val="Heading4"/>
      </w:pPr>
      <w:r>
        <w:t xml:space="preserve">Negate – </w:t>
      </w:r>
    </w:p>
    <w:p w14:paraId="74C9BDA8" w14:textId="77777777" w:rsidR="007D6133" w:rsidRPr="00147C9A" w:rsidRDefault="007D6133" w:rsidP="007D6133">
      <w:pPr>
        <w:pStyle w:val="Heading4"/>
      </w:pPr>
      <w:r>
        <w:t xml:space="preserve">1] Sequencing – a sovereign can’t be obligated to do anything because they are the ones who choose what ethics and truth – the rez tries to coerce the sovereign to do something which challenges its authority.  </w:t>
      </w:r>
    </w:p>
    <w:p w14:paraId="7A7DCBAA" w14:textId="77777777" w:rsidR="007D6133" w:rsidRDefault="007D6133" w:rsidP="007D6133">
      <w:pPr>
        <w:pStyle w:val="Heading4"/>
        <w:rPr>
          <w:rFonts w:cs="Calibri"/>
        </w:rPr>
      </w:pPr>
      <w:r>
        <w:rPr>
          <w:rFonts w:cs="Calibri"/>
        </w:rPr>
        <w:t xml:space="preserve">2] IP rights are implicit in the creation of the sovereign in expressing creativity. </w:t>
      </w:r>
    </w:p>
    <w:p w14:paraId="46FB3FDA" w14:textId="77777777" w:rsidR="007D6133" w:rsidRPr="00C71A67" w:rsidRDefault="007D6133" w:rsidP="007D6133">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w:t>
      </w:r>
      <w:r>
        <w:lastRenderedPageBreak/>
        <w:t xml:space="preserve">BARGAIN METAPHOR AFTER ELDRED”. BERKELEY TECHNOLOGY LAW JOURNAL. 2004. Accessed 9/3/21. </w:t>
      </w:r>
      <w:hyperlink r:id="rId15" w:history="1">
        <w:r w:rsidRPr="000516E3">
          <w:rPr>
            <w:rStyle w:val="Hyperlink"/>
          </w:rPr>
          <w:t>https://lawcat.berkeley.edu/record/1119327/files/fulltext.pdf</w:t>
        </w:r>
      </w:hyperlink>
      <w:r>
        <w:t xml:space="preserve"> //Xu]</w:t>
      </w:r>
    </w:p>
    <w:p w14:paraId="2FCD7B38" w14:textId="77777777" w:rsidR="007D6133" w:rsidRPr="006C3C22" w:rsidRDefault="007D6133" w:rsidP="007D6133">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w:t>
      </w:r>
      <w:r w:rsidRPr="00973451">
        <w:rPr>
          <w:rStyle w:val="Emphasis"/>
        </w:rPr>
        <w:t xml:space="preserve">that any </w:t>
      </w:r>
      <w:r w:rsidRPr="00C56806">
        <w:rPr>
          <w:rStyle w:val="Emphasis"/>
          <w:highlight w:val="green"/>
        </w:rPr>
        <w:t>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offered to sell</w:t>
      </w:r>
      <w:r w:rsidRPr="00973451">
        <w:rPr>
          <w:rStyle w:val="Emphasis"/>
        </w:rPr>
        <w:t xml:space="preserve">, and </w:t>
      </w:r>
      <w:r w:rsidRPr="00C56806">
        <w:rPr>
          <w:rStyle w:val="Emphasis"/>
          <w:highlight w:val="green"/>
        </w:rPr>
        <w:t>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14:paraId="78FCD1D5" w14:textId="77777777" w:rsidR="007D6133" w:rsidRDefault="007D6133" w:rsidP="007D6133">
      <w:pPr>
        <w:pStyle w:val="Heading3"/>
      </w:pPr>
      <w:r>
        <w:lastRenderedPageBreak/>
        <w:t>4</w:t>
      </w:r>
    </w:p>
    <w:p w14:paraId="160AC4F4" w14:textId="77777777" w:rsidR="007D6133" w:rsidRDefault="007D6133" w:rsidP="007D6133">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36327FC3" w14:textId="77777777" w:rsidR="007D6133" w:rsidRPr="00053179" w:rsidRDefault="007D6133" w:rsidP="007D6133">
      <w:pPr>
        <w:pStyle w:val="ListParagraph"/>
        <w:numPr>
          <w:ilvl w:val="0"/>
          <w:numId w:val="15"/>
        </w:numPr>
      </w:pPr>
      <w:r>
        <w:t>Turns Structural Violence</w:t>
      </w:r>
    </w:p>
    <w:p w14:paraId="4A5C1B61" w14:textId="77777777" w:rsidR="007D6133" w:rsidRPr="00071526" w:rsidRDefault="007D6133" w:rsidP="007D6133">
      <w:r w:rsidRPr="00071526">
        <w:rPr>
          <w:rStyle w:val="Style13ptBold"/>
        </w:rPr>
        <w:t>Pramuk and Ranck 8-25</w:t>
      </w:r>
      <w:r>
        <w:t xml:space="preserve"> </w:t>
      </w:r>
      <w:r w:rsidRPr="00071526">
        <w:t>Jacob Pramuk and Thomas Franck 8-25-2021 "Here’s what happens next as Democrats try to pass Biden’s multitrillion-dollar economic plans"</w:t>
      </w:r>
      <w:r>
        <w:t xml:space="preserve"> </w:t>
      </w:r>
      <w:hyperlink r:id="rId16" w:history="1">
        <w:r w:rsidRPr="007313BB">
          <w:rPr>
            <w:rStyle w:val="Hyperlink"/>
          </w:rPr>
          <w:t>https://www.cnbc.com/2021/08/25/what-happens-next-with-biden-infrastructure-budget-bills-in-congress.html</w:t>
        </w:r>
      </w:hyperlink>
      <w:r>
        <w:t xml:space="preserve"> (Staff Reporter at CNBC)//Elmer </w:t>
      </w:r>
    </w:p>
    <w:p w14:paraId="4A933347" w14:textId="77777777" w:rsidR="007D6133" w:rsidRPr="00053179" w:rsidRDefault="007D6133" w:rsidP="007D6133">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0C22F8DF" w14:textId="77777777" w:rsidR="007D6133" w:rsidRDefault="007D6133" w:rsidP="007D6133">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34B240D4" w14:textId="77777777" w:rsidR="007D6133" w:rsidRPr="00071526" w:rsidRDefault="007D6133" w:rsidP="007D6133">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7" w:history="1">
        <w:r w:rsidRPr="007313BB">
          <w:rPr>
            <w:rStyle w:val="Hyperlink"/>
          </w:rPr>
          <w:t>https://endpts.com/how-the-biopharma-industry-is-helping-to-pay-for-the-bipartisan-infrastructure-bill/</w:t>
        </w:r>
      </w:hyperlink>
      <w:r>
        <w:t xml:space="preserve"> (Senior Editor at Endpoint News)//Elmer </w:t>
      </w:r>
    </w:p>
    <w:p w14:paraId="356DD93C" w14:textId="77777777" w:rsidR="007D6133" w:rsidRPr="00053179" w:rsidRDefault="007D6133" w:rsidP="007D6133">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5233B2EE" w14:textId="77777777" w:rsidR="007D6133" w:rsidRDefault="007D6133" w:rsidP="007D6133">
      <w:pPr>
        <w:pStyle w:val="Heading4"/>
      </w:pPr>
      <w:r>
        <w:lastRenderedPageBreak/>
        <w:t xml:space="preserve">Democrat Senators in Big Pharma’s pocket </w:t>
      </w:r>
      <w:r>
        <w:rPr>
          <w:u w:val="single"/>
        </w:rPr>
        <w:t>derails the Plan</w:t>
      </w:r>
      <w:r>
        <w:t>.</w:t>
      </w:r>
    </w:p>
    <w:p w14:paraId="24643006" w14:textId="77777777" w:rsidR="007D6133" w:rsidRPr="003D00BA" w:rsidRDefault="007D6133" w:rsidP="007D6133">
      <w:r w:rsidRPr="003D00BA">
        <w:rPr>
          <w:rStyle w:val="Style13ptBold"/>
        </w:rPr>
        <w:t xml:space="preserve">Sirota 8-23 </w:t>
      </w:r>
      <w:r w:rsidRPr="003D00BA">
        <w:t>David Sirota 8-23-2021 "Dem Obstructionists Are Bankrolled By Pharma And Oil"</w:t>
      </w:r>
      <w:r>
        <w:t xml:space="preserve"> </w:t>
      </w:r>
      <w:hyperlink r:id="rId18"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32932EAC" w14:textId="77777777" w:rsidR="007D6133" w:rsidRPr="00AC6D40" w:rsidRDefault="007D6133" w:rsidP="007D6133">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r w:rsidRPr="00AC6D40">
        <w:rPr>
          <w:b/>
          <w:sz w:val="26"/>
          <w:highlight w:val="green"/>
          <w:u w:val="single"/>
        </w:rPr>
        <w:t>Gottheimer</w:t>
      </w:r>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r w:rsidRPr="00AC6D40">
        <w:rPr>
          <w:b/>
          <w:sz w:val="26"/>
          <w:highlight w:val="green"/>
          <w:u w:val="single"/>
        </w:rPr>
        <w:t>Gottheimer</w:t>
      </w:r>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537243D1" w14:textId="77777777" w:rsidR="007D6133" w:rsidRDefault="007D6133" w:rsidP="007D6133">
      <w:pPr>
        <w:pStyle w:val="Heading4"/>
      </w:pPr>
      <w:r>
        <w:lastRenderedPageBreak/>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61A07FC4" w14:textId="77777777" w:rsidR="007D6133" w:rsidRDefault="007D6133" w:rsidP="007D6133">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9" w:history="1">
        <w:r w:rsidRPr="00375A30">
          <w:rPr>
            <w:rStyle w:val="Hyperlink"/>
          </w:rPr>
          <w:t>https://www.usatoday.com/story/opinion/todaysdebate/2021/07/20/climate-change-biden-infrastructure-bill-good-start/7877118002/</w:t>
        </w:r>
      </w:hyperlink>
      <w:r>
        <w:t xml:space="preserve"> //Recut Xu from Elmer]</w:t>
      </w:r>
    </w:p>
    <w:p w14:paraId="6552700C" w14:textId="77777777" w:rsidR="007D6133" w:rsidRPr="000125E9" w:rsidRDefault="007D6133" w:rsidP="007D6133">
      <w:pPr>
        <w:rPr>
          <w:rStyle w:val="Emphasis"/>
          <w:b w:val="0"/>
          <w:iCs w:val="0"/>
        </w:rPr>
      </w:pPr>
      <w:r w:rsidRPr="00A773DF">
        <w:rPr>
          <w:sz w:val="16"/>
        </w:rPr>
        <w:t xml:space="preserve">Not long ago, climate change for many Americans was like a distant bell. News of starving polar bears or melting glaciers was tragic and disturbing, but other worldly. Not any more. </w:t>
      </w:r>
      <w:r w:rsidRPr="00A773DF">
        <w:rPr>
          <w:rStyle w:val="Emphasis"/>
        </w:rPr>
        <w:t xml:space="preserve">Top climate </w:t>
      </w:r>
      <w:r w:rsidRPr="00A773DF">
        <w:rPr>
          <w:rStyle w:val="Emphasis"/>
          <w:highlight w:val="green"/>
        </w:rPr>
        <w:t>scientists</w:t>
      </w:r>
      <w:r w:rsidRPr="00A773DF">
        <w:rPr>
          <w:rStyle w:val="Emphasis"/>
        </w:rPr>
        <w:t xml:space="preserve"> from around the world </w:t>
      </w:r>
      <w:r w:rsidRPr="00A773DF">
        <w:rPr>
          <w:rStyle w:val="Emphasis"/>
          <w:highlight w:val="green"/>
        </w:rPr>
        <w:t>warn</w:t>
      </w:r>
      <w:r w:rsidRPr="00A773DF">
        <w:rPr>
          <w:rStyle w:val="Emphasis"/>
        </w:rPr>
        <w:t xml:space="preserve">ed </w:t>
      </w:r>
      <w:r w:rsidRPr="00A773DF">
        <w:rPr>
          <w:rStyle w:val="Emphasis"/>
          <w:highlight w:val="green"/>
        </w:rPr>
        <w:t>of</w:t>
      </w:r>
      <w:r w:rsidRPr="00A773DF">
        <w:rPr>
          <w:rStyle w:val="Emphasis"/>
        </w:rPr>
        <w:t xml:space="preserve"> a "</w:t>
      </w:r>
      <w:r w:rsidRPr="00A773DF">
        <w:rPr>
          <w:rStyle w:val="Emphasis"/>
          <w:highlight w:val="green"/>
        </w:rPr>
        <w:t>code red for humanity</w:t>
      </w:r>
      <w:r w:rsidRPr="00A773DF">
        <w:rPr>
          <w:rStyle w:val="Emphasis"/>
        </w:rPr>
        <w:t xml:space="preserve">" in a report issued Monday </w:t>
      </w:r>
      <w:r w:rsidRPr="00A773DF">
        <w:rPr>
          <w:rStyle w:val="Emphasis"/>
          <w:highlight w:val="green"/>
        </w:rPr>
        <w:t>that says severe</w:t>
      </w:r>
      <w:r w:rsidRPr="00A773DF">
        <w:rPr>
          <w:rStyle w:val="Emphasis"/>
        </w:rPr>
        <w:t xml:space="preserve">, </w:t>
      </w:r>
      <w:r w:rsidRPr="00A773DF">
        <w:rPr>
          <w:rStyle w:val="Emphasis"/>
          <w:highlight w:val="green"/>
        </w:rPr>
        <w:t>human-caused</w:t>
      </w:r>
      <w:r w:rsidRPr="00A773DF">
        <w:rPr>
          <w:rStyle w:val="Emphasis"/>
        </w:rPr>
        <w:t xml:space="preserve"> global </w:t>
      </w:r>
      <w:r w:rsidRPr="00A773DF">
        <w:rPr>
          <w:rStyle w:val="Emphasis"/>
          <w:highlight w:val="green"/>
        </w:rPr>
        <w:t>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A773DF">
        <w:rPr>
          <w:rStyle w:val="Emphasis"/>
          <w:highlight w:val="green"/>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A773DF">
        <w:rPr>
          <w:rStyle w:val="Emphasis"/>
          <w:highlight w:val="green"/>
        </w:rPr>
        <w:t>persistent megadrought</w:t>
      </w:r>
      <w:r w:rsidRPr="00A773DF">
        <w:rPr>
          <w:rStyle w:val="Emphasis"/>
        </w:rPr>
        <w:t xml:space="preserve"> in America's West continues to create tinder-dry conditions that </w:t>
      </w:r>
      <w:r w:rsidRPr="00A773DF">
        <w:rPr>
          <w:rStyle w:val="Emphasis"/>
          <w:highlight w:val="green"/>
        </w:rPr>
        <w:t>augur</w:t>
      </w:r>
      <w:r w:rsidRPr="00A773DF">
        <w:rPr>
          <w:rStyle w:val="Emphasis"/>
        </w:rPr>
        <w:t xml:space="preserve"> another devastating </w:t>
      </w:r>
      <w:r w:rsidRPr="00A773DF">
        <w:rPr>
          <w:rStyle w:val="Emphasis"/>
          <w:highlight w:val="green"/>
        </w:rPr>
        <w:t>wildfire season</w:t>
      </w:r>
      <w:r w:rsidRPr="00A773DF">
        <w:rPr>
          <w:rStyle w:val="Emphasis"/>
        </w:rPr>
        <w:t xml:space="preserve">. And scientists say </w:t>
      </w:r>
      <w:r w:rsidRPr="00A773DF">
        <w:rPr>
          <w:rStyle w:val="Emphasis"/>
          <w:highlight w:val="green"/>
        </w:rPr>
        <w:t>warming oceans</w:t>
      </w:r>
      <w:r w:rsidRPr="00A773DF">
        <w:rPr>
          <w:rStyle w:val="Emphasis"/>
        </w:rPr>
        <w:t xml:space="preserve"> are </w:t>
      </w:r>
      <w:r w:rsidRPr="00A773DF">
        <w:rPr>
          <w:rStyle w:val="Emphasis"/>
          <w:highlight w:val="green"/>
        </w:rPr>
        <w:t>fuel</w:t>
      </w:r>
      <w:r w:rsidRPr="00A773DF">
        <w:rPr>
          <w:rStyle w:val="Emphasis"/>
        </w:rPr>
        <w:t xml:space="preserve">ing ever more </w:t>
      </w:r>
      <w:r w:rsidRPr="00A773DF">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773DF">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A773DF">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821556">
        <w:rPr>
          <w:rStyle w:val="Emphasis"/>
          <w:highlight w:val="green"/>
        </w:rPr>
        <w:t>temperature has</w:t>
      </w:r>
      <w:r w:rsidRPr="00821556">
        <w:rPr>
          <w:rStyle w:val="Emphasis"/>
        </w:rPr>
        <w:t xml:space="preserve"> </w:t>
      </w:r>
      <w:r w:rsidRPr="00821556">
        <w:rPr>
          <w:rStyle w:val="Emphasis"/>
          <w:highlight w:val="green"/>
        </w:rPr>
        <w:t>risen</w:t>
      </w:r>
      <w:r w:rsidRPr="00821556">
        <w:rPr>
          <w:rStyle w:val="Emphasis"/>
        </w:rPr>
        <w:t xml:space="preserve"> nearly </w:t>
      </w:r>
      <w:r w:rsidRPr="00821556">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A773DF">
        <w:rPr>
          <w:rStyle w:val="Emphasis"/>
          <w:highlight w:val="green"/>
        </w:rPr>
        <w:t>it</w:t>
      </w:r>
      <w:r w:rsidRPr="00A773DF">
        <w:rPr>
          <w:rStyle w:val="Emphasis"/>
        </w:rPr>
        <w:t xml:space="preserve"> </w:t>
      </w:r>
      <w:r w:rsidRPr="00A773DF">
        <w:rPr>
          <w:rStyle w:val="Emphasis"/>
          <w:highlight w:val="green"/>
        </w:rPr>
        <w:t>could surpass</w:t>
      </w:r>
      <w:r w:rsidRPr="00A773DF">
        <w:rPr>
          <w:rStyle w:val="Emphasis"/>
        </w:rPr>
        <w:t xml:space="preserve"> a </w:t>
      </w:r>
      <w:r w:rsidRPr="00A773DF">
        <w:rPr>
          <w:rStyle w:val="Emphasis"/>
          <w:highlight w:val="green"/>
        </w:rPr>
        <w:t>2.7-degree</w:t>
      </w:r>
      <w:r w:rsidRPr="00A773DF">
        <w:rPr>
          <w:rStyle w:val="Emphasis"/>
        </w:rPr>
        <w:t xml:space="preserve"> increase. </w:t>
      </w:r>
      <w:r w:rsidRPr="00945753">
        <w:rPr>
          <w:rStyle w:val="Emphasis"/>
        </w:rPr>
        <w:t xml:space="preserve">That's </w:t>
      </w:r>
      <w:r w:rsidRPr="00A773DF">
        <w:rPr>
          <w:rStyle w:val="Emphasis"/>
          <w:highlight w:val="green"/>
        </w:rPr>
        <w:t>enough</w:t>
      </w:r>
      <w:r w:rsidRPr="00A773DF">
        <w:rPr>
          <w:rStyle w:val="Emphasis"/>
        </w:rPr>
        <w:t xml:space="preserve"> warming </w:t>
      </w:r>
      <w:r w:rsidRPr="00A773DF">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A773DF">
        <w:rPr>
          <w:rStyle w:val="Emphasis"/>
        </w:rPr>
        <w:t xml:space="preserve">A trillion dollar </w:t>
      </w:r>
      <w:r w:rsidRPr="00A773DF">
        <w:rPr>
          <w:rStyle w:val="Emphasis"/>
          <w:highlight w:val="green"/>
        </w:rPr>
        <w:t>infrastructure bill</w:t>
      </w:r>
      <w:r w:rsidRPr="00A773DF">
        <w:rPr>
          <w:rStyle w:val="Emphasis"/>
        </w:rPr>
        <w:t xml:space="preserve"> negotiated between Biden and a group of centrist senators (including 10 Republicans) is a start. In addition to </w:t>
      </w:r>
      <w:r w:rsidRPr="00596BCB">
        <w:rPr>
          <w:rStyle w:val="Emphasis"/>
        </w:rPr>
        <w:t>repairing bridges, roads and rails, it</w:t>
      </w:r>
      <w:r w:rsidRPr="00A773DF">
        <w:rPr>
          <w:rStyle w:val="Emphasis"/>
        </w:rPr>
        <w:t xml:space="preserve"> would </w:t>
      </w:r>
      <w:r w:rsidRPr="00A773DF">
        <w:rPr>
          <w:rStyle w:val="Emphasis"/>
          <w:highlight w:val="green"/>
        </w:rPr>
        <w:t xml:space="preserve">improve </w:t>
      </w:r>
      <w:r w:rsidRPr="00A773DF">
        <w:rPr>
          <w:rStyle w:val="Emphasis"/>
        </w:rPr>
        <w:t xml:space="preserve">access by the nation's power infrastructure to </w:t>
      </w:r>
      <w:r w:rsidRPr="00A773DF">
        <w:rPr>
          <w:rStyle w:val="Emphasis"/>
          <w:highlight w:val="green"/>
        </w:rPr>
        <w:t xml:space="preserve">renewable energy </w:t>
      </w:r>
      <w:r w:rsidRPr="00A773DF">
        <w:rPr>
          <w:rStyle w:val="Emphasis"/>
        </w:rPr>
        <w:t xml:space="preserve">sources, </w:t>
      </w:r>
      <w:r w:rsidRPr="00A773DF">
        <w:rPr>
          <w:rStyle w:val="Emphasis"/>
          <w:highlight w:val="green"/>
        </w:rPr>
        <w:t>cap</w:t>
      </w:r>
      <w:r w:rsidRPr="00A773DF">
        <w:rPr>
          <w:rStyle w:val="Emphasis"/>
        </w:rPr>
        <w:t xml:space="preserve"> millions of abandoned </w:t>
      </w:r>
      <w:r w:rsidRPr="00A773DF">
        <w:rPr>
          <w:rStyle w:val="Emphasis"/>
          <w:highlight w:val="green"/>
        </w:rPr>
        <w:t xml:space="preserve">oil and gas wells </w:t>
      </w:r>
      <w:r w:rsidRPr="00A773DF">
        <w:rPr>
          <w:rStyle w:val="Emphasis"/>
        </w:rPr>
        <w:t>spewing greenhouse gases</w:t>
      </w:r>
      <w:r w:rsidRPr="00A773DF">
        <w:rPr>
          <w:rStyle w:val="Emphasis"/>
          <w:highlight w:val="green"/>
        </w:rPr>
        <w:t>, and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A773DF">
        <w:rPr>
          <w:rStyle w:val="Emphasis"/>
          <w:highlight w:val="green"/>
        </w:rPr>
        <w:t>more is needed</w:t>
      </w:r>
      <w:r w:rsidRPr="00A773DF">
        <w:rPr>
          <w:rStyle w:val="Emphasis"/>
        </w:rPr>
        <w:t xml:space="preserve"> if the nation is going to reach Biden's necessary goal of cutting U.S. climate pollution in half from 2005 levels by 2030. </w:t>
      </w:r>
      <w:r w:rsidRPr="00A773DF">
        <w:rPr>
          <w:sz w:val="16"/>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w:t>
      </w:r>
      <w:r w:rsidRPr="00A773DF">
        <w:rPr>
          <w:sz w:val="16"/>
        </w:rPr>
        <w:lastRenderedPageBreak/>
        <w:t xml:space="preserve">from the skies. Another idea worth considering is a fully refundable carbon tax. </w:t>
      </w:r>
      <w:r w:rsidRPr="00A773DF">
        <w:rPr>
          <w:rStyle w:val="Emphasis"/>
          <w:highlight w:val="green"/>
        </w:rPr>
        <w:t>The vehicle</w:t>
      </w:r>
      <w:r w:rsidRPr="00A773DF">
        <w:rPr>
          <w:rStyle w:val="Emphasis"/>
        </w:rPr>
        <w:t xml:space="preserve"> for these additional proposals </w:t>
      </w:r>
      <w:r w:rsidRPr="00A773DF">
        <w:rPr>
          <w:rStyle w:val="Emphasis"/>
          <w:highlight w:val="green"/>
        </w:rPr>
        <w:t>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A773DF">
        <w:rPr>
          <w:rStyle w:val="Emphasis"/>
          <w:highlight w:val="green"/>
        </w:rPr>
        <w:t>when Biden attends a U.N.</w:t>
      </w:r>
      <w:r w:rsidRPr="00A773DF">
        <w:rPr>
          <w:rStyle w:val="Emphasis"/>
        </w:rPr>
        <w:t xml:space="preserve"> climate </w:t>
      </w:r>
      <w:r w:rsidRPr="00A773DF">
        <w:rPr>
          <w:rStyle w:val="Emphasis"/>
          <w:highlight w:val="green"/>
        </w:rPr>
        <w:t>conference</w:t>
      </w:r>
      <w:r w:rsidRPr="00A773DF">
        <w:rPr>
          <w:rStyle w:val="Emphasis"/>
        </w:rPr>
        <w:t xml:space="preserve"> in November, </w:t>
      </w:r>
      <w:r w:rsidRPr="00A773DF">
        <w:rPr>
          <w:rStyle w:val="Emphasis"/>
          <w:highlight w:val="green"/>
        </w:rPr>
        <w:t>he can use American progress</w:t>
      </w:r>
      <w:r w:rsidRPr="00A773DF">
        <w:rPr>
          <w:rStyle w:val="Emphasis"/>
        </w:rPr>
        <w:t xml:space="preserve"> on climate change </w:t>
      </w:r>
      <w:r w:rsidRPr="00A773DF">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p w14:paraId="26A16124" w14:textId="77777777" w:rsidR="007D6133" w:rsidRDefault="007D6133" w:rsidP="007D6133">
      <w:pPr>
        <w:pStyle w:val="Heading3"/>
      </w:pPr>
      <w:r>
        <w:lastRenderedPageBreak/>
        <w:t>5</w:t>
      </w:r>
    </w:p>
    <w:p w14:paraId="18186152" w14:textId="77777777" w:rsidR="007D6133" w:rsidRDefault="007D6133" w:rsidP="007D6133">
      <w:pPr>
        <w:pStyle w:val="Heading4"/>
      </w:pPr>
      <w:r>
        <w:t>Reasonability on 1AR shells – 1AR theory is very aff-biased because the 2AR gets to line-by-line every 2NR standard with new answers that never get responded to</w:t>
      </w:r>
    </w:p>
    <w:p w14:paraId="7A5A45F3" w14:textId="77777777" w:rsidR="007D6133" w:rsidRDefault="007D6133" w:rsidP="007D6133">
      <w:pPr>
        <w:pStyle w:val="Heading4"/>
      </w:pPr>
      <w:r>
        <w:t xml:space="preserve">DTA on 1AR shells - They can blow up blippy 20 second shells in the 2AR while I have to split my time and can’t preempt 2AR spin which necessitates judge intervention </w:t>
      </w:r>
    </w:p>
    <w:p w14:paraId="743A8033" w14:textId="77777777" w:rsidR="007D6133" w:rsidRPr="00F51B40" w:rsidRDefault="007D6133" w:rsidP="007D6133">
      <w:pPr>
        <w:pStyle w:val="Heading4"/>
        <w:rPr>
          <w:rStyle w:val="Emphasis"/>
          <w:b/>
          <w:iCs w:val="0"/>
          <w:sz w:val="26"/>
          <w:u w:val="none"/>
        </w:rPr>
      </w:pPr>
      <w:r>
        <w:t>RVIs on 1AR theory – 1AR being able to spend 20 seconds on a shell and still win forces the 2N to allocate at least 2:30 on the shell o/w quantifiability</w:t>
      </w:r>
    </w:p>
    <w:p w14:paraId="0355075D" w14:textId="77777777" w:rsidR="007D6133" w:rsidRPr="00635885" w:rsidRDefault="007D6133" w:rsidP="007D6133">
      <w:r>
        <w:t xml:space="preserve">Reject 1ar theory 1] time skew 2] resolvability double bind- </w:t>
      </w:r>
    </w:p>
    <w:p w14:paraId="70081E60" w14:textId="34A16C7A" w:rsidR="007D6133" w:rsidRDefault="007D6133" w:rsidP="007D6133">
      <w:pPr>
        <w:pStyle w:val="Heading3"/>
      </w:pPr>
      <w:r>
        <w:lastRenderedPageBreak/>
        <w:t>Case</w:t>
      </w:r>
    </w:p>
    <w:p w14:paraId="11DB00D9" w14:textId="77777777" w:rsidR="00E139DF" w:rsidRDefault="00E139DF" w:rsidP="00E139DF">
      <w:pPr>
        <w:pStyle w:val="Heading4"/>
      </w:pPr>
      <w:r>
        <w:t>AT Kar</w:t>
      </w:r>
    </w:p>
    <w:p w14:paraId="19BC346A" w14:textId="77777777" w:rsidR="00E139DF" w:rsidRDefault="00E139DF" w:rsidP="00E139DF">
      <w:pPr>
        <w:pStyle w:val="Heading4"/>
      </w:pPr>
      <w:r>
        <w:t>1] it says that “the author will make an analysis of the utilitarian theory” This is ONE author explaining how IP reductions interact with util, there are thousands authors who explain IP with kant or hobbes</w:t>
      </w:r>
    </w:p>
    <w:p w14:paraId="64338718" w14:textId="77777777" w:rsidR="00E139DF" w:rsidRDefault="00E139DF" w:rsidP="00E139DF">
      <w:pPr>
        <w:pStyle w:val="Heading4"/>
      </w:pPr>
      <w:r>
        <w:t>2] the conclusion says util is linked with the COMPANIES about IPP and their monopolies not IPP itself which proves that it doesnt matter</w:t>
      </w:r>
    </w:p>
    <w:p w14:paraId="27D29397" w14:textId="77777777" w:rsidR="00E139DF" w:rsidRDefault="00E139DF" w:rsidP="00E139DF">
      <w:pPr>
        <w:pStyle w:val="Heading4"/>
      </w:pPr>
      <w:r>
        <w:t>3] Justin says say most articles are written in lens of util, this is an emperical claim without an emperical warrent</w:t>
      </w:r>
    </w:p>
    <w:p w14:paraId="5474C299" w14:textId="77777777" w:rsidR="00E139DF" w:rsidRDefault="00E139DF" w:rsidP="00E139DF">
      <w:pPr>
        <w:pStyle w:val="Heading4"/>
      </w:pPr>
      <w:r>
        <w:t>4] even if they win some aritcles are written about IP, equal topic lit doesnt mean fair ground, because the ground could be skewed towards one side on specifc framewokrs i.e util, which means reading Hobbes is better</w:t>
      </w:r>
    </w:p>
    <w:p w14:paraId="1E5A5102" w14:textId="05C34BEC" w:rsidR="00E139DF" w:rsidRDefault="00E139DF" w:rsidP="00E139DF">
      <w:pPr>
        <w:pStyle w:val="Heading4"/>
      </w:pPr>
      <w:r>
        <w:t>5] it doesn’t take into account core topic discussion like creativity or ownership cuz they only care about consequences</w:t>
      </w:r>
    </w:p>
    <w:p w14:paraId="30445F59" w14:textId="4A0A9F2A" w:rsidR="00E139DF" w:rsidRDefault="00E139DF" w:rsidP="00E139DF"/>
    <w:p w14:paraId="1488F330" w14:textId="3C477AD0" w:rsidR="00E139DF" w:rsidRDefault="00E139DF" w:rsidP="00E139DF">
      <w:pPr>
        <w:pStyle w:val="Heading4"/>
      </w:pPr>
      <w:r>
        <w:t xml:space="preserve">Extinction ow/s – a] freezes action b] fallacy of orign </w:t>
      </w:r>
    </w:p>
    <w:p w14:paraId="1D3F5382" w14:textId="217362D1" w:rsidR="00E139DF" w:rsidRDefault="00E139DF" w:rsidP="00E139DF"/>
    <w:p w14:paraId="62A2B56E" w14:textId="6FCFD442" w:rsidR="00E139DF" w:rsidRPr="00E139DF" w:rsidRDefault="00E139DF" w:rsidP="00E139DF">
      <w:pPr>
        <w:pStyle w:val="Heading4"/>
      </w:pPr>
      <w:r>
        <w:t xml:space="preserve">Death bad – a] state of nature ows duration and mag </w:t>
      </w:r>
    </w:p>
    <w:p w14:paraId="0078BDB7" w14:textId="58B52204" w:rsidR="00E139DF" w:rsidRDefault="00E139DF" w:rsidP="00E139DF">
      <w:pPr>
        <w:pStyle w:val="Heading4"/>
      </w:pPr>
      <w:r>
        <w:t>That comes before their reject calc indcts – resolvable debates come first</w:t>
      </w:r>
    </w:p>
    <w:p w14:paraId="2C672788" w14:textId="77777777" w:rsidR="00EC5AFC" w:rsidRDefault="00EC5AFC" w:rsidP="00EC5AFC">
      <w:pPr>
        <w:pStyle w:val="Heading4"/>
      </w:pPr>
      <w:r>
        <w:t xml:space="preserve">1] Yulis is a literal college </w:t>
      </w:r>
      <w:r w:rsidRPr="008D6C02">
        <w:rPr>
          <w:u w:val="single"/>
        </w:rPr>
        <w:t>undergraduate</w:t>
      </w:r>
      <w:r>
        <w:t xml:space="preserve"> w/ </w:t>
      </w:r>
      <w:r w:rsidRPr="008D6C02">
        <w:rPr>
          <w:u w:val="single"/>
        </w:rPr>
        <w:t>no degree in IR</w:t>
      </w:r>
      <w:r>
        <w:t xml:space="preserve"> and writing in a student-run newspaper w/ no peer review – you should automatically be highly suspect of any of their internal links since they’re based on interpretations of empirics that haven’t been checked</w:t>
      </w:r>
    </w:p>
    <w:p w14:paraId="0C645970" w14:textId="77777777" w:rsidR="00EC5AFC" w:rsidRPr="008F2646" w:rsidRDefault="00EC5AFC" w:rsidP="00EC5AFC">
      <w:pPr>
        <w:pStyle w:val="Heading4"/>
      </w:pPr>
      <w:r>
        <w:t>2] Yulis concludes “</w:t>
      </w:r>
      <w:r w:rsidRPr="008D6C02">
        <w:t xml:space="preserve">liberal internationalism can have a lasting legacy </w:t>
      </w:r>
      <w:r>
        <w:t xml:space="preserve">… </w:t>
      </w:r>
      <w:r w:rsidRPr="00474949">
        <w:rPr>
          <w:u w:val="single"/>
        </w:rPr>
        <w:t>if it is executed properly</w:t>
      </w:r>
      <w:r>
        <w:t>”, past failures of LIO cause inherent global mis-trust making the proper execution of the Liberal Order impossible</w:t>
      </w:r>
    </w:p>
    <w:p w14:paraId="37E6CD85" w14:textId="77777777" w:rsidR="00EC5AFC" w:rsidRPr="00EC5AFC" w:rsidRDefault="00EC5AFC" w:rsidP="00EC5AFC"/>
    <w:p w14:paraId="02822D6F" w14:textId="77777777" w:rsidR="007D6133" w:rsidRDefault="007D6133" w:rsidP="007D6133">
      <w:pPr>
        <w:pStyle w:val="Heading4"/>
      </w:pPr>
      <w:r>
        <w:t xml:space="preserve">Top-Level: </w:t>
      </w:r>
    </w:p>
    <w:p w14:paraId="5715BCBC" w14:textId="77777777" w:rsidR="007D6133" w:rsidRPr="00BA2729" w:rsidRDefault="007D6133" w:rsidP="007D6133">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77F66817" w14:textId="77777777" w:rsidR="007D6133" w:rsidRPr="007534FF" w:rsidRDefault="007D6133" w:rsidP="007D6133">
      <w:r w:rsidRPr="007534FF">
        <w:rPr>
          <w:rStyle w:val="Style13ptBold"/>
        </w:rPr>
        <w:t>Conrad 5-18</w:t>
      </w:r>
      <w:r>
        <w:t xml:space="preserve"> </w:t>
      </w:r>
      <w:r w:rsidRPr="007534FF">
        <w:t>John Conrad 5-18-2021 "Waiving intellectual property rights is not in the best interests of patients"</w:t>
      </w:r>
      <w:r>
        <w:t xml:space="preserve"> </w:t>
      </w:r>
      <w:hyperlink r:id="rId2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3042B7F" w14:textId="77777777" w:rsidR="007D6133" w:rsidRDefault="007D6133" w:rsidP="007D6133">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 xml:space="preserve">development of counterfeit </w:t>
      </w:r>
      <w:r w:rsidRPr="008F2646">
        <w:rPr>
          <w:b/>
          <w:bCs/>
          <w:highlight w:val="green"/>
          <w:u w:val="single"/>
          <w:bdr w:val="single" w:sz="4" w:space="0" w:color="auto"/>
        </w:rPr>
        <w:lastRenderedPageBreak/>
        <w:t>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12058BC5" w14:textId="77777777" w:rsidR="007D6133" w:rsidRPr="006C2B22" w:rsidRDefault="007D6133" w:rsidP="007D6133">
      <w:pPr>
        <w:pStyle w:val="Heading4"/>
      </w:pPr>
      <w:r>
        <w:t xml:space="preserve">2] Lack of </w:t>
      </w:r>
      <w:r>
        <w:rPr>
          <w:u w:val="single"/>
        </w:rPr>
        <w:t>key supplies</w:t>
      </w:r>
      <w:r>
        <w:t xml:space="preserve"> </w:t>
      </w:r>
    </w:p>
    <w:p w14:paraId="79CFB5DE" w14:textId="77777777" w:rsidR="007D6133" w:rsidRPr="00F70F86" w:rsidRDefault="007D6133" w:rsidP="007D6133">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3080F36B" w14:textId="77777777" w:rsidR="007D6133" w:rsidRPr="00F70F86" w:rsidRDefault="007D6133" w:rsidP="007D6133">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w:t>
      </w:r>
      <w:r w:rsidRPr="00F70F86">
        <w:rPr>
          <w:rFonts w:asciiTheme="majorHAnsi" w:hAnsiTheme="majorHAnsi" w:cstheme="majorHAnsi"/>
          <w:sz w:val="16"/>
        </w:rPr>
        <w:lastRenderedPageBreak/>
        <w:t>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5E072DC1" w14:textId="77777777" w:rsidR="007D6133" w:rsidRDefault="007D6133" w:rsidP="007D6133">
      <w:pPr>
        <w:pStyle w:val="Heading4"/>
      </w:pPr>
      <w:r>
        <w:t xml:space="preserve">3] </w:t>
      </w:r>
      <w:r w:rsidRPr="006C2B22">
        <w:rPr>
          <w:u w:val="single"/>
        </w:rPr>
        <w:t>Hurts Innovation</w:t>
      </w:r>
      <w:r>
        <w:t xml:space="preserve"> </w:t>
      </w:r>
    </w:p>
    <w:p w14:paraId="547335CE" w14:textId="77777777" w:rsidR="007D6133" w:rsidRPr="001247B6" w:rsidRDefault="007D6133" w:rsidP="007D6133">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62E400DE" w14:textId="77777777" w:rsidR="007D6133" w:rsidRDefault="007D6133" w:rsidP="007D6133">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w:t>
      </w:r>
      <w:r w:rsidRPr="001247B6">
        <w:rPr>
          <w:sz w:val="16"/>
        </w:rPr>
        <w:lastRenderedPageBreak/>
        <w:t>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6002271A" w14:textId="77777777" w:rsidR="007D6133" w:rsidRDefault="007D6133" w:rsidP="007D6133">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4DA30436" w14:textId="77777777" w:rsidR="007D6133" w:rsidRDefault="007D6133" w:rsidP="007D6133">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1"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01E55773" w14:textId="77777777" w:rsidR="007D6133" w:rsidRDefault="007D6133" w:rsidP="007D6133">
      <w:pPr>
        <w:rPr>
          <w:sz w:val="16"/>
        </w:rPr>
      </w:pPr>
      <w:r w:rsidRPr="008F2646">
        <w:rPr>
          <w:b/>
          <w:highlight w:val="green"/>
          <w:u w:val="single"/>
        </w:rPr>
        <w:t>Results</w:t>
      </w:r>
      <w:r w:rsidRPr="008F2646">
        <w:rPr>
          <w:sz w:val="16"/>
          <w:highlight w:val="green"/>
        </w:rPr>
        <w:t xml:space="preserve"> </w:t>
      </w:r>
      <w:r w:rsidRPr="001D2A7B">
        <w:rPr>
          <w:sz w:val="16"/>
        </w:rPr>
        <w:t xml:space="preserve">from a trio of studies, published in the CDC’s weekly report, </w:t>
      </w:r>
      <w:r w:rsidRPr="008F2646">
        <w:rPr>
          <w:b/>
          <w:sz w:val="26"/>
          <w:highlight w:val="green"/>
          <w:u w:val="single"/>
        </w:rPr>
        <w:t>motivated</w:t>
      </w:r>
      <w:r w:rsidRPr="008F2646">
        <w:rPr>
          <w:sz w:val="16"/>
          <w:highlight w:val="green"/>
        </w:rPr>
        <w:t xml:space="preserve"> </w:t>
      </w:r>
      <w:r w:rsidRPr="001D2A7B">
        <w:rPr>
          <w:sz w:val="16"/>
        </w:rPr>
        <w:t xml:space="preserve">the </w:t>
      </w:r>
      <w:r w:rsidRPr="008F2646">
        <w:rPr>
          <w:b/>
          <w:sz w:val="26"/>
          <w:highlight w:val="green"/>
          <w:u w:val="single"/>
        </w:rPr>
        <w:t>Biden</w:t>
      </w:r>
      <w:r w:rsidRPr="008F2646">
        <w:rPr>
          <w:sz w:val="16"/>
          <w:highlight w:val="green"/>
        </w:rPr>
        <w:t xml:space="preserve"> </w:t>
      </w:r>
      <w:r w:rsidRPr="001D2A7B">
        <w:rPr>
          <w:sz w:val="16"/>
        </w:rPr>
        <w:t xml:space="preserve">administration </w:t>
      </w:r>
      <w:r w:rsidRPr="008F2646">
        <w:rPr>
          <w:b/>
          <w:sz w:val="26"/>
          <w:highlight w:val="green"/>
          <w:u w:val="single"/>
        </w:rPr>
        <w:t>to</w:t>
      </w:r>
      <w:r w:rsidRPr="008F2646">
        <w:rPr>
          <w:sz w:val="16"/>
          <w:highlight w:val="green"/>
        </w:rPr>
        <w:t xml:space="preserve"> </w:t>
      </w:r>
      <w:r w:rsidRPr="008F2646">
        <w:rPr>
          <w:b/>
          <w:highlight w:val="green"/>
          <w:u w:val="single"/>
        </w:rPr>
        <w:t>consider</w:t>
      </w:r>
      <w:r w:rsidRPr="008F2646">
        <w:rPr>
          <w:sz w:val="16"/>
          <w:highlight w:val="green"/>
        </w:rPr>
        <w:t xml:space="preserve"> </w:t>
      </w:r>
      <w:r w:rsidRPr="008F2646">
        <w:rPr>
          <w:b/>
          <w:highlight w:val="green"/>
          <w:u w:val="single"/>
        </w:rPr>
        <w:t>booster shots</w:t>
      </w:r>
      <w:r w:rsidRPr="001D2A7B">
        <w:rPr>
          <w:sz w:val="16"/>
        </w:rPr>
        <w:t xml:space="preserve">. </w:t>
      </w:r>
      <w:r w:rsidRPr="008F2646">
        <w:rPr>
          <w:b/>
          <w:highlight w:val="green"/>
          <w:u w:val="single"/>
        </w:rPr>
        <w:t>Three studies published</w:t>
      </w:r>
      <w:r w:rsidRPr="008F2646">
        <w:rPr>
          <w:highlight w:val="green"/>
          <w:u w:val="single"/>
        </w:rPr>
        <w:t xml:space="preserve"> </w:t>
      </w:r>
      <w:r w:rsidRPr="001D2A7B">
        <w:rPr>
          <w:u w:val="single"/>
        </w:rPr>
        <w:t xml:space="preserve">Wednesday by the Centers for Disease Control and Prevention </w:t>
      </w:r>
      <w:r w:rsidRPr="008F2646">
        <w:rPr>
          <w:b/>
          <w:highlight w:val="green"/>
          <w:u w:val="single"/>
        </w:rPr>
        <w:t>show</w:t>
      </w:r>
      <w:r w:rsidRPr="008F2646">
        <w:rPr>
          <w:highlight w:val="green"/>
          <w:u w:val="single"/>
        </w:rPr>
        <w:t xml:space="preserve"> </w:t>
      </w:r>
      <w:r w:rsidRPr="001D2A7B">
        <w:rPr>
          <w:u w:val="single"/>
        </w:rPr>
        <w:t xml:space="preserve">that </w:t>
      </w:r>
      <w:r w:rsidRPr="008F2646">
        <w:rPr>
          <w:b/>
          <w:highlight w:val="green"/>
          <w:u w:val="single"/>
        </w:rPr>
        <w:t>protection against the</w:t>
      </w:r>
      <w:r w:rsidRPr="008F2646">
        <w:rPr>
          <w:highlight w:val="green"/>
          <w:u w:val="single"/>
        </w:rPr>
        <w:t xml:space="preserve"> </w:t>
      </w:r>
      <w:r w:rsidRPr="008F2646">
        <w:rPr>
          <w:b/>
          <w:highlight w:val="green"/>
          <w:u w:val="single"/>
        </w:rPr>
        <w:t>coronavirus from vaccines</w:t>
      </w:r>
      <w:r w:rsidRPr="008F2646">
        <w:rPr>
          <w:highlight w:val="green"/>
          <w:u w:val="single"/>
        </w:rPr>
        <w:t xml:space="preserve"> </w:t>
      </w:r>
      <w:r w:rsidRPr="008F2646">
        <w:rPr>
          <w:b/>
          <w:highlight w:val="green"/>
          <w:u w:val="single"/>
        </w:rPr>
        <w:t>declined</w:t>
      </w:r>
      <w:r w:rsidRPr="008F2646">
        <w:rPr>
          <w:highlight w:val="green"/>
          <w:u w:val="single"/>
        </w:rPr>
        <w:t xml:space="preserve"> </w:t>
      </w:r>
      <w:r w:rsidRPr="001D2A7B">
        <w:rPr>
          <w:u w:val="single"/>
        </w:rPr>
        <w:t xml:space="preserve">in the </w:t>
      </w:r>
      <w:r w:rsidRPr="001D2A7B">
        <w:rPr>
          <w:u w:val="single"/>
        </w:rPr>
        <w:lastRenderedPageBreak/>
        <w:t xml:space="preserve">midsummer months </w:t>
      </w:r>
      <w:r w:rsidRPr="008F2646">
        <w:rPr>
          <w:b/>
          <w:highlight w:val="green"/>
          <w:u w:val="single"/>
        </w:rPr>
        <w:t>when</w:t>
      </w:r>
      <w:r w:rsidRPr="008F2646">
        <w:rPr>
          <w:highlight w:val="green"/>
          <w:u w:val="single"/>
        </w:rPr>
        <w:t xml:space="preserve"> </w:t>
      </w:r>
      <w:r w:rsidRPr="001D2A7B">
        <w:rPr>
          <w:u w:val="single"/>
        </w:rPr>
        <w:t xml:space="preserve">the more contagious </w:t>
      </w:r>
      <w:r w:rsidRPr="008F2646">
        <w:rPr>
          <w:b/>
          <w:highlight w:val="green"/>
          <w:u w:val="single"/>
        </w:rPr>
        <w:t>delta variant rose</w:t>
      </w:r>
      <w:r w:rsidRPr="008F2646">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u w:val="single"/>
        </w:rPr>
        <w:t xml:space="preserve">also </w:t>
      </w:r>
      <w:r w:rsidRPr="008F2646">
        <w:rPr>
          <w:b/>
          <w:highlight w:val="green"/>
          <w:u w:val="single"/>
        </w:rPr>
        <w:t>reinforce</w:t>
      </w:r>
      <w:r w:rsidRPr="008F2646">
        <w:rPr>
          <w:highlight w:val="green"/>
          <w:u w:val="single"/>
        </w:rPr>
        <w:t xml:space="preserve"> </w:t>
      </w:r>
      <w:r w:rsidRPr="001D2A7B">
        <w:rPr>
          <w:u w:val="single"/>
        </w:rPr>
        <w:t xml:space="preserve">the </w:t>
      </w:r>
      <w:r w:rsidRPr="008F2646">
        <w:rPr>
          <w:b/>
          <w:highlight w:val="green"/>
          <w:u w:val="single"/>
        </w:rPr>
        <w:t>idea</w:t>
      </w:r>
      <w:r w:rsidRPr="008F2646">
        <w:rPr>
          <w:highlight w:val="green"/>
          <w:u w:val="single"/>
        </w:rPr>
        <w:t xml:space="preserve"> </w:t>
      </w:r>
      <w:r w:rsidRPr="001D2A7B">
        <w:rPr>
          <w:u w:val="single"/>
        </w:rPr>
        <w:t xml:space="preserve">that </w:t>
      </w:r>
      <w:r w:rsidRPr="008F2646">
        <w:rPr>
          <w:b/>
          <w:highlight w:val="green"/>
          <w:u w:val="single"/>
        </w:rPr>
        <w:t>vaccines</w:t>
      </w:r>
      <w:r w:rsidRPr="008F2646">
        <w:rPr>
          <w:highlight w:val="green"/>
          <w:u w:val="single"/>
        </w:rPr>
        <w:t xml:space="preserve"> </w:t>
      </w:r>
      <w:r w:rsidRPr="008F2646">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highlight w:val="green"/>
          <w:u w:val="single"/>
        </w:rPr>
        <w:t>a study in Israel</w:t>
      </w:r>
      <w:r w:rsidRPr="001D2A7B">
        <w:rPr>
          <w:sz w:val="16"/>
        </w:rPr>
        <w:t xml:space="preserve">, </w:t>
      </w:r>
      <w:r w:rsidRPr="008F2646">
        <w:rPr>
          <w:b/>
          <w:highlight w:val="green"/>
          <w:u w:val="single"/>
        </w:rPr>
        <w:t>found</w:t>
      </w:r>
      <w:r w:rsidRPr="008F2646">
        <w:rPr>
          <w:sz w:val="16"/>
          <w:highlight w:val="green"/>
        </w:rPr>
        <w:t xml:space="preserve"> </w:t>
      </w:r>
      <w:r w:rsidRPr="008F2646">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8F2646">
        <w:rPr>
          <w:b/>
          <w:highlight w:val="green"/>
          <w:u w:val="single"/>
        </w:rPr>
        <w:t>found</w:t>
      </w:r>
      <w:r w:rsidRPr="008F2646">
        <w:rPr>
          <w:highlight w:val="green"/>
          <w:u w:val="single"/>
        </w:rPr>
        <w:t xml:space="preserve"> </w:t>
      </w:r>
      <w:r w:rsidRPr="001D2A7B">
        <w:rPr>
          <w:u w:val="single"/>
        </w:rPr>
        <w:t xml:space="preserve">a </w:t>
      </w:r>
      <w:r w:rsidRPr="008F2646">
        <w:rPr>
          <w:b/>
          <w:highlight w:val="green"/>
          <w:u w:val="single"/>
        </w:rPr>
        <w:t>drop in</w:t>
      </w:r>
      <w:r w:rsidRPr="008F2646">
        <w:rPr>
          <w:highlight w:val="green"/>
          <w:u w:val="single"/>
        </w:rPr>
        <w:t xml:space="preserve"> </w:t>
      </w:r>
      <w:r w:rsidRPr="001D2A7B">
        <w:rPr>
          <w:u w:val="single"/>
        </w:rPr>
        <w:t xml:space="preserve">the </w:t>
      </w:r>
      <w:r w:rsidRPr="008F2646">
        <w:rPr>
          <w:b/>
          <w:highlight w:val="green"/>
          <w:u w:val="single"/>
        </w:rPr>
        <w:t>Pfizer</w:t>
      </w:r>
      <w:r w:rsidRPr="001D2A7B">
        <w:rPr>
          <w:u w:val="single"/>
        </w:rPr>
        <w:t xml:space="preserve">-BioNTech </w:t>
      </w:r>
      <w:r w:rsidRPr="008F2646">
        <w:rPr>
          <w:b/>
          <w:highlight w:val="green"/>
          <w:u w:val="single"/>
        </w:rPr>
        <w:t>vaccine’s</w:t>
      </w:r>
      <w:r w:rsidRPr="008F2646">
        <w:rPr>
          <w:highlight w:val="green"/>
          <w:u w:val="single"/>
        </w:rPr>
        <w:t xml:space="preserve"> </w:t>
      </w:r>
      <w:r w:rsidRPr="008F2646">
        <w:rPr>
          <w:b/>
          <w:highlight w:val="green"/>
          <w:u w:val="single"/>
        </w:rPr>
        <w:t>effectiveness</w:t>
      </w:r>
      <w:r w:rsidRPr="008F2646">
        <w:rPr>
          <w:highlight w:val="green"/>
          <w:u w:val="single"/>
        </w:rPr>
        <w:t xml:space="preserve"> </w:t>
      </w:r>
      <w:r w:rsidRPr="008F2646">
        <w:rPr>
          <w:b/>
          <w:highlight w:val="green"/>
          <w:u w:val="single"/>
        </w:rPr>
        <w:t xml:space="preserve">against delta infections </w:t>
      </w:r>
      <w:r w:rsidRPr="008F2646">
        <w:rPr>
          <w:b/>
          <w:highlight w:val="green"/>
          <w:u w:val="single"/>
          <w:bdr w:val="single" w:sz="4" w:space="0" w:color="auto"/>
        </w:rPr>
        <w:t>to 42 percent</w:t>
      </w:r>
      <w:r w:rsidRPr="001D2A7B">
        <w:rPr>
          <w:sz w:val="16"/>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05835C84" w14:textId="77777777" w:rsidR="007D6133" w:rsidRPr="00BF732F" w:rsidRDefault="007D6133" w:rsidP="007D6133">
      <w:pPr>
        <w:pStyle w:val="Heading4"/>
      </w:pPr>
      <w:r>
        <w:t>[</w:t>
      </w:r>
      <w:r w:rsidRPr="00BF732F">
        <w:rPr>
          <w:highlight w:val="green"/>
        </w:rPr>
        <w:t>AT Erfani</w:t>
      </w:r>
      <w:r>
        <w:t xml:space="preserve">] – 1] Doesn’t answer </w:t>
      </w:r>
      <w:r>
        <w:rPr>
          <w:u w:val="single"/>
        </w:rPr>
        <w:t>limited supplies</w:t>
      </w:r>
      <w:r>
        <w:t xml:space="preserve"> and 2] </w:t>
      </w:r>
      <w:r>
        <w:rPr>
          <w:u w:val="single"/>
        </w:rPr>
        <w:t>Trade Secrets</w:t>
      </w:r>
      <w:r>
        <w:t xml:space="preserve"> still </w:t>
      </w:r>
      <w:r>
        <w:rPr>
          <w:u w:val="single"/>
        </w:rPr>
        <w:t>thump</w:t>
      </w:r>
      <w:r>
        <w:t xml:space="preserve"> – your ev only says “domestic manufacturers agree” but ZERO evidence that COVID pharma companies sign-on.</w:t>
      </w:r>
    </w:p>
    <w:p w14:paraId="1B80EB41" w14:textId="77777777" w:rsidR="007D6133" w:rsidRPr="00BF732F" w:rsidRDefault="007D6133" w:rsidP="007D6133">
      <w:pPr>
        <w:pStyle w:val="Heading4"/>
      </w:pPr>
      <w:r>
        <w:t>[</w:t>
      </w:r>
      <w:r w:rsidRPr="00BF732F">
        <w:rPr>
          <w:highlight w:val="green"/>
        </w:rPr>
        <w:t>AT Gurgula Strategic Patenting</w:t>
      </w:r>
      <w:r>
        <w:t xml:space="preserve">] – Zero example of Strategic Patenting in the context of COVID – makes this </w:t>
      </w:r>
      <w:r>
        <w:rPr>
          <w:u w:val="single"/>
        </w:rPr>
        <w:t>purely theoretical</w:t>
      </w:r>
      <w:r>
        <w:t xml:space="preserve"> so prefer our empirical backing.</w:t>
      </w:r>
    </w:p>
    <w:p w14:paraId="3BCDD20A" w14:textId="77777777" w:rsidR="007D6133" w:rsidRDefault="007D6133" w:rsidP="007D6133">
      <w:pPr>
        <w:pStyle w:val="Heading4"/>
      </w:pPr>
      <w:r>
        <w:t>The Impact:</w:t>
      </w:r>
    </w:p>
    <w:p w14:paraId="61FF90AA" w14:textId="77777777" w:rsidR="007D6133" w:rsidRDefault="007D6133" w:rsidP="007D6133">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0EDC2288" w14:textId="77777777" w:rsidR="007D6133" w:rsidRDefault="007D6133" w:rsidP="007D6133">
      <w:pPr>
        <w:rPr>
          <w:sz w:val="16"/>
        </w:rPr>
      </w:pPr>
    </w:p>
    <w:p w14:paraId="2E2578A0" w14:textId="77777777" w:rsidR="007D6133" w:rsidRPr="004360D5" w:rsidRDefault="007D6133" w:rsidP="007D6133"/>
    <w:p w14:paraId="6E9154F5" w14:textId="77777777" w:rsidR="007D6133" w:rsidRPr="00F601E6" w:rsidRDefault="007D6133" w:rsidP="007D6133"/>
    <w:p w14:paraId="3D836F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47173C"/>
    <w:multiLevelType w:val="hybridMultilevel"/>
    <w:tmpl w:val="17A8055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6133"/>
    <w:rsid w:val="000029E3"/>
    <w:rsid w:val="000029E8"/>
    <w:rsid w:val="00004225"/>
    <w:rsid w:val="000066CA"/>
    <w:rsid w:val="00007264"/>
    <w:rsid w:val="000076A9"/>
    <w:rsid w:val="00014FAD"/>
    <w:rsid w:val="00015D2A"/>
    <w:rsid w:val="00020DE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1F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133"/>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9D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AF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55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73A08"/>
  <w14:defaultImageDpi w14:val="300"/>
  <w15:docId w15:val="{545D61EC-DB0C-0B45-B5F6-B92808B8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61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61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61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61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D613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D613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D6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6133"/>
  </w:style>
  <w:style w:type="character" w:customStyle="1" w:styleId="Heading1Char">
    <w:name w:val="Heading 1 Char"/>
    <w:aliases w:val="Pocket Char"/>
    <w:basedOn w:val="DefaultParagraphFont"/>
    <w:link w:val="Heading1"/>
    <w:uiPriority w:val="9"/>
    <w:rsid w:val="007D61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61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613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D61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613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7D613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7D61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613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uiPriority w:val="99"/>
    <w:unhideWhenUsed/>
    <w:rsid w:val="007D6133"/>
    <w:rPr>
      <w:color w:val="auto"/>
      <w:u w:val="none"/>
    </w:rPr>
  </w:style>
  <w:style w:type="paragraph" w:styleId="DocumentMap">
    <w:name w:val="Document Map"/>
    <w:basedOn w:val="Normal"/>
    <w:link w:val="DocumentMapChar"/>
    <w:uiPriority w:val="99"/>
    <w:semiHidden/>
    <w:unhideWhenUsed/>
    <w:rsid w:val="007D61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6133"/>
    <w:rPr>
      <w:rFonts w:ascii="Lucida Grande" w:hAnsi="Lucida Grande" w:cs="Lucida Grande"/>
    </w:rPr>
  </w:style>
  <w:style w:type="character" w:customStyle="1" w:styleId="Heading5Char">
    <w:name w:val="Heading 5 Char"/>
    <w:basedOn w:val="DefaultParagraphFont"/>
    <w:link w:val="Heading5"/>
    <w:uiPriority w:val="9"/>
    <w:semiHidden/>
    <w:rsid w:val="007D6133"/>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7D6133"/>
    <w:rPr>
      <w:color w:val="605E5C"/>
      <w:shd w:val="clear" w:color="auto" w:fill="E1DFDD"/>
    </w:rPr>
  </w:style>
  <w:style w:type="paragraph" w:customStyle="1" w:styleId="textbold">
    <w:name w:val="text bold"/>
    <w:basedOn w:val="Normal"/>
    <w:link w:val="Emphasis"/>
    <w:uiPriority w:val="20"/>
    <w:qFormat/>
    <w:rsid w:val="007D613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7D6133"/>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UnderlinePara">
    <w:name w:val="Underline Para"/>
    <w:basedOn w:val="Normal"/>
    <w:uiPriority w:val="6"/>
    <w:qFormat/>
    <w:rsid w:val="007D6133"/>
    <w:pPr>
      <w:widowControl w:val="0"/>
      <w:suppressAutoHyphens/>
      <w:spacing w:after="200" w:line="256" w:lineRule="auto"/>
      <w:contextualSpacing/>
    </w:pPr>
    <w:rPr>
      <w:rFonts w:asciiTheme="minorHAnsi" w:hAnsiTheme="minorHAnsi"/>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D6133"/>
    <w:rPr>
      <w:rFonts w:eastAsiaTheme="minorHAnsi"/>
      <w:sz w:val="26"/>
      <w:szCs w:val="22"/>
      <w:u w:val="single"/>
    </w:rPr>
  </w:style>
  <w:style w:type="character" w:styleId="IntenseEmphasis">
    <w:name w:val="Intense Emphasis"/>
    <w:aliases w:val="title Char,Intense Emphasis4,Intense Emphasis11111,Minimized Char,9.5 pt,Underline Char,Heading 3 Char Char Char Char Char,Heading 3 Char Char1 Char,Cites and Cards Char,Underlined Text Char"/>
    <w:uiPriority w:val="6"/>
    <w:qFormat/>
    <w:rsid w:val="007D6133"/>
    <w:rPr>
      <w:b w:val="0"/>
      <w:bCs/>
      <w:sz w:val="20"/>
      <w:u w:val="single"/>
    </w:rPr>
  </w:style>
  <w:style w:type="paragraph" w:customStyle="1" w:styleId="Emphasis1">
    <w:name w:val="Emphasis1"/>
    <w:basedOn w:val="Normal"/>
    <w:autoRedefine/>
    <w:uiPriority w:val="20"/>
    <w:qFormat/>
    <w:rsid w:val="007D6133"/>
    <w:pPr>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ListParagraph">
    <w:name w:val="List Paragraph"/>
    <w:aliases w:val="6 font"/>
    <w:basedOn w:val="Normal"/>
    <w:uiPriority w:val="99"/>
    <w:unhideWhenUsed/>
    <w:qFormat/>
    <w:rsid w:val="007D6133"/>
    <w:pPr>
      <w:ind w:left="720"/>
      <w:contextualSpacing/>
    </w:pPr>
  </w:style>
  <w:style w:type="paragraph" w:styleId="NoSpacing">
    <w:name w:val="No Spacing"/>
    <w:aliases w:val="Tag and Cite,DDI Tag,Tag Title,Card,nonunderlined,No Spacing51,No Spacing8,No Spacing22,Dont u,No Spacing1111111,Card Format,Small Text,No Spacin,Dont use,Tags,No Spacing2,Debate Text,Read stuff,No Spacing11,No Spacing111,No Spacing1111,Clear"/>
    <w:link w:val="NoSpacingChar"/>
    <w:uiPriority w:val="99"/>
    <w:qFormat/>
    <w:rsid w:val="007D6133"/>
  </w:style>
  <w:style w:type="paragraph" w:styleId="Title">
    <w:name w:val="Title"/>
    <w:aliases w:val="Cites and Cards,UNDERLINE,Bold Underlined,title"/>
    <w:basedOn w:val="Normal"/>
    <w:next w:val="Normal"/>
    <w:link w:val="TitleChar1"/>
    <w:uiPriority w:val="6"/>
    <w:qFormat/>
    <w:rsid w:val="007D6133"/>
    <w:pPr>
      <w:ind w:left="720"/>
      <w:outlineLvl w:val="0"/>
    </w:pPr>
    <w:rPr>
      <w:rFonts w:asciiTheme="minorHAnsi" w:hAnsiTheme="minorHAnsi"/>
      <w:u w:val="single"/>
    </w:rPr>
  </w:style>
  <w:style w:type="character" w:customStyle="1" w:styleId="TitleChar1">
    <w:name w:val="Title Char1"/>
    <w:aliases w:val="Cites and Cards Char1,UNDERLINE Char,Bold Underlined Char,title Char1"/>
    <w:basedOn w:val="DefaultParagraphFont"/>
    <w:link w:val="Title"/>
    <w:uiPriority w:val="6"/>
    <w:rsid w:val="007D6133"/>
    <w:rPr>
      <w:sz w:val="22"/>
      <w:u w:val="single"/>
    </w:rPr>
  </w:style>
  <w:style w:type="character" w:customStyle="1" w:styleId="NoSpacingChar">
    <w:name w:val="No Spacing Char"/>
    <w:aliases w:val="Tag and Cite Char,DDI Tag Char,Tag Title Char,Card Char,nonunderlined Char,No Spacing51 Char,No Spacing8 Char,No Spacing22 Char,Dont u Char,No Spacing1111111 Char,Card Format Char,Small Text Char,No Spacin Char,Dont use Char,Tags Char"/>
    <w:basedOn w:val="DefaultParagraphFont"/>
    <w:link w:val="NoSpacing"/>
    <w:uiPriority w:val="99"/>
    <w:qFormat/>
    <w:rsid w:val="007D6133"/>
  </w:style>
  <w:style w:type="character" w:customStyle="1" w:styleId="verdana">
    <w:name w:val="verdana"/>
    <w:basedOn w:val="DefaultParagraphFont"/>
    <w:rsid w:val="007D6133"/>
    <w:rPr>
      <w:rFonts w:cs="Times New Roman"/>
    </w:rPr>
  </w:style>
  <w:style w:type="character" w:customStyle="1" w:styleId="italic">
    <w:name w:val="italic"/>
    <w:basedOn w:val="DefaultParagraphFont"/>
    <w:rsid w:val="007D6133"/>
    <w:rPr>
      <w:rFonts w:cs="Times New Roman"/>
    </w:rPr>
  </w:style>
  <w:style w:type="paragraph" w:customStyle="1" w:styleId="card">
    <w:name w:val="card"/>
    <w:aliases w:val="Medium Grid 21"/>
    <w:basedOn w:val="Normal"/>
    <w:next w:val="Normal"/>
    <w:uiPriority w:val="6"/>
    <w:qFormat/>
    <w:rsid w:val="007D6133"/>
    <w:pPr>
      <w:ind w:left="288" w:right="288"/>
    </w:pPr>
    <w:rPr>
      <w:rFonts w:asciiTheme="minorHAnsi" w:hAnsiTheme="minorHAnsi"/>
      <w:sz w:val="26"/>
      <w:u w:val="single"/>
    </w:rPr>
  </w:style>
  <w:style w:type="paragraph" w:customStyle="1" w:styleId="Cards">
    <w:name w:val="Cards"/>
    <w:next w:val="Normal"/>
    <w:link w:val="CardsChar"/>
    <w:uiPriority w:val="99"/>
    <w:qFormat/>
    <w:rsid w:val="007D6133"/>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7D6133"/>
    <w:rPr>
      <w:rFonts w:ascii="Times New Roman" w:hAnsi="Times New Roman"/>
      <w:sz w:val="24"/>
      <w:u w:val="thick"/>
    </w:rPr>
  </w:style>
  <w:style w:type="character" w:customStyle="1" w:styleId="CardsChar">
    <w:name w:val="Cards Char"/>
    <w:basedOn w:val="DefaultParagraphFont"/>
    <w:link w:val="Cards"/>
    <w:uiPriority w:val="99"/>
    <w:rsid w:val="007D6133"/>
    <w:rPr>
      <w:rFonts w:ascii="Times New Roman" w:eastAsia="Times New Roman" w:hAnsi="Times New Roman" w:cs="Times New Roman"/>
      <w:sz w:val="20"/>
    </w:rPr>
  </w:style>
  <w:style w:type="character" w:customStyle="1" w:styleId="Heading2CharChar">
    <w:name w:val="Heading 2 Char Char"/>
    <w:aliases w:val="Char Char Char Char Char1,Char Char Char Char Char Char Char,Char Char Char Char1,Char Char Char Char Char Char1,Heading 2 Char1 Char Char Char3,Heading 2 Char Char Char Char Char3"/>
    <w:rsid w:val="007D6133"/>
    <w:rPr>
      <w:rFonts w:cs="Arial"/>
      <w:b/>
      <w:bCs/>
      <w:iCs/>
      <w:sz w:val="24"/>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0211774">
      <w:bodyDiv w:val="1"/>
      <w:marLeft w:val="0"/>
      <w:marRight w:val="0"/>
      <w:marTop w:val="0"/>
      <w:marBottom w:val="0"/>
      <w:divBdr>
        <w:top w:val="none" w:sz="0" w:space="0" w:color="auto"/>
        <w:left w:val="none" w:sz="0" w:space="0" w:color="auto"/>
        <w:bottom w:val="none" w:sz="0" w:space="0" w:color="auto"/>
        <w:right w:val="none" w:sz="0" w:space="0" w:color="auto"/>
      </w:divBdr>
      <w:divsChild>
        <w:div w:id="794257018">
          <w:marLeft w:val="0"/>
          <w:marRight w:val="0"/>
          <w:marTop w:val="0"/>
          <w:marBottom w:val="0"/>
          <w:divBdr>
            <w:top w:val="none" w:sz="0" w:space="0" w:color="auto"/>
            <w:left w:val="none" w:sz="0" w:space="0" w:color="auto"/>
            <w:bottom w:val="none" w:sz="0" w:space="0" w:color="auto"/>
            <w:right w:val="none" w:sz="0" w:space="0" w:color="auto"/>
          </w:divBdr>
          <w:divsChild>
            <w:div w:id="55399991">
              <w:marLeft w:val="0"/>
              <w:marRight w:val="0"/>
              <w:marTop w:val="0"/>
              <w:marBottom w:val="0"/>
              <w:divBdr>
                <w:top w:val="none" w:sz="0" w:space="0" w:color="auto"/>
                <w:left w:val="none" w:sz="0" w:space="0" w:color="auto"/>
                <w:bottom w:val="none" w:sz="0" w:space="0" w:color="auto"/>
                <w:right w:val="none" w:sz="0" w:space="0" w:color="auto"/>
              </w:divBdr>
              <w:divsChild>
                <w:div w:id="89465593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466389526">
          <w:marLeft w:val="0"/>
          <w:marRight w:val="0"/>
          <w:marTop w:val="0"/>
          <w:marBottom w:val="0"/>
          <w:divBdr>
            <w:top w:val="none" w:sz="0" w:space="0" w:color="auto"/>
            <w:left w:val="none" w:sz="0" w:space="0" w:color="auto"/>
            <w:bottom w:val="none" w:sz="0" w:space="0" w:color="auto"/>
            <w:right w:val="none" w:sz="0" w:space="0" w:color="auto"/>
          </w:divBdr>
          <w:divsChild>
            <w:div w:id="1712419153">
              <w:marLeft w:val="0"/>
              <w:marRight w:val="0"/>
              <w:marTop w:val="0"/>
              <w:marBottom w:val="0"/>
              <w:divBdr>
                <w:top w:val="none" w:sz="0" w:space="0" w:color="auto"/>
                <w:left w:val="none" w:sz="0" w:space="0" w:color="auto"/>
                <w:bottom w:val="none" w:sz="0" w:space="0" w:color="auto"/>
                <w:right w:val="none" w:sz="0" w:space="0" w:color="auto"/>
              </w:divBdr>
              <w:divsChild>
                <w:div w:id="180704018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21-01545-3" TargetMode="External"/><Relationship Id="rId18" Type="http://schemas.openxmlformats.org/officeDocument/2006/relationships/hyperlink" Target="https://www.dailyposter.com/dem-obstructionists-are-bankrolled-by-pharma-and-oil/" TargetMode="External"/><Relationship Id="rId3" Type="http://schemas.openxmlformats.org/officeDocument/2006/relationships/customXml" Target="../customXml/item3.xml"/><Relationship Id="rId21" Type="http://schemas.openxmlformats.org/officeDocument/2006/relationships/hyperlink" Target="https://archive.is/pvuzL" TargetMode="External"/><Relationship Id="rId7" Type="http://schemas.openxmlformats.org/officeDocument/2006/relationships/settings" Target="settings.xml"/><Relationship Id="rId12" Type="http://schemas.openxmlformats.org/officeDocument/2006/relationships/hyperlink" Target="http://www.caifc.org.cn/en/content.aspx?id=4491" TargetMode="External"/><Relationship Id="rId17" Type="http://schemas.openxmlformats.org/officeDocument/2006/relationships/hyperlink" Target="https://endpts.com/how-the-biopharma-industry-is-helping-to-pay-for-the-bipartisan-infrastructure-bill/" TargetMode="External"/><Relationship Id="rId2" Type="http://schemas.openxmlformats.org/officeDocument/2006/relationships/customXml" Target="../customXml/item2.xml"/><Relationship Id="rId16" Type="http://schemas.openxmlformats.org/officeDocument/2006/relationships/hyperlink" Target="https://www.cnbc.com/2021/08/25/what-happens-next-with-biden-infrastructure-budget-bills-in-congress.html" TargetMode="External"/><Relationship Id="rId20"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OgDcA" TargetMode="External"/><Relationship Id="rId5" Type="http://schemas.openxmlformats.org/officeDocument/2006/relationships/numbering" Target="numbering.xml"/><Relationship Id="rId15" Type="http://schemas.openxmlformats.org/officeDocument/2006/relationships/hyperlink" Target="https://lawcat.berkeley.edu/record/1119327/files/fulltext.pdf" TargetMode="External"/><Relationship Id="rId23" Type="http://schemas.openxmlformats.org/officeDocument/2006/relationships/theme" Target="theme/theme1.xml"/><Relationship Id="rId10" Type="http://schemas.openxmlformats.org/officeDocument/2006/relationships/hyperlink" Target="https://www.eastasiaforum.org/2021/04/29/why-chinas-vaccine-diplomacy-is-winning/" TargetMode="External"/><Relationship Id="rId19" Type="http://schemas.openxmlformats.org/officeDocument/2006/relationships/hyperlink" Target="https://www.usatoday.com/story/opinion/todaysdebate/2021/07/20/climate-change-biden-infrastructure-bill-good-start/7877118002/"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pubmed.ncbi.nlm.nih.gov/1584272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11824</Words>
  <Characters>67402</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4</cp:revision>
  <dcterms:created xsi:type="dcterms:W3CDTF">2021-09-06T14:59:00Z</dcterms:created>
  <dcterms:modified xsi:type="dcterms:W3CDTF">2021-09-06T15:24:00Z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