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A4A67" w14:textId="18353209" w:rsidR="00243FAC" w:rsidRPr="0066063F" w:rsidRDefault="006E10D4" w:rsidP="00243FAC">
      <w:pPr>
        <w:pStyle w:val="Heading2"/>
      </w:pPr>
      <w:r>
        <w:t>Free press</w:t>
      </w:r>
    </w:p>
    <w:p w14:paraId="15951E26" w14:textId="77777777" w:rsidR="00243FAC" w:rsidRPr="0066063F" w:rsidRDefault="00243FAC" w:rsidP="00243FAC">
      <w:pPr>
        <w:pStyle w:val="Heading3"/>
        <w:rPr>
          <w:color w:val="FFFFFF" w:themeColor="background1"/>
        </w:rPr>
      </w:pPr>
      <w:r w:rsidRPr="0066063F">
        <w:rPr>
          <w:color w:val="FFFFFF" w:themeColor="background1"/>
        </w:rPr>
        <w:t>1NC Shell</w:t>
      </w:r>
    </w:p>
    <w:p w14:paraId="759B802B" w14:textId="77777777" w:rsidR="0066063F" w:rsidRPr="0066063F" w:rsidRDefault="0066063F" w:rsidP="0066063F">
      <w:pPr>
        <w:spacing w:after="0" w:line="240" w:lineRule="auto"/>
        <w:rPr>
          <w:rFonts w:ascii="Times New Roman" w:eastAsia="Times New Roman" w:hAnsi="Times New Roman" w:cs="Times New Roman"/>
          <w:b/>
          <w:bCs/>
          <w:sz w:val="24"/>
          <w:szCs w:val="24"/>
        </w:rPr>
      </w:pPr>
      <w:proofErr w:type="spellStart"/>
      <w:r w:rsidRPr="0066063F">
        <w:rPr>
          <w:rFonts w:ascii="Arial" w:eastAsia="Times New Roman" w:hAnsi="Arial" w:cs="Arial"/>
          <w:b/>
          <w:bCs/>
          <w:color w:val="000000"/>
        </w:rPr>
        <w:t>interp</w:t>
      </w:r>
      <w:proofErr w:type="spellEnd"/>
      <w:r w:rsidRPr="0066063F">
        <w:rPr>
          <w:rFonts w:ascii="Arial" w:eastAsia="Times New Roman" w:hAnsi="Arial" w:cs="Arial"/>
          <w:b/>
          <w:bCs/>
          <w:color w:val="000000"/>
        </w:rPr>
        <w:t xml:space="preserve"> - the </w:t>
      </w:r>
      <w:proofErr w:type="spellStart"/>
      <w:r w:rsidRPr="0066063F">
        <w:rPr>
          <w:rFonts w:ascii="Arial" w:eastAsia="Times New Roman" w:hAnsi="Arial" w:cs="Arial"/>
          <w:b/>
          <w:bCs/>
          <w:color w:val="000000"/>
        </w:rPr>
        <w:t>aff</w:t>
      </w:r>
      <w:proofErr w:type="spellEnd"/>
      <w:r w:rsidRPr="0066063F">
        <w:rPr>
          <w:rFonts w:ascii="Arial" w:eastAsia="Times New Roman" w:hAnsi="Arial" w:cs="Arial"/>
          <w:b/>
          <w:bCs/>
          <w:color w:val="000000"/>
        </w:rPr>
        <w:t xml:space="preserve"> must use the free press as the actor. </w:t>
      </w:r>
    </w:p>
    <w:p w14:paraId="6990D7AC" w14:textId="77777777" w:rsidR="0066063F" w:rsidRPr="0066063F" w:rsidRDefault="0066063F" w:rsidP="0066063F">
      <w:pPr>
        <w:spacing w:after="0" w:line="240" w:lineRule="auto"/>
        <w:rPr>
          <w:rFonts w:ascii="Times New Roman" w:eastAsia="Times New Roman" w:hAnsi="Times New Roman" w:cs="Times New Roman"/>
          <w:b/>
          <w:bCs/>
          <w:sz w:val="24"/>
          <w:szCs w:val="24"/>
        </w:rPr>
      </w:pPr>
      <w:r w:rsidRPr="0066063F">
        <w:rPr>
          <w:rFonts w:ascii="Arial" w:eastAsia="Times New Roman" w:hAnsi="Arial" w:cs="Arial"/>
          <w:b/>
          <w:bCs/>
          <w:color w:val="000000"/>
        </w:rPr>
        <w:t>violation - they say democracy and fiat a governmental action, not the free press</w:t>
      </w:r>
    </w:p>
    <w:p w14:paraId="74AECA9B" w14:textId="77777777" w:rsidR="0066063F" w:rsidRPr="0066063F" w:rsidRDefault="0066063F" w:rsidP="0066063F">
      <w:pPr>
        <w:spacing w:after="0" w:line="240" w:lineRule="auto"/>
        <w:rPr>
          <w:rFonts w:ascii="Times New Roman" w:eastAsia="Times New Roman" w:hAnsi="Times New Roman" w:cs="Times New Roman"/>
          <w:b/>
          <w:bCs/>
          <w:sz w:val="24"/>
          <w:szCs w:val="24"/>
        </w:rPr>
      </w:pPr>
      <w:r w:rsidRPr="0066063F">
        <w:rPr>
          <w:rFonts w:ascii="Arial" w:eastAsia="Times New Roman" w:hAnsi="Arial" w:cs="Arial"/>
          <w:b/>
          <w:bCs/>
          <w:color w:val="000000"/>
        </w:rPr>
        <w:t>limits -- it arbitrarily adds a verb to the resolution which is infinitely unpredictable because they can choose any action since it isn't bound by the resolution</w:t>
      </w:r>
    </w:p>
    <w:p w14:paraId="709F9670" w14:textId="30F4F563" w:rsidR="0066063F" w:rsidRDefault="0066063F" w:rsidP="0066063F">
      <w:pPr>
        <w:spacing w:after="0" w:line="240" w:lineRule="auto"/>
        <w:rPr>
          <w:rFonts w:ascii="Arial" w:eastAsia="Times New Roman" w:hAnsi="Arial" w:cs="Arial"/>
          <w:b/>
          <w:bCs/>
          <w:color w:val="000000"/>
        </w:rPr>
      </w:pPr>
      <w:r w:rsidRPr="0066063F">
        <w:rPr>
          <w:rFonts w:ascii="Arial" w:eastAsia="Times New Roman" w:hAnsi="Arial" w:cs="Arial"/>
          <w:b/>
          <w:bCs/>
          <w:color w:val="000000"/>
        </w:rPr>
        <w:t xml:space="preserve">Ground - skirts core topic generics of objective </w:t>
      </w:r>
      <w:proofErr w:type="spellStart"/>
      <w:r w:rsidRPr="0066063F">
        <w:rPr>
          <w:rFonts w:ascii="Arial" w:eastAsia="Times New Roman" w:hAnsi="Arial" w:cs="Arial"/>
          <w:b/>
          <w:bCs/>
          <w:color w:val="000000"/>
        </w:rPr>
        <w:t>freepress</w:t>
      </w:r>
      <w:proofErr w:type="spellEnd"/>
      <w:r w:rsidRPr="0066063F">
        <w:rPr>
          <w:rFonts w:ascii="Arial" w:eastAsia="Times New Roman" w:hAnsi="Arial" w:cs="Arial"/>
          <w:b/>
          <w:bCs/>
          <w:color w:val="000000"/>
        </w:rPr>
        <w:t xml:space="preserve"> good/bad by shifting it to policy actions that allow them to fiat cherrypicked policies that don't have predictable responses</w:t>
      </w:r>
    </w:p>
    <w:p w14:paraId="4076B00E" w14:textId="77777777" w:rsidR="0066063F" w:rsidRPr="0066063F" w:rsidRDefault="0066063F" w:rsidP="0066063F">
      <w:pPr>
        <w:spacing w:after="0" w:line="240" w:lineRule="auto"/>
        <w:rPr>
          <w:rFonts w:ascii="Times New Roman" w:eastAsia="Times New Roman" w:hAnsi="Times New Roman" w:cs="Times New Roman"/>
          <w:b/>
          <w:bCs/>
          <w:sz w:val="24"/>
          <w:szCs w:val="24"/>
        </w:rPr>
      </w:pPr>
    </w:p>
    <w:p w14:paraId="74AE11E5" w14:textId="3C02A5D6" w:rsidR="00243FAC" w:rsidRPr="0066063F" w:rsidRDefault="00243FAC" w:rsidP="00243FAC">
      <w:pPr>
        <w:pStyle w:val="Heading4"/>
      </w:pPr>
      <w:r w:rsidRPr="0066063F">
        <w:t xml:space="preserve">4] </w:t>
      </w:r>
      <w:r w:rsidRPr="0066063F">
        <w:rPr>
          <w:u w:val="single"/>
        </w:rPr>
        <w:t>Paradigm Issues</w:t>
      </w:r>
      <w:r w:rsidRPr="0066063F">
        <w:t xml:space="preserve"> – </w:t>
      </w:r>
    </w:p>
    <w:p w14:paraId="54F172B4" w14:textId="77777777" w:rsidR="00243FAC" w:rsidRPr="0066063F" w:rsidRDefault="00243FAC" w:rsidP="00243FAC">
      <w:pPr>
        <w:pStyle w:val="Heading4"/>
      </w:pPr>
      <w:r w:rsidRPr="0066063F">
        <w:t xml:space="preserve">a] Topicality is </w:t>
      </w:r>
      <w:r w:rsidRPr="0066063F">
        <w:rPr>
          <w:u w:val="single"/>
        </w:rPr>
        <w:t>Drop the Debater</w:t>
      </w:r>
      <w:r w:rsidRPr="0066063F">
        <w:t xml:space="preserve"> – it’s a fundamental baseline for debate-ability.</w:t>
      </w:r>
    </w:p>
    <w:p w14:paraId="4DCA4E9D" w14:textId="77777777" w:rsidR="00243FAC" w:rsidRPr="0066063F" w:rsidRDefault="00243FAC" w:rsidP="00243FAC">
      <w:pPr>
        <w:pStyle w:val="Heading4"/>
      </w:pPr>
      <w:r w:rsidRPr="0066063F">
        <w:t xml:space="preserve">b] </w:t>
      </w:r>
      <w:r w:rsidRPr="0066063F">
        <w:rPr>
          <w:u w:val="single"/>
        </w:rPr>
        <w:t>Use Competing Interps</w:t>
      </w:r>
      <w:r w:rsidRPr="0066063F">
        <w:t xml:space="preserve"> – 1] Topicality is a yes/no question, you can’t be reasonably topical and 2] Reasonability invites arbitrary judge intervention and a race to the bottom of questionable argumentation.</w:t>
      </w:r>
    </w:p>
    <w:p w14:paraId="6536B41A" w14:textId="77777777" w:rsidR="00243FAC" w:rsidRPr="0066063F" w:rsidRDefault="00243FAC" w:rsidP="00243FAC">
      <w:pPr>
        <w:pStyle w:val="Heading4"/>
      </w:pPr>
      <w:r w:rsidRPr="0066063F">
        <w:t xml:space="preserve">c] </w:t>
      </w:r>
      <w:r w:rsidRPr="0066063F">
        <w:rPr>
          <w:u w:val="single"/>
        </w:rPr>
        <w:t>No RVI’s</w:t>
      </w:r>
      <w:r w:rsidRPr="0066063F">
        <w:t xml:space="preserve"> - 1] Forces the 1NC to go all-in on Theory which kills substance education, 2] Encourages Baiting since the 1AC will purposely be abusive, and 3] Illogical – you shouldn’t win for not being abusive.</w:t>
      </w:r>
    </w:p>
    <w:p w14:paraId="4EA0F720" w14:textId="38A6DEA3" w:rsidR="002A3400" w:rsidRPr="0066063F" w:rsidRDefault="002A3400" w:rsidP="00243FAC"/>
    <w:p w14:paraId="4EF9E4AA" w14:textId="2BEA4194" w:rsidR="00275693" w:rsidRPr="0066063F" w:rsidRDefault="00275693" w:rsidP="00275693">
      <w:pPr>
        <w:pStyle w:val="Heading3"/>
      </w:pPr>
      <w:r w:rsidRPr="0066063F">
        <w:t>Democracy spec</w:t>
      </w:r>
    </w:p>
    <w:p w14:paraId="63C61DB4" w14:textId="77777777" w:rsidR="00275693" w:rsidRPr="0066063F" w:rsidRDefault="00275693" w:rsidP="00275693">
      <w:pPr>
        <w:pStyle w:val="Heading4"/>
      </w:pPr>
      <w:r w:rsidRPr="0066063F">
        <w:t xml:space="preserve">Interp: The affirmative must define democracy  in a delimited text in the 1AC.  </w:t>
      </w:r>
    </w:p>
    <w:p w14:paraId="426E7B53" w14:textId="77777777" w:rsidR="00275693" w:rsidRPr="0066063F" w:rsidRDefault="00275693" w:rsidP="00275693">
      <w:pPr>
        <w:pStyle w:val="Heading4"/>
        <w:rPr>
          <w:rFonts w:cs="Calibri"/>
        </w:rPr>
      </w:pPr>
      <w:r w:rsidRPr="0066063F">
        <w:rPr>
          <w:rFonts w:cs="Calibri"/>
        </w:rPr>
        <w:t xml:space="preserve">Democracy is flexible and has too many interps – normal means shows no consensus and makes the round irresolvable since the judge doesn’t know how to compare between types of offense and o/w since it’s a side constraint on decision making. </w:t>
      </w:r>
    </w:p>
    <w:p w14:paraId="237DFF70" w14:textId="77777777" w:rsidR="00275693" w:rsidRPr="0066063F" w:rsidRDefault="00275693" w:rsidP="00275693">
      <w:pPr>
        <w:rPr>
          <w:sz w:val="16"/>
          <w:szCs w:val="16"/>
        </w:rPr>
      </w:pPr>
      <w:r w:rsidRPr="0066063F">
        <w:rPr>
          <w:b/>
          <w:bCs/>
          <w:sz w:val="26"/>
          <w:szCs w:val="26"/>
        </w:rPr>
        <w:t>Wikipedia</w:t>
      </w:r>
      <w:r w:rsidRPr="0066063F">
        <w:rPr>
          <w:sz w:val="16"/>
          <w:szCs w:val="16"/>
        </w:rPr>
        <w:t xml:space="preserve">, xx-xx-xxxx, "Democracy Index," No Publication, </w:t>
      </w:r>
      <w:hyperlink r:id="rId5" w:history="1">
        <w:r w:rsidRPr="0066063F">
          <w:rPr>
            <w:rStyle w:val="Hyperlink"/>
            <w:sz w:val="16"/>
            <w:szCs w:val="16"/>
          </w:rPr>
          <w:t>https://en.wikipedia.org/wiki/Democracy_Index</w:t>
        </w:r>
      </w:hyperlink>
      <w:r w:rsidRPr="0066063F">
        <w:rPr>
          <w:sz w:val="16"/>
          <w:szCs w:val="16"/>
        </w:rPr>
        <w:t xml:space="preserve"> SJCP//JG</w:t>
      </w:r>
    </w:p>
    <w:p w14:paraId="33BD2ED3" w14:textId="77777777" w:rsidR="00275693" w:rsidRPr="0066063F" w:rsidRDefault="00275693" w:rsidP="00275693">
      <w:pPr>
        <w:rPr>
          <w:sz w:val="14"/>
        </w:rPr>
      </w:pPr>
      <w:hyperlink r:id="rId6" w:tooltip="Liberal democracy" w:history="1">
        <w:r w:rsidRPr="0066063F">
          <w:rPr>
            <w:rStyle w:val="Emphasis"/>
            <w:highlight w:val="green"/>
          </w:rPr>
          <w:t>Full democracies</w:t>
        </w:r>
      </w:hyperlink>
      <w:r w:rsidRPr="0066063F">
        <w:rPr>
          <w:rStyle w:val="Emphasis"/>
        </w:rPr>
        <w:t xml:space="preserve"> are </w:t>
      </w:r>
      <w:r w:rsidRPr="0066063F">
        <w:rPr>
          <w:rStyle w:val="Emphasis"/>
          <w:highlight w:val="green"/>
        </w:rPr>
        <w:t>nations</w:t>
      </w:r>
      <w:r w:rsidRPr="0066063F">
        <w:rPr>
          <w:rStyle w:val="Emphasis"/>
        </w:rPr>
        <w:t xml:space="preserve"> where civil </w:t>
      </w:r>
      <w:r w:rsidRPr="0066063F">
        <w:rPr>
          <w:rStyle w:val="Emphasis"/>
          <w:highlight w:val="green"/>
        </w:rPr>
        <w:t>liberties</w:t>
      </w:r>
      <w:r w:rsidRPr="0066063F">
        <w:rPr>
          <w:rStyle w:val="Emphasis"/>
        </w:rPr>
        <w:t xml:space="preserve"> and fundamental political freedoms are not only </w:t>
      </w:r>
      <w:r w:rsidRPr="0066063F">
        <w:rPr>
          <w:rStyle w:val="Emphasis"/>
          <w:highlight w:val="green"/>
        </w:rPr>
        <w:t>respected</w:t>
      </w:r>
      <w:r w:rsidRPr="0066063F">
        <w:rPr>
          <w:rStyle w:val="Emphasis"/>
        </w:rPr>
        <w:t xml:space="preserve"> but also reinforced by a political culture conducive to the thriving of democratic principles</w:t>
      </w:r>
      <w:r w:rsidRPr="0066063F">
        <w:rPr>
          <w:sz w:val="14"/>
        </w:rPr>
        <w:t>. These nations have a valid system of governmental checks and balances, an independent judiciary whose decisions are enforced, governments that function adequately, and diverse and independent media. These nations have only limited problems in democratic functioning.</w:t>
      </w:r>
      <w:hyperlink r:id="rId7" w:anchor="cite_note-index2015-6" w:history="1">
        <w:r w:rsidRPr="0066063F">
          <w:rPr>
            <w:rStyle w:val="Hyperlink"/>
            <w:sz w:val="14"/>
          </w:rPr>
          <w:t>[6]</w:t>
        </w:r>
      </w:hyperlink>
      <w:r w:rsidRPr="0066063F">
        <w:rPr>
          <w:sz w:val="14"/>
        </w:rPr>
        <w:t xml:space="preserve"> </w:t>
      </w:r>
      <w:hyperlink r:id="rId8" w:tooltip="Illiberal democracy" w:history="1">
        <w:r w:rsidRPr="0066063F">
          <w:rPr>
            <w:rStyle w:val="Emphasis"/>
            <w:highlight w:val="green"/>
          </w:rPr>
          <w:t>Flawed democracies</w:t>
        </w:r>
      </w:hyperlink>
      <w:r w:rsidRPr="0066063F">
        <w:rPr>
          <w:rStyle w:val="Emphasis"/>
        </w:rPr>
        <w:t xml:space="preserve"> are nations where elections are fair and free and basic civil liberties are honoured but </w:t>
      </w:r>
      <w:r w:rsidRPr="0066063F">
        <w:rPr>
          <w:rStyle w:val="Emphasis"/>
          <w:highlight w:val="green"/>
        </w:rPr>
        <w:t>may have issues</w:t>
      </w:r>
      <w:r w:rsidRPr="0066063F">
        <w:rPr>
          <w:rStyle w:val="Emphasis"/>
        </w:rPr>
        <w:t xml:space="preserve"> (e.g. media freedom infringement and minor suppression of political opposition and critics)</w:t>
      </w:r>
      <w:r w:rsidRPr="0066063F">
        <w:rPr>
          <w:sz w:val="14"/>
        </w:rPr>
        <w:t>. These nations have significant faults in other democratic aspects, including underdeveloped political culture, low levels of participation in politics, and issues in the functioning of governance.</w:t>
      </w:r>
      <w:hyperlink r:id="rId9" w:anchor="cite_note-index2015-6" w:history="1">
        <w:r w:rsidRPr="0066063F">
          <w:rPr>
            <w:rStyle w:val="Hyperlink"/>
            <w:sz w:val="14"/>
          </w:rPr>
          <w:t>[6]</w:t>
        </w:r>
      </w:hyperlink>
      <w:r w:rsidRPr="0066063F">
        <w:rPr>
          <w:sz w:val="14"/>
        </w:rPr>
        <w:t xml:space="preserve"> </w:t>
      </w:r>
      <w:hyperlink r:id="rId10" w:tooltip="Hybrid regime" w:history="1">
        <w:r w:rsidRPr="0066063F">
          <w:rPr>
            <w:rStyle w:val="Emphasis"/>
            <w:highlight w:val="green"/>
          </w:rPr>
          <w:t>Hybrid regimes</w:t>
        </w:r>
      </w:hyperlink>
      <w:r w:rsidRPr="0066063F">
        <w:rPr>
          <w:rStyle w:val="Emphasis"/>
        </w:rPr>
        <w:t xml:space="preserve"> are nations with regular </w:t>
      </w:r>
      <w:hyperlink r:id="rId11" w:tooltip="Electoral fraud" w:history="1">
        <w:r w:rsidRPr="0066063F">
          <w:rPr>
            <w:rStyle w:val="Emphasis"/>
          </w:rPr>
          <w:t>electoral frauds</w:t>
        </w:r>
      </w:hyperlink>
      <w:r w:rsidRPr="0066063F">
        <w:rPr>
          <w:rStyle w:val="Emphasis"/>
        </w:rPr>
        <w:t xml:space="preserve">, </w:t>
      </w:r>
      <w:r w:rsidRPr="0066063F">
        <w:rPr>
          <w:rStyle w:val="Emphasis"/>
          <w:highlight w:val="green"/>
        </w:rPr>
        <w:t>preventing</w:t>
      </w:r>
      <w:r w:rsidRPr="0066063F">
        <w:rPr>
          <w:rStyle w:val="Emphasis"/>
        </w:rPr>
        <w:t xml:space="preserve"> them from being </w:t>
      </w:r>
      <w:r w:rsidRPr="0066063F">
        <w:rPr>
          <w:rStyle w:val="Emphasis"/>
          <w:highlight w:val="green"/>
        </w:rPr>
        <w:t>fair</w:t>
      </w:r>
      <w:r w:rsidRPr="0066063F">
        <w:rPr>
          <w:rStyle w:val="Emphasis"/>
        </w:rPr>
        <w:t xml:space="preserve"> and free </w:t>
      </w:r>
      <w:r w:rsidRPr="0066063F">
        <w:rPr>
          <w:rStyle w:val="Emphasis"/>
          <w:highlight w:val="green"/>
        </w:rPr>
        <w:t>democracies</w:t>
      </w:r>
      <w:r w:rsidRPr="0066063F">
        <w:rPr>
          <w:rStyle w:val="Emphasis"/>
        </w:rPr>
        <w:t>.</w:t>
      </w:r>
      <w:r w:rsidRPr="0066063F">
        <w:rPr>
          <w:sz w:val="14"/>
        </w:rPr>
        <w:t xml:space="preserve"> These nations commonly have governments that apply pressure on political opposition, non-independent judiciaries, widespread corruption, harassment and pressure placed on the media, anaemic rule of law, and more pronounced faults than flawed democracies in the realms of underdeveloped political culture, low levels of participation in politics, and issues in the functioning of governance.</w:t>
      </w:r>
      <w:hyperlink r:id="rId12" w:anchor="cite_note-index2015-6" w:history="1">
        <w:r w:rsidRPr="0066063F">
          <w:rPr>
            <w:rStyle w:val="Hyperlink"/>
            <w:sz w:val="14"/>
          </w:rPr>
          <w:t>[6]</w:t>
        </w:r>
      </w:hyperlink>
    </w:p>
    <w:p w14:paraId="7BBA24E6" w14:textId="77777777" w:rsidR="00275693" w:rsidRPr="0066063F" w:rsidRDefault="00275693" w:rsidP="00275693">
      <w:pPr>
        <w:pStyle w:val="Heading4"/>
      </w:pPr>
      <w:r w:rsidRPr="0066063F">
        <w:rPr>
          <w:rFonts w:cs="Calibri"/>
        </w:rPr>
        <w:t>Violation – you don’t.</w:t>
      </w:r>
    </w:p>
    <w:p w14:paraId="2F267A00" w14:textId="77777777" w:rsidR="00275693" w:rsidRPr="0066063F" w:rsidRDefault="00275693" w:rsidP="00275693">
      <w:pPr>
        <w:pStyle w:val="Heading4"/>
        <w:spacing w:line="240" w:lineRule="auto"/>
        <w:rPr>
          <w:rFonts w:cs="Calibri"/>
        </w:rPr>
      </w:pPr>
      <w:r w:rsidRPr="0066063F">
        <w:rPr>
          <w:rFonts w:cs="Calibri"/>
        </w:rPr>
        <w:t xml:space="preserve">Prefer – </w:t>
      </w:r>
    </w:p>
    <w:p w14:paraId="722321F2" w14:textId="77777777" w:rsidR="00275693" w:rsidRPr="0066063F" w:rsidRDefault="00275693" w:rsidP="00275693">
      <w:pPr>
        <w:pStyle w:val="Heading4"/>
      </w:pPr>
      <w:r w:rsidRPr="0066063F">
        <w:rPr>
          <w:rFonts w:cs="Calibri"/>
        </w:rPr>
        <w:t xml:space="preserve">1] </w:t>
      </w:r>
      <w:r w:rsidRPr="0066063F">
        <w:rPr>
          <w:rFonts w:cs="Calibri"/>
          <w:u w:val="single"/>
        </w:rPr>
        <w:t>Stable Advocacy</w:t>
      </w:r>
      <w:r w:rsidRPr="0066063F">
        <w:rPr>
          <w:rFonts w:cs="Calibri"/>
        </w:rPr>
        <w:t xml:space="preserve"> – t</w:t>
      </w:r>
      <w:r w:rsidRPr="0066063F">
        <w:t xml:space="preserve">hey can redefine in the 1AR to wriggle out of DA’s </w:t>
      </w:r>
      <w:r w:rsidRPr="0066063F">
        <w:rPr>
          <w:rFonts w:cs="Calibri"/>
        </w:rPr>
        <w:t xml:space="preserve">which </w:t>
      </w:r>
      <w:r w:rsidRPr="0066063F">
        <w:rPr>
          <w:rFonts w:eastAsia="SimSun" w:cs="Times New Roman"/>
        </w:rPr>
        <w:t xml:space="preserve">kills high-quality engagement and becomes two ships passing in the night – triggers presumption since the aff wasn’t subject to well researched scrutiny. </w:t>
      </w:r>
      <w:r w:rsidRPr="0066063F">
        <w:t>We lose access to American politics DA’s, Xi lashout DA’s, basic case turns, and core process counter plans that have different definitions and 1NC pre-round prep.</w:t>
      </w:r>
    </w:p>
    <w:p w14:paraId="48DA39D9" w14:textId="77777777" w:rsidR="00275693" w:rsidRPr="0066063F" w:rsidRDefault="00275693" w:rsidP="00275693">
      <w:pPr>
        <w:pStyle w:val="Heading4"/>
        <w:spacing w:line="240" w:lineRule="auto"/>
        <w:rPr>
          <w:rFonts w:cs="Calibri"/>
        </w:rPr>
      </w:pPr>
      <w:r w:rsidRPr="0066063F">
        <w:rPr>
          <w:rFonts w:eastAsia="SimSun" w:cs="Times New Roman"/>
        </w:rPr>
        <w:t xml:space="preserve">2] </w:t>
      </w:r>
      <w:r w:rsidRPr="0066063F">
        <w:rPr>
          <w:rFonts w:eastAsia="SimSun" w:cs="Times New Roman"/>
          <w:u w:val="single"/>
        </w:rPr>
        <w:t>Ground</w:t>
      </w:r>
      <w:r w:rsidRPr="0066063F">
        <w:rPr>
          <w:rFonts w:eastAsia="SimSun" w:cs="Times New Roman"/>
        </w:rPr>
        <w:t xml:space="preserve"> – not defining </w:t>
      </w:r>
      <w:r w:rsidRPr="0066063F">
        <w:rPr>
          <w:rFonts w:cs="Calibri"/>
        </w:rPr>
        <w:t xml:space="preserve">hurts my strategy since they can shift out as I ask DA questions, so I err on the side of caution and read generics which get destroyed by AC frontlines. </w:t>
      </w:r>
    </w:p>
    <w:p w14:paraId="76EA1A43" w14:textId="77777777" w:rsidR="00275693" w:rsidRPr="0066063F" w:rsidRDefault="00275693" w:rsidP="00275693">
      <w:pPr>
        <w:pStyle w:val="Heading4"/>
      </w:pPr>
      <w:r w:rsidRPr="0066063F">
        <w:t xml:space="preserve">3] </w:t>
      </w:r>
      <w:r w:rsidRPr="0066063F">
        <w:rPr>
          <w:u w:val="single"/>
        </w:rPr>
        <w:t>Real World</w:t>
      </w:r>
      <w:r w:rsidRPr="0066063F">
        <w:t xml:space="preserve"> – Policy makers will always how they are implementing a law. It also means zero solvency, absent spec, private entities can circumvent since there is no delineated way to enforce the aff and means their solvency can’t actualize. </w:t>
      </w:r>
    </w:p>
    <w:p w14:paraId="610BFD14" w14:textId="73296554" w:rsidR="00275693" w:rsidRPr="0066063F" w:rsidRDefault="00275693" w:rsidP="00275693">
      <w:pPr>
        <w:pStyle w:val="Heading4"/>
      </w:pPr>
      <w:r w:rsidRPr="0066063F">
        <w:t>DSpec isn’t regressive or arbitrary – its core topic lit for what happens when the aff is implemented and cannot be discounted from policies that require enforcement to function.</w:t>
      </w:r>
    </w:p>
    <w:p w14:paraId="74B7EC87" w14:textId="77777777" w:rsidR="00275693" w:rsidRPr="0066063F" w:rsidRDefault="00275693" w:rsidP="00243FAC"/>
    <w:p w14:paraId="2E08F91D" w14:textId="1DB350A5" w:rsidR="002A3400" w:rsidRPr="0066063F" w:rsidRDefault="002A3400" w:rsidP="002A3400">
      <w:pPr>
        <w:pStyle w:val="Heading2"/>
      </w:pPr>
      <w:r w:rsidRPr="0066063F">
        <w:t>FW</w:t>
      </w:r>
    </w:p>
    <w:p w14:paraId="46563D6F" w14:textId="77777777" w:rsidR="002A3400" w:rsidRPr="0066063F" w:rsidRDefault="002A3400" w:rsidP="002A3400">
      <w:pPr>
        <w:pStyle w:val="Heading4"/>
      </w:pPr>
      <w:r w:rsidRPr="0066063F">
        <w:t xml:space="preserve">Ethics must be derived from the Noumenal world – </w:t>
      </w:r>
    </w:p>
    <w:p w14:paraId="757FB7BE" w14:textId="77777777" w:rsidR="002A3400" w:rsidRPr="0066063F" w:rsidRDefault="002A3400" w:rsidP="002A3400">
      <w:pPr>
        <w:pStyle w:val="Heading4"/>
      </w:pPr>
      <w:r w:rsidRPr="0066063F">
        <w:t xml:space="preserve">1] </w:t>
      </w:r>
      <w:r w:rsidRPr="0066063F">
        <w:rPr>
          <w:u w:val="single"/>
        </w:rPr>
        <w:t>External Worlds Skepticism</w:t>
      </w:r>
      <w:r w:rsidRPr="0066063F">
        <w:t xml:space="preserve"> – </w:t>
      </w:r>
    </w:p>
    <w:p w14:paraId="3FB8EDDB" w14:textId="77777777" w:rsidR="002A3400" w:rsidRPr="0066063F" w:rsidRDefault="002A3400" w:rsidP="002A3400">
      <w:r w:rsidRPr="0066063F">
        <w:rPr>
          <w:rStyle w:val="Style13ptBold"/>
        </w:rPr>
        <w:t>Chapman summarizes 14</w:t>
      </w:r>
      <w:r w:rsidRPr="0066063F">
        <w:t xml:space="preserve"> [Andrew Chapman (lecturer in philosophy at the University of Colorado, Boulder). “External World Skepticism”. 1000-Word Philosophy: An Introductory Anthology. 6 FEBRUARY 2014. Accessed 12/11/21. </w:t>
      </w:r>
      <w:hyperlink r:id="rId13" w:history="1">
        <w:r w:rsidRPr="0066063F">
          <w:rPr>
            <w:rStyle w:val="Hyperlink"/>
          </w:rPr>
          <w:t>https://1000wordphilosophy.com/2014/02/06/external-world-skepticism/</w:t>
        </w:r>
      </w:hyperlink>
      <w:r w:rsidRPr="0066063F">
        <w:t xml:space="preserve"> //Xu]</w:t>
      </w:r>
    </w:p>
    <w:p w14:paraId="3489D1E3" w14:textId="77777777" w:rsidR="002A3400" w:rsidRPr="0066063F" w:rsidRDefault="002A3400" w:rsidP="002A3400">
      <w:pPr>
        <w:rPr>
          <w:sz w:val="16"/>
        </w:rPr>
      </w:pPr>
      <w:r w:rsidRPr="0066063F">
        <w:rPr>
          <w:rStyle w:val="Emphasis"/>
          <w:highlight w:val="green"/>
        </w:rPr>
        <w:t>You’re</w:t>
      </w:r>
      <w:r w:rsidRPr="0066063F">
        <w:rPr>
          <w:rStyle w:val="Emphasis"/>
        </w:rPr>
        <w:t xml:space="preserve"> being </w:t>
      </w:r>
      <w:r w:rsidRPr="0066063F">
        <w:rPr>
          <w:rStyle w:val="Emphasis"/>
          <w:highlight w:val="green"/>
        </w:rPr>
        <w:t>deceived by a</w:t>
      </w:r>
      <w:r w:rsidRPr="0066063F">
        <w:rPr>
          <w:rStyle w:val="Emphasis"/>
        </w:rPr>
        <w:t xml:space="preserve"> very powerful </w:t>
      </w:r>
      <w:r w:rsidRPr="0066063F">
        <w:rPr>
          <w:rStyle w:val="Emphasis"/>
          <w:highlight w:val="green"/>
        </w:rPr>
        <w:t>evil demon</w:t>
      </w:r>
      <w:r w:rsidRPr="0066063F">
        <w:rPr>
          <w:rStyle w:val="Emphasis"/>
        </w:rPr>
        <w:t xml:space="preserve"> right now. This demon has the ability to manipulate </w:t>
      </w:r>
      <w:r w:rsidRPr="0066063F">
        <w:rPr>
          <w:rStyle w:val="Emphasis"/>
          <w:highlight w:val="green"/>
        </w:rPr>
        <w:t>your sensory impressions s</w:t>
      </w:r>
      <w:r w:rsidRPr="0066063F">
        <w:rPr>
          <w:rStyle w:val="Emphasis"/>
        </w:rPr>
        <w:t>uch that it will seem to you that things are some way when they are not that way at all. Accordingly</w:t>
      </w:r>
      <w:r w:rsidRPr="0066063F">
        <w:rPr>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sidRPr="0066063F">
        <w:rPr>
          <w:rStyle w:val="Emphasis"/>
        </w:rPr>
        <w:t xml:space="preserve">If (2) is true, </w:t>
      </w:r>
      <w:r w:rsidRPr="0066063F">
        <w:rPr>
          <w:rStyle w:val="Emphasis"/>
          <w:highlight w:val="green"/>
        </w:rPr>
        <w:t>things are very different from how</w:t>
      </w:r>
      <w:r w:rsidRPr="0066063F">
        <w:rPr>
          <w:rStyle w:val="Emphasis"/>
        </w:rPr>
        <w:t xml:space="preserve"> they </w:t>
      </w:r>
      <w:r w:rsidRPr="0066063F">
        <w:rPr>
          <w:rStyle w:val="Emphasis"/>
          <w:highlight w:val="green"/>
        </w:rPr>
        <w:t>seem to you</w:t>
      </w:r>
      <w:r w:rsidRPr="0066063F">
        <w:rPr>
          <w:rStyle w:val="Emphasis"/>
        </w:rPr>
        <w:t xml:space="preserve"> to be.1</w:t>
      </w:r>
    </w:p>
    <w:p w14:paraId="2645B773" w14:textId="77777777" w:rsidR="002A3400" w:rsidRPr="0066063F" w:rsidRDefault="002A3400" w:rsidP="002A3400">
      <w:pPr>
        <w:rPr>
          <w:sz w:val="16"/>
          <w:szCs w:val="16"/>
        </w:rPr>
      </w:pPr>
      <w:r w:rsidRPr="0066063F">
        <w:rPr>
          <w:sz w:val="16"/>
          <w:szCs w:val="16"/>
        </w:rPr>
        <w:t>*Footnote 1*</w:t>
      </w:r>
    </w:p>
    <w:p w14:paraId="5B9B8347" w14:textId="77777777" w:rsidR="002A3400" w:rsidRPr="0066063F" w:rsidRDefault="002A3400" w:rsidP="002A3400">
      <w:pPr>
        <w:rPr>
          <w:rStyle w:val="Emphasis"/>
        </w:rPr>
      </w:pPr>
      <w:r w:rsidRPr="0066063F">
        <w:rPr>
          <w:rStyle w:val="Emphasis"/>
        </w:rPr>
        <w:t xml:space="preserve">1 If the evil demon scenario is too far-fetched for you, </w:t>
      </w:r>
      <w:r w:rsidRPr="0066063F">
        <w:rPr>
          <w:rStyle w:val="Emphasis"/>
          <w:highlight w:val="green"/>
        </w:rPr>
        <w:t>imagine</w:t>
      </w:r>
      <w:r w:rsidRPr="0066063F">
        <w:rPr>
          <w:rStyle w:val="Emphasis"/>
        </w:rPr>
        <w:t xml:space="preserve"> that </w:t>
      </w:r>
      <w:r w:rsidRPr="0066063F">
        <w:rPr>
          <w:rStyle w:val="Emphasis"/>
          <w:highlight w:val="green"/>
        </w:rPr>
        <w:t xml:space="preserve">you are dreaming </w:t>
      </w:r>
      <w:r w:rsidRPr="0066063F">
        <w:rPr>
          <w:rStyle w:val="Emphasis"/>
        </w:rPr>
        <w:t xml:space="preserve">or that you are </w:t>
      </w:r>
      <w:r w:rsidRPr="0066063F">
        <w:rPr>
          <w:rStyle w:val="Emphasis"/>
          <w:highlight w:val="green"/>
        </w:rPr>
        <w:t>hallucinating</w:t>
      </w:r>
      <w:r w:rsidRPr="0066063F">
        <w:rPr>
          <w:rStyle w:val="Emphasis"/>
        </w:rPr>
        <w:t xml:space="preserve"> </w:t>
      </w:r>
      <w:r w:rsidRPr="0066063F">
        <w:rPr>
          <w:rStyle w:val="Emphasis"/>
          <w:highlight w:val="green"/>
        </w:rPr>
        <w:t>or</w:t>
      </w:r>
      <w:r w:rsidRPr="0066063F">
        <w:rPr>
          <w:rStyle w:val="Emphasis"/>
        </w:rPr>
        <w:t xml:space="preserve"> even that you are </w:t>
      </w:r>
      <w:r w:rsidRPr="0066063F">
        <w:rPr>
          <w:rStyle w:val="Emphasis"/>
          <w:highlight w:val="green"/>
        </w:rPr>
        <w:t>in a laboratory</w:t>
      </w:r>
      <w:r w:rsidRPr="0066063F">
        <w:rPr>
          <w:rStyle w:val="Emphasis"/>
        </w:rPr>
        <w:t xml:space="preserve"> and your visual cortex is being </w:t>
      </w:r>
      <w:r w:rsidRPr="0066063F">
        <w:rPr>
          <w:rStyle w:val="Emphasis"/>
          <w:highlight w:val="green"/>
        </w:rPr>
        <w:t>stimulated by electrodes</w:t>
      </w:r>
      <w:r w:rsidRPr="0066063F">
        <w:rPr>
          <w:rStyle w:val="Emphasis"/>
        </w:rPr>
        <w:t>.</w:t>
      </w:r>
    </w:p>
    <w:p w14:paraId="78082616" w14:textId="77777777" w:rsidR="002A3400" w:rsidRPr="0066063F" w:rsidRDefault="002A3400" w:rsidP="002A3400">
      <w:pPr>
        <w:rPr>
          <w:sz w:val="16"/>
          <w:szCs w:val="16"/>
        </w:rPr>
      </w:pPr>
      <w:r w:rsidRPr="0066063F">
        <w:rPr>
          <w:sz w:val="16"/>
          <w:szCs w:val="16"/>
        </w:rPr>
        <w:t>*Paragraph Following the First*</w:t>
      </w:r>
    </w:p>
    <w:p w14:paraId="6BAA1E63" w14:textId="77777777" w:rsidR="002A3400" w:rsidRPr="0066063F" w:rsidRDefault="002A3400" w:rsidP="002A3400">
      <w:pPr>
        <w:rPr>
          <w:sz w:val="16"/>
        </w:rPr>
      </w:pPr>
      <w:r w:rsidRPr="0066063F">
        <w:rPr>
          <w:sz w:val="16"/>
        </w:rPr>
        <w:t xml:space="preserve">Philosophers call (2) a skeptical scenario. In skeptical scenarios, you are radically misled, deceived, or bamboozled by your evidence in such a way that how things seem to you is different from how things actually are. Perhaps the most famous propounder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66063F">
        <w:rPr>
          <w:rStyle w:val="Emphasis"/>
        </w:rPr>
        <w:t xml:space="preserve">If both (1) and (2) are equally well supported by your evidence, </w:t>
      </w:r>
      <w:r w:rsidRPr="0066063F">
        <w:rPr>
          <w:rStyle w:val="Emphasis"/>
          <w:highlight w:val="green"/>
        </w:rPr>
        <w:t>how can you</w:t>
      </w:r>
      <w:r w:rsidRPr="0066063F">
        <w:rPr>
          <w:rStyle w:val="Emphasis"/>
        </w:rPr>
        <w:t xml:space="preserve"> ever possibly </w:t>
      </w:r>
      <w:r w:rsidRPr="0066063F">
        <w:rPr>
          <w:rStyle w:val="Emphasis"/>
          <w:highlight w:val="green"/>
        </w:rPr>
        <w:t>know</w:t>
      </w:r>
      <w:r w:rsidRPr="0066063F">
        <w:rPr>
          <w:rStyle w:val="Emphasis"/>
        </w:rPr>
        <w:t xml:space="preserve"> anything about </w:t>
      </w:r>
      <w:r w:rsidRPr="0066063F">
        <w:rPr>
          <w:rStyle w:val="Emphasis"/>
          <w:highlight w:val="green"/>
        </w:rPr>
        <w:t>the world</w:t>
      </w:r>
      <w:r w:rsidRPr="0066063F">
        <w:rPr>
          <w:rStyle w:val="Emphasis"/>
        </w:rPr>
        <w:t xml:space="preserve"> </w:t>
      </w:r>
      <w:r w:rsidRPr="0066063F">
        <w:rPr>
          <w:rStyle w:val="Emphasis"/>
          <w:highlight w:val="green"/>
        </w:rPr>
        <w:t>outside</w:t>
      </w:r>
      <w:r w:rsidRPr="0066063F">
        <w:rPr>
          <w:rStyle w:val="Emphasis"/>
        </w:rPr>
        <w:t xml:space="preserve"> </w:t>
      </w:r>
      <w:r w:rsidRPr="0066063F">
        <w:rPr>
          <w:rStyle w:val="Emphasis"/>
          <w:highlight w:val="green"/>
        </w:rPr>
        <w:t>your</w:t>
      </w:r>
      <w:r w:rsidRPr="0066063F">
        <w:rPr>
          <w:rStyle w:val="Emphasis"/>
        </w:rPr>
        <w:t xml:space="preserve"> own </w:t>
      </w:r>
      <w:r w:rsidRPr="0066063F">
        <w:rPr>
          <w:rStyle w:val="Emphasis"/>
          <w:highlight w:val="green"/>
        </w:rPr>
        <w:t>skin</w:t>
      </w:r>
      <w:r w:rsidRPr="0066063F">
        <w:rPr>
          <w:rStyle w:val="Emphasis"/>
        </w:rPr>
        <w:t>?</w:t>
      </w:r>
      <w:r w:rsidRPr="0066063F">
        <w:rPr>
          <w:sz w:val="16"/>
        </w:rPr>
        <w:t xml:space="preserve"> This is the problem of external world skepticism, perhaps the central problem of modern epistemology.</w:t>
      </w:r>
    </w:p>
    <w:p w14:paraId="785CBAAA" w14:textId="77777777" w:rsidR="002A3400" w:rsidRPr="0066063F" w:rsidRDefault="002A3400" w:rsidP="002A3400">
      <w:pPr>
        <w:pStyle w:val="Heading4"/>
      </w:pPr>
      <w:r w:rsidRPr="0066063F">
        <w:t xml:space="preserve">2] </w:t>
      </w:r>
      <w:r w:rsidRPr="0066063F">
        <w:rPr>
          <w:u w:val="single"/>
        </w:rPr>
        <w:t>Causal Determinism</w:t>
      </w:r>
      <w:r w:rsidRPr="0066063F">
        <w:t xml:space="preserve"> – </w:t>
      </w:r>
    </w:p>
    <w:p w14:paraId="187211F5" w14:textId="77777777" w:rsidR="002A3400" w:rsidRPr="0066063F" w:rsidRDefault="002A3400" w:rsidP="002A3400">
      <w:r w:rsidRPr="0066063F">
        <w:rPr>
          <w:rStyle w:val="Style13ptBold"/>
        </w:rPr>
        <w:t>Korsgaard</w:t>
      </w:r>
      <w:r w:rsidRPr="0066063F">
        <w:t xml:space="preserve"> [Korsgaard, Christine (Arthur Kingsley Porter Professor of Philosophy at Harvard University). “Creating The Kingdom of Ends: Reciprocity and Responsibility in Personal Relations.” (p. 317-318). https://www.people.fas.harvard.edu/~korsgaar/CMK.CKE.Essay.pdf]</w:t>
      </w:r>
    </w:p>
    <w:p w14:paraId="6B27A3C4" w14:textId="77777777" w:rsidR="002A3400" w:rsidRPr="0066063F" w:rsidRDefault="002A3400" w:rsidP="002A3400">
      <w:pPr>
        <w:rPr>
          <w:sz w:val="16"/>
        </w:rPr>
      </w:pPr>
      <w:r w:rsidRPr="0066063F">
        <w:rPr>
          <w:sz w:val="16"/>
        </w:rPr>
        <w:t xml:space="preserve">Here one’s life is regarded as the phenomenal representation or expression of a single choice, the choice of one’s character or fundamental principle. </w:t>
      </w:r>
      <w:r w:rsidRPr="0066063F">
        <w:rPr>
          <w:rStyle w:val="Emphasis"/>
        </w:rPr>
        <w:t xml:space="preserve">This </w:t>
      </w:r>
      <w:r w:rsidRPr="0066063F">
        <w:rPr>
          <w:rStyle w:val="Emphasis"/>
          <w:highlight w:val="green"/>
        </w:rPr>
        <w:t>choice must be understood as occurring</w:t>
      </w:r>
      <w:r w:rsidRPr="0066063F">
        <w:rPr>
          <w:rStyle w:val="Emphasis"/>
        </w:rPr>
        <w:t xml:space="preserve"> outside of time, </w:t>
      </w:r>
      <w:r w:rsidRPr="0066063F">
        <w:rPr>
          <w:rStyle w:val="Emphasis"/>
          <w:highlight w:val="green"/>
        </w:rPr>
        <w:t>in the noumenal world</w:t>
      </w:r>
      <w:r w:rsidRPr="0066063F">
        <w:rPr>
          <w:rStyle w:val="Emphasis"/>
        </w:rPr>
        <w:t>.</w:t>
      </w:r>
      <w:r w:rsidRPr="0066063F">
        <w:rPr>
          <w:sz w:val="16"/>
        </w:rPr>
        <w:t xml:space="preserve"> The choice is the one described in the first book of Religion Within the Limits of Reason Alone: the choice of how incentives are to be ordered in one’s most fundamental maxim, the choice between morality and self-love. (R 36/31) </w:t>
      </w:r>
      <w:r w:rsidRPr="0066063F">
        <w:rPr>
          <w:rStyle w:val="Emphasis"/>
        </w:rPr>
        <w:t xml:space="preserve">As Kant sees it, human </w:t>
      </w:r>
      <w:r w:rsidRPr="0066063F">
        <w:rPr>
          <w:rStyle w:val="Emphasis"/>
          <w:highlight w:val="green"/>
        </w:rPr>
        <w:t>beings are subject to</w:t>
      </w:r>
      <w:r w:rsidRPr="0066063F">
        <w:rPr>
          <w:rStyle w:val="Emphasis"/>
        </w:rPr>
        <w:t xml:space="preserve"> certain incentives - </w:t>
      </w:r>
      <w:r w:rsidRPr="0066063F">
        <w:rPr>
          <w:rStyle w:val="Emphasis"/>
          <w:highlight w:val="green"/>
        </w:rPr>
        <w:t>impulses</w:t>
      </w:r>
      <w:r w:rsidRPr="0066063F">
        <w:rPr>
          <w:rStyle w:val="Emphasis"/>
        </w:rPr>
        <w:t xml:space="preserve"> which present themselves to us as candidates, so to speak, </w:t>
      </w:r>
      <w:r w:rsidRPr="0066063F">
        <w:rPr>
          <w:rStyle w:val="Emphasis"/>
          <w:highlight w:val="green"/>
        </w:rPr>
        <w:t>to be reasons for action</w:t>
      </w:r>
      <w:r w:rsidRPr="0066063F">
        <w:rPr>
          <w:rStyle w:val="Emphasis"/>
        </w:rPr>
        <w:t>.</w:t>
      </w:r>
      <w:r w:rsidRPr="0066063F">
        <w:rPr>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us, and makes our phenomenal actions imputable to us. (R 31- 32/26-27) When first exposed to Kant’s view, one may be tempted to try to picture how and where the choice of one’s character enters the processes which ultimately issue in action. </w:t>
      </w:r>
      <w:r w:rsidRPr="0066063F">
        <w:rPr>
          <w:rStyle w:val="Emphasis"/>
        </w:rPr>
        <w:t xml:space="preserve">Suppose, with violent oversimplification, that it is a law of nature that </w:t>
      </w:r>
      <w:r w:rsidRPr="0066063F">
        <w:rPr>
          <w:rStyle w:val="Emphasis"/>
          <w:highlight w:val="green"/>
        </w:rPr>
        <w:t>children raised in</w:t>
      </w:r>
      <w:r w:rsidRPr="0066063F">
        <w:rPr>
          <w:rStyle w:val="Emphasis"/>
        </w:rPr>
        <w:t xml:space="preserve"> certain conditions of </w:t>
      </w:r>
      <w:r w:rsidRPr="0066063F">
        <w:rPr>
          <w:rStyle w:val="Emphasis"/>
          <w:highlight w:val="green"/>
        </w:rPr>
        <w:t>poverty and insecurity tend to become</w:t>
      </w:r>
      <w:r w:rsidRPr="0066063F">
        <w:rPr>
          <w:rStyle w:val="Emphasis"/>
        </w:rPr>
        <w:t xml:space="preserve"> somewhat </w:t>
      </w:r>
      <w:r w:rsidRPr="0066063F">
        <w:rPr>
          <w:rStyle w:val="Emphasis"/>
          <w:highlight w:val="green"/>
        </w:rPr>
        <w:t>selfish as adults</w:t>
      </w:r>
      <w:r w:rsidRPr="0066063F">
        <w:rPr>
          <w:rStyle w:val="Emphasis"/>
        </w:rPr>
        <w:t xml:space="preserve">, </w:t>
      </w:r>
      <w:r w:rsidRPr="0066063F">
        <w:rPr>
          <w:sz w:val="16"/>
        </w:rPr>
        <w:t>and suppose that such a childhood has had this effect on Marilyn.</w:t>
      </w:r>
      <w:r w:rsidRPr="0066063F">
        <w:rPr>
          <w:rStyle w:val="Emphasis"/>
        </w:rPr>
        <w:t xml:space="preserve"> Are we to say to her: “</w:t>
      </w:r>
      <w:r w:rsidRPr="0066063F">
        <w:rPr>
          <w:rStyle w:val="Emphasis"/>
          <w:highlight w:val="green"/>
        </w:rPr>
        <w:t>Your childhood insecurity gave you an incentive to be selfish</w:t>
      </w:r>
      <w:r w:rsidRPr="0066063F">
        <w:rPr>
          <w:rStyle w:val="Emphasis"/>
        </w:rPr>
        <w:t xml:space="preserve">, but </w:t>
      </w:r>
      <w:r w:rsidRPr="0066063F">
        <w:rPr>
          <w:rStyle w:val="Emphasis"/>
          <w:highlight w:val="green"/>
        </w:rPr>
        <w:t>it is still</w:t>
      </w:r>
      <w:r w:rsidRPr="0066063F">
        <w:rPr>
          <w:rStyle w:val="Emphasis"/>
        </w:rPr>
        <w:t xml:space="preserve"> your own </w:t>
      </w:r>
      <w:r w:rsidRPr="0066063F">
        <w:rPr>
          <w:rStyle w:val="Emphasis"/>
          <w:highlight w:val="green"/>
        </w:rPr>
        <w:t>fault</w:t>
      </w:r>
      <w:r w:rsidRPr="0066063F">
        <w:rPr>
          <w:rStyle w:val="Emphasis"/>
        </w:rPr>
        <w:t xml:space="preserve"> if you elevate that incentive into a reason?”</w:t>
      </w:r>
      <w:r w:rsidRPr="0066063F">
        <w:rPr>
          <w:sz w:val="16"/>
        </w:rPr>
        <w:t xml:space="preserve"> Then we are thinking that Marilyn’s freedom inserts itself in between the causes in her background and their ultimate effect.xxiii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process, or standing behind the laws of nature from which this historical process necessarily follows. And both of these pictures seem crazy.xxiv And of course they are crazy. Kant’s response to this problem is to maintain that the question should not be asked. </w:t>
      </w:r>
      <w:r w:rsidRPr="0066063F">
        <w:rPr>
          <w:rStyle w:val="Emphasis"/>
          <w:highlight w:val="green"/>
        </w:rPr>
        <w:t>To ask how</w:t>
      </w:r>
      <w:r w:rsidRPr="0066063F">
        <w:rPr>
          <w:rStyle w:val="Emphasis"/>
        </w:rPr>
        <w:t xml:space="preserve"> </w:t>
      </w:r>
      <w:r w:rsidRPr="0066063F">
        <w:rPr>
          <w:rStyle w:val="Emphasis"/>
          <w:highlight w:val="green"/>
        </w:rPr>
        <w:t>freedom and determinism are related is to inquire</w:t>
      </w:r>
      <w:r w:rsidRPr="0066063F">
        <w:rPr>
          <w:rStyle w:val="Emphasis"/>
        </w:rPr>
        <w:t xml:space="preserve"> into the relation </w:t>
      </w:r>
      <w:r w:rsidRPr="0066063F">
        <w:rPr>
          <w:rStyle w:val="Emphasis"/>
          <w:highlight w:val="green"/>
        </w:rPr>
        <w:t>between the noumenal and phenomenal worlds</w:t>
      </w:r>
      <w:r w:rsidRPr="0066063F">
        <w:rPr>
          <w:rStyle w:val="Emphasis"/>
        </w:rPr>
        <w:t xml:space="preserve">, a relation which it is in principle </w:t>
      </w:r>
      <w:r w:rsidRPr="0066063F">
        <w:rPr>
          <w:rStyle w:val="Emphasis"/>
          <w:highlight w:val="green"/>
        </w:rPr>
        <w:t>impossible to know</w:t>
      </w:r>
      <w:r w:rsidRPr="0066063F">
        <w:rPr>
          <w:rStyle w:val="Emphasis"/>
        </w:rPr>
        <w:t xml:space="preserve"> anything about. </w:t>
      </w:r>
      <w:r w:rsidRPr="0066063F">
        <w:rPr>
          <w:sz w:val="16"/>
        </w:rPr>
        <w:t xml:space="preserve">But our understanding of what this response amounts to will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66063F">
        <w:rPr>
          <w:rStyle w:val="Emphasis"/>
        </w:rPr>
        <w:t xml:space="preserve">This view gives rise to familiar paradoxes about </w:t>
      </w:r>
      <w:r w:rsidRPr="0066063F">
        <w:rPr>
          <w:rStyle w:val="Emphasis"/>
          <w:highlight w:val="green"/>
        </w:rPr>
        <w:t>how evil actions</w:t>
      </w:r>
      <w:r w:rsidRPr="0066063F">
        <w:rPr>
          <w:rStyle w:val="Emphasis"/>
        </w:rPr>
        <w:t xml:space="preserve"> are even possible, and how we </w:t>
      </w:r>
      <w:r w:rsidRPr="0066063F">
        <w:rPr>
          <w:rStyle w:val="Emphasis"/>
          <w:highlight w:val="green"/>
        </w:rPr>
        <w:t>could ever be held responsible</w:t>
      </w:r>
      <w:r w:rsidRPr="0066063F">
        <w:rPr>
          <w:rStyle w:val="Emphasis"/>
        </w:rPr>
        <w:t xml:space="preserve"> for them if they were.xxv</w:t>
      </w:r>
      <w:r w:rsidRPr="0066063F">
        <w:rPr>
          <w:sz w:val="16"/>
        </w:rPr>
        <w:t xml:space="preserve"> </w:t>
      </w:r>
    </w:p>
    <w:p w14:paraId="6AC28625" w14:textId="77777777" w:rsidR="002A3400" w:rsidRPr="0066063F" w:rsidRDefault="002A3400" w:rsidP="002A3400">
      <w:pPr>
        <w:pStyle w:val="Heading4"/>
      </w:pPr>
      <w:r w:rsidRPr="0066063F">
        <w:t xml:space="preserve">In the Noumenal World, the only agential constant is practical reason. </w:t>
      </w:r>
    </w:p>
    <w:p w14:paraId="43A121AB" w14:textId="77777777" w:rsidR="002A3400" w:rsidRPr="0066063F" w:rsidRDefault="002A3400" w:rsidP="002A3400">
      <w:r w:rsidRPr="0066063F">
        <w:rPr>
          <w:rStyle w:val="Style13ptBold"/>
        </w:rPr>
        <w:t>Korsgaard</w:t>
      </w:r>
      <w:r w:rsidRPr="0066063F">
        <w:t xml:space="preserve"> [Korsgaard, Christine (Arthur Kingsley Porter Professor of Philosophy at Harvard University). “Creating The Kingdom of Ends: Reciprocity and Responsibility in Personal Relations.” (p. 317-318). https://www.people.fas.harvard.edu/~korsgaar/CMK.CKE.Essay.pdf]</w:t>
      </w:r>
    </w:p>
    <w:p w14:paraId="17956A00" w14:textId="77777777" w:rsidR="002A3400" w:rsidRPr="0066063F" w:rsidRDefault="002A3400" w:rsidP="002A3400">
      <w:pPr>
        <w:rPr>
          <w:sz w:val="16"/>
        </w:rPr>
      </w:pPr>
      <w:r w:rsidRPr="0066063F">
        <w:rPr>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such.xxvi </w:t>
      </w:r>
      <w:r w:rsidRPr="0066063F">
        <w:rPr>
          <w:rStyle w:val="Emphasis"/>
        </w:rPr>
        <w:t xml:space="preserve">As thinkers and choosers </w:t>
      </w:r>
      <w:r w:rsidRPr="0066063F">
        <w:rPr>
          <w:rStyle w:val="Emphasis"/>
          <w:highlight w:val="green"/>
        </w:rPr>
        <w:t>we must</w:t>
      </w:r>
      <w:r w:rsidRPr="0066063F">
        <w:rPr>
          <w:rStyle w:val="Emphasis"/>
        </w:rPr>
        <w:t xml:space="preserve"> regard ourselves as active beings, even though we cannot experience ourselves as active beings, and so we </w:t>
      </w:r>
      <w:r w:rsidRPr="0066063F">
        <w:rPr>
          <w:rStyle w:val="Emphasis"/>
          <w:highlight w:val="green"/>
        </w:rPr>
        <w:t>place ourselves among the noumena</w:t>
      </w:r>
      <w:r w:rsidRPr="0066063F">
        <w:rPr>
          <w:rStyle w:val="Emphasis"/>
        </w:rPr>
        <w:t xml:space="preserve">, necessarily, whenever we think and act. </w:t>
      </w:r>
      <w:r w:rsidRPr="0066063F">
        <w:rPr>
          <w:sz w:val="16"/>
        </w:rPr>
        <w:t>According to this interpretation, the laws of the phenomenal world are laws that describe and explain our behavior.</w:t>
      </w:r>
      <w:r w:rsidRPr="0066063F">
        <w:rPr>
          <w:rStyle w:val="Emphasis"/>
        </w:rPr>
        <w:t xml:space="preserve"> But the </w:t>
      </w:r>
      <w:r w:rsidRPr="0066063F">
        <w:rPr>
          <w:rStyle w:val="Emphasis"/>
          <w:highlight w:val="green"/>
        </w:rPr>
        <w:t>laws of the noumenal</w:t>
      </w:r>
      <w:r w:rsidRPr="0066063F">
        <w:rPr>
          <w:rStyle w:val="Emphasis"/>
        </w:rPr>
        <w:t xml:space="preserve"> world are laws which are </w:t>
      </w:r>
      <w:r w:rsidRPr="0066063F">
        <w:rPr>
          <w:rStyle w:val="Emphasis"/>
          <w:highlight w:val="green"/>
        </w:rPr>
        <w:t>address</w:t>
      </w:r>
      <w:r w:rsidRPr="0066063F">
        <w:rPr>
          <w:rStyle w:val="Emphasis"/>
        </w:rPr>
        <w:t xml:space="preserve">ed to </w:t>
      </w:r>
      <w:r w:rsidRPr="0066063F">
        <w:rPr>
          <w:rStyle w:val="Emphasis"/>
          <w:highlight w:val="green"/>
        </w:rPr>
        <w:t>us as active beings</w:t>
      </w:r>
      <w:r w:rsidRPr="0066063F">
        <w:rPr>
          <w:rStyle w:val="Emphasis"/>
        </w:rPr>
        <w:t xml:space="preserve">; their business is not to describe and explain at all, but </w:t>
      </w:r>
      <w:r w:rsidRPr="0066063F">
        <w:rPr>
          <w:rStyle w:val="Emphasis"/>
          <w:highlight w:val="green"/>
        </w:rPr>
        <w:t>to</w:t>
      </w:r>
      <w:r w:rsidRPr="0066063F">
        <w:rPr>
          <w:rStyle w:val="Emphasis"/>
        </w:rPr>
        <w:t xml:space="preserve"> govern what we do.</w:t>
      </w:r>
      <w:r w:rsidRPr="0066063F">
        <w:rPr>
          <w:sz w:val="16"/>
        </w:rPr>
        <w:t xml:space="preserve">xxvii Reason has two employments, theoretical and practical. We view ourselves as phenomena when we take on the theoretical task of describing and explaining our behavior; </w:t>
      </w:r>
      <w:r w:rsidRPr="0066063F">
        <w:rPr>
          <w:rStyle w:val="Emphasis"/>
        </w:rPr>
        <w:t xml:space="preserve">we view ourselves as noumena when our practical task is one of </w:t>
      </w:r>
      <w:r w:rsidRPr="0066063F">
        <w:rPr>
          <w:rStyle w:val="Emphasis"/>
          <w:highlight w:val="green"/>
        </w:rPr>
        <w:t>decid</w:t>
      </w:r>
      <w:r w:rsidRPr="0066063F">
        <w:rPr>
          <w:rStyle w:val="Emphasis"/>
        </w:rPr>
        <w:t xml:space="preserve">ing </w:t>
      </w:r>
      <w:r w:rsidRPr="0066063F">
        <w:rPr>
          <w:rStyle w:val="Emphasis"/>
          <w:highlight w:val="green"/>
        </w:rPr>
        <w:t>what to do</w:t>
      </w:r>
      <w:r w:rsidRPr="0066063F">
        <w:rPr>
          <w:rStyle w:val="Emphasis"/>
        </w:rPr>
        <w:t>.</w:t>
      </w:r>
      <w:r w:rsidRPr="0066063F">
        <w:rPr>
          <w:sz w:val="16"/>
        </w:rPr>
        <w:t xml:space="preserve">xxviii The two standpoints cannot be mixed because these two enterprises - explanation and decision - are mutually exclusive.xxix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66063F">
        <w:rPr>
          <w:rStyle w:val="Emphasis"/>
        </w:rPr>
        <w:t xml:space="preserve">For </w:t>
      </w:r>
      <w:r w:rsidRPr="0066063F">
        <w:rPr>
          <w:rStyle w:val="Emphasis"/>
          <w:highlight w:val="green"/>
        </w:rPr>
        <w:t>freedom</w:t>
      </w:r>
      <w:r w:rsidRPr="0066063F">
        <w:rPr>
          <w:rStyle w:val="Emphasis"/>
        </w:rPr>
        <w:t xml:space="preserve"> </w:t>
      </w:r>
      <w:r w:rsidRPr="0066063F">
        <w:rPr>
          <w:rStyle w:val="Emphasis"/>
          <w:highlight w:val="green"/>
        </w:rPr>
        <w:t>is</w:t>
      </w:r>
      <w:r w:rsidRPr="0066063F">
        <w:rPr>
          <w:rStyle w:val="Emphasis"/>
        </w:rPr>
        <w:t xml:space="preserve"> a concept with a practical employment, </w:t>
      </w:r>
      <w:r w:rsidRPr="0066063F">
        <w:rPr>
          <w:rStyle w:val="Emphasis"/>
          <w:highlight w:val="green"/>
        </w:rPr>
        <w:t>used in</w:t>
      </w:r>
      <w:r w:rsidRPr="0066063F">
        <w:rPr>
          <w:rStyle w:val="Emphasis"/>
        </w:rPr>
        <w:t xml:space="preserve"> the choice and </w:t>
      </w:r>
      <w:r w:rsidRPr="0066063F">
        <w:rPr>
          <w:rStyle w:val="Emphasis"/>
          <w:highlight w:val="green"/>
        </w:rPr>
        <w:t>justification of action</w:t>
      </w:r>
      <w:r w:rsidRPr="0066063F">
        <w:rPr>
          <w:rStyle w:val="Emphasis"/>
        </w:rPr>
        <w:t xml:space="preserve">, not in explanation or prediction; </w:t>
      </w:r>
      <w:r w:rsidRPr="0066063F">
        <w:rPr>
          <w:rStyle w:val="Emphasis"/>
          <w:highlight w:val="green"/>
        </w:rPr>
        <w:t>while causality</w:t>
      </w:r>
      <w:r w:rsidRPr="0066063F">
        <w:rPr>
          <w:rStyle w:val="Emphasis"/>
        </w:rPr>
        <w:t xml:space="preserve"> </w:t>
      </w:r>
      <w:r w:rsidRPr="0066063F">
        <w:rPr>
          <w:rStyle w:val="Emphasis"/>
          <w:highlight w:val="green"/>
        </w:rPr>
        <w:t>is</w:t>
      </w:r>
      <w:r w:rsidRPr="0066063F">
        <w:rPr>
          <w:rStyle w:val="Emphasis"/>
        </w:rPr>
        <w:t xml:space="preserve"> a concept of theory, </w:t>
      </w:r>
      <w:r w:rsidRPr="0066063F">
        <w:rPr>
          <w:rStyle w:val="Emphasis"/>
          <w:highlight w:val="green"/>
        </w:rPr>
        <w:t>used to</w:t>
      </w:r>
      <w:r w:rsidRPr="0066063F">
        <w:rPr>
          <w:rStyle w:val="Emphasis"/>
        </w:rPr>
        <w:t xml:space="preserve"> explain and </w:t>
      </w:r>
      <w:r w:rsidRPr="0066063F">
        <w:rPr>
          <w:rStyle w:val="Emphasis"/>
          <w:highlight w:val="green"/>
        </w:rPr>
        <w:t>predict</w:t>
      </w:r>
      <w:r w:rsidRPr="0066063F">
        <w:rPr>
          <w:rStyle w:val="Emphasis"/>
        </w:rPr>
        <w:t xml:space="preserve"> actions </w:t>
      </w:r>
      <w:r w:rsidRPr="0066063F">
        <w:rPr>
          <w:rStyle w:val="Emphasis"/>
          <w:highlight w:val="green"/>
        </w:rPr>
        <w:t>but not</w:t>
      </w:r>
      <w:r w:rsidRPr="0066063F">
        <w:rPr>
          <w:rStyle w:val="Emphasis"/>
        </w:rPr>
        <w:t xml:space="preserve"> to </w:t>
      </w:r>
      <w:r w:rsidRPr="0066063F">
        <w:rPr>
          <w:rStyle w:val="Emphasis"/>
          <w:highlight w:val="green"/>
        </w:rPr>
        <w:t>justify</w:t>
      </w:r>
      <w:r w:rsidRPr="0066063F">
        <w:rPr>
          <w:rStyle w:val="Emphasis"/>
        </w:rPr>
        <w:t xml:space="preserve"> them.</w:t>
      </w:r>
      <w:r w:rsidRPr="0066063F">
        <w:rPr>
          <w:sz w:val="16"/>
        </w:rPr>
        <w:t>xxx There is no standpoint from which we are doing both of these things at once, and so there is no place from which to ask a question that includes both concepts in its answer.</w:t>
      </w:r>
    </w:p>
    <w:p w14:paraId="5A104369" w14:textId="77777777" w:rsidR="002A3400" w:rsidRPr="0066063F" w:rsidRDefault="002A3400" w:rsidP="002A3400">
      <w:pPr>
        <w:pStyle w:val="Heading4"/>
      </w:pPr>
      <w:r w:rsidRPr="0066063F">
        <w:t xml:space="preserve">O/W – A] </w:t>
      </w:r>
      <w:r w:rsidRPr="0066063F">
        <w:rPr>
          <w:u w:val="single"/>
        </w:rPr>
        <w:t>Infinite Regress</w:t>
      </w:r>
      <w:r w:rsidRPr="0066063F">
        <w:t xml:space="preserve"> – certainty must answer “why” because it would otherwise allow agents to </w:t>
      </w:r>
      <w:r w:rsidRPr="0066063F">
        <w:rPr>
          <w:u w:val="single"/>
        </w:rPr>
        <w:t>infinitely</w:t>
      </w:r>
      <w:r w:rsidRPr="0066063F">
        <w:t xml:space="preserve"> question why it’s true – other frameworks allow agents to question </w:t>
      </w:r>
      <w:r w:rsidRPr="0066063F">
        <w:rPr>
          <w:u w:val="single"/>
        </w:rPr>
        <w:t>every part</w:t>
      </w:r>
      <w:r w:rsidRPr="0066063F">
        <w:t xml:space="preserve"> of it, but questioning reason </w:t>
      </w:r>
      <w:r w:rsidRPr="0066063F">
        <w:rPr>
          <w:u w:val="single"/>
        </w:rPr>
        <w:t>concedes</w:t>
      </w:r>
      <w:r w:rsidRPr="0066063F">
        <w:t xml:space="preserve"> its authority which proves its </w:t>
      </w:r>
      <w:r w:rsidRPr="0066063F">
        <w:rPr>
          <w:u w:val="single"/>
        </w:rPr>
        <w:t>inescapable</w:t>
      </w:r>
      <w:r w:rsidRPr="0066063F">
        <w:t xml:space="preserve">. B] </w:t>
      </w:r>
      <w:r w:rsidRPr="0066063F">
        <w:rPr>
          <w:u w:val="single"/>
        </w:rPr>
        <w:t>Action Theory</w:t>
      </w:r>
      <w:r w:rsidRPr="0066063F">
        <w:t xml:space="preserve"> – any action can be broken down into an infinite number of sub-actions. Without an account of </w:t>
      </w:r>
      <w:r w:rsidRPr="0066063F">
        <w:rPr>
          <w:u w:val="single"/>
        </w:rPr>
        <w:t>what an action is</w:t>
      </w:r>
      <w:r w:rsidRPr="0066063F">
        <w:t>, it’s impossible to ask questions about which actions are good. Practical reason solves – the intent to follow through on a maxim unites subactions into a full actions.</w:t>
      </w:r>
    </w:p>
    <w:p w14:paraId="3CF702F0" w14:textId="77777777" w:rsidR="002A3400" w:rsidRPr="0066063F" w:rsidRDefault="002A3400" w:rsidP="002A3400">
      <w:pPr>
        <w:pStyle w:val="Heading4"/>
      </w:pPr>
      <w:r w:rsidRPr="0066063F">
        <w:t xml:space="preserve">That justifies </w:t>
      </w:r>
      <w:r w:rsidRPr="0066063F">
        <w:rPr>
          <w:u w:val="single"/>
        </w:rPr>
        <w:t>universal laws of morality</w:t>
      </w:r>
      <w:r w:rsidRPr="0066063F">
        <w:t xml:space="preserve">. </w:t>
      </w:r>
    </w:p>
    <w:p w14:paraId="6B388B53" w14:textId="77777777" w:rsidR="002A3400" w:rsidRPr="0066063F" w:rsidRDefault="002A3400" w:rsidP="002A3400">
      <w:pPr>
        <w:pStyle w:val="Heading4"/>
      </w:pPr>
      <w:r w:rsidRPr="0066063F">
        <w:t xml:space="preserve">1] </w:t>
      </w:r>
      <w:r w:rsidRPr="0066063F">
        <w:rPr>
          <w:u w:val="single"/>
        </w:rPr>
        <w:t>Principle of Equality</w:t>
      </w:r>
      <w:r w:rsidRPr="0066063F">
        <w:t xml:space="preserve"> – there’s no distinction between practical reasoners – its incoherent to claim that 1+1=2 just for me. </w:t>
      </w:r>
    </w:p>
    <w:p w14:paraId="7345DCB2" w14:textId="77777777" w:rsidR="002A3400" w:rsidRPr="0066063F" w:rsidRDefault="002A3400" w:rsidP="002A3400">
      <w:pPr>
        <w:pStyle w:val="Heading4"/>
      </w:pPr>
      <w:r w:rsidRPr="0066063F">
        <w:t xml:space="preserve">2] Particularism justifies treating agents </w:t>
      </w:r>
      <w:r w:rsidRPr="0066063F">
        <w:rPr>
          <w:u w:val="single"/>
        </w:rPr>
        <w:t>differently</w:t>
      </w:r>
      <w:r w:rsidRPr="0066063F">
        <w:t xml:space="preserve"> and not valuing their moral worth – justifies </w:t>
      </w:r>
      <w:r w:rsidRPr="0066063F">
        <w:rPr>
          <w:u w:val="single"/>
        </w:rPr>
        <w:t>any</w:t>
      </w:r>
      <w:r w:rsidRPr="0066063F">
        <w:t xml:space="preserve"> norm which fails as a guide to action. </w:t>
      </w:r>
    </w:p>
    <w:p w14:paraId="5A308815" w14:textId="77777777" w:rsidR="002A3400" w:rsidRPr="0066063F" w:rsidRDefault="002A3400" w:rsidP="002A3400">
      <w:pPr>
        <w:pStyle w:val="Heading4"/>
      </w:pPr>
      <w:r w:rsidRPr="0066063F">
        <w:t xml:space="preserve">Thus, the standard is </w:t>
      </w:r>
      <w:r w:rsidRPr="0066063F">
        <w:rPr>
          <w:i/>
          <w:iCs w:val="0"/>
          <w:u w:val="single"/>
        </w:rPr>
        <w:t>consistency with universalizable maxims</w:t>
      </w:r>
      <w:r w:rsidRPr="0066063F">
        <w:t xml:space="preserve"> – actions are ethical insofar as willing it doesn’t infringe on the ability to will it. </w:t>
      </w:r>
    </w:p>
    <w:p w14:paraId="12E16B5E" w14:textId="77777777" w:rsidR="002A3400" w:rsidRPr="0066063F" w:rsidRDefault="002A3400" w:rsidP="002A3400">
      <w:pPr>
        <w:pStyle w:val="Heading4"/>
        <w:spacing w:line="276" w:lineRule="auto"/>
        <w:rPr>
          <w:rFonts w:cs="Calibri"/>
        </w:rPr>
      </w:pPr>
      <w:r w:rsidRPr="0066063F">
        <w:t xml:space="preserve">1] </w:t>
      </w:r>
      <w:r w:rsidRPr="0066063F">
        <w:rPr>
          <w:rFonts w:cs="Calibri"/>
        </w:rPr>
        <w:t xml:space="preserve">Performativity – when you enter debate, you presume that you will be free to set and pursue ends in the round because of a system of reciprocally enforced constraints. </w:t>
      </w:r>
    </w:p>
    <w:p w14:paraId="6CE0B18A" w14:textId="03297F25" w:rsidR="002A3400" w:rsidRPr="0066063F" w:rsidRDefault="002A3400" w:rsidP="002A3400">
      <w:pPr>
        <w:pStyle w:val="Heading4"/>
      </w:pPr>
      <w:r w:rsidRPr="0066063F">
        <w:t>2] Ideal Theory Good – a] end point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w:t>
      </w:r>
    </w:p>
    <w:p w14:paraId="69FF6091" w14:textId="0B7C3AEA" w:rsidR="002A3400" w:rsidRPr="0066063F" w:rsidRDefault="002A3400" w:rsidP="002A3400"/>
    <w:p w14:paraId="37ECEA57" w14:textId="06CCB481" w:rsidR="002A3400" w:rsidRPr="0066063F" w:rsidRDefault="002A3400" w:rsidP="002A3400">
      <w:pPr>
        <w:pStyle w:val="Heading2"/>
      </w:pPr>
      <w:r w:rsidRPr="0066063F">
        <w:t>Offense</w:t>
      </w:r>
    </w:p>
    <w:p w14:paraId="76355DE0" w14:textId="77777777" w:rsidR="002A3400" w:rsidRPr="0066063F" w:rsidRDefault="002A3400" w:rsidP="002A3400">
      <w:pPr>
        <w:pStyle w:val="Heading4"/>
      </w:pPr>
      <w:r w:rsidRPr="0066063F">
        <w:t>[1] Objectivity censors’ journalists’ personal views and biases- that’s non universalizable</w:t>
      </w:r>
    </w:p>
    <w:p w14:paraId="785F503C" w14:textId="77777777" w:rsidR="002A3400" w:rsidRPr="0066063F" w:rsidRDefault="002A3400" w:rsidP="002A3400">
      <w:r w:rsidRPr="0066063F">
        <w:rPr>
          <w:rStyle w:val="Style13ptBold"/>
        </w:rPr>
        <w:t>Greven 21</w:t>
      </w:r>
      <w:r w:rsidRPr="0066063F">
        <w:t xml:space="preserve"> Greven, Alec, "Speech and Sovereignty: A Kantian Defense of Freedom of Expression" (2021). Honors Theses. 1579.</w:t>
      </w:r>
      <w:r w:rsidRPr="0066063F">
        <w:br/>
        <w:t>https://scholarship.richmond.edu/honors-theses/1579 Karan</w:t>
      </w:r>
    </w:p>
    <w:p w14:paraId="7B96035B" w14:textId="77777777" w:rsidR="002A3400" w:rsidRPr="0066063F" w:rsidRDefault="002A3400" w:rsidP="002A3400">
      <w:pPr>
        <w:rPr>
          <w:sz w:val="16"/>
        </w:rPr>
      </w:pPr>
      <w:r w:rsidRPr="0066063F">
        <w:rPr>
          <w:sz w:val="16"/>
        </w:rPr>
        <w:t xml:space="preserve">I will now outline the value of communication. </w:t>
      </w:r>
      <w:r w:rsidRPr="0066063F">
        <w:rPr>
          <w:rStyle w:val="Emphasis"/>
          <w:highlight w:val="green"/>
        </w:rPr>
        <w:t>The capacity to effectively communicate</w:t>
      </w:r>
      <w:r w:rsidRPr="0066063F">
        <w:rPr>
          <w:rStyle w:val="Emphasis"/>
        </w:rPr>
        <w:t xml:space="preserve"> with others </w:t>
      </w:r>
      <w:r w:rsidRPr="0066063F">
        <w:rPr>
          <w:rStyle w:val="Emphasis"/>
          <w:highlight w:val="green"/>
        </w:rPr>
        <w:t>is crucial for an agent to realize their</w:t>
      </w:r>
      <w:r w:rsidRPr="0066063F">
        <w:rPr>
          <w:rStyle w:val="Emphasis"/>
        </w:rPr>
        <w:t xml:space="preserve"> distinct </w:t>
      </w:r>
      <w:r w:rsidRPr="0066063F">
        <w:rPr>
          <w:rStyle w:val="Emphasis"/>
          <w:highlight w:val="green"/>
        </w:rPr>
        <w:t>ends</w:t>
      </w:r>
      <w:r w:rsidRPr="0066063F">
        <w:rPr>
          <w:rStyle w:val="Emphasis"/>
        </w:rPr>
        <w:t>, projects, and values</w:t>
      </w:r>
      <w:r w:rsidRPr="0066063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66063F">
        <w:rPr>
          <w:sz w:val="16"/>
          <w:highlight w:val="green"/>
        </w:rPr>
        <w:t xml:space="preserve">. </w:t>
      </w:r>
      <w:r w:rsidRPr="0066063F">
        <w:rPr>
          <w:rStyle w:val="Emphasis"/>
          <w:highlight w:val="green"/>
        </w:rPr>
        <w:t>If everyone</w:t>
      </w:r>
      <w:r w:rsidRPr="0066063F">
        <w:rPr>
          <w:rStyle w:val="Emphasis"/>
        </w:rPr>
        <w:t xml:space="preserve"> lied and c</w:t>
      </w:r>
      <w:r w:rsidRPr="0066063F">
        <w:rPr>
          <w:rStyle w:val="Emphasis"/>
          <w:highlight w:val="green"/>
        </w:rPr>
        <w:t>ensored at will then</w:t>
      </w:r>
      <w:r w:rsidRPr="0066063F">
        <w:rPr>
          <w:rStyle w:val="Emphasis"/>
        </w:rPr>
        <w:t xml:space="preserve"> the structure of </w:t>
      </w:r>
      <w:r w:rsidRPr="0066063F">
        <w:rPr>
          <w:rStyle w:val="Emphasis"/>
          <w:highlight w:val="green"/>
        </w:rPr>
        <w:t>communication</w:t>
      </w:r>
      <w:r w:rsidRPr="0066063F">
        <w:rPr>
          <w:rStyle w:val="Emphasis"/>
        </w:rPr>
        <w:t xml:space="preserve"> that the agent is practically committed to </w:t>
      </w:r>
      <w:r w:rsidRPr="0066063F">
        <w:rPr>
          <w:rStyle w:val="Emphasis"/>
          <w:highlight w:val="green"/>
        </w:rPr>
        <w:t>would collapse</w:t>
      </w:r>
      <w:r w:rsidRPr="0066063F">
        <w:rPr>
          <w:rStyle w:val="Emphasis"/>
        </w:rPr>
        <w:t xml:space="preserve">. Therefore, the liar or </w:t>
      </w:r>
      <w:r w:rsidRPr="0066063F">
        <w:rPr>
          <w:rStyle w:val="Emphasis"/>
          <w:highlight w:val="green"/>
        </w:rPr>
        <w:t>censor makes themselves an exception to a rule which is hypocritical</w:t>
      </w:r>
      <w:r w:rsidRPr="0066063F">
        <w:rPr>
          <w:rStyle w:val="Emphasis"/>
        </w:rPr>
        <w:t xml:space="preserve"> and </w:t>
      </w:r>
      <w:r w:rsidRPr="0066063F">
        <w:rPr>
          <w:rStyle w:val="Emphasis"/>
          <w:highlight w:val="green"/>
        </w:rPr>
        <w:t>fails to respect</w:t>
      </w:r>
      <w:r w:rsidRPr="0066063F">
        <w:rPr>
          <w:rStyle w:val="Emphasis"/>
        </w:rPr>
        <w:t xml:space="preserve"> the unity of their </w:t>
      </w:r>
      <w:r w:rsidRPr="0066063F">
        <w:rPr>
          <w:rStyle w:val="Emphasis"/>
          <w:highlight w:val="green"/>
        </w:rPr>
        <w:t>agency</w:t>
      </w:r>
      <w:r w:rsidRPr="0066063F">
        <w:rPr>
          <w:rStyle w:val="Emphasis"/>
        </w:rPr>
        <w:t xml:space="preserve"> and treat others with equal moral standing.</w:t>
      </w:r>
      <w:r w:rsidRPr="0066063F">
        <w:rPr>
          <w:sz w:val="16"/>
        </w:rPr>
        <w:t xml:space="preserve"> </w:t>
      </w:r>
    </w:p>
    <w:p w14:paraId="450BBA1C" w14:textId="77777777" w:rsidR="002A3400" w:rsidRPr="0066063F" w:rsidRDefault="002A3400" w:rsidP="002A3400">
      <w:pPr>
        <w:pStyle w:val="Heading4"/>
      </w:pPr>
      <w:r w:rsidRPr="0066063F">
        <w:t>[2] Journalists are required to respect those they report on, thus, advocacy journalism is required to alleviate suffering</w:t>
      </w:r>
    </w:p>
    <w:p w14:paraId="6DEFAE58" w14:textId="77777777" w:rsidR="002A3400" w:rsidRPr="0066063F" w:rsidRDefault="002A3400" w:rsidP="002A3400">
      <w:r w:rsidRPr="0066063F">
        <w:rPr>
          <w:rStyle w:val="Style13ptBold"/>
        </w:rPr>
        <w:t xml:space="preserve">Leshilo 18 </w:t>
      </w:r>
      <w:r w:rsidRPr="0066063F">
        <w:t>Thabo Leshilo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1CD883E7" w14:textId="4AF5C03B" w:rsidR="00243FAC" w:rsidRPr="0066063F" w:rsidRDefault="002A3400" w:rsidP="00243FAC">
      <w:pPr>
        <w:rPr>
          <w:b/>
          <w:iCs/>
          <w:u w:val="single"/>
        </w:rPr>
      </w:pPr>
      <w:r w:rsidRPr="0066063F">
        <w:rPr>
          <w:sz w:val="14"/>
        </w:rPr>
        <w:t xml:space="preserve">My view is that Detached Kevin Carter used the Sudanese child as a mere means to fame and (some mini-) fortune by simply photographing her and selling her photo; he </w:t>
      </w:r>
      <w:r w:rsidRPr="0066063F">
        <w:rPr>
          <w:rStyle w:val="Emphasis"/>
        </w:rPr>
        <w:t>did not treat her as a human being worthy of respect when he failed to come to her aid. In another formulation of the Categorical Imperative, Kant expresses the universal imperative of duty thus: “</w:t>
      </w:r>
      <w:r w:rsidRPr="0066063F">
        <w:rPr>
          <w:rStyle w:val="Emphasis"/>
          <w:highlight w:val="green"/>
        </w:rPr>
        <w:t>Act as</w:t>
      </w:r>
      <w:r w:rsidRPr="0066063F">
        <w:rPr>
          <w:rStyle w:val="Emphasis"/>
        </w:rPr>
        <w:t xml:space="preserve"> though the </w:t>
      </w:r>
      <w:r w:rsidRPr="0066063F">
        <w:rPr>
          <w:rStyle w:val="Emphasis"/>
          <w:highlight w:val="green"/>
        </w:rPr>
        <w:t>maxim</w:t>
      </w:r>
      <w:r w:rsidRPr="0066063F">
        <w:rPr>
          <w:rStyle w:val="Emphasis"/>
        </w:rPr>
        <w:t xml:space="preserve"> of your action were to </w:t>
      </w:r>
      <w:r w:rsidRPr="0066063F">
        <w:rPr>
          <w:rStyle w:val="Emphasis"/>
          <w:highlight w:val="green"/>
        </w:rPr>
        <w:t>become</w:t>
      </w:r>
      <w:r w:rsidRPr="0066063F">
        <w:rPr>
          <w:rStyle w:val="Emphasis"/>
        </w:rPr>
        <w:t xml:space="preserve">, through your will, a </w:t>
      </w:r>
      <w:r w:rsidRPr="0066063F">
        <w:rPr>
          <w:rStyle w:val="Emphasis"/>
          <w:highlight w:val="green"/>
        </w:rPr>
        <w:t>universal</w:t>
      </w:r>
      <w:r w:rsidRPr="0066063F">
        <w:rPr>
          <w:rStyle w:val="Emphasis"/>
        </w:rPr>
        <w:t xml:space="preserve"> law of nature”</w:t>
      </w:r>
      <w:r w:rsidRPr="0066063F">
        <w:rPr>
          <w:sz w:val="14"/>
        </w:rPr>
        <w:t xml:space="preserve"> ([1785] 2005, 24). The word ‘maxim’ refers to the basis on which one acts: what informs one’s action. </w:t>
      </w:r>
      <w:r w:rsidRPr="0066063F">
        <w:rPr>
          <w:rStyle w:val="Emphasis"/>
        </w:rPr>
        <w:t xml:space="preserve">What, indeed, would become of the world if </w:t>
      </w:r>
      <w:r w:rsidRPr="0066063F">
        <w:rPr>
          <w:rStyle w:val="Emphasis"/>
          <w:highlight w:val="green"/>
        </w:rPr>
        <w:t>all of us</w:t>
      </w:r>
      <w:r w:rsidRPr="0066063F">
        <w:rPr>
          <w:rStyle w:val="Emphasis"/>
        </w:rPr>
        <w:t xml:space="preserve"> were to </w:t>
      </w:r>
      <w:r w:rsidRPr="0066063F">
        <w:rPr>
          <w:rStyle w:val="Emphasis"/>
          <w:highlight w:val="green"/>
        </w:rPr>
        <w:t>refuse to help people facing great hardship</w:t>
      </w:r>
      <w:r w:rsidRPr="0066063F">
        <w:rPr>
          <w:rStyle w:val="Emphasis"/>
        </w:rPr>
        <w:t xml:space="preserve"> the way (some) </w:t>
      </w:r>
      <w:r w:rsidRPr="0066063F">
        <w:rPr>
          <w:rStyle w:val="Emphasis"/>
          <w:highlight w:val="green"/>
        </w:rPr>
        <w:t>journalists</w:t>
      </w:r>
      <w:r w:rsidRPr="0066063F">
        <w:rPr>
          <w:rStyle w:val="Emphasis"/>
        </w:rPr>
        <w:t xml:space="preserve"> claim to be </w:t>
      </w:r>
      <w:r w:rsidRPr="0066063F">
        <w:rPr>
          <w:rStyle w:val="Emphasis"/>
          <w:highlight w:val="green"/>
        </w:rPr>
        <w:t>entitled</w:t>
      </w:r>
      <w:r w:rsidRPr="0066063F">
        <w:rPr>
          <w:rStyle w:val="Emphasis"/>
        </w:rPr>
        <w:t xml:space="preserve"> to do? Kant also implores us to act beneficently</w:t>
      </w:r>
      <w:r w:rsidRPr="0066063F">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66063F">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66063F">
        <w:rPr>
          <w:sz w:val="14"/>
        </w:rPr>
        <w:t xml:space="preserve"> being robbed of it by this law of nature springing from his own will” (ibid.). Expanding on this, Charles Fried (2007,206) says that </w:t>
      </w:r>
      <w:r w:rsidRPr="0066063F">
        <w:rPr>
          <w:rStyle w:val="Emphasis"/>
        </w:rPr>
        <w:t xml:space="preserve">we are all </w:t>
      </w:r>
      <w:r w:rsidRPr="0066063F">
        <w:rPr>
          <w:rStyle w:val="Emphasis"/>
          <w:highlight w:val="green"/>
        </w:rPr>
        <w:t>required to recognise</w:t>
      </w:r>
      <w:r w:rsidRPr="0066063F">
        <w:rPr>
          <w:rStyle w:val="Emphasis"/>
        </w:rPr>
        <w:t xml:space="preserve"> that </w:t>
      </w:r>
      <w:r w:rsidRPr="0066063F">
        <w:rPr>
          <w:rStyle w:val="Emphasis"/>
          <w:highlight w:val="green"/>
        </w:rPr>
        <w:t>human beings have</w:t>
      </w:r>
      <w:r w:rsidRPr="0066063F">
        <w:rPr>
          <w:rStyle w:val="Emphasis"/>
        </w:rPr>
        <w:t xml:space="preserve"> certain </w:t>
      </w:r>
      <w:r w:rsidRPr="0066063F">
        <w:rPr>
          <w:rStyle w:val="Emphasis"/>
          <w:highlight w:val="green"/>
        </w:rPr>
        <w:t>basic rights</w:t>
      </w:r>
      <w:r w:rsidRPr="0066063F">
        <w:rPr>
          <w:rStyle w:val="Emphasis"/>
        </w:rPr>
        <w:t xml:space="preserve"> to which they are all entitled as human beings: These rights are </w:t>
      </w:r>
      <w:r w:rsidRPr="0066063F">
        <w:rPr>
          <w:rStyle w:val="Emphasis"/>
          <w:highlight w:val="green"/>
        </w:rPr>
        <w:t>subject to qualification</w:t>
      </w:r>
      <w:r w:rsidRPr="0066063F">
        <w:rPr>
          <w:rStyle w:val="Emphasis"/>
        </w:rPr>
        <w:t xml:space="preserve"> only in order </w:t>
      </w:r>
      <w:r w:rsidRPr="0066063F">
        <w:rPr>
          <w:rStyle w:val="Emphasis"/>
          <w:highlight w:val="green"/>
        </w:rPr>
        <w:t>to ensure equal protection</w:t>
      </w:r>
      <w:r w:rsidRPr="0066063F">
        <w:rPr>
          <w:rStyle w:val="Emphasis"/>
        </w:rPr>
        <w:t xml:space="preserve"> of the same rights in others.</w:t>
      </w:r>
      <w:r w:rsidRPr="0066063F">
        <w:rPr>
          <w:sz w:val="14"/>
        </w:rPr>
        <w:t xml:space="preserve"> In this sense the view is Kantian</w:t>
      </w:r>
      <w:r w:rsidRPr="0066063F">
        <w:rPr>
          <w:rStyle w:val="Emphasis"/>
        </w:rPr>
        <w:t>; it requires recognition of persons as ends,</w:t>
      </w:r>
      <w:r w:rsidRPr="0066063F">
        <w:rPr>
          <w:sz w:val="14"/>
        </w:rPr>
        <w:t xml:space="preserve"> and </w:t>
      </w:r>
      <w:r w:rsidRPr="0066063F">
        <w:rPr>
          <w:rStyle w:val="Emphasis"/>
        </w:rPr>
        <w:t>forbids the overriding of their most fundamental interests for the purpose of maximizing the happiness</w:t>
      </w:r>
      <w:r w:rsidRPr="0066063F">
        <w:rPr>
          <w:sz w:val="14"/>
        </w:rPr>
        <w:t xml:space="preserve"> or welfare of others. (ibib.) Fried goes on to say that this </w:t>
      </w:r>
      <w:r w:rsidRPr="0066063F">
        <w:rPr>
          <w:rStyle w:val="Emphasis"/>
        </w:rPr>
        <w:t xml:space="preserve">recognition that all humans have moral entitlements, </w:t>
      </w:r>
      <w:r w:rsidRPr="0066063F">
        <w:rPr>
          <w:rStyle w:val="Emphasis"/>
          <w:highlight w:val="green"/>
        </w:rPr>
        <w:t>correlates with</w:t>
      </w:r>
      <w:r w:rsidRPr="0066063F">
        <w:rPr>
          <w:rStyle w:val="Emphasis"/>
        </w:rPr>
        <w:t xml:space="preserve"> the </w:t>
      </w:r>
      <w:r w:rsidRPr="0066063F">
        <w:rPr>
          <w:rStyle w:val="Emphasis"/>
          <w:highlight w:val="green"/>
        </w:rPr>
        <w:t>concept of respect</w:t>
      </w:r>
      <w:r w:rsidRPr="0066063F">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66063F">
        <w:rPr>
          <w:rStyle w:val="Emphasis"/>
        </w:rPr>
        <w:t>persons are those who are obliged to observe the constraints of the principle of morality in their dealings with each other, and thus show respect towards each other.</w:t>
      </w:r>
      <w:r w:rsidRPr="0066063F">
        <w:rPr>
          <w:sz w:val="14"/>
        </w:rPr>
        <w:t xml:space="preserve"> (207) </w:t>
      </w:r>
      <w:r w:rsidRPr="0066063F">
        <w:rPr>
          <w:rStyle w:val="Emphasis"/>
        </w:rPr>
        <w:t>On Kant’s account, a person commands respect by virtue of being a rational being.</w:t>
      </w:r>
      <w:r w:rsidRPr="0066063F">
        <w:rPr>
          <w:sz w:val="14"/>
        </w:rPr>
        <w:t xml:space="preserve"> “I maintain that man – and in general every rational being – exists as an end in himself and not merely as a means to be used by this or that at its discretion” ([1785] 2005, 28). I argue that </w:t>
      </w:r>
      <w:r w:rsidRPr="0066063F">
        <w:rPr>
          <w:rStyle w:val="Emphasis"/>
          <w:highlight w:val="green"/>
        </w:rPr>
        <w:t>Kant’s</w:t>
      </w:r>
      <w:r w:rsidRPr="0066063F">
        <w:rPr>
          <w:rStyle w:val="Emphasis"/>
        </w:rPr>
        <w:t xml:space="preserve"> ‘Formula of the End in Itself’ (or </w:t>
      </w:r>
      <w:r w:rsidRPr="0066063F">
        <w:rPr>
          <w:rStyle w:val="Emphasis"/>
          <w:highlight w:val="green"/>
        </w:rPr>
        <w:t>‘Principle of Humanity’) compels journalists to go</w:t>
      </w:r>
      <w:r w:rsidRPr="0066063F">
        <w:rPr>
          <w:rStyle w:val="Emphasis"/>
        </w:rPr>
        <w:t xml:space="preserve"> the </w:t>
      </w:r>
      <w:r w:rsidRPr="0066063F">
        <w:rPr>
          <w:rStyle w:val="Emphasis"/>
          <w:highlight w:val="green"/>
        </w:rPr>
        <w:t>extra mile to</w:t>
      </w:r>
      <w:r w:rsidRPr="0066063F">
        <w:rPr>
          <w:rStyle w:val="Emphasis"/>
        </w:rPr>
        <w:t xml:space="preserve"> help </w:t>
      </w:r>
      <w:r w:rsidRPr="0066063F">
        <w:rPr>
          <w:rStyle w:val="Emphasis"/>
          <w:highlight w:val="green"/>
        </w:rPr>
        <w:t>alleviate</w:t>
      </w:r>
      <w:r w:rsidRPr="0066063F">
        <w:rPr>
          <w:rStyle w:val="Emphasis"/>
        </w:rPr>
        <w:t xml:space="preserve"> the </w:t>
      </w:r>
      <w:r w:rsidRPr="0066063F">
        <w:rPr>
          <w:rStyle w:val="Emphasis"/>
          <w:highlight w:val="green"/>
        </w:rPr>
        <w:t>suffering of those</w:t>
      </w:r>
      <w:r w:rsidRPr="0066063F">
        <w:rPr>
          <w:rStyle w:val="Emphasis"/>
        </w:rPr>
        <w:t xml:space="preserve"> that </w:t>
      </w:r>
      <w:r w:rsidRPr="0066063F">
        <w:rPr>
          <w:rStyle w:val="Emphasis"/>
          <w:highlight w:val="green"/>
        </w:rPr>
        <w:t>they report on</w:t>
      </w:r>
      <w:r w:rsidRPr="0066063F">
        <w:rPr>
          <w:rStyle w:val="Emphasis"/>
        </w:rPr>
        <w:t xml:space="preserve">, and even take action to save their lives. </w:t>
      </w:r>
      <w:r w:rsidRPr="0066063F">
        <w:rPr>
          <w:rStyle w:val="Emphasis"/>
          <w:highlight w:val="green"/>
        </w:rPr>
        <w:t>When they fail</w:t>
      </w:r>
      <w:r w:rsidRPr="0066063F">
        <w:rPr>
          <w:rStyle w:val="Emphasis"/>
        </w:rPr>
        <w:t xml:space="preserve"> to do that </w:t>
      </w:r>
      <w:r w:rsidRPr="0066063F">
        <w:rPr>
          <w:rStyle w:val="Emphasis"/>
          <w:highlight w:val="green"/>
        </w:rPr>
        <w:t>and</w:t>
      </w:r>
      <w:r w:rsidRPr="0066063F">
        <w:rPr>
          <w:rStyle w:val="Emphasis"/>
        </w:rPr>
        <w:t xml:space="preserve"> instead </w:t>
      </w:r>
      <w:r w:rsidRPr="0066063F">
        <w:rPr>
          <w:rStyle w:val="Emphasis"/>
          <w:highlight w:val="green"/>
        </w:rPr>
        <w:t>simply report</w:t>
      </w:r>
      <w:r w:rsidRPr="0066063F">
        <w:rPr>
          <w:rStyle w:val="Emphasis"/>
        </w:rPr>
        <w:t xml:space="preserve"> on such plight </w:t>
      </w:r>
      <w:r w:rsidRPr="0066063F">
        <w:rPr>
          <w:rStyle w:val="Emphasis"/>
          <w:highlight w:val="green"/>
        </w:rPr>
        <w:t>with</w:t>
      </w:r>
      <w:r w:rsidRPr="0066063F">
        <w:rPr>
          <w:rStyle w:val="Emphasis"/>
        </w:rPr>
        <w:t xml:space="preserve"> the clinical </w:t>
      </w:r>
      <w:r w:rsidRPr="0066063F">
        <w:rPr>
          <w:rStyle w:val="Emphasis"/>
          <w:highlight w:val="green"/>
        </w:rPr>
        <w:t>detachment</w:t>
      </w:r>
      <w:r w:rsidRPr="0066063F">
        <w:rPr>
          <w:sz w:val="14"/>
        </w:rPr>
        <w:t xml:space="preserve"> displayed by Detached Kevin Carter towards the Sudanese child, </w:t>
      </w:r>
      <w:r w:rsidRPr="0066063F">
        <w:rPr>
          <w:rStyle w:val="Emphasis"/>
        </w:rPr>
        <w:t xml:space="preserve">they simply </w:t>
      </w:r>
      <w:r w:rsidRPr="0066063F">
        <w:rPr>
          <w:rStyle w:val="Emphasis"/>
          <w:highlight w:val="green"/>
        </w:rPr>
        <w:t>use</w:t>
      </w:r>
      <w:r w:rsidRPr="0066063F">
        <w:rPr>
          <w:rStyle w:val="Emphasis"/>
        </w:rPr>
        <w:t xml:space="preserve"> their </w:t>
      </w:r>
      <w:r w:rsidRPr="0066063F">
        <w:rPr>
          <w:rStyle w:val="Emphasis"/>
          <w:highlight w:val="green"/>
        </w:rPr>
        <w:t>subjects as mere means to</w:t>
      </w:r>
      <w:r w:rsidRPr="0066063F">
        <w:rPr>
          <w:rStyle w:val="Emphasis"/>
        </w:rPr>
        <w:t xml:space="preserve"> make money and </w:t>
      </w:r>
      <w:r w:rsidRPr="0066063F">
        <w:rPr>
          <w:rStyle w:val="Emphasis"/>
          <w:highlight w:val="green"/>
        </w:rPr>
        <w:t>build</w:t>
      </w:r>
      <w:r w:rsidRPr="0066063F">
        <w:rPr>
          <w:rStyle w:val="Emphasis"/>
        </w:rPr>
        <w:t xml:space="preserve"> their </w:t>
      </w:r>
      <w:r w:rsidRPr="0066063F">
        <w:rPr>
          <w:rStyle w:val="Emphasis"/>
          <w:highlight w:val="green"/>
        </w:rPr>
        <w:t>careers</w:t>
      </w:r>
      <w:r w:rsidRPr="0066063F">
        <w:rPr>
          <w:rStyle w:val="Emphasis"/>
        </w:rPr>
        <w:t xml:space="preserve">. By acting this way, journalists </w:t>
      </w:r>
      <w:r w:rsidRPr="0066063F">
        <w:rPr>
          <w:rStyle w:val="Emphasis"/>
          <w:highlight w:val="green"/>
        </w:rPr>
        <w:t>act</w:t>
      </w:r>
      <w:r w:rsidRPr="0066063F">
        <w:rPr>
          <w:rStyle w:val="Emphasis"/>
        </w:rPr>
        <w:t xml:space="preserve"> unjustly and </w:t>
      </w:r>
      <w:r w:rsidRPr="0066063F">
        <w:rPr>
          <w:rStyle w:val="Emphasis"/>
          <w:highlight w:val="green"/>
        </w:rPr>
        <w:t>wrongfully</w:t>
      </w:r>
      <w:r w:rsidRPr="0066063F">
        <w:rPr>
          <w:rStyle w:val="Emphasis"/>
        </w:rPr>
        <w:t>. That is because a victim of such tragedy would ordinarily expect another human being to help to alleviate his or her suffering.</w:t>
      </w:r>
    </w:p>
    <w:p w14:paraId="181B7BBC" w14:textId="77777777" w:rsidR="006F371B" w:rsidRPr="0066063F" w:rsidRDefault="006F371B" w:rsidP="006F371B">
      <w:pPr>
        <w:pStyle w:val="Heading2"/>
      </w:pPr>
      <w:r w:rsidRPr="0066063F">
        <w:t>Peace Journalism PIC</w:t>
      </w:r>
    </w:p>
    <w:p w14:paraId="7166A70C" w14:textId="77777777" w:rsidR="006F371B" w:rsidRPr="0066063F" w:rsidRDefault="006F371B" w:rsidP="006F371B">
      <w:pPr>
        <w:pStyle w:val="Heading3"/>
      </w:pPr>
      <w:r w:rsidRPr="0066063F">
        <w:t>1NC Shell v1</w:t>
      </w:r>
    </w:p>
    <w:p w14:paraId="0A23775C" w14:textId="77777777" w:rsidR="006F371B" w:rsidRPr="0066063F" w:rsidRDefault="006F371B" w:rsidP="006F371B">
      <w:pPr>
        <w:pStyle w:val="Heading4"/>
      </w:pPr>
      <w:r w:rsidRPr="0066063F">
        <w:t>CP Text – In a Democracy, a Free Press ought to prioritize Objectivity over Advocacy, except for instances of Peace Journalism.</w:t>
      </w:r>
    </w:p>
    <w:p w14:paraId="0DA6B966" w14:textId="77777777" w:rsidR="006F371B" w:rsidRPr="0066063F" w:rsidRDefault="006F371B" w:rsidP="006F371B">
      <w:pPr>
        <w:pStyle w:val="Heading4"/>
      </w:pPr>
      <w:r w:rsidRPr="0066063F">
        <w:t xml:space="preserve">The CP competes – Peace Journalism is a form of </w:t>
      </w:r>
      <w:r w:rsidRPr="0066063F">
        <w:rPr>
          <w:u w:val="single"/>
        </w:rPr>
        <w:t>advocacy journalism</w:t>
      </w:r>
      <w:r w:rsidRPr="0066063F">
        <w:t xml:space="preserve"> since it is a form of </w:t>
      </w:r>
      <w:r w:rsidRPr="0066063F">
        <w:rPr>
          <w:u w:val="single"/>
        </w:rPr>
        <w:t>agenda-setting</w:t>
      </w:r>
      <w:r w:rsidRPr="0066063F">
        <w:t xml:space="preserve"> and </w:t>
      </w:r>
      <w:r w:rsidRPr="0066063F">
        <w:rPr>
          <w:u w:val="single"/>
        </w:rPr>
        <w:t>framing</w:t>
      </w:r>
      <w:r w:rsidRPr="0066063F">
        <w:t>.</w:t>
      </w:r>
    </w:p>
    <w:p w14:paraId="502341A4" w14:textId="77777777" w:rsidR="006F371B" w:rsidRPr="0066063F" w:rsidRDefault="006F371B" w:rsidP="006F371B">
      <w:pPr>
        <w:shd w:val="clear" w:color="auto" w:fill="FFFFFF"/>
        <w:rPr>
          <w:rFonts w:ascii="Segoe UI" w:eastAsia="Times New Roman" w:hAnsi="Segoe UI" w:cs="Segoe UI"/>
          <w:b/>
          <w:bCs/>
          <w:sz w:val="24"/>
          <w:szCs w:val="24"/>
        </w:rPr>
      </w:pPr>
      <w:r w:rsidRPr="0066063F">
        <w:rPr>
          <w:rStyle w:val="Style13ptBold"/>
        </w:rPr>
        <w:t>Hakorimana 20</w:t>
      </w:r>
      <w:r w:rsidRPr="0066063F">
        <w:t>, Gratien. Exploring peace journalism practices for conflict prevention in Rwanda: The case study of Pax Press initiative. Diss. University of Rwanda, 2020. (Master's degree, bachelor's and diploma, peace studies and conflict transformation, political science and mass media studies at the University of Rwanda)//Elmer</w:t>
      </w:r>
      <w:r w:rsidRPr="0066063F">
        <w:rPr>
          <w:rFonts w:ascii="Segoe UI" w:eastAsia="Times New Roman" w:hAnsi="Segoe UI" w:cs="Segoe UI"/>
          <w:sz w:val="24"/>
          <w:szCs w:val="24"/>
          <w:shd w:val="clear" w:color="auto" w:fill="FFFFFF"/>
        </w:rPr>
        <w:t xml:space="preserve"> </w:t>
      </w:r>
    </w:p>
    <w:p w14:paraId="739A0445" w14:textId="77777777" w:rsidR="006F371B" w:rsidRPr="0066063F" w:rsidRDefault="006F371B" w:rsidP="006F371B">
      <w:pPr>
        <w:rPr>
          <w:rStyle w:val="StyleUnderline"/>
        </w:rPr>
      </w:pPr>
      <w:r w:rsidRPr="0066063F">
        <w:rPr>
          <w:sz w:val="16"/>
        </w:rPr>
        <w:t xml:space="preserve">(viii) </w:t>
      </w:r>
      <w:r w:rsidRPr="0066063F">
        <w:rPr>
          <w:rStyle w:val="Emphasis"/>
          <w:highlight w:val="green"/>
        </w:rPr>
        <w:t>Framing theory</w:t>
      </w:r>
      <w:r w:rsidRPr="0066063F">
        <w:rPr>
          <w:sz w:val="16"/>
        </w:rPr>
        <w:t xml:space="preserve">: it </w:t>
      </w:r>
      <w:r w:rsidRPr="0066063F">
        <w:rPr>
          <w:rStyle w:val="Emphasis"/>
          <w:highlight w:val="green"/>
        </w:rPr>
        <w:t>examines how journalists choose what to report on</w:t>
      </w:r>
      <w:r w:rsidRPr="0066063F">
        <w:rPr>
          <w:sz w:val="16"/>
          <w:highlight w:val="green"/>
        </w:rPr>
        <w:t xml:space="preserve"> </w:t>
      </w:r>
      <w:r w:rsidRPr="0066063F">
        <w:rPr>
          <w:sz w:val="16"/>
        </w:rPr>
        <w:t xml:space="preserve">and how they report what they chose. Now, both theories, </w:t>
      </w:r>
      <w:r w:rsidRPr="0066063F">
        <w:rPr>
          <w:rStyle w:val="Emphasis"/>
          <w:highlight w:val="green"/>
        </w:rPr>
        <w:t>agenda-setting and framing</w:t>
      </w:r>
      <w:r w:rsidRPr="0066063F">
        <w:rPr>
          <w:sz w:val="16"/>
        </w:rPr>
        <w:t xml:space="preserve">, </w:t>
      </w:r>
      <w:r w:rsidRPr="0066063F">
        <w:rPr>
          <w:rStyle w:val="Emphasis"/>
          <w:highlight w:val="green"/>
          <w:bdr w:val="single" w:sz="18" w:space="0" w:color="auto"/>
        </w:rPr>
        <w:t>are critical in peace journalism</w:t>
      </w:r>
      <w:r w:rsidRPr="0066063F">
        <w:rPr>
          <w:sz w:val="16"/>
          <w:highlight w:val="green"/>
        </w:rPr>
        <w:t xml:space="preserve"> </w:t>
      </w:r>
      <w:r w:rsidRPr="0066063F">
        <w:rPr>
          <w:rStyle w:val="Emphasis"/>
          <w:highlight w:val="green"/>
        </w:rPr>
        <w:t>because</w:t>
      </w:r>
      <w:r w:rsidRPr="0066063F">
        <w:rPr>
          <w:sz w:val="16"/>
          <w:highlight w:val="green"/>
        </w:rPr>
        <w:t xml:space="preserve"> </w:t>
      </w:r>
      <w:r w:rsidRPr="0066063F">
        <w:rPr>
          <w:sz w:val="16"/>
        </w:rPr>
        <w:t>“</w:t>
      </w:r>
      <w:r w:rsidRPr="0066063F">
        <w:rPr>
          <w:rStyle w:val="Emphasis"/>
          <w:highlight w:val="green"/>
        </w:rPr>
        <w:t>any meaningful debate about journalism</w:t>
      </w:r>
      <w:r w:rsidRPr="0066063F">
        <w:rPr>
          <w:sz w:val="16"/>
          <w:highlight w:val="green"/>
        </w:rPr>
        <w:t xml:space="preserve"> </w:t>
      </w:r>
      <w:r w:rsidRPr="0066063F">
        <w:rPr>
          <w:rStyle w:val="Emphasis"/>
          <w:highlight w:val="green"/>
        </w:rPr>
        <w:t>must include</w:t>
      </w:r>
      <w:r w:rsidRPr="0066063F">
        <w:rPr>
          <w:sz w:val="16"/>
          <w:highlight w:val="green"/>
        </w:rPr>
        <w:t xml:space="preserve"> </w:t>
      </w:r>
      <w:r w:rsidRPr="0066063F">
        <w:rPr>
          <w:sz w:val="16"/>
        </w:rPr>
        <w:t xml:space="preserve">some efforts to set out the basis on </w:t>
      </w:r>
      <w:r w:rsidRPr="0066063F">
        <w:rPr>
          <w:rStyle w:val="Emphasis"/>
          <w:highlight w:val="green"/>
        </w:rPr>
        <w:t>which</w:t>
      </w:r>
      <w:r w:rsidRPr="0066063F">
        <w:rPr>
          <w:sz w:val="16"/>
          <w:highlight w:val="green"/>
        </w:rPr>
        <w:t xml:space="preserve"> </w:t>
      </w:r>
      <w:r w:rsidRPr="0066063F">
        <w:rPr>
          <w:sz w:val="16"/>
        </w:rPr>
        <w:t xml:space="preserve">some </w:t>
      </w:r>
      <w:r w:rsidRPr="0066063F">
        <w:rPr>
          <w:rStyle w:val="Emphasis"/>
          <w:highlight w:val="green"/>
        </w:rPr>
        <w:t>forms of representation should be preferred to others</w:t>
      </w:r>
      <w:r w:rsidRPr="0066063F">
        <w:rPr>
          <w:sz w:val="16"/>
        </w:rPr>
        <w:t xml:space="preserve">”. </w:t>
      </w:r>
      <w:r w:rsidRPr="0066063F">
        <w:rPr>
          <w:rStyle w:val="StyleUnderline"/>
        </w:rPr>
        <w:t>Agenda setting and framing theories are often combined together, because they share the focus on the influence of media to the audience</w:t>
      </w:r>
      <w:r w:rsidRPr="0066063F">
        <w:rPr>
          <w:sz w:val="16"/>
        </w:rPr>
        <w:t xml:space="preserve">. This is why they are recognized as </w:t>
      </w:r>
      <w:r w:rsidRPr="0066063F">
        <w:rPr>
          <w:rStyle w:val="Emphasis"/>
          <w:highlight w:val="green"/>
          <w:bdr w:val="single" w:sz="18" w:space="0" w:color="auto"/>
        </w:rPr>
        <w:t>important in the Peace journalism</w:t>
      </w:r>
      <w:r w:rsidRPr="0066063F">
        <w:rPr>
          <w:sz w:val="16"/>
        </w:rPr>
        <w:t xml:space="preserve">, </w:t>
      </w:r>
      <w:r w:rsidRPr="0066063F">
        <w:rPr>
          <w:rStyle w:val="Emphasis"/>
          <w:highlight w:val="green"/>
          <w:bdr w:val="single" w:sz="18" w:space="0" w:color="auto"/>
        </w:rPr>
        <w:t>and other advocacy forms of journalism</w:t>
      </w:r>
      <w:r w:rsidRPr="0066063F">
        <w:rPr>
          <w:sz w:val="16"/>
          <w:highlight w:val="green"/>
        </w:rPr>
        <w:t xml:space="preserve"> </w:t>
      </w:r>
      <w:r w:rsidRPr="0066063F">
        <w:rPr>
          <w:rStyle w:val="StyleUnderline"/>
        </w:rPr>
        <w:t>according to some studies (Ogenga, 2019: 68).</w:t>
      </w:r>
    </w:p>
    <w:p w14:paraId="76A2C725" w14:textId="77777777" w:rsidR="006F371B" w:rsidRPr="0066063F" w:rsidRDefault="006F371B" w:rsidP="006F371B">
      <w:pPr>
        <w:pStyle w:val="Heading4"/>
      </w:pPr>
      <w:r w:rsidRPr="0066063F">
        <w:t xml:space="preserve">Peace Journalism severs Neutrality principles of Objectivity. </w:t>
      </w:r>
    </w:p>
    <w:p w14:paraId="5DBECEDA" w14:textId="77777777" w:rsidR="006F371B" w:rsidRPr="0066063F" w:rsidRDefault="006F371B" w:rsidP="006F371B">
      <w:r w:rsidRPr="0066063F">
        <w:rPr>
          <w:rStyle w:val="Style13ptBold"/>
        </w:rPr>
        <w:t>Shaw 11</w:t>
      </w:r>
      <w:r w:rsidRPr="0066063F">
        <w:t xml:space="preserve"> Dr Ibrahim Seaga Shaw (2011) Debates in Peace Journalism, Journal of Peace Education, 8:3, 363-365, DOI: 10.1080/17400201.2011.621380 (Chairman and Information Commissioner, Right to Access Information Commission in Sierra Leone)//Elmer</w:t>
      </w:r>
    </w:p>
    <w:p w14:paraId="7C125722" w14:textId="77777777" w:rsidR="006F371B" w:rsidRPr="0066063F" w:rsidRDefault="006F371B" w:rsidP="006F371B">
      <w:pPr>
        <w:rPr>
          <w:sz w:val="16"/>
        </w:rPr>
      </w:pPr>
      <w:r w:rsidRPr="0066063F">
        <w:rPr>
          <w:u w:val="single"/>
        </w:rPr>
        <w:t xml:space="preserve">Chapter 1 sets the context by discussing the more traditional criticisms of </w:t>
      </w:r>
      <w:r w:rsidRPr="0066063F">
        <w:rPr>
          <w:rStyle w:val="Emphasis"/>
          <w:highlight w:val="green"/>
        </w:rPr>
        <w:t>peace journalism</w:t>
      </w:r>
      <w:r w:rsidRPr="0066063F">
        <w:rPr>
          <w:u w:val="single"/>
        </w:rPr>
        <w:t xml:space="preserve">, based on the view that it </w:t>
      </w:r>
      <w:r w:rsidRPr="0066063F">
        <w:rPr>
          <w:rStyle w:val="Emphasis"/>
          <w:highlight w:val="green"/>
        </w:rPr>
        <w:t>undermines</w:t>
      </w:r>
      <w:r w:rsidRPr="0066063F">
        <w:rPr>
          <w:highlight w:val="green"/>
          <w:u w:val="single"/>
        </w:rPr>
        <w:t xml:space="preserve"> </w:t>
      </w:r>
      <w:r w:rsidRPr="0066063F">
        <w:rPr>
          <w:u w:val="single"/>
        </w:rPr>
        <w:t xml:space="preserve">some of the important </w:t>
      </w:r>
      <w:r w:rsidRPr="0066063F">
        <w:rPr>
          <w:rStyle w:val="Emphasis"/>
          <w:highlight w:val="green"/>
        </w:rPr>
        <w:t>standards of</w:t>
      </w:r>
      <w:r w:rsidRPr="0066063F">
        <w:rPr>
          <w:highlight w:val="green"/>
          <w:u w:val="single"/>
        </w:rPr>
        <w:t xml:space="preserve"> </w:t>
      </w:r>
      <w:r w:rsidRPr="0066063F">
        <w:rPr>
          <w:u w:val="single"/>
        </w:rPr>
        <w:t>professional journalism – especially ‘</w:t>
      </w:r>
      <w:r w:rsidRPr="0066063F">
        <w:rPr>
          <w:rStyle w:val="Emphasis"/>
          <w:highlight w:val="green"/>
        </w:rPr>
        <w:t>objectivity’</w:t>
      </w:r>
      <w:r w:rsidRPr="0066063F">
        <w:rPr>
          <w:u w:val="single"/>
        </w:rPr>
        <w:t xml:space="preserve">, </w:t>
      </w:r>
      <w:r w:rsidRPr="0066063F">
        <w:rPr>
          <w:rStyle w:val="Emphasis"/>
          <w:highlight w:val="green"/>
          <w:bdr w:val="single" w:sz="18" w:space="0" w:color="auto"/>
        </w:rPr>
        <w:t>which emphasises neutrality and the simple separation of facts from opinion</w:t>
      </w:r>
      <w:r w:rsidRPr="0066063F">
        <w:rPr>
          <w:u w:val="single"/>
        </w:rPr>
        <w:t xml:space="preserve">. One of the critics, journalist David Loyn (2007), says peace journalism </w:t>
      </w:r>
      <w:r w:rsidRPr="0066063F">
        <w:rPr>
          <w:rStyle w:val="Emphasis"/>
          <w:highlight w:val="green"/>
        </w:rPr>
        <w:t xml:space="preserve">turns </w:t>
      </w:r>
      <w:r w:rsidRPr="0066063F">
        <w:rPr>
          <w:rStyle w:val="Emphasis"/>
          <w:highlight w:val="green"/>
          <w:bdr w:val="single" w:sz="18" w:space="0" w:color="auto"/>
        </w:rPr>
        <w:t>reporters into ‘players’</w:t>
      </w:r>
      <w:r w:rsidRPr="0066063F">
        <w:rPr>
          <w:rStyle w:val="Emphasis"/>
          <w:highlight w:val="green"/>
        </w:rPr>
        <w:t xml:space="preserve"> rather than ‘observers’ </w:t>
      </w:r>
      <w:r w:rsidRPr="0066063F">
        <w:rPr>
          <w:sz w:val="16"/>
        </w:rPr>
        <w:t>and hence renders them ‘over-critical’, which is against the tenets of objective journalism. On the other hand, Thomas Hanitzsch (2007) says it is not possible to associate objective reality with its representation because the latter is inevitably biased; hence he sees peace journalism as not critical enough. Lynch, for his part, criticises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mis-reporting of the 2003 US-led invasion of Iraq.</w:t>
      </w:r>
    </w:p>
    <w:p w14:paraId="66A5C0AA" w14:textId="77777777" w:rsidR="006F371B" w:rsidRPr="0066063F" w:rsidRDefault="006F371B" w:rsidP="006F371B">
      <w:pPr>
        <w:pStyle w:val="Heading4"/>
      </w:pPr>
      <w:r w:rsidRPr="0066063F">
        <w:t xml:space="preserve">Peace Journalism as </w:t>
      </w:r>
      <w:r w:rsidRPr="0066063F">
        <w:rPr>
          <w:u w:val="single"/>
        </w:rPr>
        <w:t>advocacy</w:t>
      </w:r>
      <w:r w:rsidRPr="0066063F">
        <w:t xml:space="preserve"> specifically sets up </w:t>
      </w:r>
      <w:r w:rsidRPr="0066063F">
        <w:rPr>
          <w:u w:val="single"/>
        </w:rPr>
        <w:t>conflict resolution</w:t>
      </w:r>
      <w:r w:rsidRPr="0066063F">
        <w:t xml:space="preserve"> – particularly the Middle East. </w:t>
      </w:r>
    </w:p>
    <w:p w14:paraId="7FDD29C6" w14:textId="77777777" w:rsidR="006F371B" w:rsidRPr="0066063F" w:rsidRDefault="006F371B" w:rsidP="006F371B">
      <w:r w:rsidRPr="0066063F">
        <w:rPr>
          <w:rStyle w:val="Style13ptBold"/>
        </w:rPr>
        <w:t xml:space="preserve">Abouaoun 20 </w:t>
      </w:r>
      <w:r w:rsidRPr="0066063F">
        <w:t xml:space="preserve">Elie Abouanoun 3-13-2020 "Rethinking Media’s Role in Conflict and Peace in the Middle East" </w:t>
      </w:r>
      <w:hyperlink r:id="rId14" w:history="1">
        <w:r w:rsidRPr="0066063F">
          <w:rPr>
            <w:rStyle w:val="Hyperlink"/>
          </w:rPr>
          <w:t>https://www.usip.org/publications/2020/03/rethinking-medias-role-conflict-and-peace-middle-east</w:t>
        </w:r>
      </w:hyperlink>
      <w:r w:rsidRPr="0066063F">
        <w:t xml:space="preserve"> (Director, Middle East and North Africa Programs at US Institute of Peace)//Elmer </w:t>
      </w:r>
    </w:p>
    <w:p w14:paraId="62987FF9" w14:textId="77777777" w:rsidR="006F371B" w:rsidRPr="0066063F" w:rsidRDefault="006F371B" w:rsidP="006F371B">
      <w:pPr>
        <w:rPr>
          <w:rStyle w:val="StyleUnderline"/>
        </w:rPr>
      </w:pPr>
      <w:r w:rsidRPr="0066063F">
        <w:rPr>
          <w:rStyle w:val="StyleUnderline"/>
        </w:rPr>
        <w:t>In 2014, the world watched in disbelief, as global news networks covered the stream of gruesome and horrific beheading videos released by the so-called Islamic State</w:t>
      </w:r>
      <w:r w:rsidRPr="0066063F">
        <w:rPr>
          <w:sz w:val="16"/>
        </w:rPr>
        <w:t xml:space="preserve">. For the first time, by bringing the </w:t>
      </w:r>
      <w:r w:rsidRPr="0066063F">
        <w:rPr>
          <w:rStyle w:val="Emphasis"/>
          <w:highlight w:val="green"/>
        </w:rPr>
        <w:t>terror of the Islamic State</w:t>
      </w:r>
      <w:r w:rsidRPr="0066063F">
        <w:rPr>
          <w:sz w:val="16"/>
          <w:highlight w:val="green"/>
        </w:rPr>
        <w:t xml:space="preserve"> </w:t>
      </w:r>
      <w:r w:rsidRPr="0066063F">
        <w:rPr>
          <w:rStyle w:val="StyleUnderline"/>
        </w:rPr>
        <w:t>directly to the devices in the palm of our hands, it</w:t>
      </w:r>
      <w:r w:rsidRPr="0066063F">
        <w:rPr>
          <w:sz w:val="16"/>
        </w:rPr>
        <w:t xml:space="preserve"> </w:t>
      </w:r>
      <w:r w:rsidRPr="0066063F">
        <w:rPr>
          <w:rStyle w:val="Emphasis"/>
          <w:highlight w:val="green"/>
        </w:rPr>
        <w:t>felt personal and close</w:t>
      </w:r>
      <w:r w:rsidRPr="0066063F">
        <w:rPr>
          <w:sz w:val="16"/>
        </w:rPr>
        <w:t xml:space="preserve"> </w:t>
      </w:r>
      <w:r w:rsidRPr="0066063F">
        <w:rPr>
          <w:rStyle w:val="StyleUnderline"/>
        </w:rPr>
        <w:t>by,</w:t>
      </w:r>
      <w:r w:rsidRPr="0066063F">
        <w:rPr>
          <w:sz w:val="16"/>
        </w:rPr>
        <w:t xml:space="preserve"> </w:t>
      </w:r>
      <w:r w:rsidRPr="0066063F">
        <w:rPr>
          <w:rStyle w:val="Emphasis"/>
          <w:highlight w:val="green"/>
          <w:bdr w:val="single" w:sz="18" w:space="0" w:color="auto"/>
        </w:rPr>
        <w:t>rather than across the world</w:t>
      </w:r>
      <w:r w:rsidRPr="0066063F">
        <w:rPr>
          <w:sz w:val="16"/>
          <w:highlight w:val="green"/>
        </w:rPr>
        <w:t xml:space="preserve"> </w:t>
      </w:r>
      <w:r w:rsidRPr="0066063F">
        <w:rPr>
          <w:sz w:val="16"/>
        </w:rPr>
        <w:t xml:space="preserve">in a mysterious land. </w:t>
      </w:r>
      <w:r w:rsidRPr="0066063F">
        <w:rPr>
          <w:rStyle w:val="StyleUnderline"/>
        </w:rPr>
        <w:t xml:space="preserve">Without question, </w:t>
      </w:r>
      <w:r w:rsidRPr="0066063F">
        <w:rPr>
          <w:rStyle w:val="Emphasis"/>
          <w:highlight w:val="green"/>
        </w:rPr>
        <w:t>the role of the media in peace and conflict is becoming</w:t>
      </w:r>
      <w:r w:rsidRPr="0066063F">
        <w:rPr>
          <w:rStyle w:val="StyleUnderline"/>
          <w:highlight w:val="green"/>
        </w:rPr>
        <w:t xml:space="preserve"> </w:t>
      </w:r>
      <w:r w:rsidRPr="0066063F">
        <w:rPr>
          <w:rStyle w:val="Emphasis"/>
          <w:highlight w:val="green"/>
          <w:bdr w:val="single" w:sz="18" w:space="0" w:color="auto"/>
        </w:rPr>
        <w:t>ever more important</w:t>
      </w:r>
      <w:r w:rsidRPr="0066063F">
        <w:rPr>
          <w:rStyle w:val="StyleUnderline"/>
        </w:rPr>
        <w:t>.</w:t>
      </w:r>
      <w:r w:rsidRPr="0066063F">
        <w:rPr>
          <w:sz w:val="16"/>
        </w:rPr>
        <w:t xml:space="preserve"> </w:t>
      </w:r>
      <w:r w:rsidRPr="0066063F">
        <w:rPr>
          <w:rStyle w:val="StyleUnderline"/>
        </w:rPr>
        <w:t xml:space="preserve">While terror groups like IS have been proven effective in their use of media for their sinister agendas, has the rest of the world caught up? As media technologies advance, so too must our strategies to responsibly and effectively harness their power. </w:t>
      </w:r>
      <w:r w:rsidRPr="0066063F">
        <w:rPr>
          <w:sz w:val="16"/>
        </w:rPr>
        <w:t xml:space="preserve">Sadly, in some cases </w:t>
      </w:r>
      <w:r w:rsidRPr="0066063F">
        <w:rPr>
          <w:rStyle w:val="Emphasis"/>
          <w:highlight w:val="green"/>
        </w:rPr>
        <w:t>in the Middle East</w:t>
      </w:r>
      <w:r w:rsidRPr="0066063F">
        <w:rPr>
          <w:sz w:val="16"/>
          <w:highlight w:val="green"/>
        </w:rPr>
        <w:t xml:space="preserve"> </w:t>
      </w:r>
      <w:r w:rsidRPr="0066063F">
        <w:rPr>
          <w:rStyle w:val="StyleUnderline"/>
        </w:rPr>
        <w:t xml:space="preserve">and North Africa, </w:t>
      </w:r>
      <w:r w:rsidRPr="0066063F">
        <w:rPr>
          <w:rStyle w:val="Emphasis"/>
          <w:highlight w:val="green"/>
        </w:rPr>
        <w:t>media</w:t>
      </w:r>
      <w:r w:rsidRPr="0066063F">
        <w:rPr>
          <w:sz w:val="16"/>
          <w:highlight w:val="green"/>
        </w:rPr>
        <w:t xml:space="preserve"> </w:t>
      </w:r>
      <w:r w:rsidRPr="0066063F">
        <w:rPr>
          <w:rStyle w:val="Emphasis"/>
          <w:highlight w:val="green"/>
        </w:rPr>
        <w:t>have been employed</w:t>
      </w:r>
      <w:r w:rsidRPr="0066063F">
        <w:rPr>
          <w:sz w:val="16"/>
        </w:rPr>
        <w:t xml:space="preserve">, </w:t>
      </w:r>
      <w:r w:rsidRPr="0066063F">
        <w:rPr>
          <w:rStyle w:val="Emphasis"/>
          <w:highlight w:val="green"/>
        </w:rPr>
        <w:t>by</w:t>
      </w:r>
      <w:r w:rsidRPr="0066063F">
        <w:rPr>
          <w:sz w:val="16"/>
          <w:highlight w:val="green"/>
        </w:rPr>
        <w:t xml:space="preserve"> </w:t>
      </w:r>
      <w:r w:rsidRPr="0066063F">
        <w:rPr>
          <w:rStyle w:val="StyleUnderline"/>
        </w:rPr>
        <w:t>both</w:t>
      </w:r>
      <w:r w:rsidRPr="0066063F">
        <w:rPr>
          <w:sz w:val="16"/>
        </w:rPr>
        <w:t xml:space="preserve"> </w:t>
      </w:r>
      <w:r w:rsidRPr="0066063F">
        <w:rPr>
          <w:rStyle w:val="Emphasis"/>
          <w:highlight w:val="green"/>
        </w:rPr>
        <w:t>regimes and terrorists</w:t>
      </w:r>
      <w:r w:rsidRPr="0066063F">
        <w:rPr>
          <w:sz w:val="16"/>
        </w:rPr>
        <w:t xml:space="preserve">, </w:t>
      </w:r>
      <w:r w:rsidRPr="0066063F">
        <w:rPr>
          <w:rStyle w:val="Emphasis"/>
          <w:highlight w:val="green"/>
        </w:rPr>
        <w:t xml:space="preserve">as a tool to </w:t>
      </w:r>
      <w:r w:rsidRPr="0066063F">
        <w:rPr>
          <w:rStyle w:val="StyleUnderline"/>
        </w:rPr>
        <w:t>cause harm,</w:t>
      </w:r>
      <w:r w:rsidRPr="0066063F">
        <w:rPr>
          <w:sz w:val="16"/>
        </w:rPr>
        <w:t xml:space="preserve"> </w:t>
      </w:r>
      <w:r w:rsidRPr="0066063F">
        <w:rPr>
          <w:rStyle w:val="Emphasis"/>
          <w:highlight w:val="green"/>
          <w:bdr w:val="single" w:sz="18" w:space="0" w:color="auto"/>
        </w:rPr>
        <w:t>incite violence and fuel dangerous narratives</w:t>
      </w:r>
      <w:r w:rsidRPr="0066063F">
        <w:rPr>
          <w:sz w:val="16"/>
        </w:rPr>
        <w:t xml:space="preserve">. </w:t>
      </w:r>
      <w:r w:rsidRPr="0066063F">
        <w:rPr>
          <w:rStyle w:val="StyleUnderline"/>
        </w:rPr>
        <w:t xml:space="preserve">With conflict and seemingly unending turmoil ravaging the region today, the role of </w:t>
      </w:r>
      <w:r w:rsidRPr="0066063F">
        <w:rPr>
          <w:rStyle w:val="Emphasis"/>
          <w:highlight w:val="green"/>
        </w:rPr>
        <w:t>media</w:t>
      </w:r>
      <w:r w:rsidRPr="0066063F">
        <w:rPr>
          <w:rStyle w:val="StyleUnderline"/>
          <w:highlight w:val="green"/>
        </w:rPr>
        <w:t xml:space="preserve"> </w:t>
      </w:r>
      <w:r w:rsidRPr="0066063F">
        <w:rPr>
          <w:rStyle w:val="StyleUnderline"/>
        </w:rPr>
        <w:t xml:space="preserve">is as </w:t>
      </w:r>
      <w:r w:rsidRPr="0066063F">
        <w:rPr>
          <w:rStyle w:val="Emphasis"/>
          <w:highlight w:val="green"/>
        </w:rPr>
        <w:t>important</w:t>
      </w:r>
      <w:r w:rsidRPr="0066063F">
        <w:rPr>
          <w:rStyle w:val="StyleUnderline"/>
          <w:highlight w:val="green"/>
        </w:rPr>
        <w:t xml:space="preserve"> </w:t>
      </w:r>
      <w:r w:rsidRPr="0066063F">
        <w:rPr>
          <w:rStyle w:val="StyleUnderline"/>
        </w:rPr>
        <w:t xml:space="preserve">as ever </w:t>
      </w:r>
      <w:r w:rsidRPr="0066063F">
        <w:rPr>
          <w:rStyle w:val="Emphasis"/>
          <w:highlight w:val="green"/>
        </w:rPr>
        <w:t>in</w:t>
      </w:r>
      <w:r w:rsidRPr="0066063F">
        <w:rPr>
          <w:rStyle w:val="StyleUnderline"/>
          <w:highlight w:val="green"/>
        </w:rPr>
        <w:t xml:space="preserve"> </w:t>
      </w:r>
      <w:r w:rsidRPr="0066063F">
        <w:rPr>
          <w:rStyle w:val="Emphasis"/>
          <w:highlight w:val="green"/>
        </w:rPr>
        <w:t>documenting</w:t>
      </w:r>
      <w:r w:rsidRPr="0066063F">
        <w:rPr>
          <w:rStyle w:val="StyleUnderline"/>
          <w:highlight w:val="green"/>
        </w:rPr>
        <w:t xml:space="preserve"> </w:t>
      </w:r>
      <w:r w:rsidRPr="0066063F">
        <w:rPr>
          <w:rStyle w:val="Emphasis"/>
          <w:highlight w:val="green"/>
        </w:rPr>
        <w:t>and exposing citizens</w:t>
      </w:r>
      <w:r w:rsidRPr="0066063F">
        <w:rPr>
          <w:rStyle w:val="StyleUnderline"/>
          <w:highlight w:val="green"/>
        </w:rPr>
        <w:t xml:space="preserve"> </w:t>
      </w:r>
      <w:r w:rsidRPr="0066063F">
        <w:rPr>
          <w:rStyle w:val="Emphasis"/>
          <w:highlight w:val="green"/>
        </w:rPr>
        <w:t xml:space="preserve">around the world to </w:t>
      </w:r>
      <w:r w:rsidRPr="0066063F">
        <w:rPr>
          <w:rStyle w:val="Emphasis"/>
          <w:highlight w:val="green"/>
          <w:bdr w:val="single" w:sz="18" w:space="0" w:color="auto"/>
        </w:rPr>
        <w:t>the realities</w:t>
      </w:r>
      <w:r w:rsidRPr="0066063F">
        <w:rPr>
          <w:rStyle w:val="StyleUnderline"/>
        </w:rPr>
        <w:t xml:space="preserve"> on the ground.</w:t>
      </w:r>
      <w:r w:rsidRPr="0066063F">
        <w:rPr>
          <w:sz w:val="16"/>
        </w:rPr>
        <w:t xml:space="preserve"> However, strict requirements and seemingly impossible lists of legalities and compliances imposed by authoritarian regimes result in the suppression of ideas and stories that run counter to the official narrative. </w:t>
      </w:r>
      <w:r w:rsidRPr="0066063F">
        <w:rPr>
          <w:rStyle w:val="StyleUnderline"/>
        </w:rPr>
        <w:t>This is especially true in states where the government has cracked down on publications that are critical of their policies, which they describe as “fake news.</w:t>
      </w:r>
      <w:r w:rsidRPr="0066063F">
        <w:rPr>
          <w:sz w:val="16"/>
        </w:rPr>
        <w:t xml:space="preserve">” </w:t>
      </w:r>
      <w:r w:rsidRPr="0066063F">
        <w:rPr>
          <w:rStyle w:val="StyleUnderline"/>
        </w:rPr>
        <w:t>Too often journalists are targeted for illuminating injustice at the hands of harsh regimes in the region; regimes that are finding it more and more difficult to keep the world in the dark in the modern technological era</w:t>
      </w:r>
      <w:r w:rsidRPr="0066063F">
        <w:rPr>
          <w:sz w:val="16"/>
        </w:rPr>
        <w:t xml:space="preserve">. It is not surprising </w:t>
      </w:r>
      <w:r w:rsidRPr="0066063F">
        <w:rPr>
          <w:rStyle w:val="StyleUnderline"/>
        </w:rPr>
        <w:t xml:space="preserve">then that the region suffers from </w:t>
      </w:r>
      <w:r w:rsidRPr="0066063F">
        <w:rPr>
          <w:rStyle w:val="Emphasis"/>
          <w:highlight w:val="green"/>
        </w:rPr>
        <w:t>a lack of access to credible and reliable information</w:t>
      </w:r>
      <w:r w:rsidRPr="0066063F">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66063F">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66063F">
        <w:rPr>
          <w:rStyle w:val="Emphasis"/>
          <w:highlight w:val="green"/>
        </w:rPr>
        <w:t>highlights</w:t>
      </w:r>
      <w:r w:rsidRPr="0066063F">
        <w:rPr>
          <w:sz w:val="16"/>
          <w:highlight w:val="green"/>
        </w:rPr>
        <w:t xml:space="preserve"> </w:t>
      </w:r>
      <w:r w:rsidRPr="0066063F">
        <w:rPr>
          <w:sz w:val="16"/>
        </w:rPr>
        <w:t xml:space="preserve">the </w:t>
      </w:r>
      <w:r w:rsidRPr="0066063F">
        <w:rPr>
          <w:rStyle w:val="Emphasis"/>
          <w:highlight w:val="green"/>
          <w:bdr w:val="single" w:sz="18" w:space="0" w:color="auto"/>
        </w:rPr>
        <w:t>need for a revised framework of ethics,</w:t>
      </w:r>
      <w:r w:rsidRPr="0066063F">
        <w:rPr>
          <w:sz w:val="16"/>
          <w:highlight w:val="green"/>
        </w:rPr>
        <w:t xml:space="preserve"> </w:t>
      </w:r>
      <w:r w:rsidRPr="0066063F">
        <w:rPr>
          <w:rStyle w:val="StyleUnderline"/>
        </w:rPr>
        <w:t>essential for rebuilding public trust in journalism and media</w:t>
      </w:r>
      <w:r w:rsidRPr="0066063F">
        <w:rPr>
          <w:sz w:val="16"/>
        </w:rPr>
        <w:t xml:space="preserve">;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Peace and Al-Hurra Television partnered to address this </w:t>
      </w:r>
      <w:r w:rsidRPr="0066063F">
        <w:rPr>
          <w:rStyle w:val="StyleUnderline"/>
        </w:rPr>
        <w:t xml:space="preserve">complex issue and discuss recommendations for how the power of the media can be better employed </w:t>
      </w:r>
      <w:r w:rsidRPr="0066063F">
        <w:rPr>
          <w:rStyle w:val="Emphasis"/>
          <w:highlight w:val="green"/>
        </w:rPr>
        <w:t>to</w:t>
      </w:r>
      <w:r w:rsidRPr="0066063F">
        <w:rPr>
          <w:rStyle w:val="StyleUnderline"/>
          <w:highlight w:val="green"/>
        </w:rPr>
        <w:t xml:space="preserve"> </w:t>
      </w:r>
      <w:r w:rsidRPr="0066063F">
        <w:rPr>
          <w:rStyle w:val="Emphasis"/>
          <w:highlight w:val="green"/>
          <w:bdr w:val="single" w:sz="18" w:space="0" w:color="auto"/>
        </w:rPr>
        <w:t>promote peacebuilding</w:t>
      </w:r>
      <w:r w:rsidRPr="0066063F">
        <w:rPr>
          <w:rStyle w:val="StyleUnderline"/>
          <w:highlight w:val="green"/>
        </w:rPr>
        <w:t xml:space="preserve"> </w:t>
      </w:r>
      <w:r w:rsidRPr="0066063F">
        <w:rPr>
          <w:rStyle w:val="StyleUnderline"/>
        </w:rPr>
        <w:t>initiatives and resolve conflict in the region</w:t>
      </w:r>
      <w:r w:rsidRPr="0066063F">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solidarity and understanding among communities in conflict with one another, they can challenge narratives of hatred and the use of violence as legitimate means to an end. </w:t>
      </w:r>
      <w:r w:rsidRPr="0066063F">
        <w:rPr>
          <w:rStyle w:val="Emphasis"/>
          <w:highlight w:val="green"/>
        </w:rPr>
        <w:t>Empowering media practitioners to</w:t>
      </w:r>
      <w:r w:rsidRPr="0066063F">
        <w:rPr>
          <w:rStyle w:val="StyleUnderline"/>
          <w:highlight w:val="green"/>
        </w:rPr>
        <w:t xml:space="preserve"> </w:t>
      </w:r>
      <w:r w:rsidRPr="0066063F">
        <w:rPr>
          <w:rStyle w:val="StyleUnderline"/>
        </w:rPr>
        <w:t>embrace this role is essential, and there is a great opportunity for the international community to play a role here</w:t>
      </w:r>
      <w:r w:rsidRPr="0066063F">
        <w:rPr>
          <w:sz w:val="16"/>
        </w:rPr>
        <w:t xml:space="preserve">. With ever advancing media technologies, there are countless creative ways to </w:t>
      </w:r>
      <w:r w:rsidRPr="0066063F">
        <w:rPr>
          <w:rStyle w:val="Emphasis"/>
          <w:highlight w:val="green"/>
        </w:rPr>
        <w:t>elevate</w:t>
      </w:r>
      <w:r w:rsidRPr="0066063F">
        <w:rPr>
          <w:sz w:val="16"/>
          <w:highlight w:val="green"/>
        </w:rPr>
        <w:t xml:space="preserve"> </w:t>
      </w:r>
      <w:r w:rsidRPr="0066063F">
        <w:rPr>
          <w:rStyle w:val="StyleUnderline"/>
        </w:rPr>
        <w:t xml:space="preserve">moderate </w:t>
      </w:r>
      <w:r w:rsidRPr="0066063F">
        <w:rPr>
          <w:rStyle w:val="Emphasis"/>
          <w:highlight w:val="green"/>
        </w:rPr>
        <w:t>voices</w:t>
      </w:r>
      <w:r w:rsidRPr="0066063F">
        <w:rPr>
          <w:sz w:val="16"/>
          <w:highlight w:val="green"/>
        </w:rPr>
        <w:t xml:space="preserve"> </w:t>
      </w:r>
      <w:r w:rsidRPr="0066063F">
        <w:rPr>
          <w:rStyle w:val="Emphasis"/>
          <w:highlight w:val="green"/>
        </w:rPr>
        <w:t>and promote positive chronicles of peace</w:t>
      </w:r>
      <w:r w:rsidRPr="0066063F">
        <w:rPr>
          <w:sz w:val="16"/>
          <w:highlight w:val="green"/>
        </w:rPr>
        <w:t xml:space="preserve"> </w:t>
      </w:r>
      <w:r w:rsidRPr="0066063F">
        <w:rPr>
          <w:rStyle w:val="Emphasis"/>
          <w:highlight w:val="green"/>
        </w:rPr>
        <w:t>and conflict resolution</w:t>
      </w:r>
      <w:r w:rsidRPr="0066063F">
        <w:rPr>
          <w:sz w:val="16"/>
          <w:highlight w:val="green"/>
        </w:rPr>
        <w:t xml:space="preserve"> </w:t>
      </w:r>
      <w:r w:rsidRPr="0066063F">
        <w:rPr>
          <w:rStyle w:val="Emphasis"/>
          <w:highlight w:val="green"/>
        </w:rPr>
        <w:t>to change harmful narratives</w:t>
      </w:r>
      <w:r w:rsidRPr="0066063F">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With ever advancing media technologies, there are countless creative ways to elevate moderate voices and promote positive chronicles of peace and conflict resolution to change harmful narratives. Finally, and most essentially, </w:t>
      </w:r>
      <w:r w:rsidRPr="0066063F">
        <w:rPr>
          <w:rStyle w:val="Emphasis"/>
          <w:highlight w:val="green"/>
        </w:rPr>
        <w:t>governments</w:t>
      </w:r>
      <w:r w:rsidRPr="0066063F">
        <w:rPr>
          <w:sz w:val="16"/>
          <w:highlight w:val="green"/>
        </w:rPr>
        <w:t xml:space="preserve"> </w:t>
      </w:r>
      <w:r w:rsidRPr="0066063F">
        <w:rPr>
          <w:rStyle w:val="StyleUnderline"/>
        </w:rPr>
        <w:t>of the region</w:t>
      </w:r>
      <w:r w:rsidRPr="0066063F">
        <w:rPr>
          <w:sz w:val="16"/>
        </w:rPr>
        <w:t xml:space="preserve"> </w:t>
      </w:r>
      <w:r w:rsidRPr="0066063F">
        <w:rPr>
          <w:rStyle w:val="Emphasis"/>
          <w:highlight w:val="green"/>
        </w:rPr>
        <w:t>must provide</w:t>
      </w:r>
      <w:r w:rsidRPr="0066063F">
        <w:rPr>
          <w:sz w:val="16"/>
          <w:highlight w:val="green"/>
        </w:rPr>
        <w:t xml:space="preserve"> </w:t>
      </w:r>
      <w:r w:rsidRPr="0066063F">
        <w:rPr>
          <w:rStyle w:val="StyleUnderline"/>
        </w:rPr>
        <w:t>the</w:t>
      </w:r>
      <w:r w:rsidRPr="0066063F">
        <w:rPr>
          <w:sz w:val="16"/>
        </w:rPr>
        <w:t xml:space="preserve"> </w:t>
      </w:r>
      <w:r w:rsidRPr="0066063F">
        <w:rPr>
          <w:rStyle w:val="Emphasis"/>
          <w:highlight w:val="green"/>
          <w:bdr w:val="single" w:sz="18" w:space="0" w:color="auto"/>
        </w:rPr>
        <w:t>space for peace journalism to flourish</w:t>
      </w:r>
      <w:r w:rsidRPr="0066063F">
        <w:rPr>
          <w:sz w:val="16"/>
          <w:highlight w:val="green"/>
        </w:rPr>
        <w:t xml:space="preserve"> </w:t>
      </w:r>
      <w:r w:rsidRPr="0066063F">
        <w:rPr>
          <w:rStyle w:val="Emphasis"/>
          <w:highlight w:val="green"/>
        </w:rPr>
        <w:t>to mitigate conflict and reduce tension</w:t>
      </w:r>
      <w:r w:rsidRPr="0066063F">
        <w:rPr>
          <w:sz w:val="16"/>
        </w:rPr>
        <w:t xml:space="preserve">, </w:t>
      </w:r>
      <w:r w:rsidRPr="0066063F">
        <w:rPr>
          <w:rStyle w:val="Emphasis"/>
          <w:highlight w:val="green"/>
        </w:rPr>
        <w:t>embracing</w:t>
      </w:r>
      <w:r w:rsidRPr="0066063F">
        <w:rPr>
          <w:sz w:val="16"/>
          <w:highlight w:val="green"/>
        </w:rPr>
        <w:t xml:space="preserve"> </w:t>
      </w:r>
      <w:r w:rsidRPr="0066063F">
        <w:rPr>
          <w:rStyle w:val="StyleUnderline"/>
        </w:rPr>
        <w:t>the</w:t>
      </w:r>
      <w:r w:rsidRPr="0066063F">
        <w:rPr>
          <w:sz w:val="16"/>
        </w:rPr>
        <w:t xml:space="preserve"> </w:t>
      </w:r>
      <w:r w:rsidRPr="0066063F">
        <w:rPr>
          <w:rStyle w:val="Emphasis"/>
          <w:highlight w:val="green"/>
        </w:rPr>
        <w:t>positive role</w:t>
      </w:r>
      <w:r w:rsidRPr="0066063F">
        <w:rPr>
          <w:sz w:val="16"/>
          <w:highlight w:val="green"/>
        </w:rPr>
        <w:t xml:space="preserve"> </w:t>
      </w:r>
      <w:r w:rsidRPr="0066063F">
        <w:rPr>
          <w:rStyle w:val="StyleUnderline"/>
        </w:rPr>
        <w:t>that</w:t>
      </w:r>
      <w:r w:rsidRPr="0066063F">
        <w:rPr>
          <w:sz w:val="16"/>
        </w:rPr>
        <w:t xml:space="preserve"> </w:t>
      </w:r>
      <w:r w:rsidRPr="0066063F">
        <w:rPr>
          <w:rStyle w:val="Emphasis"/>
          <w:highlight w:val="green"/>
          <w:bdr w:val="single" w:sz="18" w:space="0" w:color="auto"/>
        </w:rPr>
        <w:t>peace journalism can play in bridging divides</w:t>
      </w:r>
      <w:r w:rsidRPr="0066063F">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66063F">
        <w:rPr>
          <w:rStyle w:val="Emphasis"/>
          <w:highlight w:val="green"/>
        </w:rPr>
        <w:t>media</w:t>
      </w:r>
      <w:r w:rsidRPr="0066063F">
        <w:rPr>
          <w:sz w:val="16"/>
          <w:highlight w:val="green"/>
        </w:rPr>
        <w:t xml:space="preserve"> </w:t>
      </w:r>
      <w:r w:rsidRPr="0066063F">
        <w:rPr>
          <w:sz w:val="16"/>
        </w:rPr>
        <w:t xml:space="preserve">alone cannot reverse decades of deep-seated conflict and turmoil in the region, but it </w:t>
      </w:r>
      <w:r w:rsidRPr="0066063F">
        <w:rPr>
          <w:rStyle w:val="Emphasis"/>
          <w:highlight w:val="green"/>
        </w:rPr>
        <w:t>can</w:t>
      </w:r>
      <w:r w:rsidRPr="0066063F">
        <w:rPr>
          <w:sz w:val="16"/>
          <w:highlight w:val="green"/>
        </w:rPr>
        <w:t xml:space="preserve"> </w:t>
      </w:r>
      <w:r w:rsidRPr="0066063F">
        <w:rPr>
          <w:sz w:val="16"/>
        </w:rPr>
        <w:t xml:space="preserve">in fact </w:t>
      </w:r>
      <w:r w:rsidRPr="0066063F">
        <w:rPr>
          <w:rStyle w:val="Emphasis"/>
          <w:highlight w:val="green"/>
        </w:rPr>
        <w:t>catalyze</w:t>
      </w:r>
      <w:r w:rsidRPr="0066063F">
        <w:rPr>
          <w:sz w:val="16"/>
          <w:highlight w:val="green"/>
        </w:rPr>
        <w:t xml:space="preserve"> </w:t>
      </w:r>
      <w:r w:rsidRPr="0066063F">
        <w:rPr>
          <w:sz w:val="16"/>
        </w:rPr>
        <w:t xml:space="preserve">modest </w:t>
      </w:r>
      <w:r w:rsidRPr="0066063F">
        <w:rPr>
          <w:rStyle w:val="Emphasis"/>
          <w:highlight w:val="green"/>
        </w:rPr>
        <w:t>strides</w:t>
      </w:r>
      <w:r w:rsidRPr="0066063F">
        <w:rPr>
          <w:sz w:val="16"/>
          <w:highlight w:val="green"/>
        </w:rPr>
        <w:t xml:space="preserve"> </w:t>
      </w:r>
      <w:r w:rsidRPr="0066063F">
        <w:rPr>
          <w:rStyle w:val="Emphasis"/>
          <w:highlight w:val="green"/>
        </w:rPr>
        <w:t>toward understanding</w:t>
      </w:r>
      <w:r w:rsidRPr="0066063F">
        <w:rPr>
          <w:sz w:val="16"/>
        </w:rPr>
        <w:t xml:space="preserve">, </w:t>
      </w:r>
      <w:r w:rsidRPr="0066063F">
        <w:rPr>
          <w:rStyle w:val="Emphasis"/>
          <w:highlight w:val="green"/>
        </w:rPr>
        <w:t>empathy</w:t>
      </w:r>
      <w:r w:rsidRPr="0066063F">
        <w:rPr>
          <w:sz w:val="16"/>
          <w:highlight w:val="green"/>
        </w:rPr>
        <w:t xml:space="preserve"> </w:t>
      </w:r>
      <w:r w:rsidRPr="0066063F">
        <w:rPr>
          <w:rStyle w:val="StyleUnderline"/>
        </w:rPr>
        <w:t>and humanizing the “other.” Restless masses throughout the Middle East are deeply unhappy with the status quo, as demonstrations from Algeria to Iran have made abundantly clear</w:t>
      </w:r>
      <w:r w:rsidRPr="0066063F">
        <w:rPr>
          <w:sz w:val="16"/>
        </w:rPr>
        <w:t xml:space="preserve">. Despite massive repression and regime media manipulation, many of the old lies don’t seem to work anymore. </w:t>
      </w:r>
      <w:r w:rsidRPr="0066063F">
        <w:rPr>
          <w:rStyle w:val="StyleUnderline"/>
        </w:rPr>
        <w:t xml:space="preserve">The </w:t>
      </w:r>
      <w:r w:rsidRPr="0066063F">
        <w:rPr>
          <w:rStyle w:val="Emphasis"/>
          <w:highlight w:val="green"/>
        </w:rPr>
        <w:t>region</w:t>
      </w:r>
      <w:r w:rsidRPr="0066063F">
        <w:rPr>
          <w:rStyle w:val="StyleUnderline"/>
          <w:highlight w:val="green"/>
        </w:rPr>
        <w:t xml:space="preserve"> </w:t>
      </w:r>
      <w:r w:rsidRPr="0066063F">
        <w:rPr>
          <w:rStyle w:val="StyleUnderline"/>
        </w:rPr>
        <w:t xml:space="preserve">is indeed </w:t>
      </w:r>
      <w:r w:rsidRPr="0066063F">
        <w:rPr>
          <w:rStyle w:val="Emphasis"/>
          <w:highlight w:val="green"/>
        </w:rPr>
        <w:t>hungry</w:t>
      </w:r>
      <w:r w:rsidRPr="0066063F">
        <w:rPr>
          <w:rStyle w:val="StyleUnderline"/>
          <w:highlight w:val="green"/>
        </w:rPr>
        <w:t xml:space="preserve"> </w:t>
      </w:r>
      <w:r w:rsidRPr="0066063F">
        <w:rPr>
          <w:rStyle w:val="Emphasis"/>
          <w:highlight w:val="green"/>
        </w:rPr>
        <w:t>for truthful representations of its own history with conflict</w:t>
      </w:r>
      <w:r w:rsidRPr="0066063F">
        <w:rPr>
          <w:rStyle w:val="StyleUnderline"/>
          <w:highlight w:val="green"/>
        </w:rPr>
        <w:t xml:space="preserve"> </w:t>
      </w:r>
      <w:r w:rsidRPr="0066063F">
        <w:rPr>
          <w:rStyle w:val="StyleUnderline"/>
        </w:rPr>
        <w:t xml:space="preserve">and for accurate depictions of the consequences and human toll of the violence that has devastated the region. </w:t>
      </w:r>
      <w:r w:rsidRPr="0066063F">
        <w:rPr>
          <w:rStyle w:val="Emphasis"/>
          <w:highlight w:val="green"/>
        </w:rPr>
        <w:t xml:space="preserve">Without it, </w:t>
      </w:r>
      <w:r w:rsidRPr="0066063F">
        <w:rPr>
          <w:rStyle w:val="Emphasis"/>
          <w:highlight w:val="green"/>
          <w:bdr w:val="single" w:sz="18" w:space="0" w:color="auto"/>
        </w:rPr>
        <w:t>future generations are likely to repeat it.</w:t>
      </w:r>
      <w:r w:rsidRPr="0066063F">
        <w:rPr>
          <w:rStyle w:val="StyleUnderline"/>
          <w:highlight w:val="green"/>
        </w:rPr>
        <w:t xml:space="preserve"> </w:t>
      </w:r>
    </w:p>
    <w:p w14:paraId="0F7254CB" w14:textId="77777777" w:rsidR="006F371B" w:rsidRPr="0066063F" w:rsidRDefault="006F371B" w:rsidP="006F371B">
      <w:pPr>
        <w:pStyle w:val="Heading4"/>
      </w:pPr>
      <w:r w:rsidRPr="0066063F">
        <w:t xml:space="preserve">Objectivity hides “War Journalism” that creates </w:t>
      </w:r>
      <w:r w:rsidRPr="0066063F">
        <w:rPr>
          <w:u w:val="single"/>
        </w:rPr>
        <w:t>Serial Policy Failure</w:t>
      </w:r>
      <w:r w:rsidRPr="0066063F">
        <w:t xml:space="preserve"> and </w:t>
      </w:r>
      <w:r w:rsidRPr="0066063F">
        <w:rPr>
          <w:u w:val="single"/>
        </w:rPr>
        <w:t>Militarism</w:t>
      </w:r>
      <w:r w:rsidRPr="0066063F">
        <w:t>.</w:t>
      </w:r>
    </w:p>
    <w:p w14:paraId="302BA15A" w14:textId="77777777" w:rsidR="006F371B" w:rsidRPr="0066063F" w:rsidRDefault="006F371B" w:rsidP="006F371B">
      <w:r w:rsidRPr="0066063F">
        <w:rPr>
          <w:rStyle w:val="Style13ptBold"/>
        </w:rPr>
        <w:t>Lynch 8</w:t>
      </w:r>
      <w:r w:rsidRPr="0066063F">
        <w:t>, Jake. Debates in peace journalism. Sydney University Press, 2008. (Jake Lynch is Director of the Centre for Peace and Conflict Studies, University of Sydney, Australia and Senior Research Fellow of the School of Communication, University of Johannesburg, South Africa.)//Elmer</w:t>
      </w:r>
    </w:p>
    <w:p w14:paraId="14D9B69D" w14:textId="77777777" w:rsidR="006F371B" w:rsidRPr="0066063F" w:rsidRDefault="006F371B" w:rsidP="006F371B">
      <w:pPr>
        <w:rPr>
          <w:rStyle w:val="StyleUnderline"/>
        </w:rPr>
      </w:pPr>
      <w:r w:rsidRPr="0066063F">
        <w:rPr>
          <w:sz w:val="16"/>
        </w:rPr>
        <w:t xml:space="preserve">The enduring power of propaganda </w:t>
      </w:r>
      <w:r w:rsidRPr="0066063F">
        <w:rPr>
          <w:rStyle w:val="StyleUnderline"/>
        </w:rPr>
        <w:t xml:space="preserve">There is little doubt that the </w:t>
      </w:r>
      <w:r w:rsidRPr="0066063F">
        <w:rPr>
          <w:rStyle w:val="Emphasis"/>
          <w:highlight w:val="green"/>
        </w:rPr>
        <w:t>world would</w:t>
      </w:r>
      <w:r w:rsidRPr="0066063F">
        <w:rPr>
          <w:rStyle w:val="StyleUnderline"/>
          <w:highlight w:val="green"/>
        </w:rPr>
        <w:t xml:space="preserve"> </w:t>
      </w:r>
      <w:r w:rsidRPr="0066063F">
        <w:rPr>
          <w:rStyle w:val="Emphasis"/>
          <w:highlight w:val="green"/>
        </w:rPr>
        <w:t>be</w:t>
      </w:r>
      <w:r w:rsidRPr="0066063F">
        <w:rPr>
          <w:rStyle w:val="StyleUnderline"/>
          <w:highlight w:val="green"/>
        </w:rPr>
        <w:t xml:space="preserve"> </w:t>
      </w:r>
      <w:r w:rsidRPr="0066063F">
        <w:rPr>
          <w:rStyle w:val="StyleUnderline"/>
        </w:rPr>
        <w:t xml:space="preserve">greatly </w:t>
      </w:r>
      <w:r w:rsidRPr="0066063F">
        <w:rPr>
          <w:rStyle w:val="Emphasis"/>
          <w:highlight w:val="green"/>
        </w:rPr>
        <w:t>benefited by</w:t>
      </w:r>
      <w:r w:rsidRPr="0066063F">
        <w:rPr>
          <w:rStyle w:val="StyleUnderline"/>
          <w:highlight w:val="green"/>
        </w:rPr>
        <w:t xml:space="preserve"> </w:t>
      </w:r>
      <w:r w:rsidRPr="0066063F">
        <w:rPr>
          <w:rStyle w:val="StyleUnderline"/>
        </w:rPr>
        <w:t xml:space="preserve">the </w:t>
      </w:r>
      <w:r w:rsidRPr="0066063F">
        <w:rPr>
          <w:rStyle w:val="Emphasis"/>
          <w:highlight w:val="green"/>
          <w:bdr w:val="single" w:sz="18" w:space="0" w:color="auto"/>
        </w:rPr>
        <w:t>spread of peace journalism</w:t>
      </w:r>
      <w:r w:rsidRPr="0066063F">
        <w:rPr>
          <w:sz w:val="16"/>
        </w:rPr>
        <w:t xml:space="preserve">. Even to posit its existence </w:t>
      </w:r>
      <w:r w:rsidRPr="0066063F">
        <w:rPr>
          <w:rStyle w:val="Emphasis"/>
          <w:highlight w:val="green"/>
        </w:rPr>
        <w:t>contributes to</w:t>
      </w:r>
      <w:r w:rsidRPr="0066063F">
        <w:rPr>
          <w:sz w:val="16"/>
          <w:highlight w:val="green"/>
        </w:rPr>
        <w:t xml:space="preserve"> </w:t>
      </w:r>
      <w:r w:rsidRPr="0066063F">
        <w:rPr>
          <w:sz w:val="16"/>
        </w:rPr>
        <w:t xml:space="preserve">our </w:t>
      </w:r>
      <w:r w:rsidRPr="0066063F">
        <w:rPr>
          <w:rStyle w:val="Emphasis"/>
          <w:highlight w:val="green"/>
        </w:rPr>
        <w:t>emancipation from</w:t>
      </w:r>
      <w:r w:rsidRPr="0066063F">
        <w:rPr>
          <w:sz w:val="16"/>
        </w:rPr>
        <w:t xml:space="preserve"> the grip of those </w:t>
      </w:r>
      <w:r w:rsidRPr="0066063F">
        <w:rPr>
          <w:rStyle w:val="Emphasis"/>
          <w:highlight w:val="green"/>
          <w:bdr w:val="single" w:sz="18" w:space="0" w:color="auto"/>
        </w:rPr>
        <w:t>deadly forms of propaganda</w:t>
      </w:r>
      <w:r w:rsidRPr="0066063F">
        <w:rPr>
          <w:sz w:val="16"/>
          <w:highlight w:val="green"/>
        </w:rPr>
        <w:t xml:space="preserve"> </w:t>
      </w:r>
      <w:r w:rsidRPr="0066063F">
        <w:rPr>
          <w:rStyle w:val="StyleUnderline"/>
        </w:rPr>
        <w:t>so influential in liberal democratic societies</w:t>
      </w:r>
      <w:r w:rsidRPr="0066063F">
        <w:rPr>
          <w:sz w:val="16"/>
        </w:rPr>
        <w:t>. T</w:t>
      </w:r>
      <w:r w:rsidRPr="0066063F">
        <w:rPr>
          <w:rStyle w:val="StyleUnderline"/>
        </w:rPr>
        <w:t xml:space="preserve">his propaganda </w:t>
      </w:r>
      <w:r w:rsidRPr="0066063F">
        <w:rPr>
          <w:rStyle w:val="Emphasis"/>
          <w:highlight w:val="green"/>
        </w:rPr>
        <w:t>remains</w:t>
      </w:r>
      <w:r w:rsidRPr="0066063F">
        <w:rPr>
          <w:rStyle w:val="StyleUnderline"/>
          <w:highlight w:val="green"/>
        </w:rPr>
        <w:t xml:space="preserve"> </w:t>
      </w:r>
      <w:r w:rsidRPr="0066063F">
        <w:rPr>
          <w:rStyle w:val="Emphasis"/>
          <w:highlight w:val="green"/>
        </w:rPr>
        <w:t>hegemonic</w:t>
      </w:r>
      <w:r w:rsidRPr="0066063F">
        <w:rPr>
          <w:rStyle w:val="StyleUnderline"/>
          <w:highlight w:val="green"/>
        </w:rPr>
        <w:t xml:space="preserve"> </w:t>
      </w:r>
      <w:r w:rsidRPr="0066063F">
        <w:rPr>
          <w:rStyle w:val="StyleUnderline"/>
        </w:rPr>
        <w:t xml:space="preserve">partly </w:t>
      </w:r>
      <w:r w:rsidRPr="0066063F">
        <w:rPr>
          <w:rStyle w:val="Emphasis"/>
          <w:highlight w:val="green"/>
        </w:rPr>
        <w:t>because its facade</w:t>
      </w:r>
      <w:r w:rsidRPr="0066063F">
        <w:rPr>
          <w:rStyle w:val="StyleUnderline"/>
          <w:highlight w:val="green"/>
        </w:rPr>
        <w:t xml:space="preserve"> </w:t>
      </w:r>
      <w:r w:rsidRPr="0066063F">
        <w:rPr>
          <w:rStyle w:val="StyleUnderline"/>
        </w:rPr>
        <w:t xml:space="preserve">so convincingly </w:t>
      </w:r>
      <w:r w:rsidRPr="0066063F">
        <w:rPr>
          <w:rStyle w:val="Emphasis"/>
          <w:highlight w:val="green"/>
        </w:rPr>
        <w:t>claims for</w:t>
      </w:r>
      <w:r w:rsidRPr="0066063F">
        <w:rPr>
          <w:rStyle w:val="StyleUnderline"/>
          <w:highlight w:val="green"/>
        </w:rPr>
        <w:t xml:space="preserve"> </w:t>
      </w:r>
      <w:r w:rsidRPr="0066063F">
        <w:rPr>
          <w:rStyle w:val="StyleUnderline"/>
        </w:rPr>
        <w:t xml:space="preserve">itself </w:t>
      </w:r>
      <w:r w:rsidRPr="0066063F">
        <w:rPr>
          <w:rStyle w:val="Emphasis"/>
          <w:highlight w:val="green"/>
          <w:bdr w:val="single" w:sz="18" w:space="0" w:color="auto"/>
        </w:rPr>
        <w:t>neutrality and objectivity</w:t>
      </w:r>
      <w:r w:rsidRPr="0066063F">
        <w:rPr>
          <w:rStyle w:val="StyleUnderline"/>
        </w:rPr>
        <w:t xml:space="preserve">, </w:t>
      </w:r>
      <w:r w:rsidRPr="0066063F">
        <w:rPr>
          <w:rStyle w:val="Emphasis"/>
          <w:highlight w:val="green"/>
        </w:rPr>
        <w:t>which</w:t>
      </w:r>
      <w:r w:rsidRPr="0066063F">
        <w:rPr>
          <w:rStyle w:val="StyleUnderline"/>
          <w:highlight w:val="green"/>
        </w:rPr>
        <w:t xml:space="preserve"> </w:t>
      </w:r>
      <w:r w:rsidRPr="0066063F">
        <w:rPr>
          <w:rStyle w:val="Emphasis"/>
          <w:highlight w:val="green"/>
        </w:rPr>
        <w:t>misleadingly implies</w:t>
      </w:r>
      <w:r w:rsidRPr="0066063F">
        <w:rPr>
          <w:rStyle w:val="StyleUnderline"/>
          <w:highlight w:val="green"/>
        </w:rPr>
        <w:t xml:space="preserve"> </w:t>
      </w:r>
      <w:r w:rsidRPr="0066063F">
        <w:rPr>
          <w:rStyle w:val="StyleUnderline"/>
        </w:rPr>
        <w:t xml:space="preserve">that </w:t>
      </w:r>
      <w:r w:rsidRPr="0066063F">
        <w:rPr>
          <w:rStyle w:val="Emphasis"/>
          <w:highlight w:val="green"/>
        </w:rPr>
        <w:t>the journalist is detached</w:t>
      </w:r>
      <w:r w:rsidRPr="0066063F">
        <w:rPr>
          <w:rStyle w:val="StyleUnderline"/>
          <w:highlight w:val="green"/>
        </w:rPr>
        <w:t xml:space="preserve"> </w:t>
      </w:r>
      <w:r w:rsidRPr="0066063F">
        <w:rPr>
          <w:rStyle w:val="StyleUnderline"/>
        </w:rPr>
        <w:t xml:space="preserve">on a principled, professional basis from special interests and ideological agendas. </w:t>
      </w:r>
      <w:r w:rsidRPr="0066063F">
        <w:rPr>
          <w:sz w:val="16"/>
        </w:rPr>
        <w:t xml:space="preserve">The </w:t>
      </w:r>
      <w:r w:rsidRPr="0066063F">
        <w:rPr>
          <w:rStyle w:val="Emphasis"/>
          <w:highlight w:val="green"/>
        </w:rPr>
        <w:t>non-critical pedagogy of war journalism</w:t>
      </w:r>
      <w:r w:rsidRPr="0066063F">
        <w:rPr>
          <w:rStyle w:val="StyleUnderline"/>
          <w:highlight w:val="green"/>
        </w:rPr>
        <w:t xml:space="preserve"> </w:t>
      </w:r>
      <w:r w:rsidRPr="0066063F">
        <w:rPr>
          <w:rStyle w:val="StyleUnderline"/>
        </w:rPr>
        <w:t xml:space="preserve">should be viewed as </w:t>
      </w:r>
      <w:r w:rsidRPr="0066063F">
        <w:rPr>
          <w:rStyle w:val="Emphasis"/>
          <w:highlight w:val="green"/>
        </w:rPr>
        <w:t>a</w:t>
      </w:r>
      <w:r w:rsidRPr="0066063F">
        <w:rPr>
          <w:rStyle w:val="StyleUnderline"/>
          <w:highlight w:val="green"/>
        </w:rPr>
        <w:t xml:space="preserve"> </w:t>
      </w:r>
      <w:r w:rsidRPr="0066063F">
        <w:rPr>
          <w:rStyle w:val="StyleUnderline"/>
        </w:rPr>
        <w:t xml:space="preserve">perfected </w:t>
      </w:r>
      <w:r w:rsidRPr="0066063F">
        <w:rPr>
          <w:rStyle w:val="Emphasis"/>
          <w:highlight w:val="green"/>
        </w:rPr>
        <w:t>form of mind control that entraps</w:t>
      </w:r>
      <w:r w:rsidRPr="0066063F">
        <w:rPr>
          <w:rStyle w:val="StyleUnderline"/>
          <w:highlight w:val="green"/>
        </w:rPr>
        <w:t xml:space="preserve"> </w:t>
      </w:r>
      <w:r w:rsidRPr="0066063F">
        <w:rPr>
          <w:rStyle w:val="StyleUnderline"/>
        </w:rPr>
        <w:t xml:space="preserve">almost every practicing </w:t>
      </w:r>
      <w:r w:rsidRPr="0066063F">
        <w:rPr>
          <w:rStyle w:val="Emphasis"/>
          <w:highlight w:val="green"/>
        </w:rPr>
        <w:t>journalist</w:t>
      </w:r>
      <w:r w:rsidRPr="0066063F">
        <w:rPr>
          <w:sz w:val="16"/>
          <w:highlight w:val="green"/>
        </w:rPr>
        <w:t xml:space="preserve"> </w:t>
      </w:r>
      <w:r w:rsidRPr="0066063F">
        <w:rPr>
          <w:rStyle w:val="StyleUnderline"/>
        </w:rPr>
        <w:t>Most of these war journalists honestly believe that their 'objectivity' makes them truth-tellers, and as such, the indispensable guardians of democracy.</w:t>
      </w:r>
      <w:r w:rsidRPr="0066063F">
        <w:rPr>
          <w:sz w:val="16"/>
        </w:rPr>
        <w:t xml:space="preserve"> Lynch disabuses us of such a perception by showing us persuasively that </w:t>
      </w:r>
      <w:r w:rsidRPr="0066063F">
        <w:rPr>
          <w:rStyle w:val="StyleUnderline"/>
        </w:rPr>
        <w:t>the beliefs that make war journalism appear respectable are more correctly understood as the results of thorough brainwashing that enlists the fraternity of mainstream journalists into a virtual cult</w:t>
      </w:r>
      <w:r w:rsidRPr="0066063F">
        <w:rPr>
          <w:sz w:val="16"/>
        </w:rPr>
        <w:t xml:space="preserve">. Despite the many efforts at demystification, </w:t>
      </w:r>
      <w:r w:rsidRPr="0066063F">
        <w:rPr>
          <w:rStyle w:val="StyleUnderline"/>
        </w:rPr>
        <w:t xml:space="preserve">war journalism retains its paradigmatic status. This means that </w:t>
      </w:r>
      <w:r w:rsidRPr="0066063F">
        <w:rPr>
          <w:rStyle w:val="Emphasis"/>
          <w:highlight w:val="green"/>
        </w:rPr>
        <w:t>those who attempt to explain its harmful social effects</w:t>
      </w:r>
      <w:r w:rsidRPr="0066063F">
        <w:rPr>
          <w:rStyle w:val="StyleUnderline"/>
          <w:highlight w:val="green"/>
        </w:rPr>
        <w:t xml:space="preserve"> </w:t>
      </w:r>
      <w:r w:rsidRPr="0066063F">
        <w:rPr>
          <w:rStyle w:val="Emphasis"/>
          <w:highlight w:val="green"/>
          <w:bdr w:val="single" w:sz="18" w:space="0" w:color="auto"/>
        </w:rPr>
        <w:t xml:space="preserve">are immediately excluded </w:t>
      </w:r>
      <w:r w:rsidRPr="0066063F">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66063F">
        <w:rPr>
          <w:sz w:val="16"/>
        </w:rPr>
        <w:t xml:space="preserve">. It remains a difficult journey that is blocked at every turn by the forces of wealth and privilege in the early 210 century. </w:t>
      </w:r>
      <w:r w:rsidRPr="0066063F">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66063F">
        <w:rPr>
          <w:rStyle w:val="Emphasis"/>
          <w:highlight w:val="green"/>
        </w:rPr>
        <w:t>war journalists</w:t>
      </w:r>
      <w:r w:rsidRPr="0066063F">
        <w:rPr>
          <w:rStyle w:val="StyleUnderline"/>
          <w:highlight w:val="green"/>
        </w:rPr>
        <w:t xml:space="preserve"> </w:t>
      </w:r>
      <w:r w:rsidRPr="0066063F">
        <w:rPr>
          <w:rStyle w:val="StyleUnderline"/>
        </w:rPr>
        <w:t xml:space="preserve">have long ago </w:t>
      </w:r>
      <w:r w:rsidRPr="0066063F">
        <w:rPr>
          <w:rStyle w:val="Emphasis"/>
          <w:highlight w:val="green"/>
        </w:rPr>
        <w:t>forfeited</w:t>
      </w:r>
      <w:r w:rsidRPr="0066063F">
        <w:rPr>
          <w:rStyle w:val="StyleUnderline"/>
          <w:highlight w:val="green"/>
        </w:rPr>
        <w:t xml:space="preserve"> </w:t>
      </w:r>
      <w:r w:rsidRPr="0066063F">
        <w:rPr>
          <w:rStyle w:val="StyleUnderline"/>
        </w:rPr>
        <w:t xml:space="preserve">the </w:t>
      </w:r>
      <w:r w:rsidRPr="0066063F">
        <w:rPr>
          <w:rStyle w:val="Emphasis"/>
          <w:highlight w:val="green"/>
        </w:rPr>
        <w:t>benefits of moral and political imagination</w:t>
      </w:r>
      <w:r w:rsidRPr="0066063F">
        <w:rPr>
          <w:rStyle w:val="StyleUnderline"/>
          <w:highlight w:val="green"/>
        </w:rPr>
        <w:t xml:space="preserve"> </w:t>
      </w:r>
      <w:r w:rsidRPr="0066063F">
        <w:rPr>
          <w:rStyle w:val="Emphasis"/>
          <w:highlight w:val="green"/>
        </w:rPr>
        <w:t>that might lead to</w:t>
      </w:r>
      <w:r w:rsidRPr="0066063F">
        <w:rPr>
          <w:rStyle w:val="StyleUnderline"/>
          <w:highlight w:val="green"/>
        </w:rPr>
        <w:t xml:space="preserve"> </w:t>
      </w:r>
      <w:r w:rsidRPr="0066063F">
        <w:rPr>
          <w:rStyle w:val="StyleUnderline"/>
        </w:rPr>
        <w:t xml:space="preserve">such constructive </w:t>
      </w:r>
      <w:r w:rsidRPr="0066063F">
        <w:rPr>
          <w:rStyle w:val="Emphasis"/>
          <w:highlight w:val="green"/>
        </w:rPr>
        <w:t>adjustments in</w:t>
      </w:r>
      <w:r w:rsidRPr="0066063F">
        <w:rPr>
          <w:rStyle w:val="StyleUnderline"/>
          <w:highlight w:val="green"/>
        </w:rPr>
        <w:t xml:space="preserve"> </w:t>
      </w:r>
      <w:r w:rsidRPr="0066063F">
        <w:rPr>
          <w:rStyle w:val="StyleUnderline"/>
        </w:rPr>
        <w:t xml:space="preserve">the canon of </w:t>
      </w:r>
      <w:r w:rsidRPr="0066063F">
        <w:rPr>
          <w:rStyle w:val="Emphasis"/>
          <w:highlight w:val="green"/>
        </w:rPr>
        <w:t>objectivity</w:t>
      </w:r>
      <w:r w:rsidRPr="0066063F">
        <w:rPr>
          <w:rStyle w:val="StyleUnderline"/>
          <w:highlight w:val="green"/>
        </w:rPr>
        <w:t xml:space="preserve"> </w:t>
      </w:r>
      <w:r w:rsidRPr="0066063F">
        <w:rPr>
          <w:rStyle w:val="Emphasis"/>
          <w:highlight w:val="green"/>
        </w:rPr>
        <w:t>due to</w:t>
      </w:r>
      <w:r w:rsidRPr="0066063F">
        <w:rPr>
          <w:rStyle w:val="StyleUnderline"/>
          <w:highlight w:val="green"/>
        </w:rPr>
        <w:t xml:space="preserve"> </w:t>
      </w:r>
      <w:r w:rsidRPr="0066063F">
        <w:rPr>
          <w:rStyle w:val="StyleUnderline"/>
        </w:rPr>
        <w:t xml:space="preserve">their addictive </w:t>
      </w:r>
      <w:r w:rsidRPr="0066063F">
        <w:rPr>
          <w:rStyle w:val="Emphasis"/>
          <w:highlight w:val="green"/>
          <w:bdr w:val="single" w:sz="18" w:space="0" w:color="auto"/>
        </w:rPr>
        <w:t>reliance on the fixes of violence and war</w:t>
      </w:r>
      <w:r w:rsidRPr="0066063F">
        <w:rPr>
          <w:rStyle w:val="StyleUnderline"/>
        </w:rPr>
        <w:t>.</w:t>
      </w:r>
      <w:r w:rsidRPr="0066063F">
        <w:rPr>
          <w:sz w:val="16"/>
        </w:rPr>
        <w:t xml:space="preserve"> Despite this marginality there are reasons for peace journalists to work harder than ever. There is gathering evidence that </w:t>
      </w:r>
      <w:r w:rsidRPr="0066063F">
        <w:rPr>
          <w:rStyle w:val="Emphasis"/>
          <w:highlight w:val="green"/>
        </w:rPr>
        <w:t xml:space="preserve">the war system is producing </w:t>
      </w:r>
      <w:r w:rsidRPr="0066063F">
        <w:rPr>
          <w:sz w:val="16"/>
        </w:rPr>
        <w:t xml:space="preserve">a variety of </w:t>
      </w:r>
      <w:r w:rsidRPr="0066063F">
        <w:rPr>
          <w:rStyle w:val="Emphasis"/>
          <w:highlight w:val="green"/>
          <w:bdr w:val="single" w:sz="18" w:space="0" w:color="auto"/>
        </w:rPr>
        <w:t>failures</w:t>
      </w:r>
      <w:r w:rsidRPr="0066063F">
        <w:rPr>
          <w:sz w:val="16"/>
          <w:highlight w:val="green"/>
        </w:rPr>
        <w:t xml:space="preserve"> </w:t>
      </w:r>
      <w:r w:rsidRPr="0066063F">
        <w:rPr>
          <w:sz w:val="16"/>
        </w:rPr>
        <w:t>for even the most powerful actors</w:t>
      </w:r>
      <w:r w:rsidRPr="0066063F">
        <w:rPr>
          <w:rStyle w:val="StyleUnderline"/>
        </w:rPr>
        <w:t xml:space="preserve">. First, the </w:t>
      </w:r>
      <w:r w:rsidRPr="0066063F">
        <w:rPr>
          <w:rStyle w:val="Emphasis"/>
          <w:highlight w:val="green"/>
        </w:rPr>
        <w:t>technology</w:t>
      </w:r>
      <w:r w:rsidRPr="0066063F">
        <w:rPr>
          <w:rStyle w:val="StyleUnderline"/>
          <w:highlight w:val="green"/>
        </w:rPr>
        <w:t xml:space="preserve"> </w:t>
      </w:r>
      <w:r w:rsidRPr="0066063F">
        <w:rPr>
          <w:rStyle w:val="Emphasis"/>
          <w:highlight w:val="green"/>
        </w:rPr>
        <w:t>of mass destruction</w:t>
      </w:r>
      <w:r w:rsidRPr="0066063F">
        <w:rPr>
          <w:rStyle w:val="StyleUnderline"/>
          <w:highlight w:val="green"/>
        </w:rPr>
        <w:t xml:space="preserve"> </w:t>
      </w:r>
      <w:r w:rsidRPr="0066063F">
        <w:rPr>
          <w:rStyle w:val="StyleUnderline"/>
        </w:rPr>
        <w:t xml:space="preserve">is </w:t>
      </w:r>
      <w:r w:rsidRPr="0066063F">
        <w:rPr>
          <w:rStyle w:val="Emphasis"/>
          <w:highlight w:val="green"/>
        </w:rPr>
        <w:t>spreading</w:t>
      </w:r>
      <w:r w:rsidRPr="0066063F">
        <w:rPr>
          <w:rStyle w:val="StyleUnderline"/>
          <w:highlight w:val="green"/>
        </w:rPr>
        <w:t xml:space="preserve"> </w:t>
      </w:r>
      <w:r w:rsidRPr="0066063F">
        <w:rPr>
          <w:rStyle w:val="StyleUnderline"/>
        </w:rPr>
        <w:t xml:space="preserve">around the world, and if not eliminated, is almost certain to find its way into the field of battle in the decades ahead. Secondly, the politics of resistance are demonstrating over and over on various </w:t>
      </w:r>
      <w:r w:rsidRPr="0066063F">
        <w:rPr>
          <w:rStyle w:val="Emphasis"/>
          <w:highlight w:val="green"/>
        </w:rPr>
        <w:t>blood soaked battlefields</w:t>
      </w:r>
      <w:r w:rsidRPr="0066063F">
        <w:rPr>
          <w:rStyle w:val="StyleUnderline"/>
          <w:highlight w:val="green"/>
        </w:rPr>
        <w:t xml:space="preserve"> </w:t>
      </w:r>
      <w:r w:rsidRPr="0066063F">
        <w:rPr>
          <w:rStyle w:val="StyleUnderline"/>
        </w:rPr>
        <w:t xml:space="preserve">again that military superiority </w:t>
      </w:r>
      <w:r w:rsidRPr="0066063F">
        <w:rPr>
          <w:rStyle w:val="Emphasis"/>
          <w:highlight w:val="green"/>
          <w:bdr w:val="single" w:sz="18" w:space="0" w:color="auto"/>
        </w:rPr>
        <w:t>does not produce political victory</w:t>
      </w:r>
      <w:r w:rsidRPr="0066063F">
        <w:rPr>
          <w:rStyle w:val="StyleUnderline"/>
        </w:rPr>
        <w:t>. The United States should have learned this lesson from its defeat in Vietnam, and it did seem intimidated for a while, but it has regressed, presently trying to (mis)represent a disastrous failure in Iraq as victor</w:t>
      </w:r>
      <w:r w:rsidRPr="0066063F">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66063F">
        <w:rPr>
          <w:rStyle w:val="Emphasis"/>
          <w:highlight w:val="green"/>
          <w:bdr w:val="single" w:sz="18" w:space="0" w:color="auto"/>
        </w:rPr>
        <w:t>as war journalism shapes the way we grasp policy options</w:t>
      </w:r>
      <w:r w:rsidRPr="0066063F">
        <w:rPr>
          <w:sz w:val="16"/>
        </w:rPr>
        <w:t xml:space="preserve">, </w:t>
      </w:r>
      <w:r w:rsidRPr="0066063F">
        <w:rPr>
          <w:rStyle w:val="Emphasis"/>
          <w:highlight w:val="green"/>
        </w:rPr>
        <w:t>it is unlikely</w:t>
      </w:r>
      <w:r w:rsidRPr="0066063F">
        <w:rPr>
          <w:sz w:val="16"/>
          <w:highlight w:val="green"/>
        </w:rPr>
        <w:t xml:space="preserve"> </w:t>
      </w:r>
      <w:r w:rsidRPr="0066063F">
        <w:rPr>
          <w:rStyle w:val="StyleUnderline"/>
        </w:rPr>
        <w:t>that any of</w:t>
      </w:r>
      <w:r w:rsidRPr="0066063F">
        <w:rPr>
          <w:sz w:val="16"/>
        </w:rPr>
        <w:t xml:space="preserve"> </w:t>
      </w:r>
      <w:r w:rsidRPr="0066063F">
        <w:rPr>
          <w:rStyle w:val="Emphasis"/>
          <w:highlight w:val="green"/>
        </w:rPr>
        <w:t>these realities will be properly appreciated.</w:t>
      </w:r>
      <w:r w:rsidRPr="0066063F">
        <w:rPr>
          <w:sz w:val="16"/>
          <w:highlight w:val="green"/>
        </w:rPr>
        <w:t xml:space="preserve"> </w:t>
      </w:r>
      <w:r w:rsidRPr="0066063F">
        <w:rPr>
          <w:rStyle w:val="StyleUnderline"/>
        </w:rPr>
        <w:t xml:space="preserve">More likely in the short run is the </w:t>
      </w:r>
      <w:r w:rsidRPr="0066063F">
        <w:rPr>
          <w:rStyle w:val="Emphasis"/>
          <w:highlight w:val="green"/>
          <w:bdr w:val="single" w:sz="18" w:space="0" w:color="auto"/>
        </w:rPr>
        <w:t>reinforcement of militarist modes</w:t>
      </w:r>
      <w:r w:rsidRPr="0066063F">
        <w:rPr>
          <w:rStyle w:val="StyleUnderline"/>
          <w:highlight w:val="green"/>
        </w:rPr>
        <w:t xml:space="preserve"> </w:t>
      </w:r>
      <w:r w:rsidRPr="0066063F">
        <w:rPr>
          <w:rStyle w:val="StyleUnderline"/>
        </w:rPr>
        <w:t xml:space="preserve">of behaviour; as the utility of military power continues to diminish, </w:t>
      </w:r>
      <w:r w:rsidRPr="0066063F">
        <w:rPr>
          <w:rStyle w:val="Emphasis"/>
          <w:highlight w:val="green"/>
        </w:rPr>
        <w:t>war journalists</w:t>
      </w:r>
      <w:r w:rsidRPr="0066063F">
        <w:rPr>
          <w:rStyle w:val="StyleUnderline"/>
          <w:highlight w:val="green"/>
        </w:rPr>
        <w:t xml:space="preserve"> </w:t>
      </w:r>
      <w:r w:rsidRPr="0066063F">
        <w:rPr>
          <w:rStyle w:val="StyleUnderline"/>
        </w:rPr>
        <w:t xml:space="preserve">are </w:t>
      </w:r>
      <w:r w:rsidRPr="0066063F">
        <w:rPr>
          <w:rStyle w:val="Emphasis"/>
          <w:highlight w:val="green"/>
        </w:rPr>
        <w:t>enlisted to disguise failures</w:t>
      </w:r>
      <w:r w:rsidRPr="0066063F">
        <w:rPr>
          <w:rStyle w:val="StyleUnderline"/>
          <w:highlight w:val="green"/>
        </w:rPr>
        <w:t xml:space="preserve"> </w:t>
      </w:r>
      <w:r w:rsidRPr="0066063F">
        <w:rPr>
          <w:rStyle w:val="StyleUnderline"/>
        </w:rPr>
        <w:t>by exhibiting enthusiasm for new tactics and the promise of better and more weapons, and to summon the public to display their unified support of official war aims as an expression of patriotic virtue.</w:t>
      </w:r>
    </w:p>
    <w:p w14:paraId="7F3F725C" w14:textId="77777777" w:rsidR="006F371B" w:rsidRPr="0066063F" w:rsidRDefault="006F371B" w:rsidP="006F371B">
      <w:pPr>
        <w:pStyle w:val="Heading4"/>
        <w:rPr>
          <w:rFonts w:cs="Calibri"/>
        </w:rPr>
      </w:pPr>
      <w:bookmarkStart w:id="0" w:name="_Hlk86494713"/>
      <w:r w:rsidRPr="0066063F">
        <w:rPr>
          <w:rFonts w:cs="Calibri"/>
        </w:rPr>
        <w:t xml:space="preserve">Middle East Stability goes </w:t>
      </w:r>
      <w:r w:rsidRPr="0066063F">
        <w:rPr>
          <w:rFonts w:cs="Calibri"/>
          <w:u w:val="single"/>
        </w:rPr>
        <w:t>Nuclear</w:t>
      </w:r>
      <w:r w:rsidRPr="0066063F">
        <w:rPr>
          <w:rFonts w:cs="Calibri"/>
        </w:rPr>
        <w:t>.</w:t>
      </w:r>
    </w:p>
    <w:p w14:paraId="40131EA5" w14:textId="77777777" w:rsidR="006F371B" w:rsidRPr="0066063F" w:rsidRDefault="006F371B" w:rsidP="006F371B">
      <w:r w:rsidRPr="0066063F">
        <w:rPr>
          <w:rStyle w:val="Style13ptBold"/>
        </w:rPr>
        <w:t xml:space="preserve">Silverstein 21 </w:t>
      </w:r>
      <w:r w:rsidRPr="0066063F">
        <w:t xml:space="preserve">“Iran-Israel tensions: The threat of nuclear disaster looms large,” Richard Silverstein [writes the Tikun Olam blog, devoted to exposing the excesses of the Israeli national security state], 23 April 2021 </w:t>
      </w:r>
      <w:hyperlink r:id="rId15" w:history="1">
        <w:r w:rsidRPr="0066063F">
          <w:rPr>
            <w:rStyle w:val="Hyperlink"/>
          </w:rPr>
          <w:t>https://www.middleeasteye.net/opinion/iran-israel-tensions-threat-nuclear-war-looms-large</w:t>
        </w:r>
      </w:hyperlink>
      <w:r w:rsidRPr="0066063F">
        <w:t xml:space="preserve"> SM</w:t>
      </w:r>
    </w:p>
    <w:p w14:paraId="388B7715" w14:textId="77777777" w:rsidR="006F371B" w:rsidRPr="0066063F" w:rsidRDefault="006F371B" w:rsidP="006F371B">
      <w:pPr>
        <w:rPr>
          <w:rStyle w:val="StyleUnderline"/>
        </w:rPr>
      </w:pPr>
      <w:r w:rsidRPr="0066063F">
        <w:rPr>
          <w:rStyle w:val="StyleUnderline"/>
        </w:rPr>
        <w:t>Israel had a near-miss of potentially catastrophic proportions on Thursday</w:t>
      </w:r>
      <w:r w:rsidRPr="0066063F">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 Although an Iranian general taunted Israel, implying that Iran had some responsibility for the attack, that doesn’t appear to be the case. </w:t>
      </w:r>
      <w:r w:rsidRPr="0066063F">
        <w:rPr>
          <w:rStyle w:val="StyleUnderline"/>
        </w:rPr>
        <w:t xml:space="preserve">But the missile landing inside Israel does show that </w:t>
      </w:r>
      <w:r w:rsidRPr="0066063F">
        <w:rPr>
          <w:rStyle w:val="StyleUnderline"/>
          <w:highlight w:val="green"/>
        </w:rPr>
        <w:t>if Iran wanted to attack Dimona, it has the capacity.</w:t>
      </w:r>
      <w:r w:rsidRPr="0066063F">
        <w:rPr>
          <w:rStyle w:val="StyleUnderline"/>
        </w:rPr>
        <w:t xml:space="preserve"> And despite Israel’s best efforts, an Iranian missile could hit its target.</w:t>
      </w:r>
      <w:r w:rsidRPr="0066063F">
        <w:rPr>
          <w:sz w:val="16"/>
        </w:rPr>
        <w:t xml:space="preserve"> With </w:t>
      </w:r>
      <w:r w:rsidRPr="0066063F">
        <w:rPr>
          <w:rStyle w:val="StyleUnderline"/>
        </w:rPr>
        <w:t xml:space="preserve">that, one of the worst </w:t>
      </w:r>
      <w:r w:rsidRPr="0066063F">
        <w:rPr>
          <w:rStyle w:val="StyleUnderline"/>
          <w:highlight w:val="green"/>
        </w:rPr>
        <w:t>nuclear disasters</w:t>
      </w:r>
      <w:r w:rsidRPr="0066063F">
        <w:rPr>
          <w:rStyle w:val="StyleUnderline"/>
        </w:rPr>
        <w:t xml:space="preserve"> in the region’s history </w:t>
      </w:r>
      <w:r w:rsidRPr="0066063F">
        <w:rPr>
          <w:rStyle w:val="StyleUnderline"/>
          <w:highlight w:val="green"/>
        </w:rPr>
        <w:t>could unfold</w:t>
      </w:r>
      <w:r w:rsidRPr="0066063F">
        <w:rPr>
          <w:rStyle w:val="StyleUnderline"/>
        </w:rPr>
        <w:t>, including a Chernobyl-type radioactive leak that could endanger not only all of Israel, but also many of its neighbours.</w:t>
      </w:r>
      <w:r w:rsidRPr="0066063F">
        <w:rPr>
          <w:b/>
          <w:u w:val="single"/>
        </w:rPr>
        <w:t xml:space="preserve"> </w:t>
      </w:r>
      <w:r w:rsidRPr="0066063F">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66063F">
        <w:rPr>
          <w:rStyle w:val="StyleUnderline"/>
        </w:rPr>
        <w:t xml:space="preserve">, it only reinforces how </w:t>
      </w:r>
      <w:r w:rsidRPr="0066063F">
        <w:rPr>
          <w:rStyle w:val="StyleUnderline"/>
          <w:highlight w:val="green"/>
        </w:rPr>
        <w:t>easy</w:t>
      </w:r>
      <w:r w:rsidRPr="0066063F">
        <w:rPr>
          <w:rStyle w:val="StyleUnderline"/>
        </w:rPr>
        <w:t xml:space="preserve"> it is even </w:t>
      </w:r>
      <w:r w:rsidRPr="0066063F">
        <w:rPr>
          <w:rStyle w:val="StyleUnderline"/>
          <w:highlight w:val="green"/>
        </w:rPr>
        <w:t>for a mistake to cause a nuclear disaster.</w:t>
      </w:r>
      <w:r w:rsidRPr="0066063F">
        <w:rPr>
          <w:b/>
          <w:u w:val="single"/>
        </w:rPr>
        <w:t xml:space="preserve"> </w:t>
      </w:r>
      <w:r w:rsidRPr="0066063F">
        <w:rPr>
          <w:sz w:val="16"/>
        </w:rPr>
        <w:t xml:space="preserve">Campaign of terror Certainly, </w:t>
      </w:r>
      <w:r w:rsidRPr="0066063F">
        <w:rPr>
          <w:rStyle w:val="StyleUnderline"/>
        </w:rPr>
        <w:t xml:space="preserve">if either Israel or Iran wanted to bomb each other’s nuclear facilities, they could do so successfully. </w:t>
      </w:r>
      <w:r w:rsidRPr="0066063F">
        <w:rPr>
          <w:sz w:val="16"/>
        </w:rPr>
        <w:t xml:space="preserve">An Israeli attack would probably cause less catastrophic damage, but only because Iran’s nuclear programme is not nearly as developed as Israel’s. An Iranian direct hit on Dimona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66063F">
        <w:rPr>
          <w:rStyle w:val="StyleUnderline"/>
          <w:highlight w:val="green"/>
        </w:rPr>
        <w:t xml:space="preserve">For Israel, the attacks are </w:t>
      </w:r>
      <w:r w:rsidRPr="0066063F">
        <w:rPr>
          <w:rStyle w:val="StyleUnderline"/>
        </w:rPr>
        <w:t xml:space="preserve">a </w:t>
      </w:r>
      <w:r w:rsidRPr="0066063F">
        <w:rPr>
          <w:rStyle w:val="StyleUnderline"/>
          <w:highlight w:val="green"/>
        </w:rPr>
        <w:t xml:space="preserve">low-risk </w:t>
      </w:r>
      <w:r w:rsidRPr="0066063F">
        <w:rPr>
          <w:rStyle w:val="StyleUnderline"/>
        </w:rPr>
        <w:t>proposition</w:t>
      </w:r>
      <w:r w:rsidRPr="0066063F">
        <w:rPr>
          <w:sz w:val="16"/>
        </w:rPr>
        <w:t xml:space="preserve">. It defies US opposition (if there is any) with a wink and a nod, and </w:t>
      </w:r>
      <w:r w:rsidRPr="0066063F">
        <w:rPr>
          <w:rStyle w:val="StyleUnderline"/>
        </w:rPr>
        <w:t xml:space="preserve">the attacks look good on Prime Minister Benjamin </w:t>
      </w:r>
      <w:r w:rsidRPr="0066063F">
        <w:rPr>
          <w:rStyle w:val="StyleUnderline"/>
          <w:highlight w:val="green"/>
        </w:rPr>
        <w:t>Netanyahu’s</w:t>
      </w:r>
      <w:r w:rsidRPr="0066063F">
        <w:rPr>
          <w:rStyle w:val="StyleUnderline"/>
        </w:rPr>
        <w:t xml:space="preserve"> résumé. To</w:t>
      </w:r>
      <w:r w:rsidRPr="0066063F">
        <w:rPr>
          <w:sz w:val="16"/>
        </w:rPr>
        <w:t xml:space="preserve"> weather his corruption trial and </w:t>
      </w:r>
      <w:r w:rsidRPr="0066063F">
        <w:rPr>
          <w:rStyle w:val="StyleUnderline"/>
        </w:rPr>
        <w:t xml:space="preserve">retain public support, he </w:t>
      </w:r>
      <w:r w:rsidRPr="0066063F">
        <w:rPr>
          <w:rStyle w:val="StyleUnderline"/>
          <w:highlight w:val="green"/>
        </w:rPr>
        <w:t>needs external enemies</w:t>
      </w:r>
      <w:r w:rsidRPr="0066063F">
        <w:rPr>
          <w:sz w:val="16"/>
        </w:rPr>
        <w:t xml:space="preserve"> (and internal enemies, but that’s a different story). </w:t>
      </w:r>
      <w:r w:rsidRPr="0066063F">
        <w:rPr>
          <w:rStyle w:val="StyleUnderline"/>
          <w:highlight w:val="green"/>
        </w:rPr>
        <w:t>Iran provides these</w:t>
      </w:r>
      <w:r w:rsidRPr="0066063F">
        <w:rPr>
          <w:rStyle w:val="StyleUnderline"/>
        </w:rPr>
        <w:t xml:space="preserve"> in spades.</w:t>
      </w:r>
      <w:r w:rsidRPr="0066063F">
        <w:rPr>
          <w:b/>
          <w:u w:val="single"/>
        </w:rPr>
        <w:t xml:space="preserve"> </w:t>
      </w:r>
      <w:r w:rsidRPr="0066063F">
        <w:rPr>
          <w:sz w:val="16"/>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66063F">
        <w:rPr>
          <w:rStyle w:val="StyleUnderline"/>
        </w:rPr>
        <w:t>US President Joe Biden is running scared from Republican opposition to any nuclear deal with Iran. Besides, he has designated the Middle East a low priority for his administration. There is some faint hope in the US announcement that it is ready to lift a partial set of sanctions. However, the list on offer is quite limited, and will certainly not satisfy the Iranians</w:t>
      </w:r>
      <w:r w:rsidRPr="0066063F">
        <w:rPr>
          <w:sz w:val="16"/>
        </w:rPr>
        <w:t xml:space="preserve">. Such half-measures present an example of the limitations of the Biden approach. He should instead make a full-throated commitment to end this dithering once and for all. </w:t>
      </w:r>
      <w:r w:rsidRPr="0066063F">
        <w:rPr>
          <w:rStyle w:val="StyleUnderline"/>
          <w:highlight w:val="green"/>
        </w:rPr>
        <w:t>Israel is mounting a full-court press</w:t>
      </w:r>
      <w:r w:rsidRPr="0066063F">
        <w:rPr>
          <w:rStyle w:val="StyleUnderline"/>
        </w:rPr>
        <w:t xml:space="preserve"> this coming week</w:t>
      </w:r>
      <w:r w:rsidRPr="0066063F">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enter into the considerations of negotiators in Vienna. Unlike Israel, they are interested in doing a nuclear deal, not engaging in wishful thinking. </w:t>
      </w:r>
      <w:r w:rsidRPr="0066063F">
        <w:rPr>
          <w:rStyle w:val="StyleUnderline"/>
        </w:rPr>
        <w:t xml:space="preserve">Combustible Middle East mix </w:t>
      </w:r>
      <w:r w:rsidRPr="0066063F">
        <w:rPr>
          <w:sz w:val="16"/>
        </w:rPr>
        <w:t xml:space="preserve">Returning to the Biden administration’s global goals, </w:t>
      </w:r>
      <w:r w:rsidRPr="0066063F">
        <w:rPr>
          <w:rStyle w:val="StyleUnderline"/>
          <w:highlight w:val="green"/>
        </w:rPr>
        <w:t>the Middle East</w:t>
      </w:r>
      <w:r w:rsidRPr="0066063F">
        <w:rPr>
          <w:rStyle w:val="StyleUnderline"/>
        </w:rPr>
        <w:t xml:space="preserve"> doesn’t care about presidential priorities. It </w:t>
      </w:r>
      <w:r w:rsidRPr="0066063F">
        <w:rPr>
          <w:rStyle w:val="StyleUnderline"/>
          <w:highlight w:val="green"/>
        </w:rPr>
        <w:t>contains a combustible mix of</w:t>
      </w:r>
      <w:r w:rsidRPr="0066063F">
        <w:rPr>
          <w:rStyle w:val="StyleUnderline"/>
        </w:rPr>
        <w:t xml:space="preserve"> corrupt </w:t>
      </w:r>
      <w:r w:rsidRPr="0066063F">
        <w:rPr>
          <w:rStyle w:val="StyleUnderline"/>
          <w:highlight w:val="green"/>
        </w:rPr>
        <w:t>elites and</w:t>
      </w:r>
      <w:r w:rsidRPr="0066063F">
        <w:rPr>
          <w:rStyle w:val="StyleUnderline"/>
        </w:rPr>
        <w:t xml:space="preserve"> overbearing </w:t>
      </w:r>
      <w:r w:rsidRPr="0066063F">
        <w:rPr>
          <w:rStyle w:val="StyleUnderline"/>
          <w:highlight w:val="green"/>
        </w:rPr>
        <w:t>dictators</w:t>
      </w:r>
      <w:r w:rsidRPr="0066063F">
        <w:rPr>
          <w:rStyle w:val="StyleUnderline"/>
        </w:rPr>
        <w:t xml:space="preserve"> who do not shirk from causing mayhem in their domains. And one of them, perhaps </w:t>
      </w:r>
      <w:r w:rsidRPr="0066063F">
        <w:rPr>
          <w:rStyle w:val="StyleUnderline"/>
          <w:highlight w:val="green"/>
        </w:rPr>
        <w:t>a desperate</w:t>
      </w:r>
      <w:r w:rsidRPr="0066063F">
        <w:rPr>
          <w:rStyle w:val="StyleUnderline"/>
        </w:rPr>
        <w:t xml:space="preserve"> Israeli prime </w:t>
      </w:r>
      <w:r w:rsidRPr="0066063F">
        <w:rPr>
          <w:rStyle w:val="StyleUnderline"/>
          <w:highlight w:val="green"/>
        </w:rPr>
        <w:t>minister</w:t>
      </w:r>
      <w:r w:rsidRPr="0066063F">
        <w:rPr>
          <w:sz w:val="16"/>
        </w:rPr>
        <w:t xml:space="preserve"> or an ageing ayatollah eager to preserve his honour and legacy</w:t>
      </w:r>
      <w:r w:rsidRPr="0066063F">
        <w:rPr>
          <w:rStyle w:val="StyleUnderline"/>
        </w:rPr>
        <w:t xml:space="preserve">, </w:t>
      </w:r>
      <w:r w:rsidRPr="0066063F">
        <w:rPr>
          <w:rStyle w:val="StyleUnderline"/>
          <w:highlight w:val="green"/>
        </w:rPr>
        <w:t xml:space="preserve">could </w:t>
      </w:r>
      <w:r w:rsidRPr="0066063F">
        <w:rPr>
          <w:rStyle w:val="StyleUnderline"/>
        </w:rPr>
        <w:t xml:space="preserve">inadvertently (or intentionally) </w:t>
      </w:r>
      <w:r w:rsidRPr="0066063F">
        <w:rPr>
          <w:rStyle w:val="StyleUnderline"/>
          <w:highlight w:val="green"/>
        </w:rPr>
        <w:t>set the entire region aflame.</w:t>
      </w:r>
      <w:r w:rsidRPr="0066063F">
        <w:rPr>
          <w:rStyle w:val="StyleUnderline"/>
        </w:rPr>
        <w:t xml:space="preserve"> </w:t>
      </w:r>
      <w:r w:rsidRPr="0066063F">
        <w:rPr>
          <w:sz w:val="16"/>
        </w:rPr>
        <w:t>If Biden doesn’t act quickly and decisively</w:t>
      </w:r>
      <w:r w:rsidRPr="0066063F">
        <w:rPr>
          <w:rStyle w:val="StyleUnderline"/>
        </w:rPr>
        <w:t xml:space="preserve">, </w:t>
      </w:r>
      <w:r w:rsidRPr="0066063F">
        <w:rPr>
          <w:rStyle w:val="StyleUnderline"/>
          <w:highlight w:val="green"/>
        </w:rPr>
        <w:t>there is a sizeable risk that another missile</w:t>
      </w:r>
      <w:r w:rsidRPr="0066063F">
        <w:rPr>
          <w:rStyle w:val="StyleUnderline"/>
        </w:rPr>
        <w:t xml:space="preserve"> from one country or the other will hit a target and cause devastation. That </w:t>
      </w:r>
      <w:r w:rsidRPr="0066063F">
        <w:rPr>
          <w:rStyle w:val="StyleUnderline"/>
          <w:highlight w:val="green"/>
        </w:rPr>
        <w:t>would mark a point of no return</w:t>
      </w:r>
      <w:r w:rsidRPr="0066063F">
        <w:rPr>
          <w:sz w:val="16"/>
        </w:rPr>
        <w:t xml:space="preserve">, like the assassination of Archduke Franz Ferdinand in Sarajevo in 1914, which led to World War One. </w:t>
      </w:r>
      <w:r w:rsidRPr="0066063F">
        <w:rPr>
          <w:rStyle w:val="StyleUnderline"/>
        </w:rPr>
        <w:t xml:space="preserve">The difference is that in 1914, armies fought with guns, bayonets and artillery. Today, </w:t>
      </w:r>
      <w:r w:rsidRPr="0066063F">
        <w:rPr>
          <w:rStyle w:val="StyleUnderline"/>
          <w:highlight w:val="green"/>
        </w:rPr>
        <w:t>they will fight with</w:t>
      </w:r>
      <w:r w:rsidRPr="0066063F">
        <w:rPr>
          <w:rStyle w:val="StyleUnderline"/>
        </w:rPr>
        <w:t xml:space="preserve"> F-35s, ballistic missiles and possibly </w:t>
      </w:r>
      <w:r w:rsidRPr="0066063F">
        <w:rPr>
          <w:rStyle w:val="StyleUnderline"/>
          <w:highlight w:val="green"/>
        </w:rPr>
        <w:t>nuclear weapons.</w:t>
      </w:r>
      <w:bookmarkEnd w:id="0"/>
    </w:p>
    <w:p w14:paraId="50DC6AAE" w14:textId="77777777" w:rsidR="006F371B" w:rsidRPr="0066063F" w:rsidRDefault="006F371B" w:rsidP="00243FAC">
      <w:pPr>
        <w:rPr>
          <w:b/>
          <w:iCs/>
          <w:u w:val="single"/>
        </w:rPr>
      </w:pPr>
    </w:p>
    <w:p w14:paraId="3948F1E9" w14:textId="77777777" w:rsidR="00243FAC" w:rsidRPr="0066063F" w:rsidRDefault="00243FAC" w:rsidP="00243FAC"/>
    <w:p w14:paraId="70DCE38D" w14:textId="45745D7E" w:rsidR="000B27BD" w:rsidRPr="0066063F" w:rsidRDefault="00274E61" w:rsidP="00274E61">
      <w:pPr>
        <w:pStyle w:val="Heading1"/>
      </w:pPr>
      <w:r w:rsidRPr="0066063F">
        <w:t>CASE</w:t>
      </w:r>
    </w:p>
    <w:p w14:paraId="4591333C" w14:textId="77777777" w:rsidR="00274E61" w:rsidRPr="0066063F" w:rsidRDefault="00274E61" w:rsidP="00274E61">
      <w:pPr>
        <w:pStyle w:val="Heading3"/>
      </w:pPr>
      <w:r w:rsidRPr="0066063F">
        <w:t>1NC – AT: Democracy</w:t>
      </w:r>
    </w:p>
    <w:p w14:paraId="6E6765E7" w14:textId="77777777" w:rsidR="00274E61" w:rsidRPr="0066063F" w:rsidRDefault="00274E61" w:rsidP="00274E61">
      <w:pPr>
        <w:pStyle w:val="Heading4"/>
      </w:pPr>
      <w:r w:rsidRPr="0066063F">
        <w:t xml:space="preserve">Objective journalism threatens democracy </w:t>
      </w:r>
    </w:p>
    <w:p w14:paraId="0FBD3858" w14:textId="77777777" w:rsidR="00274E61" w:rsidRPr="0066063F" w:rsidRDefault="00274E61" w:rsidP="00274E61">
      <w:r w:rsidRPr="0066063F">
        <w:rPr>
          <w:rStyle w:val="Style13ptBold"/>
        </w:rPr>
        <w:t>Wijnberg 17</w:t>
      </w:r>
      <w:r w:rsidRPr="0066063F">
        <w:t xml:space="preserve"> Rob Wijnberg, 10-7-2017, "Why objective journalism is a misleading and dangerous illusion", The Correspondent, https://thecorrespondent.com/6138/why-objective-journalism-is-a-misleading-and-dangerous-illusion/157316940-eb6c348e, (The founding editor of The Correspondent. Before founding this platform for unbreaking news, Rob served as the editor-in-chief of NRC.next, the morning edition of NRC Handelsblad, one of Netherlands' premier daily national newspapers. At the age of 27, he was the youngest editor-in-chief in Europe ever to lead a national print newspaper) //Miller</w:t>
      </w:r>
    </w:p>
    <w:p w14:paraId="69275152" w14:textId="77777777" w:rsidR="00274E61" w:rsidRPr="0066063F" w:rsidRDefault="00274E61" w:rsidP="00274E61">
      <w:pPr>
        <w:rPr>
          <w:b/>
          <w:iCs/>
          <w:u w:val="single"/>
        </w:rPr>
      </w:pPr>
      <w:r w:rsidRPr="0066063F">
        <w:rPr>
          <w:sz w:val="14"/>
        </w:rPr>
        <w:t xml:space="preserve">1. </w:t>
      </w:r>
      <w:r w:rsidRPr="0066063F">
        <w:rPr>
          <w:rStyle w:val="Emphasis"/>
          <w:highlight w:val="green"/>
        </w:rPr>
        <w:t>There’s no such thing as objectivity</w:t>
      </w:r>
      <w:r w:rsidRPr="0066063F">
        <w:rPr>
          <w:sz w:val="14"/>
        </w:rPr>
        <w:t xml:space="preserve"> Marcel Gelauff says he doesn’t want his editorial team to take a position on the news. Let me be the first to say that, alas, it’s a vain hope. Describing the world with no idea of what’s good or bad, relevant or trivial, true or false is literally impossible. </w:t>
      </w:r>
      <w:r w:rsidRPr="0066063F">
        <w:rPr>
          <w:rStyle w:val="Emphasis"/>
        </w:rPr>
        <w:t xml:space="preserve">Behind every report, every feature, every news item, lies a worldview rooted in assumptions ontological (what’s real?), epistemological (what’s true?), methodological (how do we find out?), and moral (why does it matter?). Or, to put it in Gelauffian terms, </w:t>
      </w:r>
      <w:r w:rsidRPr="0066063F">
        <w:rPr>
          <w:rStyle w:val="Emphasis"/>
          <w:highlight w:val="green"/>
        </w:rPr>
        <w:t>all news comes from a position</w:t>
      </w:r>
      <w:r w:rsidRPr="0066063F">
        <w:rPr>
          <w:rStyle w:val="Emphasis"/>
        </w:rPr>
        <w:t xml:space="preserve">. Why </w:t>
      </w:r>
      <w:r w:rsidRPr="0066063F">
        <w:rPr>
          <w:sz w:val="14"/>
        </w:rPr>
        <w:t>doesn’t the evening newscast ever lead with crop circles made by UFOs? Because the editorial department takes the position that UFOs don’t exist.</w:t>
      </w:r>
      <w:r w:rsidRPr="0066063F">
        <w:rPr>
          <w:rStyle w:val="Emphasis"/>
        </w:rPr>
        <w:t xml:space="preserve"> </w:t>
      </w:r>
      <w:r w:rsidRPr="0066063F">
        <w:rPr>
          <w:sz w:val="14"/>
        </w:rPr>
        <w:t xml:space="preserve">Why doesn’t the news ever lead with a delayed train between St. Petersburg and Novosibirsk? Because the editors take the position that a late Russian train doesn’t matter here. 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w:t>
      </w:r>
      <w:r w:rsidRPr="0066063F">
        <w:rPr>
          <w:rStyle w:val="Emphasis"/>
        </w:rPr>
        <w:t xml:space="preserve">And why does the news always call bombings by ISIS “terrorist attacks” and those by Western governments “bombardments”? </w:t>
      </w:r>
      <w:r w:rsidRPr="0066063F">
        <w:rPr>
          <w:rStyle w:val="Emphasis"/>
          <w:bdr w:val="single" w:sz="18" w:space="0" w:color="auto"/>
        </w:rPr>
        <w:t xml:space="preserve">Because the editors take the position that that’s what they are. </w:t>
      </w:r>
      <w:r w:rsidRPr="0066063F">
        <w:rPr>
          <w:sz w:val="14"/>
        </w:rPr>
        <w:t xml:space="preserve">Why does the news always frame the growth of the economy as something positive and not as a disaster for the climate, the environment, or the corals in the ocean? Because the editors take the position that economic growth is good. So when an editor claims not to take a position on the news, he or she is making the most basic misrepresentation possible. And it’s also the worst instruction you can give your editorial team. 2. Objectivity is a poor ideal So there’s no such thing as objectivity. But even if there were, journalists would need to steer clear of it. </w:t>
      </w:r>
      <w:r w:rsidRPr="0066063F">
        <w:rPr>
          <w:rStyle w:val="Emphasis"/>
        </w:rPr>
        <w:t>That’s because the word “</w:t>
      </w:r>
      <w:r w:rsidRPr="0066063F">
        <w:rPr>
          <w:rStyle w:val="Emphasis"/>
          <w:highlight w:val="green"/>
        </w:rPr>
        <w:t>objectivity</w:t>
      </w:r>
      <w:r w:rsidRPr="0066063F">
        <w:rPr>
          <w:rStyle w:val="Emphasis"/>
        </w:rPr>
        <w:t xml:space="preserve">” is usually understood in terms of its moral dimension. </w:t>
      </w:r>
      <w:r w:rsidRPr="0066063F">
        <w:rPr>
          <w:rStyle w:val="Emphasis"/>
          <w:highlight w:val="green"/>
        </w:rPr>
        <w:t>Journalists are expected to suspend</w:t>
      </w:r>
      <w:r w:rsidRPr="0066063F">
        <w:rPr>
          <w:rStyle w:val="Emphasis"/>
        </w:rPr>
        <w:t xml:space="preserve"> moral </w:t>
      </w:r>
      <w:r w:rsidRPr="0066063F">
        <w:rPr>
          <w:rStyle w:val="Emphasis"/>
          <w:highlight w:val="green"/>
        </w:rPr>
        <w:t>judgment</w:t>
      </w:r>
      <w:r w:rsidRPr="0066063F">
        <w:rPr>
          <w:rStyle w:val="Emphasis"/>
        </w:rPr>
        <w:t xml:space="preserve">. They’re not supposed to say what they think. </w:t>
      </w:r>
      <w:r w:rsidRPr="0066063F">
        <w:rPr>
          <w:rStyle w:val="Emphasis"/>
          <w:highlight w:val="green"/>
        </w:rPr>
        <w:t>Yet</w:t>
      </w:r>
      <w:r w:rsidRPr="0066063F">
        <w:rPr>
          <w:rStyle w:val="Emphasis"/>
        </w:rPr>
        <w:t xml:space="preserve"> this has never been an amoral business. On the contrary, journalism is moral through and through. It’s about what we as a society consider important, or should. </w:t>
      </w:r>
      <w:r w:rsidRPr="0066063F">
        <w:rPr>
          <w:rStyle w:val="Emphasis"/>
          <w:highlight w:val="green"/>
          <w:bdr w:val="single" w:sz="18" w:space="0" w:color="auto"/>
        </w:rPr>
        <w:t>All journalism</w:t>
      </w:r>
      <w:r w:rsidRPr="0066063F">
        <w:rPr>
          <w:rStyle w:val="Emphasis"/>
          <w:bdr w:val="single" w:sz="18" w:space="0" w:color="auto"/>
        </w:rPr>
        <w:t xml:space="preserve">, then, </w:t>
      </w:r>
      <w:r w:rsidRPr="0066063F">
        <w:rPr>
          <w:rStyle w:val="Emphasis"/>
          <w:highlight w:val="green"/>
          <w:bdr w:val="single" w:sz="18" w:space="0" w:color="auto"/>
        </w:rPr>
        <w:t>begins</w:t>
      </w:r>
      <w:r w:rsidRPr="0066063F">
        <w:rPr>
          <w:rStyle w:val="Emphasis"/>
          <w:bdr w:val="single" w:sz="18" w:space="0" w:color="auto"/>
        </w:rPr>
        <w:t xml:space="preserve"> and ends </w:t>
      </w:r>
      <w:r w:rsidRPr="0066063F">
        <w:rPr>
          <w:rStyle w:val="Emphasis"/>
          <w:highlight w:val="green"/>
          <w:bdr w:val="single" w:sz="18" w:space="0" w:color="auto"/>
        </w:rPr>
        <w:t>with ideas about good and evil</w:t>
      </w:r>
      <w:r w:rsidRPr="0066063F">
        <w:rPr>
          <w:rStyle w:val="Emphasis"/>
        </w:rPr>
        <w:t xml:space="preserve">. The planet getting hotter isn’t news because it’s fact. The planet getting hotter is news because that’s a bad thing. </w:t>
      </w:r>
      <w:r w:rsidRPr="0066063F">
        <w:rPr>
          <w:sz w:val="14"/>
        </w:rPr>
        <w:t xml:space="preserve">Journalism is moral through and through. It begins and ends with ideas of good and evil If you order journalists to check their moral judgments at the door, one of two things will happen. </w:t>
      </w:r>
      <w:r w:rsidRPr="0066063F">
        <w:rPr>
          <w:rStyle w:val="Emphasis"/>
          <w:highlight w:val="green"/>
        </w:rPr>
        <w:t>Either they’ll have no clue what to report</w:t>
      </w:r>
      <w:r w:rsidRPr="0066063F">
        <w:rPr>
          <w:rStyle w:val="Emphasis"/>
        </w:rPr>
        <w:t xml:space="preserve"> on and go home without a story, </w:t>
      </w:r>
      <w:r w:rsidRPr="0066063F">
        <w:rPr>
          <w:rStyle w:val="Emphasis"/>
          <w:highlight w:val="green"/>
        </w:rPr>
        <w:t>or they’ll</w:t>
      </w:r>
      <w:r w:rsidRPr="0066063F">
        <w:rPr>
          <w:rStyle w:val="Emphasis"/>
        </w:rPr>
        <w:t xml:space="preserve"> figure it out in the only way possible: by </w:t>
      </w:r>
      <w:r w:rsidRPr="0066063F">
        <w:rPr>
          <w:rStyle w:val="Emphasis"/>
          <w:highlight w:val="green"/>
        </w:rPr>
        <w:t>let</w:t>
      </w:r>
      <w:r w:rsidRPr="0066063F">
        <w:rPr>
          <w:rStyle w:val="Emphasis"/>
        </w:rPr>
        <w:t xml:space="preserve">ting </w:t>
      </w:r>
      <w:r w:rsidRPr="0066063F">
        <w:rPr>
          <w:rStyle w:val="Emphasis"/>
          <w:highlight w:val="green"/>
        </w:rPr>
        <w:t>others decide</w:t>
      </w:r>
      <w:r w:rsidRPr="0066063F">
        <w:rPr>
          <w:rStyle w:val="Emphasis"/>
        </w:rPr>
        <w:t xml:space="preserve">. In practice, that means </w:t>
      </w:r>
      <w:r w:rsidRPr="0066063F">
        <w:rPr>
          <w:rStyle w:val="Emphasis"/>
          <w:highlight w:val="green"/>
        </w:rPr>
        <w:t>becoming</w:t>
      </w:r>
      <w:r w:rsidRPr="0066063F">
        <w:rPr>
          <w:rStyle w:val="Emphasis"/>
        </w:rPr>
        <w:t xml:space="preserve"> a mouthpiece for the establishment – </w:t>
      </w:r>
      <w:r w:rsidRPr="0066063F">
        <w:rPr>
          <w:rStyle w:val="Emphasis"/>
          <w:highlight w:val="green"/>
        </w:rPr>
        <w:t xml:space="preserve">the people with the power </w:t>
      </w:r>
      <w:r w:rsidRPr="0066063F">
        <w:rPr>
          <w:rStyle w:val="Emphasis"/>
        </w:rPr>
        <w:t xml:space="preserve">to </w:t>
      </w:r>
      <w:r w:rsidRPr="0066063F">
        <w:rPr>
          <w:rStyle w:val="Emphasis"/>
          <w:highlight w:val="green"/>
        </w:rPr>
        <w:t>decide what’s important</w:t>
      </w:r>
      <w:r w:rsidRPr="0066063F">
        <w:rPr>
          <w:rStyle w:val="Emphasis"/>
        </w:rPr>
        <w:t xml:space="preserve">, trivial, good, or bad. </w:t>
      </w:r>
      <w:r w:rsidRPr="0066063F">
        <w:rPr>
          <w:sz w:val="14"/>
        </w:rPr>
        <w:t xml:space="preserve">(Or, like the Dutch premier, to define what’s “normal” and what isn’t.) </w:t>
      </w:r>
      <w:r w:rsidRPr="0066063F">
        <w:rPr>
          <w:rStyle w:val="Emphasis"/>
          <w:highlight w:val="green"/>
        </w:rPr>
        <w:t>Objective</w:t>
      </w:r>
      <w:r w:rsidRPr="0066063F">
        <w:rPr>
          <w:rStyle w:val="Emphasis"/>
        </w:rPr>
        <w:t xml:space="preserve"> journalism, defined as not taking a position or having an opinion, has become precisely the opposite of what it was originally intended to be. </w:t>
      </w:r>
      <w:r w:rsidRPr="0066063F">
        <w:rPr>
          <w:rStyle w:val="Emphasis"/>
          <w:highlight w:val="green"/>
        </w:rPr>
        <w:t>Today</w:t>
      </w:r>
      <w:r w:rsidRPr="0066063F">
        <w:rPr>
          <w:rStyle w:val="Emphasis"/>
        </w:rPr>
        <w:t xml:space="preserve">, it </w:t>
      </w:r>
      <w:r w:rsidRPr="0066063F">
        <w:rPr>
          <w:rStyle w:val="Emphasis"/>
          <w:highlight w:val="green"/>
        </w:rPr>
        <w:t>equates to</w:t>
      </w:r>
      <w:r w:rsidRPr="0066063F">
        <w:rPr>
          <w:rStyle w:val="Emphasis"/>
        </w:rPr>
        <w:t xml:space="preserve"> unquestioningly </w:t>
      </w:r>
      <w:r w:rsidRPr="0066063F">
        <w:rPr>
          <w:rStyle w:val="Emphasis"/>
          <w:highlight w:val="green"/>
        </w:rPr>
        <w:t>repeating</w:t>
      </w:r>
      <w:r w:rsidRPr="0066063F">
        <w:rPr>
          <w:rStyle w:val="Emphasis"/>
        </w:rPr>
        <w:t xml:space="preserve"> the </w:t>
      </w:r>
      <w:r w:rsidRPr="0066063F">
        <w:rPr>
          <w:rStyle w:val="Emphasis"/>
          <w:highlight w:val="green"/>
        </w:rPr>
        <w:t>opinions of the powerful.</w:t>
      </w:r>
      <w:r w:rsidRPr="0066063F">
        <w:rPr>
          <w:rStyle w:val="Emphasis"/>
        </w:rPr>
        <w:t xml:space="preserve"> By leaving the position-taking to the public, we </w:t>
      </w:r>
      <w:r w:rsidRPr="0066063F">
        <w:rPr>
          <w:rStyle w:val="Emphasis"/>
          <w:highlight w:val="green"/>
        </w:rPr>
        <w:t>reduce</w:t>
      </w:r>
      <w:r w:rsidRPr="0066063F">
        <w:rPr>
          <w:rStyle w:val="Emphasis"/>
        </w:rPr>
        <w:t xml:space="preserve"> our task as </w:t>
      </w:r>
      <w:r w:rsidRPr="0066063F">
        <w:rPr>
          <w:rStyle w:val="Emphasis"/>
          <w:highlight w:val="green"/>
        </w:rPr>
        <w:t>journalists to issuing press</w:t>
      </w:r>
      <w:r w:rsidRPr="0066063F">
        <w:rPr>
          <w:rStyle w:val="Emphasis"/>
        </w:rPr>
        <w:t xml:space="preserve"> releases </w:t>
      </w:r>
      <w:r w:rsidRPr="0066063F">
        <w:rPr>
          <w:rStyle w:val="Emphasis"/>
          <w:highlight w:val="green"/>
        </w:rPr>
        <w:t>on behalf of elites</w:t>
      </w:r>
      <w:r w:rsidRPr="0066063F">
        <w:rPr>
          <w:rStyle w:val="Emphasis"/>
        </w:rPr>
        <w:t xml:space="preserve">. </w:t>
      </w:r>
      <w:r w:rsidRPr="0066063F">
        <w:rPr>
          <w:sz w:val="14"/>
        </w:rPr>
        <w:t xml:space="preserve">In short, we fail to fulfill our most basic duty. That brings us to the third and most urgent problem with objectivity. 3. </w:t>
      </w:r>
      <w:r w:rsidRPr="0066063F">
        <w:rPr>
          <w:rStyle w:val="Emphasis"/>
          <w:highlight w:val="green"/>
          <w:bdr w:val="single" w:sz="18" w:space="0" w:color="auto"/>
        </w:rPr>
        <w:t>Objectivity threatens democracy</w:t>
      </w:r>
      <w:r w:rsidRPr="0066063F">
        <w:rPr>
          <w:rStyle w:val="Emphasis"/>
        </w:rPr>
        <w:t xml:space="preserve"> </w:t>
      </w:r>
      <w:r w:rsidRPr="0066063F">
        <w:rPr>
          <w:rStyle w:val="Emphasis"/>
          <w:highlight w:val="green"/>
        </w:rPr>
        <w:t xml:space="preserve">News </w:t>
      </w:r>
      <w:r w:rsidRPr="0066063F">
        <w:rPr>
          <w:rStyle w:val="Emphasis"/>
        </w:rPr>
        <w:t xml:space="preserve">is one of the most important sources of information in a democratic society. Today more than ever, it determines what we know, understand, and think about the world. It </w:t>
      </w:r>
      <w:r w:rsidRPr="0066063F">
        <w:rPr>
          <w:rStyle w:val="Emphasis"/>
          <w:highlight w:val="green"/>
        </w:rPr>
        <w:t>influences</w:t>
      </w:r>
      <w:r w:rsidRPr="0066063F">
        <w:rPr>
          <w:rStyle w:val="Emphasis"/>
        </w:rPr>
        <w:t xml:space="preserve"> our </w:t>
      </w:r>
      <w:r w:rsidRPr="0066063F">
        <w:rPr>
          <w:rStyle w:val="Emphasis"/>
          <w:highlight w:val="green"/>
        </w:rPr>
        <w:t>voting behavior and how we</w:t>
      </w:r>
      <w:r w:rsidRPr="0066063F">
        <w:rPr>
          <w:rStyle w:val="Emphasis"/>
        </w:rPr>
        <w:t xml:space="preserve"> see other </w:t>
      </w:r>
      <w:r w:rsidRPr="0066063F">
        <w:rPr>
          <w:rStyle w:val="Emphasis"/>
          <w:highlight w:val="green"/>
        </w:rPr>
        <w:t>people, cultures, and countries</w:t>
      </w:r>
      <w:r w:rsidRPr="0066063F">
        <w:rPr>
          <w:rStyle w:val="Emphasis"/>
        </w:rPr>
        <w:t xml:space="preserve">. To a large degree, it even shapes our image of ourselves. </w:t>
      </w:r>
      <w:r w:rsidRPr="0066063F">
        <w:rPr>
          <w:sz w:val="14"/>
        </w:rPr>
        <w:t xml:space="preserve">Our view of the world is increasingly fueled by half-truths, whole fairytales, and bald-faced lies issuing from the uppermost ranks of global politics, amplified by the loudest yellers in domestic politics, and spread across millions of phones, laptops, and TVs in milliseconds. </w:t>
      </w:r>
      <w:r w:rsidRPr="0066063F">
        <w:rPr>
          <w:rStyle w:val="Emphasis"/>
        </w:rPr>
        <w:t xml:space="preserve">Today it’s more </w:t>
      </w:r>
      <w:r w:rsidRPr="0066063F">
        <w:rPr>
          <w:rStyle w:val="Emphasis"/>
          <w:highlight w:val="green"/>
        </w:rPr>
        <w:t>crucial</w:t>
      </w:r>
      <w:r w:rsidRPr="0066063F">
        <w:rPr>
          <w:rStyle w:val="Emphasis"/>
        </w:rPr>
        <w:t xml:space="preserve"> than ever </w:t>
      </w:r>
      <w:r w:rsidRPr="0066063F">
        <w:rPr>
          <w:rStyle w:val="Emphasis"/>
          <w:highlight w:val="green"/>
        </w:rPr>
        <w:t>that journalism stand for something</w:t>
      </w:r>
      <w:r w:rsidRPr="0066063F">
        <w:rPr>
          <w:rStyle w:val="Emphasis"/>
        </w:rPr>
        <w:t xml:space="preserve">. We must </w:t>
      </w:r>
      <w:r w:rsidRPr="0066063F">
        <w:rPr>
          <w:rStyle w:val="Emphasis"/>
          <w:highlight w:val="green"/>
        </w:rPr>
        <w:t>commit to the values</w:t>
      </w:r>
      <w:r w:rsidRPr="0066063F">
        <w:rPr>
          <w:rStyle w:val="Emphasis"/>
        </w:rPr>
        <w:t xml:space="preserve"> that are </w:t>
      </w:r>
      <w:r w:rsidRPr="0066063F">
        <w:rPr>
          <w:rStyle w:val="Emphasis"/>
          <w:highlight w:val="green"/>
          <w:bdr w:val="single" w:sz="18" w:space="0" w:color="auto"/>
        </w:rPr>
        <w:t>essential to a democratic society: to</w:t>
      </w:r>
      <w:r w:rsidRPr="0066063F">
        <w:rPr>
          <w:rStyle w:val="Emphasis"/>
          <w:bdr w:val="single" w:sz="18" w:space="0" w:color="auto"/>
        </w:rPr>
        <w:t xml:space="preserve"> a </w:t>
      </w:r>
      <w:r w:rsidRPr="0066063F">
        <w:rPr>
          <w:rStyle w:val="Emphasis"/>
          <w:highlight w:val="green"/>
          <w:bdr w:val="single" w:sz="18" w:space="0" w:color="auto"/>
        </w:rPr>
        <w:t xml:space="preserve">check </w:t>
      </w:r>
      <w:r w:rsidRPr="0066063F">
        <w:rPr>
          <w:rStyle w:val="Emphasis"/>
          <w:bdr w:val="single" w:sz="18" w:space="0" w:color="auto"/>
        </w:rPr>
        <w:t xml:space="preserve">on </w:t>
      </w:r>
      <w:r w:rsidRPr="0066063F">
        <w:rPr>
          <w:rStyle w:val="Emphasis"/>
          <w:highlight w:val="green"/>
          <w:bdr w:val="single" w:sz="18" w:space="0" w:color="auto"/>
        </w:rPr>
        <w:t>power</w:t>
      </w:r>
      <w:r w:rsidRPr="0066063F">
        <w:rPr>
          <w:rStyle w:val="Emphasis"/>
          <w:bdr w:val="single" w:sz="18" w:space="0" w:color="auto"/>
        </w:rPr>
        <w:t>, to the pursuit of truth, to providing context and perspective</w:t>
      </w:r>
      <w:r w:rsidRPr="0066063F">
        <w:rPr>
          <w:rStyle w:val="Emphasis"/>
        </w:rPr>
        <w:t xml:space="preserve">. </w:t>
      </w:r>
      <w:r w:rsidRPr="0066063F">
        <w:rPr>
          <w:sz w:val="14"/>
        </w:rPr>
        <w:t xml:space="preserve">When the president of the United States fabricates the number of attendees at his inauguration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you need to clearly announce that one of the world’s most powerful politicians is demonstrably lying yet again. And you’d better figure out why. Meanwhile, you should be keeping track of his actions and not just his words. </w:t>
      </w:r>
      <w:r w:rsidRPr="0066063F">
        <w:rPr>
          <w:rStyle w:val="Emphasis"/>
        </w:rPr>
        <w:t>Otherwise, “not taking a position” means being not only a mouthpiece for power but a conduit for lies.</w:t>
      </w:r>
    </w:p>
    <w:p w14:paraId="2467B053" w14:textId="77777777" w:rsidR="00274E61" w:rsidRPr="0066063F" w:rsidRDefault="00274E61" w:rsidP="00274E61">
      <w:pPr>
        <w:pStyle w:val="Heading4"/>
      </w:pPr>
      <w:r w:rsidRPr="0066063F">
        <w:t xml:space="preserve">Objectivity causes free press to overcorrect and create more populism </w:t>
      </w:r>
    </w:p>
    <w:p w14:paraId="38E42B75" w14:textId="77777777" w:rsidR="00274E61" w:rsidRPr="0066063F" w:rsidRDefault="00274E61" w:rsidP="00274E61">
      <w:r w:rsidRPr="0066063F">
        <w:t xml:space="preserve">Ayala </w:t>
      </w:r>
      <w:r w:rsidRPr="0066063F">
        <w:rPr>
          <w:b/>
          <w:bCs/>
          <w:sz w:val="26"/>
          <w:szCs w:val="26"/>
        </w:rPr>
        <w:t>Panievsky, 21</w:t>
      </w:r>
      <w:r w:rsidRPr="0066063F">
        <w:t xml:space="preserve"> [Ayala Panievsky  (Growing up in Israel, my academic aspiration has always been driven by a search for a path that could lead to a feasible and concrete change within the Israeli society. I was drawn to the academia after years of experience in journalism, politics and NGOs. Before joining the Gates community, I have worked for ‘Haaretz’ newspaper, the Israeli Parliament and the aid organisation for refugees in Israel. Today I am a PhD candidate at the Sociology department at Cambridge and a research associate at ‘Molad – The Centre for the Renewal of Israeli Democracy’. Following my bachelor’s degree in The Hebrew University’s honours programme, I have graduated my master’s degree at Political Communications from Goldsmiths, University of London. My current project explores the ever-changing relationship between media and politics in contemporary democracies, and in particular, the encounter between mainstream media and political extremism in the age of social media and big data. Due to dramatic cultural shifts, both on the local and international levels, a deeper understanding of the mechanisms behind populism, extremism and social polarisation is essential. I find it imperative for academics to contribute to the debate, providing insightful ideas and practical tools for journalists, politicians and citizens. Coming from Israel, where the media, the civil society and democracy itself are increasingly under threat, I perceive this task as both intellectually and politically urgent.)]. "The Strategic Bias: How Journalists Respond to Antimedia Populism." SAGE Journals, 6-3-2021, Accessed 3-3-2022. https://journals.sagepub.com/doi/full/10.1177/19401612211022656 // duongie </w:t>
      </w:r>
    </w:p>
    <w:p w14:paraId="2463F009" w14:textId="77777777" w:rsidR="00274E61" w:rsidRPr="0066063F" w:rsidRDefault="00274E61" w:rsidP="00274E61">
      <w:pPr>
        <w:rPr>
          <w:sz w:val="14"/>
        </w:rPr>
      </w:pPr>
      <w:r w:rsidRPr="0066063F">
        <w:rPr>
          <w:sz w:val="14"/>
        </w:rPr>
        <w:t xml:space="preserve">The Origin of Strategic Bias: In Objectivity We Trust? Most of the Israeli </w:t>
      </w:r>
      <w:r w:rsidRPr="0066063F">
        <w:rPr>
          <w:highlight w:val="green"/>
          <w:u w:val="single"/>
        </w:rPr>
        <w:t>journalists</w:t>
      </w:r>
      <w:r w:rsidRPr="0066063F">
        <w:rPr>
          <w:u w:val="single"/>
        </w:rPr>
        <w:t xml:space="preserve"> </w:t>
      </w:r>
      <w:r w:rsidRPr="0066063F">
        <w:rPr>
          <w:sz w:val="14"/>
        </w:rPr>
        <w:t xml:space="preserve">I interviewed declared that adhering more forcefully to traditional norms of balance and neutrality was the best way to handle the populist claims against the press. While noting that “there’s no such thing as total objectivity,” they still </w:t>
      </w:r>
      <w:r w:rsidRPr="0066063F">
        <w:rPr>
          <w:highlight w:val="green"/>
          <w:u w:val="single"/>
        </w:rPr>
        <w:t>perceive objectivity as</w:t>
      </w:r>
      <w:r w:rsidRPr="0066063F">
        <w:rPr>
          <w:u w:val="single"/>
        </w:rPr>
        <w:t xml:space="preserve"> a </w:t>
      </w:r>
      <w:r w:rsidRPr="0066063F">
        <w:rPr>
          <w:highlight w:val="green"/>
          <w:u w:val="single"/>
        </w:rPr>
        <w:t>paramount</w:t>
      </w:r>
      <w:r w:rsidRPr="0066063F">
        <w:rPr>
          <w:u w:val="single"/>
        </w:rPr>
        <w:t xml:space="preserve"> professional ideal</w:t>
      </w:r>
      <w:r w:rsidRPr="0066063F">
        <w:rPr>
          <w:sz w:val="14"/>
        </w:rPr>
        <w:t>, that should be prac- ticed, but perhaps as importantly, seen. “Even if I thought that we should open up to new theories about the profession, like ‘</w:t>
      </w:r>
      <w:r w:rsidRPr="0066063F">
        <w:rPr>
          <w:u w:val="single"/>
        </w:rPr>
        <w:t>let’s report from our personal perspective’ – now is not the right time. Now we must go back to basic,” one TV journalist explained. “Journalism that is focused on bringing the facts hasn’t got the luxury of adopting trends and fashions like these. ... I find it unacceptable</w:t>
      </w:r>
      <w:r w:rsidRPr="0066063F">
        <w:rPr>
          <w:sz w:val="14"/>
        </w:rPr>
        <w:t xml:space="preserve">. Maybe I’m old-school, anachronistic, rigid.” “This is precisely the bottom line: objectivity,” said another political reporter. “There is no journalist who is 100 percent objective ... but today people think they know where each journalist stands—is it helpful? I’m not convinced.” </w:t>
      </w:r>
      <w:r w:rsidRPr="0066063F">
        <w:rPr>
          <w:u w:val="single"/>
        </w:rPr>
        <w:t xml:space="preserve">Mostly, journalists interpreted objectivity as political balance, using the terms “balance” and “objectivity” interchangeably. They repeatedly asserted that reinforc- ing their commitment to balance was the best way to respond to Netanyahu’s claims. </w:t>
      </w:r>
      <w:r w:rsidRPr="0066063F">
        <w:rPr>
          <w:sz w:val="14"/>
        </w:rPr>
        <w:t xml:space="preserve">Recent </w:t>
      </w:r>
      <w:r w:rsidRPr="0066063F">
        <w:rPr>
          <w:u w:val="single"/>
        </w:rPr>
        <w:t xml:space="preserve">studies indicate that American and German </w:t>
      </w:r>
      <w:r w:rsidRPr="0066063F">
        <w:rPr>
          <w:highlight w:val="green"/>
          <w:u w:val="single"/>
        </w:rPr>
        <w:t>journalists under populist</w:t>
      </w:r>
      <w:r w:rsidRPr="0066063F">
        <w:rPr>
          <w:u w:val="single"/>
        </w:rPr>
        <w:t xml:space="preserve"> attack have also </w:t>
      </w:r>
      <w:r w:rsidRPr="0066063F">
        <w:rPr>
          <w:highlight w:val="green"/>
          <w:u w:val="single"/>
        </w:rPr>
        <w:t>advocated</w:t>
      </w:r>
      <w:r w:rsidRPr="0066063F">
        <w:rPr>
          <w:u w:val="single"/>
        </w:rPr>
        <w:t xml:space="preserve"> for greater commitment to traditional journalistic values</w:t>
      </w:r>
      <w:r w:rsidRPr="0066063F">
        <w:rPr>
          <w:sz w:val="14"/>
        </w:rPr>
        <w:t xml:space="preserve"> (Koliska and Assmann 2019; Koliska et al. 2020). </w:t>
      </w:r>
      <w:r w:rsidRPr="0066063F">
        <w:rPr>
          <w:u w:val="single"/>
        </w:rPr>
        <w:t xml:space="preserve">However, when asked about the actual </w:t>
      </w:r>
      <w:r w:rsidRPr="0066063F">
        <w:rPr>
          <w:highlight w:val="green"/>
          <w:u w:val="single"/>
        </w:rPr>
        <w:t>changes</w:t>
      </w:r>
      <w:r w:rsidRPr="0066063F">
        <w:rPr>
          <w:u w:val="single"/>
        </w:rPr>
        <w:t xml:space="preserve"> they integrated into their reporting due to the populist rhetoric, my interviewees revealed a strategy </w:t>
      </w:r>
      <w:r w:rsidRPr="0066063F">
        <w:rPr>
          <w:highlight w:val="green"/>
          <w:u w:val="single"/>
        </w:rPr>
        <w:t>that clashed with</w:t>
      </w:r>
      <w:r w:rsidRPr="0066063F">
        <w:rPr>
          <w:u w:val="single"/>
        </w:rPr>
        <w:t xml:space="preserve"> </w:t>
      </w:r>
      <w:r w:rsidRPr="0066063F">
        <w:rPr>
          <w:highlight w:val="green"/>
          <w:u w:val="single"/>
        </w:rPr>
        <w:t>their</w:t>
      </w:r>
      <w:r w:rsidRPr="0066063F">
        <w:rPr>
          <w:u w:val="single"/>
        </w:rPr>
        <w:t xml:space="preserve"> abstract </w:t>
      </w:r>
      <w:r w:rsidRPr="0066063F">
        <w:rPr>
          <w:highlight w:val="green"/>
          <w:u w:val="single"/>
        </w:rPr>
        <w:t>claims about objectivity</w:t>
      </w:r>
      <w:r w:rsidRPr="0066063F">
        <w:rPr>
          <w:sz w:val="14"/>
        </w:rPr>
        <w:t xml:space="preserve">. </w:t>
      </w:r>
      <w:r w:rsidRPr="0066063F">
        <w:rPr>
          <w:u w:val="single"/>
        </w:rPr>
        <w:t>The Strategic Bias: Leaning to the Right in the Name of Balance</w:t>
      </w:r>
      <w:r w:rsidRPr="0066063F">
        <w:rPr>
          <w:sz w:val="14"/>
        </w:rPr>
        <w:t xml:space="preserve"> Israeli </w:t>
      </w:r>
      <w:r w:rsidRPr="0066063F">
        <w:rPr>
          <w:u w:val="single"/>
        </w:rPr>
        <w:t xml:space="preserve">journalists </w:t>
      </w:r>
      <w:r w:rsidRPr="0066063F">
        <w:rPr>
          <w:highlight w:val="green"/>
          <w:u w:val="single"/>
        </w:rPr>
        <w:t>attested to</w:t>
      </w:r>
      <w:r w:rsidRPr="0066063F">
        <w:rPr>
          <w:sz w:val="14"/>
        </w:rPr>
        <w:t xml:space="preserve"> </w:t>
      </w:r>
      <w:r w:rsidRPr="0066063F">
        <w:rPr>
          <w:u w:val="single"/>
        </w:rPr>
        <w:t xml:space="preserve">intentionally </w:t>
      </w:r>
      <w:r w:rsidRPr="0066063F">
        <w:rPr>
          <w:highlight w:val="green"/>
          <w:u w:val="single"/>
        </w:rPr>
        <w:t>leaning rightwards</w:t>
      </w:r>
      <w:r w:rsidRPr="0066063F">
        <w:rPr>
          <w:u w:val="single"/>
        </w:rPr>
        <w:t>, for the fear of confirming Netanyahu’s allegations of a left-wing media bias</w:t>
      </w:r>
      <w:r w:rsidRPr="0066063F">
        <w:rPr>
          <w:sz w:val="14"/>
        </w:rPr>
        <w:t xml:space="preserve">. This tendency </w:t>
      </w:r>
      <w:r w:rsidRPr="0066063F">
        <w:rPr>
          <w:u w:val="single"/>
        </w:rPr>
        <w:t>conflicts with their efforts to project invigorated adherence to objectivity and balance</w:t>
      </w:r>
      <w:r w:rsidRPr="0066063F">
        <w:rPr>
          <w:sz w:val="14"/>
        </w:rPr>
        <w:t xml:space="preserve">—but also, paradox- ically, derives from them: “I’ve been a journalist for 30 years now, and always tried to be fair and balanced,” a TV hostess explained. “I’ve never even told my family whom I vote for! But now, if you’re not on the Right—you’re labelled a ‘lefty’. Journalists distance themselves from the Left, and honestly, I did too. I really didn’t want this label.” “[Netanyahu] has convinced everyone that the media is lefty, and now newspapers— including mine—try hard to prove otherwise,” said a print news editor. “We must balance any item that might be perceived as ‘lefty’,” said a radio news editor, “but radical right-wing content is just fine.” </w:t>
      </w:r>
      <w:r w:rsidRPr="0066063F">
        <w:rPr>
          <w:u w:val="single"/>
        </w:rPr>
        <w:t>The strategic bias has not necessarily reflected journalists’ approval of Netanyahu’s media critique. In</w:t>
      </w:r>
      <w:r w:rsidRPr="0066063F">
        <w:rPr>
          <w:sz w:val="14"/>
        </w:rPr>
        <w:t xml:space="preserve"> fact, </w:t>
      </w:r>
      <w:r w:rsidRPr="0066063F">
        <w:rPr>
          <w:u w:val="single"/>
        </w:rPr>
        <w:t xml:space="preserve">even </w:t>
      </w:r>
      <w:r w:rsidRPr="0066063F">
        <w:rPr>
          <w:highlight w:val="green"/>
          <w:u w:val="single"/>
        </w:rPr>
        <w:t>journalists who insisted</w:t>
      </w:r>
      <w:r w:rsidRPr="0066063F">
        <w:rPr>
          <w:u w:val="single"/>
        </w:rPr>
        <w:t xml:space="preserve"> that the Israeli </w:t>
      </w:r>
      <w:r w:rsidRPr="0066063F">
        <w:rPr>
          <w:highlight w:val="green"/>
          <w:u w:val="single"/>
        </w:rPr>
        <w:t>media was balanced</w:t>
      </w:r>
      <w:r w:rsidRPr="0066063F">
        <w:rPr>
          <w:u w:val="single"/>
        </w:rPr>
        <w:t>, or in fact biased to the Right—</w:t>
      </w:r>
      <w:r w:rsidRPr="0066063F">
        <w:rPr>
          <w:highlight w:val="green"/>
          <w:u w:val="single"/>
        </w:rPr>
        <w:t>admitted to leaning rightwards</w:t>
      </w:r>
      <w:r w:rsidRPr="0066063F">
        <w:rPr>
          <w:u w:val="single"/>
        </w:rPr>
        <w:t xml:space="preserve"> in order to dis- tance themselves from the Left, </w:t>
      </w:r>
      <w:r w:rsidRPr="0066063F">
        <w:rPr>
          <w:highlight w:val="green"/>
          <w:u w:val="single"/>
        </w:rPr>
        <w:t>as</w:t>
      </w:r>
      <w:r w:rsidRPr="0066063F">
        <w:rPr>
          <w:u w:val="single"/>
        </w:rPr>
        <w:t xml:space="preserve"> a </w:t>
      </w:r>
      <w:r w:rsidRPr="0066063F">
        <w:rPr>
          <w:highlight w:val="green"/>
          <w:u w:val="single"/>
        </w:rPr>
        <w:t>strategic move</w:t>
      </w:r>
      <w:r w:rsidRPr="0066063F">
        <w:rPr>
          <w:u w:val="single"/>
        </w:rPr>
        <w:t xml:space="preserve"> aimed to preempt and refute Netanyahu’s attacks </w:t>
      </w:r>
      <w:r w:rsidRPr="0066063F">
        <w:rPr>
          <w:sz w:val="14"/>
        </w:rPr>
        <w:t xml:space="preserve">against “the lefty media.” In other words, for some journalists, </w:t>
      </w:r>
      <w:r w:rsidRPr="0066063F">
        <w:rPr>
          <w:u w:val="single"/>
        </w:rPr>
        <w:t xml:space="preserve">leaning to the Right was not meant to correct an actual media bias, but rather </w:t>
      </w:r>
      <w:r w:rsidRPr="0066063F">
        <w:rPr>
          <w:highlight w:val="green"/>
          <w:u w:val="single"/>
        </w:rPr>
        <w:t>to</w:t>
      </w:r>
      <w:r w:rsidRPr="0066063F">
        <w:rPr>
          <w:u w:val="single"/>
        </w:rPr>
        <w:t xml:space="preserve"> perform a “</w:t>
      </w:r>
      <w:r w:rsidRPr="0066063F">
        <w:rPr>
          <w:highlight w:val="green"/>
          <w:u w:val="single"/>
        </w:rPr>
        <w:t>correct</w:t>
      </w:r>
      <w:r w:rsidRPr="0066063F">
        <w:rPr>
          <w:u w:val="single"/>
        </w:rPr>
        <w:t xml:space="preserve">ion” for the </w:t>
      </w:r>
      <w:r w:rsidRPr="0066063F">
        <w:rPr>
          <w:highlight w:val="green"/>
          <w:u w:val="single"/>
        </w:rPr>
        <w:t>bias</w:t>
      </w:r>
      <w:r w:rsidRPr="0066063F">
        <w:rPr>
          <w:u w:val="single"/>
        </w:rPr>
        <w:t xml:space="preserve"> which they believed </w:t>
      </w:r>
      <w:r w:rsidRPr="0066063F">
        <w:rPr>
          <w:highlight w:val="green"/>
          <w:u w:val="single"/>
        </w:rPr>
        <w:t>their audience believed to exist</w:t>
      </w:r>
      <w:r w:rsidRPr="0066063F">
        <w:rPr>
          <w:sz w:val="14"/>
        </w:rPr>
        <w:t>, as a result of Netanyahu’s accusations. Journalists mentioned concrete implications of this coping strategy: “The media was constantly on the defence in the past few years,” said a senior print jour- nalist. “It feels like we try to prove that we’re ok. Instead of saying—‘you can attack us as much as you want, we’ll keep doing our job’—we keep apologizing and justifying our- selves. We’ve added more Right-wing hosts, for example.” “The other day we noticed that the line-up was left-leaning,” a radio host recalled. “My editor panicked, but I told him: ‘It’s fine, the next programme will be different’. I knew that if the line-up had been completely right-leaning—none of us would be worried. But I admit that I also told him: ‘perhaps we can postpone one item’. We shouldn’t fear from unbalanced line-ups. I’m trying to work on myself about this issue.” My interviewees framed their conscious efforts to lean rightwards as a means to defend journalism and its public legitimacy, naming socially accepted motivations like “preventing further media bashing” and “maintaining the public’s trust” (by proving that despite the allegations, they were not ‘lefties’ at all). It was intended to perform what journalists believed their audience would perceived as “balanced</w:t>
      </w:r>
      <w:r w:rsidRPr="0066063F">
        <w:rPr>
          <w:u w:val="single"/>
        </w:rPr>
        <w:t>.” Journalists’ hope to escape future attacks could also be interpreted as anticipatory avoidance of pressur</w:t>
      </w:r>
      <w:r w:rsidRPr="0066063F">
        <w:rPr>
          <w:sz w:val="14"/>
        </w:rPr>
        <w:t>e, where “journalists ... anticipate their critics, giving in suffi- ciently and in advance to avoid being pressured” (Gans 1979: 249). “</w:t>
      </w:r>
      <w:r w:rsidRPr="0066063F">
        <w:rPr>
          <w:u w:val="single"/>
        </w:rPr>
        <w:t>Anticipatory avoidance” is, in fact, a form of self-censorship, a journalistic surrender, which por- trays the strategic bias in less of a noble light.</w:t>
      </w:r>
      <w:r w:rsidRPr="0066063F">
        <w:rPr>
          <w:sz w:val="14"/>
        </w:rPr>
        <w:t xml:space="preserve"> </w:t>
      </w:r>
      <w:r w:rsidRPr="0066063F">
        <w:rPr>
          <w:u w:val="single"/>
        </w:rPr>
        <w:t>Strategic bias should therefore be thought of not only as a type of bias, but also as a type of self-censorship, driven by the belief that self-censorship would help restoring the public’s faith in journalism</w:t>
      </w:r>
      <w:r w:rsidRPr="0066063F">
        <w:rPr>
          <w:sz w:val="14"/>
        </w:rPr>
        <w:t xml:space="preserve">. In the Israeli context, this political self-censorship joins the existing national security- based censorship and self-censorship (Peri 2011). The majority of interviewees dated the origins of the strategic Right-wing bias to years ranging between 2014 and 2019. They attributed its’ consolidation to Netanyahu’s antimedia rhetoric—which intensified around election campaigns and revelations regarding his corruption scandals—and its impact on his followers and the public conversation. This timeline coincides with a populist turn in Israeli politics (Levi and Agmon 2020) and with the rise in social media use, a powerful tool in Netanyahu’s toolkit. Netanyahu has always been considered a media-savvy politician and his campaigns have led the use of advanced technologies to win elections in Israel. Many interviewees mentioned his “army of trolls” on social media as an additional factor which compels them to moderate their criticism of him and his allies: “Eventually, you get scared,” said a radio news editor, “because you know that Netanyahu has an army of trolls.” “Netanyahu has many supporters, and his rhetoric incites them,” said a journalist who has often been lambasted by Netanyahu. “You know that if you say anything bad about him, you’ll automatically be flooded on Facebook: ‘you lefty </w:t>
      </w:r>
      <w:r w:rsidRPr="0066063F">
        <w:rPr>
          <w:strike/>
          <w:sz w:val="14"/>
        </w:rPr>
        <w:t>slut’</w:t>
      </w:r>
      <w:r w:rsidRPr="0066063F">
        <w:rPr>
          <w:sz w:val="14"/>
        </w:rPr>
        <w:t xml:space="preserve">, ‘go kiss Abu-Mazen’s </w:t>
      </w:r>
      <w:r w:rsidRPr="0066063F">
        <w:rPr>
          <w:strike/>
          <w:sz w:val="14"/>
        </w:rPr>
        <w:t>ass</w:t>
      </w:r>
      <w:r w:rsidRPr="0066063F">
        <w:rPr>
          <w:sz w:val="14"/>
        </w:rPr>
        <w:t xml:space="preserve">’. It affects us.” “Clearly, it’s easier for a journalist in the mainstream media to criticise the Left than the Right,” explained a reporter and commentator. “The feeling is that an army of vilifiers and harassers are waiting for you on social media, and it has a chilling effect.” While in other democratic societies the Left–Right axis is mainly determined by economic positions, in Israel, the dominant rift is the stance toward the Israeli– Palestinian conflict, with the hawkish Right advocating for the annexation of the occu- pied Palestinian territories, and the dovish Left traditionally supporting a peaceful agreement between the nations, based on the two-state solution (Talshir 2018). Netanyahu’s leader-centered populism gave rise to another fissure, which has become increasingly dominant over the past decade, between Netanyahu’s supporters and opponents. These two distinctions largely, but not entirely, overlap. When journal- ists discussed their strategic bias, they referred to both levels: distancing themselves from Left-wing stances on the Palestinian question, as well as fleeing affiliation with the “anti-Netanyahu” camp. It is difficult to distinguish journalists’ responses to Netanyahu’s attacks from their responses to other political phenomena, like the long-standing Right-wing efforts to delegitimize the Israeli Left (Levi and Agmon 2020). These </w:t>
      </w:r>
      <w:r w:rsidRPr="0066063F">
        <w:rPr>
          <w:u w:val="single"/>
        </w:rPr>
        <w:t xml:space="preserve">efforts have </w:t>
      </w:r>
      <w:r w:rsidRPr="0066063F">
        <w:rPr>
          <w:highlight w:val="green"/>
          <w:u w:val="single"/>
        </w:rPr>
        <w:t>created</w:t>
      </w:r>
      <w:r w:rsidRPr="0066063F">
        <w:rPr>
          <w:u w:val="single"/>
        </w:rPr>
        <w:t xml:space="preserve"> an </w:t>
      </w:r>
      <w:r w:rsidRPr="0066063F">
        <w:rPr>
          <w:highlight w:val="green"/>
          <w:u w:val="single"/>
        </w:rPr>
        <w:t>asymmetrical political sphere</w:t>
      </w:r>
      <w:r w:rsidRPr="0066063F">
        <w:rPr>
          <w:u w:val="single"/>
        </w:rPr>
        <w:t xml:space="preserve">, </w:t>
      </w:r>
      <w:r w:rsidRPr="0066063F">
        <w:rPr>
          <w:highlight w:val="green"/>
          <w:u w:val="single"/>
        </w:rPr>
        <w:t>where</w:t>
      </w:r>
      <w:r w:rsidRPr="0066063F">
        <w:rPr>
          <w:u w:val="single"/>
        </w:rPr>
        <w:t xml:space="preserve"> the label “lefty” is used as a derogatory term</w:t>
      </w:r>
      <w:r w:rsidRPr="0066063F">
        <w:rPr>
          <w:sz w:val="14"/>
        </w:rPr>
        <w:t xml:space="preserve">, associated with antipatriotism and autoantisemitism. Such an environment, interview- ees attested, has made the affiliation with the Left far more damaging to their reputa- tion. Interviewees implied that the asymmetric political environment in which Netanyahu’s accusations resonated has further encouraged the strategic bias: “I prefer getting criticism from the Left, of course—they are considered traitors anyway,” admitted a TV and radio journalist. The populist attacks on the Left and the press are not unrelated, and it is no coincidence that both have accelerated during Netanyahu’s time in office. As the leader of the Israeli Right for the past decade, Netanyahu played a key role in both campaigns—against the Left and the media—with the former facilitating the latter (once the Left is labeled “trea- sonous,” </w:t>
      </w:r>
      <w:r w:rsidRPr="0066063F">
        <w:rPr>
          <w:u w:val="single"/>
        </w:rPr>
        <w:t xml:space="preserve">all it takes to discredit journalists is linking them to the Left). Asymmetrical political spheres could thus become a facilitating condition, which pushes </w:t>
      </w:r>
      <w:r w:rsidRPr="0066063F">
        <w:rPr>
          <w:highlight w:val="green"/>
          <w:u w:val="single"/>
        </w:rPr>
        <w:t>journalists</w:t>
      </w:r>
      <w:r w:rsidRPr="0066063F">
        <w:rPr>
          <w:u w:val="single"/>
        </w:rPr>
        <w:t xml:space="preserve"> to </w:t>
      </w:r>
      <w:r w:rsidRPr="0066063F">
        <w:rPr>
          <w:highlight w:val="green"/>
          <w:u w:val="single"/>
        </w:rPr>
        <w:t>use</w:t>
      </w:r>
      <w:r w:rsidRPr="0066063F">
        <w:rPr>
          <w:u w:val="single"/>
        </w:rPr>
        <w:t xml:space="preserve"> intended </w:t>
      </w:r>
      <w:r w:rsidRPr="0066063F">
        <w:rPr>
          <w:highlight w:val="green"/>
          <w:u w:val="single"/>
        </w:rPr>
        <w:t>bias as</w:t>
      </w:r>
      <w:r w:rsidRPr="0066063F">
        <w:rPr>
          <w:u w:val="single"/>
        </w:rPr>
        <w:t xml:space="preserve"> a </w:t>
      </w:r>
      <w:r w:rsidRPr="0066063F">
        <w:rPr>
          <w:highlight w:val="green"/>
          <w:u w:val="single"/>
        </w:rPr>
        <w:t>coping</w:t>
      </w:r>
      <w:r w:rsidRPr="0066063F">
        <w:rPr>
          <w:u w:val="single"/>
        </w:rPr>
        <w:t xml:space="preserve"> </w:t>
      </w:r>
      <w:r w:rsidRPr="0066063F">
        <w:rPr>
          <w:highlight w:val="green"/>
          <w:u w:val="single"/>
        </w:rPr>
        <w:t>strategy with</w:t>
      </w:r>
      <w:r w:rsidRPr="0066063F">
        <w:rPr>
          <w:u w:val="single"/>
        </w:rPr>
        <w:t xml:space="preserve"> hostile </w:t>
      </w:r>
      <w:r w:rsidRPr="0066063F">
        <w:rPr>
          <w:highlight w:val="green"/>
          <w:u w:val="single"/>
        </w:rPr>
        <w:t>populism</w:t>
      </w:r>
      <w:r w:rsidRPr="0066063F">
        <w:rPr>
          <w:sz w:val="14"/>
        </w:rPr>
        <w:t>.</w:t>
      </w:r>
    </w:p>
    <w:p w14:paraId="04B3B3E4" w14:textId="77777777" w:rsidR="0066063F" w:rsidRPr="0066063F" w:rsidRDefault="0066063F" w:rsidP="0066063F">
      <w:pPr>
        <w:pStyle w:val="Heading2"/>
      </w:pPr>
      <w:r w:rsidRPr="0066063F">
        <w:t>FW</w:t>
      </w:r>
    </w:p>
    <w:p w14:paraId="7D08D99D" w14:textId="77777777" w:rsidR="0066063F" w:rsidRPr="0066063F" w:rsidRDefault="0066063F" w:rsidP="0066063F">
      <w:pPr>
        <w:pStyle w:val="Heading4"/>
        <w:rPr>
          <w:rFonts w:asciiTheme="minorHAnsi" w:hAnsiTheme="minorHAnsi" w:cstheme="minorHAnsi"/>
          <w:u w:val="single"/>
        </w:rPr>
      </w:pPr>
      <w:bookmarkStart w:id="1" w:name="_Hlk90660620"/>
      <w:r w:rsidRPr="0066063F">
        <w:rPr>
          <w:rFonts w:asciiTheme="minorHAnsi" w:hAnsiTheme="minorHAnsi" w:cstheme="minorHAnsi"/>
          <w:u w:val="single"/>
        </w:rPr>
        <w:t>pleasure can’t be pursued</w:t>
      </w:r>
    </w:p>
    <w:p w14:paraId="5791472E" w14:textId="77777777" w:rsidR="0066063F" w:rsidRPr="0066063F" w:rsidRDefault="0066063F" w:rsidP="0066063F">
      <w:pPr>
        <w:pStyle w:val="Heading4"/>
        <w:rPr>
          <w:rFonts w:asciiTheme="minorHAnsi" w:hAnsiTheme="minorHAnsi" w:cstheme="minorHAnsi"/>
        </w:rPr>
      </w:pPr>
      <w:r w:rsidRPr="0066063F">
        <w:rPr>
          <w:rFonts w:asciiTheme="minorHAnsi" w:hAnsiTheme="minorHAnsi" w:cstheme="minorHAnsi"/>
        </w:rPr>
        <w:t xml:space="preserve">a) Hedonistic Paradox- we fail to achieve pleasure if we seek them because if I continuously focus on chasing pleasure, then I am continuously unhappy as I am unable to achieve pure pleasure which means chasing pleasure is inherently unpleasurable ie if I say I will gain happiness from getting a 100, I will remain terminally unhappy until I achieve 100. Since there is no such thing as absolute pleasure, life will remain continuously unpleasurable. </w:t>
      </w:r>
    </w:p>
    <w:p w14:paraId="6709F110" w14:textId="046E2ABA" w:rsidR="0066063F" w:rsidRPr="006E10D4" w:rsidRDefault="006E10D4" w:rsidP="0066063F">
      <w:pPr>
        <w:pStyle w:val="Heading4"/>
        <w:rPr>
          <w:rFonts w:asciiTheme="minorHAnsi" w:hAnsiTheme="minorHAnsi" w:cstheme="minorHAnsi"/>
        </w:rPr>
      </w:pPr>
      <w:r>
        <w:rPr>
          <w:rFonts w:asciiTheme="minorHAnsi" w:hAnsiTheme="minorHAnsi" w:cstheme="minorHAnsi"/>
        </w:rPr>
        <w:t>b</w:t>
      </w:r>
      <w:r w:rsidR="0066063F" w:rsidRPr="0066063F">
        <w:rPr>
          <w:rFonts w:asciiTheme="minorHAnsi" w:hAnsiTheme="minorHAnsi" w:cstheme="minorHAnsi"/>
        </w:rPr>
        <w:t>) masochism objection- there’s no brightline between what is considered pleasurable like spicyness or rollercoasters and some people like pain such as masochists which means pleasure can’t guide morality</w:t>
      </w:r>
    </w:p>
    <w:p w14:paraId="0371E143" w14:textId="77777777" w:rsidR="0066063F" w:rsidRPr="0066063F" w:rsidRDefault="0066063F" w:rsidP="0066063F">
      <w:pPr>
        <w:pStyle w:val="Heading4"/>
        <w:rPr>
          <w:rFonts w:asciiTheme="minorHAnsi" w:hAnsiTheme="minorHAnsi" w:cstheme="minorHAnsi"/>
          <w:u w:val="single"/>
        </w:rPr>
      </w:pPr>
    </w:p>
    <w:p w14:paraId="42DB70C6" w14:textId="77777777" w:rsidR="0066063F" w:rsidRPr="0066063F" w:rsidRDefault="0066063F" w:rsidP="0066063F">
      <w:pPr>
        <w:pStyle w:val="Heading4"/>
        <w:rPr>
          <w:rFonts w:asciiTheme="minorHAnsi" w:hAnsiTheme="minorHAnsi" w:cstheme="minorHAnsi"/>
          <w:u w:val="single"/>
        </w:rPr>
      </w:pPr>
      <w:r w:rsidRPr="0066063F">
        <w:rPr>
          <w:rFonts w:asciiTheme="minorHAnsi" w:hAnsiTheme="minorHAnsi" w:cstheme="minorHAnsi"/>
          <w:u w:val="single"/>
        </w:rPr>
        <w:t>consequences can’t guide morality</w:t>
      </w:r>
    </w:p>
    <w:p w14:paraId="778246ED" w14:textId="77777777" w:rsidR="0066063F" w:rsidRPr="0066063F" w:rsidRDefault="0066063F" w:rsidP="0066063F">
      <w:pPr>
        <w:pStyle w:val="Heading4"/>
        <w:rPr>
          <w:rFonts w:asciiTheme="minorHAnsi" w:hAnsiTheme="minorHAnsi" w:cstheme="minorHAnsi"/>
        </w:rPr>
      </w:pPr>
      <w:r w:rsidRPr="0066063F">
        <w:rPr>
          <w:rFonts w:asciiTheme="minorHAnsi" w:hAnsiTheme="minorHAnsi" w:cstheme="minorHAnsi"/>
        </w:rPr>
        <w:t xml:space="preserve">a) Circularity- induction is based on the premise that induction has worked in the past but that is predicated that induction works which is circular and has no external justification </w:t>
      </w:r>
    </w:p>
    <w:p w14:paraId="665FCEC0" w14:textId="229530C0" w:rsidR="0066063F" w:rsidRPr="0066063F" w:rsidRDefault="006E10D4" w:rsidP="0066063F">
      <w:pPr>
        <w:pStyle w:val="Heading4"/>
        <w:rPr>
          <w:rFonts w:asciiTheme="minorHAnsi" w:hAnsiTheme="minorHAnsi" w:cstheme="minorHAnsi"/>
        </w:rPr>
      </w:pPr>
      <w:r>
        <w:rPr>
          <w:rFonts w:asciiTheme="minorHAnsi" w:hAnsiTheme="minorHAnsi" w:cstheme="minorHAnsi"/>
        </w:rPr>
        <w:t>b</w:t>
      </w:r>
      <w:r w:rsidR="0066063F" w:rsidRPr="0066063F">
        <w:rPr>
          <w:rFonts w:asciiTheme="minorHAnsi" w:hAnsiTheme="minorHAnsi" w:cstheme="minorHAnsi"/>
        </w:rPr>
        <w:t>) Action Theory- every action has an infinite number of consequences with no ending point and there is not a nonarbitrary or self-serving stopping point from which to stop evaluating consequences</w:t>
      </w:r>
      <w:bookmarkEnd w:id="1"/>
      <w:r w:rsidR="0066063F" w:rsidRPr="0066063F">
        <w:rPr>
          <w:rFonts w:asciiTheme="minorHAnsi" w:hAnsiTheme="minorHAnsi" w:cstheme="minorHAnsi"/>
        </w:rPr>
        <w:tab/>
      </w:r>
    </w:p>
    <w:p w14:paraId="1C3374CE" w14:textId="507C0446" w:rsidR="00274E61" w:rsidRDefault="00274E61" w:rsidP="00274E61"/>
    <w:p w14:paraId="7DA4B842" w14:textId="7338CCB5" w:rsidR="006E10D4" w:rsidRPr="00274E61" w:rsidRDefault="006E10D4" w:rsidP="00274E61"/>
    <w:sectPr w:rsidR="006E10D4" w:rsidRPr="00274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C33321"/>
    <w:multiLevelType w:val="multilevel"/>
    <w:tmpl w:val="8DF44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11138"/>
    <w:rsid w:val="000B27BD"/>
    <w:rsid w:val="00111138"/>
    <w:rsid w:val="00243FAC"/>
    <w:rsid w:val="00274E61"/>
    <w:rsid w:val="00275693"/>
    <w:rsid w:val="002A3400"/>
    <w:rsid w:val="00374F53"/>
    <w:rsid w:val="00423B45"/>
    <w:rsid w:val="0066063F"/>
    <w:rsid w:val="006E10D4"/>
    <w:rsid w:val="006F371B"/>
    <w:rsid w:val="0082052E"/>
    <w:rsid w:val="00D53833"/>
    <w:rsid w:val="00DB2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7E469"/>
  <w15:chartTrackingRefBased/>
  <w15:docId w15:val="{493EAFBF-8B7D-456B-AE53-F6E2C462B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3FAC"/>
    <w:rPr>
      <w:rFonts w:ascii="Calibri" w:hAnsi="Calibri" w:cs="Calibri"/>
    </w:rPr>
  </w:style>
  <w:style w:type="paragraph" w:styleId="Heading1">
    <w:name w:val="heading 1"/>
    <w:aliases w:val="Pocket"/>
    <w:basedOn w:val="Normal"/>
    <w:next w:val="Normal"/>
    <w:link w:val="Heading1Char"/>
    <w:qFormat/>
    <w:rsid w:val="00243F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3F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3F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T"/>
    <w:basedOn w:val="Normal"/>
    <w:next w:val="Normal"/>
    <w:link w:val="Heading4Char"/>
    <w:uiPriority w:val="3"/>
    <w:unhideWhenUsed/>
    <w:qFormat/>
    <w:rsid w:val="00243F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3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FAC"/>
  </w:style>
  <w:style w:type="character" w:customStyle="1" w:styleId="Heading1Char">
    <w:name w:val="Heading 1 Char"/>
    <w:aliases w:val="Pocket Char"/>
    <w:basedOn w:val="DefaultParagraphFont"/>
    <w:link w:val="Heading1"/>
    <w:rsid w:val="00243F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3FA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43FA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243FAC"/>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Shrunk,bold underline,normal card text,Heading 3 Char1,Char Char Char,qualifications,Box,s"/>
    <w:basedOn w:val="DefaultParagraphFont"/>
    <w:link w:val="textbold"/>
    <w:uiPriority w:val="7"/>
    <w:qFormat/>
    <w:rsid w:val="00243FA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243FAC"/>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243FAC"/>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card Char,Small Text Char,Important"/>
    <w:basedOn w:val="DefaultParagraphFont"/>
    <w:link w:val="NoSpacing"/>
    <w:uiPriority w:val="99"/>
    <w:unhideWhenUsed/>
    <w:rsid w:val="00243FAC"/>
    <w:rPr>
      <w:color w:val="auto"/>
      <w:u w:val="none"/>
    </w:rPr>
  </w:style>
  <w:style w:type="character" w:styleId="FollowedHyperlink">
    <w:name w:val="FollowedHyperlink"/>
    <w:basedOn w:val="DefaultParagraphFont"/>
    <w:uiPriority w:val="99"/>
    <w:semiHidden/>
    <w:unhideWhenUsed/>
    <w:rsid w:val="00243FAC"/>
    <w:rPr>
      <w:color w:val="auto"/>
      <w:u w:val="none"/>
    </w:rPr>
  </w:style>
  <w:style w:type="paragraph" w:customStyle="1" w:styleId="textbold">
    <w:name w:val="text bold"/>
    <w:basedOn w:val="Normal"/>
    <w:link w:val="Emphasis"/>
    <w:uiPriority w:val="7"/>
    <w:qFormat/>
    <w:rsid w:val="002A340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Medium Grid 21,No Spacing31,No Spacing22,No Spacing3,No Spacing41,No Spacing111112,Note Level 2,No Spacing23,tag,Tag and Cite,card,Small Text,Tag and Ci,Note Level 21,Debate Text,Card Format,DDI Tag,Card,No Spacing11,No Spacing111"/>
    <w:basedOn w:val="Heading1"/>
    <w:link w:val="Hyperlink"/>
    <w:autoRedefine/>
    <w:uiPriority w:val="99"/>
    <w:qFormat/>
    <w:rsid w:val="002A340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rsid w:val="0066063F"/>
    <w:pPr>
      <w:spacing w:beforeLines="1" w:afterLines="1" w:after="0" w:line="240" w:lineRule="auto"/>
    </w:pPr>
    <w:rPr>
      <w:rFonts w:ascii="Times" w:eastAsia="Calibri" w:hAnsi="Times"/>
      <w:sz w:val="20"/>
      <w:szCs w:val="20"/>
    </w:rPr>
  </w:style>
  <w:style w:type="paragraph" w:customStyle="1" w:styleId="messagelistitem-zz7v6g">
    <w:name w:val="messagelistitem-zz7v6g"/>
    <w:basedOn w:val="Normal"/>
    <w:rsid w:val="006606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ed-1v5nt8">
    <w:name w:val="edited-1v5nt8"/>
    <w:basedOn w:val="DefaultParagraphFont"/>
    <w:rsid w:val="0066063F"/>
  </w:style>
  <w:style w:type="character" w:customStyle="1" w:styleId="latin24compacttimestamp-2pxubq">
    <w:name w:val="latin24compacttimestamp-2pxubq"/>
    <w:basedOn w:val="DefaultParagraphFont"/>
    <w:rsid w:val="00660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147322">
      <w:bodyDiv w:val="1"/>
      <w:marLeft w:val="0"/>
      <w:marRight w:val="0"/>
      <w:marTop w:val="0"/>
      <w:marBottom w:val="0"/>
      <w:divBdr>
        <w:top w:val="none" w:sz="0" w:space="0" w:color="auto"/>
        <w:left w:val="none" w:sz="0" w:space="0" w:color="auto"/>
        <w:bottom w:val="none" w:sz="0" w:space="0" w:color="auto"/>
        <w:right w:val="none" w:sz="0" w:space="0" w:color="auto"/>
      </w:divBdr>
      <w:divsChild>
        <w:div w:id="1326585939">
          <w:marLeft w:val="0"/>
          <w:marRight w:val="0"/>
          <w:marTop w:val="0"/>
          <w:marBottom w:val="0"/>
          <w:divBdr>
            <w:top w:val="none" w:sz="0" w:space="0" w:color="auto"/>
            <w:left w:val="none" w:sz="0" w:space="0" w:color="auto"/>
            <w:bottom w:val="none" w:sz="0" w:space="0" w:color="auto"/>
            <w:right w:val="none" w:sz="0" w:space="0" w:color="auto"/>
          </w:divBdr>
          <w:divsChild>
            <w:div w:id="955334866">
              <w:marLeft w:val="0"/>
              <w:marRight w:val="0"/>
              <w:marTop w:val="0"/>
              <w:marBottom w:val="0"/>
              <w:divBdr>
                <w:top w:val="none" w:sz="0" w:space="0" w:color="auto"/>
                <w:left w:val="none" w:sz="0" w:space="0" w:color="auto"/>
                <w:bottom w:val="none" w:sz="0" w:space="0" w:color="auto"/>
                <w:right w:val="none" w:sz="0" w:space="0" w:color="auto"/>
              </w:divBdr>
              <w:divsChild>
                <w:div w:id="703293102">
                  <w:marLeft w:val="0"/>
                  <w:marRight w:val="0"/>
                  <w:marTop w:val="0"/>
                  <w:marBottom w:val="0"/>
                  <w:divBdr>
                    <w:top w:val="none" w:sz="0" w:space="0" w:color="auto"/>
                    <w:left w:val="none" w:sz="0" w:space="0" w:color="auto"/>
                    <w:bottom w:val="none" w:sz="0" w:space="0" w:color="auto"/>
                    <w:right w:val="none" w:sz="0" w:space="0" w:color="auto"/>
                  </w:divBdr>
                  <w:divsChild>
                    <w:div w:id="1971007582">
                      <w:marLeft w:val="0"/>
                      <w:marRight w:val="0"/>
                      <w:marTop w:val="0"/>
                      <w:marBottom w:val="0"/>
                      <w:divBdr>
                        <w:top w:val="none" w:sz="0" w:space="0" w:color="auto"/>
                        <w:left w:val="none" w:sz="0" w:space="0" w:color="auto"/>
                        <w:bottom w:val="none" w:sz="0" w:space="0" w:color="auto"/>
                        <w:right w:val="none" w:sz="0" w:space="0" w:color="auto"/>
                      </w:divBdr>
                      <w:divsChild>
                        <w:div w:id="172205096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094322154">
                  <w:marLeft w:val="0"/>
                  <w:marRight w:val="0"/>
                  <w:marTop w:val="0"/>
                  <w:marBottom w:val="0"/>
                  <w:divBdr>
                    <w:top w:val="none" w:sz="0" w:space="0" w:color="auto"/>
                    <w:left w:val="none" w:sz="0" w:space="0" w:color="auto"/>
                    <w:bottom w:val="none" w:sz="0" w:space="0" w:color="auto"/>
                    <w:right w:val="none" w:sz="0" w:space="0" w:color="auto"/>
                  </w:divBdr>
                  <w:divsChild>
                    <w:div w:id="89204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9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Illiberal_democracy" TargetMode="External"/><Relationship Id="rId13" Type="http://schemas.openxmlformats.org/officeDocument/2006/relationships/hyperlink" Target="https://1000wordphilosophy.com/2014/02/06/external-world-skepticism/" TargetMode="External"/><Relationship Id="rId3" Type="http://schemas.openxmlformats.org/officeDocument/2006/relationships/settings" Target="settings.xml"/><Relationship Id="rId7" Type="http://schemas.openxmlformats.org/officeDocument/2006/relationships/hyperlink" Target="https://en.wikipedia.org/wiki/Democracy_Index" TargetMode="External"/><Relationship Id="rId12" Type="http://schemas.openxmlformats.org/officeDocument/2006/relationships/hyperlink" Target="https://en.wikipedia.org/wiki/Democracy_Inde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Liberal_democracy" TargetMode="External"/><Relationship Id="rId11" Type="http://schemas.openxmlformats.org/officeDocument/2006/relationships/hyperlink" Target="https://en.wikipedia.org/wiki/Electoral_fraud" TargetMode="External"/><Relationship Id="rId5" Type="http://schemas.openxmlformats.org/officeDocument/2006/relationships/hyperlink" Target="https://en.wikipedia.org/wiki/Democracy_Index" TargetMode="External"/><Relationship Id="rId15" Type="http://schemas.openxmlformats.org/officeDocument/2006/relationships/hyperlink" Target="https://www.middleeasteye.net/opinion/iran-israel-tensions-threat-nuclear-war-looms-large" TargetMode="External"/><Relationship Id="rId10" Type="http://schemas.openxmlformats.org/officeDocument/2006/relationships/hyperlink" Target="https://en.wikipedia.org/wiki/Hybrid_regime" TargetMode="External"/><Relationship Id="rId4" Type="http://schemas.openxmlformats.org/officeDocument/2006/relationships/webSettings" Target="webSettings.xml"/><Relationship Id="rId9" Type="http://schemas.openxmlformats.org/officeDocument/2006/relationships/hyperlink" Target="https://en.wikipedia.org/wiki/Democracy_Index" TargetMode="External"/><Relationship Id="rId14" Type="http://schemas.openxmlformats.org/officeDocument/2006/relationships/hyperlink" Target="https://www.usip.org/publications/2020/03/rethinking-medias-role-conflict-and-peac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33</TotalTime>
  <Pages>1</Pages>
  <Words>8872</Words>
  <Characters>50577</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10</cp:revision>
  <dcterms:created xsi:type="dcterms:W3CDTF">2022-03-10T16:17:00Z</dcterms:created>
  <dcterms:modified xsi:type="dcterms:W3CDTF">2022-03-10T17:05:00Z</dcterms:modified>
</cp:coreProperties>
</file>