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90EDE4" w14:textId="44E04ECE" w:rsidR="000D1A01" w:rsidRDefault="000D1A01" w:rsidP="000D1A01">
      <w:pPr>
        <w:pStyle w:val="Heading2"/>
      </w:pPr>
      <w:bookmarkStart w:id="0" w:name="_Hlk97807972"/>
      <w:r>
        <w:t>Off</w:t>
      </w:r>
    </w:p>
    <w:p w14:paraId="6C3C1CE9" w14:textId="31B79E0C" w:rsidR="000D1A01" w:rsidRPr="000D1A01" w:rsidRDefault="000D1A01" w:rsidP="000D1A01">
      <w:pPr>
        <w:pStyle w:val="Heading3"/>
      </w:pPr>
      <w:r>
        <w:lastRenderedPageBreak/>
        <w:t xml:space="preserve">1NC – OFF </w:t>
      </w:r>
    </w:p>
    <w:p w14:paraId="42030FF5" w14:textId="77777777" w:rsidR="000D1A01" w:rsidRPr="000D1A01" w:rsidRDefault="000D1A01" w:rsidP="000D1A01">
      <w:pPr>
        <w:keepNext/>
        <w:keepLines/>
        <w:spacing w:before="40" w:after="0" w:line="256" w:lineRule="auto"/>
        <w:outlineLvl w:val="3"/>
        <w:rPr>
          <w:rFonts w:eastAsia="Malgun Gothic" w:cs="Times New Roman"/>
          <w:b/>
          <w:iCs/>
          <w:sz w:val="26"/>
        </w:rPr>
      </w:pPr>
      <w:r w:rsidRPr="000D1A01">
        <w:rPr>
          <w:rFonts w:eastAsia="Malgun Gothic" w:cs="Times New Roman"/>
          <w:b/>
          <w:iCs/>
          <w:sz w:val="26"/>
        </w:rPr>
        <w:t>Interpretation: Debaters must, on the page with their name and the school they attend, disclose their contact information</w:t>
      </w:r>
    </w:p>
    <w:p w14:paraId="0A87F277" w14:textId="77777777" w:rsidR="000D1A01" w:rsidRPr="000D1A01" w:rsidRDefault="000D1A01" w:rsidP="000D1A01">
      <w:pPr>
        <w:keepNext/>
        <w:keepLines/>
        <w:spacing w:before="40" w:after="0" w:line="256" w:lineRule="auto"/>
        <w:outlineLvl w:val="3"/>
        <w:rPr>
          <w:rFonts w:eastAsia="Malgun Gothic" w:cs="Times New Roman"/>
          <w:b/>
          <w:iCs/>
          <w:sz w:val="26"/>
        </w:rPr>
      </w:pPr>
      <w:r w:rsidRPr="000D1A01">
        <w:rPr>
          <w:rFonts w:eastAsia="Malgun Gothic" w:cs="Times New Roman"/>
          <w:b/>
          <w:iCs/>
          <w:sz w:val="26"/>
        </w:rPr>
        <w:t>Violation: They didn’t</w:t>
      </w:r>
    </w:p>
    <w:p w14:paraId="1C6D6526" w14:textId="4130AF15" w:rsidR="000D1A01" w:rsidRPr="000D1A01" w:rsidRDefault="0088772B" w:rsidP="000D1A01">
      <w:pPr>
        <w:spacing w:line="256" w:lineRule="auto"/>
        <w:rPr>
          <w:rFonts w:eastAsia="Calibri" w:cs="Times New Roman"/>
        </w:rPr>
      </w:pPr>
      <w:r>
        <w:rPr>
          <w:noProof/>
        </w:rPr>
        <w:drawing>
          <wp:inline distT="0" distB="0" distL="0" distR="0" wp14:anchorId="03B98E33" wp14:editId="25F3421A">
            <wp:extent cx="5943600" cy="3275330"/>
            <wp:effectExtent l="0" t="0" r="0" b="1270"/>
            <wp:docPr id="1" name="Picture 1" descr="A screenshot of a compu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screenshot of a computer&#10;&#10;Description automatically generated"/>
                    <pic:cNvPicPr/>
                  </pic:nvPicPr>
                  <pic:blipFill>
                    <a:blip r:embed="rId6"/>
                    <a:stretch>
                      <a:fillRect/>
                    </a:stretch>
                  </pic:blipFill>
                  <pic:spPr>
                    <a:xfrm>
                      <a:off x="0" y="0"/>
                      <a:ext cx="5943600" cy="3275330"/>
                    </a:xfrm>
                    <a:prstGeom prst="rect">
                      <a:avLst/>
                    </a:prstGeom>
                  </pic:spPr>
                </pic:pic>
              </a:graphicData>
            </a:graphic>
          </wp:inline>
        </w:drawing>
      </w:r>
    </w:p>
    <w:p w14:paraId="2BCE12D6" w14:textId="77777777" w:rsidR="000D1A01" w:rsidRPr="000D1A01" w:rsidRDefault="000D1A01" w:rsidP="000D1A01">
      <w:pPr>
        <w:keepNext/>
        <w:keepLines/>
        <w:spacing w:before="40" w:after="0" w:line="256" w:lineRule="auto"/>
        <w:outlineLvl w:val="3"/>
        <w:rPr>
          <w:rFonts w:eastAsia="Malgun Gothic" w:cs="Times New Roman"/>
          <w:b/>
          <w:iCs/>
          <w:sz w:val="26"/>
        </w:rPr>
      </w:pPr>
      <w:r w:rsidRPr="000D1A01">
        <w:rPr>
          <w:rFonts w:eastAsia="Malgun Gothic" w:cs="Times New Roman"/>
          <w:b/>
          <w:iCs/>
          <w:sz w:val="26"/>
        </w:rPr>
        <w:t>Prefer</w:t>
      </w:r>
    </w:p>
    <w:p w14:paraId="1BB55FC8" w14:textId="13B7778C" w:rsidR="000D1A01" w:rsidRPr="000D1A01" w:rsidRDefault="000D1A01" w:rsidP="000D1A01">
      <w:pPr>
        <w:keepNext/>
        <w:keepLines/>
        <w:spacing w:before="40" w:after="0" w:line="256" w:lineRule="auto"/>
        <w:outlineLvl w:val="3"/>
        <w:rPr>
          <w:rFonts w:eastAsia="Malgun Gothic" w:cs="Times New Roman"/>
          <w:b/>
          <w:iCs/>
          <w:sz w:val="26"/>
        </w:rPr>
      </w:pPr>
      <w:r w:rsidRPr="000D1A01">
        <w:rPr>
          <w:rFonts w:eastAsia="Malgun Gothic" w:cs="Times New Roman"/>
          <w:b/>
          <w:iCs/>
          <w:sz w:val="26"/>
        </w:rPr>
        <w:t xml:space="preserve">1] </w:t>
      </w:r>
      <w:r w:rsidRPr="000D1A01">
        <w:rPr>
          <w:rFonts w:eastAsia="Malgun Gothic" w:cs="Times New Roman"/>
          <w:b/>
          <w:iCs/>
          <w:sz w:val="26"/>
          <w:u w:val="single"/>
        </w:rPr>
        <w:t>Inclusion</w:t>
      </w:r>
      <w:r w:rsidRPr="000D1A01">
        <w:rPr>
          <w:rFonts w:eastAsia="Malgun Gothic" w:cs="Times New Roman"/>
          <w:b/>
          <w:iCs/>
          <w:sz w:val="26"/>
        </w:rPr>
        <w:t xml:space="preserve"> – Novices would have a way to contact you about your positions and learn from them and debaters would tell you before round about triggering positions that you’ve read befor</w:t>
      </w:r>
      <w:r>
        <w:rPr>
          <w:rFonts w:eastAsia="Malgun Gothic" w:cs="Times New Roman"/>
          <w:b/>
          <w:iCs/>
          <w:sz w:val="26"/>
        </w:rPr>
        <w:t>e, accessibility formatting.</w:t>
      </w:r>
      <w:r w:rsidRPr="000D1A01">
        <w:rPr>
          <w:rFonts w:eastAsia="Malgun Gothic" w:cs="Times New Roman"/>
          <w:b/>
          <w:iCs/>
          <w:sz w:val="26"/>
        </w:rPr>
        <w:t xml:space="preserve"> Independent voter because inclusion is a gateway issue for debate to occur in the first place</w:t>
      </w:r>
    </w:p>
    <w:p w14:paraId="55CC727B" w14:textId="0473D02E" w:rsidR="0088772B" w:rsidRDefault="000D1A01" w:rsidP="0088772B">
      <w:pPr>
        <w:keepNext/>
        <w:keepLines/>
        <w:spacing w:before="40" w:after="0" w:line="256" w:lineRule="auto"/>
        <w:outlineLvl w:val="3"/>
        <w:rPr>
          <w:rFonts w:eastAsia="Malgun Gothic" w:cs="Times New Roman"/>
          <w:b/>
          <w:iCs/>
          <w:sz w:val="26"/>
        </w:rPr>
      </w:pPr>
      <w:r w:rsidRPr="000D1A01">
        <w:rPr>
          <w:rFonts w:eastAsia="Malgun Gothic" w:cs="Times New Roman"/>
          <w:b/>
          <w:iCs/>
          <w:sz w:val="26"/>
        </w:rPr>
        <w:t xml:space="preserve">2] </w:t>
      </w:r>
      <w:r w:rsidRPr="000D1A01">
        <w:rPr>
          <w:rFonts w:eastAsia="Malgun Gothic" w:cs="Times New Roman"/>
          <w:b/>
          <w:iCs/>
          <w:sz w:val="26"/>
          <w:u w:val="single"/>
        </w:rPr>
        <w:t>Prep Skew</w:t>
      </w:r>
      <w:r w:rsidRPr="000D1A01">
        <w:rPr>
          <w:rFonts w:eastAsia="Malgun Gothic" w:cs="Times New Roman"/>
          <w:b/>
          <w:iCs/>
          <w:sz w:val="26"/>
        </w:rPr>
        <w:t xml:space="preserve">- Pre-round disclosure can’t happen if you don’t have a preferable means of contact because I would never know the </w:t>
      </w:r>
      <w:proofErr w:type="spellStart"/>
      <w:r w:rsidRPr="000D1A01">
        <w:rPr>
          <w:rFonts w:eastAsia="Malgun Gothic" w:cs="Times New Roman"/>
          <w:b/>
          <w:iCs/>
          <w:sz w:val="26"/>
        </w:rPr>
        <w:t>aff</w:t>
      </w:r>
      <w:proofErr w:type="spellEnd"/>
      <w:r w:rsidRPr="000D1A01">
        <w:rPr>
          <w:rFonts w:eastAsia="Malgun Gothic" w:cs="Times New Roman"/>
          <w:b/>
          <w:iCs/>
          <w:sz w:val="26"/>
        </w:rPr>
        <w:t xml:space="preserve">. </w:t>
      </w:r>
    </w:p>
    <w:p w14:paraId="552FDDD9" w14:textId="52CDA917" w:rsidR="0088772B" w:rsidRPr="0088772B" w:rsidRDefault="0088772B" w:rsidP="0088772B">
      <w:pPr>
        <w:pStyle w:val="Heading4"/>
      </w:pPr>
      <w:r>
        <w:t xml:space="preserve">3] Round </w:t>
      </w:r>
      <w:proofErr w:type="spellStart"/>
      <w:r>
        <w:t>effiency</w:t>
      </w:r>
      <w:proofErr w:type="spellEnd"/>
      <w:r>
        <w:t xml:space="preserve"> – allow you to set up the </w:t>
      </w:r>
      <w:proofErr w:type="spellStart"/>
      <w:r>
        <w:t>effiency</w:t>
      </w:r>
      <w:proofErr w:type="spellEnd"/>
      <w:r>
        <w:t xml:space="preserve"> which saves time. Delayed rounds skew prep and scheduling which results in sleep loss which is crucial to health. Comes first since you need to be healthy to debate, decrease immunity and turns engagement.</w:t>
      </w:r>
    </w:p>
    <w:p w14:paraId="08C264D2" w14:textId="4228AB5E" w:rsidR="0088772B" w:rsidRDefault="0088772B" w:rsidP="0088772B">
      <w:pPr>
        <w:pStyle w:val="Heading4"/>
      </w:pPr>
      <w:r>
        <w:t>Not regressive or unpredictable since its on my wiki.</w:t>
      </w:r>
    </w:p>
    <w:p w14:paraId="2D430A58" w14:textId="07E8761A" w:rsidR="0088772B" w:rsidRPr="0088772B" w:rsidRDefault="0088772B" w:rsidP="0088772B">
      <w:pPr>
        <w:pStyle w:val="Heading3"/>
      </w:pPr>
      <w:r>
        <w:lastRenderedPageBreak/>
        <w:t xml:space="preserve">1NC – OFF </w:t>
      </w:r>
    </w:p>
    <w:p w14:paraId="41DC7087" w14:textId="77777777" w:rsidR="0088772B" w:rsidRPr="0088772B" w:rsidRDefault="0088772B" w:rsidP="0088772B">
      <w:pPr>
        <w:pStyle w:val="Heading4"/>
        <w:rPr>
          <w:rFonts w:ascii="Times New Roman" w:hAnsi="Times New Roman" w:cs="Times New Roman"/>
          <w:sz w:val="24"/>
          <w:szCs w:val="24"/>
        </w:rPr>
      </w:pPr>
      <w:proofErr w:type="spellStart"/>
      <w:r w:rsidRPr="0088772B">
        <w:t>interp</w:t>
      </w:r>
      <w:proofErr w:type="spellEnd"/>
      <w:r w:rsidRPr="0088772B">
        <w:t xml:space="preserve"> - the </w:t>
      </w:r>
      <w:proofErr w:type="spellStart"/>
      <w:r w:rsidRPr="0088772B">
        <w:t>aff</w:t>
      </w:r>
      <w:proofErr w:type="spellEnd"/>
      <w:r w:rsidRPr="0088772B">
        <w:t xml:space="preserve"> must use the free press as the actor. </w:t>
      </w:r>
    </w:p>
    <w:p w14:paraId="40D5B79F" w14:textId="19CD575C" w:rsidR="0088772B" w:rsidRDefault="0088772B" w:rsidP="0088772B">
      <w:pPr>
        <w:pStyle w:val="Heading4"/>
      </w:pPr>
      <w:r w:rsidRPr="0088772B">
        <w:t>violation - they say democracy and fiat a governmental action, not the free press</w:t>
      </w:r>
    </w:p>
    <w:p w14:paraId="759D35A4" w14:textId="2DE09551" w:rsidR="00355DCE" w:rsidRDefault="00355DCE" w:rsidP="00355DCE">
      <w:pPr>
        <w:pStyle w:val="Heading4"/>
      </w:pPr>
      <w:r>
        <w:t xml:space="preserve">Precision – imprecisely includes democracies as the actor when it is a location. </w:t>
      </w:r>
    </w:p>
    <w:p w14:paraId="1BCD17AC" w14:textId="698813D9" w:rsidR="00355DCE" w:rsidRPr="00355DCE" w:rsidRDefault="00355DCE" w:rsidP="00355DCE">
      <w:pPr>
        <w:pStyle w:val="Heading4"/>
      </w:pPr>
      <w:r>
        <w:t>In denotes location – no dictionary because this is common sense.</w:t>
      </w:r>
    </w:p>
    <w:p w14:paraId="61F231AA" w14:textId="77777777" w:rsidR="0088772B" w:rsidRPr="0088772B" w:rsidRDefault="0088772B" w:rsidP="0088772B">
      <w:pPr>
        <w:pStyle w:val="Heading4"/>
        <w:rPr>
          <w:rFonts w:ascii="Times New Roman" w:hAnsi="Times New Roman" w:cs="Times New Roman"/>
          <w:sz w:val="24"/>
          <w:szCs w:val="24"/>
        </w:rPr>
      </w:pPr>
      <w:r w:rsidRPr="0088772B">
        <w:t>limits -- it arbitrarily adds a verb to the resolution which is infinitely unpredictable because they can choose any action since it isn't bound by the resolution</w:t>
      </w:r>
    </w:p>
    <w:p w14:paraId="23683DF9" w14:textId="77777777" w:rsidR="0088772B" w:rsidRPr="0088772B" w:rsidRDefault="0088772B" w:rsidP="0088772B">
      <w:pPr>
        <w:pStyle w:val="Heading4"/>
      </w:pPr>
      <w:r w:rsidRPr="0088772B">
        <w:t xml:space="preserve">Ground - skirts core topic generics of objective </w:t>
      </w:r>
      <w:proofErr w:type="spellStart"/>
      <w:r w:rsidRPr="0088772B">
        <w:t>freepress</w:t>
      </w:r>
      <w:proofErr w:type="spellEnd"/>
      <w:r w:rsidRPr="0088772B">
        <w:t xml:space="preserve"> good/bad by shifting it to policy actions that allow them to fiat cherrypicked policies that don't have predictable responses</w:t>
      </w:r>
    </w:p>
    <w:p w14:paraId="711E2C8E" w14:textId="77777777" w:rsidR="0088772B" w:rsidRPr="0088772B" w:rsidRDefault="0088772B" w:rsidP="0088772B">
      <w:pPr>
        <w:spacing w:after="0" w:line="240" w:lineRule="auto"/>
        <w:rPr>
          <w:rFonts w:ascii="Times New Roman" w:eastAsia="Times New Roman" w:hAnsi="Times New Roman" w:cs="Times New Roman"/>
          <w:b/>
          <w:bCs/>
          <w:sz w:val="24"/>
          <w:szCs w:val="24"/>
        </w:rPr>
      </w:pPr>
    </w:p>
    <w:p w14:paraId="2DA03F25" w14:textId="77777777" w:rsidR="0088772B" w:rsidRPr="0088772B" w:rsidRDefault="0088772B" w:rsidP="0088772B">
      <w:pPr>
        <w:keepNext/>
        <w:keepLines/>
        <w:spacing w:before="40" w:after="0" w:line="256" w:lineRule="auto"/>
        <w:outlineLvl w:val="3"/>
        <w:rPr>
          <w:rFonts w:eastAsia="Malgun Gothic" w:cs="Times New Roman"/>
          <w:b/>
          <w:iCs/>
          <w:sz w:val="26"/>
        </w:rPr>
      </w:pPr>
      <w:r w:rsidRPr="0088772B">
        <w:rPr>
          <w:rFonts w:eastAsia="Malgun Gothic" w:cs="Times New Roman"/>
          <w:b/>
          <w:iCs/>
          <w:sz w:val="26"/>
        </w:rPr>
        <w:t xml:space="preserve">4] </w:t>
      </w:r>
      <w:r w:rsidRPr="0088772B">
        <w:rPr>
          <w:rFonts w:eastAsia="Malgun Gothic" w:cs="Times New Roman"/>
          <w:b/>
          <w:iCs/>
          <w:sz w:val="26"/>
          <w:u w:val="single"/>
        </w:rPr>
        <w:t>Paradigm Issues</w:t>
      </w:r>
      <w:r w:rsidRPr="0088772B">
        <w:rPr>
          <w:rFonts w:eastAsia="Malgun Gothic" w:cs="Times New Roman"/>
          <w:b/>
          <w:iCs/>
          <w:sz w:val="26"/>
        </w:rPr>
        <w:t xml:space="preserve"> – </w:t>
      </w:r>
    </w:p>
    <w:p w14:paraId="77A33625" w14:textId="77777777" w:rsidR="0088772B" w:rsidRPr="0088772B" w:rsidRDefault="0088772B" w:rsidP="0088772B">
      <w:pPr>
        <w:keepNext/>
        <w:keepLines/>
        <w:spacing w:before="40" w:after="0" w:line="256" w:lineRule="auto"/>
        <w:outlineLvl w:val="3"/>
        <w:rPr>
          <w:rFonts w:eastAsia="Malgun Gothic" w:cs="Times New Roman"/>
          <w:b/>
          <w:iCs/>
          <w:sz w:val="26"/>
        </w:rPr>
      </w:pPr>
      <w:r w:rsidRPr="0088772B">
        <w:rPr>
          <w:rFonts w:eastAsia="Malgun Gothic" w:cs="Times New Roman"/>
          <w:b/>
          <w:iCs/>
          <w:sz w:val="26"/>
        </w:rPr>
        <w:t xml:space="preserve">a] Topicality is </w:t>
      </w:r>
      <w:r w:rsidRPr="0088772B">
        <w:rPr>
          <w:rFonts w:eastAsia="Malgun Gothic" w:cs="Times New Roman"/>
          <w:b/>
          <w:iCs/>
          <w:sz w:val="26"/>
          <w:u w:val="single"/>
        </w:rPr>
        <w:t>Drop the Debater</w:t>
      </w:r>
      <w:r w:rsidRPr="0088772B">
        <w:rPr>
          <w:rFonts w:eastAsia="Malgun Gothic" w:cs="Times New Roman"/>
          <w:b/>
          <w:iCs/>
          <w:sz w:val="26"/>
        </w:rPr>
        <w:t xml:space="preserve"> – it’s a fundamental baseline for debate-ability.</w:t>
      </w:r>
    </w:p>
    <w:p w14:paraId="4B612320" w14:textId="77777777" w:rsidR="0088772B" w:rsidRPr="0088772B" w:rsidRDefault="0088772B" w:rsidP="0088772B">
      <w:pPr>
        <w:keepNext/>
        <w:keepLines/>
        <w:spacing w:before="40" w:after="0" w:line="256" w:lineRule="auto"/>
        <w:outlineLvl w:val="3"/>
        <w:rPr>
          <w:rFonts w:eastAsia="Malgun Gothic" w:cs="Times New Roman"/>
          <w:b/>
          <w:iCs/>
          <w:sz w:val="26"/>
        </w:rPr>
      </w:pPr>
      <w:r w:rsidRPr="0088772B">
        <w:rPr>
          <w:rFonts w:eastAsia="Malgun Gothic" w:cs="Times New Roman"/>
          <w:b/>
          <w:iCs/>
          <w:sz w:val="26"/>
        </w:rPr>
        <w:t xml:space="preserve">b] </w:t>
      </w:r>
      <w:r w:rsidRPr="0088772B">
        <w:rPr>
          <w:rFonts w:eastAsia="Malgun Gothic" w:cs="Times New Roman"/>
          <w:b/>
          <w:iCs/>
          <w:sz w:val="26"/>
          <w:u w:val="single"/>
        </w:rPr>
        <w:t xml:space="preserve">Use Competing </w:t>
      </w:r>
      <w:proofErr w:type="spellStart"/>
      <w:r w:rsidRPr="0088772B">
        <w:rPr>
          <w:rFonts w:eastAsia="Malgun Gothic" w:cs="Times New Roman"/>
          <w:b/>
          <w:iCs/>
          <w:sz w:val="26"/>
          <w:u w:val="single"/>
        </w:rPr>
        <w:t>Interps</w:t>
      </w:r>
      <w:proofErr w:type="spellEnd"/>
      <w:r w:rsidRPr="0088772B">
        <w:rPr>
          <w:rFonts w:eastAsia="Malgun Gothic" w:cs="Times New Roman"/>
          <w:b/>
          <w:iCs/>
          <w:sz w:val="26"/>
        </w:rPr>
        <w:t xml:space="preserve"> – 1] Topicality is a yes/no question, you can’t be reasonably topical and 2] Reasonability invites arbitrary judge intervention and a race to the bottom of questionable argumentation.</w:t>
      </w:r>
    </w:p>
    <w:p w14:paraId="688D5BDD" w14:textId="77777777" w:rsidR="0088772B" w:rsidRPr="0088772B" w:rsidRDefault="0088772B" w:rsidP="0088772B">
      <w:pPr>
        <w:keepNext/>
        <w:keepLines/>
        <w:spacing w:before="40" w:after="0" w:line="256" w:lineRule="auto"/>
        <w:outlineLvl w:val="3"/>
        <w:rPr>
          <w:rFonts w:eastAsia="Malgun Gothic" w:cs="Times New Roman"/>
          <w:b/>
          <w:iCs/>
          <w:sz w:val="26"/>
        </w:rPr>
      </w:pPr>
      <w:r w:rsidRPr="0088772B">
        <w:rPr>
          <w:rFonts w:eastAsia="Malgun Gothic" w:cs="Times New Roman"/>
          <w:b/>
          <w:iCs/>
          <w:sz w:val="26"/>
        </w:rPr>
        <w:t xml:space="preserve">c] </w:t>
      </w:r>
      <w:r w:rsidRPr="0088772B">
        <w:rPr>
          <w:rFonts w:eastAsia="Malgun Gothic" w:cs="Times New Roman"/>
          <w:b/>
          <w:iCs/>
          <w:sz w:val="26"/>
          <w:u w:val="single"/>
        </w:rPr>
        <w:t>No RVI’s</w:t>
      </w:r>
      <w:r w:rsidRPr="0088772B">
        <w:rPr>
          <w:rFonts w:eastAsia="Malgun Gothic" w:cs="Times New Roman"/>
          <w:b/>
          <w:iCs/>
          <w:sz w:val="26"/>
        </w:rPr>
        <w:t xml:space="preserve"> - 1] Forces the 1NC to go all-in on Theory which kills substance education, 2] Encourages Baiting since the 1AC will purposely be abusive, and 3] Illogical – you shouldn’t win for not being abusive.</w:t>
      </w:r>
    </w:p>
    <w:p w14:paraId="120A13F1" w14:textId="187D4BB0" w:rsidR="0088772B" w:rsidRPr="0088772B" w:rsidRDefault="00355DCE" w:rsidP="00355DCE">
      <w:pPr>
        <w:pStyle w:val="Heading4"/>
      </w:pPr>
      <w:r>
        <w:t xml:space="preserve">TVA: A free press ought to adhere to the </w:t>
      </w:r>
    </w:p>
    <w:p w14:paraId="27ABB22F" w14:textId="36767E73" w:rsidR="0088772B" w:rsidRPr="0088772B" w:rsidRDefault="0088772B" w:rsidP="0088772B">
      <w:pPr>
        <w:keepNext/>
        <w:keepLines/>
        <w:pageBreakBefore/>
        <w:spacing w:before="40" w:after="0" w:line="256" w:lineRule="auto"/>
        <w:jc w:val="center"/>
        <w:outlineLvl w:val="2"/>
        <w:rPr>
          <w:rFonts w:eastAsia="Malgun Gothic" w:cs="Times New Roman"/>
          <w:b/>
          <w:sz w:val="32"/>
          <w:szCs w:val="24"/>
          <w:u w:val="single"/>
        </w:rPr>
      </w:pPr>
      <w:r>
        <w:rPr>
          <w:rFonts w:eastAsia="Malgun Gothic" w:cs="Times New Roman"/>
          <w:b/>
          <w:sz w:val="32"/>
          <w:szCs w:val="24"/>
          <w:u w:val="single"/>
        </w:rPr>
        <w:lastRenderedPageBreak/>
        <w:t xml:space="preserve">1NC – OFF </w:t>
      </w:r>
    </w:p>
    <w:p w14:paraId="00DF804E" w14:textId="77777777" w:rsidR="0088772B" w:rsidRPr="0088772B" w:rsidRDefault="0088772B" w:rsidP="0088772B">
      <w:pPr>
        <w:keepNext/>
        <w:keepLines/>
        <w:spacing w:before="40" w:after="0" w:line="256" w:lineRule="auto"/>
        <w:outlineLvl w:val="3"/>
        <w:rPr>
          <w:rFonts w:eastAsia="Malgun Gothic" w:cs="Times New Roman"/>
          <w:b/>
          <w:iCs/>
          <w:sz w:val="26"/>
        </w:rPr>
      </w:pPr>
      <w:proofErr w:type="spellStart"/>
      <w:r w:rsidRPr="0088772B">
        <w:rPr>
          <w:rFonts w:eastAsia="Malgun Gothic" w:cs="Times New Roman"/>
          <w:b/>
          <w:iCs/>
          <w:sz w:val="26"/>
        </w:rPr>
        <w:t>Interp</w:t>
      </w:r>
      <w:proofErr w:type="spellEnd"/>
      <w:r w:rsidRPr="0088772B">
        <w:rPr>
          <w:rFonts w:eastAsia="Malgun Gothic" w:cs="Times New Roman"/>
          <w:b/>
          <w:iCs/>
          <w:sz w:val="26"/>
        </w:rPr>
        <w:t xml:space="preserve">: The affirmative must define </w:t>
      </w:r>
      <w:proofErr w:type="gramStart"/>
      <w:r w:rsidRPr="0088772B">
        <w:rPr>
          <w:rFonts w:eastAsia="Malgun Gothic" w:cs="Times New Roman"/>
          <w:b/>
          <w:iCs/>
          <w:sz w:val="26"/>
        </w:rPr>
        <w:t>democracy  in</w:t>
      </w:r>
      <w:proofErr w:type="gramEnd"/>
      <w:r w:rsidRPr="0088772B">
        <w:rPr>
          <w:rFonts w:eastAsia="Malgun Gothic" w:cs="Times New Roman"/>
          <w:b/>
          <w:iCs/>
          <w:sz w:val="26"/>
        </w:rPr>
        <w:t xml:space="preserve"> a delimited text in the 1AC.  </w:t>
      </w:r>
    </w:p>
    <w:p w14:paraId="1949F1E7" w14:textId="77777777" w:rsidR="0088772B" w:rsidRPr="0088772B" w:rsidRDefault="0088772B" w:rsidP="0088772B">
      <w:pPr>
        <w:keepNext/>
        <w:keepLines/>
        <w:spacing w:before="40" w:after="0" w:line="256" w:lineRule="auto"/>
        <w:outlineLvl w:val="3"/>
        <w:rPr>
          <w:rFonts w:eastAsia="Malgun Gothic" w:cs="Calibri"/>
          <w:b/>
          <w:iCs/>
          <w:sz w:val="26"/>
        </w:rPr>
      </w:pPr>
      <w:r w:rsidRPr="0088772B">
        <w:rPr>
          <w:rFonts w:eastAsia="Malgun Gothic" w:cs="Calibri"/>
          <w:b/>
          <w:iCs/>
          <w:sz w:val="26"/>
        </w:rPr>
        <w:t xml:space="preserve">Democracy is flexible and has too many </w:t>
      </w:r>
      <w:proofErr w:type="spellStart"/>
      <w:r w:rsidRPr="0088772B">
        <w:rPr>
          <w:rFonts w:eastAsia="Malgun Gothic" w:cs="Calibri"/>
          <w:b/>
          <w:iCs/>
          <w:sz w:val="26"/>
        </w:rPr>
        <w:t>interps</w:t>
      </w:r>
      <w:proofErr w:type="spellEnd"/>
      <w:r w:rsidRPr="0088772B">
        <w:rPr>
          <w:rFonts w:eastAsia="Malgun Gothic" w:cs="Calibri"/>
          <w:b/>
          <w:iCs/>
          <w:sz w:val="26"/>
        </w:rPr>
        <w:t xml:space="preserve"> – normal means shows no consensus and makes the round irresolvable since the judge doesn’t know how to compare between types of offense and o/w since it’s a side constraint on decision making. </w:t>
      </w:r>
    </w:p>
    <w:p w14:paraId="44D1DBEC" w14:textId="77777777" w:rsidR="0088772B" w:rsidRPr="0088772B" w:rsidRDefault="0088772B" w:rsidP="0088772B">
      <w:pPr>
        <w:spacing w:line="256" w:lineRule="auto"/>
        <w:rPr>
          <w:rFonts w:eastAsia="Calibri" w:cs="Times New Roman"/>
          <w:sz w:val="16"/>
          <w:szCs w:val="16"/>
        </w:rPr>
      </w:pPr>
      <w:r w:rsidRPr="0088772B">
        <w:rPr>
          <w:rFonts w:eastAsia="Calibri" w:cs="Times New Roman"/>
          <w:b/>
          <w:bCs/>
          <w:sz w:val="26"/>
          <w:szCs w:val="26"/>
        </w:rPr>
        <w:t>Wikipedia</w:t>
      </w:r>
      <w:r w:rsidRPr="0088772B">
        <w:rPr>
          <w:rFonts w:eastAsia="Calibri" w:cs="Times New Roman"/>
          <w:sz w:val="16"/>
          <w:szCs w:val="16"/>
        </w:rPr>
        <w:t>, xx-xx-</w:t>
      </w:r>
      <w:proofErr w:type="spellStart"/>
      <w:r w:rsidRPr="0088772B">
        <w:rPr>
          <w:rFonts w:eastAsia="Calibri" w:cs="Times New Roman"/>
          <w:sz w:val="16"/>
          <w:szCs w:val="16"/>
        </w:rPr>
        <w:t>xxxx</w:t>
      </w:r>
      <w:proofErr w:type="spellEnd"/>
      <w:r w:rsidRPr="0088772B">
        <w:rPr>
          <w:rFonts w:eastAsia="Calibri" w:cs="Times New Roman"/>
          <w:sz w:val="16"/>
          <w:szCs w:val="16"/>
        </w:rPr>
        <w:t xml:space="preserve">, "Democracy Index," No Publication, </w:t>
      </w:r>
      <w:hyperlink r:id="rId7" w:history="1">
        <w:r w:rsidRPr="0088772B">
          <w:rPr>
            <w:rFonts w:eastAsia="Calibri" w:cs="Times New Roman"/>
            <w:color w:val="000000"/>
            <w:sz w:val="16"/>
            <w:szCs w:val="16"/>
            <w:u w:val="single"/>
          </w:rPr>
          <w:t>https://en.wikipedia.org/wiki/Democracy_Index</w:t>
        </w:r>
      </w:hyperlink>
      <w:r w:rsidRPr="0088772B">
        <w:rPr>
          <w:rFonts w:eastAsia="Calibri" w:cs="Times New Roman"/>
          <w:sz w:val="16"/>
          <w:szCs w:val="16"/>
        </w:rPr>
        <w:t xml:space="preserve"> SJCP//JG</w:t>
      </w:r>
    </w:p>
    <w:p w14:paraId="41EECA22" w14:textId="77777777" w:rsidR="0088772B" w:rsidRPr="0088772B" w:rsidRDefault="00AC1E2C" w:rsidP="0088772B">
      <w:pPr>
        <w:spacing w:line="256" w:lineRule="auto"/>
        <w:rPr>
          <w:rFonts w:eastAsia="Calibri" w:cs="Times New Roman"/>
          <w:sz w:val="14"/>
        </w:rPr>
      </w:pPr>
      <w:hyperlink r:id="rId8" w:tooltip="Liberal democracy" w:history="1">
        <w:r w:rsidR="0088772B" w:rsidRPr="0088772B">
          <w:rPr>
            <w:rFonts w:eastAsia="Calibri" w:cs="Times New Roman"/>
            <w:b/>
            <w:iCs/>
            <w:color w:val="000000"/>
            <w:highlight w:val="green"/>
            <w:u w:val="single"/>
          </w:rPr>
          <w:t>Full democracies</w:t>
        </w:r>
      </w:hyperlink>
      <w:r w:rsidR="0088772B" w:rsidRPr="0088772B">
        <w:rPr>
          <w:rFonts w:eastAsia="Calibri" w:cs="Times New Roman"/>
          <w:b/>
          <w:iCs/>
          <w:u w:val="single"/>
        </w:rPr>
        <w:t xml:space="preserve"> are </w:t>
      </w:r>
      <w:r w:rsidR="0088772B" w:rsidRPr="0088772B">
        <w:rPr>
          <w:rFonts w:eastAsia="Calibri" w:cs="Times New Roman"/>
          <w:b/>
          <w:iCs/>
          <w:highlight w:val="green"/>
          <w:u w:val="single"/>
        </w:rPr>
        <w:t>nations</w:t>
      </w:r>
      <w:r w:rsidR="0088772B" w:rsidRPr="0088772B">
        <w:rPr>
          <w:rFonts w:eastAsia="Calibri" w:cs="Times New Roman"/>
          <w:b/>
          <w:iCs/>
          <w:u w:val="single"/>
        </w:rPr>
        <w:t xml:space="preserve"> where civil </w:t>
      </w:r>
      <w:r w:rsidR="0088772B" w:rsidRPr="0088772B">
        <w:rPr>
          <w:rFonts w:eastAsia="Calibri" w:cs="Times New Roman"/>
          <w:b/>
          <w:iCs/>
          <w:highlight w:val="green"/>
          <w:u w:val="single"/>
        </w:rPr>
        <w:t>liberties</w:t>
      </w:r>
      <w:r w:rsidR="0088772B" w:rsidRPr="0088772B">
        <w:rPr>
          <w:rFonts w:eastAsia="Calibri" w:cs="Times New Roman"/>
          <w:b/>
          <w:iCs/>
          <w:u w:val="single"/>
        </w:rPr>
        <w:t xml:space="preserve"> and fundamental political freedoms are not only </w:t>
      </w:r>
      <w:r w:rsidR="0088772B" w:rsidRPr="0088772B">
        <w:rPr>
          <w:rFonts w:eastAsia="Calibri" w:cs="Times New Roman"/>
          <w:b/>
          <w:iCs/>
          <w:highlight w:val="green"/>
          <w:u w:val="single"/>
        </w:rPr>
        <w:t>respected</w:t>
      </w:r>
      <w:r w:rsidR="0088772B" w:rsidRPr="0088772B">
        <w:rPr>
          <w:rFonts w:eastAsia="Calibri" w:cs="Times New Roman"/>
          <w:b/>
          <w:iCs/>
          <w:u w:val="single"/>
        </w:rPr>
        <w:t xml:space="preserve"> but also reinforced by a political culture conducive to the thriving of democratic principles</w:t>
      </w:r>
      <w:r w:rsidR="0088772B" w:rsidRPr="0088772B">
        <w:rPr>
          <w:rFonts w:eastAsia="Calibri" w:cs="Times New Roman"/>
          <w:sz w:val="14"/>
        </w:rPr>
        <w:t>. These nations have a valid system of governmental checks and balances, an independent judiciary whose decisions are enforced, governments that function adequately, and diverse and independent media. These nations have only limited problems in democratic functioning.</w:t>
      </w:r>
      <w:hyperlink r:id="rId9" w:anchor="cite_note-index2015-6" w:history="1">
        <w:r w:rsidR="0088772B" w:rsidRPr="0088772B">
          <w:rPr>
            <w:rFonts w:eastAsia="Calibri" w:cs="Times New Roman"/>
            <w:color w:val="000000"/>
            <w:sz w:val="14"/>
            <w:u w:val="single"/>
          </w:rPr>
          <w:t>[6]</w:t>
        </w:r>
      </w:hyperlink>
      <w:r w:rsidR="0088772B" w:rsidRPr="0088772B">
        <w:rPr>
          <w:rFonts w:eastAsia="Calibri" w:cs="Times New Roman"/>
          <w:sz w:val="14"/>
        </w:rPr>
        <w:t xml:space="preserve"> </w:t>
      </w:r>
      <w:hyperlink r:id="rId10" w:tooltip="Illiberal democracy" w:history="1">
        <w:r w:rsidR="0088772B" w:rsidRPr="0088772B">
          <w:rPr>
            <w:rFonts w:eastAsia="Calibri" w:cs="Times New Roman"/>
            <w:b/>
            <w:iCs/>
            <w:color w:val="000000"/>
            <w:highlight w:val="green"/>
            <w:u w:val="single"/>
          </w:rPr>
          <w:t>Flawed democracies</w:t>
        </w:r>
      </w:hyperlink>
      <w:r w:rsidR="0088772B" w:rsidRPr="0088772B">
        <w:rPr>
          <w:rFonts w:eastAsia="Calibri" w:cs="Times New Roman"/>
          <w:b/>
          <w:iCs/>
          <w:u w:val="single"/>
        </w:rPr>
        <w:t xml:space="preserve"> are nations where elections are fair and free and basic civil liberties are </w:t>
      </w:r>
      <w:proofErr w:type="spellStart"/>
      <w:r w:rsidR="0088772B" w:rsidRPr="0088772B">
        <w:rPr>
          <w:rFonts w:eastAsia="Calibri" w:cs="Times New Roman"/>
          <w:b/>
          <w:iCs/>
          <w:u w:val="single"/>
        </w:rPr>
        <w:t>honoured</w:t>
      </w:r>
      <w:proofErr w:type="spellEnd"/>
      <w:r w:rsidR="0088772B" w:rsidRPr="0088772B">
        <w:rPr>
          <w:rFonts w:eastAsia="Calibri" w:cs="Times New Roman"/>
          <w:b/>
          <w:iCs/>
          <w:u w:val="single"/>
        </w:rPr>
        <w:t xml:space="preserve"> but </w:t>
      </w:r>
      <w:r w:rsidR="0088772B" w:rsidRPr="0088772B">
        <w:rPr>
          <w:rFonts w:eastAsia="Calibri" w:cs="Times New Roman"/>
          <w:b/>
          <w:iCs/>
          <w:highlight w:val="green"/>
          <w:u w:val="single"/>
        </w:rPr>
        <w:t>may have issues</w:t>
      </w:r>
      <w:r w:rsidR="0088772B" w:rsidRPr="0088772B">
        <w:rPr>
          <w:rFonts w:eastAsia="Calibri" w:cs="Times New Roman"/>
          <w:b/>
          <w:iCs/>
          <w:u w:val="single"/>
        </w:rPr>
        <w:t xml:space="preserve"> (e.g. media freedom infringement and minor suppression of political opposition and critics)</w:t>
      </w:r>
      <w:r w:rsidR="0088772B" w:rsidRPr="0088772B">
        <w:rPr>
          <w:rFonts w:eastAsia="Calibri" w:cs="Times New Roman"/>
          <w:sz w:val="14"/>
        </w:rPr>
        <w:t>. These nations have significant faults in other democratic aspects, including underdeveloped political culture, low levels of participation in politics, and issues in the functioning of governance.</w:t>
      </w:r>
      <w:hyperlink r:id="rId11" w:anchor="cite_note-index2015-6" w:history="1">
        <w:r w:rsidR="0088772B" w:rsidRPr="0088772B">
          <w:rPr>
            <w:rFonts w:eastAsia="Calibri" w:cs="Times New Roman"/>
            <w:color w:val="000000"/>
            <w:sz w:val="14"/>
            <w:u w:val="single"/>
          </w:rPr>
          <w:t>[6]</w:t>
        </w:r>
      </w:hyperlink>
      <w:r w:rsidR="0088772B" w:rsidRPr="0088772B">
        <w:rPr>
          <w:rFonts w:eastAsia="Calibri" w:cs="Times New Roman"/>
          <w:sz w:val="14"/>
        </w:rPr>
        <w:t xml:space="preserve"> </w:t>
      </w:r>
      <w:hyperlink r:id="rId12" w:tooltip="Hybrid regime" w:history="1">
        <w:r w:rsidR="0088772B" w:rsidRPr="0088772B">
          <w:rPr>
            <w:rFonts w:eastAsia="Calibri" w:cs="Times New Roman"/>
            <w:b/>
            <w:iCs/>
            <w:color w:val="000000"/>
            <w:highlight w:val="green"/>
            <w:u w:val="single"/>
          </w:rPr>
          <w:t>Hybrid regimes</w:t>
        </w:r>
      </w:hyperlink>
      <w:r w:rsidR="0088772B" w:rsidRPr="0088772B">
        <w:rPr>
          <w:rFonts w:eastAsia="Calibri" w:cs="Times New Roman"/>
          <w:b/>
          <w:iCs/>
          <w:u w:val="single"/>
        </w:rPr>
        <w:t xml:space="preserve"> are nations with regular </w:t>
      </w:r>
      <w:hyperlink r:id="rId13" w:tooltip="Electoral fraud" w:history="1">
        <w:r w:rsidR="0088772B" w:rsidRPr="0088772B">
          <w:rPr>
            <w:rFonts w:eastAsia="Calibri" w:cs="Times New Roman"/>
            <w:b/>
            <w:iCs/>
            <w:color w:val="000000"/>
            <w:u w:val="single"/>
          </w:rPr>
          <w:t>electoral frauds</w:t>
        </w:r>
      </w:hyperlink>
      <w:r w:rsidR="0088772B" w:rsidRPr="0088772B">
        <w:rPr>
          <w:rFonts w:eastAsia="Calibri" w:cs="Times New Roman"/>
          <w:b/>
          <w:iCs/>
          <w:u w:val="single"/>
        </w:rPr>
        <w:t xml:space="preserve">, </w:t>
      </w:r>
      <w:r w:rsidR="0088772B" w:rsidRPr="0088772B">
        <w:rPr>
          <w:rFonts w:eastAsia="Calibri" w:cs="Times New Roman"/>
          <w:b/>
          <w:iCs/>
          <w:highlight w:val="green"/>
          <w:u w:val="single"/>
        </w:rPr>
        <w:t>preventing</w:t>
      </w:r>
      <w:r w:rsidR="0088772B" w:rsidRPr="0088772B">
        <w:rPr>
          <w:rFonts w:eastAsia="Calibri" w:cs="Times New Roman"/>
          <w:b/>
          <w:iCs/>
          <w:u w:val="single"/>
        </w:rPr>
        <w:t xml:space="preserve"> them from being </w:t>
      </w:r>
      <w:r w:rsidR="0088772B" w:rsidRPr="0088772B">
        <w:rPr>
          <w:rFonts w:eastAsia="Calibri" w:cs="Times New Roman"/>
          <w:b/>
          <w:iCs/>
          <w:highlight w:val="green"/>
          <w:u w:val="single"/>
        </w:rPr>
        <w:t>fair</w:t>
      </w:r>
      <w:r w:rsidR="0088772B" w:rsidRPr="0088772B">
        <w:rPr>
          <w:rFonts w:eastAsia="Calibri" w:cs="Times New Roman"/>
          <w:b/>
          <w:iCs/>
          <w:u w:val="single"/>
        </w:rPr>
        <w:t xml:space="preserve"> and free </w:t>
      </w:r>
      <w:r w:rsidR="0088772B" w:rsidRPr="0088772B">
        <w:rPr>
          <w:rFonts w:eastAsia="Calibri" w:cs="Times New Roman"/>
          <w:b/>
          <w:iCs/>
          <w:highlight w:val="green"/>
          <w:u w:val="single"/>
        </w:rPr>
        <w:t>democracies</w:t>
      </w:r>
      <w:r w:rsidR="0088772B" w:rsidRPr="0088772B">
        <w:rPr>
          <w:rFonts w:eastAsia="Calibri" w:cs="Times New Roman"/>
          <w:b/>
          <w:iCs/>
          <w:u w:val="single"/>
        </w:rPr>
        <w:t>.</w:t>
      </w:r>
      <w:r w:rsidR="0088772B" w:rsidRPr="0088772B">
        <w:rPr>
          <w:rFonts w:eastAsia="Calibri" w:cs="Times New Roman"/>
          <w:sz w:val="14"/>
        </w:rPr>
        <w:t xml:space="preserve"> These nations commonly have governments that apply pressure on political opposition, non-independent judiciaries, widespread corruption, harassment and pressure placed on the media, </w:t>
      </w:r>
      <w:proofErr w:type="spellStart"/>
      <w:r w:rsidR="0088772B" w:rsidRPr="0088772B">
        <w:rPr>
          <w:rFonts w:eastAsia="Calibri" w:cs="Times New Roman"/>
          <w:sz w:val="14"/>
        </w:rPr>
        <w:t>anaemic</w:t>
      </w:r>
      <w:proofErr w:type="spellEnd"/>
      <w:r w:rsidR="0088772B" w:rsidRPr="0088772B">
        <w:rPr>
          <w:rFonts w:eastAsia="Calibri" w:cs="Times New Roman"/>
          <w:sz w:val="14"/>
        </w:rPr>
        <w:t xml:space="preserve"> rule of law, and more pronounced faults than flawed democracies in the realms of underdeveloped political culture, low levels of participation in politics, and issues in the functioning of governance.</w:t>
      </w:r>
      <w:hyperlink r:id="rId14" w:anchor="cite_note-index2015-6" w:history="1">
        <w:r w:rsidR="0088772B" w:rsidRPr="0088772B">
          <w:rPr>
            <w:rFonts w:eastAsia="Calibri" w:cs="Times New Roman"/>
            <w:color w:val="000000"/>
            <w:sz w:val="14"/>
            <w:u w:val="single"/>
          </w:rPr>
          <w:t>[6]</w:t>
        </w:r>
      </w:hyperlink>
    </w:p>
    <w:p w14:paraId="00CD50F9" w14:textId="77777777" w:rsidR="0088772B" w:rsidRPr="0088772B" w:rsidRDefault="0088772B" w:rsidP="0088772B">
      <w:pPr>
        <w:keepNext/>
        <w:keepLines/>
        <w:spacing w:before="40" w:after="0" w:line="256" w:lineRule="auto"/>
        <w:outlineLvl w:val="3"/>
        <w:rPr>
          <w:rFonts w:eastAsia="Malgun Gothic" w:cs="Times New Roman"/>
          <w:b/>
          <w:iCs/>
          <w:sz w:val="26"/>
        </w:rPr>
      </w:pPr>
      <w:r w:rsidRPr="0088772B">
        <w:rPr>
          <w:rFonts w:eastAsia="Malgun Gothic" w:cs="Calibri"/>
          <w:b/>
          <w:iCs/>
          <w:sz w:val="26"/>
        </w:rPr>
        <w:t>Violation – you don’t.</w:t>
      </w:r>
    </w:p>
    <w:p w14:paraId="5FA81308" w14:textId="77777777" w:rsidR="0088772B" w:rsidRPr="0088772B" w:rsidRDefault="0088772B" w:rsidP="0088772B">
      <w:pPr>
        <w:keepNext/>
        <w:keepLines/>
        <w:spacing w:before="40" w:after="0" w:line="240" w:lineRule="auto"/>
        <w:outlineLvl w:val="3"/>
        <w:rPr>
          <w:rFonts w:eastAsia="Malgun Gothic" w:cs="Calibri"/>
          <w:b/>
          <w:iCs/>
          <w:sz w:val="26"/>
        </w:rPr>
      </w:pPr>
      <w:r w:rsidRPr="0088772B">
        <w:rPr>
          <w:rFonts w:eastAsia="Malgun Gothic" w:cs="Calibri"/>
          <w:b/>
          <w:iCs/>
          <w:sz w:val="26"/>
        </w:rPr>
        <w:t xml:space="preserve">Prefer – </w:t>
      </w:r>
    </w:p>
    <w:p w14:paraId="4DEF0B0C" w14:textId="77777777" w:rsidR="0088772B" w:rsidRPr="0088772B" w:rsidRDefault="0088772B" w:rsidP="0088772B">
      <w:pPr>
        <w:keepNext/>
        <w:keepLines/>
        <w:spacing w:before="40" w:after="0" w:line="256" w:lineRule="auto"/>
        <w:outlineLvl w:val="3"/>
        <w:rPr>
          <w:rFonts w:eastAsia="Malgun Gothic" w:cs="Times New Roman"/>
          <w:b/>
          <w:iCs/>
          <w:sz w:val="26"/>
        </w:rPr>
      </w:pPr>
      <w:r w:rsidRPr="0088772B">
        <w:rPr>
          <w:rFonts w:eastAsia="Malgun Gothic" w:cs="Calibri"/>
          <w:b/>
          <w:iCs/>
          <w:sz w:val="26"/>
        </w:rPr>
        <w:t xml:space="preserve">1] </w:t>
      </w:r>
      <w:r w:rsidRPr="0088772B">
        <w:rPr>
          <w:rFonts w:eastAsia="Malgun Gothic" w:cs="Calibri"/>
          <w:b/>
          <w:iCs/>
          <w:sz w:val="26"/>
          <w:u w:val="single"/>
        </w:rPr>
        <w:t>Stable Advocacy</w:t>
      </w:r>
      <w:r w:rsidRPr="0088772B">
        <w:rPr>
          <w:rFonts w:eastAsia="Malgun Gothic" w:cs="Calibri"/>
          <w:b/>
          <w:iCs/>
          <w:sz w:val="26"/>
        </w:rPr>
        <w:t xml:space="preserve"> – t</w:t>
      </w:r>
      <w:r w:rsidRPr="0088772B">
        <w:rPr>
          <w:rFonts w:eastAsia="Malgun Gothic" w:cs="Times New Roman"/>
          <w:b/>
          <w:iCs/>
          <w:sz w:val="26"/>
        </w:rPr>
        <w:t xml:space="preserve">hey can redefine in the 1AR to wriggle out of DA’s </w:t>
      </w:r>
      <w:r w:rsidRPr="0088772B">
        <w:rPr>
          <w:rFonts w:eastAsia="Malgun Gothic" w:cs="Calibri"/>
          <w:b/>
          <w:iCs/>
          <w:sz w:val="26"/>
        </w:rPr>
        <w:t xml:space="preserve">which </w:t>
      </w:r>
      <w:r w:rsidRPr="0088772B">
        <w:rPr>
          <w:rFonts w:eastAsia="SimSun" w:cs="Times New Roman"/>
          <w:b/>
          <w:iCs/>
          <w:sz w:val="26"/>
        </w:rPr>
        <w:t xml:space="preserve">kills high-quality engagement and becomes two ships passing in the night – triggers presumption since the </w:t>
      </w:r>
      <w:proofErr w:type="spellStart"/>
      <w:r w:rsidRPr="0088772B">
        <w:rPr>
          <w:rFonts w:eastAsia="SimSun" w:cs="Times New Roman"/>
          <w:b/>
          <w:iCs/>
          <w:sz w:val="26"/>
        </w:rPr>
        <w:t>aff</w:t>
      </w:r>
      <w:proofErr w:type="spellEnd"/>
      <w:r w:rsidRPr="0088772B">
        <w:rPr>
          <w:rFonts w:eastAsia="SimSun" w:cs="Times New Roman"/>
          <w:b/>
          <w:iCs/>
          <w:sz w:val="26"/>
        </w:rPr>
        <w:t xml:space="preserve"> wasn’t subject to well researched scrutiny. </w:t>
      </w:r>
      <w:r w:rsidRPr="0088772B">
        <w:rPr>
          <w:rFonts w:eastAsia="Malgun Gothic" w:cs="Times New Roman"/>
          <w:b/>
          <w:iCs/>
          <w:sz w:val="26"/>
        </w:rPr>
        <w:t xml:space="preserve">We lose access to American politics DA’s, </w:t>
      </w:r>
      <w:proofErr w:type="gramStart"/>
      <w:r w:rsidRPr="0088772B">
        <w:rPr>
          <w:rFonts w:eastAsia="Malgun Gothic" w:cs="Times New Roman"/>
          <w:b/>
          <w:iCs/>
          <w:sz w:val="26"/>
        </w:rPr>
        <w:t>Xi</w:t>
      </w:r>
      <w:proofErr w:type="gramEnd"/>
      <w:r w:rsidRPr="0088772B">
        <w:rPr>
          <w:rFonts w:eastAsia="Malgun Gothic" w:cs="Times New Roman"/>
          <w:b/>
          <w:iCs/>
          <w:sz w:val="26"/>
        </w:rPr>
        <w:t xml:space="preserve"> </w:t>
      </w:r>
      <w:proofErr w:type="spellStart"/>
      <w:r w:rsidRPr="0088772B">
        <w:rPr>
          <w:rFonts w:eastAsia="Malgun Gothic" w:cs="Times New Roman"/>
          <w:b/>
          <w:iCs/>
          <w:sz w:val="26"/>
        </w:rPr>
        <w:t>lashout</w:t>
      </w:r>
      <w:proofErr w:type="spellEnd"/>
      <w:r w:rsidRPr="0088772B">
        <w:rPr>
          <w:rFonts w:eastAsia="Malgun Gothic" w:cs="Times New Roman"/>
          <w:b/>
          <w:iCs/>
          <w:sz w:val="26"/>
        </w:rPr>
        <w:t xml:space="preserve"> DA’s, basic case turns, and core process counter plans that have different definitions and 1NC pre-round prep.</w:t>
      </w:r>
    </w:p>
    <w:p w14:paraId="6687BB4D" w14:textId="77777777" w:rsidR="0088772B" w:rsidRPr="0088772B" w:rsidRDefault="0088772B" w:rsidP="0088772B">
      <w:pPr>
        <w:keepNext/>
        <w:keepLines/>
        <w:spacing w:before="40" w:after="0" w:line="240" w:lineRule="auto"/>
        <w:outlineLvl w:val="3"/>
        <w:rPr>
          <w:rFonts w:eastAsia="Malgun Gothic" w:cs="Calibri"/>
          <w:b/>
          <w:iCs/>
          <w:sz w:val="26"/>
        </w:rPr>
      </w:pPr>
      <w:r w:rsidRPr="0088772B">
        <w:rPr>
          <w:rFonts w:eastAsia="SimSun" w:cs="Times New Roman"/>
          <w:b/>
          <w:iCs/>
          <w:sz w:val="26"/>
        </w:rPr>
        <w:t xml:space="preserve">2] </w:t>
      </w:r>
      <w:r w:rsidRPr="0088772B">
        <w:rPr>
          <w:rFonts w:eastAsia="SimSun" w:cs="Times New Roman"/>
          <w:b/>
          <w:iCs/>
          <w:sz w:val="26"/>
          <w:u w:val="single"/>
        </w:rPr>
        <w:t>Ground</w:t>
      </w:r>
      <w:r w:rsidRPr="0088772B">
        <w:rPr>
          <w:rFonts w:eastAsia="SimSun" w:cs="Times New Roman"/>
          <w:b/>
          <w:iCs/>
          <w:sz w:val="26"/>
        </w:rPr>
        <w:t xml:space="preserve"> – not defining </w:t>
      </w:r>
      <w:r w:rsidRPr="0088772B">
        <w:rPr>
          <w:rFonts w:eastAsia="Malgun Gothic" w:cs="Calibri"/>
          <w:b/>
          <w:iCs/>
          <w:sz w:val="26"/>
        </w:rPr>
        <w:t xml:space="preserve">hurts my strategy since they can shift out as I ask DA questions, so I err on the side of caution and read generics which get destroyed by AC frontlines. </w:t>
      </w:r>
    </w:p>
    <w:p w14:paraId="0029610D" w14:textId="77777777" w:rsidR="0088772B" w:rsidRPr="0088772B" w:rsidRDefault="0088772B" w:rsidP="0088772B">
      <w:pPr>
        <w:keepNext/>
        <w:keepLines/>
        <w:spacing w:before="40" w:after="0" w:line="256" w:lineRule="auto"/>
        <w:outlineLvl w:val="3"/>
        <w:rPr>
          <w:rFonts w:eastAsia="Malgun Gothic" w:cs="Times New Roman"/>
          <w:b/>
          <w:iCs/>
          <w:sz w:val="26"/>
        </w:rPr>
      </w:pPr>
      <w:r w:rsidRPr="0088772B">
        <w:rPr>
          <w:rFonts w:eastAsia="Malgun Gothic" w:cs="Times New Roman"/>
          <w:b/>
          <w:iCs/>
          <w:sz w:val="26"/>
        </w:rPr>
        <w:t xml:space="preserve">3] </w:t>
      </w:r>
      <w:r w:rsidRPr="0088772B">
        <w:rPr>
          <w:rFonts w:eastAsia="Malgun Gothic" w:cs="Times New Roman"/>
          <w:b/>
          <w:iCs/>
          <w:sz w:val="26"/>
          <w:u w:val="single"/>
        </w:rPr>
        <w:t>Real World</w:t>
      </w:r>
      <w:r w:rsidRPr="0088772B">
        <w:rPr>
          <w:rFonts w:eastAsia="Malgun Gothic" w:cs="Times New Roman"/>
          <w:b/>
          <w:iCs/>
          <w:sz w:val="26"/>
        </w:rPr>
        <w:t xml:space="preserve"> – Policy makers will always how they are implementing a law. It also means zero solvency, absent spec, private entities can circumvent since there is no delineated way to enforce the </w:t>
      </w:r>
      <w:proofErr w:type="spellStart"/>
      <w:r w:rsidRPr="0088772B">
        <w:rPr>
          <w:rFonts w:eastAsia="Malgun Gothic" w:cs="Times New Roman"/>
          <w:b/>
          <w:iCs/>
          <w:sz w:val="26"/>
        </w:rPr>
        <w:t>aff</w:t>
      </w:r>
      <w:proofErr w:type="spellEnd"/>
      <w:r w:rsidRPr="0088772B">
        <w:rPr>
          <w:rFonts w:eastAsia="Malgun Gothic" w:cs="Times New Roman"/>
          <w:b/>
          <w:iCs/>
          <w:sz w:val="26"/>
        </w:rPr>
        <w:t xml:space="preserve"> and means their solvency can’t actualize. </w:t>
      </w:r>
    </w:p>
    <w:p w14:paraId="4E7CEEA9" w14:textId="77777777" w:rsidR="0088772B" w:rsidRPr="0088772B" w:rsidRDefault="0088772B" w:rsidP="0088772B">
      <w:pPr>
        <w:keepNext/>
        <w:keepLines/>
        <w:spacing w:before="40" w:after="0" w:line="256" w:lineRule="auto"/>
        <w:outlineLvl w:val="3"/>
        <w:rPr>
          <w:rFonts w:eastAsia="Malgun Gothic" w:cs="Times New Roman"/>
          <w:b/>
          <w:iCs/>
          <w:sz w:val="26"/>
        </w:rPr>
      </w:pPr>
      <w:proofErr w:type="spellStart"/>
      <w:r w:rsidRPr="0088772B">
        <w:rPr>
          <w:rFonts w:eastAsia="Malgun Gothic" w:cs="Times New Roman"/>
          <w:b/>
          <w:iCs/>
          <w:sz w:val="26"/>
        </w:rPr>
        <w:t>DSpec</w:t>
      </w:r>
      <w:proofErr w:type="spellEnd"/>
      <w:r w:rsidRPr="0088772B">
        <w:rPr>
          <w:rFonts w:eastAsia="Malgun Gothic" w:cs="Times New Roman"/>
          <w:b/>
          <w:iCs/>
          <w:sz w:val="26"/>
        </w:rPr>
        <w:t xml:space="preserve"> isn’t regressive or arbitrary – its core topic lit for what happens when the </w:t>
      </w:r>
      <w:proofErr w:type="spellStart"/>
      <w:r w:rsidRPr="0088772B">
        <w:rPr>
          <w:rFonts w:eastAsia="Malgun Gothic" w:cs="Times New Roman"/>
          <w:b/>
          <w:iCs/>
          <w:sz w:val="26"/>
        </w:rPr>
        <w:t>aff</w:t>
      </w:r>
      <w:proofErr w:type="spellEnd"/>
      <w:r w:rsidRPr="0088772B">
        <w:rPr>
          <w:rFonts w:eastAsia="Malgun Gothic" w:cs="Times New Roman"/>
          <w:b/>
          <w:iCs/>
          <w:sz w:val="26"/>
        </w:rPr>
        <w:t xml:space="preserve"> is implemented and cannot be discounted from policies that require enforcement to function.</w:t>
      </w:r>
    </w:p>
    <w:p w14:paraId="29DCB96A" w14:textId="77777777" w:rsidR="0088772B" w:rsidRPr="0088772B" w:rsidRDefault="0088772B" w:rsidP="0088772B">
      <w:pPr>
        <w:spacing w:line="256" w:lineRule="auto"/>
        <w:rPr>
          <w:rFonts w:eastAsia="Calibri" w:cs="Times New Roman"/>
        </w:rPr>
      </w:pPr>
    </w:p>
    <w:p w14:paraId="4A6449E6" w14:textId="77777777" w:rsidR="0088772B" w:rsidRPr="0088772B" w:rsidRDefault="0088772B" w:rsidP="0088772B"/>
    <w:p w14:paraId="5A0C2C14" w14:textId="26D4F582" w:rsidR="00A95652" w:rsidRDefault="000D1A01" w:rsidP="000D1A01">
      <w:pPr>
        <w:pStyle w:val="Heading3"/>
      </w:pPr>
      <w:r>
        <w:lastRenderedPageBreak/>
        <w:t xml:space="preserve">1NC – OFF </w:t>
      </w:r>
    </w:p>
    <w:p w14:paraId="6CFF291B" w14:textId="77777777" w:rsidR="007857F9" w:rsidRPr="007857F9" w:rsidRDefault="007857F9" w:rsidP="007857F9">
      <w:pPr>
        <w:keepNext/>
        <w:keepLines/>
        <w:spacing w:before="40" w:after="0" w:line="256" w:lineRule="auto"/>
        <w:outlineLvl w:val="3"/>
        <w:rPr>
          <w:rFonts w:eastAsia="Malgun Gothic" w:cs="Times New Roman"/>
          <w:b/>
          <w:iCs/>
          <w:sz w:val="26"/>
        </w:rPr>
      </w:pPr>
      <w:r w:rsidRPr="007857F9">
        <w:rPr>
          <w:rFonts w:eastAsia="Malgun Gothic" w:cs="Times New Roman"/>
          <w:b/>
          <w:iCs/>
          <w:sz w:val="26"/>
        </w:rPr>
        <w:t xml:space="preserve">Western Communication is on the </w:t>
      </w:r>
      <w:r w:rsidRPr="007857F9">
        <w:rPr>
          <w:rFonts w:eastAsia="Malgun Gothic" w:cs="Times New Roman"/>
          <w:b/>
          <w:iCs/>
          <w:sz w:val="26"/>
          <w:u w:val="single"/>
        </w:rPr>
        <w:t>brink</w:t>
      </w:r>
      <w:r w:rsidRPr="007857F9">
        <w:rPr>
          <w:rFonts w:eastAsia="Malgun Gothic" w:cs="Times New Roman"/>
          <w:b/>
          <w:iCs/>
          <w:sz w:val="26"/>
        </w:rPr>
        <w:t xml:space="preserve"> of </w:t>
      </w:r>
      <w:r w:rsidRPr="007857F9">
        <w:rPr>
          <w:rFonts w:eastAsia="Malgun Gothic" w:cs="Times New Roman"/>
          <w:b/>
          <w:iCs/>
          <w:sz w:val="26"/>
          <w:u w:val="single"/>
        </w:rPr>
        <w:t>implosion</w:t>
      </w:r>
      <w:r w:rsidRPr="007857F9">
        <w:rPr>
          <w:rFonts w:eastAsia="Malgun Gothic" w:cs="Times New Roman"/>
          <w:b/>
          <w:iCs/>
          <w:sz w:val="26"/>
        </w:rPr>
        <w:t xml:space="preserve"> – oversaturated by endless signs and images. Reality is </w:t>
      </w:r>
      <w:r w:rsidRPr="007857F9">
        <w:rPr>
          <w:rFonts w:eastAsia="Malgun Gothic" w:cs="Times New Roman"/>
          <w:b/>
          <w:iCs/>
          <w:sz w:val="26"/>
          <w:u w:val="single"/>
        </w:rPr>
        <w:t>dead</w:t>
      </w:r>
      <w:r w:rsidRPr="007857F9">
        <w:rPr>
          <w:rFonts w:eastAsia="Malgun Gothic" w:cs="Times New Roman"/>
          <w:b/>
          <w:iCs/>
          <w:sz w:val="26"/>
        </w:rPr>
        <w:t xml:space="preserve">, information is </w:t>
      </w:r>
      <w:r w:rsidRPr="007857F9">
        <w:rPr>
          <w:rFonts w:eastAsia="Malgun Gothic" w:cs="Times New Roman"/>
          <w:b/>
          <w:iCs/>
          <w:sz w:val="26"/>
          <w:u w:val="single"/>
        </w:rPr>
        <w:t>dissuasive</w:t>
      </w:r>
      <w:r w:rsidRPr="007857F9">
        <w:rPr>
          <w:rFonts w:eastAsia="Malgun Gothic" w:cs="Times New Roman"/>
          <w:b/>
          <w:iCs/>
          <w:sz w:val="26"/>
        </w:rPr>
        <w:t xml:space="preserve">, and truth </w:t>
      </w:r>
      <w:r w:rsidRPr="007857F9">
        <w:rPr>
          <w:rFonts w:eastAsia="Malgun Gothic" w:cs="Times New Roman"/>
          <w:b/>
          <w:iCs/>
          <w:sz w:val="26"/>
          <w:u w:val="single"/>
        </w:rPr>
        <w:t>no longer exists</w:t>
      </w:r>
      <w:r w:rsidRPr="007857F9">
        <w:rPr>
          <w:rFonts w:eastAsia="Malgun Gothic" w:cs="Times New Roman"/>
          <w:b/>
          <w:iCs/>
          <w:sz w:val="26"/>
        </w:rPr>
        <w:t xml:space="preserve"> – any critical content of the </w:t>
      </w:r>
      <w:proofErr w:type="spellStart"/>
      <w:r w:rsidRPr="007857F9">
        <w:rPr>
          <w:rFonts w:eastAsia="Malgun Gothic" w:cs="Times New Roman"/>
          <w:b/>
          <w:iCs/>
          <w:sz w:val="26"/>
        </w:rPr>
        <w:t>Aff</w:t>
      </w:r>
      <w:proofErr w:type="spellEnd"/>
      <w:r w:rsidRPr="007857F9">
        <w:rPr>
          <w:rFonts w:eastAsia="Malgun Gothic" w:cs="Times New Roman"/>
          <w:b/>
          <w:iCs/>
          <w:sz w:val="26"/>
        </w:rPr>
        <w:t xml:space="preserve"> is </w:t>
      </w:r>
      <w:r w:rsidRPr="007857F9">
        <w:rPr>
          <w:rFonts w:eastAsia="Malgun Gothic" w:cs="Times New Roman"/>
          <w:b/>
          <w:iCs/>
          <w:sz w:val="26"/>
          <w:u w:val="single"/>
        </w:rPr>
        <w:t>over-coded</w:t>
      </w:r>
      <w:r w:rsidRPr="007857F9">
        <w:rPr>
          <w:rFonts w:eastAsia="Malgun Gothic" w:cs="Times New Roman"/>
          <w:b/>
          <w:iCs/>
          <w:sz w:val="26"/>
        </w:rPr>
        <w:t xml:space="preserve"> by the hyperreal </w:t>
      </w:r>
      <w:r w:rsidRPr="007857F9">
        <w:rPr>
          <w:rFonts w:eastAsia="Malgun Gothic" w:cs="Times New Roman"/>
          <w:b/>
          <w:iCs/>
          <w:sz w:val="26"/>
          <w:u w:val="single"/>
        </w:rPr>
        <w:t>form</w:t>
      </w:r>
      <w:r w:rsidRPr="007857F9">
        <w:rPr>
          <w:rFonts w:eastAsia="Malgun Gothic" w:cs="Times New Roman"/>
          <w:b/>
          <w:iCs/>
          <w:sz w:val="26"/>
        </w:rPr>
        <w:t xml:space="preserve"> of </w:t>
      </w:r>
      <w:r w:rsidRPr="007857F9">
        <w:rPr>
          <w:rFonts w:eastAsia="Malgun Gothic" w:cs="Times New Roman"/>
          <w:b/>
          <w:iCs/>
          <w:sz w:val="26"/>
          <w:u w:val="single"/>
        </w:rPr>
        <w:t>communication</w:t>
      </w:r>
      <w:r w:rsidRPr="007857F9">
        <w:rPr>
          <w:rFonts w:eastAsia="Malgun Gothic" w:cs="Times New Roman"/>
          <w:b/>
          <w:iCs/>
          <w:sz w:val="26"/>
        </w:rPr>
        <w:t xml:space="preserve">. </w:t>
      </w:r>
    </w:p>
    <w:p w14:paraId="13D8D271" w14:textId="77777777" w:rsidR="007857F9" w:rsidRPr="007857F9" w:rsidRDefault="007857F9" w:rsidP="007857F9">
      <w:pPr>
        <w:spacing w:line="256" w:lineRule="auto"/>
        <w:rPr>
          <w:rFonts w:eastAsia="Calibri" w:cs="Times New Roman"/>
        </w:rPr>
      </w:pPr>
      <w:r w:rsidRPr="007857F9">
        <w:rPr>
          <w:rFonts w:eastAsia="Calibri" w:cs="Times New Roman"/>
          <w:b/>
          <w:bCs/>
          <w:sz w:val="26"/>
        </w:rPr>
        <w:t xml:space="preserve">Artrip and </w:t>
      </w:r>
      <w:proofErr w:type="spellStart"/>
      <w:r w:rsidRPr="007857F9">
        <w:rPr>
          <w:rFonts w:eastAsia="Calibri" w:cs="Times New Roman"/>
          <w:b/>
          <w:bCs/>
          <w:sz w:val="26"/>
        </w:rPr>
        <w:t>Debrix</w:t>
      </w:r>
      <w:proofErr w:type="spellEnd"/>
      <w:r w:rsidRPr="007857F9">
        <w:rPr>
          <w:rFonts w:eastAsia="Calibri" w:cs="Times New Roman"/>
          <w:b/>
          <w:bCs/>
          <w:sz w:val="26"/>
        </w:rPr>
        <w:t xml:space="preserve"> 18</w:t>
      </w:r>
      <w:r w:rsidRPr="007857F9">
        <w:rPr>
          <w:rFonts w:eastAsia="Calibri" w:cs="Times New Roman"/>
        </w:rPr>
        <w:t xml:space="preserve">, Ryan E., and François </w:t>
      </w:r>
      <w:proofErr w:type="spellStart"/>
      <w:r w:rsidRPr="007857F9">
        <w:rPr>
          <w:rFonts w:eastAsia="Calibri" w:cs="Times New Roman"/>
        </w:rPr>
        <w:t>Debrix</w:t>
      </w:r>
      <w:proofErr w:type="spellEnd"/>
      <w:r w:rsidRPr="007857F9">
        <w:rPr>
          <w:rFonts w:eastAsia="Calibri" w:cs="Times New Roman"/>
        </w:rPr>
        <w:t xml:space="preserve">. "The viral mediation of terror: ISIS, image, implosion." Critical Studies in Media Communication 35.1 (2018): 74-88. (Philosophy and Political Science at Guilford College and Elon University)//Elmer </w:t>
      </w:r>
    </w:p>
    <w:p w14:paraId="000E069B" w14:textId="77777777" w:rsidR="007857F9" w:rsidRPr="007857F9" w:rsidRDefault="007857F9" w:rsidP="007857F9">
      <w:pPr>
        <w:spacing w:line="256" w:lineRule="auto"/>
        <w:rPr>
          <w:rFonts w:eastAsia="Calibri" w:cs="Times New Roman"/>
          <w:sz w:val="16"/>
          <w:szCs w:val="24"/>
        </w:rPr>
      </w:pPr>
      <w:r w:rsidRPr="007857F9">
        <w:rPr>
          <w:rFonts w:eastAsia="Calibri" w:cs="Times New Roman"/>
          <w:sz w:val="16"/>
          <w:szCs w:val="24"/>
        </w:rPr>
        <w:t xml:space="preserve">Mediation and the virality of the image </w:t>
      </w:r>
      <w:r w:rsidRPr="007857F9">
        <w:rPr>
          <w:rFonts w:eastAsia="Calibri" w:cs="Times New Roman"/>
          <w:sz w:val="24"/>
          <w:szCs w:val="24"/>
          <w:u w:val="single"/>
        </w:rPr>
        <w:t>A crucial feature of the contemporary media system (and its</w:t>
      </w:r>
      <w:r w:rsidRPr="007857F9">
        <w:rPr>
          <w:rFonts w:eastAsia="Calibri" w:cs="Times New Roman"/>
          <w:sz w:val="16"/>
          <w:szCs w:val="24"/>
        </w:rPr>
        <w:t xml:space="preserve"> accompanying </w:t>
      </w:r>
      <w:r w:rsidRPr="007857F9">
        <w:rPr>
          <w:rFonts w:eastAsia="Calibri" w:cs="Times New Roman"/>
          <w:sz w:val="24"/>
          <w:szCs w:val="24"/>
          <w:u w:val="single"/>
        </w:rPr>
        <w:t xml:space="preserve">global circulation of images) is </w:t>
      </w:r>
      <w:r w:rsidRPr="007857F9">
        <w:rPr>
          <w:rFonts w:eastAsia="Calibri" w:cs="Times New Roman"/>
          <w:sz w:val="24"/>
          <w:szCs w:val="24"/>
          <w:highlight w:val="green"/>
          <w:u w:val="single"/>
        </w:rPr>
        <w:t>oversaturation</w:t>
      </w:r>
      <w:r w:rsidRPr="007857F9">
        <w:rPr>
          <w:rFonts w:eastAsia="Calibri" w:cs="Times New Roman"/>
          <w:sz w:val="24"/>
          <w:szCs w:val="24"/>
          <w:u w:val="single"/>
        </w:rPr>
        <w:t>.</w:t>
      </w:r>
      <w:r w:rsidRPr="007857F9">
        <w:rPr>
          <w:rFonts w:eastAsia="Calibri" w:cs="Times New Roman"/>
          <w:sz w:val="16"/>
          <w:szCs w:val="24"/>
        </w:rPr>
        <w:t xml:space="preserve"> This oversaturation of media </w:t>
      </w:r>
      <w:r w:rsidRPr="007857F9">
        <w:rPr>
          <w:rFonts w:eastAsia="Calibri" w:cs="Times New Roman"/>
          <w:b/>
          <w:bCs/>
          <w:sz w:val="24"/>
          <w:szCs w:val="24"/>
          <w:highlight w:val="green"/>
          <w:u w:val="single"/>
        </w:rPr>
        <w:t>is characterized by</w:t>
      </w:r>
      <w:r w:rsidRPr="007857F9">
        <w:rPr>
          <w:rFonts w:eastAsia="Calibri" w:cs="Times New Roman"/>
          <w:sz w:val="16"/>
          <w:szCs w:val="24"/>
        </w:rPr>
        <w:t xml:space="preserve"> so-called </w:t>
      </w:r>
      <w:r w:rsidRPr="007857F9">
        <w:rPr>
          <w:rFonts w:eastAsia="Calibri" w:cs="Times New Roman"/>
          <w:b/>
          <w:bCs/>
          <w:sz w:val="24"/>
          <w:szCs w:val="24"/>
          <w:highlight w:val="green"/>
          <w:u w:val="single"/>
        </w:rPr>
        <w:t>viral</w:t>
      </w:r>
      <w:r w:rsidRPr="007857F9">
        <w:rPr>
          <w:rFonts w:eastAsia="Calibri" w:cs="Times New Roman"/>
          <w:sz w:val="24"/>
          <w:szCs w:val="24"/>
          <w:u w:val="single"/>
        </w:rPr>
        <w:t xml:space="preserve"> patterns of production, </w:t>
      </w:r>
      <w:r w:rsidRPr="007857F9">
        <w:rPr>
          <w:rFonts w:eastAsia="Calibri" w:cs="Times New Roman"/>
          <w:b/>
          <w:bCs/>
          <w:sz w:val="24"/>
          <w:szCs w:val="24"/>
          <w:highlight w:val="green"/>
          <w:u w:val="single"/>
        </w:rPr>
        <w:t>dissemination, and consumption</w:t>
      </w:r>
      <w:r w:rsidRPr="007857F9">
        <w:rPr>
          <w:rFonts w:eastAsia="Calibri" w:cs="Times New Roman"/>
          <w:sz w:val="24"/>
          <w:szCs w:val="24"/>
          <w:u w:val="single"/>
        </w:rPr>
        <w:t xml:space="preserve"> of content</w:t>
      </w:r>
      <w:r w:rsidRPr="007857F9">
        <w:rPr>
          <w:rFonts w:eastAsia="Calibri" w:cs="Times New Roman"/>
          <w:sz w:val="16"/>
          <w:szCs w:val="24"/>
        </w:rPr>
        <w:t xml:space="preserve">, often </w:t>
      </w:r>
      <w:r w:rsidRPr="007857F9">
        <w:rPr>
          <w:rFonts w:eastAsia="Calibri" w:cs="Times New Roman"/>
          <w:sz w:val="24"/>
          <w:szCs w:val="24"/>
          <w:u w:val="single"/>
        </w:rPr>
        <w:t>achieved through globally networked digital platforms. Enabled by</w:t>
      </w:r>
      <w:r w:rsidRPr="007857F9">
        <w:rPr>
          <w:rFonts w:eastAsia="Calibri" w:cs="Times New Roman"/>
          <w:sz w:val="16"/>
          <w:szCs w:val="24"/>
        </w:rPr>
        <w:t xml:space="preserve"> a seemingly </w:t>
      </w:r>
      <w:r w:rsidRPr="007857F9">
        <w:rPr>
          <w:rFonts w:eastAsia="Calibri" w:cs="Times New Roman"/>
          <w:sz w:val="24"/>
          <w:szCs w:val="24"/>
          <w:u w:val="single"/>
        </w:rPr>
        <w:t>exponential growth of networks and</w:t>
      </w:r>
      <w:r w:rsidRPr="007857F9">
        <w:rPr>
          <w:rFonts w:eastAsia="Calibri" w:cs="Times New Roman"/>
          <w:sz w:val="16"/>
          <w:szCs w:val="24"/>
        </w:rPr>
        <w:t xml:space="preserve"> by </w:t>
      </w:r>
      <w:r w:rsidRPr="007857F9">
        <w:rPr>
          <w:rFonts w:eastAsia="Calibri" w:cs="Times New Roman"/>
          <w:sz w:val="24"/>
          <w:szCs w:val="24"/>
          <w:u w:val="single"/>
        </w:rPr>
        <w:t>ever-widened thresholds of social connectivity, digital technologies have ushered in an unprecedented intensity of information production. Today’s</w:t>
      </w:r>
      <w:r w:rsidRPr="007857F9">
        <w:rPr>
          <w:rFonts w:eastAsia="Calibri" w:cs="Times New Roman"/>
          <w:sz w:val="16"/>
          <w:szCs w:val="24"/>
        </w:rPr>
        <w:t xml:space="preserve"> global </w:t>
      </w:r>
      <w:r w:rsidRPr="007857F9">
        <w:rPr>
          <w:rFonts w:eastAsia="Calibri" w:cs="Times New Roman"/>
          <w:sz w:val="24"/>
          <w:szCs w:val="24"/>
          <w:u w:val="single"/>
        </w:rPr>
        <w:t>mediascape is</w:t>
      </w:r>
      <w:r w:rsidRPr="007857F9">
        <w:rPr>
          <w:rFonts w:eastAsia="Calibri" w:cs="Times New Roman"/>
          <w:sz w:val="16"/>
          <w:szCs w:val="24"/>
        </w:rPr>
        <w:t xml:space="preserve"> perhaps best </w:t>
      </w:r>
      <w:r w:rsidRPr="007857F9">
        <w:rPr>
          <w:rFonts w:eastAsia="Calibri" w:cs="Times New Roman"/>
          <w:sz w:val="24"/>
          <w:szCs w:val="24"/>
          <w:u w:val="single"/>
        </w:rPr>
        <w:t>defined by its immeasurable volume of communicative activity, constituted by an interminable accumulation/circulation of representational images</w:t>
      </w:r>
      <w:r w:rsidRPr="007857F9">
        <w:rPr>
          <w:rFonts w:eastAsia="Calibri" w:cs="Times New Roman"/>
          <w:sz w:val="16"/>
          <w:szCs w:val="24"/>
        </w:rPr>
        <w:t xml:space="preserve"> (thus, it may be more apt to call it a global media circuitry). </w:t>
      </w:r>
      <w:proofErr w:type="gramStart"/>
      <w:r w:rsidRPr="007857F9">
        <w:rPr>
          <w:rFonts w:eastAsia="Calibri" w:cs="Times New Roman"/>
          <w:sz w:val="16"/>
          <w:szCs w:val="24"/>
        </w:rPr>
        <w:t>In order to</w:t>
      </w:r>
      <w:proofErr w:type="gramEnd"/>
      <w:r w:rsidRPr="007857F9">
        <w:rPr>
          <w:rFonts w:eastAsia="Calibri" w:cs="Times New Roman"/>
          <w:sz w:val="16"/>
          <w:szCs w:val="24"/>
        </w:rPr>
        <w:t xml:space="preserve"> theorize the relevance of the accumulative/circulatory effects of representation taking place throughout contemporary media processes, we turn to Jean Baudrillard’s theory of simulation. According to Baudrillard’s theory of simulation, </w:t>
      </w:r>
      <w:r w:rsidRPr="007857F9">
        <w:rPr>
          <w:rFonts w:eastAsia="Calibri" w:cs="Times New Roman"/>
          <w:sz w:val="24"/>
          <w:szCs w:val="24"/>
          <w:u w:val="single"/>
        </w:rPr>
        <w:t>images</w:t>
      </w:r>
      <w:r w:rsidRPr="007857F9">
        <w:rPr>
          <w:rFonts w:eastAsia="Calibri" w:cs="Times New Roman"/>
          <w:sz w:val="16"/>
          <w:szCs w:val="24"/>
        </w:rPr>
        <w:t xml:space="preserve"> </w:t>
      </w:r>
      <w:proofErr w:type="gramStart"/>
      <w:r w:rsidRPr="007857F9">
        <w:rPr>
          <w:rFonts w:eastAsia="Calibri" w:cs="Times New Roman"/>
          <w:sz w:val="16"/>
          <w:szCs w:val="24"/>
        </w:rPr>
        <w:t>have a tendency to</w:t>
      </w:r>
      <w:proofErr w:type="gramEnd"/>
      <w:r w:rsidRPr="007857F9">
        <w:rPr>
          <w:rFonts w:eastAsia="Calibri" w:cs="Times New Roman"/>
          <w:sz w:val="16"/>
          <w:szCs w:val="24"/>
        </w:rPr>
        <w:t xml:space="preserve"> </w:t>
      </w:r>
      <w:r w:rsidRPr="007857F9">
        <w:rPr>
          <w:rFonts w:eastAsia="Calibri" w:cs="Times New Roman"/>
          <w:sz w:val="24"/>
          <w:szCs w:val="24"/>
          <w:u w:val="single"/>
        </w:rPr>
        <w:t>“exceed” their original</w:t>
      </w:r>
      <w:r w:rsidRPr="007857F9">
        <w:rPr>
          <w:rFonts w:eastAsia="Calibri" w:cs="Times New Roman"/>
          <w:sz w:val="16"/>
          <w:szCs w:val="24"/>
        </w:rPr>
        <w:t xml:space="preserve"> or intended </w:t>
      </w:r>
      <w:r w:rsidRPr="007857F9">
        <w:rPr>
          <w:rFonts w:eastAsia="Calibri" w:cs="Times New Roman"/>
          <w:sz w:val="24"/>
          <w:szCs w:val="24"/>
          <w:u w:val="single"/>
        </w:rPr>
        <w:t>function to represent,</w:t>
      </w:r>
      <w:r w:rsidRPr="007857F9">
        <w:rPr>
          <w:rFonts w:eastAsia="Calibri" w:cs="Times New Roman"/>
          <w:sz w:val="16"/>
          <w:szCs w:val="24"/>
        </w:rPr>
        <w:t xml:space="preserve"> reflect, or describe some facet of </w:t>
      </w:r>
      <w:r w:rsidRPr="007857F9">
        <w:rPr>
          <w:rFonts w:eastAsia="Calibri" w:cs="Times New Roman"/>
          <w:sz w:val="24"/>
          <w:szCs w:val="24"/>
          <w:u w:val="single"/>
        </w:rPr>
        <w:t>reality. Images</w:t>
      </w:r>
      <w:r w:rsidRPr="007857F9">
        <w:rPr>
          <w:rFonts w:eastAsia="Calibri" w:cs="Times New Roman"/>
          <w:sz w:val="16"/>
          <w:szCs w:val="24"/>
        </w:rPr>
        <w:t xml:space="preserve"> eventually </w:t>
      </w:r>
      <w:r w:rsidRPr="007857F9">
        <w:rPr>
          <w:rFonts w:eastAsia="Calibri" w:cs="Times New Roman"/>
          <w:sz w:val="24"/>
          <w:szCs w:val="24"/>
          <w:u w:val="single"/>
        </w:rPr>
        <w:t>overtake</w:t>
      </w:r>
      <w:r w:rsidRPr="007857F9">
        <w:rPr>
          <w:rFonts w:eastAsia="Calibri" w:cs="Times New Roman"/>
          <w:sz w:val="16"/>
          <w:szCs w:val="24"/>
        </w:rPr>
        <w:t xml:space="preserve">, overwhelm, </w:t>
      </w:r>
      <w:r w:rsidRPr="007857F9">
        <w:rPr>
          <w:rFonts w:eastAsia="Calibri" w:cs="Times New Roman"/>
          <w:sz w:val="24"/>
          <w:szCs w:val="24"/>
          <w:u w:val="single"/>
        </w:rPr>
        <w:t>and erase</w:t>
      </w:r>
      <w:r w:rsidRPr="007857F9">
        <w:rPr>
          <w:rFonts w:eastAsia="Calibri" w:cs="Times New Roman"/>
          <w:sz w:val="16"/>
          <w:szCs w:val="24"/>
        </w:rPr>
        <w:t xml:space="preserve"> the possibility of originality or </w:t>
      </w:r>
      <w:r w:rsidRPr="007857F9">
        <w:rPr>
          <w:rFonts w:eastAsia="Calibri" w:cs="Times New Roman"/>
          <w:sz w:val="24"/>
          <w:szCs w:val="24"/>
          <w:u w:val="single"/>
        </w:rPr>
        <w:t>referential certainty.</w:t>
      </w:r>
      <w:r w:rsidRPr="007857F9">
        <w:rPr>
          <w:rFonts w:eastAsia="Calibri" w:cs="Times New Roman"/>
          <w:sz w:val="16"/>
          <w:szCs w:val="24"/>
        </w:rPr>
        <w:t xml:space="preserve"> For Baudrillard (1983b), this takes place over the course of four “successive phases of the image” (p. 11). The first stage corresponds to the representational function of the image in its most ideal form. It describes a moment in the development of western thought—less likely an actual historical moment than one retroactively imposed on or assumed by western thought itself—whereby any reality can be perfectly reflected by an image. A second stage emerges as a response or opposition to the notion of representational faithfulness. It introduces the possibility of representational malfunction (often deployed intentionally), and it relates to what Baudrillard (1993) refers to in Symbolic Exchange and Death as “the counterfeit,” something that, Baudrillard claims, is “the dominant schema in the ‘classical period’” (p. 50). With the counterfeit, the image does not accurately represent anymore but rather “masks or perverts a basic reality” (Baudrillard, 1983b, p. 11). Representation gives way to distortion. Or, to put it somewhat differently, representation as distortion can now mislead, hide, cheat, dissimulate, or facilitate the production (and valuation) of lies and untruths (or counter-realities). In a third stage, Baudrillard (1983b) theorizes that the image now “masks the absence of a basic reality” (p. 11). The third stage marks a radical break from the first and second stages, and from representation in general. Representation becomes </w:t>
      </w:r>
      <w:proofErr w:type="gramStart"/>
      <w:r w:rsidRPr="007857F9">
        <w:rPr>
          <w:rFonts w:eastAsia="Calibri" w:cs="Times New Roman"/>
          <w:sz w:val="16"/>
          <w:szCs w:val="24"/>
        </w:rPr>
        <w:t>more or less a</w:t>
      </w:r>
      <w:proofErr w:type="gramEnd"/>
      <w:r w:rsidRPr="007857F9">
        <w:rPr>
          <w:rFonts w:eastAsia="Calibri" w:cs="Times New Roman"/>
          <w:sz w:val="16"/>
          <w:szCs w:val="24"/>
        </w:rPr>
        <w:t xml:space="preserve"> ruse or a lure; it can no longer be trusted (it cannot even be trusted to spread lies or falsehoods). In the third stage, the image’s “true” function is neither to reflect nor to distort, but rather to mask the impossibility of representation. Baudrillard (1996) conceptualizes that a crater has been left in the wake of a reality whose referentiality/representability has been “murdered” by the image itself, by the lure of representation, and by the desire to over-signify by way of the image. This third stage is marked by an over or hyperactive global (re)production of images and meanings in a panic mode eager to restore reality/referentiality at all costs. The demands that the real always be meaningful are everywhere in excess. “There is a proliferation of myths of origin and signs of </w:t>
      </w:r>
      <w:proofErr w:type="gramStart"/>
      <w:r w:rsidRPr="007857F9">
        <w:rPr>
          <w:rFonts w:eastAsia="Calibri" w:cs="Times New Roman"/>
          <w:sz w:val="16"/>
          <w:szCs w:val="24"/>
        </w:rPr>
        <w:t>reality;</w:t>
      </w:r>
      <w:proofErr w:type="gramEnd"/>
      <w:r w:rsidRPr="007857F9">
        <w:rPr>
          <w:rFonts w:eastAsia="Calibri" w:cs="Times New Roman"/>
          <w:sz w:val="16"/>
          <w:szCs w:val="24"/>
        </w:rPr>
        <w:t xml:space="preserve"> of second-hand truth, objectivity and authenticity. […] </w:t>
      </w:r>
      <w:r w:rsidRPr="007857F9">
        <w:rPr>
          <w:rFonts w:eastAsia="Calibri" w:cs="Times New Roman"/>
          <w:sz w:val="24"/>
          <w:szCs w:val="24"/>
          <w:u w:val="single"/>
        </w:rPr>
        <w:t>there is a panic-stricken production of the real and the referential</w:t>
      </w:r>
      <w:r w:rsidRPr="007857F9">
        <w:rPr>
          <w:rFonts w:eastAsia="Calibri" w:cs="Times New Roman"/>
          <w:sz w:val="16"/>
          <w:szCs w:val="24"/>
        </w:rPr>
        <w:t xml:space="preserve">, </w:t>
      </w:r>
      <w:proofErr w:type="gramStart"/>
      <w:r w:rsidRPr="007857F9">
        <w:rPr>
          <w:rFonts w:eastAsia="Calibri" w:cs="Times New Roman"/>
          <w:sz w:val="16"/>
          <w:szCs w:val="24"/>
        </w:rPr>
        <w:t>above</w:t>
      </w:r>
      <w:proofErr w:type="gramEnd"/>
      <w:r w:rsidRPr="007857F9">
        <w:rPr>
          <w:rFonts w:eastAsia="Calibri" w:cs="Times New Roman"/>
          <w:sz w:val="16"/>
          <w:szCs w:val="24"/>
        </w:rPr>
        <w:t xml:space="preserve"> and </w:t>
      </w:r>
      <w:r w:rsidRPr="007857F9">
        <w:rPr>
          <w:rFonts w:eastAsia="Calibri" w:cs="Times New Roman"/>
          <w:sz w:val="24"/>
          <w:szCs w:val="24"/>
          <w:u w:val="single"/>
        </w:rPr>
        <w:t>parallel to the panic of material production,”</w:t>
      </w:r>
      <w:r w:rsidRPr="007857F9">
        <w:rPr>
          <w:rFonts w:eastAsia="Calibri" w:cs="Times New Roman"/>
          <w:sz w:val="16"/>
          <w:szCs w:val="24"/>
        </w:rPr>
        <w:t xml:space="preserve"> writes Baudrillard (1983b, pp. 12– 13). </w:t>
      </w:r>
      <w:r w:rsidRPr="007857F9">
        <w:rPr>
          <w:rFonts w:eastAsia="Calibri" w:cs="Times New Roman"/>
          <w:sz w:val="24"/>
          <w:szCs w:val="24"/>
          <w:u w:val="single"/>
        </w:rPr>
        <w:t xml:space="preserve">A </w:t>
      </w:r>
      <w:r w:rsidRPr="007857F9">
        <w:rPr>
          <w:rFonts w:eastAsia="Calibri" w:cs="Times New Roman"/>
          <w:b/>
          <w:bCs/>
          <w:sz w:val="24"/>
          <w:szCs w:val="24"/>
          <w:u w:val="single"/>
        </w:rPr>
        <w:t>panic-driven sense of reality’s</w:t>
      </w:r>
      <w:r w:rsidRPr="007857F9">
        <w:rPr>
          <w:rFonts w:eastAsia="Calibri" w:cs="Times New Roman"/>
          <w:sz w:val="24"/>
          <w:szCs w:val="24"/>
          <w:u w:val="single"/>
        </w:rPr>
        <w:t xml:space="preserve"> radical </w:t>
      </w:r>
      <w:r w:rsidRPr="007857F9">
        <w:rPr>
          <w:rFonts w:eastAsia="Calibri" w:cs="Times New Roman"/>
          <w:b/>
          <w:bCs/>
          <w:sz w:val="24"/>
          <w:szCs w:val="24"/>
          <w:u w:val="single"/>
        </w:rPr>
        <w:t>absence generates a crisis about the capacity of verifiable truth and representable meaning.</w:t>
      </w:r>
      <w:r w:rsidRPr="007857F9">
        <w:rPr>
          <w:rFonts w:eastAsia="Calibri" w:cs="Times New Roman"/>
          <w:sz w:val="16"/>
          <w:szCs w:val="24"/>
        </w:rPr>
        <w:t xml:space="preserve"> Still, according to this (il)logic, it is not enough to say that </w:t>
      </w:r>
      <w:r w:rsidRPr="007857F9">
        <w:rPr>
          <w:rFonts w:eastAsia="Calibri" w:cs="Times New Roman"/>
          <w:sz w:val="24"/>
          <w:szCs w:val="24"/>
          <w:u w:val="single"/>
        </w:rPr>
        <w:t>the absence of the real creates a void of meaning and truth inside which the entirety of western thought and its belief-systems disappear.</w:t>
      </w:r>
      <w:r w:rsidRPr="007857F9">
        <w:rPr>
          <w:rFonts w:eastAsia="Calibri" w:cs="Times New Roman"/>
          <w:sz w:val="16"/>
          <w:szCs w:val="24"/>
        </w:rPr>
        <w:t xml:space="preserve"> Frantically, </w:t>
      </w:r>
      <w:r w:rsidRPr="007857F9">
        <w:rPr>
          <w:rFonts w:eastAsia="Calibri" w:cs="Times New Roman"/>
          <w:sz w:val="24"/>
          <w:szCs w:val="24"/>
          <w:u w:val="single"/>
        </w:rPr>
        <w:t>this void</w:t>
      </w:r>
      <w:r w:rsidRPr="007857F9">
        <w:rPr>
          <w:rFonts w:eastAsia="Calibri" w:cs="Times New Roman"/>
          <w:sz w:val="16"/>
          <w:szCs w:val="24"/>
        </w:rPr>
        <w:t xml:space="preserve"> also stimulates and </w:t>
      </w:r>
      <w:r w:rsidRPr="007857F9">
        <w:rPr>
          <w:rFonts w:eastAsia="Calibri" w:cs="Times New Roman"/>
          <w:sz w:val="24"/>
          <w:szCs w:val="24"/>
          <w:u w:val="single"/>
        </w:rPr>
        <w:t>simulates reproductive effects driven by disappointment (that the real is no more) but also by desire (that the quest for the real produce more and more reality).</w:t>
      </w:r>
      <w:r w:rsidRPr="007857F9">
        <w:rPr>
          <w:rFonts w:eastAsia="Calibri" w:cs="Times New Roman"/>
          <w:sz w:val="16"/>
          <w:szCs w:val="24"/>
        </w:rPr>
        <w:t xml:space="preserve"> Thus, </w:t>
      </w:r>
      <w:r w:rsidRPr="007857F9">
        <w:rPr>
          <w:rFonts w:eastAsia="Calibri" w:cs="Times New Roman"/>
          <w:sz w:val="24"/>
          <w:szCs w:val="24"/>
          <w:u w:val="single"/>
        </w:rPr>
        <w:t>this stage of</w:t>
      </w:r>
      <w:r w:rsidRPr="007857F9">
        <w:rPr>
          <w:rFonts w:eastAsia="Calibri" w:cs="Times New Roman"/>
          <w:sz w:val="16"/>
          <w:szCs w:val="24"/>
        </w:rPr>
        <w:t xml:space="preserve"> “representation” or of </w:t>
      </w:r>
      <w:r w:rsidRPr="007857F9">
        <w:rPr>
          <w:rFonts w:eastAsia="Calibri" w:cs="Times New Roman"/>
          <w:sz w:val="24"/>
          <w:szCs w:val="24"/>
          <w:u w:val="single"/>
        </w:rPr>
        <w:t>reality-production</w:t>
      </w:r>
      <w:r w:rsidRPr="007857F9">
        <w:rPr>
          <w:rFonts w:eastAsia="Calibri" w:cs="Times New Roman"/>
          <w:sz w:val="16"/>
          <w:szCs w:val="24"/>
        </w:rPr>
        <w:t xml:space="preserve"> also inevitably </w:t>
      </w:r>
      <w:r w:rsidRPr="007857F9">
        <w:rPr>
          <w:rFonts w:eastAsia="Calibri" w:cs="Times New Roman"/>
          <w:sz w:val="24"/>
          <w:szCs w:val="24"/>
          <w:u w:val="single"/>
        </w:rPr>
        <w:t xml:space="preserve">turns toward proliferation and saturation of all the signs that can stand for the real itself. </w:t>
      </w:r>
      <w:r w:rsidRPr="007857F9">
        <w:rPr>
          <w:rFonts w:eastAsia="Calibri" w:cs="Times New Roman"/>
          <w:sz w:val="24"/>
          <w:szCs w:val="24"/>
          <w:highlight w:val="green"/>
          <w:u w:val="single"/>
        </w:rPr>
        <w:t xml:space="preserve">The </w:t>
      </w:r>
      <w:r w:rsidRPr="007857F9">
        <w:rPr>
          <w:rFonts w:eastAsia="Calibri" w:cs="Times New Roman"/>
          <w:b/>
          <w:bCs/>
          <w:sz w:val="24"/>
          <w:szCs w:val="24"/>
          <w:highlight w:val="green"/>
          <w:u w:val="single"/>
        </w:rPr>
        <w:t>less reality is present</w:t>
      </w:r>
      <w:r w:rsidRPr="007857F9">
        <w:rPr>
          <w:rFonts w:eastAsia="Calibri" w:cs="Times New Roman"/>
          <w:sz w:val="24"/>
          <w:szCs w:val="24"/>
          <w:highlight w:val="green"/>
          <w:u w:val="single"/>
        </w:rPr>
        <w:t xml:space="preserve">, </w:t>
      </w:r>
      <w:r w:rsidRPr="007857F9">
        <w:rPr>
          <w:rFonts w:eastAsia="Calibri" w:cs="Times New Roman"/>
          <w:b/>
          <w:bCs/>
          <w:sz w:val="24"/>
          <w:szCs w:val="24"/>
          <w:highlight w:val="green"/>
          <w:u w:val="single"/>
        </w:rPr>
        <w:t>the more</w:t>
      </w:r>
      <w:r w:rsidRPr="007857F9">
        <w:rPr>
          <w:rFonts w:eastAsia="Calibri" w:cs="Times New Roman"/>
          <w:sz w:val="24"/>
          <w:szCs w:val="24"/>
          <w:u w:val="single"/>
        </w:rPr>
        <w:t xml:space="preserve"> its </w:t>
      </w:r>
      <w:r w:rsidRPr="007857F9">
        <w:rPr>
          <w:rFonts w:eastAsia="Calibri" w:cs="Times New Roman"/>
          <w:b/>
          <w:bCs/>
          <w:sz w:val="24"/>
          <w:szCs w:val="24"/>
          <w:highlight w:val="green"/>
          <w:u w:val="single"/>
        </w:rPr>
        <w:t>signs</w:t>
      </w:r>
      <w:r w:rsidRPr="007857F9">
        <w:rPr>
          <w:rFonts w:eastAsia="Calibri" w:cs="Times New Roman"/>
          <w:sz w:val="24"/>
          <w:szCs w:val="24"/>
          <w:highlight w:val="green"/>
          <w:u w:val="single"/>
        </w:rPr>
        <w:t xml:space="preserve">, </w:t>
      </w:r>
      <w:r w:rsidRPr="007857F9">
        <w:rPr>
          <w:rFonts w:eastAsia="Calibri" w:cs="Times New Roman"/>
          <w:sz w:val="24"/>
          <w:szCs w:val="24"/>
          <w:u w:val="single"/>
        </w:rPr>
        <w:t xml:space="preserve">as substitutes for the real, </w:t>
      </w:r>
      <w:r w:rsidRPr="007857F9">
        <w:rPr>
          <w:rFonts w:eastAsia="Calibri" w:cs="Times New Roman"/>
          <w:sz w:val="24"/>
          <w:szCs w:val="24"/>
          <w:highlight w:val="green"/>
          <w:u w:val="single"/>
        </w:rPr>
        <w:t>proliferate.</w:t>
      </w:r>
      <w:r w:rsidRPr="007857F9">
        <w:rPr>
          <w:rFonts w:eastAsia="Calibri" w:cs="Times New Roman"/>
          <w:sz w:val="16"/>
          <w:szCs w:val="24"/>
        </w:rPr>
        <w:t xml:space="preserve"> As Baudrillard (2005) puts it: “We live in terror both of the excess of meaning and of total meaninglessness” (p. 134). Demands on reality to be exponentially </w:t>
      </w:r>
      <w:r w:rsidRPr="007857F9">
        <w:rPr>
          <w:rFonts w:eastAsia="Calibri" w:cs="Times New Roman"/>
          <w:sz w:val="16"/>
          <w:szCs w:val="24"/>
        </w:rPr>
        <w:lastRenderedPageBreak/>
        <w:t xml:space="preserve">re-enacted, displayed, and proliferated (the new modalities of representation in this third phase) further deepen the absence of the real. Demands for evermore meaning (everything must make sense, be meaningful) exacerbate a general loss of certainty. Meaning, too, is about the exponential production and display of signs, signs that stand for what is meaningful. As Baudrillard (1988) writes, “Everywhere one seeks to produce meaning, to make the world signify, to render it visible. We are not, however, in danger of lacking meaning; quite to the contrary, we are gorged with </w:t>
      </w:r>
      <w:proofErr w:type="gramStart"/>
      <w:r w:rsidRPr="007857F9">
        <w:rPr>
          <w:rFonts w:eastAsia="Calibri" w:cs="Times New Roman"/>
          <w:sz w:val="16"/>
          <w:szCs w:val="24"/>
        </w:rPr>
        <w:t>meaning</w:t>
      </w:r>
      <w:proofErr w:type="gramEnd"/>
      <w:r w:rsidRPr="007857F9">
        <w:rPr>
          <w:rFonts w:eastAsia="Calibri" w:cs="Times New Roman"/>
          <w:sz w:val="16"/>
          <w:szCs w:val="24"/>
        </w:rPr>
        <w:t xml:space="preserve"> and it is killing us” (p. 63). Lastly, Baudrillard (1983b) arrives at a fourth stage of the image/simulation. Here, the image, indebted to the effects of absence-proliferation resulting from the third stage, “bears no relation to any reality whatever: it is its own pure simulacrum” (p. 11). This stage of the image relates to a phase of the “real” in which the effects of representation (or what formerly could be called representation) can now be conceptualized as a series of independent operations. Images now circulate and reproduce in </w:t>
      </w:r>
      <w:proofErr w:type="gramStart"/>
      <w:r w:rsidRPr="007857F9">
        <w:rPr>
          <w:rFonts w:eastAsia="Calibri" w:cs="Times New Roman"/>
          <w:sz w:val="16"/>
          <w:szCs w:val="24"/>
        </w:rPr>
        <w:t>more or less complete</w:t>
      </w:r>
      <w:proofErr w:type="gramEnd"/>
      <w:r w:rsidRPr="007857F9">
        <w:rPr>
          <w:rFonts w:eastAsia="Calibri" w:cs="Times New Roman"/>
          <w:sz w:val="16"/>
          <w:szCs w:val="24"/>
        </w:rPr>
        <w:t xml:space="preserve"> abstraction from the demands of referentiality. In effect, the “real” has been hollowed out by its own representations (as we saw in the third stage). </w:t>
      </w:r>
      <w:r w:rsidRPr="007857F9">
        <w:rPr>
          <w:rFonts w:eastAsia="Calibri" w:cs="Times New Roman"/>
          <w:sz w:val="24"/>
          <w:szCs w:val="24"/>
          <w:u w:val="single"/>
        </w:rPr>
        <w:t>Nothing is left of the real but its simulacra, its sign-images that circulate and are exchanged indiscriminately throughout a global mediascape.</w:t>
      </w:r>
      <w:r w:rsidRPr="007857F9">
        <w:rPr>
          <w:rFonts w:eastAsia="Calibri" w:cs="Times New Roman"/>
          <w:sz w:val="16"/>
          <w:szCs w:val="24"/>
        </w:rPr>
        <w:t xml:space="preserve"> At this stage, </w:t>
      </w:r>
      <w:r w:rsidRPr="007857F9">
        <w:rPr>
          <w:rFonts w:eastAsia="Calibri" w:cs="Times New Roman"/>
          <w:sz w:val="24"/>
          <w:szCs w:val="24"/>
          <w:highlight w:val="green"/>
          <w:u w:val="single"/>
        </w:rPr>
        <w:t>when we point to a “real” object</w:t>
      </w:r>
      <w:r w:rsidRPr="007857F9">
        <w:rPr>
          <w:rFonts w:eastAsia="Calibri" w:cs="Times New Roman"/>
          <w:sz w:val="24"/>
          <w:szCs w:val="24"/>
          <w:u w:val="single"/>
        </w:rPr>
        <w:t xml:space="preserve"> in the world, </w:t>
      </w:r>
      <w:r w:rsidRPr="007857F9">
        <w:rPr>
          <w:rFonts w:eastAsia="Calibri" w:cs="Times New Roman"/>
          <w:sz w:val="24"/>
          <w:szCs w:val="24"/>
          <w:highlight w:val="green"/>
          <w:u w:val="single"/>
        </w:rPr>
        <w:t>we</w:t>
      </w:r>
      <w:r w:rsidRPr="007857F9">
        <w:rPr>
          <w:rFonts w:eastAsia="Calibri" w:cs="Times New Roman"/>
          <w:sz w:val="24"/>
          <w:szCs w:val="24"/>
          <w:u w:val="single"/>
        </w:rPr>
        <w:t xml:space="preserve"> </w:t>
      </w:r>
      <w:proofErr w:type="gramStart"/>
      <w:r w:rsidRPr="007857F9">
        <w:rPr>
          <w:rFonts w:eastAsia="Calibri" w:cs="Times New Roman"/>
          <w:sz w:val="24"/>
          <w:szCs w:val="24"/>
          <w:u w:val="single"/>
        </w:rPr>
        <w:t xml:space="preserve">actually </w:t>
      </w:r>
      <w:r w:rsidRPr="007857F9">
        <w:rPr>
          <w:rFonts w:eastAsia="Calibri" w:cs="Times New Roman"/>
          <w:sz w:val="24"/>
          <w:szCs w:val="24"/>
          <w:highlight w:val="green"/>
          <w:u w:val="single"/>
        </w:rPr>
        <w:t>point</w:t>
      </w:r>
      <w:proofErr w:type="gramEnd"/>
      <w:r w:rsidRPr="007857F9">
        <w:rPr>
          <w:rFonts w:eastAsia="Calibri" w:cs="Times New Roman"/>
          <w:sz w:val="24"/>
          <w:szCs w:val="24"/>
          <w:highlight w:val="green"/>
          <w:u w:val="single"/>
        </w:rPr>
        <w:t xml:space="preserve"> </w:t>
      </w:r>
      <w:r w:rsidRPr="007857F9">
        <w:rPr>
          <w:rFonts w:eastAsia="Calibri" w:cs="Times New Roman"/>
          <w:b/>
          <w:bCs/>
          <w:sz w:val="24"/>
          <w:szCs w:val="24"/>
          <w:highlight w:val="green"/>
          <w:u w:val="single"/>
        </w:rPr>
        <w:t>to a hyper-</w:t>
      </w:r>
      <w:r w:rsidRPr="007857F9">
        <w:rPr>
          <w:rFonts w:eastAsia="Calibri" w:cs="Times New Roman"/>
          <w:b/>
          <w:bCs/>
          <w:sz w:val="24"/>
          <w:szCs w:val="24"/>
          <w:u w:val="single"/>
        </w:rPr>
        <w:t>mediation</w:t>
      </w:r>
      <w:r w:rsidRPr="007857F9">
        <w:rPr>
          <w:rFonts w:eastAsia="Calibri" w:cs="Times New Roman"/>
          <w:sz w:val="24"/>
          <w:szCs w:val="24"/>
          <w:u w:val="single"/>
        </w:rPr>
        <w:t xml:space="preserve"> of the object and of its sign-function, often to manifold images, void of originality by virtue of having been hyper-circulated. The mediation of reality has led to </w:t>
      </w:r>
      <w:r w:rsidRPr="007857F9">
        <w:rPr>
          <w:rFonts w:eastAsia="Calibri" w:cs="Times New Roman"/>
          <w:sz w:val="24"/>
          <w:szCs w:val="24"/>
          <w:highlight w:val="green"/>
          <w:u w:val="single"/>
        </w:rPr>
        <w:t xml:space="preserve">the </w:t>
      </w:r>
      <w:r w:rsidRPr="007857F9">
        <w:rPr>
          <w:rFonts w:eastAsia="Calibri" w:cs="Times New Roman"/>
          <w:b/>
          <w:bCs/>
          <w:sz w:val="24"/>
          <w:szCs w:val="24"/>
          <w:highlight w:val="green"/>
          <w:u w:val="single"/>
        </w:rPr>
        <w:t>disappearance of the</w:t>
      </w:r>
      <w:r w:rsidRPr="007857F9">
        <w:rPr>
          <w:rFonts w:eastAsia="Calibri" w:cs="Times New Roman"/>
          <w:sz w:val="24"/>
          <w:szCs w:val="24"/>
          <w:highlight w:val="green"/>
          <w:u w:val="single"/>
        </w:rPr>
        <w:t xml:space="preserve"> real</w:t>
      </w:r>
      <w:r w:rsidRPr="007857F9">
        <w:rPr>
          <w:rFonts w:eastAsia="Calibri" w:cs="Times New Roman"/>
          <w:sz w:val="24"/>
          <w:szCs w:val="24"/>
          <w:u w:val="single"/>
        </w:rPr>
        <w:t xml:space="preserve"> and representation, and we find instead a hallucinatory complex of “hyperreality” whereby things</w:t>
      </w:r>
      <w:r w:rsidRPr="007857F9">
        <w:rPr>
          <w:rFonts w:eastAsia="Calibri" w:cs="Times New Roman"/>
          <w:sz w:val="16"/>
          <w:szCs w:val="24"/>
        </w:rPr>
        <w:t xml:space="preserve"> appear and in fact </w:t>
      </w:r>
      <w:r w:rsidRPr="007857F9">
        <w:rPr>
          <w:rFonts w:eastAsia="Calibri" w:cs="Times New Roman"/>
          <w:sz w:val="24"/>
          <w:szCs w:val="24"/>
          <w:u w:val="single"/>
        </w:rPr>
        <w:t>are “more real than the real”</w:t>
      </w:r>
      <w:r w:rsidRPr="007857F9">
        <w:rPr>
          <w:rFonts w:eastAsia="Calibri" w:cs="Times New Roman"/>
          <w:sz w:val="16"/>
          <w:szCs w:val="24"/>
        </w:rPr>
        <w:t xml:space="preserve"> (Baudrillard, 1983a, p. 99). Baudrillard’s diagnosis about representation, reality, and their fateful (hyper)- mediation is reflected through many of the operations of contemporary media, particularly those that involve the proliferation and saturation of inputs and outputs in the global circuitry. </w:t>
      </w:r>
      <w:r w:rsidRPr="007857F9">
        <w:rPr>
          <w:rFonts w:eastAsia="Calibri" w:cs="Times New Roman"/>
          <w:sz w:val="24"/>
          <w:szCs w:val="24"/>
          <w:highlight w:val="green"/>
          <w:u w:val="single"/>
        </w:rPr>
        <w:t>The</w:t>
      </w:r>
      <w:r w:rsidRPr="007857F9">
        <w:rPr>
          <w:rFonts w:eastAsia="Calibri" w:cs="Times New Roman"/>
          <w:sz w:val="24"/>
          <w:szCs w:val="24"/>
          <w:u w:val="single"/>
        </w:rPr>
        <w:t xml:space="preserve"> immeasurable </w:t>
      </w:r>
      <w:r w:rsidRPr="007857F9">
        <w:rPr>
          <w:rFonts w:eastAsia="Calibri" w:cs="Times New Roman"/>
          <w:b/>
          <w:bCs/>
          <w:sz w:val="24"/>
          <w:szCs w:val="24"/>
          <w:highlight w:val="green"/>
          <w:u w:val="single"/>
        </w:rPr>
        <w:t>volume</w:t>
      </w:r>
      <w:r w:rsidRPr="007857F9">
        <w:rPr>
          <w:rFonts w:eastAsia="Calibri" w:cs="Times New Roman"/>
          <w:sz w:val="24"/>
          <w:szCs w:val="24"/>
          <w:highlight w:val="green"/>
          <w:u w:val="single"/>
        </w:rPr>
        <w:t xml:space="preserve"> of hyper-produced</w:t>
      </w:r>
      <w:r w:rsidRPr="007857F9">
        <w:rPr>
          <w:rFonts w:eastAsia="Calibri" w:cs="Times New Roman"/>
          <w:sz w:val="24"/>
          <w:szCs w:val="24"/>
          <w:u w:val="single"/>
        </w:rPr>
        <w:t xml:space="preserve"> digital </w:t>
      </w:r>
      <w:r w:rsidRPr="007857F9">
        <w:rPr>
          <w:rFonts w:eastAsia="Calibri" w:cs="Times New Roman"/>
          <w:sz w:val="24"/>
          <w:szCs w:val="24"/>
          <w:highlight w:val="green"/>
          <w:u w:val="single"/>
        </w:rPr>
        <w:t>contents</w:t>
      </w:r>
      <w:r w:rsidRPr="007857F9">
        <w:rPr>
          <w:rFonts w:eastAsia="Calibri" w:cs="Times New Roman"/>
          <w:sz w:val="16"/>
          <w:szCs w:val="24"/>
        </w:rPr>
        <w:t xml:space="preserve"> seems to have </w:t>
      </w:r>
      <w:r w:rsidRPr="007857F9">
        <w:rPr>
          <w:rFonts w:eastAsia="Calibri" w:cs="Times New Roman"/>
          <w:sz w:val="24"/>
          <w:szCs w:val="24"/>
          <w:highlight w:val="green"/>
          <w:u w:val="single"/>
        </w:rPr>
        <w:t>overwhelmed</w:t>
      </w:r>
      <w:r w:rsidRPr="007857F9">
        <w:rPr>
          <w:rFonts w:eastAsia="Calibri" w:cs="Times New Roman"/>
          <w:sz w:val="24"/>
          <w:szCs w:val="24"/>
          <w:u w:val="single"/>
        </w:rPr>
        <w:t xml:space="preserve"> the </w:t>
      </w:r>
      <w:r w:rsidRPr="007857F9">
        <w:rPr>
          <w:rFonts w:eastAsia="Calibri" w:cs="Times New Roman"/>
          <w:b/>
          <w:bCs/>
          <w:sz w:val="24"/>
          <w:szCs w:val="24"/>
          <w:highlight w:val="green"/>
          <w:u w:val="single"/>
        </w:rPr>
        <w:t>global circuits of</w:t>
      </w:r>
      <w:r w:rsidRPr="007857F9">
        <w:rPr>
          <w:rFonts w:eastAsia="Calibri" w:cs="Times New Roman"/>
          <w:sz w:val="24"/>
          <w:szCs w:val="24"/>
          <w:u w:val="single"/>
        </w:rPr>
        <w:t xml:space="preserve"> communication, representation, and meaning/</w:t>
      </w:r>
      <w:r w:rsidRPr="007857F9">
        <w:rPr>
          <w:rFonts w:eastAsia="Calibri" w:cs="Times New Roman"/>
          <w:b/>
          <w:bCs/>
          <w:sz w:val="24"/>
          <w:szCs w:val="24"/>
          <w:highlight w:val="green"/>
          <w:u w:val="single"/>
        </w:rPr>
        <w:t>signification</w:t>
      </w:r>
      <w:r w:rsidRPr="007857F9">
        <w:rPr>
          <w:rFonts w:eastAsia="Calibri" w:cs="Times New Roman"/>
          <w:sz w:val="24"/>
          <w:szCs w:val="24"/>
          <w:u w:val="single"/>
        </w:rPr>
        <w:t xml:space="preserve">. </w:t>
      </w:r>
      <w:r w:rsidRPr="007857F9">
        <w:rPr>
          <w:rFonts w:eastAsia="Calibri" w:cs="Times New Roman"/>
          <w:sz w:val="16"/>
          <w:szCs w:val="24"/>
        </w:rPr>
        <w:t>The globalized world is faced with an irreducible complexity of interdependent transmissions, exchanges, and always expanding and morphing communication channels occurring between a multitude of networked actors/actants, interests, and media across the shifting realms of speculative finance, statecraft, international intelligence, the management of political processes, journalism, news-reporting/making, publishing, academia, or “scientific” expertise, and everyday consumer practices, on and on, ad nauseam. There occurs a widespread hyper-generation, hyper-distribution, and hyper-signification of causality and connectivity that, in turn, become virtually indistinguishable categories, excreted by digitally mediated social exchange, and often emerging as a series of signs or symptoms of the boundless growth of an implosive global system.</w:t>
      </w:r>
      <w:r w:rsidRPr="007857F9">
        <w:rPr>
          <w:rFonts w:eastAsia="Calibri" w:cs="Times New Roman"/>
          <w:sz w:val="24"/>
          <w:szCs w:val="24"/>
          <w:u w:val="single"/>
        </w:rPr>
        <w:t xml:space="preserve"> As the system grows, all meanings, certainties, and </w:t>
      </w:r>
      <w:r w:rsidRPr="007857F9">
        <w:rPr>
          <w:rFonts w:eastAsia="Calibri" w:cs="Times New Roman"/>
          <w:b/>
          <w:bCs/>
          <w:sz w:val="24"/>
          <w:szCs w:val="24"/>
          <w:highlight w:val="green"/>
          <w:u w:val="single"/>
        </w:rPr>
        <w:t>truth-claims implode</w:t>
      </w:r>
      <w:r w:rsidRPr="007857F9">
        <w:rPr>
          <w:rFonts w:eastAsia="Calibri" w:cs="Times New Roman"/>
          <w:sz w:val="24"/>
          <w:szCs w:val="24"/>
          <w:highlight w:val="green"/>
          <w:u w:val="single"/>
        </w:rPr>
        <w:t>.</w:t>
      </w:r>
      <w:r w:rsidRPr="007857F9">
        <w:rPr>
          <w:rFonts w:eastAsia="Calibri" w:cs="Times New Roman"/>
          <w:sz w:val="24"/>
          <w:szCs w:val="24"/>
          <w:u w:val="single"/>
        </w:rPr>
        <w:t xml:space="preserve"> </w:t>
      </w:r>
      <w:r w:rsidRPr="007857F9">
        <w:rPr>
          <w:rFonts w:eastAsia="Calibri" w:cs="Times New Roman"/>
          <w:sz w:val="16"/>
          <w:szCs w:val="24"/>
        </w:rPr>
        <w:t xml:space="preserve">Within this implosive global system, </w:t>
      </w:r>
      <w:r w:rsidRPr="007857F9">
        <w:rPr>
          <w:rFonts w:eastAsia="Calibri" w:cs="Times New Roman"/>
          <w:sz w:val="24"/>
          <w:szCs w:val="24"/>
          <w:u w:val="single"/>
        </w:rPr>
        <w:t>mediation of the true and the real may remain operative</w:t>
      </w:r>
      <w:r w:rsidRPr="007857F9">
        <w:rPr>
          <w:rFonts w:eastAsia="Calibri" w:cs="Times New Roman"/>
          <w:sz w:val="16"/>
          <w:szCs w:val="24"/>
        </w:rPr>
        <w:t xml:space="preserve">, but </w:t>
      </w:r>
      <w:r w:rsidRPr="007857F9">
        <w:rPr>
          <w:rFonts w:eastAsia="Calibri" w:cs="Times New Roman"/>
          <w:sz w:val="24"/>
          <w:szCs w:val="24"/>
          <w:u w:val="single"/>
        </w:rPr>
        <w:t>only according to a logic of functional contradiction.</w:t>
      </w:r>
      <w:r w:rsidRPr="007857F9">
        <w:rPr>
          <w:rFonts w:eastAsia="Calibri" w:cs="Times New Roman"/>
          <w:sz w:val="16"/>
          <w:szCs w:val="24"/>
        </w:rPr>
        <w:t xml:space="preserve"> Indeed, </w:t>
      </w:r>
      <w:r w:rsidRPr="007857F9">
        <w:rPr>
          <w:rFonts w:eastAsia="Calibri" w:cs="Times New Roman"/>
          <w:sz w:val="24"/>
          <w:szCs w:val="24"/>
          <w:u w:val="single"/>
        </w:rPr>
        <w:t>the promise of certainty is continually (re)produced</w:t>
      </w:r>
      <w:r w:rsidRPr="007857F9">
        <w:rPr>
          <w:rFonts w:eastAsia="Calibri" w:cs="Times New Roman"/>
          <w:sz w:val="16"/>
          <w:szCs w:val="24"/>
        </w:rPr>
        <w:t xml:space="preserve"> concomitantly </w:t>
      </w:r>
      <w:r w:rsidRPr="007857F9">
        <w:rPr>
          <w:rFonts w:eastAsia="Calibri" w:cs="Times New Roman"/>
          <w:sz w:val="24"/>
          <w:szCs w:val="24"/>
          <w:u w:val="single"/>
        </w:rPr>
        <w:t>with its disappointment or deferral.</w:t>
      </w:r>
      <w:r w:rsidRPr="007857F9">
        <w:rPr>
          <w:rFonts w:eastAsia="Calibri" w:cs="Times New Roman"/>
          <w:sz w:val="16"/>
          <w:szCs w:val="24"/>
        </w:rPr>
        <w:t xml:space="preserve"> This is perhaps the fateful or fatal strategic extension of the culture industry’s logic of domination and libidinal exploitation that had once been outlined by Horkheimer and Adorno (2002). As Horkheimer and Adorno put it, </w:t>
      </w:r>
      <w:r w:rsidRPr="007857F9">
        <w:rPr>
          <w:rFonts w:eastAsia="Calibri" w:cs="Times New Roman"/>
          <w:sz w:val="24"/>
          <w:szCs w:val="24"/>
          <w:u w:val="single"/>
        </w:rPr>
        <w:t xml:space="preserve">[t]he </w:t>
      </w:r>
      <w:proofErr w:type="gramStart"/>
      <w:r w:rsidRPr="007857F9">
        <w:rPr>
          <w:rFonts w:eastAsia="Calibri" w:cs="Times New Roman"/>
          <w:sz w:val="24"/>
          <w:szCs w:val="24"/>
          <w:u w:val="single"/>
        </w:rPr>
        <w:t>culture</w:t>
      </w:r>
      <w:proofErr w:type="gramEnd"/>
      <w:r w:rsidRPr="007857F9">
        <w:rPr>
          <w:rFonts w:eastAsia="Calibri" w:cs="Times New Roman"/>
          <w:sz w:val="24"/>
          <w:szCs w:val="24"/>
          <w:u w:val="single"/>
        </w:rPr>
        <w:t xml:space="preserve"> industry endlessly cheats its consumers out of what it endlessly promises. The promissory note of pleasure</w:t>
      </w:r>
      <w:r w:rsidRPr="007857F9">
        <w:rPr>
          <w:rFonts w:eastAsia="Calibri" w:cs="Times New Roman"/>
          <w:sz w:val="16"/>
          <w:szCs w:val="24"/>
        </w:rPr>
        <w:t xml:space="preserve"> issued by plot and packaging </w:t>
      </w:r>
      <w:r w:rsidRPr="007857F9">
        <w:rPr>
          <w:rFonts w:eastAsia="Calibri" w:cs="Times New Roman"/>
          <w:sz w:val="24"/>
          <w:szCs w:val="24"/>
          <w:u w:val="single"/>
        </w:rPr>
        <w:t xml:space="preserve">is indefinitely prolonged: the promise, which </w:t>
      </w:r>
      <w:proofErr w:type="gramStart"/>
      <w:r w:rsidRPr="007857F9">
        <w:rPr>
          <w:rFonts w:eastAsia="Calibri" w:cs="Times New Roman"/>
          <w:sz w:val="24"/>
          <w:szCs w:val="24"/>
          <w:u w:val="single"/>
        </w:rPr>
        <w:t>actually comprises</w:t>
      </w:r>
      <w:proofErr w:type="gramEnd"/>
      <w:r w:rsidRPr="007857F9">
        <w:rPr>
          <w:rFonts w:eastAsia="Calibri" w:cs="Times New Roman"/>
          <w:sz w:val="24"/>
          <w:szCs w:val="24"/>
          <w:u w:val="single"/>
        </w:rPr>
        <w:t xml:space="preserve"> the entire show, disdainfully intimates that there is nothing more to come,</w:t>
      </w:r>
      <w:r w:rsidRPr="007857F9">
        <w:rPr>
          <w:rFonts w:eastAsia="Calibri" w:cs="Times New Roman"/>
          <w:sz w:val="16"/>
          <w:szCs w:val="24"/>
        </w:rPr>
        <w:t xml:space="preserve"> that the diner must be satisfied with reading the menu. (p. 111) Today, however, </w:t>
      </w:r>
      <w:r w:rsidRPr="007857F9">
        <w:rPr>
          <w:rFonts w:eastAsia="Calibri" w:cs="Times New Roman"/>
          <w:sz w:val="24"/>
          <w:szCs w:val="24"/>
          <w:u w:val="single"/>
        </w:rPr>
        <w:t>the operationalization of promise-disappointment functions beyond</w:t>
      </w:r>
      <w:r w:rsidRPr="007857F9">
        <w:rPr>
          <w:rFonts w:eastAsia="Calibri" w:cs="Times New Roman"/>
          <w:sz w:val="16"/>
          <w:szCs w:val="24"/>
        </w:rPr>
        <w:t xml:space="preserve"> the strategic scope of consumer marketing and </w:t>
      </w:r>
      <w:r w:rsidRPr="007857F9">
        <w:rPr>
          <w:rFonts w:eastAsia="Calibri" w:cs="Times New Roman"/>
          <w:sz w:val="24"/>
          <w:szCs w:val="24"/>
          <w:u w:val="single"/>
        </w:rPr>
        <w:t xml:space="preserve">the culture industry. The </w:t>
      </w:r>
      <w:r w:rsidRPr="007857F9">
        <w:rPr>
          <w:rFonts w:eastAsia="Calibri" w:cs="Times New Roman"/>
          <w:b/>
          <w:bCs/>
          <w:sz w:val="24"/>
          <w:szCs w:val="24"/>
          <w:u w:val="single"/>
        </w:rPr>
        <w:t>mediatized subject</w:t>
      </w:r>
      <w:r w:rsidRPr="007857F9">
        <w:rPr>
          <w:rFonts w:eastAsia="Calibri" w:cs="Times New Roman"/>
          <w:sz w:val="24"/>
          <w:szCs w:val="24"/>
          <w:u w:val="single"/>
        </w:rPr>
        <w:t xml:space="preserve"> is constantly hit by a barrage of direct and indirect promissory notes about various forms and versions of certainty, security, and </w:t>
      </w:r>
      <w:r w:rsidRPr="007857F9">
        <w:rPr>
          <w:rFonts w:eastAsia="Calibri" w:cs="Times New Roman"/>
          <w:b/>
          <w:bCs/>
          <w:sz w:val="24"/>
          <w:szCs w:val="24"/>
          <w:u w:val="single"/>
        </w:rPr>
        <w:t>truth</w:t>
      </w:r>
      <w:r w:rsidRPr="007857F9">
        <w:rPr>
          <w:rFonts w:eastAsia="Calibri" w:cs="Times New Roman"/>
          <w:sz w:val="24"/>
          <w:szCs w:val="24"/>
          <w:u w:val="single"/>
        </w:rPr>
        <w:t xml:space="preserve"> emanating from multiple news media pundits, commentators, ideologues, technocrats, politicians, community activists, and fellow “</w:t>
      </w:r>
      <w:proofErr w:type="spellStart"/>
      <w:r w:rsidRPr="007857F9">
        <w:rPr>
          <w:rFonts w:eastAsia="Calibri" w:cs="Times New Roman"/>
          <w:sz w:val="24"/>
          <w:szCs w:val="24"/>
          <w:u w:val="single"/>
        </w:rPr>
        <w:t>digizens</w:t>
      </w:r>
      <w:proofErr w:type="spellEnd"/>
      <w:r w:rsidRPr="007857F9">
        <w:rPr>
          <w:rFonts w:eastAsia="Calibri" w:cs="Times New Roman"/>
          <w:sz w:val="24"/>
          <w:szCs w:val="24"/>
          <w:u w:val="single"/>
        </w:rPr>
        <w:t>.”</w:t>
      </w:r>
      <w:r w:rsidRPr="007857F9">
        <w:rPr>
          <w:rFonts w:eastAsia="Calibri" w:cs="Times New Roman"/>
          <w:sz w:val="16"/>
          <w:szCs w:val="24"/>
        </w:rPr>
        <w:t xml:space="preserve"> Increasingly, </w:t>
      </w:r>
      <w:r w:rsidRPr="007857F9">
        <w:rPr>
          <w:rFonts w:eastAsia="Calibri" w:cs="Times New Roman"/>
          <w:sz w:val="24"/>
          <w:szCs w:val="24"/>
          <w:u w:val="single"/>
        </w:rPr>
        <w:t>the reality of power</w:t>
      </w:r>
      <w:r w:rsidRPr="007857F9">
        <w:rPr>
          <w:rFonts w:eastAsia="Calibri" w:cs="Times New Roman"/>
          <w:sz w:val="16"/>
          <w:szCs w:val="24"/>
        </w:rPr>
        <w:t xml:space="preserve"> (social, political, economic, etc.) </w:t>
      </w:r>
      <w:r w:rsidRPr="007857F9">
        <w:rPr>
          <w:rFonts w:eastAsia="Calibri" w:cs="Times New Roman"/>
          <w:sz w:val="24"/>
          <w:szCs w:val="24"/>
          <w:u w:val="single"/>
        </w:rPr>
        <w:t xml:space="preserve">is being scrambled by a hyper-real </w:t>
      </w:r>
      <w:r w:rsidRPr="007857F9">
        <w:rPr>
          <w:rFonts w:eastAsia="Calibri" w:cs="Times New Roman"/>
          <w:sz w:val="24"/>
          <w:szCs w:val="24"/>
          <w:highlight w:val="green"/>
          <w:u w:val="single"/>
        </w:rPr>
        <w:t>overproduction of conflicting “truths”</w:t>
      </w:r>
      <w:r w:rsidRPr="007857F9">
        <w:rPr>
          <w:rFonts w:eastAsia="Calibri" w:cs="Times New Roman"/>
          <w:sz w:val="24"/>
          <w:szCs w:val="24"/>
          <w:u w:val="single"/>
        </w:rPr>
        <w:t xml:space="preserve"> and “untruths,” “reals” and “</w:t>
      </w:r>
      <w:proofErr w:type="spellStart"/>
      <w:r w:rsidRPr="007857F9">
        <w:rPr>
          <w:rFonts w:eastAsia="Calibri" w:cs="Times New Roman"/>
          <w:sz w:val="24"/>
          <w:szCs w:val="24"/>
          <w:u w:val="single"/>
        </w:rPr>
        <w:t>unreals</w:t>
      </w:r>
      <w:proofErr w:type="spellEnd"/>
      <w:r w:rsidRPr="007857F9">
        <w:rPr>
          <w:rFonts w:eastAsia="Calibri" w:cs="Times New Roman"/>
          <w:sz w:val="24"/>
          <w:szCs w:val="24"/>
          <w:u w:val="single"/>
        </w:rPr>
        <w:t xml:space="preserve">,” “facts” and “alternative facts,” or “news” and “fake news” </w:t>
      </w:r>
      <w:r w:rsidRPr="007857F9">
        <w:rPr>
          <w:rFonts w:eastAsia="Calibri" w:cs="Times New Roman"/>
          <w:sz w:val="24"/>
          <w:szCs w:val="24"/>
          <w:highlight w:val="green"/>
          <w:u w:val="single"/>
        </w:rPr>
        <w:t>that exacerbate the implosion of</w:t>
      </w:r>
      <w:r w:rsidRPr="007857F9">
        <w:rPr>
          <w:rFonts w:eastAsia="Calibri" w:cs="Times New Roman"/>
          <w:sz w:val="24"/>
          <w:szCs w:val="24"/>
          <w:u w:val="single"/>
        </w:rPr>
        <w:t xml:space="preserve"> ideologically </w:t>
      </w:r>
      <w:r w:rsidRPr="007857F9">
        <w:rPr>
          <w:rFonts w:eastAsia="Calibri" w:cs="Times New Roman"/>
          <w:sz w:val="24"/>
          <w:szCs w:val="24"/>
          <w:highlight w:val="green"/>
          <w:u w:val="single"/>
        </w:rPr>
        <w:t>incoherent</w:t>
      </w:r>
      <w:r w:rsidRPr="007857F9">
        <w:rPr>
          <w:rFonts w:eastAsia="Calibri" w:cs="Times New Roman"/>
          <w:sz w:val="24"/>
          <w:szCs w:val="24"/>
          <w:u w:val="single"/>
        </w:rPr>
        <w:t xml:space="preserve"> and semantically fragmented </w:t>
      </w:r>
      <w:r w:rsidRPr="007857F9">
        <w:rPr>
          <w:rFonts w:eastAsia="Calibri" w:cs="Times New Roman"/>
          <w:sz w:val="24"/>
          <w:szCs w:val="24"/>
          <w:highlight w:val="green"/>
          <w:u w:val="single"/>
        </w:rPr>
        <w:t>images</w:t>
      </w:r>
      <w:r w:rsidRPr="007857F9">
        <w:rPr>
          <w:rFonts w:eastAsia="Calibri" w:cs="Times New Roman"/>
          <w:sz w:val="24"/>
          <w:szCs w:val="24"/>
          <w:u w:val="single"/>
        </w:rPr>
        <w:t xml:space="preserve"> purporting to represent some sort of</w:t>
      </w:r>
      <w:r w:rsidRPr="007857F9">
        <w:rPr>
          <w:rFonts w:eastAsia="Calibri" w:cs="Times New Roman"/>
          <w:sz w:val="16"/>
          <w:szCs w:val="24"/>
        </w:rPr>
        <w:t xml:space="preserve"> social/ political/economic reality (Artrip &amp; </w:t>
      </w:r>
      <w:proofErr w:type="spellStart"/>
      <w:r w:rsidRPr="007857F9">
        <w:rPr>
          <w:rFonts w:eastAsia="Calibri" w:cs="Times New Roman"/>
          <w:sz w:val="16"/>
          <w:szCs w:val="24"/>
        </w:rPr>
        <w:t>Debrix</w:t>
      </w:r>
      <w:proofErr w:type="spellEnd"/>
      <w:r w:rsidRPr="007857F9">
        <w:rPr>
          <w:rFonts w:eastAsia="Calibri" w:cs="Times New Roman"/>
          <w:sz w:val="16"/>
          <w:szCs w:val="24"/>
        </w:rPr>
        <w:t>, 2014). Put differently, in seeking to diagnose and represent the true and the real, media today often produce a series of “undecidable symptoms, and an assortment of vague and contradictory diagnoses” (Baudrillard, 1995, p. 48). Even mainstream news commentaries today echo a vaguely postmodern concern that we have somehow entered a dangerous “post-truth” era of mediated social and political reality (Davies, 2016; Flood, 2016). One widespread sentiment in response to this “</w:t>
      </w:r>
      <w:proofErr w:type="spellStart"/>
      <w:r w:rsidRPr="007857F9">
        <w:rPr>
          <w:rFonts w:eastAsia="Calibri" w:cs="Times New Roman"/>
          <w:sz w:val="16"/>
          <w:szCs w:val="24"/>
        </w:rPr>
        <w:t>posttruth</w:t>
      </w:r>
      <w:proofErr w:type="spellEnd"/>
      <w:r w:rsidRPr="007857F9">
        <w:rPr>
          <w:rFonts w:eastAsia="Calibri" w:cs="Times New Roman"/>
          <w:sz w:val="16"/>
          <w:szCs w:val="24"/>
        </w:rPr>
        <w:t xml:space="preserve"> crisis” is to fetishize “fact-checking” technologies and related epistemic media/ truth policing practices. This sentiment commonly implores </w:t>
      </w:r>
      <w:proofErr w:type="gramStart"/>
      <w:r w:rsidRPr="007857F9">
        <w:rPr>
          <w:rFonts w:eastAsia="Calibri" w:cs="Times New Roman"/>
          <w:sz w:val="16"/>
          <w:szCs w:val="24"/>
        </w:rPr>
        <w:t>that countermeasures</w:t>
      </w:r>
      <w:proofErr w:type="gramEnd"/>
      <w:r w:rsidRPr="007857F9">
        <w:rPr>
          <w:rFonts w:eastAsia="Calibri" w:cs="Times New Roman"/>
          <w:sz w:val="16"/>
          <w:szCs w:val="24"/>
        </w:rPr>
        <w:t xml:space="preserve"> be taken in response to “fake news” proliferation. Yet, the machineries that produce and disseminate the true and the untrue are one and the same. Both involve the same conditions of reproduction, the same thirst for reality, and the same system of operationalized </w:t>
      </w:r>
      <w:r w:rsidRPr="007857F9">
        <w:rPr>
          <w:rFonts w:eastAsia="Calibri" w:cs="Times New Roman"/>
          <w:sz w:val="16"/>
          <w:szCs w:val="24"/>
        </w:rPr>
        <w:lastRenderedPageBreak/>
        <w:t xml:space="preserve">promise/disappointment. The imperative to “fact-check” suggests that media need to fight against a threat to their own legitimacy and against the endangerment of truth. But journalists and pundits who tout “fact-checking” as some </w:t>
      </w:r>
      <w:proofErr w:type="spellStart"/>
      <w:r w:rsidRPr="007857F9">
        <w:rPr>
          <w:rFonts w:eastAsia="Calibri" w:cs="Times New Roman"/>
          <w:sz w:val="16"/>
          <w:szCs w:val="24"/>
        </w:rPr>
        <w:t>panacean</w:t>
      </w:r>
      <w:proofErr w:type="spellEnd"/>
      <w:r w:rsidRPr="007857F9">
        <w:rPr>
          <w:rFonts w:eastAsia="Calibri" w:cs="Times New Roman"/>
          <w:sz w:val="16"/>
          <w:szCs w:val="24"/>
        </w:rPr>
        <w:t xml:space="preserve"> form of political/social resistance appear to do so in complete ignorance or denial of the hyper-real effects of today’s global media. They fail to see that, in the words of Baudrillard (2005), </w:t>
      </w:r>
      <w:r w:rsidRPr="007857F9">
        <w:rPr>
          <w:rFonts w:eastAsia="Calibri" w:cs="Times New Roman"/>
          <w:sz w:val="24"/>
          <w:szCs w:val="24"/>
          <w:u w:val="single"/>
        </w:rPr>
        <w:t>“[t]</w:t>
      </w:r>
      <w:proofErr w:type="gramStart"/>
      <w:r w:rsidRPr="007857F9">
        <w:rPr>
          <w:rFonts w:eastAsia="Calibri" w:cs="Times New Roman"/>
          <w:sz w:val="24"/>
          <w:szCs w:val="24"/>
          <w:u w:val="single"/>
        </w:rPr>
        <w:t>he</w:t>
      </w:r>
      <w:proofErr w:type="gramEnd"/>
      <w:r w:rsidRPr="007857F9">
        <w:rPr>
          <w:rFonts w:eastAsia="Calibri" w:cs="Times New Roman"/>
          <w:sz w:val="24"/>
          <w:szCs w:val="24"/>
          <w:u w:val="single"/>
        </w:rPr>
        <w:t xml:space="preserve"> excess of information engenders undecidability of facts and confusion of minds. […] The excess of transparency engenders terror”</w:t>
      </w:r>
      <w:r w:rsidRPr="007857F9">
        <w:rPr>
          <w:rFonts w:eastAsia="Calibri" w:cs="Times New Roman"/>
          <w:sz w:val="16"/>
          <w:szCs w:val="24"/>
        </w:rPr>
        <w:t xml:space="preserve"> (p. 193). The ethos/pathos of </w:t>
      </w:r>
      <w:r w:rsidRPr="007857F9">
        <w:rPr>
          <w:rFonts w:eastAsia="Calibri" w:cs="Times New Roman"/>
          <w:sz w:val="24"/>
          <w:szCs w:val="24"/>
          <w:u w:val="single"/>
        </w:rPr>
        <w:t>“factchecking” assumes that the immediacy of truth is still possible, or that media can or must remain neutral conduits for the transmission of reality.</w:t>
      </w:r>
      <w:r w:rsidRPr="007857F9">
        <w:rPr>
          <w:rFonts w:eastAsia="Calibri" w:cs="Times New Roman"/>
          <w:sz w:val="16"/>
          <w:szCs w:val="24"/>
        </w:rPr>
        <w:t xml:space="preserve"> Thus, </w:t>
      </w:r>
      <w:r w:rsidRPr="007857F9">
        <w:rPr>
          <w:rFonts w:eastAsia="Calibri" w:cs="Times New Roman"/>
          <w:sz w:val="24"/>
          <w:szCs w:val="24"/>
          <w:u w:val="single"/>
        </w:rPr>
        <w:t>the fetishization of “fact-checking” does not care to address</w:t>
      </w:r>
      <w:r w:rsidRPr="007857F9">
        <w:rPr>
          <w:rFonts w:eastAsia="Calibri" w:cs="Times New Roman"/>
          <w:sz w:val="16"/>
          <w:szCs w:val="24"/>
        </w:rPr>
        <w:t xml:space="preserve"> (or cannot make itself address) </w:t>
      </w:r>
      <w:r w:rsidRPr="007857F9">
        <w:rPr>
          <w:rFonts w:eastAsia="Calibri" w:cs="Times New Roman"/>
          <w:sz w:val="24"/>
          <w:szCs w:val="24"/>
          <w:u w:val="single"/>
        </w:rPr>
        <w:t xml:space="preserve">the more difficult situation, but one that is arguably at the root of the so-called post-truth condition: </w:t>
      </w:r>
      <w:r w:rsidRPr="007857F9">
        <w:rPr>
          <w:rFonts w:eastAsia="Calibri" w:cs="Times New Roman"/>
          <w:sz w:val="24"/>
          <w:szCs w:val="24"/>
          <w:highlight w:val="green"/>
          <w:u w:val="single"/>
        </w:rPr>
        <w:t>truth is always</w:t>
      </w:r>
      <w:r w:rsidRPr="007857F9">
        <w:rPr>
          <w:rFonts w:eastAsia="Calibri" w:cs="Times New Roman"/>
          <w:sz w:val="24"/>
          <w:szCs w:val="24"/>
          <w:u w:val="single"/>
        </w:rPr>
        <w:t xml:space="preserve"> already </w:t>
      </w:r>
      <w:r w:rsidRPr="007857F9">
        <w:rPr>
          <w:rFonts w:eastAsia="Calibri" w:cs="Times New Roman"/>
          <w:b/>
          <w:bCs/>
          <w:sz w:val="24"/>
          <w:szCs w:val="24"/>
          <w:highlight w:val="green"/>
          <w:u w:val="single"/>
        </w:rPr>
        <w:t>mediated</w:t>
      </w:r>
      <w:r w:rsidRPr="007857F9">
        <w:rPr>
          <w:rFonts w:eastAsia="Calibri" w:cs="Times New Roman"/>
          <w:sz w:val="24"/>
          <w:szCs w:val="24"/>
          <w:u w:val="single"/>
        </w:rPr>
        <w:t>. Truth is</w:t>
      </w:r>
      <w:r w:rsidRPr="007857F9">
        <w:rPr>
          <w:rFonts w:eastAsia="Calibri" w:cs="Times New Roman"/>
          <w:sz w:val="16"/>
          <w:szCs w:val="24"/>
        </w:rPr>
        <w:t xml:space="preserve"> always already </w:t>
      </w:r>
      <w:r w:rsidRPr="007857F9">
        <w:rPr>
          <w:rFonts w:eastAsia="Calibri" w:cs="Times New Roman"/>
          <w:b/>
          <w:bCs/>
          <w:sz w:val="24"/>
          <w:szCs w:val="24"/>
          <w:highlight w:val="green"/>
          <w:u w:val="single"/>
        </w:rPr>
        <w:t>vulnerable to</w:t>
      </w:r>
      <w:r w:rsidRPr="007857F9">
        <w:rPr>
          <w:rFonts w:eastAsia="Calibri" w:cs="Times New Roman"/>
          <w:b/>
          <w:bCs/>
          <w:sz w:val="24"/>
          <w:szCs w:val="24"/>
          <w:u w:val="single"/>
        </w:rPr>
        <w:t xml:space="preserve"> the challenges of </w:t>
      </w:r>
      <w:r w:rsidRPr="007857F9">
        <w:rPr>
          <w:rFonts w:eastAsia="Calibri" w:cs="Times New Roman"/>
          <w:b/>
          <w:bCs/>
          <w:sz w:val="24"/>
          <w:szCs w:val="24"/>
          <w:highlight w:val="green"/>
          <w:u w:val="single"/>
        </w:rPr>
        <w:t>“alternative” forms of reality assessment</w:t>
      </w:r>
      <w:r w:rsidRPr="007857F9">
        <w:rPr>
          <w:rFonts w:eastAsia="Calibri" w:cs="Times New Roman"/>
          <w:sz w:val="24"/>
          <w:szCs w:val="24"/>
          <w:u w:val="single"/>
        </w:rPr>
        <w:t xml:space="preserve"> and representation. The viral form of today’s media simultaneously demands and prohibits a hegemonic instantiation of truth.</w:t>
      </w:r>
      <w:r w:rsidRPr="007857F9">
        <w:rPr>
          <w:rFonts w:eastAsia="Calibri" w:cs="Times New Roman"/>
          <w:sz w:val="16"/>
          <w:szCs w:val="24"/>
        </w:rPr>
        <w:t xml:space="preserve"> Perhaps </w:t>
      </w:r>
      <w:r w:rsidRPr="007857F9">
        <w:rPr>
          <w:rFonts w:eastAsia="Calibri" w:cs="Times New Roman"/>
          <w:sz w:val="24"/>
          <w:szCs w:val="24"/>
          <w:u w:val="single"/>
        </w:rPr>
        <w:t>this simultaneous and contradictory demand for and prohibition of epistemological hegemony has</w:t>
      </w:r>
      <w:r w:rsidRPr="007857F9">
        <w:rPr>
          <w:rFonts w:eastAsia="Calibri" w:cs="Times New Roman"/>
          <w:sz w:val="16"/>
          <w:szCs w:val="24"/>
        </w:rPr>
        <w:t xml:space="preserve"> always </w:t>
      </w:r>
      <w:r w:rsidRPr="007857F9">
        <w:rPr>
          <w:rFonts w:eastAsia="Calibri" w:cs="Times New Roman"/>
          <w:sz w:val="24"/>
          <w:szCs w:val="24"/>
          <w:u w:val="single"/>
        </w:rPr>
        <w:t>been a central feature of liberal democracies and their quests for truth. The</w:t>
      </w:r>
      <w:r w:rsidRPr="007857F9">
        <w:rPr>
          <w:rFonts w:eastAsia="Calibri" w:cs="Times New Roman"/>
          <w:sz w:val="16"/>
          <w:szCs w:val="24"/>
        </w:rPr>
        <w:t xml:space="preserve"> devout </w:t>
      </w:r>
      <w:r w:rsidRPr="007857F9">
        <w:rPr>
          <w:rFonts w:eastAsia="Calibri" w:cs="Times New Roman"/>
          <w:sz w:val="24"/>
          <w:szCs w:val="24"/>
          <w:u w:val="single"/>
        </w:rPr>
        <w:t>faith in the “marketplace of ideas” in (neo)liberal democratic designs—rooted in the virtues of transparency, freedom, and competition—promises that</w:t>
      </w:r>
      <w:r w:rsidRPr="007857F9">
        <w:rPr>
          <w:rFonts w:eastAsia="Calibri" w:cs="Times New Roman"/>
          <w:sz w:val="16"/>
          <w:szCs w:val="24"/>
        </w:rPr>
        <w:t xml:space="preserve"> (like the infamous invisible hand of the market, perhaps) </w:t>
      </w:r>
      <w:r w:rsidRPr="007857F9">
        <w:rPr>
          <w:rFonts w:eastAsia="Calibri" w:cs="Times New Roman"/>
          <w:sz w:val="24"/>
          <w:szCs w:val="24"/>
          <w:u w:val="single"/>
        </w:rPr>
        <w:t>it will</w:t>
      </w:r>
      <w:r w:rsidRPr="007857F9">
        <w:rPr>
          <w:rFonts w:eastAsia="Calibri" w:cs="Times New Roman"/>
          <w:sz w:val="16"/>
          <w:szCs w:val="24"/>
        </w:rPr>
        <w:t xml:space="preserve"> eventually </w:t>
      </w:r>
      <w:r w:rsidRPr="007857F9">
        <w:rPr>
          <w:rFonts w:eastAsia="Calibri" w:cs="Times New Roman"/>
          <w:sz w:val="24"/>
          <w:szCs w:val="24"/>
          <w:u w:val="single"/>
        </w:rPr>
        <w:t>always be able to sort out fact from fiction.</w:t>
      </w:r>
      <w:r w:rsidRPr="007857F9">
        <w:rPr>
          <w:rFonts w:eastAsia="Calibri" w:cs="Times New Roman"/>
          <w:sz w:val="16"/>
          <w:szCs w:val="24"/>
        </w:rPr>
        <w:t xml:space="preserve"> But </w:t>
      </w:r>
      <w:r w:rsidRPr="007857F9">
        <w:rPr>
          <w:rFonts w:eastAsia="Calibri" w:cs="Times New Roman"/>
          <w:sz w:val="24"/>
          <w:szCs w:val="24"/>
          <w:u w:val="single"/>
        </w:rPr>
        <w:t xml:space="preserve">the radical equivalency and universal fungibility of all ideas make it such that each </w:t>
      </w:r>
      <w:r w:rsidRPr="007857F9">
        <w:rPr>
          <w:rFonts w:eastAsia="Calibri" w:cs="Times New Roman"/>
          <w:sz w:val="24"/>
          <w:szCs w:val="24"/>
          <w:highlight w:val="green"/>
          <w:u w:val="single"/>
        </w:rPr>
        <w:t>attempt to instantiate</w:t>
      </w:r>
      <w:r w:rsidRPr="007857F9">
        <w:rPr>
          <w:rFonts w:eastAsia="Calibri" w:cs="Times New Roman"/>
          <w:sz w:val="24"/>
          <w:szCs w:val="24"/>
          <w:u w:val="single"/>
        </w:rPr>
        <w:t xml:space="preserve"> a hegemonic </w:t>
      </w:r>
      <w:r w:rsidRPr="007857F9">
        <w:rPr>
          <w:rFonts w:eastAsia="Calibri" w:cs="Times New Roman"/>
          <w:sz w:val="24"/>
          <w:szCs w:val="24"/>
          <w:highlight w:val="green"/>
          <w:u w:val="single"/>
        </w:rPr>
        <w:t>truth tends</w:t>
      </w:r>
      <w:r w:rsidRPr="007857F9">
        <w:rPr>
          <w:rFonts w:eastAsia="Calibri" w:cs="Times New Roman"/>
          <w:sz w:val="24"/>
          <w:szCs w:val="24"/>
          <w:u w:val="single"/>
        </w:rPr>
        <w:t xml:space="preserve"> only </w:t>
      </w:r>
      <w:r w:rsidRPr="007857F9">
        <w:rPr>
          <w:rFonts w:eastAsia="Calibri" w:cs="Times New Roman"/>
          <w:sz w:val="24"/>
          <w:szCs w:val="24"/>
          <w:highlight w:val="green"/>
          <w:u w:val="single"/>
        </w:rPr>
        <w:t>to energize</w:t>
      </w:r>
      <w:r w:rsidRPr="007857F9">
        <w:rPr>
          <w:rFonts w:eastAsia="Calibri" w:cs="Times New Roman"/>
          <w:sz w:val="24"/>
          <w:szCs w:val="24"/>
          <w:u w:val="single"/>
        </w:rPr>
        <w:t xml:space="preserve"> an </w:t>
      </w:r>
      <w:r w:rsidRPr="007857F9">
        <w:rPr>
          <w:rFonts w:eastAsia="Calibri" w:cs="Times New Roman"/>
          <w:b/>
          <w:bCs/>
          <w:sz w:val="24"/>
          <w:szCs w:val="24"/>
          <w:highlight w:val="green"/>
          <w:u w:val="single"/>
        </w:rPr>
        <w:t>opposition</w:t>
      </w:r>
      <w:r w:rsidRPr="007857F9">
        <w:rPr>
          <w:rFonts w:eastAsia="Calibri" w:cs="Times New Roman"/>
          <w:b/>
          <w:bCs/>
          <w:sz w:val="16"/>
          <w:szCs w:val="24"/>
        </w:rPr>
        <w:t>al</w:t>
      </w:r>
      <w:r w:rsidRPr="007857F9">
        <w:rPr>
          <w:rFonts w:eastAsia="Calibri" w:cs="Times New Roman"/>
          <w:sz w:val="16"/>
          <w:szCs w:val="24"/>
        </w:rPr>
        <w:t xml:space="preserve"> </w:t>
      </w:r>
      <w:r w:rsidRPr="007857F9">
        <w:rPr>
          <w:rFonts w:eastAsia="Calibri" w:cs="Times New Roman"/>
          <w:sz w:val="24"/>
          <w:szCs w:val="24"/>
          <w:u w:val="single"/>
        </w:rPr>
        <w:t>or contradictory attempt.</w:t>
      </w:r>
      <w:r w:rsidRPr="007857F9">
        <w:rPr>
          <w:rFonts w:eastAsia="Calibri" w:cs="Times New Roman"/>
          <w:sz w:val="16"/>
          <w:szCs w:val="24"/>
        </w:rPr>
        <w:t xml:space="preserve"> In the domain of news and political media, </w:t>
      </w:r>
      <w:r w:rsidRPr="007857F9">
        <w:rPr>
          <w:rFonts w:eastAsia="Calibri" w:cs="Times New Roman"/>
          <w:sz w:val="16"/>
          <w:szCs w:val="24"/>
          <w:u w:val="single"/>
        </w:rPr>
        <w:t>the user-subject’s search for truth resembles a shell game,</w:t>
      </w:r>
      <w:r w:rsidRPr="007857F9">
        <w:rPr>
          <w:rFonts w:eastAsia="Calibri" w:cs="Times New Roman"/>
          <w:sz w:val="16"/>
          <w:szCs w:val="24"/>
        </w:rPr>
        <w:t xml:space="preserve"> the plight of </w:t>
      </w:r>
      <w:r w:rsidRPr="007857F9">
        <w:rPr>
          <w:rFonts w:eastAsia="Calibri" w:cs="Times New Roman"/>
          <w:sz w:val="16"/>
          <w:szCs w:val="24"/>
          <w:u w:val="single"/>
        </w:rPr>
        <w:t>which is</w:t>
      </w:r>
      <w:r w:rsidRPr="007857F9">
        <w:rPr>
          <w:rFonts w:eastAsia="Calibri" w:cs="Times New Roman"/>
          <w:sz w:val="16"/>
          <w:szCs w:val="24"/>
        </w:rPr>
        <w:t xml:space="preserve"> perhaps </w:t>
      </w:r>
      <w:r w:rsidRPr="007857F9">
        <w:rPr>
          <w:rFonts w:eastAsia="Calibri" w:cs="Times New Roman"/>
          <w:sz w:val="16"/>
          <w:szCs w:val="24"/>
          <w:u w:val="single"/>
        </w:rPr>
        <w:t>nowhere more evident than with Counselor to President Trump Kellyanne Conway’s insistence on “alternative facts” in opposition to the seemingly more measured, documented, quantitative, and conventional facts reported about public attendance at Trump’s presidential inauguration</w:t>
      </w:r>
      <w:r w:rsidRPr="007857F9">
        <w:rPr>
          <w:rFonts w:eastAsia="Calibri" w:cs="Times New Roman"/>
          <w:sz w:val="16"/>
          <w:szCs w:val="24"/>
        </w:rPr>
        <w:t xml:space="preserve"> (Bradner, 2017). </w:t>
      </w:r>
      <w:r w:rsidRPr="007857F9">
        <w:rPr>
          <w:rFonts w:eastAsia="Calibri" w:cs="Times New Roman"/>
          <w:sz w:val="16"/>
          <w:szCs w:val="24"/>
          <w:u w:val="single"/>
        </w:rPr>
        <w:t>The</w:t>
      </w:r>
      <w:r w:rsidRPr="007857F9">
        <w:rPr>
          <w:rFonts w:eastAsia="Calibri" w:cs="Times New Roman"/>
          <w:sz w:val="16"/>
          <w:szCs w:val="24"/>
        </w:rPr>
        <w:t xml:space="preserve"> new U.S. </w:t>
      </w:r>
      <w:r w:rsidRPr="007857F9">
        <w:rPr>
          <w:rFonts w:eastAsia="Calibri" w:cs="Times New Roman"/>
          <w:sz w:val="16"/>
          <w:szCs w:val="24"/>
          <w:u w:val="single"/>
        </w:rPr>
        <w:t>executive’s blatant disregard for referential reality, made evident by the continual torrent of images, signs, and contradictory truth-claims disseminated from the state apparatus (or via the president’s Twitter account), reflects a stage of simulation in which the lie operates as a self-sustaining simulacrum. The lie is no longer a “counterfeit”</w:t>
      </w:r>
      <w:r w:rsidRPr="007857F9">
        <w:rPr>
          <w:rFonts w:eastAsia="Calibri" w:cs="Times New Roman"/>
          <w:sz w:val="16"/>
          <w:szCs w:val="24"/>
        </w:rPr>
        <w:t xml:space="preserve"> (as it was in Baudrillard’s second phase of the image), </w:t>
      </w:r>
      <w:r w:rsidRPr="007857F9">
        <w:rPr>
          <w:rFonts w:eastAsia="Calibri" w:cs="Times New Roman"/>
          <w:sz w:val="16"/>
          <w:szCs w:val="24"/>
          <w:u w:val="single"/>
        </w:rPr>
        <w:t>but rather a free-floating signifier. The lie no longer antagonizes truth or the real.</w:t>
      </w:r>
      <w:r w:rsidRPr="007857F9">
        <w:rPr>
          <w:rFonts w:eastAsia="Calibri" w:cs="Times New Roman"/>
          <w:sz w:val="16"/>
          <w:szCs w:val="24"/>
        </w:rPr>
        <w:t xml:space="preserve"> Rather, </w:t>
      </w:r>
      <w:r w:rsidRPr="007857F9">
        <w:rPr>
          <w:rFonts w:eastAsia="Calibri" w:cs="Times New Roman"/>
          <w:sz w:val="16"/>
          <w:szCs w:val="24"/>
          <w:u w:val="single"/>
        </w:rPr>
        <w:t>the lie makes sense only in relation to other lies that do not even care anymore to appear truthful. The lie mirrors the hyper-real condition and operations of media because it functions according to a framework of “truth” that assumes no weight about reality, assigns no inherent value to the real, and makes no referential claims. There is no certainty left when it comes to truths and lies. What is left is an unending play of symptoms emanating from the oversaturation</w:t>
      </w:r>
      <w:r w:rsidRPr="007857F9">
        <w:rPr>
          <w:rFonts w:eastAsia="Calibri" w:cs="Times New Roman"/>
          <w:sz w:val="16"/>
          <w:szCs w:val="24"/>
        </w:rPr>
        <w:t xml:space="preserve"> (an oversaturation </w:t>
      </w:r>
      <w:r w:rsidRPr="007857F9">
        <w:rPr>
          <w:rFonts w:eastAsia="Calibri" w:cs="Times New Roman"/>
          <w:sz w:val="16"/>
          <w:szCs w:val="24"/>
          <w:u w:val="single"/>
        </w:rPr>
        <w:t>of images, signs, statements, and “realities,” once again) of an undifferentiated global system. Everything becomes uncertain</w:t>
      </w:r>
      <w:r w:rsidRPr="007857F9">
        <w:rPr>
          <w:rFonts w:eastAsia="Calibri" w:cs="Times New Roman"/>
          <w:sz w:val="16"/>
          <w:szCs w:val="24"/>
        </w:rPr>
        <w:t xml:space="preserve"> (Baudrillard might say that it is indifferent</w:t>
      </w:r>
      <w:r w:rsidRPr="007857F9">
        <w:rPr>
          <w:rFonts w:eastAsia="Calibri" w:cs="Times New Roman"/>
          <w:szCs w:val="24"/>
          <w:u w:val="single"/>
        </w:rPr>
        <w:t xml:space="preserve">), </w:t>
      </w:r>
      <w:r w:rsidRPr="007857F9">
        <w:rPr>
          <w:rFonts w:eastAsia="Calibri" w:cs="Times New Roman"/>
          <w:sz w:val="24"/>
          <w:szCs w:val="24"/>
          <w:u w:val="single"/>
        </w:rPr>
        <w:t>reduced to the universally fungible mode of information</w:t>
      </w:r>
      <w:r w:rsidRPr="007857F9">
        <w:rPr>
          <w:rFonts w:eastAsia="Calibri" w:cs="Times New Roman"/>
          <w:szCs w:val="24"/>
          <w:u w:val="single"/>
        </w:rPr>
        <w:t xml:space="preserve">/news. As Baudrillard (1995) intimated, </w:t>
      </w:r>
      <w:r w:rsidRPr="007857F9">
        <w:rPr>
          <w:rFonts w:eastAsia="Calibri" w:cs="Times New Roman"/>
          <w:sz w:val="24"/>
          <w:szCs w:val="24"/>
          <w:u w:val="single"/>
        </w:rPr>
        <w:t>“everything which is turned into information becomes the object of endless speculation</w:t>
      </w:r>
      <w:r w:rsidRPr="007857F9">
        <w:rPr>
          <w:rFonts w:eastAsia="Calibri" w:cs="Times New Roman"/>
          <w:sz w:val="16"/>
          <w:szCs w:val="24"/>
          <w:u w:val="single"/>
        </w:rPr>
        <w:t>”</w:t>
      </w:r>
      <w:r w:rsidRPr="007857F9">
        <w:rPr>
          <w:rFonts w:eastAsia="Calibri" w:cs="Times New Roman"/>
          <w:sz w:val="16"/>
          <w:szCs w:val="24"/>
        </w:rPr>
        <w:t xml:space="preserve"> (p. 41). </w:t>
      </w:r>
    </w:p>
    <w:p w14:paraId="35201BB6" w14:textId="77777777" w:rsidR="007857F9" w:rsidRPr="007857F9" w:rsidRDefault="007857F9" w:rsidP="007857F9">
      <w:pPr>
        <w:keepNext/>
        <w:keepLines/>
        <w:spacing w:before="40" w:after="0" w:line="256" w:lineRule="auto"/>
        <w:outlineLvl w:val="3"/>
        <w:rPr>
          <w:rFonts w:eastAsia="Malgun Gothic" w:cs="Times New Roman"/>
          <w:b/>
          <w:iCs/>
          <w:sz w:val="26"/>
        </w:rPr>
      </w:pPr>
      <w:r w:rsidRPr="007857F9">
        <w:rPr>
          <w:rFonts w:eastAsia="Malgun Gothic" w:cs="Times New Roman"/>
          <w:b/>
          <w:iCs/>
          <w:sz w:val="26"/>
        </w:rPr>
        <w:t xml:space="preserve">The Impact is </w:t>
      </w:r>
      <w:r w:rsidRPr="007857F9">
        <w:rPr>
          <w:rFonts w:eastAsia="Malgun Gothic" w:cs="Times New Roman"/>
          <w:b/>
          <w:iCs/>
          <w:sz w:val="26"/>
          <w:u w:val="single"/>
        </w:rPr>
        <w:t>implosive violence</w:t>
      </w:r>
      <w:r w:rsidRPr="007857F9">
        <w:rPr>
          <w:rFonts w:eastAsia="Malgun Gothic" w:cs="Times New Roman"/>
          <w:b/>
          <w:iCs/>
          <w:sz w:val="26"/>
        </w:rPr>
        <w:t xml:space="preserve"> as we seek to </w:t>
      </w:r>
      <w:r w:rsidRPr="007857F9">
        <w:rPr>
          <w:rFonts w:eastAsia="Malgun Gothic" w:cs="Times New Roman"/>
          <w:b/>
          <w:iCs/>
          <w:sz w:val="26"/>
          <w:u w:val="single"/>
        </w:rPr>
        <w:t>exterminate otherness</w:t>
      </w:r>
      <w:r w:rsidRPr="007857F9">
        <w:rPr>
          <w:rFonts w:eastAsia="Malgun Gothic" w:cs="Times New Roman"/>
          <w:b/>
          <w:iCs/>
          <w:sz w:val="26"/>
        </w:rPr>
        <w:t xml:space="preserve"> by </w:t>
      </w:r>
      <w:r w:rsidRPr="007857F9">
        <w:rPr>
          <w:rFonts w:eastAsia="Malgun Gothic" w:cs="Times New Roman"/>
          <w:b/>
          <w:iCs/>
          <w:sz w:val="26"/>
          <w:u w:val="single"/>
        </w:rPr>
        <w:t>imposing meaning</w:t>
      </w:r>
      <w:r w:rsidRPr="007857F9">
        <w:rPr>
          <w:rFonts w:eastAsia="Malgun Gothic" w:cs="Times New Roman"/>
          <w:b/>
          <w:iCs/>
          <w:sz w:val="26"/>
        </w:rPr>
        <w:t xml:space="preserve"> onto the globe.</w:t>
      </w:r>
    </w:p>
    <w:p w14:paraId="2BD3DFD3" w14:textId="77777777" w:rsidR="007857F9" w:rsidRPr="007857F9" w:rsidRDefault="007857F9" w:rsidP="007857F9">
      <w:pPr>
        <w:spacing w:line="256" w:lineRule="auto"/>
        <w:rPr>
          <w:rFonts w:eastAsia="Calibri" w:cs="Times New Roman"/>
        </w:rPr>
      </w:pPr>
      <w:r w:rsidRPr="007857F9">
        <w:rPr>
          <w:rFonts w:eastAsia="Calibri" w:cs="Times New Roman"/>
          <w:b/>
          <w:bCs/>
          <w:sz w:val="26"/>
        </w:rPr>
        <w:t xml:space="preserve">Artrip and </w:t>
      </w:r>
      <w:proofErr w:type="spellStart"/>
      <w:r w:rsidRPr="007857F9">
        <w:rPr>
          <w:rFonts w:eastAsia="Calibri" w:cs="Times New Roman"/>
          <w:b/>
          <w:bCs/>
          <w:sz w:val="26"/>
        </w:rPr>
        <w:t>Debrix</w:t>
      </w:r>
      <w:proofErr w:type="spellEnd"/>
      <w:r w:rsidRPr="007857F9">
        <w:rPr>
          <w:rFonts w:eastAsia="Calibri" w:cs="Times New Roman"/>
          <w:b/>
          <w:bCs/>
          <w:sz w:val="26"/>
        </w:rPr>
        <w:t xml:space="preserve"> 14</w:t>
      </w:r>
      <w:r w:rsidRPr="007857F9">
        <w:rPr>
          <w:rFonts w:eastAsia="Calibri" w:cs="Times New Roman"/>
        </w:rPr>
        <w:t xml:space="preserve">, Ryan E., and François </w:t>
      </w:r>
      <w:proofErr w:type="spellStart"/>
      <w:r w:rsidRPr="007857F9">
        <w:rPr>
          <w:rFonts w:eastAsia="Calibri" w:cs="Times New Roman"/>
        </w:rPr>
        <w:t>Debrix</w:t>
      </w:r>
      <w:proofErr w:type="spellEnd"/>
      <w:r w:rsidRPr="007857F9">
        <w:rPr>
          <w:rFonts w:eastAsia="Calibri" w:cs="Times New Roman"/>
        </w:rPr>
        <w:t xml:space="preserve">. "The digital fog of war: Baudrillard and the violence of representation." (2014). (Philosophy and Political Science at Guilford College and Elon University)//Elmer </w:t>
      </w:r>
    </w:p>
    <w:p w14:paraId="7A3E666F" w14:textId="77777777" w:rsidR="007857F9" w:rsidRPr="007857F9" w:rsidRDefault="007857F9" w:rsidP="007857F9">
      <w:pPr>
        <w:spacing w:line="256" w:lineRule="auto"/>
        <w:rPr>
          <w:rFonts w:eastAsia="Calibri" w:cs="Times New Roman"/>
          <w:sz w:val="16"/>
          <w:szCs w:val="24"/>
        </w:rPr>
      </w:pPr>
      <w:r w:rsidRPr="007857F9">
        <w:rPr>
          <w:rFonts w:eastAsia="Calibri" w:cs="Times New Roman"/>
          <w:sz w:val="16"/>
          <w:szCs w:val="24"/>
        </w:rPr>
        <w:t xml:space="preserve">The story that needs to be told is thus not about the undoubtedly deplorable “truth” or fact of explosive and warlike violence, but about a violence of another sort. </w:t>
      </w:r>
      <w:r w:rsidRPr="007857F9">
        <w:rPr>
          <w:rFonts w:eastAsia="Calibri" w:cs="Times New Roman"/>
          <w:sz w:val="24"/>
          <w:szCs w:val="24"/>
          <w:highlight w:val="green"/>
          <w:u w:val="single"/>
        </w:rPr>
        <w:t>In the</w:t>
      </w:r>
      <w:r w:rsidRPr="007857F9">
        <w:rPr>
          <w:rFonts w:eastAsia="Calibri" w:cs="Times New Roman"/>
          <w:szCs w:val="24"/>
          <w:u w:val="single"/>
        </w:rPr>
        <w:t xml:space="preserve"> radical digital </w:t>
      </w:r>
      <w:r w:rsidRPr="007857F9">
        <w:rPr>
          <w:rFonts w:eastAsia="Calibri" w:cs="Times New Roman"/>
          <w:b/>
          <w:bCs/>
          <w:sz w:val="24"/>
          <w:szCs w:val="24"/>
          <w:highlight w:val="green"/>
          <w:u w:val="single"/>
        </w:rPr>
        <w:t>transparency</w:t>
      </w:r>
      <w:r w:rsidRPr="007857F9">
        <w:rPr>
          <w:rFonts w:eastAsia="Calibri" w:cs="Times New Roman"/>
          <w:sz w:val="24"/>
          <w:szCs w:val="24"/>
          <w:highlight w:val="green"/>
          <w:u w:val="single"/>
        </w:rPr>
        <w:t xml:space="preserve"> of the global</w:t>
      </w:r>
      <w:r w:rsidRPr="007857F9">
        <w:rPr>
          <w:rFonts w:eastAsia="Calibri" w:cs="Times New Roman"/>
          <w:szCs w:val="24"/>
          <w:u w:val="single"/>
        </w:rPr>
        <w:t xml:space="preserve"> scene, </w:t>
      </w:r>
      <w:r w:rsidRPr="007857F9">
        <w:rPr>
          <w:rFonts w:eastAsia="Calibri" w:cs="Times New Roman"/>
          <w:sz w:val="24"/>
          <w:szCs w:val="24"/>
          <w:highlight w:val="green"/>
          <w:u w:val="single"/>
        </w:rPr>
        <w:t>we</w:t>
      </w:r>
      <w:r w:rsidRPr="007857F9">
        <w:rPr>
          <w:rFonts w:eastAsia="Calibri" w:cs="Times New Roman"/>
          <w:szCs w:val="24"/>
          <w:u w:val="single"/>
        </w:rPr>
        <w:t xml:space="preserve"> (members of the demos) often </w:t>
      </w:r>
      <w:r w:rsidRPr="007857F9">
        <w:rPr>
          <w:rFonts w:eastAsia="Calibri" w:cs="Times New Roman"/>
          <w:b/>
          <w:bCs/>
          <w:sz w:val="24"/>
          <w:szCs w:val="24"/>
          <w:highlight w:val="green"/>
          <w:u w:val="single"/>
        </w:rPr>
        <w:t>have</w:t>
      </w:r>
      <w:r w:rsidRPr="007857F9">
        <w:rPr>
          <w:rFonts w:eastAsia="Calibri" w:cs="Times New Roman"/>
          <w:szCs w:val="24"/>
          <w:u w:val="single"/>
        </w:rPr>
        <w:t xml:space="preserve"> full or direct exposure to explosivity, as we saw above with the image of terror.</w:t>
      </w:r>
      <w:r w:rsidRPr="007857F9">
        <w:rPr>
          <w:rFonts w:eastAsia="Calibri" w:cs="Times New Roman"/>
          <w:sz w:val="16"/>
          <w:szCs w:val="24"/>
        </w:rPr>
        <w:t xml:space="preserve"> But what still needs to be thought and problematized is </w:t>
      </w:r>
      <w:proofErr w:type="spellStart"/>
      <w:r w:rsidRPr="007857F9">
        <w:rPr>
          <w:rFonts w:eastAsia="Calibri" w:cs="Times New Roman"/>
          <w:sz w:val="16"/>
          <w:szCs w:val="24"/>
        </w:rPr>
        <w:t>implosivity</w:t>
      </w:r>
      <w:proofErr w:type="spellEnd"/>
      <w:r w:rsidRPr="007857F9">
        <w:rPr>
          <w:rFonts w:eastAsia="Calibri" w:cs="Times New Roman"/>
          <w:sz w:val="16"/>
          <w:szCs w:val="24"/>
        </w:rPr>
        <w:t xml:space="preserve"> or what may be called </w:t>
      </w:r>
      <w:r w:rsidRPr="007857F9">
        <w:rPr>
          <w:rFonts w:eastAsia="Calibri" w:cs="Times New Roman"/>
          <w:b/>
          <w:bCs/>
          <w:sz w:val="24"/>
          <w:szCs w:val="24"/>
          <w:highlight w:val="green"/>
          <w:u w:val="single"/>
          <w:bdr w:val="single" w:sz="4" w:space="0" w:color="auto" w:frame="1"/>
        </w:rPr>
        <w:t>implosive violence.</w:t>
      </w:r>
      <w:r w:rsidRPr="007857F9">
        <w:rPr>
          <w:rFonts w:eastAsia="Calibri" w:cs="Times New Roman"/>
          <w:sz w:val="16"/>
          <w:szCs w:val="24"/>
        </w:rPr>
        <w:t xml:space="preserve"> </w:t>
      </w:r>
      <w:r w:rsidRPr="007857F9">
        <w:rPr>
          <w:rFonts w:eastAsia="Calibri" w:cs="Times New Roman"/>
          <w:szCs w:val="24"/>
          <w:u w:val="single"/>
        </w:rPr>
        <w:t>Implosive violence is a violence for which we do not, and perhaps will never, have much of a language</w:t>
      </w:r>
      <w:r w:rsidRPr="007857F9">
        <w:rPr>
          <w:rFonts w:eastAsia="Calibri" w:cs="Times New Roman"/>
          <w:sz w:val="16"/>
          <w:szCs w:val="24"/>
        </w:rPr>
        <w:t xml:space="preserve"> (</w:t>
      </w:r>
      <w:proofErr w:type="spellStart"/>
      <w:r w:rsidRPr="007857F9">
        <w:rPr>
          <w:rFonts w:eastAsia="Calibri" w:cs="Times New Roman"/>
          <w:sz w:val="16"/>
          <w:szCs w:val="24"/>
        </w:rPr>
        <w:t>Rancière</w:t>
      </w:r>
      <w:proofErr w:type="spellEnd"/>
      <w:r w:rsidRPr="007857F9">
        <w:rPr>
          <w:rFonts w:eastAsia="Calibri" w:cs="Times New Roman"/>
          <w:sz w:val="16"/>
          <w:szCs w:val="24"/>
        </w:rPr>
        <w:t xml:space="preserve">, 2007: 123). Although, not having a language for it or, rather, as we saw above, seeking to find a language to talk about it and, perhaps, to make sense of it is still sought after. </w:t>
      </w:r>
      <w:r w:rsidRPr="007857F9">
        <w:rPr>
          <w:rFonts w:eastAsia="Calibri" w:cs="Times New Roman"/>
          <w:szCs w:val="24"/>
          <w:u w:val="single"/>
        </w:rPr>
        <w:t xml:space="preserve">This is, perhaps, what digital pictures of war/terror violence seek to capture or want to force through. Implosive violence, often digitally rendered these days, is in close contact with media technologies and representational devices and techniques because </w:t>
      </w:r>
      <w:r w:rsidRPr="007857F9">
        <w:rPr>
          <w:rFonts w:eastAsia="Calibri" w:cs="Times New Roman"/>
          <w:b/>
          <w:bCs/>
          <w:sz w:val="24"/>
          <w:szCs w:val="24"/>
          <w:highlight w:val="green"/>
          <w:u w:val="single"/>
        </w:rPr>
        <w:t>it seeks</w:t>
      </w:r>
      <w:r w:rsidRPr="007857F9">
        <w:rPr>
          <w:rFonts w:eastAsia="Calibri" w:cs="Times New Roman"/>
          <w:sz w:val="24"/>
          <w:szCs w:val="24"/>
          <w:highlight w:val="green"/>
          <w:u w:val="single"/>
        </w:rPr>
        <w:t xml:space="preserve"> </w:t>
      </w:r>
      <w:r w:rsidRPr="007857F9">
        <w:rPr>
          <w:rFonts w:eastAsia="Calibri" w:cs="Times New Roman"/>
          <w:sz w:val="24"/>
          <w:szCs w:val="24"/>
          <w:u w:val="single"/>
        </w:rPr>
        <w:t xml:space="preserve">representation and </w:t>
      </w:r>
      <w:r w:rsidRPr="007857F9">
        <w:rPr>
          <w:rFonts w:eastAsia="Calibri" w:cs="Times New Roman"/>
          <w:b/>
          <w:bCs/>
          <w:sz w:val="24"/>
          <w:szCs w:val="24"/>
          <w:highlight w:val="green"/>
          <w:u w:val="single"/>
        </w:rPr>
        <w:lastRenderedPageBreak/>
        <w:t>meaning</w:t>
      </w:r>
      <w:r w:rsidRPr="007857F9">
        <w:rPr>
          <w:rFonts w:eastAsia="Calibri" w:cs="Times New Roman"/>
          <w:sz w:val="24"/>
          <w:szCs w:val="24"/>
          <w:highlight w:val="green"/>
          <w:u w:val="single"/>
        </w:rPr>
        <w:t>.</w:t>
      </w:r>
      <w:r w:rsidRPr="007857F9">
        <w:rPr>
          <w:rFonts w:eastAsia="Calibri" w:cs="Times New Roman"/>
          <w:szCs w:val="24"/>
          <w:u w:val="single"/>
        </w:rPr>
        <w:t xml:space="preserve"> </w:t>
      </w:r>
      <w:proofErr w:type="gramStart"/>
      <w:r w:rsidRPr="007857F9">
        <w:rPr>
          <w:rFonts w:eastAsia="Calibri" w:cs="Times New Roman"/>
          <w:szCs w:val="24"/>
          <w:u w:val="single"/>
        </w:rPr>
        <w:t>This is why</w:t>
      </w:r>
      <w:proofErr w:type="gramEnd"/>
      <w:r w:rsidRPr="007857F9">
        <w:rPr>
          <w:rFonts w:eastAsia="Calibri" w:cs="Times New Roman"/>
          <w:szCs w:val="24"/>
          <w:u w:val="single"/>
        </w:rPr>
        <w:t xml:space="preserve"> </w:t>
      </w:r>
      <w:r w:rsidRPr="007857F9">
        <w:rPr>
          <w:rFonts w:eastAsia="Calibri" w:cs="Times New Roman"/>
          <w:sz w:val="24"/>
          <w:szCs w:val="24"/>
          <w:highlight w:val="green"/>
          <w:u w:val="single"/>
        </w:rPr>
        <w:t xml:space="preserve">implosive violence insists </w:t>
      </w:r>
      <w:r w:rsidRPr="007857F9">
        <w:rPr>
          <w:rFonts w:eastAsia="Calibri" w:cs="Times New Roman"/>
          <w:b/>
          <w:bCs/>
          <w:sz w:val="24"/>
          <w:szCs w:val="24"/>
          <w:highlight w:val="green"/>
          <w:u w:val="single"/>
        </w:rPr>
        <w:t>on</w:t>
      </w:r>
      <w:r w:rsidRPr="007857F9">
        <w:rPr>
          <w:rFonts w:eastAsia="Calibri" w:cs="Times New Roman"/>
          <w:b/>
          <w:bCs/>
          <w:szCs w:val="24"/>
          <w:highlight w:val="green"/>
          <w:u w:val="single"/>
        </w:rPr>
        <w:t xml:space="preserve"> calling in wars</w:t>
      </w:r>
      <w:r w:rsidRPr="007857F9">
        <w:rPr>
          <w:rFonts w:eastAsia="Calibri" w:cs="Times New Roman"/>
          <w:szCs w:val="24"/>
          <w:u w:val="single"/>
        </w:rPr>
        <w:t xml:space="preserve"> (against terror, for example) </w:t>
      </w:r>
      <w:r w:rsidRPr="007857F9">
        <w:rPr>
          <w:rFonts w:eastAsia="Calibri" w:cs="Times New Roman"/>
          <w:szCs w:val="24"/>
          <w:highlight w:val="green"/>
          <w:u w:val="single"/>
        </w:rPr>
        <w:t xml:space="preserve">and </w:t>
      </w:r>
      <w:r w:rsidRPr="007857F9">
        <w:rPr>
          <w:rFonts w:eastAsia="Calibri" w:cs="Times New Roman"/>
          <w:szCs w:val="24"/>
          <w:u w:val="single"/>
        </w:rPr>
        <w:t xml:space="preserve">on </w:t>
      </w:r>
      <w:r w:rsidRPr="007857F9">
        <w:rPr>
          <w:rFonts w:eastAsia="Calibri" w:cs="Times New Roman"/>
          <w:b/>
          <w:bCs/>
          <w:sz w:val="24"/>
          <w:szCs w:val="24"/>
          <w:highlight w:val="green"/>
          <w:u w:val="single"/>
        </w:rPr>
        <w:t>mobilizing war machines</w:t>
      </w:r>
      <w:r w:rsidRPr="007857F9">
        <w:rPr>
          <w:rFonts w:eastAsia="Calibri" w:cs="Times New Roman"/>
          <w:szCs w:val="24"/>
          <w:u w:val="single"/>
        </w:rPr>
        <w:t xml:space="preserve"> (against terrorist others, </w:t>
      </w:r>
      <w:r w:rsidRPr="007857F9">
        <w:rPr>
          <w:rFonts w:eastAsia="Calibri" w:cs="Times New Roman"/>
          <w:szCs w:val="24"/>
          <w:highlight w:val="green"/>
          <w:u w:val="single"/>
        </w:rPr>
        <w:t xml:space="preserve">against </w:t>
      </w:r>
      <w:r w:rsidRPr="007857F9">
        <w:rPr>
          <w:rFonts w:eastAsia="Calibri" w:cs="Times New Roman"/>
          <w:b/>
          <w:bCs/>
          <w:szCs w:val="24"/>
          <w:highlight w:val="green"/>
          <w:u w:val="single"/>
        </w:rPr>
        <w:t>vague enemy figures</w:t>
      </w:r>
      <w:r w:rsidRPr="007857F9">
        <w:rPr>
          <w:rFonts w:eastAsia="Calibri" w:cs="Times New Roman"/>
          <w:szCs w:val="24"/>
          <w:u w:val="single"/>
        </w:rPr>
        <w:t xml:space="preserve">), but </w:t>
      </w:r>
      <w:r w:rsidRPr="007857F9">
        <w:rPr>
          <w:rFonts w:eastAsia="Calibri" w:cs="Times New Roman"/>
          <w:sz w:val="24"/>
          <w:szCs w:val="24"/>
          <w:u w:val="single"/>
        </w:rPr>
        <w:t>wars</w:t>
      </w:r>
      <w:r w:rsidRPr="007857F9">
        <w:rPr>
          <w:rFonts w:eastAsia="Calibri" w:cs="Times New Roman"/>
          <w:szCs w:val="24"/>
          <w:u w:val="single"/>
        </w:rPr>
        <w:t xml:space="preserve"> and war machines that </w:t>
      </w:r>
      <w:r w:rsidRPr="007857F9">
        <w:rPr>
          <w:rFonts w:eastAsia="Calibri" w:cs="Times New Roman"/>
          <w:sz w:val="24"/>
          <w:szCs w:val="24"/>
          <w:highlight w:val="green"/>
          <w:u w:val="single"/>
        </w:rPr>
        <w:t>no longer have</w:t>
      </w:r>
      <w:r w:rsidRPr="007857F9">
        <w:rPr>
          <w:rFonts w:eastAsia="Calibri" w:cs="Times New Roman"/>
          <w:szCs w:val="24"/>
          <w:u w:val="single"/>
        </w:rPr>
        <w:t xml:space="preserve">—to the extent that they ever had—a clearly identifiable object and subject, or </w:t>
      </w:r>
      <w:r w:rsidRPr="007857F9">
        <w:rPr>
          <w:rFonts w:eastAsia="Calibri" w:cs="Times New Roman"/>
          <w:b/>
          <w:bCs/>
          <w:sz w:val="24"/>
          <w:szCs w:val="24"/>
          <w:highlight w:val="green"/>
          <w:u w:val="single"/>
        </w:rPr>
        <w:t>a</w:t>
      </w:r>
      <w:r w:rsidRPr="007857F9">
        <w:rPr>
          <w:rFonts w:eastAsia="Calibri" w:cs="Times New Roman"/>
          <w:b/>
          <w:bCs/>
          <w:szCs w:val="24"/>
          <w:u w:val="single"/>
        </w:rPr>
        <w:t xml:space="preserve"> clear mission/</w:t>
      </w:r>
      <w:r w:rsidRPr="007857F9">
        <w:rPr>
          <w:rFonts w:eastAsia="Calibri" w:cs="Times New Roman"/>
          <w:b/>
          <w:bCs/>
          <w:sz w:val="24"/>
          <w:szCs w:val="24"/>
          <w:highlight w:val="green"/>
          <w:u w:val="single"/>
        </w:rPr>
        <w:t>purpose</w:t>
      </w:r>
      <w:r w:rsidRPr="007857F9">
        <w:rPr>
          <w:rFonts w:eastAsia="Calibri" w:cs="Times New Roman"/>
          <w:sz w:val="24"/>
          <w:szCs w:val="24"/>
          <w:highlight w:val="green"/>
          <w:u w:val="single"/>
        </w:rPr>
        <w:t>.</w:t>
      </w:r>
      <w:r w:rsidRPr="007857F9">
        <w:rPr>
          <w:rFonts w:eastAsia="Calibri" w:cs="Times New Roman"/>
          <w:sz w:val="16"/>
          <w:szCs w:val="24"/>
        </w:rPr>
        <w:t xml:space="preserve"> As such, this </w:t>
      </w:r>
      <w:r w:rsidRPr="007857F9">
        <w:rPr>
          <w:rFonts w:eastAsia="Calibri" w:cs="Times New Roman"/>
          <w:sz w:val="24"/>
          <w:szCs w:val="24"/>
          <w:highlight w:val="green"/>
          <w:u w:val="single"/>
        </w:rPr>
        <w:t xml:space="preserve">implosive </w:t>
      </w:r>
      <w:proofErr w:type="gramStart"/>
      <w:r w:rsidRPr="007857F9">
        <w:rPr>
          <w:rFonts w:eastAsia="Calibri" w:cs="Times New Roman"/>
          <w:sz w:val="24"/>
          <w:szCs w:val="24"/>
          <w:highlight w:val="green"/>
          <w:u w:val="single"/>
        </w:rPr>
        <w:t>violence</w:t>
      </w:r>
      <w:proofErr w:type="gramEnd"/>
      <w:r w:rsidRPr="007857F9">
        <w:rPr>
          <w:rFonts w:eastAsia="Calibri" w:cs="Times New Roman"/>
          <w:sz w:val="16"/>
          <w:szCs w:val="24"/>
        </w:rPr>
        <w:t xml:space="preserve"> and its wars (the new Western/global way of war, perhaps) </w:t>
      </w:r>
      <w:r w:rsidRPr="007857F9">
        <w:rPr>
          <w:rFonts w:eastAsia="Calibri" w:cs="Times New Roman"/>
          <w:b/>
          <w:bCs/>
          <w:sz w:val="24"/>
          <w:szCs w:val="24"/>
          <w:highlight w:val="green"/>
          <w:u w:val="single"/>
        </w:rPr>
        <w:t>must remain</w:t>
      </w:r>
      <w:r w:rsidRPr="007857F9">
        <w:rPr>
          <w:rFonts w:eastAsia="Calibri" w:cs="Times New Roman"/>
          <w:sz w:val="16"/>
          <w:szCs w:val="24"/>
        </w:rPr>
        <w:t xml:space="preserve"> uncertain, </w:t>
      </w:r>
      <w:r w:rsidRPr="007857F9">
        <w:rPr>
          <w:rFonts w:eastAsia="Calibri" w:cs="Times New Roman"/>
          <w:b/>
          <w:bCs/>
          <w:sz w:val="24"/>
          <w:szCs w:val="24"/>
          <w:highlight w:val="green"/>
          <w:u w:val="single"/>
        </w:rPr>
        <w:t>unclear</w:t>
      </w:r>
      <w:r w:rsidRPr="007857F9">
        <w:rPr>
          <w:rFonts w:eastAsia="Calibri" w:cs="Times New Roman"/>
          <w:sz w:val="16"/>
          <w:szCs w:val="24"/>
        </w:rPr>
        <w:t xml:space="preserve">, foggy, inwardly driven, representational, and indeed virulent. </w:t>
      </w:r>
      <w:r w:rsidRPr="007857F9">
        <w:rPr>
          <w:rFonts w:eastAsia="Calibri" w:cs="Times New Roman"/>
          <w:szCs w:val="24"/>
          <w:u w:val="single"/>
        </w:rPr>
        <w:t xml:space="preserve">They must remain uncertain and confused even as they are digitally operative and desperately capture events/images </w:t>
      </w:r>
      <w:r w:rsidRPr="007857F9">
        <w:rPr>
          <w:rFonts w:eastAsia="Calibri" w:cs="Times New Roman"/>
          <w:b/>
          <w:bCs/>
          <w:sz w:val="24"/>
          <w:szCs w:val="24"/>
          <w:highlight w:val="green"/>
          <w:u w:val="single"/>
        </w:rPr>
        <w:t>to give the impression that meaning</w:t>
      </w:r>
      <w:r w:rsidRPr="007857F9">
        <w:rPr>
          <w:rFonts w:eastAsia="Calibri" w:cs="Times New Roman"/>
          <w:b/>
          <w:bCs/>
          <w:szCs w:val="24"/>
          <w:u w:val="single"/>
        </w:rPr>
        <w:t xml:space="preserve">s/significations </w:t>
      </w:r>
      <w:r w:rsidRPr="007857F9">
        <w:rPr>
          <w:rFonts w:eastAsia="Calibri" w:cs="Times New Roman"/>
          <w:b/>
          <w:bCs/>
          <w:sz w:val="24"/>
          <w:szCs w:val="24"/>
          <w:highlight w:val="green"/>
          <w:u w:val="single"/>
        </w:rPr>
        <w:t>can</w:t>
      </w:r>
      <w:r w:rsidRPr="007857F9">
        <w:rPr>
          <w:rFonts w:eastAsia="Calibri" w:cs="Times New Roman"/>
          <w:b/>
          <w:bCs/>
          <w:szCs w:val="24"/>
          <w:u w:val="single"/>
        </w:rPr>
        <w:t xml:space="preserve"> and will </w:t>
      </w:r>
      <w:r w:rsidRPr="007857F9">
        <w:rPr>
          <w:rFonts w:eastAsia="Calibri" w:cs="Times New Roman"/>
          <w:b/>
          <w:bCs/>
          <w:sz w:val="24"/>
          <w:szCs w:val="24"/>
          <w:highlight w:val="green"/>
          <w:u w:val="single"/>
        </w:rPr>
        <w:t>be found.</w:t>
      </w:r>
      <w:r w:rsidRPr="007857F9">
        <w:rPr>
          <w:rFonts w:eastAsia="Calibri" w:cs="Times New Roman"/>
          <w:sz w:val="16"/>
          <w:szCs w:val="24"/>
        </w:rPr>
        <w:t xml:space="preserve"> </w:t>
      </w:r>
      <w:r w:rsidRPr="007857F9">
        <w:rPr>
          <w:rFonts w:eastAsia="Calibri" w:cs="Times New Roman"/>
          <w:szCs w:val="24"/>
          <w:u w:val="single"/>
        </w:rPr>
        <w:t xml:space="preserve">Yet, as we saw above, it is not meanings exactly that must be found, but information and the endless guarantee of its immediate circulation. As information occupies the empty place of meaning, certainty, or truth, images must be instantaneously turned into appearances </w:t>
      </w:r>
      <w:r w:rsidRPr="007857F9">
        <w:rPr>
          <w:rFonts w:eastAsia="Calibri" w:cs="Times New Roman"/>
          <w:sz w:val="24"/>
          <w:szCs w:val="24"/>
          <w:highlight w:val="green"/>
          <w:u w:val="single"/>
        </w:rPr>
        <w:t>that search for meanings that will never be discovered</w:t>
      </w:r>
      <w:r w:rsidRPr="007857F9">
        <w:rPr>
          <w:rFonts w:eastAsia="Calibri" w:cs="Times New Roman"/>
          <w:szCs w:val="24"/>
          <w:u w:val="single"/>
        </w:rPr>
        <w:t xml:space="preserve"> because, instead, a proliferation of information-worthy facts and beliefs will take over (perhaps this is what US fake pundit and comedian Stephen Colbert famously referred to as “truthiness”).</w:t>
      </w:r>
      <w:r w:rsidRPr="007857F9">
        <w:rPr>
          <w:rFonts w:eastAsia="Calibri" w:cs="Times New Roman"/>
          <w:sz w:val="16"/>
          <w:szCs w:val="24"/>
        </w:rPr>
        <w:t xml:space="preserve"> Or, as Baudrillard puts it, </w:t>
      </w:r>
      <w:r w:rsidRPr="007857F9">
        <w:rPr>
          <w:rFonts w:eastAsia="Calibri" w:cs="Times New Roman"/>
          <w:sz w:val="24"/>
          <w:szCs w:val="24"/>
          <w:highlight w:val="green"/>
          <w:u w:val="single"/>
        </w:rPr>
        <w:t>“free from its former enemies, humanity</w:t>
      </w:r>
      <w:r w:rsidRPr="007857F9">
        <w:rPr>
          <w:rFonts w:eastAsia="Calibri" w:cs="Times New Roman"/>
          <w:sz w:val="16"/>
          <w:szCs w:val="24"/>
        </w:rPr>
        <w:t xml:space="preserve"> now </w:t>
      </w:r>
      <w:r w:rsidRPr="007857F9">
        <w:rPr>
          <w:rFonts w:eastAsia="Calibri" w:cs="Times New Roman"/>
          <w:sz w:val="24"/>
          <w:szCs w:val="24"/>
          <w:highlight w:val="green"/>
          <w:u w:val="single"/>
        </w:rPr>
        <w:t xml:space="preserve">has to </w:t>
      </w:r>
      <w:r w:rsidRPr="007857F9">
        <w:rPr>
          <w:rFonts w:eastAsia="Calibri" w:cs="Times New Roman"/>
          <w:b/>
          <w:bCs/>
          <w:sz w:val="24"/>
          <w:szCs w:val="24"/>
          <w:highlight w:val="green"/>
          <w:u w:val="single"/>
        </w:rPr>
        <w:t>create enemies from within</w:t>
      </w:r>
      <w:r w:rsidRPr="007857F9">
        <w:rPr>
          <w:rFonts w:eastAsia="Calibri" w:cs="Times New Roman"/>
          <w:sz w:val="24"/>
          <w:szCs w:val="24"/>
          <w:highlight w:val="green"/>
          <w:u w:val="single"/>
        </w:rPr>
        <w:t>, which</w:t>
      </w:r>
      <w:r w:rsidRPr="007857F9">
        <w:rPr>
          <w:rFonts w:eastAsia="Calibri" w:cs="Times New Roman"/>
          <w:sz w:val="16"/>
          <w:szCs w:val="24"/>
        </w:rPr>
        <w:t xml:space="preserve"> in fact </w:t>
      </w:r>
      <w:r w:rsidRPr="007857F9">
        <w:rPr>
          <w:rFonts w:eastAsia="Calibri" w:cs="Times New Roman"/>
          <w:sz w:val="24"/>
          <w:szCs w:val="24"/>
          <w:highlight w:val="green"/>
          <w:u w:val="single"/>
        </w:rPr>
        <w:t>produces</w:t>
      </w:r>
      <w:r w:rsidRPr="007857F9">
        <w:rPr>
          <w:rFonts w:eastAsia="Calibri" w:cs="Times New Roman"/>
          <w:sz w:val="16"/>
          <w:szCs w:val="24"/>
        </w:rPr>
        <w:t xml:space="preserve"> a wide variety of </w:t>
      </w:r>
      <w:r w:rsidRPr="007857F9">
        <w:rPr>
          <w:rFonts w:eastAsia="Calibri" w:cs="Times New Roman"/>
          <w:sz w:val="24"/>
          <w:szCs w:val="24"/>
          <w:highlight w:val="green"/>
          <w:u w:val="single"/>
        </w:rPr>
        <w:t>inhuman metastases</w:t>
      </w:r>
      <w:r w:rsidRPr="007857F9">
        <w:rPr>
          <w:rFonts w:eastAsia="Calibri" w:cs="Times New Roman"/>
          <w:sz w:val="16"/>
          <w:szCs w:val="24"/>
        </w:rPr>
        <w:t xml:space="preserve">” (Baudrillard, 2003). Thus, this </w:t>
      </w:r>
      <w:r w:rsidRPr="007857F9">
        <w:rPr>
          <w:rFonts w:eastAsia="Calibri" w:cs="Times New Roman"/>
          <w:sz w:val="24"/>
          <w:szCs w:val="24"/>
          <w:u w:val="single"/>
        </w:rPr>
        <w:t>implosive violence</w:t>
      </w:r>
      <w:r w:rsidRPr="007857F9">
        <w:rPr>
          <w:rFonts w:eastAsia="Calibri" w:cs="Times New Roman"/>
          <w:sz w:val="16"/>
          <w:szCs w:val="24"/>
        </w:rPr>
        <w:t xml:space="preserve"> is destined to be a global violence since it "is the product of a system that </w:t>
      </w:r>
      <w:r w:rsidRPr="007857F9">
        <w:rPr>
          <w:rFonts w:eastAsia="Calibri" w:cs="Times New Roman"/>
          <w:sz w:val="24"/>
          <w:szCs w:val="24"/>
          <w:u w:val="single"/>
        </w:rPr>
        <w:t>tracks down</w:t>
      </w:r>
      <w:r w:rsidRPr="007857F9">
        <w:rPr>
          <w:rFonts w:eastAsia="Calibri" w:cs="Times New Roman"/>
          <w:sz w:val="16"/>
          <w:szCs w:val="24"/>
        </w:rPr>
        <w:t xml:space="preserve"> any form of negativity and </w:t>
      </w:r>
      <w:r w:rsidRPr="007857F9">
        <w:rPr>
          <w:rFonts w:eastAsia="Calibri" w:cs="Times New Roman"/>
          <w:sz w:val="24"/>
          <w:szCs w:val="24"/>
          <w:u w:val="single"/>
        </w:rPr>
        <w:t>singularity,</w:t>
      </w:r>
      <w:r w:rsidRPr="007857F9">
        <w:rPr>
          <w:rFonts w:eastAsia="Calibri" w:cs="Times New Roman"/>
          <w:sz w:val="16"/>
          <w:szCs w:val="24"/>
        </w:rPr>
        <w:t xml:space="preserve"> including of course death as the ultimate form of singularity. […] </w:t>
      </w:r>
      <w:r w:rsidRPr="007857F9">
        <w:rPr>
          <w:rFonts w:eastAsia="Calibri" w:cs="Times New Roman"/>
          <w:szCs w:val="24"/>
          <w:u w:val="single"/>
        </w:rPr>
        <w:t xml:space="preserve">It is a violence that, in a sense, puts an end to violence itself and strives to establish a world where </w:t>
      </w:r>
      <w:r w:rsidRPr="007857F9">
        <w:rPr>
          <w:rFonts w:eastAsia="Calibri" w:cs="Times New Roman"/>
          <w:sz w:val="24"/>
          <w:szCs w:val="24"/>
          <w:highlight w:val="green"/>
          <w:u w:val="single"/>
        </w:rPr>
        <w:t xml:space="preserve">anything related to the natural must </w:t>
      </w:r>
      <w:proofErr w:type="gramStart"/>
      <w:r w:rsidRPr="007857F9">
        <w:rPr>
          <w:rFonts w:eastAsia="Calibri" w:cs="Times New Roman"/>
          <w:sz w:val="24"/>
          <w:szCs w:val="24"/>
          <w:highlight w:val="green"/>
          <w:u w:val="single"/>
        </w:rPr>
        <w:t>disappear</w:t>
      </w:r>
      <w:r w:rsidRPr="007857F9">
        <w:rPr>
          <w:rFonts w:eastAsia="Calibri" w:cs="Times New Roman"/>
          <w:szCs w:val="24"/>
          <w:u w:val="single"/>
        </w:rPr>
        <w:t xml:space="preserve">  [</w:t>
      </w:r>
      <w:proofErr w:type="gramEnd"/>
      <w:r w:rsidRPr="007857F9">
        <w:rPr>
          <w:rFonts w:eastAsia="Calibri" w:cs="Times New Roman"/>
          <w:szCs w:val="24"/>
          <w:u w:val="single"/>
        </w:rPr>
        <w:t>…] Better than a global violence, we should call it a global virulence. This form of violence is indeed viral</w:t>
      </w:r>
      <w:r w:rsidRPr="007857F9">
        <w:rPr>
          <w:rFonts w:eastAsia="Calibri" w:cs="Times New Roman"/>
          <w:sz w:val="16"/>
          <w:szCs w:val="24"/>
        </w:rPr>
        <w:t>. It moves by contagion, produces by chain reaction, and little by little it destroys our immune systems and our capacities to resist" (2003; our italics).</w:t>
      </w:r>
    </w:p>
    <w:p w14:paraId="46ECA6C9" w14:textId="77777777" w:rsidR="007857F9" w:rsidRPr="007857F9" w:rsidRDefault="007857F9" w:rsidP="007857F9">
      <w:pPr>
        <w:keepNext/>
        <w:keepLines/>
        <w:spacing w:before="40" w:after="0" w:line="256" w:lineRule="auto"/>
        <w:outlineLvl w:val="3"/>
        <w:rPr>
          <w:rFonts w:eastAsia="Malgun Gothic" w:cs="Times New Roman"/>
          <w:b/>
          <w:iCs/>
          <w:sz w:val="26"/>
        </w:rPr>
      </w:pPr>
      <w:r w:rsidRPr="007857F9">
        <w:rPr>
          <w:rFonts w:eastAsia="Malgun Gothic" w:cs="Times New Roman"/>
          <w:b/>
          <w:iCs/>
          <w:sz w:val="26"/>
        </w:rPr>
        <w:t xml:space="preserve">The 1AC’s reliance on Media as a conduit of </w:t>
      </w:r>
      <w:r w:rsidRPr="007857F9">
        <w:rPr>
          <w:rFonts w:eastAsia="Malgun Gothic" w:cs="Times New Roman"/>
          <w:b/>
          <w:iCs/>
          <w:sz w:val="26"/>
          <w:u w:val="single"/>
        </w:rPr>
        <w:t>images</w:t>
      </w:r>
      <w:r w:rsidRPr="007857F9">
        <w:rPr>
          <w:rFonts w:eastAsia="Malgun Gothic" w:cs="Times New Roman"/>
          <w:b/>
          <w:iCs/>
          <w:sz w:val="26"/>
        </w:rPr>
        <w:t xml:space="preserve"> and </w:t>
      </w:r>
      <w:r w:rsidRPr="007857F9">
        <w:rPr>
          <w:rFonts w:eastAsia="Malgun Gothic" w:cs="Times New Roman"/>
          <w:b/>
          <w:iCs/>
          <w:sz w:val="26"/>
          <w:u w:val="single"/>
        </w:rPr>
        <w:t>facts</w:t>
      </w:r>
      <w:r w:rsidRPr="007857F9">
        <w:rPr>
          <w:rFonts w:eastAsia="Malgun Gothic" w:cs="Times New Roman"/>
          <w:b/>
          <w:iCs/>
          <w:sz w:val="26"/>
        </w:rPr>
        <w:t xml:space="preserve"> is an </w:t>
      </w:r>
      <w:r w:rsidRPr="007857F9">
        <w:rPr>
          <w:rFonts w:eastAsia="Malgun Gothic" w:cs="Times New Roman"/>
          <w:b/>
          <w:iCs/>
          <w:sz w:val="26"/>
          <w:u w:val="single"/>
        </w:rPr>
        <w:t>abolishment of reality</w:t>
      </w:r>
      <w:r w:rsidRPr="007857F9">
        <w:rPr>
          <w:rFonts w:eastAsia="Malgun Gothic" w:cs="Times New Roman"/>
          <w:b/>
          <w:iCs/>
          <w:sz w:val="26"/>
        </w:rPr>
        <w:t xml:space="preserve"> that replaces human interaction with </w:t>
      </w:r>
      <w:r w:rsidRPr="007857F9">
        <w:rPr>
          <w:rFonts w:eastAsia="Malgun Gothic" w:cs="Times New Roman"/>
          <w:b/>
          <w:iCs/>
          <w:sz w:val="26"/>
          <w:u w:val="single"/>
        </w:rPr>
        <w:t>spectacle</w:t>
      </w:r>
      <w:r w:rsidRPr="007857F9">
        <w:rPr>
          <w:rFonts w:eastAsia="Malgun Gothic" w:cs="Times New Roman"/>
          <w:b/>
          <w:iCs/>
          <w:sz w:val="26"/>
        </w:rPr>
        <w:t xml:space="preserve">, </w:t>
      </w:r>
      <w:r w:rsidRPr="007857F9">
        <w:rPr>
          <w:rFonts w:eastAsia="Malgun Gothic" w:cs="Times New Roman"/>
          <w:b/>
          <w:iCs/>
          <w:sz w:val="26"/>
          <w:u w:val="single"/>
        </w:rPr>
        <w:t>image</w:t>
      </w:r>
      <w:r w:rsidRPr="007857F9">
        <w:rPr>
          <w:rFonts w:eastAsia="Malgun Gothic" w:cs="Times New Roman"/>
          <w:b/>
          <w:iCs/>
          <w:sz w:val="26"/>
        </w:rPr>
        <w:t xml:space="preserve">, and </w:t>
      </w:r>
      <w:r w:rsidRPr="007857F9">
        <w:rPr>
          <w:rFonts w:eastAsia="Malgun Gothic" w:cs="Times New Roman"/>
          <w:b/>
          <w:iCs/>
          <w:sz w:val="26"/>
          <w:u w:val="single"/>
        </w:rPr>
        <w:t>simulation</w:t>
      </w:r>
      <w:r w:rsidRPr="007857F9">
        <w:rPr>
          <w:rFonts w:eastAsia="Malgun Gothic" w:cs="Times New Roman"/>
          <w:b/>
          <w:iCs/>
          <w:sz w:val="26"/>
        </w:rPr>
        <w:t xml:space="preserve"> reinforcing the </w:t>
      </w:r>
      <w:r w:rsidRPr="007857F9">
        <w:rPr>
          <w:rFonts w:eastAsia="Malgun Gothic" w:cs="Times New Roman"/>
          <w:b/>
          <w:iCs/>
          <w:sz w:val="26"/>
          <w:u w:val="single"/>
        </w:rPr>
        <w:t>hegemony of the Sign Economy</w:t>
      </w:r>
      <w:r w:rsidRPr="007857F9">
        <w:rPr>
          <w:rFonts w:eastAsia="Malgun Gothic" w:cs="Times New Roman"/>
          <w:b/>
          <w:iCs/>
          <w:sz w:val="26"/>
        </w:rPr>
        <w:t>.</w:t>
      </w:r>
    </w:p>
    <w:p w14:paraId="7FC74D99" w14:textId="77777777" w:rsidR="007857F9" w:rsidRPr="007857F9" w:rsidRDefault="007857F9" w:rsidP="007857F9">
      <w:pPr>
        <w:spacing w:line="256" w:lineRule="auto"/>
        <w:rPr>
          <w:rFonts w:eastAsia="Calibri" w:cs="Times New Roman"/>
        </w:rPr>
      </w:pPr>
      <w:proofErr w:type="spellStart"/>
      <w:r w:rsidRPr="007857F9">
        <w:rPr>
          <w:rFonts w:eastAsia="Calibri" w:cs="Times New Roman"/>
          <w:b/>
          <w:bCs/>
          <w:sz w:val="26"/>
        </w:rPr>
        <w:t>Pawlett</w:t>
      </w:r>
      <w:proofErr w:type="spellEnd"/>
      <w:r w:rsidRPr="007857F9">
        <w:rPr>
          <w:rFonts w:eastAsia="Calibri" w:cs="Times New Roman"/>
          <w:b/>
          <w:bCs/>
          <w:sz w:val="26"/>
        </w:rPr>
        <w:t xml:space="preserve"> 7</w:t>
      </w:r>
      <w:r w:rsidRPr="007857F9">
        <w:rPr>
          <w:rFonts w:eastAsia="Calibri" w:cs="Times New Roman"/>
        </w:rPr>
        <w:t xml:space="preserve">, William. Jean Baudrillard: against banality. Routledge, 2007. (Senior Lecturer in Cultural Studies at the University of Wolverhampton)//Elmer </w:t>
      </w:r>
    </w:p>
    <w:p w14:paraId="1BF8EBF5" w14:textId="77777777" w:rsidR="007857F9" w:rsidRPr="007857F9" w:rsidRDefault="007857F9" w:rsidP="007857F9">
      <w:pPr>
        <w:spacing w:line="256" w:lineRule="auto"/>
        <w:rPr>
          <w:rFonts w:eastAsia="Calibri" w:cs="Times New Roman"/>
          <w:sz w:val="16"/>
        </w:rPr>
      </w:pPr>
      <w:r w:rsidRPr="007857F9">
        <w:rPr>
          <w:rFonts w:eastAsia="Calibri" w:cs="Times New Roman"/>
          <w:sz w:val="16"/>
        </w:rPr>
        <w:t xml:space="preserve">To exemplify his position regarding information, Baudrillard focuses on news reports where there is ‘a </w:t>
      </w:r>
      <w:proofErr w:type="spellStart"/>
      <w:r w:rsidRPr="007857F9">
        <w:rPr>
          <w:rFonts w:eastAsia="Calibri" w:cs="Times New Roman"/>
          <w:sz w:val="16"/>
        </w:rPr>
        <w:t>discontinuum</w:t>
      </w:r>
      <w:proofErr w:type="spellEnd"/>
      <w:r w:rsidRPr="007857F9">
        <w:rPr>
          <w:rFonts w:eastAsia="Calibri" w:cs="Times New Roman"/>
          <w:sz w:val="16"/>
        </w:rPr>
        <w:t xml:space="preserve"> of signs and messages in which all orders are equivalent (1998a: 121). </w:t>
      </w:r>
      <w:r w:rsidRPr="007857F9">
        <w:rPr>
          <w:rFonts w:eastAsia="Calibri" w:cs="Times New Roman"/>
          <w:b/>
          <w:iCs/>
          <w:highlight w:val="green"/>
          <w:u w:val="single"/>
        </w:rPr>
        <w:t>News reports</w:t>
      </w:r>
      <w:r w:rsidRPr="007857F9">
        <w:rPr>
          <w:rFonts w:eastAsia="Calibri" w:cs="Times New Roman"/>
          <w:sz w:val="16"/>
        </w:rPr>
        <w:t xml:space="preserve"> </w:t>
      </w:r>
      <w:r w:rsidRPr="007857F9">
        <w:rPr>
          <w:rFonts w:eastAsia="Calibri" w:cs="Times New Roman"/>
          <w:b/>
          <w:iCs/>
          <w:highlight w:val="green"/>
          <w:u w:val="single"/>
          <w:bdr w:val="single" w:sz="18" w:space="0" w:color="auto" w:frame="1"/>
        </w:rPr>
        <w:t>on ‘war, famine and death are interspersed with adverts</w:t>
      </w:r>
      <w:r w:rsidRPr="007857F9">
        <w:rPr>
          <w:rFonts w:eastAsia="Calibri" w:cs="Times New Roman"/>
          <w:sz w:val="16"/>
          <w:highlight w:val="green"/>
        </w:rPr>
        <w:t xml:space="preserve"> </w:t>
      </w:r>
      <w:r w:rsidRPr="007857F9">
        <w:rPr>
          <w:rFonts w:eastAsia="Calibri" w:cs="Times New Roman"/>
          <w:sz w:val="16"/>
        </w:rPr>
        <w:t>for</w:t>
      </w:r>
      <w:r w:rsidRPr="007857F9">
        <w:rPr>
          <w:rFonts w:eastAsia="Calibri" w:cs="Times New Roman"/>
          <w:u w:val="single"/>
        </w:rPr>
        <w:t xml:space="preserve"> </w:t>
      </w:r>
      <w:r w:rsidRPr="007857F9">
        <w:rPr>
          <w:rFonts w:eastAsia="Calibri" w:cs="Times New Roman"/>
          <w:sz w:val="16"/>
        </w:rPr>
        <w:t xml:space="preserve">washing powder and razors’ and, we might add, with the self-advertising of journalists, news </w:t>
      </w:r>
      <w:proofErr w:type="spellStart"/>
      <w:r w:rsidRPr="007857F9">
        <w:rPr>
          <w:rFonts w:eastAsia="Calibri" w:cs="Times New Roman"/>
          <w:sz w:val="16"/>
        </w:rPr>
        <w:t>organisations</w:t>
      </w:r>
      <w:proofErr w:type="spellEnd"/>
      <w:r w:rsidRPr="007857F9">
        <w:rPr>
          <w:rFonts w:eastAsia="Calibri" w:cs="Times New Roman"/>
          <w:sz w:val="16"/>
        </w:rPr>
        <w:t xml:space="preserve"> and TV companies. But this is not merely a chaotic, confused abundance of signs: ‘it is the imposition upon us, by the systematic succession of messages, of the equivalence of history and the minor news item, of the event and the spectacle, of information and advertising at the level of the sign’ (1998a: 122). Not only events, but also </w:t>
      </w:r>
      <w:r w:rsidRPr="007857F9">
        <w:rPr>
          <w:rFonts w:eastAsia="Calibri" w:cs="Times New Roman"/>
          <w:b/>
          <w:iCs/>
          <w:highlight w:val="green"/>
          <w:u w:val="single"/>
        </w:rPr>
        <w:t>the world</w:t>
      </w:r>
      <w:r w:rsidRPr="007857F9">
        <w:rPr>
          <w:rFonts w:eastAsia="Calibri" w:cs="Times New Roman"/>
          <w:sz w:val="16"/>
        </w:rPr>
        <w:t xml:space="preserve"> itself, </w:t>
      </w:r>
      <w:r w:rsidRPr="007857F9">
        <w:rPr>
          <w:rFonts w:eastAsia="Calibri" w:cs="Times New Roman"/>
          <w:b/>
          <w:iCs/>
          <w:highlight w:val="green"/>
          <w:u w:val="single"/>
        </w:rPr>
        <w:t>are ‘segmented’</w:t>
      </w:r>
      <w:r w:rsidRPr="007857F9">
        <w:rPr>
          <w:rFonts w:eastAsia="Calibri" w:cs="Times New Roman"/>
          <w:sz w:val="16"/>
        </w:rPr>
        <w:t xml:space="preserve">, cut up </w:t>
      </w:r>
      <w:r w:rsidRPr="007857F9">
        <w:rPr>
          <w:rFonts w:eastAsia="Calibri" w:cs="Times New Roman"/>
          <w:b/>
          <w:iCs/>
          <w:highlight w:val="green"/>
          <w:u w:val="single"/>
        </w:rPr>
        <w:t>into</w:t>
      </w:r>
      <w:r w:rsidRPr="007857F9">
        <w:rPr>
          <w:rFonts w:eastAsia="Calibri" w:cs="Times New Roman"/>
          <w:sz w:val="16"/>
        </w:rPr>
        <w:t xml:space="preserve"> ‘discontinuous, successive, </w:t>
      </w:r>
      <w:r w:rsidRPr="007857F9">
        <w:rPr>
          <w:rFonts w:eastAsia="Calibri" w:cs="Times New Roman"/>
          <w:b/>
          <w:iCs/>
          <w:highlight w:val="green"/>
          <w:u w:val="single"/>
        </w:rPr>
        <w:t xml:space="preserve">non-contradictory </w:t>
      </w:r>
      <w:proofErr w:type="gramStart"/>
      <w:r w:rsidRPr="007857F9">
        <w:rPr>
          <w:rFonts w:eastAsia="Calibri" w:cs="Times New Roman"/>
          <w:b/>
          <w:iCs/>
          <w:highlight w:val="green"/>
          <w:u w:val="single"/>
        </w:rPr>
        <w:t>messages’</w:t>
      </w:r>
      <w:proofErr w:type="gramEnd"/>
      <w:r w:rsidRPr="007857F9">
        <w:rPr>
          <w:rFonts w:eastAsia="Calibri" w:cs="Times New Roman"/>
          <w:b/>
          <w:iCs/>
          <w:highlight w:val="green"/>
          <w:u w:val="single"/>
        </w:rPr>
        <w:t>. We</w:t>
      </w:r>
      <w:r w:rsidRPr="007857F9">
        <w:rPr>
          <w:rFonts w:eastAsia="Calibri" w:cs="Times New Roman"/>
          <w:sz w:val="16"/>
        </w:rPr>
        <w:t xml:space="preserve"> do not </w:t>
      </w:r>
      <w:r w:rsidRPr="007857F9">
        <w:rPr>
          <w:rFonts w:eastAsia="Calibri" w:cs="Times New Roman"/>
          <w:b/>
          <w:iCs/>
          <w:highlight w:val="green"/>
          <w:u w:val="single"/>
        </w:rPr>
        <w:t>consume</w:t>
      </w:r>
      <w:r w:rsidRPr="007857F9">
        <w:rPr>
          <w:rFonts w:eastAsia="Calibri" w:cs="Times New Roman"/>
          <w:sz w:val="16"/>
        </w:rPr>
        <w:t xml:space="preserve"> a spectacle or an image as such, but </w:t>
      </w:r>
      <w:r w:rsidRPr="007857F9">
        <w:rPr>
          <w:rFonts w:eastAsia="Calibri" w:cs="Times New Roman"/>
          <w:b/>
          <w:iCs/>
          <w:highlight w:val="green"/>
          <w:u w:val="single"/>
          <w:bdr w:val="single" w:sz="18" w:space="0" w:color="auto" w:frame="1"/>
        </w:rPr>
        <w:t>the principle of the succession of all possible spectacles</w:t>
      </w:r>
      <w:r w:rsidRPr="007857F9">
        <w:rPr>
          <w:rFonts w:eastAsia="Calibri" w:cs="Times New Roman"/>
          <w:sz w:val="16"/>
        </w:rPr>
        <w:t xml:space="preserve"> or images: ‘there is no danger of anything emerging that is not one sign among others’ (1998a: 122). Baudrillard engages with the theories of McLuhan and his infamous slogan ‘The medium is the message’, arguing that </w:t>
      </w:r>
      <w:r w:rsidRPr="007857F9">
        <w:rPr>
          <w:rFonts w:eastAsia="Calibri" w:cs="Times New Roman"/>
          <w:highlight w:val="green"/>
          <w:u w:val="single"/>
        </w:rPr>
        <w:t>the</w:t>
      </w:r>
      <w:r w:rsidRPr="007857F9">
        <w:rPr>
          <w:rFonts w:eastAsia="Calibri" w:cs="Times New Roman"/>
          <w:sz w:val="16"/>
        </w:rPr>
        <w:t xml:space="preserve"> really signiﬁcant </w:t>
      </w:r>
      <w:r w:rsidRPr="007857F9">
        <w:rPr>
          <w:rFonts w:eastAsia="Calibri" w:cs="Times New Roman"/>
          <w:highlight w:val="green"/>
          <w:u w:val="single"/>
        </w:rPr>
        <w:t>level at which media inﬂuence people is not that of</w:t>
      </w:r>
      <w:r w:rsidRPr="007857F9">
        <w:rPr>
          <w:rFonts w:eastAsia="Calibri" w:cs="Times New Roman"/>
          <w:sz w:val="16"/>
        </w:rPr>
        <w:t xml:space="preserve"> the </w:t>
      </w:r>
      <w:r w:rsidRPr="007857F9">
        <w:rPr>
          <w:rFonts w:eastAsia="Calibri" w:cs="Times New Roman"/>
          <w:highlight w:val="green"/>
          <w:u w:val="single"/>
        </w:rPr>
        <w:t>content</w:t>
      </w:r>
      <w:r w:rsidRPr="007857F9">
        <w:rPr>
          <w:rFonts w:eastAsia="Calibri" w:cs="Times New Roman"/>
          <w:sz w:val="16"/>
        </w:rPr>
        <w:t xml:space="preserve"> of its messages. It is in ‘the constraining pattern – linked to the very technical essence of those media – of the disarticulation of the real into successive and equivalent signs’ (1998a: 122). Marxist attempts to </w:t>
      </w:r>
      <w:proofErr w:type="spellStart"/>
      <w:r w:rsidRPr="007857F9">
        <w:rPr>
          <w:rFonts w:eastAsia="Calibri" w:cs="Times New Roman"/>
          <w:sz w:val="16"/>
        </w:rPr>
        <w:t>theorise</w:t>
      </w:r>
      <w:proofErr w:type="spellEnd"/>
      <w:r w:rsidRPr="007857F9">
        <w:rPr>
          <w:rFonts w:eastAsia="Calibri" w:cs="Times New Roman"/>
          <w:sz w:val="16"/>
        </w:rPr>
        <w:t xml:space="preserve"> the effects of the media on audiences and consumers fail because such </w:t>
      </w:r>
      <w:r w:rsidRPr="007857F9">
        <w:rPr>
          <w:rFonts w:eastAsia="Calibri" w:cs="Times New Roman"/>
          <w:highlight w:val="green"/>
          <w:u w:val="single"/>
        </w:rPr>
        <w:t>critiques</w:t>
      </w:r>
      <w:r w:rsidRPr="007857F9">
        <w:rPr>
          <w:rFonts w:eastAsia="Calibri" w:cs="Times New Roman"/>
          <w:sz w:val="16"/>
        </w:rPr>
        <w:t xml:space="preserve"> focus on the ideological nature of content and the ownership of networks but </w:t>
      </w:r>
      <w:r w:rsidRPr="007857F9">
        <w:rPr>
          <w:rFonts w:eastAsia="Calibri" w:cs="Times New Roman"/>
          <w:highlight w:val="green"/>
          <w:u w:val="single"/>
        </w:rPr>
        <w:t xml:space="preserve">pay little attention </w:t>
      </w:r>
      <w:r w:rsidRPr="007857F9">
        <w:rPr>
          <w:rFonts w:eastAsia="Calibri" w:cs="Times New Roman"/>
          <w:b/>
          <w:iCs/>
          <w:highlight w:val="green"/>
          <w:u w:val="single"/>
          <w:bdr w:val="single" w:sz="18" w:space="0" w:color="auto" w:frame="1"/>
        </w:rPr>
        <w:t>to the medium</w:t>
      </w:r>
      <w:r w:rsidRPr="007857F9">
        <w:rPr>
          <w:rFonts w:eastAsia="Calibri" w:cs="Times New Roman"/>
          <w:sz w:val="16"/>
        </w:rPr>
        <w:t xml:space="preserve"> </w:t>
      </w:r>
      <w:r w:rsidRPr="007857F9">
        <w:rPr>
          <w:rFonts w:eastAsia="Calibri" w:cs="Times New Roman"/>
          <w:u w:val="single"/>
        </w:rPr>
        <w:t xml:space="preserve">itself and to its possible </w:t>
      </w:r>
      <w:proofErr w:type="spellStart"/>
      <w:r w:rsidRPr="007857F9">
        <w:rPr>
          <w:rFonts w:eastAsia="Calibri" w:cs="Times New Roman"/>
          <w:u w:val="single"/>
        </w:rPr>
        <w:t>affects</w:t>
      </w:r>
      <w:proofErr w:type="spellEnd"/>
      <w:r w:rsidRPr="007857F9">
        <w:rPr>
          <w:rFonts w:eastAsia="Calibri" w:cs="Times New Roman"/>
          <w:u w:val="single"/>
        </w:rPr>
        <w:t xml:space="preserve"> on perception and social relations (1981: 166–72</w:t>
      </w:r>
      <w:r w:rsidRPr="007857F9">
        <w:rPr>
          <w:rFonts w:eastAsia="Calibri" w:cs="Times New Roman"/>
          <w:sz w:val="16"/>
        </w:rPr>
        <w:t xml:space="preserve">). In exploring the medium Baudrillard postulates a ‘law of technological inertia’, suggesting that </w:t>
      </w:r>
      <w:r w:rsidRPr="007857F9">
        <w:rPr>
          <w:rFonts w:eastAsia="Calibri" w:cs="Times New Roman"/>
          <w:highlight w:val="green"/>
          <w:u w:val="single"/>
        </w:rPr>
        <w:t>the closer the medium gets to ‘the real’,</w:t>
      </w:r>
      <w:r w:rsidRPr="007857F9">
        <w:rPr>
          <w:rFonts w:eastAsia="Calibri" w:cs="Times New Roman"/>
          <w:sz w:val="16"/>
        </w:rPr>
        <w:t xml:space="preserve"> </w:t>
      </w:r>
      <w:r w:rsidRPr="007857F9">
        <w:rPr>
          <w:rFonts w:eastAsia="Calibri" w:cs="Times New Roman"/>
          <w:b/>
          <w:iCs/>
          <w:highlight w:val="green"/>
          <w:u w:val="single"/>
        </w:rPr>
        <w:t>through</w:t>
      </w:r>
      <w:r w:rsidRPr="007857F9">
        <w:rPr>
          <w:rFonts w:eastAsia="Calibri" w:cs="Times New Roman"/>
          <w:highlight w:val="green"/>
          <w:u w:val="single"/>
        </w:rPr>
        <w:t xml:space="preserve"> </w:t>
      </w:r>
      <w:r w:rsidRPr="007857F9">
        <w:rPr>
          <w:rFonts w:eastAsia="Calibri" w:cs="Times New Roman"/>
          <w:u w:val="single"/>
        </w:rPr>
        <w:t xml:space="preserve">techniques such as </w:t>
      </w:r>
      <w:r w:rsidRPr="007857F9">
        <w:rPr>
          <w:rFonts w:eastAsia="Calibri" w:cs="Times New Roman"/>
          <w:b/>
          <w:iCs/>
          <w:highlight w:val="green"/>
          <w:u w:val="single"/>
        </w:rPr>
        <w:t>documentary</w:t>
      </w:r>
      <w:r w:rsidRPr="007857F9">
        <w:rPr>
          <w:rFonts w:eastAsia="Calibri" w:cs="Times New Roman"/>
          <w:highlight w:val="green"/>
          <w:u w:val="single"/>
        </w:rPr>
        <w:t xml:space="preserve"> </w:t>
      </w:r>
      <w:r w:rsidRPr="007857F9">
        <w:rPr>
          <w:rFonts w:eastAsia="Calibri" w:cs="Times New Roman"/>
          <w:u w:val="single"/>
        </w:rPr>
        <w:t xml:space="preserve">style </w:t>
      </w:r>
      <w:r w:rsidRPr="007857F9">
        <w:rPr>
          <w:rFonts w:eastAsia="Calibri" w:cs="Times New Roman"/>
          <w:b/>
          <w:iCs/>
          <w:highlight w:val="green"/>
          <w:u w:val="single"/>
        </w:rPr>
        <w:t>ﬁlm-making and live coverage</w:t>
      </w:r>
      <w:r w:rsidRPr="007857F9">
        <w:rPr>
          <w:rFonts w:eastAsia="Calibri" w:cs="Times New Roman"/>
          <w:sz w:val="16"/>
        </w:rPr>
        <w:t xml:space="preserve">, </w:t>
      </w:r>
      <w:r w:rsidRPr="007857F9">
        <w:rPr>
          <w:rFonts w:eastAsia="Calibri" w:cs="Times New Roman"/>
          <w:highlight w:val="green"/>
          <w:u w:val="single"/>
        </w:rPr>
        <w:t>the greater the ‘</w:t>
      </w:r>
      <w:r w:rsidRPr="007857F9">
        <w:rPr>
          <w:rFonts w:eastAsia="Calibri" w:cs="Times New Roman"/>
          <w:b/>
          <w:iCs/>
          <w:highlight w:val="green"/>
          <w:u w:val="single"/>
          <w:bdr w:val="single" w:sz="18" w:space="0" w:color="auto" w:frame="1"/>
        </w:rPr>
        <w:t>real absence from the world’</w:t>
      </w:r>
      <w:r w:rsidRPr="007857F9">
        <w:rPr>
          <w:rFonts w:eastAsia="Calibri" w:cs="Times New Roman"/>
          <w:highlight w:val="green"/>
          <w:u w:val="single"/>
        </w:rPr>
        <w:t>.</w:t>
      </w:r>
      <w:r w:rsidRPr="007857F9">
        <w:rPr>
          <w:rFonts w:eastAsia="Calibri" w:cs="Times New Roman"/>
          <w:sz w:val="16"/>
        </w:rPr>
        <w:t xml:space="preserve"> In other words, </w:t>
      </w:r>
      <w:r w:rsidRPr="007857F9">
        <w:rPr>
          <w:rFonts w:eastAsia="Calibri" w:cs="Times New Roman"/>
          <w:highlight w:val="green"/>
          <w:u w:val="single"/>
        </w:rPr>
        <w:t>‘the world’</w:t>
      </w:r>
      <w:r w:rsidRPr="007857F9">
        <w:rPr>
          <w:rFonts w:eastAsia="Calibri" w:cs="Times New Roman"/>
          <w:sz w:val="16"/>
        </w:rPr>
        <w:t xml:space="preserve"> as space of perspective – of seeing and knowing – </w:t>
      </w:r>
      <w:r w:rsidRPr="007857F9">
        <w:rPr>
          <w:rFonts w:eastAsia="Calibri" w:cs="Times New Roman"/>
          <w:highlight w:val="green"/>
          <w:u w:val="single"/>
        </w:rPr>
        <w:t>is</w:t>
      </w:r>
      <w:r w:rsidRPr="007857F9">
        <w:rPr>
          <w:rFonts w:eastAsia="Calibri" w:cs="Times New Roman"/>
          <w:sz w:val="16"/>
        </w:rPr>
        <w:t xml:space="preserve"> increasingly </w:t>
      </w:r>
      <w:r w:rsidRPr="007857F9">
        <w:rPr>
          <w:rFonts w:eastAsia="Calibri" w:cs="Times New Roman"/>
          <w:highlight w:val="green"/>
          <w:u w:val="single"/>
        </w:rPr>
        <w:t>replaced by</w:t>
      </w:r>
      <w:r w:rsidRPr="007857F9">
        <w:rPr>
          <w:rFonts w:eastAsia="Calibri" w:cs="Times New Roman"/>
          <w:sz w:val="16"/>
        </w:rPr>
        <w:t xml:space="preserve"> a sequence of </w:t>
      </w:r>
      <w:r w:rsidRPr="007857F9">
        <w:rPr>
          <w:rFonts w:eastAsia="Calibri" w:cs="Times New Roman"/>
          <w:highlight w:val="green"/>
          <w:u w:val="single"/>
        </w:rPr>
        <w:t>images</w:t>
      </w:r>
      <w:r w:rsidRPr="007857F9">
        <w:rPr>
          <w:rFonts w:eastAsia="Calibri" w:cs="Times New Roman"/>
          <w:sz w:val="16"/>
        </w:rPr>
        <w:t xml:space="preserve"> in </w:t>
      </w:r>
      <w:r w:rsidRPr="007857F9">
        <w:rPr>
          <w:rFonts w:eastAsia="Calibri" w:cs="Times New Roman"/>
          <w:highlight w:val="green"/>
          <w:u w:val="single"/>
        </w:rPr>
        <w:t>which</w:t>
      </w:r>
      <w:r w:rsidRPr="007857F9">
        <w:rPr>
          <w:rFonts w:eastAsia="Calibri" w:cs="Times New Roman"/>
          <w:sz w:val="16"/>
        </w:rPr>
        <w:t xml:space="preserve"> ‘the primary function of each message is to </w:t>
      </w:r>
      <w:r w:rsidRPr="007857F9">
        <w:rPr>
          <w:rFonts w:eastAsia="Calibri" w:cs="Times New Roman"/>
          <w:highlight w:val="green"/>
          <w:u w:val="single"/>
        </w:rPr>
        <w:t xml:space="preserve">refer to </w:t>
      </w:r>
      <w:r w:rsidRPr="007857F9">
        <w:rPr>
          <w:rFonts w:eastAsia="Calibri" w:cs="Times New Roman"/>
          <w:highlight w:val="green"/>
          <w:u w:val="single"/>
        </w:rPr>
        <w:lastRenderedPageBreak/>
        <w:t>another message’</w:t>
      </w:r>
      <w:r w:rsidRPr="007857F9">
        <w:rPr>
          <w:rFonts w:eastAsia="Calibri" w:cs="Times New Roman"/>
          <w:sz w:val="16"/>
        </w:rPr>
        <w:t xml:space="preserve"> (1998a: 122). In this way </w:t>
      </w:r>
      <w:r w:rsidRPr="007857F9">
        <w:rPr>
          <w:rFonts w:eastAsia="Calibri" w:cs="Times New Roman"/>
          <w:highlight w:val="green"/>
          <w:u w:val="single"/>
        </w:rPr>
        <w:t>the medium</w:t>
      </w:r>
      <w:r w:rsidRPr="007857F9">
        <w:rPr>
          <w:rFonts w:eastAsia="Calibri" w:cs="Times New Roman"/>
          <w:sz w:val="16"/>
        </w:rPr>
        <w:t xml:space="preserve">, not the message, </w:t>
      </w:r>
      <w:r w:rsidRPr="007857F9">
        <w:rPr>
          <w:rFonts w:eastAsia="Calibri" w:cs="Times New Roman"/>
          <w:highlight w:val="green"/>
          <w:u w:val="single"/>
        </w:rPr>
        <w:t>imposes a</w:t>
      </w:r>
      <w:r w:rsidRPr="007857F9">
        <w:rPr>
          <w:rFonts w:eastAsia="Calibri" w:cs="Times New Roman"/>
          <w:sz w:val="16"/>
        </w:rPr>
        <w:t xml:space="preserve"> certain </w:t>
      </w:r>
      <w:r w:rsidRPr="007857F9">
        <w:rPr>
          <w:rFonts w:eastAsia="Calibri" w:cs="Times New Roman"/>
          <w:b/>
          <w:iCs/>
          <w:highlight w:val="green"/>
          <w:u w:val="single"/>
        </w:rPr>
        <w:t>way of seein</w:t>
      </w:r>
      <w:r w:rsidRPr="007857F9">
        <w:rPr>
          <w:rFonts w:eastAsia="Calibri" w:cs="Times New Roman"/>
          <w:highlight w:val="green"/>
          <w:u w:val="single"/>
        </w:rPr>
        <w:t>g</w:t>
      </w:r>
      <w:r w:rsidRPr="007857F9">
        <w:rPr>
          <w:rFonts w:eastAsia="Calibri" w:cs="Times New Roman"/>
          <w:sz w:val="16"/>
        </w:rPr>
        <w:t xml:space="preserve"> the world on the audience. Rather than a space for reﬂection and critical distance we have information sliced and diced as a commodity-sign. This is no Luddite hatred of technology. Both McLuhan and Baudrillard note that the medium of the printed book, dating back to the ﬁfteenth century, imposes a particular mechanics of perception, a form of constraint </w:t>
      </w:r>
      <w:proofErr w:type="spellStart"/>
      <w:r w:rsidRPr="007857F9">
        <w:rPr>
          <w:rFonts w:eastAsia="Calibri" w:cs="Times New Roman"/>
          <w:sz w:val="16"/>
        </w:rPr>
        <w:t>favouring</w:t>
      </w:r>
      <w:proofErr w:type="spellEnd"/>
      <w:r w:rsidRPr="007857F9">
        <w:rPr>
          <w:rFonts w:eastAsia="Calibri" w:cs="Times New Roman"/>
          <w:sz w:val="16"/>
        </w:rPr>
        <w:t xml:space="preserve"> solitary reﬂection and linearity. But the distinctive nature of the electronic </w:t>
      </w:r>
      <w:r w:rsidRPr="007857F9">
        <w:rPr>
          <w:rFonts w:eastAsia="Calibri" w:cs="Times New Roman"/>
          <w:highlight w:val="green"/>
          <w:u w:val="single"/>
        </w:rPr>
        <w:t>mass media</w:t>
      </w:r>
      <w:r w:rsidRPr="007857F9">
        <w:rPr>
          <w:rFonts w:eastAsia="Calibri" w:cs="Times New Roman"/>
          <w:sz w:val="16"/>
        </w:rPr>
        <w:t xml:space="preserve"> is, for Baudrillard, that they </w:t>
      </w:r>
      <w:r w:rsidRPr="007857F9">
        <w:rPr>
          <w:rFonts w:eastAsia="Calibri" w:cs="Times New Roman"/>
          <w:highlight w:val="green"/>
          <w:u w:val="single"/>
        </w:rPr>
        <w:t xml:space="preserve">‘function to </w:t>
      </w:r>
      <w:proofErr w:type="spellStart"/>
      <w:r w:rsidRPr="007857F9">
        <w:rPr>
          <w:rFonts w:eastAsia="Calibri" w:cs="Times New Roman"/>
          <w:highlight w:val="green"/>
          <w:u w:val="single"/>
        </w:rPr>
        <w:t>neutralise</w:t>
      </w:r>
      <w:proofErr w:type="spellEnd"/>
      <w:r w:rsidRPr="007857F9">
        <w:rPr>
          <w:rFonts w:eastAsia="Calibri" w:cs="Times New Roman"/>
          <w:highlight w:val="green"/>
          <w:u w:val="single"/>
        </w:rPr>
        <w:t xml:space="preserve"> the</w:t>
      </w:r>
      <w:r w:rsidRPr="007857F9">
        <w:rPr>
          <w:rFonts w:eastAsia="Calibri" w:cs="Times New Roman"/>
          <w:sz w:val="16"/>
        </w:rPr>
        <w:t xml:space="preserve"> lived, unique, eventual </w:t>
      </w:r>
      <w:r w:rsidRPr="007857F9">
        <w:rPr>
          <w:rFonts w:eastAsia="Calibri" w:cs="Times New Roman"/>
          <w:highlight w:val="green"/>
          <w:u w:val="single"/>
        </w:rPr>
        <w:t>character of the world and substitute for it</w:t>
      </w:r>
      <w:r w:rsidRPr="007857F9">
        <w:rPr>
          <w:rFonts w:eastAsia="Calibri" w:cs="Times New Roman"/>
          <w:sz w:val="16"/>
        </w:rPr>
        <w:t xml:space="preserve"> a multiple universe of </w:t>
      </w:r>
      <w:r w:rsidRPr="007857F9">
        <w:rPr>
          <w:rFonts w:eastAsia="Calibri" w:cs="Times New Roman"/>
          <w:highlight w:val="green"/>
          <w:u w:val="single"/>
        </w:rPr>
        <w:t>media which are homogeneous’</w:t>
      </w:r>
      <w:r w:rsidRPr="007857F9">
        <w:rPr>
          <w:rFonts w:eastAsia="Calibri" w:cs="Times New Roman"/>
          <w:sz w:val="16"/>
        </w:rPr>
        <w:t xml:space="preserve"> (1998a: 123). The electronic media are ideological in the sense that they declare through their form, and often also in content, ‘the omnipotence of a system of reading over a world become a system of signs’. </w:t>
      </w:r>
      <w:r w:rsidRPr="007857F9">
        <w:rPr>
          <w:rFonts w:eastAsia="Calibri" w:cs="Times New Roman"/>
          <w:u w:val="single"/>
        </w:rPr>
        <w:t>The</w:t>
      </w:r>
      <w:r w:rsidRPr="007857F9">
        <w:rPr>
          <w:rFonts w:eastAsia="Calibri" w:cs="Times New Roman"/>
          <w:sz w:val="16"/>
        </w:rPr>
        <w:t xml:space="preserve"> ‘confused’ and ‘conﬂicted’ </w:t>
      </w:r>
      <w:r w:rsidRPr="007857F9">
        <w:rPr>
          <w:rFonts w:eastAsia="Calibri" w:cs="Times New Roman"/>
          <w:u w:val="single"/>
        </w:rPr>
        <w:t>world is transformed</w:t>
      </w:r>
      <w:r w:rsidRPr="007857F9">
        <w:rPr>
          <w:rFonts w:eastAsia="Calibri" w:cs="Times New Roman"/>
          <w:sz w:val="16"/>
        </w:rPr>
        <w:t xml:space="preserve"> into an abstract, ordered one, a world of </w:t>
      </w:r>
      <w:r w:rsidRPr="007857F9">
        <w:rPr>
          <w:rFonts w:eastAsia="Calibri" w:cs="Times New Roman"/>
          <w:u w:val="single"/>
        </w:rPr>
        <w:t>consumable signs where ‘the signiﬁer becomes its own signiﬁed</w:t>
      </w:r>
      <w:r w:rsidRPr="007857F9">
        <w:rPr>
          <w:rFonts w:eastAsia="Calibri" w:cs="Times New Roman"/>
          <w:sz w:val="16"/>
        </w:rPr>
        <w:t xml:space="preserve"> . . . we see the abolition of the signiﬁed and the tautology of the signiﬁer . . . the substitution of the code for the referential dimension deﬁnes mass media consumption’ (1998a: 124–5). For Baudrillard </w:t>
      </w:r>
      <w:r w:rsidRPr="007857F9">
        <w:rPr>
          <w:rFonts w:eastAsia="Calibri" w:cs="Times New Roman"/>
          <w:highlight w:val="green"/>
          <w:u w:val="single"/>
        </w:rPr>
        <w:t>the media</w:t>
      </w:r>
      <w:r w:rsidRPr="007857F9">
        <w:rPr>
          <w:rFonts w:eastAsia="Calibri" w:cs="Times New Roman"/>
          <w:sz w:val="16"/>
        </w:rPr>
        <w:t xml:space="preserve"> are, in fact, ‘anti-mediatory’ (1981: 169). They prevent response, the reciprocal exchange of meaning, </w:t>
      </w:r>
      <w:r w:rsidRPr="007857F9">
        <w:rPr>
          <w:rFonts w:eastAsia="Calibri" w:cs="Times New Roman"/>
          <w:highlight w:val="green"/>
          <w:u w:val="single"/>
        </w:rPr>
        <w:t>allow</w:t>
      </w:r>
      <w:r w:rsidRPr="007857F9">
        <w:rPr>
          <w:rFonts w:eastAsia="Calibri" w:cs="Times New Roman"/>
          <w:sz w:val="16"/>
        </w:rPr>
        <w:t xml:space="preserve">ing </w:t>
      </w:r>
      <w:r w:rsidRPr="007857F9">
        <w:rPr>
          <w:rFonts w:eastAsia="Calibri" w:cs="Times New Roman"/>
          <w:highlight w:val="green"/>
          <w:u w:val="single"/>
        </w:rPr>
        <w:t>only</w:t>
      </w:r>
      <w:r w:rsidRPr="007857F9">
        <w:rPr>
          <w:rFonts w:eastAsia="Calibri" w:cs="Times New Roman"/>
          <w:sz w:val="16"/>
        </w:rPr>
        <w:t xml:space="preserve"> </w:t>
      </w:r>
      <w:proofErr w:type="spellStart"/>
      <w:r w:rsidRPr="007857F9">
        <w:rPr>
          <w:rFonts w:eastAsia="Calibri" w:cs="Times New Roman"/>
          <w:sz w:val="16"/>
        </w:rPr>
        <w:t>simulatory</w:t>
      </w:r>
      <w:proofErr w:type="spellEnd"/>
      <w:r w:rsidRPr="007857F9">
        <w:rPr>
          <w:rFonts w:eastAsia="Calibri" w:cs="Times New Roman"/>
          <w:sz w:val="16"/>
        </w:rPr>
        <w:t xml:space="preserve"> responses, </w:t>
      </w:r>
      <w:r w:rsidRPr="007857F9">
        <w:rPr>
          <w:rFonts w:eastAsia="Calibri" w:cs="Times New Roman"/>
          <w:highlight w:val="green"/>
          <w:u w:val="single"/>
        </w:rPr>
        <w:t>responses drawn from a predeﬁned</w:t>
      </w:r>
      <w:r w:rsidRPr="007857F9">
        <w:rPr>
          <w:rFonts w:eastAsia="Calibri" w:cs="Times New Roman"/>
          <w:sz w:val="16"/>
        </w:rPr>
        <w:t xml:space="preserve"> range or </w:t>
      </w:r>
      <w:r w:rsidRPr="007857F9">
        <w:rPr>
          <w:rFonts w:eastAsia="Calibri" w:cs="Times New Roman"/>
          <w:highlight w:val="green"/>
          <w:u w:val="single"/>
        </w:rPr>
        <w:t>code.</w:t>
      </w:r>
      <w:r w:rsidRPr="007857F9">
        <w:rPr>
          <w:rFonts w:eastAsia="Calibri" w:cs="Times New Roman"/>
          <w:sz w:val="16"/>
        </w:rPr>
        <w:t xml:space="preserve"> Indeed, for Baudrillard ‘the code is the only agency that speaks’ (1981: 179). Today, ‘interactive’ TV is far more developed but the ‘interactivity’ on offer remains that of the medium or the code. We are confronted with a myriad of choices, channels, spectator angles and phone-in options, but all are generated from the medium: we merely complete the circuit. Human interaction is replaced by </w:t>
      </w:r>
      <w:proofErr w:type="spellStart"/>
      <w:r w:rsidRPr="007857F9">
        <w:rPr>
          <w:rFonts w:eastAsia="Calibri" w:cs="Times New Roman"/>
          <w:sz w:val="16"/>
        </w:rPr>
        <w:t>simulatory</w:t>
      </w:r>
      <w:proofErr w:type="spellEnd"/>
      <w:r w:rsidRPr="007857F9">
        <w:rPr>
          <w:rFonts w:eastAsia="Calibri" w:cs="Times New Roman"/>
          <w:sz w:val="16"/>
        </w:rPr>
        <w:t xml:space="preserve"> interactivity. </w:t>
      </w:r>
    </w:p>
    <w:p w14:paraId="3780D5C5" w14:textId="77777777" w:rsidR="007857F9" w:rsidRPr="007857F9" w:rsidRDefault="007857F9" w:rsidP="007857F9">
      <w:pPr>
        <w:keepNext/>
        <w:keepLines/>
        <w:spacing w:before="40" w:after="0" w:line="256" w:lineRule="auto"/>
        <w:outlineLvl w:val="3"/>
        <w:rPr>
          <w:rFonts w:eastAsia="Malgun Gothic" w:cs="Times New Roman"/>
          <w:b/>
          <w:iCs/>
          <w:sz w:val="26"/>
        </w:rPr>
      </w:pPr>
      <w:r w:rsidRPr="007857F9">
        <w:rPr>
          <w:rFonts w:eastAsia="Malgun Gothic" w:cs="Times New Roman"/>
          <w:b/>
          <w:iCs/>
          <w:sz w:val="26"/>
        </w:rPr>
        <w:t xml:space="preserve">The Will to Objectivity turns the world into a </w:t>
      </w:r>
      <w:r w:rsidRPr="007857F9">
        <w:rPr>
          <w:rFonts w:eastAsia="Malgun Gothic" w:cs="Times New Roman"/>
          <w:b/>
          <w:iCs/>
          <w:sz w:val="26"/>
          <w:u w:val="single"/>
        </w:rPr>
        <w:t>Global Target</w:t>
      </w:r>
      <w:r w:rsidRPr="007857F9">
        <w:rPr>
          <w:rFonts w:eastAsia="Malgun Gothic" w:cs="Times New Roman"/>
          <w:b/>
          <w:iCs/>
          <w:sz w:val="26"/>
        </w:rPr>
        <w:t xml:space="preserve"> – Academic Rationality and the Will to Know </w:t>
      </w:r>
      <w:r w:rsidRPr="007857F9">
        <w:rPr>
          <w:rFonts w:eastAsia="Malgun Gothic" w:cs="Times New Roman"/>
          <w:b/>
          <w:iCs/>
          <w:sz w:val="26"/>
          <w:u w:val="single"/>
        </w:rPr>
        <w:t>culminates</w:t>
      </w:r>
      <w:r w:rsidRPr="007857F9">
        <w:rPr>
          <w:rFonts w:eastAsia="Malgun Gothic" w:cs="Times New Roman"/>
          <w:b/>
          <w:iCs/>
          <w:sz w:val="26"/>
        </w:rPr>
        <w:t xml:space="preserve"> in </w:t>
      </w:r>
      <w:r w:rsidRPr="007857F9">
        <w:rPr>
          <w:rFonts w:eastAsia="Malgun Gothic" w:cs="Times New Roman"/>
          <w:b/>
          <w:iCs/>
          <w:sz w:val="26"/>
          <w:u w:val="single"/>
        </w:rPr>
        <w:t>Extermination</w:t>
      </w:r>
      <w:r w:rsidRPr="007857F9">
        <w:rPr>
          <w:rFonts w:eastAsia="Malgun Gothic" w:cs="Times New Roman"/>
          <w:b/>
          <w:iCs/>
          <w:sz w:val="26"/>
        </w:rPr>
        <w:t xml:space="preserve">. </w:t>
      </w:r>
    </w:p>
    <w:p w14:paraId="6495B025" w14:textId="77777777" w:rsidR="007857F9" w:rsidRPr="007857F9" w:rsidRDefault="007857F9" w:rsidP="007857F9">
      <w:pPr>
        <w:numPr>
          <w:ilvl w:val="0"/>
          <w:numId w:val="11"/>
        </w:numPr>
        <w:spacing w:after="0" w:line="240" w:lineRule="auto"/>
        <w:rPr>
          <w:rFonts w:ascii="Arial" w:eastAsia="Calibri" w:hAnsi="Arial" w:cs="Times New Roman"/>
          <w:sz w:val="20"/>
        </w:rPr>
      </w:pPr>
      <w:r w:rsidRPr="007857F9">
        <w:rPr>
          <w:rFonts w:ascii="Arial" w:eastAsia="Calibri" w:hAnsi="Arial" w:cs="Times New Roman"/>
          <w:sz w:val="20"/>
        </w:rPr>
        <w:t xml:space="preserve">Answers Science/Objective Truth </w:t>
      </w:r>
      <w:proofErr w:type="spellStart"/>
      <w:r w:rsidRPr="007857F9">
        <w:rPr>
          <w:rFonts w:ascii="Arial" w:eastAsia="Calibri" w:hAnsi="Arial" w:cs="Times New Roman"/>
          <w:sz w:val="20"/>
        </w:rPr>
        <w:t>Args</w:t>
      </w:r>
      <w:proofErr w:type="spellEnd"/>
    </w:p>
    <w:p w14:paraId="5D936384" w14:textId="77777777" w:rsidR="007857F9" w:rsidRPr="007857F9" w:rsidRDefault="007857F9" w:rsidP="007857F9">
      <w:pPr>
        <w:spacing w:line="256" w:lineRule="auto"/>
        <w:rPr>
          <w:rFonts w:eastAsia="Calibri" w:cs="Times New Roman"/>
        </w:rPr>
      </w:pPr>
      <w:r w:rsidRPr="007857F9">
        <w:rPr>
          <w:rFonts w:eastAsia="Calibri" w:cs="Times New Roman"/>
          <w:b/>
          <w:bCs/>
          <w:sz w:val="26"/>
        </w:rPr>
        <w:t>Chow 06</w:t>
      </w:r>
      <w:r w:rsidRPr="007857F9">
        <w:rPr>
          <w:rFonts w:eastAsia="Calibri" w:cs="Times New Roman"/>
        </w:rPr>
        <w:t>. Rey Chow, professor of comparative literature at Brown, The Age of the World Target, 2006, pg. 40 //Elmer</w:t>
      </w:r>
    </w:p>
    <w:p w14:paraId="7A5DA441" w14:textId="77777777" w:rsidR="007857F9" w:rsidRPr="007857F9" w:rsidRDefault="007857F9" w:rsidP="007857F9">
      <w:pPr>
        <w:spacing w:line="256" w:lineRule="auto"/>
        <w:rPr>
          <w:rFonts w:eastAsia="Calibri" w:cs="Times New Roman"/>
          <w:u w:val="single"/>
        </w:rPr>
      </w:pPr>
      <w:r w:rsidRPr="007857F9">
        <w:rPr>
          <w:rFonts w:eastAsia="Calibri" w:cs="Times New Roman"/>
          <w:highlight w:val="green"/>
          <w:u w:val="single"/>
        </w:rPr>
        <w:t>Often under</w:t>
      </w:r>
      <w:r w:rsidRPr="007857F9">
        <w:rPr>
          <w:rFonts w:eastAsia="Calibri" w:cs="Times New Roman"/>
          <w:sz w:val="16"/>
          <w:highlight w:val="green"/>
        </w:rPr>
        <w:t xml:space="preserve"> </w:t>
      </w:r>
      <w:r w:rsidRPr="007857F9">
        <w:rPr>
          <w:rFonts w:eastAsia="Calibri" w:cs="Times New Roman"/>
          <w:u w:val="single"/>
        </w:rPr>
        <w:t xml:space="preserve">the modest and apparently </w:t>
      </w:r>
      <w:r w:rsidRPr="007857F9">
        <w:rPr>
          <w:rFonts w:eastAsia="Calibri" w:cs="Times New Roman"/>
          <w:b/>
          <w:iCs/>
          <w:highlight w:val="green"/>
          <w:u w:val="single"/>
        </w:rPr>
        <w:t>innocuous agendas of fact gathering</w:t>
      </w:r>
      <w:r w:rsidRPr="007857F9">
        <w:rPr>
          <w:rFonts w:eastAsia="Calibri" w:cs="Times New Roman"/>
          <w:highlight w:val="green"/>
          <w:u w:val="single"/>
        </w:rPr>
        <w:t xml:space="preserve"> </w:t>
      </w:r>
      <w:r w:rsidRPr="007857F9">
        <w:rPr>
          <w:rFonts w:eastAsia="Calibri" w:cs="Times New Roman"/>
          <w:u w:val="single"/>
        </w:rPr>
        <w:t xml:space="preserve">and documentation, </w:t>
      </w:r>
      <w:r w:rsidRPr="007857F9">
        <w:rPr>
          <w:rFonts w:eastAsia="Calibri" w:cs="Times New Roman"/>
          <w:highlight w:val="green"/>
          <w:u w:val="single"/>
        </w:rPr>
        <w:t xml:space="preserve">the "scientific" and "objective" production of knowledge </w:t>
      </w:r>
      <w:r w:rsidRPr="007857F9">
        <w:rPr>
          <w:rFonts w:eastAsia="Calibri" w:cs="Times New Roman"/>
          <w:u w:val="single"/>
        </w:rPr>
        <w:t xml:space="preserve">during peacetime about the various special "areas" </w:t>
      </w:r>
      <w:r w:rsidRPr="007857F9">
        <w:rPr>
          <w:rFonts w:eastAsia="Calibri" w:cs="Times New Roman"/>
          <w:highlight w:val="green"/>
          <w:u w:val="single"/>
        </w:rPr>
        <w:t xml:space="preserve">became the institutional practice that substantiated and </w:t>
      </w:r>
      <w:r w:rsidRPr="007857F9">
        <w:rPr>
          <w:rFonts w:eastAsia="Calibri" w:cs="Times New Roman"/>
          <w:b/>
          <w:iCs/>
          <w:highlight w:val="green"/>
          <w:u w:val="single"/>
          <w:bdr w:val="single" w:sz="18" w:space="0" w:color="auto" w:frame="1"/>
        </w:rPr>
        <w:t>elaborated the militaristic conception of the world as target</w:t>
      </w:r>
      <w:r w:rsidRPr="007857F9">
        <w:rPr>
          <w:rFonts w:eastAsia="Calibri" w:cs="Times New Roman"/>
          <w:sz w:val="16"/>
        </w:rPr>
        <w:t xml:space="preserve">.52 In other words, </w:t>
      </w:r>
      <w:r w:rsidRPr="007857F9">
        <w:rPr>
          <w:rFonts w:eastAsia="Calibri" w:cs="Times New Roman"/>
          <w:u w:val="single"/>
        </w:rPr>
        <w:t xml:space="preserve">despite the claims about the apolitical and disinterested nature of the pursuits of higher learning, </w:t>
      </w:r>
      <w:r w:rsidRPr="007857F9">
        <w:rPr>
          <w:rFonts w:eastAsia="Calibri" w:cs="Times New Roman"/>
          <w:sz w:val="16"/>
        </w:rPr>
        <w:t xml:space="preserve">activities undertaken under the rubric of area studies, such as language training, historiography, anthropology, economics, political science, and so forth, are fully inscribed in the politics and ideology of war. To that extent, </w:t>
      </w:r>
      <w:r w:rsidRPr="007857F9">
        <w:rPr>
          <w:rFonts w:eastAsia="Calibri" w:cs="Times New Roman"/>
          <w:highlight w:val="green"/>
          <w:u w:val="single"/>
        </w:rPr>
        <w:t>the</w:t>
      </w:r>
      <w:r w:rsidRPr="007857F9">
        <w:rPr>
          <w:rFonts w:eastAsia="Calibri" w:cs="Times New Roman"/>
          <w:sz w:val="16"/>
          <w:highlight w:val="green"/>
        </w:rPr>
        <w:t xml:space="preserve"> </w:t>
      </w:r>
      <w:r w:rsidRPr="007857F9">
        <w:rPr>
          <w:rFonts w:eastAsia="Calibri" w:cs="Times New Roman"/>
          <w:u w:val="single"/>
        </w:rPr>
        <w:t xml:space="preserve">disciplining, </w:t>
      </w:r>
      <w:r w:rsidRPr="007857F9">
        <w:rPr>
          <w:rFonts w:eastAsia="Calibri" w:cs="Times New Roman"/>
          <w:highlight w:val="green"/>
          <w:u w:val="single"/>
        </w:rPr>
        <w:t xml:space="preserve">research, and development of </w:t>
      </w:r>
      <w:r w:rsidRPr="007857F9">
        <w:rPr>
          <w:rFonts w:eastAsia="Calibri" w:cs="Times New Roman"/>
          <w:u w:val="single"/>
        </w:rPr>
        <w:t xml:space="preserve">so-called </w:t>
      </w:r>
      <w:r w:rsidRPr="007857F9">
        <w:rPr>
          <w:rFonts w:eastAsia="Calibri" w:cs="Times New Roman"/>
          <w:highlight w:val="green"/>
          <w:u w:val="single"/>
        </w:rPr>
        <w:t xml:space="preserve">academic information are </w:t>
      </w:r>
      <w:r w:rsidRPr="007857F9">
        <w:rPr>
          <w:rFonts w:eastAsia="Calibri" w:cs="Times New Roman"/>
          <w:b/>
          <w:highlight w:val="green"/>
          <w:u w:val="single"/>
        </w:rPr>
        <w:t>part and parcel of a strategic logic</w:t>
      </w:r>
      <w:r w:rsidRPr="007857F9">
        <w:rPr>
          <w:rFonts w:eastAsia="Calibri" w:cs="Times New Roman"/>
          <w:sz w:val="16"/>
        </w:rPr>
        <w:t xml:space="preserve">. </w:t>
      </w:r>
      <w:r w:rsidRPr="007857F9">
        <w:rPr>
          <w:rFonts w:eastAsia="Calibri" w:cs="Times New Roman"/>
          <w:u w:val="single"/>
        </w:rPr>
        <w:t xml:space="preserve">And yet, </w:t>
      </w:r>
      <w:r w:rsidRPr="007857F9">
        <w:rPr>
          <w:rFonts w:eastAsia="Calibri" w:cs="Times New Roman"/>
          <w:highlight w:val="green"/>
          <w:u w:val="single"/>
        </w:rPr>
        <w:t xml:space="preserve">if the production of knowledge </w:t>
      </w:r>
      <w:r w:rsidRPr="007857F9">
        <w:rPr>
          <w:rFonts w:eastAsia="Calibri" w:cs="Times New Roman"/>
          <w:u w:val="single"/>
        </w:rPr>
        <w:t>(with its vocabulary of aims and goals, research, data analysis, experimentation, and verification) in fact</w:t>
      </w:r>
      <w:r w:rsidRPr="007857F9">
        <w:rPr>
          <w:rFonts w:eastAsia="Calibri" w:cs="Times New Roman"/>
          <w:sz w:val="16"/>
        </w:rPr>
        <w:t xml:space="preserve"> </w:t>
      </w:r>
      <w:r w:rsidRPr="007857F9">
        <w:rPr>
          <w:rFonts w:eastAsia="Calibri" w:cs="Times New Roman"/>
          <w:highlight w:val="green"/>
          <w:u w:val="single"/>
        </w:rPr>
        <w:t>shares the same scientific and military premises as war</w:t>
      </w:r>
      <w:r w:rsidRPr="007857F9">
        <w:rPr>
          <w:rFonts w:eastAsia="Calibri" w:cs="Times New Roman"/>
          <w:u w:val="single"/>
        </w:rPr>
        <w:t>—if, for instance, the ability to translate a difficult language can be regarded as equivalent to the ability to break military codes 53</w:t>
      </w:r>
      <w:r w:rsidRPr="007857F9">
        <w:rPr>
          <w:rFonts w:eastAsia="Calibri" w:cs="Times New Roman"/>
          <w:sz w:val="16"/>
        </w:rPr>
        <w:t>—</w:t>
      </w:r>
      <w:r w:rsidRPr="007857F9">
        <w:rPr>
          <w:rFonts w:eastAsia="Calibri" w:cs="Times New Roman"/>
          <w:u w:val="single"/>
        </w:rPr>
        <w:t xml:space="preserve">is it a surprise that it is doomed to fail in its avowed attempts </w:t>
      </w:r>
      <w:r w:rsidRPr="007857F9">
        <w:rPr>
          <w:rFonts w:eastAsia="Calibri" w:cs="Times New Roman"/>
          <w:b/>
          <w:u w:val="single"/>
        </w:rPr>
        <w:t>to "know" the other cultures</w:t>
      </w:r>
      <w:r w:rsidRPr="007857F9">
        <w:rPr>
          <w:rFonts w:eastAsia="Calibri" w:cs="Times New Roman"/>
          <w:u w:val="single"/>
        </w:rPr>
        <w:t>?</w:t>
      </w:r>
      <w:r w:rsidRPr="007857F9">
        <w:rPr>
          <w:rFonts w:eastAsia="Calibri" w:cs="Times New Roman"/>
          <w:sz w:val="16"/>
        </w:rPr>
        <w:t xml:space="preserve"> Can "knowledge" that is derived from the same kinds of bases as war put an end to the violence of warfare, or is such knowledge not simply warfare's accomplice, destined to destroy rather than preserve the forms of lives at which it aims its focus? </w:t>
      </w:r>
      <w:proofErr w:type="gramStart"/>
      <w:r w:rsidRPr="007857F9">
        <w:rPr>
          <w:rFonts w:eastAsia="Calibri" w:cs="Times New Roman"/>
          <w:u w:val="single"/>
        </w:rPr>
        <w:t>As long as</w:t>
      </w:r>
      <w:proofErr w:type="gramEnd"/>
      <w:r w:rsidRPr="007857F9">
        <w:rPr>
          <w:rFonts w:eastAsia="Calibri" w:cs="Times New Roman"/>
          <w:u w:val="single"/>
        </w:rPr>
        <w:t xml:space="preserve"> knowledge is produced in </w:t>
      </w:r>
      <w:r w:rsidRPr="007857F9">
        <w:rPr>
          <w:rFonts w:eastAsia="Calibri" w:cs="Times New Roman"/>
          <w:highlight w:val="green"/>
          <w:u w:val="single"/>
        </w:rPr>
        <w:t>this self-referential manner</w:t>
      </w:r>
      <w:r w:rsidRPr="007857F9">
        <w:rPr>
          <w:rFonts w:eastAsia="Calibri" w:cs="Times New Roman"/>
          <w:u w:val="single"/>
        </w:rPr>
        <w:t xml:space="preserve">, </w:t>
      </w:r>
      <w:r w:rsidRPr="007857F9">
        <w:rPr>
          <w:rFonts w:eastAsia="Calibri" w:cs="Times New Roman"/>
          <w:highlight w:val="green"/>
          <w:u w:val="single"/>
        </w:rPr>
        <w:t xml:space="preserve">as a circuit of targeting </w:t>
      </w:r>
      <w:r w:rsidRPr="007857F9">
        <w:rPr>
          <w:rFonts w:eastAsia="Calibri" w:cs="Times New Roman"/>
          <w:b/>
          <w:highlight w:val="green"/>
          <w:u w:val="single"/>
        </w:rPr>
        <w:t xml:space="preserve">or </w:t>
      </w:r>
      <w:r w:rsidRPr="007857F9">
        <w:rPr>
          <w:rFonts w:eastAsia="Calibri" w:cs="Times New Roman"/>
          <w:b/>
          <w:highlight w:val="green"/>
          <w:u w:val="single"/>
          <w:bdr w:val="single" w:sz="18" w:space="0" w:color="auto" w:frame="1"/>
        </w:rPr>
        <w:t>getting the other</w:t>
      </w:r>
      <w:r w:rsidRPr="007857F9">
        <w:rPr>
          <w:rFonts w:eastAsia="Calibri" w:cs="Times New Roman"/>
          <w:u w:val="single"/>
        </w:rPr>
        <w:t xml:space="preserve"> that ultimately </w:t>
      </w:r>
      <w:r w:rsidRPr="007857F9">
        <w:rPr>
          <w:rFonts w:eastAsia="Calibri" w:cs="Times New Roman"/>
          <w:highlight w:val="green"/>
          <w:u w:val="single"/>
        </w:rPr>
        <w:t xml:space="preserve">consolidates the omnipotence </w:t>
      </w:r>
      <w:r w:rsidRPr="007857F9">
        <w:rPr>
          <w:rFonts w:eastAsia="Calibri" w:cs="Times New Roman"/>
          <w:u w:val="single"/>
        </w:rPr>
        <w:t xml:space="preserve">and omnipresence </w:t>
      </w:r>
      <w:r w:rsidRPr="007857F9">
        <w:rPr>
          <w:rFonts w:eastAsia="Calibri" w:cs="Times New Roman"/>
          <w:highlight w:val="green"/>
          <w:u w:val="single"/>
        </w:rPr>
        <w:t>of the sovereign "self"/"eye"—</w:t>
      </w:r>
      <w:r w:rsidRPr="007857F9">
        <w:rPr>
          <w:rFonts w:eastAsia="Calibri" w:cs="Times New Roman"/>
          <w:u w:val="single"/>
        </w:rPr>
        <w:t xml:space="preserve">the "I"—that is the United States, </w:t>
      </w:r>
      <w:r w:rsidRPr="007857F9">
        <w:rPr>
          <w:rFonts w:eastAsia="Calibri" w:cs="Times New Roman"/>
          <w:highlight w:val="green"/>
          <w:u w:val="single"/>
        </w:rPr>
        <w:t xml:space="preserve">the other will have no choice but remain just that—a target whose existence justifies only one thing, </w:t>
      </w:r>
      <w:r w:rsidRPr="007857F9">
        <w:rPr>
          <w:rFonts w:eastAsia="Calibri" w:cs="Times New Roman"/>
          <w:b/>
          <w:highlight w:val="green"/>
          <w:u w:val="single"/>
        </w:rPr>
        <w:t>its destruction by the bomber</w:t>
      </w:r>
      <w:r w:rsidRPr="007857F9">
        <w:rPr>
          <w:rFonts w:eastAsia="Calibri" w:cs="Times New Roman"/>
          <w:sz w:val="16"/>
        </w:rPr>
        <w:t xml:space="preserve">. </w:t>
      </w:r>
      <w:r w:rsidRPr="007857F9">
        <w:rPr>
          <w:rFonts w:eastAsia="Calibri" w:cs="Times New Roman"/>
          <w:u w:val="single"/>
        </w:rPr>
        <w:t xml:space="preserve">As long as the focus of our study of Asia remains the United States, and as long as this focus is not accompanied by knowledge of what is happening elsewhere at other times as well as at the present, such study will ultimately confirm once again the self-referential function of virtual worlding that was unleashed by the dropping of the atomic bombs, with the United States always </w:t>
      </w:r>
      <w:r w:rsidRPr="007857F9">
        <w:rPr>
          <w:rFonts w:eastAsia="Calibri" w:cs="Times New Roman"/>
          <w:b/>
          <w:iCs/>
          <w:highlight w:val="green"/>
          <w:u w:val="single"/>
          <w:bdr w:val="single" w:sz="18" w:space="0" w:color="auto" w:frame="1"/>
        </w:rPr>
        <w:t>occupying the position of the bomber</w:t>
      </w:r>
      <w:r w:rsidRPr="007857F9">
        <w:rPr>
          <w:rFonts w:eastAsia="Calibri" w:cs="Times New Roman"/>
          <w:u w:val="single"/>
        </w:rPr>
        <w:t>, and other cultures always viewed as the military and information target fields.</w:t>
      </w:r>
      <w:r w:rsidRPr="007857F9">
        <w:rPr>
          <w:rFonts w:eastAsia="Calibri" w:cs="Times New Roman"/>
          <w:sz w:val="16"/>
        </w:rPr>
        <w:t xml:space="preserve"> In this manner, events whose historicity does not fall into the epistemically closed orbit of the atomic bomber—such as the Chinese reactions to the war from a primarily anti-Japanese point of view that I alluded to at the beginning of this chapter—will never receive the attention that is due to them. "</w:t>
      </w:r>
      <w:r w:rsidRPr="007857F9">
        <w:rPr>
          <w:rFonts w:eastAsia="Calibri" w:cs="Times New Roman"/>
          <w:u w:val="single"/>
        </w:rPr>
        <w:t>Knowledge</w:t>
      </w:r>
      <w:r w:rsidRPr="007857F9">
        <w:rPr>
          <w:rFonts w:eastAsia="Calibri" w:cs="Times New Roman"/>
          <w:sz w:val="16"/>
        </w:rPr>
        <w:t xml:space="preserve">," however conscientiously gathered and however large in volume, </w:t>
      </w:r>
      <w:r w:rsidRPr="007857F9">
        <w:rPr>
          <w:rFonts w:eastAsia="Calibri" w:cs="Times New Roman"/>
          <w:u w:val="single"/>
        </w:rPr>
        <w:t xml:space="preserve">will lead only to further silence and to the silencing of diverse </w:t>
      </w:r>
      <w:r w:rsidRPr="007857F9">
        <w:rPr>
          <w:rFonts w:eastAsia="Calibri" w:cs="Times New Roman"/>
          <w:u w:val="single"/>
        </w:rPr>
        <w:lastRenderedPageBreak/>
        <w:t>experiences.</w:t>
      </w:r>
      <w:r w:rsidRPr="007857F9">
        <w:rPr>
          <w:rFonts w:eastAsia="Calibri" w:cs="Times New Roman"/>
          <w:sz w:val="16"/>
        </w:rPr>
        <w:t xml:space="preserve">54 This is one reason why, as Harootunian remarks, </w:t>
      </w:r>
      <w:r w:rsidRPr="007857F9">
        <w:rPr>
          <w:rFonts w:eastAsia="Calibri" w:cs="Times New Roman"/>
          <w:u w:val="single"/>
        </w:rPr>
        <w:t>area studies has been</w:t>
      </w:r>
      <w:r w:rsidRPr="007857F9">
        <w:rPr>
          <w:rFonts w:eastAsia="Calibri" w:cs="Times New Roman"/>
          <w:sz w:val="16"/>
        </w:rPr>
        <w:t xml:space="preserve">, since its inception, </w:t>
      </w:r>
      <w:r w:rsidRPr="007857F9">
        <w:rPr>
          <w:rFonts w:eastAsia="Calibri" w:cs="Times New Roman"/>
          <w:u w:val="single"/>
        </w:rPr>
        <w:t>haunted by "the absence of a definable object</w:t>
      </w:r>
      <w:r w:rsidRPr="007857F9">
        <w:rPr>
          <w:rFonts w:eastAsia="Calibri" w:cs="Times New Roman"/>
          <w:sz w:val="16"/>
        </w:rPr>
        <w:t>"-and by "</w:t>
      </w:r>
      <w:r w:rsidRPr="007857F9">
        <w:rPr>
          <w:rFonts w:eastAsia="Calibri" w:cs="Times New Roman"/>
          <w:u w:val="single"/>
        </w:rPr>
        <w:t>the problem of the vanishing object."</w:t>
      </w:r>
    </w:p>
    <w:p w14:paraId="757341A1" w14:textId="77777777" w:rsidR="007857F9" w:rsidRPr="007857F9" w:rsidRDefault="007857F9" w:rsidP="007857F9">
      <w:pPr>
        <w:keepNext/>
        <w:keepLines/>
        <w:spacing w:before="40" w:after="0" w:line="256" w:lineRule="auto"/>
        <w:outlineLvl w:val="3"/>
        <w:rPr>
          <w:rFonts w:eastAsia="Malgun Gothic" w:cs="Times New Roman"/>
          <w:b/>
          <w:iCs/>
          <w:sz w:val="26"/>
        </w:rPr>
      </w:pPr>
      <w:r w:rsidRPr="007857F9">
        <w:rPr>
          <w:rFonts w:eastAsia="Malgun Gothic" w:cs="Times New Roman"/>
          <w:b/>
          <w:iCs/>
          <w:sz w:val="26"/>
        </w:rPr>
        <w:t xml:space="preserve">The Alternative is Radical Thought, catching debate in a trap of its own making. Instead of subsuming to the demand for truth, we are masters of illusion – bet on our critique of </w:t>
      </w:r>
      <w:r w:rsidRPr="007857F9">
        <w:rPr>
          <w:rFonts w:eastAsia="Malgun Gothic" w:cs="Times New Roman"/>
          <w:b/>
          <w:iCs/>
          <w:sz w:val="26"/>
          <w:u w:val="single"/>
        </w:rPr>
        <w:t>form</w:t>
      </w:r>
      <w:r w:rsidRPr="007857F9">
        <w:rPr>
          <w:rFonts w:eastAsia="Malgun Gothic" w:cs="Times New Roman"/>
          <w:b/>
          <w:iCs/>
          <w:sz w:val="26"/>
        </w:rPr>
        <w:t>, an enigma that reveals the contradiction of it all.</w:t>
      </w:r>
    </w:p>
    <w:p w14:paraId="61A9AC9B" w14:textId="77777777" w:rsidR="007857F9" w:rsidRPr="007857F9" w:rsidRDefault="007857F9" w:rsidP="007857F9">
      <w:pPr>
        <w:spacing w:line="256" w:lineRule="auto"/>
        <w:rPr>
          <w:rFonts w:eastAsia="Calibri" w:cs="Times New Roman"/>
        </w:rPr>
      </w:pPr>
      <w:proofErr w:type="spellStart"/>
      <w:r w:rsidRPr="007857F9">
        <w:rPr>
          <w:rFonts w:eastAsia="Calibri" w:cs="Times New Roman"/>
          <w:b/>
          <w:bCs/>
          <w:sz w:val="26"/>
        </w:rPr>
        <w:t>Pawlett</w:t>
      </w:r>
      <w:proofErr w:type="spellEnd"/>
      <w:r w:rsidRPr="007857F9">
        <w:rPr>
          <w:rFonts w:eastAsia="Calibri" w:cs="Times New Roman"/>
          <w:b/>
          <w:bCs/>
          <w:sz w:val="26"/>
        </w:rPr>
        <w:t xml:space="preserve"> 7</w:t>
      </w:r>
      <w:r w:rsidRPr="007857F9">
        <w:rPr>
          <w:rFonts w:eastAsia="Calibri" w:cs="Times New Roman"/>
        </w:rPr>
        <w:t xml:space="preserve">, William. Jean Baudrillard: against banality. Routledge, 2007. (Senior Lecturer in Cultural Studies at the University of Wolverhampton)//Elmer </w:t>
      </w:r>
    </w:p>
    <w:p w14:paraId="454F9E89" w14:textId="77777777" w:rsidR="007857F9" w:rsidRPr="007857F9" w:rsidRDefault="007857F9" w:rsidP="007857F9">
      <w:pPr>
        <w:spacing w:line="256" w:lineRule="auto"/>
        <w:rPr>
          <w:rFonts w:eastAsia="Calibri" w:cs="Times New Roman"/>
          <w:sz w:val="16"/>
        </w:rPr>
      </w:pPr>
      <w:r w:rsidRPr="007857F9">
        <w:rPr>
          <w:rFonts w:eastAsia="Calibri" w:cs="Times New Roman"/>
          <w:highlight w:val="green"/>
          <w:u w:val="single"/>
        </w:rPr>
        <w:t>Radical thought,</w:t>
      </w:r>
      <w:r w:rsidRPr="007857F9">
        <w:rPr>
          <w:rFonts w:eastAsia="Calibri" w:cs="Times New Roman"/>
          <w:u w:val="single"/>
        </w:rPr>
        <w:t xml:space="preserve"> as Baudrillard styles it, </w:t>
      </w:r>
      <w:r w:rsidRPr="007857F9">
        <w:rPr>
          <w:rFonts w:eastAsia="Calibri" w:cs="Times New Roman"/>
          <w:b/>
          <w:iCs/>
          <w:highlight w:val="green"/>
          <w:u w:val="single"/>
        </w:rPr>
        <w:t>is not scientific</w:t>
      </w:r>
      <w:r w:rsidRPr="007857F9">
        <w:rPr>
          <w:rFonts w:eastAsia="Calibri" w:cs="Times New Roman"/>
          <w:u w:val="single"/>
        </w:rPr>
        <w:t xml:space="preserve">, but </w:t>
      </w:r>
      <w:r w:rsidRPr="007857F9">
        <w:rPr>
          <w:rFonts w:eastAsia="Calibri" w:cs="Times New Roman"/>
          <w:b/>
          <w:iCs/>
          <w:highlight w:val="green"/>
          <w:u w:val="single"/>
        </w:rPr>
        <w:t>nor is it critical</w:t>
      </w:r>
      <w:r w:rsidRPr="007857F9">
        <w:rPr>
          <w:rFonts w:eastAsia="Calibri" w:cs="Times New Roman"/>
          <w:sz w:val="16"/>
        </w:rPr>
        <w:t xml:space="preserve">. </w:t>
      </w:r>
      <w:r w:rsidRPr="007857F9">
        <w:rPr>
          <w:rFonts w:eastAsia="Calibri" w:cs="Times New Roman"/>
          <w:u w:val="single"/>
        </w:rPr>
        <w:t>Both scientific and critical thought purport to operate on ‘reality’, but for Baudrillard, following Nietzsche, belief in ‘reality’ is an ‘otherworldly spiritual consolation</w:t>
      </w:r>
      <w:r w:rsidRPr="007857F9">
        <w:rPr>
          <w:rFonts w:eastAsia="Calibri" w:cs="Times New Roman"/>
          <w:sz w:val="16"/>
        </w:rPr>
        <w:t xml:space="preserve"> . . . one of the elementary forms of the religious life . . . the last refuge of the moral zealots’ (1996c: 94). Baudrillard insists that ‘No one believes fundamentally in the real, nor in the self-evidence of their real lives’ (ibid.). </w:t>
      </w:r>
      <w:r w:rsidRPr="007857F9">
        <w:rPr>
          <w:rFonts w:eastAsia="Calibri" w:cs="Times New Roman"/>
          <w:u w:val="single"/>
        </w:rPr>
        <w:t xml:space="preserve">Scientific and critical thought posit a ‘comforting’ and ‘necessary’ relationship between thought and reality. </w:t>
      </w:r>
      <w:r w:rsidRPr="007857F9">
        <w:rPr>
          <w:rFonts w:eastAsia="Calibri" w:cs="Times New Roman"/>
          <w:sz w:val="16"/>
        </w:rPr>
        <w:t xml:space="preserve">Baudrillard’s radical thought, in contrast, claims a fundamental ‘incompatibility between thought and the real’ (1996c: 96). As they are not naturally connected, thought is singular. </w:t>
      </w:r>
      <w:r w:rsidRPr="007857F9">
        <w:rPr>
          <w:rFonts w:eastAsia="Calibri" w:cs="Times New Roman"/>
          <w:highlight w:val="green"/>
          <w:u w:val="single"/>
        </w:rPr>
        <w:t xml:space="preserve">Radical thought occurs ‘at the </w:t>
      </w:r>
      <w:r w:rsidRPr="007857F9">
        <w:rPr>
          <w:rFonts w:eastAsia="Calibri" w:cs="Times New Roman"/>
          <w:b/>
          <w:iCs/>
          <w:highlight w:val="green"/>
          <w:u w:val="single"/>
        </w:rPr>
        <w:t xml:space="preserve">violent intersection of meaning and non-meaning, of truth and non-truth’, </w:t>
      </w:r>
      <w:r w:rsidRPr="007857F9">
        <w:rPr>
          <w:rFonts w:eastAsia="Calibri" w:cs="Times New Roman"/>
          <w:b/>
          <w:iCs/>
          <w:highlight w:val="green"/>
          <w:u w:val="single"/>
          <w:bdr w:val="single" w:sz="18" w:space="0" w:color="auto" w:frame="1"/>
        </w:rPr>
        <w:t>it ‘wagers on the illusion of the world</w:t>
      </w:r>
      <w:r w:rsidRPr="007857F9">
        <w:rPr>
          <w:rFonts w:eastAsia="Calibri" w:cs="Times New Roman"/>
          <w:b/>
          <w:iCs/>
          <w:highlight w:val="green"/>
          <w:u w:val="single"/>
        </w:rPr>
        <w:t>’</w:t>
      </w:r>
      <w:r w:rsidRPr="007857F9">
        <w:rPr>
          <w:rFonts w:eastAsia="Calibri" w:cs="Times New Roman"/>
          <w:u w:val="single"/>
        </w:rPr>
        <w:t xml:space="preserve"> (1996c: 97–8).</w:t>
      </w:r>
      <w:r w:rsidRPr="007857F9">
        <w:rPr>
          <w:rFonts w:eastAsia="Calibri" w:cs="Times New Roman"/>
          <w:sz w:val="16"/>
        </w:rPr>
        <w:t xml:space="preserve"> Any </w:t>
      </w:r>
      <w:r w:rsidRPr="007857F9">
        <w:rPr>
          <w:rFonts w:eastAsia="Calibri" w:cs="Times New Roman"/>
          <w:b/>
          <w:iCs/>
          <w:highlight w:val="green"/>
          <w:u w:val="single"/>
        </w:rPr>
        <w:t>attempt by thought to remain faithful to the world or to the ‘real’ is doomed because ‘It arises from a total misunderstanding about language, which is illusion in its very movement</w:t>
      </w:r>
      <w:r w:rsidRPr="007857F9">
        <w:rPr>
          <w:rFonts w:eastAsia="Calibri" w:cs="Times New Roman"/>
          <w:sz w:val="16"/>
          <w:highlight w:val="green"/>
        </w:rPr>
        <w:t>,</w:t>
      </w:r>
      <w:r w:rsidRPr="007857F9">
        <w:rPr>
          <w:rFonts w:eastAsia="Calibri" w:cs="Times New Roman"/>
          <w:sz w:val="16"/>
        </w:rPr>
        <w:t xml:space="preserve"> since it is the bearer of that continuity of the void, that continuity of the Nothing . . . at the very heart of what it says, since it is, in its very materiality, the deconstruction of what it signifies’ (1996c: 98). Baudrillard’s position here is in accord with that expressed, some twenty years earlier, in Symbolic Exchange; language should not be confused with its meaning alone, it is also material – the material illusion. That is, language is a medium, a form, a singularity: no language can be faithfully translated into </w:t>
      </w:r>
      <w:proofErr w:type="gramStart"/>
      <w:r w:rsidRPr="007857F9">
        <w:rPr>
          <w:rFonts w:eastAsia="Calibri" w:cs="Times New Roman"/>
          <w:sz w:val="16"/>
        </w:rPr>
        <w:t>another</w:t>
      </w:r>
      <w:proofErr w:type="gramEnd"/>
      <w:r w:rsidRPr="007857F9">
        <w:rPr>
          <w:rFonts w:eastAsia="Calibri" w:cs="Times New Roman"/>
          <w:sz w:val="16"/>
        </w:rPr>
        <w:t xml:space="preserve"> and no language faithfully translates ideas or thoughts. The physical form of language – sounds, silences, marks, spaces – ‘deconstructs’ the content of signified meanings. As with the anagrammatic dispersal, noble </w:t>
      </w:r>
      <w:proofErr w:type="gramStart"/>
      <w:r w:rsidRPr="007857F9">
        <w:rPr>
          <w:rFonts w:eastAsia="Calibri" w:cs="Times New Roman"/>
          <w:sz w:val="16"/>
        </w:rPr>
        <w:t>ideas</w:t>
      </w:r>
      <w:proofErr w:type="gramEnd"/>
      <w:r w:rsidRPr="007857F9">
        <w:rPr>
          <w:rFonts w:eastAsia="Calibri" w:cs="Times New Roman"/>
          <w:sz w:val="16"/>
        </w:rPr>
        <w:t xml:space="preserve"> and figures – gods and heroes alike – are ‘sacrificed’, becoming no more than a series of sound effects, sensuous forms of breath and song: ‘Words move quicker than meaning, but if they go too quickly, we have madness’ (1996c: 99). </w:t>
      </w:r>
      <w:r w:rsidRPr="007857F9">
        <w:rPr>
          <w:rFonts w:eastAsia="Calibri" w:cs="Times New Roman"/>
          <w:u w:val="single"/>
        </w:rPr>
        <w:t xml:space="preserve">Scientific and critical thought tends to treat language as a neutral medium of representation, or at least attempts to find a language that is adequate to representation, a tool that can ‘extract’ truths. The task of extraction is an exacting one, requiring much discipline and toil. </w:t>
      </w:r>
      <w:r w:rsidRPr="007857F9">
        <w:rPr>
          <w:rFonts w:eastAsia="Calibri" w:cs="Times New Roman"/>
          <w:highlight w:val="green"/>
          <w:u w:val="single"/>
        </w:rPr>
        <w:t>Baudrillard plays with a reversal of this image of thought, suggesting that ‘reality asks nothing other than to submit itself to hypotheses</w:t>
      </w:r>
      <w:r w:rsidRPr="007857F9">
        <w:rPr>
          <w:rFonts w:eastAsia="Calibri" w:cs="Times New Roman"/>
          <w:sz w:val="16"/>
          <w:highlight w:val="green"/>
        </w:rPr>
        <w:t xml:space="preserve">. </w:t>
      </w:r>
      <w:r w:rsidRPr="007857F9">
        <w:rPr>
          <w:rFonts w:eastAsia="Calibri" w:cs="Times New Roman"/>
          <w:b/>
          <w:iCs/>
          <w:highlight w:val="green"/>
          <w:u w:val="single"/>
        </w:rPr>
        <w:t>And it confirms them all. That, indeed, is its ruse and its vengeance’ (</w:t>
      </w:r>
      <w:r w:rsidRPr="007857F9">
        <w:rPr>
          <w:rFonts w:eastAsia="Calibri" w:cs="Times New Roman"/>
          <w:b/>
          <w:iCs/>
          <w:u w:val="single"/>
        </w:rPr>
        <w:t>1</w:t>
      </w:r>
      <w:r w:rsidRPr="007857F9">
        <w:rPr>
          <w:rFonts w:eastAsia="Calibri" w:cs="Times New Roman"/>
          <w:sz w:val="16"/>
        </w:rPr>
        <w:t xml:space="preserve">996c: 99). By contrast, </w:t>
      </w:r>
      <w:r w:rsidRPr="007857F9">
        <w:rPr>
          <w:rFonts w:eastAsia="Calibri" w:cs="Times New Roman"/>
          <w:u w:val="single"/>
        </w:rPr>
        <w:t>radical thought</w:t>
      </w:r>
      <w:r w:rsidRPr="007857F9">
        <w:rPr>
          <w:rFonts w:eastAsia="Calibri" w:cs="Times New Roman"/>
          <w:sz w:val="16"/>
        </w:rPr>
        <w:t xml:space="preserve"> must advance behind a mask and constitute itself as a decoy, without regard for its own truth. It </w:t>
      </w:r>
      <w:r w:rsidRPr="007857F9">
        <w:rPr>
          <w:rFonts w:eastAsia="Calibri" w:cs="Times New Roman"/>
          <w:u w:val="single"/>
        </w:rPr>
        <w:t>must pride itself on not being an instrument of analysis, not being a critical tool</w:t>
      </w:r>
      <w:r w:rsidRPr="007857F9">
        <w:rPr>
          <w:rFonts w:eastAsia="Calibri" w:cs="Times New Roman"/>
          <w:sz w:val="16"/>
        </w:rPr>
        <w:t xml:space="preserve">. For it is the world which must </w:t>
      </w:r>
      <w:proofErr w:type="spellStart"/>
      <w:r w:rsidRPr="007857F9">
        <w:rPr>
          <w:rFonts w:eastAsia="Calibri" w:cs="Times New Roman"/>
          <w:sz w:val="16"/>
        </w:rPr>
        <w:t>analyse</w:t>
      </w:r>
      <w:proofErr w:type="spellEnd"/>
      <w:r w:rsidRPr="007857F9">
        <w:rPr>
          <w:rFonts w:eastAsia="Calibri" w:cs="Times New Roman"/>
          <w:sz w:val="16"/>
        </w:rPr>
        <w:t xml:space="preserve"> itself. </w:t>
      </w:r>
      <w:r w:rsidRPr="007857F9">
        <w:rPr>
          <w:rFonts w:eastAsia="Calibri" w:cs="Times New Roman"/>
          <w:u w:val="single"/>
        </w:rPr>
        <w:t>It is the world itself which must reveal itself not as truth, but as illusion</w:t>
      </w:r>
      <w:r w:rsidRPr="007857F9">
        <w:rPr>
          <w:rFonts w:eastAsia="Calibri" w:cs="Times New Roman"/>
          <w:sz w:val="16"/>
        </w:rPr>
        <w:t xml:space="preserve">. (Baudrillard, 1996c: 99) </w:t>
      </w:r>
      <w:r w:rsidRPr="007857F9">
        <w:rPr>
          <w:rFonts w:eastAsia="Calibri" w:cs="Times New Roman"/>
          <w:u w:val="single"/>
        </w:rPr>
        <w:t xml:space="preserve">Writing should not aim to ‘capture’ the </w:t>
      </w:r>
      <w:proofErr w:type="gramStart"/>
      <w:r w:rsidRPr="007857F9">
        <w:rPr>
          <w:rFonts w:eastAsia="Calibri" w:cs="Times New Roman"/>
          <w:u w:val="single"/>
        </w:rPr>
        <w:t>object, but</w:t>
      </w:r>
      <w:proofErr w:type="gramEnd"/>
      <w:r w:rsidRPr="007857F9">
        <w:rPr>
          <w:rFonts w:eastAsia="Calibri" w:cs="Times New Roman"/>
          <w:u w:val="single"/>
        </w:rPr>
        <w:t xml:space="preserve"> should make the object more enigmatic by seducing it, by allowing it to ‘disappear for itself’ th</w:t>
      </w:r>
      <w:r w:rsidRPr="007857F9">
        <w:rPr>
          <w:rFonts w:eastAsia="Calibri" w:cs="Times New Roman"/>
          <w:sz w:val="16"/>
        </w:rPr>
        <w:t>rough a ‘poetic resolution’ (1996c: 100</w:t>
      </w:r>
      <w:r w:rsidRPr="007857F9">
        <w:rPr>
          <w:rFonts w:eastAsia="Calibri" w:cs="Times New Roman"/>
          <w:sz w:val="16"/>
          <w:highlight w:val="green"/>
        </w:rPr>
        <w:t xml:space="preserve">). In </w:t>
      </w:r>
      <w:r w:rsidRPr="007857F9">
        <w:rPr>
          <w:rFonts w:eastAsia="Calibri" w:cs="Times New Roman"/>
          <w:b/>
          <w:iCs/>
          <w:highlight w:val="green"/>
          <w:u w:val="single"/>
        </w:rPr>
        <w:t>other words, as the object is abstracted, limited, coded, preceded by simulated models of itself, forced under the glaring lights of scientific rationality, it is allowed, by radical thought, to disappear from its coded position</w:t>
      </w:r>
      <w:r w:rsidRPr="007857F9">
        <w:rPr>
          <w:rFonts w:eastAsia="Calibri" w:cs="Times New Roman"/>
          <w:sz w:val="16"/>
          <w:highlight w:val="green"/>
        </w:rPr>
        <w:t xml:space="preserve">. </w:t>
      </w:r>
      <w:r w:rsidRPr="007857F9">
        <w:rPr>
          <w:rFonts w:eastAsia="Calibri" w:cs="Times New Roman"/>
          <w:sz w:val="16"/>
        </w:rPr>
        <w:t>Thought is allowed to be meaningless, poetic, ‘useless’: ‘Cipher, do not decipher’ (1996c: 104). In any case the object takes its revenge both on those who believe in its reality – scientists, technicians, critical realists – and on those, like Baudrillard, who do not, by ‘wreak[</w:t>
      </w:r>
      <w:proofErr w:type="spellStart"/>
      <w:r w:rsidRPr="007857F9">
        <w:rPr>
          <w:rFonts w:eastAsia="Calibri" w:cs="Times New Roman"/>
          <w:sz w:val="16"/>
        </w:rPr>
        <w:t>ing</w:t>
      </w:r>
      <w:proofErr w:type="spellEnd"/>
      <w:r w:rsidRPr="007857F9">
        <w:rPr>
          <w:rFonts w:eastAsia="Calibri" w:cs="Times New Roman"/>
          <w:sz w:val="16"/>
        </w:rPr>
        <w:t xml:space="preserve">] vengeance on those who deny it by paradoxically proving them right’ (ibid.). Baudrillard refers to his own hypothesis of simulation, which he put forward in the late 1970s, as ‘the most cynical, most provocative hypothesis’. Yet reality, or the social world, he argues, refused to prove him wrong. Indeed, social reality seems to become more </w:t>
      </w:r>
      <w:proofErr w:type="spellStart"/>
      <w:r w:rsidRPr="007857F9">
        <w:rPr>
          <w:rFonts w:eastAsia="Calibri" w:cs="Times New Roman"/>
          <w:sz w:val="16"/>
        </w:rPr>
        <w:t>simulatory</w:t>
      </w:r>
      <w:proofErr w:type="spellEnd"/>
      <w:r w:rsidRPr="007857F9">
        <w:rPr>
          <w:rFonts w:eastAsia="Calibri" w:cs="Times New Roman"/>
          <w:sz w:val="16"/>
        </w:rPr>
        <w:t xml:space="preserve">, more unreal, by the day. One example, if any more are needed, might be TV news channels, such as BBC News 24. The </w:t>
      </w:r>
      <w:proofErr w:type="spellStart"/>
      <w:r w:rsidRPr="007857F9">
        <w:rPr>
          <w:rFonts w:eastAsia="Calibri" w:cs="Times New Roman"/>
          <w:sz w:val="16"/>
        </w:rPr>
        <w:t>programmes</w:t>
      </w:r>
      <w:proofErr w:type="spellEnd"/>
      <w:r w:rsidRPr="007857F9">
        <w:rPr>
          <w:rFonts w:eastAsia="Calibri" w:cs="Times New Roman"/>
          <w:sz w:val="16"/>
        </w:rPr>
        <w:t xml:space="preserve"> begin with, and repeat at nauseatingly frequent intervals, the most portentous and strident clashing sounds accompanied by pulses of light (or ‘information’) beaming across the globe, strafing </w:t>
      </w:r>
      <w:proofErr w:type="gramStart"/>
      <w:r w:rsidRPr="007857F9">
        <w:rPr>
          <w:rFonts w:eastAsia="Calibri" w:cs="Times New Roman"/>
          <w:sz w:val="16"/>
        </w:rPr>
        <w:t>it</w:t>
      </w:r>
      <w:proofErr w:type="gramEnd"/>
      <w:r w:rsidRPr="007857F9">
        <w:rPr>
          <w:rFonts w:eastAsia="Calibri" w:cs="Times New Roman"/>
          <w:sz w:val="16"/>
        </w:rPr>
        <w:t xml:space="preserve"> and enclosing it within a matrix. These are interspersed with stock images of ‘people’: shanty towns in China, the business classes in the USA, cultured people in Europe, flashpoints in the Middle East, smiling children in Africa, the ‘global world’ reduced to a series of signs for your consumption. And then the reassuring images of ‘our’ professional news team: the energetic young career girl in designer specs, the mature and tenacious foreign correspondent in linen suit; all attentive, all on message, nodding sagely as they receive the latest updates, working for us, to deliver to us . . . the truth! And the BBC is, of course, a beacon of restraint in comparison to the fully commercial channels. </w:t>
      </w:r>
      <w:r w:rsidRPr="007857F9">
        <w:rPr>
          <w:rFonts w:eastAsia="Calibri" w:cs="Times New Roman"/>
          <w:u w:val="single"/>
        </w:rPr>
        <w:t xml:space="preserve">Yet </w:t>
      </w:r>
      <w:r w:rsidRPr="007857F9">
        <w:rPr>
          <w:rFonts w:eastAsia="Calibri" w:cs="Times New Roman"/>
          <w:u w:val="single"/>
        </w:rPr>
        <w:lastRenderedPageBreak/>
        <w:t xml:space="preserve">descriptive and critical thought are so redundant, so banal, because ‘The simulated disorder of things has moved faster than we have’. Hence radical thought must be ‘exceptional, anticipatory and at the margin’ (1996c: 101). </w:t>
      </w:r>
      <w:r w:rsidRPr="007857F9">
        <w:rPr>
          <w:rFonts w:eastAsia="Calibri" w:cs="Times New Roman"/>
          <w:b/>
          <w:iCs/>
          <w:highlight w:val="green"/>
          <w:u w:val="single"/>
        </w:rPr>
        <w:t>Baudrillard denies that radical thought is depressive; it is meaning and critique that are ‘unhappy’ and disillusioned.</w:t>
      </w:r>
      <w:r w:rsidRPr="007857F9">
        <w:rPr>
          <w:rFonts w:eastAsia="Calibri" w:cs="Times New Roman"/>
          <w:sz w:val="16"/>
          <w:highlight w:val="green"/>
        </w:rPr>
        <w:t xml:space="preserve"> </w:t>
      </w:r>
      <w:r w:rsidRPr="007857F9">
        <w:rPr>
          <w:rFonts w:eastAsia="Calibri" w:cs="Times New Roman"/>
          <w:highlight w:val="green"/>
          <w:u w:val="single"/>
        </w:rPr>
        <w:t>Banal thought may</w:t>
      </w:r>
      <w:r w:rsidRPr="007857F9">
        <w:rPr>
          <w:rFonts w:eastAsia="Calibri" w:cs="Times New Roman"/>
          <w:u w:val="single"/>
        </w:rPr>
        <w:t xml:space="preserve"> </w:t>
      </w:r>
      <w:r w:rsidRPr="007857F9">
        <w:rPr>
          <w:rFonts w:eastAsia="Calibri" w:cs="Times New Roman"/>
          <w:highlight w:val="green"/>
          <w:u w:val="single"/>
        </w:rPr>
        <w:t xml:space="preserve">aim to be </w:t>
      </w:r>
      <w:proofErr w:type="gramStart"/>
      <w:r w:rsidRPr="007857F9">
        <w:rPr>
          <w:rFonts w:eastAsia="Calibri" w:cs="Times New Roman"/>
          <w:highlight w:val="green"/>
          <w:u w:val="single"/>
        </w:rPr>
        <w:t>optimistic</w:t>
      </w:r>
      <w:proofErr w:type="gramEnd"/>
      <w:r w:rsidRPr="007857F9">
        <w:rPr>
          <w:rFonts w:eastAsia="Calibri" w:cs="Times New Roman"/>
          <w:highlight w:val="green"/>
          <w:u w:val="single"/>
        </w:rPr>
        <w:t xml:space="preserve"> but it is</w:t>
      </w:r>
      <w:r w:rsidRPr="007857F9">
        <w:rPr>
          <w:rFonts w:eastAsia="Calibri" w:cs="Times New Roman"/>
          <w:u w:val="single"/>
        </w:rPr>
        <w:t xml:space="preserve"> also ‘maddeningly </w:t>
      </w:r>
      <w:r w:rsidRPr="007857F9">
        <w:rPr>
          <w:rFonts w:eastAsia="Calibri" w:cs="Times New Roman"/>
          <w:highlight w:val="green"/>
          <w:u w:val="single"/>
        </w:rPr>
        <w:t>tedious and demoralizingly platitudinous’</w:t>
      </w:r>
      <w:r w:rsidRPr="007857F9">
        <w:rPr>
          <w:rFonts w:eastAsia="Calibri" w:cs="Times New Roman"/>
          <w:sz w:val="16"/>
        </w:rPr>
        <w:t xml:space="preserve">. For Baudrillard ‘the definition of a radical thinking [is]: a happy form and an intelligence without hope’ (1996c: 103). Radical thought plays with the beautiful materiality of language and generates ideas, rather than platitudes, and ‘as for ideas, everyone has them. More than they need’ (ibid.). </w:t>
      </w:r>
      <w:r w:rsidRPr="007857F9">
        <w:rPr>
          <w:rFonts w:eastAsia="Calibri" w:cs="Times New Roman"/>
          <w:highlight w:val="green"/>
          <w:u w:val="single"/>
        </w:rPr>
        <w:t>Fatal theory or radical thought are unexchangeable; they have no equivalence in use-value or exchange-</w:t>
      </w:r>
      <w:proofErr w:type="gramStart"/>
      <w:r w:rsidRPr="007857F9">
        <w:rPr>
          <w:rFonts w:eastAsia="Calibri" w:cs="Times New Roman"/>
          <w:highlight w:val="green"/>
          <w:u w:val="single"/>
        </w:rPr>
        <w:t>value, but</w:t>
      </w:r>
      <w:proofErr w:type="gramEnd"/>
      <w:r w:rsidRPr="007857F9">
        <w:rPr>
          <w:rFonts w:eastAsia="Calibri" w:cs="Times New Roman"/>
          <w:highlight w:val="green"/>
          <w:u w:val="single"/>
        </w:rPr>
        <w:t xml:space="preserve"> play with ‘a reciprocal alteration between matter and thought’</w:t>
      </w:r>
      <w:r w:rsidRPr="007857F9">
        <w:rPr>
          <w:rFonts w:eastAsia="Calibri" w:cs="Times New Roman"/>
          <w:sz w:val="16"/>
        </w:rPr>
        <w:t xml:space="preserve"> (2001c: 24). What might this mean for sociology? We </w:t>
      </w:r>
      <w:proofErr w:type="spellStart"/>
      <w:r w:rsidRPr="007857F9">
        <w:rPr>
          <w:rFonts w:eastAsia="Calibri" w:cs="Times New Roman"/>
          <w:sz w:val="16"/>
        </w:rPr>
        <w:t>analysed</w:t>
      </w:r>
      <w:proofErr w:type="spellEnd"/>
      <w:r w:rsidRPr="007857F9">
        <w:rPr>
          <w:rFonts w:eastAsia="Calibri" w:cs="Times New Roman"/>
          <w:sz w:val="16"/>
        </w:rPr>
        <w:t xml:space="preserve"> a deterministic society deterministically. Today we </w:t>
      </w:r>
      <w:proofErr w:type="gramStart"/>
      <w:r w:rsidRPr="007857F9">
        <w:rPr>
          <w:rFonts w:eastAsia="Calibri" w:cs="Times New Roman"/>
          <w:sz w:val="16"/>
        </w:rPr>
        <w:t>have to</w:t>
      </w:r>
      <w:proofErr w:type="gramEnd"/>
      <w:r w:rsidRPr="007857F9">
        <w:rPr>
          <w:rFonts w:eastAsia="Calibri" w:cs="Times New Roman"/>
          <w:sz w:val="16"/>
        </w:rPr>
        <w:t xml:space="preserve"> </w:t>
      </w:r>
      <w:proofErr w:type="spellStart"/>
      <w:r w:rsidRPr="007857F9">
        <w:rPr>
          <w:rFonts w:eastAsia="Calibri" w:cs="Times New Roman"/>
          <w:sz w:val="16"/>
        </w:rPr>
        <w:t>analyse</w:t>
      </w:r>
      <w:proofErr w:type="spellEnd"/>
      <w:r w:rsidRPr="007857F9">
        <w:rPr>
          <w:rFonts w:eastAsia="Calibri" w:cs="Times New Roman"/>
          <w:sz w:val="16"/>
        </w:rPr>
        <w:t xml:space="preserve"> a non-deterministic society non-deterministically – a fractal random, exponential society, the society of the critical mass and extreme phenomena, a society entirely dominated by relations of uncertainty. (Baudrillard, 2001c: 18)</w:t>
      </w:r>
    </w:p>
    <w:p w14:paraId="3A86C697" w14:textId="246E5BED" w:rsidR="007857F9" w:rsidRDefault="007857F9" w:rsidP="007857F9">
      <w:pPr>
        <w:pStyle w:val="Heading2"/>
      </w:pPr>
      <w:r>
        <w:lastRenderedPageBreak/>
        <w:t>ON</w:t>
      </w:r>
    </w:p>
    <w:p w14:paraId="396FBF6C" w14:textId="3820B011" w:rsidR="00355DCE" w:rsidRDefault="00355DCE" w:rsidP="00355DCE">
      <w:pPr>
        <w:pStyle w:val="Heading4"/>
      </w:pPr>
      <w:r>
        <w:t xml:space="preserve">Solvency is </w:t>
      </w:r>
      <w:proofErr w:type="spellStart"/>
      <w:r>
        <w:t>ludicris</w:t>
      </w:r>
      <w:proofErr w:type="spellEnd"/>
      <w:r>
        <w:t xml:space="preserve"> – what does the </w:t>
      </w:r>
      <w:proofErr w:type="spellStart"/>
      <w:r>
        <w:t>aff</w:t>
      </w:r>
      <w:proofErr w:type="spellEnd"/>
      <w:r>
        <w:t xml:space="preserve"> do</w:t>
      </w:r>
    </w:p>
    <w:p w14:paraId="590F514B" w14:textId="707C3427" w:rsidR="00AF585D" w:rsidRDefault="00AF585D" w:rsidP="00AF585D">
      <w:pPr>
        <w:pStyle w:val="Heading4"/>
      </w:pPr>
      <w:r>
        <w:t xml:space="preserve">No nationality key – media literacy not key. Big gap between national </w:t>
      </w:r>
      <w:proofErr w:type="spellStart"/>
      <w:r>
        <w:t>securiyty</w:t>
      </w:r>
      <w:proofErr w:type="spellEnd"/>
      <w:r>
        <w:t xml:space="preserve"> threats by </w:t>
      </w:r>
      <w:proofErr w:type="spellStart"/>
      <w:r>
        <w:t>polciymakers</w:t>
      </w:r>
      <w:proofErr w:type="spellEnd"/>
      <w:r>
        <w:t xml:space="preserve"> and local schools. Qualifications </w:t>
      </w:r>
    </w:p>
    <w:p w14:paraId="7C02F4D4" w14:textId="18776C38" w:rsidR="00AF585D" w:rsidRDefault="00AF585D" w:rsidP="00AF585D"/>
    <w:p w14:paraId="387F55EB" w14:textId="26397E04" w:rsidR="00AF585D" w:rsidRDefault="00AF585D" w:rsidP="00AF585D">
      <w:pPr>
        <w:pStyle w:val="Heading4"/>
      </w:pPr>
      <w:r>
        <w:t>They can’t solve Russia if they are right – no info in Russia</w:t>
      </w:r>
    </w:p>
    <w:p w14:paraId="2B2B90AA" w14:textId="06A42391" w:rsidR="00AF585D" w:rsidRDefault="00AF585D" w:rsidP="00AF585D"/>
    <w:p w14:paraId="61F5296C" w14:textId="4B68D9C5" w:rsidR="00AF585D" w:rsidRPr="00AF585D" w:rsidRDefault="00AF585D" w:rsidP="00AF585D">
      <w:pPr>
        <w:pStyle w:val="Heading4"/>
      </w:pPr>
      <w:r>
        <w:t xml:space="preserve">Resilience to what – no threshold. They say nationalism key to leadership but sounds like more </w:t>
      </w:r>
      <w:proofErr w:type="spellStart"/>
      <w:r>
        <w:t>propoganda</w:t>
      </w:r>
      <w:proofErr w:type="spellEnd"/>
    </w:p>
    <w:p w14:paraId="369B86EC" w14:textId="77777777" w:rsidR="00AF585D" w:rsidRPr="00AF585D" w:rsidRDefault="00AF585D" w:rsidP="00AF585D"/>
    <w:bookmarkEnd w:id="0"/>
    <w:p w14:paraId="7B366164" w14:textId="7D776673" w:rsidR="00355DCE" w:rsidRPr="00355DCE" w:rsidRDefault="00355DCE" w:rsidP="00355DCE"/>
    <w:sectPr w:rsidR="00355DCE" w:rsidRPr="00355DC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lgun Gothic">
    <w:altName w:val="맑은 고딕"/>
    <w:panose1 w:val="020B0503020000020004"/>
    <w:charset w:val="81"/>
    <w:family w:val="swiss"/>
    <w:pitch w:val="variable"/>
    <w:sig w:usb0="9000002F" w:usb1="29D77CFB" w:usb2="00000012" w:usb3="00000000" w:csb0="00080001"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405010BA"/>
    <w:multiLevelType w:val="hybridMultilevel"/>
    <w:tmpl w:val="3948D2AE"/>
    <w:lvl w:ilvl="0" w:tplc="DD1636EA">
      <w:start w:val="28"/>
      <w:numFmt w:val="bullet"/>
      <w:lvlText w:val="-"/>
      <w:lvlJc w:val="left"/>
      <w:pPr>
        <w:ind w:left="720" w:hanging="360"/>
      </w:pPr>
      <w:rPr>
        <w:rFonts w:ascii="Calibri" w:eastAsia="Calibr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9"/>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0D1A01"/>
    <w:rsid w:val="000139A3"/>
    <w:rsid w:val="000D1A01"/>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55DCE"/>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857F9"/>
    <w:rsid w:val="007A2226"/>
    <w:rsid w:val="007F5B66"/>
    <w:rsid w:val="00823A1C"/>
    <w:rsid w:val="00845B9D"/>
    <w:rsid w:val="00860984"/>
    <w:rsid w:val="0088772B"/>
    <w:rsid w:val="008B3ECB"/>
    <w:rsid w:val="008B4E85"/>
    <w:rsid w:val="008C1B2E"/>
    <w:rsid w:val="0091627E"/>
    <w:rsid w:val="0097032B"/>
    <w:rsid w:val="009D2EAD"/>
    <w:rsid w:val="009D54B2"/>
    <w:rsid w:val="009E1922"/>
    <w:rsid w:val="009F7ED2"/>
    <w:rsid w:val="00A10DCD"/>
    <w:rsid w:val="00A93661"/>
    <w:rsid w:val="00A95652"/>
    <w:rsid w:val="00AC0AB8"/>
    <w:rsid w:val="00AC1E2C"/>
    <w:rsid w:val="00AF585D"/>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DB17C6"/>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A2F803"/>
  <w15:chartTrackingRefBased/>
  <w15:docId w15:val="{EB000CC7-ACE0-425B-BC5A-F7E7F0C09F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A10DCD"/>
    <w:rPr>
      <w:rFonts w:ascii="Calibri" w:hAnsi="Calibri"/>
    </w:rPr>
  </w:style>
  <w:style w:type="paragraph" w:styleId="Heading1">
    <w:name w:val="heading 1"/>
    <w:aliases w:val="Pocket"/>
    <w:basedOn w:val="Normal"/>
    <w:next w:val="Normal"/>
    <w:link w:val="Heading1Char"/>
    <w:qFormat/>
    <w:rsid w:val="00A10DC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A10DCD"/>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A10DCD"/>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
    <w:basedOn w:val="Normal"/>
    <w:next w:val="Normal"/>
    <w:link w:val="Heading4Char"/>
    <w:uiPriority w:val="3"/>
    <w:unhideWhenUsed/>
    <w:qFormat/>
    <w:rsid w:val="00A10DCD"/>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A10DC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10DCD"/>
  </w:style>
  <w:style w:type="character" w:customStyle="1" w:styleId="Heading1Char">
    <w:name w:val="Heading 1 Char"/>
    <w:aliases w:val="Pocket Char"/>
    <w:basedOn w:val="DefaultParagraphFont"/>
    <w:link w:val="Heading1"/>
    <w:rsid w:val="00A10DCD"/>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A10DCD"/>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A10DCD"/>
    <w:rPr>
      <w:rFonts w:ascii="Calibri" w:eastAsiaTheme="majorEastAsia" w:hAnsi="Calibri" w:cstheme="majorBidi"/>
      <w:b/>
      <w:sz w:val="32"/>
      <w:szCs w:val="24"/>
      <w:u w:val="single"/>
    </w:rPr>
  </w:style>
  <w:style w:type="character" w:customStyle="1" w:styleId="Heading4Char">
    <w:name w:val="Heading 4 Char"/>
    <w:aliases w:val="Tag Char"/>
    <w:basedOn w:val="DefaultParagraphFont"/>
    <w:link w:val="Heading4"/>
    <w:uiPriority w:val="3"/>
    <w:rsid w:val="00A10DCD"/>
    <w:rPr>
      <w:rFonts w:ascii="Calibri" w:eastAsiaTheme="majorEastAsia" w:hAnsi="Calibri" w:cstheme="majorBidi"/>
      <w:b/>
      <w:iCs/>
      <w:sz w:val="26"/>
    </w:rPr>
  </w:style>
  <w:style w:type="character" w:styleId="Emphasis">
    <w:name w:val="Emphasis"/>
    <w:basedOn w:val="DefaultParagraphFont"/>
    <w:uiPriority w:val="7"/>
    <w:qFormat/>
    <w:rsid w:val="00A10DCD"/>
    <w:rPr>
      <w:rFonts w:ascii="Calibri" w:hAnsi="Calibri"/>
      <w:b/>
      <w:i w:val="0"/>
      <w:iCs/>
      <w:sz w:val="22"/>
      <w:u w:val="single"/>
      <w:bdr w:val="none" w:sz="0" w:space="0" w:color="auto"/>
    </w:rPr>
  </w:style>
  <w:style w:type="character" w:customStyle="1" w:styleId="Style13ptBold">
    <w:name w:val="Style 13 pt Bold"/>
    <w:aliases w:val="Cite"/>
    <w:basedOn w:val="DefaultParagraphFont"/>
    <w:uiPriority w:val="5"/>
    <w:qFormat/>
    <w:rsid w:val="00A10DCD"/>
    <w:rPr>
      <w:b/>
      <w:bCs/>
      <w:sz w:val="26"/>
      <w:u w:val="none"/>
    </w:rPr>
  </w:style>
  <w:style w:type="character" w:customStyle="1" w:styleId="StyleUnderline">
    <w:name w:val="Style Underline"/>
    <w:aliases w:val="Underline"/>
    <w:basedOn w:val="DefaultParagraphFont"/>
    <w:uiPriority w:val="6"/>
    <w:qFormat/>
    <w:rsid w:val="00A10DCD"/>
    <w:rPr>
      <w:b w:val="0"/>
      <w:sz w:val="22"/>
      <w:u w:val="single"/>
    </w:rPr>
  </w:style>
  <w:style w:type="character" w:styleId="Hyperlink">
    <w:name w:val="Hyperlink"/>
    <w:basedOn w:val="DefaultParagraphFont"/>
    <w:uiPriority w:val="99"/>
    <w:semiHidden/>
    <w:unhideWhenUsed/>
    <w:rsid w:val="00A10DCD"/>
    <w:rPr>
      <w:color w:val="auto"/>
      <w:u w:val="none"/>
    </w:rPr>
  </w:style>
  <w:style w:type="character" w:styleId="FollowedHyperlink">
    <w:name w:val="FollowedHyperlink"/>
    <w:basedOn w:val="DefaultParagraphFont"/>
    <w:uiPriority w:val="99"/>
    <w:semiHidden/>
    <w:unhideWhenUsed/>
    <w:rsid w:val="00A10DCD"/>
    <w:rPr>
      <w:color w:val="auto"/>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4663626">
      <w:bodyDiv w:val="1"/>
      <w:marLeft w:val="0"/>
      <w:marRight w:val="0"/>
      <w:marTop w:val="0"/>
      <w:marBottom w:val="0"/>
      <w:divBdr>
        <w:top w:val="none" w:sz="0" w:space="0" w:color="auto"/>
        <w:left w:val="none" w:sz="0" w:space="0" w:color="auto"/>
        <w:bottom w:val="none" w:sz="0" w:space="0" w:color="auto"/>
        <w:right w:val="none" w:sz="0" w:space="0" w:color="auto"/>
      </w:divBdr>
    </w:div>
    <w:div w:id="155852770">
      <w:bodyDiv w:val="1"/>
      <w:marLeft w:val="0"/>
      <w:marRight w:val="0"/>
      <w:marTop w:val="0"/>
      <w:marBottom w:val="0"/>
      <w:divBdr>
        <w:top w:val="none" w:sz="0" w:space="0" w:color="auto"/>
        <w:left w:val="none" w:sz="0" w:space="0" w:color="auto"/>
        <w:bottom w:val="none" w:sz="0" w:space="0" w:color="auto"/>
        <w:right w:val="none" w:sz="0" w:space="0" w:color="auto"/>
      </w:divBdr>
    </w:div>
    <w:div w:id="271980584">
      <w:bodyDiv w:val="1"/>
      <w:marLeft w:val="0"/>
      <w:marRight w:val="0"/>
      <w:marTop w:val="0"/>
      <w:marBottom w:val="0"/>
      <w:divBdr>
        <w:top w:val="none" w:sz="0" w:space="0" w:color="auto"/>
        <w:left w:val="none" w:sz="0" w:space="0" w:color="auto"/>
        <w:bottom w:val="none" w:sz="0" w:space="0" w:color="auto"/>
        <w:right w:val="none" w:sz="0" w:space="0" w:color="auto"/>
      </w:divBdr>
    </w:div>
    <w:div w:id="410851369">
      <w:bodyDiv w:val="1"/>
      <w:marLeft w:val="0"/>
      <w:marRight w:val="0"/>
      <w:marTop w:val="0"/>
      <w:marBottom w:val="0"/>
      <w:divBdr>
        <w:top w:val="none" w:sz="0" w:space="0" w:color="auto"/>
        <w:left w:val="none" w:sz="0" w:space="0" w:color="auto"/>
        <w:bottom w:val="none" w:sz="0" w:space="0" w:color="auto"/>
        <w:right w:val="none" w:sz="0" w:space="0" w:color="auto"/>
      </w:divBdr>
    </w:div>
    <w:div w:id="1128429099">
      <w:bodyDiv w:val="1"/>
      <w:marLeft w:val="0"/>
      <w:marRight w:val="0"/>
      <w:marTop w:val="0"/>
      <w:marBottom w:val="0"/>
      <w:divBdr>
        <w:top w:val="none" w:sz="0" w:space="0" w:color="auto"/>
        <w:left w:val="none" w:sz="0" w:space="0" w:color="auto"/>
        <w:bottom w:val="none" w:sz="0" w:space="0" w:color="auto"/>
        <w:right w:val="none" w:sz="0" w:space="0" w:color="auto"/>
      </w:divBdr>
    </w:div>
    <w:div w:id="1133400625">
      <w:bodyDiv w:val="1"/>
      <w:marLeft w:val="0"/>
      <w:marRight w:val="0"/>
      <w:marTop w:val="0"/>
      <w:marBottom w:val="0"/>
      <w:divBdr>
        <w:top w:val="none" w:sz="0" w:space="0" w:color="auto"/>
        <w:left w:val="none" w:sz="0" w:space="0" w:color="auto"/>
        <w:bottom w:val="none" w:sz="0" w:space="0" w:color="auto"/>
        <w:right w:val="none" w:sz="0" w:space="0" w:color="auto"/>
      </w:divBdr>
    </w:div>
    <w:div w:id="1482621009">
      <w:bodyDiv w:val="1"/>
      <w:marLeft w:val="0"/>
      <w:marRight w:val="0"/>
      <w:marTop w:val="0"/>
      <w:marBottom w:val="0"/>
      <w:divBdr>
        <w:top w:val="none" w:sz="0" w:space="0" w:color="auto"/>
        <w:left w:val="none" w:sz="0" w:space="0" w:color="auto"/>
        <w:bottom w:val="none" w:sz="0" w:space="0" w:color="auto"/>
        <w:right w:val="none" w:sz="0" w:space="0" w:color="auto"/>
      </w:divBdr>
    </w:div>
    <w:div w:id="1967809102">
      <w:bodyDiv w:val="1"/>
      <w:marLeft w:val="0"/>
      <w:marRight w:val="0"/>
      <w:marTop w:val="0"/>
      <w:marBottom w:val="0"/>
      <w:divBdr>
        <w:top w:val="none" w:sz="0" w:space="0" w:color="auto"/>
        <w:left w:val="none" w:sz="0" w:space="0" w:color="auto"/>
        <w:bottom w:val="none" w:sz="0" w:space="0" w:color="auto"/>
        <w:right w:val="none" w:sz="0" w:space="0" w:color="auto"/>
      </w:divBdr>
    </w:div>
    <w:div w:id="20082882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n.wikipedia.org/wiki/Liberal_democracy" TargetMode="External"/><Relationship Id="rId13" Type="http://schemas.openxmlformats.org/officeDocument/2006/relationships/hyperlink" Target="https://en.wikipedia.org/wiki/Electoral_fraud" TargetMode="External"/><Relationship Id="rId3" Type="http://schemas.openxmlformats.org/officeDocument/2006/relationships/styles" Target="styles.xml"/><Relationship Id="rId7" Type="http://schemas.openxmlformats.org/officeDocument/2006/relationships/hyperlink" Target="https://en.wikipedia.org/wiki/Democracy_Index" TargetMode="External"/><Relationship Id="rId12" Type="http://schemas.openxmlformats.org/officeDocument/2006/relationships/hyperlink" Target="https://en.wikipedia.org/wiki/Hybrid_regime"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hyperlink" Target="https://en.wikipedia.org/wiki/Democracy_Index"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en.wikipedia.org/wiki/Illiberal_democracy" TargetMode="External"/><Relationship Id="rId4" Type="http://schemas.openxmlformats.org/officeDocument/2006/relationships/settings" Target="settings.xml"/><Relationship Id="rId9" Type="http://schemas.openxmlformats.org/officeDocument/2006/relationships/hyperlink" Target="https://en.wikipedia.org/wiki/Democracy_Index" TargetMode="External"/><Relationship Id="rId14" Type="http://schemas.openxmlformats.org/officeDocument/2006/relationships/hyperlink" Target="https://en.wikipedia.org/wiki/Democracy_Index"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ebas\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89</TotalTime>
  <Pages>12</Pages>
  <Words>5799</Words>
  <Characters>33055</Characters>
  <Application>Microsoft Office Word</Application>
  <DocSecurity>0</DocSecurity>
  <Lines>275</Lines>
  <Paragraphs>77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38777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sebastian cho</dc:creator>
  <cp:keywords>5.1.1</cp:keywords>
  <dc:description/>
  <cp:lastModifiedBy>Cho, Raymond</cp:lastModifiedBy>
  <cp:revision>2</cp:revision>
  <dcterms:created xsi:type="dcterms:W3CDTF">2022-03-10T16:41:00Z</dcterms:created>
  <dcterms:modified xsi:type="dcterms:W3CDTF">2022-03-10T18:34:00Z</dcterms:modified>
</cp:coreProperties>
</file>