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CD6BD" w14:textId="77777777" w:rsidR="0078069E" w:rsidRDefault="0078069E" w:rsidP="0078069E">
      <w:pPr>
        <w:pStyle w:val="Heading3"/>
      </w:pPr>
      <w:r>
        <w:t>1AC: Innovation</w:t>
      </w:r>
    </w:p>
    <w:p w14:paraId="5266E33B" w14:textId="77777777" w:rsidR="0078069E" w:rsidRDefault="0078069E" w:rsidP="0078069E">
      <w:pPr>
        <w:pStyle w:val="Heading4"/>
      </w:pPr>
      <w:r>
        <w:t xml:space="preserve">The Advantage is Innovation - </w:t>
      </w:r>
    </w:p>
    <w:p w14:paraId="50282EB7" w14:textId="77777777" w:rsidR="0078069E" w:rsidRDefault="0078069E" w:rsidP="0078069E">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30950BFB" w14:textId="77777777" w:rsidR="0078069E" w:rsidRPr="005B38BB" w:rsidRDefault="0078069E" w:rsidP="0078069E">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60F96C6E" w14:textId="77777777" w:rsidR="0078069E" w:rsidRPr="007E660D" w:rsidRDefault="0078069E" w:rsidP="0078069E">
      <w:pPr>
        <w:rPr>
          <w:sz w:val="16"/>
        </w:rPr>
      </w:pPr>
      <w:r w:rsidRPr="00E3202C">
        <w:rPr>
          <w:highlight w:val="green"/>
          <w:u w:val="single"/>
        </w:rPr>
        <w:t>Drug companies</w:t>
      </w:r>
      <w:r w:rsidRPr="00E3202C">
        <w:rPr>
          <w:sz w:val="16"/>
          <w:highlight w:val="green"/>
        </w:rPr>
        <w:t xml:space="preserve"> </w:t>
      </w:r>
      <w:r w:rsidRPr="00E3202C">
        <w:rPr>
          <w:b/>
          <w:bCs/>
          <w:highlight w:val="green"/>
          <w:u w:val="single"/>
        </w:rPr>
        <w:t>have brought great innovations</w:t>
      </w:r>
      <w:r w:rsidRPr="00E3202C">
        <w:rPr>
          <w:sz w:val="16"/>
          <w:highlight w:val="green"/>
        </w:rPr>
        <w:t xml:space="preserve"> </w:t>
      </w:r>
      <w:r w:rsidRPr="007E660D">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7E660D">
        <w:rPr>
          <w:sz w:val="16"/>
        </w:rPr>
        <w:t>time period</w:t>
      </w:r>
      <w:proofErr w:type="gramEnd"/>
      <w:r w:rsidRPr="007E660D">
        <w:rPr>
          <w:sz w:val="16"/>
        </w:rPr>
        <w:t xml:space="preserve"> of protection so companies can recoup their investments by charging monopoly prices</w:t>
      </w:r>
      <w:r w:rsidRPr="007E660D">
        <w:rPr>
          <w:u w:val="single"/>
        </w:rPr>
        <w:t xml:space="preserve">. When patents end, lower-priced competitors should be able to jump into the market and drive down the price. </w:t>
      </w:r>
      <w:r w:rsidRPr="00E3202C">
        <w:rPr>
          <w:b/>
          <w:bCs/>
          <w:highlight w:val="green"/>
          <w:u w:val="single"/>
          <w:bdr w:val="single" w:sz="4" w:space="0" w:color="auto"/>
        </w:rPr>
        <w:t>But that’s not happening</w:t>
      </w:r>
      <w:r w:rsidRPr="007E660D">
        <w:rPr>
          <w:u w:val="single"/>
        </w:rPr>
        <w:t xml:space="preserve">. Instead, </w:t>
      </w:r>
      <w:r w:rsidRPr="00E3202C">
        <w:rPr>
          <w:highlight w:val="green"/>
          <w:u w:val="single"/>
        </w:rPr>
        <w:t>drug companies build massive patent walls around their products</w:t>
      </w:r>
      <w:r w:rsidRPr="007E660D">
        <w:rPr>
          <w:u w:val="single"/>
        </w:rPr>
        <w:t xml:space="preserve">, </w:t>
      </w:r>
      <w:r w:rsidRPr="00E3202C">
        <w:rPr>
          <w:highlight w:val="green"/>
          <w:u w:val="single"/>
        </w:rPr>
        <w:t>extending</w:t>
      </w:r>
      <w:r w:rsidRPr="007E660D">
        <w:rPr>
          <w:u w:val="single"/>
        </w:rPr>
        <w:t xml:space="preserve"> the </w:t>
      </w:r>
      <w:r w:rsidRPr="00E3202C">
        <w:rPr>
          <w:highlight w:val="green"/>
          <w:u w:val="single"/>
        </w:rPr>
        <w:t xml:space="preserve">protection </w:t>
      </w:r>
      <w:proofErr w:type="gramStart"/>
      <w:r w:rsidRPr="00E3202C">
        <w:rPr>
          <w:b/>
          <w:bCs/>
          <w:highlight w:val="green"/>
          <w:u w:val="single"/>
        </w:rPr>
        <w:t>over and over again</w:t>
      </w:r>
      <w:proofErr w:type="gramEnd"/>
      <w:r w:rsidRPr="007E660D">
        <w:rPr>
          <w:sz w:val="16"/>
        </w:rPr>
        <w:t xml:space="preserve">. </w:t>
      </w:r>
      <w:r w:rsidRPr="007E660D">
        <w:rPr>
          <w:u w:val="single"/>
        </w:rPr>
        <w:t xml:space="preserve">Some modern </w:t>
      </w:r>
      <w:r w:rsidRPr="00E3202C">
        <w:rPr>
          <w:highlight w:val="green"/>
          <w:u w:val="single"/>
        </w:rPr>
        <w:t xml:space="preserve">drugs have </w:t>
      </w:r>
      <w:r w:rsidRPr="007E660D">
        <w:rPr>
          <w:u w:val="single"/>
        </w:rPr>
        <w:t xml:space="preserve">an </w:t>
      </w:r>
      <w:r w:rsidRPr="00E3202C">
        <w:rPr>
          <w:highlight w:val="green"/>
          <w:u w:val="single"/>
        </w:rPr>
        <w:t>avalanche of U.S. patents</w:t>
      </w:r>
      <w:r w:rsidRPr="007E660D">
        <w:rPr>
          <w:u w:val="single"/>
        </w:rPr>
        <w:t xml:space="preserve">, with </w:t>
      </w:r>
      <w:r w:rsidRPr="00E3202C">
        <w:rPr>
          <w:highlight w:val="green"/>
          <w:u w:val="single"/>
        </w:rPr>
        <w:t xml:space="preserve">expiration dates </w:t>
      </w:r>
      <w:r w:rsidRPr="00E3202C">
        <w:rPr>
          <w:b/>
          <w:bCs/>
          <w:highlight w:val="green"/>
          <w:u w:val="single"/>
          <w:bdr w:val="single" w:sz="4" w:space="0" w:color="auto"/>
        </w:rPr>
        <w:t>staggered across time</w:t>
      </w:r>
      <w:r w:rsidRPr="00E3202C">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E3202C">
        <w:rPr>
          <w:highlight w:val="green"/>
          <w:u w:val="single"/>
        </w:rPr>
        <w:t>Rather than rewarding innovation</w:t>
      </w:r>
      <w:r w:rsidRPr="007E660D">
        <w:rPr>
          <w:u w:val="single"/>
        </w:rPr>
        <w:t xml:space="preserve">, </w:t>
      </w:r>
      <w:r w:rsidRPr="00E3202C">
        <w:rPr>
          <w:highlight w:val="green"/>
          <w:u w:val="single"/>
        </w:rPr>
        <w:t xml:space="preserve">our patent system is </w:t>
      </w:r>
      <w:r w:rsidRPr="007E660D">
        <w:rPr>
          <w:u w:val="single"/>
        </w:rPr>
        <w:t xml:space="preserve">now </w:t>
      </w:r>
      <w:r w:rsidRPr="00E3202C">
        <w:rPr>
          <w:highlight w:val="green"/>
          <w:u w:val="single"/>
        </w:rPr>
        <w:t>largely repurposing drugs</w:t>
      </w:r>
      <w:r w:rsidRPr="007E660D">
        <w:rPr>
          <w:u w:val="single"/>
        </w:rPr>
        <w:t xml:space="preserve">. </w:t>
      </w:r>
      <w:r w:rsidRPr="00E3202C">
        <w:rPr>
          <w:highlight w:val="green"/>
          <w:u w:val="single"/>
        </w:rPr>
        <w:t>Between 2005 and 2015</w:t>
      </w:r>
      <w:r w:rsidRPr="007E660D">
        <w:rPr>
          <w:u w:val="single"/>
        </w:rPr>
        <w:t xml:space="preserve">, </w:t>
      </w:r>
      <w:r w:rsidRPr="00E3202C">
        <w:rPr>
          <w:b/>
          <w:bCs/>
          <w:highlight w:val="green"/>
          <w:u w:val="single"/>
        </w:rPr>
        <w:t>more than three-quarters</w:t>
      </w:r>
      <w:r w:rsidRPr="00E3202C">
        <w:rPr>
          <w:highlight w:val="green"/>
          <w:u w:val="single"/>
        </w:rPr>
        <w:t xml:space="preserve"> of </w:t>
      </w:r>
      <w:r w:rsidRPr="007E660D">
        <w:rPr>
          <w:u w:val="single"/>
        </w:rPr>
        <w:t xml:space="preserve">the </w:t>
      </w:r>
      <w:r w:rsidRPr="00E3202C">
        <w:rPr>
          <w:highlight w:val="green"/>
          <w:u w:val="single"/>
        </w:rPr>
        <w:t xml:space="preserve">drugs associated with new patents </w:t>
      </w:r>
      <w:r w:rsidRPr="00E3202C">
        <w:rPr>
          <w:b/>
          <w:bCs/>
          <w:highlight w:val="green"/>
          <w:u w:val="single"/>
        </w:rPr>
        <w:t>were not new ones</w:t>
      </w:r>
      <w:r w:rsidRPr="00E3202C">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E3202C">
        <w:rPr>
          <w:highlight w:val="green"/>
          <w:u w:val="single"/>
        </w:rPr>
        <w:t xml:space="preserve">new patents can be </w:t>
      </w:r>
      <w:r w:rsidRPr="00E3202C">
        <w:rPr>
          <w:b/>
          <w:bCs/>
          <w:highlight w:val="green"/>
          <w:u w:val="single"/>
        </w:rPr>
        <w:t>obtained on minor tweaks</w:t>
      </w:r>
      <w:r w:rsidRPr="00E3202C">
        <w:rPr>
          <w:highlight w:val="green"/>
          <w:u w:val="single"/>
        </w:rPr>
        <w:t xml:space="preserve"> </w:t>
      </w:r>
      <w:r w:rsidRPr="007E660D">
        <w:rPr>
          <w:u w:val="single"/>
        </w:rPr>
        <w:t xml:space="preserve">such as adjustments to dosage or delivery systems — a once-a-day pill instead of a twice-a-day </w:t>
      </w:r>
      <w:proofErr w:type="gramStart"/>
      <w:r w:rsidRPr="007E660D">
        <w:rPr>
          <w:u w:val="single"/>
        </w:rPr>
        <w:t>one;</w:t>
      </w:r>
      <w:proofErr w:type="gramEnd"/>
      <w:r w:rsidRPr="007E660D">
        <w:rPr>
          <w:u w:val="single"/>
        </w:rPr>
        <w:t xml:space="preserv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5BC1A667" w14:textId="77777777" w:rsidR="0078069E" w:rsidRDefault="0078069E" w:rsidP="0078069E">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14:paraId="2F19B395" w14:textId="77777777" w:rsidR="0078069E" w:rsidRPr="005B38BB" w:rsidRDefault="0078069E" w:rsidP="0078069E">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7"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5B38BB">
        <w:t>sid</w:t>
      </w:r>
      <w:proofErr w:type="spellEnd"/>
    </w:p>
    <w:p w14:paraId="080B1FC4" w14:textId="77777777" w:rsidR="0078069E" w:rsidRDefault="0078069E" w:rsidP="0078069E">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E3202C">
        <w:rPr>
          <w:highlight w:val="green"/>
          <w:u w:val="single"/>
        </w:rPr>
        <w:t>current</w:t>
      </w:r>
      <w:r w:rsidRPr="007E660D">
        <w:rPr>
          <w:sz w:val="16"/>
        </w:rPr>
        <w:t xml:space="preserve"> </w:t>
      </w:r>
      <w:proofErr w:type="gramStart"/>
      <w:r w:rsidRPr="00E3202C">
        <w:rPr>
          <w:highlight w:val="green"/>
          <w:u w:val="single"/>
        </w:rPr>
        <w:t>state of affairs</w:t>
      </w:r>
      <w:proofErr w:type="gramEnd"/>
      <w:r w:rsidRPr="007E660D">
        <w:rPr>
          <w:sz w:val="16"/>
        </w:rPr>
        <w:t xml:space="preserve"> </w:t>
      </w:r>
      <w:r w:rsidRPr="00E3202C">
        <w:rPr>
          <w:b/>
          <w:bCs/>
          <w:highlight w:val="green"/>
          <w:u w:val="single"/>
          <w:bdr w:val="single" w:sz="4" w:space="0" w:color="auto"/>
        </w:rPr>
        <w:t>is harming innovation</w:t>
      </w:r>
      <w:r w:rsidRPr="007E660D">
        <w:rPr>
          <w:sz w:val="16"/>
        </w:rPr>
        <w:t xml:space="preserve"> in tangible ways. </w:t>
      </w:r>
      <w:r w:rsidRPr="00E3202C">
        <w:rPr>
          <w:highlight w:val="green"/>
          <w:u w:val="single"/>
        </w:rPr>
        <w:t>Rather than creating new medicines</w:t>
      </w:r>
      <w:r w:rsidRPr="007E660D">
        <w:rPr>
          <w:sz w:val="16"/>
        </w:rPr>
        <w:t>—sallying forth into new frontiers for the benefit of society—</w:t>
      </w:r>
      <w:r w:rsidRPr="00E3202C">
        <w:rPr>
          <w:rStyle w:val="TitleChar"/>
          <w:sz w:val="24"/>
          <w:highlight w:val="green"/>
        </w:rPr>
        <w:t xml:space="preserve">drug companies are focusing </w:t>
      </w:r>
      <w:r w:rsidRPr="007E660D">
        <w:rPr>
          <w:rStyle w:val="TitleChar"/>
          <w:sz w:val="24"/>
        </w:rPr>
        <w:t xml:space="preserve">their </w:t>
      </w:r>
      <w:r w:rsidRPr="00E3202C">
        <w:rPr>
          <w:rStyle w:val="TitleChar"/>
          <w:sz w:val="24"/>
          <w:highlight w:val="green"/>
        </w:rPr>
        <w:t xml:space="preserve">time and effort extending </w:t>
      </w:r>
      <w:r w:rsidRPr="00E3202C">
        <w:rPr>
          <w:rStyle w:val="TitleChar"/>
          <w:b/>
          <w:bCs/>
          <w:sz w:val="24"/>
          <w:highlight w:val="green"/>
          <w:bdr w:val="single" w:sz="4" w:space="0" w:color="auto"/>
        </w:rPr>
        <w:t>the patent life of old products</w:t>
      </w:r>
      <w:r w:rsidRPr="007E660D">
        <w:rPr>
          <w:rStyle w:val="TitleChar"/>
          <w:sz w:val="24"/>
        </w:rPr>
        <w:t>.</w:t>
      </w:r>
      <w:r w:rsidRPr="007E660D">
        <w:rPr>
          <w:sz w:val="16"/>
        </w:rPr>
        <w:t xml:space="preserve"> </w:t>
      </w:r>
      <w:r w:rsidRPr="00E3202C">
        <w:rPr>
          <w:rStyle w:val="TitleChar"/>
          <w:sz w:val="24"/>
          <w:highlight w:val="green"/>
        </w:rPr>
        <w:t>This</w:t>
      </w:r>
      <w:r w:rsidRPr="007E660D">
        <w:rPr>
          <w:sz w:val="16"/>
        </w:rPr>
        <w:t xml:space="preserve">, of course, </w:t>
      </w:r>
      <w:r w:rsidRPr="00E3202C">
        <w:rPr>
          <w:rStyle w:val="TitleChar"/>
          <w:sz w:val="24"/>
          <w:highlight w:val="green"/>
        </w:rPr>
        <w:t xml:space="preserve">is not </w:t>
      </w:r>
      <w:r w:rsidRPr="007E660D">
        <w:rPr>
          <w:rStyle w:val="TitleChar"/>
          <w:sz w:val="24"/>
        </w:rPr>
        <w:t xml:space="preserve">the </w:t>
      </w:r>
      <w:r w:rsidRPr="00E3202C">
        <w:rPr>
          <w:rStyle w:val="TitleChar"/>
          <w:sz w:val="24"/>
          <w:highlight w:val="green"/>
        </w:rPr>
        <w:t xml:space="preserve">innovation </w:t>
      </w:r>
      <w:r w:rsidRPr="007E660D">
        <w:rPr>
          <w:rStyle w:val="TitleChar"/>
          <w:sz w:val="24"/>
        </w:rPr>
        <w:t>one would hope for</w:t>
      </w:r>
      <w:r w:rsidRPr="007E660D">
        <w:rPr>
          <w:sz w:val="16"/>
        </w:rPr>
        <w:t xml:space="preserve">. </w:t>
      </w:r>
      <w:r w:rsidRPr="007E660D">
        <w:rPr>
          <w:u w:val="single"/>
        </w:rPr>
        <w:t xml:space="preserve">The greatest creativity at pharmaceutical </w:t>
      </w:r>
      <w:r w:rsidRPr="007E660D">
        <w:rPr>
          <w:b/>
          <w:bCs/>
          <w:u w:val="single"/>
        </w:rPr>
        <w:t>companies should be in the lab, not in the legal department</w:t>
      </w:r>
      <w:r w:rsidRPr="007E660D">
        <w:rPr>
          <w:sz w:val="16"/>
        </w:rPr>
        <w:t xml:space="preserve">.115 The following sections describe the results obtained through our analysis in detail, but below are the key takeaways from </w:t>
      </w:r>
      <w:r w:rsidRPr="007E660D">
        <w:rPr>
          <w:sz w:val="16"/>
        </w:rPr>
        <w:lastRenderedPageBreak/>
        <w:t>the study: Rather than creating new medicines, pharmaceutical companies are recycling and repurposing old ones</w:t>
      </w:r>
      <w:r w:rsidRPr="007E660D">
        <w:rPr>
          <w:u w:val="single"/>
        </w:rPr>
        <w:t xml:space="preserve">. In fact, </w:t>
      </w:r>
      <w:r w:rsidRPr="00E3202C">
        <w:rPr>
          <w:rStyle w:val="TitleChar"/>
          <w:sz w:val="24"/>
          <w:highlight w:val="green"/>
        </w:rPr>
        <w:t>78% of the drugs associated with new patents</w:t>
      </w:r>
      <w:r w:rsidRPr="00E3202C">
        <w:rPr>
          <w:highlight w:val="green"/>
          <w:u w:val="single"/>
        </w:rPr>
        <w:t xml:space="preserve"> </w:t>
      </w:r>
      <w:r w:rsidRPr="007E660D">
        <w:rPr>
          <w:u w:val="single"/>
        </w:rPr>
        <w:t xml:space="preserve">in the FDA’s records </w:t>
      </w:r>
      <w:r w:rsidRPr="00E3202C">
        <w:rPr>
          <w:rStyle w:val="TitleChar"/>
          <w:b/>
          <w:bCs/>
          <w:sz w:val="24"/>
          <w:highlight w:val="green"/>
          <w:bdr w:val="single" w:sz="4" w:space="0" w:color="auto"/>
        </w:rPr>
        <w:t>were not new drugs</w:t>
      </w:r>
      <w:r w:rsidRPr="00E3202C">
        <w:rPr>
          <w:rStyle w:val="TitleChar"/>
          <w:sz w:val="24"/>
          <w:highlight w:val="green"/>
        </w:rPr>
        <w:t xml:space="preserve"> </w:t>
      </w:r>
      <w:r w:rsidRPr="007E660D">
        <w:rPr>
          <w:u w:val="single"/>
        </w:rPr>
        <w:t xml:space="preserve">coming on the market, </w:t>
      </w:r>
      <w:r w:rsidRPr="00E3202C">
        <w:rPr>
          <w:highlight w:val="green"/>
          <w:u w:val="single"/>
        </w:rPr>
        <w:t>but existing drugs</w:t>
      </w:r>
      <w:r w:rsidRPr="007E660D">
        <w:rPr>
          <w:u w:val="single"/>
        </w:rPr>
        <w:t xml:space="preserve">. In some years, the percentage </w:t>
      </w:r>
      <w:r w:rsidRPr="00E3202C">
        <w:rPr>
          <w:highlight w:val="green"/>
          <w:u w:val="single"/>
        </w:rPr>
        <w:t>reached as high as 80%</w:t>
      </w:r>
      <w:r w:rsidRPr="007E660D">
        <w:rPr>
          <w:u w:val="single"/>
        </w:rPr>
        <w:t>.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E3202C">
        <w:rPr>
          <w:rStyle w:val="TitleChar"/>
          <w:sz w:val="24"/>
          <w:highlight w:val="green"/>
        </w:rPr>
        <w:t xml:space="preserve">40% of all drugs </w:t>
      </w:r>
      <w:r w:rsidRPr="007E660D">
        <w:rPr>
          <w:u w:val="single"/>
        </w:rPr>
        <w:t xml:space="preserve">available on the market </w:t>
      </w:r>
      <w:r w:rsidRPr="00E3202C">
        <w:rPr>
          <w:rStyle w:val="TitleChar"/>
          <w:sz w:val="24"/>
          <w:highlight w:val="green"/>
        </w:rPr>
        <w:t xml:space="preserve">created </w:t>
      </w:r>
      <w:r w:rsidRPr="007E660D">
        <w:rPr>
          <w:rStyle w:val="TitleChar"/>
          <w:sz w:val="24"/>
        </w:rPr>
        <w:t xml:space="preserve">additional </w:t>
      </w:r>
      <w:r w:rsidRPr="00E3202C">
        <w:rPr>
          <w:rStyle w:val="TitleChar"/>
          <w:sz w:val="24"/>
          <w:highlight w:val="green"/>
        </w:rPr>
        <w:t xml:space="preserve">market barriers by </w:t>
      </w:r>
      <w:r w:rsidRPr="00E3202C">
        <w:rPr>
          <w:rStyle w:val="TitleChar"/>
          <w:b/>
          <w:bCs/>
          <w:sz w:val="24"/>
          <w:highlight w:val="green"/>
        </w:rPr>
        <w:t>having patents or exclusivities added</w:t>
      </w:r>
      <w:r w:rsidRPr="00E3202C">
        <w:rPr>
          <w:rStyle w:val="TitleChar"/>
          <w:sz w:val="24"/>
          <w:highlight w:val="green"/>
        </w:rPr>
        <w:t xml:space="preserve"> </w:t>
      </w:r>
      <w:r w:rsidRPr="007E660D">
        <w:rPr>
          <w:u w:val="single"/>
        </w:rPr>
        <w:t xml:space="preserve">to them. </w:t>
      </w:r>
      <w:r w:rsidRPr="00E3202C">
        <w:rPr>
          <w:highlight w:val="green"/>
          <w:u w:val="single"/>
        </w:rPr>
        <w:t xml:space="preserve">Many </w:t>
      </w:r>
      <w:r w:rsidRPr="007E660D">
        <w:rPr>
          <w:u w:val="single"/>
        </w:rPr>
        <w:t xml:space="preserve">of the drugs adding to the Orange Book </w:t>
      </w:r>
      <w:r w:rsidRPr="00E3202C">
        <w:rPr>
          <w:highlight w:val="green"/>
          <w:u w:val="single"/>
        </w:rPr>
        <w:t>are ‘serial offenders’</w:t>
      </w:r>
      <w:r w:rsidRPr="007E660D">
        <w:rPr>
          <w:u w:val="single"/>
        </w:rPr>
        <w:t>—returning to the well repeatedly for new patents and exclusivities</w:t>
      </w:r>
      <w:r w:rsidRPr="007E660D">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7E660D">
        <w:rPr>
          <w:u w:val="single"/>
        </w:rPr>
        <w:t xml:space="preserve">Similarly, the number of drugs with five or more added patents has also doubled. </w:t>
      </w:r>
      <w:r w:rsidRPr="007E660D">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2DCE645E" w14:textId="77777777" w:rsidR="0078069E" w:rsidRDefault="0078069E" w:rsidP="0078069E">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61ED2C88" w14:textId="77777777" w:rsidR="0078069E" w:rsidRPr="00791206" w:rsidRDefault="0078069E" w:rsidP="0078069E">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62D25B0F" w14:textId="77777777" w:rsidR="0078069E" w:rsidRPr="00E974A9" w:rsidRDefault="0078069E" w:rsidP="0078069E">
      <w:pPr>
        <w:rPr>
          <w:sz w:val="16"/>
          <w:szCs w:val="24"/>
        </w:rPr>
      </w:pPr>
      <w:r w:rsidRPr="00E974A9">
        <w:rPr>
          <w:szCs w:val="24"/>
          <w:u w:val="single"/>
        </w:rPr>
        <w:t xml:space="preserve">In 2011, Elsa </w:t>
      </w:r>
      <w:proofErr w:type="spellStart"/>
      <w:r w:rsidRPr="00E974A9">
        <w:rPr>
          <w:szCs w:val="24"/>
          <w:u w:val="single"/>
        </w:rPr>
        <w:t>Dixler</w:t>
      </w:r>
      <w:proofErr w:type="spellEnd"/>
      <w:r w:rsidRPr="00E974A9">
        <w:rPr>
          <w:szCs w:val="24"/>
          <w:u w:val="single"/>
        </w:rPr>
        <w:t xml:space="preserve"> was diagnosed with multiple myeloma. That August, she was prescribed Revlimid, a drug that had come on the market six years earlier</w:t>
      </w:r>
      <w:r w:rsidRPr="00E974A9">
        <w:rPr>
          <w:sz w:val="16"/>
          <w:szCs w:val="24"/>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E974A9">
        <w:rPr>
          <w:sz w:val="16"/>
          <w:szCs w:val="24"/>
        </w:rPr>
        <w:t>Ph.D</w:t>
      </w:r>
      <w:proofErr w:type="spellEnd"/>
      <w:proofErr w:type="gramEnd"/>
      <w:r w:rsidRPr="00E974A9">
        <w:rPr>
          <w:sz w:val="16"/>
          <w:szCs w:val="24"/>
        </w:rPr>
        <w:t xml:space="preserve">, and have a pretty normal life,” said </w:t>
      </w:r>
      <w:proofErr w:type="spellStart"/>
      <w:r w:rsidRPr="00E974A9">
        <w:rPr>
          <w:sz w:val="16"/>
          <w:szCs w:val="24"/>
        </w:rPr>
        <w:t>Dixler</w:t>
      </w:r>
      <w:proofErr w:type="spellEnd"/>
      <w:r w:rsidRPr="00E974A9">
        <w:rPr>
          <w:sz w:val="16"/>
          <w:szCs w:val="24"/>
        </w:rPr>
        <w:t xml:space="preserve">, a Brooklyn resident who is now 74. “So, on the one hand, I feel enormously grateful.” </w:t>
      </w:r>
      <w:r w:rsidRPr="00E974A9">
        <w:rPr>
          <w:szCs w:val="24"/>
          <w:u w:val="single"/>
        </w:rPr>
        <w:t xml:space="preserve">But </w:t>
      </w:r>
      <w:proofErr w:type="spellStart"/>
      <w:r w:rsidRPr="00E974A9">
        <w:rPr>
          <w:szCs w:val="24"/>
          <w:u w:val="single"/>
        </w:rPr>
        <w:t>Dixler’s</w:t>
      </w:r>
      <w:proofErr w:type="spellEnd"/>
      <w:r w:rsidRPr="00E974A9">
        <w:rPr>
          <w:szCs w:val="24"/>
          <w:u w:val="single"/>
        </w:rPr>
        <w:t xml:space="preserve"> normal life has come at a steep financial cost to her family and to taxpayers. Revlimid typically costs nearly $800 per capsule, and </w:t>
      </w:r>
      <w:proofErr w:type="spellStart"/>
      <w:r w:rsidRPr="00E974A9">
        <w:rPr>
          <w:szCs w:val="24"/>
          <w:u w:val="single"/>
        </w:rPr>
        <w:t>Dixler</w:t>
      </w:r>
      <w:proofErr w:type="spellEnd"/>
      <w:r w:rsidRPr="00E974A9">
        <w:rPr>
          <w:szCs w:val="24"/>
          <w:u w:val="single"/>
        </w:rPr>
        <w:t xml:space="preserve"> takes one capsule per day for 21 days, then seven days off, and then resumes her daily dose, requiring 273 capsules a year</w:t>
      </w:r>
      <w:r w:rsidRPr="00E974A9">
        <w:rPr>
          <w:sz w:val="16"/>
          <w:szCs w:val="24"/>
        </w:rPr>
        <w:t xml:space="preserve">. Since retiring from The New York Times at the end of 2017, she has been on Medicare. </w:t>
      </w:r>
      <w:proofErr w:type="spellStart"/>
      <w:r w:rsidRPr="00E974A9">
        <w:rPr>
          <w:sz w:val="16"/>
          <w:szCs w:val="24"/>
        </w:rPr>
        <w:t>Dixler</w:t>
      </w:r>
      <w:proofErr w:type="spellEnd"/>
      <w:r w:rsidRPr="00E974A9">
        <w:rPr>
          <w:sz w:val="16"/>
          <w:szCs w:val="24"/>
        </w:rPr>
        <w:t xml:space="preserve"> entered the Part D coverage gap (known as the donut hole) “within minutes,” she said. She estimates that adding her deductible, her copayment of $12,000, and what her Part D insurance provider pays totals approximately $197,500 a year. </w:t>
      </w:r>
      <w:r w:rsidRPr="00E3202C">
        <w:rPr>
          <w:szCs w:val="24"/>
          <w:highlight w:val="green"/>
          <w:u w:val="single"/>
        </w:rPr>
        <w:t xml:space="preserve">Revlimid should have </w:t>
      </w:r>
      <w:r w:rsidRPr="00E3202C">
        <w:rPr>
          <w:b/>
          <w:bCs/>
          <w:szCs w:val="24"/>
          <w:highlight w:val="green"/>
          <w:u w:val="single"/>
        </w:rPr>
        <w:t>been subject to competition</w:t>
      </w:r>
      <w:r w:rsidRPr="00E3202C">
        <w:rPr>
          <w:szCs w:val="24"/>
          <w:highlight w:val="green"/>
          <w:u w:val="single"/>
        </w:rPr>
        <w:t xml:space="preserve"> </w:t>
      </w:r>
      <w:r w:rsidRPr="00E974A9">
        <w:rPr>
          <w:szCs w:val="24"/>
          <w:u w:val="single"/>
        </w:rPr>
        <w:t xml:space="preserve">from generic drug makers starting </w:t>
      </w:r>
      <w:r w:rsidRPr="00E3202C">
        <w:rPr>
          <w:szCs w:val="24"/>
          <w:highlight w:val="green"/>
          <w:u w:val="single"/>
        </w:rPr>
        <w:t>in 2009</w:t>
      </w:r>
      <w:r w:rsidRPr="00E974A9">
        <w:rPr>
          <w:szCs w:val="24"/>
          <w:u w:val="single"/>
        </w:rPr>
        <w:t>, bringing down its cost by many orders of magnitude</w:t>
      </w:r>
      <w:r w:rsidRPr="00E974A9">
        <w:rPr>
          <w:sz w:val="16"/>
          <w:szCs w:val="24"/>
        </w:rPr>
        <w:t xml:space="preserve">. But </w:t>
      </w:r>
      <w:r w:rsidRPr="00E3202C">
        <w:rPr>
          <w:szCs w:val="24"/>
          <w:highlight w:val="green"/>
          <w:u w:val="single"/>
        </w:rPr>
        <w:t>by obtaining</w:t>
      </w:r>
      <w:r w:rsidRPr="00E3202C">
        <w:rPr>
          <w:sz w:val="16"/>
          <w:szCs w:val="24"/>
          <w:highlight w:val="green"/>
        </w:rPr>
        <w:t xml:space="preserve"> </w:t>
      </w:r>
      <w:r w:rsidRPr="00E3202C">
        <w:rPr>
          <w:b/>
          <w:bCs/>
          <w:szCs w:val="24"/>
          <w:highlight w:val="green"/>
          <w:u w:val="single"/>
        </w:rPr>
        <w:t>27 additional patents</w:t>
      </w:r>
      <w:r w:rsidRPr="00E974A9">
        <w:rPr>
          <w:sz w:val="16"/>
          <w:szCs w:val="24"/>
        </w:rPr>
        <w:t xml:space="preserve">, eight orphan drug exclusivities and 91 total additional protections from the U.S. Food and Drug Administration (FDA) </w:t>
      </w:r>
      <w:r w:rsidRPr="00E974A9">
        <w:rPr>
          <w:szCs w:val="24"/>
          <w:u w:val="single"/>
        </w:rPr>
        <w:t xml:space="preserve">since Revlimid’s introduction in 2005, </w:t>
      </w:r>
      <w:r w:rsidRPr="00E3202C">
        <w:rPr>
          <w:szCs w:val="24"/>
          <w:highlight w:val="green"/>
          <w:u w:val="single"/>
        </w:rPr>
        <w:t>its manufacturer</w:t>
      </w:r>
      <w:r w:rsidRPr="00E974A9">
        <w:rPr>
          <w:szCs w:val="24"/>
          <w:u w:val="single"/>
        </w:rPr>
        <w:t xml:space="preserve">, Celgene, has </w:t>
      </w:r>
      <w:r w:rsidRPr="00E3202C">
        <w:rPr>
          <w:szCs w:val="24"/>
          <w:highlight w:val="green"/>
          <w:u w:val="single"/>
        </w:rPr>
        <w:t xml:space="preserve">extended </w:t>
      </w:r>
      <w:r w:rsidRPr="00E974A9">
        <w:rPr>
          <w:szCs w:val="24"/>
          <w:u w:val="single"/>
        </w:rPr>
        <w:t xml:space="preserve">the drug’s </w:t>
      </w:r>
      <w:r w:rsidRPr="00E3202C">
        <w:rPr>
          <w:b/>
          <w:bCs/>
          <w:szCs w:val="24"/>
          <w:highlight w:val="green"/>
          <w:u w:val="single"/>
          <w:bdr w:val="single" w:sz="4" w:space="0" w:color="auto"/>
        </w:rPr>
        <w:t>monopoly</w:t>
      </w:r>
      <w:r w:rsidRPr="00E3202C">
        <w:rPr>
          <w:szCs w:val="24"/>
          <w:highlight w:val="green"/>
          <w:u w:val="single"/>
          <w:bdr w:val="single" w:sz="4" w:space="0" w:color="auto"/>
        </w:rPr>
        <w:t xml:space="preserve"> </w:t>
      </w:r>
      <w:r w:rsidRPr="00E3202C">
        <w:rPr>
          <w:b/>
          <w:bCs/>
          <w:szCs w:val="24"/>
          <w:highlight w:val="green"/>
          <w:u w:val="single"/>
          <w:bdr w:val="single" w:sz="4" w:space="0" w:color="auto"/>
        </w:rPr>
        <w:t>period</w:t>
      </w:r>
      <w:r w:rsidRPr="00E3202C">
        <w:rPr>
          <w:szCs w:val="24"/>
          <w:highlight w:val="green"/>
          <w:u w:val="single"/>
          <w:bdr w:val="single" w:sz="4" w:space="0" w:color="auto"/>
        </w:rPr>
        <w:t xml:space="preserve"> </w:t>
      </w:r>
      <w:r w:rsidRPr="00E3202C">
        <w:rPr>
          <w:b/>
          <w:bCs/>
          <w:szCs w:val="24"/>
          <w:highlight w:val="green"/>
          <w:u w:val="single"/>
          <w:bdr w:val="single" w:sz="4" w:space="0" w:color="auto"/>
        </w:rPr>
        <w:t>by 18 years</w:t>
      </w:r>
      <w:r w:rsidRPr="00E3202C">
        <w:rPr>
          <w:szCs w:val="24"/>
          <w:highlight w:val="green"/>
          <w:u w:val="single"/>
        </w:rPr>
        <w:t xml:space="preserve"> </w:t>
      </w:r>
      <w:r w:rsidRPr="00E974A9">
        <w:rPr>
          <w:szCs w:val="24"/>
          <w:u w:val="single"/>
        </w:rPr>
        <w:t>— through March 8, 2028</w:t>
      </w:r>
      <w:r w:rsidRPr="00E974A9">
        <w:rPr>
          <w:sz w:val="16"/>
          <w:szCs w:val="24"/>
        </w:rPr>
        <w:t xml:space="preserve">. “I cannot fathom </w:t>
      </w:r>
      <w:r w:rsidRPr="00E974A9">
        <w:rPr>
          <w:szCs w:val="24"/>
          <w:u w:val="single"/>
        </w:rPr>
        <w:t xml:space="preserve">the immorality of a business that relies on </w:t>
      </w:r>
      <w:r w:rsidRPr="00E3202C">
        <w:rPr>
          <w:b/>
          <w:bCs/>
          <w:szCs w:val="24"/>
          <w:highlight w:val="green"/>
          <w:u w:val="single"/>
          <w:bdr w:val="single" w:sz="4" w:space="0" w:color="auto"/>
        </w:rPr>
        <w:t>squeezing people with cancer</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E974A9">
        <w:rPr>
          <w:szCs w:val="24"/>
          <w:u w:val="single"/>
        </w:rPr>
        <w:t>They didn’t invent a new drug, rather, they found a new use for it,” she said.</w:t>
      </w:r>
      <w:r w:rsidRPr="00E974A9">
        <w:rPr>
          <w:sz w:val="16"/>
          <w:szCs w:val="24"/>
        </w:rPr>
        <w:t xml:space="preserve"> “</w:t>
      </w:r>
      <w:r w:rsidRPr="00E974A9">
        <w:rPr>
          <w:szCs w:val="24"/>
          <w:u w:val="single"/>
        </w:rPr>
        <w:t>The cost of Revlimid has imposed constraints on our retirement</w:t>
      </w:r>
      <w:r w:rsidRPr="00E974A9">
        <w:rPr>
          <w:sz w:val="16"/>
          <w:szCs w:val="24"/>
        </w:rPr>
        <w:t xml:space="preserve">,” </w:t>
      </w:r>
      <w:proofErr w:type="spellStart"/>
      <w:r w:rsidRPr="00E974A9">
        <w:rPr>
          <w:sz w:val="16"/>
          <w:szCs w:val="24"/>
        </w:rPr>
        <w:t>Dixler</w:t>
      </w:r>
      <w:proofErr w:type="spellEnd"/>
      <w:r w:rsidRPr="00E974A9">
        <w:rPr>
          <w:sz w:val="16"/>
          <w:szCs w:val="24"/>
        </w:rPr>
        <w:t xml:space="preserve"> said, “but when I hear other people’s stories, I feel very lucky. A lot of people have been devastated financially.” </w:t>
      </w:r>
      <w:r w:rsidRPr="00E974A9">
        <w:rPr>
          <w:szCs w:val="24"/>
          <w:u w:val="single"/>
        </w:rPr>
        <w:t>Revlimid is a case study in a process known as “</w:t>
      </w:r>
      <w:r w:rsidRPr="00E3202C">
        <w:rPr>
          <w:szCs w:val="24"/>
          <w:highlight w:val="green"/>
          <w:u w:val="single"/>
        </w:rPr>
        <w:t>evergreening</w:t>
      </w:r>
      <w:r w:rsidRPr="00E974A9">
        <w:rPr>
          <w:szCs w:val="24"/>
          <w:u w:val="single"/>
        </w:rPr>
        <w:t xml:space="preserve">” — </w:t>
      </w:r>
      <w:r w:rsidRPr="00E3202C">
        <w:rPr>
          <w:szCs w:val="24"/>
          <w:highlight w:val="green"/>
          <w:u w:val="single"/>
        </w:rPr>
        <w:t>artificially sustaining a monopoly for</w:t>
      </w:r>
      <w:r w:rsidRPr="00E974A9">
        <w:rPr>
          <w:szCs w:val="24"/>
          <w:u w:val="single"/>
        </w:rPr>
        <w:t xml:space="preserve"> years and even </w:t>
      </w:r>
      <w:r w:rsidRPr="00E3202C">
        <w:rPr>
          <w:szCs w:val="24"/>
          <w:highlight w:val="green"/>
          <w:u w:val="single"/>
        </w:rPr>
        <w:t xml:space="preserve">decades </w:t>
      </w:r>
      <w:r w:rsidRPr="00E974A9">
        <w:rPr>
          <w:szCs w:val="24"/>
          <w:u w:val="single"/>
        </w:rPr>
        <w:t>by manipulating intellectual property laws and regulations</w:t>
      </w:r>
      <w:r w:rsidRPr="00E974A9">
        <w:rPr>
          <w:sz w:val="16"/>
          <w:szCs w:val="24"/>
        </w:rPr>
        <w:t xml:space="preserve">. </w:t>
      </w:r>
      <w:r w:rsidRPr="00E974A9">
        <w:rPr>
          <w:szCs w:val="24"/>
          <w:u w:val="single"/>
        </w:rPr>
        <w:t xml:space="preserve">Evergreening is </w:t>
      </w:r>
      <w:proofErr w:type="gramStart"/>
      <w:r w:rsidRPr="00E3202C">
        <w:rPr>
          <w:szCs w:val="24"/>
          <w:highlight w:val="green"/>
          <w:u w:val="single"/>
        </w:rPr>
        <w:t xml:space="preserve">most commonly </w:t>
      </w:r>
      <w:r w:rsidRPr="00E974A9">
        <w:rPr>
          <w:szCs w:val="24"/>
          <w:u w:val="single"/>
        </w:rPr>
        <w:t>used</w:t>
      </w:r>
      <w:proofErr w:type="gramEnd"/>
      <w:r w:rsidRPr="00E974A9">
        <w:rPr>
          <w:szCs w:val="24"/>
          <w:u w:val="single"/>
        </w:rPr>
        <w:t xml:space="preserve"> </w:t>
      </w:r>
      <w:r w:rsidRPr="00E3202C">
        <w:rPr>
          <w:szCs w:val="24"/>
          <w:highlight w:val="green"/>
          <w:u w:val="single"/>
        </w:rPr>
        <w:t xml:space="preserve">with blockbuster drugs </w:t>
      </w:r>
      <w:r w:rsidRPr="00E974A9">
        <w:rPr>
          <w:szCs w:val="24"/>
          <w:u w:val="single"/>
        </w:rPr>
        <w:t xml:space="preserve">generating the highest prices </w:t>
      </w:r>
      <w:r w:rsidRPr="00E974A9">
        <w:rPr>
          <w:szCs w:val="24"/>
          <w:u w:val="single"/>
        </w:rPr>
        <w:lastRenderedPageBreak/>
        <w:t xml:space="preserve">and profits. </w:t>
      </w:r>
      <w:r w:rsidRPr="00E3202C">
        <w:rPr>
          <w:b/>
          <w:bCs/>
          <w:szCs w:val="24"/>
          <w:highlight w:val="green"/>
          <w:u w:val="single"/>
        </w:rPr>
        <w:t xml:space="preserve">Of </w:t>
      </w:r>
      <w:r w:rsidRPr="00E974A9">
        <w:rPr>
          <w:b/>
          <w:bCs/>
          <w:szCs w:val="24"/>
          <w:u w:val="single"/>
        </w:rPr>
        <w:t xml:space="preserve">the roughly </w:t>
      </w:r>
      <w:r w:rsidRPr="00E3202C">
        <w:rPr>
          <w:b/>
          <w:bCs/>
          <w:szCs w:val="24"/>
          <w:highlight w:val="green"/>
          <w:u w:val="single"/>
        </w:rPr>
        <w:t>100 best-selling drugs</w:t>
      </w:r>
      <w:r w:rsidRPr="00E974A9">
        <w:rPr>
          <w:b/>
          <w:bCs/>
          <w:szCs w:val="24"/>
          <w:u w:val="single"/>
        </w:rPr>
        <w:t xml:space="preserve">, more than </w:t>
      </w:r>
      <w:r w:rsidRPr="00E3202C">
        <w:rPr>
          <w:b/>
          <w:bCs/>
          <w:szCs w:val="24"/>
          <w:highlight w:val="green"/>
          <w:u w:val="single"/>
        </w:rPr>
        <w:t xml:space="preserve">70 percent have extended </w:t>
      </w:r>
      <w:r w:rsidRPr="00E974A9">
        <w:rPr>
          <w:b/>
          <w:bCs/>
          <w:szCs w:val="24"/>
          <w:u w:val="single"/>
        </w:rPr>
        <w:t xml:space="preserve">their </w:t>
      </w:r>
      <w:r w:rsidRPr="00E3202C">
        <w:rPr>
          <w:b/>
          <w:bCs/>
          <w:szCs w:val="24"/>
          <w:highlight w:val="green"/>
          <w:u w:val="single"/>
        </w:rPr>
        <w:t>protection</w:t>
      </w:r>
      <w:r w:rsidRPr="00E3202C">
        <w:rPr>
          <w:szCs w:val="24"/>
          <w:highlight w:val="green"/>
          <w:u w:val="single"/>
        </w:rPr>
        <w:t xml:space="preserve"> </w:t>
      </w:r>
      <w:r w:rsidRPr="00E974A9">
        <w:rPr>
          <w:szCs w:val="24"/>
          <w:u w:val="single"/>
        </w:rPr>
        <w:t>from competition at least once.</w:t>
      </w:r>
      <w:r w:rsidRPr="00E974A9">
        <w:rPr>
          <w:sz w:val="16"/>
          <w:szCs w:val="24"/>
        </w:rPr>
        <w:t xml:space="preserve"> More than half have extended the protection cliff multiple times. </w:t>
      </w:r>
      <w:r w:rsidRPr="00E974A9">
        <w:rPr>
          <w:szCs w:val="24"/>
          <w:u w:val="single"/>
        </w:rPr>
        <w:t xml:space="preserve">The true scope and cost of evergreening has been </w:t>
      </w:r>
      <w:r w:rsidRPr="00E3202C">
        <w:rPr>
          <w:szCs w:val="24"/>
          <w:highlight w:val="green"/>
          <w:u w:val="single"/>
        </w:rPr>
        <w:t xml:space="preserve">brought into </w:t>
      </w:r>
      <w:r w:rsidRPr="00E974A9">
        <w:rPr>
          <w:szCs w:val="24"/>
          <w:u w:val="single"/>
        </w:rPr>
        <w:t xml:space="preserve">sharper </w:t>
      </w:r>
      <w:r w:rsidRPr="00E3202C">
        <w:rPr>
          <w:szCs w:val="24"/>
          <w:highlight w:val="green"/>
          <w:u w:val="single"/>
        </w:rPr>
        <w:t xml:space="preserve">focus by </w:t>
      </w:r>
      <w:r w:rsidRPr="00E974A9">
        <w:rPr>
          <w:szCs w:val="24"/>
          <w:u w:val="single"/>
        </w:rPr>
        <w:t xml:space="preserve">a groundbreaking, publicly available, </w:t>
      </w:r>
      <w:r w:rsidRPr="00E3202C">
        <w:rPr>
          <w:szCs w:val="24"/>
          <w:highlight w:val="green"/>
          <w:u w:val="single"/>
        </w:rPr>
        <w:t xml:space="preserve">comprehensive database </w:t>
      </w:r>
      <w:r w:rsidRPr="00E974A9">
        <w:rPr>
          <w:szCs w:val="24"/>
          <w:u w:val="single"/>
        </w:rPr>
        <w:t>released Thursday by the Center for Innovation at the University of California Hastings College of Law and supported by Arnold Ventures</w:t>
      </w:r>
      <w:r w:rsidRPr="00E974A9">
        <w:rPr>
          <w:sz w:val="16"/>
          <w:szCs w:val="24"/>
        </w:rPr>
        <w:t xml:space="preserve">. </w:t>
      </w:r>
      <w:r w:rsidRPr="00E974A9">
        <w:rPr>
          <w:b/>
          <w:bCs/>
          <w:szCs w:val="24"/>
          <w:u w:val="single"/>
        </w:rPr>
        <w:t>The Evergreen Drug Patent Search is the first database to exhaustively track the patent protections filed by pharmaceutical companies</w:t>
      </w:r>
      <w:r w:rsidRPr="00E974A9">
        <w:rPr>
          <w:sz w:val="16"/>
          <w:szCs w:val="24"/>
        </w:rPr>
        <w:t xml:space="preserve">. </w:t>
      </w:r>
      <w:r w:rsidRPr="00E974A9">
        <w:rPr>
          <w:szCs w:val="24"/>
          <w:u w:val="single"/>
        </w:rPr>
        <w:t>Using data from 2005 to 2018</w:t>
      </w:r>
      <w:r w:rsidRPr="00E974A9">
        <w:rPr>
          <w:sz w:val="16"/>
          <w:szCs w:val="24"/>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szCs w:val="24"/>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szCs w:val="24"/>
        </w:rPr>
        <w:t xml:space="preserve"> she said. “They pile these protections on over and over again — so often that 78 percent of the drugs associated with new patents were not new drugs coming on the market, but existing drugs.” </w:t>
      </w:r>
      <w:r w:rsidRPr="00E3202C">
        <w:rPr>
          <w:szCs w:val="24"/>
          <w:highlight w:val="green"/>
          <w:u w:val="single"/>
        </w:rPr>
        <w:t xml:space="preserve">Competition is </w:t>
      </w:r>
      <w:r w:rsidRPr="00E974A9">
        <w:rPr>
          <w:szCs w:val="24"/>
          <w:u w:val="single"/>
        </w:rPr>
        <w:t xml:space="preserve">the backbone of the U.S. economy. But it’s </w:t>
      </w:r>
      <w:r w:rsidRPr="00E3202C">
        <w:rPr>
          <w:szCs w:val="24"/>
          <w:highlight w:val="green"/>
          <w:u w:val="single"/>
        </w:rPr>
        <w:t xml:space="preserve">not what we’re </w:t>
      </w:r>
      <w:r w:rsidRPr="00E3202C">
        <w:rPr>
          <w:b/>
          <w:bCs/>
          <w:szCs w:val="24"/>
          <w:highlight w:val="green"/>
          <w:u w:val="single"/>
        </w:rPr>
        <w:t>seeing in the drug industry</w:t>
      </w:r>
      <w:r w:rsidRPr="00E974A9">
        <w:rPr>
          <w:sz w:val="16"/>
          <w:szCs w:val="24"/>
        </w:rPr>
        <w:t xml:space="preserve">. Professor Robin Feldman Director of the UC Hastings Center for Innovation In recent decades, </w:t>
      </w:r>
      <w:r w:rsidRPr="00E974A9">
        <w:rPr>
          <w:szCs w:val="24"/>
          <w:u w:val="single"/>
        </w:rPr>
        <w:t>evergreening has systematically undermined the Drug Price Competition and Patent Term Restoration Act of 1984, which created the generic drug industry.</w:t>
      </w:r>
      <w:r w:rsidRPr="00E974A9">
        <w:rPr>
          <w:sz w:val="16"/>
          <w:szCs w:val="24"/>
        </w:rPr>
        <w:t xml:space="preserve"> Commonly known as the Hatch-Waxman Act, it established a new patent and market exclusivity regime in which new drugs are protected from competition for a specified </w:t>
      </w:r>
      <w:proofErr w:type="gramStart"/>
      <w:r w:rsidRPr="00E974A9">
        <w:rPr>
          <w:sz w:val="16"/>
          <w:szCs w:val="24"/>
        </w:rPr>
        <w:t>period of time</w:t>
      </w:r>
      <w:proofErr w:type="gramEnd"/>
      <w:r w:rsidRPr="00E974A9">
        <w:rPr>
          <w:sz w:val="16"/>
          <w:szCs w:val="24"/>
        </w:rPr>
        <w:t xml:space="preserve"> sufficient to allow manufacturers to recoup their investments and earn a reasonable profit. When that protection expires, generic drug makers are incentivized to enter the market through a streamlined regulatory and judicial process. </w:t>
      </w:r>
      <w:r w:rsidRPr="00E3202C">
        <w:rPr>
          <w:szCs w:val="24"/>
          <w:highlight w:val="green"/>
          <w:u w:val="single"/>
        </w:rPr>
        <w:t xml:space="preserve">Drug prices </w:t>
      </w:r>
      <w:r w:rsidRPr="00E974A9">
        <w:rPr>
          <w:szCs w:val="24"/>
          <w:u w:val="single"/>
        </w:rPr>
        <w:t xml:space="preserve">typically </w:t>
      </w:r>
      <w:r w:rsidRPr="00E3202C">
        <w:rPr>
          <w:szCs w:val="24"/>
          <w:highlight w:val="green"/>
          <w:u w:val="single"/>
        </w:rPr>
        <w:t xml:space="preserve">drop by </w:t>
      </w:r>
      <w:r w:rsidRPr="00E974A9">
        <w:rPr>
          <w:szCs w:val="24"/>
          <w:u w:val="single"/>
        </w:rPr>
        <w:t xml:space="preserve">as much as </w:t>
      </w:r>
      <w:r w:rsidRPr="00E3202C">
        <w:rPr>
          <w:szCs w:val="24"/>
          <w:highlight w:val="green"/>
          <w:u w:val="single"/>
        </w:rPr>
        <w:t xml:space="preserve">20 percent when </w:t>
      </w:r>
      <w:r w:rsidRPr="00E974A9">
        <w:rPr>
          <w:szCs w:val="24"/>
          <w:u w:val="single"/>
        </w:rPr>
        <w:t xml:space="preserve">the first </w:t>
      </w:r>
      <w:r w:rsidRPr="00E3202C">
        <w:rPr>
          <w:szCs w:val="24"/>
          <w:highlight w:val="green"/>
          <w:u w:val="single"/>
        </w:rPr>
        <w:t xml:space="preserve">generic enters </w:t>
      </w:r>
      <w:r w:rsidRPr="00E974A9">
        <w:rPr>
          <w:szCs w:val="24"/>
          <w:u w:val="single"/>
        </w:rPr>
        <w:t>the market</w:t>
      </w:r>
      <w:r w:rsidRPr="00E974A9">
        <w:rPr>
          <w:b/>
          <w:bCs/>
          <w:szCs w:val="24"/>
          <w:u w:val="single"/>
          <w:bdr w:val="single" w:sz="4" w:space="0" w:color="auto"/>
        </w:rPr>
        <w:t>, and with more than one generic manufacturer, prices can plummet by 80 to 85 percent</w:t>
      </w:r>
      <w:r w:rsidRPr="00E974A9">
        <w:rPr>
          <w:sz w:val="16"/>
          <w:szCs w:val="24"/>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szCs w:val="24"/>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szCs w:val="24"/>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szCs w:val="24"/>
          <w:u w:val="single"/>
        </w:rPr>
        <w:t xml:space="preserve">The </w:t>
      </w:r>
      <w:r w:rsidRPr="00E3202C">
        <w:rPr>
          <w:b/>
          <w:sz w:val="26"/>
          <w:szCs w:val="24"/>
          <w:highlight w:val="green"/>
          <w:u w:val="single"/>
        </w:rPr>
        <w:t>database</w:t>
      </w:r>
      <w:r w:rsidRPr="00E3202C">
        <w:rPr>
          <w:szCs w:val="24"/>
          <w:highlight w:val="green"/>
          <w:u w:val="single"/>
        </w:rPr>
        <w:t xml:space="preserve"> </w:t>
      </w:r>
      <w:r w:rsidRPr="00E974A9">
        <w:rPr>
          <w:szCs w:val="24"/>
          <w:u w:val="single"/>
        </w:rPr>
        <w:t xml:space="preserve">was </w:t>
      </w:r>
      <w:r w:rsidRPr="00E3202C">
        <w:rPr>
          <w:b/>
          <w:sz w:val="26"/>
          <w:szCs w:val="24"/>
          <w:highlight w:val="green"/>
          <w:u w:val="single"/>
        </w:rPr>
        <w:t>created through</w:t>
      </w:r>
      <w:r w:rsidRPr="00E3202C">
        <w:rPr>
          <w:szCs w:val="24"/>
          <w:highlight w:val="green"/>
          <w:u w:val="single"/>
        </w:rPr>
        <w:t xml:space="preserve"> </w:t>
      </w:r>
      <w:r w:rsidRPr="00E974A9">
        <w:rPr>
          <w:szCs w:val="24"/>
          <w:u w:val="single"/>
        </w:rPr>
        <w:t xml:space="preserve">a painstaking process of </w:t>
      </w:r>
      <w:r w:rsidRPr="00E3202C">
        <w:rPr>
          <w:b/>
          <w:sz w:val="26"/>
          <w:szCs w:val="24"/>
          <w:highlight w:val="green"/>
          <w:u w:val="single"/>
        </w:rPr>
        <w:t>combing</w:t>
      </w:r>
      <w:r w:rsidRPr="00E3202C">
        <w:rPr>
          <w:szCs w:val="24"/>
          <w:highlight w:val="green"/>
          <w:u w:val="single"/>
        </w:rPr>
        <w:t xml:space="preserve"> </w:t>
      </w:r>
      <w:r w:rsidRPr="00E974A9">
        <w:rPr>
          <w:szCs w:val="24"/>
          <w:u w:val="single"/>
        </w:rPr>
        <w:t xml:space="preserve">through </w:t>
      </w:r>
      <w:r w:rsidRPr="00E3202C">
        <w:rPr>
          <w:b/>
          <w:sz w:val="26"/>
          <w:szCs w:val="24"/>
          <w:highlight w:val="green"/>
          <w:u w:val="single"/>
        </w:rPr>
        <w:t>160,000 data points</w:t>
      </w:r>
      <w:r w:rsidRPr="00E3202C">
        <w:rPr>
          <w:szCs w:val="24"/>
          <w:highlight w:val="green"/>
          <w:u w:val="single"/>
        </w:rPr>
        <w:t xml:space="preserve"> </w:t>
      </w:r>
      <w:r w:rsidRPr="00E3202C">
        <w:rPr>
          <w:b/>
          <w:sz w:val="26"/>
          <w:szCs w:val="24"/>
          <w:highlight w:val="green"/>
          <w:u w:val="single"/>
          <w:bdr w:val="single" w:sz="4" w:space="0" w:color="auto"/>
        </w:rPr>
        <w:t>to examine every instance where a pharmaceutical company added a new drug patent or exclusivity</w:t>
      </w:r>
      <w:r w:rsidRPr="00E974A9">
        <w:rPr>
          <w:szCs w:val="24"/>
          <w:u w:val="single"/>
        </w:rPr>
        <w:t xml:space="preserve">. “Most of it was done by hand,” Feldman said, “with multiple people reviewing it at every stage. And along the way we repeatedly made conservative choices. </w:t>
      </w:r>
      <w:r w:rsidRPr="00E3202C">
        <w:rPr>
          <w:b/>
          <w:sz w:val="26"/>
          <w:szCs w:val="24"/>
          <w:highlight w:val="green"/>
          <w:u w:val="single"/>
        </w:rPr>
        <w:t>We erred on the side of underrepresenting the evergreen gain</w:t>
      </w:r>
      <w:r w:rsidRPr="00E3202C">
        <w:rPr>
          <w:sz w:val="16"/>
          <w:szCs w:val="24"/>
          <w:highlight w:val="green"/>
        </w:rPr>
        <w:t xml:space="preserve"> </w:t>
      </w:r>
      <w:r w:rsidRPr="00E974A9">
        <w:rPr>
          <w:szCs w:val="24"/>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szCs w:val="24"/>
        </w:rPr>
        <w:t xml:space="preserve">. Nexium </w:t>
      </w:r>
      <w:r w:rsidRPr="00E974A9">
        <w:rPr>
          <w:szCs w:val="24"/>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E3202C">
        <w:rPr>
          <w:szCs w:val="24"/>
          <w:highlight w:val="green"/>
          <w:u w:val="single"/>
        </w:rPr>
        <w:t xml:space="preserve">Nexium’s exclusivity </w:t>
      </w:r>
      <w:r w:rsidRPr="00E974A9">
        <w:rPr>
          <w:szCs w:val="24"/>
          <w:u w:val="single"/>
        </w:rPr>
        <w:t xml:space="preserve">was then </w:t>
      </w:r>
      <w:r w:rsidRPr="00E3202C">
        <w:rPr>
          <w:szCs w:val="24"/>
          <w:highlight w:val="green"/>
          <w:u w:val="single"/>
        </w:rPr>
        <w:t>extended by</w:t>
      </w:r>
      <w:r w:rsidRPr="00E974A9">
        <w:rPr>
          <w:szCs w:val="24"/>
          <w:u w:val="single"/>
        </w:rPr>
        <w:t xml:space="preserve"> more than </w:t>
      </w:r>
      <w:r w:rsidRPr="00E3202C">
        <w:rPr>
          <w:szCs w:val="24"/>
          <w:highlight w:val="green"/>
          <w:u w:val="single"/>
        </w:rPr>
        <w:t>15 years</w:t>
      </w:r>
      <w:r w:rsidRPr="00E974A9">
        <w:rPr>
          <w:szCs w:val="24"/>
          <w:u w:val="single"/>
        </w:rPr>
        <w:t xml:space="preserve">, as AstraZeneca received 97 protections stemming from 16 patents. </w:t>
      </w:r>
      <w:r w:rsidRPr="00E974A9">
        <w:rPr>
          <w:sz w:val="16"/>
          <w:szCs w:val="24"/>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w:t>
      </w:r>
      <w:r w:rsidRPr="00E974A9">
        <w:rPr>
          <w:sz w:val="16"/>
          <w:szCs w:val="24"/>
        </w:rPr>
        <w:lastRenderedPageBreak/>
        <w:t xml:space="preserve">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szCs w:val="24"/>
          <w:u w:val="single"/>
        </w:rPr>
        <w:t xml:space="preserve">When </w:t>
      </w:r>
      <w:r w:rsidRPr="00E3202C">
        <w:rPr>
          <w:szCs w:val="24"/>
          <w:highlight w:val="green"/>
          <w:u w:val="single"/>
        </w:rPr>
        <w:t>Truvada</w:t>
      </w:r>
      <w:r w:rsidRPr="00E974A9">
        <w:rPr>
          <w:szCs w:val="24"/>
          <w:u w:val="single"/>
        </w:rPr>
        <w:t xml:space="preserve">, commonly referred to as </w:t>
      </w:r>
      <w:proofErr w:type="spellStart"/>
      <w:r w:rsidRPr="00E974A9">
        <w:rPr>
          <w:szCs w:val="24"/>
          <w:u w:val="single"/>
        </w:rPr>
        <w:t>PrEP</w:t>
      </w:r>
      <w:proofErr w:type="spellEnd"/>
      <w:r w:rsidRPr="00E974A9">
        <w:rPr>
          <w:szCs w:val="24"/>
          <w:u w:val="single"/>
        </w:rPr>
        <w:t xml:space="preserve">, was approved in 2004, this HIV-prevention drug was a breakthrough. But </w:t>
      </w:r>
      <w:r w:rsidRPr="00E3202C">
        <w:rPr>
          <w:szCs w:val="24"/>
          <w:highlight w:val="green"/>
          <w:u w:val="single"/>
        </w:rPr>
        <w:t xml:space="preserve">16 years </w:t>
      </w:r>
      <w:r w:rsidRPr="00E974A9">
        <w:rPr>
          <w:szCs w:val="24"/>
          <w:u w:val="single"/>
        </w:rPr>
        <w:t>later — and 14 years after its original exclusivity was to expire — it retains its monopoly status.</w:t>
      </w:r>
      <w:r w:rsidRPr="00E974A9">
        <w:rPr>
          <w:sz w:val="16"/>
          <w:szCs w:val="24"/>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szCs w:val="24"/>
        </w:rPr>
        <w:t>PrEP</w:t>
      </w:r>
      <w:proofErr w:type="spellEnd"/>
      <w:r w:rsidRPr="00E974A9">
        <w:rPr>
          <w:sz w:val="16"/>
          <w:szCs w:val="24"/>
        </w:rPr>
        <w:t xml:space="preserve"> costs $100 or less per month, compared to $1,600 to $2,000 in the U.S. </w:t>
      </w:r>
      <w:r w:rsidRPr="00E974A9">
        <w:rPr>
          <w:szCs w:val="24"/>
          <w:u w:val="single"/>
        </w:rPr>
        <w:t xml:space="preserve">As a result, Truvada is </w:t>
      </w:r>
      <w:r w:rsidRPr="00E3202C">
        <w:rPr>
          <w:szCs w:val="24"/>
          <w:highlight w:val="green"/>
          <w:u w:val="single"/>
        </w:rPr>
        <w:t xml:space="preserve">unaffordable to </w:t>
      </w:r>
      <w:r w:rsidRPr="00E974A9">
        <w:rPr>
          <w:szCs w:val="24"/>
          <w:u w:val="single"/>
        </w:rPr>
        <w:t xml:space="preserve">many </w:t>
      </w:r>
      <w:r w:rsidRPr="00E3202C">
        <w:rPr>
          <w:szCs w:val="24"/>
          <w:highlight w:val="green"/>
          <w:u w:val="single"/>
        </w:rPr>
        <w:t xml:space="preserve">people </w:t>
      </w:r>
      <w:r w:rsidRPr="00E3202C">
        <w:rPr>
          <w:b/>
          <w:bCs/>
          <w:szCs w:val="24"/>
          <w:highlight w:val="green"/>
          <w:u w:val="single"/>
        </w:rPr>
        <w:t>who need protection from HIV</w:t>
      </w:r>
      <w:r w:rsidRPr="00E974A9">
        <w:rPr>
          <w:szCs w:val="24"/>
          <w:u w:val="single"/>
        </w:rPr>
        <w:t>. Barred from access, they are left vulnerable to infection.</w:t>
      </w:r>
      <w:r w:rsidRPr="00E974A9">
        <w:rPr>
          <w:sz w:val="16"/>
          <w:szCs w:val="24"/>
        </w:rPr>
        <w:t xml:space="preserve"> “</w:t>
      </w:r>
      <w:r w:rsidRPr="00E974A9">
        <w:rPr>
          <w:szCs w:val="24"/>
          <w:u w:val="single"/>
        </w:rPr>
        <w:t xml:space="preserve">We’re establishing a precedent that a pharmaceutical company can charge whatever it wants even as it allows an epidemic to continue, and the government refuses to intervene,” said James </w:t>
      </w:r>
      <w:proofErr w:type="spellStart"/>
      <w:r w:rsidRPr="00E974A9">
        <w:rPr>
          <w:szCs w:val="24"/>
          <w:u w:val="single"/>
        </w:rPr>
        <w:t>Krellenstein</w:t>
      </w:r>
      <w:proofErr w:type="spellEnd"/>
      <w:r w:rsidRPr="00E974A9">
        <w:rPr>
          <w:szCs w:val="24"/>
          <w:u w:val="single"/>
        </w:rPr>
        <w:t>, co-founder of the group PrEP4All. “That should scare every American. If it’s HIV today, it will be another disease tomorrow.”</w:t>
      </w:r>
      <w:r w:rsidRPr="00E974A9">
        <w:rPr>
          <w:sz w:val="16"/>
          <w:szCs w:val="24"/>
        </w:rPr>
        <w:t xml:space="preserve"> EpiPen First approved in 1987, the </w:t>
      </w:r>
      <w:r w:rsidRPr="00E3202C">
        <w:rPr>
          <w:szCs w:val="24"/>
          <w:highlight w:val="green"/>
          <w:u w:val="single"/>
        </w:rPr>
        <w:t>EpiPen</w:t>
      </w:r>
      <w:r w:rsidRPr="00E3202C">
        <w:rPr>
          <w:sz w:val="16"/>
          <w:szCs w:val="24"/>
          <w:highlight w:val="green"/>
        </w:rPr>
        <w:t xml:space="preserve"> </w:t>
      </w:r>
      <w:r w:rsidRPr="00E974A9">
        <w:rPr>
          <w:sz w:val="16"/>
          <w:szCs w:val="24"/>
        </w:rPr>
        <w:t>has saved the lives of countless numbers of people with deadly allergies</w:t>
      </w:r>
      <w:r w:rsidRPr="00E974A9">
        <w:rPr>
          <w:szCs w:val="24"/>
          <w:u w:val="single"/>
        </w:rPr>
        <w:t xml:space="preserve">. But it is </w:t>
      </w:r>
      <w:r w:rsidRPr="00E3202C">
        <w:rPr>
          <w:szCs w:val="24"/>
          <w:highlight w:val="green"/>
          <w:u w:val="single"/>
        </w:rPr>
        <w:t xml:space="preserve">protected </w:t>
      </w:r>
      <w:r w:rsidRPr="00E974A9">
        <w:rPr>
          <w:szCs w:val="24"/>
          <w:u w:val="single"/>
        </w:rPr>
        <w:t xml:space="preserve">from competition until 2025 — </w:t>
      </w:r>
      <w:r w:rsidRPr="00E3202C">
        <w:rPr>
          <w:szCs w:val="24"/>
          <w:highlight w:val="green"/>
          <w:u w:val="single"/>
        </w:rPr>
        <w:t xml:space="preserve">38 years </w:t>
      </w:r>
      <w:r w:rsidRPr="00E974A9">
        <w:rPr>
          <w:szCs w:val="24"/>
          <w:u w:val="single"/>
        </w:rPr>
        <w:t>after its introduction — because its owner, Mylan, has filed five patents, four since 2010, all involving tweaks to the automatic injector.</w:t>
      </w:r>
      <w:r w:rsidRPr="00E974A9">
        <w:rPr>
          <w:sz w:val="16"/>
          <w:szCs w:val="24"/>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E974A9">
        <w:rPr>
          <w:sz w:val="16"/>
          <w:szCs w:val="24"/>
        </w:rPr>
        <w:t>As</w:t>
      </w:r>
      <w:proofErr w:type="gramEnd"/>
      <w:r w:rsidRPr="00E974A9">
        <w:rPr>
          <w:sz w:val="16"/>
          <w:szCs w:val="24"/>
        </w:rPr>
        <w:t xml:space="preserve"> the Evergreen Drug Patent Search makes clear, the positive impact of Hatch-Waxman has been steadily and severely eroded by a regulatory system vulnerable to increasingly sophisticated forms of manipulation. “</w:t>
      </w:r>
      <w:r w:rsidRPr="00E974A9">
        <w:rPr>
          <w:szCs w:val="24"/>
          <w:u w:val="single"/>
        </w:rPr>
        <w:t>You might say that the patent and regulatory system has been weaponized,” Feldman said. “When billions of dollars are at stake, there’s a lot of money available to look for ways to exploit the legal system</w:t>
      </w:r>
      <w:r w:rsidRPr="00E974A9">
        <w:rPr>
          <w:sz w:val="16"/>
          <w:szCs w:val="24"/>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E974A9">
        <w:rPr>
          <w:szCs w:val="24"/>
          <w:u w:val="single"/>
        </w:rPr>
        <w:t xml:space="preserve">These may </w:t>
      </w:r>
      <w:proofErr w:type="gramStart"/>
      <w:r w:rsidRPr="00E974A9">
        <w:rPr>
          <w:szCs w:val="24"/>
          <w:u w:val="single"/>
        </w:rPr>
        <w:t>include:</w:t>
      </w:r>
      <w:proofErr w:type="gramEnd"/>
      <w:r w:rsidRPr="00E974A9">
        <w:rPr>
          <w:szCs w:val="24"/>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E974A9">
        <w:rPr>
          <w:b/>
          <w:bCs/>
          <w:szCs w:val="24"/>
          <w:u w:val="single"/>
        </w:rPr>
        <w:t>The Evergreen Drug Patent Search provides the publicly available, evidence-based foundation that defines the extent of the problem</w:t>
      </w:r>
      <w:r w:rsidRPr="00E974A9">
        <w:rPr>
          <w:sz w:val="16"/>
          <w:szCs w:val="24"/>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3AFC3FBE" w14:textId="77777777" w:rsidR="0078069E" w:rsidRDefault="0078069E" w:rsidP="0078069E">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7A262813" w14:textId="77777777" w:rsidR="0078069E" w:rsidRPr="00E2724F" w:rsidRDefault="0078069E" w:rsidP="0078069E">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9" w:history="1">
        <w:r w:rsidRPr="004D0B79">
          <w:rPr>
            <w:rStyle w:val="Hyperlink"/>
          </w:rPr>
          <w:t>https://abcnews.go.com/Health/amidst-superbug-crisis-scientists-urge-innovation/story?id=62763415</w:t>
        </w:r>
      </w:hyperlink>
      <w:r>
        <w:t xml:space="preserve">] Dhruv </w:t>
      </w:r>
    </w:p>
    <w:p w14:paraId="24DC48C1" w14:textId="77777777" w:rsidR="0078069E" w:rsidRPr="001948D4" w:rsidRDefault="0078069E" w:rsidP="0078069E">
      <w:pPr>
        <w:rPr>
          <w:sz w:val="16"/>
        </w:rPr>
      </w:pPr>
      <w:hyperlink r:id="rId10" w:tgtFrame="_blank" w:history="1">
        <w:r w:rsidRPr="00E2724F">
          <w:rPr>
            <w:rStyle w:val="TitleChar"/>
          </w:rPr>
          <w:t>The United Nations</w:t>
        </w:r>
      </w:hyperlink>
      <w:r>
        <w:t xml:space="preserve"> </w:t>
      </w:r>
      <w:r w:rsidRPr="003C32B5">
        <w:rPr>
          <w:sz w:val="16"/>
        </w:rPr>
        <w:t xml:space="preserve">has </w:t>
      </w:r>
      <w:r w:rsidRPr="00E2724F">
        <w:rPr>
          <w:rStyle w:val="TitleChar"/>
        </w:rPr>
        <w:t xml:space="preserve">called </w:t>
      </w:r>
      <w:r w:rsidRPr="003C32B5">
        <w:rPr>
          <w:rStyle w:val="Emphasis"/>
        </w:rPr>
        <w:t>antimicrobial resistance</w:t>
      </w:r>
      <w:r w:rsidRPr="00E2724F">
        <w:rPr>
          <w:rStyle w:val="TitleChar"/>
        </w:rPr>
        <w:t xml:space="preserve"> a “</w:t>
      </w:r>
      <w:r w:rsidRPr="003C32B5">
        <w:rPr>
          <w:rStyle w:val="Emphasis"/>
        </w:rPr>
        <w:t>global crisis</w:t>
      </w:r>
      <w:r w:rsidRPr="003C32B5">
        <w:rPr>
          <w:sz w:val="16"/>
        </w:rPr>
        <w:t>.”</w:t>
      </w:r>
      <w:r>
        <w:rPr>
          <w:sz w:val="16"/>
        </w:rPr>
        <w:t xml:space="preserve"> </w:t>
      </w:r>
      <w:r w:rsidRPr="00E2724F">
        <w:rPr>
          <w:rStyle w:val="TitleChar"/>
        </w:rPr>
        <w:t xml:space="preserve">With </w:t>
      </w:r>
      <w:r w:rsidRPr="00E3202C">
        <w:rPr>
          <w:rStyle w:val="TitleChar"/>
          <w:highlight w:val="green"/>
        </w:rPr>
        <w:t xml:space="preserve">the </w:t>
      </w:r>
      <w:hyperlink r:id="rId11" w:tgtFrame="_blank" w:history="1">
        <w:r w:rsidRPr="00E3202C">
          <w:rPr>
            <w:rStyle w:val="TitleChar"/>
            <w:highlight w:val="green"/>
          </w:rPr>
          <w:t>rise in superbugs</w:t>
        </w:r>
      </w:hyperlink>
      <w:r>
        <w:rPr>
          <w:rStyle w:val="TitleChar"/>
        </w:rPr>
        <w:t xml:space="preserve"> </w:t>
      </w:r>
      <w:r w:rsidRPr="00E2724F">
        <w:rPr>
          <w:rStyle w:val="TitleChar"/>
        </w:rPr>
        <w:t>across the globe</w:t>
      </w:r>
      <w:r w:rsidRPr="003C32B5">
        <w:rPr>
          <w:sz w:val="16"/>
        </w:rPr>
        <w:t xml:space="preserve">, common </w:t>
      </w:r>
      <w:r w:rsidRPr="00E2724F">
        <w:rPr>
          <w:rStyle w:val="TitleChar"/>
        </w:rPr>
        <w:t>infections are becoming harder to treat</w:t>
      </w:r>
      <w:r w:rsidRPr="003C32B5">
        <w:rPr>
          <w:sz w:val="16"/>
        </w:rPr>
        <w:t xml:space="preserve">, </w:t>
      </w:r>
      <w:r w:rsidRPr="00E2724F">
        <w:rPr>
          <w:rStyle w:val="TitleChar"/>
        </w:rPr>
        <w:t>and lifesaving procedures riskier</w:t>
      </w:r>
      <w:r w:rsidRPr="003C32B5">
        <w:rPr>
          <w:sz w:val="16"/>
        </w:rPr>
        <w:t xml:space="preserve"> to perform. </w:t>
      </w:r>
      <w:r w:rsidRPr="003C32B5">
        <w:rPr>
          <w:rStyle w:val="Emphasis"/>
        </w:rPr>
        <w:t>Drug-resistant infections</w:t>
      </w:r>
      <w:r w:rsidRPr="00E2724F">
        <w:rPr>
          <w:rStyle w:val="TitleChar"/>
        </w:rPr>
        <w:t xml:space="preserve"> result in</w:t>
      </w:r>
      <w:r w:rsidRPr="003C32B5">
        <w:rPr>
          <w:sz w:val="16"/>
        </w:rPr>
        <w:t xml:space="preserve"> about </w:t>
      </w:r>
      <w:r w:rsidRPr="00E2724F">
        <w:rPr>
          <w:rStyle w:val="TitleChar"/>
        </w:rPr>
        <w:t>700,000 deaths per year</w:t>
      </w:r>
      <w:r w:rsidRPr="003C32B5">
        <w:rPr>
          <w:sz w:val="16"/>
        </w:rPr>
        <w:t>, with at least 230,000 of those deaths due to multidrug resistant tuberculosis,</w:t>
      </w:r>
      <w:r>
        <w:rPr>
          <w:sz w:val="16"/>
        </w:rPr>
        <w:t xml:space="preserve"> </w:t>
      </w:r>
      <w:hyperlink r:id="rId12" w:tgtFrame="_blank" w:history="1">
        <w:r w:rsidRPr="00E2724F">
          <w:rPr>
            <w:rStyle w:val="TitleChar"/>
          </w:rPr>
          <w:t>according to</w:t>
        </w:r>
        <w:r w:rsidRPr="003C32B5">
          <w:rPr>
            <w:rStyle w:val="Hyperlink"/>
            <w:sz w:val="16"/>
          </w:rPr>
          <w:t xml:space="preserve"> a groundbreaking report from </w:t>
        </w:r>
        <w:r w:rsidRPr="003C32B5">
          <w:rPr>
            <w:rStyle w:val="TitleChar"/>
          </w:rPr>
          <w:t>the World Health Organization (WHO).</w:t>
        </w:r>
      </w:hyperlink>
      <w:r>
        <w:rPr>
          <w:sz w:val="16"/>
        </w:rPr>
        <w:t xml:space="preserve"> </w:t>
      </w:r>
      <w:r w:rsidRPr="003C32B5">
        <w:rPr>
          <w:sz w:val="16"/>
        </w:rPr>
        <w:t xml:space="preserve">Given that </w:t>
      </w:r>
      <w:r w:rsidRPr="003C32B5">
        <w:rPr>
          <w:sz w:val="16"/>
        </w:rPr>
        <w:lastRenderedPageBreak/>
        <w:t xml:space="preserve">antibiotic resistance is present in every country, </w:t>
      </w:r>
      <w:r w:rsidRPr="003C32B5">
        <w:rPr>
          <w:rStyle w:val="TitleChar"/>
        </w:rPr>
        <w:t>antimicrobial resistance</w:t>
      </w:r>
      <w:r w:rsidRPr="003C32B5">
        <w:rPr>
          <w:sz w:val="16"/>
        </w:rPr>
        <w:t xml:space="preserve"> (AMR) now </w:t>
      </w:r>
      <w:r w:rsidRPr="00E3202C">
        <w:rPr>
          <w:rStyle w:val="TitleChar"/>
          <w:highlight w:val="green"/>
        </w:rPr>
        <w:t xml:space="preserve">represents a </w:t>
      </w:r>
      <w:r w:rsidRPr="00E3202C">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TitleChar"/>
        </w:rPr>
        <w:t xml:space="preserve">With the </w:t>
      </w:r>
      <w:r w:rsidRPr="00E3202C">
        <w:rPr>
          <w:rStyle w:val="Emphasis"/>
          <w:highlight w:val="green"/>
        </w:rPr>
        <w:t>rising</w:t>
      </w:r>
      <w:r w:rsidRPr="003C32B5">
        <w:rPr>
          <w:rStyle w:val="Emphasis"/>
        </w:rPr>
        <w:t xml:space="preserve"> rates</w:t>
      </w:r>
      <w:r w:rsidRPr="003C32B5">
        <w:rPr>
          <w:rStyle w:val="TitleChar"/>
        </w:rPr>
        <w:t xml:space="preserve"> of </w:t>
      </w:r>
      <w:r w:rsidRPr="00E3202C">
        <w:rPr>
          <w:rStyle w:val="TitleChar"/>
          <w:highlight w:val="green"/>
        </w:rPr>
        <w:t>AMR</w:t>
      </w:r>
      <w:r w:rsidRPr="003C32B5">
        <w:rPr>
          <w:sz w:val="16"/>
        </w:rPr>
        <w:t xml:space="preserve"> -- including antivirals, antibiotics, and antifungals -- </w:t>
      </w:r>
      <w:r w:rsidRPr="003C32B5">
        <w:rPr>
          <w:rStyle w:val="TitleChar"/>
        </w:rPr>
        <w:t xml:space="preserve">estimates from the WHO show that AMR </w:t>
      </w:r>
      <w:r w:rsidRPr="00E3202C">
        <w:rPr>
          <w:rStyle w:val="TitleChar"/>
          <w:highlight w:val="green"/>
        </w:rPr>
        <w:t xml:space="preserve">may cause </w:t>
      </w:r>
      <w:r w:rsidRPr="00E3202C">
        <w:rPr>
          <w:rStyle w:val="Emphasis"/>
          <w:highlight w:val="green"/>
        </w:rPr>
        <w:t>10 million deaths every year</w:t>
      </w:r>
      <w:r w:rsidRPr="003C32B5">
        <w:rPr>
          <w:sz w:val="16"/>
        </w:rPr>
        <w:t xml:space="preserve"> by 2050, send 24 million people into extreme poverty by 2030, </w:t>
      </w:r>
      <w:r w:rsidRPr="003C32B5">
        <w:rPr>
          <w:rStyle w:val="TitleChar"/>
        </w:rPr>
        <w:t>and lead to a financial crisis as severe as</w:t>
      </w:r>
      <w:r w:rsidRPr="003C32B5">
        <w:rPr>
          <w:sz w:val="16"/>
        </w:rPr>
        <w:t xml:space="preserve"> the on the U.S. experienced in </w:t>
      </w:r>
      <w:r w:rsidRPr="003C32B5">
        <w:rPr>
          <w:rStyle w:val="TitleChar"/>
        </w:rPr>
        <w:t>2008</w:t>
      </w:r>
      <w:r w:rsidRPr="003C32B5">
        <w:rPr>
          <w:sz w:val="16"/>
        </w:rPr>
        <w:t>.</w:t>
      </w:r>
      <w:r>
        <w:rPr>
          <w:sz w:val="16"/>
        </w:rPr>
        <w:t xml:space="preserve"> </w:t>
      </w:r>
      <w:r w:rsidRPr="003C32B5">
        <w:rPr>
          <w:rStyle w:val="TitleChar"/>
        </w:rPr>
        <w:t xml:space="preserve">Antimicrobial </w:t>
      </w:r>
      <w:r w:rsidRPr="00E3202C">
        <w:rPr>
          <w:rStyle w:val="TitleChar"/>
          <w:highlight w:val="gree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E3202C">
        <w:rPr>
          <w:rStyle w:val="TitleChar"/>
          <w:highlight w:val="green"/>
        </w:rPr>
        <w:t>defeat</w:t>
      </w:r>
      <w:r w:rsidRPr="003C32B5">
        <w:rPr>
          <w:sz w:val="16"/>
        </w:rPr>
        <w:t xml:space="preserve"> the </w:t>
      </w:r>
      <w:r w:rsidRPr="00E3202C">
        <w:rPr>
          <w:rStyle w:val="TitleChar"/>
          <w:highlight w:val="green"/>
        </w:rPr>
        <w:t>drugs</w:t>
      </w:r>
      <w:r w:rsidRPr="003C32B5">
        <w:rPr>
          <w:rStyle w:val="TitleChar"/>
        </w:rPr>
        <w:t xml:space="preserve"> designed to kill them</w:t>
      </w:r>
      <w:r w:rsidRPr="003C32B5">
        <w:rPr>
          <w:sz w:val="16"/>
        </w:rPr>
        <w:t xml:space="preserve">,” according to the Centers for Disease Control and Prevention. Through a biologic “survival of the fittest,” </w:t>
      </w:r>
      <w:r w:rsidRPr="003C32B5">
        <w:rPr>
          <w:rStyle w:val="TitleChar"/>
        </w:rPr>
        <w:t>germs</w:t>
      </w:r>
      <w:r w:rsidRPr="003C32B5">
        <w:rPr>
          <w:sz w:val="16"/>
        </w:rPr>
        <w:t xml:space="preserve"> that are </w:t>
      </w:r>
      <w:r w:rsidRPr="003C32B5">
        <w:rPr>
          <w:rStyle w:val="TitleChar"/>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TitleChar"/>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TitleChar"/>
        </w:rPr>
        <w:t>superbugs are far and</w:t>
      </w:r>
      <w:r w:rsidRPr="003C32B5">
        <w:rPr>
          <w:sz w:val="16"/>
        </w:rPr>
        <w:t xml:space="preserve"> </w:t>
      </w:r>
      <w:proofErr w:type="gramStart"/>
      <w:r w:rsidRPr="003C32B5">
        <w:rPr>
          <w:rStyle w:val="TitleChar"/>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13"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4"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E3202C">
        <w:rPr>
          <w:rStyle w:val="TitleChar"/>
          <w:highlight w:val="green"/>
        </w:rPr>
        <w:t>the WHO has urged</w:t>
      </w:r>
      <w:r w:rsidRPr="003C32B5">
        <w:rPr>
          <w:rStyle w:val="TitleChar"/>
        </w:rPr>
        <w:t xml:space="preserve"> for</w:t>
      </w:r>
      <w:r w:rsidRPr="003C32B5">
        <w:rPr>
          <w:sz w:val="16"/>
        </w:rPr>
        <w:t xml:space="preserve"> “</w:t>
      </w:r>
      <w:r w:rsidRPr="003C32B5">
        <w:rPr>
          <w:rStyle w:val="Emphasis"/>
        </w:rPr>
        <w:t>coordinated action</w:t>
      </w:r>
      <w:r w:rsidRPr="003C32B5">
        <w:rPr>
          <w:rStyle w:val="TitleChar"/>
        </w:rPr>
        <w:t>...to minimize the emergence and spread of antimicrobial resistance</w:t>
      </w:r>
      <w:r w:rsidRPr="003C32B5">
        <w:rPr>
          <w:sz w:val="16"/>
        </w:rPr>
        <w:t xml:space="preserve">.” It urges all countries to make national action plans, </w:t>
      </w:r>
      <w:r w:rsidRPr="003C32B5">
        <w:rPr>
          <w:rStyle w:val="TitleChar"/>
        </w:rPr>
        <w:t xml:space="preserve">with a focus on the </w:t>
      </w:r>
      <w:r w:rsidRPr="00E3202C">
        <w:rPr>
          <w:rStyle w:val="TitleChar"/>
          <w:highlight w:val="green"/>
        </w:rPr>
        <w:t xml:space="preserve">development of </w:t>
      </w:r>
      <w:r w:rsidRPr="00E3202C">
        <w:rPr>
          <w:rStyle w:val="Emphasis"/>
          <w:highlight w:val="green"/>
        </w:rPr>
        <w:t>new</w:t>
      </w:r>
      <w:r w:rsidRPr="003C32B5">
        <w:rPr>
          <w:rStyle w:val="Emphasis"/>
        </w:rPr>
        <w:t xml:space="preserve"> antimicrobial </w:t>
      </w:r>
      <w:r w:rsidRPr="00E3202C">
        <w:rPr>
          <w:rStyle w:val="Emphasis"/>
          <w:highlight w:val="green"/>
        </w:rPr>
        <w:t>medications</w:t>
      </w:r>
      <w:r w:rsidRPr="003C32B5">
        <w:rPr>
          <w:rStyle w:val="TitleChar"/>
        </w:rPr>
        <w:t xml:space="preserve">, </w:t>
      </w:r>
      <w:r w:rsidRPr="00E3202C">
        <w:rPr>
          <w:rStyle w:val="Emphasis"/>
          <w:highlight w:val="green"/>
        </w:rPr>
        <w:t>vaccines</w:t>
      </w:r>
      <w:r w:rsidRPr="003C32B5">
        <w:rPr>
          <w:rStyle w:val="TitleChar"/>
        </w:rPr>
        <w:t xml:space="preserve">, </w:t>
      </w:r>
      <w:r w:rsidRPr="00E3202C">
        <w:rPr>
          <w:rStyle w:val="TitleChar"/>
          <w:highlight w:val="green"/>
        </w:rPr>
        <w:t>and</w:t>
      </w:r>
      <w:r w:rsidRPr="003C32B5">
        <w:rPr>
          <w:rStyle w:val="TitleChar"/>
        </w:rPr>
        <w:t xml:space="preserve"> careful </w:t>
      </w:r>
      <w:r w:rsidRPr="00E3202C">
        <w:rPr>
          <w:rStyle w:val="TitleChar"/>
          <w:highlight w:val="green"/>
        </w:rPr>
        <w:t>antimicrobial use</w:t>
      </w:r>
      <w:r w:rsidRPr="003C32B5">
        <w:rPr>
          <w:sz w:val="16"/>
        </w:rPr>
        <w:t>.</w:t>
      </w:r>
      <w:r>
        <w:rPr>
          <w:sz w:val="16"/>
        </w:rPr>
        <w:t xml:space="preserve"> </w:t>
      </w:r>
      <w:r w:rsidRPr="003C32B5">
        <w:rPr>
          <w:rStyle w:val="TitleChar"/>
        </w:rPr>
        <w:t>Redfield emphasized</w:t>
      </w:r>
      <w:r w:rsidRPr="003C32B5">
        <w:rPr>
          <w:sz w:val="16"/>
        </w:rPr>
        <w:t xml:space="preserve"> the importance of </w:t>
      </w:r>
      <w:r w:rsidRPr="003C32B5">
        <w:rPr>
          <w:rStyle w:val="TitleChar"/>
        </w:rPr>
        <w:t>vaccination during the global superbug crisis</w:t>
      </w:r>
      <w:r w:rsidRPr="003C32B5">
        <w:rPr>
          <w:sz w:val="16"/>
        </w:rPr>
        <w:t xml:space="preserve">, </w:t>
      </w:r>
      <w:r w:rsidRPr="003C32B5">
        <w:rPr>
          <w:rStyle w:val="TitleChar"/>
        </w:rPr>
        <w:t>stating</w:t>
      </w:r>
      <w:r w:rsidRPr="003C32B5">
        <w:rPr>
          <w:sz w:val="16"/>
        </w:rPr>
        <w:t xml:space="preserve"> that “</w:t>
      </w:r>
      <w:r w:rsidRPr="003C32B5">
        <w:rPr>
          <w:rStyle w:val="TitleChar"/>
        </w:rPr>
        <w:t>the only way we have to eliminate an infection is vaccination</w:t>
      </w:r>
      <w:r w:rsidRPr="003C32B5">
        <w:rPr>
          <w:sz w:val="16"/>
        </w:rPr>
        <w:t xml:space="preserve">.” He added that </w:t>
      </w:r>
      <w:r w:rsidRPr="003C32B5">
        <w:rPr>
          <w:rStyle w:val="TitleChar"/>
        </w:rPr>
        <w:t xml:space="preserve">investing in </w:t>
      </w:r>
      <w:r w:rsidRPr="00E3202C">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TitleChar"/>
        </w:rPr>
        <w:t>AMR has reversed “a century of progress in health.”</w:t>
      </w:r>
      <w:r>
        <w:rPr>
          <w:rStyle w:val="TitleChar"/>
        </w:rPr>
        <w:t xml:space="preserve"> </w:t>
      </w:r>
      <w:r w:rsidRPr="003C32B5">
        <w:rPr>
          <w:sz w:val="16"/>
        </w:rPr>
        <w:t>The WHO added that “</w:t>
      </w:r>
      <w:r w:rsidRPr="003C32B5">
        <w:rPr>
          <w:rStyle w:val="TitleChar"/>
        </w:rPr>
        <w:t xml:space="preserve">the </w:t>
      </w:r>
      <w:r w:rsidRPr="00E3202C">
        <w:rPr>
          <w:rStyle w:val="TitleChar"/>
          <w:highlight w:val="green"/>
        </w:rPr>
        <w:t>challenges</w:t>
      </w:r>
      <w:r w:rsidRPr="003C32B5">
        <w:rPr>
          <w:rStyle w:val="TitleChar"/>
        </w:rPr>
        <w:t xml:space="preserve"> of antimicrobial resistance</w:t>
      </w:r>
      <w:r w:rsidRPr="003C32B5">
        <w:rPr>
          <w:sz w:val="16"/>
        </w:rPr>
        <w:t xml:space="preserve">” </w:t>
      </w:r>
      <w:r w:rsidRPr="00E3202C">
        <w:rPr>
          <w:rStyle w:val="TitleChar"/>
          <w:highlight w:val="green"/>
        </w:rPr>
        <w:t>are</w:t>
      </w:r>
      <w:r w:rsidRPr="003C32B5">
        <w:rPr>
          <w:sz w:val="16"/>
        </w:rPr>
        <w:t xml:space="preserve"> “</w:t>
      </w:r>
      <w:r w:rsidRPr="00E3202C">
        <w:rPr>
          <w:rStyle w:val="Emphasis"/>
          <w:highlight w:val="green"/>
        </w:rPr>
        <w:t>not insurmountable</w:t>
      </w:r>
      <w:r w:rsidRPr="003C32B5">
        <w:rPr>
          <w:sz w:val="16"/>
        </w:rPr>
        <w:t xml:space="preserve">,” and that </w:t>
      </w:r>
      <w:r w:rsidRPr="003C32B5">
        <w:rPr>
          <w:rStyle w:val="TitleChar"/>
        </w:rPr>
        <w:t xml:space="preserve">coordinated </w:t>
      </w:r>
      <w:r w:rsidRPr="00E3202C">
        <w:rPr>
          <w:rStyle w:val="TitleChar"/>
          <w:highlight w:val="green"/>
        </w:rPr>
        <w:t>action will</w:t>
      </w:r>
      <w:r w:rsidRPr="003C32B5">
        <w:rPr>
          <w:sz w:val="16"/>
        </w:rPr>
        <w:t xml:space="preserve"> “help to </w:t>
      </w:r>
      <w:r w:rsidRPr="003C32B5">
        <w:rPr>
          <w:rStyle w:val="TitleChar"/>
        </w:rPr>
        <w:t>save millions</w:t>
      </w:r>
      <w:r w:rsidRPr="003C32B5">
        <w:rPr>
          <w:sz w:val="16"/>
        </w:rPr>
        <w:t xml:space="preserve"> of lives, </w:t>
      </w:r>
      <w:r w:rsidRPr="003C32B5">
        <w:rPr>
          <w:rStyle w:val="TitleChar"/>
        </w:rPr>
        <w:t>preserve antimicrobials for generations</w:t>
      </w:r>
      <w:r w:rsidRPr="003C32B5">
        <w:rPr>
          <w:sz w:val="16"/>
        </w:rPr>
        <w:t xml:space="preserve"> to come </w:t>
      </w:r>
      <w:r w:rsidRPr="003C32B5">
        <w:rPr>
          <w:rStyle w:val="TitleChar"/>
        </w:rPr>
        <w:t xml:space="preserve">and </w:t>
      </w:r>
      <w:r w:rsidRPr="00E3202C">
        <w:rPr>
          <w:rStyle w:val="Emphasis"/>
          <w:highlight w:val="green"/>
        </w:rPr>
        <w:t>secure the future</w:t>
      </w:r>
      <w:r w:rsidRPr="00E3202C">
        <w:rPr>
          <w:rStyle w:val="TitleChar"/>
          <w:highlight w:val="green"/>
        </w:rPr>
        <w:t xml:space="preserve"> from drug-resistant diseases</w:t>
      </w:r>
      <w:r w:rsidRPr="003C32B5">
        <w:rPr>
          <w:sz w:val="16"/>
        </w:rPr>
        <w:t>.”</w:t>
      </w:r>
    </w:p>
    <w:p w14:paraId="31DFE4AA" w14:textId="77777777" w:rsidR="0078069E" w:rsidRPr="00E2724F" w:rsidRDefault="0078069E" w:rsidP="0078069E">
      <w:pPr>
        <w:pStyle w:val="Heading4"/>
      </w:pPr>
      <w:r>
        <w:t xml:space="preserve">Extinction - generic defense doesn’t apply. </w:t>
      </w:r>
    </w:p>
    <w:p w14:paraId="75540B59" w14:textId="77777777" w:rsidR="0078069E" w:rsidRPr="00A10F89" w:rsidRDefault="0078069E" w:rsidP="0078069E">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5"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34443B03" w14:textId="77777777" w:rsidR="0078069E" w:rsidRPr="00A10F89" w:rsidRDefault="0078069E" w:rsidP="0078069E">
      <w:pPr>
        <w:rPr>
          <w:b/>
          <w:iCs/>
          <w:u w:val="single"/>
          <w:bdr w:val="single" w:sz="18" w:space="0" w:color="auto"/>
        </w:rPr>
      </w:pPr>
      <w:r w:rsidRPr="00A10F89">
        <w:rPr>
          <w:rStyle w:val="TitleChar"/>
          <w:sz w:val="24"/>
        </w:rPr>
        <w:t xml:space="preserve">It is by now no secret that </w:t>
      </w:r>
      <w:r w:rsidRPr="00E3202C">
        <w:rPr>
          <w:rStyle w:val="TitleChar"/>
          <w:sz w:val="24"/>
          <w:highlight w:val="green"/>
        </w:rPr>
        <w:t>the</w:t>
      </w:r>
      <w:r w:rsidRPr="00A10F89">
        <w:rPr>
          <w:rStyle w:val="TitleChar"/>
          <w:sz w:val="24"/>
        </w:rPr>
        <w:t xml:space="preserve"> human </w:t>
      </w:r>
      <w:r w:rsidRPr="00E3202C">
        <w:rPr>
          <w:rStyle w:val="TitleChar"/>
          <w:sz w:val="24"/>
          <w:highlight w:val="green"/>
        </w:rPr>
        <w:t>species is locked in a race</w:t>
      </w:r>
      <w:r w:rsidRPr="00A10F89">
        <w:rPr>
          <w:rStyle w:val="TitleChar"/>
          <w:sz w:val="24"/>
        </w:rPr>
        <w:t xml:space="preserve"> of its own making </w:t>
      </w:r>
      <w:r w:rsidRPr="00E3202C">
        <w:rPr>
          <w:rStyle w:val="TitleChar"/>
          <w:sz w:val="24"/>
          <w:highlight w:val="green"/>
        </w:rPr>
        <w:t>with “</w:t>
      </w:r>
      <w:r w:rsidRPr="00E3202C">
        <w:rPr>
          <w:rStyle w:val="TitleChar"/>
          <w:b/>
          <w:bCs/>
          <w:sz w:val="24"/>
          <w:highlight w:val="green"/>
        </w:rPr>
        <w:t>superbugs</w:t>
      </w:r>
      <w:r w:rsidRPr="00E3202C">
        <w:rPr>
          <w:rStyle w:val="TitleChar"/>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TitleChar"/>
          <w:sz w:val="24"/>
        </w:rPr>
        <w:t xml:space="preserve">I do not exclude the possibility that bad actors might deliberately engineer deadly superbugs.1 But even if that does not happen, humanity faces </w:t>
      </w:r>
      <w:r w:rsidRPr="00E3202C">
        <w:rPr>
          <w:rStyle w:val="TitleChar"/>
          <w:sz w:val="24"/>
          <w:highlight w:val="green"/>
        </w:rPr>
        <w:t>an</w:t>
      </w:r>
      <w:r w:rsidRPr="00A10F89">
        <w:rPr>
          <w:rStyle w:val="TitleChar"/>
          <w:sz w:val="24"/>
        </w:rPr>
        <w:t xml:space="preserve"> </w:t>
      </w:r>
      <w:r w:rsidRPr="00E3202C">
        <w:rPr>
          <w:rStyle w:val="Emphasis"/>
          <w:sz w:val="24"/>
          <w:highlight w:val="green"/>
        </w:rPr>
        <w:t>existential threat</w:t>
      </w:r>
      <w:r w:rsidRPr="00A10F89">
        <w:rPr>
          <w:rStyle w:val="TitleChar"/>
          <w:sz w:val="24"/>
        </w:rPr>
        <w:t xml:space="preserve"> largely </w:t>
      </w:r>
      <w:r w:rsidRPr="00E3202C">
        <w:rPr>
          <w:rStyle w:val="TitleChar"/>
          <w:sz w:val="24"/>
          <w:highlight w:val="green"/>
        </w:rPr>
        <w:t>of its</w:t>
      </w:r>
      <w:r w:rsidRPr="00A10F89">
        <w:rPr>
          <w:rStyle w:val="TitleChar"/>
          <w:sz w:val="24"/>
        </w:rPr>
        <w:t xml:space="preserve"> </w:t>
      </w:r>
      <w:r w:rsidRPr="00E3202C">
        <w:rPr>
          <w:rStyle w:val="Emphasis"/>
          <w:sz w:val="24"/>
          <w:highlight w:val="green"/>
        </w:rPr>
        <w:t>own making</w:t>
      </w:r>
      <w:r w:rsidRPr="00A10F89">
        <w:rPr>
          <w:rStyle w:val="TitleChar"/>
          <w:sz w:val="24"/>
        </w:rPr>
        <w:t xml:space="preserve"> in the absence of malign intentions</w:t>
      </w:r>
      <w:r w:rsidRPr="0010630F">
        <w:rPr>
          <w:sz w:val="16"/>
        </w:rPr>
        <w:t xml:space="preserve">. </w:t>
      </w:r>
      <w:r w:rsidRPr="00A10F89">
        <w:rPr>
          <w:rStyle w:val="TitleChar"/>
          <w:sz w:val="24"/>
        </w:rPr>
        <w:t xml:space="preserve">As threats go, this one is entirely predictable. The concept of a “black swan,” Nassim Nicholas </w:t>
      </w:r>
      <w:proofErr w:type="spellStart"/>
      <w:r w:rsidRPr="00A10F89">
        <w:rPr>
          <w:rStyle w:val="TitleChar"/>
          <w:sz w:val="24"/>
        </w:rPr>
        <w:t>Taleb’s</w:t>
      </w:r>
      <w:proofErr w:type="spellEnd"/>
      <w:r w:rsidRPr="00A10F89">
        <w:rPr>
          <w:rStyle w:val="TitleChar"/>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w:t>
      </w:r>
      <w:r w:rsidRPr="0010630F">
        <w:rPr>
          <w:sz w:val="16"/>
        </w:rPr>
        <w:lastRenderedPageBreak/>
        <w:t xml:space="preserve">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TitleChar"/>
          <w:sz w:val="24"/>
        </w:rPr>
        <w:t xml:space="preserve">If one likes catchy labels, it better fits the term “gray rhino,” which, explains Michele </w:t>
      </w:r>
      <w:proofErr w:type="spellStart"/>
      <w:r w:rsidRPr="00A10F89">
        <w:rPr>
          <w:rStyle w:val="TitleChar"/>
          <w:sz w:val="24"/>
        </w:rPr>
        <w:t>Wucker</w:t>
      </w:r>
      <w:proofErr w:type="spellEnd"/>
      <w:r w:rsidRPr="00A10F89">
        <w:rPr>
          <w:rStyle w:val="TitleChar"/>
          <w:sz w:val="24"/>
        </w:rPr>
        <w:t xml:space="preserve">, is </w:t>
      </w:r>
      <w:r w:rsidRPr="00E3202C">
        <w:rPr>
          <w:rStyle w:val="TitleChar"/>
          <w:sz w:val="24"/>
          <w:highlight w:val="green"/>
        </w:rPr>
        <w:t>a</w:t>
      </w:r>
      <w:r w:rsidRPr="00A10F89">
        <w:rPr>
          <w:rStyle w:val="TitleChar"/>
          <w:sz w:val="24"/>
        </w:rPr>
        <w:t xml:space="preserve"> </w:t>
      </w:r>
      <w:r w:rsidRPr="00E3202C">
        <w:rPr>
          <w:rStyle w:val="Emphasis"/>
          <w:sz w:val="24"/>
          <w:highlight w:val="green"/>
        </w:rPr>
        <w:t>high-probability, high-impact event</w:t>
      </w:r>
      <w:r w:rsidRPr="00A10F89">
        <w:rPr>
          <w:rStyle w:val="TitleChar"/>
          <w:sz w:val="24"/>
        </w:rPr>
        <w:t xml:space="preserve"> </w:t>
      </w:r>
      <w:r w:rsidRPr="00E3202C">
        <w:rPr>
          <w:rStyle w:val="TitleChar"/>
          <w:sz w:val="24"/>
          <w:highlight w:val="green"/>
        </w:rPr>
        <w:t>that people</w:t>
      </w:r>
      <w:r w:rsidRPr="00A10F89">
        <w:rPr>
          <w:rStyle w:val="TitleChar"/>
          <w:sz w:val="24"/>
        </w:rPr>
        <w:t xml:space="preserve"> manage to </w:t>
      </w:r>
      <w:r w:rsidRPr="00E3202C">
        <w:rPr>
          <w:rStyle w:val="Emphasis"/>
          <w:sz w:val="24"/>
          <w:highlight w:val="green"/>
        </w:rPr>
        <w:t>ignore anyway</w:t>
      </w:r>
      <w:r w:rsidRPr="00A10F89">
        <w:rPr>
          <w:rStyle w:val="TitleChar"/>
          <w:sz w:val="24"/>
        </w:rPr>
        <w:t xml:space="preserve"> </w:t>
      </w:r>
      <w:r w:rsidRPr="00E3202C">
        <w:rPr>
          <w:rStyle w:val="TitleChar"/>
          <w:sz w:val="24"/>
          <w:highlight w:val="green"/>
        </w:rPr>
        <w:t>for</w:t>
      </w:r>
      <w:r w:rsidRPr="00A10F89">
        <w:rPr>
          <w:rStyle w:val="TitleChar"/>
          <w:sz w:val="24"/>
        </w:rPr>
        <w:t xml:space="preserve"> a raft of </w:t>
      </w:r>
      <w:r w:rsidRPr="00E3202C">
        <w:rPr>
          <w:rStyle w:val="Emphasis"/>
          <w:sz w:val="24"/>
          <w:highlight w:val="green"/>
        </w:rPr>
        <w:t>social-psychological reasons</w:t>
      </w:r>
      <w:r w:rsidRPr="00A10F89">
        <w:rPr>
          <w:rStyle w:val="TitleChar"/>
          <w:sz w:val="24"/>
        </w:rPr>
        <w:t xml:space="preserve">.2 </w:t>
      </w:r>
      <w:r w:rsidRPr="00E3202C">
        <w:rPr>
          <w:rStyle w:val="TitleChar"/>
          <w:sz w:val="24"/>
          <w:highlight w:val="green"/>
        </w:rPr>
        <w:t>A pandemic</w:t>
      </w:r>
      <w:r w:rsidRPr="00A10F89">
        <w:rPr>
          <w:rStyle w:val="TitleChar"/>
          <w:sz w:val="24"/>
        </w:rPr>
        <w:t xml:space="preserve"> is a quintessential gray rhino, for it </w:t>
      </w:r>
      <w:r w:rsidRPr="00E3202C">
        <w:rPr>
          <w:rStyle w:val="TitleChar"/>
          <w:sz w:val="24"/>
          <w:highlight w:val="green"/>
        </w:rPr>
        <w:t xml:space="preserve">is no longer a matter of if but of </w:t>
      </w:r>
      <w:r w:rsidRPr="00E3202C">
        <w:rPr>
          <w:rStyle w:val="Emphasis"/>
          <w:sz w:val="24"/>
          <w:highlight w:val="green"/>
        </w:rPr>
        <w:t>when</w:t>
      </w:r>
      <w:r w:rsidRPr="00A10F89">
        <w:rPr>
          <w:rStyle w:val="TitleChar"/>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TitleChar"/>
          <w:sz w:val="24"/>
        </w:rPr>
        <w:t>When interviewed for a 2015 article, “The Most Predictable Disaster in the History of the Human Race</w:t>
      </w:r>
      <w:proofErr w:type="gramStart"/>
      <w:r w:rsidRPr="00A10F89">
        <w:rPr>
          <w:rStyle w:val="TitleChar"/>
          <w:sz w:val="24"/>
        </w:rPr>
        <w:t>, ”</w:t>
      </w:r>
      <w:proofErr w:type="gramEnd"/>
      <w:r w:rsidRPr="00A10F89">
        <w:rPr>
          <w:rStyle w:val="TitleChar"/>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TitleChar"/>
          <w:sz w:val="24"/>
        </w:rPr>
        <w:t>A pandemic disease is the</w:t>
      </w:r>
      <w:r w:rsidRPr="00A10F89">
        <w:rPr>
          <w:rStyle w:val="TitleChar"/>
          <w:sz w:val="24"/>
        </w:rPr>
        <w:t xml:space="preserve"> </w:t>
      </w:r>
      <w:r w:rsidRPr="00E3202C">
        <w:rPr>
          <w:rStyle w:val="Emphasis"/>
          <w:sz w:val="24"/>
          <w:highlight w:val="green"/>
        </w:rPr>
        <w:t>most predictable catastrophe in</w:t>
      </w:r>
      <w:r w:rsidRPr="00A10F89">
        <w:rPr>
          <w:rStyle w:val="TitleChar"/>
          <w:sz w:val="24"/>
        </w:rPr>
        <w:t xml:space="preserve"> the </w:t>
      </w:r>
      <w:r w:rsidRPr="00E3202C">
        <w:rPr>
          <w:rStyle w:val="Emphasis"/>
          <w:sz w:val="24"/>
          <w:highlight w:val="green"/>
        </w:rPr>
        <w:t>history</w:t>
      </w:r>
      <w:r w:rsidRPr="00A10F89">
        <w:rPr>
          <w:rStyle w:val="TitleChar"/>
          <w:sz w:val="24"/>
        </w:rPr>
        <w:t xml:space="preserve"> of </w:t>
      </w:r>
      <w:proofErr w:type="gramStart"/>
      <w:r w:rsidRPr="00A10F89">
        <w:rPr>
          <w:rStyle w:val="TitleChar"/>
          <w:sz w:val="24"/>
        </w:rPr>
        <w:t>the human race</w:t>
      </w:r>
      <w:proofErr w:type="gramEnd"/>
      <w:r w:rsidRPr="00A10F89">
        <w:rPr>
          <w:rStyle w:val="TitleChar"/>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TitleChar"/>
          <w:sz w:val="24"/>
        </w:rPr>
        <w:t>sufficient amounts of</w:t>
      </w:r>
      <w:proofErr w:type="gramEnd"/>
      <w:r w:rsidRPr="00A10F89">
        <w:rPr>
          <w:rStyle w:val="TitleChar"/>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TitleChar"/>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TitleChar"/>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TitleChar"/>
          <w:sz w:val="24"/>
        </w:rPr>
        <w:t xml:space="preserve">Perhaps even worse, </w:t>
      </w:r>
      <w:r w:rsidRPr="00E3202C">
        <w:rPr>
          <w:rStyle w:val="TitleChar"/>
          <w:sz w:val="24"/>
          <w:highlight w:val="green"/>
        </w:rPr>
        <w:t>hospitals</w:t>
      </w:r>
      <w:r w:rsidRPr="00A10F89">
        <w:rPr>
          <w:rStyle w:val="TitleChar"/>
          <w:sz w:val="24"/>
        </w:rPr>
        <w:t xml:space="preserve"> have </w:t>
      </w:r>
      <w:r w:rsidRPr="00E3202C">
        <w:rPr>
          <w:rStyle w:val="TitleChar"/>
          <w:sz w:val="24"/>
          <w:highlight w:val="green"/>
        </w:rPr>
        <w:t>deployed antimicrobial products on an industrial scale</w:t>
      </w:r>
      <w:r w:rsidRPr="00A10F89">
        <w:rPr>
          <w:rStyle w:val="TitleChar"/>
          <w:sz w:val="24"/>
        </w:rPr>
        <w:t xml:space="preserve"> for a long time now, the result being a sharp rise in iatrogenic bacterial illnesses. </w:t>
      </w:r>
      <w:r w:rsidRPr="00E3202C">
        <w:rPr>
          <w:rStyle w:val="TitleChar"/>
          <w:sz w:val="24"/>
          <w:highlight w:val="green"/>
        </w:rPr>
        <w:t>Overuse</w:t>
      </w:r>
      <w:r w:rsidRPr="00A10F89">
        <w:rPr>
          <w:rStyle w:val="TitleChar"/>
          <w:sz w:val="24"/>
        </w:rPr>
        <w:t xml:space="preserve"> of antibiotics and commercial products containing them has </w:t>
      </w:r>
      <w:r w:rsidRPr="00E3202C">
        <w:rPr>
          <w:rStyle w:val="TitleChar"/>
          <w:sz w:val="24"/>
          <w:highlight w:val="green"/>
        </w:rPr>
        <w:t>helped superbugs</w:t>
      </w:r>
      <w:r w:rsidRPr="00A10F89">
        <w:rPr>
          <w:rStyle w:val="TitleChar"/>
          <w:sz w:val="24"/>
        </w:rPr>
        <w:t xml:space="preserve"> to </w:t>
      </w:r>
      <w:r w:rsidRPr="00E3202C">
        <w:rPr>
          <w:rStyle w:val="TitleChar"/>
          <w:sz w:val="24"/>
          <w:highlight w:val="green"/>
        </w:rPr>
        <w:t>evolve</w:t>
      </w:r>
      <w:r w:rsidRPr="00A10F89">
        <w:rPr>
          <w:rStyle w:val="TitleChar"/>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E3202C">
        <w:rPr>
          <w:rStyle w:val="Emphasis"/>
          <w:sz w:val="24"/>
          <w:highlight w:val="green"/>
        </w:rPr>
        <w:t>something as simple as a minor cut could</w:t>
      </w:r>
      <w:r w:rsidRPr="00A10F89">
        <w:rPr>
          <w:rStyle w:val="Emphasis"/>
          <w:sz w:val="24"/>
        </w:rPr>
        <w:t xml:space="preserve"> again </w:t>
      </w:r>
      <w:r w:rsidRPr="00E3202C">
        <w:rPr>
          <w:rStyle w:val="Emphasis"/>
          <w:sz w:val="24"/>
          <w:highlight w:val="green"/>
        </w:rPr>
        <w:t>become life-threatening if</w:t>
      </w:r>
      <w:r w:rsidRPr="00A10F89">
        <w:rPr>
          <w:rStyle w:val="Emphasis"/>
          <w:sz w:val="24"/>
        </w:rPr>
        <w:t xml:space="preserve"> it becomes </w:t>
      </w:r>
      <w:r w:rsidRPr="00E3202C">
        <w:rPr>
          <w:rStyle w:val="Emphasis"/>
          <w:sz w:val="24"/>
          <w:highlight w:val="green"/>
        </w:rPr>
        <w:t>infected</w:t>
      </w:r>
      <w:r w:rsidRPr="0010630F">
        <w:rPr>
          <w:sz w:val="16"/>
        </w:rPr>
        <w:t xml:space="preserve">. </w:t>
      </w:r>
      <w:r w:rsidRPr="00A10F89">
        <w:rPr>
          <w:rStyle w:val="TitleChar"/>
          <w:sz w:val="24"/>
        </w:rPr>
        <w:t xml:space="preserve">Few non-medical professionals are aware that antibiotics are the foundation on which nearly </w:t>
      </w:r>
      <w:proofErr w:type="gramStart"/>
      <w:r w:rsidRPr="00A10F89">
        <w:rPr>
          <w:rStyle w:val="TitleChar"/>
          <w:sz w:val="24"/>
        </w:rPr>
        <w:t>all of</w:t>
      </w:r>
      <w:proofErr w:type="gramEnd"/>
      <w:r w:rsidRPr="00A10F89">
        <w:rPr>
          <w:rStyle w:val="TitleChar"/>
          <w:sz w:val="24"/>
        </w:rPr>
        <w:t xml:space="preserve"> modern medicine rests. Cancer therapy, organ </w:t>
      </w:r>
      <w:r w:rsidRPr="00A10F89">
        <w:rPr>
          <w:rStyle w:val="TitleChar"/>
          <w:sz w:val="24"/>
        </w:rPr>
        <w:lastRenderedPageBreak/>
        <w:t xml:space="preserve">transplants, surgeries minor and major, and even childbirth all rely on antibiotics to prevent infections. If infections become </w:t>
      </w:r>
      <w:proofErr w:type="gramStart"/>
      <w:r w:rsidRPr="00A10F89">
        <w:rPr>
          <w:rStyle w:val="TitleChar"/>
          <w:sz w:val="24"/>
        </w:rPr>
        <w:t>untreatable</w:t>
      </w:r>
      <w:proofErr w:type="gramEnd"/>
      <w:r w:rsidRPr="00A10F89">
        <w:rPr>
          <w:rStyle w:val="TitleChar"/>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TitleChar"/>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TitleChar"/>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TitleChar"/>
          <w:sz w:val="24"/>
        </w:rPr>
        <w:t xml:space="preserve">have seen doctors treating eczema with antibiotic cream, even though they know that bacteria are resistant to </w:t>
      </w:r>
      <w:proofErr w:type="gramStart"/>
      <w:r w:rsidRPr="00A10F89">
        <w:rPr>
          <w:rStyle w:val="TitleChar"/>
          <w:sz w:val="24"/>
        </w:rPr>
        <w:t>the majority of</w:t>
      </w:r>
      <w:proofErr w:type="gramEnd"/>
      <w:r w:rsidRPr="00A10F89">
        <w:rPr>
          <w:rStyle w:val="TitleChar"/>
          <w:sz w:val="24"/>
        </w:rPr>
        <w:t xml:space="preserve">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w:t>
      </w:r>
      <w:r w:rsidRPr="0010630F">
        <w:rPr>
          <w:sz w:val="16"/>
        </w:rPr>
        <w:lastRenderedPageBreak/>
        <w:t xml:space="preserve">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TitleChar"/>
          <w:sz w:val="24"/>
        </w:rPr>
        <w:t xml:space="preserve">This isn’t just an issue of bureaucratic incompetence. The </w:t>
      </w:r>
      <w:r w:rsidRPr="00E3202C">
        <w:rPr>
          <w:rStyle w:val="TitleChar"/>
          <w:b/>
          <w:bCs/>
          <w:sz w:val="24"/>
          <w:highlight w:val="green"/>
        </w:rPr>
        <w:t xml:space="preserve">WHO </w:t>
      </w:r>
      <w:r w:rsidRPr="0010630F">
        <w:rPr>
          <w:rStyle w:val="TitleChar"/>
          <w:b/>
          <w:bCs/>
          <w:sz w:val="24"/>
        </w:rPr>
        <w:t xml:space="preserve">is </w:t>
      </w:r>
      <w:r w:rsidRPr="00E3202C">
        <w:rPr>
          <w:rStyle w:val="TitleChar"/>
          <w:b/>
          <w:bCs/>
          <w:sz w:val="24"/>
          <w:highlight w:val="green"/>
        </w:rPr>
        <w:t xml:space="preserve">under-resourced </w:t>
      </w:r>
      <w:r w:rsidRPr="0010630F">
        <w:rPr>
          <w:rStyle w:val="TitleChar"/>
          <w:b/>
          <w:bCs/>
          <w:sz w:val="24"/>
        </w:rPr>
        <w:t xml:space="preserve">for the problems it is meant to solve. </w:t>
      </w:r>
      <w:r w:rsidRPr="00E3202C">
        <w:rPr>
          <w:rStyle w:val="TitleChar"/>
          <w:b/>
          <w:bCs/>
          <w:sz w:val="24"/>
          <w:highlight w:val="green"/>
        </w:rPr>
        <w:t>Funding comes from voluntary donations</w:t>
      </w:r>
      <w:r w:rsidRPr="0010630F">
        <w:rPr>
          <w:rStyle w:val="TitleChar"/>
          <w:b/>
          <w:bCs/>
          <w:sz w:val="24"/>
        </w:rPr>
        <w:t xml:space="preserve">, and there is </w:t>
      </w:r>
      <w:r w:rsidRPr="00E3202C">
        <w:rPr>
          <w:rStyle w:val="TitleChar"/>
          <w:b/>
          <w:bCs/>
          <w:sz w:val="24"/>
          <w:highlight w:val="green"/>
        </w:rPr>
        <w:t xml:space="preserve">no mechanism by which </w:t>
      </w:r>
      <w:r w:rsidRPr="0010630F">
        <w:rPr>
          <w:rStyle w:val="TitleChar"/>
          <w:b/>
          <w:bCs/>
          <w:sz w:val="24"/>
        </w:rPr>
        <w:t xml:space="preserve">it can quickly </w:t>
      </w:r>
      <w:r w:rsidRPr="00E3202C">
        <w:rPr>
          <w:rStyle w:val="TitleChar"/>
          <w:b/>
          <w:bCs/>
          <w:sz w:val="24"/>
          <w:highlight w:val="green"/>
        </w:rPr>
        <w:t xml:space="preserve">scale up </w:t>
      </w:r>
      <w:r w:rsidRPr="0010630F">
        <w:rPr>
          <w:rStyle w:val="TitleChar"/>
          <w:b/>
          <w:bCs/>
          <w:sz w:val="24"/>
        </w:rPr>
        <w:t xml:space="preserve">its efforts during an emergency. The </w:t>
      </w:r>
      <w:r w:rsidRPr="00E3202C">
        <w:rPr>
          <w:rStyle w:val="TitleChar"/>
          <w:b/>
          <w:bCs/>
          <w:sz w:val="24"/>
          <w:highlight w:val="green"/>
        </w:rPr>
        <w:t xml:space="preserve">result is </w:t>
      </w:r>
      <w:r w:rsidRPr="0010630F">
        <w:rPr>
          <w:rStyle w:val="TitleChar"/>
          <w:b/>
          <w:bCs/>
          <w:sz w:val="24"/>
        </w:rPr>
        <w:t xml:space="preserve">that its </w:t>
      </w:r>
      <w:r w:rsidRPr="00E3202C">
        <w:rPr>
          <w:rStyle w:val="TitleChar"/>
          <w:b/>
          <w:bCs/>
          <w:sz w:val="24"/>
          <w:highlight w:val="green"/>
        </w:rPr>
        <w:t>response</w:t>
      </w:r>
      <w:r w:rsidRPr="0010630F">
        <w:rPr>
          <w:rStyle w:val="TitleChar"/>
          <w:b/>
          <w:bCs/>
          <w:sz w:val="24"/>
        </w:rPr>
        <w:t xml:space="preserve"> to the next major disease outbreak </w:t>
      </w:r>
      <w:r w:rsidRPr="00E3202C">
        <w:rPr>
          <w:rStyle w:val="TitleChar"/>
          <w:b/>
          <w:bCs/>
          <w:sz w:val="24"/>
          <w:highlight w:val="green"/>
        </w:rPr>
        <w:t xml:space="preserve">is </w:t>
      </w:r>
      <w:r w:rsidRPr="0010630F">
        <w:rPr>
          <w:rStyle w:val="TitleChar"/>
          <w:b/>
          <w:bCs/>
          <w:sz w:val="24"/>
        </w:rPr>
        <w:t xml:space="preserve">likely to be as </w:t>
      </w:r>
      <w:r w:rsidRPr="00E3202C">
        <w:rPr>
          <w:rStyle w:val="TitleChar"/>
          <w:b/>
          <w:bCs/>
          <w:sz w:val="24"/>
          <w:highlight w:val="green"/>
        </w:rPr>
        <w:t xml:space="preserve">inadequate </w:t>
      </w:r>
      <w:r w:rsidRPr="0010630F">
        <w:rPr>
          <w:rStyle w:val="TitleChar"/>
          <w:b/>
          <w:bCs/>
          <w:sz w:val="24"/>
        </w:rPr>
        <w:t>as were its responses to Ebola, H1N1, and SARS</w:t>
      </w:r>
      <w:r w:rsidRPr="00A10F89">
        <w:rPr>
          <w:rStyle w:val="TitleChar"/>
          <w:sz w:val="24"/>
        </w:rPr>
        <w:t xml:space="preserve">. </w:t>
      </w:r>
      <w:r w:rsidRPr="0010630F">
        <w:rPr>
          <w:sz w:val="16"/>
        </w:rPr>
        <w:t xml:space="preserve">Stakeholders admit that we need another mechanism, and most experts agree that the world needs </w:t>
      </w:r>
      <w:proofErr w:type="gramStart"/>
      <w:r w:rsidRPr="0010630F">
        <w:rPr>
          <w:sz w:val="16"/>
        </w:rPr>
        <w:t>some kind of emergency</w:t>
      </w:r>
      <w:proofErr w:type="gramEnd"/>
      <w:r w:rsidRPr="0010630F">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w:t>
      </w:r>
      <w:r w:rsidRPr="0010630F">
        <w:rPr>
          <w:sz w:val="16"/>
        </w:rPr>
        <w:lastRenderedPageBreak/>
        <w:t xml:space="preserve">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TitleChar"/>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E3202C">
        <w:rPr>
          <w:rStyle w:val="Emphasis"/>
          <w:sz w:val="24"/>
          <w:highlight w:val="green"/>
        </w:rPr>
        <w:t>superbugs are evolving</w:t>
      </w:r>
      <w:r w:rsidRPr="00A10F89">
        <w:rPr>
          <w:rStyle w:val="Emphasis"/>
          <w:sz w:val="24"/>
        </w:rPr>
        <w:t xml:space="preserve">. Epidemiological </w:t>
      </w:r>
      <w:r w:rsidRPr="00E3202C">
        <w:rPr>
          <w:rStyle w:val="Emphasis"/>
          <w:sz w:val="24"/>
          <w:highlight w:val="green"/>
        </w:rPr>
        <w:t xml:space="preserve">models </w:t>
      </w:r>
      <w:r w:rsidRPr="00A10F89">
        <w:rPr>
          <w:rStyle w:val="Emphasis"/>
          <w:sz w:val="24"/>
        </w:rPr>
        <w:t xml:space="preserve">now </w:t>
      </w:r>
      <w:r w:rsidRPr="00E3202C">
        <w:rPr>
          <w:rStyle w:val="Emphasis"/>
          <w:sz w:val="24"/>
          <w:highlight w:val="green"/>
        </w:rPr>
        <w:t xml:space="preserve">predict </w:t>
      </w:r>
      <w:r w:rsidRPr="00A10F89">
        <w:rPr>
          <w:rStyle w:val="Emphasis"/>
          <w:sz w:val="24"/>
        </w:rPr>
        <w:t xml:space="preserve">how an algorithmic process of </w:t>
      </w:r>
      <w:r w:rsidRPr="00E3202C">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E3202C">
        <w:rPr>
          <w:rStyle w:val="Emphasis"/>
          <w:sz w:val="24"/>
          <w:highlight w:val="green"/>
        </w:rPr>
        <w:t>move through the modern world</w:t>
      </w:r>
      <w:r w:rsidRPr="00A10F89">
        <w:rPr>
          <w:rStyle w:val="Emphasis"/>
          <w:sz w:val="24"/>
        </w:rPr>
        <w:t xml:space="preserve">. </w:t>
      </w:r>
      <w:r w:rsidRPr="00E3202C">
        <w:rPr>
          <w:rStyle w:val="Emphasis"/>
          <w:sz w:val="24"/>
          <w:highlight w:val="green"/>
        </w:rPr>
        <w:t xml:space="preserve">All urban centers </w:t>
      </w:r>
      <w:r w:rsidRPr="00A10F89">
        <w:rPr>
          <w:rStyle w:val="Emphasis"/>
          <w:sz w:val="24"/>
        </w:rPr>
        <w:t xml:space="preserve">around the entire globe </w:t>
      </w:r>
      <w:r w:rsidRPr="00E3202C">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E3202C">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E3202C">
        <w:rPr>
          <w:rStyle w:val="Emphasis"/>
          <w:sz w:val="24"/>
          <w:highlight w:val="green"/>
        </w:rPr>
        <w:t xml:space="preserve">could kill </w:t>
      </w:r>
      <w:r w:rsidRPr="00A10F89">
        <w:rPr>
          <w:rStyle w:val="Emphasis"/>
          <w:sz w:val="24"/>
        </w:rPr>
        <w:t xml:space="preserve">more than </w:t>
      </w:r>
      <w:r w:rsidRPr="00E3202C">
        <w:rPr>
          <w:rStyle w:val="Emphasis"/>
          <w:sz w:val="24"/>
          <w:highlight w:val="green"/>
        </w:rPr>
        <w:t xml:space="preserve">33 million </w:t>
      </w:r>
      <w:r w:rsidRPr="00A10F89">
        <w:rPr>
          <w:rStyle w:val="Emphasis"/>
          <w:sz w:val="24"/>
        </w:rPr>
        <w:t xml:space="preserve">people </w:t>
      </w:r>
      <w:r w:rsidRPr="00E3202C">
        <w:rPr>
          <w:rStyle w:val="Emphasis"/>
          <w:sz w:val="24"/>
          <w:highlight w:val="green"/>
        </w:rPr>
        <w:t xml:space="preserve">in </w:t>
      </w:r>
      <w:r w:rsidRPr="00A10F89">
        <w:rPr>
          <w:rStyle w:val="Emphasis"/>
          <w:sz w:val="24"/>
        </w:rPr>
        <w:t xml:space="preserve">250 </w:t>
      </w:r>
      <w:r w:rsidRPr="00E3202C">
        <w:rPr>
          <w:rStyle w:val="Emphasis"/>
          <w:sz w:val="24"/>
          <w:highlight w:val="green"/>
        </w:rPr>
        <w:t>days</w:t>
      </w:r>
      <w:r w:rsidRPr="00A10F89">
        <w:rPr>
          <w:rStyle w:val="Emphasis"/>
          <w:sz w:val="24"/>
        </w:rPr>
        <w:t>.3</w:t>
      </w:r>
    </w:p>
    <w:p w14:paraId="3898A84C" w14:textId="77777777" w:rsidR="0078069E" w:rsidRDefault="0078069E" w:rsidP="0078069E">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537D4D04" w14:textId="77777777" w:rsidR="0078069E" w:rsidRPr="00CB1B2A" w:rsidRDefault="0078069E" w:rsidP="0078069E">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09007164" w14:textId="77777777" w:rsidR="0078069E" w:rsidRDefault="0078069E" w:rsidP="0078069E">
      <w:pPr>
        <w:rPr>
          <w:u w:val="single"/>
        </w:rPr>
      </w:pPr>
      <w:r w:rsidRPr="00CB1B2A">
        <w:rPr>
          <w:u w:val="single"/>
        </w:rPr>
        <w:t xml:space="preserve">Fostering Industries to Counter Global Problems The </w:t>
      </w:r>
      <w:r w:rsidRPr="00E3202C">
        <w:rPr>
          <w:highlight w:val="green"/>
          <w:u w:val="single"/>
        </w:rPr>
        <w:t>life sciences</w:t>
      </w:r>
      <w:r w:rsidRPr="00CB1B2A">
        <w:rPr>
          <w:u w:val="single"/>
        </w:rPr>
        <w:t xml:space="preserve"> </w:t>
      </w:r>
      <w:r w:rsidRPr="00E3202C">
        <w:rPr>
          <w:highlight w:val="green"/>
          <w:u w:val="single"/>
        </w:rPr>
        <w:t xml:space="preserve">have applications </w:t>
      </w:r>
      <w:r w:rsidRPr="00CB1B2A">
        <w:rPr>
          <w:u w:val="single"/>
        </w:rPr>
        <w:t xml:space="preserve">in areas that range far </w:t>
      </w:r>
      <w:r w:rsidRPr="00E3202C">
        <w:rPr>
          <w:highlight w:val="green"/>
          <w:u w:val="single"/>
        </w:rPr>
        <w:t>beyond human health</w:t>
      </w:r>
      <w:r w:rsidRPr="00CB1B2A">
        <w:rPr>
          <w:u w:val="single"/>
        </w:rPr>
        <w:t xml:space="preserve">. Life-science based approaches could </w:t>
      </w:r>
      <w:r w:rsidRPr="00E3202C">
        <w:rPr>
          <w:b/>
          <w:bCs/>
          <w:highlight w:val="green"/>
          <w:u w:val="single"/>
        </w:rPr>
        <w:t>contribute to advances in</w:t>
      </w:r>
      <w:r w:rsidRPr="00CB1B2A">
        <w:rPr>
          <w:u w:val="single"/>
        </w:rPr>
        <w:t xml:space="preserve"> many industries, </w:t>
      </w:r>
      <w:proofErr w:type="gramStart"/>
      <w:r w:rsidRPr="00CB1B2A">
        <w:rPr>
          <w:u w:val="single"/>
        </w:rPr>
        <w:t xml:space="preserve">from </w:t>
      </w:r>
      <w:r w:rsidRPr="00E3202C">
        <w:rPr>
          <w:rStyle w:val="Emphasis"/>
          <w:sz w:val="24"/>
          <w:highlight w:val="green"/>
        </w:rPr>
        <w:t>energy production</w:t>
      </w:r>
      <w:r w:rsidRPr="00E3202C">
        <w:rPr>
          <w:highlight w:val="green"/>
          <w:u w:val="single"/>
        </w:rPr>
        <w:t xml:space="preserve"> and </w:t>
      </w:r>
      <w:r w:rsidRPr="00E3202C">
        <w:rPr>
          <w:rStyle w:val="Emphasis"/>
          <w:sz w:val="24"/>
          <w:highlight w:val="green"/>
        </w:rPr>
        <w:t>pollution remediation</w:t>
      </w:r>
      <w:r w:rsidRPr="00CB1B2A">
        <w:rPr>
          <w:u w:val="single"/>
        </w:rPr>
        <w:t>,</w:t>
      </w:r>
      <w:proofErr w:type="gramEnd"/>
      <w:r w:rsidRPr="00CB1B2A">
        <w:rPr>
          <w:u w:val="single"/>
        </w:rPr>
        <w:t xml:space="preserve"> to clean manufacturing and the production of new biologically inspired materials. In fact, biological systems could provide the basis for new products, </w:t>
      </w:r>
      <w:proofErr w:type="gramStart"/>
      <w:r w:rsidRPr="00CB1B2A">
        <w:rPr>
          <w:u w:val="single"/>
        </w:rPr>
        <w:t>services</w:t>
      </w:r>
      <w:proofErr w:type="gramEnd"/>
      <w:r w:rsidRPr="00CB1B2A">
        <w:rPr>
          <w:u w:val="single"/>
        </w:rPr>
        <w:t xml:space="preserve">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E3202C">
        <w:rPr>
          <w:highlight w:val="green"/>
          <w:u w:val="single"/>
        </w:rPr>
        <w:t xml:space="preserve">to </w:t>
      </w:r>
      <w:r w:rsidRPr="00E3202C">
        <w:rPr>
          <w:rStyle w:val="Emphasis"/>
          <w:sz w:val="24"/>
          <w:highlight w:val="green"/>
        </w:rPr>
        <w:t>help 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E3202C">
        <w:rPr>
          <w:rStyle w:val="Emphasis"/>
          <w:sz w:val="24"/>
          <w:highlight w:val="green"/>
        </w:rPr>
        <w:t>the global ag</w:t>
      </w:r>
      <w:r w:rsidRPr="00CB1B2A">
        <w:rPr>
          <w:rStyle w:val="Emphasis"/>
          <w:sz w:val="24"/>
        </w:rPr>
        <w:t xml:space="preserve">ricultural </w:t>
      </w:r>
      <w:r w:rsidRPr="00E3202C">
        <w:rPr>
          <w:rStyle w:val="Emphasis"/>
          <w:sz w:val="24"/>
          <w:highlight w:val="green"/>
        </w:rPr>
        <w:t>system</w:t>
      </w:r>
      <w:r w:rsidRPr="00E3202C">
        <w:rPr>
          <w:highlight w:val="green"/>
          <w:u w:val="single"/>
        </w:rPr>
        <w:t xml:space="preserve"> needs to</w:t>
      </w:r>
      <w:r w:rsidRPr="00CB1B2A">
        <w:rPr>
          <w:u w:val="single"/>
        </w:rPr>
        <w:t xml:space="preserve"> adopt the goal of </w:t>
      </w:r>
      <w:r w:rsidRPr="00E3202C">
        <w:rPr>
          <w:highlight w:val="green"/>
          <w:u w:val="single"/>
        </w:rPr>
        <w:t>doubl</w:t>
      </w:r>
      <w:r w:rsidRPr="00CB1B2A">
        <w:rPr>
          <w:u w:val="single"/>
        </w:rPr>
        <w:t xml:space="preserve">ing the current yield of </w:t>
      </w:r>
      <w:r w:rsidRPr="00E3202C">
        <w:rPr>
          <w:b/>
          <w:bCs/>
          <w:highlight w:val="green"/>
          <w:u w:val="single"/>
        </w:rPr>
        <w:t>crops while reducing</w:t>
      </w:r>
      <w:r w:rsidRPr="0010630F">
        <w:rPr>
          <w:b/>
          <w:bCs/>
          <w:u w:val="single"/>
        </w:rPr>
        <w:t xml:space="preserve"> key inputs like pesticides, </w:t>
      </w:r>
      <w:r w:rsidRPr="00E3202C">
        <w:rPr>
          <w:b/>
          <w:bCs/>
          <w:highlight w:val="green"/>
          <w:u w:val="single"/>
        </w:rPr>
        <w:t>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w:t>
      </w:r>
      <w:r w:rsidRPr="0010630F">
        <w:rPr>
          <w:sz w:val="16"/>
        </w:rPr>
        <w:lastRenderedPageBreak/>
        <w:t xml:space="preserve">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E3202C">
        <w:rPr>
          <w:highlight w:val="green"/>
          <w:u w:val="single"/>
        </w:rPr>
        <w:t>new tools</w:t>
      </w:r>
      <w:r w:rsidRPr="00CB1B2A">
        <w:rPr>
          <w:u w:val="single"/>
        </w:rPr>
        <w:t xml:space="preserve"> have become available to </w:t>
      </w:r>
      <w:r w:rsidRPr="00E3202C">
        <w:rPr>
          <w:highlight w:val="green"/>
          <w:u w:val="single"/>
        </w:rPr>
        <w:t>explore</w:t>
      </w:r>
      <w:r w:rsidRPr="00CB1B2A">
        <w:rPr>
          <w:u w:val="single"/>
        </w:rPr>
        <w:t xml:space="preserve"> the </w:t>
      </w:r>
      <w:r w:rsidRPr="00E3202C">
        <w:rPr>
          <w:highlight w:val="green"/>
          <w:u w:val="single"/>
        </w:rPr>
        <w:t>microbial processes that</w:t>
      </w:r>
      <w:r w:rsidRPr="00CB1B2A">
        <w:rPr>
          <w:u w:val="single"/>
        </w:rPr>
        <w:t xml:space="preserve"> </w:t>
      </w:r>
      <w:r w:rsidRPr="00E3202C">
        <w:rPr>
          <w:highlight w:val="green"/>
          <w:u w:val="single"/>
        </w:rPr>
        <w:t xml:space="preserve">drive the </w:t>
      </w:r>
      <w:r w:rsidRPr="00E3202C">
        <w:rPr>
          <w:b/>
          <w:bCs/>
          <w:highlight w:val="green"/>
          <w:u w:val="single"/>
        </w:rPr>
        <w:t>chemistry of the oceans</w:t>
      </w:r>
      <w:r w:rsidRPr="00CB1B2A">
        <w:rPr>
          <w:u w:val="single"/>
        </w:rPr>
        <w:t xml:space="preserve">, observed David Kingsbury, Chief Program Officer for Science at the </w:t>
      </w:r>
      <w:proofErr w:type="gramStart"/>
      <w:r w:rsidRPr="00CB1B2A">
        <w:rPr>
          <w:u w:val="single"/>
        </w:rPr>
        <w:t>Gordon</w:t>
      </w:r>
      <w:proofErr w:type="gramEnd"/>
      <w:r w:rsidRPr="00CB1B2A">
        <w:rPr>
          <w:u w:val="single"/>
        </w:rPr>
        <w:t xml:space="preserve"> and Betty Moore Foundation. </w:t>
      </w:r>
      <w:r w:rsidRPr="00E3202C">
        <w:rPr>
          <w:highlight w:val="green"/>
          <w:u w:val="single"/>
        </w:rPr>
        <w:t xml:space="preserve">These </w:t>
      </w:r>
      <w:r w:rsidRPr="00CB1B2A">
        <w:rPr>
          <w:u w:val="single"/>
        </w:rPr>
        <w:t xml:space="preserve">technologies have </w:t>
      </w:r>
      <w:r w:rsidRPr="00E3202C">
        <w:rPr>
          <w:highlight w:val="green"/>
          <w:u w:val="single"/>
        </w:rPr>
        <w:t>revealed</w:t>
      </w:r>
      <w:r w:rsidRPr="00CB1B2A">
        <w:rPr>
          <w:u w:val="single"/>
        </w:rPr>
        <w:t xml:space="preserve"> that a large proportion of </w:t>
      </w:r>
      <w:r w:rsidRPr="00CB1B2A">
        <w:rPr>
          <w:rStyle w:val="Emphasis"/>
          <w:sz w:val="24"/>
        </w:rPr>
        <w:t>the planet’s</w:t>
      </w:r>
      <w:r w:rsidRPr="00E3202C">
        <w:rPr>
          <w:rStyle w:val="Emphasis"/>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E3202C">
        <w:rPr>
          <w:rStyle w:val="Emphasis"/>
          <w:sz w:val="24"/>
          <w:highlight w:val="green"/>
        </w:rPr>
        <w:t>If we are not careful, we are not going to have a sustainable planet to live on,</w:t>
      </w:r>
      <w:r w:rsidRPr="00CB1B2A">
        <w:rPr>
          <w:u w:val="single"/>
        </w:rPr>
        <w:t>” said Kingsbury. Only by understanding the basic biological processes at work in the oceans can humans live sustainably on earth.</w:t>
      </w:r>
    </w:p>
    <w:p w14:paraId="710AC21F" w14:textId="77777777" w:rsidR="0078069E" w:rsidRDefault="0078069E" w:rsidP="0078069E">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44C61353" w14:textId="77777777" w:rsidR="0078069E" w:rsidRPr="00CB1B2A" w:rsidRDefault="0078069E" w:rsidP="0078069E">
      <w:proofErr w:type="spellStart"/>
      <w:r w:rsidRPr="00CB1B2A">
        <w:rPr>
          <w:rStyle w:val="Style13ptBold"/>
        </w:rPr>
        <w:t>Hotez</w:t>
      </w:r>
      <w:proofErr w:type="spellEnd"/>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7DE03EED" w14:textId="77777777" w:rsidR="0078069E" w:rsidRPr="00CB1B2A" w:rsidRDefault="0078069E" w:rsidP="0078069E">
      <w:pPr>
        <w:rPr>
          <w:sz w:val="16"/>
        </w:rPr>
      </w:pPr>
      <w:r w:rsidRPr="00CB1B2A">
        <w:rPr>
          <w:sz w:val="16"/>
        </w:rPr>
        <w:t xml:space="preserve">We also need to better understand how these NTDs are </w:t>
      </w:r>
      <w:proofErr w:type="gramStart"/>
      <w:r w:rsidRPr="00CB1B2A">
        <w:rPr>
          <w:sz w:val="16"/>
        </w:rPr>
        <w:t>actually transmitted</w:t>
      </w:r>
      <w:proofErr w:type="gramEnd"/>
      <w:r w:rsidRPr="00CB1B2A">
        <w:rPr>
          <w:sz w:val="16"/>
        </w:rPr>
        <w:t xml:space="preserve">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TitleChar"/>
          <w:sz w:val="24"/>
        </w:rPr>
        <w:t xml:space="preserve">an </w:t>
      </w:r>
      <w:r w:rsidRPr="00CB1B2A">
        <w:rPr>
          <w:rStyle w:val="Emphasis"/>
          <w:sz w:val="24"/>
        </w:rPr>
        <w:t xml:space="preserve">important </w:t>
      </w:r>
      <w:r w:rsidRPr="00E3202C">
        <w:rPr>
          <w:rStyle w:val="Emphasis"/>
          <w:sz w:val="24"/>
          <w:highlight w:val="green"/>
        </w:rPr>
        <w:t>r</w:t>
      </w:r>
      <w:r w:rsidRPr="00CB1B2A">
        <w:rPr>
          <w:rStyle w:val="Emphasis"/>
          <w:sz w:val="24"/>
        </w:rPr>
        <w:t xml:space="preserve">esearch </w:t>
      </w:r>
      <w:r w:rsidRPr="00E3202C">
        <w:rPr>
          <w:rStyle w:val="Emphasis"/>
          <w:sz w:val="24"/>
          <w:highlight w:val="green"/>
        </w:rPr>
        <w:t>and d</w:t>
      </w:r>
      <w:r w:rsidRPr="00CB1B2A">
        <w:rPr>
          <w:rStyle w:val="Emphasis"/>
          <w:sz w:val="24"/>
        </w:rPr>
        <w:t>evelopment agenda</w:t>
      </w:r>
      <w:r w:rsidRPr="00CB1B2A">
        <w:rPr>
          <w:sz w:val="16"/>
        </w:rPr>
        <w:t xml:space="preserve"> </w:t>
      </w:r>
      <w:r w:rsidRPr="00E3202C">
        <w:rPr>
          <w:rStyle w:val="TitleChar"/>
          <w:sz w:val="24"/>
          <w:highlight w:val="green"/>
        </w:rPr>
        <w:t>for</w:t>
      </w:r>
      <w:r w:rsidRPr="00CB1B2A">
        <w:rPr>
          <w:sz w:val="16"/>
        </w:rPr>
        <w:t xml:space="preserve"> the </w:t>
      </w:r>
      <w:r w:rsidRPr="00E3202C">
        <w:rPr>
          <w:rStyle w:val="TitleChar"/>
          <w:b/>
          <w:bCs/>
          <w:sz w:val="24"/>
          <w:highlight w:val="green"/>
        </w:rPr>
        <w:t>NTDs</w:t>
      </w:r>
      <w:r w:rsidRPr="00E3202C">
        <w:rPr>
          <w:rStyle w:val="TitleChar"/>
          <w:sz w:val="24"/>
          <w:highlight w:val="green"/>
        </w:rPr>
        <w:t xml:space="preserve"> in the U</w:t>
      </w:r>
      <w:r w:rsidRPr="00CB1B2A">
        <w:rPr>
          <w:rStyle w:val="TitleChar"/>
          <w:sz w:val="24"/>
        </w:rPr>
        <w:t xml:space="preserve">nited </w:t>
      </w:r>
      <w:r w:rsidRPr="00E3202C">
        <w:rPr>
          <w:rStyle w:val="TitleChar"/>
          <w:sz w:val="24"/>
          <w:highlight w:val="green"/>
        </w:rPr>
        <w:t>S</w:t>
      </w:r>
      <w:r w:rsidRPr="00CB1B2A">
        <w:rPr>
          <w:rStyle w:val="TitleChar"/>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w:t>
      </w:r>
      <w:proofErr w:type="gramStart"/>
      <w:r w:rsidRPr="00CB1B2A">
        <w:rPr>
          <w:sz w:val="16"/>
        </w:rPr>
        <w:t>in order to</w:t>
      </w:r>
      <w:proofErr w:type="gramEnd"/>
      <w:r w:rsidRPr="00CB1B2A">
        <w:rPr>
          <w:sz w:val="16"/>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TitleChar"/>
          <w:sz w:val="24"/>
        </w:rPr>
        <w:t xml:space="preserve">We also </w:t>
      </w:r>
      <w:r w:rsidRPr="00E3202C">
        <w:rPr>
          <w:rStyle w:val="TitleChar"/>
          <w:sz w:val="24"/>
          <w:highlight w:val="green"/>
        </w:rPr>
        <w:t xml:space="preserve">need </w:t>
      </w:r>
      <w:r w:rsidRPr="00E3202C">
        <w:rPr>
          <w:rStyle w:val="Emphasis"/>
          <w:sz w:val="24"/>
          <w:highlight w:val="green"/>
        </w:rPr>
        <w:t>new</w:t>
      </w:r>
      <w:r w:rsidRPr="00CB1B2A">
        <w:rPr>
          <w:rStyle w:val="Emphasis"/>
          <w:sz w:val="24"/>
        </w:rPr>
        <w:t xml:space="preserve"> and improved </w:t>
      </w:r>
      <w:r w:rsidRPr="00E3202C">
        <w:rPr>
          <w:rStyle w:val="Emphasis"/>
          <w:sz w:val="24"/>
          <w:highlight w:val="green"/>
        </w:rPr>
        <w:t>treatments and vaccines</w:t>
      </w:r>
      <w:r w:rsidRPr="00CB1B2A">
        <w:rPr>
          <w:sz w:val="16"/>
        </w:rPr>
        <w:t xml:space="preserve">. </w:t>
      </w:r>
      <w:r w:rsidRPr="00CB1B2A">
        <w:rPr>
          <w:rStyle w:val="TitleChar"/>
          <w:sz w:val="24"/>
        </w:rPr>
        <w:t xml:space="preserve">Because the </w:t>
      </w:r>
      <w:r w:rsidRPr="00E3202C">
        <w:rPr>
          <w:rStyle w:val="TitleChar"/>
          <w:sz w:val="24"/>
          <w:highlight w:val="green"/>
        </w:rPr>
        <w:t>NTDs</w:t>
      </w:r>
      <w:r w:rsidRPr="00CB1B2A">
        <w:rPr>
          <w:rStyle w:val="TitleChar"/>
          <w:sz w:val="24"/>
        </w:rPr>
        <w:t xml:space="preserve"> are poverty-related diseases, they often </w:t>
      </w:r>
      <w:r w:rsidRPr="00E3202C">
        <w:rPr>
          <w:rStyle w:val="Emphasis"/>
          <w:sz w:val="24"/>
          <w:highlight w:val="green"/>
        </w:rPr>
        <w:t>fly below the radar</w:t>
      </w:r>
      <w:r w:rsidRPr="00CB1B2A">
        <w:rPr>
          <w:rStyle w:val="TitleChar"/>
          <w:sz w:val="24"/>
        </w:rPr>
        <w:t xml:space="preserve"> screen </w:t>
      </w:r>
      <w:r w:rsidRPr="00E3202C">
        <w:rPr>
          <w:rStyle w:val="TitleChar"/>
          <w:sz w:val="24"/>
          <w:highlight w:val="green"/>
        </w:rPr>
        <w:t>of</w:t>
      </w:r>
      <w:r w:rsidRPr="00CB1B2A">
        <w:rPr>
          <w:rStyle w:val="TitleChar"/>
          <w:sz w:val="24"/>
        </w:rPr>
        <w:t xml:space="preserve"> the major </w:t>
      </w:r>
      <w:r w:rsidRPr="00E3202C">
        <w:rPr>
          <w:rStyle w:val="TitleChar"/>
          <w:sz w:val="24"/>
          <w:highlight w:val="green"/>
        </w:rPr>
        <w:t>pharma</w:t>
      </w:r>
      <w:r w:rsidRPr="00CB1B2A">
        <w:rPr>
          <w:rStyle w:val="TitleChar"/>
          <w:sz w:val="24"/>
        </w:rPr>
        <w:t xml:space="preserve">ceutical </w:t>
      </w:r>
      <w:r w:rsidRPr="00E3202C">
        <w:rPr>
          <w:rStyle w:val="TitleChar"/>
          <w:sz w:val="24"/>
          <w:highlight w:val="green"/>
        </w:rPr>
        <w:t xml:space="preserve">companies and are </w:t>
      </w:r>
      <w:r w:rsidRPr="00E3202C">
        <w:rPr>
          <w:rStyle w:val="Emphasis"/>
          <w:sz w:val="24"/>
          <w:highlight w:val="green"/>
        </w:rPr>
        <w:t>not prioritized</w:t>
      </w:r>
      <w:r w:rsidRPr="00E3202C">
        <w:rPr>
          <w:sz w:val="16"/>
          <w:highlight w:val="green"/>
        </w:rPr>
        <w:t xml:space="preserve">. </w:t>
      </w:r>
      <w:r w:rsidRPr="00E3202C">
        <w:rPr>
          <w:rStyle w:val="TitleChar"/>
          <w:sz w:val="24"/>
          <w:highlight w:val="green"/>
        </w:rPr>
        <w:t>Thus,</w:t>
      </w:r>
      <w:r w:rsidRPr="00CB1B2A">
        <w:rPr>
          <w:rStyle w:val="TitleChar"/>
          <w:sz w:val="24"/>
        </w:rPr>
        <w:t xml:space="preserve"> the </w:t>
      </w:r>
      <w:r w:rsidRPr="00E3202C">
        <w:rPr>
          <w:rStyle w:val="TitleChar"/>
          <w:sz w:val="24"/>
          <w:highlight w:val="green"/>
        </w:rPr>
        <w:t>drugs</w:t>
      </w:r>
      <w:r w:rsidRPr="00CB1B2A">
        <w:rPr>
          <w:rStyle w:val="TitleChar"/>
          <w:sz w:val="24"/>
        </w:rPr>
        <w:t xml:space="preserve"> used to treat these illnesses </w:t>
      </w:r>
      <w:r w:rsidRPr="00E3202C">
        <w:rPr>
          <w:rStyle w:val="TitleChar"/>
          <w:sz w:val="24"/>
          <w:highlight w:val="green"/>
        </w:rPr>
        <w:t xml:space="preserve">are </w:t>
      </w:r>
      <w:r w:rsidRPr="00E3202C">
        <w:rPr>
          <w:rStyle w:val="Emphasis"/>
          <w:sz w:val="24"/>
          <w:highlight w:val="green"/>
        </w:rPr>
        <w:t>not</w:t>
      </w:r>
      <w:r w:rsidRPr="00CB1B2A">
        <w:rPr>
          <w:rStyle w:val="Emphasis"/>
          <w:sz w:val="24"/>
        </w:rPr>
        <w:t xml:space="preserve"> widely </w:t>
      </w:r>
      <w:r w:rsidRPr="00E3202C">
        <w:rPr>
          <w:rStyle w:val="Emphasis"/>
          <w:sz w:val="24"/>
          <w:highlight w:val="green"/>
        </w:rPr>
        <w:t>available</w:t>
      </w:r>
      <w:r w:rsidRPr="00CB1B2A">
        <w:rPr>
          <w:sz w:val="16"/>
        </w:rPr>
        <w:t xml:space="preserve">, so typically the CDC </w:t>
      </w:r>
      <w:proofErr w:type="gramStart"/>
      <w:r w:rsidRPr="00CB1B2A">
        <w:rPr>
          <w:sz w:val="16"/>
        </w:rPr>
        <w:t>has to</w:t>
      </w:r>
      <w:proofErr w:type="gramEnd"/>
      <w:r w:rsidRPr="00CB1B2A">
        <w:rPr>
          <w:sz w:val="16"/>
        </w:rPr>
        <w:t xml:space="preserve"> be contacted in order to access them. </w:t>
      </w:r>
      <w:r w:rsidRPr="00CB1B2A">
        <w:rPr>
          <w:rStyle w:val="TitleChar"/>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w:t>
      </w:r>
      <w:proofErr w:type="gramStart"/>
      <w:r w:rsidRPr="00CB1B2A">
        <w:rPr>
          <w:sz w:val="16"/>
        </w:rPr>
        <w:t>have to</w:t>
      </w:r>
      <w:proofErr w:type="gramEnd"/>
      <w:r w:rsidRPr="00CB1B2A">
        <w:rPr>
          <w:sz w:val="16"/>
        </w:rPr>
        <w:t xml:space="preserve"> interrupt </w:t>
      </w:r>
      <w:r w:rsidRPr="00860251">
        <w:rPr>
          <w:sz w:val="16"/>
        </w:rPr>
        <w:t xml:space="preserve">their treatments up to 20% of the time. Moreover, these drugs cannot be used by pregnant women. </w:t>
      </w:r>
      <w:r w:rsidRPr="00860251">
        <w:rPr>
          <w:rStyle w:val="TitleChar"/>
          <w:sz w:val="24"/>
        </w:rPr>
        <w:t xml:space="preserve">Currently, new innovations for NTDs like Chagas dis- multinational ease still rely on </w:t>
      </w:r>
      <w:r w:rsidRPr="00860251">
        <w:rPr>
          <w:rStyle w:val="Emphasis"/>
          <w:sz w:val="24"/>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w:t>
      </w:r>
      <w:proofErr w:type="spellStart"/>
      <w:r w:rsidRPr="00860251">
        <w:rPr>
          <w:sz w:val="16"/>
        </w:rPr>
        <w:t>ing</w:t>
      </w:r>
      <w:proofErr w:type="spellEnd"/>
      <w:r w:rsidRPr="00860251">
        <w:rPr>
          <w:sz w:val="16"/>
        </w:rPr>
        <w:t xml:space="preserve">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w:t>
      </w:r>
      <w:r w:rsidRPr="00860251">
        <w:rPr>
          <w:sz w:val="16"/>
        </w:rPr>
        <w:lastRenderedPageBreak/>
        <w:t xml:space="preserve">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TitleChar"/>
          <w:sz w:val="24"/>
        </w:rPr>
        <w:t xml:space="preserve">Approximately </w:t>
      </w:r>
      <w:r w:rsidRPr="00CB1B2A">
        <w:rPr>
          <w:rStyle w:val="Emphasis"/>
          <w:sz w:val="24"/>
        </w:rPr>
        <w:t>12 million Americans</w:t>
      </w:r>
      <w:r w:rsidRPr="00CB1B2A">
        <w:rPr>
          <w:rStyle w:val="TitleChar"/>
          <w:sz w:val="24"/>
        </w:rPr>
        <w:t xml:space="preserve"> are infected with NTDs, led by </w:t>
      </w:r>
      <w:r w:rsidRPr="00CB1B2A">
        <w:rPr>
          <w:rStyle w:val="Emphasis"/>
          <w:sz w:val="24"/>
        </w:rPr>
        <w:t>toxocariasis</w:t>
      </w:r>
      <w:r w:rsidRPr="00CB1B2A">
        <w:rPr>
          <w:rStyle w:val="TitleChar"/>
          <w:sz w:val="24"/>
        </w:rPr>
        <w:t xml:space="preserve"> and </w:t>
      </w:r>
      <w:r w:rsidRPr="00CB1B2A">
        <w:rPr>
          <w:rStyle w:val="Emphasis"/>
          <w:sz w:val="24"/>
        </w:rPr>
        <w:t>trichomoniasis</w:t>
      </w:r>
      <w:r w:rsidRPr="00CB1B2A">
        <w:rPr>
          <w:rStyle w:val="TitleChar"/>
          <w:sz w:val="24"/>
        </w:rPr>
        <w:t xml:space="preserve">—which disproportionately affect African Americans—and </w:t>
      </w:r>
      <w:r w:rsidRPr="00CB1B2A">
        <w:rPr>
          <w:rStyle w:val="Emphasis"/>
          <w:sz w:val="24"/>
        </w:rPr>
        <w:t>Chagas</w:t>
      </w:r>
      <w:r w:rsidRPr="00CB1B2A">
        <w:rPr>
          <w:rStyle w:val="TitleChar"/>
          <w:sz w:val="24"/>
        </w:rPr>
        <w:t xml:space="preserve"> disease</w:t>
      </w:r>
      <w:r w:rsidRPr="00CB1B2A">
        <w:rPr>
          <w:sz w:val="16"/>
        </w:rPr>
        <w:t xml:space="preserve"> (American trypanosomiasis) </w:t>
      </w:r>
      <w:r w:rsidRPr="00CB1B2A">
        <w:rPr>
          <w:rStyle w:val="TitleChar"/>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TitleChar"/>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TitleChar"/>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TitleChar"/>
          <w:sz w:val="24"/>
        </w:rPr>
        <w:t xml:space="preserve">There is an </w:t>
      </w:r>
      <w:r w:rsidRPr="00860251">
        <w:rPr>
          <w:rStyle w:val="Emphasis"/>
          <w:sz w:val="24"/>
        </w:rPr>
        <w:t>urgent need</w:t>
      </w:r>
      <w:r w:rsidRPr="00860251">
        <w:rPr>
          <w:sz w:val="16"/>
        </w:rPr>
        <w:t xml:space="preserve"> </w:t>
      </w:r>
      <w:r w:rsidRPr="00860251">
        <w:rPr>
          <w:rStyle w:val="TitleChar"/>
          <w:sz w:val="24"/>
        </w:rPr>
        <w:t xml:space="preserve">for </w:t>
      </w:r>
      <w:r w:rsidRPr="00860251">
        <w:rPr>
          <w:rStyle w:val="Emphasis"/>
          <w:sz w:val="24"/>
        </w:rPr>
        <w:t xml:space="preserve">new “control tools” for American NTDs, </w:t>
      </w:r>
      <w:r w:rsidRPr="00860251">
        <w:rPr>
          <w:rStyle w:val="TitleChar"/>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TitleChar"/>
          <w:sz w:val="24"/>
        </w:rPr>
        <w:t>and</w:t>
      </w:r>
      <w:r w:rsidRPr="00860251">
        <w:rPr>
          <w:sz w:val="16"/>
        </w:rPr>
        <w:t xml:space="preserve"> </w:t>
      </w:r>
      <w:r w:rsidRPr="00860251">
        <w:rPr>
          <w:rStyle w:val="Emphasis"/>
          <w:sz w:val="24"/>
        </w:rPr>
        <w:t>vaccines</w:t>
      </w:r>
      <w:r w:rsidRPr="00860251">
        <w:rPr>
          <w:sz w:val="16"/>
        </w:rPr>
        <w:t xml:space="preserve">. </w:t>
      </w:r>
      <w:r w:rsidRPr="00860251">
        <w:rPr>
          <w:rStyle w:val="TitleChar"/>
          <w:sz w:val="24"/>
        </w:rPr>
        <w:t xml:space="preserve">Many of these products are being developed by </w:t>
      </w:r>
      <w:r w:rsidRPr="00860251">
        <w:rPr>
          <w:rStyle w:val="Emphasis"/>
          <w:sz w:val="24"/>
        </w:rPr>
        <w:t>nonprofit PDPs</w:t>
      </w:r>
      <w:r w:rsidRPr="00860251">
        <w:rPr>
          <w:rStyle w:val="TitleChar"/>
          <w:sz w:val="24"/>
        </w:rPr>
        <w:t xml:space="preserve"> rather than </w:t>
      </w:r>
      <w:r w:rsidRPr="00860251">
        <w:rPr>
          <w:rStyle w:val="Emphasis"/>
          <w:sz w:val="24"/>
        </w:rPr>
        <w:t>pharmaceutical companies</w:t>
      </w:r>
      <w:r w:rsidRPr="00860251">
        <w:rPr>
          <w:rStyle w:val="TitleChar"/>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860251">
        <w:rPr>
          <w:sz w:val="16"/>
        </w:rPr>
        <w:t>more closely examine</w:t>
      </w:r>
      <w:proofErr w:type="gramEnd"/>
      <w:r w:rsidRPr="00860251">
        <w:rPr>
          <w:sz w:val="16"/>
        </w:rPr>
        <w:t xml:space="preserv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860251">
        <w:rPr>
          <w:sz w:val="16"/>
        </w:rPr>
        <w:t>Eyrun</w:t>
      </w:r>
      <w:proofErr w:type="spellEnd"/>
      <w:r w:rsidRPr="00860251">
        <w:rPr>
          <w:sz w:val="16"/>
        </w:rPr>
        <w:t xml:space="preserve"> </w:t>
      </w:r>
      <w:proofErr w:type="spellStart"/>
      <w:r w:rsidRPr="00860251">
        <w:rPr>
          <w:sz w:val="16"/>
        </w:rPr>
        <w:t>Kjetland</w:t>
      </w:r>
      <w:proofErr w:type="spellEnd"/>
      <w:r w:rsidRPr="0086025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860251">
        <w:rPr>
          <w:sz w:val="16"/>
        </w:rPr>
        <w:t>the vast majority of</w:t>
      </w:r>
      <w:proofErr w:type="gramEnd"/>
      <w:r w:rsidRPr="00860251">
        <w:rPr>
          <w:sz w:val="16"/>
        </w:rPr>
        <w:t xml:space="preserve">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w:t>
      </w:r>
      <w:r w:rsidRPr="00860251">
        <w:rPr>
          <w:sz w:val="16"/>
        </w:rPr>
        <w:lastRenderedPageBreak/>
        <w:t xml:space="preserve">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860251">
        <w:rPr>
          <w:sz w:val="16"/>
        </w:rPr>
        <w:t>current status</w:t>
      </w:r>
      <w:proofErr w:type="gramEnd"/>
      <w:r w:rsidRPr="00860251">
        <w:rPr>
          <w:sz w:val="16"/>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860251">
        <w:rPr>
          <w:sz w:val="16"/>
        </w:rPr>
        <w:t>and also</w:t>
      </w:r>
      <w:proofErr w:type="gramEnd"/>
      <w:r w:rsidRPr="00860251">
        <w:rPr>
          <w:sz w:val="16"/>
        </w:rPr>
        <w:t xml:space="preserve">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w:t>
      </w:r>
      <w:proofErr w:type="spellStart"/>
      <w:r w:rsidRPr="00860251">
        <w:rPr>
          <w:sz w:val="16"/>
        </w:rPr>
        <w:t>Japans</w:t>
      </w:r>
      <w:proofErr w:type="spellEnd"/>
      <w:r w:rsidRPr="00860251">
        <w:rPr>
          <w:sz w:val="16"/>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860251">
        <w:rPr>
          <w:sz w:val="16"/>
        </w:rPr>
        <w:t>in order to</w:t>
      </w:r>
      <w:proofErr w:type="gramEnd"/>
      <w:r w:rsidRPr="00860251">
        <w:rPr>
          <w:sz w:val="16"/>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860251">
        <w:rPr>
          <w:sz w:val="16"/>
        </w:rPr>
        <w:t>Amster</w:t>
      </w:r>
      <w:proofErr w:type="spellEnd"/>
      <w:r w:rsidRPr="0086025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w:t>
      </w:r>
      <w:r w:rsidRPr="00860251">
        <w:rPr>
          <w:sz w:val="16"/>
        </w:rPr>
        <w:lastRenderedPageBreak/>
        <w:t xml:space="preserve">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860251">
        <w:rPr>
          <w:sz w:val="16"/>
        </w:rPr>
        <w:t>and also</w:t>
      </w:r>
      <w:proofErr w:type="gramEnd"/>
      <w:r w:rsidRPr="00860251">
        <w:rPr>
          <w:sz w:val="16"/>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860251">
        <w:rPr>
          <w:sz w:val="16"/>
        </w:rPr>
        <w:t>in order to</w:t>
      </w:r>
      <w:proofErr w:type="gramEnd"/>
      <w:r w:rsidRPr="00860251">
        <w:rPr>
          <w:sz w:val="16"/>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860251">
        <w:rPr>
          <w:sz w:val="16"/>
        </w:rPr>
        <w:t>in the area of</w:t>
      </w:r>
      <w:proofErr w:type="gramEnd"/>
      <w:r w:rsidRPr="00860251">
        <w:rPr>
          <w:sz w:val="16"/>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60251">
        <w:rPr>
          <w:sz w:val="16"/>
        </w:rPr>
        <w:t>Re:Search</w:t>
      </w:r>
      <w:proofErr w:type="spellEnd"/>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860251">
        <w:rPr>
          <w:sz w:val="16"/>
        </w:rPr>
        <w:t>Gurry</w:t>
      </w:r>
      <w:proofErr w:type="spellEnd"/>
      <w:r w:rsidRPr="0086025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860251">
        <w:rPr>
          <w:sz w:val="16"/>
        </w:rPr>
        <w:t>all of</w:t>
      </w:r>
      <w:proofErr w:type="gramEnd"/>
      <w:r w:rsidRPr="00860251">
        <w:rPr>
          <w:sz w:val="16"/>
        </w:rPr>
        <w:t xml:space="preserve">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w:t>
      </w:r>
      <w:r w:rsidRPr="00860251">
        <w:rPr>
          <w:sz w:val="16"/>
        </w:rPr>
        <w:lastRenderedPageBreak/>
        <w:t xml:space="preserve">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TitleChar"/>
          <w:sz w:val="24"/>
        </w:rPr>
        <w:t>nations</w:t>
      </w:r>
      <w:r w:rsidRPr="00860251">
        <w:rPr>
          <w:sz w:val="16"/>
        </w:rPr>
        <w:t xml:space="preserve"> and Nigeria </w:t>
      </w:r>
      <w:r w:rsidRPr="00860251">
        <w:rPr>
          <w:rStyle w:val="TitleChar"/>
          <w:sz w:val="24"/>
        </w:rPr>
        <w:t xml:space="preserve">need to take </w:t>
      </w:r>
      <w:r w:rsidRPr="00860251">
        <w:rPr>
          <w:rStyle w:val="Emphasis"/>
          <w:sz w:val="24"/>
        </w:rPr>
        <w:t>greater responsibility</w:t>
      </w:r>
      <w:r w:rsidRPr="00860251">
        <w:rPr>
          <w:rStyle w:val="TitleChar"/>
          <w:sz w:val="24"/>
        </w:rPr>
        <w:t xml:space="preserve"> for their </w:t>
      </w:r>
      <w:r w:rsidRPr="00860251">
        <w:rPr>
          <w:rStyle w:val="Emphasis"/>
          <w:sz w:val="24"/>
        </w:rPr>
        <w:t>own neglected diseases and neglected populations</w:t>
      </w:r>
      <w:r w:rsidRPr="00860251">
        <w:rPr>
          <w:rStyle w:val="TitleChar"/>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TitleChar"/>
          <w:sz w:val="24"/>
        </w:rPr>
        <w:t>with substantial gai</w:t>
      </w:r>
      <w:r w:rsidRPr="00CB1B2A">
        <w:rPr>
          <w:rStyle w:val="TitleChar"/>
          <w:sz w:val="24"/>
        </w:rPr>
        <w:t>ns made against HIV/AIDS, ТВ, and malaria</w:t>
      </w:r>
      <w:r w:rsidRPr="00CB1B2A">
        <w:rPr>
          <w:sz w:val="16"/>
        </w:rPr>
        <w:t xml:space="preserve">. Thus, while programs of overseas development assistance devoted to health, such as PEPFAR, GFATM, PMI, and USAID’s NTD Program, in which </w:t>
      </w:r>
      <w:r w:rsidRPr="00E3202C">
        <w:rPr>
          <w:rStyle w:val="TitleChar"/>
          <w:sz w:val="24"/>
          <w:highlight w:val="green"/>
        </w:rPr>
        <w:t xml:space="preserve">the </w:t>
      </w:r>
      <w:proofErr w:type="spellStart"/>
      <w:r w:rsidRPr="00E3202C">
        <w:rPr>
          <w:rStyle w:val="TitleChar"/>
          <w:sz w:val="24"/>
          <w:highlight w:val="green"/>
        </w:rPr>
        <w:t>worlds</w:t>
      </w:r>
      <w:proofErr w:type="spellEnd"/>
      <w:r w:rsidRPr="00E3202C">
        <w:rPr>
          <w:rStyle w:val="TitleChar"/>
          <w:sz w:val="24"/>
          <w:highlight w:val="green"/>
        </w:rPr>
        <w:t xml:space="preserve"> richest</w:t>
      </w:r>
      <w:r w:rsidRPr="00CB1B2A">
        <w:rPr>
          <w:rStyle w:val="TitleChar"/>
          <w:sz w:val="24"/>
        </w:rPr>
        <w:t xml:space="preserve"> countries</w:t>
      </w:r>
      <w:r w:rsidRPr="00CB1B2A">
        <w:rPr>
          <w:sz w:val="16"/>
        </w:rPr>
        <w:t xml:space="preserve"> provide support to the poorest nations for their neglected diseases, must continue and should even expand, we </w:t>
      </w:r>
      <w:r w:rsidRPr="00E3202C">
        <w:rPr>
          <w:rStyle w:val="TitleChar"/>
          <w:sz w:val="24"/>
          <w:highlight w:val="green"/>
        </w:rPr>
        <w:t>need</w:t>
      </w:r>
      <w:r w:rsidRPr="00CB1B2A">
        <w:rPr>
          <w:rStyle w:val="TitleChar"/>
          <w:sz w:val="24"/>
        </w:rPr>
        <w:t xml:space="preserve"> increasingly </w:t>
      </w:r>
      <w:r w:rsidRPr="00E3202C">
        <w:rPr>
          <w:rStyle w:val="TitleChar"/>
          <w:sz w:val="24"/>
          <w:highlight w:val="green"/>
        </w:rPr>
        <w:t>to recognize the</w:t>
      </w:r>
      <w:r w:rsidRPr="00CB1B2A">
        <w:rPr>
          <w:rStyle w:val="TitleChar"/>
          <w:sz w:val="24"/>
        </w:rPr>
        <w:t xml:space="preserve"> hidden </w:t>
      </w:r>
      <w:r w:rsidRPr="00E3202C">
        <w:rPr>
          <w:rStyle w:val="TitleChar"/>
          <w:sz w:val="24"/>
          <w:highlight w:val="green"/>
        </w:rPr>
        <w:t>burden</w:t>
      </w:r>
      <w:r w:rsidRPr="00CB1B2A">
        <w:rPr>
          <w:rStyle w:val="TitleChar"/>
          <w:sz w:val="24"/>
        </w:rPr>
        <w:t xml:space="preserve"> of neglected diseases</w:t>
      </w:r>
      <w:r w:rsidRPr="00CB1B2A">
        <w:rPr>
          <w:sz w:val="16"/>
        </w:rPr>
        <w:t xml:space="preserve"> among the poor living in wealthy countries. As a first step, we must </w:t>
      </w:r>
      <w:r w:rsidRPr="00E3202C">
        <w:rPr>
          <w:rStyle w:val="TitleChar"/>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CB1B2A">
        <w:rPr>
          <w:sz w:val="16"/>
        </w:rPr>
        <w:t>in order to</w:t>
      </w:r>
      <w:proofErr w:type="gramEnd"/>
      <w:r w:rsidRPr="00CB1B2A">
        <w:rPr>
          <w:sz w:val="16"/>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E3202C">
        <w:rPr>
          <w:rStyle w:val="Emphasis"/>
          <w:sz w:val="24"/>
          <w:highlight w:val="green"/>
        </w:rPr>
        <w:t>extraordinary</w:t>
      </w:r>
      <w:r w:rsidRPr="00CB1B2A">
        <w:rPr>
          <w:sz w:val="16"/>
        </w:rPr>
        <w:t xml:space="preserve"> finding is that at least three nations with positive worm indices—India, Pakistan, and China—also maintain nuclear stockpiles [1]. </w:t>
      </w:r>
      <w:r w:rsidRPr="00CB1B2A">
        <w:rPr>
          <w:rStyle w:val="TitleChar"/>
          <w:sz w:val="24"/>
        </w:rPr>
        <w:t xml:space="preserve">Could the </w:t>
      </w:r>
      <w:r w:rsidRPr="00E3202C">
        <w:rPr>
          <w:rStyle w:val="Emphasis"/>
          <w:sz w:val="24"/>
          <w:highlight w:val="gree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TitleChar"/>
          <w:sz w:val="24"/>
        </w:rPr>
        <w:t>be</w:t>
      </w:r>
      <w:r w:rsidRPr="00CB1B2A">
        <w:rPr>
          <w:sz w:val="16"/>
        </w:rPr>
        <w:t xml:space="preserve"> </w:t>
      </w:r>
      <w:r w:rsidRPr="00CB1B2A">
        <w:rPr>
          <w:rStyle w:val="Emphasis"/>
          <w:sz w:val="24"/>
        </w:rPr>
        <w:t xml:space="preserve">partly redirected </w:t>
      </w:r>
      <w:r w:rsidRPr="00E3202C">
        <w:rPr>
          <w:rStyle w:val="Emphasis"/>
          <w:sz w:val="24"/>
          <w:highlight w:val="green"/>
        </w:rPr>
        <w:t>toward</w:t>
      </w:r>
      <w:r w:rsidRPr="00CB1B2A">
        <w:rPr>
          <w:rStyle w:val="Emphasis"/>
          <w:sz w:val="24"/>
        </w:rPr>
        <w:t xml:space="preserve"> </w:t>
      </w:r>
      <w:r w:rsidRPr="00E3202C">
        <w:rPr>
          <w:rStyle w:val="Emphasis"/>
          <w:sz w:val="24"/>
          <w:highlight w:val="gree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E3202C">
        <w:rPr>
          <w:rStyle w:val="TitleChar"/>
          <w:sz w:val="24"/>
          <w:highlight w:val="green"/>
        </w:rPr>
        <w:t xml:space="preserve">could result in </w:t>
      </w:r>
      <w:r w:rsidRPr="00E3202C">
        <w:rPr>
          <w:rStyle w:val="Emphasis"/>
          <w:sz w:val="24"/>
          <w:highlight w:val="green"/>
        </w:rPr>
        <w:t>important</w:t>
      </w:r>
      <w:r w:rsidRPr="00CB1B2A">
        <w:rPr>
          <w:rStyle w:val="Emphasis"/>
          <w:sz w:val="24"/>
        </w:rPr>
        <w:t>, positive health and economic gains</w:t>
      </w:r>
      <w:r w:rsidRPr="00CB1B2A">
        <w:rPr>
          <w:sz w:val="16"/>
        </w:rPr>
        <w:t xml:space="preserve">. </w:t>
      </w:r>
      <w:r w:rsidRPr="00CB1B2A">
        <w:rPr>
          <w:rStyle w:val="TitleChar"/>
          <w:sz w:val="24"/>
        </w:rPr>
        <w:t xml:space="preserve">Each of these activities represents examples of what some refer to as </w:t>
      </w:r>
      <w:r w:rsidRPr="00E3202C">
        <w:rPr>
          <w:rStyle w:val="Emphasis"/>
          <w:sz w:val="24"/>
          <w:highlight w:val="green"/>
        </w:rPr>
        <w:t>global health diplomacy</w:t>
      </w:r>
      <w:r w:rsidRPr="00CB1B2A">
        <w:rPr>
          <w:rStyle w:val="TitleChar"/>
          <w:sz w:val="24"/>
        </w:rPr>
        <w:t xml:space="preserve">. </w:t>
      </w:r>
      <w:r w:rsidRPr="00CB1B2A">
        <w:rPr>
          <w:sz w:val="16"/>
        </w:rPr>
        <w:t xml:space="preserve">Global Health Diplomacy My former colleague at Yale University, Ilona </w:t>
      </w:r>
      <w:proofErr w:type="spellStart"/>
      <w:r w:rsidRPr="00CB1B2A">
        <w:rPr>
          <w:sz w:val="16"/>
        </w:rPr>
        <w:t>Kickbusch</w:t>
      </w:r>
      <w:proofErr w:type="spellEnd"/>
      <w:r w:rsidRPr="00CB1B2A">
        <w:rPr>
          <w:sz w:val="16"/>
        </w:rPr>
        <w:t xml:space="preserve">,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TitleChar"/>
          <w:sz w:val="24"/>
        </w:rPr>
        <w:t>global health diplomacy</w:t>
      </w:r>
      <w:r w:rsidRPr="00CB1B2A">
        <w:rPr>
          <w:sz w:val="16"/>
        </w:rPr>
        <w:t xml:space="preserve"> initiatives have been enacted that </w:t>
      </w:r>
      <w:r w:rsidRPr="00CB1B2A">
        <w:rPr>
          <w:rStyle w:val="TitleChar"/>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CB1B2A">
        <w:rPr>
          <w:sz w:val="16"/>
        </w:rPr>
        <w:t>With the possible exception of</w:t>
      </w:r>
      <w:proofErr w:type="gramEnd"/>
      <w:r w:rsidRPr="00CB1B2A">
        <w:rPr>
          <w:sz w:val="16"/>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TitleChar"/>
          <w:sz w:val="24"/>
        </w:rPr>
        <w:t>an</w:t>
      </w:r>
      <w:r w:rsidRPr="00CB1B2A">
        <w:rPr>
          <w:sz w:val="16"/>
        </w:rPr>
        <w:t xml:space="preserve"> </w:t>
      </w:r>
      <w:r w:rsidRPr="00CB1B2A">
        <w:rPr>
          <w:rStyle w:val="Emphasis"/>
          <w:sz w:val="24"/>
        </w:rPr>
        <w:t xml:space="preserve">interagency initiative of </w:t>
      </w:r>
      <w:r w:rsidRPr="00E3202C">
        <w:rPr>
          <w:rStyle w:val="Emphasis"/>
          <w:sz w:val="24"/>
          <w:highlight w:val="green"/>
        </w:rPr>
        <w:t>the US government</w:t>
      </w:r>
      <w:r w:rsidRPr="00CB1B2A">
        <w:rPr>
          <w:sz w:val="16"/>
        </w:rPr>
        <w:t xml:space="preserve"> </w:t>
      </w:r>
      <w:r w:rsidRPr="00CB1B2A">
        <w:rPr>
          <w:rStyle w:val="TitleChar"/>
          <w:sz w:val="24"/>
        </w:rPr>
        <w:t xml:space="preserve">conducted </w:t>
      </w:r>
      <w:r w:rsidRPr="00E3202C">
        <w:rPr>
          <w:rStyle w:val="TitleChar"/>
          <w:sz w:val="24"/>
          <w:highlight w:val="green"/>
        </w:rPr>
        <w:t>in partnership with other nations</w:t>
      </w:r>
      <w:r w:rsidRPr="00CB1B2A">
        <w:rPr>
          <w:sz w:val="16"/>
        </w:rPr>
        <w:t xml:space="preserve"> and international organizations, including WHO [7]. GHSA </w:t>
      </w:r>
      <w:r w:rsidRPr="00CB1B2A">
        <w:rPr>
          <w:rStyle w:val="TitleChar"/>
          <w:sz w:val="24"/>
        </w:rPr>
        <w:t>is</w:t>
      </w:r>
      <w:r w:rsidRPr="00CB1B2A">
        <w:rPr>
          <w:sz w:val="16"/>
        </w:rPr>
        <w:t xml:space="preserve"> also </w:t>
      </w:r>
      <w:r w:rsidRPr="00CB1B2A">
        <w:rPr>
          <w:rStyle w:val="TitleChar"/>
          <w:sz w:val="24"/>
        </w:rPr>
        <w:t xml:space="preserve">focused on preventing or reducing the impact of </w:t>
      </w:r>
      <w:r w:rsidRPr="00CB1B2A">
        <w:rPr>
          <w:rStyle w:val="Emphasis"/>
          <w:sz w:val="24"/>
        </w:rPr>
        <w:t>epidemics</w:t>
      </w:r>
      <w:r w:rsidRPr="00CB1B2A">
        <w:rPr>
          <w:sz w:val="16"/>
        </w:rPr>
        <w:t xml:space="preserve"> </w:t>
      </w:r>
      <w:r w:rsidRPr="00CB1B2A">
        <w:rPr>
          <w:rStyle w:val="TitleChar"/>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w:t>
      </w:r>
      <w:r w:rsidRPr="00CB1B2A">
        <w:rPr>
          <w:sz w:val="16"/>
        </w:rPr>
        <w:lastRenderedPageBreak/>
        <w:t xml:space="preserve">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E3202C">
        <w:rPr>
          <w:rStyle w:val="TitleChar"/>
          <w:sz w:val="24"/>
          <w:highlight w:val="green"/>
        </w:rPr>
        <w:t>can</w:t>
      </w:r>
      <w:r w:rsidRPr="00CB1B2A">
        <w:rPr>
          <w:sz w:val="16"/>
        </w:rPr>
        <w:t xml:space="preserve"> be as much as 24% in low- and middle-income countries; (2) implementation of a “grand convergence” in global health through </w:t>
      </w:r>
      <w:r w:rsidRPr="00E3202C">
        <w:rPr>
          <w:rStyle w:val="Emphasis"/>
          <w:sz w:val="24"/>
          <w:highlight w:val="green"/>
        </w:rPr>
        <w:t>scale-up</w:t>
      </w:r>
      <w:r w:rsidRPr="00CB1B2A">
        <w:rPr>
          <w:rStyle w:val="Emphasis"/>
          <w:sz w:val="24"/>
        </w:rPr>
        <w:t xml:space="preserve"> of </w:t>
      </w:r>
      <w:r w:rsidRPr="00E3202C">
        <w:rPr>
          <w:rStyle w:val="Emphasis"/>
          <w:sz w:val="24"/>
          <w:highlight w:val="green"/>
        </w:rPr>
        <w:t>health tech</w:t>
      </w:r>
      <w:r w:rsidRPr="00CB1B2A">
        <w:rPr>
          <w:rStyle w:val="Emphasis"/>
          <w:sz w:val="24"/>
        </w:rPr>
        <w:t>nologies</w:t>
      </w:r>
      <w:r w:rsidRPr="00CB1B2A">
        <w:rPr>
          <w:sz w:val="16"/>
        </w:rPr>
        <w:t xml:space="preserve"> </w:t>
      </w:r>
      <w:r w:rsidRPr="00E3202C">
        <w:rPr>
          <w:rStyle w:val="TitleChar"/>
          <w:sz w:val="24"/>
          <w:highlight w:val="green"/>
        </w:rPr>
        <w:t xml:space="preserve">and </w:t>
      </w:r>
      <w:r w:rsidRPr="00E3202C">
        <w:rPr>
          <w:rStyle w:val="Emphasis"/>
          <w:sz w:val="24"/>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TitleChar"/>
          <w:sz w:val="24"/>
        </w:rPr>
        <w:t>and</w:t>
      </w:r>
      <w:r w:rsidRPr="00CB1B2A">
        <w:rPr>
          <w:sz w:val="16"/>
        </w:rPr>
        <w:t xml:space="preserve"> (4) </w:t>
      </w:r>
      <w:r w:rsidRPr="00E3202C">
        <w:rPr>
          <w:rStyle w:val="Emphasis"/>
          <w:sz w:val="24"/>
          <w:highlight w:val="green"/>
        </w:rPr>
        <w:t>universal health coverage</w:t>
      </w:r>
      <w:r w:rsidRPr="00CB1B2A">
        <w:rPr>
          <w:sz w:val="16"/>
        </w:rPr>
        <w:t xml:space="preserve"> </w:t>
      </w:r>
      <w:r w:rsidRPr="00CB1B2A">
        <w:rPr>
          <w:rStyle w:val="TitleChar"/>
          <w:sz w:val="24"/>
        </w:rPr>
        <w:t xml:space="preserve">as an efficient mechanism to improve health as well as </w:t>
      </w:r>
      <w:r w:rsidRPr="00E3202C">
        <w:rPr>
          <w:rStyle w:val="TitleChar"/>
          <w:sz w:val="24"/>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TitleChar"/>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TitleChar"/>
          <w:sz w:val="24"/>
        </w:rPr>
        <w:t>under</w:t>
      </w:r>
      <w:r w:rsidRPr="00CB1B2A">
        <w:rPr>
          <w:sz w:val="16"/>
        </w:rPr>
        <w:t xml:space="preserve"> the auspices of the SDGs or the </w:t>
      </w:r>
      <w:r w:rsidRPr="00CB1B2A">
        <w:rPr>
          <w:rStyle w:val="TitleChar"/>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TitleChar"/>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proofErr w:type="spellStart"/>
      <w:r w:rsidRPr="00E3202C">
        <w:rPr>
          <w:rStyle w:val="TitleChar"/>
          <w:sz w:val="24"/>
          <w:highlight w:val="green"/>
        </w:rPr>
        <w:t>codevelopment</w:t>
      </w:r>
      <w:proofErr w:type="spellEnd"/>
      <w:r w:rsidRPr="00CB1B2A">
        <w:rPr>
          <w:sz w:val="16"/>
        </w:rPr>
        <w:t xml:space="preserve"> of lifesaving vaccines </w:t>
      </w:r>
      <w:r w:rsidRPr="00E3202C">
        <w:rPr>
          <w:rStyle w:val="TitleChar"/>
          <w:sz w:val="24"/>
          <w:highlight w:val="green"/>
        </w:rPr>
        <w:t>between scientists</w:t>
      </w:r>
      <w:r w:rsidRPr="00CB1B2A">
        <w:rPr>
          <w:sz w:val="16"/>
        </w:rPr>
        <w:t xml:space="preserve"> of different nations, but particularly </w:t>
      </w:r>
      <w:r w:rsidRPr="00E3202C">
        <w:rPr>
          <w:rStyle w:val="TitleChar"/>
          <w:sz w:val="24"/>
          <w:highlight w:val="green"/>
        </w:rPr>
        <w:t>from nations with</w:t>
      </w:r>
      <w:r w:rsidRPr="00CB1B2A">
        <w:rPr>
          <w:rStyle w:val="TitleChar"/>
          <w:sz w:val="24"/>
        </w:rPr>
        <w:t xml:space="preserve"> </w:t>
      </w:r>
      <w:r w:rsidRPr="00CB1B2A">
        <w:rPr>
          <w:rStyle w:val="Emphasis"/>
          <w:sz w:val="24"/>
        </w:rPr>
        <w:t xml:space="preserve">strained or evenly </w:t>
      </w:r>
      <w:r w:rsidRPr="00E3202C">
        <w:rPr>
          <w:rStyle w:val="Emphasis"/>
          <w:sz w:val="24"/>
          <w:highlight w:val="green"/>
        </w:rPr>
        <w:t>openly contentious</w:t>
      </w:r>
      <w:r w:rsidRPr="00CB1B2A">
        <w:rPr>
          <w:rStyle w:val="Emphasis"/>
          <w:sz w:val="24"/>
        </w:rPr>
        <w:t xml:space="preserve"> international </w:t>
      </w:r>
      <w:r w:rsidRPr="00E3202C">
        <w:rPr>
          <w:rStyle w:val="Emphasis"/>
          <w:sz w:val="24"/>
          <w:highlight w:val="gree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w:t>
      </w:r>
      <w:proofErr w:type="spellStart"/>
      <w:r w:rsidRPr="00CB1B2A">
        <w:rPr>
          <w:sz w:val="16"/>
        </w:rPr>
        <w:t>Petrovich</w:t>
      </w:r>
      <w:proofErr w:type="spellEnd"/>
      <w:r w:rsidRPr="00CB1B2A">
        <w:rPr>
          <w:sz w:val="16"/>
        </w:rPr>
        <w:t xml:space="preserve"> </w:t>
      </w:r>
      <w:proofErr w:type="spellStart"/>
      <w:r w:rsidRPr="00CB1B2A">
        <w:rPr>
          <w:sz w:val="16"/>
        </w:rPr>
        <w:t>Chumakov</w:t>
      </w:r>
      <w:proofErr w:type="spellEnd"/>
      <w:r w:rsidRPr="00CB1B2A">
        <w:rPr>
          <w:sz w:val="16"/>
        </w:rPr>
        <w:t xml:space="preserve"> [3]. In modern times there is potential interest in </w:t>
      </w:r>
      <w:proofErr w:type="spellStart"/>
      <w:r w:rsidRPr="00CB1B2A">
        <w:rPr>
          <w:sz w:val="16"/>
        </w:rPr>
        <w:t>explor</w:t>
      </w:r>
      <w:proofErr w:type="spellEnd"/>
      <w:r w:rsidRPr="00CB1B2A">
        <w:rPr>
          <w:sz w:val="16"/>
        </w:rPr>
        <w:t xml:space="preserve"> </w:t>
      </w:r>
      <w:proofErr w:type="spellStart"/>
      <w:r w:rsidRPr="00CB1B2A">
        <w:rPr>
          <w:sz w:val="16"/>
        </w:rPr>
        <w:t>ing</w:t>
      </w:r>
      <w:proofErr w:type="spellEnd"/>
      <w:r w:rsidRPr="00CB1B2A">
        <w:rPr>
          <w:sz w:val="16"/>
        </w:rPr>
        <w:t xml:space="preserve">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w:t>
      </w:r>
      <w:proofErr w:type="gramStart"/>
      <w:r w:rsidRPr="00CB1B2A">
        <w:rPr>
          <w:sz w:val="16"/>
        </w:rPr>
        <w:t>in order to</w:t>
      </w:r>
      <w:proofErr w:type="gramEnd"/>
      <w:r w:rsidRPr="00CB1B2A">
        <w:rPr>
          <w:sz w:val="16"/>
        </w:rPr>
        <w:t xml:space="preserve"> </w:t>
      </w:r>
      <w:r w:rsidRPr="00E3202C">
        <w:rPr>
          <w:rStyle w:val="TitleChar"/>
          <w:sz w:val="24"/>
          <w:highlight w:val="green"/>
        </w:rPr>
        <w:t>create</w:t>
      </w:r>
      <w:r w:rsidRPr="00E3202C">
        <w:rPr>
          <w:sz w:val="16"/>
          <w:highlight w:val="green"/>
        </w:rPr>
        <w:t xml:space="preserve"> </w:t>
      </w:r>
      <w:r w:rsidRPr="00E3202C">
        <w:rPr>
          <w:rStyle w:val="Emphasis"/>
          <w:sz w:val="24"/>
          <w:highlight w:val="green"/>
        </w:rPr>
        <w:t>new NTD tech</w:t>
      </w:r>
      <w:r w:rsidRPr="00CB1B2A">
        <w:rPr>
          <w:rStyle w:val="Emphasis"/>
          <w:sz w:val="24"/>
        </w:rPr>
        <w:t>nologies</w:t>
      </w:r>
      <w:r w:rsidRPr="00CB1B2A">
        <w:rPr>
          <w:sz w:val="16"/>
        </w:rPr>
        <w:t xml:space="preserve"> </w:t>
      </w:r>
      <w:r w:rsidRPr="00E3202C">
        <w:rPr>
          <w:rStyle w:val="TitleChar"/>
          <w:sz w:val="24"/>
          <w:highlight w:val="green"/>
        </w:rPr>
        <w:t>for</w:t>
      </w:r>
      <w:r w:rsidRPr="00CB1B2A">
        <w:rPr>
          <w:sz w:val="16"/>
        </w:rPr>
        <w:t xml:space="preserve"> some of </w:t>
      </w:r>
      <w:r w:rsidRPr="00E3202C">
        <w:rPr>
          <w:rStyle w:val="TitleChar"/>
          <w:sz w:val="24"/>
          <w:highlight w:val="green"/>
        </w:rPr>
        <w:t>the</w:t>
      </w:r>
      <w:r w:rsidRPr="00E3202C">
        <w:rPr>
          <w:sz w:val="16"/>
          <w:highlight w:val="green"/>
        </w:rPr>
        <w:t xml:space="preserve"> </w:t>
      </w:r>
      <w:r w:rsidRPr="00E3202C">
        <w:rPr>
          <w:rStyle w:val="Emphasis"/>
          <w:sz w:val="24"/>
          <w:highlight w:val="green"/>
        </w:rPr>
        <w:t>worst-off</w:t>
      </w:r>
      <w:r w:rsidRPr="00CB1B2A">
        <w:rPr>
          <w:rStyle w:val="Emphasis"/>
          <w:sz w:val="24"/>
        </w:rPr>
        <w:t xml:space="preserve"> </w:t>
      </w:r>
      <w:r w:rsidRPr="00CB1B2A">
        <w:rPr>
          <w:sz w:val="16"/>
        </w:rPr>
        <w:t xml:space="preserve">Muslim-majority </w:t>
      </w:r>
      <w:r w:rsidRPr="00E3202C">
        <w:rPr>
          <w:rStyle w:val="TitleChar"/>
          <w:sz w:val="24"/>
          <w:highlight w:val="green"/>
        </w:rPr>
        <w:t>countries</w:t>
      </w:r>
      <w:r w:rsidRPr="00CB1B2A">
        <w:rPr>
          <w:sz w:val="16"/>
        </w:rPr>
        <w:t>. The “worst-off” might include OIC countries at the high end of the worm index, including Mali, Cote d’Ivoire, Mozambique, Cameroon, Burkina Faso, and Niger, as well as Nigeria [11].</w:t>
      </w:r>
    </w:p>
    <w:p w14:paraId="1EDAF9E5" w14:textId="77777777" w:rsidR="0078069E" w:rsidRDefault="0078069E" w:rsidP="0078069E">
      <w:pPr>
        <w:pStyle w:val="Heading4"/>
      </w:pPr>
      <w:r>
        <w:t>Solves hotspot escalation</w:t>
      </w:r>
    </w:p>
    <w:p w14:paraId="51B179F7" w14:textId="77777777" w:rsidR="0078069E" w:rsidRPr="00CB1B2A" w:rsidRDefault="0078069E" w:rsidP="0078069E">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20A0E647" w14:textId="77777777" w:rsidR="0078069E" w:rsidRPr="00CB1B2A" w:rsidRDefault="0078069E" w:rsidP="0078069E">
      <w:pPr>
        <w:rPr>
          <w:sz w:val="16"/>
        </w:rPr>
      </w:pPr>
      <w:r w:rsidRPr="00CB1B2A">
        <w:rPr>
          <w:sz w:val="16"/>
        </w:rPr>
        <w:t xml:space="preserve">INTRODUCTION: FORCE IF NECESSARY BUT NOT NECESSARILY FORCE </w:t>
      </w:r>
      <w:r w:rsidRPr="00CB1B2A">
        <w:rPr>
          <w:rStyle w:val="Emphasis"/>
          <w:sz w:val="24"/>
        </w:rPr>
        <w:t>The world appears unhinged</w:t>
      </w:r>
      <w:r w:rsidRPr="00CB1B2A">
        <w:rPr>
          <w:rStyle w:val="TitleChar"/>
          <w:sz w:val="24"/>
        </w:rPr>
        <w:t xml:space="preserve">. </w:t>
      </w:r>
      <w:r w:rsidRPr="00E3202C">
        <w:rPr>
          <w:rStyle w:val="TitleChar"/>
          <w:sz w:val="24"/>
          <w:highlight w:val="green"/>
        </w:rPr>
        <w:t xml:space="preserve">Instability from the </w:t>
      </w:r>
      <w:r w:rsidRPr="00E3202C">
        <w:rPr>
          <w:rStyle w:val="Emphasis"/>
          <w:sz w:val="24"/>
          <w:highlight w:val="green"/>
        </w:rPr>
        <w:t>Middle East</w:t>
      </w:r>
      <w:r w:rsidRPr="00E3202C">
        <w:rPr>
          <w:rStyle w:val="TitleChar"/>
          <w:sz w:val="24"/>
          <w:highlight w:val="green"/>
        </w:rPr>
        <w:t xml:space="preserve">, </w:t>
      </w:r>
      <w:r w:rsidRPr="00E3202C">
        <w:rPr>
          <w:rStyle w:val="Emphasis"/>
          <w:sz w:val="24"/>
          <w:highlight w:val="green"/>
        </w:rPr>
        <w:t>Caucasus</w:t>
      </w:r>
      <w:r w:rsidRPr="00E3202C">
        <w:rPr>
          <w:rStyle w:val="TitleChar"/>
          <w:sz w:val="24"/>
          <w:highlight w:val="green"/>
        </w:rPr>
        <w:t xml:space="preserve">, </w:t>
      </w:r>
      <w:r w:rsidRPr="00E3202C">
        <w:rPr>
          <w:rStyle w:val="Emphasis"/>
          <w:sz w:val="24"/>
          <w:highlight w:val="green"/>
        </w:rPr>
        <w:t>Africa</w:t>
      </w:r>
      <w:r w:rsidRPr="00E3202C">
        <w:rPr>
          <w:rStyle w:val="TitleChar"/>
          <w:sz w:val="24"/>
          <w:highlight w:val="green"/>
        </w:rPr>
        <w:t xml:space="preserve">, and </w:t>
      </w:r>
      <w:r w:rsidRPr="00E3202C">
        <w:rPr>
          <w:rStyle w:val="Emphasis"/>
          <w:sz w:val="24"/>
          <w:highlight w:val="green"/>
        </w:rPr>
        <w:t>Central America</w:t>
      </w:r>
      <w:r w:rsidRPr="00E3202C">
        <w:rPr>
          <w:rStyle w:val="TitleChar"/>
          <w:sz w:val="24"/>
          <w:highlight w:val="green"/>
        </w:rPr>
        <w:t xml:space="preserve"> to </w:t>
      </w:r>
      <w:r w:rsidRPr="00E3202C">
        <w:rPr>
          <w:rStyle w:val="Emphasis"/>
          <w:sz w:val="24"/>
          <w:highlight w:val="green"/>
        </w:rPr>
        <w:t>Asia</w:t>
      </w:r>
      <w:r w:rsidRPr="00E3202C">
        <w:rPr>
          <w:rStyle w:val="TitleChar"/>
          <w:sz w:val="24"/>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TitleChar"/>
          <w:sz w:val="24"/>
        </w:rPr>
        <w:t>many of these areas of instability</w:t>
      </w:r>
      <w:r w:rsidRPr="00CB1B2A">
        <w:rPr>
          <w:sz w:val="16"/>
        </w:rPr>
        <w:t xml:space="preserve"> share underlying causes that </w:t>
      </w:r>
      <w:r w:rsidRPr="00CB1B2A">
        <w:rPr>
          <w:rStyle w:val="TitleChar"/>
          <w:sz w:val="24"/>
        </w:rPr>
        <w:t>give rise to threats to the</w:t>
      </w:r>
      <w:r w:rsidRPr="00CB1B2A">
        <w:rPr>
          <w:sz w:val="16"/>
        </w:rPr>
        <w:t xml:space="preserve"> United States and </w:t>
      </w:r>
      <w:r w:rsidRPr="00CB1B2A">
        <w:rPr>
          <w:rStyle w:val="TitleChar"/>
          <w:sz w:val="24"/>
        </w:rPr>
        <w:t xml:space="preserve">the </w:t>
      </w:r>
      <w:r w:rsidRPr="00CB1B2A">
        <w:rPr>
          <w:rStyle w:val="Emphasis"/>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TitleChar"/>
          <w:sz w:val="24"/>
        </w:rPr>
        <w:t>When</w:t>
      </w:r>
      <w:r w:rsidRPr="00CB1B2A">
        <w:rPr>
          <w:sz w:val="16"/>
        </w:rPr>
        <w:t xml:space="preserve"> these human or natural </w:t>
      </w:r>
      <w:r w:rsidRPr="00CB1B2A">
        <w:rPr>
          <w:rStyle w:val="TitleChar"/>
          <w:sz w:val="24"/>
        </w:rPr>
        <w:t>causes</w:t>
      </w:r>
      <w:r w:rsidRPr="00CB1B2A">
        <w:rPr>
          <w:sz w:val="16"/>
        </w:rPr>
        <w:t xml:space="preserve"> create conditions that </w:t>
      </w:r>
      <w:r w:rsidRPr="00CB1B2A">
        <w:rPr>
          <w:rStyle w:val="TitleChar"/>
          <w:sz w:val="24"/>
        </w:rPr>
        <w:lastRenderedPageBreak/>
        <w:t xml:space="preserve">result </w:t>
      </w:r>
      <w:r w:rsidRPr="00E3202C">
        <w:rPr>
          <w:rStyle w:val="TitleChar"/>
          <w:sz w:val="24"/>
          <w:highlight w:val="green"/>
        </w:rPr>
        <w:t>in poor provision of</w:t>
      </w:r>
      <w:r w:rsidRPr="00CB1B2A">
        <w:rPr>
          <w:sz w:val="16"/>
        </w:rPr>
        <w:t xml:space="preserve">, or unequal access to essential services, such as water, food, shelter, </w:t>
      </w:r>
      <w:r w:rsidRPr="00E3202C">
        <w:rPr>
          <w:rStyle w:val="TitleChar"/>
          <w:sz w:val="24"/>
          <w:highlight w:val="green"/>
        </w:rPr>
        <w:t>health services</w:t>
      </w:r>
      <w:r w:rsidRPr="00CB1B2A">
        <w:rPr>
          <w:sz w:val="16"/>
        </w:rPr>
        <w:t xml:space="preserve">, education, and economic opportunity, </w:t>
      </w:r>
      <w:r w:rsidRPr="00E3202C">
        <w:rPr>
          <w:rStyle w:val="TitleChar"/>
          <w:sz w:val="24"/>
          <w:highlight w:val="green"/>
        </w:rPr>
        <w:t>people</w:t>
      </w:r>
      <w:r w:rsidRPr="00CB1B2A">
        <w:rPr>
          <w:rStyle w:val="TitleChar"/>
          <w:sz w:val="24"/>
        </w:rPr>
        <w:t xml:space="preserve"> lose confidence</w:t>
      </w:r>
      <w:r w:rsidRPr="00CB1B2A">
        <w:rPr>
          <w:sz w:val="16"/>
        </w:rPr>
        <w:t xml:space="preserve"> in government and hope for their children and their future. </w:t>
      </w:r>
      <w:r w:rsidRPr="00CB1B2A">
        <w:rPr>
          <w:rStyle w:val="TitleChar"/>
          <w:sz w:val="24"/>
        </w:rPr>
        <w:t xml:space="preserve">They </w:t>
      </w:r>
      <w:r w:rsidRPr="00E3202C">
        <w:rPr>
          <w:rStyle w:val="TitleChar"/>
          <w:sz w:val="24"/>
          <w:highlight w:val="green"/>
        </w:rPr>
        <w:t>become</w:t>
      </w:r>
      <w:r w:rsidRPr="00CB1B2A">
        <w:rPr>
          <w:sz w:val="16"/>
        </w:rPr>
        <w:t xml:space="preserve"> restless, demonstrate, can become </w:t>
      </w:r>
      <w:r w:rsidRPr="00E3202C">
        <w:rPr>
          <w:rStyle w:val="TitleChar"/>
          <w:sz w:val="24"/>
          <w:highlight w:val="green"/>
        </w:rPr>
        <w:t>violent and overthrow</w:t>
      </w:r>
      <w:r w:rsidRPr="00CB1B2A">
        <w:rPr>
          <w:sz w:val="16"/>
        </w:rPr>
        <w:t xml:space="preserve"> their </w:t>
      </w:r>
      <w:r w:rsidRPr="00E3202C">
        <w:rPr>
          <w:rStyle w:val="TitleChar"/>
          <w:sz w:val="24"/>
          <w:highlight w:val="gree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TitleChar"/>
          <w:sz w:val="24"/>
        </w:rPr>
        <w:t>or</w:t>
      </w:r>
      <w:r w:rsidRPr="00CB1B2A">
        <w:rPr>
          <w:sz w:val="16"/>
        </w:rPr>
        <w:t xml:space="preserve"> can </w:t>
      </w:r>
      <w:r w:rsidRPr="00CB1B2A">
        <w:rPr>
          <w:rStyle w:val="TitleChar"/>
          <w:sz w:val="24"/>
        </w:rPr>
        <w:t>result in mass migrations</w:t>
      </w:r>
      <w:r w:rsidRPr="00CB1B2A">
        <w:rPr>
          <w:sz w:val="16"/>
        </w:rPr>
        <w:t xml:space="preserve">.3 Desperate human security, </w:t>
      </w:r>
      <w:r w:rsidRPr="00CB1B2A">
        <w:rPr>
          <w:rStyle w:val="TitleChar"/>
          <w:sz w:val="24"/>
        </w:rPr>
        <w:t xml:space="preserve">conditions create desperate people </w:t>
      </w:r>
      <w:r w:rsidRPr="00CB1B2A">
        <w:rPr>
          <w:rStyle w:val="Emphasis"/>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TitleChar"/>
          <w:sz w:val="24"/>
        </w:rPr>
        <w:t xml:space="preserve">enormous opportunities are available to use </w:t>
      </w:r>
      <w:proofErr w:type="spellStart"/>
      <w:r w:rsidRPr="00CB1B2A">
        <w:rPr>
          <w:rStyle w:val="TitleChar"/>
          <w:sz w:val="24"/>
        </w:rPr>
        <w:t>nonkinetic</w:t>
      </w:r>
      <w:proofErr w:type="spellEnd"/>
      <w:r w:rsidRPr="00CB1B2A">
        <w:rPr>
          <w:rStyle w:val="TitleChar"/>
          <w:sz w:val="24"/>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TitleChar"/>
          <w:sz w:val="24"/>
        </w:rPr>
        <w:t xml:space="preserve">to address the underlying causes of instability. </w:t>
      </w:r>
      <w:r w:rsidRPr="00E3202C">
        <w:rPr>
          <w:rStyle w:val="Emphasis"/>
          <w:sz w:val="24"/>
          <w:highlight w:val="green"/>
        </w:rPr>
        <w:t>Global health diplomacy is an underutilized strategic asset to</w:t>
      </w:r>
      <w:r w:rsidRPr="00CB1B2A">
        <w:rPr>
          <w:rStyle w:val="Emphasis"/>
          <w:sz w:val="24"/>
        </w:rPr>
        <w:t xml:space="preserve"> do this</w:t>
      </w:r>
      <w:r w:rsidRPr="00CB1B2A">
        <w:rPr>
          <w:sz w:val="16"/>
        </w:rPr>
        <w:t xml:space="preserve">. At a far lower cost, </w:t>
      </w:r>
      <w:r w:rsidRPr="00CB1B2A">
        <w:rPr>
          <w:rStyle w:val="TitleChar"/>
          <w:sz w:val="24"/>
        </w:rPr>
        <w:t xml:space="preserve">it will </w:t>
      </w:r>
      <w:r w:rsidRPr="00E3202C">
        <w:rPr>
          <w:rStyle w:val="TitleChar"/>
          <w:sz w:val="24"/>
          <w:highlight w:val="green"/>
        </w:rPr>
        <w:t>save lives, decrease economic losses, reduce the need for</w:t>
      </w:r>
      <w:r w:rsidRPr="00CB1B2A">
        <w:rPr>
          <w:rStyle w:val="TitleChar"/>
          <w:sz w:val="24"/>
        </w:rPr>
        <w:t xml:space="preserve"> kinetic </w:t>
      </w:r>
      <w:r w:rsidRPr="00E3202C">
        <w:rPr>
          <w:rStyle w:val="TitleChar"/>
          <w:sz w:val="24"/>
          <w:highlight w:val="green"/>
        </w:rPr>
        <w:t>military op</w:t>
      </w:r>
      <w:r w:rsidRPr="00CB1B2A">
        <w:rPr>
          <w:rStyle w:val="TitleChar"/>
          <w:sz w:val="24"/>
        </w:rPr>
        <w:t>eration</w:t>
      </w:r>
      <w:r w:rsidRPr="00E3202C">
        <w:rPr>
          <w:rStyle w:val="TitleChar"/>
          <w:sz w:val="24"/>
          <w:highlight w:val="green"/>
        </w:rPr>
        <w:t>s, increase security cooperation, improve</w:t>
      </w:r>
      <w:r w:rsidRPr="00CB1B2A">
        <w:rPr>
          <w:rStyle w:val="TitleChar"/>
          <w:sz w:val="24"/>
        </w:rPr>
        <w:t xml:space="preserve"> diplomatic </w:t>
      </w:r>
      <w:r w:rsidRPr="00E3202C">
        <w:rPr>
          <w:rStyle w:val="TitleChar"/>
          <w:sz w:val="24"/>
          <w:highlight w:val="green"/>
        </w:rPr>
        <w:t>relations</w:t>
      </w:r>
      <w:r w:rsidRPr="00CB1B2A">
        <w:rPr>
          <w:rStyle w:val="TitleChar"/>
          <w:sz w:val="24"/>
        </w:rPr>
        <w:t xml:space="preserve">, encourage trade, </w:t>
      </w:r>
      <w:r w:rsidRPr="00E3202C">
        <w:rPr>
          <w:rStyle w:val="TitleChar"/>
          <w:sz w:val="24"/>
          <w:highlight w:val="green"/>
        </w:rPr>
        <w:t xml:space="preserve">and </w:t>
      </w:r>
      <w:r w:rsidRPr="00E3202C">
        <w:rPr>
          <w:rStyle w:val="Emphasis"/>
          <w:sz w:val="24"/>
          <w:highlight w:val="green"/>
        </w:rPr>
        <w:t xml:space="preserve">create the foundations for </w:t>
      </w:r>
      <w:proofErr w:type="spellStart"/>
      <w:r w:rsidRPr="00E3202C">
        <w:rPr>
          <w:rStyle w:val="Emphasis"/>
          <w:sz w:val="24"/>
          <w:highlight w:val="green"/>
        </w:rPr>
        <w:t>longterm</w:t>
      </w:r>
      <w:proofErr w:type="spellEnd"/>
      <w:r w:rsidRPr="00E3202C">
        <w:rPr>
          <w:rStyle w:val="Emphasis"/>
          <w:sz w:val="24"/>
          <w:highlight w:val="green"/>
        </w:rPr>
        <w:t xml:space="preserve"> stability</w:t>
      </w:r>
      <w:r w:rsidRPr="00CB1B2A">
        <w:rPr>
          <w:sz w:val="16"/>
        </w:rPr>
        <w:t xml:space="preserve">. HEALTH IS A NATIONAL SECURITY IMPERATIVE—DISTANT HEALTH THREATS ARE GLOBAL THREATS </w:t>
      </w:r>
      <w:r w:rsidRPr="00CB1B2A">
        <w:rPr>
          <w:rStyle w:val="TitleChar"/>
          <w:sz w:val="24"/>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TitleChar"/>
          <w:sz w:val="24"/>
        </w:rPr>
        <w:t>effects of a</w:t>
      </w:r>
      <w:r w:rsidRPr="00CB1B2A">
        <w:rPr>
          <w:sz w:val="16"/>
        </w:rPr>
        <w:t xml:space="preserve"> strategic health or </w:t>
      </w:r>
      <w:r w:rsidRPr="00CB1B2A">
        <w:rPr>
          <w:rStyle w:val="TitleChar"/>
          <w:sz w:val="24"/>
        </w:rPr>
        <w:t>global health issue that severely impacts</w:t>
      </w:r>
      <w:r w:rsidRPr="00CB1B2A">
        <w:rPr>
          <w:sz w:val="16"/>
        </w:rPr>
        <w:t xml:space="preserve"> and overwhelms the stability of </w:t>
      </w:r>
      <w:r w:rsidRPr="00CB1B2A">
        <w:rPr>
          <w:rStyle w:val="TitleChar"/>
          <w:sz w:val="24"/>
        </w:rPr>
        <w:t xml:space="preserve">a far-distant nation can have </w:t>
      </w:r>
      <w:r w:rsidRPr="00CB1B2A">
        <w:rPr>
          <w:rStyle w:val="Emphasis"/>
          <w:sz w:val="24"/>
        </w:rPr>
        <w:t>broad and multiplying effects</w:t>
      </w:r>
      <w:r w:rsidRPr="00CB1B2A">
        <w:rPr>
          <w:rStyle w:val="TitleChar"/>
          <w:sz w:val="24"/>
        </w:rPr>
        <w:t xml:space="preserve"> that</w:t>
      </w:r>
      <w:r w:rsidRPr="00CB1B2A">
        <w:rPr>
          <w:sz w:val="16"/>
        </w:rPr>
        <w:t xml:space="preserve"> transcend boundaries and can </w:t>
      </w:r>
      <w:r w:rsidRPr="00CB1B2A">
        <w:rPr>
          <w:rStyle w:val="TitleChar"/>
          <w:sz w:val="24"/>
        </w:rPr>
        <w:t>become</w:t>
      </w:r>
      <w:r w:rsidRPr="00CB1B2A">
        <w:rPr>
          <w:sz w:val="16"/>
        </w:rPr>
        <w:t xml:space="preserve"> regional and </w:t>
      </w:r>
      <w:r w:rsidRPr="00CB1B2A">
        <w:rPr>
          <w:rStyle w:val="Emphasis"/>
          <w:sz w:val="24"/>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CB1B2A">
        <w:rPr>
          <w:sz w:val="16"/>
        </w:rPr>
        <w:t>law,medicine</w:t>
      </w:r>
      <w:proofErr w:type="spellEnd"/>
      <w:proofErr w:type="gramEnd"/>
      <w:r w:rsidRPr="00CB1B2A">
        <w:rPr>
          <w:sz w:val="16"/>
        </w:rPr>
        <w:t xml:space="preserve">, </w:t>
      </w:r>
      <w:r w:rsidRPr="00E3202C">
        <w:rPr>
          <w:rStyle w:val="TitleChar"/>
          <w:sz w:val="24"/>
          <w:highlight w:val="green"/>
        </w:rPr>
        <w:t>public health</w:t>
      </w:r>
      <w:r w:rsidRPr="00CB1B2A">
        <w:rPr>
          <w:sz w:val="16"/>
        </w:rPr>
        <w:t xml:space="preserve">, engineering, veterinary medicine, agronomy, and more. Their </w:t>
      </w:r>
      <w:r w:rsidRPr="00E3202C">
        <w:rPr>
          <w:rStyle w:val="TitleChar"/>
          <w:sz w:val="24"/>
          <w:highlight w:val="green"/>
        </w:rPr>
        <w:t>absence</w:t>
      </w:r>
      <w:r w:rsidRPr="00CB1B2A">
        <w:rPr>
          <w:rStyle w:val="TitleChar"/>
          <w:sz w:val="24"/>
        </w:rPr>
        <w:t xml:space="preserve"> [undermines]</w:t>
      </w:r>
      <w:r w:rsidRPr="00CB1B2A">
        <w:rPr>
          <w:sz w:val="16"/>
        </w:rPr>
        <w:t xml:space="preserve"> </w:t>
      </w:r>
      <w:r w:rsidRPr="00CB1B2A">
        <w:rPr>
          <w:strike/>
          <w:sz w:val="16"/>
        </w:rPr>
        <w:t>cripples</w:t>
      </w:r>
      <w:r w:rsidRPr="00CB1B2A">
        <w:rPr>
          <w:sz w:val="16"/>
        </w:rPr>
        <w:t xml:space="preserve"> </w:t>
      </w:r>
      <w:r w:rsidRPr="00CB1B2A">
        <w:rPr>
          <w:rStyle w:val="TitleChar"/>
          <w:sz w:val="24"/>
        </w:rPr>
        <w:t>a nation’s ability to support a foundation for</w:t>
      </w:r>
      <w:r w:rsidRPr="00CB1B2A">
        <w:rPr>
          <w:sz w:val="16"/>
        </w:rPr>
        <w:t xml:space="preserve"> human security and </w:t>
      </w:r>
      <w:r w:rsidRPr="00CB1B2A">
        <w:rPr>
          <w:rStyle w:val="TitleChar"/>
          <w:sz w:val="24"/>
        </w:rPr>
        <w:t>stability</w:t>
      </w:r>
      <w:r w:rsidRPr="00CB1B2A">
        <w:rPr>
          <w:sz w:val="16"/>
        </w:rPr>
        <w:t xml:space="preserve">, inhibits its ability to thrive in good times, and respond effectively to natural and man-made threats in bad times. </w:t>
      </w:r>
      <w:r w:rsidRPr="00CB1B2A">
        <w:rPr>
          <w:rStyle w:val="TitleChar"/>
          <w:sz w:val="24"/>
        </w:rPr>
        <w:t xml:space="preserve">It </w:t>
      </w:r>
      <w:r w:rsidRPr="00E3202C">
        <w:rPr>
          <w:rStyle w:val="TitleChar"/>
          <w:b/>
          <w:bCs/>
          <w:sz w:val="24"/>
          <w:highlight w:val="green"/>
        </w:rPr>
        <w:t>breeds corruption</w:t>
      </w:r>
      <w:r w:rsidRPr="00CB1B2A">
        <w:rPr>
          <w:rStyle w:val="TitleChar"/>
          <w:sz w:val="24"/>
        </w:rPr>
        <w:t xml:space="preserve">, poverty, poor health outcomes, spread of lethal diseases, gross </w:t>
      </w:r>
      <w:r w:rsidRPr="00E3202C">
        <w:rPr>
          <w:rStyle w:val="TitleChar"/>
          <w:b/>
          <w:bCs/>
          <w:sz w:val="24"/>
          <w:highlight w:val="green"/>
        </w:rPr>
        <w:t xml:space="preserve">human rights </w:t>
      </w:r>
      <w:proofErr w:type="gramStart"/>
      <w:r w:rsidRPr="00E3202C">
        <w:rPr>
          <w:rStyle w:val="TitleChar"/>
          <w:b/>
          <w:bCs/>
          <w:sz w:val="24"/>
          <w:highlight w:val="green"/>
        </w:rPr>
        <w:t>abuses</w:t>
      </w:r>
      <w:proofErr w:type="gramEnd"/>
      <w:r w:rsidRPr="00E3202C">
        <w:rPr>
          <w:rStyle w:val="TitleChar"/>
          <w:b/>
          <w:bCs/>
          <w:sz w:val="24"/>
          <w:highlight w:val="green"/>
        </w:rPr>
        <w:t xml:space="preserve"> and conflict</w:t>
      </w:r>
      <w:r w:rsidRPr="001948D4">
        <w:rPr>
          <w:rStyle w:val="TitleChar"/>
          <w:b/>
          <w:bCs/>
          <w:sz w:val="24"/>
        </w:rPr>
        <w:t xml:space="preserve">. This we have </w:t>
      </w:r>
      <w:r w:rsidRPr="00E3202C">
        <w:rPr>
          <w:rStyle w:val="TitleChar"/>
          <w:b/>
          <w:bCs/>
          <w:sz w:val="24"/>
          <w:highlight w:val="green"/>
        </w:rPr>
        <w:t>seen</w:t>
      </w:r>
      <w:r w:rsidRPr="001948D4">
        <w:rPr>
          <w:rStyle w:val="TitleChar"/>
          <w:b/>
          <w:bCs/>
          <w:sz w:val="24"/>
        </w:rPr>
        <w:t xml:space="preserve"> played out with grim efficiency </w:t>
      </w:r>
      <w:r w:rsidRPr="00E3202C">
        <w:rPr>
          <w:rStyle w:val="TitleChar"/>
          <w:b/>
          <w:bCs/>
          <w:sz w:val="24"/>
          <w:highlight w:val="green"/>
        </w:rPr>
        <w:t>in Afghanistan</w:t>
      </w:r>
      <w:r w:rsidRPr="001948D4">
        <w:rPr>
          <w:rStyle w:val="TitleChar"/>
          <w:b/>
          <w:bCs/>
          <w:sz w:val="24"/>
        </w:rPr>
        <w:t xml:space="preserve">, Pakistan, </w:t>
      </w:r>
      <w:r w:rsidRPr="00E3202C">
        <w:rPr>
          <w:rStyle w:val="TitleChar"/>
          <w:b/>
          <w:bCs/>
          <w:sz w:val="24"/>
          <w:highlight w:val="green"/>
        </w:rPr>
        <w:t>Iraq, Syria</w:t>
      </w:r>
      <w:r w:rsidRPr="001948D4">
        <w:rPr>
          <w:rStyle w:val="TitleChar"/>
          <w:b/>
          <w:bCs/>
          <w:sz w:val="24"/>
        </w:rPr>
        <w:t xml:space="preserve">, Sudan, Democratic Republic of the </w:t>
      </w:r>
      <w:r w:rsidRPr="00E3202C">
        <w:rPr>
          <w:rStyle w:val="TitleChar"/>
          <w:b/>
          <w:bCs/>
          <w:sz w:val="24"/>
          <w:highlight w:val="green"/>
        </w:rPr>
        <w:t>Congo</w:t>
      </w:r>
      <w:r w:rsidRPr="001948D4">
        <w:rPr>
          <w:rStyle w:val="TitleChar"/>
          <w:b/>
          <w:bCs/>
          <w:sz w:val="24"/>
        </w:rPr>
        <w:t xml:space="preserve">, Central African Republic, Libya, Yemen, </w:t>
      </w:r>
      <w:r w:rsidRPr="00E3202C">
        <w:rPr>
          <w:rStyle w:val="TitleChar"/>
          <w:b/>
          <w:bCs/>
          <w:sz w:val="24"/>
          <w:highlight w:val="green"/>
        </w:rPr>
        <w:t>Somalia</w:t>
      </w:r>
      <w:r w:rsidRPr="001948D4">
        <w:rPr>
          <w:rStyle w:val="TitleChar"/>
          <w:b/>
          <w:bCs/>
          <w:sz w:val="24"/>
        </w:rPr>
        <w:t xml:space="preserve">, Nigeria, Honduras, </w:t>
      </w:r>
      <w:r w:rsidRPr="00E3202C">
        <w:rPr>
          <w:rStyle w:val="TitleChar"/>
          <w:b/>
          <w:bCs/>
          <w:sz w:val="24"/>
          <w:highlight w:val="green"/>
        </w:rPr>
        <w:t>and beyond</w:t>
      </w:r>
      <w:r w:rsidRPr="00CB1B2A">
        <w:rPr>
          <w:rStyle w:val="TitleChar"/>
          <w:sz w:val="24"/>
        </w:rPr>
        <w:t xml:space="preserve">. All have had </w:t>
      </w:r>
      <w:r w:rsidRPr="00CB1B2A">
        <w:rPr>
          <w:rStyle w:val="Emphasis"/>
          <w:sz w:val="24"/>
        </w:rPr>
        <w:t xml:space="preserve">disastrous regional </w:t>
      </w:r>
      <w:proofErr w:type="gramStart"/>
      <w:r w:rsidRPr="00CB1B2A">
        <w:rPr>
          <w:rStyle w:val="Emphasis"/>
          <w:sz w:val="24"/>
        </w:rPr>
        <w:t>effects</w:t>
      </w:r>
      <w:r w:rsidRPr="00CB1B2A">
        <w:rPr>
          <w:sz w:val="16"/>
        </w:rPr>
        <w:t>,</w:t>
      </w:r>
      <w:proofErr w:type="gramEnd"/>
      <w:r w:rsidRPr="00CB1B2A">
        <w:rPr>
          <w:sz w:val="16"/>
        </w:rPr>
        <w:t xml:space="preserve"> many have created direct threats to U.S. interests. Islamic State in Iraq and Syria was borne out of the </w:t>
      </w:r>
      <w:r w:rsidRPr="00CB1B2A">
        <w:rPr>
          <w:sz w:val="16"/>
        </w:rPr>
        <w:lastRenderedPageBreak/>
        <w:t xml:space="preserve">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w:t>
      </w:r>
      <w:proofErr w:type="gramStart"/>
      <w:r w:rsidRPr="00CB1B2A">
        <w:rPr>
          <w:sz w:val="16"/>
        </w:rPr>
        <w:t>lives, and</w:t>
      </w:r>
      <w:proofErr w:type="gramEnd"/>
      <w:r w:rsidRPr="00CB1B2A">
        <w:rPr>
          <w:sz w:val="16"/>
        </w:rPr>
        <w:t xml:space="preserve">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w:t>
      </w:r>
      <w:proofErr w:type="gramStart"/>
      <w:r w:rsidRPr="00CB1B2A">
        <w:rPr>
          <w:sz w:val="16"/>
        </w:rPr>
        <w:t>protected</w:t>
      </w:r>
      <w:proofErr w:type="gramEnd"/>
      <w:r w:rsidRPr="00CB1B2A">
        <w:rPr>
          <w:sz w:val="16"/>
        </w:rPr>
        <w:t xml:space="preserve">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proofErr w:type="gramStart"/>
      <w:r w:rsidRPr="00CB1B2A">
        <w:rPr>
          <w:sz w:val="16"/>
        </w:rPr>
        <w:t>disenfranchised,who</w:t>
      </w:r>
      <w:proofErr w:type="spellEnd"/>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TitleChar"/>
          <w:sz w:val="24"/>
        </w:rPr>
        <w:t>However, global health diplomacy</w:t>
      </w:r>
      <w:r w:rsidRPr="00CB1B2A">
        <w:rPr>
          <w:sz w:val="16"/>
        </w:rPr>
        <w:t xml:space="preserve">, exercised through civil-military and military-military programs, </w:t>
      </w:r>
      <w:r w:rsidRPr="00CB1B2A">
        <w:rPr>
          <w:rStyle w:val="TitleChar"/>
          <w:sz w:val="24"/>
        </w:rPr>
        <w:t>is a promising strategic tool that should be employed to address</w:t>
      </w:r>
      <w:r w:rsidRPr="00CB1B2A">
        <w:rPr>
          <w:sz w:val="16"/>
        </w:rPr>
        <w:t xml:space="preserve"> these wicked strategic or </w:t>
      </w:r>
      <w:r w:rsidRPr="00CB1B2A">
        <w:rPr>
          <w:rStyle w:val="TitleChar"/>
          <w:sz w:val="24"/>
        </w:rPr>
        <w:t>global health problems and improve</w:t>
      </w:r>
      <w:r w:rsidRPr="00CB1B2A">
        <w:rPr>
          <w:sz w:val="16"/>
        </w:rPr>
        <w:t xml:space="preserve"> domestic and </w:t>
      </w:r>
      <w:r w:rsidRPr="00CB1B2A">
        <w:rPr>
          <w:rStyle w:val="TitleChar"/>
          <w:sz w:val="24"/>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E3202C">
        <w:rPr>
          <w:rStyle w:val="TitleChar"/>
          <w:sz w:val="24"/>
          <w:highlight w:val="green"/>
        </w:rPr>
        <w:t>The U</w:t>
      </w:r>
      <w:r w:rsidRPr="00CB1B2A">
        <w:rPr>
          <w:rStyle w:val="TitleChar"/>
          <w:sz w:val="24"/>
        </w:rPr>
        <w:t xml:space="preserve">nited </w:t>
      </w:r>
      <w:r w:rsidRPr="00E3202C">
        <w:rPr>
          <w:rStyle w:val="TitleChar"/>
          <w:sz w:val="24"/>
          <w:highlight w:val="green"/>
        </w:rPr>
        <w:t>S</w:t>
      </w:r>
      <w:r w:rsidRPr="00CB1B2A">
        <w:rPr>
          <w:rStyle w:val="TitleChar"/>
          <w:sz w:val="24"/>
        </w:rPr>
        <w:t xml:space="preserve">tates, </w:t>
      </w:r>
      <w:r w:rsidRPr="00CB1B2A">
        <w:rPr>
          <w:rStyle w:val="Emphasis"/>
          <w:sz w:val="24"/>
        </w:rPr>
        <w:t>by virtue of its strengths across diplomacy, defense, development, trade, and its inherent domestic civilian capabilities</w:t>
      </w:r>
      <w:r w:rsidRPr="00CB1B2A">
        <w:rPr>
          <w:rStyle w:val="TitleChar"/>
          <w:sz w:val="24"/>
        </w:rPr>
        <w:t xml:space="preserve">, </w:t>
      </w:r>
      <w:r w:rsidRPr="00E3202C">
        <w:rPr>
          <w:rStyle w:val="TitleChar"/>
          <w:sz w:val="24"/>
          <w:highlight w:val="green"/>
        </w:rPr>
        <w:t xml:space="preserve">has an opportunity to </w:t>
      </w:r>
      <w:r w:rsidRPr="00E3202C">
        <w:rPr>
          <w:rStyle w:val="Emphasis"/>
          <w:sz w:val="24"/>
          <w:highlight w:val="green"/>
        </w:rPr>
        <w:t>exercise</w:t>
      </w:r>
      <w:r w:rsidRPr="00CB1B2A">
        <w:rPr>
          <w:rStyle w:val="Emphasis"/>
          <w:sz w:val="24"/>
        </w:rPr>
        <w:t xml:space="preserve"> its </w:t>
      </w:r>
      <w:r w:rsidRPr="00E3202C">
        <w:rPr>
          <w:rStyle w:val="Emphasis"/>
          <w:sz w:val="24"/>
          <w:highlight w:val="green"/>
        </w:rPr>
        <w:t>leadership</w:t>
      </w:r>
      <w:r w:rsidRPr="00E3202C">
        <w:rPr>
          <w:rStyle w:val="TitleChar"/>
          <w:sz w:val="24"/>
          <w:highlight w:val="green"/>
        </w:rPr>
        <w:t xml:space="preserve"> and </w:t>
      </w:r>
      <w:r w:rsidRPr="00E3202C">
        <w:rPr>
          <w:rStyle w:val="Emphasis"/>
          <w:sz w:val="24"/>
          <w:highlight w:val="green"/>
        </w:rPr>
        <w:t>mobilize these assets</w:t>
      </w:r>
      <w:r w:rsidRPr="00CB1B2A">
        <w:rPr>
          <w:rStyle w:val="TitleChar"/>
          <w:sz w:val="24"/>
        </w:rPr>
        <w:t xml:space="preserve">. Using global health diplomacy to comprehensively strengthen public service and governance capabilities has been chronically neglected by the international development community. It </w:t>
      </w:r>
      <w:r w:rsidRPr="00CB1B2A">
        <w:rPr>
          <w:rStyle w:val="Emphasis"/>
          <w:sz w:val="24"/>
        </w:rPr>
        <w:t>needs a leader</w:t>
      </w:r>
      <w:r w:rsidRPr="00CB1B2A">
        <w:rPr>
          <w:rStyle w:val="TitleChar"/>
          <w:sz w:val="24"/>
        </w:rPr>
        <w:t xml:space="preserve"> to start this process and the United States has the </w:t>
      </w:r>
      <w:r w:rsidRPr="00CB1B2A">
        <w:rPr>
          <w:rStyle w:val="Emphasis"/>
          <w:sz w:val="24"/>
        </w:rPr>
        <w:t>ability</w:t>
      </w:r>
      <w:r w:rsidRPr="00CB1B2A">
        <w:rPr>
          <w:rStyle w:val="TitleChar"/>
          <w:sz w:val="24"/>
        </w:rPr>
        <w:t xml:space="preserve"> and </w:t>
      </w:r>
      <w:r w:rsidRPr="00CB1B2A">
        <w:rPr>
          <w:rStyle w:val="Emphasis"/>
          <w:sz w:val="24"/>
        </w:rPr>
        <w:t>authority</w:t>
      </w:r>
      <w:r w:rsidRPr="00CB1B2A">
        <w:rPr>
          <w:rStyle w:val="TitleChar"/>
          <w:sz w:val="24"/>
        </w:rPr>
        <w:t xml:space="preserve"> to do so in the national and international interest</w:t>
      </w:r>
      <w:r w:rsidRPr="00CB1B2A">
        <w:rPr>
          <w:sz w:val="16"/>
        </w:rPr>
        <w:t>.</w:t>
      </w:r>
    </w:p>
    <w:p w14:paraId="57AEFAB2" w14:textId="77777777" w:rsidR="0078069E" w:rsidRDefault="0078069E" w:rsidP="0078069E">
      <w:pPr>
        <w:pStyle w:val="Heading3"/>
      </w:pPr>
      <w:r>
        <w:lastRenderedPageBreak/>
        <w:t>1AC: Plan</w:t>
      </w:r>
    </w:p>
    <w:p w14:paraId="6ED474C0" w14:textId="77777777" w:rsidR="0078069E" w:rsidRDefault="0078069E" w:rsidP="0078069E">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 Spec in doc</w:t>
      </w:r>
    </w:p>
    <w:p w14:paraId="678FCDC7" w14:textId="77777777" w:rsidR="0078069E" w:rsidRPr="006D0D71" w:rsidRDefault="0078069E" w:rsidP="0078069E">
      <w:pPr>
        <w:rPr>
          <w:rStyle w:val="Style13ptBold"/>
        </w:rPr>
      </w:pPr>
      <w:r>
        <w:rPr>
          <w:rStyle w:val="Style13ptBold"/>
        </w:rPr>
        <w:t xml:space="preserve">Actor/enforcement – Member nations of WTO all do the </w:t>
      </w:r>
      <w:proofErr w:type="spellStart"/>
      <w:r>
        <w:rPr>
          <w:rStyle w:val="Style13ptBold"/>
        </w:rPr>
        <w:t>aff</w:t>
      </w:r>
      <w:proofErr w:type="spellEnd"/>
      <w:r>
        <w:rPr>
          <w:rStyle w:val="Style13ptBold"/>
        </w:rPr>
        <w:t xml:space="preserve"> individually and domestically without the WTO involvement</w:t>
      </w:r>
    </w:p>
    <w:p w14:paraId="12D63804" w14:textId="77777777" w:rsidR="0078069E" w:rsidRDefault="0078069E" w:rsidP="0078069E">
      <w:r>
        <w:t>The – “</w:t>
      </w:r>
      <w:r w:rsidRPr="00834069">
        <w:t>used to point forward to a following qualifying or defining clause or phrase</w:t>
      </w:r>
      <w:r>
        <w:t xml:space="preserve">”. Google. </w:t>
      </w:r>
      <w:hyperlink r:id="rId16" w:history="1">
        <w:r w:rsidRPr="000516E3">
          <w:rPr>
            <w:rStyle w:val="Hyperlink"/>
          </w:rPr>
          <w:t>https://www.google.com/search?q=the+definition&amp;rlz=1C1CHBF_enUS877US877&amp;oq=the+definition&amp;aqs=chrome.0.69i59j69i64j69i61j69i60l2.2103j0j7&amp;sourceid=chrome&amp;ie=UTF-8</w:t>
        </w:r>
      </w:hyperlink>
    </w:p>
    <w:p w14:paraId="3F2FBA6F" w14:textId="77777777" w:rsidR="0078069E" w:rsidRPr="000635C0" w:rsidRDefault="0078069E" w:rsidP="0078069E">
      <w:r w:rsidRPr="0045788B">
        <w:t>member nations of the World Trade Organization</w:t>
      </w:r>
      <w:r>
        <w:t xml:space="preserve"> – it’s a term of art so put away your </w:t>
      </w:r>
      <w:proofErr w:type="spellStart"/>
      <w:r>
        <w:t>aprioris</w:t>
      </w:r>
      <w:proofErr w:type="spellEnd"/>
      <w:r>
        <w:t xml:space="preserve"> – we will defend official list – </w:t>
      </w:r>
      <w:hyperlink r:id="rId17" w:history="1">
        <w:r w:rsidRPr="000516E3">
          <w:rPr>
            <w:rStyle w:val="Hyperlink"/>
          </w:rPr>
          <w:t>https://www.wto.org/english/thewto_e/whatis_e/tif_e/org6_e.htm</w:t>
        </w:r>
      </w:hyperlink>
    </w:p>
    <w:p w14:paraId="25100B05" w14:textId="77777777" w:rsidR="0078069E" w:rsidRPr="000635C0" w:rsidRDefault="0078069E" w:rsidP="0078069E">
      <w:r w:rsidRPr="000635C0">
        <w:t xml:space="preserve">Ought – “used to express obligation”. Merriam Webster. </w:t>
      </w:r>
      <w:hyperlink r:id="rId18" w:history="1">
        <w:r w:rsidRPr="000635C0">
          <w:rPr>
            <w:rStyle w:val="Hyperlink"/>
          </w:rPr>
          <w:t>https://www.merriam-webster.com/dictionary/ought</w:t>
        </w:r>
      </w:hyperlink>
    </w:p>
    <w:p w14:paraId="7383785C" w14:textId="77777777" w:rsidR="0078069E" w:rsidRDefault="0078069E" w:rsidP="0078069E">
      <w:pPr>
        <w:rPr>
          <w:rStyle w:val="Hyperlink"/>
        </w:rPr>
      </w:pPr>
      <w:r w:rsidRPr="000635C0">
        <w:t xml:space="preserve">To – “used as a function word to indicate application or attention”. Merriam Webster. </w:t>
      </w:r>
      <w:hyperlink r:id="rId19" w:history="1">
        <w:r w:rsidRPr="000635C0">
          <w:rPr>
            <w:rStyle w:val="Hyperlink"/>
          </w:rPr>
          <w:t>https://www.merriam-webster.com/dictionary/to</w:t>
        </w:r>
      </w:hyperlink>
    </w:p>
    <w:p w14:paraId="15AD4E72" w14:textId="77777777" w:rsidR="0078069E" w:rsidRDefault="0078069E" w:rsidP="0078069E">
      <w:pPr>
        <w:rPr>
          <w:rStyle w:val="Hyperlink"/>
        </w:rPr>
      </w:pPr>
      <w:r>
        <w:rPr>
          <w:rStyle w:val="Hyperlink"/>
        </w:rPr>
        <w:t>Reduce – “</w:t>
      </w:r>
      <w:r w:rsidRPr="00E63651">
        <w:rPr>
          <w:rStyle w:val="Hyperlink"/>
        </w:rPr>
        <w:t>bring someone or something to (a lower or weaker state, condition, or role)</w:t>
      </w:r>
      <w:r>
        <w:rPr>
          <w:rStyle w:val="Hyperlink"/>
        </w:rPr>
        <w:t xml:space="preserve">” – Google. </w:t>
      </w:r>
      <w:hyperlink r:id="rId20" w:history="1">
        <w:r w:rsidRPr="000516E3">
          <w:rPr>
            <w:rStyle w:val="Hyperlink"/>
          </w:rPr>
          <w:t>https://www.google.com/search?q=reduce+definition&amp;rlz=1C1CHBF_enUS877US877&amp;oq=reduce+definition&amp;aqs=chrome.0.69i59l2j69i60l2.3332j0j7&amp;sourceid=chrome&amp;ie=UTF-8</w:t>
        </w:r>
      </w:hyperlink>
    </w:p>
    <w:p w14:paraId="34A729FB" w14:textId="77777777" w:rsidR="0078069E" w:rsidRPr="000635C0" w:rsidRDefault="0078069E" w:rsidP="0078069E">
      <w:r>
        <w:t>Intellectual property protections – it’s a term of art – “</w:t>
      </w:r>
      <w:r w:rsidRPr="00A62D0A">
        <w:t xml:space="preserve">Intellectual property rights are the rights given to persons over the creations of their minds. They usually give the creator an exclusive right over the use of his/her creation for a certain </w:t>
      </w:r>
      <w:proofErr w:type="gramStart"/>
      <w:r w:rsidRPr="00A62D0A">
        <w:t>period of time</w:t>
      </w:r>
      <w:proofErr w:type="gramEnd"/>
      <w:r>
        <w:t xml:space="preserve">”. WTO. </w:t>
      </w:r>
      <w:r w:rsidRPr="00A62D0A">
        <w:t>https://www.wto.org/english/tratop_e/trips_e/intel1_e.htm</w:t>
      </w:r>
    </w:p>
    <w:p w14:paraId="0C024F5D" w14:textId="77777777" w:rsidR="0078069E" w:rsidRDefault="0078069E" w:rsidP="0078069E">
      <w:r>
        <w:t>For – “</w:t>
      </w:r>
      <w:r w:rsidRPr="00C653CC">
        <w:t>used as a function word to indicate an intended goal</w:t>
      </w:r>
      <w:r>
        <w:t xml:space="preserve">”. Merriam Webster. </w:t>
      </w:r>
      <w:hyperlink r:id="rId21" w:history="1">
        <w:r w:rsidRPr="000516E3">
          <w:rPr>
            <w:rStyle w:val="Hyperlink"/>
          </w:rPr>
          <w:t>https://www.merriam-webster.com/dictionary/for</w:t>
        </w:r>
      </w:hyperlink>
    </w:p>
    <w:p w14:paraId="4FAB59B5" w14:textId="77777777" w:rsidR="0078069E" w:rsidRDefault="0078069E" w:rsidP="0078069E">
      <w:r>
        <w:t>Medicines – “</w:t>
      </w:r>
      <w:r w:rsidRPr="00CE463F">
        <w:t>the science or practice of the diagnosis, treatment, and prevention of disease</w:t>
      </w:r>
      <w:r>
        <w:t xml:space="preserve">”. Google. </w:t>
      </w:r>
      <w:hyperlink r:id="rId22" w:history="1">
        <w:r w:rsidRPr="00512684">
          <w:rPr>
            <w:rStyle w:val="Hyperlink"/>
          </w:rPr>
          <w:t>https://www.google.com/search?q=medicines+definition&amp;rlz=1C1CHBF_enUS877US877&amp;oq=medicines+&amp;aqs=chrome.2.69i59l4j69i60l3.1898j0j7&amp;sourceid=chrome&amp;ie=UTF-8</w:t>
        </w:r>
      </w:hyperlink>
    </w:p>
    <w:p w14:paraId="7B9D540F" w14:textId="77777777" w:rsidR="0078069E" w:rsidRPr="00997666" w:rsidRDefault="0078069E" w:rsidP="0078069E">
      <w:r>
        <w:t xml:space="preserve">Counter solvency advocates </w:t>
      </w:r>
    </w:p>
    <w:p w14:paraId="5DAEC573" w14:textId="77777777" w:rsidR="0078069E" w:rsidRDefault="0078069E" w:rsidP="0078069E">
      <w:hyperlink r:id="rId23" w:history="1">
        <w:r w:rsidRPr="001430A0">
          <w:rPr>
            <w:rStyle w:val="Hyperlink"/>
          </w:rPr>
          <w:t>https://www.who.int/intellectualproperty/submissions/Pharmacoevolution.pdf?ua=1</w:t>
        </w:r>
      </w:hyperlink>
    </w:p>
    <w:p w14:paraId="14D9AC50" w14:textId="77777777" w:rsidR="0078069E" w:rsidRDefault="0078069E" w:rsidP="0078069E">
      <w:hyperlink r:id="rId24" w:history="1">
        <w:r w:rsidRPr="00E07672">
          <w:rPr>
            <w:rStyle w:val="Hyperlink"/>
          </w:rPr>
          <w:t>https://pubs.acs.org/doi/10.1021/acsmedchemlett.9b00497</w:t>
        </w:r>
      </w:hyperlink>
    </w:p>
    <w:p w14:paraId="7DB4433D" w14:textId="77777777" w:rsidR="0078069E" w:rsidRDefault="0078069E" w:rsidP="0078069E">
      <w:pPr>
        <w:pStyle w:val="Heading4"/>
      </w:pPr>
      <w:r>
        <w:t xml:space="preserve">The Plan </w:t>
      </w:r>
      <w:r>
        <w:rPr>
          <w:u w:val="single"/>
        </w:rPr>
        <w:t>solves Evergreening</w:t>
      </w:r>
      <w:r>
        <w:t>.</w:t>
      </w:r>
    </w:p>
    <w:p w14:paraId="0784749F" w14:textId="77777777" w:rsidR="0078069E" w:rsidRPr="005B38BB" w:rsidRDefault="0078069E" w:rsidP="0078069E">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5"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7F7ABC2B" w14:textId="77777777" w:rsidR="0078069E" w:rsidRPr="0072187F" w:rsidRDefault="0078069E" w:rsidP="0078069E">
      <w:pPr>
        <w:rPr>
          <w:sz w:val="16"/>
        </w:rPr>
      </w:pPr>
      <w:r w:rsidRPr="0072187F">
        <w:rPr>
          <w:u w:val="single"/>
        </w:rPr>
        <w:lastRenderedPageBreak/>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w:t>
      </w:r>
      <w:proofErr w:type="gramStart"/>
      <w:r w:rsidRPr="00E3202C">
        <w:rPr>
          <w:b/>
          <w:bCs/>
          <w:highlight w:val="green"/>
          <w:u w:val="single"/>
        </w:rPr>
        <w:t>all of</w:t>
      </w:r>
      <w:proofErr w:type="gramEnd"/>
      <w:r w:rsidRPr="00E3202C">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E3202C">
        <w:rPr>
          <w:highlight w:val="green"/>
          <w:u w:val="single"/>
        </w:rPr>
        <w:t>Implementing</w:t>
      </w:r>
      <w:r w:rsidRPr="00E3202C">
        <w:rPr>
          <w:sz w:val="16"/>
          <w:highlight w:val="green"/>
        </w:rPr>
        <w:t xml:space="preserve"> </w:t>
      </w:r>
      <w:r w:rsidRPr="0072187F">
        <w:rPr>
          <w:sz w:val="16"/>
        </w:rPr>
        <w:t xml:space="preserve">a </w:t>
      </w:r>
      <w:r w:rsidRPr="00E3202C">
        <w:rPr>
          <w:highlight w:val="green"/>
          <w:u w:val="single"/>
        </w:rPr>
        <w:t>one-and-done</w:t>
      </w:r>
      <w:r w:rsidRPr="00E3202C">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E3202C">
        <w:rPr>
          <w:highlight w:val="green"/>
          <w:u w:val="single"/>
        </w:rPr>
        <w:t xml:space="preserve">through </w:t>
      </w:r>
      <w:r w:rsidRPr="00E3202C">
        <w:rPr>
          <w:b/>
          <w:bCs/>
          <w:highlight w:val="green"/>
          <w:u w:val="single"/>
          <w:bdr w:val="single" w:sz="4" w:space="0" w:color="auto"/>
        </w:rPr>
        <w:t xml:space="preserve">legislative changes to the FDA’s drug approval </w:t>
      </w:r>
      <w:proofErr w:type="gramStart"/>
      <w:r w:rsidRPr="00E3202C">
        <w:rPr>
          <w:b/>
          <w:bCs/>
          <w:highlight w:val="green"/>
          <w:u w:val="single"/>
          <w:bdr w:val="single" w:sz="4" w:space="0" w:color="auto"/>
        </w:rPr>
        <w:t>system</w:t>
      </w:r>
      <w:r w:rsidRPr="0072187F">
        <w:rPr>
          <w:u w:val="single"/>
        </w:rPr>
        <w:t>, and</w:t>
      </w:r>
      <w:proofErr w:type="gramEnd"/>
      <w:r w:rsidRPr="0072187F">
        <w:rPr>
          <w:u w:val="single"/>
        </w:rPr>
        <w:t xml:space="preserve">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w:t>
      </w:r>
      <w:proofErr w:type="gramStart"/>
      <w:r w:rsidRPr="0072187F">
        <w:rPr>
          <w:sz w:val="16"/>
        </w:rPr>
        <w:t>as a way to</w:t>
      </w:r>
      <w:proofErr w:type="gramEnd"/>
      <w:r w:rsidRPr="0072187F">
        <w:rPr>
          <w:sz w:val="16"/>
        </w:rPr>
        <w:t xml:space="preserve"> cut back on patent tinkering. Obviousness, one of the five standards for patent eligibility, says that inventions that are obvious to an expert or the </w:t>
      </w:r>
      <w:proofErr w:type="gramStart"/>
      <w:r w:rsidRPr="0072187F">
        <w:rPr>
          <w:sz w:val="16"/>
        </w:rPr>
        <w:t>general public</w:t>
      </w:r>
      <w:proofErr w:type="gramEnd"/>
      <w:r w:rsidRPr="0072187F">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2291B79B" w14:textId="77777777" w:rsidR="0078069E" w:rsidRDefault="0078069E" w:rsidP="0078069E">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4B3D840F" w14:textId="77777777" w:rsidR="0078069E" w:rsidRPr="00791206" w:rsidRDefault="0078069E" w:rsidP="0078069E">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1200099F" w14:textId="77777777" w:rsidR="0078069E" w:rsidRDefault="0078069E" w:rsidP="0078069E">
      <w:pPr>
        <w:rPr>
          <w:u w:val="single"/>
        </w:rPr>
      </w:pPr>
      <w:r w:rsidRPr="0072187F">
        <w:rPr>
          <w:u w:val="single"/>
        </w:rPr>
        <w:t>At issue in the Indian case was “</w:t>
      </w:r>
      <w:r w:rsidRPr="00E3202C">
        <w:rPr>
          <w:highlight w:val="green"/>
          <w:u w:val="single"/>
        </w:rPr>
        <w:t>evergreening</w:t>
      </w:r>
      <w:r w:rsidRPr="0072187F">
        <w:rPr>
          <w:u w:val="single"/>
        </w:rPr>
        <w:t xml:space="preserve">,” </w:t>
      </w:r>
      <w:r w:rsidRPr="00E3202C">
        <w:rPr>
          <w:highlight w:val="green"/>
          <w:u w:val="single"/>
        </w:rPr>
        <w:t xml:space="preserve">a </w:t>
      </w:r>
      <w:r w:rsidRPr="0072187F">
        <w:rPr>
          <w:u w:val="single"/>
        </w:rPr>
        <w:t xml:space="preserve">now </w:t>
      </w:r>
      <w:r w:rsidRPr="00E3202C">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E3202C">
        <w:rPr>
          <w:highlight w:val="green"/>
          <w:u w:val="single"/>
        </w:rPr>
        <w:t>Manufacturers</w:t>
      </w:r>
      <w:r w:rsidRPr="0072187F">
        <w:rPr>
          <w:u w:val="single"/>
        </w:rPr>
        <w:t xml:space="preserve">, in </w:t>
      </w:r>
      <w:proofErr w:type="spellStart"/>
      <w:r w:rsidRPr="0072187F">
        <w:rPr>
          <w:u w:val="single"/>
        </w:rPr>
        <w:t>defence</w:t>
      </w:r>
      <w:proofErr w:type="spellEnd"/>
      <w:r w:rsidRPr="0072187F">
        <w:rPr>
          <w:u w:val="single"/>
        </w:rPr>
        <w:t xml:space="preserve"> of these practices, predictably </w:t>
      </w:r>
      <w:r w:rsidRPr="00E3202C">
        <w:rPr>
          <w:highlight w:val="green"/>
          <w:u w:val="single"/>
        </w:rPr>
        <w:t xml:space="preserve">tout </w:t>
      </w:r>
      <w:r w:rsidRPr="0072187F">
        <w:rPr>
          <w:u w:val="single"/>
        </w:rPr>
        <w:t xml:space="preserve">the </w:t>
      </w:r>
      <w:r w:rsidRPr="00E3202C">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E3202C">
        <w:rPr>
          <w:highlight w:val="green"/>
          <w:u w:val="single"/>
        </w:rPr>
        <w:t>new versions are</w:t>
      </w:r>
      <w:r w:rsidRPr="00E3202C">
        <w:rPr>
          <w:sz w:val="16"/>
          <w:highlight w:val="green"/>
        </w:rPr>
        <w:t xml:space="preserve"> </w:t>
      </w:r>
      <w:r w:rsidRPr="00BA5EC6">
        <w:rPr>
          <w:sz w:val="16"/>
        </w:rPr>
        <w:t>by definition “</w:t>
      </w:r>
      <w:r w:rsidRPr="00E3202C">
        <w:rPr>
          <w:b/>
          <w:bCs/>
          <w:highlight w:val="green"/>
          <w:u w:val="single"/>
        </w:rPr>
        <w:t>me too” drugs</w:t>
      </w:r>
      <w:r w:rsidRPr="00E3202C">
        <w:rPr>
          <w:highlight w:val="green"/>
          <w:u w:val="single"/>
        </w:rPr>
        <w:t xml:space="preserve">, </w:t>
      </w:r>
      <w:r w:rsidRPr="00BA5EC6">
        <w:rPr>
          <w:u w:val="single"/>
        </w:rPr>
        <w:t xml:space="preserve">and demonstration that the resulting </w:t>
      </w:r>
      <w:r w:rsidRPr="00E3202C">
        <w:rPr>
          <w:b/>
          <w:bCs/>
          <w:highlight w:val="green"/>
          <w:u w:val="single"/>
        </w:rPr>
        <w:t>incremental benefits</w:t>
      </w:r>
      <w:r w:rsidRPr="00E3202C">
        <w:rPr>
          <w:highlight w:val="green"/>
          <w:u w:val="single"/>
        </w:rPr>
        <w:t xml:space="preserve"> </w:t>
      </w:r>
      <w:r w:rsidRPr="00BA5EC6">
        <w:rPr>
          <w:u w:val="single"/>
        </w:rPr>
        <w:t xml:space="preserve">in efficacy and safety are clinically meaningful </w:t>
      </w:r>
      <w:r w:rsidRPr="00E3202C">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E3202C">
        <w:rPr>
          <w:highlight w:val="green"/>
          <w:u w:val="single"/>
        </w:rPr>
        <w:t xml:space="preserve">Rather </w:t>
      </w:r>
      <w:r w:rsidRPr="00E3202C">
        <w:rPr>
          <w:highlight w:val="green"/>
          <w:u w:val="single"/>
        </w:rPr>
        <w:lastRenderedPageBreak/>
        <w:t xml:space="preserve">than </w:t>
      </w:r>
      <w:r w:rsidRPr="00BA5EC6">
        <w:rPr>
          <w:u w:val="single"/>
        </w:rPr>
        <w:t xml:space="preserve">the </w:t>
      </w:r>
      <w:r w:rsidRPr="00E3202C">
        <w:rPr>
          <w:highlight w:val="green"/>
          <w:u w:val="single"/>
        </w:rPr>
        <w:t xml:space="preserve">marginal benefits </w:t>
      </w:r>
      <w:r w:rsidRPr="00BA5EC6">
        <w:rPr>
          <w:u w:val="single"/>
        </w:rPr>
        <w:t xml:space="preserve">accrued </w:t>
      </w:r>
      <w:r w:rsidRPr="00E3202C">
        <w:rPr>
          <w:highlight w:val="green"/>
          <w:u w:val="single"/>
        </w:rPr>
        <w:t xml:space="preserve">from tinkering </w:t>
      </w:r>
      <w:r w:rsidRPr="00BA5EC6">
        <w:rPr>
          <w:u w:val="single"/>
        </w:rPr>
        <w:t xml:space="preserve">with already effective agents, </w:t>
      </w:r>
      <w:r w:rsidRPr="00E3202C">
        <w:rPr>
          <w:highlight w:val="green"/>
          <w:u w:val="single"/>
        </w:rPr>
        <w:t xml:space="preserve">patients </w:t>
      </w:r>
      <w:r w:rsidRPr="00BA5EC6">
        <w:rPr>
          <w:u w:val="single"/>
        </w:rPr>
        <w:t xml:space="preserve">worldwide </w:t>
      </w:r>
      <w:r w:rsidRPr="00E3202C">
        <w:rPr>
          <w:highlight w:val="green"/>
          <w:u w:val="single"/>
        </w:rPr>
        <w:t xml:space="preserve">are in desperate need of </w:t>
      </w:r>
      <w:r w:rsidRPr="00BA5EC6">
        <w:rPr>
          <w:u w:val="single"/>
        </w:rPr>
        <w:t xml:space="preserve">new </w:t>
      </w:r>
      <w:r w:rsidRPr="00E3202C">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E3202C">
        <w:rPr>
          <w:highlight w:val="green"/>
          <w:u w:val="single"/>
        </w:rPr>
        <w:t>developing</w:t>
      </w:r>
      <w:r w:rsidRPr="00E3202C">
        <w:rPr>
          <w:sz w:val="16"/>
          <w:highlight w:val="green"/>
        </w:rPr>
        <w:t xml:space="preserve"> </w:t>
      </w:r>
      <w:r w:rsidRPr="00E3202C">
        <w:rPr>
          <w:highlight w:val="green"/>
          <w:u w:val="single"/>
        </w:rPr>
        <w:t>truly innovative drugs is</w:t>
      </w:r>
      <w:r w:rsidRPr="00E3202C">
        <w:rPr>
          <w:sz w:val="16"/>
          <w:highlight w:val="green"/>
        </w:rPr>
        <w:t xml:space="preserve"> </w:t>
      </w:r>
      <w:r w:rsidRPr="00BA5EC6">
        <w:rPr>
          <w:sz w:val="16"/>
        </w:rPr>
        <w:t xml:space="preserve">undeniably a </w:t>
      </w:r>
      <w:r w:rsidRPr="00E3202C">
        <w:rPr>
          <w:highlight w:val="green"/>
          <w:u w:val="single"/>
        </w:rPr>
        <w:t>high-risk</w:t>
      </w:r>
      <w:r w:rsidRPr="00E3202C">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E3202C">
        <w:rPr>
          <w:highlight w:val="green"/>
          <w:u w:val="single"/>
        </w:rPr>
        <w:t xml:space="preserve">companies must </w:t>
      </w:r>
      <w:r w:rsidRPr="00BA5EC6">
        <w:rPr>
          <w:u w:val="single"/>
        </w:rPr>
        <w:t xml:space="preserve">continue to </w:t>
      </w:r>
      <w:r w:rsidRPr="00E3202C">
        <w:rPr>
          <w:highlight w:val="green"/>
          <w:u w:val="single"/>
        </w:rPr>
        <w:t xml:space="preserve">perceive </w:t>
      </w:r>
      <w:r w:rsidRPr="00E3202C">
        <w:rPr>
          <w:b/>
          <w:bCs/>
          <w:highlight w:val="green"/>
          <w:u w:val="single"/>
        </w:rPr>
        <w:t>sufficient incentives</w:t>
      </w:r>
      <w:r w:rsidRPr="00E3202C">
        <w:rPr>
          <w:highlight w:val="green"/>
          <w:u w:val="single"/>
        </w:rPr>
        <w:t xml:space="preserve"> </w:t>
      </w:r>
      <w:r w:rsidRPr="00BA5EC6">
        <w:rPr>
          <w:u w:val="single"/>
        </w:rPr>
        <w:t xml:space="preserve">to continue investing in innovation. Indeed, there is evidence that the </w:t>
      </w:r>
      <w:r w:rsidRPr="00E3202C">
        <w:rPr>
          <w:highlight w:val="green"/>
          <w:u w:val="single"/>
        </w:rPr>
        <w:t xml:space="preserve">prospect of future evergreening has become </w:t>
      </w:r>
      <w:r w:rsidRPr="00BA5EC6">
        <w:rPr>
          <w:u w:val="single"/>
        </w:rPr>
        <w:t xml:space="preserve">part of the incentive </w:t>
      </w:r>
      <w:r w:rsidRPr="00E3202C">
        <w:rPr>
          <w:highlight w:val="green"/>
          <w:u w:val="single"/>
        </w:rPr>
        <w:t xml:space="preserve">calculation </w:t>
      </w:r>
      <w:r w:rsidRPr="00BA5EC6">
        <w:rPr>
          <w:u w:val="single"/>
        </w:rPr>
        <w:t>for innovative drug development</w:t>
      </w:r>
      <w:r w:rsidRPr="00BA5EC6">
        <w:rPr>
          <w:sz w:val="16"/>
        </w:rPr>
        <w:t xml:space="preserve">.4 But surely it is </w:t>
      </w:r>
      <w:r w:rsidRPr="00E3202C">
        <w:rPr>
          <w:highlight w:val="green"/>
          <w:u w:val="single"/>
        </w:rPr>
        <w:t>perverse to</w:t>
      </w:r>
      <w:r w:rsidRPr="00E3202C">
        <w:rPr>
          <w:sz w:val="16"/>
          <w:highlight w:val="green"/>
        </w:rPr>
        <w:t xml:space="preserve"> </w:t>
      </w:r>
      <w:r w:rsidRPr="00BA5EC6">
        <w:rPr>
          <w:sz w:val="16"/>
        </w:rPr>
        <w:t xml:space="preserve">extend unpredictably a period of patent protection that the government intended to be clearly defined and predictable, and to </w:t>
      </w:r>
      <w:r w:rsidRPr="00E3202C">
        <w:rPr>
          <w:highlight w:val="green"/>
          <w:u w:val="single"/>
        </w:rPr>
        <w:t>maintain incentives</w:t>
      </w:r>
      <w:r w:rsidRPr="00E3202C">
        <w:rPr>
          <w:sz w:val="16"/>
          <w:highlight w:val="green"/>
        </w:rPr>
        <w:t xml:space="preserve"> </w:t>
      </w:r>
      <w:r w:rsidRPr="00E3202C">
        <w:rPr>
          <w:highlight w:val="green"/>
          <w:u w:val="single"/>
        </w:rPr>
        <w:t>that drive companies to divert</w:t>
      </w:r>
      <w:r w:rsidRPr="00E3202C">
        <w:rPr>
          <w:sz w:val="16"/>
          <w:highlight w:val="green"/>
        </w:rPr>
        <w:t xml:space="preserve"> </w:t>
      </w:r>
      <w:r w:rsidRPr="00BA5EC6">
        <w:rPr>
          <w:sz w:val="16"/>
        </w:rPr>
        <w:t xml:space="preserve">their </w:t>
      </w:r>
      <w:r w:rsidRPr="00E3202C">
        <w:rPr>
          <w:b/>
          <w:bCs/>
          <w:highlight w:val="green"/>
          <w:u w:val="single"/>
        </w:rPr>
        <w:t>drug-development resources away from innovation</w:t>
      </w:r>
      <w:r w:rsidRPr="00E3202C">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E3202C">
        <w:rPr>
          <w:b/>
          <w:bCs/>
          <w:highlight w:val="green"/>
          <w:u w:val="single"/>
        </w:rPr>
        <w:t>denying future patents for modifications</w:t>
      </w:r>
      <w:r w:rsidRPr="00E3202C">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E3202C">
        <w:rPr>
          <w:highlight w:val="green"/>
          <w:u w:val="single"/>
        </w:rPr>
        <w:t xml:space="preserve">would </w:t>
      </w:r>
      <w:r w:rsidRPr="00BA5EC6">
        <w:rPr>
          <w:u w:val="single"/>
        </w:rPr>
        <w:t xml:space="preserve">likely </w:t>
      </w:r>
      <w:r w:rsidRPr="00E3202C">
        <w:rPr>
          <w:highlight w:val="green"/>
          <w:u w:val="single"/>
        </w:rPr>
        <w:t xml:space="preserve">reduce </w:t>
      </w:r>
      <w:r w:rsidRPr="00BA5EC6">
        <w:rPr>
          <w:u w:val="single"/>
        </w:rPr>
        <w:t xml:space="preserve">the </w:t>
      </w:r>
      <w:r w:rsidRPr="00E3202C">
        <w:rPr>
          <w:b/>
          <w:bCs/>
          <w:highlight w:val="green"/>
          <w:u w:val="single"/>
        </w:rPr>
        <w:t>extensive patent litigation</w:t>
      </w:r>
      <w:r w:rsidRPr="00E3202C">
        <w:rPr>
          <w:highlight w:val="green"/>
          <w:u w:val="single"/>
        </w:rPr>
        <w:t xml:space="preserve"> that contributes to </w:t>
      </w:r>
      <w:r w:rsidRPr="00BA5EC6">
        <w:rPr>
          <w:u w:val="single"/>
        </w:rPr>
        <w:t xml:space="preserve">the </w:t>
      </w:r>
      <w:r w:rsidRPr="00E3202C">
        <w:rPr>
          <w:b/>
          <w:bCs/>
          <w:highlight w:val="green"/>
          <w:u w:val="single"/>
        </w:rPr>
        <w:t>high prices of generic drugs</w:t>
      </w:r>
      <w:r w:rsidRPr="00E3202C">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267DC7E5" w14:textId="77777777" w:rsidR="0078069E" w:rsidRDefault="0078069E" w:rsidP="0078069E">
      <w:pPr>
        <w:pStyle w:val="Heading3"/>
      </w:pPr>
      <w:r>
        <w:lastRenderedPageBreak/>
        <w:t>Framework</w:t>
      </w:r>
    </w:p>
    <w:p w14:paraId="426A5955" w14:textId="77777777" w:rsidR="0078069E" w:rsidRDefault="0078069E" w:rsidP="0078069E">
      <w:pPr>
        <w:pStyle w:val="Heading4"/>
      </w:pPr>
      <w:r>
        <w:t xml:space="preserve">The standard is maximizing expected well-being. Prefer – </w:t>
      </w:r>
    </w:p>
    <w:p w14:paraId="04F1F41D" w14:textId="77777777" w:rsidR="0078069E" w:rsidRPr="00DF42AB" w:rsidRDefault="0078069E" w:rsidP="0078069E">
      <w:pPr>
        <w:pStyle w:val="Heading4"/>
      </w:pPr>
      <w:r>
        <w:t xml:space="preserve">1] Naturalism – </w:t>
      </w:r>
      <w:r w:rsidRPr="00DF42AB">
        <w:t>Only material realities are epistemically accessible</w:t>
      </w:r>
    </w:p>
    <w:p w14:paraId="512EB508" w14:textId="77777777" w:rsidR="0078069E" w:rsidRPr="002510F6" w:rsidRDefault="0078069E" w:rsidP="0078069E">
      <w:r w:rsidRPr="002510F6">
        <w:t>Papineau ‘07</w:t>
      </w:r>
    </w:p>
    <w:p w14:paraId="07E3CC1A" w14:textId="77777777" w:rsidR="0078069E" w:rsidRPr="00DF42AB" w:rsidRDefault="0078069E" w:rsidP="0078069E">
      <w:pPr>
        <w:spacing w:line="360" w:lineRule="auto"/>
        <w:rPr>
          <w:sz w:val="16"/>
          <w:szCs w:val="16"/>
        </w:rPr>
      </w:pPr>
      <w:r w:rsidRPr="00DF42AB">
        <w:rPr>
          <w:sz w:val="16"/>
          <w:szCs w:val="16"/>
        </w:rPr>
        <w:t>David Papineau, “Naturalism”. Stanford Encyclopedia of Philosophy, 2007//KOHS-AG</w:t>
      </w:r>
    </w:p>
    <w:p w14:paraId="4919ACE7" w14:textId="77777777" w:rsidR="0078069E" w:rsidRPr="001029C2" w:rsidRDefault="0078069E" w:rsidP="0078069E">
      <w:pPr>
        <w:spacing w:line="360" w:lineRule="auto"/>
        <w:rPr>
          <w:u w:val="single"/>
        </w:rPr>
      </w:pPr>
      <w:r w:rsidRPr="00DF42AB">
        <w:rPr>
          <w:sz w:val="16"/>
        </w:rPr>
        <w:t xml:space="preserve">Moore took this argument to show that moral facts comprise a distinct species of non-natural fact. However, any such non-naturalist view of morality faces immediate difficulties, deriving ultimately from the kind of causal closure thesis discussed above. </w:t>
      </w:r>
      <w:r w:rsidRPr="00DF42AB">
        <w:rPr>
          <w:highlight w:val="green"/>
          <w:u w:val="single"/>
        </w:rPr>
        <w:t>If</w:t>
      </w:r>
      <w:r w:rsidRPr="00DF42AB">
        <w:rPr>
          <w:u w:val="single"/>
        </w:rPr>
        <w:t xml:space="preserve"> all </w:t>
      </w:r>
      <w:r w:rsidRPr="00DF42AB">
        <w:rPr>
          <w:highlight w:val="green"/>
          <w:u w:val="single"/>
        </w:rPr>
        <w:t xml:space="preserve">physical effects are due to a limited range of natural causes, and if </w:t>
      </w:r>
      <w:r w:rsidRPr="00DF42AB">
        <w:rPr>
          <w:b/>
          <w:highlight w:val="green"/>
          <w:u w:val="single"/>
        </w:rPr>
        <w:t xml:space="preserve">moral facts lie outside </w:t>
      </w:r>
      <w:r w:rsidRPr="00DF42AB">
        <w:rPr>
          <w:highlight w:val="green"/>
          <w:u w:val="single"/>
        </w:rPr>
        <w:t>this range,</w:t>
      </w:r>
      <w:r w:rsidRPr="00DF42AB">
        <w:rPr>
          <w:u w:val="single"/>
        </w:rPr>
        <w:t xml:space="preserve"> </w:t>
      </w:r>
      <w:r w:rsidRPr="00DF42AB">
        <w:rPr>
          <w:b/>
          <w:highlight w:val="green"/>
          <w:u w:val="single"/>
        </w:rPr>
        <w:t>then</w:t>
      </w:r>
      <w:r w:rsidRPr="00DF42AB">
        <w:rPr>
          <w:u w:val="single"/>
        </w:rPr>
        <w:t xml:space="preserve"> it </w:t>
      </w:r>
      <w:proofErr w:type="gramStart"/>
      <w:r w:rsidRPr="00DF42AB">
        <w:rPr>
          <w:u w:val="single"/>
        </w:rPr>
        <w:t>follow</w:t>
      </w:r>
      <w:proofErr w:type="gramEnd"/>
      <w:r w:rsidRPr="00DF42AB">
        <w:rPr>
          <w:u w:val="single"/>
        </w:rPr>
        <w:t xml:space="preserve"> that </w:t>
      </w:r>
      <w:r w:rsidRPr="00DF42AB">
        <w:rPr>
          <w:b/>
          <w:highlight w:val="green"/>
          <w:u w:val="single"/>
        </w:rPr>
        <w:t xml:space="preserve">moral facts can never make any difference </w:t>
      </w:r>
      <w:r w:rsidRPr="00DF42AB">
        <w:rPr>
          <w:b/>
          <w:u w:val="single"/>
        </w:rPr>
        <w:t xml:space="preserve">to what happens </w:t>
      </w:r>
      <w:r w:rsidRPr="00DF42AB">
        <w:rPr>
          <w:b/>
          <w:highlight w:val="green"/>
          <w:u w:val="single"/>
        </w:rPr>
        <w:t xml:space="preserve">in the </w:t>
      </w:r>
      <w:r w:rsidRPr="00DF42AB">
        <w:rPr>
          <w:b/>
          <w:u w:val="single"/>
        </w:rPr>
        <w:t xml:space="preserve">physical </w:t>
      </w:r>
      <w:r w:rsidRPr="00DF42AB">
        <w:rPr>
          <w:b/>
          <w:highlight w:val="green"/>
          <w:u w:val="single"/>
        </w:rPr>
        <w:t>world</w:t>
      </w:r>
      <w:r w:rsidRPr="00DF42AB">
        <w:rPr>
          <w:u w:val="single"/>
        </w:rPr>
        <w:t>.</w:t>
      </w:r>
      <w:r w:rsidRPr="00DF42AB">
        <w:rPr>
          <w:sz w:val="16"/>
        </w:rPr>
        <w:t xml:space="preserve"> (Harman, 1986) At first sight this may seem tolerable (perhaps moral facts indeed don't have any physical effects). But it has very awkward epistemological consequences. </w:t>
      </w:r>
      <w:r w:rsidRPr="00DF42AB">
        <w:rPr>
          <w:u w:val="single"/>
        </w:rPr>
        <w:t xml:space="preserve">For beings like us, </w:t>
      </w:r>
      <w:r w:rsidRPr="00DF42AB">
        <w:rPr>
          <w:b/>
          <w:highlight w:val="green"/>
          <w:u w:val="single"/>
        </w:rPr>
        <w:t>knowledge</w:t>
      </w:r>
      <w:r w:rsidRPr="00DF42AB">
        <w:rPr>
          <w:u w:val="single"/>
        </w:rPr>
        <w:t xml:space="preserve"> of the spatiotemporal world </w:t>
      </w:r>
      <w:r w:rsidRPr="00DF42AB">
        <w:rPr>
          <w:b/>
          <w:highlight w:val="green"/>
          <w:u w:val="single"/>
        </w:rPr>
        <w:t>is mediated by physical processes</w:t>
      </w:r>
      <w:r w:rsidRPr="00DF42AB">
        <w:rPr>
          <w:u w:val="single"/>
        </w:rPr>
        <w:t xml:space="preserve"> </w:t>
      </w:r>
      <w:r w:rsidRPr="00DF42AB">
        <w:rPr>
          <w:b/>
          <w:highlight w:val="green"/>
          <w:u w:val="single"/>
        </w:rPr>
        <w:t>involving our</w:t>
      </w:r>
      <w:r w:rsidRPr="00DF42AB">
        <w:rPr>
          <w:u w:val="single"/>
        </w:rPr>
        <w:t xml:space="preserve"> sense organs and </w:t>
      </w:r>
      <w:r w:rsidRPr="00DF42AB">
        <w:rPr>
          <w:b/>
          <w:highlight w:val="green"/>
          <w:u w:val="single"/>
        </w:rPr>
        <w:t>cognitive systems</w:t>
      </w:r>
      <w:r w:rsidRPr="00DF42AB">
        <w:rPr>
          <w:u w:val="single"/>
        </w:rPr>
        <w:t>. If moral facts cannot influence the physical world, then</w:t>
      </w:r>
      <w:r w:rsidRPr="00DF42AB">
        <w:rPr>
          <w:sz w:val="16"/>
        </w:rPr>
        <w:t xml:space="preserve"> it is hard to see </w:t>
      </w:r>
      <w:r w:rsidRPr="00DF42AB">
        <w:rPr>
          <w:u w:val="single"/>
        </w:rPr>
        <w:t>how</w:t>
      </w:r>
      <w:r w:rsidRPr="00DF42AB">
        <w:rPr>
          <w:sz w:val="16"/>
        </w:rPr>
        <w:t xml:space="preserve"> we </w:t>
      </w:r>
      <w:r w:rsidRPr="00DF42AB">
        <w:rPr>
          <w:u w:val="single"/>
        </w:rPr>
        <w:t>can have any knowledge of them.</w:t>
      </w:r>
    </w:p>
    <w:p w14:paraId="790B013E" w14:textId="77777777" w:rsidR="0078069E" w:rsidRPr="009C0E7E" w:rsidRDefault="0078069E" w:rsidP="0078069E">
      <w:pPr>
        <w:pStyle w:val="Heading4"/>
      </w:pPr>
      <w:r>
        <w:t>Pleasure is an intrinsic good—solves regress.</w:t>
      </w:r>
    </w:p>
    <w:p w14:paraId="363B93DF" w14:textId="77777777" w:rsidR="0078069E" w:rsidRPr="00C704EB" w:rsidRDefault="0078069E" w:rsidP="0078069E">
      <w:r w:rsidRPr="00C704EB">
        <w:rPr>
          <w:rStyle w:val="Style13ptBold"/>
        </w:rPr>
        <w:t>Moen ’16</w:t>
      </w:r>
      <w:r w:rsidRPr="00C704EB">
        <w:t xml:space="preserve"> – (Ole Martin, PhD, Research Fellow in Philosophy @ University of Oslo, "An Argument for Hedonism." Journal of Value Inquiry 50.2 (2016): 267).</w:t>
      </w:r>
      <w:r>
        <w:t xml:space="preserve"> Modified for </w:t>
      </w:r>
      <w:proofErr w:type="spellStart"/>
      <w:r>
        <w:t>glang</w:t>
      </w:r>
      <w:proofErr w:type="spellEnd"/>
    </w:p>
    <w:p w14:paraId="26A49EAA" w14:textId="77777777" w:rsidR="0078069E" w:rsidRPr="00C704EB" w:rsidRDefault="0078069E" w:rsidP="0078069E">
      <w:pPr>
        <w:rPr>
          <w:sz w:val="16"/>
        </w:rPr>
      </w:pPr>
      <w:r w:rsidRPr="00C704EB">
        <w:rPr>
          <w:sz w:val="16"/>
        </w:rPr>
        <w:t xml:space="preserve">Let us start by observing, </w:t>
      </w:r>
      <w:r w:rsidRPr="00911863">
        <w:rPr>
          <w:rStyle w:val="TitleChar"/>
          <w:highlight w:val="cyan"/>
        </w:rPr>
        <w:t>empirically,</w:t>
      </w:r>
      <w:r w:rsidRPr="00911863">
        <w:rPr>
          <w:rStyle w:val="TitleChar"/>
        </w:rPr>
        <w:t xml:space="preserve"> that a widely shared judgment about intrinsic value and disvalue is that </w:t>
      </w:r>
      <w:r w:rsidRPr="00911863">
        <w:rPr>
          <w:rStyle w:val="TitleChar"/>
          <w:highlight w:val="cyan"/>
        </w:rPr>
        <w:t>pleasure is</w:t>
      </w:r>
      <w:r w:rsidRPr="00911863">
        <w:rPr>
          <w:rStyle w:val="TitleChar"/>
        </w:rPr>
        <w:t xml:space="preserve"> intrinsically </w:t>
      </w:r>
      <w:proofErr w:type="gramStart"/>
      <w:r w:rsidRPr="00911863">
        <w:rPr>
          <w:rStyle w:val="TitleChar"/>
          <w:highlight w:val="cyan"/>
        </w:rPr>
        <w:t>valuable</w:t>
      </w:r>
      <w:proofErr w:type="gramEnd"/>
      <w:r w:rsidRPr="00911863">
        <w:rPr>
          <w:rStyle w:val="TitleChar"/>
          <w:highlight w:val="cyan"/>
        </w:rPr>
        <w:t xml:space="preserve"> and pain is</w:t>
      </w:r>
      <w:r w:rsidRPr="00911863">
        <w:rPr>
          <w:rStyle w:val="TitleChar"/>
        </w:rPr>
        <w:t xml:space="preserve"> intrinsically </w:t>
      </w:r>
      <w:proofErr w:type="spellStart"/>
      <w:r w:rsidRPr="00911863">
        <w:rPr>
          <w:rStyle w:val="TitleChar"/>
          <w:highlight w:val="cyan"/>
        </w:rPr>
        <w:t>disvaluable</w:t>
      </w:r>
      <w:proofErr w:type="spellEnd"/>
      <w:r w:rsidRPr="00911863">
        <w:rPr>
          <w:rStyle w:val="TitleChar"/>
        </w:rPr>
        <w:t>. On virtually any proposed list of intrinsic values and disvalues</w:t>
      </w:r>
      <w:r w:rsidRPr="00C704EB">
        <w:rPr>
          <w:sz w:val="16"/>
        </w:rPr>
        <w:t xml:space="preserve"> (we will look at some of them below), </w:t>
      </w:r>
      <w:r w:rsidRPr="00911863">
        <w:rPr>
          <w:rStyle w:val="TitleChar"/>
        </w:rPr>
        <w:t>pleasure is included among the intrinsic values and pain among the intrinsic disvalues</w:t>
      </w:r>
      <w:r w:rsidRPr="00C704EB">
        <w:rPr>
          <w:rStyle w:val="Emphasis"/>
        </w:rPr>
        <w:t>.</w:t>
      </w:r>
      <w:r w:rsidRPr="00C704EB">
        <w:rPr>
          <w:sz w:val="16"/>
        </w:rPr>
        <w:t xml:space="preserve"> This inclusion makes intuitive sense, moreover, for </w:t>
      </w:r>
      <w:r w:rsidRPr="00C704EB">
        <w:rPr>
          <w:rStyle w:val="Emphasis"/>
          <w:highlight w:val="cyan"/>
        </w:rPr>
        <w:t>there is something undeniably good about</w:t>
      </w:r>
      <w:r w:rsidRPr="00C704EB">
        <w:rPr>
          <w:rStyle w:val="Emphasis"/>
        </w:rPr>
        <w:t xml:space="preserve"> the way </w:t>
      </w:r>
      <w:r w:rsidRPr="00C704EB">
        <w:rPr>
          <w:rStyle w:val="Emphasis"/>
          <w:highlight w:val="cyan"/>
        </w:rPr>
        <w:t>pleasure</w:t>
      </w:r>
      <w:r w:rsidRPr="00C704EB">
        <w:rPr>
          <w:rStyle w:val="Emphasis"/>
        </w:rPr>
        <w:t xml:space="preserve"> feels and something undeniably bad about the way pain feels,</w:t>
      </w:r>
      <w:r w:rsidRPr="00C704EB">
        <w:rPr>
          <w:sz w:val="16"/>
        </w:rPr>
        <w:t xml:space="preserve"> </w:t>
      </w:r>
      <w:r w:rsidRPr="00911863">
        <w:rPr>
          <w:rStyle w:val="TitleChar"/>
        </w:rPr>
        <w:t xml:space="preserve">and neither the goodness of pleasure nor the badness of pain seems to be exhausted by the further effects that these experiences might have. </w:t>
      </w:r>
      <w:r w:rsidRPr="00C704EB">
        <w:rPr>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911863">
        <w:rPr>
          <w:rStyle w:val="TitleChar"/>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C704EB">
        <w:rPr>
          <w:sz w:val="16"/>
        </w:rPr>
        <w:t xml:space="preserve"> You might answer, for example: </w:t>
      </w:r>
      <w:r w:rsidRPr="00911863">
        <w:rPr>
          <w:rStyle w:val="TitleChar"/>
        </w:rPr>
        <w:t xml:space="preserve">“To buy soda.” This answer makes sense, for soda is a nice thing and you can get it at the convenience store. </w:t>
      </w:r>
      <w:r w:rsidRPr="00911863">
        <w:rPr>
          <w:rStyle w:val="TitleChar"/>
          <w:highlight w:val="cyan"/>
        </w:rPr>
        <w:t>I might</w:t>
      </w:r>
      <w:r w:rsidRPr="00911863">
        <w:rPr>
          <w:rStyle w:val="TitleChar"/>
        </w:rPr>
        <w:t xml:space="preserve"> further </w:t>
      </w:r>
      <w:r w:rsidRPr="00911863">
        <w:rPr>
          <w:rStyle w:val="TitleChar"/>
          <w:highlight w:val="cyan"/>
        </w:rPr>
        <w:t>inquire,</w:t>
      </w:r>
      <w:r w:rsidRPr="00911863">
        <w:rPr>
          <w:rStyle w:val="TitleChar"/>
        </w:rPr>
        <w:t xml:space="preserve"> however: “</w:t>
      </w:r>
      <w:r w:rsidRPr="00911863">
        <w:rPr>
          <w:rStyle w:val="TitleChar"/>
          <w:highlight w:val="cyan"/>
        </w:rPr>
        <w:t>What is buying the soda good for?</w:t>
      </w:r>
      <w:r w:rsidRPr="00911863">
        <w:rPr>
          <w:rStyle w:val="TitleChar"/>
        </w:rPr>
        <w:t xml:space="preserve">” This further question can also be a reasonable one, for it need not be obvious why you want the soda. </w:t>
      </w:r>
      <w:r w:rsidRPr="00911863">
        <w:rPr>
          <w:rStyle w:val="TitleChar"/>
          <w:highlight w:val="cyan"/>
        </w:rPr>
        <w:t>You might answer: “</w:t>
      </w:r>
      <w:r w:rsidRPr="00911863">
        <w:rPr>
          <w:rStyle w:val="TitleChar"/>
        </w:rPr>
        <w:t xml:space="preserve">Well, </w:t>
      </w:r>
      <w:r w:rsidRPr="00911863">
        <w:rPr>
          <w:rStyle w:val="TitleChar"/>
          <w:highlight w:val="cyan"/>
        </w:rPr>
        <w:t>I want</w:t>
      </w:r>
      <w:r w:rsidRPr="00911863">
        <w:rPr>
          <w:rStyle w:val="TitleChar"/>
        </w:rPr>
        <w:t xml:space="preserve"> it for </w:t>
      </w:r>
      <w:r w:rsidRPr="00911863">
        <w:rPr>
          <w:rStyle w:val="TitleChar"/>
          <w:highlight w:val="cyan"/>
        </w:rPr>
        <w:t xml:space="preserve">the pleasure of drinking it.” If </w:t>
      </w:r>
      <w:proofErr w:type="gramStart"/>
      <w:r w:rsidRPr="00911863">
        <w:rPr>
          <w:rStyle w:val="TitleChar"/>
          <w:highlight w:val="cyan"/>
        </w:rPr>
        <w:t>I</w:t>
      </w:r>
      <w:proofErr w:type="gramEnd"/>
      <w:r w:rsidRPr="00911863">
        <w:rPr>
          <w:rStyle w:val="TitleChar"/>
        </w:rPr>
        <w:t xml:space="preserve"> then proceed by </w:t>
      </w:r>
      <w:r w:rsidRPr="00911863">
        <w:rPr>
          <w:rStyle w:val="TitleChar"/>
          <w:highlight w:val="cyan"/>
        </w:rPr>
        <w:t>ask</w:t>
      </w:r>
      <w:r w:rsidRPr="00911863">
        <w:rPr>
          <w:rStyle w:val="TitleChar"/>
        </w:rPr>
        <w:t xml:space="preserve">ing “But </w:t>
      </w:r>
      <w:r w:rsidRPr="00911863">
        <w:rPr>
          <w:rStyle w:val="TitleChar"/>
          <w:highlight w:val="cyan"/>
        </w:rPr>
        <w:t>what is</w:t>
      </w:r>
      <w:r w:rsidRPr="00911863">
        <w:rPr>
          <w:rStyle w:val="TitleChar"/>
        </w:rPr>
        <w:t xml:space="preserve"> the </w:t>
      </w:r>
      <w:r w:rsidRPr="00911863">
        <w:rPr>
          <w:rStyle w:val="TitleChar"/>
          <w:highlight w:val="cyan"/>
        </w:rPr>
        <w:t>pleasure</w:t>
      </w:r>
      <w:r w:rsidRPr="00911863">
        <w:rPr>
          <w:rStyle w:val="TitleChar"/>
        </w:rPr>
        <w:t xml:space="preserve"> of drinking the soda </w:t>
      </w:r>
      <w:r w:rsidRPr="00911863">
        <w:rPr>
          <w:rStyle w:val="TitleChar"/>
          <w:highlight w:val="cyan"/>
        </w:rPr>
        <w:t>good for?” the discussion</w:t>
      </w:r>
      <w:r w:rsidRPr="00911863">
        <w:rPr>
          <w:rStyle w:val="TitleChar"/>
        </w:rPr>
        <w:t xml:space="preserve"> is likely to </w:t>
      </w:r>
      <w:r w:rsidRPr="00911863">
        <w:rPr>
          <w:rStyle w:val="TitleChar"/>
          <w:highlight w:val="cyan"/>
        </w:rPr>
        <w:t>reach an</w:t>
      </w:r>
      <w:r w:rsidRPr="00911863">
        <w:rPr>
          <w:rStyle w:val="TitleChar"/>
        </w:rPr>
        <w:t xml:space="preserve"> awkward </w:t>
      </w:r>
      <w:r w:rsidRPr="00911863">
        <w:rPr>
          <w:rStyle w:val="TitleChar"/>
          <w:highlight w:val="cyan"/>
        </w:rPr>
        <w:t>end.</w:t>
      </w:r>
      <w:r w:rsidRPr="00911863">
        <w:rPr>
          <w:rStyle w:val="TitleChar"/>
        </w:rPr>
        <w:t xml:space="preserve"> The reason is that the pleasure is not good for anything further</w:t>
      </w:r>
      <w:r w:rsidRPr="00C704EB">
        <w:rPr>
          <w:sz w:val="16"/>
        </w:rPr>
        <w:t>; it is simply that for which going to the convenience store and buying the soda is good. 3 As Aristotle observes: “</w:t>
      </w:r>
      <w:r w:rsidRPr="00C704EB">
        <w:rPr>
          <w:rStyle w:val="Emphasis"/>
          <w:highlight w:val="cyan"/>
        </w:rPr>
        <w:t>We never ask</w:t>
      </w:r>
      <w:r w:rsidRPr="00C704EB">
        <w:rPr>
          <w:rStyle w:val="Emphasis"/>
        </w:rPr>
        <w:t xml:space="preserve"> what </w:t>
      </w:r>
      <w:proofErr w:type="spellStart"/>
      <w:r w:rsidRPr="00C704EB">
        <w:rPr>
          <w:rStyle w:val="Emphasis"/>
          <w:highlight w:val="cyan"/>
        </w:rPr>
        <w:t>her</w:t>
      </w:r>
      <w:r w:rsidRPr="00C704EB">
        <w:rPr>
          <w:strike/>
          <w:sz w:val="16"/>
        </w:rPr>
        <w:t>is</w:t>
      </w:r>
      <w:proofErr w:type="spellEnd"/>
      <w:r w:rsidRPr="00C704EB">
        <w:rPr>
          <w:sz w:val="16"/>
        </w:rPr>
        <w:t xml:space="preserve"> </w:t>
      </w:r>
      <w:r w:rsidRPr="00C704EB">
        <w:rPr>
          <w:rStyle w:val="Emphasis"/>
          <w:highlight w:val="cyan"/>
        </w:rPr>
        <w:t>end is</w:t>
      </w:r>
      <w:r w:rsidRPr="00C704EB">
        <w:rPr>
          <w:rStyle w:val="Emphasis"/>
        </w:rPr>
        <w:t xml:space="preserve"> in being pleased, </w:t>
      </w:r>
      <w:r w:rsidRPr="00C704EB">
        <w:rPr>
          <w:rStyle w:val="Emphasis"/>
          <w:highlight w:val="cyan"/>
        </w:rPr>
        <w:t>because we assume that pleasure is</w:t>
      </w:r>
      <w:r w:rsidRPr="00C704EB">
        <w:rPr>
          <w:rStyle w:val="Emphasis"/>
        </w:rPr>
        <w:t xml:space="preserve"> choice </w:t>
      </w:r>
      <w:r w:rsidRPr="00C704EB">
        <w:rPr>
          <w:rStyle w:val="Emphasis"/>
          <w:highlight w:val="cyan"/>
        </w:rPr>
        <w:t>worthy in itself.</w:t>
      </w:r>
      <w:r w:rsidRPr="00C704EB">
        <w:rPr>
          <w:sz w:val="16"/>
        </w:rPr>
        <w:t xml:space="preserve">”4 Presumably, a similar story can be told in the case of pains, for if someone </w:t>
      </w:r>
      <w:proofErr w:type="gramStart"/>
      <w:r w:rsidRPr="00C704EB">
        <w:rPr>
          <w:sz w:val="16"/>
        </w:rPr>
        <w:t>says</w:t>
      </w:r>
      <w:proofErr w:type="gramEnd"/>
      <w:r w:rsidRPr="00C704EB">
        <w:rPr>
          <w:sz w:val="16"/>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sidRPr="00911863">
        <w:rPr>
          <w:rStyle w:val="TitleChar"/>
        </w:rPr>
        <w:t xml:space="preserve">pleasure and pain are both places where we reach the end of the line in matters of value. Although pleasure and pain thus seem to be good candidates for </w:t>
      </w:r>
      <w:r w:rsidRPr="00911863">
        <w:rPr>
          <w:rStyle w:val="TitleChar"/>
        </w:rPr>
        <w:lastRenderedPageBreak/>
        <w:t>intrinsic value and disvalue</w:t>
      </w:r>
      <w:r w:rsidRPr="00C704EB">
        <w:rPr>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C704EB">
        <w:rPr>
          <w:sz w:val="16"/>
        </w:rPr>
        <w:t>disvaluable</w:t>
      </w:r>
      <w:proofErr w:type="spellEnd"/>
      <w:r w:rsidRPr="00C704EB">
        <w:rPr>
          <w:sz w:val="16"/>
        </w:rPr>
        <w:t xml:space="preserve"> (so-called “noble pains”), and (4) that pain asymbolia, masochism, and practices such as wiggling a loose tooth render it implausible that pain is intrinsically </w:t>
      </w:r>
      <w:proofErr w:type="spellStart"/>
      <w:r w:rsidRPr="00C704EB">
        <w:rPr>
          <w:sz w:val="16"/>
        </w:rPr>
        <w:t>disvaluable</w:t>
      </w:r>
      <w:proofErr w:type="spellEnd"/>
      <w:r w:rsidRPr="00C704EB">
        <w:rPr>
          <w:sz w:val="16"/>
        </w:rPr>
        <w:t xml:space="preserve">. I shall argue that these objections fail.  </w:t>
      </w:r>
    </w:p>
    <w:p w14:paraId="1467B2A2" w14:textId="77777777" w:rsidR="0078069E" w:rsidRDefault="0078069E" w:rsidP="0078069E">
      <w:pPr>
        <w:pStyle w:val="Heading4"/>
      </w:pPr>
      <w:r>
        <w:t xml:space="preserve">Outweighs – </w:t>
      </w:r>
    </w:p>
    <w:p w14:paraId="693CA047" w14:textId="77777777" w:rsidR="0078069E" w:rsidRPr="00F24676" w:rsidRDefault="0078069E" w:rsidP="0078069E">
      <w:r>
        <w:t>A] Other FWs rely on long questionable claims that make them less likely. Only util is epistemically accessible.</w:t>
      </w:r>
    </w:p>
    <w:p w14:paraId="55DDC32C" w14:textId="77777777" w:rsidR="0078069E" w:rsidRDefault="0078069E" w:rsidP="0078069E">
      <w:r>
        <w:t>B] History – Thousands of years of debating haven’t settled ethical questions, so presume util since there’s good in making the world a better place</w:t>
      </w:r>
    </w:p>
    <w:p w14:paraId="379540BB" w14:textId="77777777" w:rsidR="0078069E" w:rsidRDefault="0078069E" w:rsidP="0078069E">
      <w:pPr>
        <w:pStyle w:val="Heading4"/>
      </w:pPr>
      <w:r>
        <w:t xml:space="preserve">2] States must use util – they seek practical benefits for constituents and aren’t unified </w:t>
      </w:r>
      <w:proofErr w:type="gramStart"/>
      <w:r>
        <w:t>agents</w:t>
      </w:r>
      <w:proofErr w:type="gramEnd"/>
      <w:r>
        <w:t xml:space="preserve"> so they don’t have intentions. No calc indicts since states use util successfully all the time and they just prove util’s hard to use not impossible.</w:t>
      </w:r>
    </w:p>
    <w:p w14:paraId="73E1264A" w14:textId="77777777" w:rsidR="0078069E" w:rsidRDefault="0078069E" w:rsidP="0078069E">
      <w:pPr>
        <w:pStyle w:val="Heading4"/>
      </w:pPr>
      <w:r>
        <w:t>3] Death outweighs – agents can’t act ethically if they fear bodily harm – turns NCs</w:t>
      </w:r>
    </w:p>
    <w:p w14:paraId="1F86D55A" w14:textId="77777777" w:rsidR="0078069E" w:rsidRDefault="0078069E" w:rsidP="0078069E">
      <w:pPr>
        <w:pStyle w:val="Heading4"/>
      </w:pPr>
      <w:r>
        <w:t>4] Extinction outweighs</w:t>
      </w:r>
    </w:p>
    <w:p w14:paraId="12B3A9E7" w14:textId="77777777" w:rsidR="0078069E" w:rsidRPr="00166CFF" w:rsidRDefault="0078069E" w:rsidP="0078069E">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1189ABFB" w14:textId="77777777" w:rsidR="0078069E" w:rsidRPr="00947060" w:rsidRDefault="0078069E" w:rsidP="0078069E">
      <w:pPr>
        <w:rPr>
          <w:sz w:val="14"/>
        </w:rPr>
      </w:pPr>
      <w:proofErr w:type="gramStart"/>
      <w:r w:rsidRPr="00166CFF">
        <w:rPr>
          <w:rStyle w:val="TitleChar"/>
        </w:rPr>
        <w:t>The human race</w:t>
      </w:r>
      <w:proofErr w:type="gramEnd"/>
      <w:r w:rsidRPr="00166CFF">
        <w:rPr>
          <w:rStyle w:val="TitleChar"/>
        </w:rPr>
        <w:t xml:space="preserve"> might go extinct </w:t>
      </w:r>
      <w:r w:rsidRPr="00166CFF">
        <w:rPr>
          <w:sz w:val="14"/>
        </w:rPr>
        <w:t xml:space="preserve">from a number of causes: asteroids, </w:t>
      </w:r>
      <w:proofErr w:type="spellStart"/>
      <w:r w:rsidRPr="00166CFF">
        <w:rPr>
          <w:sz w:val="14"/>
        </w:rPr>
        <w:t>supervolcanoes</w:t>
      </w:r>
      <w:proofErr w:type="spellEnd"/>
      <w:r w:rsidRPr="00166CFF">
        <w:rPr>
          <w:sz w:val="14"/>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TitleChar"/>
        </w:rPr>
        <w:t xml:space="preserve">different moral views give opposing answers to question of whether this would be a </w:t>
      </w:r>
      <w:r w:rsidRPr="00166CFF">
        <w:rPr>
          <w:sz w:val="14"/>
        </w:rPr>
        <w:t>good</w:t>
      </w:r>
      <w:r w:rsidRPr="00166CFF">
        <w:rPr>
          <w:rStyle w:val="TitleChar"/>
        </w:rPr>
        <w:t xml:space="preserve"> </w:t>
      </w:r>
      <w:r w:rsidRPr="00166CFF">
        <w:rPr>
          <w:sz w:val="14"/>
        </w:rPr>
        <w:t xml:space="preserve">or a </w:t>
      </w:r>
      <w:r w:rsidRPr="00166CFF">
        <w:rPr>
          <w:rStyle w:val="TitleChar"/>
        </w:rPr>
        <w:t>bad thing</w:t>
      </w:r>
      <w:r w:rsidRPr="00166CFF">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rPr>
        <w:t>the human race</w:t>
      </w:r>
      <w:proofErr w:type="gramEnd"/>
      <w:r w:rsidRPr="00166CFF">
        <w:rPr>
          <w:sz w:val="14"/>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rPr>
        <w:t>thing.For</w:t>
      </w:r>
      <w:proofErr w:type="spellEnd"/>
      <w:r w:rsidRPr="00166CFF">
        <w:rPr>
          <w:sz w:val="14"/>
        </w:rPr>
        <w:t xml:space="preserve"> example, one might regard the prevention of </w:t>
      </w:r>
      <w:proofErr w:type="spellStart"/>
      <w:r w:rsidRPr="00166CFF">
        <w:rPr>
          <w:sz w:val="14"/>
        </w:rPr>
        <w:t>bads</w:t>
      </w:r>
      <w:proofErr w:type="spellEnd"/>
      <w:r w:rsidRPr="00166CFF">
        <w:rPr>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rPr>
        <w:t>bads</w:t>
      </w:r>
      <w:proofErr w:type="spellEnd"/>
      <w:r w:rsidRPr="00166CFF">
        <w:rPr>
          <w:sz w:val="14"/>
        </w:rPr>
        <w:t xml:space="preserve">, such as war and genocide, as being much more important than the promotion of objective goods, such as scientific and artistic progress. If </w:t>
      </w:r>
      <w:proofErr w:type="gramStart"/>
      <w:r w:rsidRPr="00166CFF">
        <w:rPr>
          <w:sz w:val="14"/>
        </w:rPr>
        <w:t>the human race</w:t>
      </w:r>
      <w:proofErr w:type="gramEnd"/>
      <w:r w:rsidRPr="00166CFF">
        <w:rPr>
          <w:sz w:val="14"/>
        </w:rPr>
        <w:t xml:space="preserve"> continues its future will inevitably involve suffering as well as happiness, and objective </w:t>
      </w:r>
      <w:proofErr w:type="spellStart"/>
      <w:r w:rsidRPr="00166CFF">
        <w:rPr>
          <w:sz w:val="14"/>
        </w:rPr>
        <w:t>bads</w:t>
      </w:r>
      <w:proofErr w:type="spellEnd"/>
      <w:r w:rsidRPr="00166CFF">
        <w:rPr>
          <w:sz w:val="14"/>
        </w:rPr>
        <w:t xml:space="preserve"> as well as objective goods. So, if one weights the </w:t>
      </w:r>
      <w:proofErr w:type="spellStart"/>
      <w:r w:rsidRPr="00166CFF">
        <w:rPr>
          <w:sz w:val="14"/>
        </w:rPr>
        <w:t>bads</w:t>
      </w:r>
      <w:proofErr w:type="spellEnd"/>
      <w:r w:rsidRPr="00166CFF">
        <w:rPr>
          <w:sz w:val="14"/>
        </w:rPr>
        <w:t xml:space="preserve"> sufficiently heavily against the goods, or if one is sufficiently pessimistic about humanity’s ability to achieve good outcomes, then one will regard human extinction as a good thing.187 </w:t>
      </w:r>
      <w:r w:rsidRPr="00166CFF">
        <w:rPr>
          <w:rStyle w:val="TitleChar"/>
        </w:rPr>
        <w:t xml:space="preserve">However, even if we believe in a moral view </w:t>
      </w:r>
      <w:r w:rsidRPr="00166CFF">
        <w:rPr>
          <w:sz w:val="14"/>
        </w:rPr>
        <w:t xml:space="preserve">according to </w:t>
      </w:r>
      <w:r w:rsidRPr="00166CFF">
        <w:rPr>
          <w:rStyle w:val="TitleChar"/>
        </w:rPr>
        <w:t xml:space="preserve">which human extinction would be a good thing, </w:t>
      </w:r>
      <w:r w:rsidRPr="00973948">
        <w:rPr>
          <w:rStyle w:val="TitleChar"/>
          <w:highlight w:val="green"/>
        </w:rPr>
        <w:t xml:space="preserve">we </w:t>
      </w:r>
      <w:r w:rsidRPr="00166CFF">
        <w:rPr>
          <w:rStyle w:val="TitleChar"/>
        </w:rPr>
        <w:t xml:space="preserve">still </w:t>
      </w:r>
      <w:r w:rsidRPr="00973948">
        <w:rPr>
          <w:rStyle w:val="TitleChar"/>
          <w:highlight w:val="green"/>
        </w:rPr>
        <w:t>have strong reason to prevent near-term</w:t>
      </w:r>
      <w:r w:rsidRPr="00166CFF">
        <w:rPr>
          <w:rStyle w:val="TitleChar"/>
        </w:rPr>
        <w:t xml:space="preserve"> </w:t>
      </w:r>
      <w:r w:rsidRPr="00166CFF">
        <w:rPr>
          <w:sz w:val="14"/>
        </w:rPr>
        <w:t>human</w:t>
      </w:r>
      <w:r w:rsidRPr="00166CFF">
        <w:rPr>
          <w:rStyle w:val="TitleChar"/>
        </w:rPr>
        <w:t xml:space="preserve"> </w:t>
      </w:r>
      <w:r w:rsidRPr="00973948">
        <w:rPr>
          <w:rStyle w:val="TitleChar"/>
          <w:highlight w:val="green"/>
        </w:rPr>
        <w:t>extinction</w:t>
      </w:r>
      <w:r w:rsidRPr="00166CFF">
        <w:rPr>
          <w:sz w:val="14"/>
        </w:rPr>
        <w:t xml:space="preserve">. To see this, we must note three points. </w:t>
      </w:r>
      <w:r w:rsidRPr="00166CFF">
        <w:rPr>
          <w:rStyle w:val="TitleChar"/>
        </w:rPr>
        <w:t>First</w:t>
      </w:r>
      <w:r w:rsidRPr="00166CFF">
        <w:rPr>
          <w:sz w:val="14"/>
        </w:rPr>
        <w:t xml:space="preserve">, we should note that the </w:t>
      </w:r>
      <w:r w:rsidRPr="00166CFF">
        <w:rPr>
          <w:rStyle w:val="TitleChar"/>
        </w:rPr>
        <w:t>extinction</w:t>
      </w:r>
      <w:r w:rsidRPr="00166CFF">
        <w:rPr>
          <w:sz w:val="14"/>
        </w:rPr>
        <w:t xml:space="preserve"> of </w:t>
      </w:r>
      <w:proofErr w:type="gramStart"/>
      <w:r w:rsidRPr="00166CFF">
        <w:rPr>
          <w:sz w:val="14"/>
        </w:rPr>
        <w:t>the human race</w:t>
      </w:r>
      <w:proofErr w:type="gramEnd"/>
      <w:r w:rsidRPr="00166CFF">
        <w:rPr>
          <w:sz w:val="14"/>
        </w:rPr>
        <w:t xml:space="preserve"> </w:t>
      </w:r>
      <w:r w:rsidRPr="00166CFF">
        <w:rPr>
          <w:rStyle w:val="TitleChar"/>
        </w:rPr>
        <w:t xml:space="preserve">is </w:t>
      </w:r>
      <w:r w:rsidRPr="00166CFF">
        <w:rPr>
          <w:sz w:val="14"/>
        </w:rPr>
        <w:t xml:space="preserve">an </w:t>
      </w:r>
      <w:r w:rsidRPr="00973948">
        <w:rPr>
          <w:rStyle w:val="TitleChar"/>
          <w:highlight w:val="green"/>
        </w:rPr>
        <w:t>extremely high stakes</w:t>
      </w:r>
      <w:r w:rsidRPr="00166CFF">
        <w:rPr>
          <w:sz w:val="14"/>
        </w:rPr>
        <w:t xml:space="preserve"> moral issue. Humanity could be around for a very long time: if humans survive </w:t>
      </w:r>
      <w:proofErr w:type="gramStart"/>
      <w:r w:rsidRPr="00166CFF">
        <w:rPr>
          <w:sz w:val="14"/>
        </w:rPr>
        <w:t>as long as</w:t>
      </w:r>
      <w:proofErr w:type="gramEnd"/>
      <w:r w:rsidRPr="00166CFF">
        <w:rPr>
          <w:sz w:val="14"/>
        </w:rPr>
        <w:t xml:space="preserve"> the median mammal species, we will last another two million years. On this estimate, </w:t>
      </w:r>
      <w:r w:rsidRPr="00166CFF">
        <w:rPr>
          <w:rStyle w:val="TitleChar"/>
        </w:rPr>
        <w:t xml:space="preserve">the number of humans in existence </w:t>
      </w:r>
      <w:r w:rsidRPr="00166CFF">
        <w:rPr>
          <w:sz w:val="14"/>
        </w:rPr>
        <w:t>in the</w:t>
      </w:r>
      <w:r w:rsidRPr="00166CFF">
        <w:rPr>
          <w:rStyle w:val="TitleChar"/>
        </w:rPr>
        <w:t xml:space="preserve"> </w:t>
      </w:r>
      <w:proofErr w:type="spellStart"/>
      <w:proofErr w:type="gramStart"/>
      <w:r w:rsidRPr="00166CFF">
        <w:rPr>
          <w:sz w:val="14"/>
        </w:rPr>
        <w:t>The</w:t>
      </w:r>
      <w:proofErr w:type="spellEnd"/>
      <w:proofErr w:type="gramEnd"/>
      <w:r w:rsidRPr="00166CFF">
        <w:rPr>
          <w:sz w:val="14"/>
        </w:rPr>
        <w:t xml:space="preserve"> future, </w:t>
      </w:r>
      <w:r w:rsidRPr="00166CFF">
        <w:rPr>
          <w:rStyle w:val="TitleChar"/>
        </w:rPr>
        <w:t>given that we don’t go extinct</w:t>
      </w:r>
      <w:r w:rsidRPr="00166CFF">
        <w:rPr>
          <w:sz w:val="14"/>
        </w:rPr>
        <w:t xml:space="preserve"> any time soon, </w:t>
      </w:r>
      <w:r w:rsidRPr="00166CFF">
        <w:rPr>
          <w:rStyle w:val="TitleChar"/>
        </w:rPr>
        <w:t>would be 2×10^14</w:t>
      </w:r>
      <w:r w:rsidRPr="00166CFF">
        <w:rPr>
          <w:sz w:val="14"/>
        </w:rPr>
        <w:t xml:space="preserve">. </w:t>
      </w:r>
      <w:proofErr w:type="gramStart"/>
      <w:r w:rsidRPr="00166CFF">
        <w:rPr>
          <w:rStyle w:val="TitleChar"/>
        </w:rPr>
        <w:t>So</w:t>
      </w:r>
      <w:proofErr w:type="gramEnd"/>
      <w:r w:rsidRPr="00166CFF">
        <w:rPr>
          <w:rStyle w:val="TitleChar"/>
        </w:rPr>
        <w:t xml:space="preserve"> if it is good to bring new people into existence, then it’s very good to prevent </w:t>
      </w:r>
      <w:r w:rsidRPr="00166CFF">
        <w:rPr>
          <w:sz w:val="14"/>
        </w:rPr>
        <w:t>human</w:t>
      </w:r>
      <w:r w:rsidRPr="00166CFF">
        <w:rPr>
          <w:rStyle w:val="TitleChar"/>
        </w:rPr>
        <w:t xml:space="preserve"> extinction. Second</w:t>
      </w:r>
      <w:r w:rsidRPr="00166CFF">
        <w:rPr>
          <w:sz w:val="14"/>
        </w:rPr>
        <w:t xml:space="preserve">, human </w:t>
      </w:r>
      <w:r w:rsidRPr="00973948">
        <w:rPr>
          <w:rStyle w:val="TitleChar"/>
          <w:highlight w:val="green"/>
        </w:rPr>
        <w:t>extinction is</w:t>
      </w:r>
      <w:r w:rsidRPr="00166CFF">
        <w:rPr>
          <w:rStyle w:val="TitleChar"/>
        </w:rPr>
        <w:t xml:space="preserve"> </w:t>
      </w:r>
      <w:r w:rsidRPr="00166CFF">
        <w:rPr>
          <w:sz w:val="14"/>
        </w:rPr>
        <w:t xml:space="preserve">by its nature an </w:t>
      </w:r>
      <w:r w:rsidRPr="00973948">
        <w:rPr>
          <w:rStyle w:val="TitleChar"/>
          <w:highlight w:val="green"/>
        </w:rPr>
        <w:t>irreversible</w:t>
      </w:r>
      <w:r w:rsidRPr="00166CFF">
        <w:rPr>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rPr>
        <w:t>at a later date</w:t>
      </w:r>
      <w:proofErr w:type="gramEnd"/>
      <w:r w:rsidRPr="00166CFF">
        <w:rPr>
          <w:sz w:val="14"/>
        </w:rPr>
        <w:t xml:space="preserve">. </w:t>
      </w:r>
      <w:r w:rsidRPr="00166CFF">
        <w:rPr>
          <w:rStyle w:val="TitleChar"/>
        </w:rPr>
        <w:t xml:space="preserve">Third, we should </w:t>
      </w:r>
      <w:r w:rsidRPr="00973948">
        <w:rPr>
          <w:rStyle w:val="TitleChar"/>
          <w:highlight w:val="green"/>
        </w:rPr>
        <w:t>expect</w:t>
      </w:r>
      <w:r w:rsidRPr="00166CFF">
        <w:rPr>
          <w:sz w:val="14"/>
        </w:rPr>
        <w:t xml:space="preserve"> ourselves </w:t>
      </w:r>
      <w:r w:rsidRPr="00973948">
        <w:rPr>
          <w:rStyle w:val="TitleChar"/>
          <w:highlight w:val="green"/>
        </w:rPr>
        <w:t>to progress, morally</w:t>
      </w:r>
      <w:r w:rsidRPr="00166CFF">
        <w:rPr>
          <w:sz w:val="14"/>
        </w:rPr>
        <w:t xml:space="preserve">, over the next few centuries, </w:t>
      </w:r>
      <w:r w:rsidRPr="00973948">
        <w:rPr>
          <w:rStyle w:val="TitleChar"/>
          <w:highlight w:val="green"/>
        </w:rPr>
        <w:t xml:space="preserve">as </w:t>
      </w:r>
      <w:r w:rsidRPr="00166CFF">
        <w:rPr>
          <w:rStyle w:val="TitleChar"/>
        </w:rPr>
        <w:t>we have</w:t>
      </w:r>
      <w:r w:rsidRPr="00166CFF">
        <w:rPr>
          <w:sz w:val="14"/>
        </w:rPr>
        <w:t xml:space="preserve"> progressed </w:t>
      </w:r>
      <w:r w:rsidRPr="00973948">
        <w:rPr>
          <w:rStyle w:val="TitleChar"/>
          <w:highlight w:val="green"/>
        </w:rPr>
        <w:t>in the past</w:t>
      </w:r>
      <w:r w:rsidRPr="00166CFF">
        <w:rPr>
          <w:rStyle w:val="TitleChar"/>
        </w:rPr>
        <w:t>.</w:t>
      </w:r>
      <w:r w:rsidRPr="00166CFF">
        <w:rPr>
          <w:sz w:val="14"/>
        </w:rPr>
        <w:t xml:space="preserve"> </w:t>
      </w:r>
      <w:proofErr w:type="gramStart"/>
      <w:r w:rsidRPr="00166CFF">
        <w:rPr>
          <w:sz w:val="14"/>
        </w:rPr>
        <w:t>So</w:t>
      </w:r>
      <w:proofErr w:type="gramEnd"/>
      <w:r w:rsidRPr="00166CFF">
        <w:rPr>
          <w:sz w:val="14"/>
        </w:rPr>
        <w:t xml:space="preserve"> we should expect that </w:t>
      </w:r>
      <w:r w:rsidRPr="00973948">
        <w:rPr>
          <w:rStyle w:val="TitleChar"/>
          <w:highlight w:val="green"/>
        </w:rPr>
        <w:t xml:space="preserve">in </w:t>
      </w:r>
      <w:r w:rsidRPr="00166CFF">
        <w:rPr>
          <w:rStyle w:val="TitleChar"/>
        </w:rPr>
        <w:t xml:space="preserve">a few centuries’ </w:t>
      </w:r>
      <w:r w:rsidRPr="00973948">
        <w:rPr>
          <w:rStyle w:val="TitleChar"/>
          <w:highlight w:val="green"/>
        </w:rPr>
        <w:t>time we will have better evidence about how to evaluate</w:t>
      </w:r>
      <w:r w:rsidRPr="00166CFF">
        <w:rPr>
          <w:sz w:val="14"/>
        </w:rPr>
        <w:t xml:space="preserve"> human </w:t>
      </w:r>
      <w:r w:rsidRPr="00973948">
        <w:rPr>
          <w:rStyle w:val="TitleChar"/>
          <w:highlight w:val="green"/>
        </w:rPr>
        <w:t>extinction</w:t>
      </w:r>
      <w:r w:rsidRPr="00166CFF">
        <w:rPr>
          <w:sz w:val="14"/>
        </w:rPr>
        <w:t xml:space="preserve"> than we currently have. Given these three factors, it would be better to prevent the near-term extinction of </w:t>
      </w:r>
      <w:proofErr w:type="gramStart"/>
      <w:r w:rsidRPr="00166CFF">
        <w:rPr>
          <w:sz w:val="14"/>
        </w:rPr>
        <w:t>the human race</w:t>
      </w:r>
      <w:proofErr w:type="gramEnd"/>
      <w:r w:rsidRPr="00166CFF">
        <w:rPr>
          <w:sz w:val="14"/>
        </w:rPr>
        <w:t xml:space="preserve">, even if we thought that the extinction of the human race would actually be a very good thing. To make this concrete, I’ll give the following simple but illustrative model. </w:t>
      </w:r>
      <w:r w:rsidRPr="00166CFF">
        <w:rPr>
          <w:rStyle w:val="TitleChar"/>
        </w:rPr>
        <w:t>Suppose that we have</w:t>
      </w:r>
      <w:r w:rsidRPr="00166CFF">
        <w:rPr>
          <w:sz w:val="14"/>
        </w:rPr>
        <w:t xml:space="preserve"> 0.8 credence that it is a bad thing to produce new people, and </w:t>
      </w:r>
      <w:r w:rsidRPr="00166CFF">
        <w:rPr>
          <w:rStyle w:val="TitleChar"/>
        </w:rPr>
        <w:t>0.2</w:t>
      </w:r>
      <w:r w:rsidRPr="00166CFF">
        <w:rPr>
          <w:sz w:val="14"/>
        </w:rPr>
        <w:t xml:space="preserve"> </w:t>
      </w:r>
      <w:r w:rsidRPr="00166CFF">
        <w:rPr>
          <w:rStyle w:val="TitleChar"/>
        </w:rPr>
        <w:t>certain that it’s a good thing to produce new people</w:t>
      </w:r>
      <w:r w:rsidRPr="00166CFF">
        <w:rPr>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rPr>
        <w:t>future, if</w:t>
      </w:r>
      <w:proofErr w:type="gramEnd"/>
      <w:r w:rsidRPr="00166CFF">
        <w:rPr>
          <w:sz w:val="14"/>
        </w:rPr>
        <w:t xml:space="preserve"> we avoid near-term human extinction. Given our stipulated </w:t>
      </w:r>
      <w:proofErr w:type="spellStart"/>
      <w:r w:rsidRPr="00166CFF">
        <w:rPr>
          <w:sz w:val="14"/>
        </w:rPr>
        <w:t>credences</w:t>
      </w:r>
      <w:proofErr w:type="spellEnd"/>
      <w:r w:rsidRPr="00166CFF">
        <w:rPr>
          <w:sz w:val="14"/>
        </w:rPr>
        <w:t>, the expected benefit of letting the human race go extinct now would be (.8-.</w:t>
      </w:r>
      <w:proofErr w:type="gramStart"/>
      <w:r w:rsidRPr="00166CFF">
        <w:rPr>
          <w:sz w:val="14"/>
        </w:rPr>
        <w:t>2)×</w:t>
      </w:r>
      <w:proofErr w:type="gramEnd"/>
      <w:r w:rsidRPr="00166CFF">
        <w:rPr>
          <w:sz w:val="14"/>
        </w:rPr>
        <w:t>(2×10^14) = 1.2×(10^14). Suppose that,</w:t>
      </w:r>
      <w:r w:rsidRPr="00166CFF">
        <w:rPr>
          <w:rStyle w:val="TitleChar"/>
        </w:rPr>
        <w:t xml:space="preserve"> </w:t>
      </w:r>
      <w:r w:rsidRPr="00973948">
        <w:rPr>
          <w:rStyle w:val="TitleChar"/>
          <w:highlight w:val="green"/>
        </w:rPr>
        <w:t>if we</w:t>
      </w:r>
      <w:r w:rsidRPr="00166CFF">
        <w:rPr>
          <w:rStyle w:val="TitleChar"/>
        </w:rPr>
        <w:t xml:space="preserve"> </w:t>
      </w:r>
      <w:r w:rsidRPr="00166CFF">
        <w:rPr>
          <w:sz w:val="14"/>
        </w:rPr>
        <w:t xml:space="preserve">let </w:t>
      </w:r>
      <w:proofErr w:type="gramStart"/>
      <w:r w:rsidRPr="00166CFF">
        <w:rPr>
          <w:sz w:val="14"/>
        </w:rPr>
        <w:t>the human race</w:t>
      </w:r>
      <w:proofErr w:type="gramEnd"/>
      <w:r w:rsidRPr="00166CFF">
        <w:rPr>
          <w:sz w:val="14"/>
        </w:rPr>
        <w:t xml:space="preserve"> continue and</w:t>
      </w:r>
      <w:r w:rsidRPr="00166CFF">
        <w:rPr>
          <w:rStyle w:val="TitleChar"/>
        </w:rPr>
        <w:t xml:space="preserve"> </w:t>
      </w:r>
      <w:r w:rsidRPr="00973948">
        <w:rPr>
          <w:rStyle w:val="TitleChar"/>
          <w:highlight w:val="green"/>
        </w:rPr>
        <w:t>did research</w:t>
      </w:r>
      <w:r w:rsidRPr="00166CFF">
        <w:rPr>
          <w:rStyle w:val="TitleChar"/>
        </w:rPr>
        <w:t xml:space="preserve"> for 300 years, </w:t>
      </w:r>
      <w:r w:rsidRPr="00973948">
        <w:rPr>
          <w:rStyle w:val="TitleChar"/>
          <w:highlight w:val="green"/>
        </w:rPr>
        <w:t xml:space="preserve">we would know for certain whether or not </w:t>
      </w:r>
      <w:r w:rsidRPr="00166CFF">
        <w:rPr>
          <w:rStyle w:val="TitleChar"/>
        </w:rPr>
        <w:t xml:space="preserve">additional </w:t>
      </w:r>
      <w:r w:rsidRPr="00973948">
        <w:rPr>
          <w:rStyle w:val="TitleChar"/>
          <w:highlight w:val="green"/>
        </w:rPr>
        <w:t>people</w:t>
      </w:r>
      <w:r w:rsidRPr="00166CFF">
        <w:rPr>
          <w:rStyle w:val="TitleChar"/>
        </w:rPr>
        <w:t xml:space="preserve"> are of </w:t>
      </w:r>
      <w:r w:rsidRPr="00973948">
        <w:rPr>
          <w:rStyle w:val="TitleChar"/>
          <w:highlight w:val="green"/>
        </w:rPr>
        <w:t>positive</w:t>
      </w:r>
      <w:r w:rsidRPr="00166CFF">
        <w:rPr>
          <w:sz w:val="14"/>
        </w:rPr>
        <w:t xml:space="preserve"> or negative </w:t>
      </w:r>
      <w:r w:rsidRPr="00166CFF">
        <w:rPr>
          <w:rStyle w:val="TitleChar"/>
        </w:rPr>
        <w:t>value</w:t>
      </w:r>
      <w:r w:rsidRPr="00166CFF">
        <w:rPr>
          <w:sz w:val="14"/>
        </w:rPr>
        <w:t xml:space="preserve">. If so, then with the </w:t>
      </w:r>
      <w:proofErr w:type="spellStart"/>
      <w:r w:rsidRPr="00166CFF">
        <w:rPr>
          <w:sz w:val="14"/>
        </w:rPr>
        <w:t>credences</w:t>
      </w:r>
      <w:proofErr w:type="spellEnd"/>
      <w:r w:rsidRPr="00166CFF">
        <w:rPr>
          <w:sz w:val="14"/>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rPr>
        <w:t>×(</w:t>
      </w:r>
      <w:proofErr w:type="gramEnd"/>
      <w:r w:rsidRPr="00166CFF">
        <w:rPr>
          <w:sz w:val="14"/>
        </w:rPr>
        <w:t xml:space="preserve">10^10) (because </w:t>
      </w:r>
      <w:r w:rsidRPr="00166CFF">
        <w:rPr>
          <w:sz w:val="14"/>
        </w:rPr>
        <w:lastRenderedPageBreak/>
        <w:t xml:space="preserve">of the delay of letting the human race go extinct), the expected value of which is 2.4×(10^10). But </w:t>
      </w:r>
      <w:r w:rsidRPr="00166CFF">
        <w:rPr>
          <w:rStyle w:val="TitleChar"/>
        </w:rPr>
        <w:t>there’s</w:t>
      </w:r>
      <w:r w:rsidRPr="00166CFF">
        <w:rPr>
          <w:sz w:val="14"/>
        </w:rPr>
        <w:t xml:space="preserve"> also </w:t>
      </w:r>
      <w:r w:rsidRPr="00166CFF">
        <w:rPr>
          <w:rStyle w:val="TitleChar"/>
        </w:rPr>
        <w:t>a 20% chance of a gain of 2</w:t>
      </w:r>
      <w:proofErr w:type="gramStart"/>
      <w:r w:rsidRPr="00166CFF">
        <w:rPr>
          <w:rStyle w:val="TitleChar"/>
        </w:rPr>
        <w:t>×(</w:t>
      </w:r>
      <w:proofErr w:type="gramEnd"/>
      <w:r w:rsidRPr="00166CFF">
        <w:rPr>
          <w:rStyle w:val="TitleChar"/>
        </w:rPr>
        <w:t>10^14),</w:t>
      </w:r>
      <w:r w:rsidRPr="00166CFF">
        <w:rPr>
          <w:sz w:val="14"/>
        </w:rPr>
        <w:t xml:space="preserve"> </w:t>
      </w:r>
      <w:r w:rsidRPr="00166CFF">
        <w:rPr>
          <w:rStyle w:val="TitleChar"/>
        </w:rPr>
        <w:t>the expected value of which is 4×(10^13).</w:t>
      </w:r>
      <w:r w:rsidRPr="00166CFF">
        <w:rPr>
          <w:sz w:val="14"/>
        </w:rPr>
        <w:t xml:space="preserve"> That is, </w:t>
      </w:r>
      <w:r w:rsidRPr="00166CFF">
        <w:rPr>
          <w:rStyle w:val="TitleChar"/>
        </w:rPr>
        <w:t xml:space="preserve">in expected value terms, </w:t>
      </w:r>
      <w:r w:rsidRPr="00973948">
        <w:rPr>
          <w:rStyle w:val="TitleChar"/>
          <w:highlight w:val="green"/>
        </w:rPr>
        <w:t>the cost of waiting</w:t>
      </w:r>
      <w:r w:rsidRPr="00166CFF">
        <w:rPr>
          <w:rStyle w:val="TitleChar"/>
        </w:rPr>
        <w:t xml:space="preserve"> </w:t>
      </w:r>
      <w:r w:rsidRPr="00166CFF">
        <w:rPr>
          <w:sz w:val="14"/>
        </w:rPr>
        <w:t>for a few hundred years</w:t>
      </w:r>
      <w:r w:rsidRPr="00166CFF">
        <w:rPr>
          <w:rStyle w:val="TitleChar"/>
        </w:rPr>
        <w:t xml:space="preserve"> </w:t>
      </w:r>
      <w:r w:rsidRPr="00973948">
        <w:rPr>
          <w:rStyle w:val="TitleChar"/>
          <w:highlight w:val="green"/>
        </w:rPr>
        <w:t xml:space="preserve">is </w:t>
      </w:r>
      <w:r w:rsidRPr="00166CFF">
        <w:rPr>
          <w:rStyle w:val="TitleChar"/>
        </w:rPr>
        <w:t xml:space="preserve">vanishingly </w:t>
      </w:r>
      <w:r w:rsidRPr="00973948">
        <w:rPr>
          <w:rStyle w:val="TitleChar"/>
          <w:highlight w:val="green"/>
        </w:rPr>
        <w:t>small compared with</w:t>
      </w:r>
      <w:r w:rsidRPr="00166CFF">
        <w:rPr>
          <w:rStyle w:val="TitleChar"/>
        </w:rPr>
        <w:t xml:space="preserve"> </w:t>
      </w:r>
      <w:r w:rsidRPr="00166CFF">
        <w:rPr>
          <w:sz w:val="14"/>
        </w:rPr>
        <w:t>the benefit of</w:t>
      </w:r>
      <w:r w:rsidRPr="00166CFF">
        <w:rPr>
          <w:rStyle w:val="TitleChar"/>
        </w:rPr>
        <w:t xml:space="preserve"> </w:t>
      </w:r>
      <w:r w:rsidRPr="00973948">
        <w:rPr>
          <w:rStyle w:val="TitleChar"/>
          <w:highlight w:val="green"/>
        </w:rPr>
        <w:t xml:space="preserve">keeping </w:t>
      </w:r>
      <w:r w:rsidRPr="00166CFF">
        <w:rPr>
          <w:rStyle w:val="TitleChar"/>
        </w:rPr>
        <w:t xml:space="preserve">one’s </w:t>
      </w:r>
      <w:r w:rsidRPr="00973948">
        <w:rPr>
          <w:rStyle w:val="TitleChar"/>
          <w:highlight w:val="green"/>
        </w:rPr>
        <w:t>options open</w:t>
      </w:r>
      <w:r w:rsidRPr="00166CFF">
        <w:rPr>
          <w:rStyle w:val="TitleChar"/>
        </w:rPr>
        <w:t xml:space="preserve"> </w:t>
      </w:r>
      <w:r w:rsidRPr="00166CFF">
        <w:rPr>
          <w:sz w:val="14"/>
        </w:rPr>
        <w:t>while one gains new information.</w:t>
      </w:r>
    </w:p>
    <w:p w14:paraId="69978456" w14:textId="77777777" w:rsidR="0078069E" w:rsidRDefault="0078069E" w:rsidP="0078069E">
      <w:pPr>
        <w:pStyle w:val="Heading4"/>
      </w:pPr>
      <w:r>
        <w:t xml:space="preserve">5] Consequentialism true – </w:t>
      </w:r>
    </w:p>
    <w:p w14:paraId="74BCD45F" w14:textId="77777777" w:rsidR="0078069E" w:rsidRDefault="0078069E" w:rsidP="0078069E">
      <w:r>
        <w:t xml:space="preserve">A] No intent-foresight distinction – when I foresee something it </w:t>
      </w:r>
      <w:proofErr w:type="gramStart"/>
      <w:r>
        <w:t>enters into</w:t>
      </w:r>
      <w:proofErr w:type="gramEnd"/>
      <w:r>
        <w:t xml:space="preserve"> my intention</w:t>
      </w:r>
    </w:p>
    <w:p w14:paraId="0B2C2764" w14:textId="77777777" w:rsidR="0078069E" w:rsidRDefault="0078069E" w:rsidP="0078069E">
      <w:r>
        <w:t>B] No act-omission distinction – omitting is just choosing not to take any other action</w:t>
      </w:r>
    </w:p>
    <w:p w14:paraId="37EFE9F1" w14:textId="77777777" w:rsidR="0078069E" w:rsidRDefault="0078069E" w:rsidP="0078069E">
      <w:r>
        <w:t>C] Necessary enablers – If I ought to mow the lawn, then I ought to turn on the lawnmower. The consequence of that action is being able to mow to lawn</w:t>
      </w:r>
    </w:p>
    <w:p w14:paraId="09EE8863" w14:textId="77777777" w:rsidR="0078069E" w:rsidRPr="001029C2" w:rsidRDefault="0078069E" w:rsidP="0078069E">
      <w:r>
        <w:t>D] You can only evaluate if you’ve achieved their FW by looking at the consequences of it</w:t>
      </w:r>
    </w:p>
    <w:p w14:paraId="1EF2FC88" w14:textId="77777777" w:rsidR="0078069E" w:rsidRDefault="0078069E" w:rsidP="0078069E">
      <w:pPr>
        <w:pStyle w:val="Heading3"/>
      </w:pPr>
      <w:proofErr w:type="spellStart"/>
      <w:r>
        <w:lastRenderedPageBreak/>
        <w:t>Underview</w:t>
      </w:r>
      <w:proofErr w:type="spellEnd"/>
    </w:p>
    <w:p w14:paraId="6ACEBA95" w14:textId="77777777" w:rsidR="0078069E" w:rsidRPr="004B0443" w:rsidRDefault="0078069E" w:rsidP="0078069E">
      <w:pPr>
        <w:pStyle w:val="Heading4"/>
        <w:rPr>
          <w:rFonts w:cs="Calibri"/>
        </w:rPr>
      </w:pPr>
      <w:r w:rsidRPr="004B0443">
        <w:rPr>
          <w:rFonts w:asciiTheme="minorHAnsi" w:hAnsiTheme="minorHAnsi" w:cstheme="minorHAnsi"/>
        </w:rPr>
        <w:t>1</w:t>
      </w:r>
      <w:r>
        <w:rPr>
          <w:rFonts w:asciiTheme="minorHAnsi" w:hAnsiTheme="minorHAnsi" w:cstheme="minorHAnsi"/>
        </w:rPr>
        <w:t>]</w:t>
      </w:r>
      <w:r w:rsidRPr="004B0443">
        <w:rPr>
          <w:rFonts w:cs="Calibri"/>
          <w:szCs w:val="26"/>
        </w:rPr>
        <w:t xml:space="preserve"> 1AR theory is legit and the highest layer – anything else means </w:t>
      </w:r>
      <w:r w:rsidRPr="004B0443">
        <w:rPr>
          <w:rFonts w:cs="Calibri"/>
          <w:szCs w:val="26"/>
          <w:u w:val="single"/>
        </w:rPr>
        <w:t xml:space="preserve">infinite abuse </w:t>
      </w:r>
      <w:r w:rsidRPr="004B0443">
        <w:rPr>
          <w:rFonts w:cs="Calibri"/>
        </w:rPr>
        <w:t xml:space="preserve">– drop the debater – 1AR is </w:t>
      </w:r>
      <w:r w:rsidRPr="004B0443">
        <w:rPr>
          <w:rFonts w:cs="Calibri"/>
          <w:u w:val="single"/>
        </w:rPr>
        <w:t>too short</w:t>
      </w:r>
      <w:r w:rsidRPr="004B0443">
        <w:rPr>
          <w:rFonts w:cs="Calibri"/>
        </w:rPr>
        <w:t xml:space="preserve"> to make up for the time trade-off – no RVIs – 6 min 2NR means they can </w:t>
      </w:r>
      <w:r w:rsidRPr="004B0443">
        <w:rPr>
          <w:rFonts w:cs="Calibri"/>
          <w:u w:val="single"/>
        </w:rPr>
        <w:t>brute force</w:t>
      </w:r>
      <w:r w:rsidRPr="004B0443">
        <w:rPr>
          <w:rFonts w:cs="Calibri"/>
        </w:rPr>
        <w:t xml:space="preserve"> me every time – competing </w:t>
      </w:r>
      <w:proofErr w:type="spellStart"/>
      <w:r w:rsidRPr="004B0443">
        <w:rPr>
          <w:rFonts w:cs="Calibri"/>
        </w:rPr>
        <w:t>interps</w:t>
      </w:r>
      <w:proofErr w:type="spellEnd"/>
      <w:r w:rsidRPr="004B0443">
        <w:rPr>
          <w:rFonts w:cs="Calibri"/>
        </w:rPr>
        <w:t xml:space="preserve"> – </w:t>
      </w:r>
      <w:r w:rsidRPr="004B0443">
        <w:rPr>
          <w:rFonts w:asciiTheme="minorHAnsi" w:hAnsiTheme="minorHAnsi" w:cstheme="minorHAnsi"/>
        </w:rPr>
        <w:t xml:space="preserve">reasonability narrows the theory debate to one issue of </w:t>
      </w:r>
      <w:proofErr w:type="spellStart"/>
      <w:r w:rsidRPr="004B0443">
        <w:rPr>
          <w:rFonts w:asciiTheme="minorHAnsi" w:hAnsiTheme="minorHAnsi" w:cstheme="minorHAnsi"/>
        </w:rPr>
        <w:t>brightline</w:t>
      </w:r>
      <w:proofErr w:type="spellEnd"/>
      <w:r w:rsidRPr="004B0443">
        <w:rPr>
          <w:rFonts w:asciiTheme="minorHAnsi" w:hAnsiTheme="minorHAnsi" w:cstheme="minorHAnsi"/>
        </w:rPr>
        <w:t>, making it easy for the Neg to collapse to the issue in the long 2NR – 1AR theory is the highest layer – the NC has 7 minutes to be abusive and 6 minutes to leverage the abuse against 1A theory in the 2N, making checking abuse lexically impossible</w:t>
      </w:r>
    </w:p>
    <w:p w14:paraId="17D8C36B" w14:textId="01FB7FFB" w:rsidR="0078069E" w:rsidRPr="00B55AD5" w:rsidRDefault="0078069E" w:rsidP="0078069E">
      <w:pPr>
        <w:pStyle w:val="Heading4"/>
      </w:pPr>
    </w:p>
    <w:p w14:paraId="17E0375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8069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8069E"/>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126D"/>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EB782"/>
  <w15:chartTrackingRefBased/>
  <w15:docId w15:val="{EEBE256B-5E90-4921-946B-5A6A94BF6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8069E"/>
    <w:rPr>
      <w:rFonts w:ascii="Calibri" w:hAnsi="Calibri"/>
    </w:rPr>
  </w:style>
  <w:style w:type="paragraph" w:styleId="Heading1">
    <w:name w:val="heading 1"/>
    <w:aliases w:val="Pocket"/>
    <w:basedOn w:val="Normal"/>
    <w:next w:val="Normal"/>
    <w:link w:val="Heading1Char"/>
    <w:qFormat/>
    <w:rsid w:val="007806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8069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8069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78069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806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069E"/>
  </w:style>
  <w:style w:type="character" w:customStyle="1" w:styleId="Heading1Char">
    <w:name w:val="Heading 1 Char"/>
    <w:aliases w:val="Pocket Char"/>
    <w:basedOn w:val="DefaultParagraphFont"/>
    <w:link w:val="Heading1"/>
    <w:rsid w:val="0078069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8069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8069E"/>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78069E"/>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78069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8069E"/>
    <w:rPr>
      <w:b/>
      <w:bCs/>
      <w:sz w:val="26"/>
      <w:u w:val="none"/>
    </w:rPr>
  </w:style>
  <w:style w:type="character" w:customStyle="1" w:styleId="StyleUnderline">
    <w:name w:val="Style Underline"/>
    <w:aliases w:val="Underline"/>
    <w:basedOn w:val="DefaultParagraphFont"/>
    <w:uiPriority w:val="6"/>
    <w:qFormat/>
    <w:rsid w:val="0078069E"/>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link w:val="Card"/>
    <w:uiPriority w:val="99"/>
    <w:unhideWhenUsed/>
    <w:rsid w:val="0078069E"/>
    <w:rPr>
      <w:color w:val="auto"/>
      <w:u w:val="none"/>
    </w:rPr>
  </w:style>
  <w:style w:type="character" w:styleId="FollowedHyperlink">
    <w:name w:val="FollowedHyperlink"/>
    <w:basedOn w:val="DefaultParagraphFont"/>
    <w:uiPriority w:val="99"/>
    <w:semiHidden/>
    <w:unhideWhenUsed/>
    <w:rsid w:val="0078069E"/>
    <w:rPr>
      <w:color w:val="auto"/>
      <w:u w:val="none"/>
    </w:rPr>
  </w:style>
  <w:style w:type="character" w:customStyle="1" w:styleId="TitleChar">
    <w:name w:val="Title Char"/>
    <w:basedOn w:val="DefaultParagraphFont"/>
    <w:link w:val="Title"/>
    <w:uiPriority w:val="1"/>
    <w:qFormat/>
    <w:rsid w:val="0078069E"/>
    <w:rPr>
      <w:u w:val="single"/>
    </w:rPr>
  </w:style>
  <w:style w:type="paragraph" w:customStyle="1" w:styleId="textbold">
    <w:name w:val="text bold"/>
    <w:basedOn w:val="Normal"/>
    <w:link w:val="Emphasis"/>
    <w:uiPriority w:val="7"/>
    <w:qFormat/>
    <w:rsid w:val="0078069E"/>
    <w:pPr>
      <w:ind w:left="720"/>
      <w:jc w:val="both"/>
    </w:pPr>
    <w:rPr>
      <w:b/>
      <w:iCs/>
      <w:u w:val="single"/>
    </w:rPr>
  </w:style>
  <w:style w:type="paragraph" w:styleId="Title">
    <w:name w:val="Title"/>
    <w:basedOn w:val="Normal"/>
    <w:link w:val="TitleChar"/>
    <w:uiPriority w:val="1"/>
    <w:qFormat/>
    <w:rsid w:val="0078069E"/>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rsid w:val="0078069E"/>
    <w:rPr>
      <w:rFonts w:asciiTheme="majorHAnsi" w:eastAsiaTheme="majorEastAsia" w:hAnsiTheme="majorHAnsi" w:cstheme="majorBidi"/>
      <w:spacing w:val="-10"/>
      <w:kern w:val="28"/>
      <w:sz w:val="56"/>
      <w:szCs w:val="56"/>
    </w:rPr>
  </w:style>
  <w:style w:type="paragraph" w:customStyle="1" w:styleId="Card">
    <w:name w:val="Card"/>
    <w:aliases w:val="No Spacing,card,Debate Text,No Spacing11,No Spacing31,No Spacing22,No Spacing111,No Spacing3,No Spacing2,Read stuff,tag,Tag and Cite,nonunderlined,Dont use,No Spacing111112,No Spacing1121,No Spacing41,Note Level 2,No Spacing1,No Spacing112,Tags"/>
    <w:basedOn w:val="Heading1"/>
    <w:link w:val="Hyperlink"/>
    <w:autoRedefine/>
    <w:uiPriority w:val="99"/>
    <w:qFormat/>
    <w:rsid w:val="0078069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news-room/detail/27-02-2017-who-publishes-list-of-bacteria-for-which-new-antibiotics-are-urgently-needed" TargetMode="External"/><Relationship Id="rId18" Type="http://schemas.openxmlformats.org/officeDocument/2006/relationships/hyperlink" Target="https://www.merriam-webster.com/dictionary/ought"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merriam-webster.com/dictionary/for" TargetMode="External"/><Relationship Id="rId7" Type="http://schemas.openxmlformats.org/officeDocument/2006/relationships/hyperlink" Target="https://doi.org/10.1093/jlb/lsy022" TargetMode="External"/><Relationship Id="rId12" Type="http://schemas.openxmlformats.org/officeDocument/2006/relationships/hyperlink" Target="https://www.who.int/antimicrobial-resistance/interagency-coordination-group/IACG_final_report_EN.pdf?ua=1" TargetMode="External"/><Relationship Id="rId17" Type="http://schemas.openxmlformats.org/officeDocument/2006/relationships/hyperlink" Target="https://www.wto.org/english/thewto_e/whatis_e/tif_e/org6_e.htm" TargetMode="External"/><Relationship Id="rId25" Type="http://schemas.openxmlformats.org/officeDocument/2006/relationships/hyperlink" Target="https://www.statnews.com/2019/02/11/drug-patent-protection-one-done/" TargetMode="External"/><Relationship Id="rId2" Type="http://schemas.openxmlformats.org/officeDocument/2006/relationships/numbering" Target="numbering.xml"/><Relationship Id="rId16" Type="http://schemas.openxmlformats.org/officeDocument/2006/relationships/hyperlink" Target="https://www.google.com/search?q=the+definition&amp;rlz=1C1CHBF_enUS877US877&amp;oq=the+definition&amp;aqs=chrome.0.69i59j69i64j69i61j69i60l2.2103j0j7&amp;sourceid=chrome&amp;ie=UTF-8" TargetMode="External"/><Relationship Id="rId20" Type="http://schemas.openxmlformats.org/officeDocument/2006/relationships/hyperlink" Target="https://www.google.com/search?q=reduce+definition&amp;rlz=1C1CHBF_enUS877US877&amp;oq=reduce+definition&amp;aqs=chrome.0.69i59l2j69i60l2.3332j0j7&amp;sourceid=chrome&amp;ie=UTF-8"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superbug-fungus-global-health-threat-600-us-infected/story?id=62297532" TargetMode="External"/><Relationship Id="rId24" Type="http://schemas.openxmlformats.org/officeDocument/2006/relationships/hyperlink" Target="https://pubs.acs.org/doi/10.1021/acsmedchemlett.9b00497" TargetMode="External"/><Relationship Id="rId5" Type="http://schemas.openxmlformats.org/officeDocument/2006/relationships/webSettings" Target="webSettings.xml"/><Relationship Id="rId15" Type="http://schemas.openxmlformats.org/officeDocument/2006/relationships/hyperlink" Target="https://www.the-american-interest.com/2017/01/12/superbug-pandemics-and-how-to-prevent-them/" TargetMode="External"/><Relationship Id="rId23" Type="http://schemas.openxmlformats.org/officeDocument/2006/relationships/hyperlink" Target="https://www.who.int/intellectualproperty/submissions/Pharmacoevolution.pdf?ua=1" TargetMode="External"/><Relationship Id="rId10" Type="http://schemas.openxmlformats.org/officeDocument/2006/relationships/hyperlink" Target="https://abcnews.go.com/Politics/amal-clooney-angelina-jolie-speak-us-weighed-vetoing/story?id=62574726" TargetMode="External"/><Relationship Id="rId19" Type="http://schemas.openxmlformats.org/officeDocument/2006/relationships/hyperlink" Target="https://www.merriam-webster.com/dictionary/to" TargetMode="External"/><Relationship Id="rId4" Type="http://schemas.openxmlformats.org/officeDocument/2006/relationships/settings" Target="settings.xml"/><Relationship Id="rId9" Type="http://schemas.openxmlformats.org/officeDocument/2006/relationships/hyperlink" Target="https://abcnews.go.com/Health/amidst-superbug-crisis-scientists-urge-innovation/story?id=62763415" TargetMode="External"/><Relationship Id="rId14" Type="http://schemas.openxmlformats.org/officeDocument/2006/relationships/hyperlink" Target="https://abcnews.go.com/Health/melissa-rivers-talks-fathers-suicide-dr-jennifer-ashton/story?id=62733179&amp;cid=clicksource_26_null_headlines_hed" TargetMode="External"/><Relationship Id="rId22" Type="http://schemas.openxmlformats.org/officeDocument/2006/relationships/hyperlink" Target="https://www.google.com/search?q=medicines+definition&amp;rlz=1C1CHBF_enUS877US877&amp;oq=medicines+&amp;aqs=chrome.2.69i59l4j69i60l3.1898j0j7&amp;sourceid=chrome&amp;ie=UTF-8"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B614-9CEC-44A6-8A4B-631A2415E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24</Pages>
  <Words>18969</Words>
  <Characters>108127</Characters>
  <Application>Microsoft Office Word</Application>
  <DocSecurity>0</DocSecurity>
  <Lines>901</Lines>
  <Paragraphs>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1</cp:revision>
  <dcterms:created xsi:type="dcterms:W3CDTF">2021-09-11T21:12:00Z</dcterms:created>
  <dcterms:modified xsi:type="dcterms:W3CDTF">2021-09-11T21:15:00Z</dcterms:modified>
</cp:coreProperties>
</file>