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E4380" w14:textId="755E2A56" w:rsidR="00C30AEB" w:rsidRDefault="00C30AEB" w:rsidP="00C30AEB">
      <w:pPr>
        <w:pStyle w:val="Heading1"/>
      </w:pPr>
      <w:r>
        <w:t>1NC</w:t>
      </w:r>
    </w:p>
    <w:p w14:paraId="34E031BA" w14:textId="7C186A98" w:rsidR="00C30AEB" w:rsidRDefault="00C30AEB" w:rsidP="00C30AEB">
      <w:pPr>
        <w:pStyle w:val="Heading2"/>
      </w:pPr>
      <w:r>
        <w:lastRenderedPageBreak/>
        <w:t>1</w:t>
      </w:r>
    </w:p>
    <w:p w14:paraId="000CE2C2" w14:textId="49E51139" w:rsidR="005D4F36" w:rsidRPr="00B255DC" w:rsidRDefault="005D4F36" w:rsidP="005D4F36">
      <w:pPr>
        <w:pStyle w:val="Heading4"/>
      </w:pPr>
      <w:r>
        <w:rPr>
          <w:rFonts w:cs="Arial"/>
        </w:rPr>
        <w:t xml:space="preserve">Text: </w:t>
      </w:r>
      <w:r w:rsidR="00B255DC">
        <w:rPr>
          <w:rFonts w:cs="Arial"/>
        </w:rPr>
        <w:t>Space faring nations</w:t>
      </w:r>
      <w:r w:rsidRPr="00C15C5D">
        <w:rPr>
          <w:rFonts w:cs="Arial"/>
        </w:rPr>
        <w:t xml:space="preserve"> should submit an environmental impact assessment of </w:t>
      </w:r>
      <w:r w:rsidR="00B255DC">
        <w:rPr>
          <w:rFonts w:cs="Arial"/>
        </w:rPr>
        <w:t>“</w:t>
      </w:r>
      <w:r w:rsidR="00B255DC">
        <w:t>a multilateral Space Resource Fund that restricts private asteroid mining”</w:t>
      </w:r>
      <w:r w:rsidRPr="00C15C5D">
        <w:rPr>
          <w:rFonts w:cs="Arial"/>
        </w:rPr>
        <w:t xml:space="preserve"> to the UN Office of Outer Space Affairs for public comment, modification, and approval. The United States federal government should implement the approved version of the submitted proposal.</w:t>
      </w:r>
    </w:p>
    <w:p w14:paraId="0963D311" w14:textId="77777777" w:rsidR="005D4F36" w:rsidRPr="00B840CB" w:rsidRDefault="005D4F36" w:rsidP="005D4F36">
      <w:pPr>
        <w:pStyle w:val="Heading4"/>
        <w:rPr>
          <w:rFonts w:cs="Arial"/>
        </w:rPr>
      </w:pPr>
      <w:r>
        <w:rPr>
          <w:rFonts w:cs="Arial"/>
        </w:rPr>
        <w:t xml:space="preserve">Counterplan competes and creates the least environmentally damaging version of the aff. </w:t>
      </w:r>
    </w:p>
    <w:p w14:paraId="55A4FB8F" w14:textId="77777777" w:rsidR="005D4F36" w:rsidRPr="00B840CB" w:rsidRDefault="005D4F36" w:rsidP="005D4F36">
      <w:r w:rsidRPr="00B840CB">
        <w:t xml:space="preserve">William R. </w:t>
      </w:r>
      <w:r w:rsidRPr="00B840CB">
        <w:rPr>
          <w:rStyle w:val="Style13ptBold"/>
        </w:rPr>
        <w:t>Kramer</w:t>
      </w:r>
      <w:r w:rsidRPr="00B840CB">
        <w:t xml:space="preserve">, PhD Polisci/Futures Studies @ U of H Manoa, Currently HDR Inc. Extraterrestrial Environmental Analyst, </w:t>
      </w:r>
      <w:r w:rsidRPr="00B840CB">
        <w:rPr>
          <w:rStyle w:val="Style13ptBold"/>
        </w:rPr>
        <w:t>’14</w:t>
      </w:r>
      <w:r w:rsidRPr="00B840CB">
        <w:t>, “Extraterrestrial env</w:t>
      </w:r>
      <w:r>
        <w:t xml:space="preserve">ironmental impact assessments </w:t>
      </w:r>
      <w:r w:rsidRPr="00B840CB">
        <w:t>A foreseeable prerequisite for wise decisions regarding outer space exploration, research and development” Space Policy 30 (2014) 215-222</w:t>
      </w:r>
    </w:p>
    <w:p w14:paraId="35536FEA" w14:textId="77777777" w:rsidR="005D4F36" w:rsidRPr="00B840CB" w:rsidRDefault="005D4F36" w:rsidP="005D4F36">
      <w:pPr>
        <w:rPr>
          <w:rStyle w:val="StyleUnderline"/>
        </w:rPr>
      </w:pPr>
      <w:r w:rsidRPr="00FD2087">
        <w:rPr>
          <w:u w:val="single"/>
        </w:rPr>
        <w:t xml:space="preserve">To be most effective, </w:t>
      </w:r>
      <w:r w:rsidRPr="00FD2087">
        <w:rPr>
          <w:highlight w:val="cyan"/>
          <w:u w:val="single"/>
        </w:rPr>
        <w:t>all spacefaring</w:t>
      </w:r>
      <w:r w:rsidRPr="00FD2087">
        <w:rPr>
          <w:u w:val="single"/>
        </w:rPr>
        <w:t xml:space="preserve"> nations and </w:t>
      </w:r>
      <w:r w:rsidRPr="00FD2087">
        <w:rPr>
          <w:highlight w:val="cyan"/>
          <w:u w:val="single"/>
        </w:rPr>
        <w:t>enterprises would</w:t>
      </w:r>
      <w:r w:rsidRPr="00FD2087">
        <w:rPr>
          <w:u w:val="single"/>
        </w:rPr>
        <w:t xml:space="preserve"> voluntarily </w:t>
      </w:r>
      <w:r w:rsidRPr="00FD2087">
        <w:rPr>
          <w:highlight w:val="cyan"/>
          <w:u w:val="single"/>
        </w:rPr>
        <w:t>participate in assessing their extraterrestrial environmental impacts prior to undertaking actions</w:t>
      </w:r>
      <w:r w:rsidRPr="00FD2087">
        <w:rPr>
          <w:u w:val="single"/>
        </w:rPr>
        <w:t xml:space="preserve"> in space.</w:t>
      </w:r>
      <w:r w:rsidRPr="00B840CB">
        <w:t xml:space="preserve"> </w:t>
      </w:r>
      <w:r w:rsidRPr="00A02933">
        <w:rPr>
          <w:rStyle w:val="StyleUnderline"/>
        </w:rPr>
        <w:t>A hypothetical</w:t>
      </w:r>
      <w:r w:rsidRPr="00B840CB">
        <w:t xml:space="preserve"> chronology of such a process might include: (1</w:t>
      </w:r>
      <w:r w:rsidRPr="00B840CB">
        <w:rPr>
          <w:rStyle w:val="StyleUnderline"/>
        </w:rPr>
        <w:t xml:space="preserve">) </w:t>
      </w:r>
      <w:r w:rsidRPr="00A02933">
        <w:rPr>
          <w:rStyle w:val="StyleUnderline"/>
        </w:rPr>
        <w:t xml:space="preserve">Impact </w:t>
      </w:r>
      <w:r w:rsidRPr="00FD2087">
        <w:rPr>
          <w:rStyle w:val="StyleUnderline"/>
          <w:highlight w:val="cyan"/>
        </w:rPr>
        <w:t xml:space="preserve">assessments are prepared </w:t>
      </w:r>
      <w:r w:rsidRPr="00A02933">
        <w:rPr>
          <w:rStyle w:val="StyleUnderline"/>
        </w:rPr>
        <w:t xml:space="preserve">by the action proponent </w:t>
      </w:r>
      <w:r w:rsidRPr="00FD2087">
        <w:rPr>
          <w:rStyle w:val="StyleUnderline"/>
          <w:highlight w:val="cyan"/>
        </w:rPr>
        <w:t>and submitted to a</w:t>
      </w:r>
      <w:r w:rsidRPr="00B840CB">
        <w:rPr>
          <w:rStyle w:val="StyleUnderline"/>
        </w:rPr>
        <w:t xml:space="preserve">n impartial international </w:t>
      </w:r>
      <w:r w:rsidRPr="00FD2087">
        <w:rPr>
          <w:rStyle w:val="StyleUnderline"/>
          <w:highlight w:val="cyan"/>
        </w:rPr>
        <w:t>panel</w:t>
      </w:r>
      <w:r w:rsidRPr="00B840CB">
        <w:t xml:space="preserve"> or board; (2) </w:t>
      </w:r>
      <w:r w:rsidRPr="00FD2087">
        <w:rPr>
          <w:rStyle w:val="StyleUnderline"/>
          <w:highlight w:val="cyan"/>
        </w:rPr>
        <w:t xml:space="preserve">The panel determines </w:t>
      </w:r>
      <w:r w:rsidRPr="0025284E">
        <w:rPr>
          <w:rStyle w:val="StyleUnderline"/>
        </w:rPr>
        <w:t xml:space="preserve">the assessment's </w:t>
      </w:r>
      <w:r w:rsidRPr="00FD2087">
        <w:rPr>
          <w:rStyle w:val="StyleUnderline"/>
          <w:highlight w:val="cyan"/>
        </w:rPr>
        <w:t>sufficiency</w:t>
      </w:r>
      <w:r w:rsidRPr="00B840CB">
        <w:t xml:space="preserve">; (3) </w:t>
      </w:r>
      <w:r w:rsidRPr="00FD2087">
        <w:rPr>
          <w:rStyle w:val="StyleUnderline"/>
          <w:highlight w:val="cyan"/>
        </w:rPr>
        <w:t>The assessment is published in</w:t>
      </w:r>
      <w:r w:rsidRPr="00B840CB">
        <w:rPr>
          <w:rStyle w:val="StyleUnderline"/>
        </w:rPr>
        <w:t xml:space="preserve"> an electronic or other </w:t>
      </w:r>
      <w:r w:rsidRPr="00FD2087">
        <w:rPr>
          <w:rStyle w:val="StyleUnderline"/>
          <w:highlight w:val="cyan"/>
        </w:rPr>
        <w:t xml:space="preserve">format accessible to the public followed by </w:t>
      </w:r>
      <w:r w:rsidRPr="0025284E">
        <w:rPr>
          <w:rStyle w:val="StyleUnderline"/>
        </w:rPr>
        <w:t xml:space="preserve">a </w:t>
      </w:r>
      <w:r w:rsidRPr="00FD2087">
        <w:rPr>
          <w:rStyle w:val="StyleUnderline"/>
          <w:highlight w:val="cyan"/>
        </w:rPr>
        <w:t>comment period</w:t>
      </w:r>
      <w:r w:rsidRPr="00B840CB">
        <w:t xml:space="preserve">; (4) </w:t>
      </w:r>
      <w:r w:rsidRPr="0025284E">
        <w:rPr>
          <w:rStyle w:val="StyleUnderline"/>
        </w:rPr>
        <w:t xml:space="preserve">The </w:t>
      </w:r>
      <w:r w:rsidRPr="00FD2087">
        <w:rPr>
          <w:rStyle w:val="StyleUnderline"/>
          <w:highlight w:val="cyan"/>
        </w:rPr>
        <w:t xml:space="preserve">action proponent addresses comments and submits responses </w:t>
      </w:r>
      <w:r w:rsidRPr="0025284E">
        <w:rPr>
          <w:rStyle w:val="StyleUnderline"/>
        </w:rPr>
        <w:t>to the panel</w:t>
      </w:r>
      <w:r w:rsidRPr="00B840CB">
        <w:rPr>
          <w:rStyle w:val="StyleUnderline"/>
        </w:rPr>
        <w:t>;</w:t>
      </w:r>
      <w:r w:rsidRPr="00B840CB">
        <w:t xml:space="preserve"> (5) </w:t>
      </w:r>
      <w:r w:rsidRPr="00FD2087">
        <w:rPr>
          <w:rStyle w:val="StyleUnderline"/>
          <w:highlight w:val="cyan"/>
        </w:rPr>
        <w:t xml:space="preserve">The panel publishes </w:t>
      </w:r>
      <w:r w:rsidRPr="0025284E">
        <w:rPr>
          <w:rStyle w:val="StyleUnderline"/>
        </w:rPr>
        <w:t xml:space="preserve">its </w:t>
      </w:r>
      <w:r w:rsidRPr="00FD2087">
        <w:rPr>
          <w:rStyle w:val="StyleUnderline"/>
          <w:highlight w:val="cyan"/>
        </w:rPr>
        <w:t>approval or concerns</w:t>
      </w:r>
      <w:r w:rsidRPr="00B840CB">
        <w:t xml:space="preserve">; (6) </w:t>
      </w:r>
      <w:r w:rsidRPr="00FD2087">
        <w:rPr>
          <w:rStyle w:val="StyleUnderline"/>
          <w:highlight w:val="cyan"/>
        </w:rPr>
        <w:t xml:space="preserve">The action </w:t>
      </w:r>
      <w:r w:rsidRPr="0025284E">
        <w:rPr>
          <w:rStyle w:val="StyleUnderline"/>
        </w:rPr>
        <w:t xml:space="preserve">proceeds, </w:t>
      </w:r>
      <w:r w:rsidRPr="00FD2087">
        <w:rPr>
          <w:rStyle w:val="StyleUnderline"/>
          <w:highlight w:val="cyan"/>
        </w:rPr>
        <w:t xml:space="preserve">is </w:t>
      </w:r>
      <w:r w:rsidRPr="00FD2087">
        <w:rPr>
          <w:rStyle w:val="Emphasis"/>
          <w:highlight w:val="cyan"/>
        </w:rPr>
        <w:t>modified or is abandoned</w:t>
      </w:r>
      <w:r w:rsidRPr="00B840CB">
        <w:rPr>
          <w:rStyle w:val="StyleUnderline"/>
        </w:rPr>
        <w:t xml:space="preserve">; </w:t>
      </w:r>
      <w:r w:rsidRPr="00B840CB">
        <w:t>and (7) should the action proceed, periodic reports of the action's progress and impacts are filed for future reference in a digital format to allow broad access</w:t>
      </w:r>
      <w:r w:rsidRPr="00B840CB">
        <w:rPr>
          <w:rStyle w:val="StyleUnderline"/>
        </w:rPr>
        <w:t xml:space="preserve">. </w:t>
      </w:r>
      <w:r w:rsidRPr="0025284E">
        <w:rPr>
          <w:rStyle w:val="StyleUnderline"/>
        </w:rPr>
        <w:t xml:space="preserve">The process would support the spirit of both </w:t>
      </w:r>
      <w:r w:rsidRPr="0025284E">
        <w:rPr>
          <w:rStyle w:val="Emphasis"/>
        </w:rPr>
        <w:t>NEPA</w:t>
      </w:r>
      <w:r w:rsidRPr="0025284E">
        <w:rPr>
          <w:rStyle w:val="StyleUnderline"/>
        </w:rPr>
        <w:t xml:space="preserve"> to “fulfill the responsibilities of each generation as trustee of the environment for succeeding generations”</w:t>
      </w:r>
      <w:r w:rsidRPr="0025284E">
        <w:t xml:space="preserve"> (42 USC x4331(b)(1)) </w:t>
      </w:r>
      <w:r w:rsidRPr="0025284E">
        <w:rPr>
          <w:rStyle w:val="StyleUnderline"/>
        </w:rPr>
        <w:t>and Article 4(1) of the Moon Agreement's</w:t>
      </w:r>
      <w:r w:rsidRPr="00B840CB">
        <w:rPr>
          <w:rStyle w:val="StyleUnderline"/>
        </w:rPr>
        <w:t xml:space="preserve"> directive that “due regard shall be paid to the interests of present and future generations.” </w:t>
      </w:r>
      <w:r w:rsidRPr="00B840CB">
        <w:t xml:space="preserve">Given the likelihood that </w:t>
      </w:r>
      <w:r w:rsidRPr="00B840CB">
        <w:rPr>
          <w:rStyle w:val="StyleUnderline"/>
        </w:rPr>
        <w:t xml:space="preserve">all states would appreciate the need for maintaining extraterrestrial environments and landscapes for both future research and exploitation, </w:t>
      </w:r>
      <w:r w:rsidRPr="00FD2087">
        <w:rPr>
          <w:rStyle w:val="StyleUnderline"/>
          <w:highlight w:val="cyan"/>
        </w:rPr>
        <w:t xml:space="preserve">pressure from peer states and space industries may be sufficient to </w:t>
      </w:r>
      <w:r w:rsidRPr="00FD2087">
        <w:rPr>
          <w:rStyle w:val="Emphasis"/>
          <w:highlight w:val="cyan"/>
        </w:rPr>
        <w:t>encourage a trend of compliance</w:t>
      </w:r>
      <w:r w:rsidRPr="00FD2087">
        <w:rPr>
          <w:rStyle w:val="StyleUnderline"/>
          <w:highlight w:val="cyan"/>
        </w:rPr>
        <w:t>.</w:t>
      </w:r>
    </w:p>
    <w:p w14:paraId="5CF938E6" w14:textId="77777777" w:rsidR="005D4F36" w:rsidRDefault="005D4F36" w:rsidP="005D4F36">
      <w:r w:rsidRPr="00B840CB">
        <w:t xml:space="preserve">Such </w:t>
      </w:r>
      <w:r w:rsidRPr="00FD2087">
        <w:rPr>
          <w:rStyle w:val="StyleUnderline"/>
          <w:highlight w:val="cyan"/>
        </w:rPr>
        <w:t>a review and approval</w:t>
      </w:r>
      <w:r w:rsidRPr="00B840CB">
        <w:rPr>
          <w:rStyle w:val="StyleUnderline"/>
        </w:rPr>
        <w:t xml:space="preserve"> system</w:t>
      </w:r>
      <w:r w:rsidRPr="00B840CB">
        <w:t xml:space="preserve"> (perhaps similar to NEPA's relationship with the Council on Environmental Quality and its oversight function) </w:t>
      </w:r>
      <w:r w:rsidRPr="00FD2087">
        <w:rPr>
          <w:rStyle w:val="StyleUnderline"/>
          <w:highlight w:val="cyan"/>
        </w:rPr>
        <w:t>could be attempted within</w:t>
      </w:r>
      <w:r w:rsidRPr="00B840CB">
        <w:rPr>
          <w:rStyle w:val="StyleUnderline"/>
        </w:rPr>
        <w:t xml:space="preserve"> </w:t>
      </w:r>
      <w:r w:rsidRPr="00FD2087">
        <w:rPr>
          <w:rStyle w:val="StyleUnderline"/>
          <w:highlight w:val="cyan"/>
        </w:rPr>
        <w:t>the</w:t>
      </w:r>
      <w:r w:rsidRPr="00B840CB">
        <w:t xml:space="preserve"> structure of the UN, such as within the </w:t>
      </w:r>
      <w:r w:rsidRPr="00FD2087">
        <w:rPr>
          <w:rStyle w:val="Emphasis"/>
          <w:highlight w:val="cyan"/>
        </w:rPr>
        <w:t>UN Office of Outer Space Affairs</w:t>
      </w:r>
      <w:r w:rsidRPr="00B840CB">
        <w:t xml:space="preserve">. </w:t>
      </w:r>
      <w:r w:rsidRPr="00FB148C">
        <w:t>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w:t>
      </w:r>
      <w:r w:rsidRPr="00260777">
        <w:t xml:space="preserve"> may be both lengthy and difficult to achieve. Spacefaring nations and international organizations are already invited to submit</w:t>
      </w:r>
      <w:r w:rsidRPr="00B840CB">
        <w:t xml:space="preserve"> annual reports on their space activities and research to the UN Committee on the Peaceful Uses of Space, </w:t>
      </w:r>
      <w:r w:rsidRPr="008D0B98">
        <w:rPr>
          <w:rStyle w:val="StyleUnderline"/>
        </w:rPr>
        <w:t xml:space="preserve">so </w:t>
      </w:r>
      <w:r w:rsidRPr="00FD2087">
        <w:rPr>
          <w:rStyle w:val="StyleUnderline"/>
          <w:highlight w:val="cyan"/>
        </w:rPr>
        <w:t>a precedent for reporting exists.</w:t>
      </w:r>
      <w:r w:rsidRPr="00FD2087">
        <w:rPr>
          <w:highlight w:val="cyan"/>
        </w:rPr>
        <w:t xml:space="preserve"> </w:t>
      </w:r>
      <w:r w:rsidRPr="00FD2087">
        <w:rPr>
          <w:rStyle w:val="Emphasis"/>
          <w:highlight w:val="cyan"/>
        </w:rPr>
        <w:t>Presently, however, reports</w:t>
      </w:r>
      <w:r w:rsidRPr="008D0B98">
        <w:rPr>
          <w:rStyle w:val="Emphasis"/>
        </w:rPr>
        <w:t xml:space="preserve"> tend to </w:t>
      </w:r>
      <w:r w:rsidRPr="00FD2087">
        <w:rPr>
          <w:rStyle w:val="Emphasis"/>
          <w:highlight w:val="cyan"/>
        </w:rPr>
        <w:t>document</w:t>
      </w:r>
      <w:r w:rsidRPr="008D0B98">
        <w:rPr>
          <w:rStyle w:val="Emphasis"/>
        </w:rPr>
        <w:t xml:space="preserve"> positive actions and research, </w:t>
      </w:r>
      <w:r w:rsidRPr="00FD2087">
        <w:rPr>
          <w:rStyle w:val="Emphasis"/>
          <w:highlight w:val="cyan"/>
        </w:rPr>
        <w:t xml:space="preserve">not details of </w:t>
      </w:r>
      <w:r w:rsidRPr="008D0B98">
        <w:rPr>
          <w:rStyle w:val="Emphasis"/>
        </w:rPr>
        <w:t xml:space="preserve">extraterrestrial </w:t>
      </w:r>
      <w:r w:rsidRPr="00FD2087">
        <w:rPr>
          <w:rStyle w:val="Emphasis"/>
          <w:highlight w:val="cyan"/>
        </w:rPr>
        <w:t>environmental impacts</w:t>
      </w:r>
      <w:r w:rsidRPr="00B840CB">
        <w:t>.</w:t>
      </w:r>
    </w:p>
    <w:p w14:paraId="6008C80A" w14:textId="5D0333AA" w:rsidR="005D4F36" w:rsidRPr="001F78D0" w:rsidRDefault="005D4F36" w:rsidP="005D4F36">
      <w:pPr>
        <w:pStyle w:val="Heading4"/>
      </w:pPr>
      <w:r w:rsidRPr="001F78D0">
        <w:lastRenderedPageBreak/>
        <w:t>Extinction. EIA is key to preserve space resources</w:t>
      </w:r>
      <w:r w:rsidR="00385479">
        <w:t xml:space="preserve"> and stop potential environmental damage from the plan</w:t>
      </w:r>
    </w:p>
    <w:p w14:paraId="4BEF0478" w14:textId="77777777" w:rsidR="005D4F36" w:rsidRPr="000102F5" w:rsidRDefault="005D4F36" w:rsidP="005D4F36">
      <w:r w:rsidRPr="00512A92">
        <w:t xml:space="preserve">William R. </w:t>
      </w:r>
      <w:r w:rsidRPr="00512A92">
        <w:rPr>
          <w:rStyle w:val="Style13ptBold"/>
        </w:rPr>
        <w:t>Kramer</w:t>
      </w:r>
      <w:r w:rsidRPr="00512A92">
        <w:t xml:space="preserve">, Hawaii Research Center for Futures Studies @ University of Hawaii, </w:t>
      </w:r>
      <w:r w:rsidRPr="00512A92">
        <w:rPr>
          <w:rStyle w:val="Style13ptBold"/>
        </w:rPr>
        <w:t>'17</w:t>
      </w:r>
      <w:r w:rsidRPr="00512A92">
        <w:t>, In dreams begin responsibilities – environmental impact assessment and outer space development, ENVIRONMENTAL PRACTICE, VOL. 19, NO. 3, 128–138</w:t>
      </w:r>
    </w:p>
    <w:p w14:paraId="2B8B4B75" w14:textId="77777777" w:rsidR="005D4F36" w:rsidRDefault="005D4F36" w:rsidP="005D4F36">
      <w:r w:rsidRPr="00FD2087">
        <w:rPr>
          <w:rStyle w:val="Emphasis"/>
          <w:highlight w:val="cyan"/>
        </w:rPr>
        <w:t>Benefits of extraterrestrial environmental impact assessment</w:t>
      </w:r>
      <w:r>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FD2087">
        <w:rPr>
          <w:rStyle w:val="Emphasis"/>
          <w:highlight w:val="cyan"/>
        </w:rPr>
        <w:t>There will</w:t>
      </w:r>
      <w:r w:rsidRPr="000A19C4">
        <w:rPr>
          <w:rStyle w:val="Emphasis"/>
        </w:rPr>
        <w:t xml:space="preserve"> likely </w:t>
      </w:r>
      <w:r w:rsidRPr="00FD2087">
        <w:rPr>
          <w:rStyle w:val="Emphasis"/>
          <w:highlight w:val="cyan"/>
        </w:rPr>
        <w:t>be competition for</w:t>
      </w:r>
      <w:r w:rsidRPr="000A19C4">
        <w:rPr>
          <w:rStyle w:val="Emphasis"/>
        </w:rPr>
        <w:t xml:space="preserve"> the rarest (most </w:t>
      </w:r>
      <w:r w:rsidRPr="00FD2087">
        <w:rPr>
          <w:rStyle w:val="Emphasis"/>
          <w:highlight w:val="cyan"/>
        </w:rPr>
        <w:t>valuable) minerals</w:t>
      </w:r>
      <w:r>
        <w:t xml:space="preserve">. </w:t>
      </w:r>
      <w:r w:rsidRPr="000A19C4">
        <w:rPr>
          <w:rStyle w:val="StyleUnderline"/>
        </w:rPr>
        <w:t xml:space="preserve">Without some form of planning and regulation, </w:t>
      </w:r>
      <w:r w:rsidRPr="00FD2087">
        <w:rPr>
          <w:rStyle w:val="StyleUnderline"/>
          <w:highlight w:val="cyan"/>
        </w:rPr>
        <w:t>they may be extracted</w:t>
      </w:r>
      <w:r w:rsidRPr="000A19C4">
        <w:rPr>
          <w:rStyle w:val="StyleUnderline"/>
        </w:rPr>
        <w:t xml:space="preserve"> </w:t>
      </w:r>
      <w:r w:rsidRPr="00FD2087">
        <w:rPr>
          <w:rStyle w:val="StyleUnderline"/>
          <w:highlight w:val="cyan"/>
        </w:rPr>
        <w:t>in an inefficient and</w:t>
      </w:r>
      <w:r w:rsidRPr="000A19C4">
        <w:rPr>
          <w:rStyle w:val="StyleUnderline"/>
        </w:rPr>
        <w:t xml:space="preserve"> environmentally </w:t>
      </w:r>
      <w:r w:rsidRPr="00FD2087">
        <w:rPr>
          <w:rStyle w:val="StyleUnderline"/>
          <w:highlight w:val="cyan"/>
        </w:rPr>
        <w:t>damaging manner and be quickly depleted</w:t>
      </w:r>
      <w:r>
        <w:t xml:space="preserve"> (</w:t>
      </w:r>
      <w:r w:rsidRPr="000A19C4">
        <w:rPr>
          <w:rStyle w:val="StyleUnderline"/>
        </w:rPr>
        <w:t>as exemplified by hydraulic mining for gold on Earth, which wasted much of the resource and resulted in extensive environmental damage</w:t>
      </w:r>
      <w:r>
        <w:t>) (Merchant, 1998).</w:t>
      </w:r>
    </w:p>
    <w:p w14:paraId="19DA9582" w14:textId="77777777" w:rsidR="005D4F36" w:rsidRDefault="005D4F36" w:rsidP="005D4F36">
      <w:r w:rsidRPr="000A19C4">
        <w:rPr>
          <w:rStyle w:val="StyleUnderline"/>
        </w:rPr>
        <w:t>How might resources be put to their highest and best use unless regulated?</w:t>
      </w:r>
      <w:r>
        <w:t xml:space="preserve"> </w:t>
      </w:r>
      <w:r w:rsidRPr="00FD2087">
        <w:rPr>
          <w:rStyle w:val="StyleUnderline"/>
          <w:highlight w:val="cyan"/>
        </w:rPr>
        <w:t>Both</w:t>
      </w:r>
      <w:r w:rsidRPr="000A19C4">
        <w:rPr>
          <w:rStyle w:val="StyleUnderline"/>
        </w:rPr>
        <w:t xml:space="preserve"> the </w:t>
      </w:r>
      <w:r w:rsidRPr="00FD2087">
        <w:rPr>
          <w:rStyle w:val="StyleUnderline"/>
          <w:highlight w:val="cyan"/>
        </w:rPr>
        <w:t xml:space="preserve">Moon and Mars have water ice which will be </w:t>
      </w:r>
      <w:r w:rsidRPr="00FD2087">
        <w:rPr>
          <w:rStyle w:val="Emphasis"/>
          <w:highlight w:val="cyan"/>
        </w:rPr>
        <w:t>crucial for human survival</w:t>
      </w:r>
      <w:r w:rsidRPr="00FD2087">
        <w:rPr>
          <w:rStyle w:val="StyleUnderline"/>
          <w:highlight w:val="cyan"/>
        </w:rPr>
        <w:t>, but water also has lucrative industrial uses;</w:t>
      </w:r>
      <w:r w:rsidRPr="000A19C4">
        <w:rPr>
          <w:rStyle w:val="StyleUnderline"/>
        </w:rPr>
        <w:t xml:space="preserve"> it is potentially the raw material for manufacturing both rocket fuel and oxygen</w:t>
      </w:r>
      <w:r>
        <w:t xml:space="preserve">. </w:t>
      </w:r>
      <w:r w:rsidRPr="00FD2087">
        <w:rPr>
          <w:rStyle w:val="Emphasis"/>
          <w:highlight w:val="cyan"/>
        </w:rPr>
        <w:t>Conflicts over resource allocation</w:t>
      </w:r>
      <w:r w:rsidRPr="000A19C4">
        <w:rPr>
          <w:rStyle w:val="StyleUnderline"/>
        </w:rPr>
        <w:t xml:space="preserve"> </w:t>
      </w:r>
      <w:r w:rsidRPr="00FD2087">
        <w:rPr>
          <w:rStyle w:val="StyleUnderline"/>
          <w:highlight w:val="cyan"/>
        </w:rPr>
        <w:t xml:space="preserve">may be better addressed during an </w:t>
      </w:r>
      <w:r w:rsidRPr="00FD2087">
        <w:rPr>
          <w:rStyle w:val="Emphasis"/>
          <w:highlight w:val="cyan"/>
        </w:rPr>
        <w:t>assessment process</w:t>
      </w:r>
      <w:r w:rsidRPr="000A19C4">
        <w:rPr>
          <w:rStyle w:val="StyleUnderline"/>
        </w:rPr>
        <w:t xml:space="preserve"> that seeks to balance highest and best use with discovery and first use</w:t>
      </w:r>
      <w:r>
        <w:t xml:space="preserve">. </w:t>
      </w:r>
      <w:r w:rsidRPr="000A19C4">
        <w:rPr>
          <w:rStyle w:val="StyleUnderlin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t xml:space="preserve">. The China National Space Administration is planning to place a crew on the Moon by 2024, so </w:t>
      </w:r>
      <w:r w:rsidRPr="00FD2087">
        <w:rPr>
          <w:rStyle w:val="StyleUnderline"/>
          <w:highlight w:val="cyan"/>
        </w:rPr>
        <w:t>competition for</w:t>
      </w:r>
      <w:r w:rsidRPr="000A19C4">
        <w:rPr>
          <w:rStyle w:val="StyleUnderline"/>
        </w:rPr>
        <w:t xml:space="preserve"> the </w:t>
      </w:r>
      <w:r w:rsidRPr="003C77CA">
        <w:rPr>
          <w:rStyle w:val="StyleUnderline"/>
        </w:rPr>
        <w:t xml:space="preserve">best </w:t>
      </w:r>
      <w:r w:rsidRPr="00FD2087">
        <w:rPr>
          <w:rStyle w:val="StyleUnderline"/>
          <w:highlight w:val="cyan"/>
        </w:rPr>
        <w:t>sites will be intense</w:t>
      </w:r>
      <w:r>
        <w:t xml:space="preserve"> (Kramer, 2015b; China Digital Times, 2012).</w:t>
      </w:r>
    </w:p>
    <w:p w14:paraId="71A65312" w14:textId="77777777" w:rsidR="005D4F36" w:rsidRPr="000A19C4" w:rsidRDefault="005D4F36" w:rsidP="005D4F36">
      <w:pPr>
        <w:rPr>
          <w:rStyle w:val="StyleUnderline"/>
        </w:rPr>
      </w:pPr>
      <w:r w:rsidRPr="000A19C4">
        <w:rPr>
          <w:rStyle w:val="StyleUnderline"/>
        </w:rPr>
        <w:t>Space industries generally are not considering that their proposed actions may preclude alternative uses such as scientific research and human settlement</w:t>
      </w:r>
      <w:r>
        <w:t xml:space="preserve">. </w:t>
      </w:r>
      <w:r w:rsidRPr="003C77CA">
        <w:rPr>
          <w:rStyle w:val="StyleUnderline"/>
        </w:rPr>
        <w:t>There will be a stream of not yet imagined uses that could be adversely affected or foreclosed</w:t>
      </w:r>
      <w:r>
        <w:t xml:space="preserve">. </w:t>
      </w:r>
      <w:r w:rsidRPr="000A19C4">
        <w:rPr>
          <w:rStyle w:val="StyleUnderline"/>
        </w:rPr>
        <w:t xml:space="preserve">Many of the same </w:t>
      </w:r>
      <w:r w:rsidRPr="00FD2087">
        <w:rPr>
          <w:rStyle w:val="StyleUnderline"/>
          <w:highlight w:val="cyan"/>
        </w:rPr>
        <w:t xml:space="preserve">conflicts between land use and </w:t>
      </w:r>
      <w:r w:rsidRPr="003C77CA">
        <w:rPr>
          <w:rStyle w:val="StyleUnderline"/>
        </w:rPr>
        <w:t xml:space="preserve">human </w:t>
      </w:r>
      <w:r w:rsidRPr="00FD2087">
        <w:rPr>
          <w:rStyle w:val="StyleUnderline"/>
          <w:highlight w:val="cyan"/>
        </w:rPr>
        <w:t>habitation</w:t>
      </w:r>
      <w:r w:rsidRPr="000A19C4">
        <w:rPr>
          <w:rStyle w:val="StyleUnderline"/>
        </w:rPr>
        <w:t xml:space="preserve"> experienced on Earth </w:t>
      </w:r>
      <w:r w:rsidRPr="00FD2087">
        <w:rPr>
          <w:rStyle w:val="StyleUnderline"/>
          <w:highlight w:val="cyan"/>
        </w:rPr>
        <w:t>may emerge on extraterrestrial sites</w:t>
      </w:r>
      <w:r>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0A19C4">
        <w:rPr>
          <w:rStyle w:val="StyleUnderline"/>
        </w:rPr>
        <w:t>If a mining operation were to determine such areas suitable for their operations, or if mining created a constant plume of dust that would diminish the effectiveness of solar panels, how might such a situation be resolved?</w:t>
      </w:r>
    </w:p>
    <w:p w14:paraId="14CDD83F" w14:textId="77777777" w:rsidR="005D4F36" w:rsidRDefault="005D4F36" w:rsidP="005D4F36">
      <w:r w:rsidRPr="000A19C4">
        <w:rPr>
          <w:rStyle w:val="StyleUnderlin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t xml:space="preserve">Humans’ </w:t>
      </w:r>
      <w:r w:rsidRPr="00FD2087">
        <w:rPr>
          <w:rStyle w:val="StyleUnderline"/>
          <w:highlight w:val="cyan"/>
        </w:rPr>
        <w:t>biological pollution of Mars</w:t>
      </w:r>
      <w:r w:rsidRPr="000A19C4">
        <w:rPr>
          <w:rStyle w:val="StyleUnderline"/>
        </w:rPr>
        <w:t xml:space="preserve">, for example, </w:t>
      </w:r>
      <w:r w:rsidRPr="00FD2087">
        <w:rPr>
          <w:rStyle w:val="StyleUnderline"/>
          <w:highlight w:val="cyan"/>
        </w:rPr>
        <w:t>may greatly affect</w:t>
      </w:r>
      <w:r w:rsidRPr="000A19C4">
        <w:rPr>
          <w:rStyle w:val="StyleUnderline"/>
        </w:rPr>
        <w:t xml:space="preserve"> the results of any </w:t>
      </w:r>
      <w:r w:rsidRPr="00FD2087">
        <w:rPr>
          <w:rStyle w:val="StyleUnderline"/>
          <w:highlight w:val="cyan"/>
        </w:rPr>
        <w:t>search for extraterrestrial life</w:t>
      </w:r>
      <w:r w:rsidRPr="000A19C4">
        <w:rPr>
          <w:rStyle w:val="StyleUnderline"/>
        </w:rPr>
        <w:t xml:space="preserve"> there</w:t>
      </w:r>
      <w:r>
        <w:t xml:space="preserve"> (Kramer, 2009; McKay, 2009). Peter Doran of </w:t>
      </w:r>
      <w:r>
        <w:lastRenderedPageBreak/>
        <w:t>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4A0A9027" w14:textId="15889C48" w:rsidR="00C30AEB" w:rsidRPr="00C30AEB" w:rsidRDefault="00C30AEB" w:rsidP="00C30AEB">
      <w:pPr>
        <w:pStyle w:val="Heading2"/>
      </w:pPr>
      <w:r>
        <w:lastRenderedPageBreak/>
        <w:t>2</w:t>
      </w:r>
    </w:p>
    <w:p w14:paraId="02D02E3C" w14:textId="10C2BC49" w:rsidR="00C30AEB" w:rsidRPr="00E5291B" w:rsidRDefault="00C30AEB" w:rsidP="00C30AEB">
      <w:pPr>
        <w:pStyle w:val="Heading4"/>
      </w:pPr>
      <w:r>
        <w:t xml:space="preserve">Their representation of space as liberatory and transcendental while incorporating neutral threats to the people on ground reify systems of antiblack imperialism, carcerality, and international managerialism that allows for the state to distance its relationship to racial capitalism and continually engage in racial dispossession </w:t>
      </w:r>
    </w:p>
    <w:p w14:paraId="078A6E2B" w14:textId="77777777" w:rsidR="00C30AEB" w:rsidRPr="00AD2777" w:rsidRDefault="00C30AEB" w:rsidP="00C30AEB">
      <w:r w:rsidRPr="00E5291B">
        <w:rPr>
          <w:rStyle w:val="Style13ptBold"/>
        </w:rPr>
        <w:t>Sage 14</w:t>
      </w:r>
      <w:r w:rsidRPr="005260BA">
        <w:t xml:space="preserve"> </w:t>
      </w:r>
      <w:r>
        <w:t xml:space="preserve">[Daniel Sage is a professor at the </w:t>
      </w:r>
      <w:r w:rsidRPr="00FA3C22">
        <w:t>Institute of Geography and Earth Science, University of Wales, Aberystwyth, UK</w:t>
      </w:r>
      <w:r>
        <w:t xml:space="preserve">, </w:t>
      </w:r>
      <w:r>
        <w:rPr>
          <w:i/>
        </w:rPr>
        <w:t>How Outer Space Made America: Geography, Organization, and the Cosmic Sublime</w:t>
      </w:r>
      <w:r>
        <w:t>, Ashgate 2014 //tjb recut apark 10/14/21]</w:t>
      </w:r>
    </w:p>
    <w:p w14:paraId="64B12E34" w14:textId="77777777" w:rsidR="00C30AEB" w:rsidRPr="00D62273" w:rsidRDefault="00C30AEB" w:rsidP="00C30AEB">
      <w:pPr>
        <w:rPr>
          <w:sz w:val="16"/>
        </w:rPr>
      </w:pPr>
      <w:r w:rsidRPr="00D823FA">
        <w:rPr>
          <w:rStyle w:val="Emphasis"/>
        </w:rPr>
        <w:t xml:space="preserve">In the preceding eight chapters I have argued that some of </w:t>
      </w:r>
      <w:r w:rsidRPr="00762AD2">
        <w:rPr>
          <w:rStyle w:val="Emphasis"/>
          <w:highlight w:val="cyan"/>
        </w:rPr>
        <w:t xml:space="preserve">the </w:t>
      </w:r>
      <w:r w:rsidRPr="00896CB0">
        <w:rPr>
          <w:rStyle w:val="Emphasis"/>
        </w:rPr>
        <w:t xml:space="preserve">unique </w:t>
      </w:r>
      <w:r w:rsidRPr="00762AD2">
        <w:rPr>
          <w:rStyle w:val="Emphasis"/>
          <w:highlight w:val="cyan"/>
        </w:rPr>
        <w:t xml:space="preserve">qualities of </w:t>
      </w:r>
      <w:r w:rsidRPr="00896CB0">
        <w:rPr>
          <w:rStyle w:val="Emphasis"/>
        </w:rPr>
        <w:t xml:space="preserve">outer </w:t>
      </w:r>
      <w:r w:rsidRPr="00762AD2">
        <w:rPr>
          <w:rStyle w:val="Emphasis"/>
          <w:highlight w:val="cyan"/>
        </w:rPr>
        <w:t>space</w:t>
      </w:r>
      <w:r w:rsidRPr="00045649">
        <w:rPr>
          <w:rStyle w:val="Emphasis"/>
        </w:rPr>
        <w:t>—vastness, Otherness, sublimity, timelessness, spacelessness—</w:t>
      </w:r>
      <w:r w:rsidRPr="00762AD2">
        <w:rPr>
          <w:rStyle w:val="Emphasis"/>
          <w:highlight w:val="cyan"/>
        </w:rPr>
        <w:t xml:space="preserve">are </w:t>
      </w:r>
      <w:r w:rsidRPr="00896CB0">
        <w:rPr>
          <w:rStyle w:val="Emphasis"/>
        </w:rPr>
        <w:t xml:space="preserve">just as </w:t>
      </w:r>
      <w:r w:rsidRPr="00762AD2">
        <w:rPr>
          <w:rStyle w:val="Emphasis"/>
          <w:highlight w:val="cyan"/>
        </w:rPr>
        <w:t xml:space="preserve">integral to extra-terrestrial projections of US geopower, </w:t>
      </w:r>
      <w:r w:rsidRPr="00762AD2">
        <w:rPr>
          <w:rStyle w:val="Emphasis"/>
        </w:rPr>
        <w:t>as its well-known capacity</w:t>
      </w:r>
      <w:r w:rsidRPr="00762AD2">
        <w:rPr>
          <w:sz w:val="16"/>
        </w:rPr>
        <w:t xml:space="preserve"> (Arendt, 1963; Cosgrove, 2001; Dickens and Ormrod, 2007; Dolman, 2001; Macdonald, 2007) </w:t>
      </w:r>
      <w:r w:rsidRPr="00762AD2">
        <w:rPr>
          <w:rStyle w:val="Emphasis"/>
        </w:rPr>
        <w:t xml:space="preserve">to function as an Archimedean high point to monitor and control the surface, and atmosphere, of the Earth. </w:t>
      </w:r>
      <w:r w:rsidRPr="00762AD2">
        <w:rPr>
          <w:b/>
          <w:u w:val="single"/>
        </w:rPr>
        <w:t>While the focus of my study has been the United States, and more specifically NASA, the implications of this cosmic projection of geopower—the American transcendental state—are global in reach, from enabling and shaping imperialistic ideologies</w:t>
      </w:r>
      <w:r w:rsidRPr="00762AD2">
        <w:rPr>
          <w:sz w:val="16"/>
        </w:rPr>
        <w:t xml:space="preserve"> (Chapters 1-3 and</w:t>
      </w:r>
      <w:r w:rsidRPr="00205600">
        <w:rPr>
          <w:sz w:val="16"/>
        </w:rPr>
        <w:t xml:space="preserve"> 7) to </w:t>
      </w:r>
      <w:r w:rsidRPr="00762AD2">
        <w:rPr>
          <w:b/>
          <w:highlight w:val="cyan"/>
          <w:u w:val="single"/>
        </w:rPr>
        <w:t>fuelling</w:t>
      </w:r>
      <w:r w:rsidRPr="006C6A44">
        <w:rPr>
          <w:b/>
          <w:u w:val="single"/>
        </w:rPr>
        <w:t xml:space="preserve"> the extension of </w:t>
      </w:r>
      <w:r w:rsidRPr="00762AD2">
        <w:rPr>
          <w:b/>
          <w:highlight w:val="cyan"/>
          <w:u w:val="single"/>
        </w:rPr>
        <w:t>technocratic managerialism</w:t>
      </w:r>
      <w:r w:rsidRPr="00205600">
        <w:rPr>
          <w:sz w:val="16"/>
        </w:rPr>
        <w:t xml:space="preserve"> (Chapter 4-6 and 8). </w:t>
      </w:r>
      <w:r w:rsidRPr="006C6A44">
        <w:rPr>
          <w:rStyle w:val="Emphasis"/>
        </w:rPr>
        <w:t xml:space="preserve">What is more, </w:t>
      </w:r>
      <w:r w:rsidRPr="00896CB0">
        <w:rPr>
          <w:rStyle w:val="Emphasis"/>
        </w:rPr>
        <w:t xml:space="preserve">messianic </w:t>
      </w:r>
      <w:r w:rsidRPr="00762AD2">
        <w:rPr>
          <w:rStyle w:val="Emphasis"/>
          <w:highlight w:val="cyan"/>
        </w:rPr>
        <w:t>hope</w:t>
      </w:r>
      <w:r w:rsidRPr="006C6A44">
        <w:rPr>
          <w:rStyle w:val="Emphasis"/>
        </w:rPr>
        <w:t xml:space="preserve"> in America </w:t>
      </w:r>
      <w:r w:rsidRPr="00762AD2">
        <w:rPr>
          <w:rStyle w:val="Emphasis"/>
          <w:highlight w:val="cyan"/>
        </w:rPr>
        <w:t>remains a global commodity</w:t>
      </w:r>
      <w:r w:rsidRPr="0086785A">
        <w:rPr>
          <w:rStyle w:val="Emphasis"/>
        </w:rPr>
        <w:t xml:space="preserve">, </w:t>
      </w:r>
      <w:r w:rsidRPr="001212E8">
        <w:rPr>
          <w:rStyle w:val="Emphasis"/>
        </w:rPr>
        <w:t>consumed, for example, through the internationally franchised Star Trek television episodes and films</w:t>
      </w:r>
      <w:r w:rsidRPr="001212E8">
        <w:rPr>
          <w:sz w:val="16"/>
        </w:rPr>
        <w:t xml:space="preserve"> (Penley, 1997: 98-99), </w:t>
      </w:r>
      <w:r w:rsidRPr="001212E8">
        <w:rPr>
          <w:rStyle w:val="Emphasis"/>
        </w:rPr>
        <w:t>multinational ‘Space 2.0’ corporations, like SpaceX</w:t>
      </w:r>
      <w:r w:rsidRPr="001212E8">
        <w:rPr>
          <w:sz w:val="16"/>
        </w:rPr>
        <w:t xml:space="preserve"> (Chapter 6), </w:t>
      </w:r>
      <w:r w:rsidRPr="001212E8">
        <w:rPr>
          <w:rStyle w:val="Emphasis"/>
        </w:rPr>
        <w:t>worldwide audiences t</w:t>
      </w:r>
      <w:r w:rsidRPr="00896CB0">
        <w:rPr>
          <w:rStyle w:val="Emphasis"/>
        </w:rPr>
        <w:t>o</w:t>
      </w:r>
      <w:r w:rsidRPr="006C6A44">
        <w:rPr>
          <w:rStyle w:val="Emphasis"/>
        </w:rPr>
        <w:t xml:space="preserve"> </w:t>
      </w:r>
      <w:r w:rsidRPr="001212E8">
        <w:rPr>
          <w:rStyle w:val="Emphasis"/>
        </w:rPr>
        <w:t>the addresses of American presidents</w:t>
      </w:r>
      <w:r w:rsidRPr="001212E8">
        <w:rPr>
          <w:sz w:val="16"/>
        </w:rPr>
        <w:t xml:space="preserve"> (Chapter 6) </w:t>
      </w:r>
      <w:r w:rsidRPr="001212E8">
        <w:rPr>
          <w:rStyle w:val="Emphasis"/>
        </w:rPr>
        <w:t>and global tourist attractions like the N</w:t>
      </w:r>
      <w:r w:rsidRPr="006C6A44">
        <w:rPr>
          <w:rStyle w:val="Emphasis"/>
        </w:rPr>
        <w:t xml:space="preserve">ational Air and Space Museum and Kennedy Space Center Visitor Complex </w:t>
      </w:r>
      <w:r w:rsidRPr="00205600">
        <w:rPr>
          <w:sz w:val="16"/>
        </w:rPr>
        <w:t>(Chapter 7)</w:t>
      </w:r>
      <w:r w:rsidRPr="00896CB0">
        <w:rPr>
          <w:sz w:val="16"/>
        </w:rPr>
        <w:t>.</w:t>
      </w:r>
      <w:r w:rsidRPr="00205600">
        <w:rPr>
          <w:sz w:val="16"/>
        </w:rPr>
        <w:t xml:space="preserve"> </w:t>
      </w:r>
      <w:r w:rsidRPr="00762AD2">
        <w:rPr>
          <w:b/>
          <w:highlight w:val="cyan"/>
          <w:u w:val="single"/>
        </w:rPr>
        <w:t xml:space="preserve">These </w:t>
      </w:r>
      <w:r w:rsidRPr="00896CB0">
        <w:rPr>
          <w:b/>
          <w:u w:val="single"/>
        </w:rPr>
        <w:t xml:space="preserve">global </w:t>
      </w:r>
      <w:r w:rsidRPr="00762AD2">
        <w:rPr>
          <w:b/>
          <w:highlight w:val="cyan"/>
          <w:u w:val="single"/>
        </w:rPr>
        <w:t>circulations suggest</w:t>
      </w:r>
      <w:r w:rsidRPr="006C6A44">
        <w:rPr>
          <w:b/>
          <w:u w:val="single"/>
        </w:rPr>
        <w:t xml:space="preserve"> that while my empirical focus in this study has been on </w:t>
      </w:r>
      <w:r w:rsidRPr="00762AD2">
        <w:rPr>
          <w:b/>
          <w:highlight w:val="cyan"/>
          <w:u w:val="single"/>
        </w:rPr>
        <w:t xml:space="preserve">the extra-terrestrial assemblage of the </w:t>
      </w:r>
      <w:r w:rsidRPr="00896CB0">
        <w:rPr>
          <w:b/>
          <w:u w:val="single"/>
        </w:rPr>
        <w:t xml:space="preserve">American transcendental </w:t>
      </w:r>
      <w:r w:rsidRPr="00762AD2">
        <w:rPr>
          <w:b/>
          <w:highlight w:val="cyan"/>
          <w:u w:val="single"/>
        </w:rPr>
        <w:t>state,</w:t>
      </w:r>
      <w:r w:rsidRPr="006C6A44">
        <w:rPr>
          <w:b/>
          <w:u w:val="single"/>
        </w:rPr>
        <w:t xml:space="preserve"> as </w:t>
      </w:r>
      <w:r w:rsidRPr="001212E8">
        <w:rPr>
          <w:b/>
          <w:u w:val="single"/>
        </w:rPr>
        <w:t>viewed from within the borders of the US, the salience of my analysis is geo-political</w:t>
      </w:r>
      <w:r w:rsidRPr="001212E8">
        <w:rPr>
          <w:sz w:val="16"/>
        </w:rPr>
        <w:t xml:space="preserve">. </w:t>
      </w:r>
      <w:r w:rsidRPr="001212E8">
        <w:rPr>
          <w:rStyle w:val="Emphasis"/>
        </w:rPr>
        <w:t>The development of the American transcendental state through space exploration must also be viewed as an integral component of a far older geopolitical project—th</w:t>
      </w:r>
      <w:r w:rsidRPr="006C6A44">
        <w:rPr>
          <w:rStyle w:val="Emphasis"/>
        </w:rPr>
        <w:t xml:space="preserve">e production of an </w:t>
      </w:r>
      <w:r w:rsidRPr="00762AD2">
        <w:rPr>
          <w:rStyle w:val="Emphasis"/>
          <w:highlight w:val="cyan"/>
        </w:rPr>
        <w:t xml:space="preserve">American identity defined in </w:t>
      </w:r>
      <w:r w:rsidRPr="00896CB0">
        <w:rPr>
          <w:rStyle w:val="Emphasis"/>
        </w:rPr>
        <w:t xml:space="preserve">terms of </w:t>
      </w:r>
      <w:r w:rsidRPr="00762AD2">
        <w:rPr>
          <w:rStyle w:val="Emphasis"/>
          <w:highlight w:val="cyan"/>
        </w:rPr>
        <w:t xml:space="preserve">the transcendence of limits, </w:t>
      </w:r>
      <w:r w:rsidRPr="00896CB0">
        <w:rPr>
          <w:rStyle w:val="Emphasis"/>
        </w:rPr>
        <w:t xml:space="preserve">whether technological, economic, spiritual or territorial, </w:t>
      </w:r>
      <w:r w:rsidRPr="00762AD2">
        <w:rPr>
          <w:rStyle w:val="Emphasis"/>
          <w:highlight w:val="cyan"/>
        </w:rPr>
        <w:t xml:space="preserve">enabling the </w:t>
      </w:r>
      <w:r w:rsidRPr="00896CB0">
        <w:rPr>
          <w:rStyle w:val="Emphasis"/>
        </w:rPr>
        <w:t xml:space="preserve">moral </w:t>
      </w:r>
      <w:r w:rsidRPr="00762AD2">
        <w:rPr>
          <w:rStyle w:val="Emphasis"/>
          <w:highlight w:val="cyan"/>
        </w:rPr>
        <w:t>aggrandizement of the past</w:t>
      </w:r>
      <w:r w:rsidRPr="001212E8">
        <w:rPr>
          <w:rStyle w:val="Emphasis"/>
        </w:rPr>
        <w:t>, present and future of a horizontal strata</w:t>
      </w:r>
      <w:r w:rsidRPr="00762AD2">
        <w:rPr>
          <w:rStyle w:val="Emphasis"/>
          <w:highlight w:val="cyan"/>
        </w:rPr>
        <w:t xml:space="preserve"> of sovereign territory and its peoples</w:t>
      </w:r>
      <w:r w:rsidRPr="00205600">
        <w:rPr>
          <w:sz w:val="16"/>
        </w:rPr>
        <w:t xml:space="preserve"> (McDougall, 1997; Noble, 2002; Nye, 1994; O’Brien, 1988; Ricard, 1999; Stephanson, 1995). </w:t>
      </w:r>
      <w:r w:rsidRPr="00B87B9E">
        <w:rPr>
          <w:rStyle w:val="Emphasis"/>
        </w:rPr>
        <w:t xml:space="preserve">Over the last decade or so, a growing number of scholars, including geographers, have turned their attention to how </w:t>
      </w:r>
      <w:r w:rsidRPr="00762AD2">
        <w:rPr>
          <w:rStyle w:val="Emphasis"/>
          <w:highlight w:val="cyan"/>
        </w:rPr>
        <w:t xml:space="preserve">messianic-exceptionalist visions of America as the ‘Promised Land’ </w:t>
      </w:r>
      <w:r w:rsidRPr="001212E8">
        <w:rPr>
          <w:rStyle w:val="Emphasis"/>
        </w:rPr>
        <w:t>of ‘Chosen People’</w:t>
      </w:r>
      <w:r w:rsidRPr="00B87B9E">
        <w:rPr>
          <w:rStyle w:val="Emphasis"/>
        </w:rPr>
        <w:t xml:space="preserve"> have </w:t>
      </w:r>
      <w:r w:rsidRPr="00762AD2">
        <w:rPr>
          <w:rStyle w:val="Emphasis"/>
          <w:highlight w:val="cyan"/>
        </w:rPr>
        <w:t>inflected</w:t>
      </w:r>
      <w:r w:rsidRPr="00B87B9E">
        <w:rPr>
          <w:rStyle w:val="Emphasis"/>
        </w:rPr>
        <w:t xml:space="preserve"> various </w:t>
      </w:r>
      <w:r w:rsidRPr="00762AD2">
        <w:rPr>
          <w:rStyle w:val="Emphasis"/>
          <w:highlight w:val="cyan"/>
        </w:rPr>
        <w:t>imperialistic projects including:</w:t>
      </w:r>
      <w:r w:rsidRPr="00B87B9E">
        <w:rPr>
          <w:rStyle w:val="Emphasis"/>
        </w:rPr>
        <w:t xml:space="preserve"> </w:t>
      </w:r>
      <w:r w:rsidRPr="001212E8">
        <w:rPr>
          <w:rStyle w:val="Emphasis"/>
        </w:rPr>
        <w:t>the pursuit of democracy through</w:t>
      </w:r>
      <w:r w:rsidRPr="00762AD2">
        <w:rPr>
          <w:rStyle w:val="Emphasis"/>
          <w:highlight w:val="cyan"/>
        </w:rPr>
        <w:t xml:space="preserve"> military intervention in the ‘global south’</w:t>
      </w:r>
      <w:r w:rsidRPr="00205600">
        <w:rPr>
          <w:sz w:val="16"/>
        </w:rPr>
        <w:t xml:space="preserve"> (Anthony, </w:t>
      </w:r>
      <w:r w:rsidRPr="001212E8">
        <w:rPr>
          <w:sz w:val="16"/>
        </w:rPr>
        <w:t>2008</w:t>
      </w:r>
      <w:r w:rsidRPr="001212E8">
        <w:rPr>
          <w:rStyle w:val="Emphasis"/>
        </w:rPr>
        <w:t>); the technocratic ‘greening’ of Western global capitalism</w:t>
      </w:r>
      <w:r w:rsidRPr="001212E8">
        <w:rPr>
          <w:sz w:val="16"/>
        </w:rPr>
        <w:t xml:space="preserve"> (Singer, 2010); </w:t>
      </w:r>
      <w:r w:rsidRPr="001212E8">
        <w:rPr>
          <w:rStyle w:val="Emphasis"/>
        </w:rPr>
        <w:t>the building of a ‘culture of war’ in foreign policy</w:t>
      </w:r>
      <w:r w:rsidRPr="001212E8">
        <w:rPr>
          <w:sz w:val="16"/>
        </w:rPr>
        <w:t xml:space="preserve"> (Marsella, 2011), </w:t>
      </w:r>
      <w:r w:rsidRPr="001212E8">
        <w:rPr>
          <w:rStyle w:val="Emphasis"/>
        </w:rPr>
        <w:t>the circumvention of international institutions</w:t>
      </w:r>
      <w:r w:rsidRPr="001212E8">
        <w:rPr>
          <w:sz w:val="16"/>
        </w:rPr>
        <w:t xml:space="preserve"> (Agnew, 2006); </w:t>
      </w:r>
      <w:r w:rsidRPr="001212E8">
        <w:rPr>
          <w:rStyle w:val="Emphasis"/>
        </w:rPr>
        <w:t>and most prominently perhaps, George W. Bush’s ‘war on terror’ where invasions of Afghanistan and Iraq became justified as a ‘cosmic struggle between good and evil’</w:t>
      </w:r>
      <w:r w:rsidRPr="001212E8">
        <w:rPr>
          <w:sz w:val="16"/>
        </w:rPr>
        <w:t xml:space="preserve"> (Agnew, 2006: 183; see also Barkun, 2010; Dijink, 2006; Strum, 2010; Wallace, 2006). </w:t>
      </w:r>
      <w:r w:rsidRPr="001212E8">
        <w:rPr>
          <w:b/>
          <w:u w:val="single"/>
        </w:rPr>
        <w:t>All of this work indicates two points: first, the enduring Apocalyptic influence of dispensational pre-millennialism</w:t>
      </w:r>
      <w:r w:rsidRPr="001212E8">
        <w:rPr>
          <w:sz w:val="16"/>
        </w:rPr>
        <w:t xml:space="preserve">1 </w:t>
      </w:r>
      <w:r w:rsidRPr="001212E8">
        <w:rPr>
          <w:b/>
          <w:u w:val="single"/>
        </w:rPr>
        <w:t>on both interventionist and isolationist currents within American (geo)politics</w:t>
      </w:r>
      <w:r w:rsidRPr="001212E8">
        <w:rPr>
          <w:sz w:val="16"/>
        </w:rPr>
        <w:t xml:space="preserve"> (Strum and Dittmer, 2010: 18); </w:t>
      </w:r>
      <w:r w:rsidRPr="001212E8">
        <w:rPr>
          <w:b/>
          <w:u w:val="single"/>
        </w:rPr>
        <w:t xml:space="preserve">and secondly, the rise of a religious cosmology that positions America at </w:t>
      </w:r>
      <w:r w:rsidRPr="001212E8">
        <w:rPr>
          <w:b/>
          <w:u w:val="single"/>
        </w:rPr>
        <w:lastRenderedPageBreak/>
        <w:t>the moral, geographical, and spiritual, centre of</w:t>
      </w:r>
      <w:r w:rsidRPr="00896CB0">
        <w:rPr>
          <w:b/>
          <w:u w:val="single"/>
        </w:rPr>
        <w:t xml:space="preserve"> the universe</w:t>
      </w:r>
      <w:r w:rsidRPr="00205600">
        <w:rPr>
          <w:sz w:val="16"/>
        </w:rPr>
        <w:t xml:space="preserve"> (Strum, 2010: 150)</w:t>
      </w:r>
      <w:r w:rsidRPr="00896CB0">
        <w:rPr>
          <w:sz w:val="16"/>
        </w:rPr>
        <w:t>.</w:t>
      </w:r>
      <w:r w:rsidRPr="00205600">
        <w:rPr>
          <w:sz w:val="16"/>
        </w:rPr>
        <w:t xml:space="preserve"> My analysis of American spaceflight adds to this body of work on religion and geopolitics by drawing attention to five less discussed conduits of this pious vision of American geopower: (i) the secular—museums, family theme parks, systems management; (ii) the sublime—astronomical artwork, Moon landings and distant Nebula; (iii); the profane—Nazi slave labor camps, technocratic patriarchy, and dead astronauts; the technological (iv)—rocket production lines, O-rings, electrical wiring; and (v) the revolutionary—female astronauts, May 1968, and Richard Feynman. Analytically, these diverse registers suggest the utility of working with a broader, less explicitly spiritual, set of theoretical assumptions, to address the cosmological aspects of American geopolitics. This is why I mobilized the concept of the ‘American transcendental state’, rather than ‘deified nation’ (O’Brien, 1988: 41) within this study. </w:t>
      </w:r>
      <w:r w:rsidRPr="00B87B9E">
        <w:rPr>
          <w:b/>
          <w:u w:val="single"/>
        </w:rPr>
        <w:t xml:space="preserve">This deliberately hallucinogenic sounding term captures some sense that the </w:t>
      </w:r>
      <w:r w:rsidRPr="00896CB0">
        <w:rPr>
          <w:b/>
          <w:u w:val="single"/>
        </w:rPr>
        <w:t>messianic-exceptionalistic projection of American geopower is</w:t>
      </w:r>
      <w:r w:rsidRPr="00B87B9E">
        <w:rPr>
          <w:b/>
          <w:u w:val="single"/>
        </w:rPr>
        <w:t xml:space="preserve"> a </w:t>
      </w:r>
      <w:r w:rsidRPr="00C3102E">
        <w:rPr>
          <w:b/>
          <w:u w:val="single"/>
        </w:rPr>
        <w:t xml:space="preserve">more </w:t>
      </w:r>
      <w:r w:rsidRPr="00896CB0">
        <w:rPr>
          <w:b/>
          <w:u w:val="single"/>
        </w:rPr>
        <w:t>diffusive, experimental, fantasmic, embodied, and ostensibly secular, affair</w:t>
      </w:r>
      <w:r w:rsidRPr="00B87B9E">
        <w:rPr>
          <w:b/>
          <w:u w:val="single"/>
        </w:rPr>
        <w:t>, than conveyed within much discursive analysis of the religious undercurrents inflecting American geopolitics</w:t>
      </w:r>
      <w:r w:rsidRPr="00205600">
        <w:rPr>
          <w:sz w:val="16"/>
        </w:rPr>
        <w:t xml:space="preserve"> (for example Agnew, 2006; Dijink, 2006; Strum, 2010; Wallace, 2006)</w:t>
      </w:r>
      <w:r w:rsidRPr="00896CB0">
        <w:rPr>
          <w:sz w:val="16"/>
        </w:rPr>
        <w:t>.</w:t>
      </w:r>
      <w:r w:rsidRPr="00205600">
        <w:rPr>
          <w:sz w:val="16"/>
        </w:rPr>
        <w:t xml:space="preserve"> </w:t>
      </w:r>
      <w:r w:rsidRPr="00B87B9E">
        <w:rPr>
          <w:b/>
          <w:u w:val="single"/>
        </w:rPr>
        <w:t>I would like to suggest now that there is another benefit in bringing together these diverse practices under a broader analysis of the American transcendental state: their common geography becomes all the more obvious.</w:t>
      </w:r>
      <w:r w:rsidRPr="00205600">
        <w:rPr>
          <w:sz w:val="16"/>
        </w:rPr>
        <w:t xml:space="preserve"> </w:t>
      </w:r>
      <w:r w:rsidRPr="00B87B9E">
        <w:rPr>
          <w:rStyle w:val="Emphasis"/>
        </w:rPr>
        <w:t xml:space="preserve">That is, </w:t>
      </w:r>
      <w:r w:rsidRPr="00762AD2">
        <w:rPr>
          <w:rStyle w:val="Emphasis"/>
          <w:highlight w:val="cyan"/>
        </w:rPr>
        <w:t xml:space="preserve">all these practices involve </w:t>
      </w:r>
      <w:r w:rsidRPr="00896CB0">
        <w:rPr>
          <w:rStyle w:val="Emphasis"/>
        </w:rPr>
        <w:t xml:space="preserve">thinking, doing or </w:t>
      </w:r>
      <w:r w:rsidRPr="001212E8">
        <w:rPr>
          <w:rStyle w:val="Emphasis"/>
        </w:rPr>
        <w:t>resisting</w:t>
      </w:r>
      <w:r w:rsidRPr="00762AD2">
        <w:rPr>
          <w:rStyle w:val="Emphasis"/>
          <w:highlight w:val="cyan"/>
        </w:rPr>
        <w:t>, celestial transcendence as an apparatus of American geopower;</w:t>
      </w:r>
      <w:r w:rsidRPr="00B87B9E">
        <w:rPr>
          <w:rStyle w:val="Emphasis"/>
        </w:rPr>
        <w:t xml:space="preserve"> hence </w:t>
      </w:r>
      <w:r w:rsidRPr="00896CB0">
        <w:rPr>
          <w:rStyle w:val="Emphasis"/>
        </w:rPr>
        <w:t>they can</w:t>
      </w:r>
      <w:r w:rsidRPr="00B87B9E">
        <w:rPr>
          <w:rStyle w:val="Emphasis"/>
        </w:rPr>
        <w:t xml:space="preserve"> all </w:t>
      </w:r>
      <w:r w:rsidRPr="00896CB0">
        <w:rPr>
          <w:rStyle w:val="Emphasis"/>
        </w:rPr>
        <w:t>be</w:t>
      </w:r>
      <w:r w:rsidRPr="00B87B9E">
        <w:rPr>
          <w:rStyle w:val="Emphasis"/>
        </w:rPr>
        <w:t xml:space="preserve"> rightly </w:t>
      </w:r>
      <w:r w:rsidRPr="001212E8">
        <w:rPr>
          <w:rStyle w:val="Emphasis"/>
        </w:rPr>
        <w:t>considered ‘vertical geopolitics’</w:t>
      </w:r>
      <w:r w:rsidRPr="001212E8">
        <w:rPr>
          <w:sz w:val="16"/>
        </w:rPr>
        <w:t xml:space="preserve"> (Elden, 2013; Graham, 2004; Graham and Hewitt, 2013). This label has developed to identify a body of work addressing how the circulation of American geopower involves more than two-dimensional geographies of area. </w:t>
      </w:r>
      <w:r w:rsidRPr="001212E8">
        <w:rPr>
          <w:b/>
          <w:u w:val="single"/>
        </w:rPr>
        <w:t>It currently includes analyses of; drone warfare</w:t>
      </w:r>
      <w:r w:rsidRPr="001212E8">
        <w:rPr>
          <w:sz w:val="16"/>
        </w:rPr>
        <w:t xml:space="preserve"> (Gregory, 2011); </w:t>
      </w:r>
      <w:r w:rsidRPr="001212E8">
        <w:rPr>
          <w:b/>
          <w:u w:val="single"/>
        </w:rPr>
        <w:t>aerial bombardment</w:t>
      </w:r>
      <w:r w:rsidRPr="001212E8">
        <w:rPr>
          <w:sz w:val="16"/>
        </w:rPr>
        <w:t xml:space="preserve"> (Graham, 2004); </w:t>
      </w:r>
      <w:r w:rsidRPr="001212E8">
        <w:rPr>
          <w:b/>
          <w:u w:val="single"/>
        </w:rPr>
        <w:t>police helicopters</w:t>
      </w:r>
      <w:r w:rsidRPr="001212E8">
        <w:rPr>
          <w:sz w:val="16"/>
        </w:rPr>
        <w:t xml:space="preserve"> (Adey, 2010); </w:t>
      </w:r>
      <w:r w:rsidRPr="001212E8">
        <w:rPr>
          <w:b/>
          <w:u w:val="single"/>
        </w:rPr>
        <w:t>satellite surveillance</w:t>
      </w:r>
      <w:r w:rsidRPr="001212E8">
        <w:rPr>
          <w:sz w:val="16"/>
        </w:rPr>
        <w:t xml:space="preserve"> (Macdonald, 2007) </w:t>
      </w:r>
      <w:r w:rsidRPr="001212E8">
        <w:rPr>
          <w:b/>
          <w:u w:val="single"/>
        </w:rPr>
        <w:t>and satellite drone navigation and targeting</w:t>
      </w:r>
      <w:r w:rsidRPr="001212E8">
        <w:rPr>
          <w:sz w:val="16"/>
        </w:rPr>
        <w:t xml:space="preserve"> (Gregory, 2011). </w:t>
      </w:r>
      <w:r w:rsidRPr="001212E8">
        <w:rPr>
          <w:rStyle w:val="Emphasis"/>
        </w:rPr>
        <w:t>Elden</w:t>
      </w:r>
      <w:r w:rsidRPr="001212E8">
        <w:rPr>
          <w:sz w:val="16"/>
        </w:rPr>
        <w:t xml:space="preserve"> (2013: 40) </w:t>
      </w:r>
      <w:r w:rsidRPr="001212E8">
        <w:rPr>
          <w:rStyle w:val="Emphasis"/>
        </w:rPr>
        <w:t>explains that ‘vertical geopolitics’ is mostly focussed upon how state political technologies</w:t>
      </w:r>
      <w:r w:rsidRPr="00762AD2">
        <w:rPr>
          <w:rStyle w:val="Emphasis"/>
          <w:highlight w:val="cyan"/>
        </w:rPr>
        <w:t xml:space="preserve"> allow </w:t>
      </w:r>
      <w:r w:rsidRPr="00896CB0">
        <w:rPr>
          <w:rStyle w:val="Emphasis"/>
        </w:rPr>
        <w:t xml:space="preserve">diverse </w:t>
      </w:r>
      <w:r w:rsidRPr="00762AD2">
        <w:rPr>
          <w:rStyle w:val="Emphasis"/>
          <w:highlight w:val="cyan"/>
        </w:rPr>
        <w:t xml:space="preserve">populations to be </w:t>
      </w:r>
      <w:r w:rsidRPr="001212E8">
        <w:rPr>
          <w:rStyle w:val="Emphasis"/>
        </w:rPr>
        <w:t>measured, calculated</w:t>
      </w:r>
      <w:r w:rsidRPr="00762AD2">
        <w:rPr>
          <w:rStyle w:val="Emphasis"/>
          <w:highlight w:val="cyan"/>
        </w:rPr>
        <w:t xml:space="preserve">, controlled </w:t>
      </w:r>
      <w:r w:rsidRPr="001212E8">
        <w:rPr>
          <w:rStyle w:val="Emphasis"/>
        </w:rPr>
        <w:t>and killed, ‘from above’</w:t>
      </w:r>
      <w:r w:rsidRPr="00762AD2">
        <w:rPr>
          <w:rStyle w:val="Emphasis"/>
          <w:highlight w:val="cyan"/>
        </w:rPr>
        <w:t xml:space="preserve">, </w:t>
      </w:r>
      <w:r w:rsidRPr="00896CB0">
        <w:rPr>
          <w:rStyle w:val="Emphasis"/>
        </w:rPr>
        <w:t>and occasionally ‘from below’</w:t>
      </w:r>
      <w:r w:rsidRPr="00205600">
        <w:rPr>
          <w:sz w:val="16"/>
        </w:rPr>
        <w:t xml:space="preserve"> (for example Elden, 2013; Graham and Hewitt, 2013</w:t>
      </w:r>
      <w:r w:rsidRPr="009653F1">
        <w:rPr>
          <w:sz w:val="16"/>
        </w:rPr>
        <w:t>)</w:t>
      </w:r>
      <w:r w:rsidRPr="00896CB0">
        <w:rPr>
          <w:sz w:val="16"/>
        </w:rPr>
        <w:t>.</w:t>
      </w:r>
      <w:r w:rsidRPr="00205600">
        <w:rPr>
          <w:sz w:val="16"/>
        </w:rPr>
        <w:t xml:space="preserve"> By contrast, the vertical orientation I have adopted here, while related, is different. </w:t>
      </w:r>
      <w:r w:rsidRPr="00B87B9E">
        <w:rPr>
          <w:b/>
          <w:u w:val="single"/>
        </w:rPr>
        <w:t xml:space="preserve">Specifically, I have described </w:t>
      </w:r>
      <w:r w:rsidRPr="001212E8">
        <w:rPr>
          <w:b/>
          <w:u w:val="single"/>
        </w:rPr>
        <w:t>how aspects of the projection of American identity, geopower, and territory, also involve a vertical spacelessness—a deterritorialization—a potential collapse into sublime, cosmic, insignificance; in short, rather than the ‘view from above’, the perspective I have traced has been a ‘view into the above’ (and back).</w:t>
      </w:r>
      <w:r w:rsidRPr="001212E8">
        <w:rPr>
          <w:sz w:val="16"/>
        </w:rPr>
        <w:t xml:space="preserve"> In part, therefore, my study can be considered a response to Elden’s (2013) recent question: ‘</w:t>
      </w:r>
      <w:r w:rsidRPr="001212E8">
        <w:rPr>
          <w:b/>
          <w:u w:val="single"/>
        </w:rPr>
        <w:t>How would our thinking of geo-power, geo-politics and geo-metrics work if we took the earth; the air and the subsoil; questions of land, terrain, territory; earth processes and understandings of the world as the central terms at stake, rather than a looser sense of the ‘global?</w:t>
      </w:r>
      <w:r w:rsidRPr="001212E8">
        <w:rPr>
          <w:sz w:val="16"/>
        </w:rPr>
        <w:t xml:space="preserve">’ (p49) </w:t>
      </w:r>
      <w:r w:rsidRPr="001212E8">
        <w:rPr>
          <w:b/>
          <w:u w:val="single"/>
        </w:rPr>
        <w:t>I propose we add to this list celestial entities, including the Moon</w:t>
      </w:r>
      <w:r w:rsidRPr="001212E8">
        <w:rPr>
          <w:sz w:val="16"/>
        </w:rPr>
        <w:t xml:space="preserve"> (Chapter 3), </w:t>
      </w:r>
      <w:r w:rsidRPr="001212E8">
        <w:rPr>
          <w:b/>
          <w:u w:val="single"/>
        </w:rPr>
        <w:t>the Martian surface</w:t>
      </w:r>
      <w:r w:rsidRPr="001212E8">
        <w:rPr>
          <w:sz w:val="16"/>
        </w:rPr>
        <w:t xml:space="preserve"> (Chapter 6) </w:t>
      </w:r>
      <w:r w:rsidRPr="001212E8">
        <w:rPr>
          <w:b/>
          <w:u w:val="single"/>
        </w:rPr>
        <w:t>and the Eagle Nebula</w:t>
      </w:r>
      <w:r w:rsidRPr="001212E8">
        <w:rPr>
          <w:sz w:val="16"/>
        </w:rPr>
        <w:t xml:space="preserve"> (Chapter 7), </w:t>
      </w:r>
      <w:r w:rsidRPr="001212E8">
        <w:rPr>
          <w:b/>
          <w:u w:val="single"/>
        </w:rPr>
        <w:t>as well as God</w:t>
      </w:r>
      <w:r w:rsidRPr="001212E8">
        <w:rPr>
          <w:sz w:val="16"/>
        </w:rPr>
        <w:t xml:space="preserve"> (Agnew, 2006; Dittmer and Strum, 2010; Strum, 2013). Thus, perhaps we should be cautious of Elden’s (2013b) rather geocentric call ‘about how geopolitics</w:t>
      </w:r>
      <w:r w:rsidRPr="00205600">
        <w:rPr>
          <w:sz w:val="16"/>
        </w:rPr>
        <w:t xml:space="preserve"> might be thought as earth-politics rather than simply a synonym for global politics’ (p59). Instead, it might be more useful to bear in mind Deleuze and Guattari’s (1988: 101) argument that even absolute deterritorialization—something akin perhaps to the mathematical cosmic sublime of Kant (Nye, 1994: 7-8)—always involves reterritorialization(s). Recall how Charles Bonestell (Chapter 2), William Clancey (Chapter 6) and the National Air and Space Museum (Chapter 7), respectively, and persuasively, associated vistas of the Moon, Mars and the Eagle Nebula with the American West, and by extension locate America at the centre of God’s universe (Boime, 1991; Stephanson, 1995). This analysis of American spaceflight also sheds light on seldom acknowledged connections between religious and vertical geopolitics and technocracy. The relation between critical analysis of geopolitics (O Tuathail, 1996) and technocratic management (Alvesson, 1987), remains remarkably undeveloped. Arguably this lacuna says more about the disciplinary separation between critical security studies and organization studies (Grey, 2009) than the various intellectual cross- fertilizations between organization studies and human geography (Clegg and Kornberger, 2006; Dale and Burrell, 2008; Parker, 2013). Nevertheless, there are, as Grey (2009) maintains, clear resonances: Indeed it could said that, in the same way that the development of security studies in particular, and organization studies to an extent, was shaped by geo- politics </w:t>
      </w:r>
      <w:r w:rsidRPr="001212E8">
        <w:rPr>
          <w:sz w:val="16"/>
        </w:rPr>
        <w:t xml:space="preserve">of wars both hot and cold, so too many current and future directions be in part a reflection of developments in contemporary geo-politics (p31). </w:t>
      </w:r>
      <w:r w:rsidRPr="001212E8">
        <w:rPr>
          <w:b/>
          <w:u w:val="single"/>
        </w:rPr>
        <w:t xml:space="preserve">Some organizational practices are of course, very much on the ‘front line’ of practical geopolitics; that is, they comprise the ‘the foreign policy bureaucracy’ </w:t>
      </w:r>
      <w:r w:rsidRPr="001212E8">
        <w:rPr>
          <w:sz w:val="16"/>
        </w:rPr>
        <w:t xml:space="preserve">(Ó Tuathail and Dalby, 1998: 4) </w:t>
      </w:r>
      <w:r w:rsidRPr="001212E8">
        <w:rPr>
          <w:b/>
          <w:u w:val="single"/>
        </w:rPr>
        <w:t xml:space="preserve">through which geographical concepts are deployed to aid </w:t>
      </w:r>
      <w:r w:rsidRPr="001212E8">
        <w:rPr>
          <w:b/>
          <w:u w:val="single"/>
        </w:rPr>
        <w:lastRenderedPageBreak/>
        <w:t xml:space="preserve">‘conceptualization and decision making’ in ‘everyday foreign policy’ </w:t>
      </w:r>
      <w:r w:rsidRPr="001212E8">
        <w:rPr>
          <w:sz w:val="16"/>
        </w:rPr>
        <w:t xml:space="preserve">(O Tuathail, 1999: 110). </w:t>
      </w:r>
      <w:r w:rsidRPr="001212E8">
        <w:rPr>
          <w:b/>
          <w:u w:val="single"/>
        </w:rPr>
        <w:t>Examples here include the work of the US Air Force, the CIA (Central Intelligence Agency) and the UK’s Foreign and Common Wealth Office. There are also a host of other organizations that no doubt influence how practical geopolitics is produced, from security analysts like the RAND Corporation to global defense contractors like McDonnell Douglas.</w:t>
      </w:r>
      <w:r w:rsidRPr="001212E8">
        <w:rPr>
          <w:sz w:val="16"/>
        </w:rPr>
        <w:t xml:space="preserve"> However, analysis of the relationship between organizational and geopolitical practices remains embryonic. </w:t>
      </w:r>
      <w:r w:rsidRPr="001212E8">
        <w:rPr>
          <w:b/>
          <w:u w:val="single"/>
        </w:rPr>
        <w:t>For example,</w:t>
      </w:r>
      <w:r w:rsidRPr="00305B3A">
        <w:rPr>
          <w:b/>
          <w:u w:val="single"/>
        </w:rPr>
        <w:t xml:space="preserve"> Anderson’s</w:t>
      </w:r>
      <w:r w:rsidRPr="00205600">
        <w:rPr>
          <w:sz w:val="16"/>
        </w:rPr>
        <w:t xml:space="preserve"> (2011) </w:t>
      </w:r>
      <w:r w:rsidRPr="00305B3A">
        <w:rPr>
          <w:b/>
          <w:u w:val="single"/>
        </w:rPr>
        <w:t>study of urban counter- insurgency and Gregory’s</w:t>
      </w:r>
      <w:r w:rsidRPr="00205600">
        <w:rPr>
          <w:sz w:val="16"/>
        </w:rPr>
        <w:t xml:space="preserve"> (2011) </w:t>
      </w:r>
      <w:r w:rsidRPr="00305B3A">
        <w:rPr>
          <w:b/>
          <w:u w:val="single"/>
        </w:rPr>
        <w:t>of drone warfare, do no more than merely infer that the rise of the ‘networked organization’ is reworking the projection of American geo-power.</w:t>
      </w:r>
      <w:r w:rsidRPr="00205600">
        <w:rPr>
          <w:sz w:val="16"/>
        </w:rPr>
        <w:t xml:space="preserve"> Correspondingly, two organizational studies of the military only hint that, for example, masculine discipline (Godfrey et al., 2012) and team </w:t>
      </w:r>
      <w:r w:rsidRPr="001212E8">
        <w:rPr>
          <w:sz w:val="16"/>
        </w:rPr>
        <w:t xml:space="preserve">identities (Corona and Godart, 2010) shape and are themselves shaped by grand geopolitical narratives like the ‘war on terror’. </w:t>
      </w:r>
      <w:r w:rsidRPr="001212E8">
        <w:rPr>
          <w:b/>
          <w:u w:val="single"/>
        </w:rPr>
        <w:t xml:space="preserve">But the imbrication of geopolitical and organizational practice can also be more subtle and much less militaristic—concerning the anticipation and cultivation of geopower through shared national identities, that is ‘popular geopolitics’ </w:t>
      </w:r>
      <w:r w:rsidRPr="001212E8">
        <w:rPr>
          <w:sz w:val="16"/>
        </w:rPr>
        <w:t>(O Tuathail, 1999: 110). Here, the connection to organizational practices is no less</w:t>
      </w:r>
      <w:r w:rsidRPr="00205600">
        <w:rPr>
          <w:sz w:val="16"/>
        </w:rPr>
        <w:t xml:space="preserve"> significant, yet invisible in the literature. </w:t>
      </w:r>
      <w:r w:rsidRPr="00762AD2">
        <w:rPr>
          <w:rStyle w:val="Emphasis"/>
          <w:highlight w:val="cyan"/>
        </w:rPr>
        <w:t xml:space="preserve">NASA </w:t>
      </w:r>
      <w:r w:rsidRPr="002021A0">
        <w:rPr>
          <w:rStyle w:val="Emphasis"/>
        </w:rPr>
        <w:t>offers a good example:</w:t>
      </w:r>
      <w:r w:rsidRPr="004C2119">
        <w:rPr>
          <w:rStyle w:val="Emphasis"/>
        </w:rPr>
        <w:t xml:space="preserve"> from its inception, </w:t>
      </w:r>
      <w:r w:rsidRPr="002021A0">
        <w:rPr>
          <w:rStyle w:val="Emphasis"/>
        </w:rPr>
        <w:t xml:space="preserve">the space agency </w:t>
      </w:r>
      <w:r w:rsidRPr="00762AD2">
        <w:rPr>
          <w:rStyle w:val="Emphasis"/>
          <w:highlight w:val="cyan"/>
        </w:rPr>
        <w:t>developed</w:t>
      </w:r>
      <w:r w:rsidRPr="004C2119">
        <w:rPr>
          <w:rStyle w:val="Emphasis"/>
        </w:rPr>
        <w:t xml:space="preserve"> increasingly </w:t>
      </w:r>
      <w:r w:rsidRPr="00BC2D9F">
        <w:rPr>
          <w:rStyle w:val="Emphasis"/>
        </w:rPr>
        <w:t xml:space="preserve">refined </w:t>
      </w:r>
      <w:r w:rsidRPr="00762AD2">
        <w:rPr>
          <w:rStyle w:val="Emphasis"/>
          <w:highlight w:val="cyan"/>
        </w:rPr>
        <w:t>technocratic techniques that aligned people and machines to naturalize</w:t>
      </w:r>
      <w:r w:rsidRPr="004C2119">
        <w:rPr>
          <w:rStyle w:val="Emphasis"/>
        </w:rPr>
        <w:t xml:space="preserve"> the pursuit of a popular geopolitics wedded to </w:t>
      </w:r>
      <w:r w:rsidRPr="00762AD2">
        <w:rPr>
          <w:rStyle w:val="Emphasis"/>
          <w:highlight w:val="cyan"/>
        </w:rPr>
        <w:t>American geopower.</w:t>
      </w:r>
      <w:r w:rsidRPr="004C2119">
        <w:rPr>
          <w:rStyle w:val="Emphasis"/>
        </w:rPr>
        <w:t xml:space="preserve"> Viewed in this way</w:t>
      </w:r>
      <w:r w:rsidRPr="001212E8">
        <w:rPr>
          <w:rStyle w:val="Emphasis"/>
        </w:rPr>
        <w:t>, imperialistic geopower and technocratic-managerialism are interwoven forces; hence the present study suggests the richness of more sustained critical analysis of organization a</w:t>
      </w:r>
      <w:r w:rsidRPr="004C2119">
        <w:rPr>
          <w:rStyle w:val="Emphasis"/>
        </w:rPr>
        <w:t>nd geopolitics</w:t>
      </w:r>
      <w:r w:rsidRPr="002021A0">
        <w:rPr>
          <w:rStyle w:val="Emphasis"/>
        </w:rPr>
        <w:t>.</w:t>
      </w:r>
      <w:r w:rsidRPr="00205600">
        <w:rPr>
          <w:sz w:val="16"/>
        </w:rPr>
        <w:t xml:space="preserve"> However, I am all too aware that in stressing the widespread application of this concept of the America transcendental state to understand American geopower— and, concomitantly, the fecundity of bringing together analyses of religion, verticality and now technocracy within critical geopolitics—I run the risk of constructing a totalizing, monstrous, edifice. </w:t>
      </w:r>
      <w:r w:rsidRPr="008A67CC">
        <w:rPr>
          <w:b/>
          <w:u w:val="single"/>
        </w:rPr>
        <w:t>The reader might rightly ask at this juncture, paraphrasing Nietzsche, have you not gazed into the cosmic abyss of American geopower for too long; are you not also reifying American geopower in the cosmos rather than challenging it?</w:t>
      </w:r>
      <w:r w:rsidRPr="00205600">
        <w:rPr>
          <w:sz w:val="16"/>
        </w:rPr>
        <w:t xml:space="preserve"> Indeed, throughout the preceding chapters I made reference to a rather singular sounding concept of the ‘American transcendental state’. But, as in the introduction, I must stress again here, that I took this decision for reasons of analytical clarity rather than to suggest I have revealed an independent, singular, definite and a priori reality (Law, 2006), some essence akin perhaps to what Agnew (2006: 184) refers to as ‘Americanism’. </w:t>
      </w:r>
      <w:r w:rsidRPr="008A67CC">
        <w:rPr>
          <w:b/>
          <w:u w:val="single"/>
        </w:rPr>
        <w:t xml:space="preserve">Instead, within each chapter I have traced the progressive assemblage of </w:t>
      </w:r>
      <w:r w:rsidRPr="00762AD2">
        <w:rPr>
          <w:b/>
          <w:highlight w:val="cyan"/>
          <w:u w:val="single"/>
        </w:rPr>
        <w:t>the American transcendental state</w:t>
      </w:r>
      <w:r w:rsidRPr="008A67CC">
        <w:rPr>
          <w:b/>
          <w:u w:val="single"/>
        </w:rPr>
        <w:t xml:space="preserve">—that </w:t>
      </w:r>
      <w:r w:rsidRPr="00762AD2">
        <w:rPr>
          <w:b/>
          <w:highlight w:val="cyan"/>
          <w:u w:val="single"/>
        </w:rPr>
        <w:t>is</w:t>
      </w:r>
      <w:r w:rsidRPr="00BC2D9F">
        <w:rPr>
          <w:b/>
          <w:u w:val="single"/>
        </w:rPr>
        <w:t>,</w:t>
      </w:r>
      <w:r w:rsidRPr="008A67CC">
        <w:rPr>
          <w:b/>
          <w:u w:val="single"/>
        </w:rPr>
        <w:t xml:space="preserve"> nothing less than </w:t>
      </w:r>
      <w:r w:rsidRPr="00762AD2">
        <w:rPr>
          <w:b/>
          <w:highlight w:val="cyan"/>
          <w:u w:val="single"/>
        </w:rPr>
        <w:t xml:space="preserve">the divinely </w:t>
      </w:r>
      <w:r w:rsidRPr="002021A0">
        <w:rPr>
          <w:b/>
          <w:u w:val="single"/>
        </w:rPr>
        <w:t>sanctioned,</w:t>
      </w:r>
      <w:r w:rsidRPr="00762AD2">
        <w:rPr>
          <w:b/>
          <w:highlight w:val="cyan"/>
          <w:u w:val="single"/>
        </w:rPr>
        <w:t xml:space="preserve"> exceptional, </w:t>
      </w:r>
      <w:r w:rsidRPr="002021A0">
        <w:rPr>
          <w:b/>
          <w:u w:val="single"/>
        </w:rPr>
        <w:t xml:space="preserve">and messianic, </w:t>
      </w:r>
      <w:r w:rsidRPr="00762AD2">
        <w:rPr>
          <w:b/>
          <w:highlight w:val="cyan"/>
          <w:u w:val="single"/>
        </w:rPr>
        <w:t xml:space="preserve">right </w:t>
      </w:r>
      <w:r w:rsidRPr="002021A0">
        <w:rPr>
          <w:b/>
          <w:u w:val="single"/>
        </w:rPr>
        <w:t xml:space="preserve">and duty, of America, and its leaders </w:t>
      </w:r>
      <w:r w:rsidRPr="00762AD2">
        <w:rPr>
          <w:b/>
          <w:highlight w:val="cyan"/>
          <w:u w:val="single"/>
        </w:rPr>
        <w:t>in its name</w:t>
      </w:r>
      <w:r w:rsidRPr="00205600">
        <w:rPr>
          <w:sz w:val="16"/>
        </w:rPr>
        <w:t xml:space="preserve"> (Wallace, 2006: 225), </w:t>
      </w:r>
      <w:r w:rsidRPr="00762AD2">
        <w:rPr>
          <w:b/>
          <w:highlight w:val="cyan"/>
          <w:u w:val="single"/>
        </w:rPr>
        <w:t xml:space="preserve">to command cosmic space and time </w:t>
      </w:r>
      <w:r w:rsidRPr="002021A0">
        <w:rPr>
          <w:b/>
          <w:u w:val="single"/>
        </w:rPr>
        <w:t>by evoking forces of ‘good’ and ‘evil’, ‘us’ and ‘them’</w:t>
      </w:r>
      <w:r w:rsidRPr="00205600">
        <w:rPr>
          <w:sz w:val="16"/>
        </w:rPr>
        <w:t xml:space="preserve"> (Agnew, 2006; Strum, 2010)</w:t>
      </w:r>
      <w:r w:rsidRPr="002021A0">
        <w:rPr>
          <w:sz w:val="16"/>
        </w:rPr>
        <w:t>.</w:t>
      </w:r>
      <w:r w:rsidRPr="00205600">
        <w:rPr>
          <w:sz w:val="16"/>
        </w:rPr>
        <w:t xml:space="preserve"> </w:t>
      </w:r>
      <w:r w:rsidRPr="008A67CC">
        <w:rPr>
          <w:rStyle w:val="Emphasis"/>
        </w:rPr>
        <w:t xml:space="preserve">But </w:t>
      </w:r>
      <w:r w:rsidRPr="00762AD2">
        <w:rPr>
          <w:rStyle w:val="Emphasis"/>
          <w:highlight w:val="cyan"/>
        </w:rPr>
        <w:t>the immutability of this cosmic vision</w:t>
      </w:r>
      <w:r w:rsidRPr="00205600">
        <w:rPr>
          <w:sz w:val="16"/>
        </w:rPr>
        <w:t xml:space="preserve"> (Strum and Dittmer, 2010; Wallace, 2006) </w:t>
      </w:r>
      <w:r w:rsidRPr="00762AD2">
        <w:rPr>
          <w:rStyle w:val="Emphasis"/>
          <w:highlight w:val="cyan"/>
        </w:rPr>
        <w:t xml:space="preserve">belies the transformative, </w:t>
      </w:r>
      <w:r w:rsidRPr="002021A0">
        <w:rPr>
          <w:rStyle w:val="Emphasis"/>
        </w:rPr>
        <w:t xml:space="preserve">fragmented, heterogeneous </w:t>
      </w:r>
      <w:r w:rsidRPr="00762AD2">
        <w:rPr>
          <w:rStyle w:val="Emphasis"/>
          <w:highlight w:val="cyan"/>
        </w:rPr>
        <w:t>components that sustain it, across</w:t>
      </w:r>
      <w:r w:rsidRPr="008A67CC">
        <w:rPr>
          <w:rStyle w:val="Emphasis"/>
        </w:rPr>
        <w:t xml:space="preserve"> landscape </w:t>
      </w:r>
      <w:r w:rsidRPr="00762AD2">
        <w:rPr>
          <w:rStyle w:val="Emphasis"/>
          <w:highlight w:val="cyan"/>
        </w:rPr>
        <w:t>artwork,</w:t>
      </w:r>
      <w:r w:rsidRPr="008A67CC">
        <w:rPr>
          <w:rStyle w:val="Emphasis"/>
        </w:rPr>
        <w:t xml:space="preserve"> through </w:t>
      </w:r>
      <w:r w:rsidRPr="00762AD2">
        <w:rPr>
          <w:rStyle w:val="Emphasis"/>
          <w:highlight w:val="cyan"/>
        </w:rPr>
        <w:t>Kennedy’s Moon Speech, to</w:t>
      </w:r>
      <w:r w:rsidRPr="008A67CC">
        <w:rPr>
          <w:rStyle w:val="Emphasis"/>
        </w:rPr>
        <w:t xml:space="preserve"> the O-rings of </w:t>
      </w:r>
      <w:r w:rsidRPr="00762AD2">
        <w:rPr>
          <w:rStyle w:val="Emphasis"/>
          <w:highlight w:val="cyan"/>
        </w:rPr>
        <w:t>Space Shuttle Challenger.</w:t>
      </w:r>
      <w:r w:rsidRPr="008A67CC">
        <w:rPr>
          <w:rStyle w:val="Emphasis"/>
        </w:rPr>
        <w:t xml:space="preserve"> </w:t>
      </w:r>
      <w:r w:rsidRPr="00205600">
        <w:rPr>
          <w:sz w:val="16"/>
        </w:rPr>
        <w:t xml:space="preserve">Throughout this study I have suggested countless relations through which this vision is not only produced (Dijink, 2006; McDougall, 1997; Noble, 2002; Nye, 1994; Ricard, 1999; Stephanson, 1995; Wallace, 2006) but circulated, maintained, resisted, repaired, transformed, and experimented with. </w:t>
      </w:r>
      <w:r w:rsidRPr="008A67CC">
        <w:rPr>
          <w:rStyle w:val="Emphasis"/>
        </w:rPr>
        <w:t>How then to conceptualize this heterogeneous, but obdurate, cosmic being?</w:t>
      </w:r>
      <w:r w:rsidRPr="00205600">
        <w:rPr>
          <w:sz w:val="16"/>
        </w:rPr>
        <w:t xml:space="preserve"> Latour’s actor-network theory (1987; 2005; 2012) is useful to an extent here; first, we can conceptualize the transcendental state as an ‘immutable mobile’ that ‘ends up traversing the universe’ by ‘pay[ing] for each transport with a transformation’ (Latour, 2013: 127); it is ‘not displacement without transformation but displacement through transformation (Latour, 2005: 223); second, the transcendental state can be understood as offering a prophetic, but partial, ‘panorama’ of the ‘world [cosmos] to be lived in’ (p189) which must then, in turn, be: ... carefully situated inside one of the many Omnimax theatres offering complete panoramas of society—and we now know that the more thrilling the impression, the more enclosed the room has to be. [American] Society is not the whole ‘in which’ everything is embedded, but what travels ‘through’ everything, calibrating </w:t>
      </w:r>
      <w:r w:rsidRPr="001212E8">
        <w:rPr>
          <w:sz w:val="16"/>
        </w:rPr>
        <w:t xml:space="preserve">connections and offering every entity it reaches some possibility of commensurability. (p242) </w:t>
      </w:r>
      <w:r w:rsidRPr="001212E8">
        <w:rPr>
          <w:b/>
          <w:u w:val="single"/>
        </w:rPr>
        <w:t xml:space="preserve">Read against Latour’s concepts of the ‘immutable mobile’ and the ‘localizable panorama’ it is easy to see why my analysis of American transcendental state has involved mapping circulations within as well as beyond our lives. And this is a political move too, because it suggests that </w:t>
      </w:r>
      <w:r w:rsidRPr="001212E8">
        <w:rPr>
          <w:b/>
          <w:u w:val="single"/>
        </w:rPr>
        <w:lastRenderedPageBreak/>
        <w:t>opportunities to test and resist the American transcendental state are closer to hand than we might think</w:t>
      </w:r>
      <w:r w:rsidRPr="001212E8">
        <w:rPr>
          <w:sz w:val="16"/>
        </w:rPr>
        <w:t xml:space="preserve">. </w:t>
      </w:r>
      <w:r w:rsidRPr="001212E8">
        <w:rPr>
          <w:rStyle w:val="Emphasis"/>
        </w:rPr>
        <w:t>As revealed in Chapter 8, a great deal of effort is required to keep the transcendental state circulating because the heterogeneous conduits it passes through—electrical wiring, teleconferences, flight readiness reviews, budget decisions and O-ring joints—are capricious and experimental; that is, affective.</w:t>
      </w:r>
      <w:r w:rsidRPr="001212E8">
        <w:rPr>
          <w:sz w:val="16"/>
        </w:rPr>
        <w:t xml:space="preserve"> Other Chapters acknowledged similar fragility accompanying the assemblage of the transcendental state, including; the partially-owned Declaration of Independence (Chapter 1), the globally unifying Earthrise photograph of Apollo 8 (Chapter 3) and the rusting rockets on display in the gardens of the Kennedy Space Center Visitor Complex (Chapter 7). Now located within this chain of heterogeneous transformations, what strategies might aid us in purposefully transforming this now confined totality? </w:t>
      </w:r>
      <w:r w:rsidRPr="001212E8">
        <w:rPr>
          <w:b/>
          <w:u w:val="single"/>
        </w:rPr>
        <w:t>Or put</w:t>
      </w:r>
      <w:r w:rsidRPr="00CC402E">
        <w:rPr>
          <w:b/>
          <w:u w:val="single"/>
        </w:rPr>
        <w:t xml:space="preserve"> differently, how might we engage outer space to resist this cosmic deification of America</w:t>
      </w:r>
      <w:r w:rsidRPr="00205600">
        <w:rPr>
          <w:sz w:val="16"/>
        </w:rPr>
        <w:t xml:space="preserve"> (O Brien, 1988)</w:t>
      </w:r>
      <w:r w:rsidRPr="00CC402E">
        <w:rPr>
          <w:b/>
          <w:u w:val="single"/>
        </w:rPr>
        <w:t>?</w:t>
      </w:r>
      <w:r w:rsidRPr="00205600">
        <w:rPr>
          <w:sz w:val="16"/>
        </w:rPr>
        <w:t xml:space="preserve"> In concluding this study, I propose three techniques but no doubt there are many more. First, we can expose the void at the heart of this messianic-technocratic projection of geopower (Wallace, 2006). This approach was evidenced in Chapter 1 by Derrida’s (2002) deconstructive reading of Declaration of Independence. </w:t>
      </w:r>
      <w:r w:rsidRPr="00C652FA">
        <w:rPr>
          <w:b/>
          <w:u w:val="single"/>
        </w:rPr>
        <w:t>Derrida</w:t>
      </w:r>
      <w:r w:rsidRPr="00205600">
        <w:rPr>
          <w:sz w:val="16"/>
        </w:rPr>
        <w:t xml:space="preserve"> (2002) </w:t>
      </w:r>
      <w:r w:rsidRPr="00C652FA">
        <w:rPr>
          <w:b/>
          <w:u w:val="single"/>
        </w:rPr>
        <w:t xml:space="preserve">emphasizes how signing the Declaration in God’s name entails no democratic ownership over America’s future, in outer space or elsewhere. </w:t>
      </w:r>
      <w:r w:rsidRPr="00762AD2">
        <w:rPr>
          <w:b/>
          <w:highlight w:val="cyan"/>
          <w:u w:val="single"/>
        </w:rPr>
        <w:t xml:space="preserve">Across the development of American spaceflight, the perils of </w:t>
      </w:r>
      <w:r w:rsidRPr="002021A0">
        <w:rPr>
          <w:b/>
          <w:u w:val="single"/>
        </w:rPr>
        <w:t xml:space="preserve">messianic, free- floating, </w:t>
      </w:r>
      <w:r w:rsidRPr="00762AD2">
        <w:rPr>
          <w:b/>
          <w:highlight w:val="cyan"/>
          <w:u w:val="single"/>
        </w:rPr>
        <w:t>notions of ‘Progress’, ‘Exploration,’ ‘Frontier’ and ‘The Future’ are all too apparent, not least for NASA itself.</w:t>
      </w:r>
      <w:r w:rsidRPr="00205600">
        <w:rPr>
          <w:sz w:val="16"/>
        </w:rPr>
        <w:t xml:space="preserve"> Lester and Robinson (2009) suggest the emergence of this critique within the American space policy community: We should accept that “exploration” is a multivalent term, with many meanings, some of which are contradictory, and all of which have historical precedent. For too long we have looked at the history of exploration selectively, seeking to find the antecedents which justify our own vision of exploration: as science, as human adventure, as geopolitical statement. This is a definitional fight which cannot be won. Space policy must acknowledge the multiple visions for space exploration, developing a clear-eyed metric of value which avoids the vagaries of lofty “exploration-speak”, If the merits of human exploration of the Moon and Mars are primarily symbolic and geopolitical, what are these goals worth in terms of federal funding? I am unconvinced by the economically instrumentalist conclusions made by Lester and Robinson (2009) about putting a value upon even NASA’s ‘softer’ geopower, but the general caution about harnessing nebulous messianic mythologies to advance American space exploration is valuable. Of course the problem is this tradition of finding our God in the cosmos is long-established as Olsson (2007) suggests via this retelling of the Babylonian creation epic, Enuma elish: Marduk is the Lord of lords ... Hail to the Chief! Fifty were his names, so numerous that if ever attacked he could always hide behind another alias. Never catchable as the specific this or that, always on the move as an ambiguous this and that ... Ungraspable multiplicity. ... In this mist-enveloped region of religion naming is the name of the game, an exercise in ontological transformations where earthly people appear as projections of heavenly gods, social relations as signs in the sky. ... a signified meaning searching for its own coordinates (Olsson, 2007: 23). Perhaps a more modest approach is required: we should simply resist the urge to name, and tame, the cosmos as a Whole, by naming a celestial Godhead in it that we claim for ourselves (Wallace, 2006) but cannot ever fully own. ‘Evil is the disaster of a truth when the desire to force the naming of the unnameable is unleashed . ... Evil is not disrespect for the name of the other, but rather the will to name at any price’ (Badiou, 2004: 115-6; original emphasis). </w:t>
      </w:r>
      <w:r w:rsidRPr="00762AD2">
        <w:rPr>
          <w:rStyle w:val="Emphasis"/>
          <w:highlight w:val="cyan"/>
        </w:rPr>
        <w:t>Challenging the cosmic aggrandization of America might</w:t>
      </w:r>
      <w:r w:rsidRPr="00BA3D34">
        <w:rPr>
          <w:rStyle w:val="Emphasis"/>
        </w:rPr>
        <w:t xml:space="preserve"> therefore </w:t>
      </w:r>
      <w:r w:rsidRPr="002F687D">
        <w:rPr>
          <w:rStyle w:val="Emphasis"/>
        </w:rPr>
        <w:t>imply</w:t>
      </w:r>
      <w:r w:rsidRPr="00BA3D34">
        <w:rPr>
          <w:rStyle w:val="Emphasis"/>
        </w:rPr>
        <w:t xml:space="preserve"> some </w:t>
      </w:r>
      <w:r w:rsidRPr="00762AD2">
        <w:rPr>
          <w:rStyle w:val="Emphasis"/>
          <w:highlight w:val="cyan"/>
        </w:rPr>
        <w:t>attempt to resist naming</w:t>
      </w:r>
      <w:r w:rsidRPr="002F687D">
        <w:rPr>
          <w:rStyle w:val="Emphasis"/>
        </w:rPr>
        <w:t xml:space="preserve"> our </w:t>
      </w:r>
      <w:r w:rsidRPr="00762AD2">
        <w:rPr>
          <w:rStyle w:val="Emphasis"/>
          <w:highlight w:val="cyan"/>
        </w:rPr>
        <w:t>God/Future/Progress in the cosmos.</w:t>
      </w:r>
      <w:r w:rsidRPr="00205600">
        <w:rPr>
          <w:sz w:val="16"/>
        </w:rPr>
        <w:t xml:space="preserve"> </w:t>
      </w:r>
      <w:r w:rsidRPr="00BA3D34">
        <w:rPr>
          <w:b/>
          <w:u w:val="single"/>
        </w:rPr>
        <w:t xml:space="preserve">Put simply, this all too easy act of </w:t>
      </w:r>
      <w:r w:rsidRPr="00762AD2">
        <w:rPr>
          <w:b/>
          <w:highlight w:val="cyan"/>
          <w:u w:val="single"/>
        </w:rPr>
        <w:t>cosmic de/reterroritalizaiton is</w:t>
      </w:r>
      <w:r w:rsidRPr="00BA3D34">
        <w:rPr>
          <w:b/>
          <w:u w:val="single"/>
        </w:rPr>
        <w:t xml:space="preserve"> too crude, too undemocratic, </w:t>
      </w:r>
      <w:r w:rsidRPr="00762AD2">
        <w:rPr>
          <w:b/>
          <w:highlight w:val="cyan"/>
          <w:u w:val="single"/>
        </w:rPr>
        <w:t>too costly.</w:t>
      </w:r>
      <w:r w:rsidRPr="00205600">
        <w:rPr>
          <w:sz w:val="16"/>
        </w:rPr>
        <w:t xml:space="preserve"> A second, related, strategy which can be adopted to resist the American transcendental state was discussed within Chapter 3; this is the capacity to push transcendence to another plane or refuge—to follow one line of flight of cosmic deterritorialization and then re-territorialize the Earth in a panorama that starts with a common human experience, rather than those of any particular nation/ God/future. The aim of this strategy is to mobilize a cosmic imagination that can register something of the shared experience of being human. In Chapter 3 I discussed how the Earthrise photograph from NASA’s Apollo 8 mission have stimulated new cosmic imaginations—including ‘spaceship’ Earth (Cosgrove: 2001, 257-262; Henry and Taylor, 2009; Ward, 1964), Noetic science (Benjamin, 2003: 60-61), global political ecologies (Connolly, 2002)—that defied nationalistic appropriations by inferring a human transcendence. However, as the American author Kurt Vonnegut explains such a transcendental image of humanity, emptied of territorial divisions and difference, is not itself without risk: ‘Earth is such a pretty blue and pink and white pearl in the pictures NASA sent me. It looks so clean. You can’t see all the hungry, angry earthlings down there—and the smoke and sewage and trash and sophisticated weaponry’ (Vonnegut cited in Burrows, 1998: 423). Similarly, Deleuze and Guattari (1988) suggest we should always remain sceptical that de-territorialization is a progressive act on its own: ‘Never believe that a smooth space will suffice to save us’ (p500). A third strategy is to augment different affects amid the assemblage of the American transcendental state. </w:t>
      </w:r>
      <w:r w:rsidRPr="0099798E">
        <w:rPr>
          <w:b/>
          <w:u w:val="single"/>
        </w:rPr>
        <w:t xml:space="preserve">As described in Chapter 8, </w:t>
      </w:r>
      <w:r w:rsidRPr="00762AD2">
        <w:rPr>
          <w:b/>
          <w:highlight w:val="cyan"/>
          <w:u w:val="single"/>
        </w:rPr>
        <w:t>the American transcendental state depends upon the cultivation of confidence in technocracy allied to</w:t>
      </w:r>
      <w:r w:rsidRPr="0099798E">
        <w:rPr>
          <w:b/>
          <w:u w:val="single"/>
        </w:rPr>
        <w:t xml:space="preserve"> an affective becoming hopeful—a </w:t>
      </w:r>
      <w:r w:rsidRPr="00762AD2">
        <w:rPr>
          <w:b/>
          <w:highlight w:val="cyan"/>
          <w:u w:val="single"/>
        </w:rPr>
        <w:t>positive openness to the future as life enhancing</w:t>
      </w:r>
      <w:r w:rsidRPr="0099798E">
        <w:rPr>
          <w:b/>
          <w:u w:val="single"/>
        </w:rPr>
        <w:t>—</w:t>
      </w:r>
      <w:r w:rsidRPr="00762AD2">
        <w:rPr>
          <w:b/>
          <w:highlight w:val="cyan"/>
          <w:u w:val="single"/>
        </w:rPr>
        <w:t>orientated around the transcendence of America in cosmic space and time.</w:t>
      </w:r>
      <w:r w:rsidRPr="00205600">
        <w:rPr>
          <w:sz w:val="16"/>
        </w:rPr>
        <w:t xml:space="preserve"> But, as Anderson (2006), explains, becoming hopeful does not necessarily need to operate in this transcendental manner: hopefulness can </w:t>
      </w:r>
      <w:r w:rsidRPr="00205600">
        <w:rPr>
          <w:sz w:val="16"/>
        </w:rPr>
        <w:lastRenderedPageBreak/>
        <w:t xml:space="preserve">also emerge not to ward off suffering, but through every day sorrows, through diminishment of the body’s potential to affect and be affected. Consider, for example, how Dotty Duke refused to discuss her fears and anxieties with her astronaut husband as she kept the ‘house in order and [took] out the garbage’ (Duke 1990—Chapter 5). Dotty Duke epitomizes a different kind of becoming hopeful—a capacity to remain open-ended about the future in a life enhancing manner through diminishment—devoid of discussion of a better future in Earth or in the cosmos; this is hope that challenges ‘the easy equation between transcendence and a future elsewhen or elsewhere in favor of an imminent transcendence from within vectors of diminishment’ (Anderson, 2006: 749; for more analysis of immanent transcendence related to Space see Smith, 2009: 211). </w:t>
      </w:r>
      <w:r w:rsidRPr="0099798E">
        <w:rPr>
          <w:rStyle w:val="Emphasis"/>
        </w:rPr>
        <w:t>Another affect which is useful in short-circuiting the hopeful assemblage of the transcendental state is boredom.</w:t>
      </w:r>
      <w:r w:rsidRPr="00205600">
        <w:rPr>
          <w:sz w:val="16"/>
        </w:rPr>
        <w:t xml:space="preserve"> Anderson (2004) describes boredom as the moment when the ‘“forgetting” intrinsic to habit has been momentarily incapacitated. It is the unravelling of habit, a sudden realization of the again’ (p743). </w:t>
      </w:r>
      <w:r w:rsidRPr="007C5063">
        <w:rPr>
          <w:b/>
          <w:u w:val="single"/>
        </w:rPr>
        <w:t>Boredom depresses the life enhancing capacity of ourselves to be open to the future, engendering stillness and slowness of thought-action in space- time, where, as Anderson (2004) puts it, the capacity to experience the ‘not yet’ (p749) is suspended. The evolution of American spaceflight might appear to some the antithesis of boredom, but, as Jorgensen (2009) suggests, the American humanization of outer space has gone hand in hand with endless repetition (of middle America):</w:t>
      </w:r>
      <w:r w:rsidRPr="00205600">
        <w:rPr>
          <w:sz w:val="16"/>
        </w:rPr>
        <w:t xml:space="preserve"> </w:t>
      </w:r>
      <w:r w:rsidRPr="00015C68">
        <w:rPr>
          <w:b/>
          <w:u w:val="single"/>
        </w:rPr>
        <w:t>The August 1969 Life Special Issue, released to commemorate the landing, wants to produce sympathetic accounts of the astronauts. It is filled with glossy, high color photographs of the astronauts not only mastering outer space, but their domestic spaces as well.</w:t>
      </w:r>
      <w:r w:rsidRPr="00205600">
        <w:rPr>
          <w:sz w:val="16"/>
        </w:rPr>
        <w:t xml:space="preserve"> Neil Armstrong bakes pizza, Buzz Aldrin jogs through the suburbs, and Mike Collins prunes his garden. </w:t>
      </w:r>
      <w:r w:rsidRPr="00C30E04">
        <w:rPr>
          <w:b/>
          <w:u w:val="single"/>
        </w:rPr>
        <w:t>These images resonate with outer space itself, as the astronauts use tools in both terrestrial and extraterrestrial environments</w:t>
      </w:r>
      <w:r w:rsidRPr="00205600">
        <w:rPr>
          <w:sz w:val="16"/>
        </w:rPr>
        <w:t xml:space="preserve">. The spatula and shears the astronauts use to cook lamb curry and prune roses with resemble the objects they hold while walking the moon, these being a laser reflector, seismometer and solar wind sheet (p179). </w:t>
      </w:r>
      <w:r w:rsidRPr="00C30E04">
        <w:rPr>
          <w:b/>
          <w:u w:val="single"/>
        </w:rPr>
        <w:t>There is no hopefulness on offer in Jorgensen’s (2009) reading of American spaceflight. Instead the boredom experienced in the cosmic repetition of middle America signals despair: ‘Apollo 11 represented an America that had become unhinged by its own technocracy, its middle class lifestyle, and television’</w:t>
      </w:r>
      <w:r w:rsidRPr="00205600">
        <w:rPr>
          <w:sz w:val="16"/>
        </w:rPr>
        <w:t xml:space="preserve"> (p188). Jorgensen (2009) is not, of course, alone in identifying aspects of spaceflight repetitive, even boring. As the emergence of the Teacher in Space program demonstrated (see Chapter 8), NASA itself has historically attempted to introduce elements of excitement, even increased risk, to engage a global audience. Yet, of course, a balance has always had to be struck, as Parker (2009) explains of Apollo: ‘Everything was supposed to be boring, because boredom meant no surprises, and hence the possibility of the adventure in some sense rested on its denial’ (p326). </w:t>
      </w:r>
      <w:r w:rsidRPr="009C0ED9">
        <w:rPr>
          <w:b/>
          <w:u w:val="single"/>
        </w:rPr>
        <w:t>Although fleeting, boredom is surely an unavoidable ingredient in NASA’s technocratic confidence, but when focused and channeled, it does suspend hope in the cosmos as a better place, perhaps providing an opportunity for us to pause and register something of the sublime Otherness of Space, where we concurrently repeat and differ ourselves into infinity</w:t>
      </w:r>
      <w:r w:rsidRPr="00205600">
        <w:rPr>
          <w:sz w:val="16"/>
        </w:rPr>
        <w:t xml:space="preserve">: ‘Media representations of space travel turn the vastness of space into the similitude of domesticity, as human familiarity comes to stand in for the infinite. At the same time, the domestic attains the dimensions of the infinite, and in turn becomes strangely unfamiliar to the television viewer’ (Jorgensen, 2009: 179). These three techniques of cosmo-political intervention—refusal to name, human transcendence, and sensitivity to new affects—are all worthy of greater attention, especially when they can be connected up to, and interfere with, the assemblage of the American transcendental state. </w:t>
      </w:r>
      <w:r w:rsidRPr="007D376E">
        <w:rPr>
          <w:b/>
          <w:u w:val="single"/>
        </w:rPr>
        <w:t>Clearly not all of those involved directly in the development of spaceflight will want or be able to practise these techniques. Nevertheless even among this group these techniques are intended to offer greater receptivity to new cosmographical imaginations which move beyond the cosmic aggrandization of messianic-imperialistic-technocratic impulses.</w:t>
      </w:r>
      <w:r w:rsidRPr="00205600">
        <w:rPr>
          <w:sz w:val="16"/>
        </w:rPr>
        <w:t xml:space="preserve"> </w:t>
      </w:r>
      <w:r w:rsidRPr="00B40D1F">
        <w:rPr>
          <w:rStyle w:val="Emphasis"/>
        </w:rPr>
        <w:t xml:space="preserve">If </w:t>
      </w:r>
      <w:r w:rsidRPr="00762AD2">
        <w:rPr>
          <w:rStyle w:val="Emphasis"/>
          <w:highlight w:val="cyan"/>
        </w:rPr>
        <w:t xml:space="preserve">we have entered the Cosmic Age where </w:t>
      </w:r>
      <w:r w:rsidRPr="002021A0">
        <w:rPr>
          <w:rStyle w:val="Emphasis"/>
        </w:rPr>
        <w:t xml:space="preserve">all territorializing assemblages, </w:t>
      </w:r>
      <w:r w:rsidRPr="00762AD2">
        <w:rPr>
          <w:rStyle w:val="Emphasis"/>
          <w:highlight w:val="cyan"/>
        </w:rPr>
        <w:t xml:space="preserve">all States, </w:t>
      </w:r>
      <w:r w:rsidRPr="002021A0">
        <w:rPr>
          <w:rStyle w:val="Emphasis"/>
        </w:rPr>
        <w:t xml:space="preserve">now </w:t>
      </w:r>
      <w:r w:rsidRPr="00762AD2">
        <w:rPr>
          <w:rStyle w:val="Emphasis"/>
          <w:highlight w:val="cyan"/>
        </w:rPr>
        <w:t xml:space="preserve">derive </w:t>
      </w:r>
      <w:r w:rsidRPr="002021A0">
        <w:rPr>
          <w:rStyle w:val="Emphasis"/>
        </w:rPr>
        <w:t xml:space="preserve">vital </w:t>
      </w:r>
      <w:r w:rsidRPr="00762AD2">
        <w:rPr>
          <w:rStyle w:val="Emphasis"/>
          <w:highlight w:val="cyan"/>
        </w:rPr>
        <w:t>energy from the Cosmos</w:t>
      </w:r>
      <w:r w:rsidRPr="00205600">
        <w:rPr>
          <w:sz w:val="16"/>
        </w:rPr>
        <w:t xml:space="preserve"> (Deleuze and Guattari (1988: </w:t>
      </w:r>
      <w:r w:rsidRPr="00B40D1F">
        <w:rPr>
          <w:sz w:val="16"/>
        </w:rPr>
        <w:t xml:space="preserve">342), </w:t>
      </w:r>
      <w:r w:rsidRPr="00B40D1F">
        <w:rPr>
          <w:rStyle w:val="Emphasis"/>
        </w:rPr>
        <w:t>then the imperative becomes not to simply do cosmopolitics</w:t>
      </w:r>
      <w:r w:rsidRPr="00B40D1F">
        <w:rPr>
          <w:sz w:val="16"/>
        </w:rPr>
        <w:t xml:space="preserve"> (Latour, 2005) </w:t>
      </w:r>
      <w:r w:rsidRPr="00B40D1F">
        <w:rPr>
          <w:rStyle w:val="Emphasis"/>
        </w:rPr>
        <w:t>but rather which cosmo-politics do we want to pursue?</w:t>
      </w:r>
      <w:r w:rsidRPr="00B40D1F">
        <w:rPr>
          <w:sz w:val="16"/>
        </w:rPr>
        <w:t xml:space="preserve"> </w:t>
      </w:r>
      <w:r w:rsidRPr="00B40D1F">
        <w:rPr>
          <w:b/>
          <w:u w:val="single"/>
        </w:rPr>
        <w:t>My favoured vision of a Geography of Space is one where this question is endlessly</w:t>
      </w:r>
      <w:r w:rsidRPr="00205600">
        <w:rPr>
          <w:b/>
          <w:u w:val="single"/>
        </w:rPr>
        <w:t xml:space="preserve"> asked but never answered with absolute confidence</w:t>
      </w:r>
      <w:r w:rsidRPr="00205600">
        <w:rPr>
          <w:sz w:val="16"/>
        </w:rPr>
        <w:t xml:space="preserve">. </w:t>
      </w:r>
    </w:p>
    <w:p w14:paraId="7C4675C4" w14:textId="77777777" w:rsidR="00C30AEB" w:rsidRPr="00AF6DDE" w:rsidRDefault="00C30AEB" w:rsidP="00C30AEB">
      <w:pPr>
        <w:pStyle w:val="Heading4"/>
        <w:rPr>
          <w:sz w:val="18"/>
          <w:szCs w:val="18"/>
        </w:rPr>
      </w:pPr>
      <w:r w:rsidRPr="00AF6DDE">
        <w:rPr>
          <w:rStyle w:val="normaltextrun"/>
          <w:rFonts w:cs="Calibri"/>
        </w:rPr>
        <w:lastRenderedPageBreak/>
        <w:t xml:space="preserve">Their theory of IR presumes the sovereign subject whose existence relies upon colonized zones of </w:t>
      </w:r>
      <w:r>
        <w:rPr>
          <w:rStyle w:val="normaltextrun"/>
          <w:rFonts w:cs="Calibri"/>
        </w:rPr>
        <w:t>racial dispossession</w:t>
      </w:r>
      <w:r w:rsidRPr="00AF6DDE">
        <w:rPr>
          <w:rStyle w:val="normaltextrun"/>
          <w:rFonts w:cs="Calibri"/>
        </w:rPr>
        <w:t xml:space="preserve"> and propertied formations –</w:t>
      </w:r>
      <w:r>
        <w:rPr>
          <w:rStyle w:val="normaltextrun"/>
          <w:rFonts w:cs="Calibri"/>
        </w:rPr>
        <w:t xml:space="preserve"> Their</w:t>
      </w:r>
      <w:r w:rsidRPr="00AF6DDE">
        <w:rPr>
          <w:rStyle w:val="normaltextrun"/>
          <w:rFonts w:cs="Calibri"/>
        </w:rPr>
        <w:t xml:space="preserve"> </w:t>
      </w:r>
      <w:r>
        <w:rPr>
          <w:rStyle w:val="normaltextrun"/>
          <w:rFonts w:cs="Calibri"/>
        </w:rPr>
        <w:t>theorizations of the global order</w:t>
      </w:r>
      <w:r w:rsidRPr="00AF6DDE">
        <w:rPr>
          <w:rStyle w:val="normaltextrun"/>
          <w:rFonts w:cs="Calibri"/>
        </w:rPr>
        <w:t xml:space="preserve"> </w:t>
      </w:r>
      <w:r>
        <w:rPr>
          <w:rStyle w:val="normaltextrun"/>
          <w:rFonts w:cs="Calibri"/>
        </w:rPr>
        <w:t xml:space="preserve">can only assert itself as the moral authority through racial slaughter  </w:t>
      </w:r>
    </w:p>
    <w:p w14:paraId="3620DEE8" w14:textId="77777777" w:rsidR="00C30AEB" w:rsidRDefault="00C30AEB" w:rsidP="00C30AEB">
      <w:pPr>
        <w:spacing w:after="0" w:line="240" w:lineRule="auto"/>
        <w:rPr>
          <w:color w:val="000000"/>
        </w:rPr>
      </w:pPr>
      <w:r>
        <w:rPr>
          <w:b/>
          <w:sz w:val="26"/>
          <w:szCs w:val="26"/>
        </w:rPr>
        <w:t>Agathangelou 11</w:t>
      </w:r>
      <w:r>
        <w:rPr>
          <w:color w:val="000000"/>
        </w:rPr>
        <w:t>, Professor Anna Agathangelou teaches in the areas of international relations and women and politics. Some of her areas of expertise are time and temporality in global politics, the body, time and ecology, international feminist political economy and feminist/postcolonial and decolonial thought. She is the co-director of Global Change Institute, Cyprus and was a visiting fellow in the Program of Science, Technology and Society at John F. Kennedy School of Government, Harvard (2014-2015). She is currently involved on two multinational SSHRC partnership research projects focusing on sexual violence and human security, global governance, and biotechnology. She has researched ethnic conflict in Cyprus, as well as reconstruction in post-conflict societies with a focus on sexual violence, displaced peoples and the missing. “</w:t>
      </w:r>
      <w:r>
        <w:t xml:space="preserve">Bodies to the Slaughter: Global Racial Reconstructions, Fanon’s Combat Breath, and Wrestling for Life”, March 2011, </w:t>
      </w:r>
      <w:hyperlink r:id="rId9">
        <w:r>
          <w:rPr>
            <w:color w:val="000000"/>
          </w:rPr>
          <w:t>https://www.euppublishing.com/doi/citedby/10.3366/soma.2011.0014</w:t>
        </w:r>
      </w:hyperlink>
      <w:r>
        <w:t>, accessed by apark 10/13/21</w:t>
      </w:r>
    </w:p>
    <w:p w14:paraId="26144A1E" w14:textId="77777777" w:rsidR="00C30AEB" w:rsidRDefault="00C30AEB" w:rsidP="00C30AEB">
      <w:pPr>
        <w:spacing w:after="0" w:line="240" w:lineRule="auto"/>
        <w:rPr>
          <w:color w:val="000000"/>
          <w:sz w:val="14"/>
          <w:szCs w:val="14"/>
        </w:rPr>
      </w:pPr>
      <w:r>
        <w:rPr>
          <w:color w:val="000000"/>
          <w:sz w:val="14"/>
          <w:szCs w:val="14"/>
        </w:rPr>
        <w:t xml:space="preserve">When Foucault began to write and joined the French communist party, anti-colonial struggles and revolutionary projects were brutally evident worldwide including Algeria. Fanon’s famous book Black Skin, White Masks (1967a) was published in 1952, two years before Foucault published his dissertation (1954). But before this, Fanon fought as a Frenchman against the Nazis. Macey (2000) writes that he was cited for ‘distinguished conduct’ and awarded the Croix de Guerre with a bronze star. Fanon’s experience of French republicanism in Martinique, France and Algeria convinced him that seeking to include/integrate slaves, blacks, or the colonised within the historical strictures of imperial political (universal) orders and their contingent humanist projects was not viable because of their slave-racio-colonial underpinnings, or what Achille Mbembe (2001: 24) calls the imperial commandment. Foucault published Maladie mentale et personnalite ́ (1954) two years after the two major American political parties put aside their differing geopolitical interests to support NATO and other international institutions, recognising that such structures could link the United States to the prevailing world order and expand its influence worldwide (Kupchan 2009).3 In this work, Foucault recognises that modernity (and its liberal humanist foundations) is a problem. </w:t>
      </w:r>
      <w:r>
        <w:rPr>
          <w:color w:val="000000"/>
          <w:u w:val="single"/>
        </w:rPr>
        <w:t xml:space="preserve">Even so, he is ambivalent about undertaking a genealogy (Muppidi 2009; Grovogui 2007; Trouillot 2005)4 of the emergence of liberal sovereignty to demonstrate that, historically, </w:t>
      </w:r>
      <w:r w:rsidRPr="00762AD2">
        <w:rPr>
          <w:color w:val="000000"/>
          <w:highlight w:val="cyan"/>
          <w:u w:val="single"/>
        </w:rPr>
        <w:t>capitalism is a zero-sum game in the exploitation of territories and peoples.</w:t>
      </w:r>
      <w:r>
        <w:rPr>
          <w:color w:val="000000"/>
          <w:u w:val="single"/>
        </w:rPr>
        <w:t xml:space="preserve"> Critical</w:t>
      </w:r>
      <w:r>
        <w:rPr>
          <w:color w:val="000000"/>
          <w:sz w:val="14"/>
          <w:szCs w:val="14"/>
        </w:rPr>
        <w:t xml:space="preserve"> theorists in International Relations (IR) such as Ashley (1988) and Weber (1999) recruit Foucault to understand global power but remain mostly within the deconstruction of the liberal interstate structure. IR Marxists problematise these analyses and others that articulate the emerging global sovereignty as ‘an international state dominated by the US’, not guided by a single biopolitical ‘logic of rule’ (Kiersey 2009: 35). </w:t>
      </w:r>
      <w:r>
        <w:rPr>
          <w:color w:val="000000"/>
          <w:u w:val="single"/>
        </w:rPr>
        <w:t xml:space="preserve">These IR </w:t>
      </w:r>
      <w:r w:rsidRPr="00762AD2">
        <w:rPr>
          <w:color w:val="000000"/>
          <w:highlight w:val="cyan"/>
          <w:u w:val="single"/>
        </w:rPr>
        <w:t>Marxist critiques are</w:t>
      </w:r>
      <w:r>
        <w:rPr>
          <w:color w:val="000000"/>
          <w:u w:val="single"/>
        </w:rPr>
        <w:t xml:space="preserve">, thus, more </w:t>
      </w:r>
      <w:r w:rsidRPr="00762AD2">
        <w:rPr>
          <w:color w:val="000000"/>
          <w:highlight w:val="cyan"/>
          <w:u w:val="single"/>
        </w:rPr>
        <w:t>concerned with the imperial genealogy of globalisation and the American state’s articulation and ordering of the world.</w:t>
      </w:r>
      <w:r>
        <w:rPr>
          <w:color w:val="000000"/>
          <w:u w:val="single"/>
        </w:rPr>
        <w:t>5 While Foucault is critiqued by IR Marxists regarding his theorisation of the formation of the imperial, he demonstrated its connections with political economy, biopolitics, and power in a series of lectures between 1975 and 1979: ‘Society Must be Defended’, ‘Security, Territory, Population’ and ‘The Birth of Biopolitics’ (Foucault 2004, 2008).</w:t>
      </w:r>
      <w:r>
        <w:rPr>
          <w:color w:val="000000"/>
          <w:sz w:val="14"/>
          <w:szCs w:val="14"/>
        </w:rPr>
        <w:t xml:space="preserve"> Nevertheless, his theorisations are embedded in the French liberal and a white supremacy project, so that his analyses are delimited by a universalisation that is not truly global6 because it presumes the structuring and subject of politics to be ontologically European, masculine, and propertied. For instance, he does not explicitly address French colonialism. How do those who read his texts today feel this silence? Said, for one, compares him to Fanon to critique his narrowly French experience: ‘Fanon represents the interests of a double constituency, native and Western, moving from confinement to liberation; ignoring the imperial context of his own theories, Foucault seems actually to represent an irresistible colonizing movement that paradoxically fortifies the prestige of both the lonely individual scholar and the system that contains him’ (Said 1994: 278). In re-reading Foucault with Fanon,7 Said gestures to the limits of his and other Western writers’ work whose contributions are at once indispensable and inadequate in their understanding of the realities of (neo) colonial and global multiple worlds. Why is Fanon ‘contestatory’, whereas Foucault is not? How are these contestations crucial for today’s struggles, specifically the crises of governance in the postwar liberal international order? What if our vantage point in critiquing practices, theories, and normative orders began with the violence of the wretched, ‘laying the groundwork for a theory of antagonism’ (Wilderson 2010: 7) where demands and claims cannot be satisfied by simply transferring ownership of an organisation within existing strictures (Wilderson 2005: 7)? Fanon scales colonisation to the level of the slave and colonised body. He illustrates the incommensurability of the intimate encounter of black flesh with the body of the coloniser and focuses on the structuring processes required to make it possible. He begins his critique with the normative imperial order of slavery and colonisation and those humanist interventions claiming to protect the sovereign subject. He tells us that the constitution of this sovereign subject depends on an asymmetrical segregated-order: This world divided into compartments, this world cut in two is inhabited by two different species ... When you examine at close quarters the colonial context, it is evident that what parcels out the world is to begin with the fact of belonging to a given race, a given species . . . The cause is the consequence; you are rich because you are white, you are white because you are rich. (Fanon 1967d: 39–40, emphasis in original) Fanon points out that this order’s constitution depends on direct violence that turns a species into slaves, black, and colonised. This violence makes it possible for zones to become ‘civil’ spaces of ‘generalized trust’ and security for the sovereigns; the species occupying them possess ‘generalized trust’ and are racially white. </w:t>
      </w:r>
      <w:r>
        <w:rPr>
          <w:color w:val="000000"/>
          <w:u w:val="single"/>
        </w:rPr>
        <w:t xml:space="preserve">This relation ends up </w:t>
      </w:r>
      <w:r>
        <w:rPr>
          <w:color w:val="000000"/>
          <w:u w:val="single"/>
        </w:rPr>
        <w:lastRenderedPageBreak/>
        <w:t xml:space="preserve">being taken for granted: belonging to a given race of </w:t>
      </w:r>
      <w:r w:rsidRPr="00762AD2">
        <w:rPr>
          <w:color w:val="000000"/>
          <w:highlight w:val="cyan"/>
          <w:u w:val="single"/>
        </w:rPr>
        <w:t>property relations is the precondition for any ‘civil’ encounter</w:t>
      </w:r>
      <w:r>
        <w:rPr>
          <w:color w:val="000000"/>
          <w:u w:val="single"/>
        </w:rPr>
        <w:t xml:space="preserve">. Indeed, as Wilderson argues, ‘Fanon makes clear how some are zoned, a priori, beyond the borders of generalized trust’ (Wilderson 2010: 33). The establishment of </w:t>
      </w:r>
      <w:r w:rsidRPr="00762AD2">
        <w:rPr>
          <w:color w:val="000000"/>
          <w:highlight w:val="cyan"/>
          <w:u w:val="single"/>
        </w:rPr>
        <w:t>gratuitous violence zones, positions and constitutes simultaneously the species and the colonised.</w:t>
      </w:r>
      <w:r>
        <w:rPr>
          <w:color w:val="000000"/>
          <w:u w:val="single"/>
        </w:rPr>
        <w:t xml:space="preserve">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This order, even when it claims inclusion, segregates subjects of recognition from ‘species’. </w:t>
      </w:r>
      <w:r w:rsidRPr="00762AD2">
        <w:rPr>
          <w:color w:val="000000"/>
          <w:highlight w:val="cyan"/>
          <w:u w:val="single"/>
        </w:rPr>
        <w:t>Subjects are positioned into the interstate structure of worlds with sovereign protection, able to take by force and accumulate anything, from things to life itself.</w:t>
      </w:r>
      <w:r>
        <w:rPr>
          <w:color w:val="000000"/>
          <w:sz w:val="14"/>
          <w:szCs w:val="14"/>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Pr>
          <w:color w:val="000000"/>
          <w:u w:val="single"/>
        </w:rPr>
        <w:t xml:space="preserve">On the other hand, Fanon makes explicit the matrix of violence which requires and makes sure that species are zoned as black and colonised: ‘Individualism is the first to disappear ... </w:t>
      </w:r>
      <w:r w:rsidRPr="00762AD2">
        <w:rPr>
          <w:color w:val="000000"/>
          <w:highlight w:val="cyan"/>
          <w:u w:val="single"/>
        </w:rPr>
        <w:t>the colonialist bourgeoisie had hammered into the native’s mind the idea of a society of individuals where each person shuts himself up in his own subjectivity, and whose only wealth is individua</w:t>
      </w:r>
      <w:r>
        <w:rPr>
          <w:color w:val="000000"/>
          <w:u w:val="single"/>
        </w:rPr>
        <w:t>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 we see that enforcing the right to life of the radical individual (</w:t>
      </w:r>
      <w:r w:rsidRPr="00762AD2">
        <w:rPr>
          <w:color w:val="000000"/>
          <w:highlight w:val="cyan"/>
          <w:u w:val="single"/>
        </w:rPr>
        <w:t>the propertied man</w:t>
      </w:r>
      <w:r>
        <w:rPr>
          <w:color w:val="000000"/>
          <w:u w:val="single"/>
        </w:rPr>
        <w:t xml:space="preserve"> of a structure of white supremacy which depends on slavery and colonisation) </w:t>
      </w:r>
      <w:r w:rsidRPr="00762AD2">
        <w:rPr>
          <w:color w:val="000000"/>
          <w:highlight w:val="cyan"/>
          <w:u w:val="single"/>
        </w:rPr>
        <w:t>will authorise thanatopolitics and necroeconomics</w:t>
      </w:r>
      <w:r>
        <w:rPr>
          <w:color w:val="000000"/>
          <w:u w:val="single"/>
        </w:rPr>
        <w:t xml:space="preserve">, not by suspending a right to life but rather by enforcing a right to that ‘liberal’ life. </w:t>
      </w:r>
      <w:r>
        <w:rPr>
          <w:color w:val="000000"/>
          <w:sz w:val="14"/>
          <w:szCs w:val="14"/>
        </w:rPr>
        <w:t xml:space="preserve">But this minimalist right to life could preclude crucial relations in the everyday continuum-spaces of the human and the non- human, including ecologies and it does by deploying practices of disfigurement and destruction. Fanon exposes the imperial European re-assemblage of power and demonstrates that state power shifts are connected to the emergence of an ‘international’ order and apparatuses that make possible a particular sovereign-master-colonising subject. In his view, colonial power says: ‘Since you want independence, take it and starve ... A regime of austerity is imposed on these starving men; a disproportionate amount of work is required for their atrophied muscles’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Such a locus will preclude ‘that caricature of society where all economic and political power is held in the hands of the few who regard the nation as whole with scorn and contempt’ (Fanon 1967d: 98). War, for both Fanon and Foucault, is part of the violent process that makes it possible to ‘rule over the ordering of the colonial world’ (Fanon 1967d: 44). Fanon posits that war involves politico-ontological claims whereas Foucault wonders about the war that gave birth to the state. For him, ‘peace itself is a coded war. We are therefore at war with one another; a battlefront runs through the whole of society, continuously and permanently, and it is this battlefront that puts us all on one side or the other’ (Foucault 2003: 50). </w:t>
      </w:r>
      <w:r>
        <w:rPr>
          <w:color w:val="000000"/>
          <w:u w:val="single"/>
        </w:rPr>
        <w:t>He adds, ‘</w:t>
      </w:r>
      <w:r w:rsidRPr="00762AD2">
        <w:rPr>
          <w:color w:val="000000"/>
          <w:highlight w:val="cyan"/>
          <w:u w:val="single"/>
        </w:rPr>
        <w:t>war is both the web and the secret of institutions and systems of powers’</w:t>
      </w:r>
      <w:r>
        <w:rPr>
          <w:color w:val="000000"/>
          <w:u w:val="single"/>
        </w:rPr>
        <w:t xml:space="preserve"> (2003: 110–11). For his part, Fanon knows that war’s effects on the species are horrendous. </w:t>
      </w:r>
      <w:r>
        <w:rPr>
          <w:color w:val="000000"/>
          <w:sz w:val="14"/>
          <w:szCs w:val="14"/>
        </w:rPr>
        <w:t xml:space="preserve">Fanon discusses the case of two Algerian boys, 13 and 14, who stab a European classmate to death, in order to make the point that, like the European colonialist, the black slave may </w:t>
      </w:r>
      <w:r>
        <w:rPr>
          <w:color w:val="000000"/>
          <w:sz w:val="14"/>
          <w:szCs w:val="14"/>
        </w:rPr>
        <w:lastRenderedPageBreak/>
        <w:t>shirk his/her humanity by pursuing violence to establish political equality. The 13-year-old describes the dead child as ‘our best friend’, targeted simply because he was a friend and thus easily lured to his death. The pair is remorseless. Fanon speaks of the racial tensions in this case and recounts ‘long conversations’ with the 14-year-old, who describes the murder as an act of revenge: ‘I wanted to take to the mountains, but I’m too young. So [the other boy] and I said . . . we would kill a European’. ‘Why’? ‘In your opinion, what do you think we should have done’? ‘I don’t know. But you are a child and the things that are going on are for grown-ups’. ‘But they kill children, too’. ‘But that’s no reason for killing your friend’. ‘Well, I killed him. Now you can do what you like’. ‘Did this friend do anything to you’? ‘No. He didn’t do anything’. ‘Well’? ‘That’s all there is to it’. (Fanon 1967d: 201) Many theorists read these passages as confirmation that Fanon is a theorist who incites violence and proposes it as the only option against colonisation. Consequently, they underrate the extent to which Fanon, a ‘dissident’, considers it important to be present completely to the slave-colonial order and its traumatic effects which are not easily disentangled, good from bad. For him, this allows a nuanced understanding of its genesis, violence, and offers the possibility of transforming systems of valuation ranging from one’s breath to universal orders. In fact, in telling this story, Fanon makes visible the multiple costs of slavery and colonialism. For him, imperialism is buried in the bones of the native (Fanon 1967d: 40</w:t>
      </w:r>
      <w:r>
        <w:rPr>
          <w:color w:val="000000"/>
          <w:u w:val="single"/>
        </w:rPr>
        <w:t xml:space="preserve">). He notes </w:t>
      </w:r>
      <w:r w:rsidRPr="00762AD2">
        <w:rPr>
          <w:highlight w:val="cyan"/>
          <w:u w:val="single"/>
        </w:rPr>
        <w:t>the costs of an imperial and sovereign-democratic form of life, while insisting on the timing and limitations of alternatives</w:t>
      </w:r>
      <w:r>
        <w:rPr>
          <w:u w:val="single"/>
        </w:rPr>
        <w:t xml:space="preserve"> </w:t>
      </w:r>
      <w:r>
        <w:rPr>
          <w:color w:val="000000"/>
          <w:u w:val="single"/>
        </w:rPr>
        <w:t>(such as national cultures): ‘the violence which has ruled over the ordering of the colonial world ... will be claimed and taken over by the native at the moment when, deciding to embody history in his own person, he surges into the forbidden quarters’ (Fanon 1967d: 40). He says that violence does not necessarily replace a degraded slave with a self-actualised man. In essence, Fanon invites us to take a hard look at the myriad ways we avoid the inter- existentially onto-politically-structured violence in our everyday lives.</w:t>
      </w:r>
      <w:r>
        <w:rPr>
          <w:color w:val="000000"/>
          <w:sz w:val="14"/>
          <w:szCs w:val="14"/>
        </w:rPr>
        <w:t xml:space="preserve"> Fanon begins his analysis of war by analysing slave and colonial (structural) violence. For him, war is crucial, but which war? Is it the distinction between enmity and war between brothers (war between liberal and democratic states) and war against strangers, the object of polemos? Or is it the ‘rational’ war calculated to enable a ‘kind of stabilisation’ in the interstate system (among the colonial sovereign states themselves), thereby evading questions about the doctrine of imperialism, its forced universal order (currently led by the US), its reason, and the freedom of the individual? Fanon unequivocally answers by demanding an inquiry into a fundamental process of world politics (including imperial relations, colonial relations, and slave relations) ignored by those who want to keep this order in place by violence</w:t>
      </w:r>
      <w:r>
        <w:rPr>
          <w:color w:val="000000"/>
          <w:u w:val="single"/>
        </w:rPr>
        <w:t xml:space="preserve">. For Fanon, it is not enough to talk of war and the subjects who fight these wars, as both </w:t>
      </w:r>
      <w:r w:rsidRPr="00762AD2">
        <w:rPr>
          <w:color w:val="000000"/>
          <w:highlight w:val="cyan"/>
          <w:u w:val="single"/>
        </w:rPr>
        <w:t>war and racial bodies are already technologies, inscribed in the economy of slave and colonial violence through which the ‘I’ (the</w:t>
      </w:r>
      <w:r>
        <w:rPr>
          <w:color w:val="000000"/>
          <w:u w:val="single"/>
        </w:rPr>
        <w:t xml:space="preserve"> </w:t>
      </w:r>
      <w:r w:rsidRPr="00762AD2">
        <w:rPr>
          <w:color w:val="000000"/>
          <w:highlight w:val="cyan"/>
          <w:u w:val="single"/>
        </w:rPr>
        <w:t>subject</w:t>
      </w:r>
      <w:r>
        <w:rPr>
          <w:color w:val="000000"/>
          <w:u w:val="single"/>
        </w:rPr>
        <w:t>) attains individuality within a politico-juridical order that enforces its actuality antagonistically; the human body (and not sentient flesh) and war are already vertically and horizontally positioned as legitimate forms of human formation. Fanon concisely says: ‘</w:t>
      </w:r>
      <w:r w:rsidRPr="00762AD2">
        <w:rPr>
          <w:color w:val="000000"/>
          <w:highlight w:val="cyan"/>
          <w:u w:val="single"/>
        </w:rPr>
        <w:t>Colonialism is not a thinking machine, nor a body endowed with reasoning faculties. It is violence in its natural state’</w:t>
      </w:r>
      <w:r>
        <w:rPr>
          <w:color w:val="000000"/>
          <w:u w:val="single"/>
        </w:rPr>
        <w:t xml:space="preserve"> (Fanon 1967d: 48). This requires more than biopolitical functions such as managing bodies and things, life and wealth. Its fundamental grounds are inter-antagonistically and inter-existentially set up. It is a relationship that depends on the slave-colonial-racist dynamics that create and systematically dehumanise and black(en) the person. Fanon writes: ‘the Black man has no ontological resistance in the eyes of the white man’ (Fanon 1952: 33). He adds: Colonialism . . . is violence in its natural state, and </w:t>
      </w:r>
      <w:r w:rsidRPr="00762AD2">
        <w:rPr>
          <w:color w:val="000000"/>
          <w:highlight w:val="cyan"/>
          <w:u w:val="single"/>
        </w:rPr>
        <w:t>it will only yield when confronted with greater violence</w:t>
      </w:r>
      <w:r>
        <w:rPr>
          <w:color w:val="000000"/>
          <w:u w:val="single"/>
        </w:rPr>
        <w:t>.</w:t>
      </w:r>
      <w:r>
        <w:rPr>
          <w:color w:val="000000"/>
          <w:sz w:val="14"/>
          <w:szCs w:val="14"/>
        </w:rPr>
        <w:t xml:space="preserve"> The policeman and the soldier, by their immediate presence and their frequent and direct action, maintain contact with the native and advise him by means of rifle butts and napalm not to budge. It is obvious here that government speaks the language of pure force. The intermediary does not lighten the oppression nor seek to hide the domination; he shows them up and puts them into practice with the clear conscience of an upholder of peace; yet he is the bringer of violence into the home and into the mind of the native. (Fanon 1952: 91) Fanon repeatedly articulates this antagonistic relationship as if he wants to split asunder the dominant and normative belief that slavery and colonialism consolidate politics to fit all desires and serve the interests of all.  </w:t>
      </w:r>
    </w:p>
    <w:p w14:paraId="162B0378" w14:textId="77777777" w:rsidR="00C30AEB" w:rsidRPr="00151CC2" w:rsidRDefault="00C30AEB" w:rsidP="00C30AEB">
      <w:pPr>
        <w:pStyle w:val="Heading4"/>
        <w:rPr>
          <w:rFonts w:cs="Calibri"/>
        </w:rPr>
      </w:pPr>
      <w:r>
        <w:rPr>
          <w:rFonts w:cs="Calibri"/>
        </w:rPr>
        <w:t>Accumulation, extraction</w:t>
      </w:r>
      <w:r w:rsidRPr="00151CC2">
        <w:rPr>
          <w:rFonts w:cs="Calibri"/>
        </w:rPr>
        <w:t xml:space="preserve"> and expropriation </w:t>
      </w:r>
      <w:r>
        <w:rPr>
          <w:rFonts w:cs="Calibri"/>
        </w:rPr>
        <w:t>occur</w:t>
      </w:r>
      <w:r w:rsidRPr="00151CC2">
        <w:rPr>
          <w:rFonts w:cs="Calibri"/>
        </w:rPr>
        <w:t xml:space="preserve"> through racial </w:t>
      </w:r>
      <w:r>
        <w:rPr>
          <w:rFonts w:cs="Calibri"/>
        </w:rPr>
        <w:t>dispossession</w:t>
      </w:r>
      <w:r w:rsidRPr="00151CC2">
        <w:rPr>
          <w:rFonts w:cs="Calibri"/>
        </w:rPr>
        <w:t xml:space="preserve"> – racialized </w:t>
      </w:r>
      <w:r>
        <w:rPr>
          <w:rFonts w:cs="Calibri"/>
        </w:rPr>
        <w:t xml:space="preserve">populations are fractured and territorialized to form the state of hyper-exploitation for financial capital </w:t>
      </w:r>
    </w:p>
    <w:p w14:paraId="0B30D881" w14:textId="77777777" w:rsidR="00C30AEB" w:rsidRPr="00151CC2" w:rsidRDefault="00C30AEB" w:rsidP="00C30AEB">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0" w:history="1">
        <w:r w:rsidRPr="00151CC2">
          <w:rPr>
            <w:rStyle w:val="Hyperlink"/>
            <w:rFonts w:cs="Calibri"/>
          </w:rPr>
          <w:t>http://criticaltheoryindex.org/assets/CarceralCapitalism---Wang-Jackie.pdf</w:t>
        </w:r>
      </w:hyperlink>
      <w:r w:rsidRPr="00151CC2">
        <w:rPr>
          <w:rFonts w:cs="Calibri"/>
        </w:rPr>
        <w:t>, Accessed 10/30/21 VD</w:t>
      </w:r>
    </w:p>
    <w:p w14:paraId="6BEE9265" w14:textId="77777777" w:rsidR="00C30AEB" w:rsidRPr="00283A7D" w:rsidRDefault="00C30AEB" w:rsidP="00C30AEB">
      <w:pPr>
        <w:rPr>
          <w:rFonts w:cs="Calibri"/>
          <w:sz w:val="12"/>
          <w:szCs w:val="12"/>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over .work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r w:rsidRPr="00151CC2">
        <w:rPr>
          <w:rStyle w:val="StyleUnderline"/>
          <w:rFonts w:cs="Calibri"/>
          <w:sz w:val="12"/>
          <w:szCs w:val="12"/>
          <w:u w:val="none"/>
        </w:rPr>
        <w:t>In order to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In particular, Marx designates the transition from feudal to capitalist social relations as a violent process of primitive accumulation whereby "conquest, enslavement, robbery, murder, in short, force, play the greatest part." For Marx, chis results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Coulthard demonstrates, in considering Indigenous peoples in relation to primitive accumulation, "it appears that the history and experience of dispossession, not </w:t>
      </w:r>
      <w:r w:rsidRPr="00151CC2">
        <w:rPr>
          <w:rFonts w:cs="Calibri"/>
          <w:sz w:val="12"/>
          <w:szCs w:val="12"/>
        </w:rPr>
        <w:lastRenderedPageBreak/>
        <w:t xml:space="preserve">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As lyko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762AD2">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anriblackness insofar as some uibes have historically owned slaves and seek state recognition by making land-based claims to sovereignty-a claim that relies on a political grammar that black Americans do not have access to, as slaves were rem from their native lands when they were transported co the Americas (see Jared Sexton's "The Vel of Slavery"). Although weighing in on this debate is beyond rhe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particular meanings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at a glance, ic might seem that the expropriation of women's labor happens primarily through housewifeitization,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thac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bilks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rapeability. It also goes without saying that these expropriative logics are not mutually exclusive, as nonwhite women and gender-nonconforming people may be subject to a different set of expropriative logics than white women. Racalized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expropriability? </w:t>
      </w:r>
      <w:r w:rsidRPr="00151CC2">
        <w:rPr>
          <w:rFonts w:cs="Calibri"/>
          <w:u w:val="single"/>
        </w:rPr>
        <w:t xml:space="preserve">Rather than describing these logics as distinct forms of antiblack racism, he analyzes them as two dimensions of a dynamic process whereby </w:t>
      </w:r>
      <w:r w:rsidRPr="00762AD2">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762AD2">
        <w:rPr>
          <w:rStyle w:val="StyleUnderline"/>
          <w:rFonts w:cs="Calibri"/>
          <w:highlight w:val="cyan"/>
        </w:rPr>
        <w:t>Black racialization</w:t>
      </w:r>
      <w:r w:rsidRPr="00151CC2">
        <w:rPr>
          <w:rStyle w:val="StyleUnderline"/>
          <w:rFonts w:cs="Calibri"/>
        </w:rPr>
        <w:t xml:space="preserve">, then, is the mark that </w:t>
      </w:r>
      <w:r w:rsidRPr="00762AD2">
        <w:rPr>
          <w:rStyle w:val="StyleUnderline"/>
          <w:rFonts w:cs="Calibri"/>
          <w:highlight w:val="cyan"/>
        </w:rPr>
        <w:t>renders subjects</w:t>
      </w:r>
      <w:r w:rsidRPr="00151CC2">
        <w:rPr>
          <w:rStyle w:val="StyleUnderline"/>
          <w:rFonts w:cs="Calibri"/>
        </w:rPr>
        <w:t xml:space="preserve"> as </w:t>
      </w:r>
      <w:r w:rsidRPr="00762AD2">
        <w:rPr>
          <w:rStyle w:val="StyleUnderline"/>
          <w:rFonts w:cs="Calibri"/>
          <w:highlight w:val="cyan"/>
        </w:rPr>
        <w:t>suitable for</w:t>
      </w:r>
      <w:r w:rsidRPr="00151CC2">
        <w:rPr>
          <w:rStyle w:val="StyleUnderline"/>
          <w:rFonts w:cs="Calibri"/>
        </w:rPr>
        <w:t>-on the one hand-</w:t>
      </w:r>
      <w:r w:rsidRPr="00762AD2">
        <w:rPr>
          <w:rStyle w:val="StyleUnderline"/>
          <w:rFonts w:cs="Calibri"/>
          <w:highlight w:val="cyan"/>
        </w:rPr>
        <w:t>hyperexploitation</w:t>
      </w:r>
      <w:r w:rsidRPr="00151CC2">
        <w:rPr>
          <w:rStyle w:val="StyleUnderline"/>
          <w:rFonts w:cs="Calibri"/>
        </w:rPr>
        <w:t xml:space="preserve"> and </w:t>
      </w:r>
      <w:r w:rsidRPr="00762AD2">
        <w:rPr>
          <w:rStyle w:val="StyleUnderline"/>
          <w:rFonts w:cs="Calibri"/>
          <w:highlight w:val="cyan"/>
        </w:rPr>
        <w:t>expropriation, and</w:t>
      </w:r>
      <w:r w:rsidRPr="00151CC2">
        <w:rPr>
          <w:rStyle w:val="StyleUnderline"/>
          <w:rFonts w:cs="Calibri"/>
        </w:rPr>
        <w:t xml:space="preserve">, on the other hand, </w:t>
      </w:r>
      <w:r w:rsidRPr="00762AD2">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762AD2">
        <w:rPr>
          <w:rStyle w:val="StyleUnderline"/>
          <w:rFonts w:cs="Calibri"/>
          <w:highlight w:val="cyan"/>
        </w:rPr>
        <w:t>race has maintained</w:t>
      </w:r>
      <w:r w:rsidRPr="00151CC2">
        <w:rPr>
          <w:rStyle w:val="StyleUnderline"/>
          <w:rFonts w:cs="Calibri"/>
        </w:rPr>
        <w:t xml:space="preserve"> its dual character, which consists of "</w:t>
      </w:r>
      <w:r w:rsidRPr="00762AD2">
        <w:rPr>
          <w:rStyle w:val="StyleUnderline"/>
          <w:rFonts w:cs="Calibri"/>
          <w:highlight w:val="cyan"/>
        </w:rPr>
        <w:t>not only a</w:t>
      </w:r>
      <w:r w:rsidRPr="00151CC2">
        <w:rPr>
          <w:rStyle w:val="StyleUnderline"/>
          <w:rFonts w:cs="Calibri"/>
        </w:rPr>
        <w:t xml:space="preserve"> probabilistic </w:t>
      </w:r>
      <w:r w:rsidRPr="00762AD2">
        <w:rPr>
          <w:rStyle w:val="StyleUnderline"/>
          <w:rFonts w:cs="Calibri"/>
          <w:highlight w:val="cyan"/>
        </w:rPr>
        <w:t xml:space="preserve">assignment of </w:t>
      </w:r>
      <w:r w:rsidRPr="00151CC2">
        <w:rPr>
          <w:rStyle w:val="StyleUnderline"/>
          <w:rFonts w:cs="Calibri"/>
        </w:rPr>
        <w:t xml:space="preserve">relative </w:t>
      </w:r>
      <w:r w:rsidRPr="00762AD2">
        <w:rPr>
          <w:rStyle w:val="StyleUnderline"/>
          <w:rFonts w:cs="Calibri"/>
          <w:highlight w:val="cyan"/>
        </w:rPr>
        <w:t>economic value but also an index of</w:t>
      </w:r>
      <w:r w:rsidRPr="00151CC2">
        <w:rPr>
          <w:rStyle w:val="StyleUnderline"/>
          <w:rFonts w:cs="Calibri"/>
        </w:rPr>
        <w:t xml:space="preserve"> differential </w:t>
      </w:r>
      <w:r w:rsidRPr="00762AD2">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16 In other words, vulnerability to hyperexploitation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lootable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762AD2">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762AD2">
        <w:rPr>
          <w:rStyle w:val="StyleUnderline"/>
          <w:rFonts w:cs="Calibri"/>
          <w:highlight w:val="cyan"/>
        </w:rPr>
        <w:t>exploitation and expropriation,</w:t>
      </w:r>
      <w:r w:rsidRPr="00151CC2">
        <w:rPr>
          <w:rStyle w:val="StyleUnderline"/>
          <w:rFonts w:cs="Calibri"/>
        </w:rPr>
        <w:t xml:space="preserve"> but </w:t>
      </w:r>
      <w:r w:rsidRPr="00762AD2">
        <w:rPr>
          <w:rStyle w:val="StyleUnderline"/>
          <w:rFonts w:cs="Calibri"/>
          <w:highlight w:val="cyan"/>
        </w:rPr>
        <w:t>one makes the other possible</w:t>
      </w:r>
      <w:r w:rsidRPr="00151CC2">
        <w:rPr>
          <w:rStyle w:val="StyleUnderline"/>
          <w:rFonts w:cs="Calibri"/>
        </w:rPr>
        <w:t xml:space="preserve"> in that </w:t>
      </w:r>
      <w:r w:rsidRPr="00762AD2">
        <w:rPr>
          <w:rStyle w:val="StyleUnderline"/>
          <w:rFonts w:cs="Calibri"/>
          <w:highlight w:val="cyan"/>
        </w:rPr>
        <w:lastRenderedPageBreak/>
        <w:t>the "racialized subjection of</w:t>
      </w:r>
      <w:r w:rsidRPr="00151CC2">
        <w:rPr>
          <w:rStyle w:val="StyleUnderline"/>
          <w:rFonts w:cs="Calibri"/>
        </w:rPr>
        <w:t xml:space="preserve"> those </w:t>
      </w:r>
      <w:r w:rsidRPr="00762AD2">
        <w:rPr>
          <w:rStyle w:val="StyleUnderline"/>
          <w:rFonts w:cs="Calibri"/>
          <w:highlight w:val="cyan"/>
        </w:rPr>
        <w:t>whom capital expropriates is</w:t>
      </w:r>
      <w:r w:rsidRPr="00151CC2">
        <w:rPr>
          <w:rStyle w:val="StyleUnderline"/>
          <w:rFonts w:cs="Calibri"/>
        </w:rPr>
        <w:t xml:space="preserve"> a condition of </w:t>
      </w:r>
      <w:r w:rsidRPr="00762AD2">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762AD2">
        <w:rPr>
          <w:rStyle w:val="StyleUnderline"/>
          <w:rFonts w:cs="Calibri"/>
          <w:highlight w:val="cyan"/>
        </w:rPr>
        <w:t>the "present regime of racialized accumulation</w:t>
      </w:r>
      <w:r w:rsidRPr="00151CC2">
        <w:rPr>
          <w:rStyle w:val="StyleUnderline"/>
          <w:rFonts w:cs="Calibri"/>
        </w:rPr>
        <w:t>"- which she refers to as "</w:t>
      </w:r>
      <w:r w:rsidRPr="00762AD2">
        <w:rPr>
          <w:rStyle w:val="StyleUnderline"/>
          <w:rFonts w:cs="Calibri"/>
          <w:highlight w:val="cyan"/>
        </w:rPr>
        <w:t>financialized capitalism"-</w:t>
      </w:r>
      <w:r w:rsidRPr="00151CC2">
        <w:rPr>
          <w:rStyle w:val="StyleUnderline"/>
          <w:rFonts w:cs="Calibri"/>
        </w:rPr>
        <w:t>Fraser notes that there has been a loosening of the binary that has historically separated who should be subjected 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762AD2">
        <w:rPr>
          <w:rStyle w:val="StyleUnderline"/>
          <w:rFonts w:cs="Calibri"/>
          <w:highlight w:val="cyan"/>
        </w:rPr>
        <w:t>expropriation</w:t>
      </w:r>
      <w:r w:rsidRPr="00151CC2">
        <w:rPr>
          <w:rStyle w:val="StyleUnderline"/>
          <w:rFonts w:cs="Calibri"/>
        </w:rPr>
        <w:t xml:space="preserve"> has become ubiquitous, </w:t>
      </w:r>
      <w:r w:rsidRPr="00762AD2">
        <w:rPr>
          <w:rStyle w:val="StyleUnderline"/>
          <w:rFonts w:cs="Calibri"/>
          <w:highlight w:val="cyan"/>
        </w:rPr>
        <w:t>afflicting not only its traditional subjects but also those</w:t>
      </w:r>
      <w:r w:rsidRPr="00151CC2">
        <w:rPr>
          <w:rStyle w:val="StyleUnderline"/>
          <w:rFonts w:cs="Calibri"/>
        </w:rPr>
        <w:t xml:space="preserve"> who were </w:t>
      </w:r>
      <w:r w:rsidRPr="00762AD2">
        <w:rPr>
          <w:rStyle w:val="StyleUnderline"/>
          <w:rFonts w:cs="Calibri"/>
          <w:highlight w:val="cyan"/>
        </w:rPr>
        <w:t>previously shielded by their status as citizenworkers.</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berween "expropriab le subjects and exploitable citizen-workers" has been replaced by a "contin uum" (albeit a continuum chat remains racialized), I would add that </w:t>
      </w:r>
      <w:r w:rsidRPr="00151CC2">
        <w:rPr>
          <w:rStyle w:val="StyleUnderline"/>
          <w:rFonts w:cs="Calibri"/>
          <w:sz w:val="12"/>
          <w:szCs w:val="12"/>
          <w:u w:val="none"/>
        </w:rPr>
        <w:t>the existence of poor whites who have fallen out of the middle class or have been affected by the opiate crisis at the present juncture represents not racial progress for black Americans, but the generalization of expropriability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762AD2">
        <w:rPr>
          <w:rStyle w:val="StyleUnderline"/>
          <w:rFonts w:cs="Calibri"/>
          <w:highlight w:val="cyan"/>
        </w:rPr>
        <w:t>If expropriation and exploitation</w:t>
      </w:r>
      <w:r w:rsidRPr="00151CC2">
        <w:rPr>
          <w:rStyle w:val="StyleUnderline"/>
          <w:rFonts w:cs="Calibri"/>
        </w:rPr>
        <w:t xml:space="preserve"> now </w:t>
      </w:r>
      <w:r w:rsidRPr="00762AD2">
        <w:rPr>
          <w:rStyle w:val="StyleUnderline"/>
          <w:rFonts w:cs="Calibri"/>
          <w:highlight w:val="cyan"/>
        </w:rPr>
        <w:t>occur on a continuum</w:t>
      </w:r>
      <w:r w:rsidRPr="00151CC2">
        <w:rPr>
          <w:rStyle w:val="StyleUnderline"/>
          <w:rFonts w:cs="Calibri"/>
        </w:rPr>
        <w:t xml:space="preserve">, then </w:t>
      </w:r>
      <w:r w:rsidRPr="00762AD2">
        <w:rPr>
          <w:rStyle w:val="StyleUnderline"/>
          <w:rFonts w:cs="Calibri"/>
          <w:highlight w:val="cyan"/>
        </w:rPr>
        <w:t>it has been made possible</w:t>
      </w:r>
      <w:r w:rsidRPr="00151CC2">
        <w:rPr>
          <w:rStyle w:val="StyleUnderline"/>
          <w:rFonts w:cs="Calibri"/>
        </w:rPr>
        <w:t xml:space="preserve">, in part, </w:t>
      </w:r>
      <w:r w:rsidRPr="00762AD2">
        <w:rPr>
          <w:rStyle w:val="StyleUnderline"/>
          <w:rFonts w:cs="Calibri"/>
          <w:highlight w:val="cyan"/>
        </w:rPr>
        <w:t>by</w:t>
      </w:r>
      <w:r w:rsidRPr="00151CC2">
        <w:rPr>
          <w:rStyle w:val="StyleUnderline"/>
          <w:rFonts w:cs="Calibri"/>
        </w:rPr>
        <w:t xml:space="preserve"> late capitalism's current modus operandi: </w:t>
      </w:r>
      <w:r w:rsidRPr="00762AD2">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3A731C1C" w14:textId="77777777" w:rsidR="00C30AEB" w:rsidRPr="00151CC2" w:rsidRDefault="00C30AEB" w:rsidP="00C30AEB">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6D0A3BE8" w14:textId="77777777" w:rsidR="00C30AEB" w:rsidRPr="00151CC2" w:rsidRDefault="00C30AEB" w:rsidP="00C30AEB">
      <w:pPr>
        <w:spacing w:after="0"/>
        <w:rPr>
          <w:rStyle w:val="StyleUnderline"/>
          <w:rFonts w:cs="Calibri"/>
          <w:u w:val="none"/>
        </w:rPr>
      </w:pPr>
      <w:r w:rsidRPr="00151CC2">
        <w:rPr>
          <w:rStyle w:val="Style13ptBold"/>
          <w:rFonts w:cs="Calibri"/>
        </w:rPr>
        <w:t>Shaviro 15</w:t>
      </w:r>
      <w:r w:rsidRPr="00151CC2">
        <w:rPr>
          <w:rStyle w:val="StyleUnderline"/>
          <w:rFonts w:cs="Calibri"/>
          <w:u w:val="none"/>
        </w:rPr>
        <w:t xml:space="preserve">, </w:t>
      </w:r>
      <w:r w:rsidRPr="00151CC2">
        <w:rPr>
          <w:rStyle w:val="StyleUnderline"/>
          <w:rFonts w:cs="Calibri"/>
          <w:sz w:val="16"/>
          <w:u w:val="none"/>
        </w:rPr>
        <w:t xml:space="preserve">(Steven Shaviro is an American academic, philosopher and cultural critic whose areas of interest include film theory, time, science fiction, panpsychism, capitalism, affect and subjectivity. He earned a PhD from Yale in 1981. “No Speed Limit: Three Essays on Accelerationism” </w:t>
      </w:r>
      <w:hyperlink r:id="rId11" w:history="1">
        <w:r w:rsidRPr="00151CC2">
          <w:rPr>
            <w:rStyle w:val="Hyperlink"/>
            <w:rFonts w:cs="Calibri"/>
            <w:sz w:val="16"/>
          </w:rPr>
          <w:t>https://track5.mixtape.moe/qdkkdt.pdf</w:t>
        </w:r>
      </w:hyperlink>
      <w:r w:rsidRPr="00151CC2">
        <w:rPr>
          <w:rStyle w:val="StyleUnderline"/>
          <w:rFonts w:cs="Calibri"/>
          <w:sz w:val="16"/>
          <w:u w:val="none"/>
        </w:rPr>
        <w:t xml:space="preserve"> rvs)</w:t>
      </w:r>
      <w:r w:rsidRPr="00151CC2">
        <w:rPr>
          <w:rFonts w:cs="Calibri"/>
          <w:color w:val="222222"/>
          <w:sz w:val="14"/>
          <w:szCs w:val="20"/>
          <w:shd w:val="clear" w:color="auto" w:fill="FFFFFF"/>
        </w:rPr>
        <w:t xml:space="preserve"> </w:t>
      </w:r>
    </w:p>
    <w:p w14:paraId="3CA9160A" w14:textId="77777777" w:rsidR="00C30AEB" w:rsidRPr="00283A7D" w:rsidRDefault="00C30AEB" w:rsidP="00C30AEB">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Badiou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on the basis of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151CC2">
        <w:rPr>
          <w:rStyle w:val="Emphasis"/>
          <w:rFonts w:cs="Calibri"/>
          <w:highlight w:val="cyan"/>
        </w:rPr>
        <w:t>Global warming, and environmental pollution</w:t>
      </w:r>
      <w:r w:rsidRPr="00151CC2">
        <w:rPr>
          <w:rStyle w:val="Emphasis"/>
          <w:rFonts w:cs="Calibri"/>
        </w:rPr>
        <w:t xml:space="preserve"> and degradation, </w:t>
      </w:r>
      <w:r w:rsidRPr="00151CC2">
        <w:rPr>
          <w:rStyle w:val="Emphasis"/>
          <w:rFonts w:cs="Calibri"/>
          <w:highlight w:val="cyan"/>
        </w:rPr>
        <w:t>threaten to undermine our</w:t>
      </w:r>
      <w:r w:rsidRPr="00151CC2">
        <w:rPr>
          <w:rStyle w:val="Emphasis"/>
          <w:rFonts w:cs="Calibri"/>
        </w:rPr>
        <w:t xml:space="preserve"> whole </w:t>
      </w:r>
      <w:r w:rsidRPr="00151CC2">
        <w:rPr>
          <w:rStyle w:val="Emphasis"/>
          <w:rFonts w:cs="Calibri"/>
          <w:highlight w:val="cyan"/>
        </w:rPr>
        <w:t>mode of life.</w:t>
      </w:r>
      <w:r w:rsidRPr="00151CC2">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151CC2">
        <w:rPr>
          <w:rStyle w:val="StyleUnderline"/>
          <w:rFonts w:cs="Calibri"/>
          <w:highlight w:val="cyan"/>
        </w:rPr>
        <w:t xml:space="preserve">the world today is characterized by </w:t>
      </w:r>
      <w:r w:rsidRPr="00151CC2">
        <w:rPr>
          <w:rStyle w:val="StyleUnderline"/>
          <w:rFonts w:cs="Calibri"/>
        </w:rPr>
        <w:t xml:space="preserve">“heightened </w:t>
      </w:r>
      <w:r w:rsidRPr="00151CC2">
        <w:rPr>
          <w:rStyle w:val="StyleUnderline"/>
          <w:rFonts w:cs="Calibri"/>
          <w:highlight w:val="cyan"/>
        </w:rPr>
        <w:t>polarization</w:t>
      </w:r>
      <w:r w:rsidRPr="00151CC2">
        <w:rPr>
          <w:rStyle w:val="StyleUnderline"/>
          <w:rFonts w:cs="Calibri"/>
        </w:rPr>
        <w:t xml:space="preserve">, increasing </w:t>
      </w:r>
      <w:r w:rsidRPr="00151CC2">
        <w:rPr>
          <w:rStyle w:val="StyleUnderline"/>
          <w:rFonts w:cs="Calibri"/>
          <w:highlight w:val="cyan"/>
        </w:rPr>
        <w:t>unemployment, [and] the</w:t>
      </w:r>
      <w:r w:rsidRPr="00151CC2">
        <w:rPr>
          <w:rStyle w:val="StyleUnderline"/>
          <w:rFonts w:cs="Calibri"/>
        </w:rPr>
        <w:t xml:space="preserve"> ever more desperate </w:t>
      </w:r>
      <w:r w:rsidRPr="00151CC2">
        <w:rPr>
          <w:rStyle w:val="StyleUnderline"/>
          <w:rFonts w:cs="Calibri"/>
          <w:highlight w:val="cyan"/>
        </w:rPr>
        <w:t>search for new</w:t>
      </w:r>
      <w:r w:rsidRPr="00151CC2">
        <w:rPr>
          <w:rStyle w:val="StyleUnderline"/>
          <w:rFonts w:cs="Calibri"/>
        </w:rPr>
        <w:t xml:space="preserve"> investments and new </w:t>
      </w:r>
      <w:r w:rsidRPr="00151CC2">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in order to describe this situation. I define neoliberalism as a specific mode of </w:t>
      </w:r>
      <w:r w:rsidRPr="00151CC2">
        <w:rPr>
          <w:rFonts w:cs="Calibri"/>
          <w:sz w:val="16"/>
        </w:rPr>
        <w:lastRenderedPageBreak/>
        <w:t xml:space="preserve">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151CC2">
        <w:rPr>
          <w:rStyle w:val="StyleUnderline"/>
          <w:rFonts w:cs="Calibri"/>
          <w:highlight w:val="cyan"/>
        </w:rPr>
        <w:t>The subjection of all aspects of life to</w:t>
      </w:r>
      <w:r w:rsidRPr="00151CC2">
        <w:rPr>
          <w:rStyle w:val="StyleUnderline"/>
          <w:rFonts w:cs="Calibri"/>
        </w:rPr>
        <w:t xml:space="preserve"> </w:t>
      </w:r>
      <w:r w:rsidRPr="00151CC2">
        <w:rPr>
          <w:rStyle w:val="StyleUnderline"/>
          <w:rFonts w:cs="Calibri"/>
          <w:highlight w:val="cyan"/>
        </w:rPr>
        <w:t>the</w:t>
      </w:r>
      <w:r w:rsidRPr="00151CC2">
        <w:rPr>
          <w:rStyle w:val="StyleUnderline"/>
          <w:rFonts w:cs="Calibri"/>
        </w:rPr>
        <w:t xml:space="preserve"> so-called </w:t>
      </w:r>
      <w:r w:rsidRPr="00151CC2">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All of these processes work </w:t>
      </w:r>
      <w:r w:rsidRPr="00151CC2">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r w:rsidRPr="00151CC2">
        <w:rPr>
          <w:rStyle w:val="StyleUnderline"/>
          <w:rFonts w:cs="Calibri"/>
        </w:rPr>
        <w:t xml:space="preserve">hyperobjects. </w:t>
      </w:r>
      <w:r w:rsidRPr="00151CC2">
        <w:rPr>
          <w:rFonts w:cs="Calibri"/>
          <w:sz w:val="16"/>
        </w:rPr>
        <w:t xml:space="preserve">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151CC2">
        <w:rPr>
          <w:rStyle w:val="StyleUnderline"/>
          <w:rFonts w:cs="Calibri"/>
          <w:highlight w:val="cyan"/>
        </w:rPr>
        <w:t>2008, the big banks were bailed out</w:t>
      </w:r>
      <w:r w:rsidRPr="00151CC2">
        <w:rPr>
          <w:rStyle w:val="StyleUnderline"/>
          <w:rFonts w:cs="Calibri"/>
        </w:rPr>
        <w:t xml:space="preserve"> by the United States government. </w:t>
      </w:r>
      <w:r w:rsidRPr="00151CC2">
        <w:rPr>
          <w:rStyle w:val="StyleUnderline"/>
          <w:rFonts w:cs="Calibri"/>
          <w:highlight w:val="cyan"/>
        </w:rPr>
        <w:t>This allowed them to resume the</w:t>
      </w:r>
      <w:r w:rsidRPr="00151CC2">
        <w:rPr>
          <w:rStyle w:val="StyleUnderline"/>
          <w:rFonts w:cs="Calibri"/>
        </w:rPr>
        <w:t xml:space="preserve"> very </w:t>
      </w:r>
      <w:r w:rsidRPr="00151CC2">
        <w:rPr>
          <w:rStyle w:val="StyleUnderline"/>
          <w:rFonts w:cs="Calibri"/>
          <w:highlight w:val="cyan"/>
        </w:rPr>
        <w:t>practices</w:t>
      </w:r>
      <w:r w:rsidRPr="00151CC2">
        <w:rPr>
          <w:rFonts w:cs="Calibri"/>
          <w:sz w:val="16"/>
        </w:rPr>
        <w:t>—the creation of arcane financial instruments, in order to enable relentless rent-seeking—</w:t>
      </w:r>
      <w:r w:rsidRPr="00151CC2">
        <w:rPr>
          <w:rStyle w:val="Emphasis"/>
          <w:rFonts w:cs="Calibri"/>
          <w:highlight w:val="cyan"/>
        </w:rPr>
        <w:t xml:space="preserve">that led to the breakdown </w:t>
      </w:r>
      <w:r w:rsidRPr="00151CC2">
        <w:rPr>
          <w:rStyle w:val="Emphasis"/>
          <w:rFonts w:cs="Calibri"/>
        </w:rPr>
        <w:t xml:space="preserve">of the economic system </w:t>
      </w:r>
      <w:r w:rsidRPr="00151CC2">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151CC2">
        <w:rPr>
          <w:rStyle w:val="StyleUnderline"/>
          <w:rFonts w:cs="Calibri"/>
          <w:highlight w:val="cyan"/>
        </w:rPr>
        <w:t>these crises</w:t>
      </w:r>
      <w:r w:rsidRPr="00151CC2">
        <w:rPr>
          <w:rStyle w:val="StyleUnderline"/>
          <w:rFonts w:cs="Calibri"/>
        </w:rPr>
        <w:t xml:space="preserve"> actually </w:t>
      </w:r>
      <w:r w:rsidRPr="00151CC2">
        <w:rPr>
          <w:rStyle w:val="StyleUnderline"/>
          <w:rFonts w:cs="Calibri"/>
          <w:highlight w:val="cyan"/>
        </w:rPr>
        <w:t>help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151CC2">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151CC2">
        <w:rPr>
          <w:rStyle w:val="StyleUnderline"/>
          <w:rFonts w:cs="Calibri"/>
          <w:highlight w:val="cyan"/>
        </w:rPr>
        <w:t>war</w:t>
      </w:r>
      <w:r w:rsidRPr="00151CC2">
        <w:rPr>
          <w:rStyle w:val="StyleUnderline"/>
          <w:rFonts w:cs="Calibri"/>
        </w:rPr>
        <w:t xml:space="preserve">, the devaluation of assets, the degradation of productive capacity, </w:t>
      </w:r>
      <w:r w:rsidRPr="00151CC2">
        <w:rPr>
          <w:rStyle w:val="StyleUnderline"/>
          <w:rFonts w:cs="Calibri"/>
          <w:highlight w:val="cyan"/>
        </w:rPr>
        <w:t>abandonment and</w:t>
      </w:r>
      <w:r w:rsidRPr="00151CC2">
        <w:rPr>
          <w:rStyle w:val="StyleUnderline"/>
          <w:rFonts w:cs="Calibri"/>
        </w:rPr>
        <w:t xml:space="preserve"> other forms of ‘</w:t>
      </w:r>
      <w:r w:rsidRPr="00151CC2">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w:t>
      </w:r>
      <w:r w:rsidRPr="00151CC2">
        <w:rPr>
          <w:rFonts w:cs="Calibri"/>
          <w:sz w:val="16"/>
        </w:rPr>
        <w:lastRenderedPageBreak/>
        <w:t xml:space="preserve">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in a state of “sheer aimless infinity and incessant changeability; where everything ought to be constantly new, everything remains just as it was.” This is because, in our current state of affairs,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Grusin calls premediation.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Žižek, </w:t>
      </w:r>
      <w:r w:rsidRPr="00151CC2">
        <w:rPr>
          <w:rStyle w:val="StyleUnderline"/>
          <w:rFonts w:cs="Calibri"/>
        </w:rPr>
        <w:t>“it’s easier to imagine the end of the world than the end of capitalism.”</w:t>
      </w:r>
    </w:p>
    <w:p w14:paraId="3DBF40B2" w14:textId="10E55AD5" w:rsidR="00C30AEB" w:rsidRPr="00151CC2" w:rsidRDefault="00C30AEB" w:rsidP="00C30AEB">
      <w:pPr>
        <w:pStyle w:val="Heading4"/>
        <w:rPr>
          <w:rFonts w:cs="Calibri"/>
        </w:rPr>
      </w:pPr>
      <w:r w:rsidRPr="00151CC2">
        <w:rPr>
          <w:rFonts w:eastAsia="Calibri" w:cs="Calibri"/>
        </w:rPr>
        <w:t xml:space="preserve">Neoliberalism strips language of its critical possibility and produces race neutrality – this reifies whiteness and lets white people think they are free of responsibility – thus the </w:t>
      </w:r>
      <w:r>
        <w:rPr>
          <w:rFonts w:eastAsia="Calibri" w:cs="Calibri"/>
        </w:rPr>
        <w:t>ROB and ROJ</w:t>
      </w:r>
      <w:r w:rsidRPr="00151CC2">
        <w:rPr>
          <w:rFonts w:eastAsia="Calibri" w:cs="Calibri"/>
        </w:rPr>
        <w:t xml:space="preserve"> is to </w:t>
      </w:r>
      <w:r>
        <w:rPr>
          <w:rFonts w:eastAsia="Calibri" w:cs="Calibri"/>
        </w:rPr>
        <w:t>endorse tactics</w:t>
      </w:r>
      <w:r w:rsidRPr="00151CC2">
        <w:rPr>
          <w:rFonts w:eastAsia="Calibri" w:cs="Calibri"/>
        </w:rPr>
        <w:t xml:space="preserve"> </w:t>
      </w:r>
      <w:r w:rsidR="004C3A98">
        <w:rPr>
          <w:rFonts w:eastAsia="Calibri" w:cs="Calibri"/>
        </w:rPr>
        <w:t xml:space="preserve">against </w:t>
      </w:r>
      <w:r w:rsidRPr="00151CC2">
        <w:rPr>
          <w:rFonts w:eastAsia="Calibri" w:cs="Calibri"/>
        </w:rPr>
        <w:t>racial capitalism</w:t>
      </w:r>
    </w:p>
    <w:p w14:paraId="6D21B5F1" w14:textId="77777777" w:rsidR="00C30AEB" w:rsidRPr="00151CC2" w:rsidRDefault="00C30AEB" w:rsidP="00C30AEB">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2">
        <w:r w:rsidRPr="00151CC2">
          <w:rPr>
            <w:rFonts w:cs="Calibri"/>
            <w:color w:val="000000"/>
          </w:rPr>
          <w:t>https://www.tandfonline.com/doi/abs/10.1080/0363452032000156190?journalCode=rced20</w:t>
        </w:r>
      </w:hyperlink>
      <w:r w:rsidRPr="00151CC2">
        <w:rPr>
          <w:rFonts w:cs="Calibri"/>
          <w:bCs/>
        </w:rPr>
        <w:t>, Accessed 6/28/21 VD</w:t>
      </w:r>
    </w:p>
    <w:p w14:paraId="414DD11E" w14:textId="77777777" w:rsidR="00C30AEB" w:rsidRPr="008D0F5B" w:rsidRDefault="00C30AEB" w:rsidP="00C30AEB">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151CC2">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151CC2">
        <w:rPr>
          <w:rFonts w:eastAsia="Calibri" w:cs="Calibri"/>
          <w:color w:val="000000"/>
          <w:highlight w:val="cyan"/>
          <w:u w:val="single"/>
        </w:rPr>
        <w:t>There is no language</w:t>
      </w:r>
      <w:r w:rsidRPr="00151CC2">
        <w:rPr>
          <w:rFonts w:eastAsia="Calibri" w:cs="Calibri"/>
          <w:color w:val="000000"/>
          <w:u w:val="single"/>
        </w:rPr>
        <w:t xml:space="preserve"> here </w:t>
      </w:r>
      <w:r w:rsidRPr="00151CC2">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151CC2">
        <w:rPr>
          <w:rFonts w:eastAsia="Calibri" w:cs="Calibri"/>
          <w:color w:val="000000"/>
          <w:highlight w:val="cyan"/>
          <w:u w:val="single"/>
        </w:rPr>
        <w:t>fighting against</w:t>
      </w:r>
      <w:r w:rsidRPr="00151CC2">
        <w:rPr>
          <w:rFonts w:eastAsia="Calibri" w:cs="Calibri"/>
          <w:color w:val="000000"/>
          <w:u w:val="single"/>
        </w:rPr>
        <w:t xml:space="preserve"> substantive </w:t>
      </w:r>
      <w:r w:rsidRPr="00151CC2">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151CC2">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151CC2">
        <w:rPr>
          <w:rFonts w:eastAsia="Calibri" w:cs="Calibri"/>
          <w:color w:val="000000"/>
          <w:highlight w:val="cyan"/>
          <w:u w:val="single"/>
        </w:rPr>
        <w:t>language is</w:t>
      </w:r>
      <w:r w:rsidRPr="00151CC2">
        <w:rPr>
          <w:rFonts w:eastAsia="Calibri" w:cs="Calibri"/>
          <w:color w:val="000000"/>
          <w:u w:val="single"/>
        </w:rPr>
        <w:t xml:space="preserve"> often </w:t>
      </w:r>
      <w:r w:rsidRPr="00151CC2">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has to be understood and engaged. As </w:t>
      </w:r>
      <w:r w:rsidRPr="00151CC2">
        <w:rPr>
          <w:rFonts w:eastAsia="Calibri" w:cs="Calibri"/>
          <w:color w:val="000000"/>
          <w:sz w:val="12"/>
          <w:szCs w:val="12"/>
        </w:rPr>
        <w:lastRenderedPageBreak/>
        <w:t>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Positioned within the emergence of neoliberalism as the dominant economic and political philosophy of our times, neoracism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151CC2">
        <w:rPr>
          <w:rFonts w:eastAsia="Calibri" w:cs="Calibri"/>
          <w:color w:val="000000"/>
          <w:highlight w:val="cyan"/>
          <w:u w:val="single"/>
        </w:rPr>
        <w:t>Freedom</w:t>
      </w:r>
      <w:r w:rsidRPr="00151CC2">
        <w:rPr>
          <w:rFonts w:eastAsia="Calibri" w:cs="Calibri"/>
          <w:color w:val="000000"/>
          <w:u w:val="single"/>
        </w:rPr>
        <w:t xml:space="preserve"> in this discourse </w:t>
      </w:r>
      <w:r w:rsidRPr="00151CC2">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151CC2">
        <w:rPr>
          <w:rFonts w:eastAsia="Calibri" w:cs="Calibri"/>
          <w:color w:val="000000"/>
          <w:highlight w:val="cyan"/>
          <w:u w:val="single"/>
        </w:rPr>
        <w:t>intolerance of those “others”</w:t>
      </w:r>
      <w:r w:rsidRPr="00151CC2">
        <w:rPr>
          <w:rFonts w:eastAsia="Calibri" w:cs="Calibri"/>
          <w:color w:val="000000"/>
          <w:u w:val="single"/>
        </w:rPr>
        <w:t xml:space="preserve"> who are </w:t>
      </w:r>
      <w:r w:rsidRPr="00151CC2">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But freedom reduced to the ethos of self-preservation and brutal self-interests makes it difficult for individuals to recognize the forms that racism often take when draped in either the language of denial, freedom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151CC2">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151CC2">
        <w:rPr>
          <w:rFonts w:eastAsia="Calibri" w:cs="Calibri"/>
          <w:color w:val="000000"/>
          <w:highlight w:val="cyan"/>
          <w:u w:val="single"/>
        </w:rPr>
        <w:t>denies</w:t>
      </w:r>
      <w:r w:rsidRPr="00151CC2">
        <w:rPr>
          <w:rFonts w:eastAsia="Calibri" w:cs="Calibri"/>
          <w:color w:val="000000"/>
          <w:u w:val="single"/>
        </w:rPr>
        <w:t xml:space="preserve"> the claim that </w:t>
      </w:r>
      <w:r w:rsidRPr="00151CC2">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151CC2">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151CC2">
        <w:rPr>
          <w:rFonts w:eastAsia="Calibri" w:cs="Calibri"/>
          <w:color w:val="000000"/>
          <w:highlight w:val="cyan"/>
          <w:u w:val="single"/>
        </w:rPr>
        <w:t>whiteness</w:t>
      </w:r>
      <w:r w:rsidRPr="00151CC2">
        <w:rPr>
          <w:rFonts w:eastAsia="Calibri" w:cs="Calibri"/>
          <w:color w:val="000000"/>
          <w:u w:val="single"/>
        </w:rPr>
        <w:t xml:space="preserve">, color blindness </w:t>
      </w:r>
      <w:r w:rsidRPr="00151CC2">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151CC2">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151CC2">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xml:space="preserve">, despite the fact that Blacks have a disadvantage in almost all areas of social life: housing, jobs, education, income levels, mortgage lending, and basic everyday </w:t>
      </w:r>
      <w:r w:rsidRPr="00151CC2">
        <w:rPr>
          <w:rFonts w:eastAsia="Calibri" w:cs="Calibri"/>
          <w:color w:val="000000"/>
          <w:u w:val="single"/>
        </w:rPr>
        <w:lastRenderedPageBreak/>
        <w:t>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631A044F" w14:textId="5E9AE4A4" w:rsidR="00C30AEB" w:rsidRDefault="00C30AEB" w:rsidP="00C30AEB">
      <w:pPr>
        <w:pStyle w:val="Heading4"/>
      </w:pPr>
      <w:r>
        <w:t xml:space="preserve">The aff’s theorization of </w:t>
      </w:r>
      <w:r w:rsidR="004C3A98">
        <w:t>risk</w:t>
      </w:r>
      <w:r>
        <w:t xml:space="preserve"> is white eugenics and allows for the real and psychic extermination of blackness to prioritize “threats” to the white body – this flips their try or die calculus </w:t>
      </w:r>
    </w:p>
    <w:p w14:paraId="78243013" w14:textId="77777777" w:rsidR="00C30AEB" w:rsidRPr="007F24CF" w:rsidRDefault="00C30AEB" w:rsidP="00C30AEB">
      <w:pPr>
        <w:tabs>
          <w:tab w:val="left" w:pos="2415"/>
        </w:tabs>
        <w:spacing w:after="0"/>
        <w:rPr>
          <w:rStyle w:val="Style13ptBold"/>
          <w:b w:val="0"/>
          <w:bCs/>
        </w:rPr>
      </w:pPr>
      <w:r>
        <w:rPr>
          <w:rStyle w:val="Style13ptBold"/>
        </w:rPr>
        <w:t xml:space="preserve">Preston 17, </w:t>
      </w:r>
      <w:r w:rsidRPr="000945B5">
        <w:rPr>
          <w:rStyle w:val="Style13ptBold"/>
          <w:b w:val="0"/>
          <w:sz w:val="22"/>
        </w:rPr>
        <w:t xml:space="preserve">John, Bath Spa University, “Rethinking Existential Threats and Education”, Competence Based Education and Training (CBET) and the End of Human Learning, </w:t>
      </w:r>
      <w:hyperlink r:id="rId13" w:history="1">
        <w:r w:rsidRPr="000945B5">
          <w:rPr>
            <w:rStyle w:val="Hyperlink"/>
          </w:rPr>
          <w:t>https://www.researchgate.net/publication/316728254_Rethinking_Existential_Threats_and_Education</w:t>
        </w:r>
      </w:hyperlink>
      <w:r w:rsidRPr="000945B5">
        <w:rPr>
          <w:rStyle w:val="Style13ptBold"/>
          <w:sz w:val="22"/>
        </w:rPr>
        <w:t>,</w:t>
      </w:r>
      <w:r w:rsidRPr="000945B5">
        <w:rPr>
          <w:rStyle w:val="Style13ptBold"/>
          <w:b w:val="0"/>
          <w:sz w:val="22"/>
        </w:rPr>
        <w:t xml:space="preserve"> Accessed 12/5/21 VD</w:t>
      </w:r>
    </w:p>
    <w:p w14:paraId="1F553FE4" w14:textId="77777777" w:rsidR="00C30AEB" w:rsidRPr="000945B5" w:rsidRDefault="00C30AEB" w:rsidP="00C30AEB">
      <w:pPr>
        <w:spacing w:after="0"/>
      </w:pPr>
      <w:r w:rsidRPr="007F24CF">
        <w:rPr>
          <w:sz w:val="12"/>
          <w:szCs w:val="12"/>
        </w:rPr>
        <w:t>Various contemporary educational theories consider the equity and social justice implications of different forms of education with regard to race. The work of Sleeter and Grant (2007) makes the ethical and pragmatic case for multicultural social justice as a key value of education. This has been followed in contemporary work that attempts to consider the various dimensions of social justice. For example, Bhopal and Shain (2014), consider the twin axis of recognition and redistribution as goals of education. Other work examines the role of social distancing from the ‘Other’ by white students as a dynamic process in which Black, Asian and Minority Ethnic (BAME) and working-class students are disadvantaged. In many ways denial of social justice in terms of lack of resources, recognition or access to social space can be considered to be a form of dehumanisation. However, whilst work on social justice and education might consider the lack of humanity in these systems of oppression (applying concepts such as ‘bare life’, Lewis 2006; or ‘othering’ Lebowitz 2016) they do not consider directly existential threats. Threats to humanity on the basis of difference may arise from totalitarianism as much as through war and threats to the environment. The various genocides which have taken place throughout human history have often had a racial, or ethnic, cleansing purpose to them. They have been eugenic threats that are based upon spurious ideas of genetic and moral superiority.</w:t>
      </w:r>
      <w:r>
        <w:t xml:space="preserve"> </w:t>
      </w:r>
      <w:r w:rsidRPr="007F24CF">
        <w:rPr>
          <w:u w:val="single"/>
        </w:rPr>
        <w:t xml:space="preserve">Writers on race from Fanon to Du Bois have considered that </w:t>
      </w:r>
      <w:r w:rsidRPr="007F24CF">
        <w:rPr>
          <w:highlight w:val="cyan"/>
          <w:u w:val="single"/>
        </w:rPr>
        <w:t>the threat posed to racial groups may be existential</w:t>
      </w:r>
      <w:r w:rsidRPr="007F24CF">
        <w:rPr>
          <w:u w:val="single"/>
        </w:rPr>
        <w:t xml:space="preserve"> and that </w:t>
      </w:r>
      <w:r w:rsidRPr="007F24CF">
        <w:rPr>
          <w:highlight w:val="cyan"/>
          <w:u w:val="single"/>
        </w:rPr>
        <w:t>there is a short step from psychic, to real extermination. The negation of individuals</w:t>
      </w:r>
      <w:r w:rsidRPr="007F24CF">
        <w:rPr>
          <w:u w:val="single"/>
        </w:rPr>
        <w:t xml:space="preserve"> through economic, social and psychological processes </w:t>
      </w:r>
      <w:r w:rsidRPr="007F24CF">
        <w:rPr>
          <w:highlight w:val="cyan"/>
          <w:u w:val="single"/>
        </w:rPr>
        <w:t>allows for their physical extermination</w:t>
      </w:r>
      <w:r w:rsidRPr="007F24CF">
        <w:rPr>
          <w:u w:val="single"/>
        </w:rPr>
        <w:t>.</w:t>
      </w:r>
      <w:r>
        <w:t xml:space="preserve"> </w:t>
      </w:r>
      <w:r w:rsidRPr="007F24CF">
        <w:rPr>
          <w:sz w:val="12"/>
          <w:szCs w:val="12"/>
        </w:rPr>
        <w:t>Du Bois (2014) deals explicitly with existential threat in his short story ‘The Comet’ where humanity is almost wiped out by a threat from space, leaving only a small number of people to carry on. As one of the survivors of the comet is an African American, this leads Du Bois to consider the state of race relations in the USA. The implication of the story is that the existential threat of the comet (which allows the African American character to live in a world entirely free of racial prejudice) allows release from the existential threat of eugenic attitudes.</w:t>
      </w:r>
      <w:r>
        <w:t xml:space="preserve"> </w:t>
      </w:r>
      <w:r w:rsidRPr="007F24CF">
        <w:rPr>
          <w:u w:val="single"/>
        </w:rPr>
        <w:t xml:space="preserve">Building on Du Bois, in other work (Preston 2012), I have considered the ways in which </w:t>
      </w:r>
      <w:r w:rsidRPr="007F24CF">
        <w:rPr>
          <w:highlight w:val="cyan"/>
          <w:u w:val="single"/>
        </w:rPr>
        <w:t>preparation for</w:t>
      </w:r>
      <w:r w:rsidRPr="007F24CF">
        <w:rPr>
          <w:u w:val="single"/>
        </w:rPr>
        <w:t xml:space="preserve"> threats, including </w:t>
      </w:r>
      <w:r w:rsidRPr="007F24CF">
        <w:rPr>
          <w:highlight w:val="cyan"/>
          <w:u w:val="single"/>
        </w:rPr>
        <w:t>existential threats such as pandemics and nuclear war, has been</w:t>
      </w:r>
      <w:r w:rsidRPr="007F24CF">
        <w:rPr>
          <w:u w:val="single"/>
        </w:rPr>
        <w:t xml:space="preserve"> in many ways </w:t>
      </w:r>
      <w:r w:rsidRPr="007F24CF">
        <w:rPr>
          <w:highlight w:val="cyan"/>
          <w:u w:val="single"/>
        </w:rPr>
        <w:t>eugenic in that it prioritises</w:t>
      </w:r>
      <w:r w:rsidRPr="007F24CF">
        <w:rPr>
          <w:u w:val="single"/>
        </w:rPr>
        <w:t xml:space="preserve"> the </w:t>
      </w:r>
      <w:r w:rsidRPr="007F24CF">
        <w:rPr>
          <w:highlight w:val="cyan"/>
          <w:u w:val="single"/>
        </w:rPr>
        <w:t>survival of some more than others based</w:t>
      </w:r>
      <w:r w:rsidRPr="007F24CF">
        <w:rPr>
          <w:u w:val="single"/>
        </w:rPr>
        <w:t xml:space="preserve"> up</w:t>
      </w:r>
      <w:r w:rsidRPr="007F24CF">
        <w:rPr>
          <w:highlight w:val="cyan"/>
          <w:u w:val="single"/>
        </w:rPr>
        <w:t>on</w:t>
      </w:r>
      <w:r w:rsidRPr="007F24CF">
        <w:rPr>
          <w:u w:val="single"/>
        </w:rPr>
        <w:t xml:space="preserve"> criteria which include </w:t>
      </w:r>
      <w:r w:rsidRPr="007F24CF">
        <w:rPr>
          <w:highlight w:val="cyan"/>
          <w:u w:val="single"/>
        </w:rPr>
        <w:t>race</w:t>
      </w:r>
      <w:r w:rsidRPr="007F24CF">
        <w:rPr>
          <w:u w:val="single"/>
        </w:rPr>
        <w:t xml:space="preserve"> and ethnicity (Preston 2012).</w:t>
      </w:r>
      <w:r>
        <w:t xml:space="preserve"> </w:t>
      </w:r>
      <w:r w:rsidRPr="007F24CF">
        <w:rPr>
          <w:sz w:val="12"/>
          <w:szCs w:val="12"/>
        </w:rPr>
        <w:t>Preparing for disasters and emergencies often prioritises the interests of white people above those of other ethnic minorities. One reason for this is tacit intentionality which means that policymakers and practitioners do not consider human diversity in considering how people may respond to disaster.</w:t>
      </w:r>
      <w:r>
        <w:t xml:space="preserve"> </w:t>
      </w:r>
      <w:r w:rsidRPr="007F24CF">
        <w:rPr>
          <w:u w:val="single"/>
        </w:rPr>
        <w:t xml:space="preserve">Policy is often biased as </w:t>
      </w:r>
      <w:r w:rsidRPr="007F24CF">
        <w:rPr>
          <w:highlight w:val="cyan"/>
          <w:u w:val="single"/>
        </w:rPr>
        <w:t>policymakers expect</w:t>
      </w:r>
      <w:r w:rsidRPr="007F24CF">
        <w:rPr>
          <w:u w:val="single"/>
        </w:rPr>
        <w:t xml:space="preserve"> that </w:t>
      </w:r>
      <w:r w:rsidRPr="007F24CF">
        <w:rPr>
          <w:highlight w:val="cyan"/>
          <w:u w:val="single"/>
        </w:rPr>
        <w:t>people will be ‘like me’</w:t>
      </w:r>
      <w:r w:rsidRPr="007F24CF">
        <w:rPr>
          <w:u w:val="single"/>
        </w:rPr>
        <w:t xml:space="preserve"> which (at least in the UK and USA) means they will often be white, middle-class, educated, English-speaking men.</w:t>
      </w:r>
      <w:r>
        <w:t xml:space="preserve"> </w:t>
      </w:r>
      <w:r w:rsidRPr="007F24CF">
        <w:rPr>
          <w:sz w:val="12"/>
          <w:szCs w:val="12"/>
        </w:rPr>
        <w:t>In planning for threats, there will be various ways in which such biases are included. For example, they may not consider publishing advice in a number of languages, the resources necessary to survive a disaster, the mobility of people and the attitudes of emergency responders. This is unwitting prejudice in that by not considering diversity they are actually making it less likely for BAME people to survive, or protect themselves against, the disaster. Although these biases may lead to a gradient in terms of survival by different groups in a disaster, they do not appear to relate to existential threat. However, existential threat can be interpreted in a different way in perspectives from critical whiteness studies and CRT. In critical whiteness studies, whiteness is taken to be not a racial identity, but rather a system of power and oppression (Leonardo 2009). Whiteness was created as an identity not simply as a mode of social classification but as a way of exploiting and controlling others. There are obviously periods in history where this was objectively the case. During slavery in the USA, for example, whiteness was used as a means to distinguish between those people who had the right to own property (whites) and those who could not (Africans), Moreover, whiteness was the obverse of property in that only Africans could ‘be’ assets or property. Enslaved Africans were therefore treated as property and did not have access to the basic rights which would constitute humanity in American society (such as access to education, the right to own property, the right to decide who they should have relationships with). There are obviously parallels between this experience and holocaust when Jewish people (and other individuals) were dehumanised by the Nazis and denied access to basic resources. During imperialism there was also a period whereby other races were categorised to be less worthy than white people and this provided the justification for colonial control, exploitation and often extermination. Advocates of whiteness studies go further than this and consider that whiteness is not merely a past system of oppression, but a continuing system of white supremacy (Leonardo 2009). The economy and society is comprised in such a way that white people will usually benefit, and BAME people will usually not. This is not only an economic and social system but also a psychological system whereby existence as a full human depends upon one’s racial categorisation. This idea has its roots in the work of Fanon (1986) who wrote that black identity was shaped by the white gaze, but also contemporary writers also consider the notion of whiteness as ‘death’, a categorisation that is rooted in past oppression and extermination, whose remnants exist to this day. This perspective on race and existence leads us to consider what is meant by life, and whether we are not currently living to our full potential (as Marxists would also propose) when existential threat is actually amongst us. For Marxists this would be the expansion of the ‘social universe’ of capitalism that flows between and through us, ‘capitalising humanity’.</w:t>
      </w:r>
      <w:r>
        <w:t xml:space="preserve"> </w:t>
      </w:r>
      <w:r w:rsidRPr="007F24CF">
        <w:rPr>
          <w:u w:val="single"/>
        </w:rPr>
        <w:t xml:space="preserve">For critical whiteness studies, </w:t>
      </w:r>
      <w:r w:rsidRPr="007F24CF">
        <w:rPr>
          <w:highlight w:val="cyan"/>
          <w:u w:val="single"/>
        </w:rPr>
        <w:t>this existential threat would be one of whiteness and the negation of existence</w:t>
      </w:r>
      <w:r w:rsidRPr="007F24CF">
        <w:rPr>
          <w:u w:val="single"/>
        </w:rPr>
        <w:t xml:space="preserve"> for a racially classified group of people.</w:t>
      </w:r>
      <w:r>
        <w:t xml:space="preserve"> </w:t>
      </w:r>
      <w:r w:rsidRPr="007F24CF">
        <w:rPr>
          <w:sz w:val="12"/>
          <w:szCs w:val="12"/>
        </w:rPr>
        <w:t>In order to make this idea of constant existential threat more tangible (although the term is not used) critical race theorists use what are known as ‘counter-stories’ to consider how racial dynamics might develop in the future, or to highlight inequalities in the present (Delgado 1996). Derrick Bell (1992) who is considered to be the founder of CRT, uses a much cited counter-story ‘The Space Traders’ to consider the ways in which black people’s lives are classed as being not equal to those of whites in the USA. In ‘The Space Traders’ a race of aliens offer the USA a trade: all of America’s black citizens in return for unlimited, environmentally friendly, energy and technology. After some debate, the American people vote on the proposal and decide to give up all of America’s black citizens to the space traders in return for the futuristic technical goods. Of course, Bell is proposing an analogy between slavery in the past and the present situation of black people in the USA, and perhaps even suggesting that such a thing might happen again.</w:t>
      </w:r>
      <w:r>
        <w:t xml:space="preserve"> </w:t>
      </w:r>
      <w:r w:rsidRPr="007F24CF">
        <w:rPr>
          <w:u w:val="single"/>
        </w:rPr>
        <w:t xml:space="preserve">On another level, though, there is </w:t>
      </w:r>
      <w:r w:rsidRPr="007F24CF">
        <w:rPr>
          <w:u w:val="single"/>
        </w:rPr>
        <w:lastRenderedPageBreak/>
        <w:t xml:space="preserve">also the idea that </w:t>
      </w:r>
      <w:r w:rsidRPr="007F24CF">
        <w:rPr>
          <w:highlight w:val="cyan"/>
          <w:u w:val="single"/>
        </w:rPr>
        <w:t>the existence of black people</w:t>
      </w:r>
      <w:r w:rsidRPr="007F24CF">
        <w:rPr>
          <w:u w:val="single"/>
        </w:rPr>
        <w:t xml:space="preserve"> in America </w:t>
      </w:r>
      <w:r w:rsidRPr="007F24CF">
        <w:rPr>
          <w:highlight w:val="cyan"/>
          <w:u w:val="single"/>
        </w:rPr>
        <w:t>is categorised at a different level of metaphysical worth to that of white people. That life could be traded so cheaply, even plausibly</w:t>
      </w:r>
      <w:r w:rsidRPr="007F24CF">
        <w:rPr>
          <w:u w:val="single"/>
        </w:rPr>
        <w:t xml:space="preserve"> (in the thought experiment) </w:t>
      </w:r>
      <w:r w:rsidRPr="007F24CF">
        <w:rPr>
          <w:highlight w:val="cyan"/>
          <w:u w:val="single"/>
        </w:rPr>
        <w:t>makes us pause</w:t>
      </w:r>
      <w:r w:rsidRPr="007F24CF">
        <w:rPr>
          <w:u w:val="single"/>
        </w:rPr>
        <w:t xml:space="preserve"> for thought </w:t>
      </w:r>
      <w:r w:rsidRPr="007F24CF">
        <w:rPr>
          <w:highlight w:val="cyan"/>
          <w:u w:val="single"/>
        </w:rPr>
        <w:t>in terms of how we classify existential threat</w:t>
      </w:r>
      <w:r w:rsidRPr="007F24CF">
        <w:rPr>
          <w:u w:val="single"/>
        </w:rPr>
        <w:t>.</w:t>
      </w:r>
      <w:r>
        <w:t xml:space="preserve"> </w:t>
      </w:r>
      <w:r w:rsidRPr="007F24CF">
        <w:rPr>
          <w:sz w:val="12"/>
          <w:szCs w:val="12"/>
        </w:rPr>
        <w:t>Although the relationship between CRT and black existentialism may not always seem obvious we can see that there is a nihilistic streak in the work of Bell (1992) with regard to the prospects for survival. In addition, the drawing on the work of Fanon by authors who use CRT as part of their work which shows the perpetual violence encountered by people of colour in education as well as the enduring influence of Du Bois on CRT (Delgado and Stefancic 2001) shows the close connection between the two theories. What links CRT and black existentialism is a basic concern with existence and the meaning of human life under constant threat that can be thought to underpin any concern with social justice.</w:t>
      </w:r>
      <w:r>
        <w:t xml:space="preserve"> </w:t>
      </w:r>
      <w:r w:rsidRPr="007F24CF">
        <w:rPr>
          <w:u w:val="single"/>
        </w:rPr>
        <w:t xml:space="preserve">From CRT and black existentialism, we therefore see that </w:t>
      </w:r>
      <w:r w:rsidRPr="007F24CF">
        <w:rPr>
          <w:highlight w:val="cyan"/>
          <w:u w:val="single"/>
        </w:rPr>
        <w:t>existential threat is one of negation</w:t>
      </w:r>
      <w:r w:rsidRPr="007F24CF">
        <w:rPr>
          <w:u w:val="single"/>
        </w:rPr>
        <w:t xml:space="preserve"> through economic, social and political systems and </w:t>
      </w:r>
      <w:r w:rsidRPr="007F24CF">
        <w:rPr>
          <w:highlight w:val="cyan"/>
          <w:u w:val="single"/>
        </w:rPr>
        <w:t>there are degrees of graduation between these forms of existential threats and actual</w:t>
      </w:r>
      <w:r w:rsidRPr="007F24CF">
        <w:rPr>
          <w:u w:val="single"/>
        </w:rPr>
        <w:t xml:space="preserve"> genocide or </w:t>
      </w:r>
      <w:r w:rsidRPr="007F24CF">
        <w:rPr>
          <w:highlight w:val="cyan"/>
          <w:u w:val="single"/>
        </w:rPr>
        <w:t>extermination</w:t>
      </w:r>
      <w:r w:rsidRPr="007F24CF">
        <w:rPr>
          <w:u w:val="single"/>
        </w:rPr>
        <w:t>.</w:t>
      </w:r>
      <w:r>
        <w:t xml:space="preserve"> </w:t>
      </w:r>
      <w:r w:rsidRPr="007F24CF">
        <w:rPr>
          <w:sz w:val="12"/>
          <w:szCs w:val="12"/>
        </w:rPr>
        <w:t>The links between these points and CBET might be considered as obtuse but, as we shall see in the next chapter, systems of education can play a role in forms of negation. Obviously, there are social justice implications in the way in which people are treated in terms of race and ethnicity in education. The ‘triaging’ by race and ethnicity of access to education courses, the ways in which certain groups are rationed access to educational routes and the fragility of links between education and the labour market for BAME groups are all part of marginalisation, in which vocational education plays a large part. As part of this process, and probably not coincidentally, these groups are also more likely to find themselves in vocational, CBET courses. However, social justice is not the whole story, and there is a more profound form of equality associated with the right to existence. It is this that CBET threatens through the reduction of the subject to a digital organism as I will show in the next chapter.</w:t>
      </w:r>
    </w:p>
    <w:p w14:paraId="2480D264" w14:textId="77777777" w:rsidR="00C30AEB" w:rsidRPr="00EB6B3D" w:rsidRDefault="00C30AEB" w:rsidP="00C30AEB">
      <w:pPr>
        <w:pStyle w:val="Heading4"/>
        <w:rPr>
          <w:rFonts w:cs="Calibri"/>
        </w:rPr>
      </w:pPr>
      <w:r w:rsidRPr="00EB6B3D">
        <w:rPr>
          <w:rFonts w:cs="Calibri"/>
        </w:rPr>
        <w:t xml:space="preserve">We must adopt an ethic that is willing to risk </w:t>
      </w:r>
      <w:r>
        <w:rPr>
          <w:rFonts w:cs="Calibri"/>
        </w:rPr>
        <w:t>everything</w:t>
      </w:r>
      <w:r w:rsidRPr="00EB6B3D">
        <w:rPr>
          <w:rFonts w:cs="Calibri"/>
        </w:rPr>
        <w:t xml:space="preserve"> in order to form the ethical subjectivities that are actually oriented towards a world without </w:t>
      </w:r>
      <w:r>
        <w:rPr>
          <w:rFonts w:cs="Calibri"/>
        </w:rPr>
        <w:t>antiblackness</w:t>
      </w:r>
      <w:r w:rsidRPr="00EB6B3D">
        <w:rPr>
          <w:rFonts w:cs="Calibri"/>
        </w:rPr>
        <w:t xml:space="preserve">.  </w:t>
      </w:r>
    </w:p>
    <w:p w14:paraId="7D140185" w14:textId="77777777" w:rsidR="00C30AEB" w:rsidRPr="00D154D1" w:rsidRDefault="00C30AEB" w:rsidP="00C30AEB">
      <w:pPr>
        <w:spacing w:after="0"/>
        <w:rPr>
          <w:bCs/>
          <w:iCs/>
          <w:sz w:val="26"/>
        </w:rPr>
      </w:pPr>
      <w:r w:rsidRPr="00EB6B3D">
        <w:rPr>
          <w:rStyle w:val="Style13ptBold"/>
        </w:rPr>
        <w:t>Pinkard 13</w:t>
      </w:r>
      <w:r>
        <w:rPr>
          <w:rStyle w:val="Style13ptBold"/>
          <w:iCs/>
        </w:rPr>
        <w:t xml:space="preserve">, </w:t>
      </w:r>
      <w:r w:rsidRPr="00EB6B3D">
        <w:t>Lynice Pinkard, “Revolutionary Suicide: Risking Everything to Transform Society and Live Fully”, Tikkun 2013 Volume 28, Number 4: 31-41,  http://tikkun.dukejournals.org/content/28/4/31.full]</w:t>
      </w:r>
    </w:p>
    <w:p w14:paraId="038B3831" w14:textId="77777777" w:rsidR="00C30AEB" w:rsidRDefault="00C30AEB" w:rsidP="00C30AEB">
      <w:pPr>
        <w:rPr>
          <w:sz w:val="12"/>
          <w:szCs w:val="12"/>
        </w:rPr>
      </w:pPr>
      <w:r w:rsidRPr="00EB6B3D">
        <w:rPr>
          <w:sz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EB6B3D">
        <w:rPr>
          <w:rStyle w:val="StyleUnderline"/>
        </w:rPr>
        <w:t>To what extent does any one of us identify with the forces of domination and participate in relations that reinforce that domination and the exploitation that goes with it</w:t>
      </w:r>
      <w:r w:rsidRPr="00EB6B3D">
        <w:rPr>
          <w:sz w:val="14"/>
        </w:rPr>
        <w:t xml:space="preserve">? In what ways and to what extent are we wedded to our own upward mobility, financial security, good reputation, and ability to “win friends and influence people” in positions of power? Or conversely, </w:t>
      </w:r>
      <w:r w:rsidRPr="00581FD1">
        <w:rPr>
          <w:rStyle w:val="StyleUnderline"/>
          <w:highlight w:val="cyan"/>
        </w:rPr>
        <w:t>do we</w:t>
      </w:r>
      <w:r w:rsidRPr="00D154D1">
        <w:rPr>
          <w:rStyle w:val="StyleUnderline"/>
        </w:rPr>
        <w:t xml:space="preserve"> identify</w:t>
      </w:r>
      <w:r w:rsidRPr="00D154D1">
        <w:rPr>
          <w:sz w:val="14"/>
        </w:rPr>
        <w:t xml:space="preserve"> (not wish</w:t>
      </w:r>
      <w:r w:rsidRPr="00EB6B3D">
        <w:rPr>
          <w:sz w:val="14"/>
        </w:rPr>
        <w:t xml:space="preserve"> to identify or pretend to identify but actually identify </w:t>
      </w:r>
      <w:r w:rsidRPr="00D154D1">
        <w:rPr>
          <w:rStyle w:val="StyleUnderline"/>
        </w:rPr>
        <w:t xml:space="preserve">by </w:t>
      </w:r>
      <w:r w:rsidRPr="00581FD1">
        <w:rPr>
          <w:rStyle w:val="StyleUnderline"/>
          <w:highlight w:val="cyan"/>
        </w:rPr>
        <w:t>put</w:t>
      </w:r>
      <w:r w:rsidRPr="00D154D1">
        <w:rPr>
          <w:rStyle w:val="StyleUnderline"/>
        </w:rPr>
        <w:t xml:space="preserve">ting </w:t>
      </w:r>
      <w:r w:rsidRPr="00581FD1">
        <w:rPr>
          <w:rStyle w:val="StyleUnderline"/>
          <w:highlight w:val="cyan"/>
        </w:rPr>
        <w:t>our lives on the line</w:t>
      </w:r>
      <w:r w:rsidRPr="00EB6B3D">
        <w:rPr>
          <w:sz w:val="14"/>
        </w:rPr>
        <w:t xml:space="preserve">) </w:t>
      </w:r>
      <w:r w:rsidRPr="00D154D1">
        <w:rPr>
          <w:rStyle w:val="Emphasis"/>
        </w:rPr>
        <w:t xml:space="preserve">with efforts </w:t>
      </w:r>
      <w:r w:rsidRPr="00581FD1">
        <w:rPr>
          <w:rStyle w:val="Emphasis"/>
          <w:highlight w:val="cyan"/>
        </w:rPr>
        <w:t>to reverse</w:t>
      </w:r>
      <w:r w:rsidRPr="00D154D1">
        <w:rPr>
          <w:rStyle w:val="Emphasis"/>
        </w:rPr>
        <w:t xml:space="preserve"> patterns of </w:t>
      </w:r>
      <w:r w:rsidRPr="00581FD1">
        <w:rPr>
          <w:rStyle w:val="Emphasis"/>
          <w:highlight w:val="cyan"/>
        </w:rPr>
        <w:t>domination</w:t>
      </w:r>
      <w:r w:rsidRPr="00A53A3C">
        <w:rPr>
          <w:rStyle w:val="Emphasis"/>
        </w:rPr>
        <w:t>, empower people on the margins (even when we are not on the margins ourselves),</w:t>
      </w:r>
      <w:r w:rsidRPr="00A53A3C">
        <w:rPr>
          <w:rStyle w:val="StyleUnderline"/>
        </w:rPr>
        <w:t xml:space="preserve"> and seek healthy, sustainable relations</w:t>
      </w:r>
      <w:r w:rsidRPr="00A53A3C">
        <w:rPr>
          <w:sz w:val="14"/>
        </w:rPr>
        <w:t xml:space="preserve">? </w:t>
      </w:r>
      <w:r w:rsidRPr="00A53A3C">
        <w:rPr>
          <w:rStyle w:val="StyleUnderline"/>
        </w:rPr>
        <w:t>When we consider our identities in relation to domination</w:t>
      </w:r>
      <w:r w:rsidRPr="00A53A3C">
        <w:rPr>
          <w:sz w:val="14"/>
        </w:rPr>
        <w:t xml:space="preserve">, </w:t>
      </w:r>
      <w:r w:rsidRPr="00A53A3C">
        <w:rPr>
          <w:rStyle w:val="Emphasis"/>
        </w:rPr>
        <w:t>we realize the manifold ways in which we have structured our lives and desires in support of the very economic and social system that is dominating us</w:t>
      </w:r>
      <w:r w:rsidRPr="00A53A3C">
        <w:rPr>
          <w:sz w:val="14"/>
        </w:rPr>
        <w:t xml:space="preserve">. </w:t>
      </w:r>
      <w:r w:rsidRPr="00A53A3C">
        <w:rPr>
          <w:rStyle w:val="StyleUnderline"/>
        </w:rPr>
        <w:t>To shake free of this cycle</w:t>
      </w:r>
      <w:r w:rsidRPr="00A53A3C">
        <w:rPr>
          <w:sz w:val="14"/>
        </w:rPr>
        <w:t xml:space="preserve">, </w:t>
      </w:r>
      <w:r w:rsidRPr="00A53A3C">
        <w:rPr>
          <w:rStyle w:val="Emphasis"/>
        </w:rPr>
        <w:t>we need to embrace a radical break from business as usual.</w:t>
      </w:r>
      <w:r w:rsidRPr="00A53A3C">
        <w:rPr>
          <w:sz w:val="14"/>
        </w:rPr>
        <w:t xml:space="preserve"> </w:t>
      </w:r>
      <w:r w:rsidRPr="00A53A3C">
        <w:rPr>
          <w:rStyle w:val="StyleUnderline"/>
        </w:rPr>
        <w:t xml:space="preserve">We need to commit revolutionary suicide. By this I mean not the killing of our bodies but the destruction of our attachments to security, status, wealth, and power. These attachments </w:t>
      </w:r>
      <w:r w:rsidRPr="00A53A3C">
        <w:rPr>
          <w:rStyle w:val="Emphasis"/>
        </w:rPr>
        <w:t>prevent us from becoming spiritually and politically</w:t>
      </w:r>
      <w:r w:rsidRPr="00A53A3C">
        <w:rPr>
          <w:rStyle w:val="StyleUnderline"/>
        </w:rPr>
        <w:t xml:space="preserve"> </w:t>
      </w:r>
      <w:r w:rsidRPr="00A53A3C">
        <w:rPr>
          <w:rStyle w:val="Emphasis"/>
        </w:rPr>
        <w:t>alive. They prevent us from changing the violent structure of the society in which</w:t>
      </w:r>
      <w:r w:rsidRPr="00EB6B3D">
        <w:rPr>
          <w:rStyle w:val="Emphasis"/>
        </w:rPr>
        <w:t xml:space="preserve"> we live. </w:t>
      </w:r>
      <w:r w:rsidRPr="00581FD1">
        <w:rPr>
          <w:rStyle w:val="StyleUnderline"/>
          <w:highlight w:val="cyan"/>
        </w:rPr>
        <w:t>Revolutionary suicide means living out our commitments</w:t>
      </w:r>
      <w:r w:rsidRPr="00EB6B3D">
        <w:rPr>
          <w:rStyle w:val="StyleUnderline"/>
        </w:rPr>
        <w:t xml:space="preserve">, </w:t>
      </w:r>
      <w:r w:rsidRPr="00581FD1">
        <w:rPr>
          <w:rStyle w:val="Emphasis"/>
          <w:highlight w:val="cyan"/>
        </w:rPr>
        <w:t>even when</w:t>
      </w:r>
      <w:r w:rsidRPr="00D154D1">
        <w:rPr>
          <w:rStyle w:val="Emphasis"/>
        </w:rPr>
        <w:t xml:space="preserve"> that means </w:t>
      </w:r>
      <w:r w:rsidRPr="00581FD1">
        <w:rPr>
          <w:rStyle w:val="Emphasis"/>
          <w:highlight w:val="cyan"/>
        </w:rPr>
        <w:t>risking</w:t>
      </w:r>
      <w:r w:rsidRPr="00D154D1">
        <w:rPr>
          <w:rStyle w:val="Emphasis"/>
        </w:rPr>
        <w:t xml:space="preserve"> </w:t>
      </w:r>
      <w:r w:rsidRPr="00581FD1">
        <w:rPr>
          <w:rStyle w:val="Emphasis"/>
          <w:highlight w:val="cyan"/>
        </w:rPr>
        <w:t>death</w:t>
      </w:r>
      <w:r w:rsidRPr="00EB6B3D">
        <w:rPr>
          <w:sz w:val="14"/>
        </w:rPr>
        <w:t xml:space="preserve">. When Huey Percy Newton, the cofounder of the Black Panther Party, called us to “revolutionary suicide,” it appears that he was making the same appeal as Jesus of Nazareth, who admonished, </w:t>
      </w:r>
      <w:r w:rsidRPr="00EB6B3D">
        <w:rPr>
          <w:rStyle w:val="StyleUnderline"/>
        </w:rPr>
        <w:t>“Those who seek to save their lives will lose them, and those who lose their lives for the sake of [the planet] will save them</w:t>
      </w:r>
      <w:r w:rsidRPr="00EB6B3D">
        <w:rPr>
          <w:sz w:val="14"/>
        </w:rPr>
        <w:t xml:space="preserve">.” Essentially, both movement founders are saying the same thing. </w:t>
      </w:r>
      <w:r w:rsidRPr="00581FD1">
        <w:rPr>
          <w:rStyle w:val="Emphasis"/>
          <w:highlight w:val="cyan"/>
        </w:rPr>
        <w:t>Salvation</w:t>
      </w:r>
      <w:r w:rsidRPr="00EB6B3D">
        <w:rPr>
          <w:rStyle w:val="Emphasis"/>
        </w:rPr>
        <w:t xml:space="preserve"> is not an individual matter. It </w:t>
      </w:r>
      <w:r w:rsidRPr="00581FD1">
        <w:rPr>
          <w:rStyle w:val="Emphasis"/>
          <w:highlight w:val="cyan"/>
        </w:rPr>
        <w:t>entails</w:t>
      </w:r>
      <w:r w:rsidRPr="00D154D1">
        <w:rPr>
          <w:rStyle w:val="Emphasis"/>
        </w:rPr>
        <w:t xml:space="preserve"> saving, delivering, </w:t>
      </w:r>
      <w:r w:rsidRPr="00581FD1">
        <w:rPr>
          <w:rStyle w:val="Emphasis"/>
          <w:highlight w:val="cyan"/>
        </w:rPr>
        <w:t>rescuing an entire</w:t>
      </w:r>
      <w:r w:rsidRPr="00581FD1">
        <w:rPr>
          <w:sz w:val="14"/>
          <w:highlight w:val="cyan"/>
        </w:rPr>
        <w:t xml:space="preserve"> </w:t>
      </w:r>
      <w:r w:rsidRPr="00581FD1">
        <w:rPr>
          <w:rStyle w:val="Emphasis"/>
          <w:highlight w:val="cyan"/>
        </w:rPr>
        <w:t>civilization</w:t>
      </w:r>
      <w:r w:rsidRPr="00EB6B3D">
        <w:rPr>
          <w:sz w:val="14"/>
        </w:rPr>
        <w:t xml:space="preserve">. This cannot be just another day at the bargain counter. </w:t>
      </w:r>
      <w:r w:rsidRPr="00D154D1">
        <w:rPr>
          <w:rStyle w:val="StyleUnderline"/>
        </w:rPr>
        <w:t>The salvation of</w:t>
      </w:r>
      <w:r w:rsidRPr="00EB6B3D">
        <w:rPr>
          <w:rStyle w:val="StyleUnderline"/>
        </w:rPr>
        <w:t xml:space="preserve"> an entire planet </w:t>
      </w:r>
      <w:r w:rsidRPr="00581FD1">
        <w:rPr>
          <w:rStyle w:val="Emphasis"/>
          <w:highlight w:val="cyan"/>
        </w:rPr>
        <w:t>requires a total risk of everything</w:t>
      </w:r>
      <w:r w:rsidRPr="00EB6B3D">
        <w:rPr>
          <w:sz w:val="14"/>
        </w:rPr>
        <w:t xml:space="preserve"> — </w:t>
      </w:r>
      <w:r w:rsidRPr="00EB6B3D">
        <w:rPr>
          <w:rStyle w:val="StyleUnderline"/>
        </w:rPr>
        <w:t>of you, of me, of unyielding people everywhere, for all time</w:t>
      </w:r>
      <w:r w:rsidRPr="00EB6B3D">
        <w:rPr>
          <w:sz w:val="14"/>
        </w:rPr>
        <w:t xml:space="preserve">. This is what revolutionary suicide is. </w:t>
      </w:r>
      <w:r w:rsidRPr="00581FD1">
        <w:rPr>
          <w:rStyle w:val="StyleUnderline"/>
          <w:highlight w:val="cyan"/>
        </w:rPr>
        <w:t xml:space="preserve">The cost of revolutionary change is </w:t>
      </w:r>
      <w:r w:rsidRPr="00581FD1">
        <w:rPr>
          <w:rStyle w:val="Emphasis"/>
          <w:highlight w:val="cyan"/>
        </w:rPr>
        <w:t>people’s willingness to pay with</w:t>
      </w:r>
      <w:r w:rsidRPr="00EB6B3D">
        <w:rPr>
          <w:rStyle w:val="Emphasis"/>
        </w:rPr>
        <w:t xml:space="preserve"> </w:t>
      </w:r>
      <w:r w:rsidRPr="00581FD1">
        <w:rPr>
          <w:rStyle w:val="Emphasis"/>
          <w:highlight w:val="cyan"/>
        </w:rPr>
        <w:t>their</w:t>
      </w:r>
      <w:r w:rsidRPr="00EB6B3D">
        <w:rPr>
          <w:rStyle w:val="Emphasis"/>
        </w:rPr>
        <w:t xml:space="preserve"> own </w:t>
      </w:r>
      <w:r w:rsidRPr="00581FD1">
        <w:rPr>
          <w:rStyle w:val="Emphasis"/>
          <w:highlight w:val="cyan"/>
        </w:rPr>
        <w:t>lives</w:t>
      </w:r>
      <w:r w:rsidRPr="00EB6B3D">
        <w:rPr>
          <w:sz w:val="14"/>
        </w:rPr>
        <w:t xml:space="preserve">. </w:t>
      </w:r>
      <w:r w:rsidRPr="00D154D1">
        <w:rPr>
          <w:rStyle w:val="StyleUnderline"/>
        </w:rPr>
        <w:t>This is what Rachel Corrie knew when she, determined to prevent a Palestinian home in Rafah from being demolished</w:t>
      </w:r>
      <w:r w:rsidRPr="00D154D1">
        <w:rPr>
          <w:rStyle w:val="Emphasis"/>
        </w:rPr>
        <w:t>, refused to move and was killed by an Israeli army bulldozer in</w:t>
      </w:r>
      <w:r w:rsidRPr="00EB6B3D">
        <w:rPr>
          <w:rStyle w:val="Emphasis"/>
        </w:rPr>
        <w:t xml:space="preserve"> the Gaza Strip</w:t>
      </w:r>
      <w:r w:rsidRPr="00EB6B3D">
        <w:rPr>
          <w:rStyle w:val="StyleUnderline"/>
        </w:rPr>
        <w:t xml:space="preserve">. This is what Daniel </w:t>
      </w:r>
      <w:r w:rsidRPr="00EB6B3D">
        <w:rPr>
          <w:rStyle w:val="Emphasis"/>
        </w:rPr>
        <w:t xml:space="preserve">Ellsberg knew </w:t>
      </w:r>
      <w:r w:rsidRPr="00EB6B3D">
        <w:rPr>
          <w:rStyle w:val="Emphasis"/>
        </w:rPr>
        <w:lastRenderedPageBreak/>
        <w:t>when he made public the Pentagon Papers.</w:t>
      </w:r>
      <w:r w:rsidRPr="00EB6B3D">
        <w:rPr>
          <w:sz w:val="14"/>
        </w:rPr>
        <w:t xml:space="preserve"> </w:t>
      </w:r>
      <w:r w:rsidRPr="00EB6B3D">
        <w:rPr>
          <w:rStyle w:val="StyleUnderline"/>
        </w:rPr>
        <w:t>It’s what Oscar Schindler knew when he rescued over 1,100 Jews from Nazi concentration camps, what subversive Hutus knew when they risked their lives to rescue Tutsis in the Rwandan genocide</w:t>
      </w:r>
      <w:r w:rsidRPr="00EB6B3D">
        <w:rPr>
          <w:sz w:val="14"/>
        </w:rPr>
        <w:t xml:space="preserve">. </w:t>
      </w:r>
      <w:r w:rsidRPr="00EB6B3D">
        <w:rPr>
          <w:rStyle w:val="StyleUnderline"/>
        </w:rPr>
        <w:t xml:space="preserve">This call may sound extreme at first, but </w:t>
      </w:r>
      <w:r w:rsidRPr="00EB6B3D">
        <w:rPr>
          <w:rStyle w:val="Emphasis"/>
        </w:rPr>
        <w:t>an unflinching look at the structure of our society reveals why nothing less is enough</w:t>
      </w:r>
      <w:r w:rsidRPr="00EB6B3D">
        <w:rPr>
          <w:sz w:val="14"/>
        </w:rPr>
        <w:t xml:space="preserve">. </w:t>
      </w:r>
      <w:r w:rsidRPr="00D154D1">
        <w:rPr>
          <w:rStyle w:val="StyleUnderline"/>
          <w:sz w:val="12"/>
          <w:szCs w:val="12"/>
          <w:u w:val="none"/>
        </w:rPr>
        <w:t>B</w:t>
      </w:r>
      <w:r w:rsidRPr="00D154D1">
        <w:rPr>
          <w:sz w:val="12"/>
          <w:szCs w:val="12"/>
        </w:rPr>
        <w:t>efore returning to the question of revolutionary suicide and what it might mean in each of our lives, let’s look at what we’re up against.</w:t>
      </w:r>
    </w:p>
    <w:p w14:paraId="0EF7606F" w14:textId="77777777" w:rsidR="00C30AEB" w:rsidRDefault="00C30AEB" w:rsidP="00C30AEB">
      <w:pPr>
        <w:pStyle w:val="Heading4"/>
      </w:pPr>
      <w:r>
        <w:t xml:space="preserve">Reject the aff in favor of </w:t>
      </w:r>
      <w:r>
        <w:rPr>
          <w:i/>
        </w:rPr>
        <w:t xml:space="preserve">revolutionary intercommunalism </w:t>
      </w:r>
      <w:r>
        <w:t xml:space="preserve">– affirm the international movement against carceral capitalism and its technocratic managerialism </w:t>
      </w:r>
    </w:p>
    <w:p w14:paraId="433B3161" w14:textId="77777777" w:rsidR="00C30AEB" w:rsidRDefault="00C30AEB" w:rsidP="00C30AEB">
      <w:pPr>
        <w:spacing w:after="0"/>
        <w:rPr>
          <w:sz w:val="16"/>
          <w:szCs w:val="16"/>
        </w:rPr>
      </w:pPr>
      <w:r>
        <w:rPr>
          <w:b/>
          <w:u w:val="single"/>
        </w:rPr>
        <w:t>Newton 04</w:t>
      </w:r>
      <w:r>
        <w:rPr>
          <w:sz w:val="16"/>
          <w:szCs w:val="16"/>
        </w:rPr>
        <w:t xml:space="preserve"> (Huey Percy Newton was an African-American revolutionary, most known for co-founding the Black Panther Party with Bobby Seale. Together, Newton and Seale created the party's manifesto, the ten-point program.), “Revolutionary Intercommunalism &amp; The Right of Nations to Self-Determination”, 2004, pg. 31-33 NT recut apark 10/13/21</w:t>
      </w:r>
    </w:p>
    <w:p w14:paraId="50E232C6" w14:textId="388B2752" w:rsidR="00C30AEB" w:rsidRDefault="00C30AEB" w:rsidP="00C30AEB">
      <w:pPr>
        <w:rPr>
          <w:sz w:val="16"/>
          <w:szCs w:val="16"/>
        </w:rPr>
      </w:pPr>
      <w:r>
        <w:rPr>
          <w:sz w:val="16"/>
          <w:szCs w:val="16"/>
        </w:rPr>
        <w:t xml:space="preserve">We say that the world today is a dispersed collection of communities. A community is different from a nation.. </w:t>
      </w:r>
      <w:r>
        <w:rPr>
          <w:u w:val="single"/>
        </w:rPr>
        <w:t xml:space="preserve">A community is a small unit with a </w:t>
      </w:r>
      <w:r w:rsidRPr="00E67599">
        <w:rPr>
          <w:u w:val="single"/>
        </w:rPr>
        <w:t>comprehensive collection of institutions that exist to serve a small group of people.</w:t>
      </w:r>
      <w:r w:rsidRPr="00E67599">
        <w:rPr>
          <w:sz w:val="16"/>
          <w:szCs w:val="16"/>
        </w:rPr>
        <w:t xml:space="preserve"> And we say further that </w:t>
      </w:r>
      <w:r w:rsidRPr="00E67599">
        <w:rPr>
          <w:b/>
          <w:u w:val="single"/>
        </w:rPr>
        <w:t>the struggle in the world today is between the 32 small circle that administers and profits from the empire of the United States and the peoples of the world who want to determine their own destinies.</w:t>
      </w:r>
      <w:r w:rsidRPr="00E67599">
        <w:rPr>
          <w:sz w:val="16"/>
          <w:szCs w:val="16"/>
        </w:rPr>
        <w:t xml:space="preserve"> We call th</w:t>
      </w:r>
      <w:r>
        <w:rPr>
          <w:sz w:val="16"/>
          <w:szCs w:val="16"/>
        </w:rPr>
        <w:t xml:space="preserve">is situation intercommunalism. </w:t>
      </w:r>
      <w:r w:rsidRPr="00403D65">
        <w:rPr>
          <w:highlight w:val="cyan"/>
          <w:u w:val="single"/>
        </w:rPr>
        <w:t>We are</w:t>
      </w:r>
      <w:r>
        <w:rPr>
          <w:u w:val="single"/>
        </w:rPr>
        <w:t xml:space="preserve"> now </w:t>
      </w:r>
      <w:r w:rsidRPr="00403D65">
        <w:rPr>
          <w:highlight w:val="cyan"/>
          <w:u w:val="single"/>
        </w:rPr>
        <w:t xml:space="preserve">in </w:t>
      </w:r>
      <w:r>
        <w:rPr>
          <w:u w:val="single"/>
        </w:rPr>
        <w:t xml:space="preserve">the age of </w:t>
      </w:r>
      <w:r w:rsidRPr="00403D65">
        <w:rPr>
          <w:b/>
          <w:highlight w:val="cyan"/>
          <w:u w:val="single"/>
        </w:rPr>
        <w:t>reactionary intercommunalism</w:t>
      </w:r>
      <w:r w:rsidRPr="00403D65">
        <w:rPr>
          <w:highlight w:val="cyan"/>
          <w:u w:val="single"/>
        </w:rPr>
        <w:t xml:space="preserve">, </w:t>
      </w:r>
      <w:r w:rsidRPr="00E67599">
        <w:rPr>
          <w:u w:val="single"/>
        </w:rPr>
        <w:t>in which a ruling circle, a small group of people, control all other people by using their techno</w:t>
      </w:r>
      <w:r w:rsidRPr="004E2065">
        <w:rPr>
          <w:u w:val="single"/>
        </w:rPr>
        <w:t>logy</w:t>
      </w:r>
      <w:r w:rsidRPr="004E2065">
        <w:rPr>
          <w:sz w:val="16"/>
          <w:szCs w:val="16"/>
        </w:rPr>
        <w:t>.</w:t>
      </w:r>
      <w:r>
        <w:rPr>
          <w:sz w:val="16"/>
          <w:szCs w:val="16"/>
        </w:rPr>
        <w:t xml:space="preserve"> At the same time, </w:t>
      </w:r>
      <w:r>
        <w:rPr>
          <w:u w:val="single"/>
        </w:rPr>
        <w:t>we say that this technology can solve most of the material contradictions people face</w:t>
      </w:r>
      <w:r>
        <w:rPr>
          <w:sz w:val="16"/>
          <w:szCs w:val="16"/>
        </w:rPr>
        <w:t xml:space="preserve">, </w:t>
      </w:r>
      <w:r>
        <w:rPr>
          <w:u w:val="single"/>
        </w:rPr>
        <w:t xml:space="preserve">that the </w:t>
      </w:r>
      <w:r w:rsidRPr="00403D65">
        <w:rPr>
          <w:highlight w:val="cyan"/>
          <w:u w:val="single"/>
        </w:rPr>
        <w:t>material</w:t>
      </w:r>
      <w:r>
        <w:rPr>
          <w:u w:val="single"/>
        </w:rPr>
        <w:t xml:space="preserve"> </w:t>
      </w:r>
      <w:r w:rsidRPr="00403D65">
        <w:rPr>
          <w:highlight w:val="cyan"/>
          <w:u w:val="single"/>
        </w:rPr>
        <w:t>conditions exist</w:t>
      </w:r>
      <w:r>
        <w:rPr>
          <w:u w:val="single"/>
        </w:rPr>
        <w:t xml:space="preserve"> that would allow the people of the world </w:t>
      </w:r>
      <w:r w:rsidRPr="00403D65">
        <w:rPr>
          <w:highlight w:val="cyan"/>
          <w:u w:val="single"/>
        </w:rPr>
        <w:t xml:space="preserve">to </w:t>
      </w:r>
      <w:r w:rsidRPr="00403D65">
        <w:rPr>
          <w:b/>
          <w:highlight w:val="cyan"/>
          <w:u w:val="single"/>
        </w:rPr>
        <w:t>develop a culture that</w:t>
      </w:r>
      <w:r>
        <w:rPr>
          <w:b/>
          <w:u w:val="single"/>
        </w:rPr>
        <w:t xml:space="preserve"> is essentially human </w:t>
      </w:r>
      <w:r>
        <w:rPr>
          <w:u w:val="single"/>
        </w:rPr>
        <w:t xml:space="preserve">and </w:t>
      </w:r>
      <w:r w:rsidRPr="00403D65">
        <w:rPr>
          <w:highlight w:val="cyan"/>
          <w:u w:val="single"/>
        </w:rPr>
        <w:t>would nurture</w:t>
      </w:r>
      <w:r>
        <w:rPr>
          <w:u w:val="single"/>
        </w:rPr>
        <w:t xml:space="preserve"> those things that would allow the </w:t>
      </w:r>
      <w:r w:rsidRPr="00403D65">
        <w:rPr>
          <w:highlight w:val="cyan"/>
          <w:u w:val="single"/>
        </w:rPr>
        <w:t xml:space="preserve">people to resolve contradictions </w:t>
      </w:r>
      <w:r w:rsidRPr="00E67599">
        <w:rPr>
          <w:u w:val="single"/>
        </w:rPr>
        <w:t>in a way that would not cause the mutual slaughter</w:t>
      </w:r>
      <w:r>
        <w:rPr>
          <w:u w:val="single"/>
        </w:rPr>
        <w:t xml:space="preserve"> of all of us.</w:t>
      </w:r>
      <w:r>
        <w:rPr>
          <w:sz w:val="16"/>
          <w:szCs w:val="16"/>
        </w:rPr>
        <w:t xml:space="preserve"> </w:t>
      </w:r>
      <w:r>
        <w:rPr>
          <w:b/>
          <w:u w:val="single"/>
        </w:rPr>
        <w:t xml:space="preserve">The development of </w:t>
      </w:r>
      <w:r w:rsidRPr="00403D65">
        <w:rPr>
          <w:b/>
          <w:highlight w:val="cyan"/>
          <w:u w:val="single"/>
        </w:rPr>
        <w:t>such a culture would be revolutionary intercommunalism</w:t>
      </w:r>
      <w:r>
        <w:rPr>
          <w:b/>
          <w:u w:val="single"/>
        </w:rPr>
        <w:t>.</w:t>
      </w:r>
      <w:r>
        <w:rPr>
          <w:sz w:val="16"/>
          <w:szCs w:val="16"/>
        </w:rPr>
        <w:t xml:space="preserve"> Some communities have begun doing this. </w:t>
      </w:r>
      <w:r>
        <w:rPr>
          <w:u w:val="single"/>
        </w:rPr>
        <w:t>They liberated their territories and have established provisional governments.</w:t>
      </w:r>
      <w:r>
        <w:rPr>
          <w:sz w:val="16"/>
          <w:szCs w:val="16"/>
        </w:rPr>
        <w:t xml:space="preserve"> We recognize them, and say that these governments represent the people of China, North Korea, the people in the liberated zones of South Vietnam, and the people in North Vietnam. We believe their examples should be followed so that the order of the day would not be reactionary intercommunalism (empire) but revolutionary intercommunalism. </w:t>
      </w:r>
      <w:r w:rsidRPr="00E67599">
        <w:rPr>
          <w:u w:val="single"/>
        </w:rPr>
        <w:t>The people of the world, that is, must seize power from the small ruling circle and expropriate the expropriators, pull them down from their pinnacle and make them equals, and distribute the fruits of our labor, that have</w:t>
      </w:r>
      <w:r>
        <w:rPr>
          <w:u w:val="single"/>
        </w:rPr>
        <w:t xml:space="preserve"> been denied </w:t>
      </w:r>
      <w:r w:rsidRPr="004E2065">
        <w:rPr>
          <w:u w:val="single"/>
        </w:rPr>
        <w:t>us, in some equitable way.</w:t>
      </w:r>
      <w:r>
        <w:rPr>
          <w:sz w:val="16"/>
          <w:szCs w:val="16"/>
        </w:rPr>
        <w:t xml:space="preserve"> We know that the machinery to accomplish these tasks exists and we want access to it. 33 </w:t>
      </w:r>
      <w:r>
        <w:rPr>
          <w:u w:val="single"/>
        </w:rPr>
        <w:t xml:space="preserve">Imperialism has laid the foundation for world communism, and </w:t>
      </w:r>
      <w:r w:rsidRPr="00403D65">
        <w:rPr>
          <w:highlight w:val="cyan"/>
          <w:u w:val="single"/>
        </w:rPr>
        <w:t>imperialism</w:t>
      </w:r>
      <w:r>
        <w:rPr>
          <w:u w:val="single"/>
        </w:rPr>
        <w:t xml:space="preserve"> itself </w:t>
      </w:r>
      <w:r w:rsidRPr="00403D65">
        <w:rPr>
          <w:highlight w:val="cyan"/>
          <w:u w:val="single"/>
        </w:rPr>
        <w:t xml:space="preserve">has grown to </w:t>
      </w:r>
      <w:r>
        <w:rPr>
          <w:u w:val="single"/>
        </w:rPr>
        <w:t xml:space="preserve">the point of </w:t>
      </w:r>
      <w:r w:rsidRPr="00403D65">
        <w:rPr>
          <w:highlight w:val="cyan"/>
          <w:u w:val="single"/>
        </w:rPr>
        <w:t xml:space="preserve">reactionary intercommunalism because the </w:t>
      </w:r>
      <w:r w:rsidRPr="00403D65">
        <w:rPr>
          <w:b/>
          <w:highlight w:val="cyan"/>
          <w:u w:val="single"/>
        </w:rPr>
        <w:t>world is</w:t>
      </w:r>
      <w:r w:rsidRPr="004E2065">
        <w:rPr>
          <w:b/>
          <w:u w:val="single"/>
        </w:rPr>
        <w:t xml:space="preserve"> </w:t>
      </w:r>
      <w:r>
        <w:rPr>
          <w:b/>
          <w:u w:val="single"/>
        </w:rPr>
        <w:t xml:space="preserve">now </w:t>
      </w:r>
      <w:r w:rsidRPr="00403D65">
        <w:rPr>
          <w:b/>
          <w:highlight w:val="cyan"/>
          <w:u w:val="single"/>
        </w:rPr>
        <w:t>integrated into one community</w:t>
      </w:r>
      <w:r>
        <w:rPr>
          <w:u w:val="single"/>
        </w:rPr>
        <w:t>.</w:t>
      </w:r>
      <w:r>
        <w:rPr>
          <w:sz w:val="16"/>
          <w:szCs w:val="16"/>
        </w:rPr>
        <w:t xml:space="preserve"> The communications revolution, combined with the expansive domination of the American empire, has created the "global village." </w:t>
      </w:r>
      <w:r w:rsidRPr="00E67599">
        <w:rPr>
          <w:u w:val="single"/>
        </w:rPr>
        <w:t xml:space="preserve">The peoples of all cultures are under siege by the same forces and they all have access to the same technologies. There are only differences in degree between what's happening to the Blacks here and what’s happening to all of the people in the world, including Africans. </w:t>
      </w:r>
      <w:r w:rsidRPr="008F6218">
        <w:rPr>
          <w:b/>
          <w:highlight w:val="cyan"/>
          <w:u w:val="single"/>
        </w:rPr>
        <w:t>Their needs are the same and their energy is the same.</w:t>
      </w:r>
      <w:r w:rsidRPr="00E67599">
        <w:rPr>
          <w:u w:val="single"/>
        </w:rPr>
        <w:t xml:space="preserve"> And the contradictions they </w:t>
      </w:r>
      <w:r w:rsidRPr="00403D65">
        <w:rPr>
          <w:highlight w:val="cyan"/>
          <w:u w:val="single"/>
        </w:rPr>
        <w:t xml:space="preserve">suffer will </w:t>
      </w:r>
      <w:r w:rsidRPr="00E67599">
        <w:rPr>
          <w:u w:val="single"/>
        </w:rPr>
        <w:t xml:space="preserve">only </w:t>
      </w:r>
      <w:r w:rsidRPr="00403D65">
        <w:rPr>
          <w:highlight w:val="cyan"/>
          <w:u w:val="single"/>
        </w:rPr>
        <w:t>be resolved when</w:t>
      </w:r>
      <w:r>
        <w:rPr>
          <w:u w:val="single"/>
        </w:rPr>
        <w:t xml:space="preserve"> the </w:t>
      </w:r>
      <w:r w:rsidRPr="00403D65">
        <w:rPr>
          <w:highlight w:val="cyan"/>
          <w:u w:val="single"/>
        </w:rPr>
        <w:t>people</w:t>
      </w:r>
      <w:r>
        <w:rPr>
          <w:u w:val="single"/>
        </w:rPr>
        <w:t xml:space="preserve"> </w:t>
      </w:r>
      <w:r w:rsidRPr="00403D65">
        <w:rPr>
          <w:highlight w:val="cyan"/>
          <w:u w:val="single"/>
        </w:rPr>
        <w:t>establish a revolutionary intercommunalism</w:t>
      </w:r>
      <w:r>
        <w:rPr>
          <w:u w:val="single"/>
        </w:rPr>
        <w:t xml:space="preserve"> where they share all the wealth that they produce and live in one world.</w:t>
      </w:r>
      <w:r>
        <w:rPr>
          <w:sz w:val="16"/>
          <w:szCs w:val="16"/>
        </w:rPr>
        <w:t xml:space="preserve"> The stage of history is set for such a transformation: the technological and administrative base of socialism exists. </w:t>
      </w:r>
      <w:r w:rsidRPr="00403D65">
        <w:rPr>
          <w:highlight w:val="cyan"/>
          <w:u w:val="single"/>
        </w:rPr>
        <w:t xml:space="preserve">When the people seize the means of production </w:t>
      </w:r>
      <w:r w:rsidRPr="00E67599">
        <w:rPr>
          <w:u w:val="single"/>
        </w:rPr>
        <w:t>and all social institutions, th</w:t>
      </w:r>
      <w:r>
        <w:rPr>
          <w:u w:val="single"/>
        </w:rPr>
        <w:t>en there will be a qualitative leap and a change in the organization of society</w:t>
      </w:r>
      <w:r w:rsidRPr="009F749A">
        <w:rPr>
          <w:u w:val="single"/>
        </w:rPr>
        <w:t>. It will take time to resolve the contradictions of racism and all</w:t>
      </w:r>
      <w:r>
        <w:rPr>
          <w:u w:val="single"/>
        </w:rPr>
        <w:t xml:space="preserve"> kinds of chauvinism</w:t>
      </w:r>
      <w:r w:rsidRPr="00E67599">
        <w:rPr>
          <w:u w:val="single"/>
        </w:rPr>
        <w:t xml:space="preserve">; but because </w:t>
      </w:r>
      <w:r w:rsidRPr="00E67599">
        <w:rPr>
          <w:u w:val="single"/>
        </w:rPr>
        <w:lastRenderedPageBreak/>
        <w:t>the people will control their own social institutions</w:t>
      </w:r>
      <w:r w:rsidRPr="00403D65">
        <w:rPr>
          <w:highlight w:val="cyan"/>
          <w:u w:val="single"/>
        </w:rPr>
        <w:t xml:space="preserve">, </w:t>
      </w:r>
      <w:r w:rsidRPr="00403D65">
        <w:rPr>
          <w:b/>
          <w:highlight w:val="cyan"/>
          <w:u w:val="single"/>
        </w:rPr>
        <w:t xml:space="preserve">they will be free to re-create themselves and </w:t>
      </w:r>
      <w:r w:rsidRPr="00E67599">
        <w:rPr>
          <w:b/>
          <w:u w:val="single"/>
        </w:rPr>
        <w:t xml:space="preserve">to </w:t>
      </w:r>
      <w:r w:rsidRPr="00403D65">
        <w:rPr>
          <w:b/>
          <w:highlight w:val="cyan"/>
          <w:u w:val="single"/>
        </w:rPr>
        <w:t>establish communism</w:t>
      </w:r>
      <w:r>
        <w:rPr>
          <w:sz w:val="16"/>
          <w:szCs w:val="16"/>
        </w:rPr>
        <w:t xml:space="preserve">, a stage of human development in which human values will shape the structures of society. At this time the world will be ready for a still higher level, of which we can now know nothing. </w:t>
      </w:r>
    </w:p>
    <w:p w14:paraId="4D7034DA" w14:textId="73D2875A" w:rsidR="00C30AEB" w:rsidRDefault="00C30AEB" w:rsidP="00C30AEB">
      <w:pPr>
        <w:pStyle w:val="Heading2"/>
      </w:pPr>
      <w:r>
        <w:lastRenderedPageBreak/>
        <w:t>Case</w:t>
      </w:r>
    </w:p>
    <w:p w14:paraId="6E9F8B1E" w14:textId="2534424A" w:rsidR="00B255DC" w:rsidRPr="00B255DC" w:rsidRDefault="00B255DC" w:rsidP="00B255DC">
      <w:pPr>
        <w:pStyle w:val="Heading3"/>
      </w:pPr>
      <w:r>
        <w:lastRenderedPageBreak/>
        <w:t xml:space="preserve">Framing </w:t>
      </w:r>
    </w:p>
    <w:p w14:paraId="03BFEA6C" w14:textId="4BB8799B" w:rsidR="00E42E4C" w:rsidRDefault="00E36474" w:rsidP="00D22904">
      <w:pPr>
        <w:pStyle w:val="Heading3"/>
      </w:pPr>
      <w:r>
        <w:lastRenderedPageBreak/>
        <w:t>Mining Adv</w:t>
      </w:r>
    </w:p>
    <w:p w14:paraId="6B78812D" w14:textId="64407FB9" w:rsidR="00B255DC" w:rsidRDefault="00B255DC" w:rsidP="00B255DC">
      <w:pPr>
        <w:pStyle w:val="Heading4"/>
      </w:pPr>
      <w:r>
        <w:t xml:space="preserve">Xu 20 ev literally says nothing </w:t>
      </w:r>
      <w:r w:rsidR="00E36474">
        <w:t>–</w:t>
      </w:r>
      <w:r>
        <w:t xml:space="preserve"> </w:t>
      </w:r>
    </w:p>
    <w:p w14:paraId="1970D6DE" w14:textId="77777777" w:rsidR="00E36474" w:rsidRDefault="00E36474" w:rsidP="00E36474">
      <w:pPr>
        <w:pStyle w:val="Heading4"/>
      </w:pPr>
      <w:r>
        <w:t>The timeframe is nonexistant and in 140 years.</w:t>
      </w:r>
    </w:p>
    <w:p w14:paraId="18EFC364" w14:textId="77777777" w:rsidR="00E36474" w:rsidRPr="00CE1657" w:rsidRDefault="00E36474" w:rsidP="00E36474">
      <w:r w:rsidRPr="00CE1657">
        <w:rPr>
          <w:rStyle w:val="Style13ptBold"/>
        </w:rPr>
        <w:t xml:space="preserve">Drmola &amp; Hubík </w:t>
      </w:r>
      <w:r w:rsidRPr="007758E0">
        <w:rPr>
          <w:b/>
          <w:sz w:val="26"/>
          <w:szCs w:val="26"/>
        </w:rPr>
        <w:t>’</w:t>
      </w:r>
      <w:r w:rsidRPr="00CE1657">
        <w:rPr>
          <w:rStyle w:val="Style13ptBold"/>
        </w:rPr>
        <w:t>18</w:t>
      </w:r>
      <w:r>
        <w:t xml:space="preserve"> Mgr. Jakub Drmola, PhD, Political Sceince Professor at Masaryk University. Tomáš Hubík, Computer Science PhD Candidate at Charles University in Prague, Systems Dynamics UiB at the University of Bergen. [Kessler Syndrome: System Dynamics Model, Space Policy, 44–45, 29–39, ScienceDirect]//BPS</w:t>
      </w:r>
    </w:p>
    <w:p w14:paraId="3E1F7BEB" w14:textId="240F62A6" w:rsidR="00E36474" w:rsidRPr="00E36474" w:rsidRDefault="00E36474" w:rsidP="00E36474">
      <w:pPr>
        <w:rPr>
          <w:sz w:val="16"/>
        </w:rPr>
      </w:pPr>
      <w:r w:rsidRPr="002B3BB6">
        <w:rPr>
          <w:sz w:val="16"/>
        </w:rPr>
        <w:t xml:space="preserve">It must be stressed that the model was not designed with such long outlooks in mind, and many of the assumptions will certainly not hold over the next 200 years (such as static launch rate growth, size, and structure of the satellites, their lifetime, evasion rates, lack of mitigation, and many others). But in the overwhelmingly unlikely case that these assumptions stay true, </w:t>
      </w:r>
      <w:r w:rsidRPr="00F2395B">
        <w:rPr>
          <w:rStyle w:val="Emphasis"/>
          <w:highlight w:val="green"/>
        </w:rPr>
        <w:t>the simulated outcome</w:t>
      </w:r>
      <w:r w:rsidRPr="002B3BB6">
        <w:rPr>
          <w:sz w:val="16"/>
        </w:rPr>
        <w:t xml:space="preserve"> seems to </w:t>
      </w:r>
      <w:r w:rsidRPr="002B3BB6">
        <w:rPr>
          <w:rStyle w:val="StyleUnderline"/>
        </w:rPr>
        <w:t>suggest a collapse</w:t>
      </w:r>
      <w:r w:rsidRPr="002B3BB6">
        <w:rPr>
          <w:sz w:val="16"/>
        </w:rPr>
        <w:t xml:space="preserve"> of sorts </w:t>
      </w:r>
      <w:r w:rsidRPr="002B3BB6">
        <w:rPr>
          <w:rStyle w:val="StyleUnderline"/>
        </w:rPr>
        <w:t>around</w:t>
      </w:r>
      <w:r w:rsidRPr="002B3BB6">
        <w:rPr>
          <w:sz w:val="16"/>
        </w:rPr>
        <w:t xml:space="preserve"> the year </w:t>
      </w:r>
      <w:r w:rsidRPr="002B3BB6">
        <w:rPr>
          <w:rStyle w:val="StyleUnderline"/>
        </w:rPr>
        <w:t xml:space="preserve">2163. </w:t>
      </w:r>
      <w:r w:rsidRPr="002B3BB6">
        <w:rPr>
          <w:rStyle w:val="Emphasis"/>
        </w:rPr>
        <w:t>However</w:t>
      </w:r>
      <w:r w:rsidRPr="002B3BB6">
        <w:rPr>
          <w:rStyle w:val="StyleUnderline"/>
        </w:rPr>
        <w:t xml:space="preserve">, it </w:t>
      </w:r>
      <w:r w:rsidRPr="00F2395B">
        <w:rPr>
          <w:rStyle w:val="StyleUnderline"/>
          <w:highlight w:val="green"/>
        </w:rPr>
        <w:t xml:space="preserve">does not look like </w:t>
      </w:r>
      <w:r w:rsidRPr="00F2395B">
        <w:rPr>
          <w:rStyle w:val="Emphasis"/>
          <w:highlight w:val="green"/>
        </w:rPr>
        <w:t>a sudden</w:t>
      </w:r>
      <w:r w:rsidRPr="002B3BB6">
        <w:rPr>
          <w:rStyle w:val="Emphasis"/>
        </w:rPr>
        <w:t xml:space="preserve">ly triggered </w:t>
      </w:r>
      <w:r w:rsidRPr="00F2395B">
        <w:rPr>
          <w:rStyle w:val="Emphasis"/>
          <w:highlight w:val="green"/>
        </w:rPr>
        <w:t>chain reaction</w:t>
      </w:r>
      <w:r w:rsidRPr="002B3BB6">
        <w:rPr>
          <w:rStyle w:val="StyleUnderline"/>
        </w:rPr>
        <w:t xml:space="preserve"> leading to </w:t>
      </w:r>
      <w:r w:rsidRPr="002B3BB6">
        <w:rPr>
          <w:rStyle w:val="Emphasis"/>
        </w:rPr>
        <w:t xml:space="preserve">widespread </w:t>
      </w:r>
      <w:r w:rsidRPr="00F2395B">
        <w:rPr>
          <w:rStyle w:val="Emphasis"/>
          <w:highlight w:val="green"/>
        </w:rPr>
        <w:t>fragmentation</w:t>
      </w:r>
      <w:r w:rsidRPr="00F2395B">
        <w:rPr>
          <w:rStyle w:val="StyleUnderline"/>
          <w:highlight w:val="green"/>
        </w:rPr>
        <w:t xml:space="preserve"> of </w:t>
      </w:r>
      <w:r w:rsidRPr="00F2395B">
        <w:rPr>
          <w:rStyle w:val="Emphasis"/>
          <w:highlight w:val="green"/>
        </w:rPr>
        <w:t>the</w:t>
      </w:r>
      <w:r w:rsidRPr="002B3BB6">
        <w:rPr>
          <w:rStyle w:val="Emphasis"/>
        </w:rPr>
        <w:t xml:space="preserve"> entire </w:t>
      </w:r>
      <w:r w:rsidRPr="00F2395B">
        <w:rPr>
          <w:rStyle w:val="Emphasis"/>
          <w:highlight w:val="green"/>
        </w:rPr>
        <w:t>LEO</w:t>
      </w:r>
      <w:r w:rsidRPr="002B3BB6">
        <w:rPr>
          <w:rStyle w:val="StyleUnderline"/>
        </w:rPr>
        <w:t xml:space="preserve"> but </w:t>
      </w:r>
      <w:r w:rsidRPr="00F2395B">
        <w:rPr>
          <w:rStyle w:val="StyleUnderline"/>
          <w:highlight w:val="green"/>
        </w:rPr>
        <w:t>rather</w:t>
      </w:r>
      <w:r w:rsidRPr="002B3BB6">
        <w:rPr>
          <w:sz w:val="16"/>
        </w:rPr>
        <w:t xml:space="preserve"> like </w:t>
      </w:r>
      <w:r w:rsidRPr="002B3BB6">
        <w:rPr>
          <w:rStyle w:val="Emphasis"/>
        </w:rPr>
        <w:t xml:space="preserve">a </w:t>
      </w:r>
      <w:r w:rsidRPr="00F2395B">
        <w:rPr>
          <w:rStyle w:val="Emphasis"/>
          <w:highlight w:val="green"/>
        </w:rPr>
        <w:t>gradual</w:t>
      </w:r>
      <w:r w:rsidRPr="002B3BB6">
        <w:rPr>
          <w:rStyle w:val="Emphasis"/>
        </w:rPr>
        <w:t>ly reached point</w:t>
      </w:r>
      <w:r w:rsidRPr="002B3BB6">
        <w:rPr>
          <w:sz w:val="16"/>
        </w:rPr>
        <w:t xml:space="preserve"> at which LEO is so full of debris, and the rate of active satellite fragmentation is so high (almost one every day) that the launches cannot keep up anymore. </w:t>
      </w:r>
      <w:r w:rsidRPr="002B3BB6">
        <w:rPr>
          <w:rStyle w:val="StyleUnderline"/>
        </w:rPr>
        <w:t>This is consistent with</w:t>
      </w:r>
      <w:r w:rsidRPr="002B3BB6">
        <w:rPr>
          <w:sz w:val="16"/>
        </w:rPr>
        <w:t xml:space="preserve"> the findings reported by </w:t>
      </w:r>
      <w:r w:rsidRPr="002B3BB6">
        <w:rPr>
          <w:rStyle w:val="StyleUnderline"/>
        </w:rPr>
        <w:t xml:space="preserve">LaFleur and Finkelman, who found </w:t>
      </w:r>
      <w:r w:rsidRPr="00F2395B">
        <w:rPr>
          <w:rStyle w:val="StyleUnderline"/>
          <w:highlight w:val="green"/>
        </w:rPr>
        <w:t>the debris system</w:t>
      </w:r>
      <w:r w:rsidRPr="002B3BB6">
        <w:rPr>
          <w:rStyle w:val="StyleUnderline"/>
        </w:rPr>
        <w:t xml:space="preserve"> to be </w:t>
      </w:r>
      <w:r w:rsidRPr="00F2395B">
        <w:rPr>
          <w:rStyle w:val="Emphasis"/>
          <w:highlight w:val="green"/>
        </w:rPr>
        <w:t>unconditionally stable</w:t>
      </w:r>
      <w:r w:rsidRPr="00F2395B">
        <w:rPr>
          <w:sz w:val="16"/>
          <w:highlight w:val="green"/>
        </w:rPr>
        <w:t xml:space="preserve"> [</w:t>
      </w:r>
      <w:r w:rsidRPr="002B3BB6">
        <w:rPr>
          <w:sz w:val="16"/>
        </w:rPr>
        <w:t>18], [19], [27].</w:t>
      </w:r>
    </w:p>
    <w:p w14:paraId="747BB97A" w14:textId="7950DBF1" w:rsidR="00D22904" w:rsidRDefault="00D22904" w:rsidP="00D22904">
      <w:pPr>
        <w:pStyle w:val="Heading4"/>
      </w:pPr>
      <w:r>
        <w:t xml:space="preserve">Debris collision is </w:t>
      </w:r>
      <w:r w:rsidRPr="00D30935">
        <w:rPr>
          <w:u w:val="single"/>
        </w:rPr>
        <w:t>so unlikely</w:t>
      </w:r>
      <w:r>
        <w:t>, we don’t even need to remove debris</w:t>
      </w:r>
    </w:p>
    <w:p w14:paraId="49876612" w14:textId="77777777" w:rsidR="00D22904" w:rsidRPr="000B0023" w:rsidRDefault="00D22904" w:rsidP="00D22904">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4" w:history="1">
        <w:r w:rsidRPr="000B0023">
          <w:rPr>
            <w:rStyle w:val="Hyperlink"/>
          </w:rPr>
          <w:t>https://www.usafa.edu/app/uploads/Space_and_Defense_2_3.pdf</w:t>
        </w:r>
      </w:hyperlink>
      <w:r w:rsidRPr="000B0023">
        <w:t>; GR]</w:t>
      </w:r>
    </w:p>
    <w:p w14:paraId="504E371F" w14:textId="787E4E62" w:rsidR="00D22904" w:rsidRPr="00D22904" w:rsidRDefault="00D22904" w:rsidP="00D22904">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which </w:t>
      </w:r>
      <w:r w:rsidRPr="00014915">
        <w:rPr>
          <w:rStyle w:val="StyleUnderline"/>
          <w:highlight w:val="green"/>
        </w:rPr>
        <w:t>a</w:t>
      </w:r>
      <w:r w:rsidRPr="00014915">
        <w:rPr>
          <w:highlight w:val="green"/>
          <w:u w:val="single"/>
        </w:rPr>
        <w:t>n a</w:t>
      </w:r>
      <w:r w:rsidRPr="00014915">
        <w:rPr>
          <w:rStyle w:val="StyleUnderline"/>
          <w:highlight w:val="green"/>
        </w:rPr>
        <w:t>ccidental</w:t>
      </w:r>
      <w:r w:rsidRPr="001E2F6E">
        <w:rPr>
          <w:rStyle w:val="StyleUnderline"/>
        </w:rPr>
        <w:t xml:space="preserve"> </w:t>
      </w:r>
      <w:r w:rsidRPr="00A16B1D">
        <w:rPr>
          <w:rStyle w:val="Emphasis"/>
        </w:rPr>
        <w:t xml:space="preserve">space </w:t>
      </w:r>
      <w:r w:rsidRPr="00014915">
        <w:rPr>
          <w:rStyle w:val="Emphasis"/>
          <w:highlight w:val="green"/>
        </w:rPr>
        <w:t>collision</w:t>
      </w:r>
      <w:r w:rsidRPr="00A242D3">
        <w:rPr>
          <w:sz w:val="16"/>
        </w:rPr>
        <w:t xml:space="preserve"> endangers a crew aboard a large space station. But Gossner said </w:t>
      </w:r>
      <w:r w:rsidRPr="00A16B1D">
        <w:rPr>
          <w:rStyle w:val="StyleUnderline"/>
        </w:rPr>
        <w:t xml:space="preserve">that type </w:t>
      </w:r>
      <w:r w:rsidRPr="00014915">
        <w:rPr>
          <w:rStyle w:val="StyleUnderline"/>
          <w:highlight w:val="green"/>
        </w:rPr>
        <w:t xml:space="preserve">of </w:t>
      </w:r>
      <w:r w:rsidRPr="00A242D3">
        <w:rPr>
          <w:rStyle w:val="StyleUnderline"/>
        </w:rPr>
        <w:t>a</w:t>
      </w:r>
      <w:r w:rsidRPr="00A16B1D">
        <w:rPr>
          <w:rStyle w:val="StyleUnderline"/>
        </w:rPr>
        <w:t xml:space="preserve"> runaway </w:t>
      </w:r>
      <w:r w:rsidRPr="00014915">
        <w:rPr>
          <w:rStyle w:val="Emphasis"/>
          <w:highlight w:val="green"/>
        </w:rPr>
        <w:t>space-junk</w:t>
      </w:r>
      <w:r w:rsidRPr="00A242D3">
        <w:rPr>
          <w:rStyle w:val="Emphasis"/>
        </w:rPr>
        <w:t xml:space="preserve"> catastrophe</w:t>
      </w:r>
      <w:r w:rsidRPr="00A242D3">
        <w:rPr>
          <w:rStyle w:val="StyleUnderline"/>
        </w:rPr>
        <w:t xml:space="preserve"> </w:t>
      </w:r>
      <w:r w:rsidRPr="00014915">
        <w:rPr>
          <w:rStyle w:val="StyleUnderline"/>
          <w:highlight w:val="green"/>
        </w:rPr>
        <w:t xml:space="preserve">is </w:t>
      </w:r>
      <w:r w:rsidRPr="00014915">
        <w:rPr>
          <w:rStyle w:val="Emphasis"/>
          <w:highlight w:val="green"/>
        </w:rPr>
        <w:t>unlikely</w:t>
      </w:r>
      <w:r w:rsidRPr="00A242D3">
        <w:rPr>
          <w:sz w:val="16"/>
        </w:rPr>
        <w:t xml:space="preserve">. "Right now </w:t>
      </w:r>
      <w:r w:rsidRPr="00D30935">
        <w:rPr>
          <w:rStyle w:val="StyleUnderline"/>
        </w:rPr>
        <w:t xml:space="preserve">I don't think we're </w:t>
      </w:r>
      <w:r w:rsidRPr="00D30935">
        <w:rPr>
          <w:rStyle w:val="Emphasis"/>
        </w:rPr>
        <w:t>close to that</w:t>
      </w:r>
      <w:r w:rsidRPr="00D30935">
        <w:rPr>
          <w:sz w:val="16"/>
        </w:rPr>
        <w:t xml:space="preserve">," he said. "I'm not saying we couldn't get there, and I'm not saying we don't need to be smart and manage the problem. But </w:t>
      </w:r>
      <w:r w:rsidRPr="00D30935">
        <w:rPr>
          <w:rStyle w:val="StyleUnderline"/>
        </w:rPr>
        <w:t xml:space="preserve">I don't see it </w:t>
      </w:r>
      <w:r w:rsidRPr="00D30935">
        <w:rPr>
          <w:rStyle w:val="Emphasis"/>
        </w:rPr>
        <w:t>ever</w:t>
      </w:r>
      <w:r w:rsidRPr="00D30935">
        <w:rPr>
          <w:rStyle w:val="StyleUnderline"/>
        </w:rPr>
        <w:t xml:space="preserve"> becoming</w:t>
      </w:r>
      <w:r w:rsidRPr="00D30935">
        <w:rPr>
          <w:sz w:val="16"/>
        </w:rPr>
        <w:t xml:space="preserve">, </w:t>
      </w:r>
      <w:r w:rsidRPr="00D30935">
        <w:rPr>
          <w:rStyle w:val="StyleUnderline"/>
        </w:rPr>
        <w:t>anytime soon</w:t>
      </w:r>
      <w:r w:rsidRPr="00D30935">
        <w:rPr>
          <w:sz w:val="16"/>
        </w:rPr>
        <w:t xml:space="preserve">, </w:t>
      </w:r>
      <w:r w:rsidRPr="00D30935">
        <w:rPr>
          <w:rStyle w:val="StyleUnderline"/>
        </w:rPr>
        <w:t>a</w:t>
      </w:r>
      <w:r w:rsidRPr="00D30935">
        <w:rPr>
          <w:rStyle w:val="StyleUnderline"/>
          <w:sz w:val="16"/>
          <w:u w:val="none"/>
        </w:rPr>
        <w:t xml:space="preserve">n unmanageable </w:t>
      </w:r>
      <w:r w:rsidRPr="00D30935">
        <w:rPr>
          <w:rStyle w:val="StyleUnderline"/>
        </w:rPr>
        <w:t>problem</w:t>
      </w:r>
      <w:r w:rsidRPr="00D30935">
        <w:rPr>
          <w:sz w:val="16"/>
        </w:rPr>
        <w:t xml:space="preserve">." There is no current system to remove old satellites or sweep up bits of debris in order to prevent a Kessler event. Instead, </w:t>
      </w:r>
      <w:r w:rsidRPr="00D30935">
        <w:rPr>
          <w:rStyle w:val="StyleUnderline"/>
        </w:rPr>
        <w:t>space debris is monitored from Earth</w:t>
      </w:r>
      <w:r w:rsidRPr="00D30935">
        <w:rPr>
          <w:sz w:val="16"/>
        </w:rPr>
        <w:t>, and new rules require satellites in low-Earth orbit be deorbited after 25 years</w:t>
      </w:r>
      <w:r w:rsidRPr="00A242D3">
        <w:rPr>
          <w:sz w:val="16"/>
        </w:rPr>
        <w:t xml:space="preserve"> so they don't wind up adding more space junk. "</w:t>
      </w:r>
      <w:r w:rsidRPr="00A16B1D">
        <w:rPr>
          <w:rStyle w:val="StyleUnderline"/>
        </w:rPr>
        <w:t>Our current plan is to manage the problem and not let it get that far</w:t>
      </w:r>
      <w:r w:rsidRPr="00A242D3">
        <w:rPr>
          <w:sz w:val="16"/>
        </w:rPr>
        <w:t>," Gossner said. "</w:t>
      </w:r>
      <w:r w:rsidRPr="00014915">
        <w:rPr>
          <w:rStyle w:val="StyleUnderline"/>
          <w:highlight w:val="green"/>
        </w:rPr>
        <w:t>I don't think</w:t>
      </w:r>
      <w:r w:rsidRPr="00A16B1D">
        <w:rPr>
          <w:rStyle w:val="StyleUnderline"/>
        </w:rPr>
        <w:t xml:space="preserve"> that </w:t>
      </w:r>
      <w:r w:rsidRPr="00014915">
        <w:rPr>
          <w:rStyle w:val="StyleUnderline"/>
          <w:highlight w:val="green"/>
        </w:rPr>
        <w:t>we</w:t>
      </w:r>
      <w:r w:rsidRPr="00A16B1D">
        <w:rPr>
          <w:rStyle w:val="StyleUnderline"/>
        </w:rPr>
        <w:t xml:space="preserve">'re even close to </w:t>
      </w:r>
      <w:r w:rsidRPr="00014915">
        <w:rPr>
          <w:rStyle w:val="StyleUnderline"/>
          <w:highlight w:val="green"/>
        </w:rPr>
        <w:t>need</w:t>
      </w:r>
      <w:r w:rsidRPr="00A16B1D">
        <w:rPr>
          <w:rStyle w:val="StyleUnderline"/>
        </w:rPr>
        <w:t xml:space="preserve">ing </w:t>
      </w:r>
      <w:r w:rsidRPr="00014915">
        <w:rPr>
          <w:rStyle w:val="StyleUnderline"/>
          <w:highlight w:val="green"/>
        </w:rPr>
        <w:t xml:space="preserve">to </w:t>
      </w:r>
      <w:r w:rsidRPr="00014915">
        <w:rPr>
          <w:rStyle w:val="Emphasis"/>
          <w:highlight w:val="green"/>
        </w:rPr>
        <w:t>actively remove</w:t>
      </w:r>
      <w:r w:rsidRPr="00014915">
        <w:rPr>
          <w:rStyle w:val="StyleUnderline"/>
          <w:highlight w:val="green"/>
        </w:rPr>
        <w:t xml:space="preserve"> stuff</w:t>
      </w:r>
      <w:r w:rsidRPr="00A242D3">
        <w:rPr>
          <w:sz w:val="16"/>
        </w:rPr>
        <w:t xml:space="preserve">. There's lots of research being done on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014915">
        <w:rPr>
          <w:rStyle w:val="StyleUnderline"/>
          <w:highlight w:val="green"/>
        </w:rPr>
        <w:t xml:space="preserve">the </w:t>
      </w:r>
      <w:r w:rsidRPr="00014915">
        <w:rPr>
          <w:rStyle w:val="Emphasis"/>
          <w:highlight w:val="green"/>
        </w:rPr>
        <w:t>S</w:t>
      </w:r>
      <w:r w:rsidRPr="00A16B1D">
        <w:rPr>
          <w:rStyle w:val="StyleUnderline"/>
        </w:rPr>
        <w:t xml:space="preserve">pace </w:t>
      </w:r>
      <w:r w:rsidRPr="00014915">
        <w:rPr>
          <w:rStyle w:val="Emphasis"/>
          <w:highlight w:val="green"/>
        </w:rPr>
        <w:t>S</w:t>
      </w:r>
      <w:r w:rsidRPr="00A16B1D">
        <w:rPr>
          <w:rStyle w:val="StyleUnderline"/>
        </w:rPr>
        <w:t xml:space="preserve">urveillance </w:t>
      </w:r>
      <w:r w:rsidRPr="00014915">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14915">
        <w:rPr>
          <w:rStyle w:val="StyleUnderline"/>
          <w:highlight w:val="green"/>
        </w:rPr>
        <w:t xml:space="preserve">uses </w:t>
      </w:r>
      <w:r w:rsidRPr="00014915">
        <w:rPr>
          <w:rStyle w:val="Emphasis"/>
          <w:highlight w:val="green"/>
        </w:rPr>
        <w:t>30</w:t>
      </w:r>
      <w:r w:rsidRPr="00A242D3">
        <w:rPr>
          <w:rStyle w:val="StyleUnderline"/>
        </w:rPr>
        <w:t xml:space="preserve"> different </w:t>
      </w:r>
      <w:r w:rsidRPr="00014915">
        <w:rPr>
          <w:rStyle w:val="StyleUnderline"/>
          <w:highlight w:val="green"/>
        </w:rPr>
        <w:t xml:space="preserve">systems around the </w:t>
      </w:r>
      <w:r w:rsidRPr="00014915">
        <w:rPr>
          <w:rStyle w:val="Emphasis"/>
          <w:highlight w:val="green"/>
        </w:rPr>
        <w:t>world</w:t>
      </w:r>
      <w:r w:rsidRPr="00014915">
        <w:rPr>
          <w:rStyle w:val="StyleUnderline"/>
          <w:highlight w:val="green"/>
        </w:rPr>
        <w:t xml:space="preserve"> to </w:t>
      </w:r>
      <w:r w:rsidRPr="00014915">
        <w:rPr>
          <w:rStyle w:val="Emphasis"/>
          <w:highlight w:val="green"/>
        </w:rPr>
        <w:t>identify</w:t>
      </w:r>
      <w:r w:rsidRPr="00A242D3">
        <w:rPr>
          <w:sz w:val="16"/>
        </w:rPr>
        <w:t xml:space="preserve">, </w:t>
      </w:r>
      <w:r w:rsidRPr="00014915">
        <w:rPr>
          <w:rStyle w:val="Emphasis"/>
          <w:highlight w:val="green"/>
        </w:rPr>
        <w:t>track</w:t>
      </w:r>
      <w:r w:rsidRPr="00A242D3">
        <w:rPr>
          <w:sz w:val="16"/>
        </w:rPr>
        <w:t xml:space="preserve">, </w:t>
      </w:r>
      <w:r w:rsidRPr="00014915">
        <w:rPr>
          <w:rStyle w:val="StyleUnderline"/>
          <w:highlight w:val="green"/>
        </w:rPr>
        <w:t xml:space="preserve">and share </w:t>
      </w:r>
      <w:r w:rsidRPr="00014915">
        <w:rPr>
          <w:rStyle w:val="Emphasis"/>
          <w:highlight w:val="green"/>
        </w:rPr>
        <w:t>info</w:t>
      </w:r>
      <w:r w:rsidRPr="00A16B1D">
        <w:rPr>
          <w:rStyle w:val="StyleUnderline"/>
        </w:rPr>
        <w:t xml:space="preserve">rmation </w:t>
      </w:r>
      <w:r w:rsidRPr="00014915">
        <w:rPr>
          <w:rStyle w:val="StyleUnderline"/>
          <w:highlight w:val="green"/>
        </w:rPr>
        <w:t xml:space="preserve">about </w:t>
      </w:r>
      <w:r w:rsidRPr="00014915">
        <w:rPr>
          <w:rStyle w:val="Emphasis"/>
          <w:highlight w:val="green"/>
        </w:rPr>
        <w:t>objects</w:t>
      </w:r>
      <w:r w:rsidRPr="00A16B1D">
        <w:rPr>
          <w:rStyle w:val="StyleUnderline"/>
        </w:rPr>
        <w:t xml:space="preserve"> in space</w:t>
      </w:r>
      <w:r w:rsidRPr="00A242D3">
        <w:rPr>
          <w:sz w:val="16"/>
        </w:rPr>
        <w:t xml:space="preserve">. Many </w:t>
      </w:r>
      <w:r w:rsidRPr="00014915">
        <w:rPr>
          <w:rStyle w:val="StyleUnderline"/>
          <w:highlight w:val="green"/>
        </w:rPr>
        <w:t xml:space="preserve">objects are tracked </w:t>
      </w:r>
      <w:r w:rsidRPr="00014915">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014915">
        <w:rPr>
          <w:rStyle w:val="Emphasis"/>
          <w:highlight w:val="green"/>
        </w:rPr>
        <w:t>Exoanalytic</w:t>
      </w:r>
      <w:r w:rsidRPr="00A242D3">
        <w:rPr>
          <w:sz w:val="16"/>
        </w:rPr>
        <w:t xml:space="preserve">. It </w:t>
      </w:r>
      <w:r w:rsidRPr="00014915">
        <w:rPr>
          <w:rStyle w:val="StyleUnderline"/>
          <w:highlight w:val="green"/>
        </w:rPr>
        <w:t>uses</w:t>
      </w:r>
      <w:r w:rsidRPr="00A16B1D">
        <w:rPr>
          <w:rStyle w:val="StyleUnderline"/>
        </w:rPr>
        <w:t xml:space="preserve"> about </w:t>
      </w:r>
      <w:r w:rsidRPr="00014915">
        <w:rPr>
          <w:rStyle w:val="StyleUnderline"/>
          <w:highlight w:val="green"/>
        </w:rPr>
        <w:t>150</w:t>
      </w:r>
      <w:r w:rsidRPr="00A16B1D">
        <w:rPr>
          <w:rStyle w:val="StyleUnderline"/>
        </w:rPr>
        <w:t xml:space="preserve"> small </w:t>
      </w:r>
      <w:r w:rsidRPr="00014915">
        <w:rPr>
          <w:rStyle w:val="StyleUnderline"/>
          <w:highlight w:val="green"/>
        </w:rPr>
        <w:t>telescopes</w:t>
      </w:r>
      <w:r w:rsidRPr="00A242D3">
        <w:rPr>
          <w:sz w:val="16"/>
        </w:rPr>
        <w:t xml:space="preserve"> set up </w:t>
      </w:r>
      <w:r w:rsidRPr="00A16B1D">
        <w:rPr>
          <w:rStyle w:val="StyleUnderline"/>
        </w:rPr>
        <w:t xml:space="preserve">around the globe </w:t>
      </w:r>
      <w:r w:rsidRPr="00014915">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14915">
        <w:rPr>
          <w:rStyle w:val="Emphasis"/>
          <w:highlight w:val="green"/>
        </w:rPr>
        <w:t>report</w:t>
      </w:r>
      <w:r w:rsidRPr="00A16B1D">
        <w:rPr>
          <w:rStyle w:val="StyleUnderline"/>
        </w:rPr>
        <w:t xml:space="preserve"> space </w:t>
      </w:r>
      <w:r w:rsidRPr="00014915">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14915">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14915">
        <w:rPr>
          <w:rStyle w:val="StyleUnderline"/>
          <w:highlight w:val="green"/>
        </w:rPr>
        <w:t>get added to</w:t>
      </w:r>
      <w:r w:rsidRPr="00A16B1D">
        <w:rPr>
          <w:rStyle w:val="StyleUnderline"/>
        </w:rPr>
        <w:t xml:space="preserve"> a </w:t>
      </w:r>
      <w:r w:rsidRPr="00014915">
        <w:rPr>
          <w:rStyle w:val="Emphasis"/>
          <w:highlight w:val="green"/>
        </w:rPr>
        <w:t>catalog</w:t>
      </w:r>
      <w:r w:rsidRPr="00A16B1D">
        <w:rPr>
          <w:rStyle w:val="StyleUnderline"/>
        </w:rPr>
        <w:t xml:space="preserve"> of space debris </w:t>
      </w:r>
      <w:r w:rsidRPr="00014915">
        <w:rPr>
          <w:rStyle w:val="StyleUnderline"/>
          <w:highlight w:val="green"/>
        </w:rPr>
        <w:t xml:space="preserve">and </w:t>
      </w:r>
      <w:r w:rsidRPr="00014915">
        <w:rPr>
          <w:rStyle w:val="Emphasis"/>
          <w:highlight w:val="green"/>
        </w:rPr>
        <w:t>checked</w:t>
      </w:r>
      <w:r w:rsidRPr="00014915">
        <w:rPr>
          <w:rStyle w:val="StyleUnderline"/>
          <w:highlight w:val="green"/>
        </w:rPr>
        <w:t xml:space="preserve"> against</w:t>
      </w:r>
      <w:r w:rsidRPr="00A16B1D">
        <w:rPr>
          <w:rStyle w:val="StyleUnderline"/>
        </w:rPr>
        <w:t xml:space="preserve"> the orbits of </w:t>
      </w:r>
      <w:r w:rsidRPr="00014915">
        <w:rPr>
          <w:rStyle w:val="StyleUnderline"/>
          <w:highlight w:val="green"/>
        </w:rPr>
        <w:t>other</w:t>
      </w:r>
      <w:r w:rsidRPr="00A242D3">
        <w:rPr>
          <w:sz w:val="16"/>
        </w:rPr>
        <w:t xml:space="preserve"> known </w:t>
      </w:r>
      <w:r w:rsidRPr="00014915">
        <w:rPr>
          <w:rStyle w:val="StyleUnderline"/>
          <w:highlight w:val="green"/>
        </w:rPr>
        <w:t xml:space="preserve">bits of </w:t>
      </w:r>
      <w:r w:rsidRPr="00014915">
        <w:rPr>
          <w:rStyle w:val="Emphasis"/>
          <w:highlight w:val="green"/>
        </w:rPr>
        <w:t>space junk</w:t>
      </w:r>
      <w:r w:rsidRPr="00014915">
        <w:rPr>
          <w:rStyle w:val="StyleUnderline"/>
          <w:highlight w:val="green"/>
        </w:rPr>
        <w:t>. New</w:t>
      </w:r>
      <w:r w:rsidRPr="00A242D3">
        <w:rPr>
          <w:rStyle w:val="StyleUnderline"/>
        </w:rPr>
        <w:t xml:space="preserve"> orbits</w:t>
      </w:r>
      <w:r w:rsidRPr="00A16B1D">
        <w:rPr>
          <w:rStyle w:val="StyleUnderline"/>
        </w:rPr>
        <w:t xml:space="preserve"> are calculated with </w:t>
      </w:r>
      <w:r w:rsidRPr="00014915">
        <w:rPr>
          <w:rStyle w:val="Emphasis"/>
          <w:highlight w:val="green"/>
        </w:rPr>
        <w:t>supercomputers</w:t>
      </w:r>
      <w:r w:rsidRPr="00A16B1D">
        <w:rPr>
          <w:rStyle w:val="StyleUnderline"/>
        </w:rPr>
        <w:t xml:space="preserve"> to </w:t>
      </w:r>
      <w:r w:rsidRPr="00014915">
        <w:rPr>
          <w:rStyle w:val="StyleUnderline"/>
          <w:highlight w:val="green"/>
        </w:rPr>
        <w:t xml:space="preserve">see if there's a </w:t>
      </w:r>
      <w:r w:rsidRPr="00014915">
        <w:rPr>
          <w:rStyle w:val="Emphasis"/>
          <w:highlight w:val="green"/>
        </w:rPr>
        <w:t>chance</w:t>
      </w:r>
      <w:r w:rsidRPr="00014915">
        <w:rPr>
          <w:rStyle w:val="StyleUnderline"/>
          <w:highlight w:val="green"/>
        </w:rPr>
        <w:t xml:space="preserve"> of</w:t>
      </w:r>
      <w:r w:rsidRPr="00A242D3">
        <w:rPr>
          <w:rStyle w:val="StyleUnderline"/>
        </w:rPr>
        <w:t xml:space="preserve"> </w:t>
      </w:r>
      <w:r w:rsidRPr="00A242D3">
        <w:rPr>
          <w:rStyle w:val="Emphasis"/>
        </w:rPr>
        <w:t xml:space="preserve">any </w:t>
      </w:r>
      <w:r w:rsidRPr="00014915">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w:t>
      </w:r>
      <w:r w:rsidRPr="00A242D3">
        <w:rPr>
          <w:sz w:val="16"/>
        </w:rPr>
        <w:lastRenderedPageBreak/>
        <w:t xml:space="preserve">groups with spacecraft, based on two levels of emergency: basic and advanced. </w:t>
      </w:r>
      <w:r w:rsidRPr="00A16B1D">
        <w:rPr>
          <w:rStyle w:val="StyleUnderline"/>
        </w:rPr>
        <w:t xml:space="preserve">The </w:t>
      </w:r>
      <w:r w:rsidRPr="00014915">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014915">
        <w:rPr>
          <w:rStyle w:val="StyleUnderline"/>
          <w:highlight w:val="green"/>
        </w:rPr>
        <w:t xml:space="preserve">report to the </w:t>
      </w:r>
      <w:r w:rsidRPr="00014915">
        <w:rPr>
          <w:rStyle w:val="Emphasis"/>
          <w:sz w:val="28"/>
          <w:highlight w:val="green"/>
        </w:rPr>
        <w:t>public three days ahead</w:t>
      </w:r>
      <w:r w:rsidRPr="00014915">
        <w:rPr>
          <w:rStyle w:val="StyleUnderline"/>
          <w:highlight w:val="green"/>
        </w:rPr>
        <w:t xml:space="preserve"> of a 1-in-10,000 chance of</w:t>
      </w:r>
      <w:r w:rsidRPr="00A16B1D">
        <w:rPr>
          <w:rStyle w:val="StyleUnderline"/>
        </w:rPr>
        <w:t xml:space="preserve"> a </w:t>
      </w:r>
      <w:r w:rsidRPr="00014915">
        <w:rPr>
          <w:rStyle w:val="Emphasis"/>
          <w:highlight w:val="green"/>
        </w:rPr>
        <w:t>collision</w:t>
      </w:r>
      <w:r w:rsidRPr="00A242D3">
        <w:rPr>
          <w:sz w:val="16"/>
        </w:rPr>
        <w:t xml:space="preserve">. </w:t>
      </w:r>
      <w:r w:rsidRPr="00AA6921">
        <w:rPr>
          <w:rStyle w:val="StyleUnderline"/>
        </w:rPr>
        <w:t xml:space="preserve">It then provides </w:t>
      </w:r>
      <w:r w:rsidRPr="00AA6921">
        <w:rPr>
          <w:rStyle w:val="Emphasis"/>
        </w:rPr>
        <w:t>multiple updates</w:t>
      </w:r>
      <w:r w:rsidRPr="00AA6921">
        <w:rPr>
          <w:sz w:val="16"/>
        </w:rPr>
        <w:t xml:space="preserve"> per day </w:t>
      </w:r>
      <w:r w:rsidRPr="00AA6921">
        <w:rPr>
          <w:rStyle w:val="StyleUnderline"/>
        </w:rPr>
        <w:t xml:space="preserve">until the risk of a collision </w:t>
      </w:r>
      <w:r w:rsidRPr="00AA6921">
        <w:rPr>
          <w:rStyle w:val="Emphasis"/>
        </w:rPr>
        <w:t>passes</w:t>
      </w:r>
      <w:r w:rsidRPr="00AA6921">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A6921">
        <w:rPr>
          <w:rStyle w:val="StyleUnderline"/>
        </w:rPr>
        <w:t>Advanced emergency reports help satellite providers see</w:t>
      </w:r>
      <w:r w:rsidRPr="00AA6921">
        <w:rPr>
          <w:sz w:val="16"/>
        </w:rPr>
        <w:t xml:space="preserve"> possible </w:t>
      </w:r>
      <w:r w:rsidRPr="00AA6921">
        <w:rPr>
          <w:rStyle w:val="StyleUnderline"/>
        </w:rPr>
        <w:t xml:space="preserve">collisions much more than </w:t>
      </w:r>
      <w:r w:rsidRPr="00AA6921">
        <w:rPr>
          <w:rStyle w:val="Emphasis"/>
        </w:rPr>
        <w:t>three days ahead</w:t>
      </w:r>
      <w:r w:rsidRPr="00AA6921">
        <w:rPr>
          <w:sz w:val="16"/>
        </w:rPr>
        <w:t>. "</w:t>
      </w:r>
      <w:r w:rsidRPr="00AA6921">
        <w:rPr>
          <w:rStyle w:val="StyleUnderline"/>
        </w:rPr>
        <w:t xml:space="preserve">In </w:t>
      </w:r>
      <w:r w:rsidRPr="00AA6921">
        <w:rPr>
          <w:rStyle w:val="Emphasis"/>
        </w:rPr>
        <w:t>2017</w:t>
      </w:r>
      <w:r w:rsidRPr="00AA6921">
        <w:rPr>
          <w:rStyle w:val="StyleUnderline"/>
        </w:rPr>
        <w:t xml:space="preserve">, we provided </w:t>
      </w:r>
      <w:r w:rsidRPr="00AA6921">
        <w:rPr>
          <w:rStyle w:val="Emphasis"/>
        </w:rPr>
        <w:t>data</w:t>
      </w:r>
      <w:r w:rsidRPr="00AA6921">
        <w:rPr>
          <w:rStyle w:val="StyleUnderline"/>
        </w:rPr>
        <w:t xml:space="preserve"> for </w:t>
      </w:r>
      <w:r w:rsidRPr="00AA6921">
        <w:rPr>
          <w:rStyle w:val="Emphasis"/>
        </w:rPr>
        <w:t>308,984 events</w:t>
      </w:r>
      <w:r w:rsidRPr="00AA6921">
        <w:rPr>
          <w:sz w:val="16"/>
        </w:rPr>
        <w:t xml:space="preserve">, </w:t>
      </w:r>
      <w:r w:rsidRPr="00AA6921">
        <w:rPr>
          <w:rStyle w:val="StyleUnderline"/>
        </w:rPr>
        <w:t xml:space="preserve">of which only </w:t>
      </w:r>
      <w:r w:rsidRPr="00AA6921">
        <w:rPr>
          <w:rStyle w:val="Emphasis"/>
        </w:rPr>
        <w:t>655</w:t>
      </w:r>
      <w:r w:rsidRPr="00AA6921">
        <w:rPr>
          <w:rStyle w:val="StyleUnderline"/>
        </w:rPr>
        <w:t xml:space="preserve"> were </w:t>
      </w:r>
      <w:r w:rsidRPr="00AA6921">
        <w:rPr>
          <w:rStyle w:val="Emphasis"/>
        </w:rPr>
        <w:t>emergency</w:t>
      </w:r>
      <w:r w:rsidRPr="00AA6921">
        <w:rPr>
          <w:rStyle w:val="StyleUnderline"/>
        </w:rPr>
        <w:t>-reportable</w:t>
      </w:r>
      <w:r w:rsidRPr="00AA6921">
        <w:rPr>
          <w:sz w:val="16"/>
        </w:rPr>
        <w:t>," McKissock told Business Insider in an email. Of those, 579 events were in low-Earth orbit</w:t>
      </w:r>
      <w:r w:rsidRPr="00A242D3">
        <w:rPr>
          <w:sz w:val="16"/>
        </w:rPr>
        <w:t xml:space="preserve"> (where it's relatively crowded with satellites).</w:t>
      </w:r>
    </w:p>
    <w:p w14:paraId="63A58BDB" w14:textId="77777777" w:rsidR="00D22904" w:rsidRDefault="00D22904" w:rsidP="00D22904">
      <w:pPr>
        <w:pStyle w:val="Heading4"/>
      </w:pPr>
      <w:r>
        <w:t>There is no impact.</w:t>
      </w:r>
    </w:p>
    <w:p w14:paraId="60F34A77" w14:textId="77777777" w:rsidR="00D22904" w:rsidRPr="004462B9" w:rsidRDefault="00D22904" w:rsidP="00D22904">
      <w:r w:rsidRPr="004462B9">
        <w:rPr>
          <w:rStyle w:val="Style13ptBold"/>
        </w:rPr>
        <w:t xml:space="preserve">Von Fange </w:t>
      </w:r>
      <w:r w:rsidRPr="007758E0">
        <w:rPr>
          <w:b/>
          <w:sz w:val="26"/>
          <w:szCs w:val="26"/>
        </w:rPr>
        <w:t>’</w:t>
      </w:r>
      <w:r w:rsidRPr="004462B9">
        <w:rPr>
          <w:rStyle w:val="Style13ptBold"/>
        </w:rPr>
        <w:t>17</w:t>
      </w:r>
      <w:r w:rsidRPr="004462B9">
        <w:t xml:space="preserve"> [Daniel Von Fange is a full stack developer that builds web platforms, with a particular interest in space applications. Kessler Syndrome is Over Hyped. May 21, 2017. braino.org/essays/kessler_syndrome_is_over_hyped/</w:t>
      </w:r>
      <w:r>
        <w:t>]</w:t>
      </w:r>
    </w:p>
    <w:p w14:paraId="707CA55F" w14:textId="77777777" w:rsidR="00D22904" w:rsidRPr="00F43C0F" w:rsidRDefault="00D22904" w:rsidP="00D22904">
      <w:pPr>
        <w:rPr>
          <w:sz w:val="14"/>
        </w:rPr>
      </w:pPr>
      <w:r w:rsidRPr="00F2395B">
        <w:rPr>
          <w:rStyle w:val="Emphasis"/>
          <w:highlight w:val="green"/>
        </w:rPr>
        <w:t xml:space="preserve">Kessler </w:t>
      </w:r>
      <w:r w:rsidRPr="005E7794">
        <w:rPr>
          <w:rStyle w:val="Emphasis"/>
        </w:rPr>
        <w:t>Syndrome</w:t>
      </w:r>
      <w:r w:rsidRPr="005E7794">
        <w:rPr>
          <w:u w:val="single"/>
        </w:rPr>
        <w:t xml:space="preserve"> </w:t>
      </w:r>
      <w:r w:rsidRPr="00F2395B">
        <w:rPr>
          <w:highlight w:val="green"/>
          <w:u w:val="single"/>
        </w:rPr>
        <w:t xml:space="preserve">is </w:t>
      </w:r>
      <w:r w:rsidRPr="00F2395B">
        <w:rPr>
          <w:rStyle w:val="Emphasis"/>
          <w:highlight w:val="green"/>
        </w:rPr>
        <w:t>overhyped</w:t>
      </w:r>
      <w:r w:rsidRPr="00F43C0F">
        <w:rPr>
          <w:sz w:val="14"/>
        </w:rPr>
        <w:t xml:space="preserve">. A chorus of online commenters great any news of upcoming low earth orbit satellites with worry that humanity will to lose access to space. I now think they are wrong.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stop everything and spend an afternoon doing back-of-the-napkin math to know how big the threat is. To estimate, we need to know where the stuff in space is, how much mass is there, and how long it would take to deorbit. </w:t>
      </w:r>
      <w:r w:rsidRPr="00F2395B">
        <w:rPr>
          <w:highlight w:val="green"/>
          <w:u w:val="single"/>
        </w:rPr>
        <w:t>The orbital area</w:t>
      </w:r>
      <w:r w:rsidRPr="004462B9">
        <w:rPr>
          <w:u w:val="single"/>
        </w:rPr>
        <w:t xml:space="preserve"> around earth </w:t>
      </w:r>
      <w:r w:rsidRPr="00F2395B">
        <w:rPr>
          <w:highlight w:val="green"/>
          <w:u w:val="single"/>
        </w:rPr>
        <w:t>can be broken down</w:t>
      </w:r>
      <w:r w:rsidRPr="004462B9">
        <w:rPr>
          <w:u w:val="single"/>
        </w:rPr>
        <w:t xml:space="preserve"> into </w:t>
      </w:r>
      <w:r w:rsidRPr="004462B9">
        <w:rPr>
          <w:rStyle w:val="Emphasis"/>
        </w:rPr>
        <w:t>four regions</w:t>
      </w:r>
      <w:r w:rsidRPr="00F43C0F">
        <w:rPr>
          <w:sz w:val="14"/>
        </w:rPr>
        <w:t xml:space="preserve">. </w:t>
      </w:r>
      <w:r w:rsidRPr="00F2395B">
        <w:rPr>
          <w:rStyle w:val="Emphasis"/>
          <w:highlight w:val="green"/>
        </w:rPr>
        <w:t>Low LEO</w:t>
      </w:r>
      <w:r w:rsidRPr="00F43C0F">
        <w:rPr>
          <w:sz w:val="14"/>
        </w:rPr>
        <w:t xml:space="preserve"> - Up to about 400km. </w:t>
      </w:r>
      <w:r w:rsidRPr="00F2395B">
        <w:rPr>
          <w:rStyle w:val="Emphasis"/>
          <w:highlight w:val="green"/>
        </w:rPr>
        <w:t>Things</w:t>
      </w:r>
      <w:r w:rsidRPr="004462B9">
        <w:rPr>
          <w:rStyle w:val="Emphasis"/>
        </w:rPr>
        <w:t xml:space="preserve"> that orbit here </w:t>
      </w:r>
      <w:r w:rsidRPr="00F2395B">
        <w:rPr>
          <w:rStyle w:val="Emphasis"/>
          <w:highlight w:val="green"/>
        </w:rPr>
        <w:t>burn up</w:t>
      </w:r>
      <w:r w:rsidRPr="004462B9">
        <w:rPr>
          <w:u w:val="single"/>
        </w:rPr>
        <w:t xml:space="preserve"> in the earth’s atmosphere quickly</w:t>
      </w:r>
      <w:r w:rsidRPr="00F43C0F">
        <w:rPr>
          <w:sz w:val="14"/>
        </w:rPr>
        <w:t xml:space="preserve"> - between a few months to two years. The space station operates at the high end of this range. It loses about a kilometer of altitude a month and if not pushed higher every few months, would soon burn up. For all practical purposes, </w:t>
      </w:r>
      <w:r w:rsidRPr="00F2395B">
        <w:rPr>
          <w:rStyle w:val="Emphasis"/>
          <w:highlight w:val="green"/>
        </w:rPr>
        <w:t>Low LEO</w:t>
      </w:r>
      <w:r w:rsidRPr="00F2395B">
        <w:rPr>
          <w:highlight w:val="green"/>
          <w:u w:val="single"/>
        </w:rPr>
        <w:t xml:space="preserve"> </w:t>
      </w:r>
      <w:r w:rsidRPr="00F2395B">
        <w:rPr>
          <w:rStyle w:val="Emphasis"/>
          <w:highlight w:val="green"/>
        </w:rPr>
        <w:t>doesn’t matter</w:t>
      </w:r>
      <w:r w:rsidRPr="00F2395B">
        <w:rPr>
          <w:highlight w:val="green"/>
          <w:u w:val="single"/>
        </w:rPr>
        <w:t xml:space="preserve"> for </w:t>
      </w:r>
      <w:r w:rsidRPr="00F2395B">
        <w:rPr>
          <w:rStyle w:val="Emphasis"/>
          <w:highlight w:val="green"/>
        </w:rPr>
        <w:t>Kessler</w:t>
      </w:r>
      <w:r w:rsidRPr="004462B9">
        <w:rPr>
          <w:u w:val="single"/>
        </w:rPr>
        <w:t xml:space="preserve"> Syndrome</w:t>
      </w:r>
      <w:r w:rsidRPr="00F43C0F">
        <w:rPr>
          <w:sz w:val="14"/>
        </w:rPr>
        <w:t xml:space="preserve">. </w:t>
      </w:r>
      <w:r w:rsidRPr="004462B9">
        <w:rPr>
          <w:u w:val="single"/>
        </w:rPr>
        <w:t>If Low LEO was ever full of space junk, we’d just wait a year and a half</w:t>
      </w:r>
      <w:r w:rsidRPr="00F43C0F">
        <w:rPr>
          <w:sz w:val="14"/>
        </w:rPr>
        <w:t xml:space="preserve">, and the problem would be over. </w:t>
      </w:r>
      <w:r w:rsidRPr="00F2395B">
        <w:rPr>
          <w:rStyle w:val="Emphasis"/>
          <w:highlight w:val="green"/>
        </w:rPr>
        <w:t>High LEO</w:t>
      </w:r>
      <w:r w:rsidRPr="00F43C0F">
        <w:rPr>
          <w:sz w:val="14"/>
        </w:rPr>
        <w:t xml:space="preserve"> - 400km to 2000km. This where most heavy satellites and most space junk orbits. The air is thin enough here that satellites only go down slowly, and they have a much farther distance to fall. It can take 50 years for stuff here to get down. </w:t>
      </w:r>
      <w:r w:rsidRPr="004462B9">
        <w:rPr>
          <w:u w:val="single"/>
        </w:rPr>
        <w:t xml:space="preserve">This </w:t>
      </w:r>
      <w:r w:rsidRPr="00F2395B">
        <w:rPr>
          <w:highlight w:val="green"/>
          <w:u w:val="single"/>
        </w:rPr>
        <w:t>is where Kessler</w:t>
      </w:r>
      <w:r w:rsidRPr="00F43C0F">
        <w:rPr>
          <w:sz w:val="14"/>
        </w:rPr>
        <w:t xml:space="preserve"> Syndrome </w:t>
      </w:r>
      <w:r w:rsidRPr="00F2395B">
        <w:rPr>
          <w:highlight w:val="green"/>
          <w:u w:val="single"/>
        </w:rPr>
        <w:t>could be an issue</w:t>
      </w:r>
      <w:r w:rsidRPr="00F43C0F">
        <w:rPr>
          <w:sz w:val="14"/>
        </w:rPr>
        <w:t xml:space="preserve">. </w:t>
      </w:r>
      <w:r w:rsidRPr="00F2395B">
        <w:rPr>
          <w:rStyle w:val="Emphasis"/>
          <w:highlight w:val="green"/>
        </w:rPr>
        <w:t>Mid Orbit</w:t>
      </w:r>
      <w:r w:rsidRPr="00F43C0F">
        <w:rPr>
          <w:sz w:val="14"/>
        </w:rPr>
        <w:t xml:space="preserve"> - GPS satellites and other navigation satellites travel here in lonely, long lives. </w:t>
      </w:r>
      <w:r w:rsidRPr="00F2395B">
        <w:rPr>
          <w:highlight w:val="green"/>
          <w:u w:val="single"/>
        </w:rPr>
        <w:t xml:space="preserve">The </w:t>
      </w:r>
      <w:r w:rsidRPr="00F2395B">
        <w:rPr>
          <w:rStyle w:val="Emphasis"/>
          <w:highlight w:val="green"/>
        </w:rPr>
        <w:t>volume</w:t>
      </w:r>
      <w:r w:rsidRPr="004462B9">
        <w:rPr>
          <w:u w:val="single"/>
        </w:rPr>
        <w:t xml:space="preserve"> of space </w:t>
      </w:r>
      <w:r w:rsidRPr="00F2395B">
        <w:rPr>
          <w:highlight w:val="green"/>
          <w:u w:val="single"/>
        </w:rPr>
        <w:t xml:space="preserve">is </w:t>
      </w:r>
      <w:r w:rsidRPr="00F2395B">
        <w:rPr>
          <w:rStyle w:val="Emphasis"/>
          <w:highlight w:val="green"/>
        </w:rPr>
        <w:t>so huge</w:t>
      </w:r>
      <w:r w:rsidRPr="004462B9">
        <w:rPr>
          <w:u w:val="single"/>
        </w:rPr>
        <w:t xml:space="preserve">, </w:t>
      </w:r>
      <w:r w:rsidRPr="00F2395B">
        <w:rPr>
          <w:highlight w:val="green"/>
          <w:u w:val="single"/>
        </w:rPr>
        <w:t>and</w:t>
      </w:r>
      <w:r w:rsidRPr="004462B9">
        <w:rPr>
          <w:u w:val="single"/>
        </w:rPr>
        <w:t xml:space="preserve"> the </w:t>
      </w:r>
      <w:r w:rsidRPr="00F2395B">
        <w:rPr>
          <w:rStyle w:val="Emphasis"/>
          <w:highlight w:val="green"/>
        </w:rPr>
        <w:t>number</w:t>
      </w:r>
      <w:r w:rsidRPr="00F2395B">
        <w:rPr>
          <w:highlight w:val="green"/>
          <w:u w:val="single"/>
        </w:rPr>
        <w:t xml:space="preserve"> of </w:t>
      </w:r>
      <w:r w:rsidRPr="00F2395B">
        <w:rPr>
          <w:rStyle w:val="Emphasis"/>
          <w:highlight w:val="green"/>
        </w:rPr>
        <w:t>satellites so</w:t>
      </w:r>
      <w:r w:rsidRPr="004462B9">
        <w:rPr>
          <w:rStyle w:val="Emphasis"/>
        </w:rPr>
        <w:t xml:space="preserve"> few</w:t>
      </w:r>
      <w:r w:rsidRPr="004462B9">
        <w:rPr>
          <w:u w:val="single"/>
        </w:rPr>
        <w:t xml:space="preserve">, </w:t>
      </w:r>
      <w:r w:rsidRPr="00F2395B">
        <w:rPr>
          <w:highlight w:val="green"/>
          <w:u w:val="single"/>
        </w:rPr>
        <w:t xml:space="preserve">that we </w:t>
      </w:r>
      <w:r w:rsidRPr="00F2395B">
        <w:rPr>
          <w:rStyle w:val="Emphasis"/>
          <w:highlight w:val="green"/>
        </w:rPr>
        <w:t>don’t need to worry about Kessler</w:t>
      </w:r>
      <w:r w:rsidRPr="004462B9">
        <w:rPr>
          <w:u w:val="single"/>
        </w:rPr>
        <w:t xml:space="preserve"> here</w:t>
      </w:r>
      <w:r w:rsidRPr="00F43C0F">
        <w:rPr>
          <w:sz w:val="14"/>
        </w:rPr>
        <w:t xml:space="preserve">. </w:t>
      </w:r>
      <w:r w:rsidRPr="00F2395B">
        <w:rPr>
          <w:rStyle w:val="Emphasis"/>
          <w:highlight w:val="green"/>
        </w:rPr>
        <w:t>GEO</w:t>
      </w:r>
      <w:r w:rsidRPr="00F43C0F">
        <w:rPr>
          <w:sz w:val="14"/>
        </w:rPr>
        <w:t xml:space="preserve"> - If you put a satellite far enough out from earth, the speed that the satellite travels around the earth will match the speed of the surface of the earth rotating under it.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2395B">
        <w:rPr>
          <w:rStyle w:val="Emphasis"/>
          <w:highlight w:val="green"/>
        </w:rPr>
        <w:t>all</w:t>
      </w:r>
      <w:r w:rsidRPr="004462B9">
        <w:rPr>
          <w:u w:val="single"/>
        </w:rPr>
        <w:t xml:space="preserve"> the </w:t>
      </w:r>
      <w:r w:rsidRPr="00F2395B">
        <w:rPr>
          <w:rStyle w:val="Emphasis"/>
          <w:highlight w:val="green"/>
        </w:rPr>
        <w:t>satellites</w:t>
      </w:r>
      <w:r w:rsidRPr="004462B9">
        <w:rPr>
          <w:u w:val="single"/>
        </w:rPr>
        <w:t xml:space="preserve"> here </w:t>
      </w:r>
      <w:r w:rsidRPr="00F2395B">
        <w:rPr>
          <w:highlight w:val="green"/>
          <w:u w:val="single"/>
        </w:rPr>
        <w:t xml:space="preserve">are </w:t>
      </w:r>
      <w:r w:rsidRPr="00F2395B">
        <w:rPr>
          <w:rStyle w:val="Emphasis"/>
          <w:highlight w:val="green"/>
        </w:rPr>
        <w:t>moving</w:t>
      </w:r>
      <w:r w:rsidRPr="00F2395B">
        <w:rPr>
          <w:highlight w:val="green"/>
          <w:u w:val="single"/>
        </w:rPr>
        <w:t xml:space="preserve"> the </w:t>
      </w:r>
      <w:r w:rsidRPr="00F2395B">
        <w:rPr>
          <w:rStyle w:val="Emphasis"/>
          <w:highlight w:val="green"/>
        </w:rPr>
        <w:t>same direction</w:t>
      </w:r>
      <w:r w:rsidRPr="00F2395B">
        <w:rPr>
          <w:highlight w:val="green"/>
          <w:u w:val="single"/>
        </w:rPr>
        <w:t xml:space="preserve"> at the </w:t>
      </w:r>
      <w:r w:rsidRPr="00F2395B">
        <w:rPr>
          <w:rStyle w:val="Emphasis"/>
          <w:highlight w:val="green"/>
        </w:rPr>
        <w:t>same speed</w:t>
      </w:r>
      <w:r w:rsidRPr="004462B9">
        <w:rPr>
          <w:u w:val="single"/>
        </w:rPr>
        <w:t xml:space="preserve"> - </w:t>
      </w:r>
      <w:r w:rsidRPr="00F2395B">
        <w:rPr>
          <w:rStyle w:val="Emphasis"/>
          <w:highlight w:val="green"/>
        </w:rPr>
        <w:t>debris</w:t>
      </w:r>
      <w:r w:rsidRPr="00F2395B">
        <w:rPr>
          <w:highlight w:val="green"/>
          <w:u w:val="single"/>
        </w:rPr>
        <w:t xml:space="preserve"> </w:t>
      </w:r>
      <w:r w:rsidRPr="00F2395B">
        <w:rPr>
          <w:rStyle w:val="Emphasis"/>
          <w:highlight w:val="green"/>
        </w:rPr>
        <w:t>doesn’t get free velocity</w:t>
      </w:r>
      <w:r w:rsidRPr="004462B9">
        <w:rPr>
          <w:u w:val="single"/>
        </w:rPr>
        <w:t xml:space="preserve"> from the speed of the satellites</w:t>
      </w:r>
      <w:r w:rsidRPr="00F43C0F">
        <w:rPr>
          <w:sz w:val="14"/>
        </w:rPr>
        <w:t xml:space="preserve">. Also, </w:t>
      </w:r>
      <w:r w:rsidRPr="00F2395B">
        <w:rPr>
          <w:highlight w:val="green"/>
          <w:u w:val="single"/>
        </w:rPr>
        <w:t>it’s</w:t>
      </w:r>
      <w:r w:rsidRPr="004462B9">
        <w:rPr>
          <w:u w:val="single"/>
        </w:rPr>
        <w:t xml:space="preserve"> quite </w:t>
      </w:r>
      <w:r w:rsidRPr="00F2395B">
        <w:rPr>
          <w:rStyle w:val="Emphasis"/>
          <w:highlight w:val="green"/>
        </w:rPr>
        <w:t>expensive</w:t>
      </w:r>
      <w:r w:rsidRPr="00F2395B">
        <w:rPr>
          <w:highlight w:val="green"/>
          <w:u w:val="single"/>
        </w:rPr>
        <w:t xml:space="preserve"> to </w:t>
      </w:r>
      <w:r w:rsidRPr="00F2395B">
        <w:rPr>
          <w:rStyle w:val="Emphasis"/>
          <w:highlight w:val="green"/>
        </w:rPr>
        <w:t>get a satellite</w:t>
      </w:r>
      <w:r w:rsidRPr="00F2395B">
        <w:rPr>
          <w:highlight w:val="green"/>
          <w:u w:val="single"/>
        </w:rPr>
        <w:t xml:space="preserve"> here</w:t>
      </w:r>
      <w:r w:rsidRPr="00F43C0F">
        <w:rPr>
          <w:sz w:val="14"/>
        </w:rPr>
        <w:t xml:space="preserve">, and so </w:t>
      </w:r>
      <w:r w:rsidRPr="00F2395B">
        <w:rPr>
          <w:rStyle w:val="Emphasis"/>
          <w:highlight w:val="green"/>
        </w:rPr>
        <w:t>there aren’t many</w:t>
      </w:r>
      <w:r w:rsidRPr="00F43C0F">
        <w:rPr>
          <w:sz w:val="14"/>
        </w:rPr>
        <w:t xml:space="preserve">, </w:t>
      </w:r>
      <w:r w:rsidRPr="004462B9">
        <w:rPr>
          <w:u w:val="single"/>
        </w:rPr>
        <w:t xml:space="preserve">only about </w:t>
      </w:r>
      <w:r w:rsidRPr="00F2395B">
        <w:rPr>
          <w:rStyle w:val="Emphasis"/>
          <w:highlight w:val="green"/>
        </w:rPr>
        <w:t>one</w:t>
      </w:r>
      <w:r w:rsidRPr="004462B9">
        <w:rPr>
          <w:rStyle w:val="Emphasis"/>
        </w:rPr>
        <w:t xml:space="preserve"> satellite </w:t>
      </w:r>
      <w:r w:rsidRPr="00F2395B">
        <w:rPr>
          <w:rStyle w:val="Emphasis"/>
          <w:highlight w:val="green"/>
        </w:rPr>
        <w:t>per 1000km</w:t>
      </w:r>
      <w:r w:rsidRPr="004462B9">
        <w:rPr>
          <w:u w:val="single"/>
        </w:rPr>
        <w:t xml:space="preserve"> of the ring. </w:t>
      </w:r>
      <w:r w:rsidRPr="00F2395B">
        <w:rPr>
          <w:rStyle w:val="Emphasis"/>
          <w:highlight w:val="green"/>
        </w:rPr>
        <w:t>Kessler</w:t>
      </w:r>
      <w:r w:rsidRPr="00F2395B">
        <w:rPr>
          <w:highlight w:val="green"/>
          <w:u w:val="single"/>
        </w:rPr>
        <w:t xml:space="preserve"> is </w:t>
      </w:r>
      <w:r w:rsidRPr="00F2395B">
        <w:rPr>
          <w:rStyle w:val="Emphasis"/>
          <w:highlight w:val="green"/>
        </w:rPr>
        <w:t>not a problem</w:t>
      </w:r>
      <w:r w:rsidRPr="004462B9">
        <w:rPr>
          <w:rStyle w:val="Emphasis"/>
        </w:rPr>
        <w:t xml:space="preserve"> here</w:t>
      </w:r>
      <w:r w:rsidRPr="00291952">
        <w:t xml:space="preserve">. </w:t>
      </w:r>
      <w:r w:rsidRPr="00291952">
        <w:rPr>
          <w:sz w:val="16"/>
          <w:szCs w:val="16"/>
        </w:rPr>
        <w:t>How bad could Kessler Syndrome in High LEO be?</w:t>
      </w:r>
      <w:r w:rsidRPr="00F43C0F">
        <w:rPr>
          <w:sz w:val="14"/>
        </w:rPr>
        <w:t xml:space="preserve"> </w:t>
      </w:r>
      <w:r w:rsidRPr="00F2395B">
        <w:rPr>
          <w:highlight w:val="green"/>
          <w:u w:val="single"/>
        </w:rPr>
        <w:t xml:space="preserve">Let’s imagine a </w:t>
      </w:r>
      <w:r w:rsidRPr="00F2395B">
        <w:rPr>
          <w:rStyle w:val="Emphasis"/>
          <w:highlight w:val="green"/>
        </w:rPr>
        <w:t>worst case</w:t>
      </w:r>
      <w:r w:rsidRPr="004462B9">
        <w:rPr>
          <w:rStyle w:val="Emphasis"/>
        </w:rPr>
        <w:t xml:space="preserve"> scenario</w:t>
      </w:r>
      <w:r w:rsidRPr="00F43C0F">
        <w:rPr>
          <w:sz w:val="14"/>
        </w:rPr>
        <w:t xml:space="preserve">. </w:t>
      </w:r>
      <w:r w:rsidRPr="00F2395B">
        <w:rPr>
          <w:highlight w:val="green"/>
          <w:u w:val="single"/>
        </w:rPr>
        <w:t>An</w:t>
      </w:r>
      <w:r w:rsidRPr="004462B9">
        <w:rPr>
          <w:u w:val="single"/>
        </w:rPr>
        <w:t xml:space="preserve"> </w:t>
      </w:r>
      <w:r w:rsidRPr="004462B9">
        <w:rPr>
          <w:rStyle w:val="Emphasis"/>
        </w:rPr>
        <w:t xml:space="preserve">evil </w:t>
      </w:r>
      <w:r w:rsidRPr="00F2395B">
        <w:rPr>
          <w:rStyle w:val="Emphasis"/>
          <w:highlight w:val="green"/>
        </w:rPr>
        <w:t>alien</w:t>
      </w:r>
      <w:r w:rsidRPr="004462B9">
        <w:rPr>
          <w:rStyle w:val="Emphasis"/>
        </w:rPr>
        <w:t xml:space="preserve"> intelligence</w:t>
      </w:r>
      <w:r w:rsidRPr="004462B9">
        <w:rPr>
          <w:u w:val="single"/>
        </w:rPr>
        <w:t xml:space="preserve"> </w:t>
      </w:r>
      <w:r w:rsidRPr="00F2395B">
        <w:rPr>
          <w:rStyle w:val="Emphasis"/>
          <w:highlight w:val="green"/>
        </w:rPr>
        <w:t>chops up everything</w:t>
      </w:r>
      <w:r w:rsidRPr="00F2395B">
        <w:rPr>
          <w:highlight w:val="green"/>
          <w:u w:val="single"/>
        </w:rPr>
        <w:t xml:space="preserve"> in </w:t>
      </w:r>
      <w:r w:rsidRPr="00F2395B">
        <w:rPr>
          <w:rStyle w:val="Emphasis"/>
          <w:highlight w:val="green"/>
        </w:rPr>
        <w:t>High LEO</w:t>
      </w:r>
      <w:r w:rsidRPr="00F43C0F">
        <w:rPr>
          <w:sz w:val="14"/>
        </w:rPr>
        <w:t xml:space="preserve">, turning it into 1cm cubes of death orbiting at 1000km, </w:t>
      </w:r>
      <w:r w:rsidRPr="004462B9">
        <w:rPr>
          <w:u w:val="single"/>
        </w:rPr>
        <w:t>spread as evenly across the surface of this sphere as orbital mechanics would allow</w:t>
      </w:r>
      <w:r w:rsidRPr="00F43C0F">
        <w:rPr>
          <w:sz w:val="14"/>
        </w:rPr>
        <w:t xml:space="preserve">. Is humanity cut off from space? I’m guessing </w:t>
      </w:r>
      <w:r w:rsidRPr="004462B9">
        <w:rPr>
          <w:u w:val="single"/>
        </w:rPr>
        <w:t xml:space="preserve">the world has launched about </w:t>
      </w:r>
      <w:r w:rsidRPr="004462B9">
        <w:rPr>
          <w:rStyle w:val="Emphasis"/>
        </w:rPr>
        <w:t>10,000 tons of satellites</w:t>
      </w:r>
      <w:r w:rsidRPr="004462B9">
        <w:rPr>
          <w:u w:val="single"/>
        </w:rPr>
        <w:t xml:space="preserve"> total</w:t>
      </w:r>
      <w:r w:rsidRPr="00F43C0F">
        <w:rPr>
          <w:sz w:val="14"/>
        </w:rPr>
        <w:t xml:space="preserve">. For guessing purposes, </w:t>
      </w:r>
      <w:r w:rsidRPr="00F2395B">
        <w:rPr>
          <w:highlight w:val="green"/>
          <w:u w:val="single"/>
        </w:rPr>
        <w:t>I’ll assume 2,500 tons of satellites</w:t>
      </w:r>
      <w:r w:rsidRPr="00F43C0F">
        <w:rPr>
          <w:sz w:val="14"/>
        </w:rPr>
        <w:t xml:space="preserve"> and junk </w:t>
      </w:r>
      <w:r w:rsidRPr="004462B9">
        <w:rPr>
          <w:u w:val="single"/>
        </w:rPr>
        <w:t xml:space="preserve">currently </w:t>
      </w:r>
      <w:r w:rsidRPr="00F2395B">
        <w:rPr>
          <w:highlight w:val="green"/>
          <w:u w:val="single"/>
        </w:rPr>
        <w:t>in High LEO</w:t>
      </w:r>
      <w:r w:rsidRPr="00F43C0F">
        <w:rPr>
          <w:sz w:val="14"/>
        </w:rPr>
        <w:t xml:space="preserve">. </w:t>
      </w:r>
      <w:r w:rsidRPr="004462B9">
        <w:rPr>
          <w:u w:val="single"/>
        </w:rPr>
        <w:t>If satellites are made of aluminum</w:t>
      </w:r>
      <w:r w:rsidRPr="00F43C0F">
        <w:rPr>
          <w:sz w:val="14"/>
        </w:rPr>
        <w:t xml:space="preserve">, with a density of 2.70 g/cm3, then </w:t>
      </w:r>
      <w:r w:rsidRPr="004462B9">
        <w:rPr>
          <w:u w:val="single"/>
        </w:rPr>
        <w:t>that’s 839,985,870 1cm cubes</w:t>
      </w:r>
      <w:r w:rsidRPr="00F43C0F">
        <w:rPr>
          <w:sz w:val="14"/>
        </w:rPr>
        <w:t xml:space="preserve">. A sphere for an orbit of 1,000km has a surface area of 682,752,000 square KM. So </w:t>
      </w:r>
      <w:r w:rsidRPr="00F2395B">
        <w:rPr>
          <w:highlight w:val="green"/>
          <w:u w:val="single"/>
        </w:rPr>
        <w:t xml:space="preserve">there would be </w:t>
      </w:r>
      <w:r w:rsidRPr="00F2395B">
        <w:rPr>
          <w:rStyle w:val="Emphasis"/>
          <w:highlight w:val="green"/>
        </w:rPr>
        <w:t>one cube</w:t>
      </w:r>
      <w:r w:rsidRPr="004462B9">
        <w:rPr>
          <w:u w:val="single"/>
        </w:rPr>
        <w:t xml:space="preserve"> of junk </w:t>
      </w:r>
      <w:r w:rsidRPr="00F2395B">
        <w:rPr>
          <w:rStyle w:val="Emphasis"/>
          <w:highlight w:val="green"/>
        </w:rPr>
        <w:t>per .81 square KM</w:t>
      </w:r>
      <w:r w:rsidRPr="00F43C0F">
        <w:rPr>
          <w:sz w:val="14"/>
        </w:rPr>
        <w:t xml:space="preserve">. </w:t>
      </w:r>
      <w:r w:rsidRPr="00F2395B">
        <w:rPr>
          <w:highlight w:val="green"/>
          <w:u w:val="single"/>
        </w:rPr>
        <w:t xml:space="preserve">If a </w:t>
      </w:r>
      <w:r w:rsidRPr="00F2395B">
        <w:rPr>
          <w:rStyle w:val="Emphasis"/>
          <w:highlight w:val="green"/>
        </w:rPr>
        <w:t>rocket traveled through tha</w:t>
      </w:r>
      <w:r w:rsidRPr="004462B9">
        <w:rPr>
          <w:rStyle w:val="Emphasis"/>
        </w:rPr>
        <w:t>t</w:t>
      </w:r>
      <w:r w:rsidRPr="004462B9">
        <w:rPr>
          <w:u w:val="single"/>
        </w:rPr>
        <w:t xml:space="preserve">, its </w:t>
      </w:r>
      <w:r w:rsidRPr="00F2395B">
        <w:rPr>
          <w:rStyle w:val="Emphasis"/>
          <w:highlight w:val="green"/>
        </w:rPr>
        <w:t>odds</w:t>
      </w:r>
      <w:r w:rsidRPr="00F2395B">
        <w:rPr>
          <w:highlight w:val="green"/>
          <w:u w:val="single"/>
        </w:rPr>
        <w:t xml:space="preserve"> of </w:t>
      </w:r>
      <w:r w:rsidRPr="00F2395B">
        <w:rPr>
          <w:rStyle w:val="Emphasis"/>
          <w:highlight w:val="green"/>
        </w:rPr>
        <w:t>hitting</w:t>
      </w:r>
      <w:r w:rsidRPr="00F2395B">
        <w:rPr>
          <w:highlight w:val="green"/>
          <w:u w:val="single"/>
        </w:rPr>
        <w:t xml:space="preserve"> that </w:t>
      </w:r>
      <w:r w:rsidRPr="00F2395B">
        <w:rPr>
          <w:rStyle w:val="Emphasis"/>
          <w:highlight w:val="green"/>
        </w:rPr>
        <w:t>cube</w:t>
      </w:r>
      <w:r w:rsidRPr="00F2395B">
        <w:rPr>
          <w:highlight w:val="green"/>
          <w:u w:val="single"/>
        </w:rPr>
        <w:t xml:space="preserve"> are</w:t>
      </w:r>
      <w:r w:rsidRPr="004462B9">
        <w:rPr>
          <w:u w:val="single"/>
        </w:rPr>
        <w:t xml:space="preserve"> </w:t>
      </w:r>
      <w:r w:rsidRPr="004462B9">
        <w:rPr>
          <w:rStyle w:val="Emphasis"/>
        </w:rPr>
        <w:t>tiny</w:t>
      </w:r>
      <w:r w:rsidRPr="00F43C0F">
        <w:rPr>
          <w:sz w:val="14"/>
        </w:rPr>
        <w:t xml:space="preserve"> - </w:t>
      </w:r>
      <w:r w:rsidRPr="004462B9">
        <w:rPr>
          <w:rStyle w:val="Emphasis"/>
        </w:rPr>
        <w:t xml:space="preserve">less than </w:t>
      </w:r>
      <w:r w:rsidRPr="00F2395B">
        <w:rPr>
          <w:rStyle w:val="Emphasis"/>
          <w:highlight w:val="green"/>
        </w:rPr>
        <w:t>1 in 10,000</w:t>
      </w:r>
      <w:r w:rsidRPr="00F43C0F">
        <w:rPr>
          <w:sz w:val="14"/>
        </w:rPr>
        <w:t xml:space="preserve">. So </w:t>
      </w:r>
      <w:r w:rsidRPr="00F2395B">
        <w:rPr>
          <w:rStyle w:val="Emphasis"/>
          <w:highlight w:val="green"/>
        </w:rPr>
        <w:t>even in the worst case</w:t>
      </w:r>
      <w:r w:rsidRPr="00F2395B">
        <w:rPr>
          <w:sz w:val="14"/>
          <w:highlight w:val="green"/>
        </w:rPr>
        <w:t xml:space="preserve">, </w:t>
      </w:r>
      <w:r w:rsidRPr="00F2395B">
        <w:rPr>
          <w:highlight w:val="green"/>
          <w:u w:val="single"/>
        </w:rPr>
        <w:t xml:space="preserve">we </w:t>
      </w:r>
      <w:r w:rsidRPr="00F2395B">
        <w:rPr>
          <w:rStyle w:val="Emphasis"/>
          <w:highlight w:val="green"/>
        </w:rPr>
        <w:t>don’t lose access</w:t>
      </w:r>
      <w:r w:rsidRPr="004462B9">
        <w:rPr>
          <w:u w:val="single"/>
        </w:rPr>
        <w:t xml:space="preserve"> to space</w:t>
      </w:r>
      <w:r w:rsidRPr="00F43C0F">
        <w:rPr>
          <w:sz w:val="14"/>
        </w:rPr>
        <w:t xml:space="preserve">. Now though you can travel through the debris, you couldn’t keep a satellite alive for long in this orbit of death. </w:t>
      </w:r>
      <w:r w:rsidRPr="00F2395B">
        <w:rPr>
          <w:rStyle w:val="Emphasis"/>
          <w:highlight w:val="green"/>
        </w:rPr>
        <w:t>Kessler</w:t>
      </w:r>
      <w:r w:rsidRPr="00F43C0F">
        <w:rPr>
          <w:sz w:val="14"/>
        </w:rPr>
        <w:t xml:space="preserve"> Syndrome </w:t>
      </w:r>
      <w:r w:rsidRPr="00F2395B">
        <w:rPr>
          <w:rStyle w:val="Emphasis"/>
          <w:highlight w:val="green"/>
        </w:rPr>
        <w:t>at its worst</w:t>
      </w:r>
      <w:r w:rsidRPr="00F43C0F">
        <w:rPr>
          <w:sz w:val="14"/>
        </w:rPr>
        <w:t xml:space="preserve"> </w:t>
      </w:r>
      <w:r w:rsidRPr="004462B9">
        <w:rPr>
          <w:u w:val="single"/>
        </w:rPr>
        <w:t xml:space="preserve">just </w:t>
      </w:r>
      <w:r w:rsidRPr="00F2395B">
        <w:rPr>
          <w:highlight w:val="green"/>
          <w:u w:val="single"/>
        </w:rPr>
        <w:t>prevents</w:t>
      </w:r>
      <w:r w:rsidRPr="004462B9">
        <w:rPr>
          <w:u w:val="single"/>
        </w:rPr>
        <w:t xml:space="preserve"> us from </w:t>
      </w:r>
      <w:r w:rsidRPr="00F2395B">
        <w:rPr>
          <w:rStyle w:val="Emphasis"/>
          <w:highlight w:val="green"/>
        </w:rPr>
        <w:t>putting satellites</w:t>
      </w:r>
      <w:r w:rsidRPr="00F2395B">
        <w:rPr>
          <w:highlight w:val="green"/>
          <w:u w:val="single"/>
        </w:rPr>
        <w:t xml:space="preserve"> in </w:t>
      </w:r>
      <w:r w:rsidRPr="00F2395B">
        <w:rPr>
          <w:rStyle w:val="Emphasis"/>
          <w:highlight w:val="green"/>
        </w:rPr>
        <w:t>certain orbits</w:t>
      </w:r>
      <w:r w:rsidRPr="00F43C0F">
        <w:rPr>
          <w:sz w:val="14"/>
        </w:rPr>
        <w:t xml:space="preserve">. </w:t>
      </w:r>
      <w:r w:rsidRPr="00F2395B">
        <w:rPr>
          <w:highlight w:val="green"/>
          <w:u w:val="single"/>
        </w:rPr>
        <w:t xml:space="preserve">In </w:t>
      </w:r>
      <w:r w:rsidRPr="00F2395B">
        <w:rPr>
          <w:rStyle w:val="Emphasis"/>
          <w:highlight w:val="green"/>
        </w:rPr>
        <w:t>real life</w:t>
      </w:r>
      <w:r w:rsidRPr="00F43C0F">
        <w:rPr>
          <w:sz w:val="14"/>
        </w:rPr>
        <w:t xml:space="preserve">, </w:t>
      </w:r>
      <w:r w:rsidRPr="00F2395B">
        <w:rPr>
          <w:highlight w:val="green"/>
          <w:u w:val="single"/>
        </w:rPr>
        <w:t xml:space="preserve">there’s a </w:t>
      </w:r>
      <w:r w:rsidRPr="00F2395B">
        <w:rPr>
          <w:rStyle w:val="Emphasis"/>
          <w:highlight w:val="green"/>
        </w:rPr>
        <w:t>lot of factors</w:t>
      </w:r>
      <w:r w:rsidRPr="00F2395B">
        <w:rPr>
          <w:highlight w:val="green"/>
          <w:u w:val="single"/>
        </w:rPr>
        <w:t xml:space="preserve"> that make Kessler</w:t>
      </w:r>
      <w:r w:rsidRPr="004462B9">
        <w:rPr>
          <w:u w:val="single"/>
        </w:rPr>
        <w:t xml:space="preserve"> syndrome </w:t>
      </w:r>
      <w:r w:rsidRPr="004462B9">
        <w:rPr>
          <w:rStyle w:val="Emphasis"/>
        </w:rPr>
        <w:t xml:space="preserve">even </w:t>
      </w:r>
      <w:r w:rsidRPr="00F2395B">
        <w:rPr>
          <w:rStyle w:val="Emphasis"/>
          <w:highlight w:val="green"/>
        </w:rPr>
        <w:t>less of a problem</w:t>
      </w:r>
      <w:r w:rsidRPr="00F43C0F">
        <w:rPr>
          <w:sz w:val="14"/>
        </w:rPr>
        <w:t xml:space="preserve"> </w:t>
      </w:r>
      <w:r w:rsidRPr="004462B9">
        <w:rPr>
          <w:u w:val="single"/>
        </w:rPr>
        <w:t>than our worst case</w:t>
      </w:r>
      <w:r w:rsidRPr="00F43C0F">
        <w:rPr>
          <w:sz w:val="14"/>
        </w:rPr>
        <w:t xml:space="preserve"> though experiment. </w:t>
      </w:r>
      <w:r w:rsidRPr="00F2395B">
        <w:rPr>
          <w:highlight w:val="green"/>
          <w:u w:val="single"/>
        </w:rPr>
        <w:t xml:space="preserve">Debris would </w:t>
      </w:r>
      <w:r w:rsidRPr="00F2395B">
        <w:rPr>
          <w:highlight w:val="green"/>
          <w:u w:val="single"/>
        </w:rPr>
        <w:lastRenderedPageBreak/>
        <w:t xml:space="preserve">be </w:t>
      </w:r>
      <w:r w:rsidRPr="00F2395B">
        <w:rPr>
          <w:rStyle w:val="Emphasis"/>
          <w:highlight w:val="green"/>
        </w:rPr>
        <w:t>spread over a volume</w:t>
      </w:r>
      <w:r w:rsidRPr="004462B9">
        <w:rPr>
          <w:u w:val="single"/>
        </w:rPr>
        <w:t xml:space="preserve"> of space, </w:t>
      </w:r>
      <w:r w:rsidRPr="00F2395B">
        <w:rPr>
          <w:rStyle w:val="Emphasis"/>
          <w:highlight w:val="green"/>
        </w:rPr>
        <w:t>not</w:t>
      </w:r>
      <w:r w:rsidRPr="00F2395B">
        <w:rPr>
          <w:highlight w:val="green"/>
          <w:u w:val="single"/>
        </w:rPr>
        <w:t xml:space="preserve"> a </w:t>
      </w:r>
      <w:r w:rsidRPr="00F2395B">
        <w:rPr>
          <w:rStyle w:val="Emphasis"/>
          <w:highlight w:val="green"/>
        </w:rPr>
        <w:t>single</w:t>
      </w:r>
      <w:r w:rsidRPr="004462B9">
        <w:rPr>
          <w:rStyle w:val="Emphasis"/>
        </w:rPr>
        <w:t xml:space="preserve"> orbital</w:t>
      </w:r>
      <w:r w:rsidRPr="004462B9">
        <w:rPr>
          <w:u w:val="single"/>
        </w:rPr>
        <w:t xml:space="preserve"> </w:t>
      </w:r>
      <w:r w:rsidRPr="00F2395B">
        <w:rPr>
          <w:highlight w:val="green"/>
          <w:u w:val="single"/>
        </w:rPr>
        <w:t>surface</w:t>
      </w:r>
      <w:r w:rsidRPr="00F43C0F">
        <w:rPr>
          <w:sz w:val="14"/>
        </w:rPr>
        <w:t xml:space="preserve">, </w:t>
      </w:r>
      <w:r w:rsidRPr="00F2395B">
        <w:rPr>
          <w:highlight w:val="green"/>
          <w:u w:val="single"/>
        </w:rPr>
        <w:t xml:space="preserve">making </w:t>
      </w:r>
      <w:r w:rsidRPr="00F2395B">
        <w:rPr>
          <w:rStyle w:val="Emphasis"/>
          <w:highlight w:val="green"/>
        </w:rPr>
        <w:t>collisions</w:t>
      </w:r>
      <w:r w:rsidRPr="00F2395B">
        <w:rPr>
          <w:highlight w:val="green"/>
          <w:u w:val="single"/>
        </w:rPr>
        <w:t xml:space="preserve"> </w:t>
      </w:r>
      <w:r w:rsidRPr="00F2395B">
        <w:rPr>
          <w:rStyle w:val="Emphasis"/>
          <w:highlight w:val="green"/>
        </w:rPr>
        <w:t>orders of magnitudes less likely</w:t>
      </w:r>
      <w:r w:rsidRPr="00F43C0F">
        <w:rPr>
          <w:sz w:val="14"/>
        </w:rPr>
        <w:t xml:space="preserve">. </w:t>
      </w:r>
      <w:r w:rsidRPr="004462B9">
        <w:rPr>
          <w:u w:val="single"/>
        </w:rPr>
        <w:t xml:space="preserve">Most impact </w:t>
      </w:r>
      <w:r w:rsidRPr="00F2395B">
        <w:rPr>
          <w:highlight w:val="green"/>
          <w:u w:val="single"/>
        </w:rPr>
        <w:t xml:space="preserve">debris will have a </w:t>
      </w:r>
      <w:r w:rsidRPr="00F2395B">
        <w:rPr>
          <w:rStyle w:val="Emphasis"/>
          <w:highlight w:val="green"/>
        </w:rPr>
        <w:t>slower</w:t>
      </w:r>
      <w:r w:rsidRPr="004462B9">
        <w:rPr>
          <w:rStyle w:val="Emphasis"/>
        </w:rPr>
        <w:t xml:space="preserve"> orbital </w:t>
      </w:r>
      <w:r w:rsidRPr="00F2395B">
        <w:rPr>
          <w:rStyle w:val="Emphasis"/>
          <w:highlight w:val="green"/>
        </w:rPr>
        <w:t>velocity</w:t>
      </w:r>
      <w:r w:rsidRPr="00F43C0F">
        <w:rPr>
          <w:rStyle w:val="Emphasis"/>
          <w:b w:val="0"/>
          <w:sz w:val="14"/>
        </w:rPr>
        <w:t xml:space="preserve"> </w:t>
      </w:r>
      <w:r w:rsidRPr="004462B9">
        <w:rPr>
          <w:u w:val="single"/>
        </w:rPr>
        <w:t xml:space="preserve">than </w:t>
      </w:r>
      <w:r w:rsidRPr="004462B9">
        <w:rPr>
          <w:rStyle w:val="Emphasis"/>
        </w:rPr>
        <w:t>either</w:t>
      </w:r>
      <w:r w:rsidRPr="004462B9">
        <w:rPr>
          <w:u w:val="single"/>
        </w:rPr>
        <w:t xml:space="preserve"> of its </w:t>
      </w:r>
      <w:r w:rsidRPr="004462B9">
        <w:rPr>
          <w:rStyle w:val="Emphasis"/>
        </w:rPr>
        <w:t>original pieces</w:t>
      </w:r>
      <w:r w:rsidRPr="00F43C0F">
        <w:rPr>
          <w:sz w:val="14"/>
        </w:rPr>
        <w:t xml:space="preserve"> - </w:t>
      </w:r>
      <w:r w:rsidRPr="004462B9">
        <w:rPr>
          <w:u w:val="single"/>
        </w:rPr>
        <w:t>this makes it deorbit much sooner</w:t>
      </w:r>
      <w:r w:rsidRPr="00F43C0F">
        <w:rPr>
          <w:sz w:val="14"/>
        </w:rPr>
        <w:t xml:space="preserve">. </w:t>
      </w:r>
      <w:r w:rsidRPr="004462B9">
        <w:rPr>
          <w:u w:val="single"/>
        </w:rPr>
        <w:t>Any collision will create large and small objects</w:t>
      </w:r>
      <w:r w:rsidRPr="00F43C0F">
        <w:rPr>
          <w:sz w:val="14"/>
        </w:rPr>
        <w:t xml:space="preserve">. </w:t>
      </w:r>
      <w:r w:rsidRPr="00F2395B">
        <w:rPr>
          <w:highlight w:val="green"/>
          <w:u w:val="single"/>
        </w:rPr>
        <w:t>Small objects</w:t>
      </w:r>
      <w:r w:rsidRPr="00943EF7">
        <w:rPr>
          <w:u w:val="single"/>
        </w:rPr>
        <w:t xml:space="preserve"> are much more affected by atmospheric drag</w:t>
      </w:r>
      <w:r w:rsidRPr="004462B9">
        <w:rPr>
          <w:u w:val="single"/>
        </w:rPr>
        <w:t xml:space="preserve"> and </w:t>
      </w:r>
      <w:r w:rsidRPr="00F2395B">
        <w:rPr>
          <w:highlight w:val="green"/>
          <w:u w:val="single"/>
        </w:rPr>
        <w:t>deorbit faster</w:t>
      </w:r>
      <w:r w:rsidRPr="00F43C0F">
        <w:rPr>
          <w:sz w:val="14"/>
        </w:rPr>
        <w:t xml:space="preserve">, even in a few months from high LEO. </w:t>
      </w:r>
      <w:r w:rsidRPr="00F2395B">
        <w:rPr>
          <w:rStyle w:val="Emphasis"/>
          <w:highlight w:val="green"/>
        </w:rPr>
        <w:t>Larger objects</w:t>
      </w:r>
      <w:r w:rsidRPr="00F2395B">
        <w:rPr>
          <w:highlight w:val="green"/>
          <w:u w:val="single"/>
        </w:rPr>
        <w:t xml:space="preserve"> can be </w:t>
      </w:r>
      <w:r w:rsidRPr="00F2395B">
        <w:rPr>
          <w:rStyle w:val="Emphasis"/>
          <w:highlight w:val="green"/>
        </w:rPr>
        <w:t>tracked</w:t>
      </w:r>
      <w:r w:rsidRPr="00F43C0F">
        <w:rPr>
          <w:sz w:val="14"/>
        </w:rPr>
        <w:t xml:space="preserve"> by earth based radar and avoided. </w:t>
      </w:r>
      <w:r w:rsidRPr="004462B9">
        <w:rPr>
          <w:u w:val="single"/>
        </w:rPr>
        <w:t xml:space="preserve">The </w:t>
      </w:r>
      <w:r w:rsidRPr="00F2395B">
        <w:rPr>
          <w:rStyle w:val="Emphasis"/>
          <w:highlight w:val="green"/>
        </w:rPr>
        <w:t>planned</w:t>
      </w:r>
      <w:r w:rsidRPr="004462B9">
        <w:rPr>
          <w:u w:val="single"/>
        </w:rPr>
        <w:t xml:space="preserve"> big new </w:t>
      </w:r>
      <w:r w:rsidRPr="00F2395B">
        <w:rPr>
          <w:rStyle w:val="Emphasis"/>
          <w:highlight w:val="green"/>
        </w:rPr>
        <w:t>constellations</w:t>
      </w:r>
      <w:r w:rsidRPr="00F2395B">
        <w:rPr>
          <w:highlight w:val="green"/>
          <w:u w:val="single"/>
        </w:rPr>
        <w:t xml:space="preserve"> are not in High LEO</w:t>
      </w:r>
      <w:r w:rsidRPr="004462B9">
        <w:rPr>
          <w:u w:val="single"/>
        </w:rPr>
        <w:t xml:space="preserve">, but in </w:t>
      </w:r>
      <w:r w:rsidRPr="004462B9">
        <w:rPr>
          <w:rStyle w:val="Emphasis"/>
        </w:rPr>
        <w:t>Low LEO</w:t>
      </w:r>
      <w:r w:rsidRPr="00F43C0F">
        <w:rPr>
          <w:sz w:val="14"/>
        </w:rPr>
        <w:t xml:space="preserve"> for faster communications with the earth. </w:t>
      </w:r>
      <w:r w:rsidRPr="00F2395B">
        <w:rPr>
          <w:highlight w:val="green"/>
          <w:u w:val="single"/>
        </w:rPr>
        <w:t xml:space="preserve">They </w:t>
      </w:r>
      <w:r w:rsidRPr="00F2395B">
        <w:rPr>
          <w:rStyle w:val="Emphasis"/>
          <w:highlight w:val="green"/>
        </w:rPr>
        <w:t>aren’t an issue for Kessler</w:t>
      </w:r>
      <w:r w:rsidRPr="00F43C0F">
        <w:rPr>
          <w:sz w:val="14"/>
        </w:rPr>
        <w:t xml:space="preserve">. </w:t>
      </w:r>
      <w:r w:rsidRPr="004462B9">
        <w:rPr>
          <w:u w:val="single"/>
        </w:rPr>
        <w:t>Most importantly, all new satellite launches</w:t>
      </w:r>
      <w:r w:rsidRPr="00F43C0F">
        <w:rPr>
          <w:sz w:val="14"/>
        </w:rPr>
        <w:t xml:space="preserve"> since the 1990’s </w:t>
      </w:r>
      <w:r w:rsidRPr="004462B9">
        <w:rPr>
          <w:u w:val="single"/>
        </w:rPr>
        <w:t>are required to include a plan to get rid of the satellite</w:t>
      </w:r>
      <w:r w:rsidRPr="00F43C0F">
        <w:rPr>
          <w:sz w:val="14"/>
        </w:rPr>
        <w:t xml:space="preserve"> at the end of its useful life (usually by deorbiting) So </w:t>
      </w:r>
      <w:r w:rsidRPr="00F2395B">
        <w:rPr>
          <w:highlight w:val="green"/>
          <w:u w:val="single"/>
        </w:rPr>
        <w:t xml:space="preserve">the </w:t>
      </w:r>
      <w:r w:rsidRPr="00F2395B">
        <w:rPr>
          <w:rStyle w:val="Emphasis"/>
          <w:highlight w:val="green"/>
        </w:rPr>
        <w:t>realistic worst case</w:t>
      </w:r>
      <w:r w:rsidRPr="00F2395B">
        <w:rPr>
          <w:highlight w:val="green"/>
          <w:u w:val="single"/>
        </w:rPr>
        <w:t xml:space="preserve"> is</w:t>
      </w:r>
      <w:r w:rsidRPr="004462B9">
        <w:rPr>
          <w:u w:val="single"/>
        </w:rPr>
        <w:t xml:space="preserve"> that </w:t>
      </w:r>
      <w:r w:rsidRPr="00F2395B">
        <w:rPr>
          <w:rStyle w:val="Emphasis"/>
          <w:highlight w:val="green"/>
        </w:rPr>
        <w:t>insurance premiums</w:t>
      </w:r>
      <w:r w:rsidRPr="00F2395B">
        <w:rPr>
          <w:highlight w:val="green"/>
          <w:u w:val="single"/>
        </w:rPr>
        <w:t xml:space="preserve"> on </w:t>
      </w:r>
      <w:r w:rsidRPr="00F2395B">
        <w:rPr>
          <w:rStyle w:val="Emphasis"/>
          <w:highlight w:val="green"/>
        </w:rPr>
        <w:t>satellites</w:t>
      </w:r>
      <w:r w:rsidRPr="00F2395B">
        <w:rPr>
          <w:highlight w:val="green"/>
          <w:u w:val="single"/>
        </w:rPr>
        <w:t xml:space="preserve"> </w:t>
      </w:r>
      <w:r w:rsidRPr="00F2395B">
        <w:rPr>
          <w:rStyle w:val="Emphasis"/>
          <w:highlight w:val="green"/>
        </w:rPr>
        <w:t>go up a bit</w:t>
      </w:r>
      <w:r w:rsidRPr="00F43C0F">
        <w:rPr>
          <w:sz w:val="14"/>
        </w:rPr>
        <w:t xml:space="preserve">. Given the current trend toward much smaller, cheaper micro satellites, this wouldn’t even have a huge effect. </w:t>
      </w:r>
      <w:r w:rsidRPr="004462B9">
        <w:rPr>
          <w:u w:val="single"/>
        </w:rPr>
        <w:t xml:space="preserve">I’m </w:t>
      </w:r>
      <w:r w:rsidRPr="004462B9">
        <w:rPr>
          <w:rStyle w:val="Emphasis"/>
        </w:rPr>
        <w:t>removing Kessler</w:t>
      </w:r>
      <w:r w:rsidRPr="004462B9">
        <w:rPr>
          <w:u w:val="single"/>
        </w:rPr>
        <w:t xml:space="preserve"> Syndrome from my </w:t>
      </w:r>
      <w:r w:rsidRPr="004462B9">
        <w:rPr>
          <w:rStyle w:val="Emphasis"/>
        </w:rPr>
        <w:t>list</w:t>
      </w:r>
      <w:r w:rsidRPr="004462B9">
        <w:rPr>
          <w:u w:val="single"/>
        </w:rPr>
        <w:t xml:space="preserve"> of </w:t>
      </w:r>
      <w:r w:rsidRPr="004462B9">
        <w:rPr>
          <w:rStyle w:val="Emphasis"/>
        </w:rPr>
        <w:t>things to worry about</w:t>
      </w:r>
      <w:r w:rsidRPr="00F43C0F">
        <w:rPr>
          <w:sz w:val="14"/>
        </w:rPr>
        <w:t xml:space="preserve">. </w:t>
      </w:r>
    </w:p>
    <w:p w14:paraId="78E12E29" w14:textId="77777777" w:rsidR="00D22904" w:rsidRPr="005E7794" w:rsidRDefault="00D22904" w:rsidP="00D22904">
      <w:pPr>
        <w:rPr>
          <w:sz w:val="16"/>
        </w:rPr>
      </w:pPr>
    </w:p>
    <w:p w14:paraId="03E49D85" w14:textId="77777777" w:rsidR="00D22904" w:rsidRPr="00D22904" w:rsidRDefault="00D22904" w:rsidP="00D22904"/>
    <w:sectPr w:rsidR="00D22904" w:rsidRPr="00D2290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0A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479"/>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A98"/>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F3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92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5D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AEB"/>
    <w:rsid w:val="00C3164F"/>
    <w:rsid w:val="00C31B5E"/>
    <w:rsid w:val="00C34D3E"/>
    <w:rsid w:val="00C35B37"/>
    <w:rsid w:val="00C3747A"/>
    <w:rsid w:val="00C37F29"/>
    <w:rsid w:val="00C56DCC"/>
    <w:rsid w:val="00C57075"/>
    <w:rsid w:val="00C72AFE"/>
    <w:rsid w:val="00C80F60"/>
    <w:rsid w:val="00C81619"/>
    <w:rsid w:val="00CA013C"/>
    <w:rsid w:val="00CA6D6D"/>
    <w:rsid w:val="00CC7A4E"/>
    <w:rsid w:val="00CD1359"/>
    <w:rsid w:val="00CD4C83"/>
    <w:rsid w:val="00D01EDC"/>
    <w:rsid w:val="00D078AA"/>
    <w:rsid w:val="00D10058"/>
    <w:rsid w:val="00D11978"/>
    <w:rsid w:val="00D15E30"/>
    <w:rsid w:val="00D16129"/>
    <w:rsid w:val="00D2290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474"/>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F08C1"/>
  <w14:defaultImageDpi w14:val="300"/>
  <w15:docId w15:val="{9952EFC1-C05A-5741-99F9-8C46C8A71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0F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80F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0F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0F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C80F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0F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F60"/>
  </w:style>
  <w:style w:type="character" w:customStyle="1" w:styleId="Heading1Char">
    <w:name w:val="Heading 1 Char"/>
    <w:aliases w:val="Pocket Char"/>
    <w:basedOn w:val="DefaultParagraphFont"/>
    <w:link w:val="Heading1"/>
    <w:uiPriority w:val="9"/>
    <w:rsid w:val="00C80F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0F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0F60"/>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C80F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C80F60"/>
    <w:rPr>
      <w:b/>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B"/>
    <w:basedOn w:val="DefaultParagraphFont"/>
    <w:uiPriority w:val="1"/>
    <w:qFormat/>
    <w:rsid w:val="00C80F60"/>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20"/>
    <w:qFormat/>
    <w:rsid w:val="00C80F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0F60"/>
    <w:rPr>
      <w:color w:val="auto"/>
      <w:u w:val="none"/>
    </w:rPr>
  </w:style>
  <w:style w:type="character" w:styleId="Hyperlink">
    <w:name w:val="Hyperlink"/>
    <w:aliases w:val="Read,Important,heading 1 (block title),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C80F60"/>
    <w:rPr>
      <w:color w:val="auto"/>
      <w:u w:val="none"/>
    </w:rPr>
  </w:style>
  <w:style w:type="paragraph" w:styleId="DocumentMap">
    <w:name w:val="Document Map"/>
    <w:basedOn w:val="Normal"/>
    <w:link w:val="DocumentMapChar"/>
    <w:uiPriority w:val="99"/>
    <w:semiHidden/>
    <w:unhideWhenUsed/>
    <w:rsid w:val="00C80F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0F60"/>
    <w:rPr>
      <w:rFonts w:ascii="Lucida Grande" w:hAnsi="Lucida Grande" w:cs="Lucida Grande"/>
    </w:rPr>
  </w:style>
  <w:style w:type="character" w:customStyle="1" w:styleId="normaltextrun">
    <w:name w:val="normaltextrun"/>
    <w:basedOn w:val="DefaultParagraphFont"/>
    <w:rsid w:val="00C30AEB"/>
  </w:style>
  <w:style w:type="paragraph" w:customStyle="1" w:styleId="Card">
    <w:name w:val="Card"/>
    <w:aliases w:val="No Spacing111112,nonunderlined,No Spacing11211,Debate Text,No Spacing11,No Spacing111,No Spacing2,Read stuff,No Spacing1,Tag and Ci,No Spacing23,card,Medium Grid 21,Tags,No Spacing111111,No Spacing31,No Spacing22,No Spacing3,Dont use,No Spacing41"/>
    <w:basedOn w:val="Heading1"/>
    <w:link w:val="Hyperlink"/>
    <w:autoRedefine/>
    <w:uiPriority w:val="99"/>
    <w:qFormat/>
    <w:rsid w:val="00C30AE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autoRedefine/>
    <w:uiPriority w:val="20"/>
    <w:qFormat/>
    <w:rsid w:val="00C30AEB"/>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styleId="NormalWeb">
    <w:name w:val="Normal (Web)"/>
    <w:basedOn w:val="Normal"/>
    <w:uiPriority w:val="99"/>
    <w:unhideWhenUsed/>
    <w:rsid w:val="00C30AEB"/>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C30AE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textbold">
    <w:name w:val="text bold"/>
    <w:basedOn w:val="Normal"/>
    <w:uiPriority w:val="20"/>
    <w:qFormat/>
    <w:rsid w:val="00D22904"/>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ublication/316728254_Rethinking_Existential_Threats_and_Educ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abs/10.1080/0363452032000156190?journalCode=rced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qdkkd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criticaltheoryindex.org/assets/CarceralCapitalism---Wang-Jackie.pdf" TargetMode="External"/><Relationship Id="rId4" Type="http://schemas.openxmlformats.org/officeDocument/2006/relationships/customXml" Target="../customXml/item4.xml"/><Relationship Id="rId9" Type="http://schemas.openxmlformats.org/officeDocument/2006/relationships/hyperlink" Target="https://www.euppublishing.com/doi/citedby/10.3366/soma.2011.0014" TargetMode="External"/><Relationship Id="rId14" Type="http://schemas.openxmlformats.org/officeDocument/2006/relationships/hyperlink" Target="https://www.usafa.edu/app/uploads/Space_and_Defense_2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26</Pages>
  <Words>17995</Words>
  <Characters>102575</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8</cp:revision>
  <dcterms:created xsi:type="dcterms:W3CDTF">2021-12-17T23:19:00Z</dcterms:created>
  <dcterms:modified xsi:type="dcterms:W3CDTF">2021-12-18T17:29:00Z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