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BF98E" w14:textId="05586159" w:rsidR="00E517B3" w:rsidRDefault="00E517B3" w:rsidP="007100FA">
      <w:pPr>
        <w:pStyle w:val="Heading2"/>
        <w:rPr>
          <w:rFonts w:cs="Calibri"/>
        </w:rPr>
      </w:pPr>
      <w:r>
        <w:rPr>
          <w:rFonts w:cs="Calibri"/>
        </w:rPr>
        <w:t>OFF</w:t>
      </w:r>
    </w:p>
    <w:p w14:paraId="63A7E063" w14:textId="77777777" w:rsidR="00E517B3" w:rsidRDefault="00E517B3" w:rsidP="00E517B3">
      <w:pPr>
        <w:pStyle w:val="Heading3"/>
      </w:pPr>
      <w:r>
        <w:lastRenderedPageBreak/>
        <w:t>1NC</w:t>
      </w:r>
    </w:p>
    <w:p w14:paraId="3A582F80" w14:textId="77777777" w:rsidR="00E517B3" w:rsidRPr="00195C7A" w:rsidRDefault="00E517B3" w:rsidP="00E517B3">
      <w:pPr>
        <w:pStyle w:val="Heading4"/>
        <w:rPr>
          <w:rFonts w:asciiTheme="minorHAnsi" w:hAnsiTheme="minorHAnsi" w:cstheme="minorHAnsi"/>
        </w:rPr>
      </w:pPr>
      <w:proofErr w:type="spellStart"/>
      <w:r>
        <w:rPr>
          <w:rFonts w:asciiTheme="minorHAnsi" w:hAnsiTheme="minorHAnsi" w:cstheme="minorHAnsi"/>
        </w:rPr>
        <w:t>Interp</w:t>
      </w:r>
      <w:proofErr w:type="spellEnd"/>
      <w:r>
        <w:rPr>
          <w:rFonts w:asciiTheme="minorHAnsi" w:hAnsiTheme="minorHAnsi" w:cstheme="minorHAnsi"/>
        </w:rPr>
        <w:t xml:space="preserve">: </w:t>
      </w:r>
      <w:r w:rsidRPr="00195C7A">
        <w:rPr>
          <w:rFonts w:asciiTheme="minorHAnsi" w:hAnsiTheme="minorHAnsi" w:cstheme="minorHAnsi"/>
        </w:rPr>
        <w:t>Reduce means permanent reduction – it’s distinct from “suspend”</w:t>
      </w:r>
    </w:p>
    <w:p w14:paraId="64230CCD" w14:textId="77777777" w:rsidR="00E517B3" w:rsidRPr="0001449C" w:rsidRDefault="00E517B3" w:rsidP="00E517B3">
      <w:pPr>
        <w:rPr>
          <w:rFonts w:asciiTheme="minorHAnsi" w:hAnsiTheme="minorHAnsi" w:cstheme="minorHAnsi"/>
          <w:sz w:val="24"/>
        </w:rPr>
      </w:pPr>
      <w:r w:rsidRPr="0001449C">
        <w:rPr>
          <w:rStyle w:val="verdana"/>
          <w:rFonts w:asciiTheme="minorHAnsi" w:hAnsiTheme="minorHAnsi" w:cstheme="minorHAnsi"/>
          <w:sz w:val="26"/>
          <w:szCs w:val="26"/>
        </w:rPr>
        <w:t>Reynolds 59</w:t>
      </w:r>
      <w:r w:rsidRPr="0001449C">
        <w:rPr>
          <w:rStyle w:val="verdana"/>
          <w:rFonts w:asciiTheme="minorHAnsi" w:hAnsiTheme="minorHAnsi" w:cstheme="minorHAnsi"/>
          <w:sz w:val="24"/>
        </w:rPr>
        <w:t xml:space="preserve"> </w:t>
      </w:r>
      <w:r w:rsidRPr="00195C7A">
        <w:rPr>
          <w:rStyle w:val="verdana"/>
          <w:rFonts w:asciiTheme="minorHAnsi" w:hAnsiTheme="minorHAnsi" w:cstheme="minorHAnsi"/>
        </w:rPr>
        <w:t>–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2FAF035E" w14:textId="77777777" w:rsidR="00E517B3" w:rsidRPr="00395DB5" w:rsidRDefault="00E517B3" w:rsidP="00E517B3">
      <w:pPr>
        <w:rPr>
          <w:rFonts w:asciiTheme="minorHAnsi" w:hAnsiTheme="minorHAnsi" w:cstheme="minorHAnsi"/>
          <w:b/>
          <w:sz w:val="16"/>
        </w:rPr>
      </w:pPr>
      <w:r w:rsidRPr="00395DB5">
        <w:rPr>
          <w:rFonts w:asciiTheme="minorHAnsi" w:hAnsiTheme="minorHAnsi" w:cstheme="minorHAnsi"/>
          <w:color w:val="000000"/>
          <w:sz w:val="16"/>
        </w:rPr>
        <w:t>Section 83</w:t>
      </w:r>
      <w:r w:rsidRPr="00395DB5">
        <w:rPr>
          <w:rFonts w:asciiTheme="minorHAnsi" w:hAnsiTheme="minorHAnsi" w:cstheme="minorHAnsi"/>
          <w:sz w:val="16"/>
        </w:rPr>
        <w:t xml:space="preserve">'s counterpart with regard to </w:t>
      </w:r>
      <w:proofErr w:type="spellStart"/>
      <w:r w:rsidRPr="00395DB5">
        <w:rPr>
          <w:rFonts w:asciiTheme="minorHAnsi" w:hAnsiTheme="minorHAnsi" w:cstheme="minorHAnsi"/>
          <w:sz w:val="16"/>
        </w:rPr>
        <w:t>nondisability</w:t>
      </w:r>
      <w:proofErr w:type="spellEnd"/>
      <w:r w:rsidRPr="00395DB5">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395DB5">
        <w:rPr>
          <w:rStyle w:val="italic"/>
          <w:rFonts w:asciiTheme="minorHAnsi" w:hAnsiTheme="minorHAnsi" w:cstheme="minorHAnsi"/>
          <w:sz w:val="16"/>
        </w:rPr>
        <w:t>any</w:t>
      </w:r>
      <w:r w:rsidRPr="00395DB5">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395DB5">
        <w:rPr>
          <w:rFonts w:asciiTheme="minorHAnsi" w:hAnsiTheme="minorHAnsi" w:cstheme="minorHAnsi"/>
          <w:color w:val="000000"/>
          <w:sz w:val="16"/>
        </w:rPr>
        <w:t>section 83</w:t>
      </w:r>
      <w:r w:rsidRPr="00395DB5">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sidRPr="00395DB5">
        <w:rPr>
          <w:rFonts w:asciiTheme="minorHAnsi" w:hAnsiTheme="minorHAnsi" w:cstheme="minorHAnsi"/>
          <w:sz w:val="16"/>
        </w:rPr>
        <w:t xml:space="preserve">]  </w:t>
      </w:r>
      <w:r w:rsidRPr="00195C7A">
        <w:rPr>
          <w:rFonts w:asciiTheme="minorHAnsi" w:hAnsiTheme="minorHAnsi" w:cstheme="minorHAnsi"/>
          <w:u w:val="single"/>
        </w:rPr>
        <w:t>The</w:t>
      </w:r>
      <w:proofErr w:type="gramEnd"/>
      <w:r w:rsidRPr="00195C7A">
        <w:rPr>
          <w:rFonts w:asciiTheme="minorHAnsi" w:hAnsiTheme="minorHAnsi" w:cstheme="minorHAnsi"/>
          <w:u w:val="single"/>
        </w:rPr>
        <w:t xml:space="preserve"> section says "</w:t>
      </w:r>
      <w:r w:rsidRPr="00395DB5">
        <w:rPr>
          <w:rFonts w:asciiTheme="minorHAnsi" w:hAnsiTheme="minorHAnsi" w:cstheme="minorHAnsi"/>
          <w:highlight w:val="cyan"/>
          <w:u w:val="single"/>
        </w:rPr>
        <w:t>reduced</w:t>
      </w:r>
      <w:r w:rsidRPr="00195C7A">
        <w:rPr>
          <w:rFonts w:asciiTheme="minorHAnsi" w:hAnsiTheme="minorHAnsi" w:cstheme="minorHAnsi"/>
          <w:u w:val="single"/>
        </w:rPr>
        <w:t xml:space="preserve">", </w:t>
      </w:r>
      <w:r w:rsidRPr="00395DB5">
        <w:rPr>
          <w:rFonts w:asciiTheme="minorHAnsi" w:hAnsiTheme="minorHAnsi" w:cstheme="minorHAnsi"/>
          <w:highlight w:val="cyan"/>
          <w:u w:val="single"/>
        </w:rPr>
        <w:t>does not</w:t>
      </w:r>
      <w:r w:rsidRPr="00195C7A">
        <w:rPr>
          <w:rFonts w:asciiTheme="minorHAnsi" w:hAnsiTheme="minorHAnsi" w:cstheme="minorHAnsi"/>
          <w:u w:val="single"/>
        </w:rPr>
        <w:t xml:space="preserve"> say that monthly payments shall be </w:t>
      </w:r>
      <w:r w:rsidRPr="00395DB5">
        <w:rPr>
          <w:rFonts w:asciiTheme="minorHAnsi" w:hAnsiTheme="minorHAnsi" w:cstheme="minorHAnsi"/>
          <w:highlight w:val="cyan"/>
          <w:u w:val="single"/>
        </w:rPr>
        <w:t>temporarily suspend</w:t>
      </w:r>
      <w:r w:rsidRPr="00195C7A">
        <w:rPr>
          <w:rFonts w:asciiTheme="minorHAnsi" w:hAnsiTheme="minorHAnsi" w:cstheme="minorHAnsi"/>
          <w:u w:val="single"/>
        </w:rPr>
        <w:t xml:space="preserve">ed; it says that the pension itself shall be reduced. </w:t>
      </w:r>
      <w:r w:rsidRPr="00395DB5">
        <w:rPr>
          <w:rFonts w:asciiTheme="minorHAnsi" w:hAnsiTheme="minorHAnsi" w:cstheme="minorHAnsi"/>
          <w:highlight w:val="cyan"/>
          <w:u w:val="single"/>
        </w:rPr>
        <w:t xml:space="preserve">The </w:t>
      </w:r>
      <w:r w:rsidRPr="00395DB5">
        <w:rPr>
          <w:rStyle w:val="Emphasis"/>
        </w:rPr>
        <w:t>plain</w:t>
      </w:r>
      <w:r w:rsidRPr="00202786">
        <w:rPr>
          <w:rStyle w:val="Emphasis"/>
        </w:rPr>
        <w:t xml:space="preserve"> </w:t>
      </w:r>
      <w:r w:rsidRPr="00395DB5">
        <w:rPr>
          <w:rStyle w:val="Emphasis"/>
          <w:highlight w:val="cyan"/>
        </w:rPr>
        <w:t>dictionary meaning</w:t>
      </w:r>
      <w:r w:rsidRPr="00395DB5">
        <w:rPr>
          <w:rFonts w:asciiTheme="minorHAnsi" w:hAnsiTheme="minorHAnsi" w:cstheme="minorHAnsi"/>
          <w:highlight w:val="cyan"/>
          <w:u w:val="single"/>
        </w:rPr>
        <w:t xml:space="preserve"> of the word is to </w:t>
      </w:r>
      <w:r w:rsidRPr="00395DB5">
        <w:rPr>
          <w:rFonts w:asciiTheme="minorHAnsi" w:hAnsiTheme="minorHAnsi" w:cstheme="minorHAnsi"/>
          <w:u w:val="single"/>
        </w:rPr>
        <w:t>diminish</w:t>
      </w:r>
      <w:r w:rsidRPr="00195C7A">
        <w:rPr>
          <w:rFonts w:asciiTheme="minorHAnsi" w:hAnsiTheme="minorHAnsi" w:cstheme="minorHAnsi"/>
          <w:u w:val="single"/>
        </w:rPr>
        <w:t xml:space="preserve">, </w:t>
      </w:r>
      <w:r w:rsidRPr="00395DB5">
        <w:rPr>
          <w:rFonts w:asciiTheme="minorHAnsi" w:hAnsiTheme="minorHAnsi" w:cstheme="minorHAnsi"/>
          <w:highlight w:val="cyan"/>
          <w:u w:val="single"/>
        </w:rPr>
        <w:t xml:space="preserve">lower or degrade. </w:t>
      </w:r>
      <w:r w:rsidRPr="00395DB5">
        <w:rPr>
          <w:rStyle w:val="StyleUnderline"/>
          <w:highlight w:val="cyan"/>
        </w:rPr>
        <w:t>The word "reduce" seems</w:t>
      </w:r>
      <w:r w:rsidRPr="00202786">
        <w:rPr>
          <w:rStyle w:val="StyleUnderline"/>
        </w:rPr>
        <w:t xml:space="preserve"> adequately </w:t>
      </w:r>
      <w:r w:rsidRPr="00395DB5">
        <w:rPr>
          <w:rStyle w:val="StyleUnderline"/>
          <w:highlight w:val="cyan"/>
        </w:rPr>
        <w:t xml:space="preserve">to indicate </w:t>
      </w:r>
      <w:r w:rsidRPr="00395DB5">
        <w:rPr>
          <w:rStyle w:val="Emphasis"/>
          <w:highlight w:val="cyan"/>
        </w:rPr>
        <w:t>permanency</w:t>
      </w:r>
      <w:r w:rsidRPr="00202786">
        <w:rPr>
          <w:rStyle w:val="StyleUnderline"/>
        </w:rPr>
        <w:t>.</w:t>
      </w:r>
    </w:p>
    <w:p w14:paraId="68210064" w14:textId="5C063452" w:rsidR="00E517B3" w:rsidRDefault="00E517B3" w:rsidP="00E517B3">
      <w:pPr>
        <w:pStyle w:val="Heading4"/>
      </w:pPr>
      <w:r>
        <w:t xml:space="preserve">Violation – they fiat a </w:t>
      </w:r>
      <w:r w:rsidRPr="00154207">
        <w:rPr>
          <w:u w:val="single"/>
        </w:rPr>
        <w:t xml:space="preserve">temporary </w:t>
      </w:r>
      <w:r w:rsidR="00154207" w:rsidRPr="00154207">
        <w:rPr>
          <w:u w:val="single"/>
        </w:rPr>
        <w:t>waive</w:t>
      </w:r>
      <w:r w:rsidR="00154207">
        <w:t xml:space="preserve">r of medicines for covid </w:t>
      </w:r>
    </w:p>
    <w:p w14:paraId="5518F4F6" w14:textId="2444B0FC" w:rsidR="00E517B3" w:rsidRDefault="00E517B3" w:rsidP="00E517B3">
      <w:pPr>
        <w:pStyle w:val="Heading4"/>
      </w:pPr>
      <w:r>
        <w:t xml:space="preserve">1. Ground – allows </w:t>
      </w:r>
      <w:proofErr w:type="spellStart"/>
      <w:r>
        <w:t>affs</w:t>
      </w:r>
      <w:proofErr w:type="spellEnd"/>
      <w:r>
        <w:t xml:space="preserve"> to put infinite conditions in the plan</w:t>
      </w:r>
      <w:r w:rsidR="00307DB1">
        <w:t xml:space="preserve"> </w:t>
      </w:r>
      <w:r>
        <w:t>– makes it impossible to be neg</w:t>
      </w:r>
      <w:r w:rsidR="00307DB1">
        <w:t xml:space="preserve">. </w:t>
      </w:r>
      <w:proofErr w:type="spellStart"/>
      <w:r w:rsidR="00307DB1">
        <w:t>aff</w:t>
      </w:r>
      <w:proofErr w:type="spellEnd"/>
      <w:r w:rsidR="00307DB1">
        <w:t xml:space="preserve"> doesn’t specify the timeframe for how long a waiver will be, which allows them to skirt neg offense</w:t>
      </w:r>
    </w:p>
    <w:p w14:paraId="397A6C24" w14:textId="77777777" w:rsidR="00E517B3" w:rsidRDefault="00E517B3" w:rsidP="00E517B3">
      <w:pPr>
        <w:pStyle w:val="Heading4"/>
      </w:pPr>
      <w:r>
        <w:t>2. Precision – if the condition in the plan is not met, IPP for medicines are not being reduced – means they don’t affirm</w:t>
      </w:r>
    </w:p>
    <w:p w14:paraId="289374B3" w14:textId="77777777" w:rsidR="00E517B3" w:rsidRDefault="00E517B3" w:rsidP="00E517B3">
      <w:pPr>
        <w:pStyle w:val="Heading4"/>
        <w:rPr>
          <w:rFonts w:asciiTheme="minorHAnsi" w:hAnsiTheme="minorHAnsi" w:cstheme="minorHAnsi"/>
        </w:rPr>
      </w:pPr>
      <w:r w:rsidRPr="00C8085E">
        <w:rPr>
          <w:rFonts w:asciiTheme="minorHAnsi" w:hAnsiTheme="minorHAnsi" w:cstheme="minorHAnsi"/>
        </w:rPr>
        <w:t xml:space="preserve">Paradigm Issues – </w:t>
      </w:r>
    </w:p>
    <w:p w14:paraId="3BF0C5C7" w14:textId="77777777" w:rsidR="00E517B3" w:rsidRPr="00C8085E" w:rsidRDefault="00E517B3" w:rsidP="00E517B3">
      <w:pPr>
        <w:pStyle w:val="Heading4"/>
      </w:pPr>
      <w:r>
        <w:t>1. Fairness first – debate is a game, and it’s the only way to determine the better debater</w:t>
      </w:r>
    </w:p>
    <w:p w14:paraId="1EE03976" w14:textId="77777777" w:rsidR="00E517B3" w:rsidRPr="00C8085E" w:rsidRDefault="00E517B3" w:rsidP="00E517B3">
      <w:pPr>
        <w:pStyle w:val="Heading4"/>
        <w:rPr>
          <w:rFonts w:asciiTheme="minorHAnsi" w:hAnsiTheme="minorHAnsi" w:cstheme="minorHAnsi"/>
        </w:rPr>
      </w:pPr>
      <w:r>
        <w:rPr>
          <w:rFonts w:asciiTheme="minorHAnsi" w:hAnsiTheme="minorHAnsi" w:cstheme="minorHAnsi"/>
        </w:rPr>
        <w:t>2.</w:t>
      </w:r>
      <w:r w:rsidRPr="00C8085E">
        <w:rPr>
          <w:rFonts w:asciiTheme="minorHAnsi" w:hAnsiTheme="minorHAnsi" w:cstheme="minorHAnsi"/>
        </w:rPr>
        <w:t xml:space="preserve"> Topicality is Drop the Debater – it’s a fundamental baseline for clash</w:t>
      </w:r>
      <w:r>
        <w:rPr>
          <w:rFonts w:asciiTheme="minorHAnsi" w:hAnsiTheme="minorHAnsi" w:cstheme="minorHAnsi"/>
        </w:rPr>
        <w:t>, best way to set norms</w:t>
      </w:r>
    </w:p>
    <w:p w14:paraId="1B09395D" w14:textId="77777777" w:rsidR="00E517B3" w:rsidRPr="00C8085E" w:rsidRDefault="00E517B3" w:rsidP="00E517B3">
      <w:pPr>
        <w:pStyle w:val="Heading4"/>
        <w:rPr>
          <w:rFonts w:asciiTheme="minorHAnsi" w:hAnsiTheme="minorHAnsi" w:cstheme="minorHAnsi"/>
        </w:rPr>
      </w:pPr>
      <w:r>
        <w:rPr>
          <w:rFonts w:asciiTheme="minorHAnsi" w:hAnsiTheme="minorHAnsi" w:cstheme="minorHAnsi"/>
        </w:rPr>
        <w:t>3.</w:t>
      </w:r>
      <w:r w:rsidRPr="00C8085E">
        <w:rPr>
          <w:rFonts w:asciiTheme="minorHAnsi" w:hAnsiTheme="minorHAnsi" w:cstheme="minorHAnsi"/>
        </w:rPr>
        <w:t xml:space="preserve"> Use Competing </w:t>
      </w:r>
      <w:proofErr w:type="spellStart"/>
      <w:r w:rsidRPr="00C8085E">
        <w:rPr>
          <w:rFonts w:asciiTheme="minorHAnsi" w:hAnsiTheme="minorHAnsi" w:cstheme="minorHAnsi"/>
        </w:rPr>
        <w:t>Interps</w:t>
      </w:r>
      <w:proofErr w:type="spellEnd"/>
      <w:r w:rsidRPr="00C8085E">
        <w:rPr>
          <w:rFonts w:asciiTheme="minorHAnsi" w:hAnsiTheme="minorHAnsi" w:cstheme="minorHAnsi"/>
        </w:rPr>
        <w:t xml:space="preserve"> – </w:t>
      </w:r>
    </w:p>
    <w:p w14:paraId="4BEA61ED" w14:textId="77777777" w:rsidR="00E517B3" w:rsidRDefault="00E517B3" w:rsidP="00E517B3">
      <w:pPr>
        <w:pStyle w:val="Heading4"/>
        <w:numPr>
          <w:ilvl w:val="0"/>
          <w:numId w:val="11"/>
        </w:numPr>
        <w:tabs>
          <w:tab w:val="num" w:pos="360"/>
        </w:tabs>
        <w:ind w:left="360"/>
        <w:rPr>
          <w:rFonts w:asciiTheme="minorHAnsi" w:hAnsiTheme="minorHAnsi" w:cstheme="minorHAnsi"/>
        </w:rPr>
      </w:pPr>
      <w:r w:rsidRPr="00C8085E">
        <w:rPr>
          <w:rFonts w:asciiTheme="minorHAnsi" w:hAnsiTheme="minorHAnsi" w:cstheme="minorHAnsi"/>
        </w:rPr>
        <w:t>Race to the top</w:t>
      </w:r>
    </w:p>
    <w:p w14:paraId="79BBA353" w14:textId="77777777" w:rsidR="00E517B3" w:rsidRPr="005D3118" w:rsidRDefault="00E517B3" w:rsidP="00E517B3">
      <w:pPr>
        <w:pStyle w:val="Heading4"/>
        <w:numPr>
          <w:ilvl w:val="0"/>
          <w:numId w:val="11"/>
        </w:numPr>
        <w:tabs>
          <w:tab w:val="num" w:pos="360"/>
        </w:tabs>
        <w:ind w:left="360"/>
        <w:rPr>
          <w:rFonts w:asciiTheme="minorHAnsi" w:hAnsiTheme="minorHAnsi" w:cstheme="minorHAnsi"/>
        </w:rPr>
      </w:pPr>
      <w:r w:rsidRPr="005D3118">
        <w:rPr>
          <w:rFonts w:asciiTheme="minorHAnsi" w:hAnsiTheme="minorHAnsi" w:cstheme="minorHAnsi"/>
        </w:rPr>
        <w:t>Reasonability is arbitrary and invites judge intervention</w:t>
      </w:r>
    </w:p>
    <w:p w14:paraId="2E75AC60" w14:textId="77777777" w:rsidR="00E517B3" w:rsidRPr="00C8085E" w:rsidRDefault="00E517B3" w:rsidP="00E517B3">
      <w:pPr>
        <w:pStyle w:val="Heading4"/>
        <w:rPr>
          <w:rFonts w:asciiTheme="minorHAnsi" w:hAnsiTheme="minorHAnsi" w:cstheme="minorHAnsi"/>
        </w:rPr>
      </w:pPr>
      <w:r>
        <w:rPr>
          <w:rFonts w:asciiTheme="minorHAnsi" w:hAnsiTheme="minorHAnsi" w:cstheme="minorHAnsi"/>
        </w:rPr>
        <w:t>4.</w:t>
      </w:r>
      <w:r w:rsidRPr="00C8085E">
        <w:rPr>
          <w:rFonts w:asciiTheme="minorHAnsi" w:hAnsiTheme="minorHAnsi" w:cstheme="minorHAnsi"/>
        </w:rPr>
        <w:t xml:space="preserve"> No RVI’s – </w:t>
      </w:r>
    </w:p>
    <w:p w14:paraId="7362B736" w14:textId="77777777" w:rsidR="00E517B3" w:rsidRDefault="00E517B3" w:rsidP="00E517B3">
      <w:pPr>
        <w:pStyle w:val="Heading4"/>
        <w:numPr>
          <w:ilvl w:val="0"/>
          <w:numId w:val="12"/>
        </w:numPr>
        <w:tabs>
          <w:tab w:val="num" w:pos="720"/>
        </w:tabs>
        <w:rPr>
          <w:rFonts w:asciiTheme="minorHAnsi" w:hAnsiTheme="minorHAnsi" w:cstheme="minorHAnsi"/>
        </w:rPr>
      </w:pPr>
      <w:r w:rsidRPr="00C8085E">
        <w:rPr>
          <w:rFonts w:asciiTheme="minorHAnsi" w:hAnsiTheme="minorHAnsi" w:cstheme="minorHAnsi"/>
        </w:rPr>
        <w:t>Chilling effect on T and theory</w:t>
      </w:r>
    </w:p>
    <w:p w14:paraId="2D1B98BE" w14:textId="77777777" w:rsidR="00E517B3" w:rsidRDefault="00E517B3" w:rsidP="00E517B3">
      <w:pPr>
        <w:pStyle w:val="Heading4"/>
        <w:numPr>
          <w:ilvl w:val="0"/>
          <w:numId w:val="12"/>
        </w:numPr>
        <w:tabs>
          <w:tab w:val="num" w:pos="720"/>
        </w:tabs>
        <w:rPr>
          <w:rFonts w:asciiTheme="minorHAnsi" w:hAnsiTheme="minorHAnsi" w:cstheme="minorHAnsi"/>
        </w:rPr>
      </w:pPr>
      <w:r w:rsidRPr="005D3118">
        <w:rPr>
          <w:rFonts w:asciiTheme="minorHAnsi" w:hAnsiTheme="minorHAnsi" w:cstheme="minorHAnsi"/>
        </w:rPr>
        <w:t>Encourages baiting</w:t>
      </w:r>
    </w:p>
    <w:p w14:paraId="16BF69E6" w14:textId="77777777" w:rsidR="00E517B3" w:rsidRPr="005D3118" w:rsidRDefault="00E517B3" w:rsidP="00E517B3">
      <w:pPr>
        <w:pStyle w:val="Heading4"/>
        <w:numPr>
          <w:ilvl w:val="0"/>
          <w:numId w:val="12"/>
        </w:numPr>
        <w:tabs>
          <w:tab w:val="num" w:pos="720"/>
        </w:tabs>
        <w:rPr>
          <w:rFonts w:asciiTheme="minorHAnsi" w:hAnsiTheme="minorHAnsi" w:cstheme="minorHAnsi"/>
        </w:rPr>
      </w:pPr>
      <w:r w:rsidRPr="005D3118">
        <w:rPr>
          <w:rFonts w:asciiTheme="minorHAnsi" w:hAnsiTheme="minorHAnsi" w:cstheme="minorHAnsi"/>
        </w:rPr>
        <w:t xml:space="preserve">Illogical – you don’t win for being fair </w:t>
      </w:r>
    </w:p>
    <w:p w14:paraId="484E4ADC" w14:textId="77777777" w:rsidR="00E517B3" w:rsidRDefault="00E517B3" w:rsidP="00E517B3">
      <w:pPr>
        <w:pStyle w:val="Heading4"/>
        <w:rPr>
          <w:rFonts w:asciiTheme="minorHAnsi" w:hAnsiTheme="minorHAnsi" w:cstheme="minorHAnsi"/>
        </w:rPr>
      </w:pPr>
      <w:r>
        <w:rPr>
          <w:rFonts w:asciiTheme="minorHAnsi" w:hAnsiTheme="minorHAnsi" w:cstheme="minorHAnsi"/>
        </w:rPr>
        <w:t>5. T</w:t>
      </w:r>
      <w:r w:rsidRPr="00C8085E">
        <w:rPr>
          <w:rFonts w:asciiTheme="minorHAnsi" w:hAnsiTheme="minorHAnsi" w:cstheme="minorHAnsi"/>
        </w:rPr>
        <w:t xml:space="preserve"> </w:t>
      </w:r>
      <w:r>
        <w:rPr>
          <w:rFonts w:asciiTheme="minorHAnsi" w:hAnsiTheme="minorHAnsi" w:cstheme="minorHAnsi"/>
        </w:rPr>
        <w:t>before</w:t>
      </w:r>
      <w:r w:rsidRPr="00C8085E">
        <w:rPr>
          <w:rFonts w:asciiTheme="minorHAnsi" w:hAnsiTheme="minorHAnsi" w:cstheme="minorHAnsi"/>
        </w:rPr>
        <w:t xml:space="preserve"> theory – </w:t>
      </w:r>
      <w:r>
        <w:rPr>
          <w:rFonts w:asciiTheme="minorHAnsi" w:hAnsiTheme="minorHAnsi" w:cstheme="minorHAnsi"/>
        </w:rPr>
        <w:t>less time to set norms, 1NC abuse was necessary to check 1AC abuse</w:t>
      </w:r>
    </w:p>
    <w:p w14:paraId="1DD971BF" w14:textId="3140A052" w:rsidR="00E517B3" w:rsidRDefault="00E517B3" w:rsidP="00E517B3">
      <w:pPr>
        <w:pStyle w:val="Heading3"/>
      </w:pPr>
      <w:r>
        <w:t>1NC</w:t>
      </w:r>
    </w:p>
    <w:p w14:paraId="39ED816E" w14:textId="77777777" w:rsidR="00E517B3" w:rsidRDefault="00E517B3" w:rsidP="00E517B3">
      <w:pPr>
        <w:pStyle w:val="Heading4"/>
      </w:pPr>
      <w:r>
        <w:t>The biotech industry is strong now---it’s weathered the COVID storm.</w:t>
      </w:r>
    </w:p>
    <w:p w14:paraId="678B3904" w14:textId="77777777" w:rsidR="00E517B3" w:rsidRDefault="00E517B3" w:rsidP="00E517B3">
      <w:proofErr w:type="spellStart"/>
      <w:r w:rsidRPr="002F33F3">
        <w:rPr>
          <w:rStyle w:val="Style13ptBold"/>
        </w:rPr>
        <w:t>Cancherini</w:t>
      </w:r>
      <w:proofErr w:type="spellEnd"/>
      <w:r w:rsidRPr="002F33F3">
        <w:rPr>
          <w:rStyle w:val="Style13ptBold"/>
        </w:rPr>
        <w:t xml:space="preserve"> et al. 21</w:t>
      </w:r>
      <w:r>
        <w:t xml:space="preserve"> – C</w:t>
      </w:r>
      <w:r w:rsidRPr="002F33F3">
        <w:t xml:space="preserve">onsultant in </w:t>
      </w:r>
      <w:proofErr w:type="spellStart"/>
      <w:r w:rsidRPr="002F33F3">
        <w:t>M</w:t>
      </w:r>
      <w:r>
        <w:t>`</w:t>
      </w:r>
      <w:r w:rsidRPr="002F33F3">
        <w:t>cKinsey’s</w:t>
      </w:r>
      <w:proofErr w:type="spellEnd"/>
      <w:r w:rsidRPr="002F33F3">
        <w:t xml:space="preserve"> Brussels office</w:t>
      </w:r>
    </w:p>
    <w:p w14:paraId="63174969" w14:textId="77777777" w:rsidR="00E517B3" w:rsidRPr="002F33F3" w:rsidRDefault="00E517B3" w:rsidP="00E517B3">
      <w:r w:rsidRPr="002F33F3">
        <w:t xml:space="preserve">Laura </w:t>
      </w:r>
      <w:proofErr w:type="spellStart"/>
      <w:r w:rsidRPr="002F33F3">
        <w:t>Cancherini</w:t>
      </w:r>
      <w:proofErr w:type="spellEnd"/>
      <w:r>
        <w:t xml:space="preserve">, </w:t>
      </w:r>
      <w:r w:rsidRPr="002F33F3">
        <w:t>Joseph Lydon</w:t>
      </w:r>
      <w:r>
        <w:t xml:space="preserve">, </w:t>
      </w:r>
      <w:r w:rsidRPr="002F33F3">
        <w:t>Jorge Santos da Silva</w:t>
      </w:r>
      <w:r>
        <w:t xml:space="preserve">, Alexandra </w:t>
      </w:r>
      <w:proofErr w:type="spellStart"/>
      <w:r>
        <w:t>Zemp</w:t>
      </w:r>
      <w:proofErr w:type="spellEnd"/>
      <w:r>
        <w:t>, “</w:t>
      </w:r>
      <w:r w:rsidRPr="002F33F3">
        <w:t xml:space="preserve">What’s ahead for biotech: Another wave or low </w:t>
      </w:r>
      <w:proofErr w:type="gramStart"/>
      <w:r w:rsidRPr="002F33F3">
        <w:t>tide?</w:t>
      </w:r>
      <w:r>
        <w:t>,</w:t>
      </w:r>
      <w:proofErr w:type="gramEnd"/>
      <w:r>
        <w:t xml:space="preserve">” McKinsey &amp; Company, April 2021, </w:t>
      </w:r>
      <w:r w:rsidRPr="002F33F3">
        <w:t>https://www.mckinsey.com/industries/life-sciences/our-insights/whats-ahead-for-biotech-another-wave-or-low-tide</w:t>
      </w:r>
    </w:p>
    <w:p w14:paraId="0F681DC2" w14:textId="77777777" w:rsidR="00E517B3" w:rsidRDefault="00E517B3" w:rsidP="00E517B3">
      <w:r w:rsidRPr="00E50992">
        <w:t xml:space="preserve">Unlike most industries in these extraordinarily challenging times, </w:t>
      </w:r>
      <w:r w:rsidRPr="00443380">
        <w:rPr>
          <w:rStyle w:val="Emphasis"/>
          <w:highlight w:val="cyan"/>
        </w:rPr>
        <w:t>biotech</w:t>
      </w:r>
      <w:r w:rsidRPr="00443380">
        <w:rPr>
          <w:highlight w:val="cyan"/>
        </w:rPr>
        <w:t xml:space="preserve"> </w:t>
      </w:r>
      <w:r w:rsidRPr="00443380">
        <w:rPr>
          <w:rStyle w:val="StyleUnderline"/>
          <w:highlight w:val="cyan"/>
        </w:rPr>
        <w:t xml:space="preserve">is </w:t>
      </w:r>
      <w:r w:rsidRPr="00443380">
        <w:rPr>
          <w:rStyle w:val="Emphasis"/>
          <w:highlight w:val="cyan"/>
        </w:rPr>
        <w:t>experiencing a high</w:t>
      </w:r>
      <w:r w:rsidRPr="001737C2">
        <w:t xml:space="preserve">. </w:t>
      </w:r>
      <w:r w:rsidRPr="00E50992">
        <w:t xml:space="preserve">Executives in many other sectors are </w:t>
      </w:r>
      <w:r w:rsidRPr="001737C2">
        <w:t>becoming</w:t>
      </w:r>
      <w:r w:rsidRPr="00E50992">
        <w:t xml:space="preserve"> more pessimistic about the outlook for their businesses as the global pandemic continues to spread.1 But </w:t>
      </w:r>
      <w:r w:rsidRPr="00443380">
        <w:rPr>
          <w:rStyle w:val="StyleUnderline"/>
          <w:highlight w:val="cyan"/>
        </w:rPr>
        <w:t xml:space="preserve">the search to </w:t>
      </w:r>
      <w:r w:rsidRPr="00443380">
        <w:rPr>
          <w:rStyle w:val="Emphasis"/>
        </w:rPr>
        <w:t>understand</w:t>
      </w:r>
      <w:r w:rsidRPr="00E50992">
        <w:t xml:space="preserve"> </w:t>
      </w:r>
      <w:r w:rsidRPr="001737C2">
        <w:rPr>
          <w:rStyle w:val="StyleUnderline"/>
        </w:rPr>
        <w:t xml:space="preserve">and </w:t>
      </w:r>
      <w:r w:rsidRPr="00443380">
        <w:rPr>
          <w:rStyle w:val="Emphasis"/>
          <w:highlight w:val="cyan"/>
        </w:rPr>
        <w:t>find treatment</w:t>
      </w:r>
      <w:r w:rsidRPr="00443380">
        <w:rPr>
          <w:highlight w:val="cyan"/>
        </w:rPr>
        <w:t xml:space="preserve"> </w:t>
      </w:r>
      <w:r w:rsidRPr="00443380">
        <w:rPr>
          <w:rStyle w:val="StyleUnderline"/>
          <w:highlight w:val="cyan"/>
        </w:rPr>
        <w:t>or</w:t>
      </w:r>
      <w:r w:rsidRPr="001737C2">
        <w:rPr>
          <w:rStyle w:val="StyleUnderline"/>
        </w:rPr>
        <w:t xml:space="preserve"> </w:t>
      </w:r>
      <w:r w:rsidRPr="005D0D20">
        <w:rPr>
          <w:rStyle w:val="Emphasis"/>
        </w:rPr>
        <w:t xml:space="preserve">preventive </w:t>
      </w:r>
      <w:r w:rsidRPr="00443380">
        <w:rPr>
          <w:rStyle w:val="Emphasis"/>
          <w:highlight w:val="cyan"/>
        </w:rPr>
        <w:t>solutions</w:t>
      </w:r>
      <w:r w:rsidRPr="00443380">
        <w:rPr>
          <w:highlight w:val="cyan"/>
        </w:rPr>
        <w:t xml:space="preserve"> </w:t>
      </w:r>
      <w:r w:rsidRPr="00443380">
        <w:rPr>
          <w:rStyle w:val="StyleUnderline"/>
          <w:highlight w:val="cyan"/>
        </w:rPr>
        <w:t xml:space="preserve">to COVID-19 has </w:t>
      </w:r>
      <w:r w:rsidRPr="00443380">
        <w:rPr>
          <w:rStyle w:val="Emphasis"/>
          <w:highlight w:val="cyan"/>
        </w:rPr>
        <w:t>focused</w:t>
      </w:r>
      <w:r w:rsidRPr="001737C2">
        <w:rPr>
          <w:rStyle w:val="Emphasis"/>
        </w:rPr>
        <w:t xml:space="preserve"> intense government</w:t>
      </w:r>
      <w:r w:rsidRPr="00E50992">
        <w:t xml:space="preserve">, </w:t>
      </w:r>
      <w:r w:rsidRPr="001737C2">
        <w:rPr>
          <w:rStyle w:val="Emphasis"/>
        </w:rPr>
        <w:t>media</w:t>
      </w:r>
      <w:r w:rsidRPr="00E50992">
        <w:t xml:space="preserve">, </w:t>
      </w:r>
      <w:r w:rsidRPr="001737C2">
        <w:rPr>
          <w:rStyle w:val="StyleUnderline"/>
        </w:rPr>
        <w:t xml:space="preserve">and </w:t>
      </w:r>
      <w:r w:rsidRPr="001737C2">
        <w:rPr>
          <w:rStyle w:val="Emphasis"/>
        </w:rPr>
        <w:t xml:space="preserve">public </w:t>
      </w:r>
      <w:r w:rsidRPr="005D0D20">
        <w:rPr>
          <w:rStyle w:val="Emphasis"/>
          <w:highlight w:val="cyan"/>
        </w:rPr>
        <w:t>attention</w:t>
      </w:r>
      <w:r w:rsidRPr="005D0D20">
        <w:rPr>
          <w:highlight w:val="cyan"/>
        </w:rPr>
        <w:t xml:space="preserve"> on</w:t>
      </w:r>
      <w:r w:rsidRPr="00E50992">
        <w:t xml:space="preserve"> </w:t>
      </w:r>
      <w:r w:rsidRPr="001737C2">
        <w:rPr>
          <w:rStyle w:val="StyleUnderline"/>
        </w:rPr>
        <w:t xml:space="preserve">science and </w:t>
      </w:r>
      <w:r w:rsidRPr="00443380">
        <w:rPr>
          <w:rStyle w:val="StyleUnderline"/>
          <w:highlight w:val="cyan"/>
        </w:rPr>
        <w:t>medicine</w:t>
      </w:r>
      <w:r w:rsidRPr="00443380">
        <w:rPr>
          <w:highlight w:val="cyan"/>
        </w:rPr>
        <w:t xml:space="preserve">, </w:t>
      </w:r>
      <w:r w:rsidRPr="00443380">
        <w:rPr>
          <w:rStyle w:val="Emphasis"/>
          <w:highlight w:val="cyan"/>
        </w:rPr>
        <w:t>reinforcing</w:t>
      </w:r>
      <w:r w:rsidRPr="00443380">
        <w:rPr>
          <w:highlight w:val="cyan"/>
        </w:rPr>
        <w:t xml:space="preserve"> </w:t>
      </w:r>
      <w:r w:rsidRPr="00443380">
        <w:rPr>
          <w:rStyle w:val="StyleUnderline"/>
          <w:highlight w:val="cyan"/>
        </w:rPr>
        <w:t xml:space="preserve">the </w:t>
      </w:r>
      <w:r w:rsidRPr="00443380">
        <w:rPr>
          <w:rStyle w:val="Emphasis"/>
          <w:highlight w:val="cyan"/>
        </w:rPr>
        <w:t>perception</w:t>
      </w:r>
      <w:r w:rsidRPr="00443380">
        <w:rPr>
          <w:highlight w:val="cyan"/>
        </w:rPr>
        <w:t xml:space="preserve"> </w:t>
      </w:r>
      <w:r w:rsidRPr="00443380">
        <w:rPr>
          <w:rStyle w:val="StyleUnderline"/>
          <w:highlight w:val="cyan"/>
        </w:rPr>
        <w:t>that</w:t>
      </w:r>
      <w:r w:rsidRPr="001737C2">
        <w:rPr>
          <w:rStyle w:val="StyleUnderline"/>
        </w:rPr>
        <w:t xml:space="preserve"> </w:t>
      </w:r>
      <w:r w:rsidRPr="00443380">
        <w:rPr>
          <w:rStyle w:val="Emphasis"/>
          <w:highlight w:val="cyan"/>
        </w:rPr>
        <w:t>biotech</w:t>
      </w:r>
      <w:r w:rsidRPr="001737C2">
        <w:rPr>
          <w:rStyle w:val="Emphasis"/>
        </w:rPr>
        <w:t xml:space="preserve"> acquisitions</w:t>
      </w:r>
      <w:r w:rsidRPr="00E50992">
        <w:t xml:space="preserve"> </w:t>
      </w:r>
      <w:r w:rsidRPr="001737C2">
        <w:rPr>
          <w:rStyle w:val="StyleUnderline"/>
        </w:rPr>
        <w:t xml:space="preserve">and </w:t>
      </w:r>
      <w:r w:rsidRPr="001737C2">
        <w:rPr>
          <w:rStyle w:val="Emphasis"/>
        </w:rPr>
        <w:t>partnerships</w:t>
      </w:r>
      <w:r w:rsidRPr="00E50992">
        <w:t xml:space="preserve"> </w:t>
      </w:r>
      <w:r w:rsidRPr="00443380">
        <w:rPr>
          <w:rStyle w:val="StyleUnderline"/>
          <w:highlight w:val="cyan"/>
        </w:rPr>
        <w:t xml:space="preserve">represent a </w:t>
      </w:r>
      <w:r w:rsidRPr="00443380">
        <w:rPr>
          <w:rStyle w:val="Emphasis"/>
          <w:highlight w:val="cyan"/>
        </w:rPr>
        <w:t>good investment</w:t>
      </w:r>
      <w:r w:rsidRPr="00E50992">
        <w:t>.</w:t>
      </w:r>
    </w:p>
    <w:p w14:paraId="284A626F" w14:textId="77777777" w:rsidR="00E517B3" w:rsidRPr="00443380" w:rsidRDefault="00E517B3" w:rsidP="00E517B3">
      <w:r>
        <w:t xml:space="preserve">In an effort to understand worldwide biotech financing in the context of the COVID-19 crisis, McKinsey analyzed the sector’s financial performance and interviewed 20 C-level executives from small and midsize </w:t>
      </w:r>
      <w:proofErr w:type="spellStart"/>
      <w:r>
        <w:t>biotechs</w:t>
      </w:r>
      <w:proofErr w:type="spellEnd"/>
      <w:r>
        <w:t xml:space="preserve"> </w:t>
      </w:r>
      <w:r w:rsidRPr="00443380">
        <w:t>and venture-capital (VC) firms.</w:t>
      </w:r>
    </w:p>
    <w:p w14:paraId="48AF16B0" w14:textId="77777777" w:rsidR="00E517B3" w:rsidRDefault="00E517B3" w:rsidP="00E517B3">
      <w:r w:rsidRPr="00443380">
        <w:rPr>
          <w:rStyle w:val="StyleUnderline"/>
        </w:rPr>
        <w:t>The pandemic has had an enormous financial impact on many sectors</w:t>
      </w:r>
      <w:r w:rsidRPr="00443380">
        <w:t xml:space="preserve">, </w:t>
      </w:r>
      <w:r w:rsidRPr="00443380">
        <w:rPr>
          <w:rStyle w:val="StyleUnderline"/>
        </w:rPr>
        <w:t xml:space="preserve">but </w:t>
      </w:r>
      <w:r w:rsidRPr="00443380">
        <w:rPr>
          <w:rStyle w:val="Emphasis"/>
        </w:rPr>
        <w:t>biotech has weathered the storm</w:t>
      </w:r>
      <w:r w:rsidRPr="00443380">
        <w:t xml:space="preserve">: </w:t>
      </w:r>
      <w:r w:rsidRPr="00443380">
        <w:rPr>
          <w:rStyle w:val="StyleUnderline"/>
        </w:rPr>
        <w:t>after a brief</w:t>
      </w:r>
      <w:r w:rsidRPr="001737C2">
        <w:rPr>
          <w:rStyle w:val="StyleUnderline"/>
        </w:rPr>
        <w:t xml:space="preserve"> downturn early in the crisis</w:t>
      </w:r>
      <w:r>
        <w:t xml:space="preserve">, </w:t>
      </w:r>
      <w:r w:rsidRPr="001737C2">
        <w:rPr>
          <w:rStyle w:val="StyleUnderline"/>
        </w:rPr>
        <w:t xml:space="preserve">it </w:t>
      </w:r>
      <w:r w:rsidRPr="001737C2">
        <w:rPr>
          <w:rStyle w:val="Emphasis"/>
        </w:rPr>
        <w:t>recovered quickly</w:t>
      </w:r>
      <w:r>
        <w:t xml:space="preserve"> (Exhibit 1). </w:t>
      </w:r>
      <w:r w:rsidRPr="001737C2">
        <w:rPr>
          <w:rStyle w:val="StyleUnderline"/>
        </w:rPr>
        <w:t>Between January 2020 and January 2021</w:t>
      </w:r>
      <w:r>
        <w:t xml:space="preserve">, </w:t>
      </w:r>
      <w:r w:rsidRPr="00443380">
        <w:rPr>
          <w:rStyle w:val="StyleUnderline"/>
          <w:highlight w:val="cyan"/>
        </w:rPr>
        <w:t>the</w:t>
      </w:r>
      <w:r w:rsidRPr="001737C2">
        <w:rPr>
          <w:rStyle w:val="StyleUnderline"/>
        </w:rPr>
        <w:t xml:space="preserve"> average </w:t>
      </w:r>
      <w:r w:rsidRPr="00443380">
        <w:rPr>
          <w:rStyle w:val="StyleUnderline"/>
          <w:highlight w:val="cyan"/>
        </w:rPr>
        <w:t>share price for</w:t>
      </w:r>
      <w:r w:rsidRPr="001737C2">
        <w:rPr>
          <w:rStyle w:val="StyleUnderline"/>
        </w:rPr>
        <w:t xml:space="preserve"> European and US </w:t>
      </w:r>
      <w:proofErr w:type="spellStart"/>
      <w:r w:rsidRPr="00443380">
        <w:rPr>
          <w:rStyle w:val="StyleUnderline"/>
          <w:highlight w:val="cyan"/>
        </w:rPr>
        <w:t>biotechs</w:t>
      </w:r>
      <w:proofErr w:type="spellEnd"/>
      <w:r w:rsidRPr="00443380">
        <w:rPr>
          <w:rStyle w:val="StyleUnderline"/>
          <w:highlight w:val="cyan"/>
        </w:rPr>
        <w:t xml:space="preserve"> </w:t>
      </w:r>
      <w:r w:rsidRPr="00443380">
        <w:rPr>
          <w:rStyle w:val="Emphasis"/>
          <w:highlight w:val="cyan"/>
        </w:rPr>
        <w:t>increased</w:t>
      </w:r>
      <w:r w:rsidRPr="00443380">
        <w:rPr>
          <w:rStyle w:val="StyleUnderline"/>
          <w:highlight w:val="cyan"/>
        </w:rPr>
        <w:t xml:space="preserve"> </w:t>
      </w:r>
      <w:r w:rsidRPr="00443380">
        <w:rPr>
          <w:rStyle w:val="Emphasis"/>
          <w:highlight w:val="cyan"/>
        </w:rPr>
        <w:t>at more than twice</w:t>
      </w:r>
      <w:r w:rsidRPr="00443380">
        <w:rPr>
          <w:highlight w:val="cyan"/>
        </w:rPr>
        <w:t xml:space="preserve"> </w:t>
      </w:r>
      <w:r w:rsidRPr="00443380">
        <w:rPr>
          <w:rStyle w:val="StyleUnderline"/>
          <w:highlight w:val="cyan"/>
        </w:rPr>
        <w:t>the rate of the S&amp;P 500</w:t>
      </w:r>
      <w:r>
        <w:t xml:space="preserve">, and Chinese </w:t>
      </w:r>
      <w:proofErr w:type="spellStart"/>
      <w:r>
        <w:t>biotechs</w:t>
      </w:r>
      <w:proofErr w:type="spellEnd"/>
      <w:r>
        <w:t xml:space="preserve"> performed more than six times better, with their average share price more than doubling in a year. Overall, biotech is outperforming its sister industry, pharmaceuticals, as well as many household-name consumer-goods and technology companies.</w:t>
      </w:r>
    </w:p>
    <w:p w14:paraId="00063A07" w14:textId="77777777" w:rsidR="00E517B3" w:rsidRDefault="00E517B3" w:rsidP="00E517B3">
      <w:r w:rsidRPr="001737C2">
        <w:rPr>
          <w:rStyle w:val="StyleUnderline"/>
        </w:rPr>
        <w:t xml:space="preserve">With </w:t>
      </w:r>
      <w:r w:rsidRPr="00443380">
        <w:rPr>
          <w:rStyle w:val="Emphasis"/>
          <w:highlight w:val="cyan"/>
        </w:rPr>
        <w:t>acquisitions</w:t>
      </w:r>
      <w:r w:rsidRPr="00443380">
        <w:rPr>
          <w:highlight w:val="cyan"/>
        </w:rPr>
        <w:t xml:space="preserve">, </w:t>
      </w:r>
      <w:r w:rsidRPr="00443380">
        <w:rPr>
          <w:rStyle w:val="Emphasis"/>
          <w:highlight w:val="cyan"/>
        </w:rPr>
        <w:t>partnerships</w:t>
      </w:r>
      <w:r w:rsidRPr="00443380">
        <w:rPr>
          <w:highlight w:val="cyan"/>
        </w:rPr>
        <w:t xml:space="preserve">, </w:t>
      </w:r>
      <w:r w:rsidRPr="00443380">
        <w:rPr>
          <w:rStyle w:val="Emphasis"/>
          <w:highlight w:val="cyan"/>
        </w:rPr>
        <w:t>IPOs</w:t>
      </w:r>
      <w:r w:rsidRPr="00443380">
        <w:rPr>
          <w:highlight w:val="cyan"/>
        </w:rPr>
        <w:t xml:space="preserve">, </w:t>
      </w:r>
      <w:r w:rsidRPr="00443380">
        <w:rPr>
          <w:rStyle w:val="StyleUnderline"/>
          <w:highlight w:val="cyan"/>
        </w:rPr>
        <w:t xml:space="preserve">and </w:t>
      </w:r>
      <w:r w:rsidRPr="00443380">
        <w:rPr>
          <w:rStyle w:val="Emphasis"/>
          <w:highlight w:val="cyan"/>
        </w:rPr>
        <w:t>fundraising still increasing</w:t>
      </w:r>
      <w:r>
        <w:t xml:space="preserve">, </w:t>
      </w:r>
      <w:r w:rsidRPr="00443380">
        <w:rPr>
          <w:rStyle w:val="StyleUnderline"/>
          <w:highlight w:val="cyan"/>
        </w:rPr>
        <w:t>biotech’s star has</w:t>
      </w:r>
      <w:r w:rsidRPr="001737C2">
        <w:t>, if</w:t>
      </w:r>
      <w:r>
        <w:t xml:space="preserve"> anything, </w:t>
      </w:r>
      <w:r w:rsidRPr="00443380">
        <w:rPr>
          <w:rStyle w:val="Emphasis"/>
          <w:highlight w:val="cyan"/>
        </w:rPr>
        <w:t>risen higher</w:t>
      </w:r>
      <w:r w:rsidRPr="00443380">
        <w:rPr>
          <w:highlight w:val="cyan"/>
        </w:rPr>
        <w:t xml:space="preserve"> </w:t>
      </w:r>
      <w:r w:rsidRPr="00443380">
        <w:rPr>
          <w:rStyle w:val="StyleUnderline"/>
          <w:highlight w:val="cyan"/>
        </w:rPr>
        <w:t>than</w:t>
      </w:r>
      <w:r w:rsidRPr="00443380">
        <w:rPr>
          <w:rStyle w:val="StyleUnderline"/>
        </w:rPr>
        <w:t xml:space="preserve"> it was </w:t>
      </w:r>
      <w:r w:rsidRPr="00443380">
        <w:rPr>
          <w:rStyle w:val="StyleUnderline"/>
          <w:highlight w:val="cyan"/>
        </w:rPr>
        <w:t>before the pandemic</w:t>
      </w:r>
      <w:r w:rsidRPr="00443380">
        <w:rPr>
          <w:highlight w:val="cyan"/>
        </w:rPr>
        <w:t>.</w:t>
      </w:r>
      <w:r>
        <w:t xml:space="preserve"> </w:t>
      </w:r>
      <w:r w:rsidRPr="00443380">
        <w:rPr>
          <w:rStyle w:val="StyleUnderline"/>
          <w:highlight w:val="cyan"/>
        </w:rPr>
        <w:t>The industry’s</w:t>
      </w:r>
      <w:r>
        <w:t xml:space="preserve"> response to the crisis, its </w:t>
      </w:r>
      <w:r w:rsidRPr="00443380">
        <w:rPr>
          <w:rStyle w:val="Emphasis"/>
          <w:highlight w:val="cyan"/>
        </w:rPr>
        <w:t>record of innovation</w:t>
      </w:r>
      <w:r w:rsidRPr="00443380">
        <w:rPr>
          <w:rStyle w:val="StyleUnderline"/>
          <w:highlight w:val="cyan"/>
        </w:rPr>
        <w:t xml:space="preserve">, and its </w:t>
      </w:r>
      <w:r w:rsidRPr="00443380">
        <w:rPr>
          <w:rStyle w:val="Emphasis"/>
          <w:highlight w:val="cyan"/>
        </w:rPr>
        <w:t>reputation as a safe haven</w:t>
      </w:r>
      <w:r w:rsidRPr="001737C2">
        <w:rPr>
          <w:rStyle w:val="Emphasis"/>
        </w:rPr>
        <w:t xml:space="preserve"> for investment</w:t>
      </w:r>
      <w:r>
        <w:t xml:space="preserve"> </w:t>
      </w:r>
      <w:r w:rsidRPr="00443380">
        <w:rPr>
          <w:rStyle w:val="StyleUnderline"/>
          <w:highlight w:val="cyan"/>
        </w:rPr>
        <w:t xml:space="preserve">have </w:t>
      </w:r>
      <w:r w:rsidRPr="005D0D20">
        <w:rPr>
          <w:rStyle w:val="StyleUnderline"/>
        </w:rPr>
        <w:t xml:space="preserve">all </w:t>
      </w:r>
      <w:r w:rsidRPr="00443380">
        <w:rPr>
          <w:rStyle w:val="StyleUnderline"/>
          <w:highlight w:val="cyan"/>
        </w:rPr>
        <w:t>served it well</w:t>
      </w:r>
      <w:r>
        <w:t xml:space="preserve">. </w:t>
      </w:r>
      <w:r w:rsidRPr="001737C2">
        <w:rPr>
          <w:rStyle w:val="StyleUnderline"/>
        </w:rPr>
        <w:t xml:space="preserve">But </w:t>
      </w:r>
      <w:r w:rsidRPr="00443380">
        <w:rPr>
          <w:rStyle w:val="StyleUnderline"/>
          <w:highlight w:val="cyan"/>
        </w:rPr>
        <w:t>whether biotech</w:t>
      </w:r>
      <w:r w:rsidRPr="001737C2">
        <w:rPr>
          <w:rStyle w:val="StyleUnderline"/>
        </w:rPr>
        <w:t xml:space="preserve"> </w:t>
      </w:r>
      <w:r w:rsidRPr="00443380">
        <w:rPr>
          <w:rStyle w:val="StyleUnderline"/>
          <w:highlight w:val="cyan"/>
        </w:rPr>
        <w:t>can sustain this</w:t>
      </w:r>
      <w:r w:rsidRPr="001737C2">
        <w:rPr>
          <w:rStyle w:val="StyleUnderline"/>
        </w:rPr>
        <w:t xml:space="preserve"> performance </w:t>
      </w:r>
      <w:r w:rsidRPr="00443380">
        <w:rPr>
          <w:rStyle w:val="StyleUnderline"/>
          <w:highlight w:val="cyan"/>
        </w:rPr>
        <w:t xml:space="preserve">is </w:t>
      </w:r>
      <w:r w:rsidRPr="00443380">
        <w:rPr>
          <w:rStyle w:val="Emphasis"/>
          <w:highlight w:val="cyan"/>
        </w:rPr>
        <w:t>open to question</w:t>
      </w:r>
      <w:r>
        <w:t>. This article looks at the industry’s record of growth, its resilience during the global pandemic, and the factors that could determine whether the biotech wave continues.</w:t>
      </w:r>
    </w:p>
    <w:p w14:paraId="09ECDB17" w14:textId="77777777" w:rsidR="00E517B3" w:rsidRPr="002F33F3" w:rsidRDefault="00E517B3" w:rsidP="00E517B3">
      <w:pPr>
        <w:pStyle w:val="Heading4"/>
      </w:pPr>
      <w:r>
        <w:t xml:space="preserve">Biotech is key to climate change solutions---waiving IP rights decks it by setting a </w:t>
      </w:r>
      <w:r>
        <w:rPr>
          <w:u w:val="single"/>
        </w:rPr>
        <w:t>sweeping precedent</w:t>
      </w:r>
      <w:r>
        <w:t xml:space="preserve"> that </w:t>
      </w:r>
      <w:r>
        <w:rPr>
          <w:u w:val="single"/>
        </w:rPr>
        <w:t>chills innovation</w:t>
      </w:r>
      <w:r>
        <w:t>.</w:t>
      </w:r>
    </w:p>
    <w:p w14:paraId="5E9DABD7" w14:textId="77777777" w:rsidR="00E517B3" w:rsidRDefault="00E517B3" w:rsidP="00E517B3">
      <w:r w:rsidRPr="00290FC3">
        <w:rPr>
          <w:rStyle w:val="Style13ptBold"/>
        </w:rPr>
        <w:t>Brand 21</w:t>
      </w:r>
      <w:r>
        <w:t xml:space="preserve"> – </w:t>
      </w:r>
      <w:r w:rsidRPr="00290FC3">
        <w:t>Assistant General Counsel and Director of Intellectual Property at the Biotechnology Innovation Organization</w:t>
      </w:r>
    </w:p>
    <w:p w14:paraId="61D63E39" w14:textId="77777777" w:rsidR="00E517B3" w:rsidRPr="00290FC3" w:rsidRDefault="00E517B3" w:rsidP="00E517B3">
      <w:r>
        <w:t>Melissa Brand, “</w:t>
      </w:r>
      <w:r w:rsidRPr="00290FC3">
        <w:t>TRIPS IP Waiver Could Establish Dangerous Precedent for Climate Change and Other Biotech Sectors</w:t>
      </w:r>
      <w:r>
        <w:t xml:space="preserve">,” IP Watchdog, May 2021, </w:t>
      </w:r>
      <w:r w:rsidRPr="00290FC3">
        <w:t>https://www.ipwatchdog.com/2021/05/26/trips-ip-waiver-establish-dangerous-precedent-climate-change-biotech-sectors/id=133964/</w:t>
      </w:r>
    </w:p>
    <w:p w14:paraId="731E06A4" w14:textId="77777777" w:rsidR="00E517B3" w:rsidRDefault="00E517B3" w:rsidP="00E517B3">
      <w:r w:rsidRPr="00290FC3">
        <w:rPr>
          <w:rStyle w:val="StyleUnderline"/>
        </w:rPr>
        <w:t>While</w:t>
      </w:r>
      <w:r>
        <w:t xml:space="preserve"> </w:t>
      </w:r>
      <w:r w:rsidRPr="00290FC3">
        <w:rPr>
          <w:rStyle w:val="StyleUnderline"/>
        </w:rPr>
        <w:t>the discussions around</w:t>
      </w:r>
      <w:r>
        <w:t xml:space="preserve"> </w:t>
      </w:r>
      <w:r w:rsidRPr="00443380">
        <w:rPr>
          <w:rStyle w:val="Emphasis"/>
          <w:highlight w:val="cyan"/>
        </w:rPr>
        <w:t>waiving i</w:t>
      </w:r>
      <w:r w:rsidRPr="00290FC3">
        <w:rPr>
          <w:rStyle w:val="Emphasis"/>
        </w:rPr>
        <w:t xml:space="preserve">ntellectual </w:t>
      </w:r>
      <w:r w:rsidRPr="00443380">
        <w:rPr>
          <w:rStyle w:val="Emphasis"/>
          <w:highlight w:val="cyan"/>
        </w:rPr>
        <w:t>p</w:t>
      </w:r>
      <w:r w:rsidRPr="00290FC3">
        <w:rPr>
          <w:rStyle w:val="Emphasis"/>
        </w:rPr>
        <w:t>roperty</w:t>
      </w:r>
      <w:r>
        <w:t xml:space="preserve"> (IP) </w:t>
      </w:r>
      <w:r w:rsidRPr="00443380">
        <w:rPr>
          <w:rStyle w:val="Emphasis"/>
          <w:highlight w:val="cyan"/>
        </w:rPr>
        <w:t>rights</w:t>
      </w:r>
      <w:r>
        <w:t xml:space="preserve"> set forth in the Agreement on Trade-Related Aspects of Intellectual Property Rights (TRIPS) </w:t>
      </w:r>
      <w:r w:rsidRPr="00290FC3">
        <w:rPr>
          <w:rStyle w:val="StyleUnderline"/>
        </w:rPr>
        <w:t>are currently</w:t>
      </w:r>
      <w:r>
        <w:t xml:space="preserve"> (and somewhat amorphously) </w:t>
      </w:r>
      <w:r w:rsidRPr="005D0D20">
        <w:rPr>
          <w:rStyle w:val="Emphasis"/>
        </w:rPr>
        <w:t>limited</w:t>
      </w:r>
      <w:r w:rsidRPr="005D0D20">
        <w:t xml:space="preserve"> </w:t>
      </w:r>
      <w:r w:rsidRPr="005D0D20">
        <w:rPr>
          <w:rStyle w:val="StyleUnderline"/>
        </w:rPr>
        <w:t>to</w:t>
      </w:r>
      <w:r>
        <w:t xml:space="preserve"> COVID-19 related drug and </w:t>
      </w:r>
      <w:r w:rsidRPr="005D0D20">
        <w:rPr>
          <w:rStyle w:val="Emphasis"/>
        </w:rPr>
        <w:t>medical products</w:t>
      </w:r>
      <w:r>
        <w:t xml:space="preserve">, </w:t>
      </w:r>
      <w:r w:rsidRPr="00290FC3">
        <w:rPr>
          <w:rStyle w:val="StyleUnderline"/>
        </w:rPr>
        <w:t xml:space="preserve">it </w:t>
      </w:r>
      <w:r w:rsidRPr="00443380">
        <w:rPr>
          <w:rStyle w:val="StyleUnderline"/>
          <w:highlight w:val="cyan"/>
        </w:rPr>
        <w:t>is</w:t>
      </w:r>
      <w:r>
        <w:t xml:space="preserve"> probably </w:t>
      </w:r>
      <w:r w:rsidRPr="00443380">
        <w:rPr>
          <w:rStyle w:val="Emphasis"/>
          <w:highlight w:val="cyan"/>
        </w:rPr>
        <w:t>shortsighted</w:t>
      </w:r>
      <w:r>
        <w:t xml:space="preserve"> </w:t>
      </w:r>
      <w:r w:rsidRPr="00290FC3">
        <w:rPr>
          <w:rStyle w:val="StyleUnderline"/>
        </w:rPr>
        <w:t xml:space="preserve">to </w:t>
      </w:r>
      <w:r w:rsidRPr="00290FC3">
        <w:rPr>
          <w:rStyle w:val="Emphasis"/>
        </w:rPr>
        <w:t>ignore</w:t>
      </w:r>
      <w:r w:rsidRPr="00290FC3">
        <w:rPr>
          <w:rStyle w:val="StyleUnderline"/>
        </w:rPr>
        <w:t xml:space="preserve"> </w:t>
      </w:r>
      <w:r w:rsidRPr="00443380">
        <w:rPr>
          <w:rStyle w:val="StyleUnderline"/>
          <w:highlight w:val="cyan"/>
        </w:rPr>
        <w:t>the</w:t>
      </w:r>
      <w:r w:rsidRPr="00290FC3">
        <w:rPr>
          <w:rStyle w:val="StyleUnderline"/>
        </w:rPr>
        <w:t xml:space="preserve"> </w:t>
      </w:r>
      <w:r w:rsidRPr="00443380">
        <w:rPr>
          <w:rStyle w:val="Emphasis"/>
          <w:highlight w:val="cyan"/>
        </w:rPr>
        <w:t>implications</w:t>
      </w:r>
      <w:r w:rsidRPr="00443380">
        <w:rPr>
          <w:highlight w:val="cyan"/>
        </w:rPr>
        <w:t xml:space="preserve"> </w:t>
      </w:r>
      <w:r w:rsidRPr="00443380">
        <w:rPr>
          <w:rStyle w:val="StyleUnderline"/>
          <w:highlight w:val="cyan"/>
        </w:rPr>
        <w:t xml:space="preserve">for </w:t>
      </w:r>
      <w:r w:rsidRPr="00443380">
        <w:rPr>
          <w:rStyle w:val="Emphasis"/>
          <w:highlight w:val="cyan"/>
        </w:rPr>
        <w:t>other technologies</w:t>
      </w:r>
      <w:r w:rsidRPr="00443380">
        <w:rPr>
          <w:highlight w:val="cyan"/>
        </w:rPr>
        <w:t xml:space="preserve"> </w:t>
      </w:r>
      <w:r w:rsidRPr="00443380">
        <w:rPr>
          <w:rStyle w:val="StyleUnderline"/>
          <w:highlight w:val="cyan"/>
        </w:rPr>
        <w:t>critical to</w:t>
      </w:r>
      <w:r w:rsidRPr="00290FC3">
        <w:rPr>
          <w:rStyle w:val="StyleUnderline"/>
        </w:rPr>
        <w:t xml:space="preserve"> </w:t>
      </w:r>
      <w:r w:rsidRPr="00290FC3">
        <w:rPr>
          <w:rStyle w:val="Emphasis"/>
        </w:rPr>
        <w:t xml:space="preserve">sustaining our </w:t>
      </w:r>
      <w:r w:rsidRPr="00443380">
        <w:rPr>
          <w:rStyle w:val="Emphasis"/>
          <w:highlight w:val="cyan"/>
        </w:rPr>
        <w:t>environment</w:t>
      </w:r>
      <w:r w:rsidRPr="00443380">
        <w:rPr>
          <w:highlight w:val="cyan"/>
        </w:rPr>
        <w:t xml:space="preserve"> </w:t>
      </w:r>
      <w:r w:rsidRPr="00443380">
        <w:rPr>
          <w:rStyle w:val="StyleUnderline"/>
          <w:highlight w:val="cyan"/>
        </w:rPr>
        <w:t>and</w:t>
      </w:r>
      <w:r w:rsidRPr="00290FC3">
        <w:rPr>
          <w:rStyle w:val="StyleUnderline"/>
        </w:rPr>
        <w:t xml:space="preserve"> advancing a more </w:t>
      </w:r>
      <w:r w:rsidRPr="00443380">
        <w:rPr>
          <w:rStyle w:val="StyleUnderline"/>
          <w:highlight w:val="cyan"/>
        </w:rPr>
        <w:t>health</w:t>
      </w:r>
      <w:r w:rsidRPr="00290FC3">
        <w:rPr>
          <w:rStyle w:val="StyleUnderline"/>
        </w:rPr>
        <w:t>ful world</w:t>
      </w:r>
      <w:r>
        <w:t xml:space="preserve">. </w:t>
      </w:r>
      <w:r w:rsidRPr="005D0D20">
        <w:t xml:space="preserve">In fact, </w:t>
      </w:r>
      <w:r w:rsidRPr="005D0D20">
        <w:rPr>
          <w:rStyle w:val="StyleUnderline"/>
        </w:rPr>
        <w:t xml:space="preserve">if we want to </w:t>
      </w:r>
      <w:r w:rsidRPr="005D0D20">
        <w:rPr>
          <w:rStyle w:val="Emphasis"/>
        </w:rPr>
        <w:t>ensure continued investment</w:t>
      </w:r>
      <w:r w:rsidRPr="005D0D20">
        <w:t xml:space="preserve"> </w:t>
      </w:r>
      <w:r w:rsidRPr="005D0D20">
        <w:rPr>
          <w:rStyle w:val="StyleUnderline"/>
        </w:rPr>
        <w:t>in these</w:t>
      </w:r>
      <w:r w:rsidRPr="00290FC3">
        <w:rPr>
          <w:rStyle w:val="StyleUnderline"/>
        </w:rPr>
        <w:t xml:space="preserve"> technologies</w:t>
      </w:r>
      <w:r>
        <w:t xml:space="preserve">, </w:t>
      </w:r>
      <w:r w:rsidRPr="00443380">
        <w:rPr>
          <w:rStyle w:val="StyleUnderline"/>
          <w:highlight w:val="cyan"/>
        </w:rPr>
        <w:t xml:space="preserve">we should be </w:t>
      </w:r>
      <w:r w:rsidRPr="005D0D20">
        <w:rPr>
          <w:rStyle w:val="Emphasis"/>
        </w:rPr>
        <w:t xml:space="preserve">very </w:t>
      </w:r>
      <w:r w:rsidRPr="00443380">
        <w:rPr>
          <w:rStyle w:val="Emphasis"/>
          <w:highlight w:val="cyan"/>
        </w:rPr>
        <w:t>concerned</w:t>
      </w:r>
      <w:r>
        <w:t xml:space="preserve"> </w:t>
      </w:r>
      <w:r w:rsidRPr="00443380">
        <w:rPr>
          <w:rStyle w:val="StyleUnderline"/>
          <w:highlight w:val="cyan"/>
        </w:rPr>
        <w:t>about the message conveyed</w:t>
      </w:r>
      <w:r>
        <w:t xml:space="preserve"> by the international political tide: </w:t>
      </w:r>
      <w:r w:rsidRPr="005D0D20">
        <w:rPr>
          <w:rStyle w:val="StyleUnderline"/>
          <w:highlight w:val="cyan"/>
        </w:rPr>
        <w:t>if you overcome a</w:t>
      </w:r>
      <w:r w:rsidRPr="00290FC3">
        <w:rPr>
          <w:rStyle w:val="StyleUnderline"/>
        </w:rPr>
        <w:t xml:space="preserve"> challenging scientific </w:t>
      </w:r>
      <w:r w:rsidRPr="005D0D20">
        <w:rPr>
          <w:rStyle w:val="StyleUnderline"/>
          <w:highlight w:val="cyan"/>
        </w:rPr>
        <w:t>problem</w:t>
      </w:r>
      <w:r w:rsidRPr="00290FC3">
        <w:rPr>
          <w:rStyle w:val="StyleUnderline"/>
        </w:rPr>
        <w:t xml:space="preserve"> and your solution has the potential to save lives</w:t>
      </w:r>
      <w:r>
        <w:t xml:space="preserve">, </w:t>
      </w:r>
      <w:r w:rsidRPr="005D0D20">
        <w:rPr>
          <w:rStyle w:val="StyleUnderline"/>
          <w:highlight w:val="cyan"/>
        </w:rPr>
        <w:t xml:space="preserve">be prepared to </w:t>
      </w:r>
      <w:r w:rsidRPr="005D0D20">
        <w:rPr>
          <w:rStyle w:val="StyleUnderline"/>
        </w:rPr>
        <w:t>be</w:t>
      </w:r>
      <w:r>
        <w:t xml:space="preserve"> </w:t>
      </w:r>
      <w:r w:rsidRPr="00290FC3">
        <w:rPr>
          <w:rStyle w:val="Emphasis"/>
        </w:rPr>
        <w:t>subjected to intense political pressure</w:t>
      </w:r>
      <w:r>
        <w:t xml:space="preserve"> </w:t>
      </w:r>
      <w:r w:rsidRPr="00290FC3">
        <w:rPr>
          <w:rStyle w:val="StyleUnderline"/>
        </w:rPr>
        <w:t xml:space="preserve">and to potentially </w:t>
      </w:r>
      <w:r w:rsidRPr="005D0D20">
        <w:rPr>
          <w:rStyle w:val="Emphasis"/>
          <w:highlight w:val="cyan"/>
        </w:rPr>
        <w:t>hand over your technology</w:t>
      </w:r>
      <w:r w:rsidRPr="005D0D20">
        <w:rPr>
          <w:highlight w:val="cyan"/>
        </w:rPr>
        <w:t xml:space="preserve"> </w:t>
      </w:r>
      <w:r w:rsidRPr="005D0D20">
        <w:rPr>
          <w:rStyle w:val="StyleUnderline"/>
          <w:highlight w:val="cyan"/>
        </w:rPr>
        <w:t>without compensation</w:t>
      </w:r>
      <w:r w:rsidRPr="00290FC3">
        <w:rPr>
          <w:rStyle w:val="StyleUnderline"/>
        </w:rPr>
        <w:t xml:space="preserve"> and regardless of the consequences</w:t>
      </w:r>
      <w:r>
        <w:t>.</w:t>
      </w:r>
    </w:p>
    <w:p w14:paraId="61F1BE08" w14:textId="77777777" w:rsidR="00E517B3" w:rsidRDefault="00E517B3" w:rsidP="00E517B3">
      <w:r w:rsidRPr="00290FC3">
        <w:rPr>
          <w:rStyle w:val="StyleUnderline"/>
        </w:rPr>
        <w:t xml:space="preserve">The </w:t>
      </w:r>
      <w:r w:rsidRPr="005D0D20">
        <w:rPr>
          <w:rStyle w:val="Emphasis"/>
          <w:highlight w:val="cyan"/>
        </w:rPr>
        <w:t>biotech</w:t>
      </w:r>
      <w:r w:rsidRPr="00290FC3">
        <w:rPr>
          <w:rStyle w:val="Emphasis"/>
        </w:rPr>
        <w:t xml:space="preserve"> indu</w:t>
      </w:r>
      <w:r w:rsidRPr="005D0D20">
        <w:rPr>
          <w:rStyle w:val="Emphasis"/>
        </w:rPr>
        <w:t>s</w:t>
      </w:r>
      <w:r w:rsidRPr="00290FC3">
        <w:rPr>
          <w:rStyle w:val="Emphasis"/>
        </w:rPr>
        <w:t>try</w:t>
      </w:r>
      <w:r w:rsidRPr="00290FC3">
        <w:rPr>
          <w:rStyle w:val="StyleUnderline"/>
        </w:rPr>
        <w:t xml:space="preserve"> </w:t>
      </w:r>
      <w:r w:rsidRPr="005D0D20">
        <w:rPr>
          <w:rStyle w:val="StyleUnderline"/>
          <w:highlight w:val="cyan"/>
        </w:rPr>
        <w:t>is</w:t>
      </w:r>
      <w:r w:rsidRPr="005D0D20">
        <w:rPr>
          <w:highlight w:val="cyan"/>
        </w:rPr>
        <w:t xml:space="preserve"> </w:t>
      </w:r>
      <w:r w:rsidRPr="005D0D20">
        <w:rPr>
          <w:rStyle w:val="StyleUnderline"/>
          <w:highlight w:val="cyan"/>
        </w:rPr>
        <w:t>making</w:t>
      </w:r>
      <w:r w:rsidRPr="00290FC3">
        <w:rPr>
          <w:rStyle w:val="StyleUnderline"/>
        </w:rPr>
        <w:t xml:space="preserve"> remarkable</w:t>
      </w:r>
      <w:r>
        <w:t xml:space="preserve"> </w:t>
      </w:r>
      <w:r w:rsidRPr="005D0D20">
        <w:rPr>
          <w:rStyle w:val="StyleUnderline"/>
          <w:highlight w:val="cyan"/>
        </w:rPr>
        <w:t>advances towards</w:t>
      </w:r>
      <w:r w:rsidRPr="005D0D20">
        <w:rPr>
          <w:highlight w:val="cyan"/>
        </w:rPr>
        <w:t xml:space="preserve"> </w:t>
      </w:r>
      <w:r w:rsidRPr="005D0D20">
        <w:rPr>
          <w:rStyle w:val="Emphasis"/>
          <w:highlight w:val="cyan"/>
        </w:rPr>
        <w:t>climate change solutions</w:t>
      </w:r>
      <w:r>
        <w:t xml:space="preserve">, </w:t>
      </w:r>
      <w:r w:rsidRPr="00290FC3">
        <w:rPr>
          <w:rStyle w:val="StyleUnderline"/>
        </w:rPr>
        <w:t>and it is precisely for this reason that</w:t>
      </w:r>
      <w:r>
        <w:t xml:space="preserve"> </w:t>
      </w:r>
      <w:r w:rsidRPr="00290FC3">
        <w:rPr>
          <w:rStyle w:val="StyleUnderline"/>
        </w:rPr>
        <w:t>it can expect to be in the</w:t>
      </w:r>
      <w:r>
        <w:t xml:space="preserve"> </w:t>
      </w:r>
      <w:r w:rsidRPr="00290FC3">
        <w:rPr>
          <w:rStyle w:val="Emphasis"/>
        </w:rPr>
        <w:t>crosshairs</w:t>
      </w:r>
      <w:r>
        <w:t xml:space="preserve"> </w:t>
      </w:r>
      <w:r w:rsidRPr="00290FC3">
        <w:rPr>
          <w:rStyle w:val="StyleUnderline"/>
        </w:rPr>
        <w:t xml:space="preserve">of potential </w:t>
      </w:r>
      <w:r w:rsidRPr="00290FC3">
        <w:rPr>
          <w:rStyle w:val="Emphasis"/>
        </w:rPr>
        <w:t>IP waiver discussions</w:t>
      </w:r>
      <w:r>
        <w:t xml:space="preserve">. President Biden is correct to refer to climate change as an existential crisis. Yet </w:t>
      </w:r>
      <w:r w:rsidRPr="00290FC3">
        <w:rPr>
          <w:rStyle w:val="StyleUnderline"/>
        </w:rPr>
        <w:t xml:space="preserve">it does not take too much effort to connect the dots between President Biden’s </w:t>
      </w:r>
      <w:r w:rsidRPr="00290FC3">
        <w:rPr>
          <w:rStyle w:val="Emphasis"/>
        </w:rPr>
        <w:t>focus on climate change</w:t>
      </w:r>
      <w:r>
        <w:t xml:space="preserve"> </w:t>
      </w:r>
      <w:r w:rsidRPr="00290FC3">
        <w:rPr>
          <w:rStyle w:val="StyleUnderline"/>
        </w:rPr>
        <w:t>and</w:t>
      </w:r>
      <w:r>
        <w:t xml:space="preserve"> his Administration’s recent </w:t>
      </w:r>
      <w:r w:rsidRPr="00290FC3">
        <w:rPr>
          <w:rStyle w:val="StyleUnderline"/>
        </w:rPr>
        <w:t xml:space="preserve">commitment to </w:t>
      </w:r>
      <w:r w:rsidRPr="00290FC3">
        <w:rPr>
          <w:rStyle w:val="Emphasis"/>
        </w:rPr>
        <w:t>waive global IP rights</w:t>
      </w:r>
      <w:r>
        <w:t xml:space="preserve"> for Covid vaccines (TRIPS IP Waiver). “This is a global health crisis, and the extraordinary circumstances of the COVID-19 pandemic call for extraordinary measures.” </w:t>
      </w:r>
      <w:r w:rsidRPr="005D0D20">
        <w:rPr>
          <w:rStyle w:val="StyleUnderline"/>
          <w:highlight w:val="cyan"/>
        </w:rPr>
        <w:t>If an IP waiver is</w:t>
      </w:r>
      <w:r w:rsidRPr="00290FC3">
        <w:rPr>
          <w:rStyle w:val="StyleUnderline"/>
        </w:rPr>
        <w:t xml:space="preserve"> purportedly </w:t>
      </w:r>
      <w:r w:rsidRPr="005D0D20">
        <w:rPr>
          <w:rStyle w:val="StyleUnderline"/>
          <w:highlight w:val="cyan"/>
        </w:rPr>
        <w:t>necessary to solve</w:t>
      </w:r>
      <w:r w:rsidRPr="00290FC3">
        <w:rPr>
          <w:rStyle w:val="StyleUnderline"/>
        </w:rPr>
        <w:t xml:space="preserve"> the </w:t>
      </w:r>
      <w:r w:rsidRPr="005D0D20">
        <w:rPr>
          <w:rStyle w:val="StyleUnderline"/>
          <w:highlight w:val="cyan"/>
        </w:rPr>
        <w:t>COVID</w:t>
      </w:r>
      <w:r w:rsidRPr="00290FC3">
        <w:rPr>
          <w:rStyle w:val="StyleUnderline"/>
        </w:rPr>
        <w:t>-19 global health crisis</w:t>
      </w:r>
      <w:r>
        <w:t xml:space="preserve"> (and of course we dispute this notion), </w:t>
      </w:r>
      <w:r w:rsidRPr="00290FC3">
        <w:rPr>
          <w:rStyle w:val="StyleUnderline"/>
        </w:rPr>
        <w:t>can we really feel confident that</w:t>
      </w:r>
      <w:r w:rsidRPr="00290FC3">
        <w:t xml:space="preserve"> this</w:t>
      </w:r>
      <w:r>
        <w:t xml:space="preserve"> or </w:t>
      </w:r>
      <w:r w:rsidRPr="005D0D20">
        <w:rPr>
          <w:rStyle w:val="StyleUnderline"/>
          <w:highlight w:val="cyan"/>
        </w:rPr>
        <w:t>some</w:t>
      </w:r>
      <w:r>
        <w:t xml:space="preserve"> future </w:t>
      </w:r>
      <w:r w:rsidRPr="005D0D20">
        <w:rPr>
          <w:rStyle w:val="StyleUnderline"/>
          <w:highlight w:val="cyan"/>
        </w:rPr>
        <w:t>Administration</w:t>
      </w:r>
      <w:r w:rsidRPr="005D0D20">
        <w:rPr>
          <w:highlight w:val="cyan"/>
        </w:rPr>
        <w:t xml:space="preserve"> </w:t>
      </w:r>
      <w:r w:rsidRPr="005D0D20">
        <w:rPr>
          <w:rStyle w:val="StyleUnderline"/>
          <w:highlight w:val="cyan"/>
        </w:rPr>
        <w:t>will</w:t>
      </w:r>
      <w:r w:rsidRPr="00290FC3">
        <w:rPr>
          <w:rStyle w:val="StyleUnderline"/>
        </w:rPr>
        <w:t xml:space="preserve"> not </w:t>
      </w:r>
      <w:r w:rsidRPr="005D0D20">
        <w:rPr>
          <w:rStyle w:val="StyleUnderline"/>
          <w:highlight w:val="cyan"/>
        </w:rPr>
        <w:t>apply the same logic to the climate crisis</w:t>
      </w:r>
      <w:r w:rsidRPr="00290FC3">
        <w:rPr>
          <w:rStyle w:val="StyleUnderline"/>
        </w:rPr>
        <w:t>?</w:t>
      </w:r>
      <w:r>
        <w:t xml:space="preserve"> And, </w:t>
      </w:r>
      <w:r w:rsidRPr="005D0D20">
        <w:rPr>
          <w:rStyle w:val="StyleUnderline"/>
          <w:highlight w:val="cyan"/>
        </w:rPr>
        <w:t>without</w:t>
      </w:r>
      <w:r w:rsidRPr="00290FC3">
        <w:rPr>
          <w:rStyle w:val="StyleUnderline"/>
        </w:rPr>
        <w:t xml:space="preserve"> the </w:t>
      </w:r>
      <w:r w:rsidRPr="005D0D20">
        <w:rPr>
          <w:rStyle w:val="Emphasis"/>
          <w:highlight w:val="cyan"/>
        </w:rPr>
        <w:t>confidence in</w:t>
      </w:r>
      <w:r w:rsidRPr="00290FC3">
        <w:rPr>
          <w:rStyle w:val="Emphasis"/>
        </w:rPr>
        <w:t xml:space="preserve"> the underlying </w:t>
      </w:r>
      <w:r w:rsidRPr="005D0D20">
        <w:rPr>
          <w:rStyle w:val="Emphasis"/>
          <w:highlight w:val="cyan"/>
        </w:rPr>
        <w:t>IP</w:t>
      </w:r>
      <w:r w:rsidRPr="00290FC3">
        <w:rPr>
          <w:rStyle w:val="StyleUnderline"/>
        </w:rPr>
        <w:t xml:space="preserve"> for such solutions</w:t>
      </w:r>
      <w:r>
        <w:t xml:space="preserve">, </w:t>
      </w:r>
      <w:r w:rsidRPr="005D0D20">
        <w:rPr>
          <w:rStyle w:val="StyleUnderline"/>
          <w:highlight w:val="cyan"/>
        </w:rPr>
        <w:t>what does this mean for</w:t>
      </w:r>
      <w:r w:rsidRPr="00290FC3">
        <w:rPr>
          <w:rStyle w:val="StyleUnderline"/>
        </w:rPr>
        <w:t xml:space="preserve"> </w:t>
      </w:r>
      <w:r w:rsidRPr="00290FC3">
        <w:rPr>
          <w:rStyle w:val="Emphasis"/>
        </w:rPr>
        <w:t xml:space="preserve">U.S. </w:t>
      </w:r>
      <w:r w:rsidRPr="005D0D20">
        <w:rPr>
          <w:rStyle w:val="Emphasis"/>
          <w:highlight w:val="cyan"/>
        </w:rPr>
        <w:t>innovation</w:t>
      </w:r>
      <w:r w:rsidRPr="00290FC3">
        <w:rPr>
          <w:rStyle w:val="StyleUnderline"/>
        </w:rPr>
        <w:t xml:space="preserve"> and </w:t>
      </w:r>
      <w:r w:rsidRPr="00290FC3">
        <w:rPr>
          <w:rStyle w:val="Emphasis"/>
        </w:rPr>
        <w:t>economic growth?</w:t>
      </w:r>
      <w: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w:t>
      </w:r>
    </w:p>
    <w:p w14:paraId="12142DDF" w14:textId="77777777" w:rsidR="00E517B3" w:rsidRPr="00290FC3" w:rsidRDefault="00E517B3" w:rsidP="00E517B3">
      <w:pPr>
        <w:rPr>
          <w:sz w:val="10"/>
          <w:szCs w:val="10"/>
        </w:rPr>
      </w:pPr>
      <w:r w:rsidRPr="00290FC3">
        <w:rPr>
          <w:sz w:val="10"/>
          <w:szCs w:val="10"/>
        </w:rPr>
        <w:t>International Pressure May Be Influencing Domestic IP Policy</w:t>
      </w:r>
    </w:p>
    <w:p w14:paraId="2B308C3F" w14:textId="77777777" w:rsidR="00E517B3" w:rsidRPr="00290FC3" w:rsidRDefault="00E517B3" w:rsidP="00E517B3">
      <w:pPr>
        <w:rPr>
          <w:sz w:val="10"/>
          <w:szCs w:val="10"/>
        </w:rPr>
      </w:pPr>
      <w:r w:rsidRPr="00290FC3">
        <w:rPr>
          <w:sz w:val="10"/>
          <w:szCs w:val="10"/>
        </w:rPr>
        <w:t>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p>
    <w:p w14:paraId="00810443" w14:textId="77777777" w:rsidR="00E517B3" w:rsidRPr="00290FC3" w:rsidRDefault="00E517B3" w:rsidP="00E517B3">
      <w:pPr>
        <w:rPr>
          <w:sz w:val="10"/>
          <w:szCs w:val="10"/>
        </w:rPr>
      </w:pPr>
      <w:r w:rsidRPr="00290FC3">
        <w:rPr>
          <w:sz w:val="10"/>
          <w:szCs w:val="10"/>
        </w:rPr>
        <w:t>A TRIPS IP waiver would operate outside of these types of frameworks. There would be no due process, no particularized findings, no compensation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p>
    <w:p w14:paraId="708D3ABB" w14:textId="77777777" w:rsidR="00E517B3" w:rsidRPr="00290FC3" w:rsidRDefault="00E517B3" w:rsidP="00E517B3">
      <w:pPr>
        <w:rPr>
          <w:sz w:val="10"/>
          <w:szCs w:val="10"/>
        </w:rPr>
      </w:pPr>
      <w:r w:rsidRPr="00290FC3">
        <w:rPr>
          <w:sz w:val="10"/>
          <w:szCs w:val="10"/>
        </w:rPr>
        <w:t>Forced Tech Transfer Could Be on The Table</w:t>
      </w:r>
    </w:p>
    <w:p w14:paraId="75130135" w14:textId="77777777" w:rsidR="00E517B3" w:rsidRPr="005D0D20" w:rsidRDefault="00E517B3" w:rsidP="00E517B3">
      <w:pPr>
        <w:rPr>
          <w:sz w:val="10"/>
          <w:szCs w:val="10"/>
        </w:rPr>
      </w:pPr>
      <w:r w:rsidRPr="00290FC3">
        <w:rPr>
          <w:sz w:val="10"/>
          <w:szCs w:val="10"/>
        </w:rPr>
        <w:t xml:space="preserve">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w:t>
      </w:r>
      <w:r w:rsidRPr="005D0D20">
        <w:rPr>
          <w:sz w:val="10"/>
          <w:szCs w:val="10"/>
        </w:rPr>
        <w:t>taught how to make the vaccines and given the biotech industry’s manufacturing know-how, sensitive cell lines, and proprietary cell culture media in order to do so.</w:t>
      </w:r>
    </w:p>
    <w:p w14:paraId="75223B92" w14:textId="77777777" w:rsidR="00E517B3" w:rsidRDefault="00E517B3" w:rsidP="00E517B3">
      <w:r w:rsidRPr="005D0D20">
        <w:t xml:space="preserve">In other words, Ambassador Tai acknowledged that </w:t>
      </w:r>
      <w:r w:rsidRPr="005D0D20">
        <w:rPr>
          <w:rStyle w:val="StyleUnderline"/>
        </w:rPr>
        <w:t>the scope of</w:t>
      </w:r>
      <w:r w:rsidRPr="005D0D20">
        <w:t xml:space="preserve"> the current TRIPS </w:t>
      </w:r>
      <w:r w:rsidRPr="005D0D20">
        <w:rPr>
          <w:rStyle w:val="StyleUnderline"/>
        </w:rPr>
        <w:t>IP waiver discussions</w:t>
      </w:r>
      <w:r w:rsidRPr="005D0D20">
        <w:t xml:space="preserve"> </w:t>
      </w:r>
      <w:r w:rsidRPr="005D0D20">
        <w:rPr>
          <w:rStyle w:val="StyleUnderline"/>
        </w:rPr>
        <w:t xml:space="preserve">includes the concept of </w:t>
      </w:r>
      <w:r w:rsidRPr="005D0D20">
        <w:rPr>
          <w:rStyle w:val="Emphasis"/>
        </w:rPr>
        <w:t>forced tech transfer</w:t>
      </w:r>
      <w:r w:rsidRPr="005D0D20">
        <w:t xml:space="preserve">. </w:t>
      </w:r>
      <w:r w:rsidRPr="005D0D20">
        <w:rPr>
          <w:rStyle w:val="StyleUnderline"/>
        </w:rPr>
        <w:t>In the context of climate change</w:t>
      </w:r>
      <w:r w:rsidRPr="005D0D20">
        <w:t xml:space="preserve">, </w:t>
      </w:r>
      <w:r w:rsidRPr="005D0D20">
        <w:rPr>
          <w:rStyle w:val="StyleUnderline"/>
        </w:rPr>
        <w:t>the idea would be that companies</w:t>
      </w:r>
      <w:r w:rsidRPr="005D0D20">
        <w:t xml:space="preserve"> </w:t>
      </w:r>
      <w:r w:rsidRPr="005D0D20">
        <w:rPr>
          <w:rStyle w:val="StyleUnderline"/>
        </w:rPr>
        <w:t>who develop successful methods for producing new seed technologies and sustainable biomass</w:t>
      </w:r>
      <w:r w:rsidRPr="005D0D20">
        <w:t xml:space="preserve">, </w:t>
      </w:r>
      <w:r w:rsidRPr="005D0D20">
        <w:rPr>
          <w:rStyle w:val="StyleUnderline"/>
        </w:rPr>
        <w:t>reducing greenhouse gases in manufacturing and transportation</w:t>
      </w:r>
      <w:r w:rsidRPr="005D0D20">
        <w:t xml:space="preserve">, </w:t>
      </w:r>
      <w:r w:rsidRPr="005D0D20">
        <w:rPr>
          <w:rStyle w:val="StyleUnderline"/>
        </w:rPr>
        <w:t>capturing and sequestering carbon in soil and products</w:t>
      </w:r>
      <w:r w:rsidRPr="005D0D20">
        <w:t xml:space="preserve">, </w:t>
      </w:r>
      <w:r w:rsidRPr="005D0D20">
        <w:rPr>
          <w:rStyle w:val="StyleUnderline"/>
        </w:rPr>
        <w:t>and more</w:t>
      </w:r>
      <w:r w:rsidRPr="005D0D20">
        <w:t xml:space="preserve">, </w:t>
      </w:r>
      <w:r w:rsidRPr="005D0D20">
        <w:rPr>
          <w:rStyle w:val="StyleUnderline"/>
        </w:rPr>
        <w:t xml:space="preserve">would be </w:t>
      </w:r>
      <w:r w:rsidRPr="005D0D20">
        <w:rPr>
          <w:rStyle w:val="Emphasis"/>
        </w:rPr>
        <w:t>required to turn over</w:t>
      </w:r>
      <w:r w:rsidRPr="005D0D20">
        <w:t xml:space="preserve"> </w:t>
      </w:r>
      <w:r w:rsidRPr="005D0D20">
        <w:rPr>
          <w:rStyle w:val="StyleUnderline"/>
        </w:rPr>
        <w:t xml:space="preserve">their </w:t>
      </w:r>
      <w:r w:rsidRPr="005D0D20">
        <w:rPr>
          <w:rStyle w:val="Emphasis"/>
        </w:rPr>
        <w:t>proprietary know-how</w:t>
      </w:r>
      <w:r w:rsidRPr="005D0D20">
        <w:t xml:space="preserve"> </w:t>
      </w:r>
      <w:r w:rsidRPr="005D0D20">
        <w:rPr>
          <w:rStyle w:val="StyleUnderline"/>
        </w:rPr>
        <w:t xml:space="preserve">to </w:t>
      </w:r>
      <w:r w:rsidRPr="005D0D20">
        <w:rPr>
          <w:rStyle w:val="Emphasis"/>
        </w:rPr>
        <w:t>global competitors</w:t>
      </w:r>
      <w:r w:rsidRPr="005D0D20">
        <w:t>.</w:t>
      </w:r>
    </w:p>
    <w:p w14:paraId="3D5450D7" w14:textId="77777777" w:rsidR="00E517B3" w:rsidRDefault="00E517B3" w:rsidP="00E517B3">
      <w:r>
        <w:t xml:space="preserve">While it is unclear how this concept would work in practice and under the constitutions of certain countries, </w:t>
      </w:r>
      <w:r w:rsidRPr="005D0D20">
        <w:rPr>
          <w:rStyle w:val="StyleUnderline"/>
          <w:highlight w:val="cyan"/>
        </w:rPr>
        <w:t xml:space="preserve">the </w:t>
      </w:r>
      <w:r w:rsidRPr="005D0D20">
        <w:rPr>
          <w:rStyle w:val="Emphasis"/>
          <w:highlight w:val="cyan"/>
        </w:rPr>
        <w:t>suggestion alone</w:t>
      </w:r>
      <w:r w:rsidRPr="005D0D20">
        <w:rPr>
          <w:highlight w:val="cyan"/>
        </w:rPr>
        <w:t xml:space="preserve"> </w:t>
      </w:r>
      <w:r w:rsidRPr="005D0D20">
        <w:rPr>
          <w:rStyle w:val="StyleUnderline"/>
          <w:highlight w:val="cyan"/>
        </w:rPr>
        <w:t xml:space="preserve">could be </w:t>
      </w:r>
      <w:r w:rsidRPr="005D0D20">
        <w:rPr>
          <w:rStyle w:val="Emphasis"/>
          <w:highlight w:val="cyan"/>
        </w:rPr>
        <w:t xml:space="preserve">devastating to </w:t>
      </w:r>
      <w:r w:rsidRPr="005D0D20">
        <w:rPr>
          <w:rStyle w:val="Emphasis"/>
        </w:rPr>
        <w:t xml:space="preserve">voluntary </w:t>
      </w:r>
      <w:r w:rsidRPr="005D0D20">
        <w:rPr>
          <w:rStyle w:val="Emphasis"/>
          <w:highlight w:val="cyan"/>
        </w:rPr>
        <w:t>international collaborations</w:t>
      </w:r>
      <w:r>
        <w:t xml:space="preserve">. Even if one could assume that the United States could not implement forced tech transfer on its own soil, what about the governments of our international development partners? It is not hard to understand that </w:t>
      </w:r>
      <w:r w:rsidRPr="00290FC3">
        <w:rPr>
          <w:rStyle w:val="StyleUnderline"/>
        </w:rPr>
        <w:t>a U.S.-based company developing</w:t>
      </w:r>
      <w:r>
        <w:t xml:space="preserve"> </w:t>
      </w:r>
      <w:r w:rsidRPr="00290FC3">
        <w:rPr>
          <w:rStyle w:val="StyleUnderline"/>
        </w:rPr>
        <w:t xml:space="preserve">climate change technologies would be </w:t>
      </w:r>
      <w:r w:rsidRPr="00290FC3">
        <w:rPr>
          <w:rStyle w:val="Emphasis"/>
        </w:rPr>
        <w:t>unenthusiastic</w:t>
      </w:r>
      <w:r w:rsidRPr="00290FC3">
        <w:rPr>
          <w:rStyle w:val="StyleUnderline"/>
        </w:rPr>
        <w:t xml:space="preserve"> about </w:t>
      </w:r>
      <w:r w:rsidRPr="00290FC3">
        <w:rPr>
          <w:rStyle w:val="Emphasis"/>
        </w:rPr>
        <w:t>partnering</w:t>
      </w:r>
      <w:r>
        <w:t xml:space="preserve"> </w:t>
      </w:r>
      <w:r w:rsidRPr="00290FC3">
        <w:rPr>
          <w:rStyle w:val="StyleUnderline"/>
        </w:rPr>
        <w:t xml:space="preserve">with a company abroad knowing that the </w:t>
      </w:r>
      <w:r w:rsidRPr="00290FC3">
        <w:rPr>
          <w:rStyle w:val="Emphasis"/>
        </w:rPr>
        <w:t>foreign country’s government</w:t>
      </w:r>
      <w:r w:rsidRPr="00290FC3">
        <w:rPr>
          <w:rStyle w:val="StyleUnderline"/>
        </w:rPr>
        <w:t xml:space="preserve"> is </w:t>
      </w:r>
      <w:r w:rsidRPr="00290FC3">
        <w:rPr>
          <w:rStyle w:val="Emphasis"/>
        </w:rPr>
        <w:t>on track</w:t>
      </w:r>
      <w:r>
        <w:t xml:space="preserve"> – </w:t>
      </w:r>
      <w:r w:rsidRPr="00290FC3">
        <w:rPr>
          <w:rStyle w:val="StyleUnderline"/>
        </w:rPr>
        <w:t>with the assent of the U.S. government</w:t>
      </w:r>
      <w:r>
        <w:t xml:space="preserve"> – </w:t>
      </w:r>
      <w:r w:rsidRPr="00290FC3">
        <w:rPr>
          <w:rStyle w:val="StyleUnderline"/>
        </w:rPr>
        <w:t xml:space="preserve">to change its laws and </w:t>
      </w:r>
      <w:r w:rsidRPr="00290FC3">
        <w:rPr>
          <w:rStyle w:val="Emphasis"/>
        </w:rPr>
        <w:t>seize proprietary materials</w:t>
      </w:r>
      <w:r>
        <w:t xml:space="preserve"> </w:t>
      </w:r>
      <w:r w:rsidRPr="00290FC3">
        <w:rPr>
          <w:rStyle w:val="StyleUnderline"/>
        </w:rPr>
        <w:t xml:space="preserve">and </w:t>
      </w:r>
      <w:r w:rsidRPr="00290FC3">
        <w:rPr>
          <w:rStyle w:val="Emphasis"/>
        </w:rPr>
        <w:t>know-how</w:t>
      </w:r>
      <w:r w:rsidRPr="00290FC3">
        <w:rPr>
          <w:rStyle w:val="StyleUnderline"/>
        </w:rPr>
        <w:t xml:space="preserve"> that had been voluntarily transferred to the local company</w:t>
      </w:r>
      <w:r>
        <w:t>.</w:t>
      </w:r>
    </w:p>
    <w:p w14:paraId="66AE2B3C" w14:textId="77777777" w:rsidR="00E517B3" w:rsidRDefault="00E517B3" w:rsidP="00E517B3">
      <w:r>
        <w:t>Necessary Investment Could Diminish</w:t>
      </w:r>
    </w:p>
    <w:p w14:paraId="42BD828D" w14:textId="77777777" w:rsidR="00E517B3" w:rsidRDefault="00E517B3" w:rsidP="00E517B3">
      <w:r w:rsidRPr="005D0D20">
        <w:rPr>
          <w:rStyle w:val="StyleUnderline"/>
          <w:highlight w:val="cyan"/>
        </w:rPr>
        <w:t xml:space="preserve">Developing climate </w:t>
      </w:r>
      <w:r w:rsidRPr="005D0D20">
        <w:rPr>
          <w:rStyle w:val="StyleUnderline"/>
        </w:rPr>
        <w:t>change</w:t>
      </w:r>
      <w:r w:rsidRPr="00290FC3">
        <w:rPr>
          <w:rStyle w:val="StyleUnderline"/>
        </w:rPr>
        <w:t xml:space="preserve"> </w:t>
      </w:r>
      <w:r w:rsidRPr="005D0D20">
        <w:rPr>
          <w:rStyle w:val="StyleUnderline"/>
          <w:highlight w:val="cyan"/>
        </w:rPr>
        <w:t>solutions</w:t>
      </w:r>
      <w:r w:rsidRPr="00290FC3">
        <w:rPr>
          <w:rStyle w:val="StyleUnderline"/>
        </w:rPr>
        <w:t xml:space="preserve"> is not</w:t>
      </w:r>
      <w:r>
        <w:t xml:space="preserve"> </w:t>
      </w:r>
      <w:r w:rsidRPr="00290FC3">
        <w:rPr>
          <w:rStyle w:val="StyleUnderline"/>
        </w:rPr>
        <w:t>an easy endeavor and</w:t>
      </w:r>
      <w:r>
        <w:t xml:space="preserve"> </w:t>
      </w:r>
      <w:r w:rsidRPr="00290FC3">
        <w:rPr>
          <w:rStyle w:val="Emphasis"/>
        </w:rPr>
        <w:t>bad policy positions threaten</w:t>
      </w:r>
      <w:r>
        <w:t xml:space="preserve"> </w:t>
      </w:r>
      <w:r w:rsidRPr="00290FC3">
        <w:rPr>
          <w:rStyle w:val="StyleUnderline"/>
        </w:rPr>
        <w:t xml:space="preserve">the </w:t>
      </w:r>
      <w:r w:rsidRPr="00290FC3">
        <w:rPr>
          <w:rStyle w:val="Emphasis"/>
        </w:rPr>
        <w:t>likelihood</w:t>
      </w:r>
      <w:r w:rsidRPr="00290FC3">
        <w:rPr>
          <w:rStyle w:val="StyleUnderline"/>
        </w:rPr>
        <w:t xml:space="preserve"> that they will </w:t>
      </w:r>
      <w:r w:rsidRPr="00290FC3">
        <w:rPr>
          <w:rStyle w:val="Emphasis"/>
        </w:rPr>
        <w:t>materialize</w:t>
      </w:r>
      <w:r>
        <w:t xml:space="preserve">. </w:t>
      </w:r>
      <w:r w:rsidRPr="00290FC3">
        <w:rPr>
          <w:rStyle w:val="StyleUnderline"/>
        </w:rPr>
        <w:t xml:space="preserve">These products </w:t>
      </w:r>
      <w:r w:rsidRPr="005D0D20">
        <w:rPr>
          <w:rStyle w:val="StyleUnderline"/>
          <w:highlight w:val="cyan"/>
        </w:rPr>
        <w:t>have long lead times</w:t>
      </w:r>
      <w:r w:rsidRPr="00290FC3">
        <w:rPr>
          <w:rStyle w:val="StyleUnderline"/>
        </w:rPr>
        <w:t xml:space="preserve"> from research and development to market introduction</w:t>
      </w:r>
      <w:r>
        <w:t xml:space="preserve">, </w:t>
      </w:r>
      <w:r w:rsidRPr="00290FC3">
        <w:rPr>
          <w:rStyle w:val="StyleUnderline"/>
        </w:rPr>
        <w:t>owing</w:t>
      </w:r>
      <w:r>
        <w:t xml:space="preserve"> not only </w:t>
      </w:r>
      <w:r w:rsidRPr="00290FC3">
        <w:rPr>
          <w:rStyle w:val="StyleUnderline"/>
        </w:rPr>
        <w:t>to</w:t>
      </w:r>
      <w:r>
        <w:t xml:space="preserve"> a high rate of failure but also </w:t>
      </w:r>
      <w:r w:rsidRPr="00290FC3">
        <w:rPr>
          <w:rStyle w:val="StyleUnderline"/>
        </w:rPr>
        <w:t>rigorous regulatory oversight</w:t>
      </w:r>
      <w:r>
        <w:t xml:space="preserve">. </w:t>
      </w:r>
      <w:r w:rsidRPr="005D0D20">
        <w:rPr>
          <w:rStyle w:val="Emphasis"/>
          <w:highlight w:val="cyan"/>
        </w:rPr>
        <w:t>Significant investment</w:t>
      </w:r>
      <w:r w:rsidRPr="005D0D20">
        <w:rPr>
          <w:highlight w:val="cyan"/>
        </w:rPr>
        <w:t xml:space="preserve"> </w:t>
      </w:r>
      <w:r w:rsidRPr="005D0D20">
        <w:rPr>
          <w:rStyle w:val="StyleUnderline"/>
          <w:highlight w:val="cyan"/>
        </w:rPr>
        <w:t xml:space="preserve">is </w:t>
      </w:r>
      <w:r w:rsidRPr="005D0D20">
        <w:rPr>
          <w:rStyle w:val="Emphasis"/>
          <w:highlight w:val="cyan"/>
        </w:rPr>
        <w:t>required</w:t>
      </w:r>
      <w:r w:rsidRPr="005D0D20">
        <w:rPr>
          <w:rStyle w:val="StyleUnderline"/>
          <w:highlight w:val="cyan"/>
        </w:rPr>
        <w:t xml:space="preserve"> to </w:t>
      </w:r>
      <w:r w:rsidRPr="005D0D20">
        <w:rPr>
          <w:rStyle w:val="Emphasis"/>
          <w:highlight w:val="cyan"/>
        </w:rPr>
        <w:t>sustain</w:t>
      </w:r>
      <w:r>
        <w:t xml:space="preserve"> </w:t>
      </w:r>
      <w:r w:rsidRPr="00290FC3">
        <w:rPr>
          <w:rStyle w:val="StyleUnderline"/>
        </w:rPr>
        <w:t xml:space="preserve">and </w:t>
      </w:r>
      <w:r w:rsidRPr="00290FC3">
        <w:rPr>
          <w:rStyle w:val="Emphasis"/>
        </w:rPr>
        <w:t>drive</w:t>
      </w:r>
      <w:r w:rsidRPr="00290FC3">
        <w:rPr>
          <w:rStyle w:val="StyleUnderline"/>
        </w:rPr>
        <w:t xml:space="preserve"> </w:t>
      </w:r>
      <w:r w:rsidRPr="005D0D20">
        <w:rPr>
          <w:rStyle w:val="StyleUnderline"/>
          <w:highlight w:val="cyan"/>
        </w:rPr>
        <w:t>these</w:t>
      </w:r>
      <w:r>
        <w:t xml:space="preserve"> </w:t>
      </w:r>
      <w:r w:rsidRPr="00290FC3">
        <w:rPr>
          <w:rStyle w:val="Emphasis"/>
        </w:rPr>
        <w:t>challenging</w:t>
      </w:r>
      <w:r>
        <w:t xml:space="preserve"> </w:t>
      </w:r>
      <w:r w:rsidRPr="00290FC3">
        <w:rPr>
          <w:rStyle w:val="StyleUnderline"/>
        </w:rPr>
        <w:t xml:space="preserve">and </w:t>
      </w:r>
      <w:r w:rsidRPr="00290FC3">
        <w:rPr>
          <w:rStyle w:val="Emphasis"/>
        </w:rPr>
        <w:t xml:space="preserve">long-enduring </w:t>
      </w:r>
      <w:r w:rsidRPr="005D0D20">
        <w:rPr>
          <w:rStyle w:val="Emphasis"/>
          <w:highlight w:val="cyan"/>
        </w:rPr>
        <w:t>endeavors</w:t>
      </w:r>
      <w:r>
        <w:t xml:space="preserve">. For example, synthetic biology companies critical to this area of innovation raised over $1 billion in investment in the second quarter of 2019 alone. </w:t>
      </w:r>
      <w:r w:rsidRPr="005D0D20">
        <w:rPr>
          <w:rStyle w:val="StyleUnderline"/>
          <w:highlight w:val="cyan"/>
        </w:rPr>
        <w:t xml:space="preserve">If investors </w:t>
      </w:r>
      <w:r w:rsidRPr="005D0D20">
        <w:rPr>
          <w:rStyle w:val="Emphasis"/>
          <w:highlight w:val="cyan"/>
        </w:rPr>
        <w:t>cannot be confident</w:t>
      </w:r>
      <w:r w:rsidRPr="005D0D20">
        <w:rPr>
          <w:highlight w:val="cyan"/>
        </w:rPr>
        <w:t xml:space="preserve"> </w:t>
      </w:r>
      <w:r w:rsidRPr="005D0D20">
        <w:rPr>
          <w:rStyle w:val="StyleUnderline"/>
          <w:highlight w:val="cyan"/>
        </w:rPr>
        <w:t>that</w:t>
      </w:r>
      <w:r w:rsidRPr="00290FC3">
        <w:rPr>
          <w:rStyle w:val="StyleUnderline"/>
        </w:rPr>
        <w:t xml:space="preserve"> </w:t>
      </w:r>
      <w:r w:rsidRPr="005D0D20">
        <w:rPr>
          <w:rStyle w:val="Emphasis"/>
          <w:highlight w:val="cyan"/>
        </w:rPr>
        <w:t>IP will be in place</w:t>
      </w:r>
      <w:r w:rsidRPr="005D0D20">
        <w:rPr>
          <w:highlight w:val="cyan"/>
        </w:rPr>
        <w:t xml:space="preserve"> </w:t>
      </w:r>
      <w:r w:rsidRPr="005D0D20">
        <w:rPr>
          <w:rStyle w:val="StyleUnderline"/>
          <w:highlight w:val="cyan"/>
        </w:rPr>
        <w:t xml:space="preserve">to </w:t>
      </w:r>
      <w:r w:rsidRPr="005D0D20">
        <w:rPr>
          <w:rStyle w:val="Emphasis"/>
          <w:highlight w:val="cyan"/>
        </w:rPr>
        <w:t>protect</w:t>
      </w:r>
      <w:r w:rsidRPr="00290FC3">
        <w:rPr>
          <w:rStyle w:val="Emphasis"/>
        </w:rPr>
        <w:t xml:space="preserve"> important </w:t>
      </w:r>
      <w:r w:rsidRPr="005D0D20">
        <w:rPr>
          <w:rStyle w:val="Emphasis"/>
          <w:highlight w:val="cyan"/>
        </w:rPr>
        <w:t>climate change technologies</w:t>
      </w:r>
      <w:r>
        <w:t xml:space="preserve"> </w:t>
      </w:r>
      <w:r w:rsidRPr="00290FC3">
        <w:rPr>
          <w:rStyle w:val="StyleUnderline"/>
        </w:rPr>
        <w:t>after their long road from bench to market</w:t>
      </w:r>
      <w:r>
        <w:t xml:space="preserve">, </w:t>
      </w:r>
      <w:r w:rsidRPr="005D0D20">
        <w:rPr>
          <w:rStyle w:val="StyleUnderline"/>
          <w:highlight w:val="cyan"/>
        </w:rPr>
        <w:t xml:space="preserve">it is </w:t>
      </w:r>
      <w:r w:rsidRPr="005D0D20">
        <w:rPr>
          <w:rStyle w:val="Emphasis"/>
          <w:highlight w:val="cyan"/>
        </w:rPr>
        <w:t>unlikely they will</w:t>
      </w:r>
      <w:r w:rsidRPr="00290FC3">
        <w:rPr>
          <w:rStyle w:val="Emphasis"/>
        </w:rPr>
        <w:t xml:space="preserve"> continue to </w:t>
      </w:r>
      <w:r w:rsidRPr="005D0D20">
        <w:rPr>
          <w:rStyle w:val="Emphasis"/>
          <w:highlight w:val="cyan"/>
        </w:rPr>
        <w:t>invest</w:t>
      </w:r>
      <w:r>
        <w:t xml:space="preserve"> </w:t>
      </w:r>
      <w:r w:rsidRPr="00290FC3">
        <w:rPr>
          <w:rStyle w:val="StyleUnderline"/>
        </w:rPr>
        <w:t>at the</w:t>
      </w:r>
      <w:r>
        <w:t xml:space="preserve"> </w:t>
      </w:r>
      <w:r w:rsidRPr="00290FC3">
        <w:rPr>
          <w:rStyle w:val="Emphasis"/>
        </w:rPr>
        <w:t>current and required levels</w:t>
      </w:r>
      <w:r>
        <w:t>.</w:t>
      </w:r>
    </w:p>
    <w:p w14:paraId="7B462852" w14:textId="77777777" w:rsidR="00E517B3" w:rsidRDefault="00E517B3" w:rsidP="00E517B3">
      <w:r>
        <w:t>Next on the Chopping Block</w:t>
      </w:r>
    </w:p>
    <w:p w14:paraId="4D85CE78" w14:textId="77777777" w:rsidR="00E517B3" w:rsidRDefault="00E517B3" w:rsidP="00E517B3">
      <w:r w:rsidRPr="00290FC3">
        <w:rPr>
          <w:rStyle w:val="StyleUnderline"/>
        </w:rPr>
        <w:t xml:space="preserve">It is </w:t>
      </w:r>
      <w:r w:rsidRPr="00290FC3">
        <w:rPr>
          <w:rStyle w:val="Emphasis"/>
        </w:rPr>
        <w:t>quite reasonable</w:t>
      </w:r>
      <w:r>
        <w:t xml:space="preserve"> </w:t>
      </w:r>
      <w:r w:rsidRPr="00290FC3">
        <w:rPr>
          <w:rStyle w:val="StyleUnderline"/>
        </w:rPr>
        <w:t xml:space="preserve">to be </w:t>
      </w:r>
      <w:r w:rsidRPr="00290FC3">
        <w:rPr>
          <w:rStyle w:val="Emphasis"/>
        </w:rPr>
        <w:t>worried</w:t>
      </w:r>
      <w:r w:rsidRPr="00290FC3">
        <w:rPr>
          <w:rStyle w:val="StyleUnderline"/>
        </w:rPr>
        <w:t xml:space="preserve"> about</w:t>
      </w:r>
      <w:r>
        <w:t xml:space="preserve"> </w:t>
      </w:r>
      <w:r w:rsidRPr="00290FC3">
        <w:rPr>
          <w:rStyle w:val="StyleUnderline"/>
        </w:rPr>
        <w:t xml:space="preserve">the </w:t>
      </w:r>
      <w:r w:rsidRPr="00290FC3">
        <w:rPr>
          <w:rStyle w:val="Emphasis"/>
        </w:rPr>
        <w:t>broad implications</w:t>
      </w:r>
      <w:r w:rsidRPr="00290FC3">
        <w:rPr>
          <w:rStyle w:val="StyleUnderline"/>
        </w:rPr>
        <w:t xml:space="preserve"> of</w:t>
      </w:r>
      <w:r w:rsidRPr="00290FC3">
        <w:t xml:space="preserve"> </w:t>
      </w:r>
      <w:r w:rsidRPr="00290FC3">
        <w:rPr>
          <w:rStyle w:val="StyleUnderline"/>
        </w:rPr>
        <w:t>a</w:t>
      </w:r>
      <w:r w:rsidRPr="00290FC3">
        <w:t xml:space="preserve"> TRIPS IP </w:t>
      </w:r>
      <w:r w:rsidRPr="00290FC3">
        <w:rPr>
          <w:rStyle w:val="Emphasis"/>
        </w:rPr>
        <w:t>waiver precedent</w:t>
      </w:r>
      <w:r w:rsidRPr="00290FC3">
        <w:t>. International campaigns to weaken IP rights seem</w:t>
      </w:r>
      <w:r>
        <w:t xml:space="preserve">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214EB507" w14:textId="77777777" w:rsidR="00E517B3" w:rsidRDefault="00E517B3" w:rsidP="00E517B3">
      <w:pPr>
        <w:pStyle w:val="Heading4"/>
      </w:pPr>
      <w:r>
        <w:t xml:space="preserve">Biotech innovation is </w:t>
      </w:r>
      <w:r>
        <w:rPr>
          <w:u w:val="single"/>
        </w:rPr>
        <w:t>uniquely key</w:t>
      </w:r>
      <w:r>
        <w:t xml:space="preserve"> to combatting climate change.</w:t>
      </w:r>
    </w:p>
    <w:p w14:paraId="63838271" w14:textId="77777777" w:rsidR="00E517B3" w:rsidRDefault="00E517B3" w:rsidP="00E517B3">
      <w:r w:rsidRPr="005D557D">
        <w:rPr>
          <w:rStyle w:val="Style13ptBold"/>
        </w:rPr>
        <w:t>McMurry-Heath 21</w:t>
      </w:r>
      <w:r>
        <w:t xml:space="preserve"> – P</w:t>
      </w:r>
      <w:r w:rsidRPr="00884EB9">
        <w:t>hysician-scientist and the president and CEO of the Biotechnology Innovation Organization</w:t>
      </w:r>
    </w:p>
    <w:p w14:paraId="47300C08" w14:textId="77777777" w:rsidR="00E517B3" w:rsidRPr="00884EB9" w:rsidRDefault="00E517B3" w:rsidP="00E517B3">
      <w:r>
        <w:t>Michelle McMurry-Heath, “</w:t>
      </w:r>
      <w:r w:rsidRPr="005D557D">
        <w:t>To help solve climate change, look to the biosciences</w:t>
      </w:r>
      <w:r>
        <w:t xml:space="preserve">,” STAT News, May 2021, </w:t>
      </w:r>
      <w:r w:rsidRPr="005D557D">
        <w:t>https://www.statnews.com/2021/05/21/climate-change-solutions-from-biosciences/</w:t>
      </w:r>
    </w:p>
    <w:p w14:paraId="194A66BA" w14:textId="77777777" w:rsidR="00E517B3" w:rsidRDefault="00E517B3" w:rsidP="00E517B3">
      <w:r>
        <w:t xml:space="preserve">President </w:t>
      </w:r>
      <w:r w:rsidRPr="00884EB9">
        <w:rPr>
          <w:rStyle w:val="StyleUnderline"/>
        </w:rPr>
        <w:t xml:space="preserve">Biden’s pledge to cut U.S. greenhouse gas emissions </w:t>
      </w:r>
      <w:r w:rsidRPr="00884EB9">
        <w:rPr>
          <w:rStyle w:val="Emphasis"/>
        </w:rPr>
        <w:t>in half</w:t>
      </w:r>
      <w:r w:rsidRPr="00884EB9">
        <w:rPr>
          <w:rStyle w:val="StyleUnderline"/>
        </w:rPr>
        <w:t xml:space="preserve"> by 2030</w:t>
      </w:r>
      <w:r>
        <w:t xml:space="preserve"> </w:t>
      </w:r>
      <w:r w:rsidRPr="00884EB9">
        <w:rPr>
          <w:rStyle w:val="StyleUnderline"/>
        </w:rPr>
        <w:t>is an admirable and ambitious undertaking</w:t>
      </w:r>
      <w:r>
        <w:t xml:space="preserve">. It’s nearly double the goal set by President Obama in 2015. </w:t>
      </w:r>
      <w:r w:rsidRPr="00884EB9">
        <w:t xml:space="preserve">And </w:t>
      </w:r>
      <w:r w:rsidRPr="00884EB9">
        <w:rPr>
          <w:rStyle w:val="StyleUnderline"/>
        </w:rPr>
        <w:t xml:space="preserve">it establishes the United States as a world </w:t>
      </w:r>
      <w:r w:rsidRPr="00884EB9">
        <w:rPr>
          <w:rStyle w:val="Emphasis"/>
        </w:rPr>
        <w:t>leader</w:t>
      </w:r>
      <w:r w:rsidRPr="00884EB9">
        <w:rPr>
          <w:rStyle w:val="StyleUnderline"/>
        </w:rPr>
        <w:t xml:space="preserve"> in </w:t>
      </w:r>
      <w:r w:rsidRPr="00884EB9">
        <w:rPr>
          <w:rStyle w:val="Emphasis"/>
        </w:rPr>
        <w:t>battling climate change</w:t>
      </w:r>
      <w:r>
        <w:t>.</w:t>
      </w:r>
    </w:p>
    <w:p w14:paraId="56539C8D" w14:textId="77777777" w:rsidR="00E517B3" w:rsidRDefault="00E517B3" w:rsidP="00E517B3">
      <w:r>
        <w:t xml:space="preserve">But </w:t>
      </w:r>
      <w:r w:rsidRPr="005D0D20">
        <w:rPr>
          <w:rStyle w:val="StyleUnderline"/>
          <w:highlight w:val="cyan"/>
        </w:rPr>
        <w:t>reaching the</w:t>
      </w:r>
      <w:r w:rsidRPr="00884EB9">
        <w:rPr>
          <w:rStyle w:val="StyleUnderline"/>
        </w:rPr>
        <w:t xml:space="preserve"> president’s </w:t>
      </w:r>
      <w:r w:rsidRPr="005D0D20">
        <w:rPr>
          <w:rStyle w:val="StyleUnderline"/>
          <w:highlight w:val="cyan"/>
        </w:rPr>
        <w:t>target</w:t>
      </w:r>
      <w:r>
        <w:t xml:space="preserve"> in just under 10 years </w:t>
      </w:r>
      <w:r w:rsidRPr="005D0D20">
        <w:rPr>
          <w:rStyle w:val="StyleUnderline"/>
          <w:highlight w:val="cyan"/>
        </w:rPr>
        <w:t>is</w:t>
      </w:r>
      <w:r w:rsidRPr="00884EB9">
        <w:rPr>
          <w:rStyle w:val="StyleUnderline"/>
        </w:rPr>
        <w:t xml:space="preserve"> a </w:t>
      </w:r>
      <w:r w:rsidRPr="005D0D20">
        <w:rPr>
          <w:rStyle w:val="Emphasis"/>
          <w:highlight w:val="cyan"/>
        </w:rPr>
        <w:t>monumental</w:t>
      </w:r>
      <w:r w:rsidRPr="00884EB9">
        <w:rPr>
          <w:rStyle w:val="Emphasis"/>
        </w:rPr>
        <w:t xml:space="preserve"> task</w:t>
      </w:r>
      <w:r>
        <w:t xml:space="preserve">. </w:t>
      </w:r>
      <w:r w:rsidRPr="00884EB9">
        <w:rPr>
          <w:rStyle w:val="StyleUnderline"/>
        </w:rPr>
        <w:t>It’s so big</w:t>
      </w:r>
      <w:r>
        <w:t xml:space="preserve">, </w:t>
      </w:r>
      <w:r w:rsidRPr="00884EB9">
        <w:rPr>
          <w:rStyle w:val="StyleUnderline"/>
        </w:rPr>
        <w:t>in fact</w:t>
      </w:r>
      <w:r>
        <w:t xml:space="preserve">, </w:t>
      </w:r>
      <w:r w:rsidRPr="00884EB9">
        <w:rPr>
          <w:rStyle w:val="StyleUnderline"/>
        </w:rPr>
        <w:t xml:space="preserve">that </w:t>
      </w:r>
      <w:r w:rsidRPr="005D0D20">
        <w:rPr>
          <w:rStyle w:val="Emphasis"/>
          <w:highlight w:val="cyan"/>
        </w:rPr>
        <w:t>we’ll never get there by government action alone</w:t>
      </w:r>
      <w:r>
        <w:t xml:space="preserve">. </w:t>
      </w:r>
      <w:r w:rsidRPr="00884EB9">
        <w:rPr>
          <w:rStyle w:val="StyleUnderline"/>
        </w:rPr>
        <w:t>No amount of vehicle efficiency standards</w:t>
      </w:r>
      <w:r>
        <w:t xml:space="preserve">, </w:t>
      </w:r>
      <w:r w:rsidRPr="00884EB9">
        <w:rPr>
          <w:rStyle w:val="StyleUnderline"/>
        </w:rPr>
        <w:t>forest conservation efforts</w:t>
      </w:r>
      <w:r>
        <w:t xml:space="preserve">, </w:t>
      </w:r>
      <w:r w:rsidRPr="00884EB9">
        <w:rPr>
          <w:rStyle w:val="StyleUnderline"/>
        </w:rPr>
        <w:t>or gas taxes can fully solve the problem</w:t>
      </w:r>
      <w:r>
        <w:t>.</w:t>
      </w:r>
    </w:p>
    <w:p w14:paraId="60A9A2CA" w14:textId="77777777" w:rsidR="00E517B3" w:rsidRDefault="00E517B3" w:rsidP="00E517B3">
      <w:r>
        <w:t>We have to science our way out of it.</w:t>
      </w:r>
    </w:p>
    <w:p w14:paraId="66D709DB" w14:textId="77777777" w:rsidR="00E517B3" w:rsidRPr="00884EB9" w:rsidRDefault="00E517B3" w:rsidP="00E517B3">
      <w:r>
        <w:t xml:space="preserve">The biosciences, including </w:t>
      </w:r>
      <w:r w:rsidRPr="005D0D20">
        <w:rPr>
          <w:rStyle w:val="Emphasis"/>
          <w:highlight w:val="cyan"/>
        </w:rPr>
        <w:t>biotechnology</w:t>
      </w:r>
      <w:r>
        <w:t xml:space="preserve">, </w:t>
      </w:r>
      <w:r w:rsidRPr="00884EB9">
        <w:rPr>
          <w:rStyle w:val="StyleUnderline"/>
        </w:rPr>
        <w:t xml:space="preserve">will </w:t>
      </w:r>
      <w:r w:rsidRPr="005D0D20">
        <w:rPr>
          <w:rStyle w:val="StyleUnderline"/>
          <w:highlight w:val="cyan"/>
        </w:rPr>
        <w:t xml:space="preserve">play a </w:t>
      </w:r>
      <w:r w:rsidRPr="005D0D20">
        <w:rPr>
          <w:rStyle w:val="Emphasis"/>
          <w:highlight w:val="cyan"/>
        </w:rPr>
        <w:t>pivotal role</w:t>
      </w:r>
      <w:r>
        <w:t xml:space="preserve"> </w:t>
      </w:r>
      <w:r w:rsidRPr="00884EB9">
        <w:rPr>
          <w:rStyle w:val="StyleUnderline"/>
        </w:rPr>
        <w:t xml:space="preserve">in the </w:t>
      </w:r>
      <w:r w:rsidRPr="00884EB9">
        <w:rPr>
          <w:rStyle w:val="Emphasis"/>
        </w:rPr>
        <w:t>fight against climate change</w:t>
      </w:r>
      <w:r>
        <w:t xml:space="preserve">. It </w:t>
      </w:r>
      <w:r w:rsidRPr="00884EB9">
        <w:rPr>
          <w:rStyle w:val="StyleUnderline"/>
        </w:rPr>
        <w:t>is already leading the way on several fronts</w:t>
      </w:r>
      <w:r>
        <w:t xml:space="preserve">. According to a report from BIO, the organization I work for, </w:t>
      </w:r>
      <w:r w:rsidRPr="005D0D20">
        <w:rPr>
          <w:rStyle w:val="StyleUnderline"/>
          <w:highlight w:val="cyan"/>
        </w:rPr>
        <w:t>the</w:t>
      </w:r>
      <w:r w:rsidRPr="00884EB9">
        <w:rPr>
          <w:rStyle w:val="StyleUnderline"/>
        </w:rPr>
        <w:t xml:space="preserve"> biotech </w:t>
      </w:r>
      <w:r w:rsidRPr="005D0D20">
        <w:rPr>
          <w:rStyle w:val="StyleUnderline"/>
          <w:highlight w:val="cyan"/>
        </w:rPr>
        <w:t xml:space="preserve">industry’s </w:t>
      </w:r>
      <w:r w:rsidRPr="005D0D20">
        <w:rPr>
          <w:rStyle w:val="Emphasis"/>
          <w:highlight w:val="cyan"/>
        </w:rPr>
        <w:t>green initiatives</w:t>
      </w:r>
      <w:r w:rsidRPr="005D0D20">
        <w:rPr>
          <w:highlight w:val="cyan"/>
        </w:rPr>
        <w:t xml:space="preserve"> </w:t>
      </w:r>
      <w:r w:rsidRPr="005D0D20">
        <w:rPr>
          <w:rStyle w:val="StyleUnderline"/>
          <w:highlight w:val="cyan"/>
        </w:rPr>
        <w:t xml:space="preserve">could </w:t>
      </w:r>
      <w:r w:rsidRPr="005D0D20">
        <w:rPr>
          <w:rStyle w:val="Emphasis"/>
          <w:highlight w:val="cyan"/>
        </w:rPr>
        <w:t>mitigate</w:t>
      </w:r>
      <w:r w:rsidRPr="00884EB9">
        <w:rPr>
          <w:rStyle w:val="StyleUnderline"/>
        </w:rPr>
        <w:t xml:space="preserve"> the</w:t>
      </w:r>
      <w:r>
        <w:t xml:space="preserve"> </w:t>
      </w:r>
      <w:r w:rsidRPr="00884EB9">
        <w:rPr>
          <w:rStyle w:val="StyleUnderline"/>
        </w:rPr>
        <w:t xml:space="preserve">equivalent of </w:t>
      </w:r>
      <w:r w:rsidRPr="005D0D20">
        <w:rPr>
          <w:rStyle w:val="Emphasis"/>
          <w:highlight w:val="cyan"/>
        </w:rPr>
        <w:t>3 billion tons of carbon dioxide every year</w:t>
      </w:r>
      <w:r>
        <w:t xml:space="preserve"> b</w:t>
      </w:r>
      <w:r w:rsidRPr="00884EB9">
        <w:rPr>
          <w:rStyle w:val="StyleUnderline"/>
        </w:rPr>
        <w:t>y 2030</w:t>
      </w:r>
      <w:r>
        <w:t xml:space="preserve">, </w:t>
      </w:r>
      <w:r w:rsidRPr="00884EB9">
        <w:rPr>
          <w:rStyle w:val="StyleUnderline"/>
        </w:rPr>
        <w:t xml:space="preserve">or about </w:t>
      </w:r>
      <w:r w:rsidRPr="005D0D20">
        <w:rPr>
          <w:rStyle w:val="Emphasis"/>
          <w:highlight w:val="cyan"/>
        </w:rPr>
        <w:t>half of the country’s</w:t>
      </w:r>
      <w:r w:rsidRPr="00884EB9">
        <w:rPr>
          <w:rStyle w:val="Emphasis"/>
        </w:rPr>
        <w:t xml:space="preserve"> annual </w:t>
      </w:r>
      <w:r w:rsidRPr="005D0D20">
        <w:rPr>
          <w:rStyle w:val="Emphasis"/>
          <w:highlight w:val="cyan"/>
        </w:rPr>
        <w:t>CO2 emissions</w:t>
      </w:r>
      <w:r w:rsidRPr="005D0D20">
        <w:rPr>
          <w:highlight w:val="cyan"/>
        </w:rPr>
        <w:t>.</w:t>
      </w:r>
    </w:p>
    <w:p w14:paraId="62A1F4AB" w14:textId="77777777" w:rsidR="00E517B3" w:rsidRDefault="00E517B3" w:rsidP="00E517B3">
      <w:r>
        <w:t>Take food, for example.</w:t>
      </w:r>
    </w:p>
    <w:p w14:paraId="7A34235A" w14:textId="77777777" w:rsidR="00E517B3" w:rsidRDefault="00E517B3" w:rsidP="00E517B3">
      <w:r w:rsidRPr="00884EB9">
        <w:rPr>
          <w:rStyle w:val="Emphasis"/>
        </w:rPr>
        <w:t>Food consumption</w:t>
      </w:r>
      <w:r>
        <w:t xml:space="preserve"> — </w:t>
      </w:r>
      <w:r w:rsidRPr="00884EB9">
        <w:rPr>
          <w:rStyle w:val="StyleUnderline"/>
        </w:rPr>
        <w:t>and production</w:t>
      </w:r>
      <w:r>
        <w:t xml:space="preserve"> — </w:t>
      </w:r>
      <w:r w:rsidRPr="00884EB9">
        <w:rPr>
          <w:rStyle w:val="StyleUnderline"/>
        </w:rPr>
        <w:t>is central to human existence</w:t>
      </w:r>
      <w:r>
        <w:t xml:space="preserve">. </w:t>
      </w:r>
      <w:r w:rsidRPr="00884EB9">
        <w:rPr>
          <w:rStyle w:val="Emphasis"/>
        </w:rPr>
        <w:t>Global food production</w:t>
      </w:r>
      <w:r>
        <w:t xml:space="preserve"> </w:t>
      </w:r>
      <w:r w:rsidRPr="00884EB9">
        <w:rPr>
          <w:rStyle w:val="StyleUnderline"/>
        </w:rPr>
        <w:t xml:space="preserve">accounts for </w:t>
      </w:r>
      <w:r w:rsidRPr="00884EB9">
        <w:rPr>
          <w:rStyle w:val="Emphasis"/>
        </w:rPr>
        <w:t>one-quarter of greenhouse gas emissions</w:t>
      </w:r>
      <w:r>
        <w:t xml:space="preserve">. </w:t>
      </w:r>
      <w:r w:rsidRPr="00884EB9">
        <w:rPr>
          <w:rStyle w:val="StyleUnderline"/>
        </w:rPr>
        <w:t>A recent report</w:t>
      </w:r>
      <w:r>
        <w:t xml:space="preserve"> from an international team of researchers </w:t>
      </w:r>
      <w:r w:rsidRPr="00884EB9">
        <w:rPr>
          <w:rStyle w:val="StyleUnderline"/>
        </w:rPr>
        <w:t xml:space="preserve">concluded that </w:t>
      </w:r>
      <w:r w:rsidRPr="005D0D20">
        <w:rPr>
          <w:rStyle w:val="StyleUnderline"/>
          <w:highlight w:val="cyan"/>
        </w:rPr>
        <w:t>even if</w:t>
      </w:r>
      <w:r w:rsidRPr="00884EB9">
        <w:rPr>
          <w:rStyle w:val="StyleUnderline"/>
        </w:rPr>
        <w:t xml:space="preserve"> all other </w:t>
      </w:r>
      <w:r w:rsidRPr="005D0D20">
        <w:rPr>
          <w:rStyle w:val="StyleUnderline"/>
          <w:highlight w:val="cyan"/>
        </w:rPr>
        <w:t>fossil fuel emissions were eliminated</w:t>
      </w:r>
      <w:r>
        <w:t xml:space="preserve">, </w:t>
      </w:r>
      <w:r w:rsidRPr="005D0D20">
        <w:rPr>
          <w:rStyle w:val="Emphasis"/>
          <w:highlight w:val="cyan"/>
        </w:rPr>
        <w:t>emissions from food</w:t>
      </w:r>
      <w:r w:rsidRPr="00884EB9">
        <w:rPr>
          <w:rStyle w:val="Emphasis"/>
        </w:rPr>
        <w:t xml:space="preserve"> </w:t>
      </w:r>
      <w:r w:rsidRPr="005D0D20">
        <w:rPr>
          <w:rStyle w:val="Emphasis"/>
          <w:highlight w:val="cyan"/>
        </w:rPr>
        <w:t>production</w:t>
      </w:r>
      <w:r w:rsidRPr="00884EB9">
        <w:rPr>
          <w:rStyle w:val="Emphasis"/>
        </w:rPr>
        <w:t xml:space="preserve"> alone</w:t>
      </w:r>
      <w:r>
        <w:t xml:space="preserve"> </w:t>
      </w:r>
      <w:r w:rsidRPr="005D0D20">
        <w:rPr>
          <w:rStyle w:val="StyleUnderline"/>
          <w:highlight w:val="cyan"/>
        </w:rPr>
        <w:t>would prevent us from reaching</w:t>
      </w:r>
      <w:r w:rsidRPr="00884EB9">
        <w:rPr>
          <w:rStyle w:val="StyleUnderline"/>
        </w:rPr>
        <w:t xml:space="preserve"> a key </w:t>
      </w:r>
      <w:r w:rsidRPr="005D0D20">
        <w:rPr>
          <w:rStyle w:val="StyleUnderline"/>
          <w:highlight w:val="cyan"/>
        </w:rPr>
        <w:t>goal</w:t>
      </w:r>
      <w:r w:rsidRPr="00884EB9">
        <w:rPr>
          <w:rStyle w:val="StyleUnderline"/>
        </w:rPr>
        <w:t xml:space="preserve"> of</w:t>
      </w:r>
      <w:r w:rsidRPr="00884EB9">
        <w:t xml:space="preserve"> the climate change agreement signed in </w:t>
      </w:r>
      <w:r w:rsidRPr="00884EB9">
        <w:rPr>
          <w:rStyle w:val="Emphasis"/>
        </w:rPr>
        <w:t>Paris</w:t>
      </w:r>
      <w:r w:rsidRPr="00884EB9">
        <w:t xml:space="preserve">: </w:t>
      </w:r>
      <w:r>
        <w:t>preventing the global temperature from rising more than 2 degrees Celsius.</w:t>
      </w:r>
    </w:p>
    <w:p w14:paraId="3D3D2EBA" w14:textId="77777777" w:rsidR="00E517B3" w:rsidRDefault="00E517B3" w:rsidP="00E517B3">
      <w:r>
        <w:t xml:space="preserve">Halting food production isn’t an option, so </w:t>
      </w:r>
      <w:r w:rsidRPr="005D0D20">
        <w:rPr>
          <w:rStyle w:val="Emphasis"/>
          <w:highlight w:val="cyan"/>
        </w:rPr>
        <w:t>biotech companies</w:t>
      </w:r>
      <w:r w:rsidRPr="005D0D20">
        <w:rPr>
          <w:rStyle w:val="StyleUnderline"/>
          <w:highlight w:val="cyan"/>
        </w:rPr>
        <w:t xml:space="preserve"> are</w:t>
      </w:r>
      <w:r w:rsidRPr="00884EB9">
        <w:rPr>
          <w:rStyle w:val="StyleUnderline"/>
        </w:rPr>
        <w:t xml:space="preserve"> </w:t>
      </w:r>
      <w:r w:rsidRPr="00884EB9">
        <w:rPr>
          <w:rStyle w:val="Emphasis"/>
        </w:rPr>
        <w:t>helping farmers</w:t>
      </w:r>
      <w:r w:rsidRPr="00884EB9">
        <w:rPr>
          <w:rStyle w:val="StyleUnderline"/>
        </w:rPr>
        <w:t xml:space="preserve"> become part of the climate solution</w:t>
      </w:r>
      <w:r>
        <w:t xml:space="preserve">. Take, for example, Boston-based </w:t>
      </w:r>
      <w:proofErr w:type="spellStart"/>
      <w:r w:rsidRPr="00884EB9">
        <w:rPr>
          <w:rStyle w:val="StyleUnderline"/>
        </w:rPr>
        <w:t>Joyn</w:t>
      </w:r>
      <w:proofErr w:type="spellEnd"/>
      <w:r w:rsidRPr="00884EB9">
        <w:rPr>
          <w:rStyle w:val="StyleUnderline"/>
        </w:rPr>
        <w:t xml:space="preserve"> Bio</w:t>
      </w:r>
      <w:r>
        <w:t xml:space="preserve">. It </w:t>
      </w:r>
      <w:r w:rsidRPr="00884EB9">
        <w:rPr>
          <w:rStyle w:val="StyleUnderline"/>
        </w:rPr>
        <w:t xml:space="preserve">is </w:t>
      </w:r>
      <w:r w:rsidRPr="005D0D20">
        <w:rPr>
          <w:rStyle w:val="StyleUnderline"/>
          <w:highlight w:val="cyan"/>
        </w:rPr>
        <w:t>engineering bacteria that pull nitrogen</w:t>
      </w:r>
      <w:r w:rsidRPr="00884EB9">
        <w:rPr>
          <w:rStyle w:val="StyleUnderline"/>
        </w:rPr>
        <w:t xml:space="preserve"> directly </w:t>
      </w:r>
      <w:r w:rsidRPr="005D0D20">
        <w:rPr>
          <w:rStyle w:val="StyleUnderline"/>
          <w:highlight w:val="cyan"/>
        </w:rPr>
        <w:t>from the atmosphere</w:t>
      </w:r>
      <w:r>
        <w:t xml:space="preserve">. </w:t>
      </w:r>
      <w:r w:rsidRPr="00884EB9">
        <w:rPr>
          <w:rStyle w:val="StyleUnderline"/>
        </w:rPr>
        <w:t>These microbes then pass the nitrogen to crops like wheat and corn</w:t>
      </w:r>
      <w:r>
        <w:t xml:space="preserve">, </w:t>
      </w:r>
      <w:r w:rsidRPr="005D0D20">
        <w:rPr>
          <w:rStyle w:val="Emphasis"/>
          <w:highlight w:val="cyan"/>
        </w:rPr>
        <w:t>reducing the need</w:t>
      </w:r>
      <w:r w:rsidRPr="005D0D20">
        <w:rPr>
          <w:rStyle w:val="StyleUnderline"/>
          <w:highlight w:val="cyan"/>
        </w:rPr>
        <w:t xml:space="preserve"> to</w:t>
      </w:r>
      <w:r w:rsidRPr="00884EB9">
        <w:rPr>
          <w:rStyle w:val="StyleUnderline"/>
        </w:rPr>
        <w:t xml:space="preserve"> </w:t>
      </w:r>
      <w:r w:rsidRPr="00884EB9">
        <w:rPr>
          <w:rStyle w:val="Emphasis"/>
        </w:rPr>
        <w:t>make</w:t>
      </w:r>
      <w:r>
        <w:t xml:space="preserve">, </w:t>
      </w:r>
      <w:r w:rsidRPr="00884EB9">
        <w:rPr>
          <w:rStyle w:val="Emphasis"/>
        </w:rPr>
        <w:t>transport</w:t>
      </w:r>
      <w:r>
        <w:t xml:space="preserve">, </w:t>
      </w:r>
      <w:r w:rsidRPr="00884EB9">
        <w:rPr>
          <w:rStyle w:val="StyleUnderline"/>
        </w:rPr>
        <w:t xml:space="preserve">and </w:t>
      </w:r>
      <w:r w:rsidRPr="005D0D20">
        <w:rPr>
          <w:rStyle w:val="Emphasis"/>
          <w:highlight w:val="cyan"/>
        </w:rPr>
        <w:t>apply nitrogen fertilizers</w:t>
      </w:r>
      <w:r w:rsidRPr="005D0D20">
        <w:rPr>
          <w:highlight w:val="cyan"/>
        </w:rPr>
        <w:t xml:space="preserve">, </w:t>
      </w:r>
      <w:r w:rsidRPr="005D0D20">
        <w:rPr>
          <w:rStyle w:val="StyleUnderline"/>
          <w:highlight w:val="cyan"/>
        </w:rPr>
        <w:t xml:space="preserve">which </w:t>
      </w:r>
      <w:r w:rsidRPr="005D0D20">
        <w:rPr>
          <w:rStyle w:val="Emphasis"/>
          <w:highlight w:val="cyan"/>
        </w:rPr>
        <w:t>reduces greenhouse gas emissions</w:t>
      </w:r>
      <w:r>
        <w:t>.</w:t>
      </w:r>
    </w:p>
    <w:p w14:paraId="6F36794C" w14:textId="77777777" w:rsidR="00E517B3" w:rsidRPr="005D0D20" w:rsidRDefault="00E517B3" w:rsidP="00E517B3">
      <w:r>
        <w:t xml:space="preserve">Minnesota-based </w:t>
      </w:r>
      <w:proofErr w:type="spellStart"/>
      <w:r>
        <w:t>Acceligen</w:t>
      </w:r>
      <w:proofErr w:type="spellEnd"/>
      <w:r>
        <w:t xml:space="preserve"> is using a technique it calls </w:t>
      </w:r>
      <w:r w:rsidRPr="00884EB9">
        <w:rPr>
          <w:rStyle w:val="Emphasis"/>
        </w:rPr>
        <w:t>precision breeding</w:t>
      </w:r>
      <w:r>
        <w:t xml:space="preserve"> that </w:t>
      </w:r>
      <w:r w:rsidRPr="00884EB9">
        <w:rPr>
          <w:rStyle w:val="StyleUnderline"/>
        </w:rPr>
        <w:t>improves the health of livestock while reducing their waste</w:t>
      </w:r>
      <w:r>
        <w:t xml:space="preserve">, </w:t>
      </w:r>
      <w:r w:rsidRPr="00884EB9">
        <w:rPr>
          <w:rStyle w:val="StyleUnderline"/>
        </w:rPr>
        <w:t xml:space="preserve">greenhouse </w:t>
      </w:r>
      <w:r w:rsidRPr="005D0D20">
        <w:rPr>
          <w:rStyle w:val="StyleUnderline"/>
        </w:rPr>
        <w:t>gas emissions</w:t>
      </w:r>
      <w:r w:rsidRPr="005D0D20">
        <w:t xml:space="preserve">, </w:t>
      </w:r>
      <w:r w:rsidRPr="005D0D20">
        <w:rPr>
          <w:rStyle w:val="StyleUnderline"/>
        </w:rPr>
        <w:t>and water usage</w:t>
      </w:r>
      <w:r w:rsidRPr="005D0D20">
        <w:t>.</w:t>
      </w:r>
    </w:p>
    <w:p w14:paraId="17D84FC0" w14:textId="77777777" w:rsidR="00E517B3" w:rsidRDefault="00E517B3" w:rsidP="00E517B3">
      <w:r w:rsidRPr="005D0D20">
        <w:rPr>
          <w:rStyle w:val="Emphasis"/>
        </w:rPr>
        <w:t>Biotechnology</w:t>
      </w:r>
      <w:r w:rsidRPr="005D0D20">
        <w:t xml:space="preserve"> </w:t>
      </w:r>
      <w:r w:rsidRPr="005D0D20">
        <w:rPr>
          <w:rStyle w:val="StyleUnderline"/>
        </w:rPr>
        <w:t xml:space="preserve">can also help </w:t>
      </w:r>
      <w:r w:rsidRPr="005D0D20">
        <w:rPr>
          <w:rStyle w:val="Emphasis"/>
        </w:rPr>
        <w:t>protect food from climate change</w:t>
      </w:r>
      <w:r w:rsidRPr="005D0D20">
        <w:t xml:space="preserve">. </w:t>
      </w:r>
      <w:r w:rsidRPr="005D0D20">
        <w:rPr>
          <w:rStyle w:val="StyleUnderline"/>
        </w:rPr>
        <w:t>As fungal and bacterial infections</w:t>
      </w:r>
      <w:r w:rsidRPr="005D0D20">
        <w:t xml:space="preserve"> accelerated by human-driven environmental disturbances </w:t>
      </w:r>
      <w:r w:rsidRPr="005D0D20">
        <w:rPr>
          <w:rStyle w:val="StyleUnderline"/>
        </w:rPr>
        <w:t>threaten to wipe out</w:t>
      </w:r>
      <w:r w:rsidRPr="005D0D20">
        <w:t xml:space="preserve"> Cavendish </w:t>
      </w:r>
      <w:r w:rsidRPr="005D0D20">
        <w:rPr>
          <w:rStyle w:val="StyleUnderline"/>
        </w:rPr>
        <w:t>bananas</w:t>
      </w:r>
      <w:r w:rsidRPr="005D0D20">
        <w:t xml:space="preserve">, </w:t>
      </w:r>
      <w:r w:rsidRPr="005D0D20">
        <w:rPr>
          <w:rStyle w:val="StyleUnderline"/>
        </w:rPr>
        <w:t>Tropic Biosciences</w:t>
      </w:r>
      <w:r w:rsidRPr="005D0D20">
        <w:t xml:space="preserve"> in the</w:t>
      </w:r>
      <w:r>
        <w:t xml:space="preserve"> United Kingdom </w:t>
      </w:r>
      <w:r w:rsidRPr="00884EB9">
        <w:rPr>
          <w:rStyle w:val="StyleUnderline"/>
        </w:rPr>
        <w:t>is using CRISPR gene-editing technology</w:t>
      </w:r>
      <w:r>
        <w:t xml:space="preserve"> </w:t>
      </w:r>
      <w:r w:rsidRPr="00884EB9">
        <w:rPr>
          <w:rStyle w:val="StyleUnderline"/>
        </w:rPr>
        <w:t>to engineer infection-resistant bananas</w:t>
      </w:r>
      <w:r>
        <w:t>.</w:t>
      </w:r>
    </w:p>
    <w:p w14:paraId="60782508" w14:textId="77777777" w:rsidR="00E517B3" w:rsidRDefault="00E517B3" w:rsidP="00E517B3">
      <w:r w:rsidRPr="00884EB9">
        <w:rPr>
          <w:rStyle w:val="Emphasis"/>
        </w:rPr>
        <w:t>Companies</w:t>
      </w:r>
      <w:r>
        <w:t xml:space="preserve"> </w:t>
      </w:r>
      <w:r w:rsidRPr="00884EB9">
        <w:rPr>
          <w:rStyle w:val="StyleUnderline"/>
        </w:rPr>
        <w:t xml:space="preserve">are also </w:t>
      </w:r>
      <w:r w:rsidRPr="00884EB9">
        <w:rPr>
          <w:rStyle w:val="Emphasis"/>
        </w:rPr>
        <w:t>rethinking how food is packaged</w:t>
      </w:r>
      <w:r>
        <w:t xml:space="preserve"> </w:t>
      </w:r>
      <w:r w:rsidRPr="00884EB9">
        <w:rPr>
          <w:rStyle w:val="StyleUnderline"/>
        </w:rPr>
        <w:t xml:space="preserve">to </w:t>
      </w:r>
      <w:r w:rsidRPr="00884EB9">
        <w:rPr>
          <w:rStyle w:val="Emphasis"/>
        </w:rPr>
        <w:t>reduce plastic pollution</w:t>
      </w:r>
      <w:r>
        <w:t xml:space="preserve"> </w:t>
      </w:r>
      <w:r w:rsidRPr="00884EB9">
        <w:rPr>
          <w:rStyle w:val="StyleUnderline"/>
        </w:rPr>
        <w:t>and open high-tech paths to broader adoption of biodegradables</w:t>
      </w:r>
      <w:r>
        <w:t xml:space="preserve">. </w:t>
      </w:r>
      <w:r w:rsidRPr="00884EB9">
        <w:rPr>
          <w:rStyle w:val="StyleUnderline"/>
        </w:rPr>
        <w:t xml:space="preserve">This would be a </w:t>
      </w:r>
      <w:r w:rsidRPr="00884EB9">
        <w:rPr>
          <w:rStyle w:val="Emphasis"/>
        </w:rPr>
        <w:t>game-changer</w:t>
      </w:r>
      <w:r w:rsidRPr="00884EB9">
        <w:rPr>
          <w:rStyle w:val="StyleUnderline"/>
        </w:rPr>
        <w:t xml:space="preserve"> in the </w:t>
      </w:r>
      <w:r w:rsidRPr="00884EB9">
        <w:rPr>
          <w:rStyle w:val="Emphasis"/>
        </w:rPr>
        <w:t>interlinked fight</w:t>
      </w:r>
      <w:r>
        <w:t xml:space="preserve"> </w:t>
      </w:r>
      <w:r w:rsidRPr="00884EB9">
        <w:rPr>
          <w:rStyle w:val="StyleUnderline"/>
        </w:rPr>
        <w:t xml:space="preserve">to </w:t>
      </w:r>
      <w:r w:rsidRPr="00884EB9">
        <w:rPr>
          <w:rStyle w:val="Emphasis"/>
        </w:rPr>
        <w:t>modulate climate change</w:t>
      </w:r>
      <w:r>
        <w:t xml:space="preserve"> </w:t>
      </w:r>
      <w:r w:rsidRPr="00884EB9">
        <w:rPr>
          <w:rStyle w:val="StyleUnderline"/>
        </w:rPr>
        <w:t xml:space="preserve">and </w:t>
      </w:r>
      <w:r w:rsidRPr="00884EB9">
        <w:rPr>
          <w:rStyle w:val="Emphasis"/>
        </w:rPr>
        <w:t>protect</w:t>
      </w:r>
      <w:r w:rsidRPr="00884EB9">
        <w:rPr>
          <w:rStyle w:val="StyleUnderline"/>
        </w:rPr>
        <w:t xml:space="preserve"> the</w:t>
      </w:r>
      <w:r>
        <w:t xml:space="preserve"> </w:t>
      </w:r>
      <w:r w:rsidRPr="00884EB9">
        <w:rPr>
          <w:rStyle w:val="Emphasis"/>
        </w:rPr>
        <w:t>oceans</w:t>
      </w:r>
      <w:r>
        <w:t>.</w:t>
      </w:r>
    </w:p>
    <w:p w14:paraId="7C318B27" w14:textId="77777777" w:rsidR="00E517B3" w:rsidRDefault="00E517B3" w:rsidP="00E517B3">
      <w:r>
        <w:t xml:space="preserve">Globally, 100 million tons of plastic are produced every year, 8 million of which ends up in the oceans. The production of plastic requires at least 8% of the world’s petroleum. </w:t>
      </w:r>
      <w:r w:rsidRPr="00884EB9">
        <w:rPr>
          <w:rStyle w:val="StyleUnderline"/>
        </w:rPr>
        <w:t>Greenhouse gas emissions from</w:t>
      </w:r>
      <w:r>
        <w:t xml:space="preserve"> </w:t>
      </w:r>
      <w:r w:rsidRPr="00884EB9">
        <w:rPr>
          <w:rStyle w:val="StyleUnderline"/>
        </w:rPr>
        <w:t>plastic production and incineration could rise from the current 850 million tons a year to 3 billion tons a year by 2050</w:t>
      </w:r>
      <w:r>
        <w:t xml:space="preserve">. And </w:t>
      </w:r>
      <w:r w:rsidRPr="00884EB9">
        <w:rPr>
          <w:rStyle w:val="StyleUnderline"/>
        </w:rPr>
        <w:t xml:space="preserve">discarded plastic that ends up in the ocean </w:t>
      </w:r>
      <w:r w:rsidRPr="00884EB9">
        <w:rPr>
          <w:rStyle w:val="Emphasis"/>
        </w:rPr>
        <w:t>slowly breaks down in sunlight</w:t>
      </w:r>
      <w:r>
        <w:t xml:space="preserve">, </w:t>
      </w:r>
      <w:r w:rsidRPr="00884EB9">
        <w:rPr>
          <w:rStyle w:val="Emphasis"/>
        </w:rPr>
        <w:t>releasing greenhouse gases</w:t>
      </w:r>
      <w:r>
        <w:t xml:space="preserve"> </w:t>
      </w:r>
      <w:r w:rsidRPr="00884EB9">
        <w:rPr>
          <w:rStyle w:val="StyleUnderline"/>
        </w:rPr>
        <w:t xml:space="preserve">and </w:t>
      </w:r>
      <w:r w:rsidRPr="00884EB9">
        <w:rPr>
          <w:rStyle w:val="Emphasis"/>
        </w:rPr>
        <w:t>toxic microplastics</w:t>
      </w:r>
      <w:r>
        <w:t>.</w:t>
      </w:r>
    </w:p>
    <w:p w14:paraId="13B462EA" w14:textId="77777777" w:rsidR="00E517B3" w:rsidRDefault="00E517B3" w:rsidP="00E517B3">
      <w:r>
        <w:t xml:space="preserve">Georgia-based </w:t>
      </w:r>
      <w:proofErr w:type="spellStart"/>
      <w:r>
        <w:t>Danimer</w:t>
      </w:r>
      <w:proofErr w:type="spellEnd"/>
      <w:r>
        <w:t xml:space="preserve"> Scientific — partnering with the Mars Wrigley candy company — is working on biodegradable packaging that uses plant oils to manufacture “plastic” that dissolves in soil and water. </w:t>
      </w:r>
      <w:r w:rsidRPr="005D0D20">
        <w:rPr>
          <w:rStyle w:val="StyleUnderline"/>
          <w:highlight w:val="cyan"/>
        </w:rPr>
        <w:t>Bioplastics</w:t>
      </w:r>
      <w:r w:rsidRPr="00884EB9">
        <w:rPr>
          <w:rStyle w:val="StyleUnderline"/>
        </w:rPr>
        <w:t xml:space="preserve"> and biopolymers </w:t>
      </w:r>
      <w:r w:rsidRPr="005D0D20">
        <w:rPr>
          <w:rStyle w:val="StyleUnderline"/>
          <w:highlight w:val="cyan"/>
        </w:rPr>
        <w:t xml:space="preserve">can </w:t>
      </w:r>
      <w:r w:rsidRPr="005D0D20">
        <w:rPr>
          <w:rStyle w:val="Emphasis"/>
          <w:highlight w:val="cyan"/>
        </w:rPr>
        <w:t>reduce greenhouse gas emissions</w:t>
      </w:r>
      <w:r w:rsidRPr="00884EB9">
        <w:rPr>
          <w:rStyle w:val="Emphasis"/>
        </w:rPr>
        <w:t xml:space="preserve"> reductions</w:t>
      </w:r>
      <w:r>
        <w:t xml:space="preserve"> </w:t>
      </w:r>
      <w:r w:rsidRPr="005D0D20">
        <w:rPr>
          <w:rStyle w:val="StyleUnderline"/>
          <w:highlight w:val="cyan"/>
        </w:rPr>
        <w:t xml:space="preserve">by </w:t>
      </w:r>
      <w:r w:rsidRPr="005D0D20">
        <w:rPr>
          <w:rStyle w:val="Emphasis"/>
          <w:highlight w:val="cyan"/>
        </w:rPr>
        <w:t xml:space="preserve">up to 80% </w:t>
      </w:r>
      <w:r w:rsidRPr="005D0D20">
        <w:rPr>
          <w:rStyle w:val="Emphasis"/>
        </w:rPr>
        <w:t>more</w:t>
      </w:r>
      <w:r>
        <w:t xml:space="preserve"> </w:t>
      </w:r>
      <w:r w:rsidRPr="00884EB9">
        <w:rPr>
          <w:rStyle w:val="StyleUnderline"/>
        </w:rPr>
        <w:t>compared to their petroleum-based counterparts</w:t>
      </w:r>
      <w:r>
        <w:t>.</w:t>
      </w:r>
    </w:p>
    <w:p w14:paraId="0A435559" w14:textId="77777777" w:rsidR="00E517B3" w:rsidRDefault="00E517B3" w:rsidP="00E517B3">
      <w:r w:rsidRPr="00884EB9">
        <w:rPr>
          <w:rStyle w:val="StyleUnderline"/>
        </w:rPr>
        <w:t>Fuel is another target for biotechnology</w:t>
      </w:r>
      <w:r>
        <w:t xml:space="preserve">. Transportation accounts for the highest percentage of U.S. greenhouse gas emissions. While electric cars are gaining popularity, and the $174 billion allocated to support the transition to electrics in Biden’s American Jobs Plan is important, </w:t>
      </w:r>
      <w:r w:rsidRPr="005D0D20">
        <w:rPr>
          <w:rStyle w:val="StyleUnderline"/>
          <w:highlight w:val="cyan"/>
        </w:rPr>
        <w:t>biofuels</w:t>
      </w:r>
      <w:r>
        <w:t xml:space="preserve"> — </w:t>
      </w:r>
      <w:r w:rsidRPr="00884EB9">
        <w:rPr>
          <w:rStyle w:val="StyleUnderline"/>
        </w:rPr>
        <w:t xml:space="preserve">which are </w:t>
      </w:r>
      <w:r w:rsidRPr="00884EB9">
        <w:rPr>
          <w:rStyle w:val="Emphasis"/>
        </w:rPr>
        <w:t>carbon neutral</w:t>
      </w:r>
      <w:r>
        <w:t xml:space="preserve"> — </w:t>
      </w:r>
      <w:r w:rsidRPr="005D0D20">
        <w:rPr>
          <w:rStyle w:val="StyleUnderline"/>
          <w:highlight w:val="cyan"/>
        </w:rPr>
        <w:t xml:space="preserve">will be needed to help </w:t>
      </w:r>
      <w:r w:rsidRPr="005D0D20">
        <w:rPr>
          <w:rStyle w:val="Emphasis"/>
          <w:highlight w:val="cyan"/>
        </w:rPr>
        <w:t>reduce emissions</w:t>
      </w:r>
      <w:r w:rsidRPr="00884EB9">
        <w:rPr>
          <w:rStyle w:val="StyleUnderline"/>
        </w:rPr>
        <w:t xml:space="preserve"> in transportation</w:t>
      </w:r>
      <w:r>
        <w:t xml:space="preserve"> </w:t>
      </w:r>
      <w:r w:rsidRPr="00884EB9">
        <w:rPr>
          <w:rStyle w:val="StyleUnderline"/>
        </w:rPr>
        <w:t>and need comparable support</w:t>
      </w:r>
      <w:r>
        <w:t>.</w:t>
      </w:r>
    </w:p>
    <w:p w14:paraId="542DDC7F" w14:textId="77777777" w:rsidR="00E517B3" w:rsidRPr="00884EB9" w:rsidRDefault="00E517B3" w:rsidP="00E517B3">
      <w:pPr>
        <w:rPr>
          <w:sz w:val="16"/>
          <w:szCs w:val="16"/>
        </w:rPr>
      </w:pPr>
      <w:r w:rsidRPr="00884EB9">
        <w:rPr>
          <w:sz w:val="16"/>
          <w:szCs w:val="16"/>
        </w:rPr>
        <w:t>The biotech company Synthetic Genomics, for instance, is utilizing saltwater algae, which convert sunlight and carbon dioxide into biomass, to make sustainable auto fuel. By 2025, 10,000 barrels of the algal biofuel could be produced per day for commercial use.</w:t>
      </w:r>
    </w:p>
    <w:p w14:paraId="7E70D192" w14:textId="77777777" w:rsidR="00E517B3" w:rsidRPr="00884EB9" w:rsidRDefault="00E517B3" w:rsidP="00E517B3">
      <w:pPr>
        <w:rPr>
          <w:sz w:val="16"/>
          <w:szCs w:val="16"/>
        </w:rPr>
      </w:pPr>
      <w:r w:rsidRPr="00884EB9">
        <w:rPr>
          <w:sz w:val="16"/>
          <w:szCs w:val="16"/>
        </w:rPr>
        <w:t>Biofuels will also play an important role in air travel. While flying accounts for less than 3% of global CO2 emissions a year, on a per-mile calculation it’s the least green form of travel. With the number of air travel passengers expected to double by 2040, the Biden administration is upping the financial incentives — through tax credits — for companies that produce sustainable aircraft fuels.</w:t>
      </w:r>
    </w:p>
    <w:p w14:paraId="4924BB49" w14:textId="77777777" w:rsidR="00E517B3" w:rsidRPr="00884EB9" w:rsidRDefault="00E517B3" w:rsidP="00E517B3">
      <w:pPr>
        <w:rPr>
          <w:sz w:val="16"/>
          <w:szCs w:val="16"/>
        </w:rPr>
      </w:pPr>
      <w:r w:rsidRPr="00884EB9">
        <w:rPr>
          <w:sz w:val="16"/>
          <w:szCs w:val="16"/>
        </w:rPr>
        <w:t xml:space="preserve">Biotech firms are already stepping up. Companies like Neste, </w:t>
      </w:r>
      <w:proofErr w:type="spellStart"/>
      <w:r w:rsidRPr="00884EB9">
        <w:rPr>
          <w:sz w:val="16"/>
          <w:szCs w:val="16"/>
        </w:rPr>
        <w:t>Gevo</w:t>
      </w:r>
      <w:proofErr w:type="spellEnd"/>
      <w:r w:rsidRPr="00884EB9">
        <w:rPr>
          <w:sz w:val="16"/>
          <w:szCs w:val="16"/>
        </w:rPr>
        <w:t xml:space="preserve">, and World Energy are using everything from algae to used or wasted cooking oil to create sustainable jet fuels. </w:t>
      </w:r>
      <w:proofErr w:type="spellStart"/>
      <w:r w:rsidRPr="00884EB9">
        <w:rPr>
          <w:sz w:val="16"/>
          <w:szCs w:val="16"/>
        </w:rPr>
        <w:t>LanzaTech</w:t>
      </w:r>
      <w:proofErr w:type="spellEnd"/>
      <w:r w:rsidRPr="00884EB9">
        <w:rPr>
          <w:sz w:val="16"/>
          <w:szCs w:val="16"/>
        </w:rPr>
        <w:t xml:space="preserve"> recycles carbon from industrial emissions and other sources and turns it into aviation fuel — and has recently partnered with other corporations to bring that fuel to market for commercial airline use.</w:t>
      </w:r>
    </w:p>
    <w:p w14:paraId="2131B311" w14:textId="77777777" w:rsidR="00E517B3" w:rsidRDefault="00E517B3" w:rsidP="00E517B3">
      <w:r w:rsidRPr="00884EB9">
        <w:rPr>
          <w:rStyle w:val="StyleUnderline"/>
        </w:rPr>
        <w:t>With help from biotechnology</w:t>
      </w:r>
      <w:r>
        <w:t xml:space="preserve">, </w:t>
      </w:r>
      <w:r w:rsidRPr="00884EB9">
        <w:rPr>
          <w:rStyle w:val="StyleUnderline"/>
        </w:rPr>
        <w:t xml:space="preserve">the U.S. can </w:t>
      </w:r>
      <w:r w:rsidRPr="00884EB9">
        <w:rPr>
          <w:rStyle w:val="Emphasis"/>
        </w:rPr>
        <w:t>achieve</w:t>
      </w:r>
      <w:r>
        <w:t xml:space="preserve"> </w:t>
      </w:r>
      <w:r w:rsidRPr="00884EB9">
        <w:rPr>
          <w:rStyle w:val="StyleUnderline"/>
        </w:rPr>
        <w:t xml:space="preserve">the </w:t>
      </w:r>
      <w:r w:rsidRPr="00884EB9">
        <w:rPr>
          <w:rStyle w:val="Emphasis"/>
        </w:rPr>
        <w:t>climate change goals</w:t>
      </w:r>
      <w:r>
        <w:t xml:space="preserve"> </w:t>
      </w:r>
      <w:r w:rsidRPr="00884EB9">
        <w:rPr>
          <w:rStyle w:val="StyleUnderline"/>
        </w:rPr>
        <w:t xml:space="preserve">outlined by the Biden administration and the </w:t>
      </w:r>
      <w:r w:rsidRPr="00884EB9">
        <w:rPr>
          <w:rStyle w:val="Emphasis"/>
        </w:rPr>
        <w:t>Paris Agreement</w:t>
      </w:r>
      <w:r w:rsidRPr="00884EB9">
        <w:t>.</w:t>
      </w:r>
      <w:r>
        <w:t xml:space="preserve"> Human progress and technology got us into this mess. That same ingenuity can help get us out.</w:t>
      </w:r>
    </w:p>
    <w:p w14:paraId="0AAF5AF6" w14:textId="77777777" w:rsidR="00E517B3" w:rsidRDefault="00E517B3" w:rsidP="00E517B3">
      <w:pPr>
        <w:pStyle w:val="Heading4"/>
      </w:pPr>
      <w:r>
        <w:t>Global warming is an existential threat.</w:t>
      </w:r>
    </w:p>
    <w:p w14:paraId="0441434C" w14:textId="77777777" w:rsidR="00E517B3" w:rsidRDefault="00E517B3" w:rsidP="00E517B3">
      <w:proofErr w:type="spellStart"/>
      <w:r w:rsidRPr="00365E0C">
        <w:rPr>
          <w:rStyle w:val="Style13ptBold"/>
        </w:rPr>
        <w:t>Tonn</w:t>
      </w:r>
      <w:proofErr w:type="spellEnd"/>
      <w:r w:rsidRPr="00365E0C">
        <w:rPr>
          <w:rStyle w:val="Style13ptBold"/>
        </w:rPr>
        <w:t xml:space="preserve"> 21</w:t>
      </w:r>
      <w:r>
        <w:t xml:space="preserve"> – </w:t>
      </w:r>
      <w:r w:rsidRPr="00365E0C">
        <w:t>Professor</w:t>
      </w:r>
      <w:r>
        <w:t xml:space="preserve"> of Political Science at the University of </w:t>
      </w:r>
      <w:proofErr w:type="spellStart"/>
      <w:r>
        <w:t>Tennesse</w:t>
      </w:r>
      <w:proofErr w:type="spellEnd"/>
      <w:r>
        <w:t xml:space="preserve"> Knoxville</w:t>
      </w:r>
    </w:p>
    <w:p w14:paraId="56BF695D" w14:textId="77777777" w:rsidR="00E517B3" w:rsidRPr="00365E0C" w:rsidRDefault="00E517B3" w:rsidP="00E517B3">
      <w:r>
        <w:t xml:space="preserve">Bruce E. </w:t>
      </w:r>
      <w:proofErr w:type="spellStart"/>
      <w:r>
        <w:t>Tonn</w:t>
      </w:r>
      <w:proofErr w:type="spellEnd"/>
      <w:r>
        <w:t xml:space="preserve">, “Anticipation, Sustainability, Futures and Human Extinction: Ensuring Humanity’s Journey into The Distant Future,” Routledge, May 2021, </w:t>
      </w:r>
      <w:r w:rsidRPr="00365E0C">
        <w:t>https://www.taylorfrancis.com/books/mono/10.4324/9781003000105/anticipation-sustainability-futures-human-extinction-bruce-tonn</w:t>
      </w:r>
    </w:p>
    <w:p w14:paraId="0839FBD1" w14:textId="77777777" w:rsidR="00E517B3" w:rsidRDefault="00E517B3" w:rsidP="00E517B3">
      <w:r>
        <w:t>Unfortunately, unlike the aftermath of the Black Plague in the Middle Ages, human population continued to slide, or it should be said that the</w:t>
      </w:r>
      <w:r w:rsidRPr="000E59F7">
        <w:t xml:space="preserve"> </w:t>
      </w:r>
      <w:r>
        <w:t xml:space="preserve">number of </w:t>
      </w:r>
      <w:proofErr w:type="spellStart"/>
      <w:r>
        <w:t>Havenots</w:t>
      </w:r>
      <w:proofErr w:type="spellEnd"/>
      <w:r>
        <w:t xml:space="preserve"> continued to decrease. Next up was climate change. For aforementioned reasons, </w:t>
      </w:r>
      <w:r w:rsidRPr="0029229F">
        <w:rPr>
          <w:rStyle w:val="StyleUnderline"/>
        </w:rPr>
        <w:t>the countries of the world had not stemmed the use of fossil fuels and</w:t>
      </w:r>
      <w:r>
        <w:t xml:space="preserve">, therefore, </w:t>
      </w:r>
      <w:r w:rsidRPr="0029229F">
        <w:rPr>
          <w:rStyle w:val="Emphasis"/>
        </w:rPr>
        <w:t>had not reduced</w:t>
      </w:r>
      <w:r w:rsidRPr="0029229F">
        <w:rPr>
          <w:rStyle w:val="StyleUnderline"/>
        </w:rPr>
        <w:t xml:space="preserve"> the </w:t>
      </w:r>
      <w:r w:rsidRPr="0029229F">
        <w:rPr>
          <w:rStyle w:val="Emphasis"/>
        </w:rPr>
        <w:t>emissions of GHG</w:t>
      </w:r>
      <w:r w:rsidRPr="0029229F">
        <w:rPr>
          <w:rStyle w:val="StyleUnderline"/>
        </w:rPr>
        <w:t xml:space="preserve"> into the atmosphere</w:t>
      </w:r>
      <w:r>
        <w:t xml:space="preserve">. </w:t>
      </w:r>
      <w:r w:rsidRPr="0029229F">
        <w:rPr>
          <w:rStyle w:val="StyleUnderline"/>
        </w:rPr>
        <w:t xml:space="preserve">Few technologies had been put in place to </w:t>
      </w:r>
      <w:r w:rsidRPr="0029229F">
        <w:rPr>
          <w:rStyle w:val="Emphasis"/>
        </w:rPr>
        <w:t>reduce GHG in the atmosphere</w:t>
      </w:r>
      <w:r w:rsidRPr="0029229F">
        <w:rPr>
          <w:rStyle w:val="StyleUnderline"/>
        </w:rPr>
        <w:t xml:space="preserve"> or </w:t>
      </w:r>
      <w:r w:rsidRPr="0029229F">
        <w:rPr>
          <w:rStyle w:val="Emphasis"/>
        </w:rPr>
        <w:t>sequester the carbon elsewhere</w:t>
      </w:r>
      <w:r>
        <w:t xml:space="preserve">. It was as if </w:t>
      </w:r>
      <w:r w:rsidRPr="0029229F">
        <w:rPr>
          <w:rStyle w:val="StyleUnderline"/>
        </w:rPr>
        <w:t xml:space="preserve">the planet </w:t>
      </w:r>
      <w:r w:rsidRPr="0029229F">
        <w:rPr>
          <w:rStyle w:val="Emphasis"/>
        </w:rPr>
        <w:t>extracted revenge</w:t>
      </w:r>
      <w:r>
        <w:t xml:space="preserve"> </w:t>
      </w:r>
      <w:r w:rsidRPr="0029229F">
        <w:rPr>
          <w:rStyle w:val="StyleUnderline"/>
        </w:rPr>
        <w:t xml:space="preserve">through </w:t>
      </w:r>
      <w:r w:rsidRPr="00FB1D2D">
        <w:rPr>
          <w:rStyle w:val="Emphasis"/>
          <w:highlight w:val="cyan"/>
        </w:rPr>
        <w:t>withering droughts</w:t>
      </w:r>
      <w:r w:rsidRPr="00FB1D2D">
        <w:rPr>
          <w:highlight w:val="cyan"/>
        </w:rPr>
        <w:t xml:space="preserve"> </w:t>
      </w:r>
      <w:r w:rsidRPr="00FB1D2D">
        <w:rPr>
          <w:rStyle w:val="StyleUnderline"/>
          <w:highlight w:val="cyan"/>
        </w:rPr>
        <w:t>in</w:t>
      </w:r>
      <w:r w:rsidRPr="0029229F">
        <w:rPr>
          <w:rStyle w:val="StyleUnderline"/>
        </w:rPr>
        <w:t xml:space="preserve"> Central </w:t>
      </w:r>
      <w:r w:rsidRPr="00FB1D2D">
        <w:rPr>
          <w:rStyle w:val="StyleUnderline"/>
          <w:highlight w:val="cyan"/>
        </w:rPr>
        <w:t>China</w:t>
      </w:r>
      <w:r>
        <w:t xml:space="preserve">, </w:t>
      </w:r>
      <w:r w:rsidRPr="0029229F">
        <w:rPr>
          <w:rStyle w:val="StyleUnderline"/>
        </w:rPr>
        <w:t xml:space="preserve">Northern </w:t>
      </w:r>
      <w:r w:rsidRPr="00FB1D2D">
        <w:rPr>
          <w:rStyle w:val="StyleUnderline"/>
          <w:highlight w:val="cyan"/>
        </w:rPr>
        <w:t>Africa</w:t>
      </w:r>
      <w:r>
        <w:t xml:space="preserve">, </w:t>
      </w:r>
      <w:r w:rsidRPr="0029229F">
        <w:rPr>
          <w:rStyle w:val="StyleUnderline"/>
        </w:rPr>
        <w:t>and North Central North America</w:t>
      </w:r>
      <w:r>
        <w:t xml:space="preserve">, </w:t>
      </w:r>
      <w:r w:rsidRPr="00FB1D2D">
        <w:rPr>
          <w:rStyle w:val="Emphasis"/>
          <w:highlight w:val="cyan"/>
        </w:rPr>
        <w:t>deadly heat waves</w:t>
      </w:r>
      <w:r w:rsidRPr="00FB1D2D">
        <w:rPr>
          <w:highlight w:val="cyan"/>
        </w:rPr>
        <w:t xml:space="preserve"> </w:t>
      </w:r>
      <w:r w:rsidRPr="00FB1D2D">
        <w:rPr>
          <w:rStyle w:val="StyleUnderline"/>
          <w:highlight w:val="cyan"/>
        </w:rPr>
        <w:t>in</w:t>
      </w:r>
      <w:r w:rsidRPr="0029229F">
        <w:rPr>
          <w:rStyle w:val="StyleUnderline"/>
        </w:rPr>
        <w:t xml:space="preserve"> Western and Central </w:t>
      </w:r>
      <w:r w:rsidRPr="00FB1D2D">
        <w:rPr>
          <w:rStyle w:val="StyleUnderline"/>
          <w:highlight w:val="cyan"/>
        </w:rPr>
        <w:t>Europe</w:t>
      </w:r>
      <w:r>
        <w:t xml:space="preserve">, </w:t>
      </w:r>
      <w:r w:rsidRPr="00FB1D2D">
        <w:rPr>
          <w:rStyle w:val="Emphasis"/>
          <w:highlight w:val="cyan"/>
        </w:rPr>
        <w:t>implacable</w:t>
      </w:r>
      <w:r w:rsidRPr="00FB1D2D">
        <w:rPr>
          <w:rStyle w:val="Emphasis"/>
        </w:rPr>
        <w:t xml:space="preserve"> </w:t>
      </w:r>
      <w:r w:rsidRPr="00FB1D2D">
        <w:rPr>
          <w:rStyle w:val="Emphasis"/>
          <w:highlight w:val="cyan"/>
        </w:rPr>
        <w:t>sea-level rise</w:t>
      </w:r>
      <w:r>
        <w:t xml:space="preserve"> </w:t>
      </w:r>
      <w:r w:rsidRPr="0029229F">
        <w:rPr>
          <w:rStyle w:val="StyleUnderline"/>
        </w:rPr>
        <w:t xml:space="preserve">in the </w:t>
      </w:r>
      <w:r w:rsidRPr="00FB1D2D">
        <w:rPr>
          <w:rStyle w:val="StyleUnderline"/>
          <w:highlight w:val="cyan"/>
        </w:rPr>
        <w:t>Asia</w:t>
      </w:r>
      <w:r w:rsidRPr="0029229F">
        <w:rPr>
          <w:rStyle w:val="StyleUnderline"/>
        </w:rPr>
        <w:t xml:space="preserve"> Pacific region</w:t>
      </w:r>
      <w:r>
        <w:t xml:space="preserve">, </w:t>
      </w:r>
      <w:r w:rsidRPr="00FB1D2D">
        <w:rPr>
          <w:rStyle w:val="StyleUnderline"/>
          <w:highlight w:val="cyan"/>
        </w:rPr>
        <w:t xml:space="preserve">and </w:t>
      </w:r>
      <w:r w:rsidRPr="00FB1D2D">
        <w:rPr>
          <w:rStyle w:val="Emphasis"/>
          <w:highlight w:val="cyan"/>
        </w:rPr>
        <w:t>apocalyptic storms worldwide</w:t>
      </w:r>
      <w:r w:rsidRPr="00FB1D2D">
        <w:rPr>
          <w:highlight w:val="cyan"/>
        </w:rPr>
        <w:t>.</w:t>
      </w:r>
      <w:r>
        <w:t xml:space="preserve"> </w:t>
      </w:r>
      <w:r w:rsidRPr="0029229F">
        <w:rPr>
          <w:rStyle w:val="StyleUnderline"/>
        </w:rPr>
        <w:t>People were literally washed away down rivers and into oceans</w:t>
      </w:r>
      <w:r>
        <w:t xml:space="preserve">. </w:t>
      </w:r>
      <w:r w:rsidRPr="00FB1D2D">
        <w:rPr>
          <w:rStyle w:val="Emphasis"/>
          <w:highlight w:val="cyan"/>
        </w:rPr>
        <w:t>Agricultural systems collapsed</w:t>
      </w:r>
      <w:r>
        <w:t xml:space="preserve"> outside of the wealthy areas of the Haves, which were quickly becoming self-sufficient and hermetically sealed to the world of the </w:t>
      </w:r>
      <w:proofErr w:type="spellStart"/>
      <w:r>
        <w:t>Havenots</w:t>
      </w:r>
      <w:proofErr w:type="spellEnd"/>
      <w:r>
        <w:t xml:space="preserve">. </w:t>
      </w:r>
      <w:r w:rsidRPr="00FB1D2D">
        <w:rPr>
          <w:rStyle w:val="StyleUnderline"/>
        </w:rPr>
        <w:t>The</w:t>
      </w:r>
      <w:r w:rsidRPr="0029229F">
        <w:rPr>
          <w:rStyle w:val="StyleUnderline"/>
        </w:rPr>
        <w:t xml:space="preserve"> </w:t>
      </w:r>
      <w:r w:rsidRPr="0029229F">
        <w:rPr>
          <w:rStyle w:val="Emphasis"/>
        </w:rPr>
        <w:t>built environment</w:t>
      </w:r>
      <w:r>
        <w:t xml:space="preserve"> </w:t>
      </w:r>
      <w:r w:rsidRPr="0029229F">
        <w:rPr>
          <w:rStyle w:val="StyleUnderline"/>
        </w:rPr>
        <w:t xml:space="preserve">and </w:t>
      </w:r>
      <w:r w:rsidRPr="0029229F">
        <w:rPr>
          <w:rStyle w:val="Emphasis"/>
        </w:rPr>
        <w:t xml:space="preserve">urban </w:t>
      </w:r>
      <w:r w:rsidRPr="00FB1D2D">
        <w:rPr>
          <w:rStyle w:val="Emphasis"/>
          <w:highlight w:val="cyan"/>
        </w:rPr>
        <w:t>infrastructures</w:t>
      </w:r>
      <w:r w:rsidRPr="00FB1D2D">
        <w:rPr>
          <w:rStyle w:val="StyleUnderline"/>
          <w:highlight w:val="cyan"/>
        </w:rPr>
        <w:t xml:space="preserve"> were</w:t>
      </w:r>
      <w:r w:rsidRPr="00FB1D2D">
        <w:rPr>
          <w:highlight w:val="cyan"/>
        </w:rPr>
        <w:t xml:space="preserve"> </w:t>
      </w:r>
      <w:r w:rsidRPr="00FB1D2D">
        <w:rPr>
          <w:rStyle w:val="Emphasis"/>
          <w:highlight w:val="cyan"/>
        </w:rPr>
        <w:t>pummeled</w:t>
      </w:r>
      <w:r>
        <w:t xml:space="preserve">. Another round of </w:t>
      </w:r>
      <w:r w:rsidRPr="00FB1D2D">
        <w:rPr>
          <w:rStyle w:val="Emphasis"/>
          <w:highlight w:val="cyan"/>
        </w:rPr>
        <w:t>diseases</w:t>
      </w:r>
      <w:r>
        <w:t xml:space="preserve">, mostly mosquito-borne this time, </w:t>
      </w:r>
      <w:r w:rsidRPr="00FB1D2D">
        <w:rPr>
          <w:rStyle w:val="StyleUnderline"/>
          <w:highlight w:val="cyan"/>
        </w:rPr>
        <w:t>ravaged the world</w:t>
      </w:r>
      <w:r w:rsidRPr="00FB1D2D">
        <w:rPr>
          <w:rStyle w:val="StyleUnderline"/>
        </w:rPr>
        <w:t>’s population</w:t>
      </w:r>
      <w:r>
        <w:t xml:space="preserve">. </w:t>
      </w:r>
      <w:r w:rsidRPr="0029229F">
        <w:rPr>
          <w:rStyle w:val="StyleUnderline"/>
        </w:rPr>
        <w:t xml:space="preserve">The developed world </w:t>
      </w:r>
      <w:r w:rsidRPr="0029229F">
        <w:rPr>
          <w:rStyle w:val="Emphasis"/>
        </w:rPr>
        <w:t>offered no safety net</w:t>
      </w:r>
      <w:r>
        <w:t xml:space="preserve"> for the rest of the world. The largest losses of population were in Asia and Africa, closely followed by Central and South America. Within another thirty years, another billion people perished.</w:t>
      </w:r>
    </w:p>
    <w:p w14:paraId="337E2B09" w14:textId="77777777" w:rsidR="00E517B3" w:rsidRPr="0029229F" w:rsidRDefault="00E517B3" w:rsidP="00E517B3">
      <w:pPr>
        <w:rPr>
          <w:sz w:val="10"/>
          <w:szCs w:val="10"/>
        </w:rPr>
      </w:pPr>
      <w:r w:rsidRPr="0029229F">
        <w:rPr>
          <w:sz w:val="10"/>
          <w:szCs w:val="10"/>
        </w:rPr>
        <w:t xml:space="preserve">During the next handful of decades, the remaining humans failed to bond together to rebuild human civilization. In fact, just the opposite happened. Instead of conflicts between nations or even ‘clashes of civilizations’, deadly and widespread violence arose between the Haves and </w:t>
      </w:r>
      <w:proofErr w:type="spellStart"/>
      <w:r w:rsidRPr="0029229F">
        <w:rPr>
          <w:sz w:val="10"/>
          <w:szCs w:val="10"/>
        </w:rPr>
        <w:t>Havenots</w:t>
      </w:r>
      <w:proofErr w:type="spellEnd"/>
      <w:r w:rsidRPr="0029229F">
        <w:rPr>
          <w:sz w:val="10"/>
          <w:szCs w:val="10"/>
        </w:rPr>
        <w:t xml:space="preserve">. At the outbreak of the unrest, the militaries of the world had been deployed to protect the wealth and property of the Haves. First as pandemics roiled the world and then as major economic systems collapsed, the viciousness and desperateness of the attacks of the </w:t>
      </w:r>
      <w:proofErr w:type="spellStart"/>
      <w:r w:rsidRPr="0029229F">
        <w:rPr>
          <w:sz w:val="10"/>
          <w:szCs w:val="10"/>
        </w:rPr>
        <w:t>Havenots</w:t>
      </w:r>
      <w:proofErr w:type="spellEnd"/>
      <w:r w:rsidRPr="0029229F">
        <w:rPr>
          <w:sz w:val="10"/>
          <w:szCs w:val="10"/>
        </w:rPr>
        <w:t xml:space="preserve"> against the Haves increased.</w:t>
      </w:r>
    </w:p>
    <w:p w14:paraId="0A45D542" w14:textId="77777777" w:rsidR="00E517B3" w:rsidRPr="0029229F" w:rsidRDefault="00E517B3" w:rsidP="00E517B3">
      <w:pPr>
        <w:rPr>
          <w:sz w:val="10"/>
          <w:szCs w:val="10"/>
        </w:rPr>
      </w:pPr>
      <w:r w:rsidRPr="0029229F">
        <w:rPr>
          <w:sz w:val="10"/>
          <w:szCs w:val="10"/>
        </w:rPr>
        <w:t xml:space="preserve">The military leaders had a choice: defend the Haves or become allies of the </w:t>
      </w:r>
      <w:proofErr w:type="spellStart"/>
      <w:r w:rsidRPr="0029229F">
        <w:rPr>
          <w:sz w:val="10"/>
          <w:szCs w:val="10"/>
        </w:rPr>
        <w:t>Havenots</w:t>
      </w:r>
      <w:proofErr w:type="spellEnd"/>
      <w:r w:rsidRPr="0029229F">
        <w:rPr>
          <w:sz w:val="10"/>
          <w:szCs w:val="10"/>
        </w:rPr>
        <w:t xml:space="preserve">. The Haves had all the technological advantages (not only their life-prolonging technologies, useful if they could survive the chaos, but also their nanotechnologies, biotechnologies, limited but developing renewable energy technologies, and information technologies). The </w:t>
      </w:r>
      <w:proofErr w:type="spellStart"/>
      <w:r w:rsidRPr="0029229F">
        <w:rPr>
          <w:sz w:val="10"/>
          <w:szCs w:val="10"/>
        </w:rPr>
        <w:t>Havenots</w:t>
      </w:r>
      <w:proofErr w:type="spellEnd"/>
      <w:r w:rsidRPr="0029229F">
        <w:rPr>
          <w:sz w:val="10"/>
          <w:szCs w:val="10"/>
        </w:rPr>
        <w:t xml:space="preserve"> had strength in numbers. The majority of the military leaders whose forces were equipped with the most sophisticated weaponry and other advanced technologies made a devil’s bargain with the Haves, security in exchange for the promised long-life and luxury.</w:t>
      </w:r>
    </w:p>
    <w:p w14:paraId="3413086A" w14:textId="77777777" w:rsidR="00E517B3" w:rsidRPr="0029229F" w:rsidRDefault="00E517B3" w:rsidP="00E517B3">
      <w:pPr>
        <w:rPr>
          <w:sz w:val="10"/>
          <w:szCs w:val="10"/>
        </w:rPr>
      </w:pPr>
      <w:r w:rsidRPr="0029229F">
        <w:rPr>
          <w:sz w:val="10"/>
          <w:szCs w:val="10"/>
        </w:rPr>
        <w:t xml:space="preserve">A protracted period of violence ensued. Both the Haves and </w:t>
      </w:r>
      <w:proofErr w:type="spellStart"/>
      <w:r w:rsidRPr="0029229F">
        <w:rPr>
          <w:sz w:val="10"/>
          <w:szCs w:val="10"/>
        </w:rPr>
        <w:t>Havenots</w:t>
      </w:r>
      <w:proofErr w:type="spellEnd"/>
      <w:r w:rsidRPr="0029229F">
        <w:rPr>
          <w:sz w:val="10"/>
          <w:szCs w:val="10"/>
        </w:rPr>
        <w:t xml:space="preserve"> suffered substantial casualties. Eventually, the Haves and their superior military forces ended up in approximately 5,000 heavily defended enclaves (or lifeboats, from their point of view), with about 1,000 humans in each enclave. Most enclaves were former military bases, although many were former resort islands and other easily defensible haunts of the Haves. The enclaves brought to mind the walled cities of the Middle Ages. Unlike their feudal ancestors, they did not rely upon serfs living outside the walls for their food and materials. Because of their technological prowess, they were, after a period of transition, mostly self-sufficient. The poor and otherwise ‘useless’ and ‘excessive’ inhabitants of the enclaves, mostly lower ranking soldiers but also some weak Haves, were quickly evicted so as not to stress the resources of their systems, which would need to last for centuries.</w:t>
      </w:r>
    </w:p>
    <w:p w14:paraId="59369044" w14:textId="77777777" w:rsidR="00E517B3" w:rsidRPr="004378D8" w:rsidRDefault="00E517B3" w:rsidP="00E517B3">
      <w:pPr>
        <w:rPr>
          <w:sz w:val="10"/>
          <w:szCs w:val="10"/>
        </w:rPr>
      </w:pPr>
      <w:r w:rsidRPr="0029229F">
        <w:rPr>
          <w:sz w:val="10"/>
          <w:szCs w:val="10"/>
        </w:rPr>
        <w:t xml:space="preserve">During this period of violence, the Haves and the military systematically destroyed all advanced technologies outside of the enclaves. This was done so that the </w:t>
      </w:r>
      <w:proofErr w:type="spellStart"/>
      <w:r w:rsidRPr="0029229F">
        <w:rPr>
          <w:sz w:val="10"/>
          <w:szCs w:val="10"/>
        </w:rPr>
        <w:t>Havenots</w:t>
      </w:r>
      <w:proofErr w:type="spellEnd"/>
      <w:r w:rsidRPr="0029229F">
        <w:rPr>
          <w:sz w:val="10"/>
          <w:szCs w:val="10"/>
        </w:rPr>
        <w:t xml:space="preserve"> could not develop the capabilities to conquer the remaining enclaves. The military effectively destroyed the remaining energy-producing facilities (including the nuclear power plants), the electricity infrastructure, the worldwide telecommunications infrastructure, shipping and transportation facilities, and even dams and irrigation systems. The result of these attacks was that the </w:t>
      </w:r>
      <w:proofErr w:type="spellStart"/>
      <w:r w:rsidRPr="0029229F">
        <w:rPr>
          <w:sz w:val="10"/>
          <w:szCs w:val="10"/>
        </w:rPr>
        <w:t>Havenots</w:t>
      </w:r>
      <w:proofErr w:type="spellEnd"/>
      <w:r w:rsidRPr="0029229F">
        <w:rPr>
          <w:sz w:val="10"/>
          <w:szCs w:val="10"/>
        </w:rPr>
        <w:t xml:space="preserve"> on the outside had little or no technology, no concentrated energy resources, no information technology, no electricity, no water systems, and no advanced weapons. Agricultural productivity approached pre-industrial levels. Plants stressed by heat and drought failed to produce crops. Farm animals and plants regularly fell to agricultural diseases that had previously been preventable. Wild animal stocks were slaughtered with no thought about tomorrow. Accessible stocks of fish in the lakes and oceans were depleted. Leadership and new government structures never re-evolved; anarchy reigned. New pathogens circled the globe with astonishing speed. It was every man, woman, and child for themselves. Over the next century, the reduction in population was steady, and another two </w:t>
      </w:r>
      <w:r w:rsidRPr="004378D8">
        <w:rPr>
          <w:sz w:val="10"/>
          <w:szCs w:val="10"/>
        </w:rPr>
        <w:t>billion perished.</w:t>
      </w:r>
    </w:p>
    <w:p w14:paraId="1D495EAA" w14:textId="77777777" w:rsidR="00E517B3" w:rsidRDefault="00E517B3" w:rsidP="00E517B3">
      <w:r w:rsidRPr="004378D8">
        <w:rPr>
          <w:rStyle w:val="Emphasis"/>
        </w:rPr>
        <w:t>Catastrophic changes</w:t>
      </w:r>
      <w:r w:rsidRPr="004378D8">
        <w:t xml:space="preserve"> </w:t>
      </w:r>
      <w:r w:rsidRPr="004378D8">
        <w:rPr>
          <w:rStyle w:val="StyleUnderline"/>
        </w:rPr>
        <w:t>in the world’s ecosystems coincided with</w:t>
      </w:r>
      <w:r w:rsidRPr="004378D8">
        <w:t xml:space="preserve"> the </w:t>
      </w:r>
      <w:r w:rsidRPr="004378D8">
        <w:rPr>
          <w:rStyle w:val="StyleUnderline"/>
        </w:rPr>
        <w:t>violence</w:t>
      </w:r>
      <w:r w:rsidRPr="004378D8">
        <w:t xml:space="preserve"> and also plagued the </w:t>
      </w:r>
      <w:proofErr w:type="spellStart"/>
      <w:r w:rsidRPr="004378D8">
        <w:t>Havenots</w:t>
      </w:r>
      <w:proofErr w:type="spellEnd"/>
      <w:r w:rsidRPr="004378D8">
        <w:t xml:space="preserve">. </w:t>
      </w:r>
      <w:r w:rsidRPr="004378D8">
        <w:rPr>
          <w:rStyle w:val="StyleUnderline"/>
        </w:rPr>
        <w:t>In a mad scramble to keep themselves fed</w:t>
      </w:r>
      <w:r w:rsidRPr="004378D8">
        <w:t xml:space="preserve">, </w:t>
      </w:r>
      <w:r w:rsidRPr="004378D8">
        <w:rPr>
          <w:rStyle w:val="StyleUnderline"/>
        </w:rPr>
        <w:t xml:space="preserve">the </w:t>
      </w:r>
      <w:proofErr w:type="spellStart"/>
      <w:r w:rsidRPr="004378D8">
        <w:rPr>
          <w:rStyle w:val="StyleUnderline"/>
        </w:rPr>
        <w:t>Havenots</w:t>
      </w:r>
      <w:proofErr w:type="spellEnd"/>
      <w:r w:rsidRPr="004378D8">
        <w:rPr>
          <w:rStyle w:val="StyleUnderline"/>
        </w:rPr>
        <w:t xml:space="preserve"> </w:t>
      </w:r>
      <w:r w:rsidRPr="004378D8">
        <w:rPr>
          <w:rStyle w:val="Emphasis"/>
        </w:rPr>
        <w:t>severely depleted</w:t>
      </w:r>
      <w:r w:rsidRPr="004378D8">
        <w:rPr>
          <w:rStyle w:val="StyleUnderline"/>
        </w:rPr>
        <w:t xml:space="preserve"> the world’s</w:t>
      </w:r>
      <w:r w:rsidRPr="004378D8">
        <w:t xml:space="preserve"> </w:t>
      </w:r>
      <w:r w:rsidRPr="004378D8">
        <w:rPr>
          <w:rStyle w:val="Emphasis"/>
        </w:rPr>
        <w:t>stocks of birds and mammals</w:t>
      </w:r>
      <w:r w:rsidRPr="004378D8">
        <w:t xml:space="preserve">, </w:t>
      </w:r>
      <w:r w:rsidRPr="004378D8">
        <w:rPr>
          <w:rStyle w:val="StyleUnderline"/>
        </w:rPr>
        <w:t>big</w:t>
      </w:r>
      <w:r w:rsidRPr="0029229F">
        <w:rPr>
          <w:rStyle w:val="StyleUnderline"/>
        </w:rPr>
        <w:t xml:space="preserve"> and small</w:t>
      </w:r>
      <w:r>
        <w:t xml:space="preserve">. </w:t>
      </w:r>
      <w:r w:rsidRPr="0029229F">
        <w:rPr>
          <w:rStyle w:val="StyleUnderline"/>
        </w:rPr>
        <w:t xml:space="preserve">This </w:t>
      </w:r>
      <w:r w:rsidRPr="00FB1D2D">
        <w:rPr>
          <w:rStyle w:val="Emphasis"/>
          <w:highlight w:val="cyan"/>
        </w:rPr>
        <w:t>reduction</w:t>
      </w:r>
      <w:r w:rsidRPr="00FB1D2D">
        <w:rPr>
          <w:rStyle w:val="StyleUnderline"/>
          <w:highlight w:val="cyan"/>
        </w:rPr>
        <w:t xml:space="preserve"> in</w:t>
      </w:r>
      <w:r w:rsidRPr="0029229F">
        <w:rPr>
          <w:rStyle w:val="StyleUnderline"/>
        </w:rPr>
        <w:t xml:space="preserve"> the </w:t>
      </w:r>
      <w:r w:rsidRPr="0029229F">
        <w:rPr>
          <w:rStyle w:val="Emphasis"/>
        </w:rPr>
        <w:t xml:space="preserve">number of </w:t>
      </w:r>
      <w:r w:rsidRPr="00FB1D2D">
        <w:rPr>
          <w:rStyle w:val="Emphasis"/>
          <w:highlight w:val="cyan"/>
        </w:rPr>
        <w:t>insect predators</w:t>
      </w:r>
      <w:r w:rsidRPr="00FB1D2D">
        <w:rPr>
          <w:highlight w:val="cyan"/>
        </w:rPr>
        <w:t xml:space="preserve"> </w:t>
      </w:r>
      <w:r w:rsidRPr="00FB1D2D">
        <w:rPr>
          <w:rStyle w:val="StyleUnderline"/>
          <w:highlight w:val="cyan"/>
        </w:rPr>
        <w:t>led to</w:t>
      </w:r>
      <w:r w:rsidRPr="0029229F">
        <w:rPr>
          <w:rStyle w:val="StyleUnderline"/>
        </w:rPr>
        <w:t xml:space="preserve"> an </w:t>
      </w:r>
      <w:r w:rsidRPr="00FB1D2D">
        <w:rPr>
          <w:rStyle w:val="Emphasis"/>
          <w:highlight w:val="cyan"/>
        </w:rPr>
        <w:t>explosion</w:t>
      </w:r>
      <w:r w:rsidRPr="00FB1D2D">
        <w:rPr>
          <w:rStyle w:val="StyleUnderline"/>
          <w:highlight w:val="cyan"/>
        </w:rPr>
        <w:t xml:space="preserve"> in</w:t>
      </w:r>
      <w:r>
        <w:t xml:space="preserve"> </w:t>
      </w:r>
      <w:r w:rsidRPr="0029229F">
        <w:rPr>
          <w:rStyle w:val="StyleUnderline"/>
        </w:rPr>
        <w:t xml:space="preserve">the </w:t>
      </w:r>
      <w:r w:rsidRPr="0029229F">
        <w:rPr>
          <w:rStyle w:val="Emphasis"/>
        </w:rPr>
        <w:t xml:space="preserve">numbers of </w:t>
      </w:r>
      <w:r w:rsidRPr="00FB1D2D">
        <w:rPr>
          <w:rStyle w:val="Emphasis"/>
          <w:highlight w:val="cyan"/>
        </w:rPr>
        <w:t>destructive insects</w:t>
      </w:r>
      <w:r>
        <w:t xml:space="preserve">. </w:t>
      </w:r>
      <w:r w:rsidRPr="00FB1D2D">
        <w:rPr>
          <w:rStyle w:val="Emphasis"/>
          <w:highlight w:val="cyan"/>
        </w:rPr>
        <w:t>Locusts</w:t>
      </w:r>
      <w:r w:rsidRPr="00FB1D2D">
        <w:rPr>
          <w:highlight w:val="cyan"/>
        </w:rPr>
        <w:t xml:space="preserve"> </w:t>
      </w:r>
      <w:r w:rsidRPr="00FB1D2D">
        <w:rPr>
          <w:rStyle w:val="StyleUnderline"/>
          <w:highlight w:val="cyan"/>
        </w:rPr>
        <w:t xml:space="preserve">and </w:t>
      </w:r>
      <w:r w:rsidRPr="00FB1D2D">
        <w:rPr>
          <w:rStyle w:val="Emphasis"/>
          <w:highlight w:val="cyan"/>
        </w:rPr>
        <w:t>grasshoppers devastated remaining</w:t>
      </w:r>
      <w:r w:rsidRPr="0029229F">
        <w:rPr>
          <w:rStyle w:val="Emphasis"/>
        </w:rPr>
        <w:t xml:space="preserve"> agricultural </w:t>
      </w:r>
      <w:r w:rsidRPr="00FB1D2D">
        <w:rPr>
          <w:rStyle w:val="Emphasis"/>
          <w:highlight w:val="cyan"/>
        </w:rPr>
        <w:t>crops</w:t>
      </w:r>
      <w:r>
        <w:t xml:space="preserve">. In a particularly gruesome twist of fate, </w:t>
      </w:r>
      <w:r w:rsidRPr="0029229F">
        <w:rPr>
          <w:rStyle w:val="StyleUnderline"/>
        </w:rPr>
        <w:t xml:space="preserve">the depletion of mammals and birds also </w:t>
      </w:r>
      <w:r w:rsidRPr="0029229F">
        <w:rPr>
          <w:rStyle w:val="Emphasis"/>
        </w:rPr>
        <w:t>reduced</w:t>
      </w:r>
      <w:r w:rsidRPr="0029229F">
        <w:rPr>
          <w:rStyle w:val="StyleUnderline"/>
        </w:rPr>
        <w:t xml:space="preserve"> the </w:t>
      </w:r>
      <w:r w:rsidRPr="0029229F">
        <w:rPr>
          <w:rStyle w:val="Emphasis"/>
        </w:rPr>
        <w:t xml:space="preserve">food </w:t>
      </w:r>
      <w:r w:rsidRPr="004378D8">
        <w:rPr>
          <w:rStyle w:val="Emphasis"/>
        </w:rPr>
        <w:t>supplies for mosquitoes</w:t>
      </w:r>
      <w:r w:rsidRPr="004378D8">
        <w:t xml:space="preserve"> </w:t>
      </w:r>
      <w:r w:rsidRPr="004378D8">
        <w:rPr>
          <w:rStyle w:val="StyleUnderline"/>
        </w:rPr>
        <w:t>around the world. As their predators were eliminated and as their food supplies dwindled</w:t>
      </w:r>
      <w:r w:rsidRPr="004378D8">
        <w:t xml:space="preserve">, </w:t>
      </w:r>
      <w:r w:rsidRPr="004378D8">
        <w:rPr>
          <w:rStyle w:val="StyleUnderline"/>
        </w:rPr>
        <w:t xml:space="preserve">they began to </w:t>
      </w:r>
      <w:r w:rsidRPr="004378D8">
        <w:rPr>
          <w:rStyle w:val="Emphasis"/>
        </w:rPr>
        <w:t>viciously swarm individual humans</w:t>
      </w:r>
      <w:r w:rsidRPr="004378D8">
        <w:rPr>
          <w:rStyle w:val="StyleUnderline"/>
        </w:rPr>
        <w:t xml:space="preserve"> who lacked</w:t>
      </w:r>
      <w:r w:rsidRPr="0029229F">
        <w:rPr>
          <w:rStyle w:val="StyleUnderline"/>
        </w:rPr>
        <w:t xml:space="preserve"> shelter</w:t>
      </w:r>
      <w:r>
        <w:t>. Many did not survive the onslaught.</w:t>
      </w:r>
    </w:p>
    <w:p w14:paraId="22C1710F" w14:textId="77777777" w:rsidR="00E517B3" w:rsidRDefault="00E517B3" w:rsidP="00E517B3">
      <w:r w:rsidRPr="0029229F">
        <w:rPr>
          <w:rStyle w:val="StyleUnderline"/>
        </w:rPr>
        <w:t xml:space="preserve">The </w:t>
      </w:r>
      <w:proofErr w:type="spellStart"/>
      <w:r w:rsidRPr="0029229F">
        <w:rPr>
          <w:rStyle w:val="StyleUnderline"/>
        </w:rPr>
        <w:t>Havenots</w:t>
      </w:r>
      <w:proofErr w:type="spellEnd"/>
      <w:r w:rsidRPr="0029229F">
        <w:rPr>
          <w:rStyle w:val="StyleUnderline"/>
        </w:rPr>
        <w:t xml:space="preserve"> and the Haves alike were </w:t>
      </w:r>
      <w:r w:rsidRPr="0029229F">
        <w:rPr>
          <w:rStyle w:val="Emphasis"/>
        </w:rPr>
        <w:t>killed by immense fires</w:t>
      </w:r>
      <w:r>
        <w:t xml:space="preserve">. </w:t>
      </w:r>
      <w:r w:rsidRPr="00FB1D2D">
        <w:rPr>
          <w:rStyle w:val="StyleUnderline"/>
          <w:highlight w:val="cyan"/>
        </w:rPr>
        <w:t>The</w:t>
      </w:r>
      <w:r w:rsidRPr="0029229F">
        <w:rPr>
          <w:rStyle w:val="StyleUnderline"/>
        </w:rPr>
        <w:t xml:space="preserve"> </w:t>
      </w:r>
      <w:r w:rsidRPr="0029229F">
        <w:rPr>
          <w:rStyle w:val="Emphasis"/>
        </w:rPr>
        <w:t xml:space="preserve">dramatic </w:t>
      </w:r>
      <w:r w:rsidRPr="00FB1D2D">
        <w:rPr>
          <w:rStyle w:val="Emphasis"/>
          <w:highlight w:val="cyan"/>
        </w:rPr>
        <w:t>rise in CO2</w:t>
      </w:r>
      <w:r>
        <w:t xml:space="preserve"> </w:t>
      </w:r>
      <w:r w:rsidRPr="0029229F">
        <w:rPr>
          <w:rStyle w:val="StyleUnderline"/>
        </w:rPr>
        <w:t>in the atmosphere</w:t>
      </w:r>
      <w:r>
        <w:t xml:space="preserve"> </w:t>
      </w:r>
      <w:r w:rsidRPr="0029229F">
        <w:rPr>
          <w:rStyle w:val="StyleUnderline"/>
        </w:rPr>
        <w:t xml:space="preserve">and the </w:t>
      </w:r>
      <w:r w:rsidRPr="0029229F">
        <w:rPr>
          <w:rStyle w:val="Emphasis"/>
        </w:rPr>
        <w:t>expansion of ranges</w:t>
      </w:r>
      <w:r>
        <w:t xml:space="preserve"> </w:t>
      </w:r>
      <w:r w:rsidRPr="0029229F">
        <w:rPr>
          <w:rStyle w:val="StyleUnderline"/>
        </w:rPr>
        <w:t xml:space="preserve">of temperate and tropical </w:t>
      </w:r>
      <w:r w:rsidRPr="0029229F">
        <w:rPr>
          <w:rStyle w:val="Emphasis"/>
        </w:rPr>
        <w:t>ecosystems promoted</w:t>
      </w:r>
      <w:r w:rsidRPr="0029229F">
        <w:rPr>
          <w:rStyle w:val="StyleUnderline"/>
        </w:rPr>
        <w:t xml:space="preserve"> the </w:t>
      </w:r>
      <w:r w:rsidRPr="00FB1D2D">
        <w:rPr>
          <w:rStyle w:val="Emphasis"/>
        </w:rPr>
        <w:t>accelerated growth of plant life</w:t>
      </w:r>
      <w:r w:rsidRPr="0029229F">
        <w:t xml:space="preserve"> </w:t>
      </w:r>
      <w:r w:rsidRPr="0029229F">
        <w:rPr>
          <w:rStyle w:val="StyleUnderline"/>
        </w:rPr>
        <w:t>all over the planet</w:t>
      </w:r>
      <w:r w:rsidRPr="0029229F">
        <w:t xml:space="preserve">. </w:t>
      </w:r>
      <w:r w:rsidRPr="0029229F">
        <w:rPr>
          <w:rStyle w:val="Emphasis"/>
        </w:rPr>
        <w:t>Megatons</w:t>
      </w:r>
      <w:r w:rsidRPr="0029229F">
        <w:t xml:space="preserve"> </w:t>
      </w:r>
      <w:r w:rsidRPr="0029229F">
        <w:rPr>
          <w:rStyle w:val="StyleUnderline"/>
        </w:rPr>
        <w:t xml:space="preserve">of </w:t>
      </w:r>
      <w:r w:rsidRPr="00FB1D2D">
        <w:rPr>
          <w:rStyle w:val="Emphasis"/>
          <w:highlight w:val="cyan"/>
        </w:rPr>
        <w:t xml:space="preserve">increased biomass </w:t>
      </w:r>
      <w:r w:rsidRPr="00FB1D2D">
        <w:rPr>
          <w:rStyle w:val="Emphasis"/>
        </w:rPr>
        <w:t>respirated</w:t>
      </w:r>
      <w:r w:rsidRPr="0029229F">
        <w:t xml:space="preserve"> </w:t>
      </w:r>
      <w:r w:rsidRPr="00FB1D2D">
        <w:rPr>
          <w:rStyle w:val="StyleUnderline"/>
          <w:highlight w:val="cyan"/>
        </w:rPr>
        <w:t>increasing levels of</w:t>
      </w:r>
      <w:r w:rsidRPr="0029229F">
        <w:rPr>
          <w:rStyle w:val="StyleUnderline"/>
        </w:rPr>
        <w:t xml:space="preserve"> </w:t>
      </w:r>
      <w:r w:rsidRPr="00FB1D2D">
        <w:rPr>
          <w:rStyle w:val="Emphasis"/>
          <w:highlight w:val="cyan"/>
        </w:rPr>
        <w:t>oxygen</w:t>
      </w:r>
      <w:r w:rsidRPr="0029229F">
        <w:t xml:space="preserve"> </w:t>
      </w:r>
      <w:r w:rsidRPr="0029229F">
        <w:rPr>
          <w:rStyle w:val="StyleUnderline"/>
        </w:rPr>
        <w:t>into the atmosphere</w:t>
      </w:r>
      <w:r w:rsidRPr="0029229F">
        <w:t xml:space="preserve">. The </w:t>
      </w:r>
      <w:r w:rsidRPr="0029229F">
        <w:rPr>
          <w:rStyle w:val="StyleUnderline"/>
        </w:rPr>
        <w:t>bacteria</w:t>
      </w:r>
      <w:r w:rsidRPr="0029229F">
        <w:t xml:space="preserve"> </w:t>
      </w:r>
      <w:r w:rsidRPr="0029229F">
        <w:rPr>
          <w:rStyle w:val="StyleUnderline"/>
        </w:rPr>
        <w:t>that</w:t>
      </w:r>
      <w:r w:rsidRPr="0029229F">
        <w:t xml:space="preserve"> </w:t>
      </w:r>
      <w:r w:rsidRPr="0029229F">
        <w:rPr>
          <w:rStyle w:val="Emphasis"/>
        </w:rPr>
        <w:t>consumed</w:t>
      </w:r>
      <w:r w:rsidRPr="0029229F">
        <w:t xml:space="preserve"> the </w:t>
      </w:r>
      <w:r w:rsidRPr="0029229F">
        <w:rPr>
          <w:rStyle w:val="Emphasis"/>
        </w:rPr>
        <w:t>remaining oil</w:t>
      </w:r>
      <w:r w:rsidRPr="0029229F">
        <w:t xml:space="preserve"> </w:t>
      </w:r>
      <w:r w:rsidRPr="0029229F">
        <w:rPr>
          <w:rStyle w:val="StyleUnderline"/>
        </w:rPr>
        <w:t xml:space="preserve">and </w:t>
      </w:r>
      <w:r w:rsidRPr="0029229F">
        <w:rPr>
          <w:rStyle w:val="Emphasis"/>
        </w:rPr>
        <w:t>natural gas reserves</w:t>
      </w:r>
      <w:r w:rsidRPr="0029229F">
        <w:t xml:space="preserve"> </w:t>
      </w:r>
      <w:r w:rsidRPr="0029229F">
        <w:rPr>
          <w:rStyle w:val="StyleUnderline"/>
        </w:rPr>
        <w:t xml:space="preserve">also emitted substantial amounts of oxygen into the </w:t>
      </w:r>
      <w:r w:rsidRPr="004378D8">
        <w:rPr>
          <w:rStyle w:val="StyleUnderline"/>
        </w:rPr>
        <w:t>environment</w:t>
      </w:r>
      <w:r w:rsidRPr="004378D8">
        <w:t xml:space="preserve">. Indeed, </w:t>
      </w:r>
      <w:r w:rsidRPr="004378D8">
        <w:rPr>
          <w:rStyle w:val="StyleUnderline"/>
        </w:rPr>
        <w:t>the level of oxygen</w:t>
      </w:r>
      <w:r w:rsidRPr="004378D8">
        <w:t xml:space="preserve"> </w:t>
      </w:r>
      <w:r w:rsidRPr="004378D8">
        <w:rPr>
          <w:rStyle w:val="StyleUnderline"/>
        </w:rPr>
        <w:t>in the atmosphere</w:t>
      </w:r>
      <w:r w:rsidRPr="004378D8">
        <w:t xml:space="preserve"> quickly </w:t>
      </w:r>
      <w:r w:rsidRPr="004378D8">
        <w:rPr>
          <w:rStyle w:val="Emphasis"/>
        </w:rPr>
        <w:t>began to approach 30%</w:t>
      </w:r>
      <w:r w:rsidRPr="004378D8">
        <w:t xml:space="preserve">, </w:t>
      </w:r>
      <w:r w:rsidRPr="004378D8">
        <w:rPr>
          <w:rStyle w:val="StyleUnderline"/>
        </w:rPr>
        <w:t>from a level of about 21% at the turn of the twenty-first century</w:t>
      </w:r>
      <w:r w:rsidRPr="004378D8">
        <w:t xml:space="preserve">. </w:t>
      </w:r>
      <w:r w:rsidRPr="004378D8">
        <w:rPr>
          <w:rStyle w:val="Emphasis"/>
        </w:rPr>
        <w:t>More plant materials</w:t>
      </w:r>
      <w:r w:rsidRPr="004378D8">
        <w:t xml:space="preserve">, </w:t>
      </w:r>
      <w:r w:rsidRPr="004378D8">
        <w:rPr>
          <w:rStyle w:val="Emphasis"/>
        </w:rPr>
        <w:t>drought</w:t>
      </w:r>
      <w:r w:rsidRPr="00FB1D2D">
        <w:t xml:space="preserve">, </w:t>
      </w:r>
      <w:r w:rsidRPr="00FB1D2D">
        <w:rPr>
          <w:rStyle w:val="StyleUnderline"/>
        </w:rPr>
        <w:t xml:space="preserve">and </w:t>
      </w:r>
      <w:r w:rsidRPr="00FB1D2D">
        <w:rPr>
          <w:rStyle w:val="Emphasis"/>
          <w:highlight w:val="cyan"/>
        </w:rPr>
        <w:t>oxygen-rich air</w:t>
      </w:r>
      <w:r w:rsidRPr="00FB1D2D">
        <w:rPr>
          <w:highlight w:val="cyan"/>
        </w:rPr>
        <w:t xml:space="preserve"> </w:t>
      </w:r>
      <w:r w:rsidRPr="00FB1D2D">
        <w:rPr>
          <w:rStyle w:val="StyleUnderline"/>
          <w:highlight w:val="cyan"/>
        </w:rPr>
        <w:t xml:space="preserve">led to </w:t>
      </w:r>
      <w:r w:rsidRPr="00FB1D2D">
        <w:rPr>
          <w:rStyle w:val="Emphasis"/>
        </w:rPr>
        <w:t xml:space="preserve">truly horrific </w:t>
      </w:r>
      <w:r w:rsidRPr="00FB1D2D">
        <w:rPr>
          <w:rStyle w:val="Emphasis"/>
          <w:highlight w:val="cyan"/>
        </w:rPr>
        <w:t>conflagrations</w:t>
      </w:r>
      <w:r w:rsidRPr="0029229F">
        <w:t xml:space="preserve"> in North America, Europe, Northern Asia, Southern Africa, and Central and South America. Humans died directly in the fires and also died of asphyxiation if they were in the vicinity of the most massive fires.</w:t>
      </w:r>
    </w:p>
    <w:p w14:paraId="721B02FF" w14:textId="77777777" w:rsidR="00E517B3" w:rsidRDefault="00E517B3" w:rsidP="00E517B3">
      <w:pPr>
        <w:rPr>
          <w:sz w:val="10"/>
          <w:szCs w:val="10"/>
        </w:rPr>
      </w:pPr>
      <w:r w:rsidRPr="0029229F">
        <w:rPr>
          <w:sz w:val="10"/>
          <w:szCs w:val="10"/>
        </w:rPr>
        <w:t xml:space="preserve">Life in the enclaves became decidedly dystopian. The main problem was that no enclave possessed the critical mass of people, knowledge, and materials to maintain their technological base. Technology failed. In most cases, it was impossible to replace and/or fabricate new specialized chips and parts. Because the enclaves had destroyed the globe’s telecommunications infrastructure to deny the </w:t>
      </w:r>
      <w:proofErr w:type="spellStart"/>
      <w:r w:rsidRPr="0029229F">
        <w:rPr>
          <w:sz w:val="10"/>
          <w:szCs w:val="10"/>
        </w:rPr>
        <w:t>Havenots</w:t>
      </w:r>
      <w:proofErr w:type="spellEnd"/>
      <w:r w:rsidRPr="0029229F">
        <w:rPr>
          <w:sz w:val="10"/>
          <w:szCs w:val="10"/>
        </w:rPr>
        <w:t xml:space="preserve"> the ability to easily organize, they were unable to communicate with other enclaves. The Haves continued to perceive the </w:t>
      </w:r>
      <w:proofErr w:type="spellStart"/>
      <w:r w:rsidRPr="0029229F">
        <w:rPr>
          <w:sz w:val="10"/>
          <w:szCs w:val="10"/>
        </w:rPr>
        <w:t>Havenots</w:t>
      </w:r>
      <w:proofErr w:type="spellEnd"/>
      <w:r w:rsidRPr="0029229F">
        <w:rPr>
          <w:sz w:val="10"/>
          <w:szCs w:val="10"/>
        </w:rPr>
        <w:t xml:space="preserve"> and the ‘outside’, disease-ridden world, to be a threat, although had they left their enclaves they would have known otherwise. This perception kept the Haves sequestered in their enclaves. Over the next 100 years, most of the enclaves collapsed from starvation or were eventually overrun by the </w:t>
      </w:r>
      <w:proofErr w:type="spellStart"/>
      <w:r w:rsidRPr="0029229F">
        <w:rPr>
          <w:sz w:val="10"/>
          <w:szCs w:val="10"/>
        </w:rPr>
        <w:t>Havenots</w:t>
      </w:r>
      <w:proofErr w:type="spellEnd"/>
      <w:r w:rsidRPr="0029229F">
        <w:rPr>
          <w:sz w:val="10"/>
          <w:szCs w:val="10"/>
        </w:rPr>
        <w:t>, having failed like the Utopian communities of the eighteenth and nineteenth centuries.</w:t>
      </w:r>
    </w:p>
    <w:p w14:paraId="114ED378" w14:textId="77777777" w:rsidR="00E517B3" w:rsidRDefault="00E517B3" w:rsidP="00E517B3">
      <w:pPr>
        <w:rPr>
          <w:sz w:val="10"/>
          <w:szCs w:val="10"/>
        </w:rPr>
      </w:pPr>
      <w:r w:rsidRPr="0029229F">
        <w:rPr>
          <w:sz w:val="10"/>
          <w:szCs w:val="10"/>
        </w:rPr>
        <w:t>A few enclaves, however, took a different path to extinction. This is</w:t>
      </w:r>
      <w:r>
        <w:rPr>
          <w:sz w:val="10"/>
          <w:szCs w:val="10"/>
        </w:rPr>
        <w:t xml:space="preserve"> </w:t>
      </w:r>
      <w:r w:rsidRPr="0029229F">
        <w:rPr>
          <w:sz w:val="10"/>
          <w:szCs w:val="10"/>
        </w:rPr>
        <w:t>because some Haves did achieve part of their vision of Utopia during</w:t>
      </w:r>
      <w:r>
        <w:rPr>
          <w:sz w:val="10"/>
          <w:szCs w:val="10"/>
        </w:rPr>
        <w:t xml:space="preserve"> </w:t>
      </w:r>
      <w:r w:rsidRPr="0029229F">
        <w:rPr>
          <w:sz w:val="10"/>
          <w:szCs w:val="10"/>
        </w:rPr>
        <w:t>the hell storm that surrounded them. They did achieve some measure of</w:t>
      </w:r>
      <w:r>
        <w:rPr>
          <w:sz w:val="10"/>
          <w:szCs w:val="10"/>
        </w:rPr>
        <w:t xml:space="preserve"> </w:t>
      </w:r>
      <w:r w:rsidRPr="0029229F">
        <w:rPr>
          <w:sz w:val="10"/>
          <w:szCs w:val="10"/>
        </w:rPr>
        <w:t>immortality. In a handful of enclaves, there were Haves who were actually a</w:t>
      </w:r>
      <w:r>
        <w:rPr>
          <w:sz w:val="10"/>
          <w:szCs w:val="10"/>
        </w:rPr>
        <w:t xml:space="preserve"> </w:t>
      </w:r>
      <w:r w:rsidRPr="0029229F">
        <w:rPr>
          <w:sz w:val="10"/>
          <w:szCs w:val="10"/>
        </w:rPr>
        <w:t>couple of hundred years old. But they had not planned on the destruction</w:t>
      </w:r>
      <w:r>
        <w:rPr>
          <w:sz w:val="10"/>
          <w:szCs w:val="10"/>
        </w:rPr>
        <w:t xml:space="preserve"> </w:t>
      </w:r>
      <w:r w:rsidRPr="0029229F">
        <w:rPr>
          <w:sz w:val="10"/>
          <w:szCs w:val="10"/>
        </w:rPr>
        <w:t>of the rest of the world and their technologies were riddled with bugs.</w:t>
      </w:r>
    </w:p>
    <w:p w14:paraId="18136C8D" w14:textId="77777777" w:rsidR="00E517B3" w:rsidRDefault="00E517B3" w:rsidP="00E517B3">
      <w:pPr>
        <w:rPr>
          <w:sz w:val="10"/>
          <w:szCs w:val="10"/>
        </w:rPr>
      </w:pPr>
      <w:r w:rsidRPr="0029229F">
        <w:rPr>
          <w:sz w:val="10"/>
          <w:szCs w:val="10"/>
        </w:rPr>
        <w:t>It was imperative that these Haves strictly control their population.</w:t>
      </w:r>
      <w:r>
        <w:rPr>
          <w:sz w:val="10"/>
          <w:szCs w:val="10"/>
        </w:rPr>
        <w:t xml:space="preserve"> </w:t>
      </w:r>
      <w:r w:rsidRPr="0029229F">
        <w:rPr>
          <w:sz w:val="10"/>
          <w:szCs w:val="10"/>
        </w:rPr>
        <w:t>Despite their weaponry, they were essentially trapped in their enclaves.</w:t>
      </w:r>
      <w:r>
        <w:rPr>
          <w:sz w:val="10"/>
          <w:szCs w:val="10"/>
        </w:rPr>
        <w:t xml:space="preserve"> </w:t>
      </w:r>
      <w:r w:rsidRPr="0029229F">
        <w:rPr>
          <w:sz w:val="10"/>
          <w:szCs w:val="10"/>
        </w:rPr>
        <w:t>The outside world was disease ridden, chaotic, dangerous, and empty of</w:t>
      </w:r>
      <w:r>
        <w:rPr>
          <w:sz w:val="10"/>
          <w:szCs w:val="10"/>
        </w:rPr>
        <w:t xml:space="preserve"> </w:t>
      </w:r>
      <w:r w:rsidRPr="0029229F">
        <w:rPr>
          <w:sz w:val="10"/>
          <w:szCs w:val="10"/>
        </w:rPr>
        <w:t>valuable resources. They had no survival skills beyond their advanced technologies. They could not survive outside of the enclaves. Controlling their</w:t>
      </w:r>
      <w:r>
        <w:rPr>
          <w:sz w:val="10"/>
          <w:szCs w:val="10"/>
        </w:rPr>
        <w:t xml:space="preserve"> </w:t>
      </w:r>
      <w:r w:rsidRPr="0029229F">
        <w:rPr>
          <w:sz w:val="10"/>
          <w:szCs w:val="10"/>
        </w:rPr>
        <w:t>population meant that the births needed to be well planned and limited in</w:t>
      </w:r>
      <w:r>
        <w:rPr>
          <w:sz w:val="10"/>
          <w:szCs w:val="10"/>
        </w:rPr>
        <w:t xml:space="preserve"> </w:t>
      </w:r>
      <w:r w:rsidRPr="0029229F">
        <w:rPr>
          <w:sz w:val="10"/>
          <w:szCs w:val="10"/>
        </w:rPr>
        <w:t>number, especially since their numbers had been swollen with the ranks of</w:t>
      </w:r>
      <w:r>
        <w:rPr>
          <w:sz w:val="10"/>
          <w:szCs w:val="10"/>
        </w:rPr>
        <w:t xml:space="preserve"> </w:t>
      </w:r>
      <w:r w:rsidRPr="0029229F">
        <w:rPr>
          <w:sz w:val="10"/>
          <w:szCs w:val="10"/>
        </w:rPr>
        <w:t>the military.</w:t>
      </w:r>
    </w:p>
    <w:p w14:paraId="3C381B6A" w14:textId="77777777" w:rsidR="00E517B3" w:rsidRDefault="00E517B3" w:rsidP="00E517B3">
      <w:pPr>
        <w:rPr>
          <w:sz w:val="10"/>
          <w:szCs w:val="10"/>
        </w:rPr>
      </w:pPr>
      <w:r w:rsidRPr="0029229F">
        <w:rPr>
          <w:sz w:val="10"/>
          <w:szCs w:val="10"/>
        </w:rPr>
        <w:t>The major flaw in this strategy is that these Haves, who desperately wanted</w:t>
      </w:r>
      <w:r>
        <w:rPr>
          <w:sz w:val="10"/>
          <w:szCs w:val="10"/>
        </w:rPr>
        <w:t xml:space="preserve"> </w:t>
      </w:r>
      <w:r w:rsidRPr="0029229F">
        <w:rPr>
          <w:sz w:val="10"/>
          <w:szCs w:val="10"/>
        </w:rPr>
        <w:t>to be immortal, basically achieved this goal. Through enhanced nutrients,</w:t>
      </w:r>
      <w:r>
        <w:rPr>
          <w:sz w:val="10"/>
          <w:szCs w:val="10"/>
        </w:rPr>
        <w:t xml:space="preserve"> </w:t>
      </w:r>
      <w:r w:rsidRPr="0029229F">
        <w:rPr>
          <w:sz w:val="10"/>
          <w:szCs w:val="10"/>
        </w:rPr>
        <w:t>key replacement organs, and medical nanotechnologies, they were able to</w:t>
      </w:r>
      <w:r>
        <w:rPr>
          <w:sz w:val="10"/>
          <w:szCs w:val="10"/>
        </w:rPr>
        <w:t xml:space="preserve"> </w:t>
      </w:r>
      <w:r w:rsidRPr="0029229F">
        <w:rPr>
          <w:sz w:val="10"/>
          <w:szCs w:val="10"/>
        </w:rPr>
        <w:t>keep their bodies in excellent condition. They were not afflicted with heart</w:t>
      </w:r>
      <w:r>
        <w:rPr>
          <w:sz w:val="10"/>
          <w:szCs w:val="10"/>
        </w:rPr>
        <w:t xml:space="preserve"> </w:t>
      </w:r>
      <w:r w:rsidRPr="0029229F">
        <w:rPr>
          <w:sz w:val="10"/>
          <w:szCs w:val="10"/>
        </w:rPr>
        <w:t>disease or cancer or obesity or diabetes. Their lives within the enclaves were</w:t>
      </w:r>
      <w:r>
        <w:rPr>
          <w:sz w:val="10"/>
          <w:szCs w:val="10"/>
        </w:rPr>
        <w:t xml:space="preserve"> </w:t>
      </w:r>
      <w:r w:rsidRPr="0029229F">
        <w:rPr>
          <w:sz w:val="10"/>
          <w:szCs w:val="10"/>
        </w:rPr>
        <w:t xml:space="preserve">rather safe because </w:t>
      </w:r>
      <w:proofErr w:type="spellStart"/>
      <w:r w:rsidRPr="0029229F">
        <w:rPr>
          <w:sz w:val="10"/>
          <w:szCs w:val="10"/>
        </w:rPr>
        <w:t>Havenots</w:t>
      </w:r>
      <w:proofErr w:type="spellEnd"/>
      <w:r w:rsidRPr="0029229F">
        <w:rPr>
          <w:sz w:val="10"/>
          <w:szCs w:val="10"/>
        </w:rPr>
        <w:t xml:space="preserve"> found the risks not worth the effort of confronting these small but deadly enclaves. The Haves did not travel at all</w:t>
      </w:r>
      <w:r>
        <w:rPr>
          <w:sz w:val="10"/>
          <w:szCs w:val="10"/>
        </w:rPr>
        <w:t xml:space="preserve"> </w:t>
      </w:r>
      <w:r w:rsidRPr="0029229F">
        <w:rPr>
          <w:sz w:val="10"/>
          <w:szCs w:val="10"/>
        </w:rPr>
        <w:t>nor have many on-site accidents. They were not murdered in the streets,</w:t>
      </w:r>
      <w:r>
        <w:rPr>
          <w:sz w:val="10"/>
          <w:szCs w:val="10"/>
        </w:rPr>
        <w:t xml:space="preserve"> </w:t>
      </w:r>
      <w:r w:rsidRPr="0029229F">
        <w:rPr>
          <w:sz w:val="10"/>
          <w:szCs w:val="10"/>
        </w:rPr>
        <w:t>although inevitably some were killed during disputes in their enclaves.</w:t>
      </w:r>
      <w:r>
        <w:rPr>
          <w:sz w:val="10"/>
          <w:szCs w:val="10"/>
        </w:rPr>
        <w:t xml:space="preserve"> </w:t>
      </w:r>
      <w:r w:rsidRPr="0029229F">
        <w:rPr>
          <w:sz w:val="10"/>
          <w:szCs w:val="10"/>
        </w:rPr>
        <w:t>They did not commit suicide; they were constitutionally incapable of taking their own lives, having committed themselves to immortality. After a</w:t>
      </w:r>
      <w:r>
        <w:rPr>
          <w:sz w:val="10"/>
          <w:szCs w:val="10"/>
        </w:rPr>
        <w:t xml:space="preserve"> </w:t>
      </w:r>
      <w:r w:rsidRPr="0029229F">
        <w:rPr>
          <w:sz w:val="10"/>
          <w:szCs w:val="10"/>
        </w:rPr>
        <w:t>while, the turnover in the enclaves fell to close to zero. No one died. And</w:t>
      </w:r>
      <w:r>
        <w:rPr>
          <w:sz w:val="10"/>
          <w:szCs w:val="10"/>
        </w:rPr>
        <w:t xml:space="preserve"> </w:t>
      </w:r>
      <w:r w:rsidRPr="0029229F">
        <w:rPr>
          <w:sz w:val="10"/>
          <w:szCs w:val="10"/>
        </w:rPr>
        <w:t>the enclaves could not afford to allow new births. These Haves were not too</w:t>
      </w:r>
      <w:r>
        <w:rPr>
          <w:sz w:val="10"/>
          <w:szCs w:val="10"/>
        </w:rPr>
        <w:t xml:space="preserve"> </w:t>
      </w:r>
      <w:r w:rsidRPr="0029229F">
        <w:rPr>
          <w:sz w:val="10"/>
          <w:szCs w:val="10"/>
        </w:rPr>
        <w:t>worried. After all, they had time on their side, right?</w:t>
      </w:r>
    </w:p>
    <w:p w14:paraId="4F808234" w14:textId="77777777" w:rsidR="00E517B3" w:rsidRDefault="00E517B3" w:rsidP="00E517B3">
      <w:pPr>
        <w:jc w:val="both"/>
        <w:rPr>
          <w:sz w:val="10"/>
          <w:szCs w:val="10"/>
        </w:rPr>
      </w:pPr>
      <w:r w:rsidRPr="0029229F">
        <w:rPr>
          <w:sz w:val="10"/>
          <w:szCs w:val="10"/>
        </w:rPr>
        <w:t>However, as time went on, these super-elders lost the ability to reproduce</w:t>
      </w:r>
      <w:r>
        <w:rPr>
          <w:sz w:val="10"/>
          <w:szCs w:val="10"/>
        </w:rPr>
        <w:t xml:space="preserve"> </w:t>
      </w:r>
      <w:r w:rsidRPr="0029229F">
        <w:rPr>
          <w:sz w:val="10"/>
          <w:szCs w:val="10"/>
        </w:rPr>
        <w:t>naturally. The eggs in the female’s ovaries aged and could not be rejuvenated. Also, frozen eggs and sperm turned out to have much shorter shelf</w:t>
      </w:r>
      <w:r>
        <w:rPr>
          <w:sz w:val="10"/>
          <w:szCs w:val="10"/>
        </w:rPr>
        <w:t xml:space="preserve"> </w:t>
      </w:r>
      <w:r w:rsidRPr="0029229F">
        <w:rPr>
          <w:sz w:val="10"/>
          <w:szCs w:val="10"/>
        </w:rPr>
        <w:t>lives than had been thought. To reproduce, that left cloning. Although</w:t>
      </w:r>
      <w:r w:rsidRPr="0029229F">
        <w:t xml:space="preserve"> </w:t>
      </w:r>
      <w:r w:rsidRPr="0029229F">
        <w:rPr>
          <w:sz w:val="10"/>
          <w:szCs w:val="10"/>
        </w:rPr>
        <w:t>advances in cloning had been impressive, problems with human cloning</w:t>
      </w:r>
      <w:r>
        <w:rPr>
          <w:sz w:val="10"/>
          <w:szCs w:val="10"/>
        </w:rPr>
        <w:t xml:space="preserve"> </w:t>
      </w:r>
      <w:r w:rsidRPr="0029229F">
        <w:rPr>
          <w:sz w:val="10"/>
          <w:szCs w:val="10"/>
        </w:rPr>
        <w:t>had not been overcome simply because the practice had been banned by</w:t>
      </w:r>
      <w:r>
        <w:rPr>
          <w:sz w:val="10"/>
          <w:szCs w:val="10"/>
        </w:rPr>
        <w:t xml:space="preserve"> </w:t>
      </w:r>
      <w:r w:rsidRPr="0029229F">
        <w:rPr>
          <w:sz w:val="10"/>
          <w:szCs w:val="10"/>
        </w:rPr>
        <w:t>most countries at the beginning of the twenty-first century and had been</w:t>
      </w:r>
      <w:r>
        <w:rPr>
          <w:sz w:val="10"/>
          <w:szCs w:val="10"/>
        </w:rPr>
        <w:t xml:space="preserve"> </w:t>
      </w:r>
      <w:r w:rsidRPr="0029229F">
        <w:rPr>
          <w:sz w:val="10"/>
          <w:szCs w:val="10"/>
        </w:rPr>
        <w:t>taboo in the enclaves for most of the time. However, these Haves decided</w:t>
      </w:r>
      <w:r>
        <w:rPr>
          <w:sz w:val="10"/>
          <w:szCs w:val="10"/>
        </w:rPr>
        <w:t xml:space="preserve"> </w:t>
      </w:r>
      <w:r w:rsidRPr="0029229F">
        <w:rPr>
          <w:sz w:val="10"/>
          <w:szCs w:val="10"/>
        </w:rPr>
        <w:t>to try to clone humans though they lacked skilled scientists to oversee this</w:t>
      </w:r>
      <w:r>
        <w:rPr>
          <w:sz w:val="10"/>
          <w:szCs w:val="10"/>
        </w:rPr>
        <w:t xml:space="preserve"> </w:t>
      </w:r>
      <w:r w:rsidRPr="0029229F">
        <w:rPr>
          <w:sz w:val="10"/>
          <w:szCs w:val="10"/>
        </w:rPr>
        <w:t>process. The results were disastrous. Miscarriages were the most common</w:t>
      </w:r>
      <w:r>
        <w:rPr>
          <w:sz w:val="10"/>
          <w:szCs w:val="10"/>
        </w:rPr>
        <w:t xml:space="preserve"> </w:t>
      </w:r>
      <w:r w:rsidRPr="0029229F">
        <w:rPr>
          <w:sz w:val="10"/>
          <w:szCs w:val="10"/>
        </w:rPr>
        <w:t>results. Many fetuses that came to term died shortly after birth. Most were</w:t>
      </w:r>
      <w:r>
        <w:rPr>
          <w:sz w:val="10"/>
          <w:szCs w:val="10"/>
        </w:rPr>
        <w:t xml:space="preserve"> </w:t>
      </w:r>
      <w:r w:rsidRPr="0029229F">
        <w:rPr>
          <w:sz w:val="10"/>
          <w:szCs w:val="10"/>
        </w:rPr>
        <w:t>aborted, those that were allowed to go to term died minutes after being</w:t>
      </w:r>
      <w:r>
        <w:rPr>
          <w:sz w:val="10"/>
          <w:szCs w:val="10"/>
        </w:rPr>
        <w:t xml:space="preserve"> </w:t>
      </w:r>
      <w:r w:rsidRPr="0029229F">
        <w:rPr>
          <w:sz w:val="10"/>
          <w:szCs w:val="10"/>
        </w:rPr>
        <w:t>born. The very few that lived further were afflicted with cognitive deficiencies, deformed limbs, and, tragically, were infertile. The attempts at cloning</w:t>
      </w:r>
      <w:r>
        <w:rPr>
          <w:sz w:val="10"/>
          <w:szCs w:val="10"/>
        </w:rPr>
        <w:t xml:space="preserve"> </w:t>
      </w:r>
      <w:r w:rsidRPr="0029229F">
        <w:rPr>
          <w:sz w:val="10"/>
          <w:szCs w:val="10"/>
        </w:rPr>
        <w:t>were rapidly abandoned.</w:t>
      </w:r>
    </w:p>
    <w:p w14:paraId="100FF6C9" w14:textId="77777777" w:rsidR="00E517B3" w:rsidRDefault="00E517B3" w:rsidP="00E517B3">
      <w:pPr>
        <w:jc w:val="both"/>
        <w:rPr>
          <w:sz w:val="10"/>
          <w:szCs w:val="10"/>
        </w:rPr>
      </w:pPr>
      <w:r w:rsidRPr="0029229F">
        <w:rPr>
          <w:sz w:val="10"/>
          <w:szCs w:val="10"/>
        </w:rPr>
        <w:t>Another problem that these Haves did not anticipate was the psychological aspects of aging. The minds of these very old people were slowly</w:t>
      </w:r>
      <w:r>
        <w:rPr>
          <w:sz w:val="10"/>
          <w:szCs w:val="10"/>
        </w:rPr>
        <w:t xml:space="preserve"> </w:t>
      </w:r>
      <w:r w:rsidRPr="0029229F">
        <w:rPr>
          <w:sz w:val="10"/>
          <w:szCs w:val="10"/>
        </w:rPr>
        <w:t>becoming completely dysfunctional. Of course, they did not suffer from</w:t>
      </w:r>
      <w:r>
        <w:rPr>
          <w:sz w:val="10"/>
          <w:szCs w:val="10"/>
        </w:rPr>
        <w:t xml:space="preserve"> </w:t>
      </w:r>
      <w:r w:rsidRPr="0029229F">
        <w:rPr>
          <w:sz w:val="10"/>
          <w:szCs w:val="10"/>
        </w:rPr>
        <w:t>Alzheimer’s or Huntington’s or Parkinson’s diseases. They had genetic tests</w:t>
      </w:r>
      <w:r>
        <w:rPr>
          <w:sz w:val="10"/>
          <w:szCs w:val="10"/>
        </w:rPr>
        <w:t xml:space="preserve"> </w:t>
      </w:r>
      <w:r w:rsidRPr="0029229F">
        <w:rPr>
          <w:sz w:val="10"/>
          <w:szCs w:val="10"/>
        </w:rPr>
        <w:t>for these maladies and could prevent or treat these diseases without much</w:t>
      </w:r>
      <w:r>
        <w:rPr>
          <w:sz w:val="10"/>
          <w:szCs w:val="10"/>
        </w:rPr>
        <w:t xml:space="preserve"> </w:t>
      </w:r>
      <w:r w:rsidRPr="0029229F">
        <w:rPr>
          <w:sz w:val="10"/>
          <w:szCs w:val="10"/>
        </w:rPr>
        <w:t>effort or risk. What they did suffer from was system overuse and overload.</w:t>
      </w:r>
      <w:r>
        <w:rPr>
          <w:sz w:val="10"/>
          <w:szCs w:val="10"/>
        </w:rPr>
        <w:t xml:space="preserve"> </w:t>
      </w:r>
      <w:r w:rsidRPr="0029229F">
        <w:rPr>
          <w:sz w:val="10"/>
          <w:szCs w:val="10"/>
        </w:rPr>
        <w:t>Too many memories over too many years were leading to inefficiencies in</w:t>
      </w:r>
      <w:r>
        <w:rPr>
          <w:sz w:val="10"/>
          <w:szCs w:val="10"/>
        </w:rPr>
        <w:t xml:space="preserve"> </w:t>
      </w:r>
      <w:r w:rsidRPr="0029229F">
        <w:rPr>
          <w:sz w:val="10"/>
          <w:szCs w:val="10"/>
        </w:rPr>
        <w:t>memory retention and organization. Sleep no longer was sufficient to help</w:t>
      </w:r>
      <w:r>
        <w:rPr>
          <w:sz w:val="10"/>
          <w:szCs w:val="10"/>
        </w:rPr>
        <w:t xml:space="preserve"> </w:t>
      </w:r>
      <w:r w:rsidRPr="0029229F">
        <w:rPr>
          <w:sz w:val="10"/>
          <w:szCs w:val="10"/>
        </w:rPr>
        <w:t>keep their minds organized. As their collective capabilities were eroding at</w:t>
      </w:r>
      <w:r>
        <w:rPr>
          <w:sz w:val="10"/>
          <w:szCs w:val="10"/>
        </w:rPr>
        <w:t xml:space="preserve"> </w:t>
      </w:r>
      <w:r w:rsidRPr="0029229F">
        <w:rPr>
          <w:sz w:val="10"/>
          <w:szCs w:val="10"/>
        </w:rPr>
        <w:t>about the same rate, these Haves were unable to recognize what was happening to them. Because of this creeping functional senility, they were also</w:t>
      </w:r>
      <w:r>
        <w:rPr>
          <w:sz w:val="10"/>
          <w:szCs w:val="10"/>
        </w:rPr>
        <w:t xml:space="preserve"> </w:t>
      </w:r>
      <w:r w:rsidRPr="0029229F">
        <w:rPr>
          <w:sz w:val="10"/>
          <w:szCs w:val="10"/>
        </w:rPr>
        <w:t>increasingly unable to maintain their other technologies in tip-top shape.</w:t>
      </w:r>
      <w:r>
        <w:rPr>
          <w:sz w:val="10"/>
          <w:szCs w:val="10"/>
        </w:rPr>
        <w:t xml:space="preserve"> </w:t>
      </w:r>
      <w:r w:rsidRPr="0029229F">
        <w:rPr>
          <w:sz w:val="10"/>
          <w:szCs w:val="10"/>
        </w:rPr>
        <w:t>Plans to move out of the enclaves vanished. Pictures of health, they were</w:t>
      </w:r>
      <w:r>
        <w:rPr>
          <w:sz w:val="10"/>
          <w:szCs w:val="10"/>
        </w:rPr>
        <w:t xml:space="preserve"> </w:t>
      </w:r>
      <w:r w:rsidRPr="0029229F">
        <w:rPr>
          <w:sz w:val="10"/>
          <w:szCs w:val="10"/>
        </w:rPr>
        <w:t>going mad down the path to extinction. Eventually, even these more resilient enclaves perished as their diminished mental capabilities proved insufficient to keep themselves alive.</w:t>
      </w:r>
    </w:p>
    <w:p w14:paraId="4F7B3417" w14:textId="77777777" w:rsidR="00E517B3" w:rsidRDefault="00E517B3" w:rsidP="00E517B3">
      <w:pPr>
        <w:jc w:val="both"/>
        <w:rPr>
          <w:sz w:val="10"/>
          <w:szCs w:val="10"/>
        </w:rPr>
      </w:pPr>
      <w:r w:rsidRPr="00365E0C">
        <w:rPr>
          <w:sz w:val="10"/>
          <w:szCs w:val="10"/>
        </w:rPr>
        <w:t xml:space="preserve">When the last enclave fell, there were around 500 million </w:t>
      </w:r>
      <w:proofErr w:type="spellStart"/>
      <w:r w:rsidRPr="00365E0C">
        <w:rPr>
          <w:sz w:val="10"/>
          <w:szCs w:val="10"/>
        </w:rPr>
        <w:t>Havenots</w:t>
      </w:r>
      <w:proofErr w:type="spellEnd"/>
      <w:r w:rsidRPr="00365E0C">
        <w:rPr>
          <w:sz w:val="10"/>
          <w:szCs w:val="10"/>
        </w:rPr>
        <w:t xml:space="preserve"> left</w:t>
      </w:r>
      <w:r>
        <w:rPr>
          <w:sz w:val="10"/>
          <w:szCs w:val="10"/>
        </w:rPr>
        <w:t xml:space="preserve"> </w:t>
      </w:r>
      <w:r w:rsidRPr="00365E0C">
        <w:rPr>
          <w:sz w:val="10"/>
          <w:szCs w:val="10"/>
        </w:rPr>
        <w:t>on earth. Then, what was once referred to as northwest Wyoming exploded</w:t>
      </w:r>
      <w:r>
        <w:rPr>
          <w:sz w:val="10"/>
          <w:szCs w:val="10"/>
        </w:rPr>
        <w:t xml:space="preserve"> </w:t>
      </w:r>
      <w:r w:rsidRPr="00365E0C">
        <w:rPr>
          <w:sz w:val="10"/>
          <w:szCs w:val="10"/>
        </w:rPr>
        <w:t>in the largest volcanic eruption the earth had witnessed in the past 20 million years. The eruption was 10,000 times the size of the St. Helens eruption. The soot pushed up into the atmosphere severely blocked out the</w:t>
      </w:r>
      <w:r>
        <w:rPr>
          <w:sz w:val="10"/>
          <w:szCs w:val="10"/>
        </w:rPr>
        <w:t xml:space="preserve"> </w:t>
      </w:r>
      <w:r w:rsidRPr="00365E0C">
        <w:rPr>
          <w:sz w:val="10"/>
          <w:szCs w:val="10"/>
        </w:rPr>
        <w:t>sun everywhere on the earth for several years. Plant life suffered due to</w:t>
      </w:r>
      <w:r>
        <w:rPr>
          <w:sz w:val="10"/>
          <w:szCs w:val="10"/>
        </w:rPr>
        <w:t xml:space="preserve"> </w:t>
      </w:r>
      <w:r w:rsidRPr="00365E0C">
        <w:rPr>
          <w:sz w:val="10"/>
          <w:szCs w:val="10"/>
        </w:rPr>
        <w:t>the reduction in photosynthesis. Much like what happened several million</w:t>
      </w:r>
      <w:r>
        <w:rPr>
          <w:sz w:val="10"/>
          <w:szCs w:val="10"/>
        </w:rPr>
        <w:t xml:space="preserve"> </w:t>
      </w:r>
      <w:r w:rsidRPr="00365E0C">
        <w:rPr>
          <w:sz w:val="10"/>
          <w:szCs w:val="10"/>
        </w:rPr>
        <w:t>years ago to the dinosaurs, the number of humans on the earth dropped</w:t>
      </w:r>
      <w:r>
        <w:rPr>
          <w:sz w:val="10"/>
          <w:szCs w:val="10"/>
        </w:rPr>
        <w:t xml:space="preserve"> </w:t>
      </w:r>
      <w:r w:rsidRPr="00365E0C">
        <w:rPr>
          <w:sz w:val="10"/>
          <w:szCs w:val="10"/>
        </w:rPr>
        <w:t>down to the mere thousands.67</w:t>
      </w:r>
    </w:p>
    <w:p w14:paraId="448A439A" w14:textId="77777777" w:rsidR="00E517B3" w:rsidRDefault="00E517B3" w:rsidP="00E517B3">
      <w:pPr>
        <w:jc w:val="both"/>
        <w:rPr>
          <w:sz w:val="10"/>
          <w:szCs w:val="10"/>
        </w:rPr>
      </w:pPr>
      <w:r w:rsidRPr="00365E0C">
        <w:rPr>
          <w:sz w:val="10"/>
          <w:szCs w:val="10"/>
        </w:rPr>
        <w:t xml:space="preserve">The remaining hunter-gatherer </w:t>
      </w:r>
      <w:proofErr w:type="spellStart"/>
      <w:r w:rsidRPr="00365E0C">
        <w:rPr>
          <w:sz w:val="10"/>
          <w:szCs w:val="10"/>
        </w:rPr>
        <w:t>Havenots</w:t>
      </w:r>
      <w:proofErr w:type="spellEnd"/>
      <w:r w:rsidRPr="00365E0C">
        <w:rPr>
          <w:sz w:val="10"/>
          <w:szCs w:val="10"/>
        </w:rPr>
        <w:t xml:space="preserve"> were exceedingly resourceful.</w:t>
      </w:r>
      <w:r>
        <w:rPr>
          <w:sz w:val="10"/>
          <w:szCs w:val="10"/>
        </w:rPr>
        <w:t xml:space="preserve"> </w:t>
      </w:r>
      <w:r w:rsidRPr="00365E0C">
        <w:rPr>
          <w:sz w:val="10"/>
          <w:szCs w:val="10"/>
        </w:rPr>
        <w:t>Many were able to scrape by, living in caves, or building shelter from rubble</w:t>
      </w:r>
      <w:r>
        <w:rPr>
          <w:sz w:val="10"/>
          <w:szCs w:val="10"/>
        </w:rPr>
        <w:t xml:space="preserve"> </w:t>
      </w:r>
      <w:r w:rsidRPr="00365E0C">
        <w:rPr>
          <w:sz w:val="10"/>
          <w:szCs w:val="10"/>
        </w:rPr>
        <w:t>and scavenging for food and water. They had been able to deal with the hell</w:t>
      </w:r>
      <w:r>
        <w:rPr>
          <w:sz w:val="10"/>
          <w:szCs w:val="10"/>
        </w:rPr>
        <w:t xml:space="preserve"> </w:t>
      </w:r>
      <w:r w:rsidRPr="00365E0C">
        <w:rPr>
          <w:sz w:val="10"/>
          <w:szCs w:val="10"/>
        </w:rPr>
        <w:t>of climate change and seemed poised to deal with this new round of precipitous cooling. Unfortunately, a final sequence of events on a geological</w:t>
      </w:r>
      <w:r>
        <w:rPr>
          <w:sz w:val="10"/>
          <w:szCs w:val="10"/>
        </w:rPr>
        <w:t xml:space="preserve"> </w:t>
      </w:r>
      <w:r w:rsidRPr="00365E0C">
        <w:rPr>
          <w:sz w:val="10"/>
          <w:szCs w:val="10"/>
        </w:rPr>
        <w:t>scale would soon seal their fate.</w:t>
      </w:r>
    </w:p>
    <w:p w14:paraId="07503E58" w14:textId="77777777" w:rsidR="00E517B3" w:rsidRPr="00FB1D2D" w:rsidRDefault="00E517B3" w:rsidP="00E517B3">
      <w:r w:rsidRPr="00365E0C">
        <w:t xml:space="preserve">The </w:t>
      </w:r>
      <w:proofErr w:type="spellStart"/>
      <w:r w:rsidRPr="00365E0C">
        <w:t>Havenots</w:t>
      </w:r>
      <w:proofErr w:type="spellEnd"/>
      <w:r w:rsidRPr="00365E0C">
        <w:t xml:space="preserve"> were a very unlucky lot. Weakened from disease, malnutrition, and inbreeding, </w:t>
      </w:r>
      <w:r w:rsidRPr="00365E0C">
        <w:rPr>
          <w:rStyle w:val="StyleUnderline"/>
        </w:rPr>
        <w:t xml:space="preserve">they were also becoming </w:t>
      </w:r>
      <w:r w:rsidRPr="00365E0C">
        <w:rPr>
          <w:rStyle w:val="Emphasis"/>
        </w:rPr>
        <w:t>very lethargic</w:t>
      </w:r>
      <w:r w:rsidRPr="00365E0C">
        <w:t xml:space="preserve">, </w:t>
      </w:r>
      <w:r w:rsidRPr="00365E0C">
        <w:rPr>
          <w:rStyle w:val="Emphasis"/>
        </w:rPr>
        <w:t>light-headed</w:t>
      </w:r>
      <w:r w:rsidRPr="00365E0C">
        <w:t>,</w:t>
      </w:r>
      <w:r>
        <w:t xml:space="preserve"> </w:t>
      </w:r>
      <w:r w:rsidRPr="00365E0C">
        <w:rPr>
          <w:rStyle w:val="StyleUnderline"/>
        </w:rPr>
        <w:t xml:space="preserve">and </w:t>
      </w:r>
      <w:r w:rsidRPr="00365E0C">
        <w:rPr>
          <w:rStyle w:val="Emphasis"/>
        </w:rPr>
        <w:t>disoriented</w:t>
      </w:r>
      <w:r w:rsidRPr="00365E0C">
        <w:t xml:space="preserve">. The </w:t>
      </w:r>
      <w:r w:rsidRPr="00365E0C">
        <w:rPr>
          <w:rStyle w:val="Emphasis"/>
        </w:rPr>
        <w:t>shortness of breath</w:t>
      </w:r>
      <w:r w:rsidRPr="00365E0C">
        <w:t xml:space="preserve"> </w:t>
      </w:r>
      <w:r w:rsidRPr="00365E0C">
        <w:rPr>
          <w:rStyle w:val="StyleUnderline"/>
        </w:rPr>
        <w:t>was the key symptom</w:t>
      </w:r>
      <w:r w:rsidRPr="00365E0C">
        <w:t xml:space="preserve"> </w:t>
      </w:r>
      <w:r w:rsidRPr="00365E0C">
        <w:rPr>
          <w:rStyle w:val="StyleUnderline"/>
        </w:rPr>
        <w:t xml:space="preserve">explaining this new </w:t>
      </w:r>
      <w:r w:rsidRPr="00FB1D2D">
        <w:rPr>
          <w:rStyle w:val="StyleUnderline"/>
        </w:rPr>
        <w:t>malady</w:t>
      </w:r>
      <w:r w:rsidRPr="00FB1D2D">
        <w:t xml:space="preserve">. You see, </w:t>
      </w:r>
      <w:r w:rsidRPr="00FB1D2D">
        <w:rPr>
          <w:rStyle w:val="StyleUnderline"/>
        </w:rPr>
        <w:t>they were beginning to suffocate</w:t>
      </w:r>
      <w:r w:rsidRPr="00FB1D2D">
        <w:t xml:space="preserve"> </w:t>
      </w:r>
      <w:r w:rsidRPr="00FB1D2D">
        <w:rPr>
          <w:rStyle w:val="StyleUnderline"/>
        </w:rPr>
        <w:t xml:space="preserve">because the </w:t>
      </w:r>
      <w:r w:rsidRPr="00FB1D2D">
        <w:rPr>
          <w:rStyle w:val="Emphasis"/>
        </w:rPr>
        <w:t>oxygen levels</w:t>
      </w:r>
      <w:r w:rsidRPr="00FB1D2D">
        <w:rPr>
          <w:rStyle w:val="StyleUnderline"/>
        </w:rPr>
        <w:t xml:space="preserve"> in the atmosphere had </w:t>
      </w:r>
      <w:r w:rsidRPr="00FB1D2D">
        <w:rPr>
          <w:rStyle w:val="Emphasis"/>
        </w:rPr>
        <w:t>dropped below 20%</w:t>
      </w:r>
      <w:r w:rsidRPr="00FB1D2D">
        <w:t>.</w:t>
      </w:r>
    </w:p>
    <w:p w14:paraId="2C746FD1" w14:textId="77777777" w:rsidR="00E517B3" w:rsidRDefault="00E517B3" w:rsidP="00E517B3">
      <w:r w:rsidRPr="00FB1D2D">
        <w:t xml:space="preserve">What had happened to the oxygen? </w:t>
      </w:r>
      <w:r w:rsidRPr="00FB1D2D">
        <w:rPr>
          <w:rStyle w:val="StyleUnderline"/>
        </w:rPr>
        <w:t xml:space="preserve">The </w:t>
      </w:r>
      <w:r w:rsidRPr="00FB1D2D">
        <w:rPr>
          <w:rStyle w:val="Emphasis"/>
          <w:highlight w:val="cyan"/>
        </w:rPr>
        <w:t>conflagrations</w:t>
      </w:r>
      <w:r w:rsidRPr="00FB1D2D">
        <w:t xml:space="preserve"> </w:t>
      </w:r>
      <w:r w:rsidRPr="00FB1D2D">
        <w:rPr>
          <w:rStyle w:val="StyleUnderline"/>
        </w:rPr>
        <w:t xml:space="preserve">had </w:t>
      </w:r>
      <w:r w:rsidRPr="00FB1D2D">
        <w:rPr>
          <w:rStyle w:val="Emphasis"/>
          <w:highlight w:val="cyan"/>
        </w:rPr>
        <w:t>drawn a great deal of oxygen out of the atmosphere</w:t>
      </w:r>
      <w:r w:rsidRPr="00FB1D2D">
        <w:t xml:space="preserve">. </w:t>
      </w:r>
      <w:r w:rsidRPr="00FB1D2D">
        <w:rPr>
          <w:rStyle w:val="StyleUnderline"/>
        </w:rPr>
        <w:t xml:space="preserve">The </w:t>
      </w:r>
      <w:r w:rsidRPr="00FB1D2D">
        <w:rPr>
          <w:rStyle w:val="Emphasis"/>
        </w:rPr>
        <w:t>remnants of civilization</w:t>
      </w:r>
      <w:r w:rsidRPr="00FB1D2D">
        <w:rPr>
          <w:rStyle w:val="StyleUnderline"/>
        </w:rPr>
        <w:t xml:space="preserve"> were </w:t>
      </w:r>
      <w:r w:rsidRPr="00FB1D2D">
        <w:rPr>
          <w:rStyle w:val="Emphasis"/>
        </w:rPr>
        <w:t>also oxidizing</w:t>
      </w:r>
      <w:r w:rsidRPr="00FB1D2D">
        <w:t xml:space="preserve">. </w:t>
      </w:r>
      <w:r w:rsidRPr="00FB1D2D">
        <w:rPr>
          <w:rStyle w:val="StyleUnderline"/>
        </w:rPr>
        <w:t>Old bridges</w:t>
      </w:r>
      <w:r w:rsidRPr="00FB1D2D">
        <w:t xml:space="preserve">, </w:t>
      </w:r>
      <w:r w:rsidRPr="00FB1D2D">
        <w:rPr>
          <w:rStyle w:val="StyleUnderline"/>
        </w:rPr>
        <w:t>steel buildings</w:t>
      </w:r>
      <w:r w:rsidRPr="00FB1D2D">
        <w:t xml:space="preserve">, </w:t>
      </w:r>
      <w:r w:rsidRPr="00FB1D2D">
        <w:rPr>
          <w:rStyle w:val="StyleUnderline"/>
        </w:rPr>
        <w:t>and especially billions of metal automobiles</w:t>
      </w:r>
      <w:r w:rsidRPr="00FB1D2D">
        <w:t xml:space="preserve">, </w:t>
      </w:r>
      <w:r w:rsidRPr="00FB1D2D">
        <w:rPr>
          <w:rStyle w:val="StyleUnderline"/>
        </w:rPr>
        <w:t>trucks</w:t>
      </w:r>
      <w:r w:rsidRPr="00FB1D2D">
        <w:t xml:space="preserve">, </w:t>
      </w:r>
      <w:r w:rsidRPr="00FB1D2D">
        <w:rPr>
          <w:rStyle w:val="StyleUnderline"/>
        </w:rPr>
        <w:t>motorcycles</w:t>
      </w:r>
      <w:r w:rsidRPr="00FB1D2D">
        <w:t xml:space="preserve">, </w:t>
      </w:r>
      <w:r w:rsidRPr="00FB1D2D">
        <w:rPr>
          <w:rStyle w:val="StyleUnderline"/>
        </w:rPr>
        <w:t>and signs were rusting and rapidly sucking oxygen out of the atmosphere</w:t>
      </w:r>
      <w:r w:rsidRPr="00FB1D2D">
        <w:t xml:space="preserve">. As the </w:t>
      </w:r>
      <w:proofErr w:type="spellStart"/>
      <w:r w:rsidRPr="00FB1D2D">
        <w:t>Havenots</w:t>
      </w:r>
      <w:proofErr w:type="spellEnd"/>
      <w:r w:rsidRPr="00FB1D2D">
        <w:t xml:space="preserve"> did not have the technologies in place to produce their own oxygen, they suffered from oxygen deprivation </w:t>
      </w:r>
      <w:proofErr w:type="spellStart"/>
      <w:r w:rsidRPr="00FB1D2D">
        <w:t>en</w:t>
      </w:r>
      <w:proofErr w:type="spellEnd"/>
      <w:r w:rsidRPr="00FB1D2D">
        <w:t xml:space="preserve"> masse.</w:t>
      </w:r>
    </w:p>
    <w:p w14:paraId="09F26119" w14:textId="77777777" w:rsidR="00E517B3" w:rsidRDefault="00E517B3" w:rsidP="00E517B3">
      <w:r w:rsidRPr="00FB1D2D">
        <w:rPr>
          <w:rStyle w:val="Emphasis"/>
          <w:highlight w:val="cyan"/>
        </w:rPr>
        <w:t>Cooling</w:t>
      </w:r>
      <w:r w:rsidRPr="00365E0C">
        <w:rPr>
          <w:rStyle w:val="Emphasis"/>
        </w:rPr>
        <w:t xml:space="preserve"> continued to </w:t>
      </w:r>
      <w:r w:rsidRPr="00FB1D2D">
        <w:rPr>
          <w:rStyle w:val="Emphasis"/>
          <w:highlight w:val="cyan"/>
        </w:rPr>
        <w:t>worsen</w:t>
      </w:r>
      <w:r>
        <w:t xml:space="preserve">. All </w:t>
      </w:r>
      <w:r w:rsidRPr="00365E0C">
        <w:rPr>
          <w:rStyle w:val="StyleUnderline"/>
        </w:rPr>
        <w:t xml:space="preserve">the </w:t>
      </w:r>
      <w:r w:rsidRPr="00365E0C">
        <w:rPr>
          <w:rStyle w:val="Emphasis"/>
        </w:rPr>
        <w:t>negative feedback effects</w:t>
      </w:r>
      <w:r w:rsidRPr="00365E0C">
        <w:rPr>
          <w:rStyle w:val="StyleUnderline"/>
        </w:rPr>
        <w:t xml:space="preserve"> were </w:t>
      </w:r>
      <w:r w:rsidRPr="00365E0C">
        <w:rPr>
          <w:rStyle w:val="Emphasis"/>
        </w:rPr>
        <w:t>in place</w:t>
      </w:r>
      <w:r>
        <w:t xml:space="preserve">: </w:t>
      </w:r>
      <w:r w:rsidRPr="00FB1D2D">
        <w:rPr>
          <w:rStyle w:val="Emphasis"/>
          <w:highlight w:val="cyan"/>
        </w:rPr>
        <w:t>severe reduction of sunlight</w:t>
      </w:r>
      <w:r w:rsidRPr="00FB1D2D">
        <w:rPr>
          <w:highlight w:val="cyan"/>
        </w:rPr>
        <w:t xml:space="preserve">, </w:t>
      </w:r>
      <w:r w:rsidRPr="00FB1D2D">
        <w:rPr>
          <w:rStyle w:val="Emphasis"/>
          <w:highlight w:val="cyan"/>
        </w:rPr>
        <w:t>loss of plant life</w:t>
      </w:r>
      <w:r w:rsidRPr="00FB1D2D">
        <w:rPr>
          <w:highlight w:val="cyan"/>
        </w:rPr>
        <w:t xml:space="preserve">, </w:t>
      </w:r>
      <w:r w:rsidRPr="00FB1D2D">
        <w:rPr>
          <w:rStyle w:val="Emphasis"/>
          <w:highlight w:val="cyan"/>
        </w:rPr>
        <w:t>reductions in greenhouse gases in the atmosphere</w:t>
      </w:r>
      <w:r w:rsidRPr="00FB1D2D">
        <w:rPr>
          <w:highlight w:val="cyan"/>
        </w:rPr>
        <w:t xml:space="preserve">, </w:t>
      </w:r>
      <w:r w:rsidRPr="00FB1D2D">
        <w:rPr>
          <w:rStyle w:val="Emphasis"/>
          <w:highlight w:val="cyan"/>
        </w:rPr>
        <w:t>increased radiative cooling</w:t>
      </w:r>
      <w:r>
        <w:t xml:space="preserve">, </w:t>
      </w:r>
      <w:r w:rsidRPr="00365E0C">
        <w:rPr>
          <w:rStyle w:val="Emphasis"/>
        </w:rPr>
        <w:t>further loss of plant life</w:t>
      </w:r>
      <w:r>
        <w:t xml:space="preserve">, </w:t>
      </w:r>
      <w:r w:rsidRPr="00365E0C">
        <w:rPr>
          <w:rStyle w:val="Emphasis"/>
        </w:rPr>
        <w:t>further reductions in greenhouse gases</w:t>
      </w:r>
      <w:r>
        <w:t xml:space="preserve">, etc. </w:t>
      </w:r>
      <w:r w:rsidRPr="00FB1D2D">
        <w:rPr>
          <w:rStyle w:val="StyleUnderline"/>
        </w:rPr>
        <w:t>The Arctic Ocean</w:t>
      </w:r>
      <w:r w:rsidRPr="00FB1D2D">
        <w:t xml:space="preserve">, </w:t>
      </w:r>
      <w:r w:rsidRPr="00FB1D2D">
        <w:rPr>
          <w:rStyle w:val="StyleUnderline"/>
        </w:rPr>
        <w:t>already</w:t>
      </w:r>
      <w:r w:rsidRPr="00365E0C">
        <w:rPr>
          <w:rStyle w:val="StyleUnderline"/>
        </w:rPr>
        <w:t xml:space="preserve"> refrozen</w:t>
      </w:r>
      <w:r>
        <w:t xml:space="preserve">, </w:t>
      </w:r>
      <w:r w:rsidRPr="00365E0C">
        <w:rPr>
          <w:rStyle w:val="StyleUnderline"/>
        </w:rPr>
        <w:t>started its march southward</w:t>
      </w:r>
      <w:r>
        <w:t xml:space="preserve">. </w:t>
      </w:r>
      <w:r w:rsidRPr="00FB1D2D">
        <w:rPr>
          <w:rStyle w:val="StyleUnderline"/>
          <w:highlight w:val="cyan"/>
        </w:rPr>
        <w:t>The Antarctic ice fields rapidly expanded</w:t>
      </w:r>
      <w:r>
        <w:t xml:space="preserve">. </w:t>
      </w:r>
      <w:r w:rsidRPr="00365E0C">
        <w:rPr>
          <w:rStyle w:val="StyleUnderline"/>
        </w:rPr>
        <w:t>Glaciers</w:t>
      </w:r>
      <w:r>
        <w:t xml:space="preserve">, which had reappeared on the mountain-tops, </w:t>
      </w:r>
      <w:r w:rsidRPr="00365E0C">
        <w:rPr>
          <w:rStyle w:val="StyleUnderline"/>
        </w:rPr>
        <w:t>quickly moved toward the valleys</w:t>
      </w:r>
      <w:r>
        <w:t xml:space="preserve">. </w:t>
      </w:r>
      <w:r w:rsidRPr="00365E0C">
        <w:rPr>
          <w:rStyle w:val="StyleUnderline"/>
        </w:rPr>
        <w:t>As a consequence</w:t>
      </w:r>
      <w:r>
        <w:t xml:space="preserve">, </w:t>
      </w:r>
      <w:r w:rsidRPr="00FB1D2D">
        <w:rPr>
          <w:rStyle w:val="StyleUnderline"/>
          <w:highlight w:val="cyan"/>
        </w:rPr>
        <w:t>sea levels dropped precipitously worldwide</w:t>
      </w:r>
      <w:r>
        <w:t>.</w:t>
      </w:r>
    </w:p>
    <w:p w14:paraId="3283AA17" w14:textId="77777777" w:rsidR="00E517B3" w:rsidRDefault="00E517B3" w:rsidP="00E517B3">
      <w:r w:rsidRPr="00365E0C">
        <w:rPr>
          <w:rStyle w:val="StyleUnderline"/>
        </w:rPr>
        <w:t>As a result</w:t>
      </w:r>
      <w:r>
        <w:t xml:space="preserve">, </w:t>
      </w:r>
      <w:r w:rsidRPr="00365E0C">
        <w:rPr>
          <w:rStyle w:val="StyleUnderline"/>
        </w:rPr>
        <w:t>enormous amounts of rock now stood bare to the elements</w:t>
      </w:r>
      <w:r>
        <w:t xml:space="preserve">. </w:t>
      </w:r>
      <w:r w:rsidRPr="00365E0C">
        <w:rPr>
          <w:rStyle w:val="StyleUnderline"/>
        </w:rPr>
        <w:t xml:space="preserve">Land scrapped clear due to erosion from floods and storms was not revegetated and was also exposed to the </w:t>
      </w:r>
      <w:r w:rsidRPr="00D556B1">
        <w:rPr>
          <w:rStyle w:val="StyleUnderline"/>
        </w:rPr>
        <w:t>elements</w:t>
      </w:r>
      <w:r w:rsidRPr="00D556B1">
        <w:t xml:space="preserve">. </w:t>
      </w:r>
      <w:r w:rsidRPr="00D556B1">
        <w:rPr>
          <w:rStyle w:val="StyleUnderline"/>
        </w:rPr>
        <w:t>These rocks</w:t>
      </w:r>
      <w:r w:rsidRPr="00D556B1">
        <w:t xml:space="preserve">, along with the husk of human civilization, </w:t>
      </w:r>
      <w:r w:rsidRPr="00D556B1">
        <w:rPr>
          <w:rStyle w:val="StyleUnderline"/>
        </w:rPr>
        <w:t>oxidized</w:t>
      </w:r>
      <w:r w:rsidRPr="00D556B1">
        <w:t xml:space="preserve">, </w:t>
      </w:r>
      <w:r w:rsidRPr="00D556B1">
        <w:rPr>
          <w:rStyle w:val="StyleUnderline"/>
        </w:rPr>
        <w:t>drawing ever more oxygen out of the environment</w:t>
      </w:r>
      <w:r w:rsidRPr="00D556B1">
        <w:t xml:space="preserve">. Indeed, </w:t>
      </w:r>
      <w:r w:rsidRPr="00D556B1">
        <w:rPr>
          <w:rStyle w:val="StyleUnderline"/>
        </w:rPr>
        <w:t>large areas of the earth began</w:t>
      </w:r>
      <w:r w:rsidRPr="00365E0C">
        <w:rPr>
          <w:rStyle w:val="StyleUnderline"/>
        </w:rPr>
        <w:t xml:space="preserve"> to resemble</w:t>
      </w:r>
      <w:r>
        <w:t xml:space="preserve"> the Red Planet, </w:t>
      </w:r>
      <w:r w:rsidRPr="00365E0C">
        <w:rPr>
          <w:rStyle w:val="Emphasis"/>
        </w:rPr>
        <w:t>Mars</w:t>
      </w:r>
      <w:r>
        <w:t xml:space="preserve">. </w:t>
      </w:r>
      <w:r w:rsidRPr="00FB1D2D">
        <w:rPr>
          <w:rStyle w:val="StyleUnderline"/>
          <w:highlight w:val="cyan"/>
        </w:rPr>
        <w:t>All remaining aerobic species</w:t>
      </w:r>
      <w:r>
        <w:t xml:space="preserve"> not only faced a life deprived of sufficient oxygen, but they </w:t>
      </w:r>
      <w:r w:rsidRPr="00365E0C">
        <w:rPr>
          <w:rStyle w:val="StyleUnderline"/>
        </w:rPr>
        <w:t xml:space="preserve">now </w:t>
      </w:r>
      <w:r w:rsidRPr="00FB1D2D">
        <w:rPr>
          <w:rStyle w:val="StyleUnderline"/>
          <w:highlight w:val="cyan"/>
        </w:rPr>
        <w:t>faced the prospect of asphyxiation</w:t>
      </w:r>
      <w:r>
        <w:t>. Within another couple of hundred years, the oxygen in the atmosphere dropped below 19.5%, on its way to a low of 15%. The last human took her last breath in Southern Africa, just like the last Gorgon did over 250 million years ago.68</w:t>
      </w:r>
    </w:p>
    <w:p w14:paraId="52B9A052" w14:textId="77777777" w:rsidR="009C00B8" w:rsidRDefault="009C00B8" w:rsidP="009C00B8">
      <w:pPr>
        <w:pStyle w:val="Heading3"/>
      </w:pPr>
      <w:r>
        <w:t>1NC</w:t>
      </w:r>
    </w:p>
    <w:p w14:paraId="36483924" w14:textId="32FDDA3A" w:rsidR="009C00B8" w:rsidRDefault="009C00B8" w:rsidP="009C00B8">
      <w:pPr>
        <w:pStyle w:val="Heading4"/>
      </w:pPr>
      <w:r>
        <w:t xml:space="preserve">Text: </w:t>
      </w:r>
      <w:r w:rsidRPr="00607A14">
        <w:t>The member nations of the World Trade Organization ought to</w:t>
      </w:r>
      <w:r>
        <w:t xml:space="preserve"> mandate compulsory licensing for </w:t>
      </w:r>
      <w:r w:rsidR="009D00A6" w:rsidRPr="00E6558D">
        <w:t>medicines for COVID-19</w:t>
      </w:r>
      <w:r>
        <w:t>.</w:t>
      </w:r>
    </w:p>
    <w:p w14:paraId="0BC4E6BC" w14:textId="77777777" w:rsidR="009C00B8" w:rsidRPr="00607A14" w:rsidRDefault="009C00B8" w:rsidP="009C00B8"/>
    <w:p w14:paraId="1BD466CF" w14:textId="77777777" w:rsidR="009C00B8" w:rsidRDefault="009C00B8" w:rsidP="009C00B8">
      <w:pPr>
        <w:pStyle w:val="Heading4"/>
      </w:pPr>
      <w:r>
        <w:t xml:space="preserve">Compulsory licensing is </w:t>
      </w:r>
      <w:r>
        <w:rPr>
          <w:u w:val="single"/>
        </w:rPr>
        <w:t>distinct</w:t>
      </w:r>
      <w:r>
        <w:t xml:space="preserve"> from the </w:t>
      </w:r>
      <w:proofErr w:type="spellStart"/>
      <w:r>
        <w:t>aff</w:t>
      </w:r>
      <w:proofErr w:type="spellEnd"/>
      <w:r>
        <w:t xml:space="preserve"> and solves.</w:t>
      </w:r>
    </w:p>
    <w:p w14:paraId="3E78C2A1" w14:textId="77777777" w:rsidR="009C00B8" w:rsidRDefault="009C00B8" w:rsidP="009C00B8">
      <w:proofErr w:type="spellStart"/>
      <w:r w:rsidRPr="00617615">
        <w:rPr>
          <w:rStyle w:val="Style13ptBold"/>
        </w:rPr>
        <w:t>Chopskie</w:t>
      </w:r>
      <w:proofErr w:type="spellEnd"/>
      <w:r w:rsidRPr="00617615">
        <w:rPr>
          <w:rStyle w:val="Style13ptBold"/>
        </w:rPr>
        <w:t xml:space="preserve"> 21</w:t>
      </w:r>
      <w:r>
        <w:t xml:space="preserve"> – </w:t>
      </w:r>
      <w:r w:rsidRPr="00617615">
        <w:t>Partner</w:t>
      </w:r>
      <w:r>
        <w:t xml:space="preserve"> at Squire Batton Boggs</w:t>
      </w:r>
    </w:p>
    <w:p w14:paraId="39CF7381" w14:textId="77777777" w:rsidR="009C00B8" w:rsidRPr="00617615" w:rsidRDefault="009C00B8" w:rsidP="009C00B8">
      <w:r>
        <w:t xml:space="preserve">Greg </w:t>
      </w:r>
      <w:proofErr w:type="spellStart"/>
      <w:r>
        <w:t>Chopskie</w:t>
      </w:r>
      <w:proofErr w:type="spellEnd"/>
      <w:r>
        <w:t>, “</w:t>
      </w:r>
      <w:r w:rsidRPr="00617615">
        <w:t>When Compulsory Licenses Apparently Just Won’t Do: The US Backs Waiver of Rights to IP Relating to COVID-19</w:t>
      </w:r>
      <w:r>
        <w:t xml:space="preserve">,” Global IP &amp; Technology Law Blog, May 2021, </w:t>
      </w:r>
      <w:r w:rsidRPr="00617615">
        <w:t>https://www.iptechblog.com/2021/05/when-compulsory-licenses-apparently-just-wont-do-the-us-backs-waiver-of-rights-to-ip-relating-to-covid-19/</w:t>
      </w:r>
    </w:p>
    <w:p w14:paraId="668EED9C" w14:textId="77777777" w:rsidR="009C00B8" w:rsidRDefault="009C00B8" w:rsidP="009C00B8">
      <w:r>
        <w:t xml:space="preserve">The Agreement on Trade-Related Aspects of Intellectual Property Rights (TRIPS) set the minimum standards for intellectual property protection in the world today. Relevant here, </w:t>
      </w:r>
      <w:r w:rsidRPr="00617615">
        <w:rPr>
          <w:rStyle w:val="Emphasis"/>
        </w:rPr>
        <w:t>TRIPS permits</w:t>
      </w:r>
      <w:r>
        <w:t xml:space="preserve"> </w:t>
      </w:r>
      <w:r w:rsidRPr="00617615">
        <w:rPr>
          <w:rStyle w:val="StyleUnderline"/>
        </w:rPr>
        <w:t xml:space="preserve">WTO Member states to </w:t>
      </w:r>
      <w:r w:rsidRPr="00617615">
        <w:rPr>
          <w:rStyle w:val="Emphasis"/>
        </w:rPr>
        <w:t xml:space="preserve">engage in </w:t>
      </w:r>
      <w:r w:rsidRPr="00E468FE">
        <w:rPr>
          <w:rStyle w:val="Emphasis"/>
          <w:highlight w:val="cyan"/>
        </w:rPr>
        <w:t>compulsory licensing</w:t>
      </w:r>
      <w:r>
        <w:t xml:space="preserve"> </w:t>
      </w:r>
      <w:r w:rsidRPr="00617615">
        <w:rPr>
          <w:rStyle w:val="StyleUnderline"/>
        </w:rPr>
        <w:t xml:space="preserve">as part of the agreement’s overall attempt to </w:t>
      </w:r>
      <w:r w:rsidRPr="00E468FE">
        <w:rPr>
          <w:rStyle w:val="Emphasis"/>
          <w:highlight w:val="cyan"/>
        </w:rPr>
        <w:t>strike a balance</w:t>
      </w:r>
      <w:r>
        <w:t xml:space="preserve"> </w:t>
      </w:r>
      <w:r w:rsidRPr="00617615">
        <w:rPr>
          <w:rStyle w:val="StyleUnderline"/>
        </w:rPr>
        <w:t xml:space="preserve">between </w:t>
      </w:r>
      <w:r w:rsidRPr="00E468FE">
        <w:rPr>
          <w:rStyle w:val="Emphasis"/>
          <w:highlight w:val="cyan"/>
        </w:rPr>
        <w:t>promoting access</w:t>
      </w:r>
      <w:r w:rsidRPr="00E468FE">
        <w:rPr>
          <w:highlight w:val="cyan"/>
        </w:rPr>
        <w:t xml:space="preserve"> </w:t>
      </w:r>
      <w:r w:rsidRPr="00E468FE">
        <w:rPr>
          <w:rStyle w:val="StyleUnderline"/>
          <w:highlight w:val="cyan"/>
        </w:rPr>
        <w:t>to</w:t>
      </w:r>
      <w:r w:rsidRPr="00617615">
        <w:rPr>
          <w:rStyle w:val="StyleUnderline"/>
        </w:rPr>
        <w:t xml:space="preserve"> existing </w:t>
      </w:r>
      <w:r w:rsidRPr="00E468FE">
        <w:rPr>
          <w:rStyle w:val="StyleUnderline"/>
          <w:highlight w:val="cyan"/>
        </w:rPr>
        <w:t>drugs</w:t>
      </w:r>
      <w:r w:rsidRPr="00E468FE">
        <w:rPr>
          <w:highlight w:val="cyan"/>
        </w:rPr>
        <w:t xml:space="preserve"> </w:t>
      </w:r>
      <w:r w:rsidRPr="00E468FE">
        <w:rPr>
          <w:rStyle w:val="StyleUnderline"/>
          <w:highlight w:val="cyan"/>
        </w:rPr>
        <w:t xml:space="preserve">and </w:t>
      </w:r>
      <w:r w:rsidRPr="00E468FE">
        <w:rPr>
          <w:rStyle w:val="Emphasis"/>
          <w:highlight w:val="cyan"/>
        </w:rPr>
        <w:t>promoting i</w:t>
      </w:r>
      <w:r w:rsidRPr="00617615">
        <w:rPr>
          <w:rStyle w:val="Emphasis"/>
        </w:rPr>
        <w:t xml:space="preserve">ntellectual </w:t>
      </w:r>
      <w:r w:rsidRPr="00E468FE">
        <w:rPr>
          <w:rStyle w:val="Emphasis"/>
          <w:highlight w:val="cyan"/>
        </w:rPr>
        <w:t>p</w:t>
      </w:r>
      <w:r w:rsidRPr="00617615">
        <w:rPr>
          <w:rStyle w:val="Emphasis"/>
        </w:rPr>
        <w:t xml:space="preserve">roperty </w:t>
      </w:r>
      <w:r w:rsidRPr="00E468FE">
        <w:rPr>
          <w:rStyle w:val="Emphasis"/>
          <w:highlight w:val="cyan"/>
        </w:rPr>
        <w:t>incentives</w:t>
      </w:r>
      <w:r>
        <w:t>.</w:t>
      </w:r>
    </w:p>
    <w:p w14:paraId="143E5A08" w14:textId="77777777" w:rsidR="009C00B8" w:rsidRDefault="009C00B8" w:rsidP="009C00B8">
      <w:r>
        <w:t xml:space="preserve">The term “compulsory licensing” does not appear in TRIPS. Rather, </w:t>
      </w:r>
      <w:r w:rsidRPr="00617615">
        <w:rPr>
          <w:rStyle w:val="StyleUnderline"/>
        </w:rPr>
        <w:t>Article 31 of TRIPS permits a Member State to</w:t>
      </w:r>
      <w:r>
        <w:t xml:space="preserve"> “</w:t>
      </w:r>
      <w:proofErr w:type="gramStart"/>
      <w:r w:rsidRPr="00617615">
        <w:rPr>
          <w:rStyle w:val="StyleUnderline"/>
        </w:rPr>
        <w:t>allow</w:t>
      </w:r>
      <w:r>
        <w:t>[</w:t>
      </w:r>
      <w:proofErr w:type="gramEnd"/>
      <w:r>
        <w:t xml:space="preserve">] </w:t>
      </w:r>
      <w:r w:rsidRPr="00617615">
        <w:rPr>
          <w:rStyle w:val="StyleUnderline"/>
        </w:rPr>
        <w:t>for other use of the subject matter of a patent without the authorization of the right holder</w:t>
      </w:r>
      <w:r>
        <w:t xml:space="preserve">” </w:t>
      </w:r>
      <w:r w:rsidRPr="00617615">
        <w:rPr>
          <w:rStyle w:val="StyleUnderline"/>
        </w:rPr>
        <w:t>as long as</w:t>
      </w:r>
      <w:r>
        <w:t xml:space="preserve"> “</w:t>
      </w:r>
      <w:r w:rsidRPr="00617615">
        <w:rPr>
          <w:rStyle w:val="StyleUnderline"/>
        </w:rPr>
        <w:t>the following provisions</w:t>
      </w:r>
      <w:r>
        <w:t xml:space="preserve"> [</w:t>
      </w:r>
      <w:r w:rsidRPr="00617615">
        <w:rPr>
          <w:rStyle w:val="StyleUnderline"/>
        </w:rPr>
        <w:t>are</w:t>
      </w:r>
      <w:r>
        <w:t xml:space="preserve">] </w:t>
      </w:r>
      <w:r w:rsidRPr="00617615">
        <w:rPr>
          <w:rStyle w:val="StyleUnderline"/>
        </w:rPr>
        <w:t>respected</w:t>
      </w:r>
      <w:r>
        <w:t>.”</w:t>
      </w:r>
    </w:p>
    <w:p w14:paraId="3710AF03" w14:textId="77777777" w:rsidR="009C00B8" w:rsidRDefault="009C00B8" w:rsidP="009C00B8">
      <w:r>
        <w:t>Two provisions are particularly relevant here.</w:t>
      </w:r>
    </w:p>
    <w:p w14:paraId="1616D238" w14:textId="77777777" w:rsidR="009C00B8" w:rsidRDefault="009C00B8" w:rsidP="009C00B8">
      <w:r w:rsidRPr="000B5013">
        <w:rPr>
          <w:rStyle w:val="StyleUnderline"/>
          <w:highlight w:val="cyan"/>
        </w:rPr>
        <w:t>Article 31</w:t>
      </w:r>
      <w:r>
        <w:t xml:space="preserve">(b) </w:t>
      </w:r>
      <w:r w:rsidRPr="00617615">
        <w:rPr>
          <w:rStyle w:val="StyleUnderline"/>
        </w:rPr>
        <w:t xml:space="preserve">generally </w:t>
      </w:r>
      <w:r w:rsidRPr="000B5013">
        <w:rPr>
          <w:rStyle w:val="StyleUnderline"/>
        </w:rPr>
        <w:t>requires that</w:t>
      </w:r>
      <w:r>
        <w:t xml:space="preserve"> “</w:t>
      </w:r>
      <w:r w:rsidRPr="00617615">
        <w:rPr>
          <w:rStyle w:val="StyleUnderline"/>
        </w:rPr>
        <w:t xml:space="preserve">such </w:t>
      </w:r>
      <w:r w:rsidRPr="000B5013">
        <w:rPr>
          <w:rStyle w:val="StyleUnderline"/>
        </w:rPr>
        <w:t>use may</w:t>
      </w:r>
      <w:r w:rsidRPr="00617615">
        <w:rPr>
          <w:rStyle w:val="StyleUnderline"/>
        </w:rPr>
        <w:t xml:space="preserve"> only </w:t>
      </w:r>
      <w:r w:rsidRPr="000B5013">
        <w:rPr>
          <w:rStyle w:val="StyleUnderline"/>
        </w:rPr>
        <w:t>be permitted if</w:t>
      </w:r>
      <w:r w:rsidRPr="000B5013">
        <w:t>,</w:t>
      </w:r>
      <w:r>
        <w:t xml:space="preserve"> </w:t>
      </w:r>
      <w:r w:rsidRPr="00617615">
        <w:rPr>
          <w:rStyle w:val="StyleUnderline"/>
        </w:rPr>
        <w:t>prior to such use</w:t>
      </w:r>
      <w:r>
        <w:t xml:space="preserve">, </w:t>
      </w:r>
      <w:r w:rsidRPr="00617615">
        <w:rPr>
          <w:rStyle w:val="StyleUnderline"/>
        </w:rPr>
        <w:t>the proposed user has made efforts to obtain authorization from the right holder</w:t>
      </w:r>
      <w:r>
        <w:t xml:space="preserve">.” </w:t>
      </w:r>
      <w:r w:rsidRPr="00617615">
        <w:rPr>
          <w:rStyle w:val="StyleUnderline"/>
        </w:rPr>
        <w:t xml:space="preserve">That </w:t>
      </w:r>
      <w:r w:rsidRPr="000B5013">
        <w:rPr>
          <w:rStyle w:val="StyleUnderline"/>
          <w:highlight w:val="cyan"/>
        </w:rPr>
        <w:t>requirement</w:t>
      </w:r>
      <w:r>
        <w:t>, however, “</w:t>
      </w:r>
      <w:r w:rsidRPr="000B5013">
        <w:rPr>
          <w:rStyle w:val="Emphasis"/>
          <w:highlight w:val="cyan"/>
        </w:rPr>
        <w:t>may be waived</w:t>
      </w:r>
      <w:r w:rsidRPr="000B5013">
        <w:rPr>
          <w:highlight w:val="cyan"/>
        </w:rPr>
        <w:t xml:space="preserve"> </w:t>
      </w:r>
      <w:r w:rsidRPr="000B5013">
        <w:rPr>
          <w:rStyle w:val="StyleUnderline"/>
          <w:highlight w:val="cyan"/>
        </w:rPr>
        <w:t xml:space="preserve">by a </w:t>
      </w:r>
      <w:proofErr w:type="gramStart"/>
      <w:r w:rsidRPr="000B5013">
        <w:rPr>
          <w:rStyle w:val="StyleUnderline"/>
          <w:highlight w:val="cyan"/>
        </w:rPr>
        <w:t>Member</w:t>
      </w:r>
      <w:proofErr w:type="gramEnd"/>
      <w:r w:rsidRPr="000B5013">
        <w:rPr>
          <w:rStyle w:val="StyleUnderline"/>
          <w:highlight w:val="cyan"/>
        </w:rPr>
        <w:t xml:space="preserve"> in the case of</w:t>
      </w:r>
      <w:r>
        <w:t xml:space="preserve"> a national emergency or other </w:t>
      </w:r>
      <w:r w:rsidRPr="00617615">
        <w:rPr>
          <w:rStyle w:val="StyleUnderline"/>
        </w:rPr>
        <w:t xml:space="preserve">circumstances of </w:t>
      </w:r>
      <w:r w:rsidRPr="000B5013">
        <w:rPr>
          <w:rStyle w:val="StyleUnderline"/>
          <w:highlight w:val="cyan"/>
        </w:rPr>
        <w:t>extreme urgency</w:t>
      </w:r>
      <w:r>
        <w:t xml:space="preserve"> or in cases of public non-commercial use.”</w:t>
      </w:r>
    </w:p>
    <w:p w14:paraId="048B76CE" w14:textId="77777777" w:rsidR="009C00B8" w:rsidRDefault="009C00B8" w:rsidP="009C00B8">
      <w:r>
        <w:t>Second, Article 31(h) requires that, regardless, “the right holder shall be paid adequate remuneration in the circumstances of each case, taking into account the economic value of the authorization.”</w:t>
      </w:r>
    </w:p>
    <w:p w14:paraId="755962BF" w14:textId="77777777" w:rsidR="009C00B8" w:rsidRPr="00617615" w:rsidRDefault="009C00B8" w:rsidP="009C00B8">
      <w:r w:rsidRPr="00617615">
        <w:t xml:space="preserve">TRIPS </w:t>
      </w:r>
      <w:proofErr w:type="gramStart"/>
      <w:r w:rsidRPr="00617615">
        <w:t>does</w:t>
      </w:r>
      <w:proofErr w:type="gramEnd"/>
      <w:r w:rsidRPr="00617615">
        <w:t xml:space="preserve"> not, however, purport to establish a “one size fits all” approach to intellectual property, a fact made clear by the 2001 Doha Declaration. In that Declaration, </w:t>
      </w:r>
      <w:r w:rsidRPr="00617615">
        <w:rPr>
          <w:rStyle w:val="StyleUnderline"/>
        </w:rPr>
        <w:t>the WTO stated</w:t>
      </w:r>
      <w:r w:rsidRPr="00617615">
        <w:t>:</w:t>
      </w:r>
    </w:p>
    <w:p w14:paraId="012E3626" w14:textId="77777777" w:rsidR="009C00B8" w:rsidRDefault="009C00B8" w:rsidP="009C00B8">
      <w:r>
        <w:t>“</w:t>
      </w:r>
      <w:r w:rsidRPr="000B5013">
        <w:rPr>
          <w:rStyle w:val="StyleUnderline"/>
          <w:highlight w:val="cyan"/>
        </w:rPr>
        <w:t xml:space="preserve">Each member has the </w:t>
      </w:r>
      <w:r w:rsidRPr="000B5013">
        <w:rPr>
          <w:rStyle w:val="Emphasis"/>
          <w:highlight w:val="cyan"/>
        </w:rPr>
        <w:t xml:space="preserve">right to grant compulsory </w:t>
      </w:r>
      <w:proofErr w:type="spellStart"/>
      <w:r w:rsidRPr="000B5013">
        <w:rPr>
          <w:rStyle w:val="Emphasis"/>
          <w:highlight w:val="cyan"/>
        </w:rPr>
        <w:t>licences</w:t>
      </w:r>
      <w:proofErr w:type="spellEnd"/>
      <w:r w:rsidRPr="000B5013">
        <w:rPr>
          <w:highlight w:val="cyan"/>
        </w:rPr>
        <w:t xml:space="preserve"> </w:t>
      </w:r>
      <w:r w:rsidRPr="000B5013">
        <w:rPr>
          <w:rStyle w:val="StyleUnderline"/>
          <w:highlight w:val="cyan"/>
        </w:rPr>
        <w:t xml:space="preserve">and </w:t>
      </w:r>
      <w:r w:rsidRPr="000B5013">
        <w:rPr>
          <w:rStyle w:val="StyleUnderline"/>
        </w:rPr>
        <w:t>the</w:t>
      </w:r>
      <w:r w:rsidRPr="00617615">
        <w:rPr>
          <w:rStyle w:val="StyleUnderline"/>
        </w:rPr>
        <w:t xml:space="preserve"> </w:t>
      </w:r>
      <w:r w:rsidRPr="00617615">
        <w:rPr>
          <w:rStyle w:val="Emphasis"/>
        </w:rPr>
        <w:t xml:space="preserve">freedom to </w:t>
      </w:r>
      <w:r w:rsidRPr="000B5013">
        <w:rPr>
          <w:rStyle w:val="Emphasis"/>
          <w:highlight w:val="cyan"/>
        </w:rPr>
        <w:t>determine</w:t>
      </w:r>
      <w:r w:rsidRPr="000B5013">
        <w:rPr>
          <w:highlight w:val="cyan"/>
        </w:rPr>
        <w:t xml:space="preserve"> </w:t>
      </w:r>
      <w:r w:rsidRPr="000B5013">
        <w:rPr>
          <w:rStyle w:val="StyleUnderline"/>
          <w:highlight w:val="cyan"/>
        </w:rPr>
        <w:t xml:space="preserve">the </w:t>
      </w:r>
      <w:r w:rsidRPr="000B5013">
        <w:rPr>
          <w:rStyle w:val="Emphasis"/>
          <w:highlight w:val="cyan"/>
        </w:rPr>
        <w:t>grounds</w:t>
      </w:r>
      <w:r>
        <w:t xml:space="preserve"> </w:t>
      </w:r>
      <w:r w:rsidRPr="00617615">
        <w:rPr>
          <w:rStyle w:val="StyleUnderline"/>
        </w:rPr>
        <w:t xml:space="preserve">upon which such </w:t>
      </w:r>
      <w:proofErr w:type="spellStart"/>
      <w:r w:rsidRPr="00617615">
        <w:rPr>
          <w:rStyle w:val="StyleUnderline"/>
        </w:rPr>
        <w:t>licences</w:t>
      </w:r>
      <w:proofErr w:type="spellEnd"/>
      <w:r w:rsidRPr="00617615">
        <w:rPr>
          <w:rStyle w:val="StyleUnderline"/>
        </w:rPr>
        <w:t xml:space="preserve"> are granted</w:t>
      </w:r>
      <w:r>
        <w:t>.”</w:t>
      </w:r>
    </w:p>
    <w:p w14:paraId="64DFED8D" w14:textId="77777777" w:rsidR="009C00B8" w:rsidRDefault="009C00B8" w:rsidP="009C00B8">
      <w:r>
        <w:t>“</w:t>
      </w:r>
      <w:r w:rsidRPr="00617615">
        <w:rPr>
          <w:rStyle w:val="StyleUnderline"/>
        </w:rPr>
        <w:t>Each member has the</w:t>
      </w:r>
      <w:r>
        <w:t xml:space="preserve"> </w:t>
      </w:r>
      <w:r w:rsidRPr="00617615">
        <w:rPr>
          <w:rStyle w:val="Emphasis"/>
        </w:rPr>
        <w:t>right to determine what constitutes</w:t>
      </w:r>
      <w:r>
        <w:t xml:space="preserve"> </w:t>
      </w:r>
      <w:r w:rsidRPr="00617615">
        <w:t>a</w:t>
      </w:r>
      <w:r>
        <w:t xml:space="preserve"> national emergency or other </w:t>
      </w:r>
      <w:r w:rsidRPr="00617615">
        <w:rPr>
          <w:rStyle w:val="StyleUnderline"/>
        </w:rPr>
        <w:t>circumstances of extreme urgency</w:t>
      </w:r>
      <w:r>
        <w:t xml:space="preserve">, </w:t>
      </w:r>
      <w:r w:rsidRPr="00617615">
        <w:t>it being understood that public health crises</w:t>
      </w:r>
      <w:r>
        <w:t>, including those relating to HIV/AIDS, tuberculosis, malaria and other epidemics, can represent a national emergency or other circumstances of extreme urgency.”</w:t>
      </w:r>
    </w:p>
    <w:p w14:paraId="7DA91855" w14:textId="768E4154" w:rsidR="009C00B8" w:rsidRDefault="009C00B8" w:rsidP="009C00B8">
      <w:r w:rsidRPr="00617615">
        <w:rPr>
          <w:rStyle w:val="StyleUnderline"/>
        </w:rPr>
        <w:t>Nonetheless</w:t>
      </w:r>
      <w:r>
        <w:t xml:space="preserve">, in October 2020, </w:t>
      </w:r>
      <w:r w:rsidRPr="00617615">
        <w:rPr>
          <w:rStyle w:val="StyleUnderline"/>
        </w:rPr>
        <w:t xml:space="preserve">South Africa and India </w:t>
      </w:r>
      <w:r w:rsidRPr="00617615">
        <w:rPr>
          <w:rStyle w:val="Emphasis"/>
        </w:rPr>
        <w:t>pushed the WTO for more</w:t>
      </w:r>
      <w:r>
        <w:t xml:space="preserve">, </w:t>
      </w:r>
      <w:r w:rsidRPr="00617615">
        <w:rPr>
          <w:rStyle w:val="StyleUnderline"/>
        </w:rPr>
        <w:t>demanding that the Council</w:t>
      </w:r>
      <w:r>
        <w:t xml:space="preserve"> essentially </w:t>
      </w:r>
      <w:r w:rsidRPr="00617615">
        <w:rPr>
          <w:rStyle w:val="Emphasis"/>
        </w:rPr>
        <w:t>impose a ban</w:t>
      </w:r>
      <w:r>
        <w:t xml:space="preserve"> </w:t>
      </w:r>
      <w:r w:rsidRPr="00617615">
        <w:rPr>
          <w:rStyle w:val="StyleUnderline"/>
        </w:rPr>
        <w:t>on COVID-19 patents</w:t>
      </w:r>
      <w:r>
        <w:t xml:space="preserve">. Despite widespread support, that request has stalled. Likely not for much longer. </w:t>
      </w:r>
      <w:r w:rsidRPr="00617615">
        <w:rPr>
          <w:rStyle w:val="StyleUnderline"/>
        </w:rPr>
        <w:t>The issue of a waiver</w:t>
      </w:r>
      <w:r>
        <w:t>—</w:t>
      </w:r>
      <w:r w:rsidRPr="00617615">
        <w:rPr>
          <w:rStyle w:val="Emphasis"/>
        </w:rPr>
        <w:t>despite the compulsory license provisions</w:t>
      </w:r>
      <w:r>
        <w:t xml:space="preserve"> </w:t>
      </w:r>
      <w:r w:rsidRPr="00617615">
        <w:rPr>
          <w:rStyle w:val="StyleUnderline"/>
        </w:rPr>
        <w:t>of TRIPS</w:t>
      </w:r>
      <w:r>
        <w:t>—</w:t>
      </w:r>
      <w:r w:rsidRPr="00617615">
        <w:rPr>
          <w:rStyle w:val="StyleUnderline"/>
        </w:rPr>
        <w:t>will</w:t>
      </w:r>
      <w:r>
        <w:t xml:space="preserve"> certainly </w:t>
      </w:r>
      <w:r w:rsidRPr="00617615">
        <w:rPr>
          <w:rStyle w:val="StyleUnderline"/>
        </w:rPr>
        <w:t>be the center of discussion</w:t>
      </w:r>
      <w:r>
        <w:t xml:space="preserve"> at the June 8-9 meeting of the TRIPS Council. With the US backing and support of an India/South Africa-style “waiver” of TRIPS provisions relating to COVID-19, it may just pass.</w:t>
      </w:r>
    </w:p>
    <w:p w14:paraId="5923FA13" w14:textId="77777777" w:rsidR="00DE0815" w:rsidRDefault="00DE0815" w:rsidP="00DE0815">
      <w:pPr>
        <w:pStyle w:val="Heading4"/>
      </w:pPr>
      <w:r>
        <w:t>Compulsory licensing mechanisms resolve access to tech.</w:t>
      </w:r>
    </w:p>
    <w:p w14:paraId="543D8C75" w14:textId="77777777" w:rsidR="00DE0815" w:rsidRDefault="00DE0815" w:rsidP="00DE0815">
      <w:r w:rsidRPr="0016121B">
        <w:rPr>
          <w:rStyle w:val="Style13ptBold"/>
        </w:rPr>
        <w:t>Urias &amp; Ramani 20</w:t>
      </w:r>
      <w:r>
        <w:t xml:space="preserve"> – Research Fellow, UNU-MERIT; </w:t>
      </w:r>
      <w:r w:rsidRPr="0016121B">
        <w:t>Professorial Fellow</w:t>
      </w:r>
      <w:r>
        <w:t>, UNU-MERIT</w:t>
      </w:r>
    </w:p>
    <w:p w14:paraId="58425160" w14:textId="77777777" w:rsidR="00DE0815" w:rsidRPr="0016121B" w:rsidRDefault="00DE0815" w:rsidP="00DE0815">
      <w:r>
        <w:t xml:space="preserve">Eduardo Urias, </w:t>
      </w:r>
      <w:r w:rsidRPr="0016121B">
        <w:t>Shyama V. Ramani</w:t>
      </w:r>
      <w:r>
        <w:t>, “</w:t>
      </w:r>
      <w:r w:rsidRPr="0016121B">
        <w:t>Access to medicines after TRIPS: Is compulsory licensing an effective mechanism to lower drug prices? A review of the existing evidence</w:t>
      </w:r>
      <w:r>
        <w:t xml:space="preserve">,” </w:t>
      </w:r>
      <w:r w:rsidRPr="0016121B">
        <w:t>Journal of International Business Policy</w:t>
      </w:r>
      <w:r>
        <w:t xml:space="preserve">, Vol. 3, 2020, </w:t>
      </w:r>
      <w:r w:rsidRPr="0016121B">
        <w:t>https://link.springer.com/article/10.1057/s42214-020-00068-4</w:t>
      </w:r>
    </w:p>
    <w:p w14:paraId="4A6D2B53" w14:textId="2F638833" w:rsidR="00DE0815" w:rsidRDefault="00DE0815" w:rsidP="009C00B8">
      <w:r>
        <w:t xml:space="preserve">Following the Doha Declaration, in 2003, </w:t>
      </w:r>
      <w:r w:rsidRPr="007717AF">
        <w:rPr>
          <w:rStyle w:val="StyleUnderline"/>
          <w:highlight w:val="cyan"/>
        </w:rPr>
        <w:t>the TRIPS Council</w:t>
      </w:r>
      <w:r w:rsidRPr="0016121B">
        <w:rPr>
          <w:rStyle w:val="StyleUnderline"/>
        </w:rPr>
        <w:t xml:space="preserve"> made a first formal attempt</w:t>
      </w:r>
      <w:r w:rsidRPr="0016121B">
        <w:t>,</w:t>
      </w:r>
      <w:r>
        <w:t xml:space="preserve"> </w:t>
      </w:r>
      <w:r w:rsidRPr="0016121B">
        <w:rPr>
          <w:rStyle w:val="StyleUnderline"/>
        </w:rPr>
        <w:t>referred to as the</w:t>
      </w:r>
      <w:r>
        <w:t xml:space="preserve"> ‘</w:t>
      </w:r>
      <w:r w:rsidRPr="0016121B">
        <w:rPr>
          <w:rStyle w:val="StyleUnderline"/>
        </w:rPr>
        <w:t>August 30 Decision</w:t>
      </w:r>
      <w:r>
        <w:t xml:space="preserve">’, </w:t>
      </w:r>
      <w:r w:rsidRPr="0016121B">
        <w:rPr>
          <w:rStyle w:val="StyleUnderline"/>
        </w:rPr>
        <w:t xml:space="preserve">to </w:t>
      </w:r>
      <w:r w:rsidRPr="007717AF">
        <w:rPr>
          <w:rStyle w:val="StyleUnderline"/>
          <w:highlight w:val="cyan"/>
        </w:rPr>
        <w:t>allow</w:t>
      </w:r>
      <w:r w:rsidRPr="0016121B">
        <w:rPr>
          <w:rStyle w:val="StyleUnderline"/>
        </w:rPr>
        <w:t xml:space="preserve"> for </w:t>
      </w:r>
      <w:r w:rsidRPr="007717AF">
        <w:rPr>
          <w:rStyle w:val="StyleUnderline"/>
          <w:highlight w:val="cyan"/>
        </w:rPr>
        <w:t xml:space="preserve">exports under compulsory licenses </w:t>
      </w:r>
      <w:r w:rsidRPr="007717AF">
        <w:rPr>
          <w:rStyle w:val="Emphasis"/>
          <w:highlight w:val="cyan"/>
        </w:rPr>
        <w:t>to countries with no technological capacity</w:t>
      </w:r>
      <w:r w:rsidRPr="007717AF">
        <w:rPr>
          <w:highlight w:val="cyan"/>
        </w:rPr>
        <w:t xml:space="preserve"> </w:t>
      </w:r>
      <w:r w:rsidRPr="007717AF">
        <w:rPr>
          <w:rStyle w:val="StyleUnderline"/>
          <w:highlight w:val="cyan"/>
        </w:rPr>
        <w:t>to produce the drugs they needed</w:t>
      </w:r>
      <w:r>
        <w:t xml:space="preserve">. Two years later, on 6 December 2005, </w:t>
      </w:r>
      <w:r w:rsidRPr="0016121B">
        <w:rPr>
          <w:rStyle w:val="StyleUnderline"/>
        </w:rPr>
        <w:t xml:space="preserve">the August 30 Decision became permanent through insertion of </w:t>
      </w:r>
      <w:r w:rsidRPr="0016121B">
        <w:rPr>
          <w:rStyle w:val="Emphasis"/>
        </w:rPr>
        <w:t>Article 31bis</w:t>
      </w:r>
      <w:r>
        <w:t xml:space="preserve"> </w:t>
      </w:r>
      <w:r w:rsidRPr="0016121B">
        <w:rPr>
          <w:rStyle w:val="StyleUnderline"/>
        </w:rPr>
        <w:t>after Article 31 and an Annex to the TRIPS Agreement after Article 73</w:t>
      </w:r>
      <w:r>
        <w:t xml:space="preserve">. </w:t>
      </w:r>
      <w:r w:rsidRPr="0016121B">
        <w:rPr>
          <w:rStyle w:val="StyleUnderline"/>
        </w:rPr>
        <w:t>The August 30 Decision ratified the</w:t>
      </w:r>
      <w:r>
        <w:t xml:space="preserve"> ‘</w:t>
      </w:r>
      <w:r w:rsidRPr="0016121B">
        <w:rPr>
          <w:rStyle w:val="StyleUnderline"/>
        </w:rPr>
        <w:t>Paragraph 6 system</w:t>
      </w:r>
      <w:r>
        <w:t xml:space="preserve">’ </w:t>
      </w:r>
      <w:r w:rsidRPr="0016121B">
        <w:rPr>
          <w:rStyle w:val="StyleUnderline"/>
        </w:rPr>
        <w:t xml:space="preserve">allowing the </w:t>
      </w:r>
      <w:r w:rsidRPr="0016121B">
        <w:rPr>
          <w:rStyle w:val="Emphasis"/>
        </w:rPr>
        <w:t>use of compulsory licensing</w:t>
      </w:r>
      <w:r w:rsidRPr="0016121B">
        <w:rPr>
          <w:rStyle w:val="StyleUnderline"/>
        </w:rPr>
        <w:t xml:space="preserve"> to exclusively</w:t>
      </w:r>
      <w:r>
        <w:t xml:space="preserve"> </w:t>
      </w:r>
      <w:r w:rsidRPr="0016121B">
        <w:rPr>
          <w:rStyle w:val="Emphasis"/>
        </w:rPr>
        <w:t>export to countries that could not produce the medicines themselves</w:t>
      </w:r>
      <w:r>
        <w:t xml:space="preserve"> </w:t>
      </w:r>
      <w:r w:rsidRPr="0016121B">
        <w:rPr>
          <w:rStyle w:val="StyleUnderline"/>
        </w:rPr>
        <w:t>due to a</w:t>
      </w:r>
      <w:r>
        <w:t xml:space="preserve"> </w:t>
      </w:r>
      <w:r w:rsidRPr="0016121B">
        <w:rPr>
          <w:rStyle w:val="Emphasis"/>
        </w:rPr>
        <w:t>lack of technological capacity</w:t>
      </w:r>
      <w:r>
        <w:t xml:space="preserve">. </w:t>
      </w:r>
      <w:r w:rsidRPr="007717AF">
        <w:rPr>
          <w:rStyle w:val="StyleUnderline"/>
          <w:highlight w:val="cyan"/>
        </w:rPr>
        <w:t>This system was</w:t>
      </w:r>
      <w:r w:rsidRPr="007717AF">
        <w:rPr>
          <w:highlight w:val="cyan"/>
        </w:rPr>
        <w:t xml:space="preserve"> </w:t>
      </w:r>
      <w:r w:rsidRPr="007717AF">
        <w:rPr>
          <w:rStyle w:val="Emphasis"/>
          <w:highlight w:val="cyan"/>
        </w:rPr>
        <w:t>formally built into the TRIPS Agreement</w:t>
      </w:r>
      <w:r>
        <w:t xml:space="preserve"> after acceptance of the Protocol amending the TRIPS Agreement by two-thirds of the WTO </w:t>
      </w:r>
      <w:r w:rsidRPr="0016121B">
        <w:rPr>
          <w:rStyle w:val="StyleUnderline"/>
        </w:rPr>
        <w:t>in 2017</w:t>
      </w:r>
      <w:r>
        <w:t>. This was the first time that the WTO accords were amended since the organization opened in 1995.</w:t>
      </w:r>
    </w:p>
    <w:p w14:paraId="5B175F93" w14:textId="77777777" w:rsidR="009C00B8" w:rsidRDefault="009C00B8" w:rsidP="009C00B8">
      <w:pPr>
        <w:pStyle w:val="Heading4"/>
      </w:pPr>
      <w:r>
        <w:t>Doesn’t link to the net benefit---compulsory licensing maintaining intellectual property protections.</w:t>
      </w:r>
    </w:p>
    <w:p w14:paraId="2ABA7D6B" w14:textId="77777777" w:rsidR="009C00B8" w:rsidRDefault="009C00B8" w:rsidP="009C00B8">
      <w:r w:rsidRPr="0061244C">
        <w:rPr>
          <w:rStyle w:val="Style13ptBold"/>
        </w:rPr>
        <w:t>Bacchus 20</w:t>
      </w:r>
      <w:r>
        <w:t xml:space="preserve"> – M</w:t>
      </w:r>
      <w:r w:rsidRPr="0061244C">
        <w:t xml:space="preserve">ember of the Herbert A. </w:t>
      </w:r>
      <w:proofErr w:type="spellStart"/>
      <w:r w:rsidRPr="0061244C">
        <w:t>Stiefel</w:t>
      </w:r>
      <w:proofErr w:type="spellEnd"/>
      <w:r w:rsidRPr="0061244C">
        <w:t xml:space="preserve"> Center for Trade Policy Studies, the Distinguished University Professor of Global Affairs and director of the Center for Global Economic and Environmental Opportunity at the University of Central Florida</w:t>
      </w:r>
    </w:p>
    <w:p w14:paraId="4F6A44BE" w14:textId="77777777" w:rsidR="009C00B8" w:rsidRDefault="009C00B8" w:rsidP="009C00B8">
      <w:r>
        <w:t>James Bacchus, “</w:t>
      </w:r>
      <w:r w:rsidRPr="0061244C">
        <w:t>An Unnecessary Proposal: A WTO Waiver of Intellectual Property Rights for COVID-19 Vaccines</w:t>
      </w:r>
      <w:r>
        <w:t xml:space="preserve">,” Free Trade Bulletin, No. 78, CATO Institute, December 2020, </w:t>
      </w:r>
      <w:hyperlink r:id="rId6" w:anchor="balancing-ip-rights-access-medicines-not-new-wto" w:history="1">
        <w:r w:rsidRPr="00E1626D">
          <w:rPr>
            <w:rStyle w:val="Hyperlink"/>
          </w:rPr>
          <w:t>https://www.cato.org/free-trade-bulletin/unnecessary-proposal-wto-waiver-intellectual-property-rights-covid-19-vaccines#balancing-ip-rights-access-medicines-not-new-wto</w:t>
        </w:r>
      </w:hyperlink>
    </w:p>
    <w:p w14:paraId="3ADC02D1" w14:textId="77777777" w:rsidR="009C00B8" w:rsidRPr="008647DF" w:rsidRDefault="009C00B8" w:rsidP="009C00B8">
      <w:r>
        <w:t>Compulsory licensing of medicines is not popular with private drug manufacturers because it is a derogation from the customary workings of market</w:t>
      </w:r>
      <w:r>
        <w:rPr>
          <w:rFonts w:hint="eastAsia"/>
        </w:rPr>
        <w:t>-​</w:t>
      </w:r>
      <w:r>
        <w:t xml:space="preserve">based capitalism. However, </w:t>
      </w:r>
      <w:r w:rsidRPr="007717AF">
        <w:rPr>
          <w:rStyle w:val="StyleUnderline"/>
          <w:highlight w:val="cyan"/>
        </w:rPr>
        <w:t>as</w:t>
      </w:r>
      <w:r>
        <w:t xml:space="preserve"> these </w:t>
      </w:r>
      <w:r w:rsidRPr="007717AF">
        <w:rPr>
          <w:rStyle w:val="StyleUnderline"/>
          <w:highlight w:val="cyan"/>
        </w:rPr>
        <w:t xml:space="preserve">actions by WTO members in </w:t>
      </w:r>
      <w:r w:rsidRPr="007717AF">
        <w:rPr>
          <w:rStyle w:val="Emphasis"/>
          <w:highlight w:val="cyan"/>
        </w:rPr>
        <w:t>2001</w:t>
      </w:r>
      <w:r w:rsidRPr="007717AF">
        <w:rPr>
          <w:highlight w:val="cyan"/>
        </w:rPr>
        <w:t xml:space="preserve">, </w:t>
      </w:r>
      <w:r w:rsidRPr="007717AF">
        <w:rPr>
          <w:rStyle w:val="Emphasis"/>
          <w:highlight w:val="cyan"/>
        </w:rPr>
        <w:t>2003</w:t>
      </w:r>
      <w:r w:rsidRPr="007717AF">
        <w:rPr>
          <w:highlight w:val="cyan"/>
        </w:rPr>
        <w:t xml:space="preserve">, </w:t>
      </w:r>
      <w:r w:rsidRPr="007717AF">
        <w:rPr>
          <w:rStyle w:val="StyleUnderline"/>
          <w:highlight w:val="cyan"/>
        </w:rPr>
        <w:t xml:space="preserve">and </w:t>
      </w:r>
      <w:r w:rsidRPr="007717AF">
        <w:rPr>
          <w:rStyle w:val="Emphasis"/>
          <w:highlight w:val="cyan"/>
        </w:rPr>
        <w:t>2017</w:t>
      </w:r>
      <w:r w:rsidRPr="007717AF">
        <w:rPr>
          <w:rStyle w:val="StyleUnderline"/>
          <w:highlight w:val="cyan"/>
        </w:rPr>
        <w:t xml:space="preserve"> illustrate</w:t>
      </w:r>
      <w:r w:rsidRPr="007717AF">
        <w:rPr>
          <w:highlight w:val="cyan"/>
        </w:rPr>
        <w:t>,</w:t>
      </w:r>
      <w:r>
        <w:t xml:space="preserve"> </w:t>
      </w:r>
      <w:r w:rsidRPr="007717AF">
        <w:rPr>
          <w:rStyle w:val="StyleUnderline"/>
          <w:highlight w:val="cyan"/>
        </w:rPr>
        <w:t xml:space="preserve">compulsory licensing </w:t>
      </w:r>
      <w:r w:rsidRPr="007717AF">
        <w:rPr>
          <w:rStyle w:val="Emphasis"/>
          <w:highlight w:val="cyan"/>
        </w:rPr>
        <w:t>is not a derogation</w:t>
      </w:r>
      <w:r w:rsidRPr="007717AF">
        <w:rPr>
          <w:highlight w:val="cyan"/>
        </w:rPr>
        <w:t xml:space="preserve"> </w:t>
      </w:r>
      <w:r w:rsidRPr="007717AF">
        <w:rPr>
          <w:rStyle w:val="StyleUnderline"/>
          <w:highlight w:val="cyan"/>
        </w:rPr>
        <w:t xml:space="preserve">from the </w:t>
      </w:r>
      <w:r w:rsidRPr="007717AF">
        <w:rPr>
          <w:rStyle w:val="Emphasis"/>
          <w:highlight w:val="cyan"/>
        </w:rPr>
        <w:t>balance struck</w:t>
      </w:r>
      <w:r w:rsidRPr="007717AF">
        <w:rPr>
          <w:highlight w:val="cyan"/>
        </w:rPr>
        <w:t xml:space="preserve"> </w:t>
      </w:r>
      <w:r w:rsidRPr="007717AF">
        <w:rPr>
          <w:rStyle w:val="StyleUnderline"/>
          <w:highlight w:val="cyan"/>
        </w:rPr>
        <w:t xml:space="preserve">by </w:t>
      </w:r>
      <w:r w:rsidRPr="007717AF">
        <w:rPr>
          <w:rStyle w:val="StyleUnderline"/>
        </w:rPr>
        <w:t xml:space="preserve">the </w:t>
      </w:r>
      <w:r w:rsidRPr="007717AF">
        <w:rPr>
          <w:rStyle w:val="Emphasis"/>
        </w:rPr>
        <w:t>members of</w:t>
      </w:r>
      <w:r w:rsidRPr="007717AF">
        <w:rPr>
          <w:rStyle w:val="Emphasis"/>
          <w:highlight w:val="cyan"/>
        </w:rPr>
        <w:t xml:space="preserve"> the WTO</w:t>
      </w:r>
      <w:r w:rsidRPr="007717AF">
        <w:rPr>
          <w:highlight w:val="cyan"/>
        </w:rPr>
        <w:t xml:space="preserve"> </w:t>
      </w:r>
      <w:r w:rsidRPr="007717AF">
        <w:rPr>
          <w:rStyle w:val="StyleUnderline"/>
          <w:highlight w:val="cyan"/>
        </w:rPr>
        <w:t xml:space="preserve">between </w:t>
      </w:r>
      <w:r w:rsidRPr="007717AF">
        <w:rPr>
          <w:rStyle w:val="Emphasis"/>
          <w:highlight w:val="cyan"/>
        </w:rPr>
        <w:t>protecting IP rights</w:t>
      </w:r>
      <w:r w:rsidRPr="007717AF">
        <w:rPr>
          <w:highlight w:val="cyan"/>
        </w:rPr>
        <w:t xml:space="preserve"> </w:t>
      </w:r>
      <w:r w:rsidRPr="007717AF">
        <w:rPr>
          <w:rStyle w:val="StyleUnderline"/>
          <w:highlight w:val="cyan"/>
        </w:rPr>
        <w:t xml:space="preserve">and </w:t>
      </w:r>
      <w:r w:rsidRPr="007717AF">
        <w:rPr>
          <w:rStyle w:val="Emphasis"/>
          <w:highlight w:val="cyan"/>
        </w:rPr>
        <w:t>ensuring access to essential medicines</w:t>
      </w:r>
      <w:r>
        <w:t xml:space="preserve">. Rather, </w:t>
      </w:r>
      <w:r w:rsidRPr="007717AF">
        <w:rPr>
          <w:rStyle w:val="StyleUnderline"/>
          <w:highlight w:val="cyan"/>
        </w:rPr>
        <w:t xml:space="preserve">it is a </w:t>
      </w:r>
      <w:r w:rsidRPr="007717AF">
        <w:rPr>
          <w:rStyle w:val="Emphasis"/>
          <w:highlight w:val="cyan"/>
        </w:rPr>
        <w:t>crucial part of that balance</w:t>
      </w:r>
      <w:r>
        <w:t xml:space="preserve">. </w:t>
      </w:r>
      <w:r w:rsidRPr="008647DF">
        <w:rPr>
          <w:rStyle w:val="StyleUnderline"/>
        </w:rPr>
        <w:t>The balance struck in the WTO treaty includes the option of compulsory licensing during health emergencies</w:t>
      </w:r>
      <w:r>
        <w:t>.</w:t>
      </w:r>
    </w:p>
    <w:p w14:paraId="2A9B4623" w14:textId="77777777" w:rsidR="00E517B3" w:rsidRPr="00E517B3" w:rsidRDefault="00E517B3" w:rsidP="00E517B3"/>
    <w:p w14:paraId="4567FA3F" w14:textId="6E8B51BF" w:rsidR="007100FA" w:rsidRDefault="007100FA" w:rsidP="007100FA">
      <w:pPr>
        <w:pStyle w:val="Heading2"/>
        <w:rPr>
          <w:rFonts w:cs="Calibri"/>
        </w:rPr>
      </w:pPr>
      <w:r w:rsidRPr="001D7F71">
        <w:rPr>
          <w:rFonts w:cs="Calibri"/>
        </w:rPr>
        <w:t>Case</w:t>
      </w:r>
    </w:p>
    <w:p w14:paraId="11AC0D65" w14:textId="147B61A1" w:rsidR="007100FA" w:rsidRPr="007100FA" w:rsidRDefault="0079429C" w:rsidP="007100FA">
      <w:pPr>
        <w:pStyle w:val="Heading3"/>
      </w:pPr>
      <w:r>
        <w:t xml:space="preserve">AT: </w:t>
      </w:r>
      <w:r w:rsidR="007100FA">
        <w:t xml:space="preserve">Solvency </w:t>
      </w:r>
    </w:p>
    <w:p w14:paraId="40F80F9D" w14:textId="77777777" w:rsidR="007100FA" w:rsidRPr="001D7F71" w:rsidRDefault="007100FA" w:rsidP="007100FA">
      <w:pPr>
        <w:pStyle w:val="Heading4"/>
        <w:rPr>
          <w:rFonts w:cs="Calibri"/>
        </w:rPr>
      </w:pPr>
      <w:proofErr w:type="spellStart"/>
      <w:r w:rsidRPr="001D7F71">
        <w:rPr>
          <w:rFonts w:cs="Calibri"/>
        </w:rPr>
        <w:t>Squo</w:t>
      </w:r>
      <w:proofErr w:type="spellEnd"/>
      <w:r w:rsidRPr="001D7F71">
        <w:rPr>
          <w:rFonts w:cs="Calibri"/>
        </w:rPr>
        <w:t xml:space="preserve"> solves.</w:t>
      </w:r>
    </w:p>
    <w:p w14:paraId="077BD3E1" w14:textId="77777777" w:rsidR="007100FA" w:rsidRPr="001D7F71" w:rsidRDefault="007100FA" w:rsidP="007100FA">
      <w:r w:rsidRPr="001D7F71">
        <w:rPr>
          <w:rStyle w:val="Style13ptBold"/>
        </w:rPr>
        <w:t>Crosby et al. 6-8</w:t>
      </w:r>
      <w:r w:rsidRPr="001D7F71">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7" w:history="1">
        <w:r w:rsidRPr="001D7F71">
          <w:rPr>
            <w:rStyle w:val="Hyperlink"/>
          </w:rPr>
          <w:t>https://www.jdsupra.com/legalnews/update-on-the-proposed-trips-waiver-at-8411942/</w:t>
        </w:r>
      </w:hyperlink>
      <w:r w:rsidRPr="001D7F71">
        <w:t xml:space="preserve"> </w:t>
      </w:r>
      <w:proofErr w:type="spellStart"/>
      <w:r w:rsidRPr="001D7F71">
        <w:t>brett</w:t>
      </w:r>
      <w:proofErr w:type="spellEnd"/>
    </w:p>
    <w:p w14:paraId="347C0A0C" w14:textId="77777777" w:rsidR="007100FA" w:rsidRPr="001D7F71" w:rsidRDefault="007100FA" w:rsidP="007100FA">
      <w:pPr>
        <w:rPr>
          <w:sz w:val="16"/>
        </w:rPr>
      </w:pPr>
      <w:r w:rsidRPr="001D7F71">
        <w:rPr>
          <w:sz w:val="16"/>
        </w:rPr>
        <w:t xml:space="preserve">Proponents have advanced the proposed TRIPS waiver in the name of meeting global vaccine demand. But even </w:t>
      </w:r>
      <w:r w:rsidRPr="001D7F71">
        <w:rPr>
          <w:rStyle w:val="Emphasis"/>
          <w:highlight w:val="green"/>
        </w:rPr>
        <w:t>in the absence of a waiver</w:t>
      </w:r>
      <w:r w:rsidRPr="001D7F71">
        <w:rPr>
          <w:sz w:val="16"/>
        </w:rPr>
        <w:t xml:space="preserve">, </w:t>
      </w:r>
      <w:r w:rsidRPr="001D7F71">
        <w:rPr>
          <w:rStyle w:val="StyleUnderline"/>
          <w:highlight w:val="green"/>
        </w:rPr>
        <w:t>pharma</w:t>
      </w:r>
      <w:r w:rsidRPr="001D7F71">
        <w:rPr>
          <w:sz w:val="16"/>
        </w:rPr>
        <w:t xml:space="preserve">ceutical </w:t>
      </w:r>
      <w:r w:rsidRPr="001D7F71">
        <w:rPr>
          <w:rStyle w:val="StyleUnderline"/>
        </w:rPr>
        <w:t xml:space="preserve">manufacturers have </w:t>
      </w:r>
      <w:r w:rsidRPr="001D7F71">
        <w:rPr>
          <w:rStyle w:val="StyleUnderline"/>
          <w:highlight w:val="green"/>
        </w:rPr>
        <w:t xml:space="preserve">continued efforts to expand </w:t>
      </w:r>
      <w:r w:rsidRPr="001D7F71">
        <w:rPr>
          <w:rStyle w:val="StyleUnderline"/>
        </w:rPr>
        <w:t xml:space="preserve">global </w:t>
      </w:r>
      <w:r w:rsidRPr="001D7F71">
        <w:rPr>
          <w:rStyle w:val="Emphasis"/>
        </w:rPr>
        <w:t xml:space="preserve">production and </w:t>
      </w:r>
      <w:r w:rsidRPr="001D7F71">
        <w:rPr>
          <w:rStyle w:val="Emphasis"/>
          <w:highlight w:val="green"/>
        </w:rPr>
        <w:t>distribution</w:t>
      </w:r>
      <w:r w:rsidRPr="001D7F71">
        <w:rPr>
          <w:rStyle w:val="StyleUnderline"/>
          <w:highlight w:val="green"/>
        </w:rPr>
        <w:t xml:space="preserve"> of </w:t>
      </w:r>
      <w:r w:rsidRPr="001D7F71">
        <w:rPr>
          <w:rStyle w:val="StyleUnderline"/>
        </w:rPr>
        <w:t xml:space="preserve">COVID-19 </w:t>
      </w:r>
      <w:r w:rsidRPr="001D7F71">
        <w:rPr>
          <w:rStyle w:val="StyleUnderline"/>
          <w:highlight w:val="green"/>
        </w:rPr>
        <w:t>vaccines and therapies</w:t>
      </w:r>
      <w:r w:rsidRPr="001D7F71">
        <w:rPr>
          <w:rStyle w:val="StyleUnderline"/>
        </w:rPr>
        <w:t xml:space="preserve">, with a focus on expanding access </w:t>
      </w:r>
      <w:r w:rsidRPr="001D7F71">
        <w:rPr>
          <w:rStyle w:val="StyleUnderline"/>
          <w:highlight w:val="green"/>
        </w:rPr>
        <w:t xml:space="preserve">to </w:t>
      </w:r>
      <w:r w:rsidRPr="001D7F71">
        <w:rPr>
          <w:rStyle w:val="Emphasis"/>
          <w:highlight w:val="green"/>
        </w:rPr>
        <w:t>developing countries</w:t>
      </w:r>
      <w:r w:rsidRPr="001D7F71">
        <w:rPr>
          <w:sz w:val="16"/>
        </w:rPr>
        <w:t xml:space="preserve">. For example, </w:t>
      </w:r>
      <w:r w:rsidRPr="001D7F71">
        <w:rPr>
          <w:rStyle w:val="StyleUnderline"/>
          <w:highlight w:val="green"/>
        </w:rPr>
        <w:t>Pfizer announced</w:t>
      </w:r>
      <w:r w:rsidRPr="001D7F71">
        <w:rPr>
          <w:rStyle w:val="StyleUnderline"/>
        </w:rPr>
        <w:t xml:space="preserve"> its </w:t>
      </w:r>
      <w:r w:rsidRPr="001D7F71">
        <w:rPr>
          <w:rStyle w:val="StyleUnderline"/>
          <w:highlight w:val="green"/>
        </w:rPr>
        <w:t xml:space="preserve">plan to deliver </w:t>
      </w:r>
      <w:r w:rsidRPr="001D7F71">
        <w:rPr>
          <w:rStyle w:val="Emphasis"/>
          <w:highlight w:val="green"/>
        </w:rPr>
        <w:t xml:space="preserve">two billion </w:t>
      </w:r>
      <w:r w:rsidRPr="001D7F71">
        <w:rPr>
          <w:rStyle w:val="StyleUnderline"/>
        </w:rPr>
        <w:t>doses</w:t>
      </w:r>
      <w:r w:rsidRPr="001D7F71">
        <w:rPr>
          <w:rStyle w:val="StyleUnderline"/>
          <w:highlight w:val="green"/>
        </w:rPr>
        <w:t xml:space="preserve"> to </w:t>
      </w:r>
      <w:r w:rsidRPr="001D7F71">
        <w:rPr>
          <w:rStyle w:val="StyleUnderline"/>
        </w:rPr>
        <w:t xml:space="preserve">developing nations </w:t>
      </w:r>
      <w:r w:rsidRPr="001D7F71">
        <w:rPr>
          <w:rStyle w:val="StyleUnderline"/>
          <w:highlight w:val="green"/>
        </w:rPr>
        <w:t>over the next 18 months</w:t>
      </w:r>
      <w:r w:rsidRPr="001D7F71">
        <w:rPr>
          <w:rStyle w:val="StyleUnderline"/>
        </w:rPr>
        <w:t xml:space="preserve">, </w:t>
      </w:r>
      <w:r w:rsidRPr="001D7F71">
        <w:rPr>
          <w:rStyle w:val="StyleUnderline"/>
          <w:highlight w:val="green"/>
        </w:rPr>
        <w:t xml:space="preserve">with </w:t>
      </w:r>
      <w:r w:rsidRPr="001D7F71">
        <w:rPr>
          <w:rStyle w:val="Emphasis"/>
          <w:highlight w:val="green"/>
        </w:rPr>
        <w:t>one billion</w:t>
      </w:r>
      <w:r w:rsidRPr="001D7F71">
        <w:rPr>
          <w:rStyle w:val="StyleUnderline"/>
        </w:rPr>
        <w:t xml:space="preserve"> doses </w:t>
      </w:r>
      <w:r w:rsidRPr="001D7F71">
        <w:rPr>
          <w:rStyle w:val="StyleUnderline"/>
          <w:highlight w:val="green"/>
        </w:rPr>
        <w:t>coming this year</w:t>
      </w:r>
      <w:r w:rsidRPr="001D7F71">
        <w:rPr>
          <w:sz w:val="16"/>
        </w:rPr>
        <w:t xml:space="preserve">.8 One forecast estimates that, </w:t>
      </w:r>
      <w:r w:rsidRPr="001D7F71">
        <w:rPr>
          <w:rStyle w:val="StyleUnderline"/>
          <w:highlight w:val="green"/>
        </w:rPr>
        <w:t>by the end of 2021,</w:t>
      </w:r>
      <w:r w:rsidRPr="001D7F71">
        <w:rPr>
          <w:rStyle w:val="StyleUnderline"/>
        </w:rPr>
        <w:t xml:space="preserve"> </w:t>
      </w:r>
      <w:r w:rsidRPr="001D7F71">
        <w:rPr>
          <w:rStyle w:val="StyleUnderline"/>
          <w:highlight w:val="green"/>
        </w:rPr>
        <w:t>total</w:t>
      </w:r>
      <w:r w:rsidRPr="001D7F71">
        <w:rPr>
          <w:rStyle w:val="StyleUnderline"/>
        </w:rPr>
        <w:t xml:space="preserve"> global COVID-19 </w:t>
      </w:r>
      <w:r w:rsidRPr="001D7F71">
        <w:rPr>
          <w:rStyle w:val="StyleUnderline"/>
          <w:highlight w:val="green"/>
        </w:rPr>
        <w:t>vaccine production may exceed 11 billion doses</w:t>
      </w:r>
      <w:r w:rsidRPr="001D7F71">
        <w:rPr>
          <w:rStyle w:val="StyleUnderline"/>
        </w:rPr>
        <w:t xml:space="preserve"> – </w:t>
      </w:r>
      <w:r w:rsidRPr="001D7F71">
        <w:rPr>
          <w:rStyle w:val="StyleUnderline"/>
          <w:highlight w:val="green"/>
        </w:rPr>
        <w:t>an amount</w:t>
      </w:r>
      <w:r w:rsidRPr="001D7F71">
        <w:rPr>
          <w:rStyle w:val="StyleUnderline"/>
        </w:rPr>
        <w:t xml:space="preserve"> potentially </w:t>
      </w:r>
      <w:r w:rsidRPr="001D7F71">
        <w:rPr>
          <w:rStyle w:val="Emphasis"/>
          <w:highlight w:val="green"/>
        </w:rPr>
        <w:t>sufficient</w:t>
      </w:r>
      <w:r w:rsidRPr="001D7F71">
        <w:rPr>
          <w:rStyle w:val="StyleUnderline"/>
          <w:highlight w:val="green"/>
        </w:rPr>
        <w:t xml:space="preserve"> to achieve </w:t>
      </w:r>
      <w:r w:rsidRPr="001D7F71">
        <w:rPr>
          <w:rStyle w:val="Emphasis"/>
          <w:highlight w:val="green"/>
        </w:rPr>
        <w:t>global herd immunity</w:t>
      </w:r>
      <w:r w:rsidRPr="001D7F71">
        <w:rPr>
          <w:sz w:val="16"/>
        </w:rPr>
        <w:t>.9</w:t>
      </w:r>
    </w:p>
    <w:p w14:paraId="159A47C0" w14:textId="77777777" w:rsidR="007100FA" w:rsidRPr="001D7F71" w:rsidRDefault="007100FA" w:rsidP="007100FA">
      <w:pPr>
        <w:rPr>
          <w:sz w:val="16"/>
        </w:rPr>
      </w:pPr>
      <w:r w:rsidRPr="001D7F71">
        <w:rPr>
          <w:sz w:val="16"/>
        </w:rPr>
        <w:t xml:space="preserve">Several pharmaceutical industry groups have also proposed a five-step plan to “urgently advance COVID-19 equity,” including: (1) </w:t>
      </w:r>
      <w:r w:rsidRPr="001D7F71">
        <w:rPr>
          <w:rStyle w:val="StyleUnderline"/>
          <w:highlight w:val="green"/>
        </w:rPr>
        <w:t>increasing dose sharing</w:t>
      </w:r>
      <w:r w:rsidRPr="001D7F71">
        <w:rPr>
          <w:rStyle w:val="StyleUnderline"/>
        </w:rPr>
        <w:t xml:space="preserve"> among countries </w:t>
      </w:r>
      <w:r w:rsidRPr="001D7F71">
        <w:rPr>
          <w:rStyle w:val="Emphasis"/>
          <w:highlight w:val="green"/>
        </w:rPr>
        <w:t>through COVAX</w:t>
      </w:r>
      <w:r w:rsidRPr="001D7F71">
        <w:rPr>
          <w:rStyle w:val="StyleUnderline"/>
        </w:rPr>
        <w:t xml:space="preserve"> and other mechanisms</w:t>
      </w:r>
      <w:r w:rsidRPr="001D7F71">
        <w:rPr>
          <w:sz w:val="16"/>
        </w:rPr>
        <w:t>; (2) optimizing production of vaccines and raw materials; (3) eliminating trade barriers for critical raw materials; (4) supporting country readiness to deploy vaccination programs; and (5) driving further innovation.10</w:t>
      </w:r>
    </w:p>
    <w:p w14:paraId="5ABF5EF9" w14:textId="77777777" w:rsidR="007100FA" w:rsidRPr="001D7F71" w:rsidRDefault="007100FA" w:rsidP="007100FA">
      <w:pPr>
        <w:rPr>
          <w:sz w:val="16"/>
        </w:rPr>
      </w:pPr>
      <w:r w:rsidRPr="001D7F71">
        <w:rPr>
          <w:rStyle w:val="StyleUnderline"/>
        </w:rPr>
        <w:t>Manufacturers have</w:t>
      </w:r>
      <w:r w:rsidRPr="001D7F71">
        <w:rPr>
          <w:sz w:val="16"/>
        </w:rPr>
        <w:t xml:space="preserve"> also </w:t>
      </w:r>
      <w:r w:rsidRPr="001D7F71">
        <w:rPr>
          <w:rStyle w:val="StyleUnderline"/>
        </w:rPr>
        <w:t>continued to partner with other companies in efforts to scale up global production</w:t>
      </w:r>
      <w:r w:rsidRPr="001D7F71">
        <w:rPr>
          <w:sz w:val="16"/>
        </w:rPr>
        <w:t xml:space="preserve">. For example, </w:t>
      </w:r>
      <w:r w:rsidRPr="001D7F71">
        <w:rPr>
          <w:rStyle w:val="StyleUnderline"/>
          <w:highlight w:val="green"/>
        </w:rPr>
        <w:t>Moderna</w:t>
      </w:r>
      <w:r w:rsidRPr="001D7F71">
        <w:rPr>
          <w:sz w:val="16"/>
        </w:rPr>
        <w:t xml:space="preserve"> recently </w:t>
      </w:r>
      <w:r w:rsidRPr="001D7F71">
        <w:rPr>
          <w:rStyle w:val="StyleUnderline"/>
          <w:highlight w:val="green"/>
        </w:rPr>
        <w:t xml:space="preserve">engaged </w:t>
      </w:r>
      <w:r w:rsidRPr="001D7F71">
        <w:rPr>
          <w:rStyle w:val="Emphasis"/>
          <w:highlight w:val="green"/>
        </w:rPr>
        <w:t>Samsung Biologics</w:t>
      </w:r>
      <w:r w:rsidRPr="001D7F71">
        <w:rPr>
          <w:rStyle w:val="StyleUnderline"/>
          <w:highlight w:val="green"/>
        </w:rPr>
        <w:t xml:space="preserve"> to provide</w:t>
      </w:r>
      <w:r w:rsidRPr="001D7F71">
        <w:rPr>
          <w:rStyle w:val="StyleUnderline"/>
        </w:rPr>
        <w:t xml:space="preserve"> fill-and-finish </w:t>
      </w:r>
      <w:r w:rsidRPr="001D7F71">
        <w:rPr>
          <w:rStyle w:val="StyleUnderline"/>
          <w:highlight w:val="green"/>
        </w:rPr>
        <w:t xml:space="preserve">manufacturing </w:t>
      </w:r>
      <w:r w:rsidRPr="001D7F71">
        <w:rPr>
          <w:rStyle w:val="StyleUnderline"/>
        </w:rPr>
        <w:t>for Moderna’s vaccine</w:t>
      </w:r>
      <w:r w:rsidRPr="001D7F71">
        <w:rPr>
          <w:sz w:val="16"/>
        </w:rPr>
        <w:t xml:space="preserve">.11 </w:t>
      </w:r>
      <w:r w:rsidRPr="001D7F71">
        <w:rPr>
          <w:rStyle w:val="Emphasis"/>
          <w:highlight w:val="green"/>
        </w:rPr>
        <w:t>Merck and Gilead</w:t>
      </w:r>
      <w:r w:rsidRPr="001D7F71">
        <w:rPr>
          <w:sz w:val="16"/>
        </w:rPr>
        <w:t xml:space="preserve"> also each entered into or </w:t>
      </w:r>
      <w:r w:rsidRPr="001D7F71">
        <w:rPr>
          <w:rStyle w:val="StyleUnderline"/>
          <w:highlight w:val="green"/>
        </w:rPr>
        <w:t>expanded voluntarily licensing</w:t>
      </w:r>
      <w:r w:rsidRPr="001D7F71">
        <w:rPr>
          <w:rStyle w:val="StyleUnderline"/>
        </w:rPr>
        <w:t xml:space="preserve"> programs </w:t>
      </w:r>
      <w:r w:rsidRPr="001D7F71">
        <w:rPr>
          <w:rStyle w:val="StyleUnderline"/>
          <w:highlight w:val="green"/>
        </w:rPr>
        <w:t>with</w:t>
      </w:r>
      <w:r w:rsidRPr="001D7F71">
        <w:rPr>
          <w:rStyle w:val="StyleUnderline"/>
        </w:rPr>
        <w:t xml:space="preserve"> manufacturers in </w:t>
      </w:r>
      <w:r w:rsidRPr="001D7F71">
        <w:rPr>
          <w:rStyle w:val="StyleUnderline"/>
          <w:highlight w:val="green"/>
        </w:rPr>
        <w:t>India</w:t>
      </w:r>
      <w:r w:rsidRPr="001D7F71">
        <w:rPr>
          <w:rStyle w:val="StyleUnderline"/>
        </w:rPr>
        <w:t xml:space="preserve"> to produce</w:t>
      </w:r>
      <w:r w:rsidRPr="001D7F71">
        <w:rPr>
          <w:sz w:val="16"/>
        </w:rPr>
        <w:t xml:space="preserve"> the companies’ respective </w:t>
      </w:r>
      <w:r w:rsidRPr="001D7F71">
        <w:rPr>
          <w:rStyle w:val="StyleUnderline"/>
        </w:rPr>
        <w:t>COVID</w:t>
      </w:r>
      <w:r w:rsidRPr="001D7F71">
        <w:rPr>
          <w:sz w:val="16"/>
        </w:rPr>
        <w:t xml:space="preserve">-19 </w:t>
      </w:r>
      <w:r w:rsidRPr="001D7F71">
        <w:rPr>
          <w:rStyle w:val="StyleUnderline"/>
        </w:rPr>
        <w:t>antiviral agents</w:t>
      </w:r>
      <w:r w:rsidRPr="001D7F71">
        <w:rPr>
          <w:sz w:val="16"/>
        </w:rPr>
        <w:t xml:space="preserve"> </w:t>
      </w:r>
      <w:proofErr w:type="spellStart"/>
      <w:r w:rsidRPr="001D7F71">
        <w:rPr>
          <w:sz w:val="16"/>
        </w:rPr>
        <w:t>molnupiravir</w:t>
      </w:r>
      <w:proofErr w:type="spellEnd"/>
      <w:r w:rsidRPr="001D7F71">
        <w:rPr>
          <w:sz w:val="16"/>
        </w:rPr>
        <w:t xml:space="preserve"> and remdesivir.12</w:t>
      </w:r>
    </w:p>
    <w:p w14:paraId="7AAB6892" w14:textId="77777777" w:rsidR="007100FA" w:rsidRPr="001D7F71" w:rsidRDefault="007100FA" w:rsidP="007100FA">
      <w:pPr>
        <w:rPr>
          <w:sz w:val="16"/>
        </w:rPr>
      </w:pPr>
      <w:r w:rsidRPr="001D7F71">
        <w:rPr>
          <w:sz w:val="16"/>
        </w:rPr>
        <w:t xml:space="preserve">Some WTO members have also considered using the existing TRIPS flexibilities to expand their vaccine access. For example, </w:t>
      </w:r>
      <w:r w:rsidRPr="001D7F71">
        <w:rPr>
          <w:rStyle w:val="StyleUnderline"/>
          <w:highlight w:val="green"/>
        </w:rPr>
        <w:t>Bolivia has continued to pursue</w:t>
      </w:r>
      <w:r w:rsidRPr="001D7F71">
        <w:rPr>
          <w:rStyle w:val="StyleUnderline"/>
        </w:rPr>
        <w:t xml:space="preserve"> its effort to import the </w:t>
      </w:r>
      <w:r w:rsidRPr="001D7F71">
        <w:rPr>
          <w:rStyle w:val="StyleUnderline"/>
          <w:highlight w:val="green"/>
        </w:rPr>
        <w:t>Johnson &amp; Johnson</w:t>
      </w:r>
      <w:r w:rsidRPr="001D7F71">
        <w:rPr>
          <w:rStyle w:val="StyleUnderline"/>
        </w:rPr>
        <w:t xml:space="preserve"> COVID-19 vaccine from Canadian company </w:t>
      </w:r>
      <w:proofErr w:type="spellStart"/>
      <w:r w:rsidRPr="001D7F71">
        <w:rPr>
          <w:rStyle w:val="StyleUnderline"/>
        </w:rPr>
        <w:t>Biolyse</w:t>
      </w:r>
      <w:proofErr w:type="spellEnd"/>
      <w:r w:rsidRPr="001D7F71">
        <w:rPr>
          <w:rStyle w:val="StyleUnderline"/>
        </w:rPr>
        <w:t xml:space="preserve"> Pharma, </w:t>
      </w:r>
      <w:r w:rsidRPr="001D7F71">
        <w:rPr>
          <w:rStyle w:val="StyleUnderline"/>
          <w:highlight w:val="green"/>
        </w:rPr>
        <w:t>under a compulsory license pursuant to TRIPS</w:t>
      </w:r>
      <w:r w:rsidRPr="001D7F71">
        <w:rPr>
          <w:rStyle w:val="StyleUnderline"/>
        </w:rPr>
        <w:t xml:space="preserve"> Article 31bis</w:t>
      </w:r>
      <w:r w:rsidRPr="001D7F71">
        <w:rPr>
          <w:sz w:val="16"/>
        </w:rPr>
        <w:t xml:space="preserve"> (if one could be obtained).13 </w:t>
      </w:r>
    </w:p>
    <w:p w14:paraId="1CD79B62" w14:textId="77777777" w:rsidR="007100FA" w:rsidRPr="001D7F71" w:rsidRDefault="007100FA" w:rsidP="007100FA"/>
    <w:p w14:paraId="449A6988" w14:textId="77777777" w:rsidR="007100FA" w:rsidRPr="001D7F71" w:rsidRDefault="007100FA" w:rsidP="007100FA">
      <w:pPr>
        <w:pStyle w:val="Heading4"/>
        <w:rPr>
          <w:rFonts w:cs="Calibri"/>
        </w:rPr>
      </w:pPr>
      <w:r w:rsidRPr="001D7F71">
        <w:rPr>
          <w:rFonts w:cs="Calibri"/>
        </w:rPr>
        <w:t xml:space="preserve">The issue is </w:t>
      </w:r>
      <w:r w:rsidRPr="001D7F71">
        <w:rPr>
          <w:rFonts w:cs="Calibri"/>
          <w:u w:val="single"/>
        </w:rPr>
        <w:t>lack of resources</w:t>
      </w:r>
      <w:r w:rsidRPr="001D7F71">
        <w:rPr>
          <w:rFonts w:cs="Calibri"/>
        </w:rPr>
        <w:t xml:space="preserve">, not IPR -- they </w:t>
      </w:r>
      <w:r w:rsidRPr="001D7F71">
        <w:rPr>
          <w:rFonts w:cs="Calibri"/>
          <w:u w:val="single"/>
        </w:rPr>
        <w:t>disrupt</w:t>
      </w:r>
      <w:r w:rsidRPr="001D7F71">
        <w:rPr>
          <w:rFonts w:cs="Calibri"/>
        </w:rPr>
        <w:t xml:space="preserve"> the ability of existing companies to scale up production</w:t>
      </w:r>
    </w:p>
    <w:p w14:paraId="72CF6051" w14:textId="77777777" w:rsidR="007100FA" w:rsidRPr="001D7F71" w:rsidRDefault="007100FA" w:rsidP="007100FA">
      <w:r w:rsidRPr="001D7F71">
        <w:rPr>
          <w:rStyle w:val="Style13ptBold"/>
        </w:rPr>
        <w:t>Brown 21</w:t>
      </w:r>
      <w:r w:rsidRPr="001D7F71">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8" w:history="1">
        <w:r w:rsidRPr="001D7F71">
          <w:rPr>
            <w:rStyle w:val="Hyperlink"/>
          </w:rPr>
          <w:t>https://www.freeborn.com/sites/default/files/downloads/Powerhouse%20Points_Newsletter_Summer%202021%20Final.pdf</w:t>
        </w:r>
      </w:hyperlink>
      <w:r w:rsidRPr="001D7F71">
        <w:t xml:space="preserve"> </w:t>
      </w:r>
      <w:proofErr w:type="spellStart"/>
      <w:r w:rsidRPr="001D7F71">
        <w:t>brett</w:t>
      </w:r>
      <w:proofErr w:type="spellEnd"/>
    </w:p>
    <w:p w14:paraId="18AF026F" w14:textId="77777777" w:rsidR="007100FA" w:rsidRPr="001D7F71" w:rsidRDefault="007100FA" w:rsidP="007100FA">
      <w:pPr>
        <w:rPr>
          <w:sz w:val="16"/>
        </w:rPr>
      </w:pPr>
      <w:r w:rsidRPr="001D7F71">
        <w:rPr>
          <w:rStyle w:val="StyleUnderline"/>
        </w:rPr>
        <w:t>When the IP waiver</w:t>
      </w:r>
      <w:r w:rsidRPr="001D7F71">
        <w:rPr>
          <w:sz w:val="16"/>
        </w:rPr>
        <w:t xml:space="preserve"> concept </w:t>
      </w:r>
      <w:r w:rsidRPr="001D7F71">
        <w:rPr>
          <w:rStyle w:val="StyleUnderline"/>
        </w:rPr>
        <w:t>was first proposed</w:t>
      </w:r>
      <w:r w:rsidRPr="001D7F71">
        <w:rPr>
          <w:sz w:val="16"/>
        </w:rPr>
        <w:t xml:space="preserve"> last October, </w:t>
      </w:r>
      <w:r w:rsidRPr="001D7F71">
        <w:rPr>
          <w:rStyle w:val="StyleUnderline"/>
        </w:rPr>
        <w:t>Moderna agreed not to enforce its COVID-19 related patents during the pandemic</w:t>
      </w:r>
      <w:r w:rsidRPr="001D7F71">
        <w:rPr>
          <w:sz w:val="16"/>
        </w:rPr>
        <w:t xml:space="preserve">. </w:t>
      </w:r>
      <w:r w:rsidRPr="001D7F71">
        <w:rPr>
          <w:rStyle w:val="StyleUnderline"/>
        </w:rPr>
        <w:t xml:space="preserve">But </w:t>
      </w:r>
      <w:r w:rsidRPr="001D7F71">
        <w:rPr>
          <w:rStyle w:val="StyleUnderline"/>
          <w:highlight w:val="green"/>
        </w:rPr>
        <w:t>despite Moderna’s voluntary waiver</w:t>
      </w:r>
      <w:r w:rsidRPr="001D7F71">
        <w:rPr>
          <w:rStyle w:val="StyleUnderline"/>
        </w:rPr>
        <w:t xml:space="preserve"> of its IP rights, </w:t>
      </w:r>
      <w:r w:rsidRPr="001D7F71">
        <w:rPr>
          <w:rStyle w:val="StyleUnderline"/>
          <w:highlight w:val="green"/>
        </w:rPr>
        <w:t>no other company</w:t>
      </w:r>
      <w:r w:rsidRPr="001D7F71">
        <w:rPr>
          <w:rStyle w:val="StyleUnderline"/>
        </w:rPr>
        <w:t xml:space="preserve"> has </w:t>
      </w:r>
      <w:r w:rsidRPr="001D7F71">
        <w:rPr>
          <w:rStyle w:val="StyleUnderline"/>
          <w:highlight w:val="green"/>
        </w:rPr>
        <w:t xml:space="preserve">stepped up to manufacture </w:t>
      </w:r>
      <w:r w:rsidRPr="001D7F71">
        <w:rPr>
          <w:rStyle w:val="StyleUnderline"/>
        </w:rPr>
        <w:t>the Moderna vaccine</w:t>
      </w:r>
      <w:r w:rsidRPr="001D7F71">
        <w:rPr>
          <w:sz w:val="16"/>
        </w:rPr>
        <w:t xml:space="preserve">. </w:t>
      </w:r>
      <w:r w:rsidRPr="001D7F71">
        <w:rPr>
          <w:rStyle w:val="StyleUnderline"/>
          <w:highlight w:val="green"/>
        </w:rPr>
        <w:t>The most significant obstacle</w:t>
      </w:r>
      <w:r w:rsidRPr="001D7F71">
        <w:rPr>
          <w:rStyle w:val="StyleUnderline"/>
        </w:rPr>
        <w:t xml:space="preserve"> to</w:t>
      </w:r>
      <w:r w:rsidRPr="001D7F71">
        <w:rPr>
          <w:sz w:val="16"/>
        </w:rPr>
        <w:t xml:space="preserve"> COVID-19 </w:t>
      </w:r>
      <w:r w:rsidRPr="001D7F71">
        <w:rPr>
          <w:rStyle w:val="StyleUnderline"/>
        </w:rPr>
        <w:t xml:space="preserve">vaccine supply </w:t>
      </w:r>
      <w:r w:rsidRPr="001D7F71">
        <w:rPr>
          <w:rStyle w:val="StyleUnderline"/>
          <w:highlight w:val="green"/>
        </w:rPr>
        <w:t>is not</w:t>
      </w:r>
      <w:r w:rsidRPr="001D7F71">
        <w:rPr>
          <w:sz w:val="16"/>
        </w:rPr>
        <w:t xml:space="preserve"> just the </w:t>
      </w:r>
      <w:r w:rsidRPr="001D7F71">
        <w:rPr>
          <w:rStyle w:val="StyleUnderline"/>
          <w:highlight w:val="green"/>
        </w:rPr>
        <w:t>IP rights</w:t>
      </w:r>
      <w:r w:rsidRPr="001D7F71">
        <w:rPr>
          <w:sz w:val="16"/>
        </w:rPr>
        <w:t xml:space="preserve"> that companies have obtained, or are pursuing, </w:t>
      </w:r>
      <w:r w:rsidRPr="001D7F71">
        <w:rPr>
          <w:rStyle w:val="StyleUnderline"/>
          <w:highlight w:val="green"/>
        </w:rPr>
        <w:t xml:space="preserve">but </w:t>
      </w:r>
      <w:r w:rsidRPr="001D7F71">
        <w:rPr>
          <w:rStyle w:val="StyleUnderline"/>
        </w:rPr>
        <w:t xml:space="preserve">rather the </w:t>
      </w:r>
      <w:r w:rsidRPr="001D7F71">
        <w:rPr>
          <w:rStyle w:val="Emphasis"/>
          <w:highlight w:val="green"/>
        </w:rPr>
        <w:t>lack of raw materials</w:t>
      </w:r>
      <w:r w:rsidRPr="001D7F71">
        <w:rPr>
          <w:rStyle w:val="StyleUnderline"/>
        </w:rPr>
        <w:t xml:space="preserve"> and </w:t>
      </w:r>
      <w:r w:rsidRPr="001D7F71">
        <w:rPr>
          <w:rStyle w:val="Emphasis"/>
        </w:rPr>
        <w:t>manufacturing facilities</w:t>
      </w:r>
      <w:r w:rsidRPr="001D7F71">
        <w:rPr>
          <w:rStyle w:val="StyleUnderline"/>
        </w:rPr>
        <w:t xml:space="preserve"> to produce the vaccines</w:t>
      </w:r>
      <w:r w:rsidRPr="001D7F71">
        <w:rPr>
          <w:sz w:val="16"/>
        </w:rPr>
        <w:t xml:space="preserve">. Currently, there are shortages of raw materials and equipment used to make vaccines and biological products. </w:t>
      </w:r>
    </w:p>
    <w:p w14:paraId="0CFD0B4F" w14:textId="77777777" w:rsidR="007100FA" w:rsidRPr="001D7F71" w:rsidRDefault="007100FA" w:rsidP="007100FA">
      <w:pPr>
        <w:rPr>
          <w:sz w:val="16"/>
        </w:rPr>
      </w:pPr>
      <w:r w:rsidRPr="001D7F71">
        <w:rPr>
          <w:rStyle w:val="StyleUnderline"/>
        </w:rPr>
        <w:t xml:space="preserve">Unlike drug manufacturing, vaccine </w:t>
      </w:r>
      <w:r w:rsidRPr="001D7F71">
        <w:rPr>
          <w:rStyle w:val="StyleUnderline"/>
          <w:highlight w:val="green"/>
        </w:rPr>
        <w:t xml:space="preserve">production processes are extremely </w:t>
      </w:r>
      <w:r w:rsidRPr="001D7F71">
        <w:rPr>
          <w:rStyle w:val="StyleUnderline"/>
        </w:rPr>
        <w:t xml:space="preserve">complex and </w:t>
      </w:r>
      <w:r w:rsidRPr="001D7F71">
        <w:rPr>
          <w:rStyle w:val="StyleUnderline"/>
          <w:highlight w:val="green"/>
        </w:rPr>
        <w:t>difficult</w:t>
      </w:r>
      <w:r w:rsidRPr="001D7F71">
        <w:rPr>
          <w:rStyle w:val="StyleUnderline"/>
        </w:rPr>
        <w:t xml:space="preserve"> to develop without support from current manufacturers</w:t>
      </w:r>
      <w:r w:rsidRPr="001D7F71">
        <w:rPr>
          <w:sz w:val="16"/>
        </w:rPr>
        <w:t xml:space="preserve">. </w:t>
      </w:r>
      <w:r w:rsidRPr="001D7F71">
        <w:rPr>
          <w:rStyle w:val="StyleUnderline"/>
          <w:highlight w:val="green"/>
        </w:rPr>
        <w:t>Additional manufacturers would need</w:t>
      </w:r>
      <w:r w:rsidRPr="001D7F71">
        <w:rPr>
          <w:rStyle w:val="StyleUnderline"/>
        </w:rPr>
        <w:t xml:space="preserve"> to have or acquire skilled </w:t>
      </w:r>
      <w:r w:rsidRPr="001D7F71">
        <w:rPr>
          <w:rStyle w:val="Emphasis"/>
          <w:highlight w:val="green"/>
        </w:rPr>
        <w:t>expertise in mRNA</w:t>
      </w:r>
      <w:r w:rsidRPr="001D7F71">
        <w:rPr>
          <w:rStyle w:val="StyleUnderline"/>
        </w:rPr>
        <w:t xml:space="preserve"> technology </w:t>
      </w:r>
      <w:r w:rsidRPr="001D7F71">
        <w:rPr>
          <w:rStyle w:val="StyleUnderline"/>
          <w:highlight w:val="green"/>
        </w:rPr>
        <w:t>and create</w:t>
      </w:r>
      <w:r w:rsidRPr="001D7F71">
        <w:rPr>
          <w:rStyle w:val="StyleUnderline"/>
        </w:rPr>
        <w:t xml:space="preserve"> or reconfigure </w:t>
      </w:r>
      <w:r w:rsidRPr="001D7F71">
        <w:rPr>
          <w:rStyle w:val="Emphasis"/>
          <w:highlight w:val="green"/>
        </w:rPr>
        <w:t>manufacturing sites</w:t>
      </w:r>
      <w:r w:rsidRPr="001D7F71">
        <w:rPr>
          <w:rStyle w:val="StyleUnderline"/>
        </w:rPr>
        <w:t>.</w:t>
      </w:r>
      <w:r w:rsidRPr="001D7F71">
        <w:rPr>
          <w:sz w:val="16"/>
        </w:rPr>
        <w:t xml:space="preserve"> </w:t>
      </w:r>
      <w:r w:rsidRPr="001D7F71">
        <w:rPr>
          <w:rStyle w:val="StyleUnderline"/>
        </w:rPr>
        <w:t>Manufacturing vaccines requires additional processing steps</w:t>
      </w:r>
      <w:r w:rsidRPr="001D7F71">
        <w:rPr>
          <w:sz w:val="16"/>
        </w:rPr>
        <w:t xml:space="preserve"> and testing </w:t>
      </w:r>
      <w:r w:rsidRPr="001D7F71">
        <w:rPr>
          <w:rStyle w:val="StyleUnderline"/>
        </w:rPr>
        <w:t>to assure quality</w:t>
      </w:r>
      <w:r w:rsidRPr="001D7F71">
        <w:rPr>
          <w:sz w:val="16"/>
        </w:rPr>
        <w:t xml:space="preserve"> and consistency. </w:t>
      </w:r>
      <w:r w:rsidRPr="001D7F71">
        <w:rPr>
          <w:rStyle w:val="StyleUnderline"/>
        </w:rPr>
        <w:t>Manufacturing vaccines will also likely use the patented technology of other companies, who have not waived their IP rights</w:t>
      </w:r>
      <w:r w:rsidRPr="001D7F71">
        <w:rPr>
          <w:sz w:val="16"/>
        </w:rPr>
        <w:t xml:space="preserve">. </w:t>
      </w:r>
      <w:r w:rsidRPr="001D7F71">
        <w:rPr>
          <w:rStyle w:val="StyleUnderline"/>
          <w:highlight w:val="green"/>
        </w:rPr>
        <w:t xml:space="preserve">Investment </w:t>
      </w:r>
      <w:r w:rsidRPr="001D7F71">
        <w:rPr>
          <w:rStyle w:val="StyleUnderline"/>
        </w:rPr>
        <w:t xml:space="preserve">in manufacturing </w:t>
      </w:r>
      <w:r w:rsidRPr="001D7F71">
        <w:rPr>
          <w:rStyle w:val="StyleUnderline"/>
          <w:highlight w:val="green"/>
        </w:rPr>
        <w:t>is also</w:t>
      </w:r>
      <w:r w:rsidRPr="001D7F71">
        <w:rPr>
          <w:sz w:val="16"/>
        </w:rPr>
        <w:t xml:space="preserve"> an </w:t>
      </w:r>
      <w:r w:rsidRPr="001D7F71">
        <w:rPr>
          <w:rStyle w:val="StyleUnderline"/>
          <w:highlight w:val="green"/>
        </w:rPr>
        <w:t>important</w:t>
      </w:r>
      <w:r w:rsidRPr="001D7F71">
        <w:rPr>
          <w:rStyle w:val="StyleUnderline"/>
        </w:rPr>
        <w:t xml:space="preserve"> </w:t>
      </w:r>
      <w:r w:rsidRPr="001D7F71">
        <w:rPr>
          <w:sz w:val="16"/>
        </w:rPr>
        <w:t xml:space="preserve">piece of the solution. </w:t>
      </w:r>
      <w:r w:rsidRPr="001D7F71">
        <w:rPr>
          <w:rStyle w:val="StyleUnderline"/>
          <w:highlight w:val="green"/>
        </w:rPr>
        <w:t>Whether existing companies can</w:t>
      </w:r>
      <w:r w:rsidRPr="001D7F71">
        <w:rPr>
          <w:rStyle w:val="StyleUnderline"/>
        </w:rPr>
        <w:t xml:space="preserve"> retool facilities and </w:t>
      </w:r>
      <w:r w:rsidRPr="001D7F71">
        <w:rPr>
          <w:rStyle w:val="Emphasis"/>
          <w:highlight w:val="green"/>
        </w:rPr>
        <w:t>jump start</w:t>
      </w:r>
      <w:r w:rsidRPr="001D7F71">
        <w:rPr>
          <w:rStyle w:val="StyleUnderline"/>
          <w:highlight w:val="green"/>
        </w:rPr>
        <w:t xml:space="preserve"> manufacturing</w:t>
      </w:r>
      <w:r w:rsidRPr="001D7F71">
        <w:rPr>
          <w:rStyle w:val="StyleUnderline"/>
        </w:rPr>
        <w:t xml:space="preserve"> or new facilities need to be created through investment </w:t>
      </w:r>
      <w:r w:rsidRPr="001D7F71">
        <w:rPr>
          <w:rStyle w:val="StyleUnderline"/>
          <w:highlight w:val="green"/>
        </w:rPr>
        <w:t>will be</w:t>
      </w:r>
      <w:r w:rsidRPr="001D7F71">
        <w:rPr>
          <w:rStyle w:val="StyleUnderline"/>
        </w:rPr>
        <w:t xml:space="preserve"> outcome </w:t>
      </w:r>
      <w:r w:rsidRPr="001D7F71">
        <w:rPr>
          <w:rStyle w:val="StyleUnderline"/>
          <w:highlight w:val="green"/>
        </w:rPr>
        <w:t>determinative</w:t>
      </w:r>
      <w:r w:rsidRPr="001D7F71">
        <w:rPr>
          <w:sz w:val="16"/>
        </w:rPr>
        <w:t>.</w:t>
      </w:r>
    </w:p>
    <w:p w14:paraId="62A784E7" w14:textId="77777777" w:rsidR="007100FA" w:rsidRPr="001D7F71" w:rsidRDefault="007100FA" w:rsidP="007100FA">
      <w:pPr>
        <w:rPr>
          <w:sz w:val="16"/>
        </w:rPr>
      </w:pPr>
      <w:r w:rsidRPr="001D7F71">
        <w:rPr>
          <w:sz w:val="16"/>
        </w:rPr>
        <w:t xml:space="preserve">There is little doubt that </w:t>
      </w:r>
      <w:r w:rsidRPr="001D7F71">
        <w:rPr>
          <w:rStyle w:val="StyleUnderline"/>
        </w:rPr>
        <w:t xml:space="preserve">the waiver </w:t>
      </w:r>
      <w:r w:rsidRPr="001D7F71">
        <w:rPr>
          <w:rStyle w:val="StyleUnderline"/>
          <w:highlight w:val="green"/>
        </w:rPr>
        <w:t>proposals would</w:t>
      </w:r>
      <w:r w:rsidRPr="001D7F71">
        <w:rPr>
          <w:sz w:val="16"/>
        </w:rPr>
        <w:t xml:space="preserve"> at the very least </w:t>
      </w:r>
      <w:r w:rsidRPr="001D7F71">
        <w:rPr>
          <w:rStyle w:val="StyleUnderline"/>
          <w:highlight w:val="green"/>
        </w:rPr>
        <w:t>up-end</w:t>
      </w:r>
      <w:r w:rsidRPr="001D7F71">
        <w:rPr>
          <w:sz w:val="16"/>
        </w:rPr>
        <w:t xml:space="preserve"> the </w:t>
      </w:r>
      <w:r w:rsidRPr="001D7F71">
        <w:rPr>
          <w:rStyle w:val="StyleUnderline"/>
        </w:rPr>
        <w:t>existing incentives</w:t>
      </w:r>
      <w:r w:rsidRPr="001D7F71">
        <w:rPr>
          <w:sz w:val="16"/>
        </w:rPr>
        <w:t xml:space="preserve">, </w:t>
      </w:r>
      <w:r w:rsidRPr="001D7F71">
        <w:rPr>
          <w:rStyle w:val="StyleUnderline"/>
        </w:rPr>
        <w:t xml:space="preserve">including </w:t>
      </w:r>
      <w:r w:rsidRPr="001D7F71">
        <w:rPr>
          <w:rStyle w:val="StyleUnderline"/>
          <w:highlight w:val="green"/>
        </w:rPr>
        <w:t>the prospect of</w:t>
      </w:r>
      <w:r w:rsidRPr="001D7F71">
        <w:rPr>
          <w:rStyle w:val="StyleUnderline"/>
        </w:rPr>
        <w:t xml:space="preserve"> future pharmaceutical </w:t>
      </w:r>
      <w:r w:rsidRPr="001D7F71">
        <w:rPr>
          <w:rStyle w:val="StyleUnderline"/>
          <w:highlight w:val="green"/>
        </w:rPr>
        <w:t>innovation</w:t>
      </w:r>
      <w:r w:rsidRPr="001D7F71">
        <w:rPr>
          <w:rStyle w:val="StyleUnderline"/>
        </w:rPr>
        <w:t xml:space="preserve"> and development of products, </w:t>
      </w:r>
      <w:r w:rsidRPr="001D7F71">
        <w:rPr>
          <w:rStyle w:val="StyleUnderline"/>
          <w:highlight w:val="green"/>
        </w:rPr>
        <w:t>that resulted in</w:t>
      </w:r>
      <w:r w:rsidRPr="001D7F71">
        <w:rPr>
          <w:rStyle w:val="StyleUnderline"/>
        </w:rPr>
        <w:t xml:space="preserve"> the </w:t>
      </w:r>
      <w:r w:rsidRPr="001D7F71">
        <w:rPr>
          <w:rStyle w:val="StyleUnderline"/>
          <w:highlight w:val="green"/>
        </w:rPr>
        <w:t>rapid development</w:t>
      </w:r>
      <w:r w:rsidRPr="001D7F71">
        <w:rPr>
          <w:rStyle w:val="StyleUnderline"/>
        </w:rPr>
        <w:t xml:space="preserve"> and approval </w:t>
      </w:r>
      <w:r w:rsidRPr="001D7F71">
        <w:rPr>
          <w:rStyle w:val="StyleUnderline"/>
          <w:highlight w:val="green"/>
        </w:rPr>
        <w:t>of COVID</w:t>
      </w:r>
      <w:r w:rsidRPr="001D7F71">
        <w:rPr>
          <w:rStyle w:val="StyleUnderline"/>
        </w:rPr>
        <w:t xml:space="preserve">-19 </w:t>
      </w:r>
      <w:r w:rsidRPr="001D7F71">
        <w:rPr>
          <w:rStyle w:val="StyleUnderline"/>
          <w:highlight w:val="green"/>
        </w:rPr>
        <w:t>vaccines</w:t>
      </w:r>
      <w:r w:rsidRPr="001D7F71">
        <w:rPr>
          <w:sz w:val="16"/>
        </w:rPr>
        <w:t xml:space="preserve">. Moreover, </w:t>
      </w:r>
      <w:r w:rsidRPr="001D7F71">
        <w:rPr>
          <w:rStyle w:val="StyleUnderline"/>
        </w:rPr>
        <w:t>the TRIPS waiver proposals may not have the desired effect of boosting COVID vaccine production and availability of mRNA vaccines</w:t>
      </w:r>
      <w:r w:rsidRPr="001D7F71">
        <w:rPr>
          <w:sz w:val="16"/>
        </w:rPr>
        <w:t xml:space="preserve">. </w:t>
      </w:r>
      <w:r w:rsidRPr="001D7F71">
        <w:rPr>
          <w:rStyle w:val="StyleUnderline"/>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1D7F71">
        <w:rPr>
          <w:sz w:val="16"/>
        </w:rPr>
        <w:t>.</w:t>
      </w:r>
    </w:p>
    <w:p w14:paraId="4FA27C64" w14:textId="77777777" w:rsidR="007100FA" w:rsidRPr="001D7F71" w:rsidRDefault="007100FA" w:rsidP="007100FA">
      <w:r w:rsidRPr="001D7F71">
        <w:rPr>
          <w:rStyle w:val="StyleUnderline"/>
        </w:rPr>
        <w:t>Scaling up COVID-19 vaccine production is not a one-size-fits -all proposition. Ensuring equitable availability and delivery complicates the matter further</w:t>
      </w:r>
      <w:r w:rsidRPr="001D7F71">
        <w:t xml:space="preserve">. </w:t>
      </w:r>
    </w:p>
    <w:p w14:paraId="278AE671" w14:textId="144A58E3" w:rsidR="007100FA" w:rsidRPr="001D7F71" w:rsidRDefault="0079429C" w:rsidP="00E517B3">
      <w:pPr>
        <w:pStyle w:val="Heading3"/>
      </w:pPr>
      <w:r>
        <w:t>AT: COVID</w:t>
      </w:r>
    </w:p>
    <w:p w14:paraId="693661D0" w14:textId="77777777" w:rsidR="007100FA" w:rsidRPr="001D7F71" w:rsidRDefault="007100FA" w:rsidP="007100FA">
      <w:pPr>
        <w:pStyle w:val="Heading4"/>
        <w:rPr>
          <w:rFonts w:cs="Calibri"/>
        </w:rPr>
      </w:pPr>
      <w:r w:rsidRPr="001D7F71">
        <w:rPr>
          <w:rFonts w:cs="Calibri"/>
        </w:rPr>
        <w:t xml:space="preserve">Medical innovation is critical to addressing </w:t>
      </w:r>
      <w:r w:rsidRPr="001D7F71">
        <w:rPr>
          <w:rFonts w:cs="Calibri"/>
          <w:u w:val="single"/>
        </w:rPr>
        <w:t>COVID</w:t>
      </w:r>
      <w:r w:rsidRPr="001D7F71">
        <w:rPr>
          <w:rFonts w:cs="Calibri"/>
        </w:rPr>
        <w:t xml:space="preserve"> AND </w:t>
      </w:r>
      <w:r w:rsidRPr="001D7F71">
        <w:rPr>
          <w:rFonts w:cs="Calibri"/>
          <w:u w:val="single"/>
        </w:rPr>
        <w:t>future disease</w:t>
      </w:r>
    </w:p>
    <w:p w14:paraId="6653549B" w14:textId="77777777" w:rsidR="007100FA" w:rsidRPr="001D7F71" w:rsidRDefault="007100FA" w:rsidP="007100FA">
      <w:r w:rsidRPr="001D7F71">
        <w:rPr>
          <w:rStyle w:val="Style13ptBold"/>
        </w:rPr>
        <w:t>Kenan 6-9</w:t>
      </w:r>
      <w:r w:rsidRPr="001D7F71">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9" w:history="1">
        <w:r w:rsidRPr="001D7F71">
          <w:rPr>
            <w:rStyle w:val="Hyperlink"/>
          </w:rPr>
          <w:t>https://kenaninstitute.unc.edu/kenan-insight/turbocharging-healthcare-innovation/</w:t>
        </w:r>
      </w:hyperlink>
      <w:r w:rsidRPr="001D7F71">
        <w:t xml:space="preserve"> </w:t>
      </w:r>
      <w:proofErr w:type="spellStart"/>
      <w:r w:rsidRPr="001D7F71">
        <w:t>brett</w:t>
      </w:r>
      <w:proofErr w:type="spellEnd"/>
    </w:p>
    <w:p w14:paraId="25E1BBAA" w14:textId="77777777" w:rsidR="007100FA" w:rsidRPr="001D7F71" w:rsidRDefault="007100FA" w:rsidP="007100FA">
      <w:pPr>
        <w:rPr>
          <w:sz w:val="16"/>
        </w:rPr>
      </w:pPr>
      <w:r w:rsidRPr="001D7F71">
        <w:rPr>
          <w:rStyle w:val="StyleUnderline"/>
          <w:highlight w:val="green"/>
        </w:rPr>
        <w:t>As COVID</w:t>
      </w:r>
      <w:r w:rsidRPr="001D7F71">
        <w:rPr>
          <w:sz w:val="16"/>
        </w:rPr>
        <w:t xml:space="preserve">-19 </w:t>
      </w:r>
      <w:r w:rsidRPr="001D7F71">
        <w:rPr>
          <w:rStyle w:val="StyleUnderline"/>
        </w:rPr>
        <w:t xml:space="preserve">began to </w:t>
      </w:r>
      <w:r w:rsidRPr="001D7F71">
        <w:rPr>
          <w:rStyle w:val="StyleUnderline"/>
          <w:highlight w:val="green"/>
        </w:rPr>
        <w:t>spread</w:t>
      </w:r>
      <w:r w:rsidRPr="001D7F71">
        <w:rPr>
          <w:sz w:val="16"/>
        </w:rPr>
        <w:t xml:space="preserve"> around the globe, </w:t>
      </w:r>
      <w:r w:rsidRPr="001D7F71">
        <w:rPr>
          <w:rStyle w:val="Emphasis"/>
        </w:rPr>
        <w:t>companies</w:t>
      </w:r>
      <w:r w:rsidRPr="001D7F71">
        <w:rPr>
          <w:rStyle w:val="StyleUnderline"/>
        </w:rPr>
        <w:t xml:space="preserve"> and</w:t>
      </w:r>
      <w:r w:rsidRPr="001D7F71">
        <w:rPr>
          <w:sz w:val="16"/>
        </w:rPr>
        <w:t xml:space="preserve"> </w:t>
      </w:r>
      <w:r w:rsidRPr="001D7F71">
        <w:rPr>
          <w:rStyle w:val="Emphasis"/>
          <w:highlight w:val="green"/>
        </w:rPr>
        <w:t>entrepreneurs stepped up</w:t>
      </w:r>
      <w:r w:rsidRPr="001D7F71">
        <w:rPr>
          <w:rStyle w:val="StyleUnderline"/>
          <w:highlight w:val="green"/>
        </w:rPr>
        <w:t xml:space="preserve"> to develop new tech</w:t>
      </w:r>
      <w:r w:rsidRPr="001D7F71">
        <w:rPr>
          <w:rStyle w:val="StyleUnderline"/>
        </w:rPr>
        <w:t>nologies and redeploy existing technologies</w:t>
      </w:r>
      <w:r w:rsidRPr="001D7F71">
        <w:rPr>
          <w:sz w:val="16"/>
        </w:rPr>
        <w:t xml:space="preserve"> in their portfolio </w:t>
      </w:r>
      <w:r w:rsidRPr="001D7F71">
        <w:rPr>
          <w:rStyle w:val="StyleUnderline"/>
        </w:rPr>
        <w:t>to tackle the disease and cope with the constraints it brought</w:t>
      </w:r>
      <w:r w:rsidRPr="001D7F71">
        <w:rPr>
          <w:sz w:val="16"/>
        </w:rPr>
        <w:t xml:space="preserve">. </w:t>
      </w:r>
      <w:r w:rsidRPr="001D7F71">
        <w:rPr>
          <w:rStyle w:val="StyleUnderline"/>
          <w:highlight w:val="green"/>
        </w:rPr>
        <w:t>The pandemic</w:t>
      </w:r>
      <w:r w:rsidRPr="001D7F71">
        <w:rPr>
          <w:rStyle w:val="StyleUnderline"/>
        </w:rPr>
        <w:t xml:space="preserve"> forced telemedicine into the mainstream and </w:t>
      </w:r>
      <w:r w:rsidRPr="001D7F71">
        <w:rPr>
          <w:rStyle w:val="StyleUnderline"/>
          <w:highlight w:val="green"/>
        </w:rPr>
        <w:t>brought mRNA</w:t>
      </w:r>
      <w:r w:rsidRPr="001D7F71">
        <w:rPr>
          <w:rStyle w:val="StyleUnderline"/>
        </w:rPr>
        <w:t xml:space="preserve"> vaccine technology </w:t>
      </w:r>
      <w:r w:rsidRPr="001D7F71">
        <w:rPr>
          <w:rStyle w:val="StyleUnderline"/>
          <w:highlight w:val="green"/>
        </w:rPr>
        <w:t>to the forefront</w:t>
      </w:r>
      <w:r w:rsidRPr="001D7F71">
        <w:rPr>
          <w:sz w:val="16"/>
        </w:rPr>
        <w:t xml:space="preserve">. At the same time, </w:t>
      </w:r>
      <w:r w:rsidRPr="001D7F71">
        <w:rPr>
          <w:rStyle w:val="StyleUnderline"/>
        </w:rPr>
        <w:t>new technologies such as CRISPR gene editing and</w:t>
      </w:r>
      <w:r w:rsidRPr="001D7F71">
        <w:rPr>
          <w:sz w:val="16"/>
        </w:rPr>
        <w:t xml:space="preserve"> artificial intelligence </w:t>
      </w:r>
      <w:r w:rsidRPr="001D7F71">
        <w:rPr>
          <w:rStyle w:val="StyleUnderline"/>
        </w:rPr>
        <w:t>(AI) approaches have been finding their niche for speeding up drug discovery and development</w:t>
      </w:r>
      <w:r w:rsidRPr="001D7F71">
        <w:rPr>
          <w:sz w:val="16"/>
        </w:rPr>
        <w:t>.</w:t>
      </w:r>
    </w:p>
    <w:p w14:paraId="5FE93E2D" w14:textId="77777777" w:rsidR="007100FA" w:rsidRPr="001D7F71" w:rsidRDefault="007100FA" w:rsidP="007100FA">
      <w:pPr>
        <w:rPr>
          <w:sz w:val="16"/>
        </w:rPr>
      </w:pPr>
      <w:r w:rsidRPr="001D7F71">
        <w:rPr>
          <w:rStyle w:val="StyleUnderline"/>
        </w:rPr>
        <w:t>Healthcare innovation was already on the fast train before the pandemic</w:t>
      </w:r>
      <w:r w:rsidRPr="001D7F71">
        <w:rPr>
          <w:sz w:val="16"/>
          <w:szCs w:val="16"/>
        </w:rPr>
        <w:t>. Now, it’s been turbocharged. In</w:t>
      </w:r>
      <w:r w:rsidRPr="001D7F71">
        <w:rPr>
          <w:sz w:val="10"/>
          <w:szCs w:val="16"/>
        </w:rPr>
        <w:t xml:space="preserve"> </w:t>
      </w:r>
      <w:r w:rsidRPr="001D7F71">
        <w:rPr>
          <w:sz w:val="16"/>
        </w:rPr>
        <w:t xml:space="preserve">this Kenan Insight, we explore why the </w:t>
      </w:r>
      <w:r w:rsidRPr="001D7F71">
        <w:rPr>
          <w:rStyle w:val="StyleUnderline"/>
        </w:rPr>
        <w:t>2021 Trends in Entrepreneurship Report names emerging technology in the healthcare industry as a key trend for entrepreneurship, along with some of the challenges that come with fast-moving technology advances</w:t>
      </w:r>
      <w:r w:rsidRPr="001D7F71">
        <w:rPr>
          <w:sz w:val="16"/>
        </w:rPr>
        <w:t>.</w:t>
      </w:r>
    </w:p>
    <w:p w14:paraId="120320E3" w14:textId="77777777" w:rsidR="007100FA" w:rsidRPr="001D7F71" w:rsidRDefault="007100FA" w:rsidP="007100FA">
      <w:pPr>
        <w:rPr>
          <w:sz w:val="16"/>
          <w:szCs w:val="16"/>
        </w:rPr>
      </w:pPr>
      <w:r w:rsidRPr="001D7F71">
        <w:rPr>
          <w:sz w:val="16"/>
          <w:szCs w:val="16"/>
        </w:rPr>
        <w:t>A trajectory of explosive growth</w:t>
      </w:r>
    </w:p>
    <w:p w14:paraId="1D116475" w14:textId="77777777" w:rsidR="007100FA" w:rsidRPr="001D7F71" w:rsidRDefault="007100FA" w:rsidP="007100FA">
      <w:pPr>
        <w:rPr>
          <w:sz w:val="16"/>
        </w:rPr>
      </w:pPr>
      <w:r w:rsidRPr="001D7F71">
        <w:rPr>
          <w:rStyle w:val="StyleUnderline"/>
        </w:rPr>
        <w:t>The healthcare industry has experienced extraordinary growth over the past four decades. Big pharma is driving much of this boom, accounting for 10% of the U.S. economy’s overall R&amp;D spending at the end of 2020</w:t>
      </w:r>
      <w:r w:rsidRPr="001D7F71">
        <w:rPr>
          <w:sz w:val="16"/>
        </w:rPr>
        <w:t xml:space="preserve">.1 </w:t>
      </w:r>
      <w:r w:rsidRPr="001D7F71">
        <w:rPr>
          <w:rStyle w:val="StyleUnderline"/>
        </w:rPr>
        <w:t>The medical device industry</w:t>
      </w:r>
      <w:r w:rsidRPr="001D7F71">
        <w:rPr>
          <w:sz w:val="16"/>
        </w:rPr>
        <w:t xml:space="preserve">, expected to generate $54.5 billion over the next four years, </w:t>
      </w:r>
      <w:r w:rsidRPr="001D7F71">
        <w:rPr>
          <w:rStyle w:val="StyleUnderline"/>
        </w:rPr>
        <w:t>is another important player</w:t>
      </w:r>
      <w:r w:rsidRPr="001D7F71">
        <w:rPr>
          <w:sz w:val="16"/>
        </w:rPr>
        <w:t xml:space="preserve">.2 </w:t>
      </w:r>
      <w:r w:rsidRPr="001D7F71">
        <w:rPr>
          <w:rStyle w:val="StyleUnderline"/>
        </w:rPr>
        <w:t>This growth is catching the attention of investors</w:t>
      </w:r>
      <w:r w:rsidRPr="001D7F71">
        <w:rPr>
          <w:sz w:val="16"/>
        </w:rPr>
        <w:t xml:space="preserve">. </w:t>
      </w:r>
      <w:r w:rsidRPr="001D7F71">
        <w:rPr>
          <w:rStyle w:val="StyleUnderline"/>
        </w:rPr>
        <w:t>In 2020, health tech startups raised approximately $14 billion in venture capital funding, nearly double that of 2019.3 CB Insights estimates there are now 51 healthcare unicorns, defined as startups valued at $1 billion or more</w:t>
      </w:r>
      <w:r w:rsidRPr="001D7F71">
        <w:rPr>
          <w:sz w:val="16"/>
        </w:rPr>
        <w:t>.</w:t>
      </w:r>
    </w:p>
    <w:p w14:paraId="3F4794A0" w14:textId="77777777" w:rsidR="007100FA" w:rsidRPr="001D7F71" w:rsidRDefault="007100FA" w:rsidP="007100FA">
      <w:pPr>
        <w:rPr>
          <w:rStyle w:val="StyleUnderline"/>
        </w:rPr>
      </w:pPr>
      <w:r w:rsidRPr="001D7F71">
        <w:rPr>
          <w:rStyle w:val="StyleUnderline"/>
          <w:highlight w:val="green"/>
        </w:rPr>
        <w:t xml:space="preserve">Health-tech venture funding reached </w:t>
      </w:r>
      <w:r w:rsidRPr="001D7F71">
        <w:rPr>
          <w:rStyle w:val="Emphasis"/>
          <w:highlight w:val="green"/>
        </w:rPr>
        <w:t>record levels</w:t>
      </w:r>
      <w:r w:rsidRPr="001D7F71">
        <w:rPr>
          <w:rStyle w:val="StyleUnderline"/>
          <w:highlight w:val="green"/>
        </w:rPr>
        <w:t xml:space="preserve"> in 2020</w:t>
      </w:r>
    </w:p>
    <w:p w14:paraId="381D99D7" w14:textId="77777777" w:rsidR="007100FA" w:rsidRPr="001D7F71" w:rsidRDefault="007100FA" w:rsidP="007100FA">
      <w:r w:rsidRPr="001D7F71">
        <w:rPr>
          <w:noProof/>
        </w:rPr>
        <w:drawing>
          <wp:inline distT="0" distB="0" distL="0" distR="0" wp14:anchorId="70A738C4" wp14:editId="5A39B515">
            <wp:extent cx="3370715" cy="2266950"/>
            <wp:effectExtent l="0" t="0" r="1270" b="0"/>
            <wp:docPr id="3" name="Picture 3"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62A38D2B" w14:textId="77777777" w:rsidR="007100FA" w:rsidRPr="001D7F71" w:rsidRDefault="007100FA" w:rsidP="007100FA">
      <w:r w:rsidRPr="001D7F71">
        <w:t>Source: Deloitte analysis of Rock Health’s Digital Health Funding Database</w:t>
      </w:r>
    </w:p>
    <w:p w14:paraId="376B9013" w14:textId="77777777" w:rsidR="007100FA" w:rsidRPr="001D7F71" w:rsidRDefault="007100FA" w:rsidP="007100FA">
      <w:pPr>
        <w:rPr>
          <w:sz w:val="16"/>
        </w:rPr>
      </w:pPr>
      <w:r w:rsidRPr="001D7F71">
        <w:rPr>
          <w:rStyle w:val="StyleUnderline"/>
          <w:highlight w:val="green"/>
        </w:rPr>
        <w:t xml:space="preserve">Innovation is </w:t>
      </w:r>
      <w:r w:rsidRPr="001D7F71">
        <w:rPr>
          <w:rStyle w:val="StyleUnderline"/>
        </w:rPr>
        <w:t xml:space="preserve">a </w:t>
      </w:r>
      <w:r w:rsidRPr="001D7F71">
        <w:rPr>
          <w:rStyle w:val="StyleUnderline"/>
          <w:highlight w:val="green"/>
        </w:rPr>
        <w:t xml:space="preserve">critical </w:t>
      </w:r>
      <w:r w:rsidRPr="001D7F71">
        <w:rPr>
          <w:rStyle w:val="StyleUnderline"/>
        </w:rPr>
        <w:t xml:space="preserve">driver </w:t>
      </w:r>
      <w:r w:rsidRPr="001D7F71">
        <w:rPr>
          <w:rStyle w:val="StyleUnderline"/>
          <w:highlight w:val="green"/>
        </w:rPr>
        <w:t xml:space="preserve">in </w:t>
      </w:r>
      <w:r w:rsidRPr="001D7F71">
        <w:rPr>
          <w:rStyle w:val="StyleUnderline"/>
        </w:rPr>
        <w:t xml:space="preserve">the </w:t>
      </w:r>
      <w:r w:rsidRPr="001D7F71">
        <w:rPr>
          <w:rStyle w:val="StyleUnderline"/>
          <w:highlight w:val="green"/>
        </w:rPr>
        <w:t xml:space="preserve">healthcare </w:t>
      </w:r>
      <w:r w:rsidRPr="001D7F71">
        <w:rPr>
          <w:rStyle w:val="StyleUnderline"/>
        </w:rPr>
        <w:t>sector</w:t>
      </w:r>
      <w:r w:rsidRPr="001D7F71">
        <w:rPr>
          <w:sz w:val="16"/>
        </w:rPr>
        <w:t xml:space="preserve">. </w:t>
      </w:r>
      <w:r w:rsidRPr="001D7F71">
        <w:rPr>
          <w:rStyle w:val="Emphasis"/>
          <w:highlight w:val="green"/>
        </w:rPr>
        <w:t xml:space="preserve">Increasing rates </w:t>
      </w:r>
      <w:r w:rsidRPr="001D7F71">
        <w:rPr>
          <w:rStyle w:val="Emphasis"/>
        </w:rPr>
        <w:t>of innovation</w:t>
      </w:r>
      <w:r w:rsidRPr="001D7F71">
        <w:rPr>
          <w:rStyle w:val="StyleUnderline"/>
        </w:rPr>
        <w:t xml:space="preserve"> </w:t>
      </w:r>
      <w:r w:rsidRPr="001D7F71">
        <w:rPr>
          <w:rStyle w:val="StyleUnderline"/>
          <w:highlight w:val="green"/>
        </w:rPr>
        <w:t>can be seen in the sharp rise of</w:t>
      </w:r>
      <w:r w:rsidRPr="001D7F71">
        <w:rPr>
          <w:rStyle w:val="StyleUnderline"/>
        </w:rPr>
        <w:t xml:space="preserve"> U.S. </w:t>
      </w:r>
      <w:r w:rsidRPr="001D7F71">
        <w:rPr>
          <w:rStyle w:val="Emphasis"/>
          <w:highlight w:val="green"/>
        </w:rPr>
        <w:t>patents</w:t>
      </w:r>
      <w:r w:rsidRPr="001D7F71">
        <w:rPr>
          <w:rStyle w:val="StyleUnderline"/>
          <w:highlight w:val="green"/>
        </w:rPr>
        <w:t xml:space="preserve"> granted for pharmaceuticals and medical devices in recent years</w:t>
      </w:r>
      <w:r w:rsidRPr="001D7F71">
        <w:rPr>
          <w:sz w:val="16"/>
        </w:rPr>
        <w:t xml:space="preserve">. Between 2013 and 2019, </w:t>
      </w:r>
      <w:r w:rsidRPr="001D7F71">
        <w:rPr>
          <w:rStyle w:val="StyleUnderline"/>
        </w:rPr>
        <w:t>more than 60,000 pharmaceutical patents and more than 125,000 medical device patents were granted</w:t>
      </w:r>
      <w:r w:rsidRPr="001D7F71">
        <w:rPr>
          <w:sz w:val="16"/>
        </w:rPr>
        <w:t xml:space="preserve">.4 Today, </w:t>
      </w:r>
      <w:r w:rsidRPr="001D7F71">
        <w:rPr>
          <w:rStyle w:val="StyleUnderline"/>
        </w:rPr>
        <w:t>there are more than 18,500 drugs at various stages of the development process worldwide</w:t>
      </w:r>
      <w:r w:rsidRPr="001D7F71">
        <w:rPr>
          <w:sz w:val="16"/>
        </w:rPr>
        <w:t>.5</w:t>
      </w:r>
    </w:p>
    <w:p w14:paraId="3483007F" w14:textId="77777777" w:rsidR="007100FA" w:rsidRPr="001D7F71" w:rsidRDefault="007100FA" w:rsidP="007100FA">
      <w:pPr>
        <w:rPr>
          <w:sz w:val="16"/>
          <w:szCs w:val="16"/>
        </w:rPr>
      </w:pPr>
      <w:r w:rsidRPr="001D7F71">
        <w:rPr>
          <w:sz w:val="16"/>
          <w:szCs w:val="16"/>
        </w:rPr>
        <w:t>Maturing technologies</w:t>
      </w:r>
    </w:p>
    <w:p w14:paraId="20B6C894" w14:textId="77777777" w:rsidR="007100FA" w:rsidRPr="001D7F71" w:rsidRDefault="007100FA" w:rsidP="007100FA">
      <w:pPr>
        <w:rPr>
          <w:sz w:val="16"/>
          <w:szCs w:val="16"/>
        </w:rPr>
      </w:pPr>
      <w:r w:rsidRPr="001D7F71">
        <w:rPr>
          <w:sz w:val="16"/>
          <w:szCs w:val="16"/>
        </w:rPr>
        <w:t>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expensive and more precise.</w:t>
      </w:r>
    </w:p>
    <w:p w14:paraId="1F399156" w14:textId="77777777" w:rsidR="007100FA" w:rsidRPr="001D7F71" w:rsidRDefault="007100FA" w:rsidP="007100FA">
      <w:pPr>
        <w:rPr>
          <w:sz w:val="16"/>
          <w:szCs w:val="16"/>
        </w:rPr>
      </w:pPr>
      <w:r w:rsidRPr="001D7F71">
        <w:rPr>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7E895339" w14:textId="77777777" w:rsidR="007100FA" w:rsidRPr="001D7F71" w:rsidRDefault="007100FA" w:rsidP="007100FA">
      <w:r w:rsidRPr="001D7F71">
        <w:rPr>
          <w:rStyle w:val="StyleUnderline"/>
        </w:rPr>
        <w:t>CRISPR gene editing is another hot tech</w:t>
      </w:r>
      <w:r w:rsidRPr="001D7F71">
        <w:t xml:space="preserve">nology </w:t>
      </w:r>
      <w:r w:rsidRPr="001D7F71">
        <w:rPr>
          <w:rStyle w:val="StyleUnderline"/>
        </w:rPr>
        <w:t>that is enabling the development of more innovative and accurate therapeutic strategies. This tool is making it easier to determine the genes and proteins that cause or prevent disease and thus to identify new targets for potential drugs.</w:t>
      </w:r>
      <w:r w:rsidRPr="001D7F71">
        <w:t xml:space="preserve"> As of the second quarter of 2020, there were 724 active companies around the world focused on using or developing CRISPR technology and almost 50 clinical trials involving CRISPR.7</w:t>
      </w:r>
    </w:p>
    <w:p w14:paraId="754AC0BE" w14:textId="57650FFA" w:rsidR="007100FA" w:rsidRDefault="007100FA" w:rsidP="007100FA">
      <w:r w:rsidRPr="001D7F71">
        <w:rPr>
          <w:rStyle w:val="StyleUnderline"/>
          <w:highlight w:val="green"/>
        </w:rPr>
        <w:t>mRNA was</w:t>
      </w:r>
      <w:r w:rsidRPr="001D7F71">
        <w:rPr>
          <w:rStyle w:val="StyleUnderline"/>
        </w:rPr>
        <w:t xml:space="preserve"> certainly </w:t>
      </w:r>
      <w:r w:rsidRPr="001D7F71">
        <w:rPr>
          <w:rStyle w:val="StyleUnderline"/>
          <w:highlight w:val="green"/>
        </w:rPr>
        <w:t>one of the</w:t>
      </w:r>
      <w:r w:rsidRPr="001D7F71">
        <w:rPr>
          <w:rStyle w:val="StyleUnderline"/>
        </w:rPr>
        <w:t xml:space="preserve"> brightest technology </w:t>
      </w:r>
      <w:r w:rsidRPr="001D7F71">
        <w:rPr>
          <w:rStyle w:val="StyleUnderline"/>
          <w:highlight w:val="green"/>
        </w:rPr>
        <w:t>stars of 2020</w:t>
      </w:r>
      <w:r w:rsidRPr="001D7F71">
        <w:rPr>
          <w:rStyle w:val="StyleUnderline"/>
        </w:rPr>
        <w:t xml:space="preserve">. After decades of research, </w:t>
      </w:r>
      <w:r w:rsidRPr="001D7F71">
        <w:rPr>
          <w:rStyle w:val="StyleUnderline"/>
          <w:highlight w:val="green"/>
        </w:rPr>
        <w:t>mRNA proved to be</w:t>
      </w:r>
      <w:r w:rsidRPr="001D7F71">
        <w:rPr>
          <w:rStyle w:val="StyleUnderline"/>
        </w:rPr>
        <w:t xml:space="preserve"> the </w:t>
      </w:r>
      <w:r w:rsidRPr="001D7F71">
        <w:rPr>
          <w:rStyle w:val="StyleUnderline"/>
          <w:highlight w:val="green"/>
        </w:rPr>
        <w:t>ideal</w:t>
      </w:r>
      <w:r w:rsidRPr="001D7F71">
        <w:rPr>
          <w:rStyle w:val="StyleUnderline"/>
        </w:rPr>
        <w:t xml:space="preserve"> solution </w:t>
      </w:r>
      <w:r w:rsidRPr="001D7F71">
        <w:rPr>
          <w:rStyle w:val="StyleUnderline"/>
          <w:highlight w:val="green"/>
        </w:rPr>
        <w:t xml:space="preserve">for developing a </w:t>
      </w:r>
      <w:r w:rsidRPr="001D7F71">
        <w:rPr>
          <w:rStyle w:val="StyleUnderline"/>
        </w:rPr>
        <w:t xml:space="preserve">highly effective </w:t>
      </w:r>
      <w:r w:rsidRPr="001D7F71">
        <w:rPr>
          <w:rStyle w:val="StyleUnderline"/>
          <w:highlight w:val="green"/>
        </w:rPr>
        <w:t>COVID</w:t>
      </w:r>
      <w:r w:rsidRPr="001D7F71">
        <w:rPr>
          <w:rStyle w:val="StyleUnderline"/>
        </w:rPr>
        <w:t xml:space="preserve">-19 </w:t>
      </w:r>
      <w:r w:rsidRPr="001D7F71">
        <w:rPr>
          <w:rStyle w:val="StyleUnderline"/>
          <w:highlight w:val="green"/>
        </w:rPr>
        <w:t>vaccine</w:t>
      </w:r>
      <w:r w:rsidRPr="001D7F71">
        <w:rPr>
          <w:rStyle w:val="StyleUnderline"/>
        </w:rPr>
        <w:t xml:space="preserve"> at record speed. However, </w:t>
      </w:r>
      <w:r w:rsidRPr="001D7F71">
        <w:rPr>
          <w:rStyle w:val="StyleUnderline"/>
          <w:highlight w:val="green"/>
        </w:rPr>
        <w:t>this is</w:t>
      </w:r>
      <w:r w:rsidRPr="001D7F71">
        <w:rPr>
          <w:rStyle w:val="StyleUnderline"/>
        </w:rPr>
        <w:t xml:space="preserve"> likely </w:t>
      </w:r>
      <w:r w:rsidRPr="001D7F71">
        <w:rPr>
          <w:rStyle w:val="Emphasis"/>
          <w:highlight w:val="green"/>
        </w:rPr>
        <w:t>only the beginning</w:t>
      </w:r>
      <w:r w:rsidRPr="001D7F71">
        <w:rPr>
          <w:rStyle w:val="StyleUnderline"/>
        </w:rPr>
        <w:t xml:space="preserve"> of the story for mRNA. Therapies based on mRNA technology are being developed to treat </w:t>
      </w:r>
      <w:r w:rsidRPr="001D7F71">
        <w:rPr>
          <w:rStyle w:val="Emphasis"/>
        </w:rPr>
        <w:t>malaria, cancer and multiple sclerosis</w:t>
      </w:r>
      <w:r w:rsidRPr="001D7F71">
        <w:rPr>
          <w:rStyle w:val="StyleUnderline"/>
        </w:rPr>
        <w:t xml:space="preserve"> and </w:t>
      </w:r>
      <w:r w:rsidRPr="001D7F71">
        <w:rPr>
          <w:rStyle w:val="StyleUnderline"/>
          <w:highlight w:val="green"/>
        </w:rPr>
        <w:t>we’ll likely see more mRNA-based vaccines designed to fight</w:t>
      </w:r>
      <w:r w:rsidRPr="001D7F71">
        <w:rPr>
          <w:rStyle w:val="StyleUnderline"/>
        </w:rPr>
        <w:t xml:space="preserve"> a host of </w:t>
      </w:r>
      <w:r w:rsidRPr="001D7F71">
        <w:rPr>
          <w:rStyle w:val="Emphasis"/>
          <w:highlight w:val="green"/>
        </w:rPr>
        <w:t>current and future infectious diseases</w:t>
      </w:r>
      <w:r w:rsidRPr="001D7F71">
        <w:t xml:space="preserve">. </w:t>
      </w:r>
      <w:r w:rsidRPr="001D7F71">
        <w:rPr>
          <w:rStyle w:val="StyleUnderline"/>
        </w:rPr>
        <w:t>As of February 2021, CB Insights reports more than 520 ongoing clinical trials worldwide that were applying mRNA technology to more than 20 disease classes</w:t>
      </w:r>
      <w:r w:rsidRPr="001D7F71">
        <w:t>.8</w:t>
      </w:r>
    </w:p>
    <w:p w14:paraId="5B22C8C1" w14:textId="77777777" w:rsidR="00B12E91" w:rsidRDefault="00B12E91" w:rsidP="007100FA"/>
    <w:p w14:paraId="0BB09EB4" w14:textId="5F48B050" w:rsidR="00E517B3" w:rsidRPr="001D7F71" w:rsidRDefault="0079429C" w:rsidP="00E517B3">
      <w:pPr>
        <w:pStyle w:val="Heading3"/>
      </w:pPr>
      <w:r>
        <w:t>AT: COVID war</w:t>
      </w:r>
    </w:p>
    <w:p w14:paraId="6C8CACC2" w14:textId="5A8FEBFA" w:rsidR="007100FA" w:rsidRPr="001D7F71" w:rsidRDefault="007100FA" w:rsidP="007100FA">
      <w:pPr>
        <w:pStyle w:val="Heading4"/>
        <w:rPr>
          <w:rFonts w:cs="Calibri"/>
        </w:rPr>
      </w:pPr>
      <w:r w:rsidRPr="001D7F71">
        <w:rPr>
          <w:rFonts w:cs="Calibri"/>
        </w:rPr>
        <w:t xml:space="preserve">COVIDs gone on for </w:t>
      </w:r>
      <w:r>
        <w:rPr>
          <w:rFonts w:cs="Calibri"/>
        </w:rPr>
        <w:t>a year now</w:t>
      </w:r>
      <w:r w:rsidRPr="001D7F71">
        <w:rPr>
          <w:rFonts w:cs="Calibri"/>
        </w:rPr>
        <w:t xml:space="preserve"> -- no escalation means it’s extremely unlikely to trigger.</w:t>
      </w:r>
    </w:p>
    <w:p w14:paraId="6BCC70DB" w14:textId="77777777" w:rsidR="007100FA" w:rsidRPr="001D7F71" w:rsidRDefault="007100FA" w:rsidP="007100FA">
      <w:pPr>
        <w:pStyle w:val="Heading4"/>
        <w:rPr>
          <w:rFonts w:cs="Calibri"/>
        </w:rPr>
      </w:pPr>
      <w:r w:rsidRPr="001D7F71">
        <w:rPr>
          <w:rFonts w:cs="Calibri"/>
        </w:rPr>
        <w:t>No war from COVID.</w:t>
      </w:r>
    </w:p>
    <w:p w14:paraId="1D126E6F" w14:textId="77777777" w:rsidR="007100FA" w:rsidRPr="001D7F71" w:rsidRDefault="007100FA" w:rsidP="007100FA">
      <w:proofErr w:type="spellStart"/>
      <w:r w:rsidRPr="001D7F71">
        <w:rPr>
          <w:rStyle w:val="Style13ptBold"/>
        </w:rPr>
        <w:t>Salemi</w:t>
      </w:r>
      <w:proofErr w:type="spellEnd"/>
      <w:r w:rsidRPr="001D7F71">
        <w:rPr>
          <w:rStyle w:val="Style13ptBold"/>
        </w:rPr>
        <w:t xml:space="preserve"> 20</w:t>
      </w:r>
      <w:r w:rsidRPr="001D7F71">
        <w:t xml:space="preserve"> Colette </w:t>
      </w:r>
      <w:proofErr w:type="spellStart"/>
      <w:r w:rsidRPr="001D7F71">
        <w:t>Salemi</w:t>
      </w:r>
      <w:proofErr w:type="spellEnd"/>
      <w:r w:rsidRPr="001D7F71">
        <w:t xml:space="preserve"> [microeconomist PhD student in applied economics at the University of Minnesota. Her research focuses on conflict, forced displacement, environmental degradation and their intersections.], 10-15-2020, "Analysis," Washington Post, </w:t>
      </w:r>
      <w:hyperlink r:id="rId11" w:history="1">
        <w:r w:rsidRPr="001D7F71">
          <w:rPr>
            <w:rStyle w:val="Hyperlink"/>
          </w:rPr>
          <w:t>https://www.washingtonpost.com/politics/2020/10/15/does-covid-19-raise-risk-violent-conflict-not-everywhere/</w:t>
        </w:r>
      </w:hyperlink>
      <w:r w:rsidRPr="001D7F71">
        <w:t xml:space="preserve"> EH</w:t>
      </w:r>
    </w:p>
    <w:p w14:paraId="672348F3" w14:textId="77777777" w:rsidR="007100FA" w:rsidRPr="001D7F71" w:rsidRDefault="007100FA" w:rsidP="007100FA">
      <w:pPr>
        <w:rPr>
          <w:sz w:val="16"/>
        </w:rPr>
      </w:pPr>
      <w:r w:rsidRPr="001D7F71">
        <w:rPr>
          <w:sz w:val="16"/>
        </w:rPr>
        <w:t xml:space="preserve">The situation in Iraq illustrates how the coronavirus threat and policy responses to the pandemic could lead to an increase in violent conflict. But </w:t>
      </w:r>
      <w:r w:rsidRPr="001D7F71">
        <w:rPr>
          <w:rStyle w:val="StyleUnderline"/>
        </w:rPr>
        <w:t xml:space="preserve">elsewhere in the world, </w:t>
      </w:r>
      <w:r w:rsidRPr="001D7F71">
        <w:rPr>
          <w:rStyle w:val="Emphasis"/>
        </w:rPr>
        <w:t xml:space="preserve">researchers who tally </w:t>
      </w:r>
      <w:r w:rsidRPr="001D7F71">
        <w:rPr>
          <w:rStyle w:val="Emphasis"/>
          <w:highlight w:val="green"/>
        </w:rPr>
        <w:t>conflict-event counts</w:t>
      </w:r>
      <w:r w:rsidRPr="001D7F71">
        <w:rPr>
          <w:rStyle w:val="Emphasis"/>
        </w:rPr>
        <w:t xml:space="preserve"> see</w:t>
      </w:r>
      <w:r w:rsidRPr="001D7F71">
        <w:rPr>
          <w:rStyle w:val="StyleUnderline"/>
        </w:rPr>
        <w:t xml:space="preserve"> </w:t>
      </w:r>
      <w:r w:rsidRPr="001D7F71">
        <w:rPr>
          <w:rStyle w:val="Emphasis"/>
          <w:highlight w:val="green"/>
        </w:rPr>
        <w:t>stagnant or</w:t>
      </w:r>
      <w:r w:rsidRPr="001D7F71">
        <w:rPr>
          <w:rStyle w:val="Emphasis"/>
        </w:rPr>
        <w:t xml:space="preserve"> even </w:t>
      </w:r>
      <w:r w:rsidRPr="001D7F71">
        <w:rPr>
          <w:rStyle w:val="Emphasis"/>
          <w:highlight w:val="green"/>
        </w:rPr>
        <w:t>falling</w:t>
      </w:r>
      <w:r w:rsidRPr="001D7F71">
        <w:rPr>
          <w:rStyle w:val="Emphasis"/>
        </w:rPr>
        <w:t xml:space="preserve"> numbers</w:t>
      </w:r>
      <w:r w:rsidRPr="001D7F71">
        <w:rPr>
          <w:rStyle w:val="StyleUnderline"/>
        </w:rPr>
        <w:t>.</w:t>
      </w:r>
      <w:r w:rsidRPr="001D7F71">
        <w:rPr>
          <w:sz w:val="16"/>
        </w:rPr>
        <w:t xml:space="preserve"> And </w:t>
      </w:r>
      <w:r w:rsidRPr="001D7F71">
        <w:rPr>
          <w:rStyle w:val="StyleUnderline"/>
        </w:rPr>
        <w:t>in some countries</w:t>
      </w:r>
      <w:r w:rsidRPr="001D7F71">
        <w:rPr>
          <w:sz w:val="16"/>
        </w:rPr>
        <w:t xml:space="preserve">, </w:t>
      </w:r>
      <w:r w:rsidRPr="001D7F71">
        <w:rPr>
          <w:rStyle w:val="Emphasis"/>
          <w:highlight w:val="green"/>
        </w:rPr>
        <w:t>conflict trends don’t</w:t>
      </w:r>
      <w:r w:rsidRPr="001D7F71">
        <w:rPr>
          <w:rStyle w:val="Emphasis"/>
        </w:rPr>
        <w:t xml:space="preserve"> appear to be </w:t>
      </w:r>
      <w:r w:rsidRPr="001D7F71">
        <w:rPr>
          <w:rStyle w:val="Emphasis"/>
          <w:highlight w:val="green"/>
        </w:rPr>
        <w:t>respond</w:t>
      </w:r>
      <w:r w:rsidRPr="001D7F71">
        <w:rPr>
          <w:rStyle w:val="Emphasis"/>
        </w:rPr>
        <w:t xml:space="preserve">ing </w:t>
      </w:r>
      <w:r w:rsidRPr="001D7F71">
        <w:rPr>
          <w:rStyle w:val="Emphasis"/>
          <w:highlight w:val="green"/>
        </w:rPr>
        <w:t>to covid</w:t>
      </w:r>
      <w:r w:rsidRPr="001D7F71">
        <w:rPr>
          <w:sz w:val="16"/>
        </w:rPr>
        <w:t xml:space="preserve">-19 </w:t>
      </w:r>
      <w:r w:rsidRPr="001D7F71">
        <w:rPr>
          <w:rStyle w:val="Emphasis"/>
          <w:highlight w:val="green"/>
        </w:rPr>
        <w:t>at all</w:t>
      </w:r>
      <w:r w:rsidRPr="001D7F71">
        <w:rPr>
          <w:sz w:val="16"/>
        </w:rPr>
        <w:t xml:space="preserve">. My research with Jeff </w:t>
      </w:r>
      <w:proofErr w:type="spellStart"/>
      <w:r w:rsidRPr="001D7F71">
        <w:rPr>
          <w:sz w:val="16"/>
        </w:rPr>
        <w:t>Bloem</w:t>
      </w:r>
      <w:proofErr w:type="spellEnd"/>
      <w:r w:rsidRPr="001D7F71">
        <w:rPr>
          <w:sz w:val="16"/>
        </w:rPr>
        <w:t xml:space="preserve"> documents considerable differences in the frequency of conflict events across several countries in recent months. Our findings suggest that the </w:t>
      </w:r>
      <w:r w:rsidRPr="001D7F71">
        <w:rPr>
          <w:rStyle w:val="StyleUnderline"/>
        </w:rPr>
        <w:t xml:space="preserve">pandemic-conflict </w:t>
      </w:r>
      <w:r w:rsidRPr="001D7F71">
        <w:rPr>
          <w:rStyle w:val="StyleUnderline"/>
          <w:highlight w:val="green"/>
        </w:rPr>
        <w:t>relationship</w:t>
      </w:r>
      <w:r w:rsidRPr="001D7F71">
        <w:rPr>
          <w:sz w:val="16"/>
        </w:rPr>
        <w:t xml:space="preserve"> seen </w:t>
      </w:r>
      <w:r w:rsidRPr="001D7F71">
        <w:rPr>
          <w:rStyle w:val="StyleUnderline"/>
          <w:highlight w:val="green"/>
        </w:rPr>
        <w:t>in Iraq</w:t>
      </w:r>
      <w:r w:rsidRPr="001D7F71">
        <w:rPr>
          <w:rStyle w:val="StyleUnderline"/>
        </w:rPr>
        <w:t xml:space="preserve"> does</w:t>
      </w:r>
      <w:r w:rsidRPr="001D7F71">
        <w:rPr>
          <w:sz w:val="16"/>
        </w:rPr>
        <w:t xml:space="preserve"> </w:t>
      </w:r>
      <w:r w:rsidRPr="001D7F71">
        <w:rPr>
          <w:rStyle w:val="Emphasis"/>
          <w:highlight w:val="green"/>
        </w:rPr>
        <w:t>not</w:t>
      </w:r>
      <w:r w:rsidRPr="001D7F71">
        <w:rPr>
          <w:rStyle w:val="Emphasis"/>
        </w:rPr>
        <w:t xml:space="preserve"> appear to exist </w:t>
      </w:r>
      <w:r w:rsidRPr="001D7F71">
        <w:rPr>
          <w:rStyle w:val="Emphasis"/>
          <w:highlight w:val="green"/>
        </w:rPr>
        <w:t>in</w:t>
      </w:r>
      <w:r w:rsidRPr="001D7F71">
        <w:rPr>
          <w:rStyle w:val="Emphasis"/>
        </w:rPr>
        <w:t xml:space="preserve"> many </w:t>
      </w:r>
      <w:r w:rsidRPr="001D7F71">
        <w:rPr>
          <w:rStyle w:val="Emphasis"/>
          <w:highlight w:val="green"/>
        </w:rPr>
        <w:t>other countries</w:t>
      </w:r>
      <w:r w:rsidRPr="001D7F71">
        <w:rPr>
          <w:rStyle w:val="Emphasis"/>
        </w:rPr>
        <w:t>.</w:t>
      </w:r>
      <w:r w:rsidRPr="001D7F71">
        <w:rPr>
          <w:sz w:val="16"/>
        </w:rPr>
        <w:t xml:space="preserve"> How we did our research We </w:t>
      </w:r>
      <w:r w:rsidRPr="001D7F71">
        <w:rPr>
          <w:rStyle w:val="StyleUnderline"/>
        </w:rPr>
        <w:t>used</w:t>
      </w:r>
      <w:r w:rsidRPr="001D7F71">
        <w:rPr>
          <w:sz w:val="16"/>
        </w:rPr>
        <w:t xml:space="preserve"> the Armed Conflict Location and Event Data (</w:t>
      </w:r>
      <w:r w:rsidRPr="001D7F71">
        <w:rPr>
          <w:rStyle w:val="Emphasis"/>
          <w:highlight w:val="green"/>
        </w:rPr>
        <w:t>ACLED</w:t>
      </w:r>
      <w:r w:rsidRPr="001D7F71">
        <w:rPr>
          <w:sz w:val="16"/>
        </w:rPr>
        <w:t xml:space="preserve">), a </w:t>
      </w:r>
      <w:r w:rsidRPr="001D7F71">
        <w:rPr>
          <w:rStyle w:val="StyleUnderline"/>
          <w:highlight w:val="green"/>
        </w:rPr>
        <w:t>database</w:t>
      </w:r>
      <w:r w:rsidRPr="001D7F71">
        <w:rPr>
          <w:rStyle w:val="StyleUnderline"/>
        </w:rPr>
        <w:t xml:space="preserve"> that </w:t>
      </w:r>
      <w:r w:rsidRPr="001D7F71">
        <w:rPr>
          <w:rStyle w:val="StyleUnderline"/>
          <w:highlight w:val="green"/>
        </w:rPr>
        <w:t>counts</w:t>
      </w:r>
      <w:r w:rsidRPr="001D7F71">
        <w:rPr>
          <w:rStyle w:val="StyleUnderline"/>
        </w:rPr>
        <w:t xml:space="preserve"> the number of conflict </w:t>
      </w:r>
      <w:r w:rsidRPr="001D7F71">
        <w:rPr>
          <w:rStyle w:val="StyleUnderline"/>
          <w:highlight w:val="green"/>
        </w:rPr>
        <w:t>events</w:t>
      </w:r>
      <w:r w:rsidRPr="001D7F71">
        <w:rPr>
          <w:rStyle w:val="StyleUnderline"/>
        </w:rPr>
        <w:t xml:space="preserve"> daily around the world</w:t>
      </w:r>
      <w:r w:rsidRPr="001D7F71">
        <w:rPr>
          <w:sz w:val="16"/>
        </w:rPr>
        <w:t xml:space="preserve">. For 2019 and 2020, ACLED includes more than 100 countries in Africa, Asia, Latin America and Eastern Europe — and tracks three categories of violent conflict: battles, violence against civilians and explosions/remote violence. We </w:t>
      </w:r>
      <w:r w:rsidRPr="001D7F71">
        <w:rPr>
          <w:rStyle w:val="StyleUnderline"/>
        </w:rPr>
        <w:t>examine trends in the number of conflict events over time.</w:t>
      </w:r>
      <w:r w:rsidRPr="001D7F71">
        <w:rPr>
          <w:sz w:val="16"/>
        </w:rPr>
        <w:t xml:space="preserve"> To see whether the trend changes in response to covid-19, we look at what happened after the World Health Organization declared a global pandemic (March 11) or the country declared a lockdown. The </w:t>
      </w:r>
      <w:r w:rsidRPr="001D7F71">
        <w:rPr>
          <w:rStyle w:val="Emphasis"/>
          <w:highlight w:val="green"/>
        </w:rPr>
        <w:t>relationship</w:t>
      </w:r>
      <w:r w:rsidRPr="001D7F71">
        <w:rPr>
          <w:rStyle w:val="Emphasis"/>
        </w:rPr>
        <w:t xml:space="preserve"> </w:t>
      </w:r>
      <w:r w:rsidRPr="001D7F71">
        <w:rPr>
          <w:rStyle w:val="Emphasis"/>
          <w:highlight w:val="green"/>
        </w:rPr>
        <w:t>between pandemics and conflict</w:t>
      </w:r>
      <w:r w:rsidRPr="001D7F71">
        <w:rPr>
          <w:rStyle w:val="Emphasis"/>
        </w:rPr>
        <w:t xml:space="preserve"> is theoretically </w:t>
      </w:r>
      <w:r w:rsidRPr="001D7F71">
        <w:rPr>
          <w:rStyle w:val="Emphasis"/>
          <w:highlight w:val="green"/>
        </w:rPr>
        <w:t>unclear</w:t>
      </w:r>
      <w:r w:rsidRPr="001D7F71">
        <w:rPr>
          <w:rStyle w:val="Emphasis"/>
        </w:rPr>
        <w:t>.</w:t>
      </w:r>
      <w:r w:rsidRPr="001D7F71">
        <w:rPr>
          <w:sz w:val="16"/>
        </w:rPr>
        <w:t xml:space="preserve"> In some countries, job losses from the covid-19 pandemic mean people have fewer income-generating options — that can make participation in violence seem a more viable alternative. But </w:t>
      </w:r>
      <w:r w:rsidRPr="001D7F71">
        <w:rPr>
          <w:rStyle w:val="StyleUnderline"/>
        </w:rPr>
        <w:t xml:space="preserve">if market disruptions and reduced global demand are driving down the value of natural resources such as oil wells, then we may see less conflict over control of such resources. </w:t>
      </w:r>
      <w:r w:rsidRPr="001D7F71">
        <w:rPr>
          <w:sz w:val="16"/>
        </w:rPr>
        <w:t xml:space="preserve">We then conducted </w:t>
      </w:r>
      <w:r w:rsidRPr="001D7F71">
        <w:rPr>
          <w:rStyle w:val="Emphasis"/>
        </w:rPr>
        <w:t>case studies</w:t>
      </w:r>
      <w:r w:rsidRPr="001D7F71">
        <w:rPr>
          <w:sz w:val="16"/>
        </w:rPr>
        <w:t xml:space="preserve"> based </w:t>
      </w:r>
      <w:r w:rsidRPr="001D7F71">
        <w:rPr>
          <w:rStyle w:val="Emphasis"/>
        </w:rPr>
        <w:t>on</w:t>
      </w:r>
      <w:r w:rsidRPr="001D7F71">
        <w:rPr>
          <w:sz w:val="16"/>
        </w:rPr>
        <w:t xml:space="preserve"> our </w:t>
      </w:r>
      <w:r w:rsidRPr="001D7F71">
        <w:rPr>
          <w:rStyle w:val="Emphasis"/>
        </w:rPr>
        <w:t>knowledge of countries with high rates of violent conflict before covid</w:t>
      </w:r>
      <w:r w:rsidRPr="001D7F71">
        <w:rPr>
          <w:sz w:val="16"/>
        </w:rPr>
        <w:t xml:space="preserve">-19. These </w:t>
      </w:r>
      <w:r w:rsidRPr="001D7F71">
        <w:rPr>
          <w:rStyle w:val="StyleUnderline"/>
        </w:rPr>
        <w:t>include countries with active civil wars</w:t>
      </w:r>
      <w:r w:rsidRPr="001D7F71">
        <w:rPr>
          <w:sz w:val="16"/>
        </w:rPr>
        <w:t xml:space="preserve"> (such as Syria) as well as countries with </w:t>
      </w:r>
      <w:r w:rsidRPr="001D7F71">
        <w:rPr>
          <w:rStyle w:val="StyleUnderline"/>
        </w:rPr>
        <w:t>violent militia groups</w:t>
      </w:r>
      <w:r w:rsidRPr="001D7F71">
        <w:rPr>
          <w:sz w:val="16"/>
        </w:rPr>
        <w:t xml:space="preserve"> (such as the Philippines). </w:t>
      </w:r>
      <w:r w:rsidRPr="001D7F71">
        <w:rPr>
          <w:rStyle w:val="Emphasis"/>
        </w:rPr>
        <w:t xml:space="preserve">Conflict during the coronavirus pandemic varies greatly Worldwide, we </w:t>
      </w:r>
      <w:r w:rsidRPr="001D7F71">
        <w:rPr>
          <w:rStyle w:val="Emphasis"/>
          <w:highlight w:val="green"/>
        </w:rPr>
        <w:t>didn’t observe</w:t>
      </w:r>
      <w:r w:rsidRPr="001D7F71">
        <w:rPr>
          <w:rStyle w:val="Emphasis"/>
        </w:rPr>
        <w:t xml:space="preserve"> an </w:t>
      </w:r>
      <w:r w:rsidRPr="001D7F71">
        <w:rPr>
          <w:rStyle w:val="Emphasis"/>
          <w:highlight w:val="green"/>
        </w:rPr>
        <w:t>increase in</w:t>
      </w:r>
      <w:r w:rsidRPr="001D7F71">
        <w:rPr>
          <w:rStyle w:val="Emphasis"/>
        </w:rPr>
        <w:t xml:space="preserve"> violent </w:t>
      </w:r>
      <w:r w:rsidRPr="001D7F71">
        <w:rPr>
          <w:rStyle w:val="Emphasis"/>
          <w:highlight w:val="green"/>
        </w:rPr>
        <w:t>conflict</w:t>
      </w:r>
      <w:r w:rsidRPr="001D7F71">
        <w:rPr>
          <w:rStyle w:val="Emphasis"/>
        </w:rPr>
        <w:t>.</w:t>
      </w:r>
      <w:r w:rsidRPr="001D7F71">
        <w:rPr>
          <w:sz w:val="16"/>
        </w:rPr>
        <w:t xml:space="preserve"> </w:t>
      </w:r>
      <w:r w:rsidRPr="001D7F71">
        <w:rPr>
          <w:rStyle w:val="Emphasis"/>
          <w:highlight w:val="green"/>
        </w:rPr>
        <w:t>If anything</w:t>
      </w:r>
      <w:r w:rsidRPr="001D7F71">
        <w:rPr>
          <w:rStyle w:val="Emphasis"/>
        </w:rPr>
        <w:t>, conflict</w:t>
      </w:r>
      <w:r w:rsidRPr="001D7F71">
        <w:rPr>
          <w:rStyle w:val="Emphasis"/>
          <w:sz w:val="24"/>
          <w:szCs w:val="24"/>
        </w:rPr>
        <w:t xml:space="preserve"> </w:t>
      </w:r>
      <w:r w:rsidRPr="001D7F71">
        <w:rPr>
          <w:rStyle w:val="Emphasis"/>
        </w:rPr>
        <w:t xml:space="preserve">has </w:t>
      </w:r>
      <w:r w:rsidRPr="001D7F71">
        <w:rPr>
          <w:rStyle w:val="Emphasis"/>
          <w:sz w:val="24"/>
          <w:szCs w:val="24"/>
          <w:highlight w:val="green"/>
        </w:rPr>
        <w:t>decreased</w:t>
      </w:r>
      <w:r w:rsidRPr="001D7F71">
        <w:rPr>
          <w:sz w:val="16"/>
        </w:rPr>
        <w:t xml:space="preserve">, as the figure below shows. </w:t>
      </w:r>
    </w:p>
    <w:p w14:paraId="4FB28E0F" w14:textId="77777777" w:rsidR="007100FA" w:rsidRPr="001D7F71" w:rsidRDefault="007100FA" w:rsidP="007100FA">
      <w:r w:rsidRPr="001D7F71">
        <w:rPr>
          <w:noProof/>
        </w:rPr>
        <w:drawing>
          <wp:inline distT="0" distB="0" distL="0" distR="0" wp14:anchorId="72E4D200" wp14:editId="4F592F01">
            <wp:extent cx="2393950" cy="1332876"/>
            <wp:effectExtent l="0" t="0" r="6350" b="63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2"/>
                    <a:stretch>
                      <a:fillRect/>
                    </a:stretch>
                  </pic:blipFill>
                  <pic:spPr>
                    <a:xfrm>
                      <a:off x="0" y="0"/>
                      <a:ext cx="2397794" cy="1335016"/>
                    </a:xfrm>
                    <a:prstGeom prst="rect">
                      <a:avLst/>
                    </a:prstGeom>
                  </pic:spPr>
                </pic:pic>
              </a:graphicData>
            </a:graphic>
          </wp:inline>
        </w:drawing>
      </w:r>
    </w:p>
    <w:p w14:paraId="1000B1FD" w14:textId="3ACF2419" w:rsidR="007100FA" w:rsidRDefault="007100FA" w:rsidP="007100FA">
      <w:pPr>
        <w:rPr>
          <w:sz w:val="16"/>
        </w:rPr>
      </w:pPr>
      <w:r w:rsidRPr="001D7F71">
        <w:rPr>
          <w:rStyle w:val="Emphasis"/>
        </w:rPr>
        <w:t xml:space="preserve">Violent </w:t>
      </w:r>
      <w:r w:rsidRPr="001D7F71">
        <w:rPr>
          <w:rStyle w:val="Emphasis"/>
          <w:highlight w:val="green"/>
        </w:rPr>
        <w:t>conflict</w:t>
      </w:r>
      <w:r w:rsidRPr="001D7F71">
        <w:rPr>
          <w:rStyle w:val="StyleUnderline"/>
        </w:rPr>
        <w:t xml:space="preserve"> between </w:t>
      </w:r>
      <w:r w:rsidRPr="001D7F71">
        <w:rPr>
          <w:rStyle w:val="StyleUnderline"/>
          <w:highlight w:val="green"/>
        </w:rPr>
        <w:t>March and August</w:t>
      </w:r>
      <w:r w:rsidRPr="001D7F71">
        <w:rPr>
          <w:sz w:val="16"/>
          <w:highlight w:val="green"/>
        </w:rPr>
        <w:t xml:space="preserve"> </w:t>
      </w:r>
      <w:r w:rsidRPr="001D7F71">
        <w:rPr>
          <w:rStyle w:val="Emphasis"/>
          <w:highlight w:val="green"/>
        </w:rPr>
        <w:t>2020</w:t>
      </w:r>
      <w:r w:rsidRPr="001D7F71">
        <w:rPr>
          <w:sz w:val="16"/>
        </w:rPr>
        <w:t xml:space="preserve"> was </w:t>
      </w:r>
      <w:r w:rsidRPr="001D7F71">
        <w:rPr>
          <w:rStyle w:val="Emphasis"/>
          <w:highlight w:val="green"/>
        </w:rPr>
        <w:t>23 percent lower</w:t>
      </w:r>
      <w:r w:rsidRPr="001D7F71">
        <w:rPr>
          <w:sz w:val="16"/>
          <w:highlight w:val="green"/>
        </w:rPr>
        <w:t xml:space="preserve"> </w:t>
      </w:r>
      <w:r w:rsidRPr="001D7F71">
        <w:rPr>
          <w:rStyle w:val="Emphasis"/>
          <w:highlight w:val="green"/>
        </w:rPr>
        <w:t>than</w:t>
      </w:r>
      <w:r w:rsidRPr="001D7F71">
        <w:rPr>
          <w:rStyle w:val="Emphasis"/>
        </w:rPr>
        <w:t xml:space="preserve"> violent conflict during the same period in </w:t>
      </w:r>
      <w:r w:rsidRPr="001D7F71">
        <w:rPr>
          <w:rStyle w:val="Emphasis"/>
          <w:highlight w:val="green"/>
        </w:rPr>
        <w:t>2019</w:t>
      </w:r>
      <w:r w:rsidRPr="001D7F71">
        <w:rPr>
          <w:sz w:val="16"/>
        </w:rPr>
        <w:t xml:space="preserve">. Comparing these time periods, </w:t>
      </w:r>
      <w:r w:rsidRPr="001D7F71">
        <w:rPr>
          <w:rStyle w:val="Emphasis"/>
          <w:highlight w:val="green"/>
        </w:rPr>
        <w:t>battles</w:t>
      </w:r>
      <w:r w:rsidRPr="001D7F71">
        <w:rPr>
          <w:sz w:val="16"/>
        </w:rPr>
        <w:t xml:space="preserve"> are </w:t>
      </w:r>
      <w:r w:rsidRPr="001D7F71">
        <w:rPr>
          <w:rStyle w:val="Emphasis"/>
          <w:highlight w:val="green"/>
        </w:rPr>
        <w:t>down 20 percent</w:t>
      </w:r>
      <w:r w:rsidRPr="001D7F71">
        <w:rPr>
          <w:sz w:val="16"/>
        </w:rPr>
        <w:t xml:space="preserve"> and </w:t>
      </w:r>
      <w:r w:rsidRPr="001D7F71">
        <w:rPr>
          <w:rStyle w:val="Emphasis"/>
          <w:highlight w:val="green"/>
        </w:rPr>
        <w:t>remote violence</w:t>
      </w:r>
      <w:r w:rsidRPr="001D7F71">
        <w:rPr>
          <w:rStyle w:val="Emphasis"/>
        </w:rPr>
        <w:t xml:space="preserve"> and </w:t>
      </w:r>
      <w:r w:rsidRPr="001D7F71">
        <w:rPr>
          <w:rStyle w:val="Emphasis"/>
          <w:highlight w:val="green"/>
        </w:rPr>
        <w:t>bombings</w:t>
      </w:r>
      <w:r w:rsidRPr="001D7F71">
        <w:rPr>
          <w:rStyle w:val="Emphasis"/>
        </w:rPr>
        <w:t xml:space="preserve"> are </w:t>
      </w:r>
      <w:r w:rsidRPr="001D7F71">
        <w:rPr>
          <w:rStyle w:val="Emphasis"/>
          <w:highlight w:val="green"/>
        </w:rPr>
        <w:t>down 40 percent</w:t>
      </w:r>
      <w:r w:rsidRPr="001D7F71">
        <w:rPr>
          <w:sz w:val="16"/>
        </w:rPr>
        <w:t xml:space="preserve">. But </w:t>
      </w:r>
      <w:r w:rsidRPr="001D7F71">
        <w:rPr>
          <w:rStyle w:val="Emphasis"/>
        </w:rPr>
        <w:t>violence against civilians</w:t>
      </w:r>
      <w:r w:rsidRPr="001D7F71">
        <w:rPr>
          <w:sz w:val="16"/>
        </w:rPr>
        <w:t xml:space="preserve"> — the deliberate attack of unarmed noncombatants by armed groups — </w:t>
      </w:r>
      <w:r w:rsidRPr="001D7F71">
        <w:rPr>
          <w:rStyle w:val="Emphasis"/>
        </w:rPr>
        <w:t>continued at similar rates globally</w:t>
      </w:r>
      <w:r w:rsidRPr="001D7F71">
        <w:rPr>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have to recognize that declines could be driven by events that happened to take place around the same time as the pandemic’s arrival. The same could be true </w:t>
      </w:r>
      <w:r w:rsidRPr="001D7F71">
        <w:rPr>
          <w:rStyle w:val="StyleUnderline"/>
        </w:rPr>
        <w:t>in cases where violent conflict increased</w:t>
      </w:r>
      <w:r w:rsidRPr="001D7F71">
        <w:rPr>
          <w:sz w:val="16"/>
        </w:rPr>
        <w:t xml:space="preserve"> — these </w:t>
      </w:r>
      <w:r w:rsidRPr="001D7F71">
        <w:rPr>
          <w:rStyle w:val="Emphasis"/>
          <w:highlight w:val="green"/>
        </w:rPr>
        <w:t>upticks</w:t>
      </w:r>
      <w:r w:rsidRPr="001D7F71">
        <w:rPr>
          <w:rStyle w:val="Emphasis"/>
        </w:rPr>
        <w:t xml:space="preserve"> in violence</w:t>
      </w:r>
      <w:r w:rsidRPr="001D7F71">
        <w:rPr>
          <w:sz w:val="16"/>
        </w:rPr>
        <w:t xml:space="preserve"> could </w:t>
      </w:r>
      <w:r w:rsidRPr="001D7F71">
        <w:rPr>
          <w:rStyle w:val="Emphasis"/>
          <w:highlight w:val="green"/>
        </w:rPr>
        <w:t>have little to do with covid</w:t>
      </w:r>
      <w:r w:rsidRPr="001D7F71">
        <w:rPr>
          <w:sz w:val="16"/>
        </w:rPr>
        <w:t xml:space="preserve">-19. In the ongoing war </w:t>
      </w:r>
      <w:r w:rsidRPr="001D7F71">
        <w:rPr>
          <w:rStyle w:val="StyleUnderline"/>
        </w:rPr>
        <w:t>between</w:t>
      </w:r>
      <w:r w:rsidRPr="001D7F71">
        <w:rPr>
          <w:sz w:val="16"/>
        </w:rPr>
        <w:t xml:space="preserve"> Libya’s Government of National Accord (</w:t>
      </w:r>
      <w:r w:rsidRPr="001D7F71">
        <w:rPr>
          <w:rStyle w:val="StyleUnderline"/>
        </w:rPr>
        <w:t>GNA</w:t>
      </w:r>
      <w:r w:rsidRPr="001D7F71">
        <w:rPr>
          <w:sz w:val="16"/>
        </w:rPr>
        <w:t xml:space="preserve">) </w:t>
      </w:r>
      <w:r w:rsidRPr="001D7F71">
        <w:rPr>
          <w:rStyle w:val="StyleUnderline"/>
        </w:rPr>
        <w:t>and</w:t>
      </w:r>
      <w:r w:rsidRPr="001D7F71">
        <w:rPr>
          <w:sz w:val="16"/>
        </w:rPr>
        <w:t xml:space="preserve"> the Libyan National Army (</w:t>
      </w:r>
      <w:r w:rsidRPr="001D7F71">
        <w:rPr>
          <w:rStyle w:val="StyleUnderline"/>
        </w:rPr>
        <w:t>LNA</w:t>
      </w:r>
      <w:r w:rsidRPr="001D7F71">
        <w:rPr>
          <w:sz w:val="16"/>
        </w:rPr>
        <w:t xml:space="preserve">), the </w:t>
      </w:r>
      <w:r w:rsidRPr="001D7F71">
        <w:rPr>
          <w:rStyle w:val="StyleUnderline"/>
        </w:rPr>
        <w:t>number</w:t>
      </w:r>
      <w:r w:rsidRPr="001D7F71">
        <w:rPr>
          <w:sz w:val="16"/>
        </w:rPr>
        <w:t xml:space="preserve"> of violent events </w:t>
      </w:r>
      <w:r w:rsidRPr="001D7F71">
        <w:rPr>
          <w:rStyle w:val="StyleUnderline"/>
        </w:rPr>
        <w:t>rose steadily in the first half of 2020</w:t>
      </w:r>
      <w:r w:rsidRPr="001D7F71">
        <w:rPr>
          <w:sz w:val="16"/>
        </w:rPr>
        <w:t xml:space="preserve">. </w:t>
      </w:r>
      <w:r w:rsidRPr="001D7F71">
        <w:rPr>
          <w:rStyle w:val="Emphasis"/>
        </w:rPr>
        <w:t>The trend line does not change at all when Libya started to respond to covid-</w:t>
      </w:r>
      <w:r w:rsidRPr="001D7F71">
        <w:rPr>
          <w:sz w:val="16"/>
        </w:rPr>
        <w:t xml:space="preserve">19 in March. Libya’s </w:t>
      </w:r>
      <w:r w:rsidRPr="001D7F71">
        <w:rPr>
          <w:rStyle w:val="StyleUnderline"/>
        </w:rPr>
        <w:t>daily violent-incident counts began to fall in late spring, which corresponds with the GNA’s successful seizure of critical holdings from the LNA militia</w:t>
      </w:r>
      <w:r w:rsidRPr="001D7F71">
        <w:rPr>
          <w:sz w:val="16"/>
        </w:rPr>
        <w:t xml:space="preserve">. These results suggest that the </w:t>
      </w:r>
      <w:r w:rsidRPr="001D7F71">
        <w:rPr>
          <w:rStyle w:val="Emphasis"/>
        </w:rPr>
        <w:t>GNA and LNA continued their campaigns relatively undeterred by the pandemic</w:t>
      </w:r>
      <w:r w:rsidRPr="001D7F71">
        <w:rPr>
          <w:sz w:val="16"/>
        </w:rPr>
        <w:t xml:space="preserve">. </w:t>
      </w:r>
      <w:r w:rsidRPr="001D7F71">
        <w:rPr>
          <w:rStyle w:val="Emphasis"/>
          <w:highlight w:val="green"/>
        </w:rPr>
        <w:t>Conflict</w:t>
      </w:r>
      <w:r w:rsidRPr="001D7F71">
        <w:rPr>
          <w:rStyle w:val="Emphasis"/>
        </w:rPr>
        <w:t xml:space="preserve"> eventually </w:t>
      </w:r>
      <w:r w:rsidRPr="001D7F71">
        <w:rPr>
          <w:rStyle w:val="Emphasis"/>
          <w:highlight w:val="green"/>
        </w:rPr>
        <w:t>declined</w:t>
      </w:r>
      <w:r w:rsidRPr="001D7F71">
        <w:rPr>
          <w:sz w:val="16"/>
        </w:rPr>
        <w:t xml:space="preserve"> — but this largely reflects the LNA’s retreat. What about </w:t>
      </w:r>
      <w:r w:rsidRPr="001D7F71">
        <w:rPr>
          <w:rStyle w:val="Emphasis"/>
        </w:rPr>
        <w:t>other countries</w:t>
      </w:r>
      <w:r w:rsidRPr="001D7F71">
        <w:rPr>
          <w:sz w:val="16"/>
        </w:rPr>
        <w:t xml:space="preserve">? </w:t>
      </w:r>
      <w:r w:rsidRPr="001D7F71">
        <w:rPr>
          <w:rStyle w:val="StyleUnderline"/>
        </w:rPr>
        <w:t>In places with active rebel groups and militias</w:t>
      </w:r>
      <w:r w:rsidRPr="001D7F71">
        <w:rPr>
          <w:sz w:val="16"/>
        </w:rPr>
        <w:t xml:space="preserve">, such as the Philippines and Iraq, we find </w:t>
      </w:r>
      <w:r w:rsidRPr="001D7F71">
        <w:rPr>
          <w:rStyle w:val="Emphasis"/>
        </w:rPr>
        <w:t>mixed results</w:t>
      </w:r>
      <w:r w:rsidRPr="001D7F71">
        <w:rPr>
          <w:sz w:val="16"/>
        </w:rPr>
        <w:t xml:space="preserve">. Reports from both countries suggest that </w:t>
      </w:r>
      <w:r w:rsidRPr="001D7F71">
        <w:rPr>
          <w:rStyle w:val="Emphasis"/>
        </w:rPr>
        <w:t>rebel groups</w:t>
      </w:r>
      <w:r w:rsidRPr="001D7F71">
        <w:rPr>
          <w:sz w:val="16"/>
        </w:rPr>
        <w:t xml:space="preserve"> and government officials (in the Philippines, but not Iraq) are increasing attacks to take advantage of the opportunities in the covid-19 climate. We see </w:t>
      </w:r>
      <w:r w:rsidRPr="001D7F71">
        <w:rPr>
          <w:rStyle w:val="Emphasis"/>
        </w:rPr>
        <w:t>little if any change in the number of violent-conflict events per day in the Philippines</w:t>
      </w:r>
      <w:r w:rsidRPr="001D7F71">
        <w:rPr>
          <w:sz w:val="16"/>
        </w:rPr>
        <w:t xml:space="preserve">. But we do see evidence of </w:t>
      </w:r>
      <w:r w:rsidRPr="001D7F71">
        <w:rPr>
          <w:rStyle w:val="StyleUnderline"/>
        </w:rPr>
        <w:t>escalating conflict in Iraq</w:t>
      </w:r>
      <w:r w:rsidRPr="001D7F71">
        <w:rPr>
          <w:sz w:val="16"/>
        </w:rPr>
        <w:t xml:space="preserve"> (see figure), much of it </w:t>
      </w:r>
      <w:r w:rsidRPr="001D7F71">
        <w:rPr>
          <w:rStyle w:val="Emphasis"/>
        </w:rPr>
        <w:t>attributed to a rise in Islamic State activity</w:t>
      </w:r>
      <w:r w:rsidRPr="001D7F71">
        <w:rPr>
          <w:sz w:val="16"/>
        </w:rPr>
        <w:t xml:space="preserve">. What happens in the Philippines is not an exception. While </w:t>
      </w:r>
      <w:r w:rsidRPr="001D7F71">
        <w:rPr>
          <w:rStyle w:val="StyleUnderline"/>
        </w:rPr>
        <w:t>violent conflict rose in Nigeria</w:t>
      </w:r>
      <w:r w:rsidRPr="001D7F71">
        <w:rPr>
          <w:sz w:val="16"/>
        </w:rPr>
        <w:t xml:space="preserve"> for some time, </w:t>
      </w:r>
      <w:r w:rsidRPr="001D7F71">
        <w:rPr>
          <w:rStyle w:val="Emphasis"/>
        </w:rPr>
        <w:t>trends are relatively unchanged in Somalia and Congo</w:t>
      </w:r>
      <w:r w:rsidRPr="001D7F71">
        <w:rPr>
          <w:sz w:val="16"/>
        </w:rPr>
        <w:t>. These mixed outcomes suggest that there’s still much to learn about pandemics and conflict.</w:t>
      </w:r>
    </w:p>
    <w:p w14:paraId="37A8B6D0" w14:textId="4B28DBCC" w:rsidR="009C00B8" w:rsidRDefault="009C00B8" w:rsidP="009C00B8">
      <w:pPr>
        <w:pStyle w:val="Heading4"/>
      </w:pPr>
      <w:r>
        <w:t xml:space="preserve">No reason why us and </w:t>
      </w:r>
      <w:proofErr w:type="spellStart"/>
      <w:r>
        <w:t>china</w:t>
      </w:r>
      <w:proofErr w:type="spellEnd"/>
      <w:r>
        <w:t xml:space="preserve"> go to war over covid all of a sudden – no </w:t>
      </w:r>
      <w:proofErr w:type="spellStart"/>
      <w:r>
        <w:t>brightline</w:t>
      </w:r>
      <w:proofErr w:type="spellEnd"/>
      <w:r>
        <w:t xml:space="preserve"> for escalation </w:t>
      </w:r>
    </w:p>
    <w:p w14:paraId="6ECC1F4C" w14:textId="6A8B5EF1" w:rsidR="00631D07" w:rsidRDefault="0079429C" w:rsidP="00631D07">
      <w:pPr>
        <w:pStyle w:val="Heading3"/>
      </w:pPr>
      <w:r>
        <w:t>AT: COVID extinction</w:t>
      </w:r>
    </w:p>
    <w:p w14:paraId="27D99355" w14:textId="77777777" w:rsidR="00631D07" w:rsidRPr="00E517B3" w:rsidRDefault="00631D07" w:rsidP="00631D07">
      <w:pPr>
        <w:pStyle w:val="Heading4"/>
      </w:pPr>
      <w:r>
        <w:t xml:space="preserve">Covid doesn’t cause extinction – Their author wrote this at the start of the pandemic, which is entirely speculative and doesn’t take into account </w:t>
      </w:r>
      <w:proofErr w:type="spellStart"/>
      <w:r>
        <w:t>squo</w:t>
      </w:r>
      <w:proofErr w:type="spellEnd"/>
      <w:r>
        <w:t xml:space="preserve"> measures such as social distancing and vaccines, which prevent mass spread – 2020 proves</w:t>
      </w:r>
    </w:p>
    <w:p w14:paraId="7984F10E" w14:textId="713FDB0C" w:rsidR="009C00B8" w:rsidRDefault="009C00B8" w:rsidP="009C00B8">
      <w:pPr>
        <w:pStyle w:val="Heading3"/>
      </w:pPr>
      <w:r>
        <w:t>A</w:t>
      </w:r>
      <w:r w:rsidR="0079429C">
        <w:t>T</w:t>
      </w:r>
      <w:r>
        <w:t xml:space="preserve">: </w:t>
      </w:r>
      <w:r w:rsidR="0079429C">
        <w:t>LIO</w:t>
      </w:r>
    </w:p>
    <w:p w14:paraId="6B6F8257" w14:textId="678CCF90" w:rsidR="009C00B8" w:rsidRDefault="009C00B8" w:rsidP="009C00B8">
      <w:pPr>
        <w:pStyle w:val="ListParagraph"/>
        <w:numPr>
          <w:ilvl w:val="0"/>
          <w:numId w:val="13"/>
        </w:numPr>
      </w:pPr>
      <w:r>
        <w:t xml:space="preserve">WTO not key to LIO – WHO, UN and other international institutions all check </w:t>
      </w:r>
    </w:p>
    <w:p w14:paraId="2003BB74" w14:textId="3AAE3358" w:rsidR="009C00B8" w:rsidRDefault="009C00B8" w:rsidP="009C00B8">
      <w:pPr>
        <w:pStyle w:val="ListParagraph"/>
        <w:numPr>
          <w:ilvl w:val="0"/>
          <w:numId w:val="13"/>
        </w:numPr>
      </w:pPr>
      <w:r>
        <w:t xml:space="preserve">No reverse causal </w:t>
      </w:r>
      <w:proofErr w:type="spellStart"/>
      <w:r>
        <w:t>ev</w:t>
      </w:r>
      <w:proofErr w:type="spellEnd"/>
      <w:r>
        <w:t xml:space="preserve"> that vaccine agreement will increase </w:t>
      </w:r>
      <w:proofErr w:type="spellStart"/>
      <w:r>
        <w:t>lio</w:t>
      </w:r>
      <w:proofErr w:type="spellEnd"/>
      <w:r>
        <w:t xml:space="preserve"> again </w:t>
      </w:r>
    </w:p>
    <w:p w14:paraId="47F480C6" w14:textId="5BE616C4" w:rsidR="00307DB1" w:rsidRDefault="00307DB1" w:rsidP="009C00B8">
      <w:pPr>
        <w:pStyle w:val="ListParagraph"/>
        <w:numPr>
          <w:ilvl w:val="0"/>
          <w:numId w:val="13"/>
        </w:numPr>
      </w:pPr>
      <w:r>
        <w:t xml:space="preserve">LIO dead – trump’s rhetoric towards alliances permanent ruined the </w:t>
      </w:r>
      <w:proofErr w:type="spellStart"/>
      <w:r>
        <w:t>lio</w:t>
      </w:r>
      <w:proofErr w:type="spellEnd"/>
      <w:r>
        <w:t xml:space="preserve"> </w:t>
      </w:r>
    </w:p>
    <w:p w14:paraId="22275B58" w14:textId="77777777" w:rsidR="009C00B8" w:rsidRDefault="009C00B8" w:rsidP="009C00B8"/>
    <w:p w14:paraId="7C9BB1C3" w14:textId="5AE80ACB" w:rsidR="009C00B8" w:rsidRDefault="009C00B8" w:rsidP="009C00B8">
      <w:pPr>
        <w:pStyle w:val="Heading3"/>
      </w:pPr>
      <w:r>
        <w:t>AT: WTO</w:t>
      </w:r>
    </w:p>
    <w:p w14:paraId="12F3070F" w14:textId="7371F1FB" w:rsidR="009C00B8" w:rsidRDefault="009C00B8" w:rsidP="009C00B8">
      <w:r>
        <w:t xml:space="preserve">WTO already dead – trump’s refusal to nominate judges to the </w:t>
      </w:r>
      <w:proofErr w:type="spellStart"/>
      <w:r>
        <w:t>wto</w:t>
      </w:r>
      <w:proofErr w:type="spellEnd"/>
      <w:r>
        <w:t xml:space="preserve"> appellate court and instead choosing to start a trade war killed any </w:t>
      </w:r>
      <w:proofErr w:type="spellStart"/>
      <w:r>
        <w:t>legitimacty</w:t>
      </w:r>
      <w:proofErr w:type="spellEnd"/>
      <w:r>
        <w:t xml:space="preserve"> the </w:t>
      </w:r>
      <w:proofErr w:type="spellStart"/>
      <w:r>
        <w:t>wto</w:t>
      </w:r>
      <w:proofErr w:type="spellEnd"/>
      <w:r>
        <w:t xml:space="preserve"> had for resolving us-</w:t>
      </w:r>
      <w:proofErr w:type="spellStart"/>
      <w:r>
        <w:t>china</w:t>
      </w:r>
      <w:proofErr w:type="spellEnd"/>
      <w:r>
        <w:t xml:space="preserve"> disputes</w:t>
      </w:r>
    </w:p>
    <w:p w14:paraId="755D19D3" w14:textId="54D7B9A3" w:rsidR="009C00B8" w:rsidRPr="009C00B8" w:rsidRDefault="009C00B8" w:rsidP="009C00B8">
      <w:r>
        <w:t xml:space="preserve">Their Shaffer </w:t>
      </w:r>
      <w:proofErr w:type="spellStart"/>
      <w:r>
        <w:t>ev</w:t>
      </w:r>
      <w:proofErr w:type="spellEnd"/>
      <w:r>
        <w:t xml:space="preserve"> is overly optimistic – no </w:t>
      </w:r>
      <w:proofErr w:type="spellStart"/>
      <w:r>
        <w:t>gurantees</w:t>
      </w:r>
      <w:proofErr w:type="spellEnd"/>
      <w:r>
        <w:t xml:space="preserve"> that the us or </w:t>
      </w:r>
      <w:proofErr w:type="spellStart"/>
      <w:r>
        <w:t>china</w:t>
      </w:r>
      <w:proofErr w:type="spellEnd"/>
      <w:r>
        <w:t xml:space="preserve"> will actually work together through the </w:t>
      </w:r>
      <w:proofErr w:type="spellStart"/>
      <w:r>
        <w:t>wto</w:t>
      </w:r>
      <w:proofErr w:type="spellEnd"/>
      <w:r>
        <w:t xml:space="preserve"> on things like climate, the card on speculates that the </w:t>
      </w:r>
      <w:proofErr w:type="spellStart"/>
      <w:r>
        <w:t>wto</w:t>
      </w:r>
      <w:proofErr w:type="spellEnd"/>
      <w:r>
        <w:t xml:space="preserve"> </w:t>
      </w:r>
      <w:r>
        <w:rPr>
          <w:i/>
          <w:iCs/>
        </w:rPr>
        <w:t>could</w:t>
      </w:r>
      <w:r>
        <w:t xml:space="preserve"> be a good mechanism for that</w:t>
      </w:r>
    </w:p>
    <w:p w14:paraId="3258FA3B" w14:textId="6E141B5D" w:rsidR="007100FA" w:rsidRDefault="009C00B8" w:rsidP="00E517B3">
      <w:pPr>
        <w:pStyle w:val="Heading3"/>
      </w:pPr>
      <w:r>
        <w:t>US-China War</w:t>
      </w:r>
    </w:p>
    <w:p w14:paraId="5CBAF26A" w14:textId="77777777" w:rsidR="009C00B8" w:rsidRDefault="009C00B8" w:rsidP="009C00B8">
      <w:pPr>
        <w:pStyle w:val="Heading4"/>
      </w:pPr>
      <w:r>
        <w:t xml:space="preserve">Waiving IP protections sends a signal that </w:t>
      </w:r>
      <w:r>
        <w:rPr>
          <w:u w:val="single"/>
        </w:rPr>
        <w:t>encourages China</w:t>
      </w:r>
      <w:r>
        <w:t xml:space="preserve"> to </w:t>
      </w:r>
      <w:r>
        <w:rPr>
          <w:u w:val="single"/>
        </w:rPr>
        <w:t>further erode U.S. IP</w:t>
      </w:r>
      <w:r>
        <w:t xml:space="preserve">---makes sustaining competitiveness </w:t>
      </w:r>
      <w:r>
        <w:rPr>
          <w:u w:val="single"/>
        </w:rPr>
        <w:t>impossible</w:t>
      </w:r>
      <w:r>
        <w:t>.</w:t>
      </w:r>
    </w:p>
    <w:p w14:paraId="0AF2AE5E" w14:textId="77777777" w:rsidR="009C00B8" w:rsidRDefault="009C00B8" w:rsidP="009C00B8">
      <w:r w:rsidRPr="00D0362B">
        <w:rPr>
          <w:rStyle w:val="Style13ptBold"/>
        </w:rPr>
        <w:t>Staudt 21</w:t>
      </w:r>
      <w:r>
        <w:t xml:space="preserve"> – C</w:t>
      </w:r>
      <w:r w:rsidRPr="00D0362B">
        <w:t>urrent President of the Intellectual Property Owners Association</w:t>
      </w:r>
      <w:r>
        <w:t xml:space="preserve">, </w:t>
      </w:r>
      <w:r w:rsidRPr="00D0362B">
        <w:t>an international trade association representing members that own, or are interested in, intellectual property (IP) rights</w:t>
      </w:r>
    </w:p>
    <w:p w14:paraId="1B18082B" w14:textId="77777777" w:rsidR="009C00B8" w:rsidRPr="00D0362B" w:rsidRDefault="009C00B8" w:rsidP="009C00B8">
      <w:r>
        <w:t>Daniel J. Staudt, “</w:t>
      </w:r>
      <w:r w:rsidRPr="00D0362B">
        <w:t>Waiving IP Rights: The Wrong Path to the Right Goals</w:t>
      </w:r>
      <w:r>
        <w:t xml:space="preserve">,” IP Watchdog, June 2021, </w:t>
      </w:r>
      <w:r w:rsidRPr="00D0362B">
        <w:t>https://www.ipwatchdog.com/2021/06/15/waiving-ip-rights-the-wrong-path-to-the-right-goals/id=134546/</w:t>
      </w:r>
    </w:p>
    <w:p w14:paraId="03FE200F" w14:textId="77777777" w:rsidR="009C00B8" w:rsidRDefault="009C00B8" w:rsidP="009C00B8">
      <w:r w:rsidRPr="00632FE0">
        <w:rPr>
          <w:rStyle w:val="Emphasis"/>
          <w:highlight w:val="cyan"/>
        </w:rPr>
        <w:t>Waiving i</w:t>
      </w:r>
      <w:r w:rsidRPr="00D0362B">
        <w:rPr>
          <w:rStyle w:val="Emphasis"/>
        </w:rPr>
        <w:t>ntellectua</w:t>
      </w:r>
      <w:r w:rsidRPr="00632FE0">
        <w:rPr>
          <w:rStyle w:val="Emphasis"/>
        </w:rPr>
        <w:t>l</w:t>
      </w:r>
      <w:r w:rsidRPr="00D0362B">
        <w:rPr>
          <w:rStyle w:val="Emphasis"/>
        </w:rPr>
        <w:t xml:space="preserve"> </w:t>
      </w:r>
      <w:r w:rsidRPr="00632FE0">
        <w:rPr>
          <w:rStyle w:val="Emphasis"/>
          <w:highlight w:val="cyan"/>
        </w:rPr>
        <w:t>p</w:t>
      </w:r>
      <w:r w:rsidRPr="00D0362B">
        <w:rPr>
          <w:rStyle w:val="Emphasis"/>
        </w:rPr>
        <w:t>roperty</w:t>
      </w:r>
      <w:r>
        <w:t xml:space="preserve"> (IP) </w:t>
      </w:r>
      <w:r w:rsidRPr="00632FE0">
        <w:rPr>
          <w:rStyle w:val="Emphasis"/>
          <w:highlight w:val="cyan"/>
        </w:rPr>
        <w:t>protections</w:t>
      </w:r>
      <w:r>
        <w:t xml:space="preserve"> for COVID-19 vaccines </w:t>
      </w:r>
      <w:r w:rsidRPr="00632FE0">
        <w:rPr>
          <w:rStyle w:val="StyleUnderline"/>
          <w:highlight w:val="cyan"/>
        </w:rPr>
        <w:t>will</w:t>
      </w:r>
      <w:r w:rsidRPr="00D0362B">
        <w:rPr>
          <w:rStyle w:val="StyleUnderline"/>
        </w:rPr>
        <w:t xml:space="preserve"> </w:t>
      </w:r>
      <w:r w:rsidRPr="00632FE0">
        <w:rPr>
          <w:rStyle w:val="Emphasis"/>
        </w:rPr>
        <w:t>hinder</w:t>
      </w:r>
      <w:r w:rsidRPr="00D0362B">
        <w:rPr>
          <w:rStyle w:val="StyleUnderline"/>
        </w:rPr>
        <w:t xml:space="preserve"> </w:t>
      </w:r>
      <w:r w:rsidRPr="00D0362B">
        <w:t>rather than further</w:t>
      </w:r>
      <w:r>
        <w:t xml:space="preserve"> three meritorious objectives of the current U.S. Presidential Administration: ending the pandemic as soon as possible</w:t>
      </w:r>
      <w:r w:rsidRPr="00632FE0">
        <w:rPr>
          <w:highlight w:val="cyan"/>
        </w:rPr>
        <w:t xml:space="preserve">, </w:t>
      </w:r>
      <w:r w:rsidRPr="00632FE0">
        <w:rPr>
          <w:rStyle w:val="Emphasis"/>
          <w:highlight w:val="cyan"/>
        </w:rPr>
        <w:t>level</w:t>
      </w:r>
      <w:r w:rsidRPr="00632FE0">
        <w:rPr>
          <w:rStyle w:val="Emphasis"/>
        </w:rPr>
        <w:t>i</w:t>
      </w:r>
      <w:r w:rsidRPr="00D0362B">
        <w:rPr>
          <w:rStyle w:val="Emphasis"/>
        </w:rPr>
        <w:t xml:space="preserve">ng </w:t>
      </w:r>
      <w:r w:rsidRPr="00632FE0">
        <w:rPr>
          <w:rStyle w:val="Emphasis"/>
          <w:highlight w:val="cyan"/>
        </w:rPr>
        <w:t>the</w:t>
      </w:r>
      <w:r w:rsidRPr="00D0362B">
        <w:rPr>
          <w:rStyle w:val="Emphasis"/>
        </w:rPr>
        <w:t xml:space="preserve"> IP </w:t>
      </w:r>
      <w:r w:rsidRPr="00632FE0">
        <w:rPr>
          <w:rStyle w:val="Emphasis"/>
          <w:highlight w:val="cyan"/>
        </w:rPr>
        <w:t>playing field with China</w:t>
      </w:r>
      <w:r>
        <w:t xml:space="preserve">, and pursuing a worker-centric trade policy. Ensuring equitable, widespread, and successful distribution of vaccines across the globe to meet the challenges of COVID-19, </w:t>
      </w:r>
      <w:r w:rsidRPr="00D0362B">
        <w:rPr>
          <w:rStyle w:val="Emphasis"/>
        </w:rPr>
        <w:t>ending</w:t>
      </w:r>
      <w:r w:rsidRPr="00D0362B">
        <w:rPr>
          <w:rStyle w:val="StyleUnderline"/>
        </w:rPr>
        <w:t xml:space="preserve"> the </w:t>
      </w:r>
      <w:r w:rsidRPr="00D0362B">
        <w:rPr>
          <w:rStyle w:val="Emphasis"/>
        </w:rPr>
        <w:t>erosion of U.S. IP</w:t>
      </w:r>
      <w:r w:rsidRPr="00D0362B">
        <w:rPr>
          <w:rStyle w:val="StyleUnderline"/>
        </w:rPr>
        <w:t xml:space="preserve"> at the hands of </w:t>
      </w:r>
      <w:r w:rsidRPr="00D0362B">
        <w:rPr>
          <w:rStyle w:val="Emphasis"/>
        </w:rPr>
        <w:t>China</w:t>
      </w:r>
      <w:r>
        <w:t xml:space="preserve">, and putting Americans back to work </w:t>
      </w:r>
      <w:r w:rsidRPr="00D0362B">
        <w:rPr>
          <w:rStyle w:val="StyleUnderline"/>
        </w:rPr>
        <w:t>are goals that most of us in the U.S. share</w:t>
      </w:r>
      <w:r>
        <w:t xml:space="preserve">. </w:t>
      </w:r>
      <w:r w:rsidRPr="00D0362B">
        <w:rPr>
          <w:rStyle w:val="StyleUnderline"/>
        </w:rPr>
        <w:t>An examination of the facts</w:t>
      </w:r>
      <w:r>
        <w:t xml:space="preserve">, </w:t>
      </w:r>
      <w:r w:rsidRPr="00D0362B">
        <w:rPr>
          <w:rStyle w:val="StyleUnderline"/>
        </w:rPr>
        <w:t>however</w:t>
      </w:r>
      <w:r>
        <w:t xml:space="preserve">, </w:t>
      </w:r>
      <w:r w:rsidRPr="00D0362B">
        <w:rPr>
          <w:rStyle w:val="StyleUnderline"/>
        </w:rPr>
        <w:t xml:space="preserve">demonstrates that </w:t>
      </w:r>
      <w:r w:rsidRPr="00D0362B">
        <w:rPr>
          <w:rStyle w:val="Emphasis"/>
        </w:rPr>
        <w:t>waiving IP rights</w:t>
      </w:r>
      <w:r>
        <w:t xml:space="preserve"> in the name of COVID-19 relief </w:t>
      </w:r>
      <w:r w:rsidRPr="00D0362B">
        <w:rPr>
          <w:rStyle w:val="StyleUnderline"/>
        </w:rPr>
        <w:t>undermines</w:t>
      </w:r>
      <w:r>
        <w:t xml:space="preserve"> each of </w:t>
      </w:r>
      <w:r w:rsidRPr="00D0362B">
        <w:rPr>
          <w:rStyle w:val="StyleUnderline"/>
        </w:rPr>
        <w:t>these</w:t>
      </w:r>
      <w:r>
        <w:t xml:space="preserve"> three U.S. government </w:t>
      </w:r>
      <w:r w:rsidRPr="00D0362B">
        <w:rPr>
          <w:rStyle w:val="StyleUnderline"/>
        </w:rPr>
        <w:t>goals</w:t>
      </w:r>
      <w:r>
        <w:t>.</w:t>
      </w:r>
    </w:p>
    <w:p w14:paraId="47208909" w14:textId="77777777" w:rsidR="009C00B8" w:rsidRPr="00D0362B" w:rsidRDefault="009C00B8" w:rsidP="009C00B8">
      <w:pPr>
        <w:rPr>
          <w:sz w:val="10"/>
          <w:szCs w:val="10"/>
        </w:rPr>
      </w:pPr>
      <w:r w:rsidRPr="00D0362B">
        <w:rPr>
          <w:sz w:val="10"/>
          <w:szCs w:val="10"/>
        </w:rPr>
        <w:t>Waiver Would Hurt, Not Help</w:t>
      </w:r>
    </w:p>
    <w:p w14:paraId="4635F0D7" w14:textId="77777777" w:rsidR="009C00B8" w:rsidRPr="00D0362B" w:rsidRDefault="009C00B8" w:rsidP="009C00B8">
      <w:pPr>
        <w:rPr>
          <w:sz w:val="10"/>
          <w:szCs w:val="10"/>
        </w:rPr>
      </w:pPr>
      <w:r w:rsidRPr="00D0362B">
        <w:rPr>
          <w:sz w:val="10"/>
          <w:szCs w:val="10"/>
        </w:rPr>
        <w:t>In terms of ending the pandemic as soon as possible, the Washington Post got it right in its May 4 editorial when it stated, “Sharing doses and know-how is better than stripping patents.” It is noteworthy that, during this global debate over whether IP protections should be waived, there have been no instances identified where IP has been used to limit access to vaccines or other COVID-related technologies. In contrast, there are many examples of innovator companies from a wide array of industries who have partnered and shared IP to create testing, vaccines, and therapies to address this pandemic. In fact, IP has enabled this innovation and facilitated this collaboration by providing the incentives that have enabled innovators to devote the resources, technical knowledge, and know-how necessary to counter the pandemic. As a result, our innovative industries have been able to create vaccines and other measures to fight the pandemic. Should an IP waiver be implemented, however, there would not be a stable framework in place to provide confidence to innovators that they can take the necessary risks associated with their inventions and creations as we continue to combat COVID-19. In fact, a waiver would have an immediate chilling effect on continued research and collaborations that are needed, for example, to overcome new variants of the virus, create vaccines for special populations, and develop new tools to help defeat the pandemic and for future vaccine development for other infectious deceases.</w:t>
      </w:r>
    </w:p>
    <w:p w14:paraId="1E654864" w14:textId="77777777" w:rsidR="009C00B8" w:rsidRDefault="009C00B8" w:rsidP="009C00B8">
      <w:r>
        <w:t>Waiver Would Be a Windfall for U.S. Competitors</w:t>
      </w:r>
    </w:p>
    <w:p w14:paraId="2E96E777" w14:textId="77777777" w:rsidR="009C00B8" w:rsidRDefault="009C00B8" w:rsidP="009C00B8">
      <w:r w:rsidRPr="00D0362B">
        <w:rPr>
          <w:rStyle w:val="StyleUnderline"/>
        </w:rPr>
        <w:t>A</w:t>
      </w:r>
      <w:r>
        <w:t xml:space="preserve"> second </w:t>
      </w:r>
      <w:r w:rsidRPr="00D0362B">
        <w:rPr>
          <w:rStyle w:val="Emphasis"/>
        </w:rPr>
        <w:t>stated goal</w:t>
      </w:r>
      <w:r>
        <w:t xml:space="preserve"> </w:t>
      </w:r>
      <w:r w:rsidRPr="00D0362B">
        <w:rPr>
          <w:rStyle w:val="StyleUnderline"/>
        </w:rPr>
        <w:t>of the Administration</w:t>
      </w:r>
      <w:r>
        <w:t xml:space="preserve"> </w:t>
      </w:r>
      <w:r w:rsidRPr="00D0362B">
        <w:rPr>
          <w:rStyle w:val="StyleUnderline"/>
        </w:rPr>
        <w:t xml:space="preserve">is </w:t>
      </w:r>
      <w:r w:rsidRPr="00632FE0">
        <w:rPr>
          <w:rStyle w:val="StyleUnderline"/>
          <w:highlight w:val="cyan"/>
        </w:rPr>
        <w:t xml:space="preserve">to </w:t>
      </w:r>
      <w:r w:rsidRPr="00632FE0">
        <w:rPr>
          <w:rStyle w:val="Emphasis"/>
          <w:highlight w:val="cyan"/>
        </w:rPr>
        <w:t>become more competitive</w:t>
      </w:r>
      <w:r w:rsidRPr="00632FE0">
        <w:rPr>
          <w:highlight w:val="cyan"/>
        </w:rPr>
        <w:t xml:space="preserve"> </w:t>
      </w:r>
      <w:r w:rsidRPr="00632FE0">
        <w:rPr>
          <w:rStyle w:val="StyleUnderline"/>
          <w:highlight w:val="cyan"/>
        </w:rPr>
        <w:t>with</w:t>
      </w:r>
      <w:r w:rsidRPr="00D0362B">
        <w:rPr>
          <w:rStyle w:val="StyleUnderline"/>
        </w:rPr>
        <w:t xml:space="preserve"> countries such as </w:t>
      </w:r>
      <w:r w:rsidRPr="00632FE0">
        <w:rPr>
          <w:rStyle w:val="Emphasis"/>
          <w:highlight w:val="cyan"/>
        </w:rPr>
        <w:t>China</w:t>
      </w:r>
      <w:r>
        <w:t xml:space="preserve">. To that end, the Senate just passed legislation totaling well over $200 billion that’s designed to strengthen U.S. competitiveness against China. However, </w:t>
      </w:r>
      <w:r w:rsidRPr="00D0362B">
        <w:rPr>
          <w:rStyle w:val="StyleUnderline"/>
        </w:rPr>
        <w:t>to achieve that goal</w:t>
      </w:r>
      <w:r>
        <w:t xml:space="preserve">, </w:t>
      </w:r>
      <w:r w:rsidRPr="00632FE0">
        <w:rPr>
          <w:rStyle w:val="StyleUnderline"/>
          <w:highlight w:val="cyan"/>
        </w:rPr>
        <w:t>the U</w:t>
      </w:r>
      <w:r w:rsidRPr="00D0362B">
        <w:rPr>
          <w:rStyle w:val="StyleUnderline"/>
        </w:rPr>
        <w:t xml:space="preserve">nited </w:t>
      </w:r>
      <w:r w:rsidRPr="00632FE0">
        <w:rPr>
          <w:rStyle w:val="StyleUnderline"/>
          <w:highlight w:val="cyan"/>
        </w:rPr>
        <w:t>S</w:t>
      </w:r>
      <w:r w:rsidRPr="00632FE0">
        <w:rPr>
          <w:rStyle w:val="StyleUnderline"/>
        </w:rPr>
        <w:t>tates</w:t>
      </w:r>
      <w:r w:rsidRPr="00D0362B">
        <w:rPr>
          <w:rStyle w:val="StyleUnderline"/>
        </w:rPr>
        <w:t xml:space="preserve"> </w:t>
      </w:r>
      <w:r w:rsidRPr="00632FE0">
        <w:rPr>
          <w:rStyle w:val="StyleUnderline"/>
          <w:highlight w:val="cyan"/>
        </w:rPr>
        <w:t>needs to</w:t>
      </w:r>
      <w:r w:rsidRPr="00D0362B">
        <w:rPr>
          <w:rStyle w:val="StyleUnderline"/>
        </w:rPr>
        <w:t xml:space="preserve"> </w:t>
      </w:r>
      <w:r w:rsidRPr="00632FE0">
        <w:rPr>
          <w:rStyle w:val="Emphasis"/>
          <w:highlight w:val="cyan"/>
        </w:rPr>
        <w:t>protect</w:t>
      </w:r>
      <w:r w:rsidRPr="00D0362B">
        <w:rPr>
          <w:rStyle w:val="Emphasis"/>
        </w:rPr>
        <w:t xml:space="preserve"> our </w:t>
      </w:r>
      <w:r w:rsidRPr="00632FE0">
        <w:rPr>
          <w:rStyle w:val="Emphasis"/>
          <w:highlight w:val="cyan"/>
        </w:rPr>
        <w:t>IP against forced tech-transfer</w:t>
      </w:r>
      <w:r>
        <w:t xml:space="preserve"> </w:t>
      </w:r>
      <w:r w:rsidRPr="00D0362B">
        <w:rPr>
          <w:rStyle w:val="StyleUnderline"/>
        </w:rPr>
        <w:t>from foreign governments</w:t>
      </w:r>
      <w:r>
        <w:t xml:space="preserve">, </w:t>
      </w:r>
      <w:r w:rsidRPr="00D0362B">
        <w:rPr>
          <w:rStyle w:val="StyleUnderline"/>
        </w:rPr>
        <w:t>not give it away</w:t>
      </w:r>
      <w:r w:rsidRPr="00632FE0">
        <w:t xml:space="preserve">. </w:t>
      </w:r>
      <w:r w:rsidRPr="00632FE0">
        <w:rPr>
          <w:rStyle w:val="StyleUnderline"/>
        </w:rPr>
        <w:t xml:space="preserve">Providing a </w:t>
      </w:r>
      <w:r w:rsidRPr="00632FE0">
        <w:rPr>
          <w:rStyle w:val="Emphasis"/>
        </w:rPr>
        <w:t>windfall to U.S. competitors</w:t>
      </w:r>
      <w:r w:rsidRPr="00632FE0">
        <w:t xml:space="preserve"> </w:t>
      </w:r>
      <w:r w:rsidRPr="00632FE0">
        <w:rPr>
          <w:rStyle w:val="StyleUnderline"/>
        </w:rPr>
        <w:t>at the same time</w:t>
      </w:r>
      <w:r w:rsidRPr="00D0362B">
        <w:rPr>
          <w:rStyle w:val="StyleUnderline"/>
        </w:rPr>
        <w:t xml:space="preserve"> we are purportedly trying</w:t>
      </w:r>
      <w:r>
        <w:t xml:space="preserve"> </w:t>
      </w:r>
      <w:r w:rsidRPr="00D0362B">
        <w:rPr>
          <w:rStyle w:val="StyleUnderline"/>
        </w:rPr>
        <w:t xml:space="preserve">to </w:t>
      </w:r>
      <w:r w:rsidRPr="00D0362B">
        <w:rPr>
          <w:rStyle w:val="Emphasis"/>
        </w:rPr>
        <w:t>level the playing field</w:t>
      </w:r>
      <w:r>
        <w:t xml:space="preserve"> </w:t>
      </w:r>
      <w:r w:rsidRPr="00D0362B">
        <w:rPr>
          <w:rStyle w:val="StyleUnderline"/>
        </w:rPr>
        <w:t xml:space="preserve">with regards to IP not only </w:t>
      </w:r>
      <w:r w:rsidRPr="00D0362B">
        <w:rPr>
          <w:rStyle w:val="Emphasis"/>
        </w:rPr>
        <w:t>makes a farce</w:t>
      </w:r>
      <w:r>
        <w:t xml:space="preserve"> </w:t>
      </w:r>
      <w:r w:rsidRPr="00D0362B">
        <w:rPr>
          <w:rStyle w:val="StyleUnderline"/>
        </w:rPr>
        <w:t>out of U.S. attempts to</w:t>
      </w:r>
      <w:r>
        <w:t xml:space="preserve"> “</w:t>
      </w:r>
      <w:r w:rsidRPr="00D0362B">
        <w:rPr>
          <w:rStyle w:val="Emphasis"/>
        </w:rPr>
        <w:t>get tough</w:t>
      </w:r>
      <w:r>
        <w:t xml:space="preserve">,” </w:t>
      </w:r>
      <w:r w:rsidRPr="00D0362B">
        <w:rPr>
          <w:rStyle w:val="StyleUnderline"/>
        </w:rPr>
        <w:t xml:space="preserve">but </w:t>
      </w:r>
      <w:r w:rsidRPr="00632FE0">
        <w:rPr>
          <w:rStyle w:val="StyleUnderline"/>
          <w:highlight w:val="cyan"/>
        </w:rPr>
        <w:t>it</w:t>
      </w:r>
      <w:r w:rsidRPr="00D0362B">
        <w:rPr>
          <w:rStyle w:val="StyleUnderline"/>
        </w:rPr>
        <w:t xml:space="preserve"> also </w:t>
      </w:r>
      <w:r w:rsidRPr="00632FE0">
        <w:rPr>
          <w:rStyle w:val="Emphasis"/>
          <w:highlight w:val="cyan"/>
        </w:rPr>
        <w:t>sends a dangerous</w:t>
      </w:r>
      <w:r w:rsidRPr="00D0362B">
        <w:rPr>
          <w:rStyle w:val="Emphasis"/>
        </w:rPr>
        <w:t xml:space="preserve"> </w:t>
      </w:r>
      <w:r w:rsidRPr="00632FE0">
        <w:rPr>
          <w:rStyle w:val="Emphasis"/>
          <w:highlight w:val="cyan"/>
        </w:rPr>
        <w:t>message</w:t>
      </w:r>
      <w:r>
        <w:t xml:space="preserve"> – </w:t>
      </w:r>
      <w:r w:rsidRPr="00632FE0">
        <w:rPr>
          <w:rStyle w:val="StyleUnderline"/>
          <w:highlight w:val="cyan"/>
        </w:rPr>
        <w:t>that the U</w:t>
      </w:r>
      <w:r w:rsidRPr="00D0362B">
        <w:rPr>
          <w:rStyle w:val="StyleUnderline"/>
        </w:rPr>
        <w:t xml:space="preserve">nited </w:t>
      </w:r>
      <w:r w:rsidRPr="00632FE0">
        <w:rPr>
          <w:rStyle w:val="StyleUnderline"/>
          <w:highlight w:val="cyan"/>
        </w:rPr>
        <w:t>S</w:t>
      </w:r>
      <w:r w:rsidRPr="00D0362B">
        <w:rPr>
          <w:rStyle w:val="StyleUnderline"/>
        </w:rPr>
        <w:t xml:space="preserve">tates </w:t>
      </w:r>
      <w:r w:rsidRPr="00632FE0">
        <w:rPr>
          <w:rStyle w:val="StyleUnderline"/>
          <w:highlight w:val="cyan"/>
        </w:rPr>
        <w:t xml:space="preserve">is </w:t>
      </w:r>
      <w:r w:rsidRPr="00632FE0">
        <w:rPr>
          <w:rStyle w:val="Emphasis"/>
          <w:highlight w:val="cyan"/>
        </w:rPr>
        <w:t>willing to cave to global pressure</w:t>
      </w:r>
      <w:r w:rsidRPr="00632FE0">
        <w:rPr>
          <w:highlight w:val="cyan"/>
        </w:rPr>
        <w:t xml:space="preserve"> </w:t>
      </w:r>
      <w:r w:rsidRPr="00632FE0">
        <w:rPr>
          <w:rStyle w:val="StyleUnderline"/>
          <w:highlight w:val="cyan"/>
        </w:rPr>
        <w:t xml:space="preserve">and </w:t>
      </w:r>
      <w:r w:rsidRPr="00632FE0">
        <w:rPr>
          <w:rStyle w:val="Emphasis"/>
          <w:highlight w:val="cyan"/>
        </w:rPr>
        <w:t>waive</w:t>
      </w:r>
      <w:r>
        <w:t xml:space="preserve"> Word Trade Organization </w:t>
      </w:r>
      <w:r w:rsidRPr="00632FE0">
        <w:rPr>
          <w:rStyle w:val="Emphasis"/>
          <w:highlight w:val="cyan"/>
        </w:rPr>
        <w:t>IP commitments</w:t>
      </w:r>
      <w:r>
        <w:t xml:space="preserve">, even if the efficacy of the waiver is not supported by the facts. Unfortunately, </w:t>
      </w:r>
      <w:r w:rsidRPr="00D0362B">
        <w:rPr>
          <w:rStyle w:val="StyleUnderline"/>
        </w:rPr>
        <w:t>we have no reason to think that will be the last of the calls to waive such commitments</w:t>
      </w:r>
      <w:r>
        <w:t>.</w:t>
      </w:r>
    </w:p>
    <w:p w14:paraId="6E3A907A" w14:textId="77777777" w:rsidR="009C00B8" w:rsidRDefault="009C00B8" w:rsidP="009C00B8">
      <w:pPr>
        <w:pStyle w:val="Heading4"/>
      </w:pPr>
      <w:r>
        <w:t>Short-term competition key to prevent U.S.-China war.</w:t>
      </w:r>
    </w:p>
    <w:p w14:paraId="57C586C3" w14:textId="77777777" w:rsidR="009C00B8" w:rsidRDefault="009C00B8" w:rsidP="009C00B8">
      <w:r w:rsidRPr="001E6146">
        <w:rPr>
          <w:rStyle w:val="Style13ptBold"/>
        </w:rPr>
        <w:t>Beckley &amp; Brands 20</w:t>
      </w:r>
      <w:r>
        <w:t xml:space="preserve"> – </w:t>
      </w:r>
      <w:r w:rsidRPr="001E6146">
        <w:t xml:space="preserve">Associate Professor of Political Science at Tufts University and </w:t>
      </w:r>
      <w:proofErr w:type="spellStart"/>
      <w:r w:rsidRPr="001E6146">
        <w:t>Jeane</w:t>
      </w:r>
      <w:proofErr w:type="spellEnd"/>
      <w:r w:rsidRPr="001E6146">
        <w:t xml:space="preserve"> Kirkpatrick Visiting Scholar at the American Enterprise Institute</w:t>
      </w:r>
      <w:r>
        <w:t>;</w:t>
      </w:r>
      <w:r w:rsidRPr="001E6146">
        <w:t xml:space="preserve"> Henry A. Kissinger Distinguished Professor of Global Affairs at the Johns Hopkins University School of Advanced International Studies and a Resident Scholar at the American Enterprise Institute</w:t>
      </w:r>
    </w:p>
    <w:p w14:paraId="4FCFDD27" w14:textId="77777777" w:rsidR="009C00B8" w:rsidRPr="001E6146" w:rsidRDefault="009C00B8" w:rsidP="009C00B8">
      <w:r>
        <w:t xml:space="preserve">Michael Beckley, Hal Brands, “Competition </w:t>
      </w:r>
      <w:proofErr w:type="gramStart"/>
      <w:r>
        <w:t>With</w:t>
      </w:r>
      <w:proofErr w:type="gramEnd"/>
      <w:r>
        <w:t xml:space="preserve"> China Could Be Short and Sharp: The Risk of War Is Greatest in the Next Decade,” Foreign Affairs, December 2020, </w:t>
      </w:r>
      <w:r w:rsidRPr="001E6146">
        <w:t>https://www.foreignaffairs.com/articles/united-states/2020-12-17/competition-china-could-be-short-and-sharp</w:t>
      </w:r>
    </w:p>
    <w:p w14:paraId="7463F3BC" w14:textId="77777777" w:rsidR="009C00B8" w:rsidRDefault="009C00B8" w:rsidP="009C00B8">
      <w:r w:rsidRPr="001466ED">
        <w:t xml:space="preserve">The good news for the United States is that </w:t>
      </w:r>
      <w:r w:rsidRPr="00632FE0">
        <w:rPr>
          <w:rStyle w:val="StyleUnderline"/>
          <w:highlight w:val="cyan"/>
        </w:rPr>
        <w:t xml:space="preserve">over the </w:t>
      </w:r>
      <w:r w:rsidRPr="00632FE0">
        <w:rPr>
          <w:rStyle w:val="Emphasis"/>
          <w:highlight w:val="cyan"/>
        </w:rPr>
        <w:t>long term</w:t>
      </w:r>
      <w:r w:rsidRPr="00632FE0">
        <w:rPr>
          <w:highlight w:val="cyan"/>
        </w:rPr>
        <w:t xml:space="preserve">, </w:t>
      </w:r>
      <w:r w:rsidRPr="00632FE0">
        <w:rPr>
          <w:rStyle w:val="StyleUnderline"/>
          <w:highlight w:val="cyan"/>
        </w:rPr>
        <w:t xml:space="preserve">competition with China </w:t>
      </w:r>
      <w:r w:rsidRPr="00632FE0">
        <w:rPr>
          <w:rStyle w:val="StyleUnderline"/>
        </w:rPr>
        <w:t xml:space="preserve">may </w:t>
      </w:r>
      <w:r w:rsidRPr="00632FE0">
        <w:rPr>
          <w:rStyle w:val="Emphasis"/>
          <w:highlight w:val="cyan"/>
        </w:rPr>
        <w:t>prove</w:t>
      </w:r>
      <w:r w:rsidRPr="001466ED">
        <w:rPr>
          <w:rStyle w:val="Emphasis"/>
        </w:rPr>
        <w:t xml:space="preserve"> more </w:t>
      </w:r>
      <w:r w:rsidRPr="00632FE0">
        <w:rPr>
          <w:rStyle w:val="Emphasis"/>
          <w:highlight w:val="cyan"/>
        </w:rPr>
        <w:t>manageable</w:t>
      </w:r>
      <w:r w:rsidRPr="001466ED">
        <w:t xml:space="preserve"> </w:t>
      </w:r>
      <w:r w:rsidRPr="001466ED">
        <w:rPr>
          <w:rStyle w:val="StyleUnderline"/>
        </w:rPr>
        <w:t>than many pessimists believe</w:t>
      </w:r>
      <w:r w:rsidRPr="001466ED">
        <w:t xml:space="preserve">. Americans may one day look back on China the way they now view the Soviet Union—as a dangerous rival whose evident strengths concealed stagnation and vulnerability. </w:t>
      </w:r>
      <w:r w:rsidRPr="001466ED">
        <w:rPr>
          <w:rStyle w:val="StyleUnderline"/>
        </w:rPr>
        <w:t xml:space="preserve">The bad news is that </w:t>
      </w:r>
      <w:r w:rsidRPr="00632FE0">
        <w:rPr>
          <w:rStyle w:val="StyleUnderline"/>
          <w:highlight w:val="cyan"/>
        </w:rPr>
        <w:t xml:space="preserve">over the </w:t>
      </w:r>
      <w:r w:rsidRPr="00632FE0">
        <w:rPr>
          <w:rStyle w:val="Emphasis"/>
          <w:highlight w:val="cyan"/>
        </w:rPr>
        <w:t>next five to ten years</w:t>
      </w:r>
      <w:r w:rsidRPr="001466ED">
        <w:t xml:space="preserve">, </w:t>
      </w:r>
      <w:r w:rsidRPr="00632FE0">
        <w:rPr>
          <w:rStyle w:val="StyleUnderline"/>
          <w:highlight w:val="cyan"/>
        </w:rPr>
        <w:t>the</w:t>
      </w:r>
      <w:r w:rsidRPr="001466ED">
        <w:rPr>
          <w:rStyle w:val="StyleUnderline"/>
        </w:rPr>
        <w:t xml:space="preserve"> pace of Sino-American </w:t>
      </w:r>
      <w:r w:rsidRPr="00632FE0">
        <w:rPr>
          <w:rStyle w:val="StyleUnderline"/>
          <w:highlight w:val="cyan"/>
        </w:rPr>
        <w:t xml:space="preserve">rivalry will be </w:t>
      </w:r>
      <w:r w:rsidRPr="00632FE0">
        <w:rPr>
          <w:rStyle w:val="Emphasis"/>
          <w:highlight w:val="cyan"/>
        </w:rPr>
        <w:t>torrid</w:t>
      </w:r>
      <w:r w:rsidRPr="00632FE0">
        <w:rPr>
          <w:highlight w:val="cyan"/>
        </w:rPr>
        <w:t xml:space="preserve">, </w:t>
      </w:r>
      <w:r w:rsidRPr="00632FE0">
        <w:rPr>
          <w:rStyle w:val="StyleUnderline"/>
          <w:highlight w:val="cyan"/>
        </w:rPr>
        <w:t xml:space="preserve">and the </w:t>
      </w:r>
      <w:r w:rsidRPr="00632FE0">
        <w:rPr>
          <w:rStyle w:val="Emphasis"/>
          <w:highlight w:val="cyan"/>
        </w:rPr>
        <w:t>prospect of war</w:t>
      </w:r>
      <w:r w:rsidRPr="001466ED">
        <w:rPr>
          <w:rStyle w:val="Emphasis"/>
        </w:rPr>
        <w:t xml:space="preserve"> frighteningly </w:t>
      </w:r>
      <w:r w:rsidRPr="00632FE0">
        <w:rPr>
          <w:rStyle w:val="Emphasis"/>
          <w:highlight w:val="cyan"/>
        </w:rPr>
        <w:t>real</w:t>
      </w:r>
      <w:r w:rsidRPr="001466ED">
        <w:t xml:space="preserve">, </w:t>
      </w:r>
      <w:r w:rsidRPr="001466ED">
        <w:rPr>
          <w:rStyle w:val="StyleUnderline"/>
        </w:rPr>
        <w:t xml:space="preserve">as Beijing becomes </w:t>
      </w:r>
      <w:r w:rsidRPr="001466ED">
        <w:rPr>
          <w:rStyle w:val="Emphasis"/>
        </w:rPr>
        <w:t>tempted</w:t>
      </w:r>
      <w:r w:rsidRPr="001466ED">
        <w:t xml:space="preserve"> </w:t>
      </w:r>
      <w:r w:rsidRPr="001466ED">
        <w:rPr>
          <w:rStyle w:val="StyleUnderline"/>
        </w:rPr>
        <w:t xml:space="preserve">to </w:t>
      </w:r>
      <w:r w:rsidRPr="001466ED">
        <w:rPr>
          <w:rStyle w:val="Emphasis"/>
        </w:rPr>
        <w:t>lunge for geopolitical gain</w:t>
      </w:r>
      <w:r w:rsidRPr="001466ED">
        <w:t xml:space="preserve">. </w:t>
      </w:r>
      <w:r w:rsidRPr="001466ED">
        <w:rPr>
          <w:rStyle w:val="StyleUnderline"/>
        </w:rPr>
        <w:t>The United States</w:t>
      </w:r>
      <w:r w:rsidRPr="001466ED">
        <w:t xml:space="preserve"> </w:t>
      </w:r>
      <w:r w:rsidRPr="001466ED">
        <w:rPr>
          <w:rStyle w:val="StyleUnderline"/>
        </w:rPr>
        <w:t>still needs a long-term strategy</w:t>
      </w:r>
      <w:r w:rsidRPr="001466ED">
        <w:t xml:space="preserve"> </w:t>
      </w:r>
      <w:r w:rsidRPr="001466ED">
        <w:rPr>
          <w:rStyle w:val="StyleUnderline"/>
        </w:rPr>
        <w:t>for protracted</w:t>
      </w:r>
      <w:r w:rsidRPr="001466ED">
        <w:t xml:space="preserve"> competition. </w:t>
      </w:r>
      <w:r w:rsidRPr="001466ED">
        <w:rPr>
          <w:rStyle w:val="StyleUnderline"/>
        </w:rPr>
        <w:t xml:space="preserve">But </w:t>
      </w:r>
      <w:r w:rsidRPr="001466ED">
        <w:rPr>
          <w:rStyle w:val="Emphasis"/>
        </w:rPr>
        <w:t>first</w:t>
      </w:r>
      <w:r w:rsidRPr="001466ED">
        <w:rPr>
          <w:rStyle w:val="StyleUnderline"/>
        </w:rPr>
        <w:t xml:space="preserve"> it needs a </w:t>
      </w:r>
      <w:r w:rsidRPr="001466ED">
        <w:rPr>
          <w:rStyle w:val="Emphasis"/>
        </w:rPr>
        <w:t>near-term strategy</w:t>
      </w:r>
      <w:r w:rsidRPr="001466ED">
        <w:t xml:space="preserve"> </w:t>
      </w:r>
      <w:r w:rsidRPr="001466ED">
        <w:rPr>
          <w:rStyle w:val="StyleUnderline"/>
        </w:rPr>
        <w:t xml:space="preserve">for </w:t>
      </w:r>
      <w:r w:rsidRPr="001466ED">
        <w:rPr>
          <w:rStyle w:val="Emphasis"/>
        </w:rPr>
        <w:t>navigating the danger zone</w:t>
      </w:r>
      <w:r w:rsidRPr="001466ED">
        <w:t>.</w:t>
      </w:r>
    </w:p>
    <w:p w14:paraId="398A79F2" w14:textId="77777777" w:rsidR="009C00B8" w:rsidRDefault="009C00B8" w:rsidP="009C00B8">
      <w:r>
        <w:t>RED FLAGS</w:t>
      </w:r>
    </w:p>
    <w:p w14:paraId="1074FC21" w14:textId="77777777" w:rsidR="009C00B8" w:rsidRDefault="009C00B8" w:rsidP="009C00B8">
      <w:r>
        <w:t xml:space="preserve">Much debate on Washington’s China policy focuses on the dangers China will pose as a peer competitor later this century. Yet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1E6146">
        <w:rPr>
          <w:rStyle w:val="StyleUnderline"/>
        </w:rPr>
        <w:t>tates</w:t>
      </w:r>
      <w:r>
        <w:t xml:space="preserve"> actually </w:t>
      </w:r>
      <w:r w:rsidRPr="00632FE0">
        <w:rPr>
          <w:rStyle w:val="StyleUnderline"/>
          <w:highlight w:val="cyan"/>
        </w:rPr>
        <w:t>faces a</w:t>
      </w:r>
      <w:r>
        <w:t xml:space="preserve"> more pressing and </w:t>
      </w:r>
      <w:r w:rsidRPr="00632FE0">
        <w:rPr>
          <w:rStyle w:val="StyleUnderline"/>
          <w:highlight w:val="cyan"/>
        </w:rPr>
        <w:t>volatile threat</w:t>
      </w:r>
      <w:r w:rsidRPr="00632FE0">
        <w:rPr>
          <w:highlight w:val="cyan"/>
        </w:rPr>
        <w:t xml:space="preserve">: </w:t>
      </w:r>
      <w:r w:rsidRPr="00632FE0">
        <w:rPr>
          <w:rStyle w:val="StyleUnderline"/>
          <w:highlight w:val="cyan"/>
        </w:rPr>
        <w:t xml:space="preserve">an already </w:t>
      </w:r>
      <w:r w:rsidRPr="00632FE0">
        <w:rPr>
          <w:rStyle w:val="Emphasis"/>
          <w:highlight w:val="cyan"/>
        </w:rPr>
        <w:t>powerful but insecure China</w:t>
      </w:r>
      <w:r>
        <w:t xml:space="preserve"> </w:t>
      </w:r>
      <w:r w:rsidRPr="001E6146">
        <w:rPr>
          <w:rStyle w:val="StyleUnderline"/>
        </w:rPr>
        <w:t xml:space="preserve">beset by slowing growth </w:t>
      </w:r>
      <w:r w:rsidRPr="00632FE0">
        <w:rPr>
          <w:rStyle w:val="StyleUnderline"/>
          <w:highlight w:val="cyan"/>
        </w:rPr>
        <w:t xml:space="preserve">and </w:t>
      </w:r>
      <w:r w:rsidRPr="00632FE0">
        <w:rPr>
          <w:rStyle w:val="Emphasis"/>
          <w:highlight w:val="cyan"/>
        </w:rPr>
        <w:t>intensifying hostility</w:t>
      </w:r>
      <w:r w:rsidRPr="00632FE0">
        <w:rPr>
          <w:rStyle w:val="StyleUnderline"/>
          <w:highlight w:val="cyan"/>
        </w:rPr>
        <w:t xml:space="preserve"> abroad</w:t>
      </w:r>
      <w:r>
        <w:t xml:space="preserve">.  </w:t>
      </w:r>
    </w:p>
    <w:p w14:paraId="72F92ED7" w14:textId="77777777" w:rsidR="009C00B8" w:rsidRDefault="009C00B8" w:rsidP="009C00B8">
      <w:r w:rsidRPr="001E6146">
        <w:rPr>
          <w:rStyle w:val="StyleUnderline"/>
        </w:rPr>
        <w:t>China has the</w:t>
      </w:r>
      <w:r>
        <w:t xml:space="preserve"> money and </w:t>
      </w:r>
      <w:r w:rsidRPr="001E6146">
        <w:rPr>
          <w:rStyle w:val="StyleUnderline"/>
        </w:rPr>
        <w:t xml:space="preserve">muscle to challenge the United States in </w:t>
      </w:r>
      <w:r w:rsidRPr="001E6146">
        <w:rPr>
          <w:rStyle w:val="Emphasis"/>
        </w:rPr>
        <w:t>key areas</w:t>
      </w:r>
      <w:r>
        <w:t xml:space="preserve">. Thanks to decades of rapid growth, China boasts the world’s largest economy (measured by purchasing power parity), trade surplus, financial reserves, navy by number of ships, and conventional missile force. </w:t>
      </w:r>
      <w:r w:rsidRPr="001E6146">
        <w:rPr>
          <w:rStyle w:val="StyleUnderline"/>
        </w:rPr>
        <w:t>Chinese investments span the globe</w:t>
      </w:r>
      <w:r>
        <w:t xml:space="preserve">, </w:t>
      </w:r>
      <w:r w:rsidRPr="001E6146">
        <w:rPr>
          <w:rStyle w:val="StyleUnderline"/>
        </w:rPr>
        <w:t xml:space="preserve">and Beijing is </w:t>
      </w:r>
      <w:r w:rsidRPr="001E6146">
        <w:rPr>
          <w:rStyle w:val="Emphasis"/>
        </w:rPr>
        <w:t>pushing for primacy</w:t>
      </w:r>
      <w:r w:rsidRPr="001E6146">
        <w:rPr>
          <w:rStyle w:val="StyleUnderline"/>
        </w:rPr>
        <w:t xml:space="preserve"> in such </w:t>
      </w:r>
      <w:r w:rsidRPr="001E6146">
        <w:rPr>
          <w:rStyle w:val="Emphasis"/>
        </w:rPr>
        <w:t>strategic technologies</w:t>
      </w:r>
      <w:r>
        <w:t xml:space="preserve"> as 5G telecommunications and artificial intelligence (AI). Add in four years of disarray in the U.S.-led world order under President Donald Trump, and it is hardly surprising that Beijing is testing the status quo from the South China Sea to the border with India.</w:t>
      </w:r>
    </w:p>
    <w:p w14:paraId="5C86D86D" w14:textId="77777777" w:rsidR="009C00B8" w:rsidRPr="001E6146" w:rsidRDefault="009C00B8" w:rsidP="009C00B8">
      <w:pPr>
        <w:rPr>
          <w:sz w:val="10"/>
          <w:szCs w:val="10"/>
        </w:rPr>
      </w:pPr>
      <w:r w:rsidRPr="001E6146">
        <w:rPr>
          <w:sz w:val="10"/>
          <w:szCs w:val="10"/>
        </w:rPr>
        <w:t>Yet China’s window of opportunity may be closing fast. Since 2007, China’s annual economic growth rate has dropped by more than half, and productivity has declined by ten percent. Meanwhile, debt has ballooned eightfold and is on pace to total 335 percent of GDP by the end of 2020. China has little hope of reversing these trends, because it will lose 200 million working-age adults and gain 300 million senior citizens over the next 30 years. And as economic growth falls, the dangers of social and political unrest rise. Chinese leaders know this: President Xi Jinping has given multiple speeches warning about the possibility of a Soviet-style collapse, and Chinese elites are moving their money and children abroad.</w:t>
      </w:r>
    </w:p>
    <w:p w14:paraId="3C29C436" w14:textId="77777777" w:rsidR="009C00B8" w:rsidRPr="001E6146" w:rsidRDefault="009C00B8" w:rsidP="009C00B8">
      <w:pPr>
        <w:rPr>
          <w:sz w:val="10"/>
          <w:szCs w:val="10"/>
        </w:rPr>
      </w:pPr>
      <w:r w:rsidRPr="001E6146">
        <w:rPr>
          <w:sz w:val="10"/>
          <w:szCs w:val="10"/>
        </w:rPr>
        <w:t>Meanwhile, global anti-China sentiment has soared to levels not seen since the 1989 Tiananmen Square massacre. Nearly a dozen countries have suspended or canceled participation in Belt and Road Initiative (BRI) projects. Another 16 countries, including eight of the world’s ten largest economies, have banned or severely restricted use of Huawei products in their 5G networks.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On multiple fronts, China is facing the blowback created by its own behavior.</w:t>
      </w:r>
    </w:p>
    <w:p w14:paraId="295913B3" w14:textId="77777777" w:rsidR="009C00B8" w:rsidRDefault="009C00B8" w:rsidP="009C00B8">
      <w:r>
        <w:t>HISTORY RHYMES</w:t>
      </w:r>
    </w:p>
    <w:p w14:paraId="595589D3" w14:textId="77777777" w:rsidR="009C00B8" w:rsidRDefault="009C00B8" w:rsidP="009C00B8">
      <w:r>
        <w:t xml:space="preserve">Many people assume that rising revisionists pose the greatest danger to international security. But historically, </w:t>
      </w:r>
      <w:r w:rsidRPr="001E6146">
        <w:rPr>
          <w:rStyle w:val="StyleUnderline"/>
        </w:rPr>
        <w:t xml:space="preserve">the </w:t>
      </w:r>
      <w:r w:rsidRPr="001E6146">
        <w:rPr>
          <w:rStyle w:val="Emphasis"/>
        </w:rPr>
        <w:t>most desperate dashes</w:t>
      </w:r>
      <w:r>
        <w:t xml:space="preserve"> </w:t>
      </w:r>
      <w:r w:rsidRPr="001E6146">
        <w:rPr>
          <w:rStyle w:val="StyleUnderline"/>
        </w:rPr>
        <w:t xml:space="preserve">have come from powers that had been on the ascent but </w:t>
      </w:r>
      <w:r w:rsidRPr="001E6146">
        <w:rPr>
          <w:rStyle w:val="Emphasis"/>
        </w:rPr>
        <w:t>grew worried</w:t>
      </w:r>
      <w:r w:rsidRPr="001E6146">
        <w:rPr>
          <w:rStyle w:val="StyleUnderline"/>
        </w:rPr>
        <w:t xml:space="preserve"> that their </w:t>
      </w:r>
      <w:r w:rsidRPr="001E6146">
        <w:rPr>
          <w:rStyle w:val="Emphasis"/>
        </w:rPr>
        <w:t>time was running short</w:t>
      </w:r>
      <w:r>
        <w:t>.</w:t>
      </w:r>
    </w:p>
    <w:p w14:paraId="41954EA6" w14:textId="77777777" w:rsidR="009C00B8" w:rsidRPr="001E6146" w:rsidRDefault="009C00B8" w:rsidP="009C00B8">
      <w:pPr>
        <w:rPr>
          <w:sz w:val="10"/>
          <w:szCs w:val="10"/>
        </w:rPr>
      </w:pPr>
      <w:r w:rsidRPr="001E6146">
        <w:rPr>
          <w:sz w:val="10"/>
          <w:szCs w:val="10"/>
        </w:rPr>
        <w:t>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w:t>
      </w:r>
    </w:p>
    <w:p w14:paraId="17F71ED5" w14:textId="77777777" w:rsidR="009C00B8" w:rsidRPr="001E6146" w:rsidRDefault="009C00B8" w:rsidP="009C00B8">
      <w:pPr>
        <w:rPr>
          <w:sz w:val="10"/>
          <w:szCs w:val="10"/>
        </w:rPr>
      </w:pPr>
      <w:r w:rsidRPr="001E6146">
        <w:rPr>
          <w:sz w:val="10"/>
          <w:szCs w:val="10"/>
        </w:rPr>
        <w:t xml:space="preserve">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p>
    <w:p w14:paraId="7E6693C3" w14:textId="77777777" w:rsidR="009C00B8" w:rsidRDefault="009C00B8" w:rsidP="009C00B8">
      <w:r w:rsidRPr="001E6146">
        <w:rPr>
          <w:rStyle w:val="StyleUnderline"/>
        </w:rPr>
        <w:t xml:space="preserve">Given that </w:t>
      </w:r>
      <w:r w:rsidRPr="00632FE0">
        <w:rPr>
          <w:rStyle w:val="StyleUnderline"/>
          <w:highlight w:val="cyan"/>
        </w:rPr>
        <w:t>China is</w:t>
      </w:r>
      <w:r w:rsidRPr="001E6146">
        <w:rPr>
          <w:rStyle w:val="StyleUnderline"/>
        </w:rPr>
        <w:t xml:space="preserve"> </w:t>
      </w:r>
      <w:r w:rsidRPr="001E6146">
        <w:rPr>
          <w:rStyle w:val="Emphasis"/>
        </w:rPr>
        <w:t xml:space="preserve">currently </w:t>
      </w:r>
      <w:r w:rsidRPr="00632FE0">
        <w:rPr>
          <w:rStyle w:val="Emphasis"/>
          <w:highlight w:val="cyan"/>
        </w:rPr>
        <w:t>facing</w:t>
      </w:r>
      <w:r>
        <w:t xml:space="preserve"> </w:t>
      </w:r>
      <w:r w:rsidRPr="001E6146">
        <w:rPr>
          <w:rStyle w:val="StyleUnderline"/>
        </w:rPr>
        <w:t xml:space="preserve">both </w:t>
      </w:r>
      <w:r w:rsidRPr="00632FE0">
        <w:rPr>
          <w:rStyle w:val="StyleUnderline"/>
          <w:highlight w:val="cyan"/>
        </w:rPr>
        <w:t xml:space="preserve">a </w:t>
      </w:r>
      <w:r w:rsidRPr="00632FE0">
        <w:rPr>
          <w:rStyle w:val="Emphasis"/>
          <w:highlight w:val="cyan"/>
        </w:rPr>
        <w:t>grim economic forecast</w:t>
      </w:r>
      <w:r w:rsidRPr="00632FE0">
        <w:rPr>
          <w:highlight w:val="cyan"/>
        </w:rPr>
        <w:t xml:space="preserve"> </w:t>
      </w:r>
      <w:r w:rsidRPr="00632FE0">
        <w:rPr>
          <w:rStyle w:val="StyleUnderline"/>
          <w:highlight w:val="cyan"/>
        </w:rPr>
        <w:t xml:space="preserve">and a </w:t>
      </w:r>
      <w:r w:rsidRPr="00632FE0">
        <w:rPr>
          <w:rStyle w:val="Emphasis"/>
          <w:highlight w:val="cyan"/>
        </w:rPr>
        <w:t>tightening strategic encirclement</w:t>
      </w:r>
      <w:r>
        <w:t xml:space="preserve">, </w:t>
      </w:r>
      <w:r w:rsidRPr="00632FE0">
        <w:rPr>
          <w:rStyle w:val="StyleUnderline"/>
          <w:highlight w:val="cyan"/>
        </w:rPr>
        <w:t>the next few years</w:t>
      </w:r>
      <w:r w:rsidRPr="001E6146">
        <w:rPr>
          <w:rStyle w:val="StyleUnderline"/>
        </w:rPr>
        <w:t xml:space="preserve"> may</w:t>
      </w:r>
      <w:r>
        <w:t xml:space="preserve"> </w:t>
      </w:r>
      <w:r w:rsidRPr="00632FE0">
        <w:rPr>
          <w:rStyle w:val="Emphasis"/>
          <w:highlight w:val="cyan"/>
        </w:rPr>
        <w:t>prove particularly turbulent</w:t>
      </w:r>
      <w:r w:rsidRPr="00632FE0">
        <w:rPr>
          <w:highlight w:val="cyan"/>
        </w:rPr>
        <w:t xml:space="preserve">.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632FE0">
        <w:rPr>
          <w:rStyle w:val="StyleUnderline"/>
        </w:rPr>
        <w:t>tates</w:t>
      </w:r>
      <w:r>
        <w:t xml:space="preserve"> obviously needs a long-term strategy to compete with China. But it also </w:t>
      </w:r>
      <w:r w:rsidRPr="00632FE0">
        <w:rPr>
          <w:rStyle w:val="StyleUnderline"/>
          <w:highlight w:val="cyan"/>
        </w:rPr>
        <w:t xml:space="preserve">needs to </w:t>
      </w:r>
      <w:r w:rsidRPr="00632FE0">
        <w:rPr>
          <w:rStyle w:val="Emphasis"/>
          <w:highlight w:val="cyan"/>
        </w:rPr>
        <w:t>blunt</w:t>
      </w:r>
      <w:r w:rsidRPr="00632FE0">
        <w:rPr>
          <w:rStyle w:val="StyleUnderline"/>
          <w:highlight w:val="cyan"/>
        </w:rPr>
        <w:t xml:space="preserve"> a</w:t>
      </w:r>
      <w:r w:rsidRPr="001E6146">
        <w:rPr>
          <w:rStyle w:val="StyleUnderline"/>
        </w:rPr>
        <w:t xml:space="preserve"> </w:t>
      </w:r>
      <w:r w:rsidRPr="001E6146">
        <w:rPr>
          <w:rStyle w:val="Emphasis"/>
        </w:rPr>
        <w:t xml:space="preserve">potential </w:t>
      </w:r>
      <w:r w:rsidRPr="00632FE0">
        <w:rPr>
          <w:rStyle w:val="Emphasis"/>
          <w:highlight w:val="cyan"/>
        </w:rPr>
        <w:t>surge of Chinese</w:t>
      </w:r>
      <w:r w:rsidRPr="001E6146">
        <w:rPr>
          <w:rStyle w:val="Emphasis"/>
        </w:rPr>
        <w:t xml:space="preserve"> </w:t>
      </w:r>
      <w:r w:rsidRPr="00632FE0">
        <w:rPr>
          <w:rStyle w:val="Emphasis"/>
          <w:highlight w:val="cyan"/>
        </w:rPr>
        <w:t>aggression</w:t>
      </w:r>
      <w:r>
        <w:t xml:space="preserve"> </w:t>
      </w:r>
      <w:r w:rsidRPr="001E6146">
        <w:rPr>
          <w:rStyle w:val="StyleUnderline"/>
        </w:rPr>
        <w:t xml:space="preserve">and </w:t>
      </w:r>
      <w:r w:rsidRPr="001E6146">
        <w:rPr>
          <w:rStyle w:val="Emphasis"/>
        </w:rPr>
        <w:t>expansion</w:t>
      </w:r>
      <w:r>
        <w:t xml:space="preserve"> this decade.</w:t>
      </w:r>
    </w:p>
    <w:p w14:paraId="403F9D7F" w14:textId="77777777" w:rsidR="009C00B8" w:rsidRPr="001E6146" w:rsidRDefault="009C00B8" w:rsidP="009C00B8">
      <w:pPr>
        <w:rPr>
          <w:sz w:val="10"/>
          <w:szCs w:val="10"/>
        </w:rPr>
      </w:pPr>
      <w:r w:rsidRPr="001E6146">
        <w:rPr>
          <w:sz w:val="10"/>
          <w:szCs w:val="10"/>
        </w:rPr>
        <w:t>The early Cold War offers a useful parallel. At that time, American leaders understood that winning the long-term struggle against the Soviet Union required not losing crucial battles in the short term. The Marshall Plan, unveiled in 1947, was meant to prevent economic collapse in Western Europe, because such a breakdown might allow Moscow to extend its political hegemony over the entire continent. The creation of NATO and rearmament during the Korean War forged a military shield that allowed the West to thrive. Strategic urgency was the prelude to strategic patience: the United States could exploit its lasting economic and political advantages only if it closed off more immediate vulnerabilities.</w:t>
      </w:r>
    </w:p>
    <w:p w14:paraId="6389DC23" w14:textId="77777777" w:rsidR="009C00B8" w:rsidRDefault="009C00B8" w:rsidP="009C00B8">
      <w:r w:rsidRPr="001E6146">
        <w:rPr>
          <w:rStyle w:val="StyleUnderline"/>
        </w:rPr>
        <w:t>Today</w:t>
      </w:r>
      <w:r>
        <w:t xml:space="preserve">,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1E6146">
        <w:rPr>
          <w:rStyle w:val="StyleUnderline"/>
        </w:rPr>
        <w:t>tates</w:t>
      </w:r>
      <w:r>
        <w:t xml:space="preserve"> again </w:t>
      </w:r>
      <w:r w:rsidRPr="00632FE0">
        <w:rPr>
          <w:rStyle w:val="StyleUnderline"/>
          <w:highlight w:val="cyan"/>
        </w:rPr>
        <w:t>needs a</w:t>
      </w:r>
      <w:r w:rsidRPr="001E6146">
        <w:rPr>
          <w:rStyle w:val="StyleUnderline"/>
        </w:rPr>
        <w:t xml:space="preserve"> </w:t>
      </w:r>
      <w:r w:rsidRPr="001E6146">
        <w:rPr>
          <w:rStyle w:val="Emphasis"/>
        </w:rPr>
        <w:t xml:space="preserve">danger-zone </w:t>
      </w:r>
      <w:r w:rsidRPr="00632FE0">
        <w:rPr>
          <w:rStyle w:val="Emphasis"/>
          <w:highlight w:val="cyan"/>
        </w:rPr>
        <w:t>strategy</w:t>
      </w:r>
      <w:r>
        <w:t xml:space="preserve">, </w:t>
      </w:r>
      <w:r w:rsidRPr="001E6146">
        <w:rPr>
          <w:rStyle w:val="StyleUnderline"/>
        </w:rPr>
        <w:t xml:space="preserve">which should be </w:t>
      </w:r>
      <w:r w:rsidRPr="00632FE0">
        <w:rPr>
          <w:rStyle w:val="StyleUnderline"/>
          <w:highlight w:val="cyan"/>
        </w:rPr>
        <w:t>based on</w:t>
      </w:r>
      <w:r>
        <w:t xml:space="preserve"> three principles. First, focus on </w:t>
      </w:r>
      <w:r w:rsidRPr="00632FE0">
        <w:rPr>
          <w:rStyle w:val="Emphasis"/>
          <w:highlight w:val="cyan"/>
        </w:rPr>
        <w:t>denying China near-term successes</w:t>
      </w:r>
      <w:r w:rsidRPr="00632FE0">
        <w:rPr>
          <w:highlight w:val="cyan"/>
        </w:rPr>
        <w:t xml:space="preserve"> </w:t>
      </w:r>
      <w:r w:rsidRPr="00632FE0">
        <w:rPr>
          <w:rStyle w:val="StyleUnderline"/>
          <w:highlight w:val="cyan"/>
        </w:rPr>
        <w:t>that would</w:t>
      </w:r>
      <w:r w:rsidRPr="001E6146">
        <w:rPr>
          <w:rStyle w:val="StyleUnderline"/>
        </w:rPr>
        <w:t xml:space="preserve"> </w:t>
      </w:r>
      <w:r w:rsidRPr="001E6146">
        <w:rPr>
          <w:rStyle w:val="Emphasis"/>
        </w:rPr>
        <w:t xml:space="preserve">radically </w:t>
      </w:r>
      <w:r w:rsidRPr="00632FE0">
        <w:rPr>
          <w:rStyle w:val="Emphasis"/>
          <w:highlight w:val="cyan"/>
        </w:rPr>
        <w:t>alter</w:t>
      </w:r>
      <w:r w:rsidRPr="00632FE0">
        <w:rPr>
          <w:rStyle w:val="StyleUnderline"/>
          <w:highlight w:val="cyan"/>
        </w:rPr>
        <w:t xml:space="preserve"> the </w:t>
      </w:r>
      <w:r w:rsidRPr="00632FE0">
        <w:rPr>
          <w:rStyle w:val="Emphasis"/>
          <w:highlight w:val="cyan"/>
        </w:rPr>
        <w:t>long-term balance of power</w:t>
      </w:r>
      <w:r>
        <w:t xml:space="preserve">. The most pressing dangers are a Chinese conquest of Taiwan and Chinese preeminence in 5G telecommunications networks. Second, rely on tools and partnerships available now or in the near future rather than assets that require years to develop. Third, focus on selectively degrading Chinese power rather than changing Chinese behavior. Seduction and coercion are out; targeted attrition is in. Such an approach entails greater risk. But </w:t>
      </w:r>
      <w:r w:rsidRPr="00632FE0">
        <w:rPr>
          <w:rStyle w:val="StyleUnderline"/>
          <w:highlight w:val="cyan"/>
        </w:rPr>
        <w:t>the U</w:t>
      </w:r>
      <w:r w:rsidRPr="001E6146">
        <w:rPr>
          <w:rStyle w:val="StyleUnderline"/>
        </w:rPr>
        <w:t xml:space="preserve">nited </w:t>
      </w:r>
      <w:r w:rsidRPr="00632FE0">
        <w:rPr>
          <w:rStyle w:val="StyleUnderline"/>
          <w:highlight w:val="cyan"/>
        </w:rPr>
        <w:t>S</w:t>
      </w:r>
      <w:r w:rsidRPr="00632FE0">
        <w:rPr>
          <w:rStyle w:val="StyleUnderline"/>
        </w:rPr>
        <w:t>tates</w:t>
      </w:r>
      <w:r w:rsidRPr="001E6146">
        <w:rPr>
          <w:rStyle w:val="StyleUnderline"/>
        </w:rPr>
        <w:t xml:space="preserve"> </w:t>
      </w:r>
      <w:r w:rsidRPr="00632FE0">
        <w:rPr>
          <w:rStyle w:val="StyleUnderline"/>
          <w:highlight w:val="cyan"/>
        </w:rPr>
        <w:t>must act assertively now</w:t>
      </w:r>
      <w:r w:rsidRPr="001E6146">
        <w:rPr>
          <w:rStyle w:val="StyleUnderline"/>
        </w:rPr>
        <w:t xml:space="preserve"> to </w:t>
      </w:r>
      <w:r w:rsidRPr="001E6146">
        <w:rPr>
          <w:rStyle w:val="Emphasis"/>
        </w:rPr>
        <w:t>prevent</w:t>
      </w:r>
      <w:r w:rsidRPr="001E6146">
        <w:rPr>
          <w:rStyle w:val="StyleUnderline"/>
        </w:rPr>
        <w:t xml:space="preserve"> more </w:t>
      </w:r>
      <w:r w:rsidRPr="001E6146">
        <w:rPr>
          <w:rStyle w:val="Emphasis"/>
        </w:rPr>
        <w:t>destabilizing spirals of hostility</w:t>
      </w:r>
      <w:r>
        <w:t xml:space="preserve"> </w:t>
      </w:r>
      <w:r w:rsidRPr="001E6146">
        <w:rPr>
          <w:rStyle w:val="StyleUnderline"/>
        </w:rPr>
        <w:t>later</w:t>
      </w:r>
      <w:r>
        <w:t>.</w:t>
      </w:r>
    </w:p>
    <w:p w14:paraId="146AB553" w14:textId="3B3DEEEF" w:rsidR="009C00B8" w:rsidRDefault="00DE0815" w:rsidP="00DE0815">
      <w:pPr>
        <w:pStyle w:val="Heading3"/>
      </w:pPr>
      <w:r>
        <w:t xml:space="preserve">AT: disease extinction </w:t>
      </w:r>
    </w:p>
    <w:p w14:paraId="02A55419" w14:textId="77777777" w:rsidR="00DE0815" w:rsidRPr="001D7F71" w:rsidRDefault="00DE0815" w:rsidP="00DE0815">
      <w:pPr>
        <w:pStyle w:val="Heading4"/>
        <w:rPr>
          <w:rFonts w:cs="Calibri"/>
          <w:color w:val="000000" w:themeColor="text1"/>
        </w:rPr>
      </w:pPr>
      <w:r w:rsidRPr="001D7F71">
        <w:rPr>
          <w:rFonts w:cs="Calibri"/>
          <w:color w:val="000000" w:themeColor="text1"/>
        </w:rPr>
        <w:t>Absolutely no chance of extinction from disease</w:t>
      </w:r>
    </w:p>
    <w:p w14:paraId="1B97FDAE" w14:textId="77777777" w:rsidR="00DE0815" w:rsidRPr="001D7F71" w:rsidRDefault="00DE0815" w:rsidP="00DE0815">
      <w:pPr>
        <w:rPr>
          <w:color w:val="000000" w:themeColor="text1"/>
        </w:rPr>
      </w:pPr>
      <w:r w:rsidRPr="001D7F71">
        <w:rPr>
          <w:rStyle w:val="Style13ptBold"/>
          <w:color w:val="000000" w:themeColor="text1"/>
        </w:rPr>
        <w:t>Adalja 16</w:t>
      </w:r>
      <w:r w:rsidRPr="001D7F71">
        <w:rPr>
          <w:color w:val="000000" w:themeColor="text1"/>
        </w:rPr>
        <w:t xml:space="preserve"> [</w:t>
      </w:r>
      <w:proofErr w:type="spellStart"/>
      <w:r w:rsidRPr="001D7F71">
        <w:rPr>
          <w:color w:val="000000" w:themeColor="text1"/>
        </w:rPr>
        <w:t>Amesh</w:t>
      </w:r>
      <w:proofErr w:type="spellEnd"/>
      <w:r w:rsidRPr="001D7F71">
        <w:rPr>
          <w:color w:val="000000" w:themeColor="text1"/>
        </w:rPr>
        <w:t xml:space="preserve"> Adalja, infectious disease physician at the University of Pittsburgh] “Why Hasn't Disease Wiped out the Human Race?” June 17, 2016 (http://www.theatlantic.com/health/archive/2016/06/infectious-diseases-extinction/487514/) - </w:t>
      </w:r>
      <w:proofErr w:type="spellStart"/>
      <w:r w:rsidRPr="001D7F71">
        <w:rPr>
          <w:color w:val="000000" w:themeColor="text1"/>
        </w:rPr>
        <w:t>MZhu</w:t>
      </w:r>
      <w:proofErr w:type="spellEnd"/>
    </w:p>
    <w:p w14:paraId="30EBB157" w14:textId="77777777" w:rsidR="00DE0815" w:rsidRPr="001D7F71" w:rsidRDefault="00DE0815" w:rsidP="00DE0815">
      <w:pPr>
        <w:rPr>
          <w:color w:val="000000" w:themeColor="text1"/>
          <w:sz w:val="16"/>
        </w:rPr>
      </w:pPr>
      <w:r w:rsidRPr="001D7F71">
        <w:rPr>
          <w:color w:val="000000" w:themeColor="text1"/>
          <w:sz w:val="16"/>
        </w:rPr>
        <w:t>But when people ask me if I’m worried about infectious diseases, they’re often not asking about the threat to human lives; they’re asking about the threat to human life.</w:t>
      </w:r>
      <w:r w:rsidRPr="001D7F71">
        <w:rPr>
          <w:rStyle w:val="StyleUnderline"/>
          <w:color w:val="000000" w:themeColor="text1"/>
        </w:rPr>
        <w:t xml:space="preserve"> With each outbreak of a headline-grabbing emerging infectious disease comes a fear of extinction itself</w:t>
      </w:r>
      <w:r w:rsidRPr="001D7F71">
        <w:rPr>
          <w:color w:val="000000" w:themeColor="text1"/>
          <w:sz w:val="16"/>
        </w:rPr>
        <w:t>. The fear envisions a large proportion of humans succumbing to infection, leaving no survivors or so few that the species can’t be sustained. I’m not afraid of this apocalyptic scenario, but I do understand the impulse.</w:t>
      </w:r>
      <w:r w:rsidRPr="001D7F71">
        <w:rPr>
          <w:rStyle w:val="StyleUnderline"/>
          <w:color w:val="000000" w:themeColor="text1"/>
        </w:rPr>
        <w:t xml:space="preserve"> Worry about the end is a quintessentially human trait. Thankfully, so is our resilience. For most of mankind’s history, infectious diseases were the existential threat to humanity—and for good reason. They were quite successful at killing people</w:t>
      </w:r>
      <w:r w:rsidRPr="001D7F71">
        <w:rPr>
          <w:color w:val="000000" w:themeColor="text1"/>
          <w:sz w:val="16"/>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1D7F71">
        <w:rPr>
          <w:rStyle w:val="StyleUnderline"/>
          <w:color w:val="000000" w:themeColor="text1"/>
        </w:rPr>
        <w:t xml:space="preserve">Any yet, of course, humanity continued to flourish. Our species’ recent explosion in lifespan is almost exclusively the result of the control of infectious diseases </w:t>
      </w:r>
      <w:r w:rsidRPr="001D7F71">
        <w:rPr>
          <w:rStyle w:val="Emphasis"/>
          <w:color w:val="000000" w:themeColor="text1"/>
        </w:rPr>
        <w:t>through sanitation, vaccination, and antimicrobial therapies</w:t>
      </w:r>
      <w:r w:rsidRPr="001D7F71">
        <w:rPr>
          <w:color w:val="000000" w:themeColor="text1"/>
          <w:sz w:val="16"/>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1D7F71">
        <w:rPr>
          <w:rStyle w:val="StyleUnderline"/>
          <w:color w:val="000000" w:themeColor="text1"/>
        </w:rPr>
        <w:t>So</w:t>
      </w:r>
      <w:proofErr w:type="gramEnd"/>
      <w:r w:rsidRPr="001D7F71">
        <w:rPr>
          <w:rStyle w:val="StyleUnderline"/>
          <w:color w:val="000000" w:themeColor="text1"/>
        </w:rPr>
        <w:t xml:space="preserve"> </w:t>
      </w:r>
      <w:r w:rsidRPr="001D7F71">
        <w:rPr>
          <w:rStyle w:val="Emphasis"/>
          <w:color w:val="000000" w:themeColor="text1"/>
        </w:rPr>
        <w:t xml:space="preserve">what would it take </w:t>
      </w:r>
      <w:r w:rsidRPr="001D7F71">
        <w:rPr>
          <w:rStyle w:val="Emphasis"/>
          <w:color w:val="000000" w:themeColor="text1"/>
          <w:highlight w:val="green"/>
        </w:rPr>
        <w:t>for a disease to wipe out humanity</w:t>
      </w:r>
      <w:r w:rsidRPr="001D7F71">
        <w:rPr>
          <w:rStyle w:val="Emphasis"/>
          <w:color w:val="000000" w:themeColor="text1"/>
        </w:rPr>
        <w:t xml:space="preserve"> now?</w:t>
      </w:r>
      <w:r w:rsidRPr="001D7F71">
        <w:rPr>
          <w:rStyle w:val="StyleUnderline"/>
          <w:color w:val="000000" w:themeColor="text1"/>
        </w:rPr>
        <w:t xml:space="preserve"> </w:t>
      </w:r>
      <w:r w:rsidRPr="001D7F71">
        <w:rPr>
          <w:color w:val="000000" w:themeColor="text1"/>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w:t>
      </w:r>
      <w:r w:rsidRPr="001D7F71">
        <w:rPr>
          <w:rStyle w:val="StyleUnderline"/>
          <w:color w:val="000000" w:themeColor="text1"/>
        </w:rPr>
        <w:t xml:space="preserve"> my analysis suggests that any real-life domestic microbe reaching an extinction level of threat probably is just as unlikely. Any apocalyptic pathogen would need to possess a very special combination of two attributes. </w:t>
      </w:r>
      <w:r w:rsidRPr="001D7F71">
        <w:rPr>
          <w:rStyle w:val="Emphasis"/>
          <w:color w:val="000000" w:themeColor="text1"/>
        </w:rPr>
        <w:t xml:space="preserve">First, </w:t>
      </w:r>
      <w:r w:rsidRPr="001D7F71">
        <w:rPr>
          <w:rStyle w:val="Emphasis"/>
          <w:color w:val="000000" w:themeColor="text1"/>
          <w:highlight w:val="green"/>
        </w:rPr>
        <w:t>it would</w:t>
      </w:r>
      <w:r w:rsidRPr="001D7F71">
        <w:rPr>
          <w:rStyle w:val="Emphasis"/>
          <w:color w:val="000000" w:themeColor="text1"/>
        </w:rPr>
        <w:t xml:space="preserve"> </w:t>
      </w:r>
      <w:r w:rsidRPr="001D7F71">
        <w:rPr>
          <w:rStyle w:val="Emphasis"/>
          <w:color w:val="000000" w:themeColor="text1"/>
          <w:highlight w:val="green"/>
        </w:rPr>
        <w:t>have to be so unfamiliar that no existing therapy or vaccine could be applied to it</w:t>
      </w:r>
      <w:r w:rsidRPr="001D7F71">
        <w:rPr>
          <w:rStyle w:val="StyleUnderline"/>
          <w:color w:val="000000" w:themeColor="text1"/>
        </w:rPr>
        <w:t xml:space="preserve">. </w:t>
      </w:r>
      <w:r w:rsidRPr="001D7F71">
        <w:rPr>
          <w:rStyle w:val="Emphasis"/>
          <w:color w:val="000000" w:themeColor="text1"/>
        </w:rPr>
        <w:t xml:space="preserve">Second, </w:t>
      </w:r>
      <w:r w:rsidRPr="001D7F71">
        <w:rPr>
          <w:rStyle w:val="Emphasis"/>
          <w:color w:val="000000" w:themeColor="text1"/>
          <w:highlight w:val="green"/>
        </w:rPr>
        <w:t xml:space="preserve">it would need </w:t>
      </w:r>
      <w:r w:rsidRPr="001D7F71">
        <w:rPr>
          <w:rStyle w:val="Emphasis"/>
          <w:color w:val="000000" w:themeColor="text1"/>
        </w:rPr>
        <w:t xml:space="preserve">to have a </w:t>
      </w:r>
      <w:r w:rsidRPr="001D7F71">
        <w:rPr>
          <w:rStyle w:val="Emphasis"/>
          <w:color w:val="000000" w:themeColor="text1"/>
          <w:highlight w:val="green"/>
        </w:rPr>
        <w:t xml:space="preserve">high and surreptitious transmissibility </w:t>
      </w:r>
      <w:r w:rsidRPr="001D7F71">
        <w:rPr>
          <w:rStyle w:val="Emphasis"/>
          <w:color w:val="000000" w:themeColor="text1"/>
        </w:rPr>
        <w:t>before symptoms occur</w:t>
      </w:r>
      <w:r w:rsidRPr="001D7F71">
        <w:rPr>
          <w:rStyle w:val="StyleUnderline"/>
          <w:color w:val="000000" w:themeColor="text1"/>
        </w:rPr>
        <w:t>. The first is essential because any microbe from a known class of pathogens would</w:t>
      </w:r>
      <w:r w:rsidRPr="001D7F71">
        <w:rPr>
          <w:color w:val="000000" w:themeColor="text1"/>
          <w:sz w:val="16"/>
        </w:rPr>
        <w:t xml:space="preserve">, by definition, </w:t>
      </w:r>
      <w:r w:rsidRPr="001D7F71">
        <w:rPr>
          <w:rStyle w:val="StyleUnderline"/>
          <w:color w:val="000000" w:themeColor="text1"/>
        </w:rPr>
        <w:t xml:space="preserve">have family members that could serve as models for containment and countermeasures. The second would allow the hypothetical disease to spread without being detected by even the most astute clinicians. </w:t>
      </w:r>
      <w:r w:rsidRPr="001D7F71">
        <w:rPr>
          <w:rStyle w:val="StyleUnderline"/>
          <w:color w:val="000000" w:themeColor="text1"/>
          <w:highlight w:val="green"/>
        </w:rPr>
        <w:t>The</w:t>
      </w:r>
      <w:r w:rsidRPr="001D7F71">
        <w:rPr>
          <w:rStyle w:val="StyleUnderline"/>
          <w:color w:val="000000" w:themeColor="text1"/>
        </w:rPr>
        <w:t xml:space="preserve"> three infectious </w:t>
      </w:r>
      <w:r w:rsidRPr="001D7F71">
        <w:rPr>
          <w:rStyle w:val="StyleUnderline"/>
          <w:color w:val="000000" w:themeColor="text1"/>
          <w:highlight w:val="green"/>
        </w:rPr>
        <w:t>diseases most likely to be considered extinction-level</w:t>
      </w:r>
      <w:r w:rsidRPr="001D7F71">
        <w:rPr>
          <w:rStyle w:val="StyleUnderline"/>
          <w:color w:val="000000" w:themeColor="text1"/>
        </w:rPr>
        <w:t xml:space="preserve"> threats </w:t>
      </w:r>
      <w:r w:rsidRPr="001D7F71">
        <w:rPr>
          <w:color w:val="000000" w:themeColor="text1"/>
          <w:sz w:val="16"/>
        </w:rPr>
        <w:t>in the world today—</w:t>
      </w:r>
      <w:r w:rsidRPr="001D7F71">
        <w:rPr>
          <w:rStyle w:val="StyleUnderline"/>
          <w:color w:val="000000" w:themeColor="text1"/>
        </w:rPr>
        <w:t>influenza, HIV, and Ebola</w:t>
      </w:r>
      <w:r w:rsidRPr="001D7F71">
        <w:rPr>
          <w:color w:val="000000" w:themeColor="text1"/>
          <w:sz w:val="16"/>
        </w:rPr>
        <w:t>—</w:t>
      </w:r>
      <w:r w:rsidRPr="001D7F71">
        <w:rPr>
          <w:rStyle w:val="StyleUnderline"/>
          <w:color w:val="000000" w:themeColor="text1"/>
          <w:highlight w:val="green"/>
        </w:rPr>
        <w:t>don’t meet these</w:t>
      </w:r>
      <w:r w:rsidRPr="001D7F71">
        <w:rPr>
          <w:rStyle w:val="StyleUnderline"/>
          <w:color w:val="000000" w:themeColor="text1"/>
        </w:rPr>
        <w:t xml:space="preserve"> two requirements. Influenza</w:t>
      </w:r>
      <w:r w:rsidRPr="001D7F71">
        <w:rPr>
          <w:color w:val="000000" w:themeColor="text1"/>
          <w:sz w:val="16"/>
        </w:rPr>
        <w:t>, for instance, despite its well-established ability to kill on a large scale, its contagiousness, and its unrivaled ability to shift and drift away from our vaccines,</w:t>
      </w:r>
      <w:r w:rsidRPr="001D7F71">
        <w:rPr>
          <w:rStyle w:val="StyleUnderline"/>
          <w:color w:val="000000" w:themeColor="text1"/>
        </w:rPr>
        <w:t xml:space="preserve"> is still what I would call a “known unknown.” </w:t>
      </w:r>
      <w:r w:rsidRPr="001D7F71">
        <w:rPr>
          <w:color w:val="000000" w:themeColor="text1"/>
          <w:sz w:val="16"/>
        </w:rPr>
        <w:t>While there are many mysteries about how new flu strains emerge, from at least the time of Hippocrates,</w:t>
      </w:r>
      <w:r w:rsidRPr="001D7F71">
        <w:rPr>
          <w:rStyle w:val="StyleUnderline"/>
          <w:color w:val="000000" w:themeColor="text1"/>
        </w:rPr>
        <w:t xml:space="preserve"> humans have been attuned to its risk. And in the modern era, </w:t>
      </w:r>
      <w:r w:rsidRPr="001D7F71">
        <w:rPr>
          <w:rStyle w:val="Emphasis"/>
          <w:color w:val="000000" w:themeColor="text1"/>
        </w:rPr>
        <w:t>a full-fledged industry of influenza preparedness exists</w:t>
      </w:r>
      <w:r w:rsidRPr="001D7F71">
        <w:rPr>
          <w:rStyle w:val="StyleUnderline"/>
          <w:color w:val="000000" w:themeColor="text1"/>
        </w:rPr>
        <w:t xml:space="preserve">, with effective </w:t>
      </w:r>
      <w:r w:rsidRPr="001D7F71">
        <w:rPr>
          <w:rStyle w:val="Emphasis"/>
          <w:color w:val="000000" w:themeColor="text1"/>
        </w:rPr>
        <w:t>vaccine</w:t>
      </w:r>
      <w:r w:rsidRPr="001D7F71">
        <w:rPr>
          <w:rStyle w:val="StyleUnderline"/>
          <w:color w:val="000000" w:themeColor="text1"/>
        </w:rPr>
        <w:t xml:space="preserve"> strategies and </w:t>
      </w:r>
      <w:r w:rsidRPr="001D7F71">
        <w:rPr>
          <w:rStyle w:val="Emphasis"/>
          <w:color w:val="000000" w:themeColor="text1"/>
        </w:rPr>
        <w:t>antiviral</w:t>
      </w:r>
      <w:r w:rsidRPr="001D7F71">
        <w:rPr>
          <w:rStyle w:val="StyleUnderline"/>
          <w:color w:val="000000" w:themeColor="text1"/>
        </w:rPr>
        <w:t xml:space="preserve"> therapies. HIV</w:t>
      </w:r>
      <w:r w:rsidRPr="001D7F71">
        <w:rPr>
          <w:color w:val="000000" w:themeColor="text1"/>
          <w:sz w:val="16"/>
        </w:rPr>
        <w:t>, which has killed 39 million people over several decades,</w:t>
      </w:r>
      <w:r w:rsidRPr="001D7F71">
        <w:rPr>
          <w:rStyle w:val="StyleUnderline"/>
          <w:color w:val="000000" w:themeColor="text1"/>
        </w:rPr>
        <w:t xml:space="preserve"> is similarly limited </w:t>
      </w:r>
      <w:r w:rsidRPr="001D7F71">
        <w:rPr>
          <w:color w:val="000000" w:themeColor="text1"/>
          <w:sz w:val="16"/>
        </w:rPr>
        <w:t>due to several factors.</w:t>
      </w:r>
      <w:r w:rsidRPr="001D7F71">
        <w:rPr>
          <w:rStyle w:val="StyleUnderline"/>
          <w:color w:val="000000" w:themeColor="text1"/>
        </w:rPr>
        <w:t xml:space="preserve"> Most importantly, HIV’s dependency on </w:t>
      </w:r>
      <w:r w:rsidRPr="001D7F71">
        <w:rPr>
          <w:color w:val="000000" w:themeColor="text1"/>
          <w:sz w:val="16"/>
        </w:rPr>
        <w:t>blood and</w:t>
      </w:r>
      <w:r w:rsidRPr="001D7F71">
        <w:rPr>
          <w:rStyle w:val="StyleUnderline"/>
          <w:color w:val="000000" w:themeColor="text1"/>
        </w:rPr>
        <w:t xml:space="preserve"> body fluid for transmission (similar to Ebola) requires </w:t>
      </w:r>
      <w:r w:rsidRPr="001D7F71">
        <w:rPr>
          <w:rStyle w:val="Emphasis"/>
          <w:color w:val="000000" w:themeColor="text1"/>
        </w:rPr>
        <w:t>intimate human-to-human contact, which limits contagion</w:t>
      </w:r>
      <w:r w:rsidRPr="001D7F71">
        <w:rPr>
          <w:rStyle w:val="StyleUnderline"/>
          <w:color w:val="000000" w:themeColor="text1"/>
        </w:rPr>
        <w:t xml:space="preserve">. Highly potent antiviral therapy allows most people to live normally with the disease, and a substantial group of the population has </w:t>
      </w:r>
      <w:r w:rsidRPr="001D7F71">
        <w:rPr>
          <w:rStyle w:val="Emphasis"/>
          <w:color w:val="000000" w:themeColor="text1"/>
        </w:rPr>
        <w:t>genetic mutations that render them impervious</w:t>
      </w:r>
      <w:r w:rsidRPr="001D7F71">
        <w:rPr>
          <w:rStyle w:val="StyleUnderline"/>
          <w:color w:val="000000" w:themeColor="text1"/>
        </w:rPr>
        <w:t xml:space="preserve"> to infection in the first place. Lastly, </w:t>
      </w:r>
      <w:r w:rsidRPr="001D7F71">
        <w:rPr>
          <w:rStyle w:val="Emphasis"/>
          <w:color w:val="000000" w:themeColor="text1"/>
        </w:rPr>
        <w:t>simple prevention strategies</w:t>
      </w:r>
      <w:r w:rsidRPr="001D7F71">
        <w:rPr>
          <w:rStyle w:val="StyleUnderline"/>
          <w:color w:val="000000" w:themeColor="text1"/>
        </w:rPr>
        <w:t xml:space="preserve"> such as needle exchange for injection drug users and barrier contraceptives—when available—</w:t>
      </w:r>
      <w:r w:rsidRPr="001D7F71">
        <w:rPr>
          <w:rStyle w:val="Emphasis"/>
          <w:color w:val="000000" w:themeColor="text1"/>
        </w:rPr>
        <w:t>can curtail transmission risk</w:t>
      </w:r>
      <w:r w:rsidRPr="001D7F71">
        <w:rPr>
          <w:rStyle w:val="StyleUnderline"/>
          <w:color w:val="000000" w:themeColor="text1"/>
        </w:rPr>
        <w:t xml:space="preserve">. Ebola, for many of the same reasons as HIV </w:t>
      </w:r>
      <w:r w:rsidRPr="001D7F71">
        <w:rPr>
          <w:color w:val="000000" w:themeColor="text1"/>
          <w:sz w:val="16"/>
        </w:rPr>
        <w:t>as well as several others,</w:t>
      </w:r>
      <w:r w:rsidRPr="001D7F71">
        <w:rPr>
          <w:rStyle w:val="StyleUnderline"/>
          <w:color w:val="000000" w:themeColor="text1"/>
        </w:rPr>
        <w:t xml:space="preserve"> also falls short of the mark. </w:t>
      </w:r>
      <w:r w:rsidRPr="001D7F71">
        <w:rPr>
          <w:color w:val="000000" w:themeColor="text1"/>
          <w:sz w:val="16"/>
        </w:rPr>
        <w:t xml:space="preserve">This is especially due to the fact that </w:t>
      </w:r>
      <w:r w:rsidRPr="001D7F71">
        <w:rPr>
          <w:rStyle w:val="StyleUnderline"/>
          <w:color w:val="000000" w:themeColor="text1"/>
        </w:rPr>
        <w:t xml:space="preserve">it spreads almost exclusively through people with easily recognizable symptoms, plus the taming of its </w:t>
      </w:r>
      <w:r w:rsidRPr="001D7F71">
        <w:rPr>
          <w:color w:val="000000" w:themeColor="text1"/>
          <w:sz w:val="16"/>
        </w:rPr>
        <w:t>once unfathomable 90 percent</w:t>
      </w:r>
      <w:r w:rsidRPr="001D7F71">
        <w:rPr>
          <w:rStyle w:val="StyleUnderline"/>
          <w:color w:val="000000" w:themeColor="text1"/>
        </w:rPr>
        <w:t xml:space="preserve"> mortality rate by simple supportive care. Beyond those three, every other known disease falls short </w:t>
      </w:r>
      <w:r w:rsidRPr="001D7F71">
        <w:rPr>
          <w:color w:val="000000" w:themeColor="text1"/>
          <w:sz w:val="16"/>
        </w:rPr>
        <w:t xml:space="preserve">of what seems required to wipe out humans—which is, of course, why we’re still here. And it’s not </w:t>
      </w:r>
      <w:proofErr w:type="gramStart"/>
      <w:r w:rsidRPr="001D7F71">
        <w:rPr>
          <w:color w:val="000000" w:themeColor="text1"/>
          <w:sz w:val="16"/>
        </w:rPr>
        <w:t>that diseases</w:t>
      </w:r>
      <w:proofErr w:type="gramEnd"/>
      <w:r w:rsidRPr="001D7F71">
        <w:rPr>
          <w:color w:val="000000" w:themeColor="text1"/>
          <w:sz w:val="16"/>
        </w:rPr>
        <w:t xml:space="preserve"> are ineffective. On the contrary, diseases’ failure to knock us out is a testament to just how resilient humans are.</w:t>
      </w:r>
      <w:r w:rsidRPr="001D7F71">
        <w:rPr>
          <w:rStyle w:val="StyleUnderline"/>
          <w:color w:val="000000" w:themeColor="text1"/>
        </w:rPr>
        <w:t xml:space="preserve"> Part of our evolutionary heritage is </w:t>
      </w:r>
      <w:r w:rsidRPr="001D7F71">
        <w:rPr>
          <w:rStyle w:val="StyleUnderline"/>
          <w:color w:val="000000" w:themeColor="text1"/>
          <w:highlight w:val="green"/>
        </w:rPr>
        <w:t>our immune system</w:t>
      </w:r>
      <w:r w:rsidRPr="001D7F71">
        <w:rPr>
          <w:rStyle w:val="StyleUnderline"/>
          <w:color w:val="000000" w:themeColor="text1"/>
        </w:rPr>
        <w:t xml:space="preserve">, one of the most complex on the planet, </w:t>
      </w:r>
      <w:r w:rsidRPr="001D7F71">
        <w:rPr>
          <w:rStyle w:val="StyleUnderline"/>
          <w:color w:val="000000" w:themeColor="text1"/>
          <w:highlight w:val="green"/>
        </w:rPr>
        <w:t xml:space="preserve">even </w:t>
      </w:r>
      <w:r w:rsidRPr="001D7F71">
        <w:rPr>
          <w:rStyle w:val="Emphasis"/>
          <w:color w:val="000000" w:themeColor="text1"/>
          <w:highlight w:val="green"/>
        </w:rPr>
        <w:t>without</w:t>
      </w:r>
      <w:r w:rsidRPr="001D7F71">
        <w:rPr>
          <w:rStyle w:val="StyleUnderline"/>
          <w:color w:val="000000" w:themeColor="text1"/>
        </w:rPr>
        <w:t xml:space="preserve"> </w:t>
      </w:r>
      <w:r w:rsidRPr="001D7F71">
        <w:rPr>
          <w:color w:val="000000" w:themeColor="text1"/>
          <w:sz w:val="16"/>
        </w:rPr>
        <w:t>the benefit of</w:t>
      </w:r>
      <w:r w:rsidRPr="001D7F71">
        <w:rPr>
          <w:rStyle w:val="StyleUnderline"/>
          <w:color w:val="000000" w:themeColor="text1"/>
        </w:rPr>
        <w:t xml:space="preserve"> </w:t>
      </w:r>
      <w:r w:rsidRPr="001D7F71">
        <w:rPr>
          <w:rStyle w:val="Emphasis"/>
          <w:color w:val="000000" w:themeColor="text1"/>
          <w:highlight w:val="green"/>
        </w:rPr>
        <w:t>vaccines or</w:t>
      </w:r>
      <w:r w:rsidRPr="001D7F71">
        <w:rPr>
          <w:color w:val="000000" w:themeColor="text1"/>
          <w:sz w:val="16"/>
        </w:rPr>
        <w:t xml:space="preserve"> the helping hand of antimicrobial</w:t>
      </w:r>
      <w:r w:rsidRPr="001D7F71">
        <w:rPr>
          <w:rStyle w:val="StyleUnderline"/>
          <w:color w:val="000000" w:themeColor="text1"/>
        </w:rPr>
        <w:t xml:space="preserve"> </w:t>
      </w:r>
      <w:r w:rsidRPr="001D7F71">
        <w:rPr>
          <w:rStyle w:val="Emphasis"/>
          <w:color w:val="000000" w:themeColor="text1"/>
          <w:highlight w:val="green"/>
        </w:rPr>
        <w:t>drugs</w:t>
      </w:r>
      <w:r w:rsidRPr="001D7F71">
        <w:rPr>
          <w:rStyle w:val="StyleUnderline"/>
          <w:color w:val="000000" w:themeColor="text1"/>
        </w:rPr>
        <w:t>. This system</w:t>
      </w:r>
      <w:r w:rsidRPr="001D7F71">
        <w:rPr>
          <w:color w:val="000000" w:themeColor="text1"/>
          <w:sz w:val="16"/>
        </w:rPr>
        <w:t>, when viewed at a species level,</w:t>
      </w:r>
      <w:r w:rsidRPr="001D7F71">
        <w:rPr>
          <w:rStyle w:val="StyleUnderline"/>
          <w:color w:val="000000" w:themeColor="text1"/>
        </w:rPr>
        <w:t xml:space="preserve"> </w:t>
      </w:r>
      <w:r w:rsidRPr="001D7F71">
        <w:rPr>
          <w:rStyle w:val="Emphasis"/>
          <w:color w:val="000000" w:themeColor="text1"/>
          <w:highlight w:val="green"/>
        </w:rPr>
        <w:t>can adapt to almost any enemy imaginable</w:t>
      </w:r>
      <w:r w:rsidRPr="001D7F71">
        <w:rPr>
          <w:rStyle w:val="StyleUnderline"/>
          <w:color w:val="000000" w:themeColor="text1"/>
        </w:rPr>
        <w:t xml:space="preserve">. </w:t>
      </w:r>
      <w:r w:rsidRPr="001D7F71">
        <w:rPr>
          <w:rStyle w:val="StyleUnderline"/>
          <w:color w:val="000000" w:themeColor="text1"/>
          <w:highlight w:val="green"/>
        </w:rPr>
        <w:t xml:space="preserve">Coupled to </w:t>
      </w:r>
      <w:r w:rsidRPr="001D7F71">
        <w:rPr>
          <w:rStyle w:val="Emphasis"/>
          <w:color w:val="000000" w:themeColor="text1"/>
          <w:highlight w:val="green"/>
        </w:rPr>
        <w:t>genetic variations</w:t>
      </w:r>
      <w:r w:rsidRPr="001D7F71">
        <w:rPr>
          <w:rStyle w:val="Emphasis"/>
          <w:color w:val="000000" w:themeColor="text1"/>
        </w:rPr>
        <w:t xml:space="preserve"> </w:t>
      </w:r>
      <w:r w:rsidRPr="001D7F71">
        <w:rPr>
          <w:color w:val="000000" w:themeColor="text1"/>
          <w:sz w:val="16"/>
        </w:rPr>
        <w:t>amongst humans—</w:t>
      </w:r>
      <w:r w:rsidRPr="001D7F71">
        <w:rPr>
          <w:rStyle w:val="StyleUnderline"/>
          <w:color w:val="000000" w:themeColor="text1"/>
        </w:rPr>
        <w:t xml:space="preserve">which open up the possibility for </w:t>
      </w:r>
      <w:r w:rsidRPr="001D7F71">
        <w:rPr>
          <w:color w:val="000000" w:themeColor="text1"/>
          <w:sz w:val="16"/>
        </w:rPr>
        <w:t>a range of advantages, from</w:t>
      </w:r>
      <w:r w:rsidRPr="001D7F71">
        <w:rPr>
          <w:rStyle w:val="StyleUnderline"/>
          <w:color w:val="000000" w:themeColor="text1"/>
        </w:rPr>
        <w:t xml:space="preserve"> imperviousness to </w:t>
      </w:r>
      <w:r w:rsidRPr="001D7F71">
        <w:rPr>
          <w:color w:val="000000" w:themeColor="text1"/>
          <w:sz w:val="16"/>
        </w:rPr>
        <w:t xml:space="preserve">infection to </w:t>
      </w:r>
      <w:r w:rsidRPr="001D7F71">
        <w:rPr>
          <w:rStyle w:val="StyleUnderline"/>
          <w:color w:val="000000" w:themeColor="text1"/>
        </w:rPr>
        <w:t xml:space="preserve">a tendency for mild symptoms—this adaptability ensures that </w:t>
      </w:r>
      <w:r w:rsidRPr="001D7F71">
        <w:rPr>
          <w:rStyle w:val="Emphasis"/>
          <w:color w:val="000000" w:themeColor="text1"/>
          <w:highlight w:val="green"/>
        </w:rPr>
        <w:t>almost any infectious disease onslaught will leave a large proportion of the population alive</w:t>
      </w:r>
      <w:r w:rsidRPr="001D7F71">
        <w:rPr>
          <w:rStyle w:val="Emphasis"/>
          <w:color w:val="000000" w:themeColor="text1"/>
        </w:rPr>
        <w:t xml:space="preserve"> to rebuild</w:t>
      </w:r>
      <w:r w:rsidRPr="001D7F71">
        <w:rPr>
          <w:rStyle w:val="StyleUnderline"/>
          <w:color w:val="000000" w:themeColor="text1"/>
        </w:rPr>
        <w:t xml:space="preserve">, </w:t>
      </w:r>
      <w:r w:rsidRPr="001D7F71">
        <w:rPr>
          <w:color w:val="000000" w:themeColor="text1"/>
          <w:sz w:val="16"/>
        </w:rPr>
        <w:t>in contrast to the fictional Hollywood versions.</w:t>
      </w:r>
      <w:r w:rsidRPr="001D7F71">
        <w:rPr>
          <w:rStyle w:val="StyleUnderline"/>
          <w:color w:val="000000" w:themeColor="text1"/>
        </w:rPr>
        <w:t xml:space="preserve"> </w:t>
      </w:r>
      <w:r w:rsidRPr="001D7F71">
        <w:rPr>
          <w:color w:val="000000" w:themeColor="text1"/>
          <w:sz w:val="16"/>
        </w:rPr>
        <w:t>While the immune system’s role can never be understated,</w:t>
      </w:r>
      <w:r w:rsidRPr="001D7F71">
        <w:rPr>
          <w:rStyle w:val="StyleUnderline"/>
          <w:color w:val="000000" w:themeColor="text1"/>
        </w:rPr>
        <w:t xml:space="preserve"> an even more powerful protector is the faculty of </w:t>
      </w:r>
      <w:r w:rsidRPr="001D7F71">
        <w:rPr>
          <w:rStyle w:val="Emphasis"/>
          <w:color w:val="000000" w:themeColor="text1"/>
          <w:highlight w:val="green"/>
        </w:rPr>
        <w:t>consciousness</w:t>
      </w:r>
      <w:r w:rsidRPr="001D7F71">
        <w:rPr>
          <w:rStyle w:val="StyleUnderline"/>
          <w:color w:val="000000" w:themeColor="text1"/>
        </w:rPr>
        <w:t xml:space="preserve">. </w:t>
      </w:r>
      <w:r w:rsidRPr="001D7F71">
        <w:rPr>
          <w:color w:val="000000" w:themeColor="text1"/>
          <w:sz w:val="16"/>
        </w:rPr>
        <w:t>Humans are not the most prolific, quickly evolving, or strongest organisms on the planet, but as Aristotle identified,</w:t>
      </w:r>
      <w:r w:rsidRPr="001D7F71">
        <w:rPr>
          <w:rStyle w:val="StyleUnderline"/>
          <w:color w:val="000000" w:themeColor="text1"/>
        </w:rPr>
        <w:t xml:space="preserve"> </w:t>
      </w:r>
      <w:r w:rsidRPr="001D7F71">
        <w:rPr>
          <w:rStyle w:val="Emphasis"/>
          <w:color w:val="000000" w:themeColor="text1"/>
        </w:rPr>
        <w:t>humans are the rational animals</w:t>
      </w:r>
      <w:r w:rsidRPr="001D7F71">
        <w:rPr>
          <w:color w:val="000000" w:themeColor="text1"/>
          <w:sz w:val="16"/>
        </w:rPr>
        <w:t>—and it is this fundamental distinguishing characteristic that allows humans to form abstractions, think in principles, and plan long-range.</w:t>
      </w:r>
      <w:r w:rsidRPr="001D7F71">
        <w:rPr>
          <w:rStyle w:val="StyleUnderline"/>
          <w:color w:val="000000" w:themeColor="text1"/>
        </w:rPr>
        <w:t xml:space="preserve"> These capacities, in turn, </w:t>
      </w:r>
      <w:r w:rsidRPr="001D7F71">
        <w:rPr>
          <w:rStyle w:val="StyleUnderline"/>
          <w:color w:val="000000" w:themeColor="text1"/>
          <w:highlight w:val="green"/>
        </w:rPr>
        <w:t>allow humans</w:t>
      </w:r>
      <w:r w:rsidRPr="001D7F71">
        <w:rPr>
          <w:rStyle w:val="StyleUnderline"/>
          <w:color w:val="000000" w:themeColor="text1"/>
        </w:rPr>
        <w:t xml:space="preserve"> to modify, </w:t>
      </w:r>
      <w:r w:rsidRPr="001D7F71">
        <w:rPr>
          <w:rStyle w:val="Emphasis"/>
          <w:color w:val="000000" w:themeColor="text1"/>
        </w:rPr>
        <w:t>alter</w:t>
      </w:r>
      <w:r w:rsidRPr="001D7F71">
        <w:rPr>
          <w:rStyle w:val="StyleUnderline"/>
          <w:color w:val="000000" w:themeColor="text1"/>
        </w:rPr>
        <w:t>, and improve themselves and their environments. Consciousness equips us</w:t>
      </w:r>
      <w:r w:rsidRPr="001D7F71">
        <w:rPr>
          <w:color w:val="000000" w:themeColor="text1"/>
          <w:sz w:val="16"/>
        </w:rPr>
        <w:t>, at an individual and a species level,</w:t>
      </w:r>
      <w:r w:rsidRPr="001D7F71">
        <w:rPr>
          <w:rStyle w:val="StyleUnderline"/>
          <w:color w:val="000000" w:themeColor="text1"/>
        </w:rPr>
        <w:t xml:space="preserve"> </w:t>
      </w:r>
      <w:r w:rsidRPr="001D7F71">
        <w:rPr>
          <w:rStyle w:val="StyleUnderline"/>
          <w:color w:val="000000" w:themeColor="text1"/>
          <w:highlight w:val="green"/>
        </w:rPr>
        <w:t>to make nature safe</w:t>
      </w:r>
      <w:r w:rsidRPr="001D7F71">
        <w:rPr>
          <w:rStyle w:val="StyleUnderline"/>
          <w:color w:val="000000" w:themeColor="text1"/>
        </w:rPr>
        <w:t xml:space="preserve"> </w:t>
      </w:r>
      <w:r w:rsidRPr="001D7F71">
        <w:rPr>
          <w:color w:val="000000" w:themeColor="text1"/>
          <w:sz w:val="16"/>
        </w:rPr>
        <w:t>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p>
    <w:p w14:paraId="5CFF18C4" w14:textId="77777777" w:rsidR="00DE0815" w:rsidRPr="001D7F71" w:rsidRDefault="00DE0815" w:rsidP="00DE0815">
      <w:pPr>
        <w:pStyle w:val="Heading4"/>
        <w:rPr>
          <w:rFonts w:cs="Calibri"/>
          <w:color w:val="000000" w:themeColor="text1"/>
        </w:rPr>
      </w:pPr>
      <w:r w:rsidRPr="001D7F71">
        <w:rPr>
          <w:rFonts w:cs="Calibri"/>
          <w:color w:val="000000" w:themeColor="text1"/>
        </w:rPr>
        <w:t>Diseases won’t cause extinction – burnout and geographical isolation check</w:t>
      </w:r>
    </w:p>
    <w:p w14:paraId="4165FFF4" w14:textId="77777777" w:rsidR="00DE0815" w:rsidRPr="001D7F71" w:rsidRDefault="00DE0815" w:rsidP="00DE0815">
      <w:pPr>
        <w:rPr>
          <w:color w:val="000000" w:themeColor="text1"/>
        </w:rPr>
      </w:pPr>
      <w:proofErr w:type="spellStart"/>
      <w:r w:rsidRPr="001D7F71">
        <w:rPr>
          <w:rStyle w:val="Style13ptBold"/>
          <w:color w:val="000000" w:themeColor="text1"/>
        </w:rPr>
        <w:t>Consiglio</w:t>
      </w:r>
      <w:proofErr w:type="spellEnd"/>
      <w:r w:rsidRPr="001D7F71">
        <w:rPr>
          <w:rStyle w:val="Style13ptBold"/>
          <w:color w:val="000000" w:themeColor="text1"/>
        </w:rPr>
        <w:t xml:space="preserve"> 17 </w:t>
      </w:r>
      <w:r w:rsidRPr="001D7F71">
        <w:rPr>
          <w:color w:val="000000" w:themeColor="text1"/>
        </w:rPr>
        <w:t xml:space="preserve">[Dave, Community College Professor of Chemistry and Physics, 12/7/17, “Could a Disease Wipe Out Humans Entirely?”, </w:t>
      </w:r>
      <w:hyperlink r:id="rId13" w:anchor="387c2f308203" w:history="1">
        <w:r w:rsidRPr="001D7F71">
          <w:rPr>
            <w:rStyle w:val="Hyperlink"/>
            <w:color w:val="000000" w:themeColor="text1"/>
          </w:rPr>
          <w:t>https://www.forbes.com/sites/quora/2017/12/07/could-a-disease-wipe-out-humans-entirely/#387c2f308203</w:t>
        </w:r>
      </w:hyperlink>
      <w:r w:rsidRPr="001D7F71">
        <w:rPr>
          <w:color w:val="000000" w:themeColor="text1"/>
        </w:rPr>
        <w:t xml:space="preserve"> Accessed 2/8/28] </w:t>
      </w:r>
      <w:proofErr w:type="spellStart"/>
      <w:r w:rsidRPr="001D7F71">
        <w:rPr>
          <w:color w:val="000000" w:themeColor="text1"/>
        </w:rPr>
        <w:t>BBro</w:t>
      </w:r>
      <w:proofErr w:type="spellEnd"/>
    </w:p>
    <w:p w14:paraId="01190AF0" w14:textId="77777777" w:rsidR="00DE0815" w:rsidRPr="001D7F71" w:rsidRDefault="00DE0815" w:rsidP="00DE0815">
      <w:pPr>
        <w:rPr>
          <w:color w:val="000000" w:themeColor="text1"/>
          <w:u w:val="single"/>
        </w:rPr>
      </w:pPr>
      <w:r w:rsidRPr="001D7F71">
        <w:rPr>
          <w:color w:val="000000" w:themeColor="text1"/>
          <w:u w:val="single"/>
        </w:rPr>
        <w:t>What scenarios seem like they should kill everyone but actually won't? Disease.</w:t>
      </w:r>
      <w:r w:rsidRPr="001D7F71">
        <w:rPr>
          <w:color w:val="000000" w:themeColor="text1"/>
          <w:sz w:val="16"/>
        </w:rPr>
        <w:t xml:space="preserve"> Everyone seems worried about a killer disease, be it HIV or Ebola or Flu or some unknown pathogen. But </w:t>
      </w:r>
      <w:r w:rsidRPr="001D7F71">
        <w:rPr>
          <w:color w:val="000000" w:themeColor="text1"/>
          <w:highlight w:val="green"/>
          <w:u w:val="single"/>
        </w:rPr>
        <w:t>humans are</w:t>
      </w:r>
      <w:r w:rsidRPr="001D7F71">
        <w:rPr>
          <w:color w:val="000000" w:themeColor="text1"/>
          <w:u w:val="single"/>
        </w:rPr>
        <w:t xml:space="preserve"> going to be really </w:t>
      </w:r>
      <w:r w:rsidRPr="001D7F71">
        <w:rPr>
          <w:color w:val="000000" w:themeColor="text1"/>
          <w:highlight w:val="green"/>
          <w:u w:val="single"/>
        </w:rPr>
        <w:t>hard to wipe out via disease</w:t>
      </w:r>
      <w:r w:rsidRPr="001D7F71">
        <w:rPr>
          <w:color w:val="000000" w:themeColor="text1"/>
          <w:u w:val="single"/>
        </w:rPr>
        <w:t>.</w:t>
      </w:r>
      <w:r w:rsidRPr="001D7F71">
        <w:rPr>
          <w:color w:val="000000" w:themeColor="text1"/>
          <w:sz w:val="16"/>
        </w:rPr>
        <w:t xml:space="preserve"> Why? Well, we have several things going for us: </w:t>
      </w:r>
      <w:r w:rsidRPr="001D7F71">
        <w:rPr>
          <w:color w:val="000000" w:themeColor="text1"/>
          <w:u w:val="single"/>
        </w:rPr>
        <w:t xml:space="preserve">We have a massive population. </w:t>
      </w:r>
      <w:r w:rsidRPr="001D7F71">
        <w:rPr>
          <w:b/>
          <w:color w:val="000000" w:themeColor="text1"/>
          <w:highlight w:val="green"/>
          <w:u w:val="single"/>
        </w:rPr>
        <w:t>We are geographically widespread</w:t>
      </w:r>
      <w:r w:rsidRPr="001D7F71">
        <w:rPr>
          <w:color w:val="000000" w:themeColor="text1"/>
          <w:u w:val="single"/>
        </w:rPr>
        <w:t xml:space="preserve">. We are capable of eating nearly anything. We are reasonably diverse as a species. </w:t>
      </w:r>
      <w:r w:rsidRPr="001D7F71">
        <w:rPr>
          <w:b/>
          <w:color w:val="000000" w:themeColor="text1"/>
          <w:highlight w:val="green"/>
          <w:u w:val="single"/>
        </w:rPr>
        <w:t>There are geographically</w:t>
      </w:r>
      <w:r w:rsidRPr="001D7F71">
        <w:rPr>
          <w:color w:val="000000" w:themeColor="text1"/>
          <w:u w:val="single"/>
        </w:rPr>
        <w:t xml:space="preserve"> and genetically </w:t>
      </w:r>
      <w:r w:rsidRPr="001D7F71">
        <w:rPr>
          <w:b/>
          <w:color w:val="000000" w:themeColor="text1"/>
          <w:highlight w:val="green"/>
          <w:u w:val="single"/>
        </w:rPr>
        <w:t>isolated</w:t>
      </w:r>
      <w:r w:rsidRPr="001D7F71">
        <w:rPr>
          <w:color w:val="000000" w:themeColor="text1"/>
          <w:highlight w:val="green"/>
          <w:u w:val="single"/>
        </w:rPr>
        <w:t xml:space="preserve"> pockets of</w:t>
      </w:r>
      <w:r w:rsidRPr="001D7F71">
        <w:rPr>
          <w:color w:val="000000" w:themeColor="text1"/>
          <w:u w:val="single"/>
        </w:rPr>
        <w:t xml:space="preserve"> our </w:t>
      </w:r>
      <w:r w:rsidRPr="001D7F71">
        <w:rPr>
          <w:b/>
          <w:color w:val="000000" w:themeColor="text1"/>
          <w:highlight w:val="green"/>
          <w:u w:val="single"/>
        </w:rPr>
        <w:t>population.</w:t>
      </w:r>
      <w:r w:rsidRPr="001D7F71">
        <w:rPr>
          <w:b/>
          <w:color w:val="000000" w:themeColor="text1"/>
          <w:u w:val="single"/>
        </w:rPr>
        <w:t xml:space="preserve"> Diseases require</w:t>
      </w:r>
      <w:r w:rsidRPr="001D7F71">
        <w:rPr>
          <w:color w:val="000000" w:themeColor="text1"/>
          <w:u w:val="single"/>
        </w:rPr>
        <w:t xml:space="preserve"> a </w:t>
      </w:r>
      <w:r w:rsidRPr="001D7F71">
        <w:rPr>
          <w:b/>
          <w:color w:val="000000" w:themeColor="text1"/>
          <w:u w:val="single"/>
        </w:rPr>
        <w:t>vector</w:t>
      </w:r>
      <w:r w:rsidRPr="001D7F71">
        <w:rPr>
          <w:color w:val="000000" w:themeColor="text1"/>
          <w:u w:val="single"/>
        </w:rPr>
        <w:t xml:space="preserve"> to spread.</w:t>
      </w:r>
      <w:r w:rsidRPr="001D7F71">
        <w:rPr>
          <w:color w:val="000000" w:themeColor="text1"/>
          <w:sz w:val="16"/>
        </w:rPr>
        <w:t xml:space="preserve"> Let’s say the perfect disease arose tomorrow: It kills two weeks after you get it, shows no symptoms until the last minute, is really easy to transmit, and we have very little immunity to it. It still doesn’t kill everyone. </w:t>
      </w:r>
      <w:r w:rsidRPr="001D7F71">
        <w:rPr>
          <w:color w:val="000000" w:themeColor="text1"/>
          <w:u w:val="single"/>
        </w:rPr>
        <w:t xml:space="preserve">Native </w:t>
      </w:r>
      <w:r w:rsidRPr="001D7F71">
        <w:rPr>
          <w:color w:val="000000" w:themeColor="text1"/>
          <w:highlight w:val="green"/>
          <w:u w:val="single"/>
        </w:rPr>
        <w:t>Greenlanders and</w:t>
      </w:r>
      <w:r w:rsidRPr="001D7F71">
        <w:rPr>
          <w:color w:val="000000" w:themeColor="text1"/>
          <w:u w:val="single"/>
        </w:rPr>
        <w:t xml:space="preserve"> the people in Antarctica and people on Navy submarines and the few random </w:t>
      </w:r>
      <w:r w:rsidRPr="001D7F71">
        <w:rPr>
          <w:color w:val="000000" w:themeColor="text1"/>
          <w:highlight w:val="green"/>
          <w:u w:val="single"/>
        </w:rPr>
        <w:t>people who are immune</w:t>
      </w:r>
      <w:r w:rsidRPr="001D7F71">
        <w:rPr>
          <w:color w:val="000000" w:themeColor="text1"/>
          <w:u w:val="single"/>
        </w:rPr>
        <w:t xml:space="preserve">, and park rangers all either never come into contact with an infected person or else </w:t>
      </w:r>
      <w:r w:rsidRPr="001D7F71">
        <w:rPr>
          <w:color w:val="000000" w:themeColor="text1"/>
          <w:highlight w:val="green"/>
          <w:u w:val="single"/>
        </w:rPr>
        <w:t>are spared</w:t>
      </w:r>
      <w:r w:rsidRPr="001D7F71">
        <w:rPr>
          <w:color w:val="000000" w:themeColor="text1"/>
          <w:u w:val="single"/>
        </w:rPr>
        <w:t xml:space="preserve"> by a genetic fluke. We even have the International Space Station</w:t>
      </w:r>
      <w:r w:rsidRPr="001D7F71">
        <w:rPr>
          <w:color w:val="000000" w:themeColor="text1"/>
          <w:sz w:val="16"/>
        </w:rPr>
        <w:t xml:space="preserve"> as a potential place to hide and wait for the epidemic to die down. In fairness, nearly everyone is dead in short order, but </w:t>
      </w:r>
      <w:r w:rsidRPr="001D7F71">
        <w:rPr>
          <w:b/>
          <w:color w:val="000000" w:themeColor="text1"/>
          <w:highlight w:val="green"/>
          <w:u w:val="single"/>
        </w:rPr>
        <w:t>once</w:t>
      </w:r>
      <w:r w:rsidRPr="001D7F71">
        <w:rPr>
          <w:color w:val="000000" w:themeColor="text1"/>
          <w:highlight w:val="green"/>
          <w:u w:val="single"/>
        </w:rPr>
        <w:t xml:space="preserve"> the </w:t>
      </w:r>
      <w:r w:rsidRPr="001D7F71">
        <w:rPr>
          <w:b/>
          <w:color w:val="000000" w:themeColor="text1"/>
          <w:highlight w:val="green"/>
          <w:u w:val="single"/>
        </w:rPr>
        <w:t>disease has run its course, the pathogen</w:t>
      </w:r>
      <w:r w:rsidRPr="001D7F71">
        <w:rPr>
          <w:color w:val="000000" w:themeColor="text1"/>
          <w:u w:val="single"/>
        </w:rPr>
        <w:t xml:space="preserve"> that causes it </w:t>
      </w:r>
      <w:r w:rsidRPr="001D7F71">
        <w:rPr>
          <w:b/>
          <w:color w:val="000000" w:themeColor="text1"/>
          <w:highlight w:val="green"/>
          <w:u w:val="single"/>
        </w:rPr>
        <w:t>is also</w:t>
      </w:r>
      <w:r w:rsidRPr="001D7F71">
        <w:rPr>
          <w:color w:val="000000" w:themeColor="text1"/>
          <w:u w:val="single"/>
        </w:rPr>
        <w:t xml:space="preserve"> likely to be </w:t>
      </w:r>
      <w:r w:rsidRPr="001D7F71">
        <w:rPr>
          <w:b/>
          <w:color w:val="000000" w:themeColor="text1"/>
          <w:highlight w:val="green"/>
          <w:u w:val="single"/>
        </w:rPr>
        <w:t>dead</w:t>
      </w:r>
      <w:r w:rsidRPr="001D7F71">
        <w:rPr>
          <w:b/>
          <w:color w:val="000000" w:themeColor="text1"/>
          <w:u w:val="single"/>
        </w:rPr>
        <w:t>.</w:t>
      </w:r>
      <w:r w:rsidRPr="001D7F71">
        <w:rPr>
          <w:color w:val="000000" w:themeColor="text1"/>
          <w:sz w:val="16"/>
        </w:rPr>
        <w:t xml:space="preserve"> The vast majority of </w:t>
      </w:r>
      <w:r w:rsidRPr="001D7F71">
        <w:rPr>
          <w:color w:val="000000" w:themeColor="text1"/>
          <w:highlight w:val="green"/>
          <w:u w:val="single"/>
        </w:rPr>
        <w:t>pathogens don’t survive</w:t>
      </w:r>
      <w:r w:rsidRPr="001D7F71">
        <w:rPr>
          <w:color w:val="000000" w:themeColor="text1"/>
          <w:u w:val="single"/>
        </w:rPr>
        <w:t xml:space="preserve"> </w:t>
      </w:r>
      <w:r w:rsidRPr="001D7F71">
        <w:rPr>
          <w:color w:val="000000" w:themeColor="text1"/>
          <w:highlight w:val="green"/>
          <w:u w:val="single"/>
        </w:rPr>
        <w:t>for long</w:t>
      </w:r>
      <w:r w:rsidRPr="001D7F71">
        <w:rPr>
          <w:color w:val="000000" w:themeColor="text1"/>
          <w:u w:val="single"/>
        </w:rPr>
        <w:t xml:space="preserve"> outside of their hosts.</w:t>
      </w:r>
      <w:r w:rsidRPr="001D7F71">
        <w:rPr>
          <w:color w:val="000000" w:themeColor="text1"/>
          <w:sz w:val="16"/>
        </w:rPr>
        <w:t xml:space="preserve"> As such, </w:t>
      </w:r>
      <w:r w:rsidRPr="001D7F71">
        <w:rPr>
          <w:color w:val="000000" w:themeColor="text1"/>
          <w:highlight w:val="green"/>
          <w:u w:val="single"/>
        </w:rPr>
        <w:t>once</w:t>
      </w:r>
      <w:r w:rsidRPr="001D7F71">
        <w:rPr>
          <w:color w:val="000000" w:themeColor="text1"/>
          <w:u w:val="single"/>
        </w:rPr>
        <w:t xml:space="preserve"> nearly </w:t>
      </w:r>
      <w:r w:rsidRPr="001D7F71">
        <w:rPr>
          <w:color w:val="000000" w:themeColor="text1"/>
          <w:highlight w:val="green"/>
          <w:u w:val="single"/>
        </w:rPr>
        <w:t>everyone is dead</w:t>
      </w:r>
      <w:r w:rsidRPr="001D7F71">
        <w:rPr>
          <w:color w:val="000000" w:themeColor="text1"/>
          <w:u w:val="single"/>
        </w:rPr>
        <w:t xml:space="preserve"> and the </w:t>
      </w:r>
      <w:r w:rsidRPr="001D7F71">
        <w:rPr>
          <w:color w:val="000000" w:themeColor="text1"/>
          <w:highlight w:val="green"/>
          <w:u w:val="single"/>
        </w:rPr>
        <w:t>survivors</w:t>
      </w:r>
      <w:r w:rsidRPr="001D7F71">
        <w:rPr>
          <w:color w:val="000000" w:themeColor="text1"/>
          <w:u w:val="single"/>
        </w:rPr>
        <w:t xml:space="preserve"> wait a bit, they’re </w:t>
      </w:r>
      <w:r w:rsidRPr="001D7F71">
        <w:rPr>
          <w:b/>
          <w:color w:val="000000" w:themeColor="text1"/>
          <w:highlight w:val="green"/>
          <w:u w:val="single"/>
        </w:rPr>
        <w:t>unlikely to encounter live pathogen</w:t>
      </w:r>
      <w:r w:rsidRPr="001D7F71">
        <w:rPr>
          <w:color w:val="000000" w:themeColor="text1"/>
          <w:u w:val="single"/>
        </w:rPr>
        <w:t>.</w:t>
      </w:r>
      <w:r w:rsidRPr="001D7F71">
        <w:rPr>
          <w:color w:val="000000" w:themeColor="text1"/>
          <w:sz w:val="16"/>
        </w:rPr>
        <w:t xml:space="preserve"> As an added bonus, </w:t>
      </w:r>
      <w:r w:rsidRPr="001D7F71">
        <w:rPr>
          <w:color w:val="000000" w:themeColor="text1"/>
          <w:u w:val="single"/>
        </w:rPr>
        <w:t>the few surviving people include many of the most naturally immune members of the</w:t>
      </w:r>
      <w:r w:rsidRPr="001D7F71">
        <w:rPr>
          <w:color w:val="000000" w:themeColor="text1"/>
          <w:sz w:val="16"/>
        </w:rPr>
        <w:t xml:space="preserve"> (now mostly dead) </w:t>
      </w:r>
      <w:r w:rsidRPr="001D7F71">
        <w:rPr>
          <w:color w:val="000000" w:themeColor="text1"/>
          <w:u w:val="single"/>
        </w:rPr>
        <w:t>population.</w:t>
      </w:r>
      <w:r w:rsidRPr="001D7F71">
        <w:rPr>
          <w:color w:val="000000" w:themeColor="text1"/>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1D7F71">
        <w:rPr>
          <w:color w:val="000000" w:themeColor="text1"/>
          <w:u w:val="single"/>
        </w:rPr>
        <w:t>It’s why we’re still around as a species - nothing stops us from making more humans.</w:t>
      </w:r>
    </w:p>
    <w:p w14:paraId="52041BA4" w14:textId="77777777" w:rsidR="00DE0815" w:rsidRPr="00DE0815" w:rsidRDefault="00DE0815" w:rsidP="00DE0815"/>
    <w:p w14:paraId="3877F8C9" w14:textId="77777777" w:rsidR="009A76FA" w:rsidRDefault="009A76FA"/>
    <w:sectPr w:rsidR="009A7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7479CF"/>
    <w:multiLevelType w:val="hybridMultilevel"/>
    <w:tmpl w:val="88F6DA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6A407A"/>
    <w:multiLevelType w:val="hybridMultilevel"/>
    <w:tmpl w:val="F06AD9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29674C"/>
    <w:multiLevelType w:val="hybridMultilevel"/>
    <w:tmpl w:val="C75A7D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386E65"/>
    <w:multiLevelType w:val="hybridMultilevel"/>
    <w:tmpl w:val="9D20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0FA"/>
    <w:rsid w:val="00154207"/>
    <w:rsid w:val="00307DB1"/>
    <w:rsid w:val="004378D8"/>
    <w:rsid w:val="005B42DC"/>
    <w:rsid w:val="00631D07"/>
    <w:rsid w:val="007100FA"/>
    <w:rsid w:val="0079429C"/>
    <w:rsid w:val="009A76FA"/>
    <w:rsid w:val="009C00B8"/>
    <w:rsid w:val="009D00A6"/>
    <w:rsid w:val="00B12E91"/>
    <w:rsid w:val="00DE0815"/>
    <w:rsid w:val="00E51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9CC5F"/>
  <w15:chartTrackingRefBased/>
  <w15:docId w15:val="{AF0C2FD8-CDD5-443B-8682-C74ECBC27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4207"/>
    <w:rPr>
      <w:rFonts w:ascii="Calibri" w:eastAsiaTheme="minorHAnsi" w:hAnsi="Calibri" w:cs="Calibri"/>
      <w:lang w:eastAsia="en-US"/>
    </w:rPr>
  </w:style>
  <w:style w:type="paragraph" w:styleId="Heading1">
    <w:name w:val="heading 1"/>
    <w:aliases w:val="Pocket"/>
    <w:basedOn w:val="Normal"/>
    <w:next w:val="Normal"/>
    <w:link w:val="Heading1Char"/>
    <w:qFormat/>
    <w:rsid w:val="001542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42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Tags v 2,Underline Char Char Char,Char1,Underlines,no"/>
    <w:basedOn w:val="Normal"/>
    <w:next w:val="Normal"/>
    <w:link w:val="Heading3Char"/>
    <w:uiPriority w:val="2"/>
    <w:unhideWhenUsed/>
    <w:qFormat/>
    <w:rsid w:val="001542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Heading 21"/>
    <w:basedOn w:val="Normal"/>
    <w:next w:val="Normal"/>
    <w:link w:val="Heading4Char"/>
    <w:uiPriority w:val="3"/>
    <w:unhideWhenUsed/>
    <w:qFormat/>
    <w:rsid w:val="001542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42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207"/>
  </w:style>
  <w:style w:type="character" w:customStyle="1" w:styleId="Heading2Char">
    <w:name w:val="Heading 2 Char"/>
    <w:aliases w:val="Hat Char"/>
    <w:basedOn w:val="DefaultParagraphFont"/>
    <w:link w:val="Heading2"/>
    <w:uiPriority w:val="1"/>
    <w:rsid w:val="00154207"/>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154207"/>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420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154207"/>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154207"/>
    <w:rPr>
      <w:rFonts w:ascii="Calibri" w:hAnsi="Calibri" w:cs="Calibri"/>
      <w:b/>
      <w:i w:val="0"/>
      <w:iCs/>
      <w:sz w:val="22"/>
      <w:u w:val="single"/>
      <w:bdr w:val="none" w:sz="0" w:space="0" w:color="auto"/>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154207"/>
    <w:rPr>
      <w:color w:val="auto"/>
      <w:u w:val="none"/>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7100FA"/>
    <w:pPr>
      <w:keepNext w:val="0"/>
      <w:keepLines w:val="0"/>
      <w:spacing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autoRedefine/>
    <w:uiPriority w:val="7"/>
    <w:qFormat/>
    <w:rsid w:val="007100FA"/>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154207"/>
    <w:rPr>
      <w:rFonts w:ascii="Calibri" w:eastAsiaTheme="majorEastAsia" w:hAnsi="Calibri" w:cstheme="majorBidi"/>
      <w:b/>
      <w:sz w:val="52"/>
      <w:szCs w:val="32"/>
      <w:lang w:eastAsia="en-US"/>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1,Citation Char Char Char Char Char"/>
    <w:basedOn w:val="DefaultParagraphFont"/>
    <w:link w:val="Heading3"/>
    <w:uiPriority w:val="2"/>
    <w:rsid w:val="00154207"/>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154207"/>
    <w:rPr>
      <w:color w:val="auto"/>
      <w:u w:val="none"/>
    </w:rPr>
  </w:style>
  <w:style w:type="paragraph" w:customStyle="1" w:styleId="warrants">
    <w:name w:val="warrants"/>
    <w:basedOn w:val="Normal"/>
    <w:link w:val="warrantsChar"/>
    <w:autoRedefine/>
    <w:uiPriority w:val="4"/>
    <w:qFormat/>
    <w:rsid w:val="00154207"/>
    <w:rPr>
      <w:color w:val="4472C4" w:themeColor="accent1"/>
    </w:rPr>
  </w:style>
  <w:style w:type="character" w:customStyle="1" w:styleId="warrantsChar">
    <w:name w:val="warrants Char"/>
    <w:basedOn w:val="DefaultParagraphFont"/>
    <w:link w:val="warrants"/>
    <w:uiPriority w:val="4"/>
    <w:rsid w:val="00154207"/>
    <w:rPr>
      <w:rFonts w:ascii="Calibri" w:eastAsiaTheme="minorHAnsi" w:hAnsi="Calibri" w:cs="Calibri"/>
      <w:color w:val="4472C4" w:themeColor="accent1"/>
      <w:lang w:eastAsia="en-US"/>
    </w:rPr>
  </w:style>
  <w:style w:type="character" w:styleId="Strong">
    <w:name w:val="Strong"/>
    <w:basedOn w:val="DefaultParagraphFont"/>
    <w:uiPriority w:val="22"/>
    <w:qFormat/>
    <w:rsid w:val="007100FA"/>
    <w:rPr>
      <w:b/>
      <w:bCs/>
    </w:rPr>
  </w:style>
  <w:style w:type="paragraph" w:styleId="NormalWeb">
    <w:name w:val="Normal (Web)"/>
    <w:basedOn w:val="Normal"/>
    <w:uiPriority w:val="99"/>
    <w:unhideWhenUsed/>
    <w:rsid w:val="007100FA"/>
    <w:pPr>
      <w:spacing w:before="100" w:beforeAutospacing="1" w:after="100" w:afterAutospacing="1" w:line="240" w:lineRule="auto"/>
    </w:pPr>
    <w:rPr>
      <w:rFonts w:ascii="Times New Roman" w:eastAsia="Times New Roman" w:hAnsi="Times New Roman" w:cs="Times New Roman"/>
    </w:rPr>
  </w:style>
  <w:style w:type="character" w:customStyle="1" w:styleId="verdana">
    <w:name w:val="verdana"/>
    <w:basedOn w:val="DefaultParagraphFont"/>
    <w:rsid w:val="00E517B3"/>
    <w:rPr>
      <w:rFonts w:cs="Times New Roman"/>
    </w:rPr>
  </w:style>
  <w:style w:type="character" w:customStyle="1" w:styleId="italic">
    <w:name w:val="italic"/>
    <w:basedOn w:val="DefaultParagraphFont"/>
    <w:rsid w:val="00E517B3"/>
    <w:rPr>
      <w:rFonts w:cs="Times New Roman"/>
    </w:rPr>
  </w:style>
  <w:style w:type="paragraph" w:styleId="ListParagraph">
    <w:name w:val="List Paragraph"/>
    <w:basedOn w:val="Normal"/>
    <w:uiPriority w:val="34"/>
    <w:qFormat/>
    <w:rsid w:val="009C00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eeborn.com/sites/default/files/downloads/Powerhouse%20Points_Newsletter_Summer%202021%20Final.pdf" TargetMode="External"/><Relationship Id="rId13" Type="http://schemas.openxmlformats.org/officeDocument/2006/relationships/hyperlink" Target="https://www.forbes.com/sites/quora/2017/12/07/could-a-disease-wipe-out-humans-entirely/" TargetMode="External"/><Relationship Id="rId3" Type="http://schemas.openxmlformats.org/officeDocument/2006/relationships/styles" Target="styles.xml"/><Relationship Id="rId7" Type="http://schemas.openxmlformats.org/officeDocument/2006/relationships/hyperlink" Target="https://www.jdsupra.com/legalnews/update-on-the-proposed-trips-waiver-at-8411942/" TargetMode="Externa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to.org/free-trade-bulletin/unnecessary-proposal-wto-waiver-intellectual-property-rights-covid-19-vaccines" TargetMode="External"/><Relationship Id="rId11" Type="http://schemas.openxmlformats.org/officeDocument/2006/relationships/hyperlink" Target="https://www.washingtonpost.com/politics/2020/10/15/does-covid-19-raise-risk-violent-conflict-not-everywher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kenaninstitute.unc.edu/kenan-insight/turbocharging-healthcare-innova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1D91C-1AC5-44C4-807B-84D2D9489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11359</Words>
  <Characters>64747</Characters>
  <Application>Microsoft Office Word</Application>
  <DocSecurity>0</DocSecurity>
  <Lines>539</Lines>
  <Paragraphs>151</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    OFF</vt:lpstr>
      <vt:lpstr>        1NC</vt:lpstr>
      <vt:lpstr>        1NC</vt:lpstr>
      <vt:lpstr>        1NC</vt:lpstr>
      <vt:lpstr>    Case</vt:lpstr>
      <vt:lpstr>        AT: Solvency </vt:lpstr>
      <vt:lpstr>        AT: COVID</vt:lpstr>
      <vt:lpstr>        AT: COVID war</vt:lpstr>
      <vt:lpstr>        AT: COVID extinction</vt:lpstr>
      <vt:lpstr>        AT: LIO</vt:lpstr>
      <vt:lpstr>        AT: WTO</vt:lpstr>
      <vt:lpstr>        US-China War</vt:lpstr>
    </vt:vector>
  </TitlesOfParts>
  <Company/>
  <LinksUpToDate>false</LinksUpToDate>
  <CharactersWithSpaces>75955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7</cp:revision>
  <dcterms:created xsi:type="dcterms:W3CDTF">2021-10-16T15:08:00Z</dcterms:created>
  <dcterms:modified xsi:type="dcterms:W3CDTF">2021-10-16T16:34:00Z</dcterms:modified>
</cp:coreProperties>
</file>