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C4DB5" w14:textId="77777777" w:rsidR="00152B62" w:rsidRDefault="00152B62" w:rsidP="00152B62">
      <w:pPr>
        <w:pStyle w:val="Heading2"/>
      </w:pPr>
      <w:proofErr w:type="spellStart"/>
      <w:r>
        <w:t>antisuboordination</w:t>
      </w:r>
      <w:proofErr w:type="spellEnd"/>
    </w:p>
    <w:p w14:paraId="02CE0315" w14:textId="77777777" w:rsidR="00152B62" w:rsidRPr="00E8684E" w:rsidRDefault="00152B62" w:rsidP="00152B62">
      <w:pPr>
        <w:pStyle w:val="Heading3"/>
        <w:rPr>
          <w:rFonts w:cs="Calibri"/>
        </w:rPr>
      </w:pPr>
      <w:r w:rsidRPr="00E8684E">
        <w:rPr>
          <w:rFonts w:cs="Calibri"/>
        </w:rPr>
        <w:lastRenderedPageBreak/>
        <w:t>1</w:t>
      </w:r>
      <w:r>
        <w:rPr>
          <w:rFonts w:cs="Calibri"/>
        </w:rPr>
        <w:t xml:space="preserve"> - harms</w:t>
      </w:r>
    </w:p>
    <w:p w14:paraId="3458E671" w14:textId="77777777" w:rsidR="00152B62" w:rsidRPr="00E8684E" w:rsidRDefault="00152B62" w:rsidP="00152B62">
      <w:pPr>
        <w:pStyle w:val="Heading4"/>
        <w:rPr>
          <w:rStyle w:val="Emphasis"/>
          <w:b/>
          <w:bCs w:val="0"/>
          <w:sz w:val="26"/>
          <w:u w:val="none"/>
        </w:rPr>
      </w:pPr>
      <w:r w:rsidRPr="00E8684E">
        <w:rPr>
          <w:rStyle w:val="Emphasis"/>
          <w:b/>
          <w:bCs w:val="0"/>
          <w:sz w:val="26"/>
          <w:u w:val="none"/>
        </w:rPr>
        <w:t xml:space="preserve">[1] Sustaining </w:t>
      </w:r>
      <w:proofErr w:type="spellStart"/>
      <w:r w:rsidRPr="00E8684E">
        <w:rPr>
          <w:rStyle w:val="Emphasis"/>
          <w:b/>
          <w:bCs w:val="0"/>
          <w:sz w:val="26"/>
          <w:u w:val="none"/>
        </w:rPr>
        <w:t>striketober</w:t>
      </w:r>
      <w:proofErr w:type="spellEnd"/>
      <w:r w:rsidRPr="00E8684E">
        <w:rPr>
          <w:rStyle w:val="Emphasis"/>
          <w:b/>
          <w:bCs w:val="0"/>
          <w:sz w:val="26"/>
          <w:u w:val="none"/>
        </w:rPr>
        <w:t xml:space="preserve"> momentum is k2 class consciousness and overhaul of capitalism</w:t>
      </w:r>
    </w:p>
    <w:p w14:paraId="518D3E2A" w14:textId="77777777" w:rsidR="00152B62" w:rsidRPr="00E8684E" w:rsidRDefault="00152B62" w:rsidP="00152B62">
      <w:pPr>
        <w:rPr>
          <w:rStyle w:val="Emphasis"/>
        </w:rPr>
      </w:pPr>
      <w:r w:rsidRPr="00E8684E">
        <w:rPr>
          <w:rStyle w:val="Style13ptBold"/>
        </w:rPr>
        <w:t>Sims 10-22-</w:t>
      </w:r>
      <w:r w:rsidRPr="00E8684E">
        <w:rPr>
          <w:rStyle w:val="Emphasis"/>
          <w:u w:val="none"/>
        </w:rPr>
        <w:t>21</w:t>
      </w:r>
    </w:p>
    <w:p w14:paraId="3296BC2E" w14:textId="77777777" w:rsidR="00152B62" w:rsidRPr="00E8684E" w:rsidRDefault="00152B62" w:rsidP="00152B62">
      <w:r w:rsidRPr="00E8684E">
        <w:t>Joe Sims (Joe Sims is co-chair of the Communist Party USA. He is also a senior editor of People's World and loves biking</w:t>
      </w:r>
      <w:r>
        <w:t>!</w:t>
      </w:r>
      <w:r w:rsidRPr="00E8684E">
        <w:t>), 10-22-2021, "</w:t>
      </w:r>
      <w:proofErr w:type="gramStart"/>
      <w:r w:rsidRPr="00E8684E">
        <w:t>Strike!,</w:t>
      </w:r>
      <w:proofErr w:type="gramEnd"/>
      <w:r w:rsidRPr="00E8684E">
        <w:t xml:space="preserve">" Communist Party USA, </w:t>
      </w:r>
      <w:hyperlink r:id="rId9" w:history="1">
        <w:r w:rsidRPr="00E8684E">
          <w:rPr>
            <w:rStyle w:val="Hyperlink"/>
          </w:rPr>
          <w:t>https://www.cpusa.org/article/strike/</w:t>
        </w:r>
      </w:hyperlink>
      <w:r w:rsidRPr="00E8684E">
        <w:t xml:space="preserve"> // Comrade AW</w:t>
      </w:r>
    </w:p>
    <w:p w14:paraId="5BBE1244" w14:textId="77777777" w:rsidR="00152B62" w:rsidRPr="00E8684E" w:rsidRDefault="00152B62" w:rsidP="00152B62">
      <w:pPr>
        <w:rPr>
          <w:sz w:val="16"/>
        </w:rPr>
      </w:pPr>
      <w:r w:rsidRPr="00E8684E">
        <w:rPr>
          <w:sz w:val="16"/>
        </w:rPr>
        <w:t xml:space="preserve">The </w:t>
      </w:r>
      <w:r w:rsidRPr="00E8684E">
        <w:rPr>
          <w:highlight w:val="green"/>
          <w:u w:val="single"/>
        </w:rPr>
        <w:t>class struggle is sharpening</w:t>
      </w:r>
      <w:r w:rsidRPr="00E8684E">
        <w:rPr>
          <w:sz w:val="16"/>
        </w:rPr>
        <w:t xml:space="preserve">. </w:t>
      </w:r>
      <w:r w:rsidRPr="00E8684E">
        <w:rPr>
          <w:highlight w:val="green"/>
          <w:u w:val="single"/>
        </w:rPr>
        <w:t>Workers</w:t>
      </w:r>
      <w:r w:rsidRPr="00E8684E">
        <w:rPr>
          <w:u w:val="single"/>
        </w:rPr>
        <w:t xml:space="preserve"> </w:t>
      </w:r>
      <w:proofErr w:type="gramStart"/>
      <w:r w:rsidRPr="00E8684E">
        <w:rPr>
          <w:u w:val="single"/>
        </w:rPr>
        <w:t>all across</w:t>
      </w:r>
      <w:proofErr w:type="gramEnd"/>
      <w:r w:rsidRPr="00E8684E">
        <w:rPr>
          <w:u w:val="single"/>
        </w:rPr>
        <w:t xml:space="preserve"> the country are </w:t>
      </w:r>
      <w:r w:rsidRPr="00E8684E">
        <w:rPr>
          <w:highlight w:val="green"/>
          <w:u w:val="single"/>
        </w:rPr>
        <w:t>striking and engaging</w:t>
      </w:r>
      <w:r w:rsidRPr="00E8684E">
        <w:rPr>
          <w:u w:val="single"/>
        </w:rPr>
        <w:t xml:space="preserve"> in other job actions, large and small</w:t>
      </w:r>
      <w:r w:rsidRPr="00E8684E">
        <w:rPr>
          <w:sz w:val="16"/>
        </w:rPr>
        <w:t xml:space="preserve">. Fed up with company attempts to impose two-tier wages, long hours, and inadequate pay, despite rising productivity and skyrocketing corporate profits, </w:t>
      </w:r>
      <w:r w:rsidRPr="00E8684E">
        <w:rPr>
          <w:u w:val="single"/>
        </w:rPr>
        <w:t xml:space="preserve">unions in several industries have had it. Now they’re marching on the </w:t>
      </w:r>
      <w:r w:rsidRPr="00E8684E">
        <w:rPr>
          <w:highlight w:val="green"/>
          <w:u w:val="single"/>
        </w:rPr>
        <w:t>picket lines</w:t>
      </w:r>
      <w:r w:rsidRPr="00E8684E">
        <w:rPr>
          <w:u w:val="single"/>
        </w:rPr>
        <w:t>.</w:t>
      </w:r>
      <w:r w:rsidRPr="00E8684E">
        <w:rPr>
          <w:sz w:val="16"/>
        </w:rPr>
        <w:t xml:space="preserve"> As late as last weekend, </w:t>
      </w:r>
      <w:r w:rsidRPr="00E8684E">
        <w:rPr>
          <w:u w:val="single"/>
        </w:rPr>
        <w:t xml:space="preserve">over </w:t>
      </w:r>
      <w:r w:rsidRPr="00E8684E">
        <w:rPr>
          <w:highlight w:val="green"/>
          <w:u w:val="single"/>
        </w:rPr>
        <w:t>100,000 workers</w:t>
      </w:r>
      <w:r w:rsidRPr="00E8684E">
        <w:rPr>
          <w:u w:val="single"/>
        </w:rPr>
        <w:t xml:space="preserve"> had voted to authorize strikes, and over 169 have occurred so far this year, the </w:t>
      </w:r>
      <w:r w:rsidRPr="00E8684E">
        <w:rPr>
          <w:highlight w:val="green"/>
          <w:u w:val="single"/>
        </w:rPr>
        <w:t>largest uptick</w:t>
      </w:r>
      <w:r w:rsidRPr="00E8684E">
        <w:rPr>
          <w:u w:val="single"/>
        </w:rPr>
        <w:t xml:space="preserve"> since the wave of job actions in 2018–19</w:t>
      </w:r>
      <w:r w:rsidRPr="00E8684E">
        <w:rPr>
          <w:sz w:val="16"/>
        </w:rPr>
        <w:t xml:space="preserve">. The AFL-CIO has aptly labeled this month #striketober. </w:t>
      </w:r>
      <w:r w:rsidRPr="00E8684E">
        <w:rPr>
          <w:u w:val="single"/>
        </w:rPr>
        <w:t>There is deep anger, unrest, and growing militancy among the working class</w:t>
      </w:r>
      <w:r w:rsidRPr="00E8684E">
        <w:rPr>
          <w:sz w:val="16"/>
        </w:rPr>
        <w:t xml:space="preserve">. Why? Companies want more while labor is repeatedly asked to do with less. The Bureau of Labor Statistics </w:t>
      </w:r>
      <w:hyperlink r:id="rId10" w:history="1">
        <w:r w:rsidRPr="00E8684E">
          <w:rPr>
            <w:rStyle w:val="Hyperlink"/>
            <w:sz w:val="16"/>
          </w:rPr>
          <w:t>reported</w:t>
        </w:r>
      </w:hyperlink>
      <w:r w:rsidRPr="00E8684E">
        <w:rPr>
          <w:sz w:val="16"/>
        </w:rPr>
        <w:t xml:space="preserve"> that “manufacturing sector labor productivity increased 8.0 percent in the second quarter of 2021, as output increased 5.5 percent and hours worked decreased 2.3 percent.” Overall, </w:t>
      </w:r>
      <w:hyperlink r:id="rId11" w:history="1">
        <w:r w:rsidRPr="00E8684E">
          <w:rPr>
            <w:rStyle w:val="Hyperlink"/>
            <w:sz w:val="16"/>
          </w:rPr>
          <w:t>productivity</w:t>
        </w:r>
      </w:hyperlink>
      <w:r w:rsidRPr="00E8684E">
        <w:rPr>
          <w:sz w:val="16"/>
        </w:rPr>
        <w:t xml:space="preserve"> “grew an average of 3 per cent in the first half of 2021. Unit </w:t>
      </w:r>
      <w:proofErr w:type="spellStart"/>
      <w:r w:rsidRPr="00E8684E">
        <w:rPr>
          <w:sz w:val="16"/>
        </w:rPr>
        <w:t>labour</w:t>
      </w:r>
      <w:proofErr w:type="spellEnd"/>
      <w:r w:rsidRPr="00E8684E">
        <w:rPr>
          <w:sz w:val="16"/>
        </w:rPr>
        <w:t xml:space="preserve"> costs fell 0.8 per cent during the same period.” But at what cost to the </w:t>
      </w:r>
      <w:proofErr w:type="gramStart"/>
      <w:r w:rsidRPr="00E8684E">
        <w:rPr>
          <w:sz w:val="16"/>
        </w:rPr>
        <w:t>worker?</w:t>
      </w:r>
      <w:proofErr w:type="gramEnd"/>
      <w:r w:rsidRPr="00E8684E">
        <w:rPr>
          <w:sz w:val="16"/>
        </w:rPr>
        <w:t xml:space="preserve"> Wages are too low to pay for the rising cost of housing, hours are too long to allow adequate time for caregiving, and lack of health care benefits force many to go to work sick. </w:t>
      </w:r>
      <w:r w:rsidRPr="00E8684E">
        <w:rPr>
          <w:u w:val="single"/>
        </w:rPr>
        <w:t>Workers are tired of supplying profits to billionaires like Jeff Bezos to fuel their rocket rides and egos.</w:t>
      </w:r>
      <w:r w:rsidRPr="00E8684E">
        <w:rPr>
          <w:sz w:val="16"/>
        </w:rPr>
        <w:t xml:space="preserve"> As the nation emerges from the pandemic, </w:t>
      </w:r>
      <w:r w:rsidRPr="00E8684E">
        <w:rPr>
          <w:u w:val="single"/>
        </w:rPr>
        <w:t xml:space="preserve">literally </w:t>
      </w:r>
      <w:r w:rsidRPr="00E8684E">
        <w:rPr>
          <w:highlight w:val="green"/>
          <w:u w:val="single"/>
        </w:rPr>
        <w:t>millions are so dissatisfied that they’re simply quitting</w:t>
      </w:r>
      <w:r w:rsidRPr="00E8684E">
        <w:rPr>
          <w:u w:val="single"/>
        </w:rPr>
        <w:t xml:space="preserve"> in what some have described as a </w:t>
      </w:r>
      <w:r w:rsidRPr="00E8684E">
        <w:rPr>
          <w:highlight w:val="green"/>
          <w:u w:val="single"/>
        </w:rPr>
        <w:t>silent general strike</w:t>
      </w:r>
      <w:r w:rsidRPr="00E8684E">
        <w:rPr>
          <w:u w:val="single"/>
        </w:rPr>
        <w:t>.</w:t>
      </w:r>
      <w:r w:rsidRPr="00E8684E">
        <w:rPr>
          <w:sz w:val="16"/>
        </w:rPr>
        <w:t xml:space="preserve"> “The</w:t>
      </w:r>
      <w:hyperlink r:id="rId12" w:history="1">
        <w:r w:rsidRPr="00E8684E">
          <w:rPr>
            <w:rStyle w:val="Hyperlink"/>
            <w:sz w:val="16"/>
          </w:rPr>
          <w:t xml:space="preserve"> seriousness of the situation</w:t>
        </w:r>
      </w:hyperlink>
      <w:r w:rsidRPr="00E8684E">
        <w:rPr>
          <w:sz w:val="16"/>
        </w:rPr>
        <w:t xml:space="preserve"> was confirmed by the latest Bureau of Labor Statistics report showing that a record </w:t>
      </w:r>
      <w:r w:rsidRPr="00E8684E">
        <w:rPr>
          <w:highlight w:val="green"/>
          <w:u w:val="single"/>
        </w:rPr>
        <w:t>2.9 percent of the workforce quit</w:t>
      </w:r>
      <w:r w:rsidRPr="00E8684E">
        <w:rPr>
          <w:u w:val="single"/>
        </w:rPr>
        <w:t xml:space="preserve"> their jobs in August</w:t>
      </w:r>
      <w:r w:rsidRPr="00E8684E">
        <w:rPr>
          <w:sz w:val="16"/>
        </w:rPr>
        <w:t>, which is equivalent to 4.3 million resignations.” According to one poll</w:t>
      </w:r>
      <w:proofErr w:type="gramStart"/>
      <w:r w:rsidRPr="00E8684E">
        <w:rPr>
          <w:sz w:val="16"/>
        </w:rPr>
        <w:t>, ”employees</w:t>
      </w:r>
      <w:proofErr w:type="gramEnd"/>
      <w:r w:rsidRPr="00E8684E">
        <w:rPr>
          <w:sz w:val="16"/>
        </w:rPr>
        <w:t xml:space="preserve"> were so dissatisfied with their situation that more than </w:t>
      </w:r>
      <w:r w:rsidRPr="00E8684E">
        <w:rPr>
          <w:u w:val="single"/>
        </w:rPr>
        <w:t xml:space="preserve">one-quarter (28%) of all respondents </w:t>
      </w:r>
      <w:r w:rsidRPr="00E8684E">
        <w:rPr>
          <w:highlight w:val="green"/>
          <w:u w:val="single"/>
        </w:rPr>
        <w:t>left</w:t>
      </w:r>
      <w:r w:rsidRPr="00E8684E">
        <w:rPr>
          <w:u w:val="single"/>
        </w:rPr>
        <w:t xml:space="preserve"> their jobs </w:t>
      </w:r>
      <w:r w:rsidRPr="00E8684E">
        <w:rPr>
          <w:highlight w:val="green"/>
          <w:u w:val="single"/>
        </w:rPr>
        <w:t>without another</w:t>
      </w:r>
      <w:r w:rsidRPr="00E8684E">
        <w:rPr>
          <w:u w:val="single"/>
        </w:rPr>
        <w:t xml:space="preserve"> job </w:t>
      </w:r>
      <w:r w:rsidRPr="00E8684E">
        <w:rPr>
          <w:highlight w:val="green"/>
          <w:u w:val="single"/>
        </w:rPr>
        <w:t>lined up</w:t>
      </w:r>
      <w:r w:rsidRPr="00E8684E">
        <w:rPr>
          <w:sz w:val="16"/>
        </w:rPr>
        <w:t xml:space="preserve">.” One of the main reasons workers are leaving is burnout, cited by 40% of the poll respondents. Big business is alarmed at the political significance of the resignations. </w:t>
      </w:r>
      <w:r w:rsidRPr="00E8684E">
        <w:rPr>
          <w:u w:val="single"/>
        </w:rPr>
        <w:t>The “</w:t>
      </w:r>
      <w:r w:rsidRPr="00E8684E">
        <w:rPr>
          <w:highlight w:val="green"/>
          <w:u w:val="single"/>
        </w:rPr>
        <w:t>Great Resignation</w:t>
      </w:r>
      <w:r w:rsidRPr="00E8684E">
        <w:rPr>
          <w:u w:val="single"/>
        </w:rPr>
        <w:t xml:space="preserve">,” </w:t>
      </w:r>
      <w:hyperlink r:id="rId13" w:history="1">
        <w:r w:rsidRPr="00E8684E">
          <w:rPr>
            <w:rStyle w:val="Hyperlink"/>
            <w:u w:val="single"/>
          </w:rPr>
          <w:t>Forbes</w:t>
        </w:r>
      </w:hyperlink>
      <w:r w:rsidRPr="00E8684E">
        <w:rPr>
          <w:u w:val="single"/>
        </w:rPr>
        <w:t xml:space="preserve"> writes, “is a sort of </w:t>
      </w:r>
      <w:r w:rsidRPr="00E8684E">
        <w:rPr>
          <w:highlight w:val="green"/>
          <w:u w:val="single"/>
        </w:rPr>
        <w:t>workers’ revolution and uprising against</w:t>
      </w:r>
      <w:r w:rsidRPr="00E8684E">
        <w:rPr>
          <w:u w:val="single"/>
        </w:rPr>
        <w:t xml:space="preserve"> bad bosses and tone-deaf </w:t>
      </w:r>
      <w:r w:rsidRPr="00E8684E">
        <w:rPr>
          <w:highlight w:val="green"/>
          <w:u w:val="single"/>
        </w:rPr>
        <w:t>companies</w:t>
      </w:r>
      <w:r w:rsidRPr="00E8684E">
        <w:rPr>
          <w:u w:val="single"/>
        </w:rPr>
        <w:t xml:space="preserve"> that refuse to pay well and take advantage of their staff.”</w:t>
      </w:r>
      <w:r w:rsidRPr="00E8684E">
        <w:rPr>
          <w:sz w:val="16"/>
        </w:rPr>
        <w:t xml:space="preserve"> Contributing to the spike in labor activism is growing confidence in collective action and knowledge that you can strike and win. </w:t>
      </w:r>
      <w:r w:rsidRPr="00E8684E">
        <w:rPr>
          <w:u w:val="single"/>
        </w:rPr>
        <w:t xml:space="preserve">A </w:t>
      </w:r>
      <w:r w:rsidRPr="00E8684E">
        <w:rPr>
          <w:highlight w:val="green"/>
          <w:u w:val="single"/>
        </w:rPr>
        <w:t>glut in job openings</w:t>
      </w:r>
      <w:r w:rsidRPr="00E8684E">
        <w:rPr>
          <w:u w:val="single"/>
        </w:rPr>
        <w:t xml:space="preserve"> despite still significant unemployment has </w:t>
      </w:r>
      <w:r w:rsidRPr="00E8684E">
        <w:rPr>
          <w:highlight w:val="green"/>
          <w:u w:val="single"/>
        </w:rPr>
        <w:t>improved the unions’ bargaining position</w:t>
      </w:r>
      <w:r w:rsidRPr="00E8684E">
        <w:rPr>
          <w:u w:val="single"/>
        </w:rPr>
        <w:t xml:space="preserve"> and power. </w:t>
      </w:r>
      <w:r w:rsidRPr="00E8684E">
        <w:rPr>
          <w:highlight w:val="green"/>
          <w:u w:val="single"/>
        </w:rPr>
        <w:t>Pro-union sentiment</w:t>
      </w:r>
      <w:r w:rsidRPr="00E8684E">
        <w:rPr>
          <w:u w:val="single"/>
        </w:rPr>
        <w:t xml:space="preserve"> among the broad public is at its </w:t>
      </w:r>
      <w:r w:rsidRPr="00E8684E">
        <w:rPr>
          <w:highlight w:val="green"/>
          <w:u w:val="single"/>
        </w:rPr>
        <w:t>highest level</w:t>
      </w:r>
      <w:r w:rsidRPr="00E8684E">
        <w:rPr>
          <w:u w:val="single"/>
        </w:rPr>
        <w:t xml:space="preserve"> in several decades. A Gallup poll released in the beginning of July showed that 68% of Americans </w:t>
      </w:r>
      <w:hyperlink r:id="rId14" w:history="1">
        <w:r w:rsidRPr="00E8684E">
          <w:rPr>
            <w:rStyle w:val="Hyperlink"/>
            <w:u w:val="single"/>
          </w:rPr>
          <w:t>approve of labor unions</w:t>
        </w:r>
      </w:hyperlink>
      <w:r w:rsidRPr="00E8684E">
        <w:rPr>
          <w:u w:val="single"/>
        </w:rPr>
        <w:t>, up significantly from the 48% approval in 2009 during the throes of the Great Recession.</w:t>
      </w:r>
      <w:r w:rsidRPr="00E8684E">
        <w:rPr>
          <w:sz w:val="16"/>
        </w:rPr>
        <w:t xml:space="preserve"> In this regard, </w:t>
      </w:r>
      <w:r w:rsidRPr="00E8684E">
        <w:rPr>
          <w:u w:val="single"/>
        </w:rPr>
        <w:t>the Biden-Harris administration’s pro-union stance should not be underestimated, not the least of which is reflected by new appointments to the</w:t>
      </w:r>
      <w:hyperlink r:id="rId15" w:history="1">
        <w:r w:rsidRPr="00E8684E">
          <w:rPr>
            <w:rStyle w:val="Hyperlink"/>
            <w:u w:val="single"/>
          </w:rPr>
          <w:t xml:space="preserve"> National Labor Relations Board.</w:t>
        </w:r>
      </w:hyperlink>
      <w:r w:rsidRPr="00E8684E">
        <w:rPr>
          <w:sz w:val="16"/>
        </w:rPr>
        <w:t xml:space="preserve"> The new general counsel, Jennifer Abruzzo, for example, has “signaled that she is willing to reconsider all kinds of twisted and outdated precedents that have vastly favored bosses during a nearly four-decades-long union-busting drive . . . she’s indicated a willingness to issue bargaining orders — not elections — for new unions when employers commit Unfair Labor Practices, to certify</w:t>
      </w:r>
      <w:hyperlink r:id="rId16" w:history="1">
        <w:r w:rsidRPr="00E8684E">
          <w:rPr>
            <w:rStyle w:val="Hyperlink"/>
            <w:sz w:val="16"/>
          </w:rPr>
          <w:t xml:space="preserve"> minority members-only bargaining units</w:t>
        </w:r>
      </w:hyperlink>
      <w:r w:rsidRPr="00E8684E">
        <w:rPr>
          <w:sz w:val="16"/>
        </w:rPr>
        <w:t xml:space="preserve"> to help unions establish a foothold, and to be more creative about ‘make whole’ financial remedies for terminated union activists.” As Peoplesworld.org reports, </w:t>
      </w:r>
      <w:r w:rsidRPr="00E8684E">
        <w:rPr>
          <w:u w:val="single"/>
        </w:rPr>
        <w:t xml:space="preserve">10,000 workers at John Deere are among the latest to go out: “The </w:t>
      </w:r>
      <w:r w:rsidRPr="00E8684E">
        <w:rPr>
          <w:highlight w:val="green"/>
          <w:u w:val="single"/>
        </w:rPr>
        <w:t>strike wave</w:t>
      </w:r>
      <w:r w:rsidRPr="00E8684E">
        <w:rPr>
          <w:u w:val="single"/>
        </w:rPr>
        <w:t xml:space="preserve"> that has hit John Deere has </w:t>
      </w:r>
      <w:r w:rsidRPr="00E8684E">
        <w:rPr>
          <w:highlight w:val="green"/>
          <w:u w:val="single"/>
        </w:rPr>
        <w:t>been building nationwide</w:t>
      </w:r>
      <w:r w:rsidRPr="00E8684E">
        <w:rPr>
          <w:u w:val="single"/>
        </w:rPr>
        <w:t xml:space="preserve"> for more than a month. Last week</w:t>
      </w:r>
      <w:hyperlink r:id="rId17" w:history="1">
        <w:r w:rsidRPr="00E8684E">
          <w:rPr>
            <w:rStyle w:val="Hyperlink"/>
            <w:u w:val="single"/>
          </w:rPr>
          <w:t xml:space="preserve"> Kellogg workers went on strike</w:t>
        </w:r>
      </w:hyperlink>
      <w:r w:rsidRPr="00E8684E">
        <w:rPr>
          <w:u w:val="single"/>
        </w:rPr>
        <w:t xml:space="preserve"> and over the summer Mondelez, the maker of Nabisco Oreos walked out.</w:t>
      </w:r>
      <w:hyperlink r:id="rId18" w:history="1">
        <w:r w:rsidRPr="00E8684E">
          <w:rPr>
            <w:rStyle w:val="Hyperlink"/>
            <w:u w:val="single"/>
          </w:rPr>
          <w:t xml:space="preserve"> Coal miners in Alabama</w:t>
        </w:r>
      </w:hyperlink>
      <w:r w:rsidRPr="00E8684E">
        <w:rPr>
          <w:u w:val="single"/>
        </w:rPr>
        <w:t xml:space="preserve"> have been on strike for months.”</w:t>
      </w:r>
      <w:r w:rsidRPr="00E8684E">
        <w:rPr>
          <w:sz w:val="16"/>
        </w:rPr>
        <w:t xml:space="preserve"> While uneven, the working class and people’s forces in local communities and workplaces are gathering in strength for the class and democratic battles that lie ahead. Today </w:t>
      </w:r>
      <w:r w:rsidRPr="00E8684E">
        <w:rPr>
          <w:u w:val="single"/>
        </w:rPr>
        <w:t>they’re focused on bread-and-butter issues of survival</w:t>
      </w:r>
      <w:r w:rsidRPr="00E8684E">
        <w:rPr>
          <w:sz w:val="16"/>
        </w:rPr>
        <w:t xml:space="preserve">. But with the GOP blocking </w:t>
      </w:r>
      <w:r w:rsidRPr="00E8684E">
        <w:rPr>
          <w:sz w:val="16"/>
        </w:rPr>
        <w:lastRenderedPageBreak/>
        <w:t xml:space="preserve">everything from strengthening voting rights to spending on climate change and human infrastructure, these economic struggles are becoming political. When that material force takes off and as the mid-terms loom — watch out. </w:t>
      </w:r>
      <w:r w:rsidRPr="00E8684E">
        <w:rPr>
          <w:u w:val="single"/>
        </w:rPr>
        <w:t>Big days are coming</w:t>
      </w:r>
      <w:r w:rsidRPr="00E8684E">
        <w:rPr>
          <w:sz w:val="16"/>
        </w:rPr>
        <w:t xml:space="preserve">. But it’s a mistake for friends of labor to sit around awaiting their arrival. Visit the picket lines and be sure to bring your walking shoes. A box of donuts and coffee would be appreciated but more important are the smiles and solidarity of friends. Talk, learn, listen, and afterwards share the experience. In so doing you’ll add to the </w:t>
      </w:r>
      <w:r w:rsidRPr="00E8684E">
        <w:rPr>
          <w:u w:val="single"/>
        </w:rPr>
        <w:t>growing class-consciousness and militancy that’s sweeping the nation</w:t>
      </w:r>
      <w:r w:rsidRPr="00E8684E">
        <w:rPr>
          <w:sz w:val="16"/>
        </w:rPr>
        <w:t xml:space="preserve">. It will do everyone concerned a whole lot of good. Building community support for striking workers is vital, calling on local politicians, clergy, and neighborhood leaders to lend solidarity. Letters to the editor along with social media campaigns can help build pro-strike sentiment. Community pickets at retail outlets and dealerships might also be helpful. Solidarity should also include boycotts and other forms of public pressure against companies that refuse to provide good wages, health care, working conditions and rights in the workplaces. </w:t>
      </w:r>
      <w:r w:rsidRPr="00E8684E">
        <w:rPr>
          <w:u w:val="single"/>
        </w:rPr>
        <w:t>Yes, there’s a rising tide of struggle occurring deep within our class.</w:t>
      </w:r>
      <w:r w:rsidRPr="00E8684E">
        <w:rPr>
          <w:sz w:val="16"/>
        </w:rPr>
        <w:t xml:space="preserve"> Let’s give it our every support.</w:t>
      </w:r>
    </w:p>
    <w:p w14:paraId="25CFA793" w14:textId="77777777" w:rsidR="00152B62" w:rsidRPr="00E8684E" w:rsidRDefault="00152B62" w:rsidP="00152B62"/>
    <w:p w14:paraId="2A5C8952" w14:textId="77777777" w:rsidR="00152B62" w:rsidRPr="00E8684E" w:rsidRDefault="00152B62" w:rsidP="00152B62">
      <w:pPr>
        <w:pStyle w:val="Heading4"/>
        <w:rPr>
          <w:rFonts w:cs="Calibri"/>
        </w:rPr>
      </w:pPr>
      <w:r w:rsidRPr="00E8684E">
        <w:rPr>
          <w:rFonts w:cs="Calibri"/>
        </w:rPr>
        <w:t xml:space="preserve">[2] </w:t>
      </w:r>
      <w:proofErr w:type="spellStart"/>
      <w:r w:rsidRPr="00E8684E">
        <w:rPr>
          <w:rFonts w:cs="Calibri"/>
          <w:iCs/>
          <w:u w:val="single"/>
        </w:rPr>
        <w:t>Striketober</w:t>
      </w:r>
      <w:proofErr w:type="spellEnd"/>
      <w:r w:rsidRPr="00E8684E">
        <w:rPr>
          <w:rFonts w:cs="Calibri"/>
          <w:i/>
        </w:rPr>
        <w:t xml:space="preserve"> </w:t>
      </w:r>
      <w:r w:rsidRPr="00E8684E">
        <w:rPr>
          <w:rFonts w:cs="Calibri"/>
        </w:rPr>
        <w:t xml:space="preserve">shows strikes are </w:t>
      </w:r>
      <w:r w:rsidRPr="00E8684E">
        <w:rPr>
          <w:rFonts w:cs="Calibri"/>
          <w:u w:val="single"/>
        </w:rPr>
        <w:t>possible</w:t>
      </w:r>
      <w:r w:rsidRPr="00E8684E">
        <w:rPr>
          <w:rFonts w:cs="Calibri"/>
        </w:rPr>
        <w:t xml:space="preserve"> and </w:t>
      </w:r>
      <w:r w:rsidRPr="00E8684E">
        <w:rPr>
          <w:rFonts w:cs="Calibri"/>
          <w:u w:val="single"/>
        </w:rPr>
        <w:t xml:space="preserve">thump any </w:t>
      </w:r>
      <w:proofErr w:type="spellStart"/>
      <w:r w:rsidRPr="00E8684E">
        <w:rPr>
          <w:rFonts w:cs="Calibri"/>
          <w:u w:val="single"/>
        </w:rPr>
        <w:t>disad</w:t>
      </w:r>
      <w:proofErr w:type="spellEnd"/>
      <w:r w:rsidRPr="00E8684E">
        <w:rPr>
          <w:rFonts w:cs="Calibri"/>
          <w:u w:val="single"/>
        </w:rPr>
        <w:t xml:space="preserve"> link</w:t>
      </w:r>
      <w:r w:rsidRPr="00E8684E">
        <w:rPr>
          <w:rFonts w:cs="Calibri"/>
        </w:rPr>
        <w:t>, but this burst will not last into any long-term change – the question of empowering the labor movement is whether strikes can be made sustainable</w:t>
      </w:r>
    </w:p>
    <w:p w14:paraId="3B0CDD3D" w14:textId="77777777" w:rsidR="00152B62" w:rsidRPr="00E8684E" w:rsidRDefault="00152B62" w:rsidP="00152B62">
      <w:pPr>
        <w:rPr>
          <w:rStyle w:val="Style13ptBold"/>
        </w:rPr>
      </w:pPr>
      <w:r w:rsidRPr="00E8684E">
        <w:rPr>
          <w:rStyle w:val="Style13ptBold"/>
        </w:rPr>
        <w:t>Greenhouse 10-</w:t>
      </w:r>
      <w:r w:rsidRPr="0046555A">
        <w:rPr>
          <w:rStyle w:val="Style13ptBold"/>
        </w:rPr>
        <w:t>23</w:t>
      </w:r>
      <w:r w:rsidRPr="0046555A">
        <w:rPr>
          <w:rStyle w:val="Style13ptBold"/>
          <w:b w:val="0"/>
          <w:bCs/>
        </w:rPr>
        <w:t>-21</w:t>
      </w:r>
    </w:p>
    <w:p w14:paraId="77904DD1" w14:textId="77777777" w:rsidR="00152B62" w:rsidRPr="00E8684E" w:rsidRDefault="00152B62" w:rsidP="00152B62">
      <w:pPr>
        <w:rPr>
          <w:sz w:val="16"/>
        </w:rPr>
      </w:pPr>
      <w:r w:rsidRPr="00E8684E">
        <w:rPr>
          <w:sz w:val="16"/>
        </w:rPr>
        <w:t>(Steven, https://www.theguardian.com/us-news/2021/oct/23/striketober-unions-strikes-workers-lasting-change)</w:t>
      </w:r>
    </w:p>
    <w:p w14:paraId="760630E6" w14:textId="77777777" w:rsidR="00152B62" w:rsidRPr="00E8684E" w:rsidRDefault="00152B62" w:rsidP="00152B62">
      <w:pPr>
        <w:rPr>
          <w:sz w:val="16"/>
        </w:rPr>
      </w:pPr>
      <w:r w:rsidRPr="00E07606">
        <w:rPr>
          <w:rStyle w:val="StyleUnderline"/>
        </w:rPr>
        <w:t>US labor unions have been on the defensive for decades but this</w:t>
      </w:r>
      <w:r w:rsidRPr="00E8684E">
        <w:rPr>
          <w:rStyle w:val="StyleUnderline"/>
        </w:rPr>
        <w:t xml:space="preserve"> October there has been a </w:t>
      </w:r>
      <w:r w:rsidRPr="00E8684E">
        <w:rPr>
          <w:rStyle w:val="StyleUnderline"/>
          <w:highlight w:val="green"/>
        </w:rPr>
        <w:t>surprising</w:t>
      </w:r>
      <w:r w:rsidRPr="00E8684E">
        <w:rPr>
          <w:rStyle w:val="StyleUnderline"/>
        </w:rPr>
        <w:t xml:space="preserve"> </w:t>
      </w:r>
      <w:r w:rsidRPr="00E8684E">
        <w:rPr>
          <w:rStyle w:val="StyleUnderline"/>
          <w:highlight w:val="green"/>
        </w:rPr>
        <w:t>burst</w:t>
      </w:r>
      <w:r w:rsidRPr="00E8684E">
        <w:rPr>
          <w:rStyle w:val="StyleUnderline"/>
        </w:rPr>
        <w:t xml:space="preserve"> </w:t>
      </w:r>
      <w:r w:rsidRPr="00E8684E">
        <w:rPr>
          <w:rStyle w:val="StyleUnderline"/>
          <w:highlight w:val="green"/>
        </w:rPr>
        <w:t xml:space="preserve">of </w:t>
      </w:r>
      <w:r w:rsidRPr="00E8684E">
        <w:rPr>
          <w:rStyle w:val="Emphasis"/>
          <w:highlight w:val="green"/>
        </w:rPr>
        <w:t>worker militancy and strikes</w:t>
      </w:r>
      <w:r w:rsidRPr="00E8684E">
        <w:rPr>
          <w:sz w:val="16"/>
        </w:rPr>
        <w:t xml:space="preserve"> as workers have gone on the offensive to demand more. </w:t>
      </w:r>
      <w:r w:rsidRPr="00E8684E">
        <w:rPr>
          <w:rStyle w:val="StyleUnderline"/>
        </w:rPr>
        <w:t xml:space="preserve">Experts are predicting </w:t>
      </w:r>
      <w:r w:rsidRPr="00E8684E">
        <w:rPr>
          <w:rStyle w:val="Emphasis"/>
        </w:rPr>
        <w:t>more actions to come</w:t>
      </w:r>
      <w:r w:rsidRPr="00E8684E">
        <w:rPr>
          <w:sz w:val="16"/>
        </w:rPr>
        <w:t xml:space="preserve"> </w:t>
      </w:r>
      <w:r w:rsidRPr="00E8684E">
        <w:rPr>
          <w:rStyle w:val="StyleUnderline"/>
        </w:rPr>
        <w:t xml:space="preserve">but </w:t>
      </w:r>
      <w:r w:rsidRPr="00E8684E">
        <w:rPr>
          <w:rStyle w:val="StyleUnderline"/>
          <w:highlight w:val="green"/>
        </w:rPr>
        <w:t xml:space="preserve">whether </w:t>
      </w:r>
      <w:r w:rsidRPr="00E8684E">
        <w:rPr>
          <w:rStyle w:val="Emphasis"/>
          <w:highlight w:val="green"/>
        </w:rPr>
        <w:t>“</w:t>
      </w:r>
      <w:proofErr w:type="spellStart"/>
      <w:r w:rsidRPr="00E8684E">
        <w:rPr>
          <w:rStyle w:val="Emphasis"/>
          <w:highlight w:val="green"/>
        </w:rPr>
        <w:t>Striketober</w:t>
      </w:r>
      <w:proofErr w:type="spellEnd"/>
      <w:r w:rsidRPr="00E8684E">
        <w:rPr>
          <w:rStyle w:val="StyleUnderline"/>
          <w:highlight w:val="green"/>
        </w:rPr>
        <w:t xml:space="preserve">” can lead to permanent change remains an </w:t>
      </w:r>
      <w:r w:rsidRPr="00E8684E">
        <w:rPr>
          <w:rStyle w:val="Emphasis"/>
          <w:highlight w:val="green"/>
        </w:rPr>
        <w:t>open question.</w:t>
      </w:r>
      <w:r w:rsidRPr="00E8684E">
        <w:rPr>
          <w:rStyle w:val="StyleUnderline"/>
        </w:rPr>
        <w:t xml:space="preserve"> </w:t>
      </w:r>
      <w:r w:rsidRPr="00E8684E">
        <w:rPr>
          <w:rStyle w:val="Emphasis"/>
        </w:rPr>
        <w:t>The scale of industrial action is truly remarkable</w:t>
      </w:r>
      <w:r w:rsidRPr="00E8684E">
        <w:rPr>
          <w:sz w:val="16"/>
        </w:rPr>
        <w:t xml:space="preserve">. </w:t>
      </w:r>
      <w:r w:rsidRPr="00E8684E">
        <w:rPr>
          <w:rStyle w:val="StyleUnderline"/>
        </w:rPr>
        <w:t xml:space="preserve">Ten thousand </w:t>
      </w:r>
      <w:r w:rsidRPr="00E8684E">
        <w:rPr>
          <w:rStyle w:val="StyleUnderline"/>
          <w:highlight w:val="green"/>
        </w:rPr>
        <w:t>John Deere</w:t>
      </w:r>
      <w:r w:rsidRPr="00E8684E">
        <w:rPr>
          <w:rStyle w:val="StyleUnderline"/>
        </w:rPr>
        <w:t xml:space="preserve"> workers</w:t>
      </w:r>
      <w:r w:rsidRPr="00E8684E">
        <w:rPr>
          <w:sz w:val="16"/>
        </w:rPr>
        <w:t xml:space="preserve"> have gone on strike, </w:t>
      </w:r>
      <w:r w:rsidRPr="00E8684E">
        <w:rPr>
          <w:rStyle w:val="StyleUnderline"/>
        </w:rPr>
        <w:t xml:space="preserve">1,400 </w:t>
      </w:r>
      <w:r w:rsidRPr="00E8684E">
        <w:rPr>
          <w:rStyle w:val="StyleUnderline"/>
          <w:highlight w:val="green"/>
        </w:rPr>
        <w:t>Kellogg</w:t>
      </w:r>
      <w:r w:rsidRPr="00E8684E">
        <w:rPr>
          <w:rStyle w:val="StyleUnderline"/>
        </w:rPr>
        <w:t xml:space="preserve"> workers</w:t>
      </w:r>
      <w:r w:rsidRPr="00E8684E">
        <w:rPr>
          <w:sz w:val="16"/>
        </w:rPr>
        <w:t xml:space="preserve"> have walked out, as well as a walkout threatened by more than </w:t>
      </w:r>
      <w:r w:rsidRPr="00E8684E">
        <w:rPr>
          <w:rStyle w:val="StyleUnderline"/>
        </w:rPr>
        <w:t xml:space="preserve">30,000 </w:t>
      </w:r>
      <w:r w:rsidRPr="00E8684E">
        <w:rPr>
          <w:rStyle w:val="StyleUnderline"/>
          <w:highlight w:val="green"/>
        </w:rPr>
        <w:t>Kaiser</w:t>
      </w:r>
      <w:r w:rsidRPr="00E8684E">
        <w:rPr>
          <w:rStyle w:val="StyleUnderline"/>
        </w:rPr>
        <w:t xml:space="preserve"> Permanente</w:t>
      </w:r>
      <w:r w:rsidRPr="00E8684E">
        <w:rPr>
          <w:sz w:val="16"/>
        </w:rPr>
        <w:t xml:space="preserve"> workers, all inflamed by a profound disconnect between labor and management. Many </w:t>
      </w:r>
      <w:r w:rsidRPr="00E8684E">
        <w:rPr>
          <w:rStyle w:val="StyleUnderline"/>
          <w:highlight w:val="green"/>
        </w:rPr>
        <w:t>frontline workers</w:t>
      </w:r>
      <w:r w:rsidRPr="00E8684E">
        <w:rPr>
          <w:sz w:val="16"/>
        </w:rPr>
        <w:t xml:space="preserve"> – after working so hard and risking their lives during the pandemic – </w:t>
      </w:r>
      <w:r w:rsidRPr="00E8684E">
        <w:rPr>
          <w:rStyle w:val="StyleUnderline"/>
        </w:rPr>
        <w:t>say they deserve substantial raises</w:t>
      </w:r>
      <w:r w:rsidRPr="00E8684E">
        <w:rPr>
          <w:sz w:val="16"/>
        </w:rPr>
        <w:t xml:space="preserve"> along with lots of gratitude. </w:t>
      </w:r>
      <w:proofErr w:type="gramStart"/>
      <w:r w:rsidRPr="00E8684E">
        <w:rPr>
          <w:sz w:val="16"/>
        </w:rPr>
        <w:t>W</w:t>
      </w:r>
      <w:r w:rsidRPr="00E8684E">
        <w:rPr>
          <w:rStyle w:val="StyleUnderline"/>
        </w:rPr>
        <w:t>ith this in mind and</w:t>
      </w:r>
      <w:proofErr w:type="gramEnd"/>
      <w:r w:rsidRPr="00E8684E">
        <w:rPr>
          <w:rStyle w:val="StyleUnderline"/>
        </w:rPr>
        <w:t xml:space="preserve"> with myriad employers complaining of a labor shortage, many workers believe </w:t>
      </w:r>
      <w:r w:rsidRPr="00E8684E">
        <w:rPr>
          <w:rStyle w:val="StyleUnderline"/>
          <w:highlight w:val="green"/>
        </w:rPr>
        <w:t xml:space="preserve">it’s an </w:t>
      </w:r>
      <w:r w:rsidRPr="00E8684E">
        <w:rPr>
          <w:rStyle w:val="Emphasis"/>
          <w:highlight w:val="green"/>
        </w:rPr>
        <w:t>opportune time</w:t>
      </w:r>
      <w:r w:rsidRPr="00E8684E">
        <w:rPr>
          <w:rStyle w:val="StyleUnderline"/>
          <w:highlight w:val="green"/>
        </w:rPr>
        <w:t xml:space="preserve"> to demand more and go on strike</w:t>
      </w:r>
      <w:r w:rsidRPr="00E8684E">
        <w:rPr>
          <w:rStyle w:val="StyleUnderline"/>
        </w:rPr>
        <w:t xml:space="preserve">. It doesn’t hurt that </w:t>
      </w:r>
      <w:r w:rsidRPr="00E8684E">
        <w:rPr>
          <w:rStyle w:val="StyleUnderline"/>
          <w:highlight w:val="green"/>
        </w:rPr>
        <w:t xml:space="preserve">there’s a </w:t>
      </w:r>
      <w:r w:rsidRPr="00E07606">
        <w:rPr>
          <w:rStyle w:val="Emphasis"/>
          <w:highlight w:val="green"/>
        </w:rPr>
        <w:t>strong</w:t>
      </w:r>
      <w:r w:rsidRPr="00E07606">
        <w:rPr>
          <w:rStyle w:val="Emphasis"/>
        </w:rPr>
        <w:t xml:space="preserve">ly pro-union </w:t>
      </w:r>
      <w:r w:rsidRPr="00E8684E">
        <w:rPr>
          <w:rStyle w:val="Emphasis"/>
          <w:highlight w:val="green"/>
        </w:rPr>
        <w:t>president</w:t>
      </w:r>
      <w:r w:rsidRPr="00E8684E">
        <w:rPr>
          <w:rStyle w:val="StyleUnderline"/>
          <w:highlight w:val="green"/>
        </w:rPr>
        <w:t xml:space="preserve"> in the White House and there’s </w:t>
      </w:r>
      <w:r w:rsidRPr="00E8684E">
        <w:rPr>
          <w:rStyle w:val="Emphasis"/>
          <w:highlight w:val="green"/>
        </w:rPr>
        <w:t>more public support</w:t>
      </w:r>
      <w:r w:rsidRPr="00E8684E">
        <w:rPr>
          <w:rStyle w:val="StyleUnderline"/>
          <w:highlight w:val="green"/>
        </w:rPr>
        <w:t xml:space="preserve"> </w:t>
      </w:r>
      <w:r w:rsidRPr="00E07606">
        <w:rPr>
          <w:rStyle w:val="StyleUnderline"/>
        </w:rPr>
        <w:t xml:space="preserve">for unions </w:t>
      </w:r>
      <w:r w:rsidRPr="00E8684E">
        <w:rPr>
          <w:rStyle w:val="StyleUnderline"/>
          <w:highlight w:val="green"/>
        </w:rPr>
        <w:t>than in decades</w:t>
      </w:r>
      <w:r w:rsidRPr="00E8684E">
        <w:rPr>
          <w:rStyle w:val="StyleUnderline"/>
        </w:rPr>
        <w:t>.</w:t>
      </w:r>
      <w:r w:rsidRPr="00E8684E">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w:t>
      </w:r>
      <w:proofErr w:type="spellStart"/>
      <w:r w:rsidRPr="00E8684E">
        <w:rPr>
          <w:sz w:val="16"/>
        </w:rPr>
        <w:t>Laursen</w:t>
      </w:r>
      <w:proofErr w:type="spellEnd"/>
      <w:r w:rsidRPr="00E8684E">
        <w:rPr>
          <w:sz w:val="16"/>
        </w:rPr>
        <w:t xml:space="preserve">, who earns $20.82 an hour after 19 years at Deere’s farm equipment factory in Ottumwa, Iowa. </w:t>
      </w:r>
      <w:proofErr w:type="spellStart"/>
      <w:r w:rsidRPr="00E8684E">
        <w:rPr>
          <w:sz w:val="16"/>
        </w:rPr>
        <w:t>Laursen</w:t>
      </w:r>
      <w:proofErr w:type="spellEnd"/>
      <w:r w:rsidRPr="00E8684E">
        <w:rPr>
          <w:sz w:val="16"/>
        </w:rPr>
        <w:t xml:space="preserve"> is upset that Deere is offering just a one-dollar-an-hour raise and wants to eliminate pensions for future hires even when Deere anticipates a record $5.7bn in profits this year, more than double last year’s earnings. “We were deemed essential workers right out of the gate,” </w:t>
      </w:r>
      <w:proofErr w:type="spellStart"/>
      <w:r w:rsidRPr="00E8684E">
        <w:rPr>
          <w:sz w:val="16"/>
        </w:rPr>
        <w:t>Laursen</w:t>
      </w:r>
      <w:proofErr w:type="spellEnd"/>
      <w:r w:rsidRPr="00E8684E">
        <w:rPr>
          <w:sz w:val="16"/>
        </w:rPr>
        <w:t xml:space="preserve">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w:t>
      </w:r>
      <w:proofErr w:type="spellStart"/>
      <w:r w:rsidRPr="00E8684E">
        <w:rPr>
          <w:sz w:val="16"/>
        </w:rPr>
        <w:t>Laursen</w:t>
      </w:r>
      <w:proofErr w:type="spellEnd"/>
      <w:r w:rsidRPr="00E8684E">
        <w:rPr>
          <w:sz w:val="16"/>
        </w:rPr>
        <w:t xml:space="preserve"> said. “Now we want something back. The stars are finally lined up for us, and we had to bring the fight.” Thomas </w:t>
      </w:r>
      <w:proofErr w:type="spellStart"/>
      <w:r w:rsidRPr="00E8684E">
        <w:rPr>
          <w:rStyle w:val="StyleUnderline"/>
        </w:rPr>
        <w:t>Kochan</w:t>
      </w:r>
      <w:proofErr w:type="spellEnd"/>
      <w:r w:rsidRPr="00E8684E">
        <w:rPr>
          <w:rStyle w:val="StyleUnderline"/>
        </w:rPr>
        <w:t>, an MIT professor</w:t>
      </w:r>
      <w:r w:rsidRPr="00E8684E">
        <w:rPr>
          <w:sz w:val="16"/>
        </w:rPr>
        <w:t xml:space="preserve"> of industrial relations, </w:t>
      </w:r>
      <w:r w:rsidRPr="00E8684E">
        <w:rPr>
          <w:rStyle w:val="StyleUnderline"/>
        </w:rPr>
        <w:t>agreed that it was a favorable time for workers</w:t>
      </w:r>
      <w:r w:rsidRPr="00E8684E">
        <w:rPr>
          <w:sz w:val="16"/>
        </w:rPr>
        <w:t xml:space="preserve"> – many corporations have substantially increased pay in response to the labor shortage. “It’s clear that workers are much more empowered,” he said. “</w:t>
      </w:r>
      <w:r w:rsidRPr="00E8684E">
        <w:rPr>
          <w:rStyle w:val="Emphasis"/>
          <w:highlight w:val="green"/>
        </w:rPr>
        <w:t>They’re empowered</w:t>
      </w:r>
      <w:r w:rsidRPr="00E8684E">
        <w:rPr>
          <w:rStyle w:val="Emphasis"/>
        </w:rPr>
        <w:t xml:space="preserve"> because of the labor shortage</w:t>
      </w:r>
      <w:r w:rsidRPr="00E8684E">
        <w:rPr>
          <w:sz w:val="16"/>
        </w:rPr>
        <w:t xml:space="preserve">.” </w:t>
      </w:r>
      <w:proofErr w:type="spellStart"/>
      <w:r w:rsidRPr="00E8684E">
        <w:rPr>
          <w:sz w:val="16"/>
        </w:rPr>
        <w:t>Kochan</w:t>
      </w:r>
      <w:proofErr w:type="spellEnd"/>
      <w:r w:rsidRPr="00E8684E">
        <w:rPr>
          <w:sz w:val="16"/>
        </w:rPr>
        <w:t xml:space="preserve"> added: “</w:t>
      </w:r>
      <w:r w:rsidRPr="00E8684E">
        <w:rPr>
          <w:rStyle w:val="Emphasis"/>
        </w:rPr>
        <w:t xml:space="preserve">These strikes could easily trigger more strike activity if several are successful or perceived to be successful.” </w:t>
      </w:r>
      <w:r w:rsidRPr="00E8684E">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w:t>
      </w:r>
      <w:proofErr w:type="spellStart"/>
      <w:r w:rsidRPr="00E8684E">
        <w:rPr>
          <w:sz w:val="16"/>
        </w:rPr>
        <w:t>for ever</w:t>
      </w:r>
      <w:proofErr w:type="spellEnd"/>
      <w:r w:rsidRPr="00E8684E">
        <w:rPr>
          <w:sz w:val="16"/>
        </w:rPr>
        <w:t xml:space="preserve">, and maybe they don’t read the times properly.” Kevin Bradshaw, a striker at Kellogg’s factory in Memphis, said the cereal maker was </w:t>
      </w:r>
      <w:r w:rsidRPr="00E8684E">
        <w:rPr>
          <w:sz w:val="16"/>
        </w:rPr>
        <w:lastRenderedPageBreak/>
        <w:t xml:space="preserve">being arrogant and unappreciative. During the pandemic, he said, Kellogg employees often worked 30 days in a row, often in 12-hour or 16-hour shifts. </w:t>
      </w:r>
      <w:proofErr w:type="gramStart"/>
      <w:r w:rsidRPr="00E8684E">
        <w:rPr>
          <w:sz w:val="16"/>
        </w:rPr>
        <w:t>In light of</w:t>
      </w:r>
      <w:proofErr w:type="gramEnd"/>
      <w:r w:rsidRPr="00E8684E">
        <w:rPr>
          <w:sz w:val="16"/>
        </w:rPr>
        <w:t xml:space="preserve">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w:t>
      </w:r>
      <w:proofErr w:type="gramStart"/>
      <w:r w:rsidRPr="00E8684E">
        <w:rPr>
          <w:sz w:val="16"/>
        </w:rPr>
        <w:t>schedules</w:t>
      </w:r>
      <w:proofErr w:type="gramEnd"/>
      <w:r w:rsidRPr="00E8684E">
        <w:rPr>
          <w:sz w:val="16"/>
        </w:rPr>
        <w:t xml:space="preserve">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w:t>
      </w:r>
      <w:proofErr w:type="spellStart"/>
      <w:r w:rsidRPr="00E8684E">
        <w:rPr>
          <w:sz w:val="16"/>
        </w:rPr>
        <w:t>Kochan</w:t>
      </w:r>
      <w:proofErr w:type="spellEnd"/>
      <w:r w:rsidRPr="00E8684E">
        <w:rPr>
          <w:sz w:val="16"/>
        </w:rPr>
        <w:t xml:space="preserve">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E8684E">
        <w:rPr>
          <w:rStyle w:val="StyleUnderline"/>
        </w:rPr>
        <w:t xml:space="preserve">Professor Bruno said that </w:t>
      </w:r>
      <w:proofErr w:type="gramStart"/>
      <w:r w:rsidRPr="00E8684E">
        <w:rPr>
          <w:rStyle w:val="StyleUnderline"/>
        </w:rPr>
        <w:t>in light of</w:t>
      </w:r>
      <w:proofErr w:type="gramEnd"/>
      <w:r w:rsidRPr="00E8684E">
        <w:rPr>
          <w:rStyle w:val="StyleUnderline"/>
        </w:rPr>
        <w:t xml:space="preserve"> today’s increased worker militancy, unionized employers would have to rethink their approach to bargaining “and take the rank and file pretty seriously”. They can no longer expect workers to roll over or to strong-arm them into swallowing concessions, often by threatening to move operations overseas. </w:t>
      </w:r>
      <w:r w:rsidRPr="00E8684E">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E8684E">
        <w:rPr>
          <w:rStyle w:val="StyleUnderline"/>
        </w:rPr>
        <w:t>if workers see others winning better wages and conditions through strikes, that will raise unions’ visibility and lead to more workers voting to join unions</w:t>
      </w:r>
      <w:r w:rsidRPr="00E8684E">
        <w:rPr>
          <w:sz w:val="16"/>
        </w:rPr>
        <w:t xml:space="preserve">. </w:t>
      </w:r>
      <w:r w:rsidRPr="00E8684E">
        <w:rPr>
          <w:rStyle w:val="StyleUnderline"/>
        </w:rPr>
        <w:t>Despite the recent turbulence</w:t>
      </w:r>
      <w:r w:rsidRPr="00E8684E">
        <w:rPr>
          <w:sz w:val="16"/>
        </w:rPr>
        <w:t xml:space="preserve">, Ruth </w:t>
      </w:r>
      <w:r w:rsidRPr="00E8684E">
        <w:rPr>
          <w:rStyle w:val="StyleUnderline"/>
        </w:rPr>
        <w:t>Milkman, a sociologist of labor</w:t>
      </w:r>
      <w:r w:rsidRPr="00E8684E">
        <w:rPr>
          <w:sz w:val="16"/>
        </w:rPr>
        <w:t xml:space="preserve"> at City University of New York, </w:t>
      </w:r>
      <w:r w:rsidRPr="00E8684E">
        <w:rPr>
          <w:rStyle w:val="StyleUnderline"/>
        </w:rPr>
        <w:t>foresees a return to the status quo</w:t>
      </w:r>
      <w:r w:rsidRPr="00E8684E">
        <w:rPr>
          <w:sz w:val="16"/>
        </w:rPr>
        <w:t>. “I think things will go back to where they were once things settle down,” she said. “</w:t>
      </w:r>
      <w:r w:rsidRPr="00E8684E">
        <w:rPr>
          <w:rStyle w:val="Emphasis"/>
          <w:highlight w:val="green"/>
        </w:rPr>
        <w:t>The labor shortage is not necessarily going to last</w:t>
      </w:r>
      <w:r w:rsidRPr="00E8684E">
        <w:rPr>
          <w:sz w:val="16"/>
        </w:rPr>
        <w:t xml:space="preserve">.” </w:t>
      </w:r>
      <w:r w:rsidRPr="00E8684E">
        <w:rPr>
          <w:rStyle w:val="StyleUnderline"/>
        </w:rPr>
        <w:t xml:space="preserve">She sees the </w:t>
      </w:r>
      <w:r w:rsidRPr="00E8684E">
        <w:rPr>
          <w:rStyle w:val="StyleUnderline"/>
          <w:highlight w:val="green"/>
        </w:rPr>
        <w:t>number of strikes declining once the labor shortage ends.</w:t>
      </w:r>
      <w:r w:rsidRPr="00E8684E">
        <w:rPr>
          <w:rStyle w:val="StyleUnderline"/>
        </w:rPr>
        <w:t xml:space="preserve"> In her view, union membership isn’t likely to increase markedly because “they’re not doing that much organizing. </w:t>
      </w:r>
      <w:r w:rsidRPr="00E8684E">
        <w:rPr>
          <w:sz w:val="16"/>
        </w:rPr>
        <w:t xml:space="preserve">“There’s a little” – like the unionization efforts at Starbucks in Buffalo and at Amazon – “but it’s not as if there’s some big push.” </w:t>
      </w:r>
      <w:r w:rsidRPr="00E8684E">
        <w:rPr>
          <w:rStyle w:val="StyleUnderline"/>
        </w:rPr>
        <w:t>A big question</w:t>
      </w:r>
      <w:r w:rsidRPr="00E8684E">
        <w:rPr>
          <w:sz w:val="16"/>
        </w:rPr>
        <w:t xml:space="preserve">, Milkman said, </w:t>
      </w:r>
      <w:r w:rsidRPr="00E8684E">
        <w:rPr>
          <w:rStyle w:val="Emphasis"/>
        </w:rPr>
        <w:t xml:space="preserve">was </w:t>
      </w:r>
      <w:r w:rsidRPr="00E8684E">
        <w:rPr>
          <w:rStyle w:val="Emphasis"/>
          <w:highlight w:val="green"/>
        </w:rPr>
        <w:t>how can today’s labor momentum be sustained</w:t>
      </w:r>
      <w:r w:rsidRPr="00E8684E">
        <w:rPr>
          <w:sz w:val="16"/>
        </w:rPr>
        <w:t xml:space="preserve">? She said it would help if Congress passed the Protecting </w:t>
      </w:r>
      <w:r w:rsidRPr="0046555A">
        <w:rPr>
          <w:sz w:val="16"/>
        </w:rPr>
        <w:t xml:space="preserve">the </w:t>
      </w:r>
      <w:r w:rsidRPr="0046555A">
        <w:rPr>
          <w:szCs w:val="22"/>
          <w:u w:val="single"/>
        </w:rPr>
        <w:t>Right to Organize</w:t>
      </w:r>
      <w:r w:rsidRPr="0046555A">
        <w:rPr>
          <w:sz w:val="16"/>
        </w:rPr>
        <w:t xml:space="preserve"> Act, which would </w:t>
      </w:r>
      <w:r w:rsidRPr="0046555A">
        <w:rPr>
          <w:szCs w:val="22"/>
          <w:u w:val="single"/>
        </w:rPr>
        <w:t>make it easier to unionize workers</w:t>
      </w:r>
      <w:r w:rsidRPr="0046555A">
        <w:rPr>
          <w:sz w:val="16"/>
        </w:rPr>
        <w:t xml:space="preserve">. That law would </w:t>
      </w:r>
      <w:r w:rsidRPr="0046555A">
        <w:rPr>
          <w:szCs w:val="22"/>
          <w:u w:val="single"/>
        </w:rPr>
        <w:t>spur</w:t>
      </w:r>
      <w:r w:rsidRPr="0046555A">
        <w:rPr>
          <w:sz w:val="16"/>
          <w:u w:val="single"/>
        </w:rPr>
        <w:t xml:space="preserve"> </w:t>
      </w:r>
      <w:r w:rsidRPr="0046555A">
        <w:rPr>
          <w:szCs w:val="22"/>
          <w:u w:val="single"/>
        </w:rPr>
        <w:t>unions to do more organizing</w:t>
      </w:r>
      <w:r w:rsidRPr="00E8684E">
        <w:rPr>
          <w:sz w:val="16"/>
          <w:u w:val="single"/>
        </w:rPr>
        <w:t xml:space="preserve"> </w:t>
      </w:r>
      <w:r w:rsidRPr="00E8684E">
        <w:rPr>
          <w:sz w:val="16"/>
        </w:rPr>
        <w:t>and increase their chances of winning union drives. “That would be a real shot in the arm,” Milkman said.</w:t>
      </w:r>
    </w:p>
    <w:p w14:paraId="668EEFFF" w14:textId="77777777" w:rsidR="00152B62" w:rsidRPr="00E8684E" w:rsidRDefault="00152B62" w:rsidP="00152B62">
      <w:pPr>
        <w:rPr>
          <w:sz w:val="16"/>
        </w:rPr>
      </w:pPr>
    </w:p>
    <w:p w14:paraId="149A0100" w14:textId="77777777" w:rsidR="00152B62" w:rsidRPr="00E8684E" w:rsidRDefault="00152B62" w:rsidP="00152B62">
      <w:pPr>
        <w:pStyle w:val="Heading4"/>
        <w:rPr>
          <w:rFonts w:cs="Calibri"/>
        </w:rPr>
      </w:pPr>
      <w:r w:rsidRPr="00E8684E">
        <w:rPr>
          <w:rFonts w:cs="Calibri"/>
        </w:rPr>
        <w:lastRenderedPageBreak/>
        <w:t>[3] Capitalism has hurled the world towards climate change and no chance to self-correct</w:t>
      </w:r>
    </w:p>
    <w:p w14:paraId="73251E09" w14:textId="77777777" w:rsidR="00152B62" w:rsidRPr="00E8684E" w:rsidRDefault="00152B62" w:rsidP="00152B62">
      <w:r w:rsidRPr="00E8684E">
        <w:rPr>
          <w:rStyle w:val="Style13ptBold"/>
        </w:rPr>
        <w:t xml:space="preserve">Dawson, 16 </w:t>
      </w:r>
      <w:r w:rsidRPr="00E8684E">
        <w:t xml:space="preserve">[author, </w:t>
      </w:r>
      <w:proofErr w:type="gramStart"/>
      <w:r w:rsidRPr="00E8684E">
        <w:t>activist</w:t>
      </w:r>
      <w:proofErr w:type="gramEnd"/>
      <w:r w:rsidRPr="00E8684E">
        <w:t xml:space="preserve"> and professor of English at the CUNY Graduate Center, and at the College of Staten Island, City University of New York, Extinction A Radical History, Chapter 3 ‘Capitalism and Extinction,’ 2016] -TB</w:t>
      </w:r>
    </w:p>
    <w:p w14:paraId="71FE3295" w14:textId="77777777" w:rsidR="00152B62" w:rsidRDefault="00152B62" w:rsidP="00152B62">
      <w:pPr>
        <w:rPr>
          <w:rStyle w:val="Emphasis"/>
        </w:rPr>
      </w:pPr>
      <w:r w:rsidRPr="00E8684E">
        <w:rPr>
          <w:sz w:val="16"/>
        </w:rPr>
        <w:t xml:space="preserve">Capitalism’s Ceaseless Expansion </w:t>
      </w:r>
      <w:r w:rsidRPr="00E8684E">
        <w:rPr>
          <w:rStyle w:val="Emphasis"/>
          <w:highlight w:val="green"/>
        </w:rPr>
        <w:t>Capitalism</w:t>
      </w:r>
      <w:r w:rsidRPr="00E8684E">
        <w:rPr>
          <w:rStyle w:val="Emphasis"/>
        </w:rPr>
        <w:t xml:space="preserve"> is dependent on the conditions of production that it relentlessly degrades. By </w:t>
      </w:r>
      <w:r w:rsidRPr="00E8684E">
        <w:rPr>
          <w:rStyle w:val="Emphasis"/>
          <w:highlight w:val="green"/>
        </w:rPr>
        <w:t>fecklessly consuming the environment</w:t>
      </w:r>
      <w:r w:rsidRPr="00E8684E">
        <w:rPr>
          <w:rStyle w:val="Emphasis"/>
        </w:rPr>
        <w:t xml:space="preserve">, capital is figuratively </w:t>
      </w:r>
      <w:r w:rsidRPr="00E8684E">
        <w:rPr>
          <w:rStyle w:val="Emphasis"/>
          <w:highlight w:val="green"/>
        </w:rPr>
        <w:t>sawing off the tree branch</w:t>
      </w:r>
      <w:r w:rsidRPr="00E8684E">
        <w:rPr>
          <w:rStyle w:val="Emphasis"/>
        </w:rPr>
        <w:t xml:space="preserve"> it is sitting on.</w:t>
      </w:r>
      <w:r w:rsidRPr="00E8684E">
        <w:rPr>
          <w:sz w:val="16"/>
        </w:rPr>
        <w:t xml:space="preserve"> But it does so because it must: it is a system based on ceaseless accumulation. </w:t>
      </w:r>
      <w:r w:rsidRPr="00E8684E">
        <w:rPr>
          <w:rStyle w:val="Emphasis"/>
        </w:rPr>
        <w:t>Capitalists must constantly reinvest their accumulated profits if they are to survive against competitors, driving capital to expand at a compound rate.</w:t>
      </w:r>
      <w:r w:rsidRPr="00E8684E">
        <w:rPr>
          <w:sz w:val="16"/>
        </w:rPr>
        <w:t xml:space="preserve">70 Every limit to capital’s expansion appears as an obstacle that it strives to overcome and fold into a new round of accumulation. But we live on a planet that is self-evidently finite. </w:t>
      </w:r>
      <w:r w:rsidRPr="00E8684E">
        <w:rPr>
          <w:rStyle w:val="Emphasis"/>
        </w:rPr>
        <w:t xml:space="preserve">Capital’s logic is consequently that of a cancer cell, </w:t>
      </w:r>
      <w:r w:rsidRPr="00E8684E">
        <w:rPr>
          <w:rStyle w:val="Emphasis"/>
          <w:highlight w:val="green"/>
        </w:rPr>
        <w:t>growing uncontrollably until it destroys the body that hosts it</w:t>
      </w:r>
      <w:r w:rsidRPr="00E8684E">
        <w:rPr>
          <w:rStyle w:val="StyleUnderline"/>
        </w:rPr>
        <w:t xml:space="preserve">. The </w:t>
      </w:r>
      <w:r w:rsidRPr="00E8684E">
        <w:rPr>
          <w:rStyle w:val="StyleUnderline"/>
          <w:highlight w:val="green"/>
        </w:rPr>
        <w:t>whaling industry</w:t>
      </w:r>
      <w:r w:rsidRPr="00E8684E">
        <w:rPr>
          <w:rStyle w:val="StyleUnderline"/>
        </w:rPr>
        <w:t xml:space="preserve"> is perhaps the best instance of this all-consuming </w:t>
      </w:r>
      <w:r w:rsidRPr="00E8684E">
        <w:rPr>
          <w:rStyle w:val="StyleUnderline"/>
          <w:highlight w:val="green"/>
        </w:rPr>
        <w:t>drive to expand accumulation</w:t>
      </w:r>
      <w:r w:rsidRPr="00E8684E">
        <w:rPr>
          <w:rStyle w:val="StyleUnderline"/>
        </w:rPr>
        <w:t xml:space="preserve">. Whales have endured the most </w:t>
      </w:r>
      <w:r w:rsidRPr="00E8684E">
        <w:rPr>
          <w:rStyle w:val="StyleUnderline"/>
          <w:highlight w:val="green"/>
        </w:rPr>
        <w:t>prolonged and vicious attack</w:t>
      </w:r>
      <w:r w:rsidRPr="00E8684E">
        <w:rPr>
          <w:rStyle w:val="StyleUnderline"/>
        </w:rPr>
        <w:t xml:space="preserve"> by humans of any single species of animal.</w:t>
      </w:r>
      <w:r w:rsidRPr="00E8684E">
        <w:rPr>
          <w:sz w:val="16"/>
        </w:rPr>
        <w:t xml:space="preserve">71 Prior to the rise of capitalism, whales were hunted in sustainable numbers by indigenous communities such as the Inuit in the Arctic, and by coastal-dwelling peoples such as the Basques, who intercepted immense but timid Bowhead and right whales as they made their annual migratory trek </w:t>
      </w:r>
      <w:proofErr w:type="spellStart"/>
      <w:r w:rsidRPr="00E8684E">
        <w:rPr>
          <w:sz w:val="16"/>
        </w:rPr>
        <w:t>throug</w:t>
      </w:r>
      <w:proofErr w:type="spellEnd"/>
      <w:r w:rsidRPr="00E8684E">
        <w:rPr>
          <w:sz w:val="16"/>
        </w:rPr>
        <w:t xml:space="preserve"> the Bay of Biscay.72 The Inuit and Basques killed whales in relatively limited numbers. But, as the industrial revolution took off, whales provided valuable commodities, including oil used for illumination and for greasing machinery in the factories of the period. As a consequence, the growing markets of early modern capitalism exhausted stocks of coastal whales, and by the late seventeenth century whalers had to take to the open ocean in search of prey.73 Maritime powers of the time such as the Dutch articulated a doctrine of freedom of the seas for their whaling fleets, opening the rich fisheries of the North Atlantic to commercial whaling by the competing European powers of the day.74 No efforts were made by the Europeans and their North American competitors to conserve stocks of whales. Instead, whalers acted as if their quarry was inexhaustible. European whaling took the industrialized slaughter of animals to the far reaches of the globe. Competition led to increasingly sophisticated techniques of slaughter, from the faster sailing ships of the late eighteenth century that hunted right whales to near extinction in several decades, to the invention in the </w:t>
      </w:r>
      <w:proofErr w:type="spellStart"/>
      <w:r w:rsidRPr="00E8684E">
        <w:rPr>
          <w:sz w:val="16"/>
        </w:rPr>
        <w:t>midnineteenth</w:t>
      </w:r>
      <w:proofErr w:type="spellEnd"/>
      <w:r w:rsidRPr="00E8684E">
        <w:rPr>
          <w:sz w:val="16"/>
        </w:rPr>
        <w:t xml:space="preserve"> century of the explosive harpoon gun and huge steam-powered factory ships, which allowed whalers to hunt faster fin and sperm whales in devastating numbers.75 Although it was clearly in the industry’s interest to limit the accelerating predation, the competitive dynamic of industrial capitalism made such forms of conservation impossible. Instead, whalers came up with far-fetched arguments to justify their monumentally shortsighted plunder of the oceans. For instance, in a chapter of Moby Dick entitled “Does the Whale’s Magnitude Diminish? Will He Perish?” Melville’s protagonist Ishmael ponders the question of the whale’s extinction. Although he admits that whales were once far </w:t>
      </w:r>
      <w:proofErr w:type="gramStart"/>
      <w:r w:rsidRPr="00E8684E">
        <w:rPr>
          <w:sz w:val="16"/>
        </w:rPr>
        <w:t>more easy</w:t>
      </w:r>
      <w:proofErr w:type="gramEnd"/>
      <w:r w:rsidRPr="00E8684E">
        <w:rPr>
          <w:sz w:val="16"/>
        </w:rPr>
        <w:t xml:space="preserve"> to find in the oceans, he concludes that this is because whales now travel in bigger but less numerous groups, and that they have moved to the Poles in order to escape the whaling industry. As Ishmael’s torturous reasoning suggests, whale populations had to be represented as limitless </w:t>
      </w:r>
      <w:proofErr w:type="gramStart"/>
      <w:r w:rsidRPr="00E8684E">
        <w:rPr>
          <w:sz w:val="16"/>
        </w:rPr>
        <w:t>in order to</w:t>
      </w:r>
      <w:proofErr w:type="gramEnd"/>
      <w:r w:rsidRPr="00E8684E">
        <w:rPr>
          <w:sz w:val="16"/>
        </w:rPr>
        <w:t xml:space="preserve"> justify the unsustainable competition of the industry. By the early twentieth century, humans had emptied the world’s oceans of so many whales that commercial whaling was no longer a viable major industry.76 The decimation of whales and the crash of the whaling industry also illustrate the folly of the economic doctrines that grew up to legitimate capitalism. Adam Smith’s Wealth of Nations (1776) is the clearest formulation of these doctrines. Smith believed that self-interested competition in the free market would generate beneficial outcomes for all by keeping prices low and creating incentives for a variety of goods and services. As Smith put it, “by pursuing his own interest [the individual] frequently promotes that of the society more effectually than when he really intends to promote it.”77 Private vices were purportedly transmuted into public virtues through the operation of what Smith described as the “invisible hand” of the market. Like many of his contemporaries, Smith believed in the inevitability of progress, which he assumed involved the production of greater material wealth. Yet, Smith’s invisible hand completely ignored the issue of depletion and even extinction of such natural “resources” as fur-bearing animals and whales. In fact, classical economics is blithely ignorant of the impact of turning the earth’s resources into capital, focusing only on the secondary problem of the distribution of resources between different competing ends.78 But the earth’s resources are not just scarce. They are finite. Like the whaling industry, classical economics is constitutively blind to this finitude, and consequently encourages both producers and consumers to use up resources as fast as possible in pursuit of greater profits and growth. Mainstream economics as formulated by Adam Smith and as practiced today celebrates values—selfishness, gluttony, competitiveness, and shortsightedness—that were once viewed as cardinal sins, and in the process provides intellectual justification for capitalism’s disastrous pillage of the planet. Capitalism’s Chaotic World If capitalism is based on the illusory hope that a mysterious “invisible hand” will reconcile ruthlessly self-interested competition with the common good, modern capitalist society is correspondingly organized around antagonistic nation-states whose competing interests, it is vainly hoped, will be attuned through various international forums. Yet, wracked by the periodic crises of over-accumulation that are a structural feature of capitalism, the bourgeoisie is impelled to seek markets abroad. Since their peers in other nations are driven to cope with </w:t>
      </w:r>
      <w:r w:rsidRPr="00E8684E">
        <w:rPr>
          <w:sz w:val="16"/>
        </w:rPr>
        <w:lastRenderedPageBreak/>
        <w:t xml:space="preserve">system-wide crises through similar expansionary policies, the result is increasing inter-imperial competition and endemic warfare.79 Capitalism thus generates a chaotic world system that compounds ecological crises. In some cases, ecocide is a conscious strategy of imperialism, generating what might be termed ecological warfare. For example, the destruction of the great herds of bison that roamed the Great Plains of North America was European settlers proudly display skulls of slaughtered bison, carnage that was a key element in the campaign against Native Americans. a calculated military strategy designed to deprive Native Americans of the environmental resources on which they depended.80 When Europeans first arrived, the plains were inhabited by tens of millions of bison, providing indigenous peoples with resources that allowed them to maintain their autonomous, nomadic lifestyle. Commercial hunting of bison began in the 1830s, soon reaching a toll of two million animals a year.81 By 1891, there were less than 1,000 bison left on the continent, and the Native Americans had been crushed— defeated militarily and forced onto a series of isolated, barren reservations. </w:t>
      </w:r>
      <w:r w:rsidRPr="00E8684E">
        <w:rPr>
          <w:rStyle w:val="Emphasis"/>
        </w:rPr>
        <w:t xml:space="preserve">Many of these reservations were subsequently turned into “national </w:t>
      </w:r>
      <w:r w:rsidRPr="00E8684E">
        <w:rPr>
          <w:rStyle w:val="Emphasis"/>
          <w:highlight w:val="green"/>
        </w:rPr>
        <w:t>sacrifice zones</w:t>
      </w:r>
      <w:r w:rsidRPr="00E8684E">
        <w:rPr>
          <w:rStyle w:val="Emphasis"/>
        </w:rPr>
        <w:t xml:space="preserve">” during the Cold War, when </w:t>
      </w:r>
      <w:r w:rsidRPr="00E8684E">
        <w:rPr>
          <w:rStyle w:val="Emphasis"/>
          <w:highlight w:val="green"/>
        </w:rPr>
        <w:t>nuclear weapons</w:t>
      </w:r>
      <w:r w:rsidRPr="00E8684E">
        <w:rPr>
          <w:rStyle w:val="Emphasis"/>
        </w:rPr>
        <w:t xml:space="preserve"> were exploded in sites such as Nevada </w:t>
      </w:r>
      <w:proofErr w:type="gramStart"/>
      <w:r w:rsidRPr="00E8684E">
        <w:rPr>
          <w:rStyle w:val="Emphasis"/>
        </w:rPr>
        <w:t>in order to</w:t>
      </w:r>
      <w:proofErr w:type="gramEnd"/>
      <w:r w:rsidRPr="00E8684E">
        <w:rPr>
          <w:rStyle w:val="Emphasis"/>
        </w:rPr>
        <w:t xml:space="preserve"> perfect the US’s military arsenal.</w:t>
      </w:r>
      <w:r w:rsidRPr="00E8684E">
        <w:rPr>
          <w:sz w:val="16"/>
        </w:rPr>
        <w:t xml:space="preserve">82 </w:t>
      </w:r>
      <w:r w:rsidRPr="00E8684E">
        <w:rPr>
          <w:rStyle w:val="StyleUnderline"/>
        </w:rPr>
        <w:t xml:space="preserve">Similar </w:t>
      </w:r>
      <w:r w:rsidRPr="00E8684E">
        <w:rPr>
          <w:rStyle w:val="StyleUnderline"/>
          <w:highlight w:val="green"/>
        </w:rPr>
        <w:t>ecological violence</w:t>
      </w:r>
      <w:r w:rsidRPr="00E8684E">
        <w:rPr>
          <w:rStyle w:val="StyleUnderline"/>
        </w:rPr>
        <w:t xml:space="preserve"> was meted out by the US military to other parts of the planet. During the </w:t>
      </w:r>
      <w:r w:rsidRPr="00E8684E">
        <w:rPr>
          <w:rStyle w:val="StyleUnderline"/>
          <w:highlight w:val="green"/>
        </w:rPr>
        <w:t>Vietnam War</w:t>
      </w:r>
      <w:r w:rsidRPr="00E8684E">
        <w:rPr>
          <w:rStyle w:val="StyleUnderline"/>
        </w:rPr>
        <w:t xml:space="preserve">, for instance, nearly twenty million gallons of </w:t>
      </w:r>
      <w:r w:rsidRPr="00E8684E">
        <w:rPr>
          <w:rStyle w:val="StyleUnderline"/>
          <w:highlight w:val="green"/>
        </w:rPr>
        <w:t>pesticides were sprayed on the tropical forests</w:t>
      </w:r>
      <w:r w:rsidRPr="00E8684E">
        <w:rPr>
          <w:rStyle w:val="StyleUnderline"/>
        </w:rPr>
        <w:t xml:space="preserve"> of Vietnam </w:t>
      </w:r>
      <w:proofErr w:type="gramStart"/>
      <w:r w:rsidRPr="00E8684E">
        <w:rPr>
          <w:rStyle w:val="StyleUnderline"/>
        </w:rPr>
        <w:t>in an effort to</w:t>
      </w:r>
      <w:proofErr w:type="gramEnd"/>
      <w:r w:rsidRPr="00E8684E">
        <w:rPr>
          <w:rStyle w:val="StyleUnderline"/>
        </w:rPr>
        <w:t xml:space="preserve"> destroy the ecological base of the revolutionary Vietnamese forces.</w:t>
      </w:r>
      <w:r w:rsidRPr="00E8684E">
        <w:rPr>
          <w:sz w:val="16"/>
        </w:rPr>
        <w:t xml:space="preserve"> This virulent campaign of ecological warfare eventually generated a revolt among US scientists, who balked at what they called the systematic ecocide being carried out by the military in Vietnam.83 Despite this history of war resistance, the US military, with more than 700 bases worldwide, remains the single most polluting organization on the planet.84 In many cases, however, animals and plants simply suffer as collateral damage in the inter-imperial rivalries generated by capitalism. In a system of competing capitalist nations, no individual state has the power or responsibility to counteract the system’s tendencies toward ecological degradation. </w:t>
      </w:r>
      <w:r w:rsidRPr="00E8684E">
        <w:rPr>
          <w:rStyle w:val="Emphasis"/>
        </w:rPr>
        <w:t xml:space="preserve">Indeed, inter-imperial </w:t>
      </w:r>
      <w:r w:rsidRPr="00E8684E">
        <w:rPr>
          <w:rStyle w:val="Emphasis"/>
          <w:highlight w:val="green"/>
        </w:rPr>
        <w:t>competition impels individual states to shirk responsibility</w:t>
      </w:r>
      <w:r w:rsidRPr="00E8684E">
        <w:rPr>
          <w:rStyle w:val="Emphasis"/>
        </w:rPr>
        <w:t xml:space="preserve">, seeking to score points by </w:t>
      </w:r>
      <w:r w:rsidRPr="00E8684E">
        <w:rPr>
          <w:rStyle w:val="Emphasis"/>
          <w:highlight w:val="green"/>
        </w:rPr>
        <w:t>blaming their competitors</w:t>
      </w:r>
      <w:r w:rsidRPr="00E8684E">
        <w:rPr>
          <w:rStyle w:val="Emphasis"/>
        </w:rPr>
        <w:t xml:space="preserve"> </w:t>
      </w:r>
      <w:r w:rsidRPr="00E8684E">
        <w:rPr>
          <w:rStyle w:val="Emphasis"/>
          <w:highlight w:val="green"/>
        </w:rPr>
        <w:t>for</w:t>
      </w:r>
      <w:r w:rsidRPr="00E8684E">
        <w:rPr>
          <w:rStyle w:val="Emphasis"/>
        </w:rPr>
        <w:t xml:space="preserve"> failing to address the </w:t>
      </w:r>
      <w:r w:rsidRPr="00E8684E">
        <w:rPr>
          <w:rStyle w:val="Emphasis"/>
          <w:highlight w:val="green"/>
        </w:rPr>
        <w:t>environmental crisis</w:t>
      </w:r>
      <w:r w:rsidRPr="00E8684E">
        <w:rPr>
          <w:rStyle w:val="Emphasis"/>
        </w:rPr>
        <w:t xml:space="preserve">. This fatal contradiction of capitalist society has been abundantly </w:t>
      </w:r>
      <w:r w:rsidRPr="00E8684E">
        <w:rPr>
          <w:rStyle w:val="Emphasis"/>
          <w:highlight w:val="green"/>
        </w:rPr>
        <w:t>evident in</w:t>
      </w:r>
      <w:r w:rsidRPr="00E8684E">
        <w:rPr>
          <w:rStyle w:val="Emphasis"/>
        </w:rPr>
        <w:t xml:space="preserve"> the rounds of United Nations-sponsored </w:t>
      </w:r>
      <w:r w:rsidRPr="00E8684E">
        <w:rPr>
          <w:rStyle w:val="Emphasis"/>
          <w:highlight w:val="green"/>
        </w:rPr>
        <w:t>climate negotiations</w:t>
      </w:r>
      <w:r w:rsidRPr="00E8684E">
        <w:rPr>
          <w:rStyle w:val="Emphasis"/>
        </w:rPr>
        <w:t xml:space="preserve"> during the last two decades.</w:t>
      </w:r>
      <w:r w:rsidRPr="00E8684E">
        <w:rPr>
          <w:sz w:val="16"/>
        </w:rPr>
        <w:t xml:space="preserve"> During these negotiations, advanced industrialized countries such as the United States and Great Britain have refused to reduce their greenhouse gas emissions significantly until developing nations such as China, India, and Brazil offer to cut their emissions as well. </w:t>
      </w:r>
      <w:r w:rsidRPr="00E8684E">
        <w:rPr>
          <w:rStyle w:val="StyleUnderline"/>
        </w:rPr>
        <w:t xml:space="preserve">The </w:t>
      </w:r>
      <w:r w:rsidRPr="00E8684E">
        <w:rPr>
          <w:rStyle w:val="StyleUnderline"/>
          <w:highlight w:val="green"/>
        </w:rPr>
        <w:t>industrializing nations</w:t>
      </w:r>
      <w:r w:rsidRPr="00E8684E">
        <w:rPr>
          <w:rStyle w:val="StyleUnderline"/>
        </w:rPr>
        <w:t xml:space="preserve"> respond by pointing out that their </w:t>
      </w:r>
      <w:r w:rsidRPr="00E8684E">
        <w:rPr>
          <w:rStyle w:val="StyleUnderline"/>
          <w:highlight w:val="green"/>
        </w:rPr>
        <w:t>per capita emissions</w:t>
      </w:r>
      <w:r w:rsidRPr="00E8684E">
        <w:rPr>
          <w:rStyle w:val="StyleUnderline"/>
        </w:rPr>
        <w:t xml:space="preserve"> are still far </w:t>
      </w:r>
      <w:r w:rsidRPr="00E8684E">
        <w:rPr>
          <w:rStyle w:val="StyleUnderline"/>
          <w:highlight w:val="green"/>
        </w:rPr>
        <w:t>lower</w:t>
      </w:r>
      <w:r w:rsidRPr="00E8684E">
        <w:rPr>
          <w:rStyle w:val="StyleUnderline"/>
        </w:rPr>
        <w:t xml:space="preserve"> than those of the wealthy nations of </w:t>
      </w:r>
      <w:r w:rsidRPr="00E8684E">
        <w:rPr>
          <w:rStyle w:val="StyleUnderline"/>
          <w:highlight w:val="green"/>
        </w:rPr>
        <w:t xml:space="preserve">Europe and North </w:t>
      </w:r>
      <w:proofErr w:type="gramStart"/>
      <w:r w:rsidRPr="00E8684E">
        <w:rPr>
          <w:rStyle w:val="StyleUnderline"/>
          <w:highlight w:val="green"/>
        </w:rPr>
        <w:t>America</w:t>
      </w:r>
      <w:r w:rsidRPr="00E8684E">
        <w:rPr>
          <w:rStyle w:val="StyleUnderline"/>
        </w:rPr>
        <w:t>, and</w:t>
      </w:r>
      <w:proofErr w:type="gramEnd"/>
      <w:r w:rsidRPr="00E8684E">
        <w:rPr>
          <w:rStyle w:val="StyleUnderline"/>
        </w:rPr>
        <w:t xml:space="preserve"> argue that these countries have benefited from two hundred years of industrial growth, effectively </w:t>
      </w:r>
      <w:r w:rsidRPr="00E8684E">
        <w:rPr>
          <w:rStyle w:val="StyleUnderline"/>
          <w:highlight w:val="green"/>
        </w:rPr>
        <w:t>colonizing the atmosphere</w:t>
      </w:r>
      <w:r w:rsidRPr="00E8684E">
        <w:rPr>
          <w:rStyle w:val="StyleUnderline"/>
        </w:rPr>
        <w:t xml:space="preserve"> to the exclusion of formerly colonized nations. </w:t>
      </w:r>
      <w:r w:rsidRPr="00E8684E">
        <w:rPr>
          <w:sz w:val="16"/>
        </w:rPr>
        <w:t xml:space="preserve">As a result of these antagonistic positions, no binding international agreement on emissions reductions has been reached, despite years of desperate pleas from scientists and civil society. It is not simply that the climate and extinction crises have arrived at a uniquely unpropitious moment when neoliberal doctrines of financial deregulation, corporate power, and emaciated governance are hegemonic.85 </w:t>
      </w:r>
      <w:r w:rsidRPr="00E8684E">
        <w:rPr>
          <w:rStyle w:val="StyleUnderline"/>
        </w:rPr>
        <w:t xml:space="preserve">Rather, the deadlocked climate negotiations </w:t>
      </w:r>
      <w:proofErr w:type="gramStart"/>
      <w:r w:rsidRPr="00E8684E">
        <w:rPr>
          <w:rStyle w:val="StyleUnderline"/>
        </w:rPr>
        <w:t>are a reflection of</w:t>
      </w:r>
      <w:proofErr w:type="gramEnd"/>
      <w:r w:rsidRPr="00E8684E">
        <w:rPr>
          <w:rStyle w:val="StyleUnderline"/>
        </w:rPr>
        <w:t xml:space="preserve"> the fundamentally irrational, chaotic, </w:t>
      </w:r>
      <w:proofErr w:type="spellStart"/>
      <w:r w:rsidRPr="00E8684E">
        <w:rPr>
          <w:rStyle w:val="StyleUnderline"/>
        </w:rPr>
        <w:t>violenceridden</w:t>
      </w:r>
      <w:proofErr w:type="spellEnd"/>
      <w:r w:rsidRPr="00E8684E">
        <w:rPr>
          <w:rStyle w:val="StyleUnderline"/>
        </w:rPr>
        <w:t xml:space="preserve">, and </w:t>
      </w:r>
      <w:proofErr w:type="spellStart"/>
      <w:r w:rsidRPr="00E8684E">
        <w:rPr>
          <w:rStyle w:val="StyleUnderline"/>
        </w:rPr>
        <w:t>ecocidal</w:t>
      </w:r>
      <w:proofErr w:type="spellEnd"/>
      <w:r w:rsidRPr="00E8684E">
        <w:rPr>
          <w:rStyle w:val="StyleUnderline"/>
        </w:rPr>
        <w:t xml:space="preserve"> world system produced by capitalism.</w:t>
      </w:r>
      <w:r w:rsidRPr="00E8684E">
        <w:rPr>
          <w:rStyle w:val="Emphasis"/>
        </w:rPr>
        <w:t xml:space="preserve"> </w:t>
      </w:r>
      <w:r w:rsidRPr="00E8684E">
        <w:rPr>
          <w:rStyle w:val="Emphasis"/>
          <w:highlight w:val="green"/>
        </w:rPr>
        <w:t>Can capitalist society reform</w:t>
      </w:r>
      <w:r w:rsidRPr="00E8684E">
        <w:rPr>
          <w:rStyle w:val="Emphasis"/>
        </w:rPr>
        <w:t xml:space="preserve"> itself sufficiently to cope with the extinction crisis? This is not simply unlikely. It is </w:t>
      </w:r>
      <w:r w:rsidRPr="00E8684E">
        <w:rPr>
          <w:rStyle w:val="Emphasis"/>
          <w:highlight w:val="green"/>
        </w:rPr>
        <w:t>impossible</w:t>
      </w:r>
      <w:r w:rsidRPr="00E8684E">
        <w:rPr>
          <w:rStyle w:val="Emphasis"/>
        </w:rPr>
        <w:t xml:space="preserve"> in the long run. </w:t>
      </w:r>
      <w:r w:rsidRPr="00E8684E">
        <w:rPr>
          <w:sz w:val="16"/>
        </w:rPr>
        <w:t xml:space="preserve">While it is true that the environmental movement did manage to push corporations and the state into cleaning up local crises from the late 1960s onwards, climate change and extinction suggest that the capitalist system is destroying its ecological foundations when viewed on a longer temporal scale. </w:t>
      </w:r>
      <w:r w:rsidRPr="00E8684E">
        <w:rPr>
          <w:rStyle w:val="Emphasis"/>
        </w:rPr>
        <w:t xml:space="preserve">Recall that </w:t>
      </w:r>
      <w:r w:rsidRPr="00E8684E">
        <w:rPr>
          <w:rStyle w:val="Emphasis"/>
          <w:highlight w:val="green"/>
        </w:rPr>
        <w:t>capital’s solution</w:t>
      </w:r>
      <w:r w:rsidRPr="00E8684E">
        <w:rPr>
          <w:rStyle w:val="Emphasis"/>
        </w:rPr>
        <w:t xml:space="preserve"> to periodic systemic crises </w:t>
      </w:r>
      <w:r w:rsidRPr="00E8684E">
        <w:rPr>
          <w:rStyle w:val="Emphasis"/>
          <w:highlight w:val="green"/>
        </w:rPr>
        <w:t>is to initiate a new round of accumulation</w:t>
      </w:r>
      <w:r w:rsidRPr="00E8684E">
        <w:rPr>
          <w:rStyle w:val="Emphasis"/>
        </w:rPr>
        <w:t xml:space="preserve">. Capital essentially </w:t>
      </w:r>
      <w:r w:rsidRPr="00E8684E">
        <w:rPr>
          <w:rStyle w:val="Emphasis"/>
          <w:highlight w:val="green"/>
        </w:rPr>
        <w:t>tries to grow itself out of its problems</w:t>
      </w:r>
      <w:r w:rsidRPr="00E8684E">
        <w:rPr>
          <w:rStyle w:val="Emphasis"/>
        </w:rPr>
        <w:t xml:space="preserve">. </w:t>
      </w:r>
      <w:r w:rsidRPr="00E8684E">
        <w:rPr>
          <w:rStyle w:val="Emphasis"/>
          <w:highlight w:val="green"/>
        </w:rPr>
        <w:t>But</w:t>
      </w:r>
      <w:r w:rsidRPr="00E8684E">
        <w:rPr>
          <w:rStyle w:val="Emphasis"/>
        </w:rPr>
        <w:t xml:space="preserve">, as we have seen, </w:t>
      </w:r>
      <w:r w:rsidRPr="00E8684E">
        <w:rPr>
          <w:rStyle w:val="Emphasis"/>
          <w:highlight w:val="green"/>
        </w:rPr>
        <w:t>the extinction crisis is precisely a product of unchecked, blinkered growth</w:t>
      </w:r>
      <w:r w:rsidRPr="00E8684E">
        <w:rPr>
          <w:rStyle w:val="Emphasis"/>
        </w:rPr>
        <w:t>.</w:t>
      </w:r>
      <w:r w:rsidRPr="00E8684E">
        <w:rPr>
          <w:sz w:val="16"/>
        </w:rPr>
        <w:t xml:space="preserve"> In such a context, conservation efforts can never be more than a paltry bandage over a gaping wound. As laudable as they are, conservation efforts largely fail to address the deep inequalities that capitalism generates, which push the poor to engage in deforestation and other forms of over-exploitation. Many of today’s major conservation organizations were established in the last half of the twentieth century: the Nature Conservancy (1951), World Wildlife Fund (1961), Natural Resources Defense Council (1970), and Conservation International (1987). Yet during this same period, a new round of accumulation based on neoliberal principles of unrestrained hyper-capitalism has engulfed the planet. </w:t>
      </w:r>
      <w:r w:rsidRPr="00E8684E">
        <w:rPr>
          <w:rStyle w:val="Emphasis"/>
        </w:rPr>
        <w:t xml:space="preserve">The neoliberal era has seen much of the global South become increasingly indebted, leading international agencies such as the World Bank to force debtor nations to harvest more trees, mine more minerals, drill for more oil, and generally </w:t>
      </w:r>
      <w:r w:rsidRPr="00E8684E">
        <w:rPr>
          <w:rStyle w:val="Emphasis"/>
          <w:highlight w:val="green"/>
        </w:rPr>
        <w:t>deplete</w:t>
      </w:r>
      <w:r w:rsidRPr="00E8684E">
        <w:rPr>
          <w:rStyle w:val="Emphasis"/>
        </w:rPr>
        <w:t xml:space="preserve"> their natural </w:t>
      </w:r>
      <w:r w:rsidRPr="00E8684E">
        <w:rPr>
          <w:rStyle w:val="Emphasis"/>
          <w:highlight w:val="green"/>
        </w:rPr>
        <w:t>resources</w:t>
      </w:r>
      <w:r w:rsidRPr="00E8684E">
        <w:rPr>
          <w:rStyle w:val="Emphasis"/>
        </w:rPr>
        <w:t xml:space="preserve"> </w:t>
      </w:r>
      <w:r w:rsidRPr="00E8684E">
        <w:rPr>
          <w:rStyle w:val="Emphasis"/>
          <w:highlight w:val="green"/>
        </w:rPr>
        <w:t>at exponentially greater rates</w:t>
      </w:r>
      <w:r w:rsidRPr="00E8684E">
        <w:rPr>
          <w:rStyle w:val="Emphasis"/>
        </w:rPr>
        <w:t>.</w:t>
      </w:r>
      <w:r w:rsidRPr="00E8684E">
        <w:rPr>
          <w:sz w:val="16"/>
        </w:rPr>
        <w:t xml:space="preserve"> The result has been a steeply intensifying deterioration in global ecosystems, including a massive increase in the rate of extinction.86 Despite this dramatic collapse of global ecosystems, </w:t>
      </w:r>
      <w:r w:rsidRPr="00E8684E">
        <w:rPr>
          <w:sz w:val="16"/>
        </w:rPr>
        <w:lastRenderedPageBreak/>
        <w:t xml:space="preserve">the climate change crisis has unleashed a fresh round of accumulation, obscured by upbeat language about the investment opportunities </w:t>
      </w:r>
      <w:proofErr w:type="gramStart"/>
      <w:r w:rsidRPr="00E8684E">
        <w:rPr>
          <w:sz w:val="16"/>
        </w:rPr>
        <w:t>opened up</w:t>
      </w:r>
      <w:proofErr w:type="gramEnd"/>
      <w:r w:rsidRPr="00E8684E">
        <w:rPr>
          <w:sz w:val="16"/>
        </w:rPr>
        <w:t xml:space="preserve"> by the green economy. Neoliberal solutions to the climate crisis such as voluntary carbon offsets are not only failing to diminish carbon </w:t>
      </w:r>
      <w:proofErr w:type="gramStart"/>
      <w:r w:rsidRPr="00E8684E">
        <w:rPr>
          <w:sz w:val="16"/>
        </w:rPr>
        <w:t>emissions, but</w:t>
      </w:r>
      <w:proofErr w:type="gramEnd"/>
      <w:r w:rsidRPr="00E8684E">
        <w:rPr>
          <w:sz w:val="16"/>
        </w:rPr>
        <w:t xml:space="preserve"> are also dramatically augmenting the enclosure and destruction of the global environmental commons.87 Such programs allow polluting industries in wealthy nations to continue emitting carbon, while turning the forests and agricultural land of indigenous people and peasants in the global South into carbon dioxide “sinks” or biodiversity “banks.” Under the green economy, vast numbers of people, plants, and animals are being sacrificed as collateral damage in the </w:t>
      </w:r>
      <w:proofErr w:type="spellStart"/>
      <w:r w:rsidRPr="00E8684E">
        <w:rPr>
          <w:sz w:val="16"/>
        </w:rPr>
        <w:t>ecocidal</w:t>
      </w:r>
      <w:proofErr w:type="spellEnd"/>
      <w:r w:rsidRPr="00E8684E">
        <w:rPr>
          <w:sz w:val="16"/>
        </w:rPr>
        <w:t xml:space="preserve"> exploitation of the planet. </w:t>
      </w:r>
      <w:r w:rsidRPr="00E8684E">
        <w:rPr>
          <w:rStyle w:val="Emphasis"/>
          <w:highlight w:val="green"/>
        </w:rPr>
        <w:t>Capitalism</w:t>
      </w:r>
      <w:r w:rsidRPr="00E8684E">
        <w:rPr>
          <w:rStyle w:val="Emphasis"/>
        </w:rPr>
        <w:t xml:space="preserve">, it is clear, </w:t>
      </w:r>
      <w:r w:rsidRPr="00E8684E">
        <w:rPr>
          <w:rStyle w:val="Emphasis"/>
          <w:highlight w:val="green"/>
        </w:rPr>
        <w:t>cannot solve the environmental crises it is causing</w:t>
      </w:r>
      <w:r w:rsidRPr="00E8684E">
        <w:rPr>
          <w:rStyle w:val="Emphasis"/>
        </w:rPr>
        <w:t>.</w:t>
      </w:r>
    </w:p>
    <w:p w14:paraId="3FE76CF3" w14:textId="77777777" w:rsidR="00152B62" w:rsidRPr="00E8684E" w:rsidRDefault="00152B62" w:rsidP="00152B62">
      <w:pPr>
        <w:pStyle w:val="Heading4"/>
        <w:rPr>
          <w:rFonts w:cs="Calibri"/>
        </w:rPr>
      </w:pPr>
      <w:r>
        <w:rPr>
          <w:rFonts w:cs="Calibri"/>
        </w:rPr>
        <w:t xml:space="preserve">[4] </w:t>
      </w:r>
      <w:r w:rsidRPr="00E8684E">
        <w:rPr>
          <w:rFonts w:cs="Calibri"/>
        </w:rPr>
        <w:t xml:space="preserve">2050 scenario highly plausible- traditional impact assessment systemically undervalues climate </w:t>
      </w:r>
      <w:proofErr w:type="gramStart"/>
      <w:r w:rsidRPr="00E8684E">
        <w:rPr>
          <w:rFonts w:cs="Calibri"/>
        </w:rPr>
        <w:t>impacts</w:t>
      </w:r>
      <w:proofErr w:type="gramEnd"/>
      <w:r>
        <w:rPr>
          <w:rFonts w:cs="Calibri"/>
        </w:rPr>
        <w:t xml:space="preserve"> and we need action </w:t>
      </w:r>
      <w:r w:rsidRPr="00E8684E">
        <w:rPr>
          <w:rFonts w:cs="Calibri"/>
          <w:u w:val="single"/>
        </w:rPr>
        <w:t>now</w:t>
      </w:r>
    </w:p>
    <w:p w14:paraId="2C4B72A1" w14:textId="77777777" w:rsidR="00152B62" w:rsidRPr="00E8684E" w:rsidRDefault="00152B62" w:rsidP="00152B62">
      <w:pPr>
        <w:rPr>
          <w:rStyle w:val="Style13ptBold"/>
        </w:rPr>
      </w:pPr>
      <w:r w:rsidRPr="00E8684E">
        <w:rPr>
          <w:rStyle w:val="Style13ptBold"/>
        </w:rPr>
        <w:t>Ahmed, PhD, 19</w:t>
      </w:r>
    </w:p>
    <w:p w14:paraId="657967D9" w14:textId="77777777" w:rsidR="00152B62" w:rsidRPr="00E8684E" w:rsidRDefault="00152B62" w:rsidP="00152B62">
      <w:pPr>
        <w:rPr>
          <w:sz w:val="16"/>
        </w:rPr>
      </w:pPr>
      <w:r w:rsidRPr="00E8684E">
        <w:rPr>
          <w:sz w:val="16"/>
        </w:rPr>
        <w:t>(</w:t>
      </w:r>
      <w:proofErr w:type="spellStart"/>
      <w:r w:rsidRPr="00E8684E">
        <w:rPr>
          <w:sz w:val="16"/>
        </w:rPr>
        <w:t>Naveez</w:t>
      </w:r>
      <w:proofErr w:type="spellEnd"/>
      <w:r w:rsidRPr="00E8684E">
        <w:rPr>
          <w:sz w:val="16"/>
        </w:rPr>
        <w:t xml:space="preserve">, </w:t>
      </w:r>
      <w:hyperlink r:id="rId19" w:history="1">
        <w:r w:rsidRPr="00E8684E">
          <w:rPr>
            <w:rStyle w:val="Hyperlink"/>
            <w:sz w:val="16"/>
          </w:rPr>
          <w:t>https://www.vice.com/en/article/597kpd/new-report-suggests-high-likelihood-of-human-civilization-coming-to-an-end-in-2050</w:t>
        </w:r>
      </w:hyperlink>
      <w:r w:rsidRPr="00E8684E">
        <w:rPr>
          <w:sz w:val="16"/>
        </w:rPr>
        <w:t>, 6-3)</w:t>
      </w:r>
    </w:p>
    <w:p w14:paraId="7D91D61B" w14:textId="77777777" w:rsidR="00152B62" w:rsidRDefault="00152B62" w:rsidP="00152B62">
      <w:pPr>
        <w:rPr>
          <w:rStyle w:val="TitleChar"/>
        </w:rPr>
      </w:pPr>
      <w:r w:rsidRPr="00E8684E">
        <w:rPr>
          <w:rStyle w:val="TitleChar"/>
        </w:rPr>
        <w:t>A harrowing scenario analysis of how human civilization might collapse in coming decades due to climate change has been endorsed by a former Australian defense chief and senior royal navy commander</w:t>
      </w:r>
      <w:r w:rsidRPr="00E8684E">
        <w:rPr>
          <w:sz w:val="16"/>
        </w:rPr>
        <w:t xml:space="preserve">. </w:t>
      </w:r>
      <w:r w:rsidRPr="00E8684E">
        <w:rPr>
          <w:rStyle w:val="TitleChar"/>
        </w:rPr>
        <w:t>The analysis</w:t>
      </w:r>
      <w:r w:rsidRPr="00E8684E">
        <w:rPr>
          <w:sz w:val="16"/>
        </w:rPr>
        <w:t xml:space="preserve">, published by the Breakthrough National Centre for Climate Restoration, a think-tank in Melbourne, Australia, </w:t>
      </w:r>
      <w:r w:rsidRPr="00E8684E">
        <w:rPr>
          <w:rStyle w:val="TitleChar"/>
        </w:rPr>
        <w:t xml:space="preserve">describes climate change as “a </w:t>
      </w:r>
      <w:r w:rsidRPr="00E8684E">
        <w:rPr>
          <w:rStyle w:val="Emphasis"/>
        </w:rPr>
        <w:t xml:space="preserve">near- to mid-term </w:t>
      </w:r>
      <w:r w:rsidRPr="00E8684E">
        <w:rPr>
          <w:rStyle w:val="Emphasis"/>
          <w:highlight w:val="green"/>
        </w:rPr>
        <w:t>existential threat</w:t>
      </w:r>
      <w:r w:rsidRPr="00E8684E">
        <w:rPr>
          <w:rStyle w:val="TitleChar"/>
          <w:highlight w:val="green"/>
        </w:rPr>
        <w:t xml:space="preserve"> to human civilization</w:t>
      </w:r>
      <w:r w:rsidRPr="00E8684E">
        <w:rPr>
          <w:rStyle w:val="TitleChar"/>
        </w:rPr>
        <w:t>”</w:t>
      </w:r>
      <w:r w:rsidRPr="00E8684E">
        <w:rPr>
          <w:sz w:val="16"/>
        </w:rPr>
        <w:t xml:space="preserve"> </w:t>
      </w:r>
      <w:r w:rsidRPr="00E8684E">
        <w:rPr>
          <w:rStyle w:val="TitleChar"/>
        </w:rPr>
        <w:t xml:space="preserve">and sets out a plausible scenario of where business-as-usual could lead over the </w:t>
      </w:r>
      <w:r w:rsidRPr="00E8684E">
        <w:rPr>
          <w:rStyle w:val="TitleChar"/>
          <w:highlight w:val="green"/>
        </w:rPr>
        <w:t>next 30 years</w:t>
      </w:r>
      <w:r w:rsidRPr="00E8684E">
        <w:rPr>
          <w:rStyle w:val="TitleChar"/>
        </w:rPr>
        <w:t xml:space="preserve">. </w:t>
      </w:r>
      <w:r w:rsidRPr="00E8684E">
        <w:rPr>
          <w:sz w:val="16"/>
        </w:rPr>
        <w:t xml:space="preserve">The paper argues that </w:t>
      </w:r>
      <w:r w:rsidRPr="00E8684E">
        <w:rPr>
          <w:rStyle w:val="TitleChar"/>
        </w:rPr>
        <w:t xml:space="preserve">the potentially “extremely serious outcomes” of climate-related </w:t>
      </w:r>
      <w:r w:rsidRPr="00E8684E">
        <w:rPr>
          <w:rStyle w:val="TitleChar"/>
          <w:highlight w:val="green"/>
        </w:rPr>
        <w:t>security threats</w:t>
      </w:r>
      <w:r w:rsidRPr="00E8684E">
        <w:rPr>
          <w:rStyle w:val="TitleChar"/>
        </w:rPr>
        <w:t xml:space="preserve"> are often </w:t>
      </w:r>
      <w:r w:rsidRPr="00E8684E">
        <w:rPr>
          <w:rStyle w:val="Emphasis"/>
          <w:highlight w:val="green"/>
        </w:rPr>
        <w:t>far more probable</w:t>
      </w:r>
      <w:r w:rsidRPr="00E8684E">
        <w:rPr>
          <w:rStyle w:val="TitleChar"/>
          <w:highlight w:val="green"/>
        </w:rPr>
        <w:t xml:space="preserve"> than conventionally assumed</w:t>
      </w:r>
      <w:r w:rsidRPr="00E8684E">
        <w:rPr>
          <w:sz w:val="16"/>
        </w:rPr>
        <w:t xml:space="preserve">, </w:t>
      </w:r>
      <w:r w:rsidRPr="00E8684E">
        <w:rPr>
          <w:rStyle w:val="TitleChar"/>
        </w:rPr>
        <w:t>but almost impossible to quantify</w:t>
      </w:r>
      <w:r w:rsidRPr="00E8684E">
        <w:rPr>
          <w:sz w:val="16"/>
        </w:rPr>
        <w:t xml:space="preserve"> because they “fall outside the human experience of the last thousand years.” On our current trajectory, the report warns, “</w:t>
      </w:r>
      <w:r w:rsidRPr="00E8684E">
        <w:rPr>
          <w:rStyle w:val="TitleChar"/>
        </w:rPr>
        <w:t xml:space="preserve">planetary and human systems [are] reaching a ‘point of no return’ by mid-century, in which the prospect of a </w:t>
      </w:r>
      <w:r w:rsidRPr="00E8684E">
        <w:rPr>
          <w:rStyle w:val="Emphasis"/>
          <w:highlight w:val="green"/>
        </w:rPr>
        <w:t>largely uninhabitable Earth</w:t>
      </w:r>
      <w:r w:rsidRPr="00E8684E">
        <w:rPr>
          <w:rStyle w:val="TitleChar"/>
        </w:rPr>
        <w:t xml:space="preserve"> leads to the breakdown of nations and the international order.” The </w:t>
      </w:r>
      <w:r w:rsidRPr="00E8684E">
        <w:rPr>
          <w:rStyle w:val="TitleChar"/>
          <w:highlight w:val="green"/>
        </w:rPr>
        <w:t>only way to avoid</w:t>
      </w:r>
      <w:r w:rsidRPr="00E8684E">
        <w:rPr>
          <w:rStyle w:val="TitleChar"/>
        </w:rPr>
        <w:t xml:space="preserve"> the</w:t>
      </w:r>
      <w:r w:rsidRPr="00E8684E">
        <w:rPr>
          <w:sz w:val="16"/>
        </w:rPr>
        <w:t xml:space="preserve"> risks of this </w:t>
      </w:r>
      <w:r w:rsidRPr="00E8684E">
        <w:rPr>
          <w:rStyle w:val="TitleChar"/>
        </w:rPr>
        <w:t xml:space="preserve">scenario </w:t>
      </w:r>
      <w:r w:rsidRPr="00E8684E">
        <w:rPr>
          <w:rStyle w:val="TitleChar"/>
          <w:highlight w:val="green"/>
        </w:rPr>
        <w:t>is</w:t>
      </w:r>
      <w:r w:rsidRPr="00E8684E">
        <w:rPr>
          <w:sz w:val="16"/>
        </w:rPr>
        <w:t xml:space="preserve"> what the report describes as “akin in scale to the </w:t>
      </w:r>
      <w:r w:rsidRPr="00E8684E">
        <w:rPr>
          <w:rStyle w:val="Emphasis"/>
        </w:rPr>
        <w:t xml:space="preserve">World War II </w:t>
      </w:r>
      <w:r w:rsidRPr="00E8684E">
        <w:rPr>
          <w:rStyle w:val="Emphasis"/>
          <w:highlight w:val="green"/>
        </w:rPr>
        <w:t>emergency mobilization</w:t>
      </w:r>
      <w:r w:rsidRPr="00E8684E">
        <w:rPr>
          <w:rStyle w:val="Emphasis"/>
        </w:rPr>
        <w:t>”</w:t>
      </w:r>
      <w:r w:rsidRPr="00E8684E">
        <w:rPr>
          <w:sz w:val="16"/>
        </w:rPr>
        <w:t xml:space="preserve">—but this time </w:t>
      </w:r>
      <w:r w:rsidRPr="00E8684E">
        <w:rPr>
          <w:rStyle w:val="TitleChar"/>
        </w:rPr>
        <w:t xml:space="preserve">focused on rapidly building out a zero-emissions industrial system to set in train the restoration of a safe climate. </w:t>
      </w:r>
      <w:r w:rsidRPr="00E8684E">
        <w:rPr>
          <w:sz w:val="16"/>
        </w:rPr>
        <w:t xml:space="preserve">The scenario warns that </w:t>
      </w:r>
      <w:r w:rsidRPr="00E8684E">
        <w:rPr>
          <w:rStyle w:val="TitleChar"/>
        </w:rPr>
        <w:t>our current trajectory will likely lock in at least 3 degrees</w:t>
      </w:r>
      <w:r w:rsidRPr="00E8684E">
        <w:rPr>
          <w:sz w:val="16"/>
        </w:rPr>
        <w:t xml:space="preserve"> Celsius (C) </w:t>
      </w:r>
      <w:r w:rsidRPr="00E8684E">
        <w:rPr>
          <w:rStyle w:val="TitleChar"/>
        </w:rPr>
        <w:t xml:space="preserve">of </w:t>
      </w:r>
      <w:r w:rsidRPr="00E8684E">
        <w:rPr>
          <w:sz w:val="16"/>
        </w:rPr>
        <w:t xml:space="preserve">global </w:t>
      </w:r>
      <w:r w:rsidRPr="00E8684E">
        <w:rPr>
          <w:rStyle w:val="TitleChar"/>
        </w:rPr>
        <w:t>heating,</w:t>
      </w:r>
      <w:r w:rsidRPr="00E8684E">
        <w:rPr>
          <w:sz w:val="16"/>
        </w:rPr>
        <w:t xml:space="preserve"> </w:t>
      </w:r>
      <w:r w:rsidRPr="00E8684E">
        <w:rPr>
          <w:rStyle w:val="TitleChar"/>
        </w:rPr>
        <w:t xml:space="preserve">which </w:t>
      </w:r>
      <w:r w:rsidRPr="00E8684E">
        <w:rPr>
          <w:sz w:val="16"/>
        </w:rPr>
        <w:t xml:space="preserve">in turn </w:t>
      </w:r>
      <w:r w:rsidRPr="00E8684E">
        <w:rPr>
          <w:rStyle w:val="TitleChar"/>
        </w:rPr>
        <w:t>could trigger further amplifying feedbacks unleashing further warming</w:t>
      </w:r>
      <w:r w:rsidRPr="00E8684E">
        <w:rPr>
          <w:sz w:val="16"/>
        </w:rPr>
        <w:t xml:space="preserve">. </w:t>
      </w:r>
      <w:r w:rsidRPr="00E8684E">
        <w:rPr>
          <w:rStyle w:val="TitleChar"/>
        </w:rPr>
        <w:t xml:space="preserve">This would drive the accelerating </w:t>
      </w:r>
      <w:r w:rsidRPr="00E8684E">
        <w:rPr>
          <w:rStyle w:val="TitleChar"/>
          <w:highlight w:val="green"/>
        </w:rPr>
        <w:t xml:space="preserve">collapse of </w:t>
      </w:r>
      <w:r w:rsidRPr="00E8684E">
        <w:rPr>
          <w:rStyle w:val="Emphasis"/>
          <w:highlight w:val="green"/>
        </w:rPr>
        <w:t>key ecosystems</w:t>
      </w:r>
      <w:r w:rsidRPr="00E8684E">
        <w:rPr>
          <w:rStyle w:val="TitleChar"/>
        </w:rPr>
        <w:t xml:space="preserve"> “including coral reef systems, the Amazon rainforest and in the Arctic</w:t>
      </w:r>
      <w:r w:rsidRPr="00E8684E">
        <w:rPr>
          <w:sz w:val="16"/>
        </w:rPr>
        <w:t xml:space="preserve">.” The </w:t>
      </w:r>
      <w:r w:rsidRPr="00E8684E">
        <w:rPr>
          <w:rStyle w:val="TitleChar"/>
        </w:rPr>
        <w:t>results would be devastating</w:t>
      </w:r>
      <w:r w:rsidRPr="00E8684E">
        <w:rPr>
          <w:sz w:val="16"/>
        </w:rPr>
        <w:t xml:space="preserve">. Some </w:t>
      </w:r>
      <w:r w:rsidRPr="00E8684E">
        <w:rPr>
          <w:rStyle w:val="TitleChar"/>
        </w:rPr>
        <w:t>one billion</w:t>
      </w:r>
      <w:r w:rsidRPr="00E8684E">
        <w:rPr>
          <w:sz w:val="16"/>
        </w:rPr>
        <w:t xml:space="preserve"> people </w:t>
      </w:r>
      <w:r w:rsidRPr="00E8684E">
        <w:rPr>
          <w:rStyle w:val="TitleChar"/>
        </w:rPr>
        <w:t>would be forced to attempt to relocate from unlivable conditions</w:t>
      </w:r>
      <w:r w:rsidRPr="00E8684E">
        <w:rPr>
          <w:sz w:val="16"/>
        </w:rPr>
        <w:t xml:space="preserve">, and </w:t>
      </w:r>
      <w:r w:rsidRPr="00E8684E">
        <w:rPr>
          <w:rStyle w:val="TitleChar"/>
        </w:rPr>
        <w:t xml:space="preserve">two billion would face </w:t>
      </w:r>
      <w:r w:rsidRPr="00E8684E">
        <w:rPr>
          <w:rStyle w:val="TitleChar"/>
          <w:highlight w:val="green"/>
        </w:rPr>
        <w:t>scarcity of water</w:t>
      </w:r>
      <w:r w:rsidRPr="00E8684E">
        <w:rPr>
          <w:rStyle w:val="TitleChar"/>
        </w:rPr>
        <w:t xml:space="preserve"> supplies</w:t>
      </w:r>
      <w:r w:rsidRPr="00E8684E">
        <w:rPr>
          <w:sz w:val="16"/>
        </w:rPr>
        <w:t xml:space="preserve">. </w:t>
      </w:r>
      <w:r w:rsidRPr="00E8684E">
        <w:rPr>
          <w:rStyle w:val="TitleChar"/>
          <w:highlight w:val="green"/>
        </w:rPr>
        <w:t>Agriculture would collapse</w:t>
      </w:r>
      <w:r w:rsidRPr="00E8684E">
        <w:rPr>
          <w:sz w:val="16"/>
        </w:rPr>
        <w:t xml:space="preserve"> in the sub-tropics, and food production would suffer dramatically worldwide. The </w:t>
      </w:r>
      <w:r w:rsidRPr="00E8684E">
        <w:rPr>
          <w:rStyle w:val="TitleChar"/>
          <w:highlight w:val="green"/>
        </w:rPr>
        <w:t>internal cohesion</w:t>
      </w:r>
      <w:r w:rsidRPr="00E8684E">
        <w:rPr>
          <w:rStyle w:val="TitleChar"/>
        </w:rPr>
        <w:t xml:space="preserve"> of nation-states like </w:t>
      </w:r>
      <w:r w:rsidRPr="00E8684E">
        <w:rPr>
          <w:rStyle w:val="Emphasis"/>
        </w:rPr>
        <w:t xml:space="preserve">the </w:t>
      </w:r>
      <w:r w:rsidRPr="00E8684E">
        <w:rPr>
          <w:rStyle w:val="Emphasis"/>
          <w:highlight w:val="green"/>
        </w:rPr>
        <w:t>US and China would unravel</w:t>
      </w:r>
      <w:r w:rsidRPr="00E8684E">
        <w:rPr>
          <w:rStyle w:val="Emphasis"/>
        </w:rPr>
        <w:t>.</w:t>
      </w:r>
      <w:r w:rsidRPr="00E8684E">
        <w:rPr>
          <w:rStyle w:val="TitleChar"/>
        </w:rPr>
        <w:t xml:space="preserve"> </w:t>
      </w:r>
      <w:r w:rsidRPr="00E8684E">
        <w:rPr>
          <w:sz w:val="16"/>
        </w:rPr>
        <w:t xml:space="preserve">ADVERTISEMENT “Even for 2°C of warming, more than a billion people may need to be relocated and in high-end scenarios, </w:t>
      </w:r>
      <w:r w:rsidRPr="00E8684E">
        <w:rPr>
          <w:rStyle w:val="TitleChar"/>
        </w:rPr>
        <w:t xml:space="preserve">the scale of destruction is </w:t>
      </w:r>
      <w:r w:rsidRPr="00E8684E">
        <w:rPr>
          <w:rStyle w:val="Emphasis"/>
          <w:highlight w:val="green"/>
        </w:rPr>
        <w:t>beyond our capacity to model</w:t>
      </w:r>
      <w:r w:rsidRPr="00E8684E">
        <w:rPr>
          <w:rStyle w:val="TitleChar"/>
        </w:rPr>
        <w:t xml:space="preserve"> with a </w:t>
      </w:r>
      <w:r w:rsidRPr="00E8684E">
        <w:rPr>
          <w:rStyle w:val="TitleChar"/>
          <w:highlight w:val="green"/>
        </w:rPr>
        <w:t>high likelihood of human civilization coming to an end</w:t>
      </w:r>
      <w:r w:rsidRPr="00E8684E">
        <w:rPr>
          <w:sz w:val="16"/>
        </w:rPr>
        <w:t xml:space="preserve">,” the report notes. </w:t>
      </w:r>
      <w:r w:rsidRPr="00E8684E">
        <w:rPr>
          <w:rStyle w:val="TitleChar"/>
        </w:rPr>
        <w:t>The</w:t>
      </w:r>
      <w:r w:rsidRPr="00E8684E">
        <w:rPr>
          <w:sz w:val="16"/>
        </w:rPr>
        <w:t xml:space="preserve"> new policy </w:t>
      </w:r>
      <w:r w:rsidRPr="00E8684E">
        <w:rPr>
          <w:rStyle w:val="TitleChar"/>
        </w:rPr>
        <w:t>briefing is written by</w:t>
      </w:r>
      <w:r w:rsidRPr="00E8684E">
        <w:rPr>
          <w:sz w:val="16"/>
        </w:rPr>
        <w:t xml:space="preserve"> David </w:t>
      </w:r>
      <w:r w:rsidRPr="00E8684E">
        <w:rPr>
          <w:rStyle w:val="TitleChar"/>
        </w:rPr>
        <w:t>Spratt,</w:t>
      </w:r>
      <w:r w:rsidRPr="00E8684E">
        <w:rPr>
          <w:sz w:val="16"/>
        </w:rPr>
        <w:t xml:space="preserve"> Breakthrough’s research director </w:t>
      </w:r>
      <w:r w:rsidRPr="00E8684E">
        <w:rPr>
          <w:rStyle w:val="TitleChar"/>
        </w:rPr>
        <w:t xml:space="preserve">and </w:t>
      </w:r>
      <w:r w:rsidRPr="00E8684E">
        <w:rPr>
          <w:sz w:val="16"/>
        </w:rPr>
        <w:t xml:space="preserve">Ian </w:t>
      </w:r>
      <w:r w:rsidRPr="00E8684E">
        <w:rPr>
          <w:rStyle w:val="TitleChar"/>
        </w:rPr>
        <w:t>Dunlop, a former senior executive of Royal Dutch Shell</w:t>
      </w:r>
      <w:r w:rsidRPr="00E8684E">
        <w:rPr>
          <w:sz w:val="16"/>
        </w:rPr>
        <w:t xml:space="preserve"> who previously chaired the Australian Coal Association. Read More: Scientists Warn the UN of Capitalism's Imminent Demise In the briefing’s foreword, </w:t>
      </w:r>
      <w:r w:rsidRPr="00E8684E">
        <w:rPr>
          <w:rStyle w:val="TitleChar"/>
        </w:rPr>
        <w:t>retired Admiral</w:t>
      </w:r>
      <w:r w:rsidRPr="00E8684E">
        <w:rPr>
          <w:sz w:val="16"/>
        </w:rPr>
        <w:t xml:space="preserve"> Chris </w:t>
      </w:r>
      <w:r w:rsidRPr="00E8684E">
        <w:rPr>
          <w:rStyle w:val="TitleChar"/>
        </w:rPr>
        <w:t>Barrie</w:t>
      </w:r>
      <w:r w:rsidRPr="00E8684E">
        <w:rPr>
          <w:sz w:val="16"/>
        </w:rPr>
        <w:t xml:space="preserve">—Chief of the Australian </w:t>
      </w:r>
      <w:proofErr w:type="spellStart"/>
      <w:r w:rsidRPr="00E8684E">
        <w:rPr>
          <w:sz w:val="16"/>
        </w:rPr>
        <w:t>Defence</w:t>
      </w:r>
      <w:proofErr w:type="spellEnd"/>
      <w:r w:rsidRPr="00E8684E">
        <w:rPr>
          <w:sz w:val="16"/>
        </w:rPr>
        <w:t xml:space="preserve"> Force from 1998 to 2002 and former Deputy Chief of the Australian Navy—c</w:t>
      </w:r>
      <w:r w:rsidRPr="00E8684E">
        <w:rPr>
          <w:rStyle w:val="TitleChar"/>
        </w:rPr>
        <w:t>ommends the paper for laying “bare the unvarnished truth about the desperate situation humans, and our planet, are in</w:t>
      </w:r>
      <w:r w:rsidRPr="00E8684E">
        <w:rPr>
          <w:sz w:val="16"/>
        </w:rPr>
        <w:t xml:space="preserve">, painting a disturbing picture of the real possibility that human life on Earth may be on the way to extinction, in the most horrible way.” Barrie now works for the Climate Change Institute at Australian National University, Canberra. Spratt told Motherboard that </w:t>
      </w:r>
      <w:r w:rsidRPr="00E8684E">
        <w:rPr>
          <w:rStyle w:val="TitleChar"/>
        </w:rPr>
        <w:t xml:space="preserve">a key reason the risks are not understood is that “much </w:t>
      </w:r>
      <w:r w:rsidRPr="008E2F4D">
        <w:rPr>
          <w:rStyle w:val="TitleChar"/>
          <w:highlight w:val="green"/>
        </w:rPr>
        <w:t xml:space="preserve">knowledge produced for policymakers is </w:t>
      </w:r>
      <w:r w:rsidRPr="008E2F4D">
        <w:rPr>
          <w:rStyle w:val="Emphasis"/>
          <w:highlight w:val="green"/>
        </w:rPr>
        <w:t>too conservative</w:t>
      </w:r>
      <w:r w:rsidRPr="00E8684E">
        <w:rPr>
          <w:sz w:val="16"/>
        </w:rPr>
        <w:t xml:space="preserve">. </w:t>
      </w:r>
      <w:r w:rsidRPr="00E8684E">
        <w:rPr>
          <w:rStyle w:val="TitleChar"/>
        </w:rPr>
        <w:t xml:space="preserve">Because the risks are now existential, a new approach to climate and security </w:t>
      </w:r>
      <w:r w:rsidRPr="00E8684E">
        <w:rPr>
          <w:rStyle w:val="Emphasis"/>
        </w:rPr>
        <w:t>risk assessment is required using scenario analysis.”</w:t>
      </w:r>
      <w:r w:rsidRPr="00E8684E">
        <w:rPr>
          <w:sz w:val="16"/>
        </w:rPr>
        <w:t xml:space="preserve"> Last October, </w:t>
      </w:r>
      <w:r w:rsidRPr="00E8684E">
        <w:rPr>
          <w:sz w:val="16"/>
        </w:rPr>
        <w:lastRenderedPageBreak/>
        <w:t xml:space="preserve">Motherboard reported on scientific evidence that </w:t>
      </w:r>
      <w:r w:rsidRPr="00E8684E">
        <w:rPr>
          <w:rStyle w:val="TitleChar"/>
        </w:rPr>
        <w:t xml:space="preserve">the </w:t>
      </w:r>
      <w:r w:rsidRPr="008E2F4D">
        <w:rPr>
          <w:rStyle w:val="TitleChar"/>
          <w:highlight w:val="green"/>
        </w:rPr>
        <w:t>UN’s</w:t>
      </w:r>
      <w:r w:rsidRPr="00E8684E">
        <w:rPr>
          <w:rStyle w:val="TitleChar"/>
        </w:rPr>
        <w:t xml:space="preserve"> summary </w:t>
      </w:r>
      <w:r w:rsidRPr="008E2F4D">
        <w:rPr>
          <w:rStyle w:val="TitleChar"/>
          <w:highlight w:val="green"/>
        </w:rPr>
        <w:t>report</w:t>
      </w:r>
      <w:r w:rsidRPr="00E8684E">
        <w:rPr>
          <w:sz w:val="16"/>
        </w:rPr>
        <w:t xml:space="preserve"> for government policymakers on climate change—</w:t>
      </w:r>
      <w:r w:rsidRPr="00E8684E">
        <w:rPr>
          <w:rStyle w:val="TitleChar"/>
        </w:rPr>
        <w:t xml:space="preserve">whose findings were widely </w:t>
      </w:r>
      <w:r w:rsidRPr="008E2F4D">
        <w:rPr>
          <w:rStyle w:val="TitleChar"/>
          <w:highlight w:val="green"/>
        </w:rPr>
        <w:t>recognized as “devastating</w:t>
      </w:r>
      <w:r w:rsidRPr="00E8684E">
        <w:rPr>
          <w:rStyle w:val="TitleChar"/>
        </w:rPr>
        <w:t xml:space="preserve">”—were in fact </w:t>
      </w:r>
      <w:r w:rsidRPr="008E2F4D">
        <w:rPr>
          <w:rStyle w:val="Emphasis"/>
          <w:highlight w:val="green"/>
        </w:rPr>
        <w:t>too optimistic</w:t>
      </w:r>
      <w:r w:rsidRPr="00E8684E">
        <w:rPr>
          <w:rStyle w:val="Emphasis"/>
        </w:rPr>
        <w:t xml:space="preserve">. </w:t>
      </w:r>
      <w:r w:rsidRPr="00E8684E">
        <w:rPr>
          <w:sz w:val="16"/>
        </w:rPr>
        <w:t xml:space="preserve">While the Breakthrough scenario sets out some of the more ‘high end’ risk possibilities, it is often not possible to meaningfully quantify their probabilities. As a result, the authors emphasize </w:t>
      </w:r>
      <w:r w:rsidRPr="00E8684E">
        <w:rPr>
          <w:rStyle w:val="TitleChar"/>
        </w:rPr>
        <w:t xml:space="preserve">that </w:t>
      </w:r>
      <w:r w:rsidRPr="008E2F4D">
        <w:rPr>
          <w:rStyle w:val="TitleChar"/>
          <w:highlight w:val="green"/>
        </w:rPr>
        <w:t xml:space="preserve">conventional risk approaches tend to </w:t>
      </w:r>
      <w:r w:rsidRPr="008E2F4D">
        <w:rPr>
          <w:rStyle w:val="Emphasis"/>
          <w:highlight w:val="green"/>
        </w:rPr>
        <w:t>downplay worst-case scenarios despite their plausibility.</w:t>
      </w:r>
      <w:r w:rsidRPr="00E8684E">
        <w:rPr>
          <w:rStyle w:val="Emphasis"/>
        </w:rPr>
        <w:t xml:space="preserve"> </w:t>
      </w:r>
      <w:r w:rsidRPr="00E8684E">
        <w:rPr>
          <w:rStyle w:val="TitleChar"/>
        </w:rPr>
        <w:t xml:space="preserve">Spratt and Dunlop’s 2050 scenario illustrates how easy it could be to end up in an accelerating runaway climate scenario which would lead to a largely uninhabitable planet within just a few decades. “A high-end </w:t>
      </w:r>
      <w:r w:rsidRPr="008E2F4D">
        <w:rPr>
          <w:rStyle w:val="TitleChar"/>
          <w:highlight w:val="green"/>
        </w:rPr>
        <w:t>2050 scenario finds a world in social breakdown and outright chaos</w:t>
      </w:r>
      <w:r w:rsidRPr="00E8684E">
        <w:rPr>
          <w:rStyle w:val="TitleChar"/>
        </w:rPr>
        <w:t xml:space="preserve">,” said Spratt. “But </w:t>
      </w:r>
      <w:r w:rsidRPr="008E2F4D">
        <w:rPr>
          <w:rStyle w:val="TitleChar"/>
          <w:highlight w:val="green"/>
        </w:rPr>
        <w:t xml:space="preserve">a short window of opportunity exists for an emergency, global mobilization </w:t>
      </w:r>
      <w:r w:rsidRPr="008E2F4D">
        <w:rPr>
          <w:rStyle w:val="TitleChar"/>
        </w:rPr>
        <w:t>of resources</w:t>
      </w:r>
      <w:r w:rsidRPr="008E2F4D">
        <w:rPr>
          <w:rStyle w:val="TitleChar"/>
          <w:highlight w:val="green"/>
        </w:rPr>
        <w:t>,</w:t>
      </w:r>
      <w:r w:rsidRPr="00E8684E">
        <w:rPr>
          <w:rStyle w:val="TitleChar"/>
        </w:rPr>
        <w:t xml:space="preserve"> in which the logistical and planning experiences of the national security sector could play a valuable role.”</w:t>
      </w:r>
    </w:p>
    <w:p w14:paraId="5ECFC7B0" w14:textId="77777777" w:rsidR="00152B62" w:rsidRPr="00E8684E" w:rsidRDefault="00152B62" w:rsidP="00152B62">
      <w:pPr>
        <w:pStyle w:val="Heading4"/>
        <w:rPr>
          <w:rFonts w:cs="Calibri"/>
        </w:rPr>
      </w:pPr>
      <w:r>
        <w:rPr>
          <w:rFonts w:cs="Calibri"/>
        </w:rPr>
        <w:t xml:space="preserve">[5] </w:t>
      </w:r>
      <w:r w:rsidRPr="00E8684E">
        <w:rPr>
          <w:rFonts w:cs="Calibri"/>
        </w:rPr>
        <w:t xml:space="preserve">communist movements actively solve </w:t>
      </w:r>
      <w:r>
        <w:rPr>
          <w:rFonts w:cs="Calibri"/>
        </w:rPr>
        <w:t>climate</w:t>
      </w:r>
      <w:r w:rsidRPr="00E8684E">
        <w:rPr>
          <w:rFonts w:cs="Calibri"/>
        </w:rPr>
        <w:t xml:space="preserve"> and alternatives can’t</w:t>
      </w:r>
    </w:p>
    <w:p w14:paraId="642C8AC5" w14:textId="5664F947" w:rsidR="00152B62" w:rsidRPr="00E8684E" w:rsidRDefault="00152B62" w:rsidP="00152B62">
      <w:pPr>
        <w:rPr>
          <w:rStyle w:val="Style13ptBold"/>
        </w:rPr>
      </w:pPr>
      <w:proofErr w:type="spellStart"/>
      <w:r w:rsidRPr="00E8684E">
        <w:rPr>
          <w:rStyle w:val="Style13ptBold"/>
        </w:rPr>
        <w:t>Rennolds</w:t>
      </w:r>
      <w:proofErr w:type="spellEnd"/>
      <w:r w:rsidRPr="00E8684E">
        <w:rPr>
          <w:rStyle w:val="Style13ptBold"/>
        </w:rPr>
        <w:t xml:space="preserve"> </w:t>
      </w:r>
      <w:r>
        <w:rPr>
          <w:rStyle w:val="Style13ptBold"/>
        </w:rPr>
        <w:t xml:space="preserve">PhD </w:t>
      </w:r>
      <w:r w:rsidRPr="00E8684E">
        <w:rPr>
          <w:rStyle w:val="Style13ptBold"/>
        </w:rPr>
        <w:t>18</w:t>
      </w:r>
    </w:p>
    <w:p w14:paraId="1BD48D9F" w14:textId="77777777" w:rsidR="00152B62" w:rsidRPr="00E8684E" w:rsidRDefault="00152B62" w:rsidP="00152B62">
      <w:r w:rsidRPr="00E8684E">
        <w:t xml:space="preserve">Corey </w:t>
      </w:r>
      <w:proofErr w:type="spellStart"/>
      <w:r w:rsidRPr="00E8684E">
        <w:t>Rennolds</w:t>
      </w:r>
      <w:proofErr w:type="spellEnd"/>
      <w:r w:rsidRPr="00E8684E">
        <w:t xml:space="preserve"> (Biology PhD Candidate), 10-31-2018, "To combat climate change, communism is our only hope," </w:t>
      </w:r>
      <w:hyperlink r:id="rId20" w:history="1">
        <w:r w:rsidRPr="00E8684E">
          <w:rPr>
            <w:rStyle w:val="Hyperlink"/>
          </w:rPr>
          <w:t>https://dbknews.com/2018/10/31/climate-change-ipcc-communism-environment/</w:t>
        </w:r>
      </w:hyperlink>
      <w:r w:rsidRPr="00E8684E">
        <w:t xml:space="preserve"> // Comrade AW</w:t>
      </w:r>
    </w:p>
    <w:p w14:paraId="4449CF5F" w14:textId="77777777" w:rsidR="00152B62" w:rsidRPr="00E8684E" w:rsidRDefault="00152B62" w:rsidP="00152B62">
      <w:pPr>
        <w:rPr>
          <w:b/>
          <w:bCs/>
          <w:u w:val="single"/>
        </w:rPr>
      </w:pPr>
      <w:r w:rsidRPr="00E8684E">
        <w:rPr>
          <w:sz w:val="16"/>
        </w:rPr>
        <w:t xml:space="preserve">It’s undeniable at this point that </w:t>
      </w:r>
      <w:r w:rsidRPr="00E8684E">
        <w:rPr>
          <w:u w:val="single"/>
        </w:rPr>
        <w:t>climate change</w:t>
      </w:r>
      <w:r w:rsidRPr="00E8684E">
        <w:rPr>
          <w:sz w:val="16"/>
        </w:rPr>
        <w:t xml:space="preserve"> is an extremely serious problem, and it’s</w:t>
      </w:r>
      <w:hyperlink r:id="rId21" w:history="1">
        <w:r w:rsidRPr="00E8684E">
          <w:rPr>
            <w:rStyle w:val="Hyperlink"/>
            <w:u w:val="single"/>
          </w:rPr>
          <w:t xml:space="preserve"> progressing much faster than we predicted</w:t>
        </w:r>
      </w:hyperlink>
      <w:r w:rsidRPr="00E8684E">
        <w:rPr>
          <w:sz w:val="16"/>
        </w:rPr>
        <w:t>. We’re also far beyond taking claims at face value that those who deny the reality of climate change — and it is reality — do so for anything other than political reasons, because to admit otherwise would threaten their bottom lines</w:t>
      </w:r>
      <w:r w:rsidRPr="00E8684E">
        <w:rPr>
          <w:u w:val="single"/>
        </w:rPr>
        <w:t xml:space="preserve">. </w:t>
      </w:r>
      <w:hyperlink r:id="rId22" w:history="1">
        <w:r w:rsidRPr="00BD68F5">
          <w:rPr>
            <w:rStyle w:val="Hyperlink"/>
            <w:highlight w:val="green"/>
            <w:u w:val="single"/>
          </w:rPr>
          <w:t>Climate change denial is profitable</w:t>
        </w:r>
      </w:hyperlink>
      <w:r w:rsidRPr="00E8684E">
        <w:rPr>
          <w:sz w:val="16"/>
        </w:rPr>
        <w:t xml:space="preserve">. </w:t>
      </w:r>
      <w:r w:rsidRPr="00E8684E">
        <w:rPr>
          <w:u w:val="single"/>
        </w:rPr>
        <w:t xml:space="preserve">This will continue to be the case </w:t>
      </w:r>
      <w:proofErr w:type="gramStart"/>
      <w:r w:rsidRPr="00E8684E">
        <w:rPr>
          <w:u w:val="single"/>
        </w:rPr>
        <w:t>as long as</w:t>
      </w:r>
      <w:proofErr w:type="gramEnd"/>
      <w:r w:rsidRPr="00E8684E">
        <w:rPr>
          <w:u w:val="single"/>
        </w:rPr>
        <w:t xml:space="preserve"> capitalism — the economic order based on extracting surplus value from laborers and allocating it to a minority ruling class — remains the status quo</w:t>
      </w:r>
      <w:r w:rsidRPr="00E8684E">
        <w:rPr>
          <w:sz w:val="16"/>
        </w:rPr>
        <w:t xml:space="preserve">. </w:t>
      </w:r>
      <w:r w:rsidRPr="00E8684E">
        <w:rPr>
          <w:u w:val="single"/>
        </w:rPr>
        <w:t xml:space="preserve">It’s not just that capitalism </w:t>
      </w:r>
      <w:hyperlink r:id="rId23" w:history="1">
        <w:r w:rsidRPr="00E8684E">
          <w:rPr>
            <w:rStyle w:val="Hyperlink"/>
            <w:u w:val="single"/>
          </w:rPr>
          <w:t>can’t stop or even significantly mitigate climate change;</w:t>
        </w:r>
      </w:hyperlink>
      <w:r w:rsidRPr="00E8684E">
        <w:rPr>
          <w:u w:val="single"/>
        </w:rPr>
        <w:t xml:space="preserve"> </w:t>
      </w:r>
      <w:r w:rsidRPr="00BD68F5">
        <w:rPr>
          <w:b/>
          <w:bCs/>
          <w:highlight w:val="green"/>
          <w:u w:val="single"/>
        </w:rPr>
        <w:t>capitalism is the very cause of climate change. We should dare to accuse it of such in clear terms</w:t>
      </w:r>
      <w:r w:rsidRPr="00E8684E">
        <w:rPr>
          <w:b/>
          <w:bCs/>
          <w:u w:val="single"/>
        </w:rPr>
        <w:t>.</w:t>
      </w:r>
      <w:r w:rsidRPr="00E8684E">
        <w:rPr>
          <w:sz w:val="16"/>
        </w:rPr>
        <w:t xml:space="preserve"> We should also </w:t>
      </w:r>
      <w:r w:rsidRPr="00E8684E">
        <w:rPr>
          <w:u w:val="single"/>
        </w:rPr>
        <w:t xml:space="preserve">dare to venture into more intellectually daunting territory: asking what the alternative to capitalism should </w:t>
      </w:r>
      <w:proofErr w:type="gramStart"/>
      <w:r w:rsidRPr="00E8684E">
        <w:rPr>
          <w:u w:val="single"/>
        </w:rPr>
        <w:t>actually be</w:t>
      </w:r>
      <w:proofErr w:type="gramEnd"/>
      <w:r w:rsidRPr="00E8684E">
        <w:rPr>
          <w:u w:val="single"/>
        </w:rPr>
        <w:t>, and what could happen if we don’t make the change.</w:t>
      </w:r>
      <w:r w:rsidRPr="00E8684E">
        <w:rPr>
          <w:sz w:val="16"/>
        </w:rPr>
        <w:t xml:space="preserve"> So, </w:t>
      </w:r>
      <w:r w:rsidRPr="00E8684E">
        <w:rPr>
          <w:u w:val="single"/>
        </w:rPr>
        <w:t>what alternative to capitalism has even a polar bear’s chance of challenging the existential threat of climate change? Communism!</w:t>
      </w:r>
      <w:r w:rsidRPr="00E8684E">
        <w:rPr>
          <w:sz w:val="16"/>
        </w:rPr>
        <w:t xml:space="preserve"> The alternative is communism. Or socialism, if you’d like; I prefer the former term, because it refers to a more precise socioeconomic arrangement and thus less prone to (erroneous) conflation with</w:t>
      </w:r>
      <w:hyperlink r:id="rId24" w:history="1">
        <w:r w:rsidRPr="00E8684E">
          <w:rPr>
            <w:rStyle w:val="Hyperlink"/>
            <w:sz w:val="16"/>
          </w:rPr>
          <w:t xml:space="preserve"> capitalist welfare states that profit immensely from fossil fuel extraction</w:t>
        </w:r>
      </w:hyperlink>
      <w:r w:rsidRPr="00E8684E">
        <w:rPr>
          <w:sz w:val="16"/>
        </w:rPr>
        <w:t xml:space="preserve">. But both ultimately refer to the same principles, </w:t>
      </w:r>
      <w:proofErr w:type="gramStart"/>
      <w:r w:rsidRPr="00E8684E">
        <w:rPr>
          <w:sz w:val="16"/>
        </w:rPr>
        <w:t>goals</w:t>
      </w:r>
      <w:proofErr w:type="gramEnd"/>
      <w:r w:rsidRPr="00E8684E">
        <w:rPr>
          <w:sz w:val="16"/>
        </w:rPr>
        <w:t xml:space="preserve"> and capacity for addressing the problem at hand. Communism — and socialism, to some — is the economic system in which the means of production are owned collectively by workers, as opposed to capitalism, in which the means of production are owned by a few (mostly) dudes. </w:t>
      </w:r>
      <w:r w:rsidRPr="00BD68F5">
        <w:rPr>
          <w:highlight w:val="green"/>
          <w:u w:val="single"/>
        </w:rPr>
        <w:t>Production under communism</w:t>
      </w:r>
      <w:r w:rsidRPr="00E8684E">
        <w:rPr>
          <w:u w:val="single"/>
        </w:rPr>
        <w:t xml:space="preserve"> is carried out according to the principle “from each according to their ability, to each according to their needs</w:t>
      </w:r>
      <w:r w:rsidRPr="00E8684E">
        <w:rPr>
          <w:sz w:val="16"/>
        </w:rPr>
        <w:t xml:space="preserve">,” a phrase made popular by the 19th-century economist Karl Marx. Under communism, </w:t>
      </w:r>
      <w:r w:rsidRPr="00E8684E">
        <w:rPr>
          <w:u w:val="single"/>
        </w:rPr>
        <w:t xml:space="preserve">we would </w:t>
      </w:r>
      <w:r w:rsidRPr="00BD68F5">
        <w:rPr>
          <w:highlight w:val="green"/>
          <w:u w:val="single"/>
        </w:rPr>
        <w:t>grow food to feed the hungry and build housing to shelter the homeless.</w:t>
      </w:r>
      <w:r w:rsidRPr="00E8684E">
        <w:rPr>
          <w:u w:val="single"/>
        </w:rPr>
        <w:t xml:space="preserve"> </w:t>
      </w:r>
      <w:r w:rsidRPr="00BD68F5">
        <w:rPr>
          <w:u w:val="single"/>
        </w:rPr>
        <w:t>Under capitalism, we</w:t>
      </w:r>
      <w:hyperlink r:id="rId25" w:history="1">
        <w:r w:rsidRPr="00BD68F5">
          <w:rPr>
            <w:rStyle w:val="Hyperlink"/>
            <w:u w:val="single"/>
          </w:rPr>
          <w:t xml:space="preserve"> routinely throw away good food</w:t>
        </w:r>
      </w:hyperlink>
      <w:r w:rsidRPr="00E8684E">
        <w:rPr>
          <w:u w:val="single"/>
        </w:rPr>
        <w:t xml:space="preserve"> while</w:t>
      </w:r>
      <w:hyperlink r:id="rId26" w:history="1">
        <w:r w:rsidRPr="00E8684E">
          <w:rPr>
            <w:rStyle w:val="Hyperlink"/>
            <w:u w:val="single"/>
          </w:rPr>
          <w:t xml:space="preserve"> millions of people go hungry</w:t>
        </w:r>
      </w:hyperlink>
      <w:r w:rsidRPr="00E8684E">
        <w:rPr>
          <w:u w:val="single"/>
        </w:rPr>
        <w:t xml:space="preserve"> and</w:t>
      </w:r>
      <w:hyperlink r:id="rId27" w:history="1">
        <w:r w:rsidRPr="00E8684E">
          <w:rPr>
            <w:rStyle w:val="Hyperlink"/>
            <w:u w:val="single"/>
          </w:rPr>
          <w:t xml:space="preserve"> let hundreds of thousands of apartments sit vacant</w:t>
        </w:r>
      </w:hyperlink>
      <w:r w:rsidRPr="00E8684E">
        <w:rPr>
          <w:u w:val="single"/>
        </w:rPr>
        <w:t xml:space="preserve"> while as many people</w:t>
      </w:r>
      <w:hyperlink r:id="rId28" w:history="1">
        <w:r w:rsidRPr="00E8684E">
          <w:rPr>
            <w:rStyle w:val="Hyperlink"/>
            <w:u w:val="single"/>
          </w:rPr>
          <w:t xml:space="preserve"> remain homeless</w:t>
        </w:r>
      </w:hyperlink>
      <w:r w:rsidRPr="00E8684E">
        <w:rPr>
          <w:sz w:val="16"/>
        </w:rPr>
        <w:t xml:space="preserve">. Capitalism is </w:t>
      </w:r>
      <w:r w:rsidRPr="00E8684E">
        <w:rPr>
          <w:u w:val="single"/>
        </w:rPr>
        <w:t>clearly not meeting our collective need</w:t>
      </w:r>
      <w:r w:rsidRPr="00E8684E">
        <w:rPr>
          <w:sz w:val="16"/>
        </w:rPr>
        <w:t xml:space="preserve"> to not be swallowed by the oceans. In communism, we could democratically determine how to address this need directly without considering whether it could be done at a profit. </w:t>
      </w:r>
      <w:r w:rsidRPr="00BD68F5">
        <w:rPr>
          <w:highlight w:val="green"/>
          <w:u w:val="single"/>
        </w:rPr>
        <w:t>Democracy, along with common ownership, is one of the key principles of communism.</w:t>
      </w:r>
      <w:r w:rsidRPr="00E8684E">
        <w:rPr>
          <w:u w:val="single"/>
        </w:rPr>
        <w:t xml:space="preserve"> In capitalist society, only a few absurdly wealthy people have real decision-making power; within communism, we all would equally</w:t>
      </w:r>
      <w:r w:rsidRPr="00E8684E">
        <w:rPr>
          <w:sz w:val="16"/>
        </w:rPr>
        <w:t>. Communist theorists through history have proposed</w:t>
      </w:r>
      <w:hyperlink r:id="rId29" w:history="1">
        <w:r w:rsidRPr="00E8684E">
          <w:rPr>
            <w:rStyle w:val="Hyperlink"/>
            <w:sz w:val="16"/>
          </w:rPr>
          <w:t xml:space="preserve"> many ways</w:t>
        </w:r>
      </w:hyperlink>
      <w:r w:rsidRPr="00E8684E">
        <w:rPr>
          <w:sz w:val="16"/>
        </w:rPr>
        <w:t xml:space="preserve"> that democratic arrangement could look like, but all share the trait of mass enfranchisement. Communism wouldn’t be a panacea for climate </w:t>
      </w:r>
      <w:proofErr w:type="gramStart"/>
      <w:r w:rsidRPr="00E8684E">
        <w:rPr>
          <w:sz w:val="16"/>
        </w:rPr>
        <w:t>change, because</w:t>
      </w:r>
      <w:proofErr w:type="gramEnd"/>
      <w:r w:rsidRPr="00E8684E">
        <w:rPr>
          <w:sz w:val="16"/>
        </w:rPr>
        <w:t xml:space="preserve"> we’d still need to make the right decisions collectively. But the alternative is to keep letting just a few guys like Elon Musk and Jeff Bezos make those decisions instead. </w:t>
      </w:r>
      <w:r w:rsidRPr="00E8684E">
        <w:rPr>
          <w:u w:val="single"/>
        </w:rPr>
        <w:t xml:space="preserve">We’ve already seen what happens when capitalist elites control all the resources. Ask anyone from </w:t>
      </w:r>
      <w:r w:rsidRPr="00BD68F5">
        <w:rPr>
          <w:highlight w:val="green"/>
          <w:u w:val="single"/>
        </w:rPr>
        <w:t>Puerto Rico</w:t>
      </w:r>
      <w:hyperlink r:id="rId30" w:history="1">
        <w:r w:rsidRPr="00BD68F5">
          <w:rPr>
            <w:rStyle w:val="Hyperlink"/>
            <w:highlight w:val="green"/>
            <w:u w:val="single"/>
          </w:rPr>
          <w:t xml:space="preserve"> </w:t>
        </w:r>
        <w:r w:rsidRPr="00BD68F5">
          <w:rPr>
            <w:rStyle w:val="Hyperlink"/>
            <w:u w:val="single"/>
          </w:rPr>
          <w:t xml:space="preserve">how </w:t>
        </w:r>
        <w:r w:rsidRPr="00BD68F5">
          <w:rPr>
            <w:rStyle w:val="Hyperlink"/>
            <w:u w:val="single"/>
          </w:rPr>
          <w:lastRenderedPageBreak/>
          <w:t>that’s been going</w:t>
        </w:r>
      </w:hyperlink>
      <w:r w:rsidRPr="00E8684E">
        <w:rPr>
          <w:u w:val="single"/>
        </w:rPr>
        <w:t xml:space="preserve">. Or the people in </w:t>
      </w:r>
      <w:r w:rsidRPr="00BD68F5">
        <w:rPr>
          <w:highlight w:val="green"/>
          <w:u w:val="single"/>
        </w:rPr>
        <w:t>Flint</w:t>
      </w:r>
      <w:r w:rsidRPr="00E8684E">
        <w:rPr>
          <w:u w:val="single"/>
        </w:rPr>
        <w:t xml:space="preserve">, who still don’t have clean water but do have the privilege of paying more than four times annually for their water bills than </w:t>
      </w:r>
      <w:hyperlink r:id="rId31" w:history="1">
        <w:r w:rsidRPr="00E8684E">
          <w:rPr>
            <w:rStyle w:val="Hyperlink"/>
            <w:u w:val="single"/>
          </w:rPr>
          <w:t>Nestlé Waters North America</w:t>
        </w:r>
      </w:hyperlink>
      <w:r w:rsidRPr="00E8684E">
        <w:rPr>
          <w:sz w:val="16"/>
        </w:rPr>
        <w:t>, which has been selling bottled water to Flint residents at a profit</w:t>
      </w:r>
      <w:r w:rsidRPr="00E8684E">
        <w:rPr>
          <w:u w:val="single"/>
        </w:rPr>
        <w:t>.</w:t>
      </w:r>
      <w:hyperlink r:id="rId32" w:history="1">
        <w:r w:rsidRPr="00E8684E">
          <w:rPr>
            <w:rStyle w:val="Hyperlink"/>
            <w:u w:val="single"/>
          </w:rPr>
          <w:t xml:space="preserve"> Under capitalism, the</w:t>
        </w:r>
      </w:hyperlink>
      <w:hyperlink r:id="rId33" w:history="1">
        <w:r w:rsidRPr="00E8684E">
          <w:rPr>
            <w:rStyle w:val="Hyperlink"/>
            <w:u w:val="single"/>
          </w:rPr>
          <w:t xml:space="preserve"> mismanagement</w:t>
        </w:r>
      </w:hyperlink>
      <w:hyperlink r:id="rId34" w:history="1">
        <w:r w:rsidRPr="00E8684E">
          <w:rPr>
            <w:rStyle w:val="Hyperlink"/>
            <w:u w:val="single"/>
          </w:rPr>
          <w:t xml:space="preserve"> and</w:t>
        </w:r>
      </w:hyperlink>
      <w:hyperlink r:id="rId35" w:history="1">
        <w:r w:rsidRPr="00E8684E">
          <w:rPr>
            <w:rStyle w:val="Hyperlink"/>
            <w:u w:val="single"/>
          </w:rPr>
          <w:t xml:space="preserve"> exploitation</w:t>
        </w:r>
      </w:hyperlink>
      <w:hyperlink r:id="rId36" w:history="1">
        <w:r w:rsidRPr="00E8684E">
          <w:rPr>
            <w:rStyle w:val="Hyperlink"/>
            <w:u w:val="single"/>
          </w:rPr>
          <w:t xml:space="preserve"> are</w:t>
        </w:r>
      </w:hyperlink>
      <w:hyperlink r:id="rId37" w:history="1">
        <w:r w:rsidRPr="00E8684E">
          <w:rPr>
            <w:rStyle w:val="Hyperlink"/>
            <w:u w:val="single"/>
          </w:rPr>
          <w:t xml:space="preserve"> endless</w:t>
        </w:r>
      </w:hyperlink>
      <w:r w:rsidRPr="00E8684E">
        <w:rPr>
          <w:u w:val="single"/>
        </w:rPr>
        <w:t xml:space="preserve">. We could wait and see what happens when those resources start to run out; when global agriculture </w:t>
      </w:r>
      <w:proofErr w:type="gramStart"/>
      <w:r w:rsidRPr="00E8684E">
        <w:rPr>
          <w:u w:val="single"/>
        </w:rPr>
        <w:t>struggles;</w:t>
      </w:r>
      <w:proofErr w:type="gramEnd"/>
      <w:r w:rsidRPr="00E8684E">
        <w:rPr>
          <w:u w:val="single"/>
        </w:rPr>
        <w:t xml:space="preserve"> when more people are displaced from their homes. Millions of climate refugees already know</w:t>
      </w:r>
      <w:hyperlink r:id="rId38" w:history="1">
        <w:r w:rsidRPr="00E8684E">
          <w:rPr>
            <w:rStyle w:val="Hyperlink"/>
            <w:u w:val="single"/>
          </w:rPr>
          <w:t xml:space="preserve"> how welcoming capitalist states can be</w:t>
        </w:r>
      </w:hyperlink>
      <w:r w:rsidRPr="00E8684E">
        <w:rPr>
          <w:u w:val="single"/>
        </w:rPr>
        <w:t>.</w:t>
      </w:r>
      <w:r w:rsidRPr="00E8684E">
        <w:rPr>
          <w:sz w:val="16"/>
        </w:rPr>
        <w:t xml:space="preserve"> How will massive corporations such as Amazon, which is rapidly</w:t>
      </w:r>
      <w:hyperlink r:id="rId39" w:history="1">
        <w:r w:rsidRPr="00E8684E">
          <w:rPr>
            <w:rStyle w:val="Hyperlink"/>
            <w:sz w:val="16"/>
          </w:rPr>
          <w:t xml:space="preserve"> monopolizing pretty much everything</w:t>
        </w:r>
      </w:hyperlink>
      <w:r w:rsidRPr="00E8684E">
        <w:rPr>
          <w:sz w:val="16"/>
        </w:rPr>
        <w:t xml:space="preserve"> and whose workers</w:t>
      </w:r>
      <w:hyperlink r:id="rId40" w:history="1">
        <w:r w:rsidRPr="00E8684E">
          <w:rPr>
            <w:rStyle w:val="Hyperlink"/>
            <w:sz w:val="16"/>
          </w:rPr>
          <w:t xml:space="preserve"> piss in bottles</w:t>
        </w:r>
      </w:hyperlink>
      <w:r w:rsidRPr="00E8684E">
        <w:rPr>
          <w:sz w:val="16"/>
        </w:rPr>
        <w:t xml:space="preserve"> for fear of punishment, respond when millions are in need and they hold all the cards? Will they — these multinational entities without constitutions or public accountability, who control sprawling information and surveillance networks, logistics infrastructure and even</w:t>
      </w:r>
      <w:hyperlink r:id="rId41" w:history="1">
        <w:r w:rsidRPr="00E8684E">
          <w:rPr>
            <w:rStyle w:val="Hyperlink"/>
            <w:sz w:val="16"/>
          </w:rPr>
          <w:t xml:space="preserve"> our food supply</w:t>
        </w:r>
      </w:hyperlink>
      <w:r w:rsidRPr="00E8684E">
        <w:rPr>
          <w:sz w:val="16"/>
        </w:rPr>
        <w:t xml:space="preserve"> — use their resources for the collective good? Or will they bite down, make us fight their</w:t>
      </w:r>
      <w:hyperlink r:id="rId42" w:history="1">
        <w:r w:rsidRPr="00E8684E">
          <w:rPr>
            <w:rStyle w:val="Hyperlink"/>
            <w:sz w:val="16"/>
          </w:rPr>
          <w:t xml:space="preserve"> wars</w:t>
        </w:r>
      </w:hyperlink>
      <w:r w:rsidRPr="00E8684E">
        <w:rPr>
          <w:sz w:val="16"/>
        </w:rPr>
        <w:t xml:space="preserve"> for them, and then</w:t>
      </w:r>
      <w:hyperlink r:id="rId43" w:history="1">
        <w:r w:rsidRPr="00E8684E">
          <w:rPr>
            <w:rStyle w:val="Hyperlink"/>
            <w:sz w:val="16"/>
          </w:rPr>
          <w:t xml:space="preserve"> flee</w:t>
        </w:r>
      </w:hyperlink>
      <w:r w:rsidRPr="00E8684E">
        <w:rPr>
          <w:sz w:val="16"/>
        </w:rPr>
        <w:t xml:space="preserve"> when they’ve had enough? </w:t>
      </w:r>
      <w:r w:rsidRPr="00BD68F5">
        <w:rPr>
          <w:highlight w:val="green"/>
          <w:u w:val="single"/>
        </w:rPr>
        <w:t>Our situation is dire, but only because we allow it to be</w:t>
      </w:r>
      <w:r w:rsidRPr="00E8684E">
        <w:rPr>
          <w:sz w:val="16"/>
        </w:rPr>
        <w:t xml:space="preserve">. Jeff Bezos doesn’t have superpowers; he and his ilk hold the reins because we all give tacit consent to the economic order that permits them to. </w:t>
      </w:r>
      <w:r w:rsidRPr="00BD68F5">
        <w:rPr>
          <w:sz w:val="16"/>
          <w:highlight w:val="green"/>
        </w:rPr>
        <w:t>W</w:t>
      </w:r>
      <w:r w:rsidRPr="00BD68F5">
        <w:rPr>
          <w:b/>
          <w:bCs/>
          <w:highlight w:val="green"/>
          <w:u w:val="single"/>
        </w:rPr>
        <w:t>e could collectively decide to change</w:t>
      </w:r>
      <w:r w:rsidRPr="00E8684E">
        <w:rPr>
          <w:b/>
          <w:bCs/>
          <w:u w:val="single"/>
        </w:rPr>
        <w:t xml:space="preserve"> that by demanding communism. And we desperately need to, soon. And by soon, I mean now. And by now, I mean yesterday. Because </w:t>
      </w:r>
      <w:r w:rsidRPr="00BD68F5">
        <w:rPr>
          <w:b/>
          <w:bCs/>
          <w:highlight w:val="green"/>
          <w:u w:val="single"/>
        </w:rPr>
        <w:t>the water is getting highe</w:t>
      </w:r>
      <w:r w:rsidRPr="00E8684E">
        <w:rPr>
          <w:b/>
          <w:bCs/>
          <w:u w:val="single"/>
        </w:rPr>
        <w:t>r today.</w:t>
      </w:r>
    </w:p>
    <w:p w14:paraId="5EA55BB5" w14:textId="77777777" w:rsidR="00152B62" w:rsidRDefault="00152B62" w:rsidP="00152B62">
      <w:pPr>
        <w:rPr>
          <w:rStyle w:val="TitleChar"/>
        </w:rPr>
      </w:pPr>
    </w:p>
    <w:p w14:paraId="08BC13B0" w14:textId="77777777" w:rsidR="00152B62" w:rsidRDefault="00152B62" w:rsidP="00152B62">
      <w:pPr>
        <w:pStyle w:val="Heading4"/>
        <w:rPr>
          <w:rStyle w:val="StyleUnderline"/>
          <w:sz w:val="26"/>
          <w:u w:val="none"/>
        </w:rPr>
      </w:pPr>
      <w:r>
        <w:rPr>
          <w:rStyle w:val="StyleUnderline"/>
          <w:sz w:val="26"/>
          <w:u w:val="none"/>
        </w:rPr>
        <w:t>[6] Hegemonic capitalism perpetuated by the US systematically undermines democratic governance and is causing backsliding – and a transition away from cap in the US solves worldwide</w:t>
      </w:r>
    </w:p>
    <w:p w14:paraId="324BEDC0" w14:textId="77777777" w:rsidR="00152B62" w:rsidRPr="00AB33A2" w:rsidRDefault="00152B62" w:rsidP="00152B62">
      <w:proofErr w:type="spellStart"/>
      <w:r w:rsidRPr="00496A4D">
        <w:rPr>
          <w:rStyle w:val="Style13ptBold"/>
        </w:rPr>
        <w:t>Paupp</w:t>
      </w:r>
      <w:proofErr w:type="spellEnd"/>
      <w:r w:rsidRPr="00496A4D">
        <w:rPr>
          <w:rStyle w:val="Style13ptBold"/>
        </w:rPr>
        <w:t xml:space="preserve"> ‘9</w:t>
      </w:r>
      <w:r>
        <w:t xml:space="preserve"> (Terrence, taught philosophy, international law, and political science at Southwestern College and National University, international law and human rights scholar, BA degree from San Diego State University, a Master of Theological Studies from the Lutheran School of Theology at Chicago, JD from the University of San Diego School of Law, “The Future of Global Relations Crumbling Walls, Rising Regions,” Palgrave Macmillan, a division of Macmillan Publishers Limited, July 2009, https://golden-bears.slack.com/files/UKM2R6D6D/FLL56VDSA/terrence_edward_paupp_-_the_future_of_global_relations__crumbling_walls__rising_regions__2009_.pdf, </w:t>
      </w:r>
      <w:proofErr w:type="spellStart"/>
      <w:r>
        <w:t>JLin</w:t>
      </w:r>
      <w:proofErr w:type="spellEnd"/>
      <w:r>
        <w:t>)</w:t>
      </w:r>
    </w:p>
    <w:p w14:paraId="25ECBC0A" w14:textId="77777777" w:rsidR="00152B62" w:rsidRDefault="00152B62" w:rsidP="00152B62">
      <w:pPr>
        <w:rPr>
          <w:rStyle w:val="Emphasis"/>
        </w:rPr>
      </w:pPr>
      <w:r w:rsidRPr="00001474">
        <w:rPr>
          <w:rStyle w:val="StyleUnderline"/>
          <w:sz w:val="16"/>
          <w:u w:val="none"/>
        </w:rPr>
        <w:t xml:space="preserve">In this chapter, I will argue that </w:t>
      </w:r>
      <w:r w:rsidRPr="00362716">
        <w:rPr>
          <w:rStyle w:val="Emphasis"/>
        </w:rPr>
        <w:t xml:space="preserve">hegemonic </w:t>
      </w:r>
      <w:r w:rsidRPr="00362716">
        <w:rPr>
          <w:rStyle w:val="Emphasis"/>
          <w:highlight w:val="green"/>
        </w:rPr>
        <w:t>global capitalism and American hegemony can easily be seen as the mirrored reflection</w:t>
      </w:r>
      <w:r w:rsidRPr="00001474">
        <w:rPr>
          <w:rStyle w:val="StyleUnderline"/>
          <w:sz w:val="16"/>
          <w:u w:val="none"/>
        </w:rPr>
        <w:t xml:space="preserve"> of one other. After all, history demonstrates that American hegemony came to rest on the geographical spread of American marketplace society, as manifested in the most recent phase of capitalism’s globalization.1 The nexus between American hegemony and the hegemony of global capitalism is discovered in the realization that </w:t>
      </w:r>
      <w:r w:rsidRPr="00E65BB5">
        <w:rPr>
          <w:rStyle w:val="StyleUnderline"/>
        </w:rPr>
        <w:t>they are joint enterprises that can be collapsed together under</w:t>
      </w:r>
      <w:r>
        <w:rPr>
          <w:rStyle w:val="StyleUnderline"/>
        </w:rPr>
        <w:t xml:space="preserve"> </w:t>
      </w:r>
      <w:r w:rsidRPr="00E65BB5">
        <w:rPr>
          <w:rStyle w:val="StyleUnderline"/>
        </w:rPr>
        <w:t>the rubric of the term “</w:t>
      </w:r>
      <w:r w:rsidRPr="00362716">
        <w:rPr>
          <w:rStyle w:val="StyleUnderline"/>
          <w:highlight w:val="green"/>
        </w:rPr>
        <w:t>globalization</w:t>
      </w:r>
      <w:r w:rsidRPr="00001474">
        <w:rPr>
          <w:rStyle w:val="StyleUnderline"/>
          <w:sz w:val="16"/>
          <w:u w:val="none"/>
        </w:rPr>
        <w:t>.” As Professor William I. Robinson argues, this is the result of a historical process wherein “global capitalism is hegemonic not just because its ideology has become dominant but also, and perhaps primarily, because it has the ability to provide material rewards and to impose sanctions.”2 Yet, despite the power of global capitalism, counterhegemonic trends have arisen around the globe. In fact, “globalization has fueled a rapid process of social polarization worldwide and a crisis of social reproduction.” According to Robinson, this means that while the number of people who have been integrated into the global market has increased, “</w:t>
      </w:r>
      <w:r w:rsidRPr="00E65BB5">
        <w:rPr>
          <w:rStyle w:val="StyleUnderline"/>
        </w:rPr>
        <w:t>it is</w:t>
      </w:r>
      <w:r>
        <w:rPr>
          <w:rStyle w:val="StyleUnderline"/>
        </w:rPr>
        <w:t xml:space="preserve"> </w:t>
      </w:r>
      <w:r w:rsidRPr="00E65BB5">
        <w:rPr>
          <w:rStyle w:val="StyleUnderline"/>
        </w:rPr>
        <w:t xml:space="preserve">also true that the </w:t>
      </w:r>
      <w:r w:rsidRPr="00496A4D">
        <w:rPr>
          <w:rStyle w:val="Emphasis"/>
        </w:rPr>
        <w:t xml:space="preserve">absolute </w:t>
      </w:r>
      <w:r w:rsidRPr="00362716">
        <w:rPr>
          <w:rStyle w:val="Emphasis"/>
          <w:highlight w:val="green"/>
        </w:rPr>
        <w:t>number of destitute</w:t>
      </w:r>
      <w:r w:rsidRPr="00496A4D">
        <w:rPr>
          <w:rStyle w:val="Emphasis"/>
        </w:rPr>
        <w:t xml:space="preserve"> and near destitute has been </w:t>
      </w:r>
      <w:r w:rsidRPr="00362716">
        <w:rPr>
          <w:rStyle w:val="Emphasis"/>
          <w:highlight w:val="green"/>
        </w:rPr>
        <w:t>increasing</w:t>
      </w:r>
      <w:r w:rsidRPr="00496A4D">
        <w:rPr>
          <w:rStyle w:val="Emphasis"/>
        </w:rPr>
        <w:t xml:space="preserve">, and the </w:t>
      </w:r>
      <w:r w:rsidRPr="00362716">
        <w:rPr>
          <w:rStyle w:val="Emphasis"/>
          <w:highlight w:val="green"/>
        </w:rPr>
        <w:t>gap</w:t>
      </w:r>
      <w:r w:rsidRPr="00496A4D">
        <w:rPr>
          <w:rStyle w:val="Emphasis"/>
        </w:rPr>
        <w:t xml:space="preserve"> between the rich and the poor in global society has </w:t>
      </w:r>
      <w:r w:rsidRPr="00362716">
        <w:rPr>
          <w:rStyle w:val="Emphasis"/>
          <w:highlight w:val="green"/>
        </w:rPr>
        <w:t>been widening</w:t>
      </w:r>
      <w:r w:rsidRPr="00E65BB5">
        <w:rPr>
          <w:rStyle w:val="StyleUnderline"/>
        </w:rPr>
        <w:t xml:space="preserve"> </w:t>
      </w:r>
      <w:r w:rsidRPr="00001474">
        <w:rPr>
          <w:rStyle w:val="StyleUnderline"/>
          <w:sz w:val="16"/>
          <w:u w:val="none"/>
        </w:rPr>
        <w:t>since the 1970s.”3 Since the early 1970s</w:t>
      </w:r>
      <w:r w:rsidRPr="00E65BB5">
        <w:rPr>
          <w:rStyle w:val="StyleUnderline"/>
        </w:rPr>
        <w:t xml:space="preserve">, this result can be </w:t>
      </w:r>
      <w:r w:rsidRPr="00362716">
        <w:rPr>
          <w:rStyle w:val="StyleUnderline"/>
          <w:highlight w:val="green"/>
        </w:rPr>
        <w:t xml:space="preserve">attributed to the </w:t>
      </w:r>
      <w:r w:rsidRPr="00362716">
        <w:rPr>
          <w:rStyle w:val="StyleUnderline"/>
        </w:rPr>
        <w:t xml:space="preserve">imposition of a </w:t>
      </w:r>
      <w:r w:rsidRPr="00362716">
        <w:rPr>
          <w:rStyle w:val="StyleUnderline"/>
          <w:highlight w:val="green"/>
        </w:rPr>
        <w:t>neoliberal economic model</w:t>
      </w:r>
      <w:r w:rsidRPr="00E65BB5">
        <w:rPr>
          <w:rStyle w:val="StyleUnderline"/>
        </w:rPr>
        <w:t xml:space="preserve"> that has advanced </w:t>
      </w:r>
      <w:r w:rsidRPr="00362716">
        <w:rPr>
          <w:rStyle w:val="StyleUnderline"/>
          <w:highlight w:val="green"/>
        </w:rPr>
        <w:t>privatization</w:t>
      </w:r>
      <w:r w:rsidRPr="00E65BB5">
        <w:rPr>
          <w:rStyle w:val="StyleUnderline"/>
        </w:rPr>
        <w:t xml:space="preserve">, the </w:t>
      </w:r>
      <w:r w:rsidRPr="00362716">
        <w:rPr>
          <w:rStyle w:val="StyleUnderline"/>
          <w:highlight w:val="green"/>
        </w:rPr>
        <w:t>weakening of state</w:t>
      </w:r>
      <w:r w:rsidRPr="00E65BB5">
        <w:rPr>
          <w:rStyle w:val="StyleUnderline"/>
        </w:rPr>
        <w:t xml:space="preserve">, and </w:t>
      </w:r>
      <w:r w:rsidRPr="00362716">
        <w:rPr>
          <w:rStyle w:val="StyleUnderline"/>
          <w:highlight w:val="green"/>
        </w:rPr>
        <w:t>deregulation</w:t>
      </w:r>
      <w:r w:rsidRPr="00E65BB5">
        <w:rPr>
          <w:rStyle w:val="StyleUnderline"/>
        </w:rPr>
        <w:t xml:space="preserve"> of the economy to such a degree that it has </w:t>
      </w:r>
      <w:r w:rsidRPr="00362716">
        <w:rPr>
          <w:rStyle w:val="StyleUnderline"/>
          <w:highlight w:val="green"/>
        </w:rPr>
        <w:t>deprived the public sector</w:t>
      </w:r>
      <w:r w:rsidRPr="00E65BB5">
        <w:rPr>
          <w:rStyle w:val="StyleUnderline"/>
        </w:rPr>
        <w:t xml:space="preserve"> of its resources while, at the same time, it has engaged in</w:t>
      </w:r>
      <w:r>
        <w:rPr>
          <w:rStyle w:val="StyleUnderline"/>
        </w:rPr>
        <w:t xml:space="preserve"> </w:t>
      </w:r>
      <w:r w:rsidRPr="00E65BB5">
        <w:rPr>
          <w:rStyle w:val="StyleUnderline"/>
        </w:rPr>
        <w:t>transferring those resources into private hands</w:t>
      </w:r>
      <w:r w:rsidRPr="00001474">
        <w:rPr>
          <w:rStyle w:val="StyleUnderline"/>
          <w:sz w:val="16"/>
          <w:u w:val="none"/>
        </w:rPr>
        <w:t xml:space="preserve">. While many elites throughout 42 The Future of Global Relations </w:t>
      </w:r>
      <w:r w:rsidRPr="00E65BB5">
        <w:rPr>
          <w:rStyle w:val="StyleUnderline"/>
        </w:rPr>
        <w:t xml:space="preserve">the </w:t>
      </w:r>
      <w:r w:rsidRPr="00362716">
        <w:rPr>
          <w:rStyle w:val="StyleUnderline"/>
          <w:highlight w:val="green"/>
        </w:rPr>
        <w:t>global South</w:t>
      </w:r>
      <w:r w:rsidRPr="00001474">
        <w:rPr>
          <w:rStyle w:val="StyleUnderline"/>
          <w:sz w:val="16"/>
          <w:u w:val="none"/>
        </w:rPr>
        <w:t xml:space="preserve"> recognize these realities and consequences emanating from following the neoliberal model, </w:t>
      </w:r>
      <w:r w:rsidRPr="00001474">
        <w:rPr>
          <w:rStyle w:val="StyleUnderline"/>
          <w:sz w:val="16"/>
          <w:u w:val="none"/>
        </w:rPr>
        <w:lastRenderedPageBreak/>
        <w:t xml:space="preserve">they </w:t>
      </w:r>
      <w:r w:rsidRPr="00E65BB5">
        <w:rPr>
          <w:rStyle w:val="StyleUnderline"/>
        </w:rPr>
        <w:t xml:space="preserve">feel trapped by the fact that they </w:t>
      </w:r>
      <w:r w:rsidRPr="00362716">
        <w:rPr>
          <w:rStyle w:val="StyleUnderline"/>
          <w:highlight w:val="green"/>
        </w:rPr>
        <w:t>see no alternative</w:t>
      </w:r>
      <w:r w:rsidRPr="00E65BB5">
        <w:rPr>
          <w:rStyle w:val="StyleUnderline"/>
        </w:rPr>
        <w:t xml:space="preserve"> to neoliberalism</w:t>
      </w:r>
      <w:r w:rsidRPr="00496A4D">
        <w:rPr>
          <w:rStyle w:val="Emphasis"/>
        </w:rPr>
        <w:t>. Either one participates in a neoliberal system</w:t>
      </w:r>
      <w:r w:rsidRPr="00001474">
        <w:rPr>
          <w:rStyle w:val="StyleUnderline"/>
          <w:sz w:val="16"/>
          <w:u w:val="none"/>
        </w:rPr>
        <w:t xml:space="preserve"> with </w:t>
      </w:r>
      <w:proofErr w:type="gramStart"/>
      <w:r w:rsidRPr="00001474">
        <w:rPr>
          <w:rStyle w:val="StyleUnderline"/>
          <w:sz w:val="16"/>
          <w:u w:val="none"/>
        </w:rPr>
        <w:t>all of</w:t>
      </w:r>
      <w:proofErr w:type="gramEnd"/>
      <w:r w:rsidRPr="00001474">
        <w:rPr>
          <w:rStyle w:val="StyleUnderline"/>
          <w:sz w:val="16"/>
          <w:u w:val="none"/>
        </w:rPr>
        <w:t xml:space="preserve"> its attendant problems (including vulnerability to and domination by foreign elites) </w:t>
      </w:r>
      <w:r w:rsidRPr="00496A4D">
        <w:rPr>
          <w:rStyle w:val="Emphasis"/>
        </w:rPr>
        <w:t>or one is excluded and marginalized altogether.</w:t>
      </w:r>
      <w:r w:rsidRPr="00001474">
        <w:rPr>
          <w:rStyle w:val="StyleUnderline"/>
          <w:sz w:val="16"/>
          <w:u w:val="none"/>
        </w:rPr>
        <w:t xml:space="preserve"> One of the results of this process is the development of a three-tiered social structure that transcends national boundaries. According to Robinson, the first tier is made up of about 40 percent of the population “in what traditionally have been core countries and less in peripheral countries,” so that they represent those who hold “tenured” employment and are able both to maintain and expand their consumption. The second tier comprises approximately 30 percent of the population in the core countries and around 20 to 30 percent in the periphery. They form a growing army of workers who experience chronic insecurity about their ability to maintain their employment, especially since the demise of the welfare state in the 1980s and 1990s. The third tier, “comprising some 30 percent of the population in the traditional core countries and some 50 percent or more in the peripheral countries, represents those who have been structurally excluded” and have now become the “‘superfluous’ population of global capitalism.”4 Globalization of this type, according to a series of United Nations Development Reports (UNDP, 1999, 2000) “is a grotesque and dangerous polarization between the people and countries that have benefited from the system and those who are mere passive receivers of its effects.”5 </w:t>
      </w:r>
      <w:r w:rsidRPr="00E65BB5">
        <w:rPr>
          <w:rStyle w:val="StyleUnderline"/>
        </w:rPr>
        <w:t xml:space="preserve">This </w:t>
      </w:r>
      <w:r w:rsidRPr="00362716">
        <w:rPr>
          <w:rStyle w:val="StyleUnderline"/>
          <w:highlight w:val="green"/>
        </w:rPr>
        <w:t>growing gap</w:t>
      </w:r>
      <w:r>
        <w:rPr>
          <w:rStyle w:val="StyleUnderline"/>
        </w:rPr>
        <w:t xml:space="preserve"> </w:t>
      </w:r>
      <w:r w:rsidRPr="00E65BB5">
        <w:rPr>
          <w:rStyle w:val="StyleUnderline"/>
        </w:rPr>
        <w:t>between the global rich and the global poor represents “</w:t>
      </w:r>
      <w:r w:rsidRPr="00496A4D">
        <w:rPr>
          <w:rStyle w:val="Emphasis"/>
        </w:rPr>
        <w:t xml:space="preserve">the </w:t>
      </w:r>
      <w:r w:rsidRPr="00362716">
        <w:rPr>
          <w:rStyle w:val="Emphasis"/>
          <w:highlight w:val="green"/>
        </w:rPr>
        <w:t>new global apartheid</w:t>
      </w:r>
      <w:r w:rsidRPr="00496A4D">
        <w:rPr>
          <w:rStyle w:val="Emphasis"/>
        </w:rPr>
        <w:t>.” As a result, the universal claims of human rights and the employment of human rights standards have been sacrificed</w:t>
      </w:r>
      <w:r w:rsidRPr="00E65BB5">
        <w:rPr>
          <w:rStyle w:val="StyleUnderline"/>
        </w:rPr>
        <w:t xml:space="preserve"> more slowly in “more developed countries</w:t>
      </w:r>
      <w:r w:rsidRPr="00001474">
        <w:rPr>
          <w:rStyle w:val="StyleUnderline"/>
          <w:sz w:val="16"/>
          <w:u w:val="none"/>
        </w:rPr>
        <w:t xml:space="preserve">” (MDCs) </w:t>
      </w:r>
      <w:r w:rsidRPr="00E65BB5">
        <w:rPr>
          <w:rStyle w:val="StyleUnderline"/>
        </w:rPr>
        <w:t>than in “less developed countries</w:t>
      </w:r>
      <w:r w:rsidRPr="00001474">
        <w:rPr>
          <w:rStyle w:val="StyleUnderline"/>
          <w:sz w:val="16"/>
          <w:u w:val="none"/>
        </w:rPr>
        <w:t xml:space="preserve">” (LDCs), but it is happening in both First and Third World contexts.6 In previous publications, I have referred to this phenomenon as “exclusionary governance.” </w:t>
      </w:r>
      <w:r w:rsidRPr="00496A4D">
        <w:rPr>
          <w:rStyle w:val="Emphasis"/>
        </w:rPr>
        <w:t xml:space="preserve">Exclusionary governance is both a </w:t>
      </w:r>
      <w:r w:rsidRPr="00362716">
        <w:rPr>
          <w:rStyle w:val="Emphasis"/>
          <w:highlight w:val="green"/>
        </w:rPr>
        <w:t>structural reality</w:t>
      </w:r>
      <w:r w:rsidRPr="00496A4D">
        <w:rPr>
          <w:rStyle w:val="Emphasis"/>
        </w:rPr>
        <w:t xml:space="preserve"> and a political strat</w:t>
      </w:r>
      <w:r w:rsidRPr="00E65BB5">
        <w:rPr>
          <w:rStyle w:val="StyleUnderline"/>
        </w:rPr>
        <w:t>egy.</w:t>
      </w:r>
      <w:r>
        <w:rPr>
          <w:rStyle w:val="StyleUnderline"/>
        </w:rPr>
        <w:t xml:space="preserve"> </w:t>
      </w:r>
      <w:r w:rsidRPr="00001474">
        <w:rPr>
          <w:rStyle w:val="StyleUnderline"/>
          <w:sz w:val="16"/>
          <w:u w:val="none"/>
        </w:rPr>
        <w:t xml:space="preserve">In the case of the United States, as in the case of nations throughout the </w:t>
      </w:r>
      <w:r w:rsidRPr="00E65BB5">
        <w:rPr>
          <w:rStyle w:val="StyleUnderline"/>
        </w:rPr>
        <w:t xml:space="preserve">global South, it is a structural phenomenon to the extent that both the </w:t>
      </w:r>
      <w:r w:rsidRPr="00362716">
        <w:rPr>
          <w:rStyle w:val="StyleUnderline"/>
          <w:highlight w:val="green"/>
        </w:rPr>
        <w:t>bureaucracy</w:t>
      </w:r>
      <w:r w:rsidRPr="00E65BB5">
        <w:rPr>
          <w:rStyle w:val="StyleUnderline"/>
        </w:rPr>
        <w:t xml:space="preserve"> and rule-making capacity of the state </w:t>
      </w:r>
      <w:r w:rsidRPr="00362716">
        <w:rPr>
          <w:rStyle w:val="StyleUnderline"/>
          <w:highlight w:val="green"/>
        </w:rPr>
        <w:t>excludes the “lower classes</w:t>
      </w:r>
      <w:r w:rsidRPr="00001474">
        <w:rPr>
          <w:rStyle w:val="StyleUnderline"/>
          <w:sz w:val="16"/>
          <w:u w:val="none"/>
        </w:rPr>
        <w:t>” and group interests that are incompatible with hegemonic capitalism and the political ideology of those who have grabbed the power and institutions of the state. In short</w:t>
      </w:r>
      <w:r w:rsidRPr="00E65BB5">
        <w:rPr>
          <w:rStyle w:val="StyleUnderline"/>
        </w:rPr>
        <w:t xml:space="preserve">, structural exclusion effectively and </w:t>
      </w:r>
      <w:r w:rsidRPr="00496A4D">
        <w:rPr>
          <w:rStyle w:val="Emphasis"/>
        </w:rPr>
        <w:t xml:space="preserve">systematically creates a </w:t>
      </w:r>
      <w:r w:rsidRPr="00362716">
        <w:rPr>
          <w:rStyle w:val="Emphasis"/>
          <w:highlight w:val="green"/>
        </w:rPr>
        <w:t>permanent underclass of excluded persons that is confined to either poverty, or jail, or prison</w:t>
      </w:r>
      <w:r w:rsidRPr="00001474">
        <w:rPr>
          <w:rStyle w:val="StyleUnderline"/>
          <w:sz w:val="16"/>
          <w:u w:val="none"/>
        </w:rPr>
        <w:t xml:space="preserve"> (the U.S. “prison-industrial complex”). The exclusionary state attains its </w:t>
      </w:r>
      <w:proofErr w:type="gramStart"/>
      <w:r w:rsidRPr="00001474">
        <w:rPr>
          <w:rStyle w:val="StyleUnderline"/>
          <w:sz w:val="16"/>
          <w:u w:val="none"/>
        </w:rPr>
        <w:t>ultimate goal</w:t>
      </w:r>
      <w:proofErr w:type="gramEnd"/>
      <w:r w:rsidRPr="00001474">
        <w:rPr>
          <w:rStyle w:val="StyleUnderline"/>
          <w:sz w:val="16"/>
          <w:u w:val="none"/>
        </w:rPr>
        <w:t xml:space="preserve"> when it is able to create a society of tremendous inequalities that continue to widen exponentially over time</w:t>
      </w:r>
      <w:r w:rsidRPr="00E65BB5">
        <w:rPr>
          <w:rStyle w:val="StyleUnderline"/>
        </w:rPr>
        <w:t xml:space="preserve">. Exclusionary governance is a political strategy to the extent that </w:t>
      </w:r>
      <w:r w:rsidRPr="00496A4D">
        <w:rPr>
          <w:rStyle w:val="Emphasis"/>
        </w:rPr>
        <w:t xml:space="preserve">it </w:t>
      </w:r>
      <w:r w:rsidRPr="00362716">
        <w:rPr>
          <w:rStyle w:val="Emphasis"/>
          <w:highlight w:val="green"/>
        </w:rPr>
        <w:t>denies giving voice</w:t>
      </w:r>
      <w:r w:rsidRPr="00496A4D">
        <w:rPr>
          <w:rStyle w:val="Emphasis"/>
        </w:rPr>
        <w:t xml:space="preserve"> to the concerns of </w:t>
      </w:r>
      <w:proofErr w:type="gramStart"/>
      <w:r w:rsidRPr="00496A4D">
        <w:rPr>
          <w:rStyle w:val="Emphasis"/>
        </w:rPr>
        <w:t>the majority of</w:t>
      </w:r>
      <w:proofErr w:type="gramEnd"/>
      <w:r w:rsidRPr="00496A4D">
        <w:rPr>
          <w:rStyle w:val="Emphasis"/>
        </w:rPr>
        <w:t xml:space="preserve"> people in a nation</w:t>
      </w:r>
      <w:r w:rsidRPr="00E65BB5">
        <w:rPr>
          <w:rStyle w:val="StyleUnderline"/>
        </w:rPr>
        <w:t xml:space="preserve"> and further separates</w:t>
      </w:r>
      <w:r>
        <w:rPr>
          <w:rStyle w:val="StyleUnderline"/>
        </w:rPr>
        <w:t xml:space="preserve"> </w:t>
      </w:r>
      <w:r w:rsidRPr="00E65BB5">
        <w:rPr>
          <w:rStyle w:val="StyleUnderline"/>
        </w:rPr>
        <w:t>large social groups from access to the processes of national decision making</w:t>
      </w:r>
      <w:r w:rsidRPr="00001474">
        <w:rPr>
          <w:rStyle w:val="StyleUnderline"/>
          <w:sz w:val="16"/>
          <w:u w:val="none"/>
        </w:rPr>
        <w:t xml:space="preserve">. Strategically, the articulation of the national interest falls to elite groups who will determine, among themselves, how wealth will be distributed within the nation.7 43 In the context of the global South, we find that the trends associated with these manifestations </w:t>
      </w:r>
      <w:r w:rsidRPr="00E65BB5">
        <w:rPr>
          <w:rStyle w:val="StyleUnderline"/>
        </w:rPr>
        <w:t xml:space="preserve">of exclusionary governance have resulted in a </w:t>
      </w:r>
      <w:r w:rsidRPr="00362716">
        <w:rPr>
          <w:rStyle w:val="StyleUnderline"/>
          <w:highlight w:val="green"/>
        </w:rPr>
        <w:t>crisis of legitimacy</w:t>
      </w:r>
      <w:r w:rsidRPr="00E65BB5">
        <w:rPr>
          <w:rStyle w:val="StyleUnderline"/>
        </w:rPr>
        <w:t xml:space="preserve"> for the state</w:t>
      </w:r>
      <w:r w:rsidRPr="00001474">
        <w:rPr>
          <w:rStyle w:val="StyleUnderline"/>
          <w:sz w:val="16"/>
          <w:u w:val="none"/>
        </w:rPr>
        <w:t xml:space="preserve">—especially in those nation-states that have willingly privatized government services and sold them to the highest corporate bidder. Yet, the resulting socioeconomic and sociopolitical exclusion of privatization and </w:t>
      </w:r>
      <w:r w:rsidRPr="00362716">
        <w:rPr>
          <w:rStyle w:val="StyleUnderline"/>
          <w:highlight w:val="green"/>
        </w:rPr>
        <w:t>market fundamentalism</w:t>
      </w:r>
      <w:r w:rsidRPr="00852391">
        <w:rPr>
          <w:rStyle w:val="StyleUnderline"/>
        </w:rPr>
        <w:t xml:space="preserve"> has led to higher levels of social conflict</w:t>
      </w:r>
      <w:r w:rsidRPr="00001474">
        <w:rPr>
          <w:rStyle w:val="StyleUnderline"/>
          <w:sz w:val="16"/>
          <w:u w:val="none"/>
        </w:rPr>
        <w:t xml:space="preserve"> (“sociopolitical instability,” or SPI). Given this trend, Robinson writes, “Privatization results in a pure market-determined distribution. Given the highly skewed structure of income distribution, the process tends to aggravate inequalities and social polarization. It has predictably sparked sharp conflicts.”8 This is where the significance of my definition of the Exclusionary State comes in. To begin with, the ES is not limited to authoritarian or dictatorial regimes but can also be applied to the so-called democracies. The criterion that matters most for </w:t>
      </w:r>
      <w:proofErr w:type="gramStart"/>
      <w:r w:rsidRPr="00001474">
        <w:rPr>
          <w:rStyle w:val="StyleUnderline"/>
          <w:sz w:val="16"/>
          <w:u w:val="none"/>
        </w:rPr>
        <w:t>making a determination</w:t>
      </w:r>
      <w:proofErr w:type="gramEnd"/>
      <w:r w:rsidRPr="00001474">
        <w:rPr>
          <w:rStyle w:val="StyleUnderline"/>
          <w:sz w:val="16"/>
          <w:u w:val="none"/>
        </w:rPr>
        <w:t xml:space="preserve"> of whether or not a country is truly democratic is a criterion that evaluates how, and to what degree, that state allows for the participation of the majority of its social classes, groups, and interests in both its deliberations and its distributional decisions. </w:t>
      </w:r>
      <w:r w:rsidRPr="00852391">
        <w:rPr>
          <w:rStyle w:val="StyleUnderline"/>
        </w:rPr>
        <w:t xml:space="preserve">The </w:t>
      </w:r>
      <w:r w:rsidRPr="00362716">
        <w:rPr>
          <w:rStyle w:val="StyleUnderline"/>
          <w:highlight w:val="green"/>
        </w:rPr>
        <w:t>greater</w:t>
      </w:r>
      <w:r>
        <w:rPr>
          <w:rStyle w:val="StyleUnderline"/>
        </w:rPr>
        <w:t xml:space="preserve"> </w:t>
      </w:r>
      <w:r w:rsidRPr="00852391">
        <w:rPr>
          <w:rStyle w:val="StyleUnderline"/>
        </w:rPr>
        <w:t xml:space="preserve">the degree of </w:t>
      </w:r>
      <w:r w:rsidRPr="00362716">
        <w:rPr>
          <w:rStyle w:val="StyleUnderline"/>
          <w:highlight w:val="green"/>
        </w:rPr>
        <w:t>inclusiveness</w:t>
      </w:r>
      <w:r w:rsidRPr="00001474">
        <w:rPr>
          <w:rStyle w:val="StyleUnderline"/>
          <w:sz w:val="16"/>
          <w:u w:val="none"/>
        </w:rPr>
        <w:t xml:space="preserve">, I have found that </w:t>
      </w:r>
      <w:r w:rsidRPr="00852391">
        <w:rPr>
          <w:rStyle w:val="StyleUnderline"/>
        </w:rPr>
        <w:t>there is a greater likelihood of</w:t>
      </w:r>
      <w:r w:rsidRPr="00001474">
        <w:rPr>
          <w:rStyle w:val="StyleUnderline"/>
          <w:sz w:val="16"/>
          <w:u w:val="none"/>
        </w:rPr>
        <w:t xml:space="preserve"> higher degrees of stability and legitimacy as well as </w:t>
      </w:r>
      <w:r w:rsidRPr="00852391">
        <w:rPr>
          <w:rStyle w:val="StyleUnderline"/>
        </w:rPr>
        <w:t xml:space="preserve">a </w:t>
      </w:r>
      <w:r w:rsidRPr="00362716">
        <w:rPr>
          <w:rStyle w:val="StyleUnderline"/>
          <w:highlight w:val="green"/>
        </w:rPr>
        <w:t>strong adherence to</w:t>
      </w:r>
      <w:r w:rsidRPr="00852391">
        <w:rPr>
          <w:rStyle w:val="StyleUnderline"/>
        </w:rPr>
        <w:t xml:space="preserve"> the</w:t>
      </w:r>
      <w:r>
        <w:rPr>
          <w:rStyle w:val="StyleUnderline"/>
        </w:rPr>
        <w:t xml:space="preserve"> </w:t>
      </w:r>
      <w:r w:rsidRPr="00852391">
        <w:rPr>
          <w:rStyle w:val="StyleUnderline"/>
        </w:rPr>
        <w:t xml:space="preserve">protection of human </w:t>
      </w:r>
      <w:r w:rsidRPr="00362716">
        <w:rPr>
          <w:rStyle w:val="StyleUnderline"/>
          <w:highlight w:val="green"/>
        </w:rPr>
        <w:t>rights</w:t>
      </w:r>
      <w:r w:rsidRPr="00852391">
        <w:rPr>
          <w:rStyle w:val="StyleUnderline"/>
        </w:rPr>
        <w:t xml:space="preserve">, civil </w:t>
      </w:r>
      <w:r w:rsidRPr="00362716">
        <w:rPr>
          <w:rStyle w:val="StyleUnderline"/>
          <w:highlight w:val="green"/>
        </w:rPr>
        <w:t>liberties</w:t>
      </w:r>
      <w:r w:rsidRPr="00852391">
        <w:rPr>
          <w:rStyle w:val="StyleUnderline"/>
        </w:rPr>
        <w:t xml:space="preserve">, </w:t>
      </w:r>
      <w:r w:rsidRPr="00362716">
        <w:rPr>
          <w:rStyle w:val="StyleUnderline"/>
          <w:highlight w:val="green"/>
        </w:rPr>
        <w:t>and</w:t>
      </w:r>
      <w:r w:rsidRPr="00852391">
        <w:rPr>
          <w:rStyle w:val="StyleUnderline"/>
        </w:rPr>
        <w:t xml:space="preserve"> an expanding human rights</w:t>
      </w:r>
      <w:r>
        <w:rPr>
          <w:rStyle w:val="StyleUnderline"/>
        </w:rPr>
        <w:t xml:space="preserve"> </w:t>
      </w:r>
      <w:r w:rsidRPr="00362716">
        <w:rPr>
          <w:rStyle w:val="StyleUnderline"/>
          <w:highlight w:val="green"/>
        </w:rPr>
        <w:t>culture</w:t>
      </w:r>
      <w:r w:rsidRPr="00852391">
        <w:rPr>
          <w:rStyle w:val="StyleUnderline"/>
        </w:rPr>
        <w:t>.9</w:t>
      </w:r>
      <w:r>
        <w:rPr>
          <w:rStyle w:val="StyleUnderline"/>
        </w:rPr>
        <w:t xml:space="preserve"> </w:t>
      </w:r>
      <w:r w:rsidRPr="00001474">
        <w:rPr>
          <w:rStyle w:val="StyleUnderline"/>
          <w:sz w:val="16"/>
          <w:u w:val="none"/>
        </w:rPr>
        <w:t xml:space="preserve">In the alternative, the greater the degree of political and economic exclusion, I have found that there is a trend toward sociopolitical instability and a strong bias against democracy as a mechanism for political participation and the protection of civil rights and civil liberties.10 From this analysis, it can be argued that </w:t>
      </w:r>
      <w:r w:rsidRPr="00A77F9E">
        <w:rPr>
          <w:rStyle w:val="StyleUnderline"/>
        </w:rPr>
        <w:t xml:space="preserve">hegemonic global </w:t>
      </w:r>
      <w:r w:rsidRPr="00362716">
        <w:rPr>
          <w:rStyle w:val="StyleUnderline"/>
          <w:highlight w:val="green"/>
        </w:rPr>
        <w:t>capitalism</w:t>
      </w:r>
      <w:r w:rsidRPr="00A77F9E">
        <w:rPr>
          <w:rStyle w:val="StyleUnderline"/>
        </w:rPr>
        <w:t xml:space="preserve"> is a</w:t>
      </w:r>
      <w:r>
        <w:rPr>
          <w:rStyle w:val="StyleUnderline"/>
        </w:rPr>
        <w:t xml:space="preserve"> </w:t>
      </w:r>
      <w:r w:rsidRPr="00A77F9E">
        <w:rPr>
          <w:rStyle w:val="StyleUnderline"/>
        </w:rPr>
        <w:t>force that</w:t>
      </w:r>
      <w:r w:rsidRPr="00001474">
        <w:rPr>
          <w:rStyle w:val="StyleUnderline"/>
          <w:sz w:val="16"/>
          <w:u w:val="none"/>
        </w:rPr>
        <w:t xml:space="preserve"> in addition to producing tremendous profits for elite social classes, it simultaneously </w:t>
      </w:r>
      <w:r w:rsidRPr="00362716">
        <w:rPr>
          <w:rStyle w:val="Emphasis"/>
          <w:highlight w:val="green"/>
        </w:rPr>
        <w:t>produces instability, inequalities, and social conflict</w:t>
      </w:r>
      <w:r w:rsidRPr="00001474">
        <w:rPr>
          <w:rStyle w:val="StyleUnderline"/>
          <w:sz w:val="16"/>
          <w:u w:val="none"/>
        </w:rPr>
        <w:t xml:space="preserve"> for the majority of social classes, groups, and interests that exist outside of a culture of “crony capitalism.” Among the many examples to choose from is the 1994 $50 billion economic bailout of Mexico by U.S. taxpayers. It was sold as a “neighborly act” that was designed to help the people of Mexico. In fact, it only bailed out the Wall Street speculators and the World Bank theorists who had imposed devastating economic “adjustments” on Mexico that failed to deliver their promised benefit and instead led to the infamous peso crisis.11 This event is representative of a consistent pattern of </w:t>
      </w:r>
      <w:r w:rsidRPr="00001474">
        <w:rPr>
          <w:rStyle w:val="StyleUnderline"/>
          <w:sz w:val="16"/>
          <w:u w:val="none"/>
        </w:rPr>
        <w:lastRenderedPageBreak/>
        <w:t xml:space="preserve">governance created by U.S. hegemony throughout the Third World for decades.12 </w:t>
      </w:r>
      <w:r w:rsidRPr="00427623">
        <w:rPr>
          <w:rStyle w:val="StyleUnderline"/>
        </w:rPr>
        <w:t xml:space="preserve">Under the auspices of both U.S. hegemony and hegemonic </w:t>
      </w:r>
      <w:r w:rsidRPr="00362716">
        <w:rPr>
          <w:rStyle w:val="StyleUnderline"/>
          <w:highlight w:val="green"/>
        </w:rPr>
        <w:t>global capitalism</w:t>
      </w:r>
      <w:r w:rsidRPr="00427623">
        <w:rPr>
          <w:rStyle w:val="StyleUnderline"/>
        </w:rPr>
        <w:t xml:space="preserve">, </w:t>
      </w:r>
      <w:r w:rsidRPr="00CA7F82">
        <w:rPr>
          <w:rStyle w:val="Emphasis"/>
        </w:rPr>
        <w:t xml:space="preserve">most Third World leaders </w:t>
      </w:r>
      <w:r w:rsidRPr="00362716">
        <w:rPr>
          <w:rStyle w:val="Emphasis"/>
          <w:highlight w:val="green"/>
        </w:rPr>
        <w:t>pursued self-serving policies</w:t>
      </w:r>
      <w:r w:rsidRPr="00CA7F82">
        <w:rPr>
          <w:rStyle w:val="Emphasis"/>
        </w:rPr>
        <w:t xml:space="preserve"> and accepted inducements from the United States,</w:t>
      </w:r>
      <w:r w:rsidRPr="00001474">
        <w:rPr>
          <w:rStyle w:val="StyleUnderline"/>
          <w:sz w:val="16"/>
          <w:u w:val="none"/>
        </w:rPr>
        <w:t xml:space="preserve"> as well as other industrial nations, that have effectively eroded any hope for balanced development and stability. Under the Bush-II administration, “crony capitalism” has now made its most glaring appearance in the First World as well. This is not to say that it was not introduced before 2001. In the late 1980s, the United States, under the first President Bush, failed to effectively deal with the savings and loan crisis. Speculation and bad investments by bankers resulted in massive defaults by banks to their customers. Only the Federal Deposit Insurance Global Capitalism vs. Universal Human Rights Law 44 The Future of Global Relations Corporation (FDIC) could even begin to bail out the victims of the fraud— and then only up to $100,000 of their deposits. It was a financial crisis that resulted in about 1,169 savings and loan institutions collapsing and having to be bailed out at a cost of over $500 billion through both the FDIC and heavy borrowing from the accounts in social security. As the so-called post–cold war “peace dividend” evaporated in scandal and “crony capitalism,” it would be nothing compared to the 2001 through 2008 period under the second President Bush as Halliburton became the recipient of no-bid contracts from the Pentagon and as corporations like ENRON stole the pension funds of its employees with virtual impunity and, in September 2008, Secretary of the Treasury Hank Paulson would come to Congress begging for an almost $1 trillion bailout package for Wall Street in order to deal with the ripple effects of the real estate meltdown. Not to be outdone in the arena of market manipulation and war profiteering, the major U.S. oil companies—from Exxon/Mobil, Shell, and Conoco Philips to Chevron/Texaco, Petrobras, and Royal Dutch/Shell—derived their greatest tax-free profits in history from the Bush-II administration as it made its journey through Iraq.13 In light of this history, we may conclude that U.S. Global Hegemony— when intertwined with hegemonic global capitalism—has been an enterprise that has contributed to higher levels of socioeconomic instability in both First and Third World settings. The practice of this brand of capitalism may easily be referred to as monopolistic and antithetical to the ideal of the free market. At the very least, Wall Street enjoyed unregulated “free market” profiteering on the way up and then sought to enjoy socializing the cost of its financial recklessness on the way down as it sought to be rescued by a huge U.S. government bailout. </w:t>
      </w:r>
      <w:r w:rsidRPr="00B70906">
        <w:rPr>
          <w:rStyle w:val="StyleUnderline"/>
        </w:rPr>
        <w:t>When practiced throughout the Third World</w:t>
      </w:r>
      <w:r w:rsidRPr="00CA7F82">
        <w:rPr>
          <w:rStyle w:val="Emphasis"/>
        </w:rPr>
        <w:t xml:space="preserve">, hegemonic </w:t>
      </w:r>
      <w:r w:rsidRPr="00362716">
        <w:rPr>
          <w:rStyle w:val="Emphasis"/>
          <w:highlight w:val="green"/>
        </w:rPr>
        <w:t xml:space="preserve">global capitalism embodies </w:t>
      </w:r>
      <w:proofErr w:type="gramStart"/>
      <w:r w:rsidRPr="00362716">
        <w:rPr>
          <w:rStyle w:val="Emphasis"/>
          <w:highlight w:val="green"/>
        </w:rPr>
        <w:t>all of</w:t>
      </w:r>
      <w:proofErr w:type="gramEnd"/>
      <w:r w:rsidRPr="00362716">
        <w:rPr>
          <w:rStyle w:val="Emphasis"/>
          <w:highlight w:val="green"/>
        </w:rPr>
        <w:t xml:space="preserve"> the major characteristics of exclusionary governanc</w:t>
      </w:r>
      <w:r w:rsidRPr="00362716">
        <w:rPr>
          <w:rStyle w:val="StyleUnderline"/>
          <w:highlight w:val="green"/>
        </w:rPr>
        <w:t>e</w:t>
      </w:r>
      <w:r w:rsidRPr="00001474">
        <w:rPr>
          <w:rStyle w:val="StyleUnderline"/>
          <w:sz w:val="16"/>
          <w:u w:val="none"/>
        </w:rPr>
        <w:t xml:space="preserve"> by promoting and protecting “exclusionary states” and exclusionary practices that have not only disregarded human rights but violated basic human rights standards, protections, and concepts. Given the nature of this history, </w:t>
      </w:r>
      <w:r w:rsidRPr="00B70906">
        <w:rPr>
          <w:rStyle w:val="StyleUnderline"/>
        </w:rPr>
        <w:t>we can</w:t>
      </w:r>
      <w:r>
        <w:rPr>
          <w:rStyle w:val="StyleUnderline"/>
        </w:rPr>
        <w:t xml:space="preserve"> </w:t>
      </w:r>
      <w:r w:rsidRPr="00B70906">
        <w:rPr>
          <w:rStyle w:val="StyleUnderline"/>
        </w:rPr>
        <w:t>at least dispense with the illusion that the American Hegemon is benign or</w:t>
      </w:r>
      <w:r>
        <w:rPr>
          <w:rStyle w:val="StyleUnderline"/>
        </w:rPr>
        <w:t xml:space="preserve"> </w:t>
      </w:r>
      <w:r w:rsidRPr="00B70906">
        <w:rPr>
          <w:rStyle w:val="StyleUnderline"/>
        </w:rPr>
        <w:t>that the regimes it creates abroad are benign</w:t>
      </w:r>
      <w:r w:rsidRPr="00001474">
        <w:rPr>
          <w:rStyle w:val="StyleUnderline"/>
          <w:sz w:val="16"/>
          <w:u w:val="none"/>
        </w:rPr>
        <w:t xml:space="preserve">. In this regard, one of the most fundamental and enduring conflicts in the U.S. foreign policy establishment is the one between internationalists and nationalists. Internationalists, which include business and political elites driven by ideology and economic interests, have supported global institutions committed to lowering trade barriers and working to facilitate the progress of international trade and investment through multilateral lending arrangements. Nationalists, who have been coequally driven by ideology and economic interests, have supported high tariff </w:t>
      </w:r>
      <w:proofErr w:type="gramStart"/>
      <w:r w:rsidRPr="00001474">
        <w:rPr>
          <w:rStyle w:val="StyleUnderline"/>
          <w:sz w:val="16"/>
          <w:u w:val="none"/>
        </w:rPr>
        <w:t>barriers</w:t>
      </w:r>
      <w:proofErr w:type="gramEnd"/>
      <w:r w:rsidRPr="00001474">
        <w:rPr>
          <w:rStyle w:val="StyleUnderline"/>
          <w:sz w:val="16"/>
          <w:u w:val="none"/>
        </w:rPr>
        <w:t xml:space="preserve"> and opposed U.S. involvement in global institutions. In large measure, the internationalists have included business firms with extensive ties to foreign markets through both exports and foreign direct investments. In contrast, nationalist business interests have been largely tied to the U.S. domestic market and dependent on tariffs or other forms of trade protection to secure a profitable place in the U.S. market. Global Capitalism vs. Universal Human Rights Law 45 The U.S. corporate and political elites built their version of the post-1945 world within the framework of a Bretton Woods system that would help make the transition from British global hegemony to U.S. global hegemony a reality. As a hegemonic power, the United States would be forced to respond strategically, not only for the sake of maximizing the power of U.S. economic interests, but also for the opportunity to direct the establishment of multilateral global institutions such as the IMF and World Bank. In other words, the post-1945 international </w:t>
      </w:r>
      <w:r w:rsidRPr="00C63F9A">
        <w:rPr>
          <w:rStyle w:val="StyleUnderline"/>
        </w:rPr>
        <w:t>regime of finance and investment would</w:t>
      </w:r>
      <w:r>
        <w:rPr>
          <w:rStyle w:val="StyleUnderline"/>
        </w:rPr>
        <w:t xml:space="preserve"> </w:t>
      </w:r>
      <w:r w:rsidRPr="00C63F9A">
        <w:rPr>
          <w:rStyle w:val="StyleUnderline"/>
        </w:rPr>
        <w:t>be built in correspondence with the goals and policies of America’s political</w:t>
      </w:r>
      <w:r>
        <w:rPr>
          <w:rStyle w:val="StyleUnderline"/>
        </w:rPr>
        <w:t xml:space="preserve"> </w:t>
      </w:r>
      <w:r w:rsidRPr="00C63F9A">
        <w:rPr>
          <w:rStyle w:val="StyleUnderline"/>
        </w:rPr>
        <w:t>and economic elites</w:t>
      </w:r>
      <w:r w:rsidRPr="00001474">
        <w:rPr>
          <w:rStyle w:val="StyleUnderline"/>
          <w:sz w:val="16"/>
          <w:u w:val="none"/>
        </w:rPr>
        <w:t xml:space="preserve"> who not only made U.S. foreign policy but also directed the progress, priorities, and goals of the American Hegemon. It is a point underscored by Stephen </w:t>
      </w:r>
      <w:proofErr w:type="spellStart"/>
      <w:r w:rsidRPr="00001474">
        <w:rPr>
          <w:rStyle w:val="StyleUnderline"/>
          <w:sz w:val="16"/>
          <w:u w:val="none"/>
        </w:rPr>
        <w:t>Toope</w:t>
      </w:r>
      <w:proofErr w:type="spellEnd"/>
      <w:r w:rsidRPr="00001474">
        <w:rPr>
          <w:rStyle w:val="StyleUnderline"/>
          <w:sz w:val="16"/>
          <w:u w:val="none"/>
        </w:rPr>
        <w:t xml:space="preserve">, who notes, “Whether one holds on to the hegemonic explanation of regime creation (perhaps incorporating non-material factors), or adopts a more complex view linking material and non-material factors in an interactive process of normative evolution, it is important to remember that neither hegemons nor regimes are inevitably benign.”14 </w:t>
      </w:r>
      <w:proofErr w:type="spellStart"/>
      <w:r w:rsidRPr="00001474">
        <w:rPr>
          <w:rStyle w:val="StyleUnderline"/>
          <w:sz w:val="16"/>
          <w:u w:val="none"/>
        </w:rPr>
        <w:t>Toope’s</w:t>
      </w:r>
      <w:proofErr w:type="spellEnd"/>
      <w:r w:rsidRPr="00001474">
        <w:rPr>
          <w:rStyle w:val="StyleUnderline"/>
          <w:sz w:val="16"/>
          <w:u w:val="none"/>
        </w:rPr>
        <w:t xml:space="preserve"> critique is especially insightful for analyzing the claim that the United States can create democratic regimes throughout the Third World without the use of military force and simply by the force of American ideals. The nature of the American occupation of Iraq from 2003 through 2008— and beyond—points to the inherent instability of a neoliberal economic model built on the foundations of privatization as well as the inherent inability of an American Hegemon to impose transplanted democratic ideals on an ethnically divided society that has few historical roots within a democratic tradition. Rather, the interactive process of normative evolution in Iraq (in the twenty-first century) has exposed the weakness of a hegemonic enterprise that was supposed to bring stability not only to Iraq but also to the entire region of the Middle East. According to realist theory, instability is antithetical to what hegemony is designed to produce. So, if hegemony is supposed to produce international stability and fails to do so, then we may conclude that it is either ineffective as a stabilizing force in world affairs or, in the alternative, can only produce and reproduce hegemony through force and the exercise of raw power. It then follows that both global capitalism and the U.S. hegemonic enterprise work in combination to reproduce economic and political structures that are exclusionary in theory, practice, and outcome. It also follows that the capitalist structure is itself so inherently unstable that it requires U.S. military force to back it up and sustain it over the long term. Hence, the resulting combination of sociopolitical and socioeconomic instability, in combination with the suppression of excluded social forces </w:t>
      </w:r>
      <w:r w:rsidRPr="00001474">
        <w:rPr>
          <w:rStyle w:val="StyleUnderline"/>
          <w:sz w:val="16"/>
          <w:u w:val="none"/>
        </w:rPr>
        <w:lastRenderedPageBreak/>
        <w:t xml:space="preserve">(including ethnic minorities), reveals </w:t>
      </w:r>
      <w:r w:rsidRPr="00362716">
        <w:rPr>
          <w:rStyle w:val="StyleUnderline"/>
          <w:highlight w:val="green"/>
        </w:rPr>
        <w:t xml:space="preserve">the continued existence of an international socioeconomic and sociopolitical order that is </w:t>
      </w:r>
      <w:r w:rsidRPr="00362716">
        <w:rPr>
          <w:rStyle w:val="Emphasis"/>
          <w:highlight w:val="green"/>
        </w:rPr>
        <w:t>antithetical to the recognition, enforcement, and practice of human rights.</w:t>
      </w:r>
    </w:p>
    <w:p w14:paraId="05F68495" w14:textId="77777777" w:rsidR="00152B62" w:rsidRPr="004E383A" w:rsidRDefault="00152B62" w:rsidP="00152B62">
      <w:pPr>
        <w:pStyle w:val="Heading4"/>
      </w:pPr>
      <w:r>
        <w:t xml:space="preserve">[7] </w:t>
      </w:r>
      <w:r w:rsidRPr="004E383A">
        <w:t>The alternative to democracy is violent civil wars, ethnic cleansing, and genocide---the best research confirms</w:t>
      </w:r>
    </w:p>
    <w:p w14:paraId="5D48FD67" w14:textId="77777777" w:rsidR="00152B62" w:rsidRPr="00465E87" w:rsidRDefault="00152B62" w:rsidP="00152B62">
      <w:proofErr w:type="spellStart"/>
      <w:r w:rsidRPr="003E10F1">
        <w:rPr>
          <w:rStyle w:val="Style13ptBold"/>
        </w:rPr>
        <w:t>Cortright</w:t>
      </w:r>
      <w:proofErr w:type="spellEnd"/>
      <w:r w:rsidRPr="003E10F1">
        <w:rPr>
          <w:rStyle w:val="Style13ptBold"/>
        </w:rPr>
        <w:t xml:space="preserve"> 13</w:t>
      </w:r>
      <w:r w:rsidRPr="00465E87">
        <w:t xml:space="preserve">, </w:t>
      </w:r>
      <w:r w:rsidRPr="00ED035D">
        <w:rPr>
          <w:szCs w:val="16"/>
        </w:rPr>
        <w:t xml:space="preserve">David </w:t>
      </w:r>
      <w:proofErr w:type="spellStart"/>
      <w:r w:rsidRPr="00ED035D">
        <w:rPr>
          <w:szCs w:val="16"/>
        </w:rPr>
        <w:t>Cortright</w:t>
      </w:r>
      <w:proofErr w:type="spellEnd"/>
      <w:r w:rsidRPr="00ED035D">
        <w:rPr>
          <w:szCs w:val="16"/>
        </w:rPr>
        <w:t xml:space="preserve"> is the director of Policy Studies at the Kroc Institute for Peace Studies at the University of Notre Dame, Chair of the Board of Directors of the Fourth Freedom Forum, and author of 17 books, Kristen Wall is a Researcher and Analyst at the Kroc Institute, Conor </w:t>
      </w:r>
      <w:proofErr w:type="spellStart"/>
      <w:r w:rsidRPr="00ED035D">
        <w:rPr>
          <w:szCs w:val="16"/>
        </w:rPr>
        <w:t>Seyle</w:t>
      </w:r>
      <w:proofErr w:type="spellEnd"/>
      <w:r w:rsidRPr="00ED035D">
        <w:rPr>
          <w:szCs w:val="16"/>
        </w:rPr>
        <w:t xml:space="preserve"> is Associate Director of One Earth Future, Governance, Democracy, and Peace How State Capacity and Regime Type Influence the Prospects of War and Peace, http://oneearthfuture.org/sites/oneearthfuture.org/files//documents/publications/Cortright-Seyle-Wall-Paper.pdf</w:t>
      </w:r>
    </w:p>
    <w:p w14:paraId="542E37E0" w14:textId="77777777" w:rsidR="00152B62" w:rsidRPr="007E50F9" w:rsidRDefault="00152B62" w:rsidP="00152B62">
      <w:pPr>
        <w:rPr>
          <w:sz w:val="14"/>
        </w:rPr>
      </w:pPr>
      <w:r w:rsidRPr="007E50F9">
        <w:rPr>
          <w:sz w:val="14"/>
        </w:rPr>
        <w:t xml:space="preserve">The classic statement of </w:t>
      </w:r>
      <w:r w:rsidRPr="004E383A">
        <w:rPr>
          <w:rStyle w:val="StyleUnderline"/>
        </w:rPr>
        <w:t>Kantian peace</w:t>
      </w:r>
      <w:r w:rsidRPr="007E50F9">
        <w:rPr>
          <w:sz w:val="14"/>
        </w:rPr>
        <w:t xml:space="preserve"> theory applies to interstate conflict and focuses on dyadic relations between states. This </w:t>
      </w:r>
      <w:r w:rsidRPr="004E383A">
        <w:rPr>
          <w:rStyle w:val="StyleUnderline"/>
        </w:rPr>
        <w:t>leaves out the most common form of armed violence in the world today, civil conflicts and one-sided violence within states. In recent years, researchers</w:t>
      </w:r>
      <w:r w:rsidRPr="007E50F9">
        <w:rPr>
          <w:sz w:val="14"/>
        </w:rPr>
        <w:t xml:space="preserve"> have </w:t>
      </w:r>
      <w:r w:rsidRPr="004E383A">
        <w:rPr>
          <w:rStyle w:val="StyleUnderline"/>
        </w:rPr>
        <w:t>found evidence</w:t>
      </w:r>
      <w:r w:rsidRPr="007E50F9">
        <w:rPr>
          <w:sz w:val="14"/>
        </w:rPr>
        <w:t xml:space="preserve"> that the </w:t>
      </w:r>
      <w:r w:rsidRPr="004E383A">
        <w:rPr>
          <w:rStyle w:val="StyleUnderline"/>
        </w:rPr>
        <w:t>democratic peace</w:t>
      </w:r>
      <w:r w:rsidRPr="00B472A5">
        <w:rPr>
          <w:sz w:val="14"/>
        </w:rPr>
        <w:t xml:space="preserve"> phenomenon </w:t>
      </w:r>
      <w:r w:rsidRPr="004E383A">
        <w:rPr>
          <w:rStyle w:val="StyleUnderline"/>
        </w:rPr>
        <w:t>applies within states as well as between them</w:t>
      </w:r>
      <w:r w:rsidRPr="00B472A5">
        <w:rPr>
          <w:sz w:val="14"/>
        </w:rPr>
        <w:t xml:space="preserve">. Regime type matters not only externally but internally. </w:t>
      </w:r>
      <w:r w:rsidRPr="004E383A">
        <w:rPr>
          <w:rStyle w:val="StyleUnderline"/>
        </w:rPr>
        <w:t>Mature democratic governments</w:t>
      </w:r>
      <w:r w:rsidRPr="000C4A44">
        <w:rPr>
          <w:sz w:val="14"/>
        </w:rPr>
        <w:t xml:space="preserve"> are not only less likely to wage war on each other, they also </w:t>
      </w:r>
      <w:r w:rsidRPr="004E383A">
        <w:rPr>
          <w:rStyle w:val="StyleUnderline"/>
        </w:rPr>
        <w:t xml:space="preserve">experience </w:t>
      </w:r>
      <w:r w:rsidRPr="004E383A">
        <w:rPr>
          <w:rStyle w:val="Emphasis"/>
        </w:rPr>
        <w:t xml:space="preserve">fewer armed uprisings </w:t>
      </w:r>
      <w:r w:rsidRPr="004E383A">
        <w:rPr>
          <w:rStyle w:val="StyleUnderline"/>
        </w:rPr>
        <w:t xml:space="preserve">and major </w:t>
      </w:r>
      <w:r w:rsidRPr="004E383A">
        <w:rPr>
          <w:rStyle w:val="Emphasis"/>
        </w:rPr>
        <w:t xml:space="preserve">civil wars </w:t>
      </w:r>
      <w:r w:rsidRPr="004E383A">
        <w:rPr>
          <w:rStyle w:val="StyleUnderline"/>
        </w:rPr>
        <w:t xml:space="preserve">and are </w:t>
      </w:r>
      <w:r w:rsidRPr="004E383A">
        <w:rPr>
          <w:rStyle w:val="Emphasis"/>
        </w:rPr>
        <w:t xml:space="preserve">more reluctant </w:t>
      </w:r>
      <w:r w:rsidRPr="004E383A">
        <w:rPr>
          <w:rStyle w:val="StyleUnderline"/>
        </w:rPr>
        <w:t>to use armed violence against</w:t>
      </w:r>
      <w:r w:rsidRPr="000C4A44">
        <w:rPr>
          <w:sz w:val="14"/>
        </w:rPr>
        <w:t xml:space="preserve"> their own </w:t>
      </w:r>
      <w:r w:rsidRPr="004E383A">
        <w:rPr>
          <w:rStyle w:val="StyleUnderline"/>
        </w:rPr>
        <w:t xml:space="preserve">citizens. As the </w:t>
      </w:r>
      <w:r w:rsidRPr="004E383A">
        <w:rPr>
          <w:rStyle w:val="StyleUnderline"/>
          <w:highlight w:val="green"/>
        </w:rPr>
        <w:t>studies</w:t>
      </w:r>
      <w:r w:rsidRPr="007E50F9">
        <w:rPr>
          <w:sz w:val="14"/>
        </w:rPr>
        <w:t xml:space="preserve"> below </w:t>
      </w:r>
      <w:r w:rsidRPr="004E383A">
        <w:rPr>
          <w:rStyle w:val="StyleUnderline"/>
          <w:highlight w:val="green"/>
        </w:rPr>
        <w:t>indicate</w:t>
      </w:r>
      <w:r w:rsidRPr="007E50F9">
        <w:rPr>
          <w:sz w:val="14"/>
        </w:rPr>
        <w:t xml:space="preserve">, the </w:t>
      </w:r>
      <w:r w:rsidRPr="004E383A">
        <w:rPr>
          <w:rStyle w:val="StyleUnderline"/>
        </w:rPr>
        <w:t xml:space="preserve">evidence of a </w:t>
      </w:r>
      <w:r w:rsidRPr="004E383A">
        <w:rPr>
          <w:rStyle w:val="StyleUnderline"/>
          <w:highlight w:val="green"/>
        </w:rPr>
        <w:t>democratic peace</w:t>
      </w:r>
      <w:r w:rsidRPr="004E383A">
        <w:rPr>
          <w:rStyle w:val="StyleUnderline"/>
        </w:rPr>
        <w:t xml:space="preserve"> phenomenon within states </w:t>
      </w:r>
      <w:r w:rsidRPr="004E383A">
        <w:rPr>
          <w:rStyle w:val="StyleUnderline"/>
          <w:highlight w:val="green"/>
        </w:rPr>
        <w:t>is</w:t>
      </w:r>
      <w:r w:rsidRPr="004E383A">
        <w:rPr>
          <w:rStyle w:val="StyleUnderline"/>
        </w:rPr>
        <w:t xml:space="preserve"> </w:t>
      </w:r>
      <w:r w:rsidRPr="004E383A">
        <w:rPr>
          <w:rStyle w:val="Emphasis"/>
        </w:rPr>
        <w:t xml:space="preserve">strong and </w:t>
      </w:r>
      <w:r w:rsidRPr="004E383A">
        <w:rPr>
          <w:rStyle w:val="Emphasis"/>
          <w:highlight w:val="green"/>
        </w:rPr>
        <w:t>compelling</w:t>
      </w:r>
      <w:r w:rsidRPr="007E50F9">
        <w:rPr>
          <w:sz w:val="14"/>
        </w:rPr>
        <w:t xml:space="preserve">. Walter observes a direct relationship between levels of democracy and the likelihood of internal armed conflict. In her examination of the problem of war recurrence, she finds that </w:t>
      </w:r>
      <w:r w:rsidRPr="004E383A">
        <w:rPr>
          <w:rStyle w:val="StyleUnderline"/>
        </w:rPr>
        <w:t xml:space="preserve">countries characterized by open political systems and economic well-being—i.e., developed </w:t>
      </w:r>
      <w:r w:rsidRPr="004E383A">
        <w:rPr>
          <w:rStyle w:val="StyleUnderline"/>
          <w:highlight w:val="green"/>
        </w:rPr>
        <w:t>democracies— have</w:t>
      </w:r>
      <w:r w:rsidRPr="004E383A">
        <w:rPr>
          <w:rStyle w:val="StyleUnderline"/>
        </w:rPr>
        <w:t xml:space="preserve"> a </w:t>
      </w:r>
      <w:r w:rsidRPr="004E383A">
        <w:rPr>
          <w:rStyle w:val="Emphasis"/>
        </w:rPr>
        <w:t xml:space="preserve">much </w:t>
      </w:r>
      <w:r w:rsidRPr="004E383A">
        <w:rPr>
          <w:rStyle w:val="Emphasis"/>
          <w:highlight w:val="green"/>
        </w:rPr>
        <w:t>lower</w:t>
      </w:r>
      <w:r w:rsidRPr="004E383A">
        <w:rPr>
          <w:rStyle w:val="Emphasis"/>
        </w:rPr>
        <w:t xml:space="preserve"> </w:t>
      </w:r>
      <w:r w:rsidRPr="004E383A">
        <w:rPr>
          <w:rStyle w:val="Emphasis"/>
          <w:highlight w:val="green"/>
        </w:rPr>
        <w:t xml:space="preserve">probability </w:t>
      </w:r>
      <w:r w:rsidRPr="004E383A">
        <w:rPr>
          <w:rStyle w:val="StyleUnderline"/>
          <w:highlight w:val="green"/>
        </w:rPr>
        <w:t xml:space="preserve">of </w:t>
      </w:r>
      <w:r w:rsidRPr="004E383A">
        <w:rPr>
          <w:rStyle w:val="StyleUnderline"/>
        </w:rPr>
        <w:t xml:space="preserve">renewed </w:t>
      </w:r>
      <w:r w:rsidRPr="004E383A">
        <w:rPr>
          <w:rStyle w:val="StyleUnderline"/>
          <w:highlight w:val="green"/>
        </w:rPr>
        <w:t>civil war than autocratic countries</w:t>
      </w:r>
      <w:r w:rsidRPr="004E383A">
        <w:rPr>
          <w:rStyle w:val="StyleUnderline"/>
        </w:rPr>
        <w:t xml:space="preserve"> with low levels of economic development</w:t>
      </w:r>
      <w:r w:rsidRPr="007E50F9">
        <w:rPr>
          <w:sz w:val="14"/>
        </w:rPr>
        <w:t>.91 Walter measures the degree of political openness and democratic ‘voice’ by using Polity and Freedom House indicators. High scores on these indices correlate directly with a reduced risk of civil war. She notes</w:t>
      </w:r>
      <w:r w:rsidRPr="004E383A">
        <w:rPr>
          <w:rStyle w:val="StyleUnderline"/>
        </w:rPr>
        <w:t xml:space="preserve">, as other scholars </w:t>
      </w:r>
      <w:r w:rsidRPr="00CA4833">
        <w:rPr>
          <w:rStyle w:val="StyleUnderline"/>
        </w:rPr>
        <w:t>have observed</w:t>
      </w:r>
      <w:r w:rsidRPr="00CA4833">
        <w:rPr>
          <w:sz w:val="14"/>
        </w:rPr>
        <w:t xml:space="preserve">, that </w:t>
      </w:r>
      <w:r w:rsidRPr="00CA4833">
        <w:rPr>
          <w:rStyle w:val="Emphasis"/>
        </w:rPr>
        <w:t>major civil wars do not occur in mature democratic states</w:t>
      </w:r>
      <w:r w:rsidRPr="00CA4833">
        <w:rPr>
          <w:rStyle w:val="StyleUnderline"/>
        </w:rPr>
        <w:t>.</w:t>
      </w:r>
      <w:r w:rsidRPr="00CA4833">
        <w:rPr>
          <w:sz w:val="14"/>
        </w:rPr>
        <w:t xml:space="preserve"> She concludes: It may be that </w:t>
      </w:r>
      <w:r w:rsidRPr="00CA4833">
        <w:rPr>
          <w:rStyle w:val="StyleUnderline"/>
        </w:rPr>
        <w:t xml:space="preserve">liberal democracies are really the </w:t>
      </w:r>
      <w:r w:rsidRPr="00CA4833">
        <w:rPr>
          <w:rStyle w:val="Emphasis"/>
        </w:rPr>
        <w:t xml:space="preserve">only types of regimes </w:t>
      </w:r>
      <w:r w:rsidRPr="00CA4833">
        <w:rPr>
          <w:rStyle w:val="StyleUnderline"/>
        </w:rPr>
        <w:t>that can truly insulate themselves from violent internal challenges</w:t>
      </w:r>
      <w:r w:rsidRPr="00CA4833">
        <w:rPr>
          <w:sz w:val="14"/>
        </w:rPr>
        <w:t xml:space="preserve">. This suggests that </w:t>
      </w:r>
      <w:r w:rsidRPr="00CA4833">
        <w:rPr>
          <w:rStyle w:val="StyleUnderline"/>
        </w:rPr>
        <w:t xml:space="preserve">citizens who </w:t>
      </w:r>
      <w:proofErr w:type="gramStart"/>
      <w:r w:rsidRPr="00CA4833">
        <w:rPr>
          <w:rStyle w:val="StyleUnderline"/>
        </w:rPr>
        <w:t>are able to</w:t>
      </w:r>
      <w:proofErr w:type="gramEnd"/>
      <w:r w:rsidRPr="00CA4833">
        <w:rPr>
          <w:rStyle w:val="StyleUnderline"/>
        </w:rPr>
        <w:t xml:space="preserve"> express their preferences about alternative policies and leaders, who are guaranteed civil liberties in their daily lives and in acts of political participation, are less likely to become soldiers. Offering </w:t>
      </w:r>
      <w:proofErr w:type="gramStart"/>
      <w:r w:rsidRPr="00CA4833">
        <w:rPr>
          <w:rStyle w:val="StyleUnderline"/>
        </w:rPr>
        <w:t>citizens</w:t>
      </w:r>
      <w:proofErr w:type="gramEnd"/>
      <w:r w:rsidRPr="00CA4833">
        <w:rPr>
          <w:rStyle w:val="StyleUnderline"/>
        </w:rPr>
        <w:t xml:space="preserve"> a real outlet for</w:t>
      </w:r>
      <w:r w:rsidRPr="00CA4833">
        <w:rPr>
          <w:sz w:val="14"/>
        </w:rPr>
        <w:t xml:space="preserve"> their </w:t>
      </w:r>
      <w:r w:rsidRPr="00CA4833">
        <w:rPr>
          <w:rStyle w:val="StyleUnderline"/>
        </w:rPr>
        <w:t>concerns and having</w:t>
      </w:r>
      <w:r w:rsidRPr="00CA4833">
        <w:rPr>
          <w:sz w:val="14"/>
        </w:rPr>
        <w:t xml:space="preserve"> a </w:t>
      </w:r>
      <w:r w:rsidRPr="00CA4833">
        <w:rPr>
          <w:rStyle w:val="StyleUnderline"/>
        </w:rPr>
        <w:t>government</w:t>
      </w:r>
      <w:r w:rsidRPr="00CA4833">
        <w:rPr>
          <w:sz w:val="14"/>
        </w:rPr>
        <w:t xml:space="preserve"> that is </w:t>
      </w:r>
      <w:r w:rsidRPr="00CA4833">
        <w:rPr>
          <w:rStyle w:val="StyleUnderline"/>
        </w:rPr>
        <w:t>open to democratic change considerably reduces the likeliho</w:t>
      </w:r>
      <w:r w:rsidRPr="004E383A">
        <w:rPr>
          <w:rStyle w:val="StyleUnderline"/>
        </w:rPr>
        <w:t>od of</w:t>
      </w:r>
      <w:r w:rsidRPr="007E50F9">
        <w:rPr>
          <w:sz w:val="14"/>
        </w:rPr>
        <w:t xml:space="preserve"> a </w:t>
      </w:r>
      <w:r w:rsidRPr="004E383A">
        <w:rPr>
          <w:rStyle w:val="StyleUnderline"/>
        </w:rPr>
        <w:t>civil war</w:t>
      </w:r>
      <w:r w:rsidRPr="007E50F9">
        <w:rPr>
          <w:sz w:val="14"/>
        </w:rPr>
        <w:t xml:space="preserve">.92 </w:t>
      </w:r>
      <w:r w:rsidRPr="004E383A">
        <w:rPr>
          <w:rStyle w:val="StyleUnderline"/>
          <w:highlight w:val="green"/>
        </w:rPr>
        <w:t>Civil conflicts</w:t>
      </w:r>
      <w:r w:rsidRPr="004E383A">
        <w:rPr>
          <w:rStyle w:val="StyleUnderline"/>
        </w:rPr>
        <w:t xml:space="preserve"> with</w:t>
      </w:r>
      <w:r w:rsidRPr="004E383A">
        <w:rPr>
          <w:rStyle w:val="StyleUnderline"/>
          <w:highlight w:val="green"/>
        </w:rPr>
        <w:t>in</w:t>
      </w:r>
      <w:r w:rsidRPr="004E383A">
        <w:rPr>
          <w:rStyle w:val="StyleUnderline"/>
        </w:rPr>
        <w:t xml:space="preserve"> mature </w:t>
      </w:r>
      <w:r w:rsidRPr="004E383A">
        <w:rPr>
          <w:rStyle w:val="StyleUnderline"/>
          <w:highlight w:val="green"/>
        </w:rPr>
        <w:t>democracies are</w:t>
      </w:r>
      <w:r w:rsidRPr="004E383A">
        <w:rPr>
          <w:rStyle w:val="StyleUnderline"/>
        </w:rPr>
        <w:t xml:space="preserve"> not only less frequent but also </w:t>
      </w:r>
      <w:r w:rsidRPr="004E383A">
        <w:rPr>
          <w:rStyle w:val="Emphasis"/>
          <w:highlight w:val="green"/>
        </w:rPr>
        <w:t>less lethal</w:t>
      </w:r>
      <w:r w:rsidRPr="004E383A">
        <w:rPr>
          <w:rStyle w:val="StyleUnderline"/>
        </w:rPr>
        <w:t>.</w:t>
      </w:r>
      <w:r w:rsidRPr="007E50F9">
        <w:rPr>
          <w:sz w:val="14"/>
        </w:rPr>
        <w:t xml:space="preserve"> Bethany </w:t>
      </w:r>
      <w:proofErr w:type="spellStart"/>
      <w:r w:rsidRPr="004E383A">
        <w:rPr>
          <w:rStyle w:val="StyleUnderline"/>
        </w:rPr>
        <w:t>Lacina</w:t>
      </w:r>
      <w:proofErr w:type="spellEnd"/>
      <w:r w:rsidRPr="004E383A">
        <w:rPr>
          <w:rStyle w:val="StyleUnderline"/>
        </w:rPr>
        <w:t xml:space="preserve"> assesses the severity of civil conflicts by measuring casualty levels according to several variables: regime type, state capacity, ethnic and religious diversity, and the impact of foreign military intervention. She finds</w:t>
      </w:r>
      <w:r w:rsidRPr="007E50F9">
        <w:rPr>
          <w:sz w:val="14"/>
        </w:rPr>
        <w:t xml:space="preserve"> that the </w:t>
      </w:r>
      <w:r w:rsidRPr="004E383A">
        <w:rPr>
          <w:rStyle w:val="StyleUnderline"/>
          <w:highlight w:val="green"/>
        </w:rPr>
        <w:t>political characteristics of a regime</w:t>
      </w:r>
      <w:r w:rsidRPr="004E383A">
        <w:rPr>
          <w:rStyle w:val="StyleUnderline"/>
        </w:rPr>
        <w:t xml:space="preserve"> </w:t>
      </w:r>
      <w:r w:rsidRPr="004E383A">
        <w:rPr>
          <w:rStyle w:val="Emphasis"/>
        </w:rPr>
        <w:t xml:space="preserve">correlate significantly </w:t>
      </w:r>
      <w:r w:rsidRPr="004E383A">
        <w:rPr>
          <w:rStyle w:val="StyleUnderline"/>
        </w:rPr>
        <w:t xml:space="preserve">with </w:t>
      </w:r>
      <w:r w:rsidRPr="004E383A">
        <w:rPr>
          <w:rStyle w:val="Emphasis"/>
        </w:rPr>
        <w:t xml:space="preserve">differing casualty levels </w:t>
      </w:r>
      <w:r w:rsidRPr="004E383A">
        <w:rPr>
          <w:rStyle w:val="StyleUnderline"/>
        </w:rPr>
        <w:t xml:space="preserve">and </w:t>
      </w:r>
      <w:r w:rsidRPr="004E383A">
        <w:rPr>
          <w:rStyle w:val="StyleUnderline"/>
          <w:highlight w:val="green"/>
        </w:rPr>
        <w:t xml:space="preserve">are </w:t>
      </w:r>
      <w:r w:rsidRPr="004E383A">
        <w:rPr>
          <w:rStyle w:val="StyleUnderline"/>
        </w:rPr>
        <w:t xml:space="preserve">the </w:t>
      </w:r>
      <w:r w:rsidRPr="004E383A">
        <w:rPr>
          <w:rStyle w:val="Emphasis"/>
          <w:highlight w:val="green"/>
        </w:rPr>
        <w:t>strongest predictor of conflict severity</w:t>
      </w:r>
      <w:r w:rsidRPr="004E383A">
        <w:rPr>
          <w:rStyle w:val="StyleUnderline"/>
          <w:highlight w:val="green"/>
        </w:rPr>
        <w:t>. Democratic gov</w:t>
      </w:r>
      <w:r w:rsidRPr="004E383A">
        <w:rPr>
          <w:rStyle w:val="StyleUnderline"/>
        </w:rPr>
        <w:t>ernment</w:t>
      </w:r>
      <w:r w:rsidRPr="004E383A">
        <w:rPr>
          <w:rStyle w:val="StyleUnderline"/>
          <w:highlight w:val="green"/>
        </w:rPr>
        <w:t>s</w:t>
      </w:r>
      <w:r w:rsidRPr="004E383A">
        <w:rPr>
          <w:rStyle w:val="StyleUnderline"/>
        </w:rPr>
        <w:t xml:space="preserve"> </w:t>
      </w:r>
      <w:r w:rsidRPr="004E383A">
        <w:rPr>
          <w:rStyle w:val="StyleUnderline"/>
          <w:highlight w:val="green"/>
        </w:rPr>
        <w:t>experience</w:t>
      </w:r>
      <w:r w:rsidRPr="004E383A">
        <w:rPr>
          <w:rStyle w:val="StyleUnderline"/>
        </w:rPr>
        <w:t xml:space="preserve"> much </w:t>
      </w:r>
      <w:r w:rsidRPr="004E383A">
        <w:rPr>
          <w:rStyle w:val="StyleUnderline"/>
          <w:highlight w:val="green"/>
        </w:rPr>
        <w:t>lower casualty</w:t>
      </w:r>
      <w:r w:rsidRPr="004E383A">
        <w:rPr>
          <w:rStyle w:val="StyleUnderline"/>
        </w:rPr>
        <w:t xml:space="preserve"> levels during civil conflict </w:t>
      </w:r>
      <w:r w:rsidRPr="004E383A">
        <w:rPr>
          <w:rStyle w:val="StyleUnderline"/>
          <w:highlight w:val="green"/>
        </w:rPr>
        <w:t>than autocratic</w:t>
      </w:r>
      <w:r w:rsidRPr="004E383A">
        <w:rPr>
          <w:rStyle w:val="StyleUnderline"/>
        </w:rPr>
        <w:t xml:space="preserve"> states</w:t>
      </w:r>
      <w:r w:rsidRPr="007E50F9">
        <w:rPr>
          <w:sz w:val="14"/>
        </w:rPr>
        <w:t xml:space="preserve">. </w:t>
      </w:r>
      <w:proofErr w:type="spellStart"/>
      <w:r w:rsidRPr="007E50F9">
        <w:rPr>
          <w:sz w:val="14"/>
        </w:rPr>
        <w:t>Lacina’s</w:t>
      </w:r>
      <w:proofErr w:type="spellEnd"/>
      <w:r w:rsidRPr="007E50F9">
        <w:rPr>
          <w:sz w:val="14"/>
        </w:rPr>
        <w:t xml:space="preserve"> analysis finds that civil wars occurring within democratic states have less than half the battle deaths of conflicts in non-democracies.93 </w:t>
      </w:r>
      <w:r w:rsidRPr="004E383A">
        <w:rPr>
          <w:rStyle w:val="StyleUnderline"/>
        </w:rPr>
        <w:t>State-sponsored violence against civilians is also less likely to occur in democracies than in autocracies</w:t>
      </w:r>
      <w:r w:rsidRPr="000C4A44">
        <w:rPr>
          <w:sz w:val="14"/>
        </w:rPr>
        <w:t>. In his important</w:t>
      </w:r>
      <w:r w:rsidRPr="007E50F9">
        <w:rPr>
          <w:sz w:val="14"/>
        </w:rPr>
        <w:t xml:space="preserve"> book, Death by Government, Rudolph </w:t>
      </w:r>
      <w:proofErr w:type="spellStart"/>
      <w:r w:rsidRPr="004E383A">
        <w:rPr>
          <w:rStyle w:val="StyleUnderline"/>
        </w:rPr>
        <w:t>Rummel</w:t>
      </w:r>
      <w:proofErr w:type="spellEnd"/>
      <w:r w:rsidRPr="004E383A">
        <w:rPr>
          <w:rStyle w:val="StyleUnderline"/>
        </w:rPr>
        <w:t xml:space="preserve"> assembles </w:t>
      </w:r>
      <w:r w:rsidRPr="004E383A">
        <w:rPr>
          <w:rStyle w:val="Emphasis"/>
        </w:rPr>
        <w:t xml:space="preserve">mind numbing data </w:t>
      </w:r>
      <w:r w:rsidRPr="004E383A">
        <w:rPr>
          <w:rStyle w:val="StyleUnderline"/>
        </w:rPr>
        <w:t xml:space="preserve">and numerous examples demonstrating the myriad ways </w:t>
      </w:r>
      <w:r w:rsidRPr="004E383A">
        <w:rPr>
          <w:rStyle w:val="StyleUnderline"/>
          <w:highlight w:val="green"/>
        </w:rPr>
        <w:t>gov</w:t>
      </w:r>
      <w:r w:rsidRPr="004E383A">
        <w:rPr>
          <w:rStyle w:val="StyleUnderline"/>
        </w:rPr>
        <w:t>ernment</w:t>
      </w:r>
      <w:r w:rsidRPr="004E383A">
        <w:rPr>
          <w:rStyle w:val="StyleUnderline"/>
          <w:highlight w:val="green"/>
        </w:rPr>
        <w:t>s kill</w:t>
      </w:r>
      <w:r w:rsidRPr="007E50F9">
        <w:rPr>
          <w:sz w:val="14"/>
        </w:rPr>
        <w:t xml:space="preserve"> their </w:t>
      </w:r>
      <w:r w:rsidRPr="004E383A">
        <w:rPr>
          <w:rStyle w:val="StyleUnderline"/>
          <w:highlight w:val="green"/>
        </w:rPr>
        <w:t>citizens</w:t>
      </w:r>
      <w:r w:rsidRPr="007E50F9">
        <w:rPr>
          <w:sz w:val="14"/>
        </w:rPr>
        <w:t xml:space="preserve">—directly </w:t>
      </w:r>
      <w:r w:rsidRPr="004E383A">
        <w:rPr>
          <w:rStyle w:val="StyleUnderline"/>
          <w:highlight w:val="green"/>
        </w:rPr>
        <w:t>through genocide</w:t>
      </w:r>
      <w:r w:rsidRPr="004E383A">
        <w:rPr>
          <w:rStyle w:val="StyleUnderline"/>
        </w:rPr>
        <w:t xml:space="preserve"> and </w:t>
      </w:r>
      <w:r w:rsidRPr="004E383A">
        <w:rPr>
          <w:rStyle w:val="StyleUnderline"/>
          <w:highlight w:val="green"/>
        </w:rPr>
        <w:t>mass</w:t>
      </w:r>
      <w:r w:rsidRPr="004E383A">
        <w:rPr>
          <w:rStyle w:val="StyleUnderline"/>
        </w:rPr>
        <w:t xml:space="preserve"> </w:t>
      </w:r>
      <w:r w:rsidRPr="004E383A">
        <w:rPr>
          <w:rStyle w:val="StyleUnderline"/>
          <w:highlight w:val="green"/>
        </w:rPr>
        <w:t>terror</w:t>
      </w:r>
      <w:r w:rsidRPr="004E383A">
        <w:rPr>
          <w:rStyle w:val="StyleUnderline"/>
        </w:rPr>
        <w:t xml:space="preserve"> and indirectly through </w:t>
      </w:r>
      <w:r w:rsidRPr="004E383A">
        <w:rPr>
          <w:rStyle w:val="StyleUnderline"/>
          <w:highlight w:val="green"/>
        </w:rPr>
        <w:t>starvation</w:t>
      </w:r>
      <w:r w:rsidRPr="004E383A">
        <w:rPr>
          <w:rStyle w:val="StyleUnderline"/>
        </w:rPr>
        <w:t xml:space="preserve"> and </w:t>
      </w:r>
      <w:r w:rsidRPr="004E383A">
        <w:rPr>
          <w:rStyle w:val="StyleUnderline"/>
          <w:highlight w:val="green"/>
        </w:rPr>
        <w:t xml:space="preserve">repression. </w:t>
      </w:r>
      <w:r w:rsidRPr="00CA4833">
        <w:rPr>
          <w:rStyle w:val="StyleUnderline"/>
        </w:rPr>
        <w:t xml:space="preserve">He finds a </w:t>
      </w:r>
      <w:r w:rsidRPr="00CA4833">
        <w:rPr>
          <w:rStyle w:val="Emphasis"/>
        </w:rPr>
        <w:t xml:space="preserve">stark contrast </w:t>
      </w:r>
      <w:r w:rsidRPr="00CA4833">
        <w:rPr>
          <w:rStyle w:val="StyleUnderline"/>
        </w:rPr>
        <w:t>between the behavior of autocracies and democracies</w:t>
      </w:r>
      <w:r w:rsidRPr="004E383A">
        <w:rPr>
          <w:rStyle w:val="StyleUnderline"/>
          <w:highlight w:val="green"/>
        </w:rPr>
        <w:t xml:space="preserve">. Autocratic governments </w:t>
      </w:r>
      <w:r w:rsidRPr="004E383A">
        <w:rPr>
          <w:rStyle w:val="Emphasis"/>
          <w:highlight w:val="green"/>
        </w:rPr>
        <w:lastRenderedPageBreak/>
        <w:t>readily “slaughter</w:t>
      </w:r>
      <w:r w:rsidRPr="004E383A">
        <w:rPr>
          <w:rStyle w:val="Emphasis"/>
        </w:rPr>
        <w:t xml:space="preserve"> their </w:t>
      </w:r>
      <w:r w:rsidRPr="004E383A">
        <w:rPr>
          <w:rStyle w:val="Emphasis"/>
          <w:highlight w:val="green"/>
        </w:rPr>
        <w:t>people by</w:t>
      </w:r>
      <w:r w:rsidRPr="004E383A">
        <w:rPr>
          <w:rStyle w:val="Emphasis"/>
        </w:rPr>
        <w:t xml:space="preserve"> the tens of </w:t>
      </w:r>
      <w:r w:rsidRPr="004E383A">
        <w:rPr>
          <w:rStyle w:val="Emphasis"/>
          <w:highlight w:val="green"/>
        </w:rPr>
        <w:t>millions</w:t>
      </w:r>
      <w:r w:rsidRPr="004E383A">
        <w:rPr>
          <w:rStyle w:val="StyleUnderline"/>
        </w:rPr>
        <w:t>; in contrast</w:t>
      </w:r>
      <w:r w:rsidRPr="007E50F9">
        <w:rPr>
          <w:sz w:val="14"/>
        </w:rPr>
        <w:t xml:space="preserve">, many </w:t>
      </w:r>
      <w:r w:rsidRPr="004E383A">
        <w:rPr>
          <w:rStyle w:val="StyleUnderline"/>
          <w:highlight w:val="green"/>
        </w:rPr>
        <w:t>democracies</w:t>
      </w:r>
      <w:r w:rsidRPr="004E383A">
        <w:rPr>
          <w:rStyle w:val="StyleUnderline"/>
        </w:rPr>
        <w:t xml:space="preserve"> can </w:t>
      </w:r>
      <w:r w:rsidRPr="004E383A">
        <w:rPr>
          <w:rStyle w:val="Emphasis"/>
          <w:highlight w:val="green"/>
        </w:rPr>
        <w:t>barely bring themselves to execute</w:t>
      </w:r>
      <w:r w:rsidRPr="004E383A">
        <w:rPr>
          <w:rStyle w:val="Emphasis"/>
        </w:rPr>
        <w:t xml:space="preserve"> even </w:t>
      </w:r>
      <w:r w:rsidRPr="004E383A">
        <w:rPr>
          <w:rStyle w:val="Emphasis"/>
          <w:highlight w:val="green"/>
        </w:rPr>
        <w:t>serial murderers</w:t>
      </w:r>
      <w:r w:rsidRPr="000C4A44">
        <w:rPr>
          <w:sz w:val="14"/>
          <w:highlight w:val="green"/>
        </w:rPr>
        <w:t>.</w:t>
      </w:r>
      <w:r w:rsidRPr="007E50F9">
        <w:rPr>
          <w:sz w:val="14"/>
        </w:rPr>
        <w:t xml:space="preserve">”94 </w:t>
      </w:r>
      <w:r w:rsidRPr="004E383A">
        <w:rPr>
          <w:rStyle w:val="StyleUnderline"/>
          <w:highlight w:val="green"/>
        </w:rPr>
        <w:t xml:space="preserve">Through </w:t>
      </w:r>
      <w:r w:rsidRPr="004E383A">
        <w:rPr>
          <w:rStyle w:val="Emphasis"/>
          <w:highlight w:val="green"/>
        </w:rPr>
        <w:t>statistical analysis</w:t>
      </w:r>
      <w:r w:rsidRPr="004E383A">
        <w:rPr>
          <w:rStyle w:val="StyleUnderline"/>
        </w:rPr>
        <w:t xml:space="preserve">, </w:t>
      </w:r>
      <w:proofErr w:type="spellStart"/>
      <w:r w:rsidRPr="004E383A">
        <w:rPr>
          <w:rStyle w:val="StyleUnderline"/>
        </w:rPr>
        <w:t>Rummel</w:t>
      </w:r>
      <w:proofErr w:type="spellEnd"/>
      <w:r w:rsidRPr="004E383A">
        <w:rPr>
          <w:rStyle w:val="StyleUnderline"/>
        </w:rPr>
        <w:t xml:space="preserve"> shows</w:t>
      </w:r>
      <w:r w:rsidRPr="007E50F9">
        <w:rPr>
          <w:sz w:val="14"/>
        </w:rPr>
        <w:t xml:space="preserve"> that </w:t>
      </w:r>
      <w:r w:rsidRPr="004E383A">
        <w:rPr>
          <w:rStyle w:val="StyleUnderline"/>
          <w:highlight w:val="green"/>
        </w:rPr>
        <w:t xml:space="preserve">genocidal killing is </w:t>
      </w:r>
      <w:r w:rsidRPr="004E383A">
        <w:rPr>
          <w:rStyle w:val="Emphasis"/>
          <w:highlight w:val="green"/>
        </w:rPr>
        <w:t>directly associated</w:t>
      </w:r>
      <w:r w:rsidRPr="004E383A">
        <w:rPr>
          <w:rStyle w:val="StyleUnderline"/>
          <w:highlight w:val="green"/>
        </w:rPr>
        <w:t xml:space="preserve"> with</w:t>
      </w:r>
      <w:r w:rsidRPr="004E383A">
        <w:rPr>
          <w:rStyle w:val="StyleUnderline"/>
        </w:rPr>
        <w:t xml:space="preserve"> the </w:t>
      </w:r>
      <w:r w:rsidRPr="004E383A">
        <w:rPr>
          <w:rStyle w:val="StyleUnderline"/>
          <w:highlight w:val="green"/>
        </w:rPr>
        <w:t>absence of democracy</w:t>
      </w:r>
      <w:r w:rsidRPr="007E50F9">
        <w:rPr>
          <w:sz w:val="14"/>
        </w:rPr>
        <w:t xml:space="preserve">, holding constant other variables such as regime type, ethnic diversity, economic development level, population density, and culture.95 The </w:t>
      </w:r>
      <w:r w:rsidRPr="004E383A">
        <w:rPr>
          <w:rStyle w:val="StyleUnderline"/>
          <w:highlight w:val="green"/>
        </w:rPr>
        <w:t xml:space="preserve">lack of democracy is the </w:t>
      </w:r>
      <w:r w:rsidRPr="004E383A">
        <w:rPr>
          <w:rStyle w:val="Emphasis"/>
          <w:highlight w:val="green"/>
        </w:rPr>
        <w:t>most significant indicator</w:t>
      </w:r>
      <w:r w:rsidRPr="004E383A">
        <w:rPr>
          <w:rStyle w:val="StyleUnderline"/>
          <w:highlight w:val="green"/>
        </w:rPr>
        <w:t xml:space="preserve"> of</w:t>
      </w:r>
      <w:r w:rsidRPr="004E383A">
        <w:rPr>
          <w:rStyle w:val="StyleUnderline"/>
        </w:rPr>
        <w:t xml:space="preserve"> the </w:t>
      </w:r>
      <w:r w:rsidRPr="004E383A">
        <w:rPr>
          <w:rStyle w:val="StyleUnderline"/>
          <w:highlight w:val="green"/>
        </w:rPr>
        <w:t>likelihood of mass repression again</w:t>
      </w:r>
      <w:r w:rsidRPr="004E383A">
        <w:rPr>
          <w:rStyle w:val="StyleUnderline"/>
        </w:rPr>
        <w:t xml:space="preserve"> the </w:t>
      </w:r>
      <w:r w:rsidRPr="004E383A">
        <w:rPr>
          <w:rStyle w:val="StyleUnderline"/>
          <w:highlight w:val="green"/>
        </w:rPr>
        <w:t>civilian pop</w:t>
      </w:r>
      <w:r w:rsidRPr="004E383A">
        <w:rPr>
          <w:rStyle w:val="StyleUnderline"/>
        </w:rPr>
        <w:t>ulation</w:t>
      </w:r>
      <w:r w:rsidRPr="007E50F9">
        <w:rPr>
          <w:sz w:val="14"/>
        </w:rPr>
        <w:t xml:space="preserve">. As </w:t>
      </w:r>
      <w:proofErr w:type="spellStart"/>
      <w:r w:rsidRPr="007E50F9">
        <w:rPr>
          <w:sz w:val="14"/>
        </w:rPr>
        <w:t>Rummel</w:t>
      </w:r>
      <w:proofErr w:type="spellEnd"/>
      <w:r w:rsidRPr="007E50F9">
        <w:rPr>
          <w:sz w:val="14"/>
        </w:rPr>
        <w:t xml:space="preserve"> documents the appalling litany of governments murdering their own people, he is unequivocal about what he considers the necessary remedy</w:t>
      </w:r>
      <w:proofErr w:type="gramStart"/>
      <w:r w:rsidRPr="007E50F9">
        <w:rPr>
          <w:sz w:val="14"/>
        </w:rPr>
        <w:t>—“</w:t>
      </w:r>
      <w:proofErr w:type="gramEnd"/>
      <w:r w:rsidRPr="007E50F9">
        <w:rPr>
          <w:sz w:val="14"/>
        </w:rPr>
        <w:t xml:space="preserve">The solution is democracy. The course of action is to foster freedom.”95 </w:t>
      </w:r>
      <w:r w:rsidRPr="00CA4833">
        <w:rPr>
          <w:sz w:val="14"/>
        </w:rPr>
        <w:t xml:space="preserve">Barbara </w:t>
      </w:r>
      <w:proofErr w:type="spellStart"/>
      <w:r w:rsidRPr="00CA4833">
        <w:rPr>
          <w:rStyle w:val="StyleUnderline"/>
        </w:rPr>
        <w:t>Harff’s</w:t>
      </w:r>
      <w:proofErr w:type="spellEnd"/>
      <w:r w:rsidRPr="00CA4833">
        <w:rPr>
          <w:sz w:val="14"/>
        </w:rPr>
        <w:t xml:space="preserve"> </w:t>
      </w:r>
      <w:r w:rsidRPr="004E383A">
        <w:rPr>
          <w:rStyle w:val="StyleUnderline"/>
          <w:highlight w:val="green"/>
        </w:rPr>
        <w:t>research</w:t>
      </w:r>
      <w:r w:rsidRPr="007E50F9">
        <w:rPr>
          <w:sz w:val="14"/>
        </w:rPr>
        <w:t xml:space="preserve"> on genocidal </w:t>
      </w:r>
      <w:r w:rsidRPr="00CA4833">
        <w:rPr>
          <w:sz w:val="14"/>
        </w:rPr>
        <w:t xml:space="preserve">violence </w:t>
      </w:r>
      <w:r w:rsidRPr="00CA4833">
        <w:rPr>
          <w:rStyle w:val="StyleUnderline"/>
        </w:rPr>
        <w:t xml:space="preserve">comes to similar conclusions. She </w:t>
      </w:r>
      <w:r w:rsidRPr="004E383A">
        <w:rPr>
          <w:rStyle w:val="StyleUnderline"/>
          <w:highlight w:val="green"/>
        </w:rPr>
        <w:t xml:space="preserve">examines </w:t>
      </w:r>
      <w:r w:rsidRPr="004E383A">
        <w:rPr>
          <w:rStyle w:val="Emphasis"/>
          <w:highlight w:val="green"/>
        </w:rPr>
        <w:t>126 cases</w:t>
      </w:r>
      <w:r w:rsidRPr="004E383A">
        <w:rPr>
          <w:rStyle w:val="StyleUnderline"/>
        </w:rPr>
        <w:t xml:space="preserve"> of internal war and regime collapse between</w:t>
      </w:r>
      <w:r w:rsidRPr="007E50F9">
        <w:rPr>
          <w:sz w:val="14"/>
        </w:rPr>
        <w:t xml:space="preserve"> 1955 and 1997 </w:t>
      </w:r>
      <w:r w:rsidRPr="004E383A">
        <w:rPr>
          <w:rStyle w:val="StyleUnderline"/>
        </w:rPr>
        <w:t>to identify</w:t>
      </w:r>
      <w:r w:rsidRPr="007E50F9">
        <w:rPr>
          <w:sz w:val="14"/>
        </w:rPr>
        <w:t xml:space="preserve"> the </w:t>
      </w:r>
      <w:r w:rsidRPr="004E383A">
        <w:rPr>
          <w:rStyle w:val="StyleUnderline"/>
        </w:rPr>
        <w:t xml:space="preserve">factors that led to genocidal violence in 35 of these cases. Her results match the findings of other studies. </w:t>
      </w:r>
      <w:r w:rsidRPr="004E383A">
        <w:rPr>
          <w:rStyle w:val="StyleUnderline"/>
          <w:highlight w:val="green"/>
        </w:rPr>
        <w:t xml:space="preserve">Autocratic regimes </w:t>
      </w:r>
      <w:r w:rsidRPr="00CA4833">
        <w:rPr>
          <w:rStyle w:val="StyleUnderline"/>
        </w:rPr>
        <w:t xml:space="preserve">facing state failure </w:t>
      </w:r>
      <w:r w:rsidRPr="004E383A">
        <w:rPr>
          <w:rStyle w:val="StyleUnderline"/>
          <w:highlight w:val="green"/>
        </w:rPr>
        <w:t xml:space="preserve">are </w:t>
      </w:r>
      <w:r w:rsidRPr="004E383A">
        <w:rPr>
          <w:rStyle w:val="Emphasis"/>
          <w:highlight w:val="green"/>
        </w:rPr>
        <w:t>three and a half times more likely</w:t>
      </w:r>
      <w:r w:rsidRPr="004E383A">
        <w:rPr>
          <w:rStyle w:val="StyleUnderline"/>
          <w:highlight w:val="green"/>
        </w:rPr>
        <w:t xml:space="preserve"> to experience genocid</w:t>
      </w:r>
      <w:r w:rsidRPr="004E383A">
        <w:rPr>
          <w:rStyle w:val="StyleUnderline"/>
        </w:rPr>
        <w:t xml:space="preserve">al violence </w:t>
      </w:r>
      <w:r w:rsidRPr="004E383A">
        <w:rPr>
          <w:rStyle w:val="StyleUnderline"/>
          <w:highlight w:val="green"/>
        </w:rPr>
        <w:t>than democratic</w:t>
      </w:r>
      <w:r w:rsidRPr="004E383A">
        <w:rPr>
          <w:rStyle w:val="StyleUnderline"/>
        </w:rPr>
        <w:t xml:space="preserve"> regimes facing such failure</w:t>
      </w:r>
      <w:r w:rsidRPr="007E50F9">
        <w:rPr>
          <w:sz w:val="14"/>
        </w:rPr>
        <w:t xml:space="preserve">.97 She finds that </w:t>
      </w:r>
      <w:r w:rsidRPr="004E383A">
        <w:rPr>
          <w:rStyle w:val="StyleUnderline"/>
        </w:rPr>
        <w:t xml:space="preserve">genocidal violence is more likely in regimes that </w:t>
      </w:r>
      <w:r w:rsidRPr="00CA4833">
        <w:rPr>
          <w:rStyle w:val="StyleUnderline"/>
        </w:rPr>
        <w:t>advocate exclusionary ideologies, an approach that is rare in mature democratic states</w:t>
      </w:r>
      <w:r w:rsidRPr="00CA4833">
        <w:rPr>
          <w:sz w:val="14"/>
        </w:rPr>
        <w:t xml:space="preserve">. </w:t>
      </w:r>
      <w:proofErr w:type="spellStart"/>
      <w:r w:rsidRPr="00CA4833">
        <w:rPr>
          <w:sz w:val="14"/>
        </w:rPr>
        <w:t>Harff</w:t>
      </w:r>
      <w:proofErr w:type="spellEnd"/>
      <w:r w:rsidRPr="00CA4833">
        <w:rPr>
          <w:sz w:val="14"/>
        </w:rPr>
        <w:t xml:space="preserve"> observes that the </w:t>
      </w:r>
      <w:r w:rsidRPr="00CA4833">
        <w:rPr>
          <w:rStyle w:val="StyleUnderline"/>
        </w:rPr>
        <w:t>lowest levels of mass killing occur in states with a high degree of economic interdependence, which is characteristic of mature democratic regimes</w:t>
      </w:r>
      <w:r w:rsidRPr="00CA4833">
        <w:rPr>
          <w:sz w:val="14"/>
        </w:rPr>
        <w:t>.98 Her conclusion</w:t>
      </w:r>
      <w:r w:rsidRPr="007E50F9">
        <w:rPr>
          <w:sz w:val="14"/>
        </w:rPr>
        <w:t xml:space="preserve"> is that states are less likely to employ genocidal violence when they have inclusive democratic systems and trade extensively with other countries. As Steven Pinker notes, these findings fit well with the Kantian triad of democracy, </w:t>
      </w:r>
      <w:proofErr w:type="gramStart"/>
      <w:r w:rsidRPr="007E50F9">
        <w:rPr>
          <w:sz w:val="14"/>
        </w:rPr>
        <w:t>cosmopolitanism</w:t>
      </w:r>
      <w:proofErr w:type="gramEnd"/>
      <w:r w:rsidRPr="007E50F9">
        <w:rPr>
          <w:sz w:val="14"/>
        </w:rPr>
        <w:t xml:space="preserve"> and trade— “another trifecta” for liberal peace theory.99</w:t>
      </w:r>
    </w:p>
    <w:p w14:paraId="0C2275F4" w14:textId="77777777" w:rsidR="00152B62" w:rsidRPr="003E7C77" w:rsidRDefault="00152B62" w:rsidP="00152B62">
      <w:pPr>
        <w:rPr>
          <w:rStyle w:val="TitleChar"/>
          <w:b/>
          <w:iCs/>
        </w:rPr>
      </w:pPr>
    </w:p>
    <w:p w14:paraId="2113C27F" w14:textId="77777777" w:rsidR="00152B62" w:rsidRDefault="00152B62" w:rsidP="00152B62">
      <w:pPr>
        <w:pStyle w:val="Heading4"/>
      </w:pPr>
      <w:r>
        <w:t>[8] Capitalism is the root cause of any problems deemed “inherent to labor” so attempts to fix or shift away from work must begin with capitalism</w:t>
      </w:r>
    </w:p>
    <w:p w14:paraId="0E19461A" w14:textId="77777777" w:rsidR="00152B62" w:rsidRPr="005C4D4C" w:rsidRDefault="00152B62" w:rsidP="00152B62">
      <w:pPr>
        <w:rPr>
          <w:rStyle w:val="Style13ptBold"/>
        </w:rPr>
      </w:pPr>
      <w:proofErr w:type="spellStart"/>
      <w:r w:rsidRPr="005C4D4C">
        <w:rPr>
          <w:rStyle w:val="Style13ptBold"/>
        </w:rPr>
        <w:t>Dinerstein</w:t>
      </w:r>
      <w:proofErr w:type="spellEnd"/>
      <w:r w:rsidRPr="005C4D4C">
        <w:rPr>
          <w:rStyle w:val="Style13ptBold"/>
        </w:rPr>
        <w:t>, PhD et al., 16</w:t>
      </w:r>
    </w:p>
    <w:p w14:paraId="7AA2FD41" w14:textId="77777777" w:rsidR="00152B62" w:rsidRPr="005C4D4C" w:rsidRDefault="00152B62" w:rsidP="00152B62">
      <w:pPr>
        <w:rPr>
          <w:sz w:val="16"/>
        </w:rPr>
      </w:pPr>
      <w:r w:rsidRPr="005C4D4C">
        <w:rPr>
          <w:sz w:val="16"/>
        </w:rPr>
        <w:t xml:space="preserve">(Ana Cecilia </w:t>
      </w:r>
      <w:proofErr w:type="spellStart"/>
      <w:r w:rsidRPr="005C4D4C">
        <w:rPr>
          <w:sz w:val="16"/>
        </w:rPr>
        <w:t>Dinerstein</w:t>
      </w:r>
      <w:proofErr w:type="spellEnd"/>
      <w:r w:rsidRPr="005C4D4C">
        <w:rPr>
          <w:sz w:val="16"/>
        </w:rPr>
        <w:t xml:space="preserve"> Associate Professor in Political Sociology, University of Bath Frederick Harry Pitts PhD Researcher, University of Bath Graham Taylor Associate professor in Sociology, University of the West of England </w:t>
      </w:r>
      <w:hyperlink r:id="rId44" w:history="1">
        <w:r w:rsidRPr="005C4D4C">
          <w:rPr>
            <w:rStyle w:val="Hyperlink"/>
            <w:sz w:val="16"/>
          </w:rPr>
          <w:t>https://theconversation.com/a-post-work-economy-of-robots-and-machines-is-a-bad-utopia-for-the-left-59134</w:t>
        </w:r>
      </w:hyperlink>
      <w:r w:rsidRPr="005C4D4C">
        <w:rPr>
          <w:sz w:val="16"/>
        </w:rPr>
        <w:t>, 5-23)</w:t>
      </w:r>
    </w:p>
    <w:p w14:paraId="59DA8E17" w14:textId="77777777" w:rsidR="00152B62" w:rsidRPr="00115379" w:rsidRDefault="00152B62" w:rsidP="00152B62">
      <w:pPr>
        <w:rPr>
          <w:u w:val="single"/>
        </w:rPr>
      </w:pPr>
      <w:r w:rsidRPr="005C4D4C">
        <w:rPr>
          <w:sz w:val="16"/>
        </w:rPr>
        <w:t xml:space="preserve">Picture </w:t>
      </w:r>
      <w:r w:rsidRPr="005C4D4C">
        <w:rPr>
          <w:rStyle w:val="StyleUnderline"/>
        </w:rPr>
        <w:t>a world where robots do all the work</w:t>
      </w:r>
      <w:r w:rsidRPr="005C4D4C">
        <w:rPr>
          <w:sz w:val="16"/>
        </w:rPr>
        <w:t xml:space="preserve"> while humans enjoy life unburdened by </w:t>
      </w:r>
      <w:proofErr w:type="spellStart"/>
      <w:r w:rsidRPr="005C4D4C">
        <w:rPr>
          <w:sz w:val="16"/>
        </w:rPr>
        <w:t>labour</w:t>
      </w:r>
      <w:proofErr w:type="spellEnd"/>
      <w:r w:rsidRPr="005C4D4C">
        <w:rPr>
          <w:sz w:val="16"/>
        </w:rPr>
        <w:t xml:space="preserve">. This </w:t>
      </w:r>
      <w:r w:rsidRPr="005C4D4C">
        <w:rPr>
          <w:rStyle w:val="StyleUnderline"/>
        </w:rPr>
        <w:t xml:space="preserve">is an old dream of radicals and Marxists. </w:t>
      </w:r>
      <w:r w:rsidRPr="005C4D4C">
        <w:rPr>
          <w:sz w:val="16"/>
        </w:rPr>
        <w:t xml:space="preserve">But the post-work imaginary has taken hold in the unlikeliest of quarters, from </w:t>
      </w:r>
      <w:proofErr w:type="spellStart"/>
      <w:r w:rsidRPr="005C4D4C">
        <w:rPr>
          <w:sz w:val="16"/>
        </w:rPr>
        <w:t>Labour</w:t>
      </w:r>
      <w:proofErr w:type="spellEnd"/>
      <w:r w:rsidRPr="005C4D4C">
        <w:rPr>
          <w:sz w:val="16"/>
        </w:rPr>
        <w:t xml:space="preserve"> Party policy seminars to the World Economic Forum in Davos. Recent books such as Inventing the Future by Nick Srnicek and Alex Williams and </w:t>
      </w:r>
      <w:proofErr w:type="spellStart"/>
      <w:r w:rsidRPr="005C4D4C">
        <w:rPr>
          <w:sz w:val="16"/>
        </w:rPr>
        <w:t>Postcapitalism</w:t>
      </w:r>
      <w:proofErr w:type="spellEnd"/>
      <w:r w:rsidRPr="005C4D4C">
        <w:rPr>
          <w:sz w:val="16"/>
        </w:rPr>
        <w:t xml:space="preserve"> by Paul Mason have brought these debates to prominence. They have successfully translated the outer fringes of radical thinking into an agenda for policymakers and the media. The post-capitalism future they promise is driven by automation and a universal basic income (UBI). UBI has advocates on both right and left. Free-market advocates like Martin Wolf of the Financial Times back UBI because capitalism can no longer provide jobs for </w:t>
      </w:r>
      <w:proofErr w:type="gramStart"/>
      <w:r w:rsidRPr="005C4D4C">
        <w:rPr>
          <w:sz w:val="16"/>
        </w:rPr>
        <w:t>all</w:t>
      </w:r>
      <w:proofErr w:type="gramEnd"/>
      <w:r w:rsidRPr="005C4D4C">
        <w:rPr>
          <w:sz w:val="16"/>
        </w:rPr>
        <w:t xml:space="preserve"> and it becomes the </w:t>
      </w:r>
      <w:proofErr w:type="spellStart"/>
      <w:r w:rsidRPr="005C4D4C">
        <w:rPr>
          <w:sz w:val="16"/>
        </w:rPr>
        <w:t>saviour</w:t>
      </w:r>
      <w:proofErr w:type="spellEnd"/>
      <w:r w:rsidRPr="005C4D4C">
        <w:rPr>
          <w:sz w:val="16"/>
        </w:rPr>
        <w:t xml:space="preserve"> of the capitalist system. Left-wing advocates of UBI, like Mason, see it as a route to a future Utopia: in the short-term guaranteeing the survival of capitalism by dealing with technological unemployment, while in the long-term paving the way towards a post-capitalist world. How can an idea </w:t>
      </w:r>
      <w:proofErr w:type="spellStart"/>
      <w:r w:rsidRPr="005C4D4C">
        <w:rPr>
          <w:sz w:val="16"/>
        </w:rPr>
        <w:t>favoured</w:t>
      </w:r>
      <w:proofErr w:type="spellEnd"/>
      <w:r w:rsidRPr="005C4D4C">
        <w:rPr>
          <w:sz w:val="16"/>
        </w:rPr>
        <w:t xml:space="preserve"> by the </w:t>
      </w:r>
      <w:proofErr w:type="gramStart"/>
      <w:r w:rsidRPr="005C4D4C">
        <w:rPr>
          <w:sz w:val="16"/>
        </w:rPr>
        <w:t>free-market</w:t>
      </w:r>
      <w:proofErr w:type="gramEnd"/>
      <w:r w:rsidRPr="005C4D4C">
        <w:rPr>
          <w:sz w:val="16"/>
        </w:rPr>
        <w:t xml:space="preserve"> right form the basis for a “good” Utopia of the left? To confront this </w:t>
      </w:r>
      <w:proofErr w:type="gramStart"/>
      <w:r w:rsidRPr="005C4D4C">
        <w:rPr>
          <w:sz w:val="16"/>
        </w:rPr>
        <w:t>paradox</w:t>
      </w:r>
      <w:proofErr w:type="gramEnd"/>
      <w:r w:rsidRPr="005C4D4C">
        <w:rPr>
          <w:sz w:val="16"/>
        </w:rPr>
        <w:t xml:space="preserve"> we need to look into how capitalism works in the present. While robots, automation and the universal basic income may take us beyond work they cannot take us beyond capitalism. The UBI is an unconditional sum of money provided by the government regardless of whether you are getting a salary. It gives everyone a base wage and replaces the social security system if you are unemployed or unable to work. So far so progressive – at first glance. But we think </w:t>
      </w:r>
      <w:r w:rsidRPr="005C4D4C">
        <w:rPr>
          <w:rStyle w:val="StyleUnderline"/>
        </w:rPr>
        <w:t xml:space="preserve">the </w:t>
      </w:r>
      <w:r w:rsidRPr="00115379">
        <w:rPr>
          <w:rStyle w:val="StyleUnderline"/>
          <w:highlight w:val="green"/>
        </w:rPr>
        <w:t xml:space="preserve">post-work thesis rests </w:t>
      </w:r>
      <w:r w:rsidRPr="00115379">
        <w:rPr>
          <w:rStyle w:val="Emphasis"/>
          <w:highlight w:val="green"/>
        </w:rPr>
        <w:t>on flawed foundations</w:t>
      </w:r>
      <w:r w:rsidRPr="005C4D4C">
        <w:rPr>
          <w:sz w:val="16"/>
        </w:rPr>
        <w:t xml:space="preserve">. </w:t>
      </w:r>
      <w:r w:rsidRPr="005C4D4C">
        <w:rPr>
          <w:rStyle w:val="StyleUnderline"/>
        </w:rPr>
        <w:t xml:space="preserve">These relate to the way it understands work, the wage, technology, the </w:t>
      </w:r>
      <w:proofErr w:type="gramStart"/>
      <w:r w:rsidRPr="005C4D4C">
        <w:rPr>
          <w:rStyle w:val="StyleUnderline"/>
        </w:rPr>
        <w:t>state</w:t>
      </w:r>
      <w:proofErr w:type="gramEnd"/>
      <w:r w:rsidRPr="005C4D4C">
        <w:rPr>
          <w:rStyle w:val="StyleUnderline"/>
        </w:rPr>
        <w:t xml:space="preserve"> and money</w:t>
      </w:r>
      <w:r w:rsidRPr="005C4D4C">
        <w:rPr>
          <w:sz w:val="16"/>
        </w:rPr>
        <w:t xml:space="preserve">. And </w:t>
      </w:r>
      <w:r w:rsidRPr="005C4D4C">
        <w:rPr>
          <w:rStyle w:val="StyleUnderline"/>
        </w:rPr>
        <w:t>this has serious political implications.</w:t>
      </w:r>
      <w:r>
        <w:rPr>
          <w:rStyle w:val="StyleUnderline"/>
        </w:rPr>
        <w:t xml:space="preserve"> </w:t>
      </w:r>
      <w:r w:rsidRPr="005C4D4C">
        <w:rPr>
          <w:rStyle w:val="StyleUnderline"/>
        </w:rPr>
        <w:t>According to advocates of</w:t>
      </w:r>
      <w:r w:rsidRPr="005C4D4C">
        <w:rPr>
          <w:sz w:val="16"/>
        </w:rPr>
        <w:t xml:space="preserve"> the </w:t>
      </w:r>
      <w:r w:rsidRPr="005C4D4C">
        <w:rPr>
          <w:rStyle w:val="StyleUnderline"/>
        </w:rPr>
        <w:t>post-work</w:t>
      </w:r>
      <w:r w:rsidRPr="005C4D4C">
        <w:rPr>
          <w:sz w:val="16"/>
        </w:rPr>
        <w:t xml:space="preserve"> thesis, </w:t>
      </w:r>
      <w:r w:rsidRPr="005C4D4C">
        <w:rPr>
          <w:rStyle w:val="StyleUnderline"/>
        </w:rPr>
        <w:t xml:space="preserve">the problem with </w:t>
      </w:r>
      <w:r w:rsidRPr="00115379">
        <w:rPr>
          <w:rStyle w:val="StyleUnderline"/>
          <w:highlight w:val="green"/>
        </w:rPr>
        <w:t>capitalism</w:t>
      </w:r>
      <w:r w:rsidRPr="005C4D4C">
        <w:rPr>
          <w:rStyle w:val="StyleUnderline"/>
        </w:rPr>
        <w:t xml:space="preserve"> is</w:t>
      </w:r>
      <w:r w:rsidRPr="005C4D4C">
        <w:rPr>
          <w:sz w:val="16"/>
        </w:rPr>
        <w:t xml:space="preserve"> that </w:t>
      </w:r>
      <w:r w:rsidRPr="005C4D4C">
        <w:rPr>
          <w:rStyle w:val="StyleUnderline"/>
        </w:rPr>
        <w:t xml:space="preserve">it </w:t>
      </w:r>
      <w:r w:rsidRPr="00115379">
        <w:rPr>
          <w:rStyle w:val="StyleUnderline"/>
          <w:highlight w:val="green"/>
        </w:rPr>
        <w:t>makes us dependent upon work</w:t>
      </w:r>
      <w:r w:rsidRPr="005C4D4C">
        <w:rPr>
          <w:sz w:val="16"/>
        </w:rPr>
        <w:t xml:space="preserve"> and is the basis for an exploitative system. The UBI appears to be progressive for it frees us from exploitation as well as makes everyone semi-autonomous from work. </w:t>
      </w:r>
      <w:r w:rsidRPr="005C4D4C">
        <w:rPr>
          <w:rStyle w:val="StyleUnderline"/>
        </w:rPr>
        <w:t xml:space="preserve">However, the </w:t>
      </w:r>
      <w:r w:rsidRPr="00115379">
        <w:rPr>
          <w:rStyle w:val="StyleUnderline"/>
          <w:highlight w:val="green"/>
        </w:rPr>
        <w:t>negative effects of capitalism go beyond work</w:t>
      </w:r>
      <w:r w:rsidRPr="005C4D4C">
        <w:rPr>
          <w:rStyle w:val="StyleUnderline"/>
        </w:rPr>
        <w:t>.</w:t>
      </w:r>
      <w:r w:rsidRPr="005C4D4C">
        <w:rPr>
          <w:sz w:val="16"/>
        </w:rPr>
        <w:t xml:space="preserve"> Via the wage, capitalism involves the subordination of our lives to the command of money. </w:t>
      </w:r>
      <w:r w:rsidRPr="005C4D4C">
        <w:rPr>
          <w:rStyle w:val="StyleUnderline"/>
        </w:rPr>
        <w:t>Money is</w:t>
      </w:r>
      <w:r w:rsidRPr="005C4D4C">
        <w:rPr>
          <w:sz w:val="16"/>
        </w:rPr>
        <w:t xml:space="preserve"> not a thing, or a neutral mechanism to allow buying and selling, but </w:t>
      </w:r>
      <w:r w:rsidRPr="005C4D4C">
        <w:rPr>
          <w:rStyle w:val="StyleUnderline"/>
        </w:rPr>
        <w:t xml:space="preserve">a </w:t>
      </w:r>
      <w:r w:rsidRPr="00115379">
        <w:rPr>
          <w:rStyle w:val="StyleUnderline"/>
          <w:highlight w:val="green"/>
        </w:rPr>
        <w:t>form of social domination which is impossible to escape</w:t>
      </w:r>
      <w:r w:rsidRPr="005C4D4C">
        <w:rPr>
          <w:rStyle w:val="StyleUnderline"/>
        </w:rPr>
        <w:t>.</w:t>
      </w:r>
      <w:r w:rsidRPr="005C4D4C">
        <w:rPr>
          <w:sz w:val="16"/>
        </w:rPr>
        <w:t xml:space="preserve"> In the global economy, we cannot live without money. </w:t>
      </w:r>
      <w:proofErr w:type="gramStart"/>
      <w:r w:rsidRPr="005C4D4C">
        <w:rPr>
          <w:sz w:val="16"/>
        </w:rPr>
        <w:t>So</w:t>
      </w:r>
      <w:proofErr w:type="gramEnd"/>
      <w:r w:rsidRPr="005C4D4C">
        <w:rPr>
          <w:sz w:val="16"/>
        </w:rPr>
        <w:t xml:space="preserve"> while UBI may make us free from (un)employment, it makes us more dependent on money and the state. Ultimately, it provides a state-sponsored foundation for unsustainable hyper-consumption. Technology is not neutral </w:t>
      </w:r>
      <w:r w:rsidRPr="005C4D4C">
        <w:rPr>
          <w:rStyle w:val="StyleUnderline"/>
        </w:rPr>
        <w:t xml:space="preserve">Automation is one of the pillars of </w:t>
      </w:r>
      <w:r w:rsidRPr="005C4D4C">
        <w:rPr>
          <w:sz w:val="16"/>
        </w:rPr>
        <w:t xml:space="preserve">the “virtuous” circuit of </w:t>
      </w:r>
      <w:r w:rsidRPr="005C4D4C">
        <w:rPr>
          <w:sz w:val="16"/>
        </w:rPr>
        <w:lastRenderedPageBreak/>
        <w:t xml:space="preserve">the </w:t>
      </w:r>
      <w:r w:rsidRPr="005C4D4C">
        <w:rPr>
          <w:rStyle w:val="StyleUnderline"/>
        </w:rPr>
        <w:t>post-work</w:t>
      </w:r>
      <w:r w:rsidRPr="005C4D4C">
        <w:rPr>
          <w:sz w:val="16"/>
        </w:rPr>
        <w:t xml:space="preserve"> Utopia in which new technology, encouraged by the state, can increase productivity and free </w:t>
      </w:r>
      <w:proofErr w:type="spellStart"/>
      <w:r w:rsidRPr="005C4D4C">
        <w:rPr>
          <w:sz w:val="16"/>
        </w:rPr>
        <w:t>labour</w:t>
      </w:r>
      <w:proofErr w:type="spellEnd"/>
      <w:r w:rsidRPr="005C4D4C">
        <w:rPr>
          <w:sz w:val="16"/>
        </w:rPr>
        <w:t xml:space="preserve"> from production. Non-workers can then be supported by the resources created by automation, which creates a fiscal room for the UBI. But we see automation as the problem more than the solution. </w:t>
      </w:r>
      <w:r w:rsidRPr="005C4D4C">
        <w:rPr>
          <w:rStyle w:val="StyleUnderline"/>
        </w:rPr>
        <w:t>The design and development of technology will still occur under capitalist imperatives. In the Brave New World</w:t>
      </w:r>
      <w:r w:rsidRPr="005C4D4C">
        <w:rPr>
          <w:sz w:val="16"/>
        </w:rPr>
        <w:t xml:space="preserve"> envisaged in the post-work dystopia</w:t>
      </w:r>
      <w:r w:rsidRPr="005C4D4C">
        <w:rPr>
          <w:rStyle w:val="StyleUnderline"/>
        </w:rPr>
        <w:t xml:space="preserve">, robots are celebrated while </w:t>
      </w:r>
      <w:r w:rsidRPr="00115379">
        <w:rPr>
          <w:rStyle w:val="StyleUnderline"/>
          <w:highlight w:val="green"/>
        </w:rPr>
        <w:t xml:space="preserve">humans are </w:t>
      </w:r>
      <w:r w:rsidRPr="00115379">
        <w:rPr>
          <w:rStyle w:val="Emphasis"/>
          <w:highlight w:val="green"/>
        </w:rPr>
        <w:t>denigrated and consigned like zombies</w:t>
      </w:r>
      <w:r w:rsidRPr="00115379">
        <w:rPr>
          <w:rStyle w:val="StyleUnderline"/>
          <w:highlight w:val="green"/>
        </w:rPr>
        <w:t xml:space="preserve"> to the total domination of money and the state</w:t>
      </w:r>
      <w:r w:rsidRPr="005C4D4C">
        <w:rPr>
          <w:rStyle w:val="StyleUnderline"/>
        </w:rPr>
        <w:t>.</w:t>
      </w:r>
      <w:r>
        <w:rPr>
          <w:rStyle w:val="StyleUnderline"/>
        </w:rPr>
        <w:t xml:space="preserve"> </w:t>
      </w:r>
      <w:r w:rsidRPr="005C4D4C">
        <w:rPr>
          <w:sz w:val="16"/>
        </w:rPr>
        <w:t xml:space="preserve">What about the state? The state imagined here is not the one we </w:t>
      </w:r>
      <w:proofErr w:type="gramStart"/>
      <w:r w:rsidRPr="005C4D4C">
        <w:rPr>
          <w:sz w:val="16"/>
        </w:rPr>
        <w:t>find in reality</w:t>
      </w:r>
      <w:proofErr w:type="gramEnd"/>
      <w:r w:rsidRPr="005C4D4C">
        <w:rPr>
          <w:sz w:val="16"/>
        </w:rPr>
        <w:t xml:space="preserve">. Increased automation, and therefore worklessness, requires a capitalist state that supports and maintains our capacity to consume, while UBI increases the dependence of people on the state for their subsistence. UBI, and </w:t>
      </w:r>
      <w:r w:rsidRPr="005C4D4C">
        <w:rPr>
          <w:rStyle w:val="StyleUnderline"/>
        </w:rPr>
        <w:t xml:space="preserve">the post-work Utopia </w:t>
      </w:r>
      <w:r w:rsidRPr="005C4D4C">
        <w:rPr>
          <w:sz w:val="16"/>
        </w:rPr>
        <w:t xml:space="preserve">it supports, </w:t>
      </w:r>
      <w:r w:rsidRPr="005C4D4C">
        <w:rPr>
          <w:rStyle w:val="StyleUnderline"/>
        </w:rPr>
        <w:t xml:space="preserve">require a state that exists </w:t>
      </w:r>
      <w:proofErr w:type="gramStart"/>
      <w:r w:rsidRPr="005C4D4C">
        <w:rPr>
          <w:rStyle w:val="StyleUnderline"/>
        </w:rPr>
        <w:t>in order to</w:t>
      </w:r>
      <w:proofErr w:type="gramEnd"/>
      <w:r w:rsidRPr="005C4D4C">
        <w:rPr>
          <w:rStyle w:val="StyleUnderline"/>
        </w:rPr>
        <w:t xml:space="preserve"> guarantee capitalism’s survival. It is not the left’s dream of a state to usher in a new post-capitalist age</w:t>
      </w:r>
      <w:r w:rsidRPr="005C4D4C">
        <w:rPr>
          <w:sz w:val="16"/>
        </w:rPr>
        <w:t xml:space="preserve">. Money, money, money </w:t>
      </w:r>
      <w:proofErr w:type="spellStart"/>
      <w:r w:rsidRPr="005C4D4C">
        <w:rPr>
          <w:rStyle w:val="StyleUnderline"/>
        </w:rPr>
        <w:t>Money</w:t>
      </w:r>
      <w:proofErr w:type="spellEnd"/>
      <w:r w:rsidRPr="005C4D4C">
        <w:rPr>
          <w:rStyle w:val="StyleUnderline"/>
        </w:rPr>
        <w:t xml:space="preserve"> governs the planet.</w:t>
      </w:r>
      <w:r w:rsidRPr="005C4D4C">
        <w:rPr>
          <w:sz w:val="16"/>
        </w:rPr>
        <w:t xml:space="preserve"> We cannot live except through money, received in the form of a wage pitched at the level we need to survive as productive </w:t>
      </w:r>
      <w:proofErr w:type="spellStart"/>
      <w:r w:rsidRPr="005C4D4C">
        <w:rPr>
          <w:sz w:val="16"/>
        </w:rPr>
        <w:t>labour</w:t>
      </w:r>
      <w:proofErr w:type="spellEnd"/>
      <w:r w:rsidRPr="005C4D4C">
        <w:rPr>
          <w:sz w:val="16"/>
        </w:rPr>
        <w:t xml:space="preserve">. But </w:t>
      </w:r>
      <w:r w:rsidRPr="005C4D4C">
        <w:rPr>
          <w:rStyle w:val="StyleUnderline"/>
        </w:rPr>
        <w:t>the roots of a wage crisis lie not in the amount of the money we have in our pockets, but because our access to the things we need to live is mediated by money in the first place</w:t>
      </w:r>
      <w:r w:rsidRPr="005C4D4C">
        <w:rPr>
          <w:sz w:val="16"/>
        </w:rPr>
        <w:t xml:space="preserve">. How, then, is a crisis of the wage solved by distributing more money? Printing money is easy. Living under the abstract form of domination it implies is not. The distribution of money by the state will only mean a different form of distribution of wealth for social reproduction but in no way can move us to a post-capitalist era. Concrete Utopias are good Utopias </w:t>
      </w:r>
      <w:r w:rsidRPr="005C4D4C">
        <w:rPr>
          <w:rStyle w:val="StyleUnderline"/>
        </w:rPr>
        <w:t xml:space="preserve">The </w:t>
      </w:r>
      <w:r w:rsidRPr="00115379">
        <w:rPr>
          <w:rStyle w:val="StyleUnderline"/>
          <w:highlight w:val="green"/>
        </w:rPr>
        <w:t>post-work</w:t>
      </w:r>
      <w:r w:rsidRPr="005C4D4C">
        <w:rPr>
          <w:rStyle w:val="StyleUnderline"/>
        </w:rPr>
        <w:t xml:space="preserve"> Utopia is a </w:t>
      </w:r>
      <w:r w:rsidRPr="005C4D4C">
        <w:rPr>
          <w:rStyle w:val="Emphasis"/>
        </w:rPr>
        <w:t>bad Utopia for the left</w:t>
      </w:r>
      <w:r w:rsidRPr="005C4D4C">
        <w:rPr>
          <w:sz w:val="16"/>
        </w:rPr>
        <w:t xml:space="preserve">. It is </w:t>
      </w:r>
      <w:r w:rsidRPr="005C4D4C">
        <w:rPr>
          <w:rStyle w:val="StyleUnderline"/>
        </w:rPr>
        <w:t xml:space="preserve">a </w:t>
      </w:r>
      <w:r w:rsidRPr="00115379">
        <w:rPr>
          <w:rStyle w:val="StyleUnderline"/>
          <w:highlight w:val="green"/>
        </w:rPr>
        <w:t>dangerous proposal that leaves us beholden to capital, the state, and money</w:t>
      </w:r>
      <w:r w:rsidRPr="005C4D4C">
        <w:rPr>
          <w:rStyle w:val="StyleUnderline"/>
        </w:rPr>
        <w:t>.</w:t>
      </w:r>
      <w:r w:rsidRPr="005C4D4C">
        <w:rPr>
          <w:sz w:val="16"/>
        </w:rPr>
        <w:t xml:space="preserve"> In short, </w:t>
      </w:r>
      <w:r w:rsidRPr="005C4D4C">
        <w:rPr>
          <w:rStyle w:val="Emphasis"/>
        </w:rPr>
        <w:t xml:space="preserve">it </w:t>
      </w:r>
      <w:r w:rsidRPr="00115379">
        <w:rPr>
          <w:rStyle w:val="Emphasis"/>
          <w:highlight w:val="green"/>
        </w:rPr>
        <w:t>consolidates capitalism</w:t>
      </w:r>
      <w:r w:rsidRPr="005C4D4C">
        <w:rPr>
          <w:sz w:val="16"/>
        </w:rPr>
        <w:t xml:space="preserve">. </w:t>
      </w:r>
      <w:r w:rsidRPr="005C4D4C">
        <w:rPr>
          <w:rStyle w:val="StyleUnderline"/>
        </w:rPr>
        <w:t xml:space="preserve">Contemporary struggles around social reproduction </w:t>
      </w:r>
      <w:proofErr w:type="gramStart"/>
      <w:r w:rsidRPr="005C4D4C">
        <w:rPr>
          <w:rStyle w:val="StyleUnderline"/>
        </w:rPr>
        <w:t>show</w:t>
      </w:r>
      <w:proofErr w:type="gramEnd"/>
      <w:r w:rsidRPr="005C4D4C">
        <w:rPr>
          <w:rStyle w:val="StyleUnderline"/>
        </w:rPr>
        <w:t xml:space="preserve"> a different path</w:t>
      </w:r>
      <w:r w:rsidRPr="005C4D4C">
        <w:rPr>
          <w:sz w:val="16"/>
        </w:rPr>
        <w:t xml:space="preserve">. Experiments in food, care, land, </w:t>
      </w:r>
      <w:proofErr w:type="gramStart"/>
      <w:r w:rsidRPr="005C4D4C">
        <w:rPr>
          <w:sz w:val="16"/>
        </w:rPr>
        <w:t>work</w:t>
      </w:r>
      <w:proofErr w:type="gramEnd"/>
      <w:r w:rsidRPr="005C4D4C">
        <w:rPr>
          <w:sz w:val="16"/>
        </w:rPr>
        <w:t xml:space="preserve"> and housing led by social movements and </w:t>
      </w:r>
      <w:proofErr w:type="spellStart"/>
      <w:r w:rsidRPr="005C4D4C">
        <w:rPr>
          <w:sz w:val="16"/>
        </w:rPr>
        <w:t>organisations</w:t>
      </w:r>
      <w:proofErr w:type="spellEnd"/>
      <w:r w:rsidRPr="005C4D4C">
        <w:rPr>
          <w:sz w:val="16"/>
        </w:rPr>
        <w:t xml:space="preserve"> worldwide – such as the Movement of Unemployed Workers in Argentina – highlight how it is possible to challenge capitalism in a broader, more creative way. </w:t>
      </w:r>
      <w:r w:rsidRPr="005C4D4C">
        <w:rPr>
          <w:rStyle w:val="StyleUnderline"/>
        </w:rPr>
        <w:t>By intervening in and “</w:t>
      </w:r>
      <w:proofErr w:type="spellStart"/>
      <w:r w:rsidRPr="005C4D4C">
        <w:rPr>
          <w:rStyle w:val="StyleUnderline"/>
        </w:rPr>
        <w:t>commoning</w:t>
      </w:r>
      <w:proofErr w:type="spellEnd"/>
      <w:r w:rsidRPr="005C4D4C">
        <w:rPr>
          <w:rStyle w:val="StyleUnderline"/>
        </w:rPr>
        <w:t xml:space="preserve">” our access to the things we need, cooperative projects seemingly unrelated to the world of work may pose the most radical challenge to it. These </w:t>
      </w:r>
      <w:r w:rsidRPr="00115379">
        <w:rPr>
          <w:rStyle w:val="StyleUnderline"/>
          <w:highlight w:val="green"/>
        </w:rPr>
        <w:t xml:space="preserve">projects develop not outside or post-capitalism </w:t>
      </w:r>
      <w:r w:rsidRPr="00115379">
        <w:rPr>
          <w:rStyle w:val="Emphasis"/>
          <w:highlight w:val="green"/>
        </w:rPr>
        <w:t>but within it</w:t>
      </w:r>
      <w:r w:rsidRPr="00115379">
        <w:rPr>
          <w:rStyle w:val="StyleUnderline"/>
          <w:highlight w:val="green"/>
        </w:rPr>
        <w:t>.</w:t>
      </w:r>
      <w:r w:rsidRPr="005C4D4C">
        <w:rPr>
          <w:rStyle w:val="StyleUnderline"/>
        </w:rPr>
        <w:t xml:space="preserve"> Concrete Utopias create alternative practices, ideas and horizons that exist in the here and now.</w:t>
      </w:r>
      <w:r w:rsidRPr="005C4D4C">
        <w:rPr>
          <w:sz w:val="16"/>
        </w:rPr>
        <w:t xml:space="preserve"> </w:t>
      </w:r>
      <w:r w:rsidRPr="005C4D4C">
        <w:rPr>
          <w:rStyle w:val="StyleUnderline"/>
        </w:rPr>
        <w:t xml:space="preserve">They are crisscrossed by tensions and contradictions, </w:t>
      </w:r>
      <w:proofErr w:type="gramStart"/>
      <w:r w:rsidRPr="005C4D4C">
        <w:rPr>
          <w:rStyle w:val="StyleUnderline"/>
        </w:rPr>
        <w:t>disappointments</w:t>
      </w:r>
      <w:proofErr w:type="gramEnd"/>
      <w:r w:rsidRPr="005C4D4C">
        <w:rPr>
          <w:rStyle w:val="StyleUnderline"/>
        </w:rPr>
        <w:t xml:space="preserve"> and setbacks. But it is here where we can find the promise of a properly post-capitalist future.</w:t>
      </w:r>
    </w:p>
    <w:p w14:paraId="3089DC5A" w14:textId="77777777" w:rsidR="00152B62" w:rsidRPr="00E8684E" w:rsidRDefault="00152B62" w:rsidP="00152B62">
      <w:pPr>
        <w:rPr>
          <w:u w:val="single"/>
        </w:rPr>
      </w:pPr>
    </w:p>
    <w:p w14:paraId="33D733ED" w14:textId="77777777" w:rsidR="00152B62" w:rsidRPr="00E8684E" w:rsidRDefault="00152B62" w:rsidP="00152B62">
      <w:pPr>
        <w:rPr>
          <w:sz w:val="16"/>
        </w:rPr>
      </w:pPr>
    </w:p>
    <w:p w14:paraId="61EFCCA8" w14:textId="77777777" w:rsidR="00152B62" w:rsidRPr="00E8684E" w:rsidRDefault="00152B62" w:rsidP="00152B62">
      <w:pPr>
        <w:pStyle w:val="Heading3"/>
        <w:rPr>
          <w:rFonts w:cs="Calibri"/>
        </w:rPr>
      </w:pPr>
      <w:r w:rsidRPr="00E8684E">
        <w:rPr>
          <w:rFonts w:cs="Calibri"/>
        </w:rPr>
        <w:lastRenderedPageBreak/>
        <w:t>2</w:t>
      </w:r>
      <w:r>
        <w:rPr>
          <w:rFonts w:cs="Calibri"/>
        </w:rPr>
        <w:t xml:space="preserve"> - plan</w:t>
      </w:r>
    </w:p>
    <w:p w14:paraId="478B46C3" w14:textId="77777777" w:rsidR="00152B62" w:rsidRPr="00E8684E" w:rsidRDefault="00152B62" w:rsidP="00152B62">
      <w:pPr>
        <w:pStyle w:val="Heading4"/>
        <w:rPr>
          <w:rFonts w:cs="Calibri"/>
        </w:rPr>
      </w:pPr>
      <w:r w:rsidRPr="00E8684E">
        <w:rPr>
          <w:rFonts w:cs="Calibri"/>
        </w:rPr>
        <w:t>Plan: The United States ought to recognize an unconditional right to strike</w:t>
      </w:r>
    </w:p>
    <w:p w14:paraId="452678BD" w14:textId="77777777" w:rsidR="00152B62" w:rsidRPr="00E8684E" w:rsidRDefault="00152B62" w:rsidP="00152B62">
      <w:pPr>
        <w:pStyle w:val="Heading4"/>
        <w:rPr>
          <w:rFonts w:cs="Calibri"/>
        </w:rPr>
      </w:pPr>
      <w:r>
        <w:rPr>
          <w:rFonts w:cs="Calibri"/>
        </w:rPr>
        <w:t>[9]</w:t>
      </w:r>
      <w:r w:rsidRPr="00E8684E">
        <w:rPr>
          <w:rFonts w:cs="Calibri"/>
        </w:rPr>
        <w:t xml:space="preserve"> defended in court</w:t>
      </w:r>
    </w:p>
    <w:p w14:paraId="6FF2B297" w14:textId="77777777" w:rsidR="00152B62" w:rsidRPr="00E8684E" w:rsidRDefault="00152B62" w:rsidP="00152B62">
      <w:pPr>
        <w:rPr>
          <w:rStyle w:val="Style13ptBold"/>
        </w:rPr>
      </w:pPr>
      <w:r w:rsidRPr="00E8684E">
        <w:rPr>
          <w:rStyle w:val="Style13ptBold"/>
        </w:rPr>
        <w:t xml:space="preserve">Legal Dictionary </w:t>
      </w:r>
    </w:p>
    <w:p w14:paraId="4CBA3315" w14:textId="77777777" w:rsidR="00152B62" w:rsidRPr="00E8684E" w:rsidRDefault="00152B62" w:rsidP="00152B62">
      <w:pPr>
        <w:rPr>
          <w:sz w:val="16"/>
          <w:szCs w:val="16"/>
        </w:rPr>
      </w:pPr>
      <w:proofErr w:type="spellStart"/>
      <w:r w:rsidRPr="00E8684E">
        <w:rPr>
          <w:sz w:val="16"/>
          <w:szCs w:val="16"/>
        </w:rPr>
        <w:t>TheFreeDictionary</w:t>
      </w:r>
      <w:proofErr w:type="spellEnd"/>
      <w:r w:rsidRPr="00E8684E">
        <w:rPr>
          <w:sz w:val="16"/>
          <w:szCs w:val="16"/>
        </w:rPr>
        <w:t>, xx-xx-</w:t>
      </w:r>
      <w:proofErr w:type="spellStart"/>
      <w:r w:rsidRPr="00E8684E">
        <w:rPr>
          <w:sz w:val="16"/>
          <w:szCs w:val="16"/>
        </w:rPr>
        <w:t>xxxx</w:t>
      </w:r>
      <w:proofErr w:type="spellEnd"/>
      <w:r w:rsidRPr="00E8684E">
        <w:rPr>
          <w:sz w:val="16"/>
          <w:szCs w:val="16"/>
        </w:rPr>
        <w:t xml:space="preserve">, "Right," </w:t>
      </w:r>
      <w:hyperlink r:id="rId45" w:history="1">
        <w:r w:rsidRPr="00E8684E">
          <w:rPr>
            <w:rStyle w:val="Hyperlink"/>
            <w:sz w:val="16"/>
            <w:szCs w:val="16"/>
          </w:rPr>
          <w:t>https://legal-dictionary.thefreedictionary.com/right //</w:t>
        </w:r>
      </w:hyperlink>
      <w:r w:rsidRPr="00E8684E">
        <w:rPr>
          <w:sz w:val="16"/>
          <w:szCs w:val="16"/>
        </w:rPr>
        <w:t xml:space="preserve"> Comrade AW</w:t>
      </w:r>
    </w:p>
    <w:p w14:paraId="1E467995" w14:textId="77777777" w:rsidR="00152B62" w:rsidRDefault="00E07606" w:rsidP="00152B62">
      <w:pPr>
        <w:rPr>
          <w:u w:val="single"/>
        </w:rPr>
      </w:pPr>
      <w:hyperlink r:id="rId46" w:history="1">
        <w:r w:rsidR="00152B62" w:rsidRPr="00E8684E">
          <w:rPr>
            <w:rStyle w:val="Hyperlink"/>
            <w:sz w:val="16"/>
          </w:rPr>
          <w:t>Civil</w:t>
        </w:r>
        <w:r w:rsidR="00152B62" w:rsidRPr="00E8684E">
          <w:rPr>
            <w:rStyle w:val="Hyperlink"/>
            <w:highlight w:val="green"/>
            <w:u w:val="single"/>
          </w:rPr>
          <w:t>Rights</w:t>
        </w:r>
      </w:hyperlink>
      <w:r w:rsidR="00152B62" w:rsidRPr="00E8684E">
        <w:rPr>
          <w:sz w:val="16"/>
        </w:rPr>
        <w:t> are those that </w:t>
      </w:r>
      <w:r w:rsidR="00152B62" w:rsidRPr="00E8684E">
        <w:rPr>
          <w:highlight w:val="green"/>
          <w:u w:val="single"/>
        </w:rPr>
        <w:t>belong to every citizen</w:t>
      </w:r>
      <w:r w:rsidR="00152B62" w:rsidRPr="00E8684E">
        <w:rPr>
          <w:sz w:val="16"/>
        </w:rPr>
        <w:t> of the </w:t>
      </w:r>
      <w:proofErr w:type="gramStart"/>
      <w:r w:rsidR="00152B62" w:rsidRPr="00E8684E">
        <w:rPr>
          <w:sz w:val="16"/>
        </w:rPr>
        <w:t>state, and</w:t>
      </w:r>
      <w:proofErr w:type="gramEnd"/>
      <w:r w:rsidR="00152B62" w:rsidRPr="00E8684E">
        <w:rPr>
          <w:sz w:val="16"/>
        </w:rPr>
        <w:t> are not connected with the organization or administration of government. They include the rights of property, marriage, protection by law, freedom to contract, trial by jury, and the like. These </w:t>
      </w:r>
      <w:r w:rsidR="00152B62" w:rsidRPr="00E8684E">
        <w:rPr>
          <w:u w:val="single"/>
        </w:rPr>
        <w:t>rights are </w:t>
      </w:r>
      <w:r w:rsidR="00152B62" w:rsidRPr="00E8684E">
        <w:rPr>
          <w:highlight w:val="green"/>
          <w:u w:val="single"/>
        </w:rPr>
        <w:t>capable of being enforced or redressed in a civil action in a court</w:t>
      </w:r>
      <w:r w:rsidR="00152B62" w:rsidRPr="00E8684E">
        <w:rPr>
          <w:u w:val="single"/>
        </w:rPr>
        <w:t>.</w:t>
      </w:r>
    </w:p>
    <w:p w14:paraId="10B31183" w14:textId="77777777" w:rsidR="00152B62" w:rsidRDefault="00152B62" w:rsidP="00152B62">
      <w:pPr>
        <w:pStyle w:val="Heading4"/>
      </w:pPr>
      <w:r>
        <w:t xml:space="preserve">[10] normal means is no public workers </w:t>
      </w:r>
    </w:p>
    <w:p w14:paraId="40B393E6" w14:textId="77777777" w:rsidR="00152B62" w:rsidRPr="00BC558E" w:rsidRDefault="00152B62" w:rsidP="00152B62">
      <w:pPr>
        <w:rPr>
          <w:rStyle w:val="Style13ptBold"/>
        </w:rPr>
      </w:pPr>
      <w:r w:rsidRPr="00BC558E">
        <w:rPr>
          <w:rStyle w:val="Style13ptBold"/>
        </w:rPr>
        <w:t>Fernández 19</w:t>
      </w:r>
    </w:p>
    <w:p w14:paraId="443DB911" w14:textId="77777777" w:rsidR="00152B62" w:rsidRPr="004F2406" w:rsidRDefault="00152B62" w:rsidP="00152B62">
      <w:pPr>
        <w:rPr>
          <w:sz w:val="16"/>
          <w:szCs w:val="16"/>
        </w:rPr>
      </w:pPr>
      <w:r w:rsidRPr="004F2406">
        <w:rPr>
          <w:sz w:val="16"/>
          <w:szCs w:val="16"/>
        </w:rPr>
        <w:t xml:space="preserve">Alexia Fernández, 9-20-2019, "5 questions about labor strikes that you were too embarrassed to ask," Vox, </w:t>
      </w:r>
      <w:hyperlink r:id="rId47" w:history="1">
        <w:r w:rsidRPr="004F2406">
          <w:rPr>
            <w:rStyle w:val="Hyperlink"/>
            <w:sz w:val="16"/>
            <w:szCs w:val="16"/>
          </w:rPr>
          <w:t>https://www.vox.com/policy-and-politics/2019/9/20/20873867/worker-strike-walkout-stoppage-firing-job //</w:t>
        </w:r>
      </w:hyperlink>
      <w:r w:rsidRPr="004F2406">
        <w:rPr>
          <w:sz w:val="16"/>
          <w:szCs w:val="16"/>
        </w:rPr>
        <w:t xml:space="preserve"> Comrade AW</w:t>
      </w:r>
    </w:p>
    <w:p w14:paraId="0EF1AB34" w14:textId="77777777" w:rsidR="00152B62" w:rsidRPr="00E8684E" w:rsidRDefault="00152B62" w:rsidP="00152B62">
      <w:pPr>
        <w:rPr>
          <w:u w:val="single"/>
        </w:rPr>
      </w:pPr>
      <w:r w:rsidRPr="00BC558E">
        <w:rPr>
          <w:u w:val="single"/>
        </w:rPr>
        <w:t>But this doesn’t apply to all workers.</w:t>
      </w:r>
      <w:r w:rsidRPr="00BC558E">
        <w:t xml:space="preserve"> The </w:t>
      </w:r>
      <w:r w:rsidRPr="00BC558E">
        <w:rPr>
          <w:highlight w:val="green"/>
          <w:u w:val="single"/>
        </w:rPr>
        <w:t>NLRA</w:t>
      </w:r>
      <w:r w:rsidRPr="00BC558E">
        <w:rPr>
          <w:u w:val="single"/>
        </w:rPr>
        <w:t xml:space="preserve"> </w:t>
      </w:r>
      <w:r w:rsidRPr="00BC558E">
        <w:rPr>
          <w:highlight w:val="green"/>
          <w:u w:val="single"/>
        </w:rPr>
        <w:t>doesn’t cover</w:t>
      </w:r>
      <w:r w:rsidRPr="00BC558E">
        <w:rPr>
          <w:u w:val="single"/>
        </w:rPr>
        <w:t xml:space="preserve"> certain transportation workers, agricultural laborers, or </w:t>
      </w:r>
      <w:r w:rsidRPr="00BC558E">
        <w:rPr>
          <w:highlight w:val="green"/>
          <w:u w:val="single"/>
        </w:rPr>
        <w:t>public employees</w:t>
      </w:r>
      <w:r w:rsidRPr="00BC558E">
        <w:rPr>
          <w:u w:val="single"/>
        </w:rPr>
        <w:t xml:space="preserve">. Government employees — </w:t>
      </w:r>
      <w:r w:rsidRPr="00D24FF6">
        <w:rPr>
          <w:highlight w:val="green"/>
          <w:u w:val="single"/>
        </w:rPr>
        <w:t>state, local, and federal</w:t>
      </w:r>
      <w:r w:rsidRPr="00BC558E">
        <w:rPr>
          <w:u w:val="single"/>
        </w:rPr>
        <w:t xml:space="preserve"> — do not have a right to strike under the federal law. </w:t>
      </w:r>
      <w:r w:rsidRPr="00D24FF6">
        <w:rPr>
          <w:u w:val="single"/>
        </w:rPr>
        <w:t xml:space="preserve">That said, </w:t>
      </w:r>
      <w:hyperlink r:id="rId48" w:history="1">
        <w:r w:rsidRPr="00D24FF6">
          <w:rPr>
            <w:rStyle w:val="Hyperlink"/>
            <w:u w:val="single"/>
          </w:rPr>
          <w:t>eight states</w:t>
        </w:r>
      </w:hyperlink>
      <w:r w:rsidRPr="00D24FF6">
        <w:rPr>
          <w:u w:val="single"/>
        </w:rPr>
        <w:t xml:space="preserve"> allow most government employees to strike. Illinois and California, for example, allow teachers to strike. Yet it’s </w:t>
      </w:r>
      <w:r w:rsidRPr="00D24FF6">
        <w:rPr>
          <w:highlight w:val="green"/>
          <w:u w:val="single"/>
        </w:rPr>
        <w:t>illegal for police</w:t>
      </w:r>
      <w:r w:rsidRPr="00D24FF6">
        <w:rPr>
          <w:u w:val="single"/>
        </w:rPr>
        <w:t xml:space="preserve"> and firefighters to walk off the job in any state.</w:t>
      </w:r>
    </w:p>
    <w:p w14:paraId="68419E30" w14:textId="77777777" w:rsidR="00152B62" w:rsidRPr="00E8684E" w:rsidRDefault="00152B62" w:rsidP="00152B62">
      <w:pPr>
        <w:pStyle w:val="Heading3"/>
        <w:rPr>
          <w:rFonts w:cs="Calibri"/>
        </w:rPr>
      </w:pPr>
      <w:r w:rsidRPr="00E8684E">
        <w:rPr>
          <w:rFonts w:cs="Calibri"/>
        </w:rPr>
        <w:lastRenderedPageBreak/>
        <w:t>3</w:t>
      </w:r>
      <w:r>
        <w:rPr>
          <w:rFonts w:cs="Calibri"/>
        </w:rPr>
        <w:t xml:space="preserve"> - solvency</w:t>
      </w:r>
    </w:p>
    <w:p w14:paraId="385E8F66" w14:textId="77777777" w:rsidR="00152B62" w:rsidRPr="00E8684E" w:rsidRDefault="00152B62" w:rsidP="00152B62">
      <w:pPr>
        <w:pStyle w:val="Heading4"/>
        <w:rPr>
          <w:rFonts w:cs="Calibri"/>
        </w:rPr>
      </w:pPr>
      <w:r w:rsidRPr="00E8684E">
        <w:rPr>
          <w:rFonts w:cs="Calibri"/>
        </w:rPr>
        <w:t>[</w:t>
      </w:r>
      <w:r>
        <w:rPr>
          <w:rFonts w:cs="Calibri"/>
        </w:rPr>
        <w:t>11</w:t>
      </w:r>
      <w:r w:rsidRPr="00E8684E">
        <w:rPr>
          <w:rFonts w:cs="Calibri"/>
        </w:rPr>
        <w:t xml:space="preserve">] The right to strike embraces a politics of </w:t>
      </w:r>
      <w:proofErr w:type="spellStart"/>
      <w:r w:rsidRPr="00E8684E">
        <w:rPr>
          <w:rFonts w:cs="Calibri"/>
          <w:i/>
          <w:u w:val="single"/>
        </w:rPr>
        <w:t>antisubordination</w:t>
      </w:r>
      <w:proofErr w:type="spellEnd"/>
      <w:r w:rsidRPr="00E8684E">
        <w:rPr>
          <w:rFonts w:cs="Calibri"/>
        </w:rPr>
        <w:t xml:space="preserve"> that explicitly puts confronting </w:t>
      </w:r>
      <w:r>
        <w:rPr>
          <w:rFonts w:cs="Calibri"/>
        </w:rPr>
        <w:t xml:space="preserve">power relations </w:t>
      </w:r>
      <w:r w:rsidRPr="00E8684E">
        <w:rPr>
          <w:rFonts w:cs="Calibri"/>
        </w:rPr>
        <w:t>at the forefront of policy as opposed to economics</w:t>
      </w:r>
    </w:p>
    <w:p w14:paraId="1EB00E7A" w14:textId="77777777" w:rsidR="00152B62" w:rsidRPr="00E8684E" w:rsidRDefault="00152B62" w:rsidP="00152B62">
      <w:pPr>
        <w:rPr>
          <w:rStyle w:val="Style13ptBold"/>
        </w:rPr>
      </w:pPr>
      <w:proofErr w:type="spellStart"/>
      <w:r w:rsidRPr="00E8684E">
        <w:rPr>
          <w:rStyle w:val="Style13ptBold"/>
        </w:rPr>
        <w:t>Gourevitch</w:t>
      </w:r>
      <w:proofErr w:type="spellEnd"/>
      <w:r w:rsidRPr="00E8684E">
        <w:rPr>
          <w:rStyle w:val="Style13ptBold"/>
        </w:rPr>
        <w:t>, PhD, 16</w:t>
      </w:r>
    </w:p>
    <w:p w14:paraId="632830AA" w14:textId="77777777" w:rsidR="00152B62" w:rsidRPr="00E8684E" w:rsidRDefault="00152B62" w:rsidP="00152B62">
      <w:pPr>
        <w:rPr>
          <w:sz w:val="16"/>
        </w:rPr>
      </w:pPr>
      <w:r w:rsidRPr="00E8684E">
        <w:rPr>
          <w:sz w:val="16"/>
        </w:rPr>
        <w:t xml:space="preserve">(Alex, </w:t>
      </w:r>
      <w:proofErr w:type="spellStart"/>
      <w:r w:rsidRPr="00E8684E">
        <w:rPr>
          <w:sz w:val="16"/>
        </w:rPr>
        <w:t>PoliSci@Brown</w:t>
      </w:r>
      <w:proofErr w:type="spellEnd"/>
      <w:r w:rsidRPr="00E8684E">
        <w:rPr>
          <w:sz w:val="16"/>
        </w:rPr>
        <w:t xml:space="preserve">, </w:t>
      </w:r>
      <w:proofErr w:type="spellStart"/>
      <w:r w:rsidRPr="00E8684E">
        <w:rPr>
          <w:sz w:val="16"/>
        </w:rPr>
        <w:t>Gourevitch</w:t>
      </w:r>
      <w:proofErr w:type="spellEnd"/>
      <w:r w:rsidRPr="00E8684E">
        <w:rPr>
          <w:sz w:val="16"/>
        </w:rPr>
        <w:t>, A. (2016). Quitting Work but Not the Job: Liberty and the Right to Strike. Perspectives on Politics, 14(02), 307–323. doi:10.1017/s</w:t>
      </w:r>
      <w:proofErr w:type="gramStart"/>
      <w:r w:rsidRPr="00E8684E">
        <w:rPr>
          <w:sz w:val="16"/>
        </w:rPr>
        <w:t>1537592716000049 )</w:t>
      </w:r>
      <w:proofErr w:type="gramEnd"/>
    </w:p>
    <w:p w14:paraId="17DFDB80" w14:textId="77777777" w:rsidR="00152B62" w:rsidRPr="00E8684E" w:rsidRDefault="00152B62" w:rsidP="00152B62">
      <w:pPr>
        <w:rPr>
          <w:sz w:val="16"/>
        </w:rPr>
      </w:pPr>
      <w:r w:rsidRPr="00E8684E">
        <w:rPr>
          <w:sz w:val="16"/>
        </w:rPr>
        <w:t xml:space="preserve">For these reasons, </w:t>
      </w:r>
      <w:r w:rsidRPr="00E8684E">
        <w:rPr>
          <w:rStyle w:val="StyleUnderline"/>
        </w:rPr>
        <w:t xml:space="preserve">it is time to think anew about the strike as a </w:t>
      </w:r>
      <w:r w:rsidRPr="00E8684E">
        <w:rPr>
          <w:rStyle w:val="Emphasis"/>
        </w:rPr>
        <w:t>distinct form of collective action</w:t>
      </w:r>
      <w:r w:rsidRPr="00E8684E">
        <w:rPr>
          <w:sz w:val="16"/>
        </w:rPr>
        <w:t xml:space="preserve">. The reissue of old classics, like Jeremy </w:t>
      </w:r>
      <w:proofErr w:type="spellStart"/>
      <w:r w:rsidRPr="00E8684E">
        <w:rPr>
          <w:sz w:val="16"/>
        </w:rPr>
        <w:t>Brecher’s</w:t>
      </w:r>
      <w:proofErr w:type="spellEnd"/>
      <w:r w:rsidRPr="00E8684E">
        <w:rPr>
          <w:sz w:val="16"/>
        </w:rPr>
        <w:t xml:space="preserve"> labor history </w:t>
      </w:r>
      <w:proofErr w:type="gramStart"/>
      <w:r w:rsidRPr="00E8684E">
        <w:rPr>
          <w:sz w:val="16"/>
        </w:rPr>
        <w:t>Strike!,</w:t>
      </w:r>
      <w:proofErr w:type="gramEnd"/>
      <w:r w:rsidRPr="00E8684E">
        <w:rPr>
          <w:sz w:val="16"/>
        </w:rPr>
        <w:t xml:space="preserve"> and the appearance of new reflections, like labor lawyer Joe Burns’ Reviving the Strike or journalist Micah </w:t>
      </w:r>
      <w:proofErr w:type="spellStart"/>
      <w:r w:rsidRPr="00E8684E">
        <w:rPr>
          <w:sz w:val="16"/>
        </w:rPr>
        <w:t>Uetricht’s</w:t>
      </w:r>
      <w:proofErr w:type="spellEnd"/>
      <w:r w:rsidRPr="00E8684E">
        <w:rPr>
          <w:sz w:val="16"/>
        </w:rPr>
        <w:t xml:space="preserve"> Strike for America, are signs of renewed interest. But a small group of disparate examples is not a concentrated mass, and none of these pieces are part of political science. It is a strange fact about the right to strike that </w:t>
      </w:r>
      <w:r w:rsidRPr="00E8684E">
        <w:rPr>
          <w:rStyle w:val="StyleUnderline"/>
        </w:rPr>
        <w:t xml:space="preserve">over the past fifty years English-speaking </w:t>
      </w:r>
      <w:r w:rsidRPr="00E8684E">
        <w:rPr>
          <w:rStyle w:val="StyleUnderline"/>
          <w:highlight w:val="green"/>
        </w:rPr>
        <w:t>political philosophers</w:t>
      </w:r>
      <w:r w:rsidRPr="00E8684E">
        <w:rPr>
          <w:rStyle w:val="StyleUnderline"/>
        </w:rPr>
        <w:t xml:space="preserve"> have </w:t>
      </w:r>
      <w:r w:rsidRPr="00E8684E">
        <w:rPr>
          <w:rStyle w:val="StyleUnderline"/>
          <w:highlight w:val="green"/>
        </w:rPr>
        <w:t xml:space="preserve">published only </w:t>
      </w:r>
      <w:r w:rsidRPr="00E8684E">
        <w:rPr>
          <w:rStyle w:val="Emphasis"/>
          <w:highlight w:val="green"/>
        </w:rPr>
        <w:t>one book</w:t>
      </w:r>
      <w:r w:rsidRPr="00E8684E">
        <w:rPr>
          <w:rStyle w:val="Emphasis"/>
        </w:rPr>
        <w:t>-length study and a handful of articles on this subject</w:t>
      </w:r>
      <w:r w:rsidRPr="00E8684E">
        <w:rPr>
          <w:sz w:val="16"/>
        </w:rPr>
        <w:t xml:space="preserve">,12 while neighboring political phenomena—civil disobedience, right of revolution, secession, civil war, social movements—attract vastly more attention. Further, </w:t>
      </w:r>
      <w:r w:rsidRPr="00E8684E">
        <w:rPr>
          <w:rStyle w:val="StyleUnderline"/>
        </w:rPr>
        <w:t xml:space="preserve">despite ample discussion of the problem of inequality across all fields and subfields, there is relatively </w:t>
      </w:r>
      <w:r w:rsidRPr="00E8684E">
        <w:rPr>
          <w:rStyle w:val="Emphasis"/>
          <w:highlight w:val="green"/>
        </w:rPr>
        <w:t>little discussion of labor rights</w:t>
      </w:r>
      <w:r w:rsidRPr="00E8684E">
        <w:rPr>
          <w:sz w:val="16"/>
        </w:rPr>
        <w:t xml:space="preserve">. This is especially true among political philosophers, who, with those few </w:t>
      </w:r>
      <w:proofErr w:type="gramStart"/>
      <w:r w:rsidRPr="00E8684E">
        <w:rPr>
          <w:sz w:val="16"/>
        </w:rPr>
        <w:t>aforementioned exceptions</w:t>
      </w:r>
      <w:proofErr w:type="gramEnd"/>
      <w:r w:rsidRPr="00E8684E">
        <w:rPr>
          <w:sz w:val="16"/>
        </w:rPr>
        <w:t xml:space="preserve">, have had much more to say about welfare rights and ideal distributions than about labor rights, especially the right to strike. Though the history of political thought offers many figures who thought about the strike either in systematic or piecemeal ways, the ideas of John Stuart Mill and Karl Marx, L.T. Hobhouse and Rosa Luxemburg, Georges Sorel and Big Bill Haywood seem to have had more influence on union organizers and social theorists, labor lawyers and intellectual historians, than current political philosophers.13 My basic thought is that </w:t>
      </w:r>
      <w:r w:rsidRPr="00E8684E">
        <w:rPr>
          <w:rStyle w:val="StyleUnderline"/>
        </w:rPr>
        <w:t xml:space="preserve">the </w:t>
      </w:r>
      <w:r w:rsidRPr="00E8684E">
        <w:rPr>
          <w:rStyle w:val="StyleUnderline"/>
          <w:highlight w:val="green"/>
        </w:rPr>
        <w:t>right to strike</w:t>
      </w:r>
      <w:r w:rsidRPr="00E8684E">
        <w:rPr>
          <w:rStyle w:val="StyleUnderline"/>
        </w:rPr>
        <w:t xml:space="preserve"> </w:t>
      </w:r>
      <w:r w:rsidRPr="00E8684E">
        <w:rPr>
          <w:rStyle w:val="StyleUnderline"/>
          <w:highlight w:val="green"/>
        </w:rPr>
        <w:t>is a</w:t>
      </w:r>
      <w:r w:rsidRPr="00E8684E">
        <w:rPr>
          <w:rStyle w:val="StyleUnderline"/>
        </w:rPr>
        <w:t xml:space="preserve"> right of </w:t>
      </w:r>
      <w:r w:rsidRPr="00E8684E">
        <w:rPr>
          <w:rStyle w:val="Emphasis"/>
          <w:highlight w:val="green"/>
        </w:rPr>
        <w:t>human freedom claimed against the social domination</w:t>
      </w:r>
      <w:r w:rsidRPr="00E8684E">
        <w:rPr>
          <w:rStyle w:val="Emphasis"/>
        </w:rPr>
        <w:t xml:space="preserve"> </w:t>
      </w:r>
      <w:r w:rsidRPr="00E8684E">
        <w:rPr>
          <w:rStyle w:val="StyleUnderline"/>
        </w:rPr>
        <w:t>that the typical modern worker experiences</w:t>
      </w:r>
      <w:r w:rsidRPr="00E8684E">
        <w:rPr>
          <w:sz w:val="16"/>
        </w:rPr>
        <w:t xml:space="preserve">. </w:t>
      </w:r>
      <w:r w:rsidRPr="00E8684E">
        <w:rPr>
          <w:rStyle w:val="StyleUnderline"/>
          <w:highlight w:val="green"/>
        </w:rPr>
        <w:t>Ordinarily</w:t>
      </w:r>
      <w:r w:rsidRPr="00E8684E">
        <w:rPr>
          <w:rStyle w:val="StyleUnderline"/>
        </w:rPr>
        <w:t xml:space="preserve">, the right to strike is </w:t>
      </w:r>
      <w:r w:rsidRPr="00E8684E">
        <w:rPr>
          <w:rStyle w:val="StyleUnderline"/>
          <w:highlight w:val="green"/>
        </w:rPr>
        <w:t>thought to</w:t>
      </w:r>
      <w:r w:rsidRPr="00E8684E">
        <w:rPr>
          <w:rStyle w:val="StyleUnderline"/>
        </w:rPr>
        <w:t xml:space="preserve"> be an </w:t>
      </w:r>
      <w:r w:rsidRPr="00E8684E">
        <w:rPr>
          <w:rStyle w:val="Emphasis"/>
          <w:highlight w:val="green"/>
        </w:rPr>
        <w:t>economic</w:t>
      </w:r>
      <w:r w:rsidRPr="00E8684E">
        <w:rPr>
          <w:rStyle w:val="Emphasis"/>
        </w:rPr>
        <w:t xml:space="preserve"> right</w:t>
      </w:r>
      <w:r w:rsidRPr="00E8684E">
        <w:rPr>
          <w:rStyle w:val="StyleUnderline"/>
        </w:rPr>
        <w:t xml:space="preserve"> whose purpose is to maintain a certain kind of </w:t>
      </w:r>
      <w:r w:rsidRPr="00E8684E">
        <w:rPr>
          <w:rStyle w:val="Emphasis"/>
        </w:rPr>
        <w:t>bargaining relationship</w:t>
      </w:r>
      <w:r w:rsidRPr="00E8684E">
        <w:rPr>
          <w:rStyle w:val="StyleUnderline"/>
        </w:rPr>
        <w:t xml:space="preserve"> among self-interested economic actors</w:t>
      </w:r>
      <w:r w:rsidRPr="00E8684E">
        <w:rPr>
          <w:sz w:val="16"/>
        </w:rPr>
        <w:t xml:space="preserve">. </w:t>
      </w:r>
      <w:r w:rsidRPr="00E8684E">
        <w:rPr>
          <w:rStyle w:val="StyleUnderline"/>
          <w:highlight w:val="green"/>
        </w:rPr>
        <w:t>However</w:t>
      </w:r>
      <w:r w:rsidRPr="00E8684E">
        <w:rPr>
          <w:rStyle w:val="StyleUnderline"/>
        </w:rPr>
        <w:t xml:space="preserve">, it is </w:t>
      </w:r>
      <w:r w:rsidRPr="00E8684E">
        <w:rPr>
          <w:rStyle w:val="StyleUnderline"/>
          <w:highlight w:val="green"/>
        </w:rPr>
        <w:t xml:space="preserve">better understood as a </w:t>
      </w:r>
      <w:r w:rsidRPr="00E8684E">
        <w:rPr>
          <w:rStyle w:val="Emphasis"/>
          <w:highlight w:val="green"/>
        </w:rPr>
        <w:t>political right</w:t>
      </w:r>
      <w:r w:rsidRPr="00E8684E">
        <w:rPr>
          <w:rStyle w:val="StyleUnderline"/>
          <w:highlight w:val="green"/>
        </w:rPr>
        <w:t xml:space="preserve"> that individuals claim against an </w:t>
      </w:r>
      <w:r w:rsidRPr="00E8684E">
        <w:rPr>
          <w:rStyle w:val="Emphasis"/>
          <w:highlight w:val="green"/>
        </w:rPr>
        <w:t>unjust system</w:t>
      </w:r>
      <w:r w:rsidRPr="00E8684E">
        <w:rPr>
          <w:sz w:val="16"/>
        </w:rPr>
        <w:t xml:space="preserve"> of law and property </w:t>
      </w:r>
      <w:r w:rsidRPr="00E8684E">
        <w:rPr>
          <w:rStyle w:val="StyleUnderline"/>
        </w:rPr>
        <w:t>in the name of justice and emancipation</w:t>
      </w:r>
      <w:r w:rsidRPr="00E8684E">
        <w:rPr>
          <w:sz w:val="16"/>
        </w:rPr>
        <w:t xml:space="preserve">. It is a political right even when most strikes do not have explicitly political ends. Put another way, one reason </w:t>
      </w:r>
      <w:r w:rsidRPr="00E8684E">
        <w:rPr>
          <w:rStyle w:val="Emphasis"/>
          <w:highlight w:val="green"/>
        </w:rPr>
        <w:t>strikes are political</w:t>
      </w:r>
      <w:r w:rsidRPr="00E8684E">
        <w:rPr>
          <w:sz w:val="16"/>
        </w:rPr>
        <w:t xml:space="preserve"> is the way </w:t>
      </w:r>
      <w:r w:rsidRPr="00E8684E">
        <w:rPr>
          <w:rStyle w:val="StyleUnderline"/>
        </w:rPr>
        <w:t xml:space="preserve">they </w:t>
      </w:r>
      <w:r w:rsidRPr="00E8684E">
        <w:rPr>
          <w:rStyle w:val="StyleUnderline"/>
          <w:highlight w:val="green"/>
        </w:rPr>
        <w:t>threaten the normal distinction between politics and economics</w:t>
      </w:r>
      <w:r w:rsidRPr="00E8684E">
        <w:rPr>
          <w:rStyle w:val="StyleUnderline"/>
        </w:rPr>
        <w:t xml:space="preserve"> itself</w:t>
      </w:r>
      <w:r w:rsidRPr="00E8684E">
        <w:rPr>
          <w:sz w:val="16"/>
        </w:rPr>
        <w:t xml:space="preserve">. They do so </w:t>
      </w:r>
      <w:r w:rsidRPr="00E8684E">
        <w:rPr>
          <w:rStyle w:val="StyleUnderline"/>
        </w:rPr>
        <w:t xml:space="preserve">by </w:t>
      </w:r>
      <w:r w:rsidRPr="00E8684E">
        <w:rPr>
          <w:rStyle w:val="StyleUnderline"/>
          <w:highlight w:val="green"/>
        </w:rPr>
        <w:t xml:space="preserve">challenging the idea that the logic of </w:t>
      </w:r>
      <w:r w:rsidRPr="00E8684E">
        <w:rPr>
          <w:rStyle w:val="Emphasis"/>
          <w:highlight w:val="green"/>
        </w:rPr>
        <w:t>commodity exchange</w:t>
      </w:r>
      <w:r w:rsidRPr="00E8684E">
        <w:rPr>
          <w:rStyle w:val="Emphasis"/>
        </w:rPr>
        <w:t xml:space="preserve"> </w:t>
      </w:r>
      <w:r w:rsidRPr="00E8684E">
        <w:rPr>
          <w:rStyle w:val="StyleUnderline"/>
        </w:rPr>
        <w:t>and private contracts should govern labor relations.</w:t>
      </w:r>
      <w:r w:rsidRPr="00E8684E">
        <w:rPr>
          <w:sz w:val="16"/>
        </w:rPr>
        <w:t xml:space="preserve"> The best justification of the right to strike lies in the way </w:t>
      </w:r>
      <w:r w:rsidRPr="00E8684E">
        <w:rPr>
          <w:rStyle w:val="StyleUnderline"/>
          <w:highlight w:val="green"/>
        </w:rPr>
        <w:t>strikers</w:t>
      </w:r>
      <w:r w:rsidRPr="00E8684E">
        <w:rPr>
          <w:rStyle w:val="StyleUnderline"/>
        </w:rPr>
        <w:t xml:space="preserve"> </w:t>
      </w:r>
      <w:r w:rsidRPr="00E8684E">
        <w:rPr>
          <w:rStyle w:val="StyleUnderline"/>
          <w:highlight w:val="green"/>
        </w:rPr>
        <w:t>claim</w:t>
      </w:r>
      <w:r w:rsidRPr="00E8684E">
        <w:rPr>
          <w:rStyle w:val="StyleUnderline"/>
        </w:rPr>
        <w:t xml:space="preserve"> their </w:t>
      </w:r>
      <w:r w:rsidRPr="00E8684E">
        <w:rPr>
          <w:rStyle w:val="StyleUnderline"/>
          <w:highlight w:val="green"/>
        </w:rPr>
        <w:t>liberty</w:t>
      </w:r>
      <w:r w:rsidRPr="00E8684E">
        <w:rPr>
          <w:rStyle w:val="StyleUnderline"/>
        </w:rPr>
        <w:t xml:space="preserve"> </w:t>
      </w:r>
      <w:r w:rsidRPr="00E8684E">
        <w:rPr>
          <w:rStyle w:val="StyleUnderline"/>
          <w:highlight w:val="green"/>
        </w:rPr>
        <w:t>not</w:t>
      </w:r>
      <w:r w:rsidRPr="00E8684E">
        <w:rPr>
          <w:rStyle w:val="StyleUnderline"/>
        </w:rPr>
        <w:t xml:space="preserve"> just </w:t>
      </w:r>
      <w:r w:rsidRPr="00E8684E">
        <w:rPr>
          <w:rStyle w:val="StyleUnderline"/>
          <w:highlight w:val="green"/>
        </w:rPr>
        <w:t xml:space="preserve">as </w:t>
      </w:r>
      <w:r w:rsidRPr="00E8684E">
        <w:rPr>
          <w:rStyle w:val="Emphasis"/>
          <w:highlight w:val="green"/>
        </w:rPr>
        <w:t>abstract persons</w:t>
      </w:r>
      <w:r w:rsidRPr="00E8684E">
        <w:rPr>
          <w:rStyle w:val="StyleUnderline"/>
          <w:highlight w:val="green"/>
        </w:rPr>
        <w:t xml:space="preserve"> but as </w:t>
      </w:r>
      <w:proofErr w:type="gramStart"/>
      <w:r w:rsidRPr="00E8684E">
        <w:rPr>
          <w:rStyle w:val="Emphasis"/>
          <w:highlight w:val="green"/>
        </w:rPr>
        <w:t>socially-situated</w:t>
      </w:r>
      <w:proofErr w:type="gramEnd"/>
      <w:r w:rsidRPr="00E8684E">
        <w:rPr>
          <w:rStyle w:val="Emphasis"/>
          <w:highlight w:val="green"/>
        </w:rPr>
        <w:t xml:space="preserve"> agents</w:t>
      </w:r>
      <w:r w:rsidRPr="00E8684E">
        <w:rPr>
          <w:rStyle w:val="StyleUnderline"/>
          <w:highlight w:val="green"/>
        </w:rPr>
        <w:t>,</w:t>
      </w:r>
      <w:r w:rsidRPr="00E8684E">
        <w:rPr>
          <w:sz w:val="16"/>
          <w:highlight w:val="green"/>
        </w:rPr>
        <w:t xml:space="preserve"> </w:t>
      </w:r>
      <w:r w:rsidRPr="00E8684E">
        <w:rPr>
          <w:rStyle w:val="StyleUnderline"/>
          <w:highlight w:val="green"/>
        </w:rPr>
        <w:t xml:space="preserve">who find themselves in the </w:t>
      </w:r>
      <w:r w:rsidRPr="00E8684E">
        <w:rPr>
          <w:rStyle w:val="Emphasis"/>
          <w:highlight w:val="green"/>
        </w:rPr>
        <w:t>historically specific relationships</w:t>
      </w:r>
      <w:r w:rsidRPr="00E8684E">
        <w:rPr>
          <w:rStyle w:val="StyleUnderline"/>
          <w:highlight w:val="green"/>
        </w:rPr>
        <w:t xml:space="preserve"> of domination associated with the labor market</w:t>
      </w:r>
      <w:r w:rsidRPr="00E8684E">
        <w:rPr>
          <w:sz w:val="16"/>
        </w:rPr>
        <w:t xml:space="preserve">. It is this connection to resisting domination that makes the right to strike political. My central purpose is to develop an argument for the right to strike and in so doing to show how recent developments in political philosophy around concepts like domination and freedom can enrich our thinking about labor rights.14 While basically a normative argument, </w:t>
      </w:r>
      <w:r w:rsidRPr="00E8684E">
        <w:rPr>
          <w:rStyle w:val="StyleUnderline"/>
        </w:rPr>
        <w:t xml:space="preserve">this is </w:t>
      </w:r>
      <w:r w:rsidRPr="00E8684E">
        <w:rPr>
          <w:rStyle w:val="StyleUnderline"/>
          <w:highlight w:val="green"/>
        </w:rPr>
        <w:t>not</w:t>
      </w:r>
      <w:r w:rsidRPr="00E8684E">
        <w:rPr>
          <w:rStyle w:val="StyleUnderline"/>
        </w:rPr>
        <w:t xml:space="preserve"> an argument</w:t>
      </w:r>
      <w:r w:rsidRPr="00E8684E">
        <w:rPr>
          <w:sz w:val="16"/>
        </w:rPr>
        <w:t xml:space="preserve"> </w:t>
      </w:r>
      <w:r w:rsidRPr="00E8684E">
        <w:rPr>
          <w:rStyle w:val="StyleUnderline"/>
          <w:highlight w:val="green"/>
        </w:rPr>
        <w:t>from</w:t>
      </w:r>
      <w:r w:rsidRPr="00E8684E">
        <w:rPr>
          <w:sz w:val="16"/>
        </w:rPr>
        <w:t xml:space="preserve"> what is sometimes called </w:t>
      </w:r>
      <w:r w:rsidRPr="00E8684E">
        <w:rPr>
          <w:rStyle w:val="Emphasis"/>
          <w:highlight w:val="green"/>
        </w:rPr>
        <w:t>ideal theory</w:t>
      </w:r>
      <w:r w:rsidRPr="00E8684E">
        <w:rPr>
          <w:rStyle w:val="Emphasis"/>
        </w:rPr>
        <w:t>.</w:t>
      </w:r>
      <w:r w:rsidRPr="00E8684E">
        <w:rPr>
          <w:sz w:val="16"/>
        </w:rPr>
        <w:t xml:space="preserve"> </w:t>
      </w:r>
      <w:r w:rsidRPr="00E8684E">
        <w:rPr>
          <w:rStyle w:val="StyleUnderline"/>
        </w:rPr>
        <w:t>The procedure</w:t>
      </w:r>
      <w:r w:rsidRPr="00E8684E">
        <w:rPr>
          <w:sz w:val="16"/>
        </w:rPr>
        <w:t xml:space="preserve"> here </w:t>
      </w:r>
      <w:r w:rsidRPr="00E8684E">
        <w:rPr>
          <w:rStyle w:val="Emphasis"/>
        </w:rPr>
        <w:t>is not to imagine the best regime and derive the right to strike from features of that regime</w:t>
      </w:r>
      <w:r w:rsidRPr="00E8684E">
        <w:rPr>
          <w:sz w:val="16"/>
        </w:rPr>
        <w:t>—</w:t>
      </w:r>
      <w:r w:rsidRPr="00E8684E">
        <w:rPr>
          <w:rStyle w:val="StyleUnderline"/>
        </w:rPr>
        <w:t>quite the opposite</w:t>
      </w:r>
      <w:r w:rsidRPr="00E8684E">
        <w:rPr>
          <w:sz w:val="16"/>
        </w:rPr>
        <w:t xml:space="preserve">. </w:t>
      </w:r>
      <w:r w:rsidRPr="00E8684E">
        <w:rPr>
          <w:rStyle w:val="StyleUnderline"/>
        </w:rPr>
        <w:t>It would</w:t>
      </w:r>
      <w:r w:rsidRPr="00E8684E">
        <w:rPr>
          <w:sz w:val="16"/>
        </w:rPr>
        <w:t xml:space="preserve">, in fact, </w:t>
      </w:r>
      <w:r w:rsidRPr="00E8684E">
        <w:rPr>
          <w:rStyle w:val="Emphasis"/>
        </w:rPr>
        <w:t xml:space="preserve">be </w:t>
      </w:r>
      <w:r w:rsidRPr="00E8684E">
        <w:rPr>
          <w:rStyle w:val="Emphasis"/>
          <w:highlight w:val="green"/>
        </w:rPr>
        <w:t>hard to understand just why the strike protects a fundamental interest in non-domination if we began from perfectly just conditions</w:t>
      </w:r>
      <w:r w:rsidRPr="00E8684E">
        <w:rPr>
          <w:sz w:val="16"/>
        </w:rPr>
        <w:t xml:space="preserve">. As we shall see, </w:t>
      </w:r>
      <w:r w:rsidRPr="00E8684E">
        <w:rPr>
          <w:rStyle w:val="StyleUnderline"/>
        </w:rPr>
        <w:t xml:space="preserve">we can </w:t>
      </w:r>
      <w:r w:rsidRPr="00E8684E">
        <w:rPr>
          <w:rStyle w:val="StyleUnderline"/>
          <w:highlight w:val="green"/>
        </w:rPr>
        <w:t>only make sense</w:t>
      </w:r>
      <w:r w:rsidRPr="00E8684E">
        <w:rPr>
          <w:rStyle w:val="StyleUnderline"/>
        </w:rPr>
        <w:t xml:space="preserve"> of the right to strike</w:t>
      </w:r>
      <w:r w:rsidRPr="00E8684E">
        <w:rPr>
          <w:sz w:val="16"/>
        </w:rPr>
        <w:t>—of the interests it protects, of its scope, of the role it plays in our moral reasoning—</w:t>
      </w:r>
      <w:r w:rsidRPr="00E8684E">
        <w:rPr>
          <w:rStyle w:val="Emphasis"/>
          <w:highlight w:val="green"/>
        </w:rPr>
        <w:t>against</w:t>
      </w:r>
      <w:r w:rsidRPr="00E8684E">
        <w:rPr>
          <w:rStyle w:val="Emphasis"/>
        </w:rPr>
        <w:t xml:space="preserve"> the </w:t>
      </w:r>
      <w:r w:rsidRPr="00E8684E">
        <w:rPr>
          <w:rStyle w:val="Emphasis"/>
          <w:highlight w:val="green"/>
        </w:rPr>
        <w:t>background of injustice</w:t>
      </w:r>
      <w:r w:rsidRPr="00E8684E">
        <w:rPr>
          <w:sz w:val="16"/>
        </w:rPr>
        <w:t>. Those unjust conditions of domination explain the right to strike. I make no general claims about the superiority of non-ideal versus ideal theory. Rather, my argument here is narrower: to explain and justify the right to strike, we must begin with the significantly unjust conditions of the typical labor market. The normative argument here connects to wider research programs on the politics of inequality and</w:t>
      </w:r>
      <w:proofErr w:type="gramStart"/>
      <w:r w:rsidRPr="00E8684E">
        <w:rPr>
          <w:sz w:val="16"/>
        </w:rPr>
        <w:t>, in particular, to</w:t>
      </w:r>
      <w:proofErr w:type="gramEnd"/>
      <w:r w:rsidRPr="00E8684E">
        <w:rPr>
          <w:sz w:val="16"/>
        </w:rPr>
        <w:t xml:space="preserve"> how we think about collective responses to economic injustice. While this article does not engage in the comparison, it certainly invites research into comparative labor regimes, especially comparisons among regimes where there is more robust strike activity compared with regimes that incorporate labor demands in other ways. More broadly, I introduce a distinctive kind of question we might ask when comparing political economies. The most </w:t>
      </w:r>
      <w:r w:rsidRPr="00E8684E">
        <w:rPr>
          <w:sz w:val="16"/>
        </w:rPr>
        <w:lastRenderedPageBreak/>
        <w:t xml:space="preserve">familiar comparative questions ask who gets what and why or how do these institutions work compared to those. </w:t>
      </w:r>
      <w:r w:rsidRPr="00E8684E">
        <w:rPr>
          <w:rStyle w:val="StyleUnderline"/>
        </w:rPr>
        <w:t>Since the right to strike is a right of actors who suffer injustice to attempt to remediate that injustice, sometimes by infringing the rights of others, it is one of those rights that touches on that other classic political question: ‘Who can do what to whom</w:t>
      </w:r>
      <w:r w:rsidRPr="00E8684E">
        <w:rPr>
          <w:sz w:val="16"/>
        </w:rPr>
        <w:t xml:space="preserve">? Although I answer that question in a more analytic and normative vein, it is also an urgent empirical concern. My argument proceeds in five parts. I start by trying to answer a deceptively simple question—what is a right to </w:t>
      </w:r>
      <w:proofErr w:type="gramStart"/>
      <w:r w:rsidRPr="00E8684E">
        <w:rPr>
          <w:sz w:val="16"/>
        </w:rPr>
        <w:t>strike?—</w:t>
      </w:r>
      <w:proofErr w:type="gramEnd"/>
      <w:r w:rsidRPr="00E8684E">
        <w:rPr>
          <w:sz w:val="16"/>
        </w:rPr>
        <w:t>and show that any answer raises some significant moral and conceptual puzzles. In the second section, I use current American labor law to show that these puzzles are not abstract questions but reach deep into law and policy. In the third, fourth, and fifth sections, I show how the right to strike can be understood as a way of resisting the forms of structural and personal domination that are associated with the modern labor markets</w:t>
      </w:r>
    </w:p>
    <w:p w14:paraId="01F48D01" w14:textId="77777777" w:rsidR="00152B62" w:rsidRDefault="00152B62" w:rsidP="00152B62">
      <w:pPr>
        <w:pStyle w:val="Heading4"/>
      </w:pPr>
      <w:r>
        <w:t xml:space="preserve">[13] Workers are exploited because of </w:t>
      </w:r>
      <w:r>
        <w:rPr>
          <w:i/>
        </w:rPr>
        <w:t>forcing</w:t>
      </w:r>
      <w:r>
        <w:t xml:space="preserve">- with no alternatives they </w:t>
      </w:r>
      <w:proofErr w:type="gramStart"/>
      <w:r>
        <w:t>have to</w:t>
      </w:r>
      <w:proofErr w:type="gramEnd"/>
      <w:r>
        <w:t xml:space="preserve"> sell their labor to employers. An unconditional right to strike </w:t>
      </w:r>
      <w:r>
        <w:rPr>
          <w:i/>
        </w:rPr>
        <w:t>flips the script</w:t>
      </w:r>
      <w:r>
        <w:t xml:space="preserve"> and allows workers to </w:t>
      </w:r>
      <w:r>
        <w:rPr>
          <w:i/>
        </w:rPr>
        <w:t>refuse to work</w:t>
      </w:r>
      <w:r>
        <w:t xml:space="preserve"> while maintaining the </w:t>
      </w:r>
      <w:r>
        <w:rPr>
          <w:i/>
        </w:rPr>
        <w:t>right to work</w:t>
      </w:r>
    </w:p>
    <w:p w14:paraId="1DD20820" w14:textId="77777777" w:rsidR="00152B62" w:rsidRPr="003C1CAE" w:rsidRDefault="00152B62" w:rsidP="00152B62">
      <w:pPr>
        <w:rPr>
          <w:rStyle w:val="Style13ptBold"/>
        </w:rPr>
      </w:pPr>
      <w:proofErr w:type="spellStart"/>
      <w:r w:rsidRPr="003C1CAE">
        <w:rPr>
          <w:rStyle w:val="Style13ptBold"/>
        </w:rPr>
        <w:t>Gourevitch</w:t>
      </w:r>
      <w:proofErr w:type="spellEnd"/>
      <w:r w:rsidRPr="003C1CAE">
        <w:rPr>
          <w:rStyle w:val="Style13ptBold"/>
        </w:rPr>
        <w:t>, PhD, 16</w:t>
      </w:r>
    </w:p>
    <w:p w14:paraId="1D8E8647" w14:textId="77777777" w:rsidR="00152B62" w:rsidRPr="003C1CAE" w:rsidRDefault="00152B62" w:rsidP="00152B62">
      <w:pPr>
        <w:rPr>
          <w:sz w:val="16"/>
        </w:rPr>
      </w:pPr>
      <w:r>
        <w:rPr>
          <w:sz w:val="16"/>
        </w:rPr>
        <w:t xml:space="preserve">(Alex, </w:t>
      </w:r>
      <w:proofErr w:type="spellStart"/>
      <w:r>
        <w:rPr>
          <w:sz w:val="16"/>
        </w:rPr>
        <w:t>PoliSci@Brown</w:t>
      </w:r>
      <w:proofErr w:type="spellEnd"/>
      <w:r>
        <w:rPr>
          <w:sz w:val="16"/>
        </w:rPr>
        <w:t xml:space="preserve">, </w:t>
      </w:r>
      <w:proofErr w:type="spellStart"/>
      <w:r>
        <w:rPr>
          <w:sz w:val="16"/>
        </w:rPr>
        <w:t>Gourevitch</w:t>
      </w:r>
      <w:proofErr w:type="spellEnd"/>
      <w:r>
        <w:rPr>
          <w:sz w:val="16"/>
        </w:rPr>
        <w:t>, A. (2016). Quitting Work but Not the Job: Liberty and the Right to Strike. Perspectives on Politics, 14(02), 307–323. doi:10.1017/s</w:t>
      </w:r>
      <w:proofErr w:type="gramStart"/>
      <w:r>
        <w:rPr>
          <w:sz w:val="16"/>
        </w:rPr>
        <w:t>1537592716000049 )</w:t>
      </w:r>
      <w:proofErr w:type="gramEnd"/>
    </w:p>
    <w:p w14:paraId="7FC20351" w14:textId="77777777" w:rsidR="00152B62" w:rsidRPr="006E4A2F" w:rsidRDefault="00152B62" w:rsidP="00152B62">
      <w:pPr>
        <w:rPr>
          <w:b/>
          <w:iCs/>
          <w:u w:val="single"/>
        </w:rPr>
      </w:pPr>
      <w:r w:rsidRPr="00420DCD">
        <w:rPr>
          <w:rStyle w:val="StyleUnderline"/>
        </w:rPr>
        <w:t>So long as we view the labor market as a series of</w:t>
      </w:r>
      <w:r>
        <w:rPr>
          <w:rStyle w:val="StyleUnderline"/>
        </w:rPr>
        <w:t xml:space="preserve"> </w:t>
      </w:r>
      <w:r w:rsidRPr="00420DCD">
        <w:rPr>
          <w:rStyle w:val="Emphasis"/>
        </w:rPr>
        <w:t>voluntary agreements</w:t>
      </w:r>
      <w:r w:rsidRPr="00420DCD">
        <w:rPr>
          <w:rStyle w:val="StyleUnderline"/>
        </w:rPr>
        <w:t xml:space="preserve"> to which workers and employers</w:t>
      </w:r>
      <w:r>
        <w:rPr>
          <w:rStyle w:val="StyleUnderline"/>
        </w:rPr>
        <w:t xml:space="preserve"> </w:t>
      </w:r>
      <w:r w:rsidRPr="00420DCD">
        <w:rPr>
          <w:rStyle w:val="StyleUnderline"/>
        </w:rPr>
        <w:t>freely consent, we cannot make adequate sense of the</w:t>
      </w:r>
      <w:r>
        <w:rPr>
          <w:rStyle w:val="StyleUnderline"/>
        </w:rPr>
        <w:t xml:space="preserve"> </w:t>
      </w:r>
      <w:r w:rsidRPr="00420DCD">
        <w:rPr>
          <w:rStyle w:val="StyleUnderline"/>
        </w:rPr>
        <w:t>right to strike</w:t>
      </w:r>
      <w:r w:rsidRPr="000E3990">
        <w:rPr>
          <w:sz w:val="16"/>
        </w:rPr>
        <w:t xml:space="preserve">. </w:t>
      </w:r>
      <w:r w:rsidRPr="006E4A2F">
        <w:rPr>
          <w:rStyle w:val="StyleUnderline"/>
          <w:highlight w:val="green"/>
        </w:rPr>
        <w:t xml:space="preserve">There are </w:t>
      </w:r>
      <w:r w:rsidRPr="006E4A2F">
        <w:rPr>
          <w:rStyle w:val="Emphasis"/>
          <w:highlight w:val="green"/>
        </w:rPr>
        <w:t>two interconnected forms of compulsio</w:t>
      </w:r>
      <w:r w:rsidRPr="00420DCD">
        <w:rPr>
          <w:rStyle w:val="Emphasis"/>
        </w:rPr>
        <w:t>n</w:t>
      </w:r>
      <w:r w:rsidRPr="00420DCD">
        <w:rPr>
          <w:rStyle w:val="StyleUnderline"/>
        </w:rPr>
        <w:t xml:space="preserve"> to which workers are subject that undermine</w:t>
      </w:r>
      <w:r>
        <w:rPr>
          <w:rStyle w:val="StyleUnderline"/>
        </w:rPr>
        <w:t xml:space="preserve"> </w:t>
      </w:r>
      <w:r w:rsidRPr="00420DCD">
        <w:rPr>
          <w:rStyle w:val="StyleUnderline"/>
        </w:rPr>
        <w:t>any such view</w:t>
      </w:r>
      <w:r w:rsidRPr="000E3990">
        <w:rPr>
          <w:sz w:val="16"/>
        </w:rPr>
        <w:t xml:space="preserve">. Drawing on what has become known as the republican theory of freedom, I propose that we see these interconnected compulsions as forms of “domination” where </w:t>
      </w:r>
      <w:r w:rsidRPr="006E4A2F">
        <w:rPr>
          <w:rStyle w:val="StyleUnderline"/>
          <w:highlight w:val="green"/>
        </w:rPr>
        <w:t>domination</w:t>
      </w:r>
      <w:r w:rsidRPr="00D1752E">
        <w:rPr>
          <w:rStyle w:val="StyleUnderline"/>
        </w:rPr>
        <w:t xml:space="preserve"> means being </w:t>
      </w:r>
      <w:r w:rsidRPr="006E4A2F">
        <w:rPr>
          <w:rStyle w:val="StyleUnderline"/>
          <w:highlight w:val="green"/>
        </w:rPr>
        <w:t>subject to</w:t>
      </w:r>
      <w:r w:rsidRPr="00D1752E">
        <w:rPr>
          <w:rStyle w:val="StyleUnderline"/>
        </w:rPr>
        <w:t xml:space="preserve"> the</w:t>
      </w:r>
      <w:r>
        <w:rPr>
          <w:rStyle w:val="StyleUnderline"/>
        </w:rPr>
        <w:t xml:space="preserve"> </w:t>
      </w:r>
      <w:r w:rsidRPr="006E4A2F">
        <w:rPr>
          <w:rStyle w:val="StyleUnderline"/>
          <w:highlight w:val="green"/>
        </w:rPr>
        <w:t>uncontrolled</w:t>
      </w:r>
      <w:r w:rsidRPr="00D1752E">
        <w:rPr>
          <w:rStyle w:val="StyleUnderline"/>
        </w:rPr>
        <w:t xml:space="preserve"> or </w:t>
      </w:r>
      <w:r w:rsidRPr="006E4A2F">
        <w:rPr>
          <w:rStyle w:val="StyleUnderline"/>
          <w:highlight w:val="green"/>
        </w:rPr>
        <w:t>arbitrary power of another</w:t>
      </w:r>
      <w:r w:rsidRPr="000E3990">
        <w:rPr>
          <w:sz w:val="16"/>
        </w:rPr>
        <w:t xml:space="preserve">.44 On this view, I am subject to another person’s will if that person has the capacity to interfere with me, even if he does not actually interfere. The dominator might be benevolent or malicious, but in either case, he dominates because he can interfere in an uncontrolled way. </w:t>
      </w:r>
      <w:r w:rsidRPr="00D1752E">
        <w:rPr>
          <w:rStyle w:val="StyleUnderline"/>
        </w:rPr>
        <w:t>That is what</w:t>
      </w:r>
      <w:r w:rsidRPr="000E3990">
        <w:rPr>
          <w:sz w:val="16"/>
        </w:rPr>
        <w:t xml:space="preserve"> </w:t>
      </w:r>
      <w:r w:rsidRPr="00D1752E">
        <w:rPr>
          <w:rStyle w:val="StyleUnderline"/>
        </w:rPr>
        <w:t>distinguishes the republican position from the more common,</w:t>
      </w:r>
      <w:r>
        <w:rPr>
          <w:rStyle w:val="StyleUnderline"/>
        </w:rPr>
        <w:t xml:space="preserve"> </w:t>
      </w:r>
      <w:r w:rsidRPr="00D1752E">
        <w:rPr>
          <w:rStyle w:val="StyleUnderline"/>
        </w:rPr>
        <w:t xml:space="preserve">liberal view of </w:t>
      </w:r>
      <w:r w:rsidRPr="00D1752E">
        <w:rPr>
          <w:rStyle w:val="Emphasis"/>
        </w:rPr>
        <w:t>freedom as non-interference</w:t>
      </w:r>
      <w:r w:rsidRPr="000E3990">
        <w:rPr>
          <w:sz w:val="16"/>
        </w:rPr>
        <w:t xml:space="preserve">, where I am unfree only if someone </w:t>
      </w:r>
      <w:proofErr w:type="gramStart"/>
      <w:r w:rsidRPr="000E3990">
        <w:rPr>
          <w:sz w:val="16"/>
        </w:rPr>
        <w:t>actually interferes</w:t>
      </w:r>
      <w:proofErr w:type="gramEnd"/>
      <w:r w:rsidRPr="000E3990">
        <w:rPr>
          <w:sz w:val="16"/>
        </w:rPr>
        <w:t xml:space="preserve"> with my choices. Philip Pettit, who has done more than anyone to promote and develops this neo-republican theory, tends to take the view that structural domination does not exist because to be dominated means that one person is directly subject to another person’s will.45 One employer might dominate an employee, simply by having the power to harass or interfere with her, but a group of individuals cannot, in themselves, be dominated nor can a background distribution of property be dominating. As Pettit puts it, “the property system ... will not be a source of domination so far as it is the cumulative, unintended effect of people’s mutual adjustments.” 46 However, as I and others have argued elsewhere, given both the history of republican thinking and the inner logic of the theory of freedom, there is no special reason to restrict the concept of domination to only interpersonal relations. Individuals can be dominated in a more structural way, by the distribution of property or by general features of a labor market that involve submission in a more anonymous or impersonal way. There are various kinds of economic dependence that subject some individuals to the uncontrolled power of others.47 Here we shall encounter just this kind of structural domination. </w:t>
      </w:r>
      <w:r w:rsidRPr="00D1752E">
        <w:rPr>
          <w:rStyle w:val="StyleUnderline"/>
        </w:rPr>
        <w:t xml:space="preserve">The </w:t>
      </w:r>
      <w:r w:rsidRPr="006E4A2F">
        <w:rPr>
          <w:rStyle w:val="StyleUnderline"/>
          <w:highlight w:val="green"/>
        </w:rPr>
        <w:t>concept of domination</w:t>
      </w:r>
      <w:r w:rsidRPr="00D1752E">
        <w:rPr>
          <w:rStyle w:val="StyleUnderline"/>
        </w:rPr>
        <w:t xml:space="preserve"> is useful</w:t>
      </w:r>
      <w:r w:rsidRPr="000E3990">
        <w:rPr>
          <w:sz w:val="16"/>
        </w:rPr>
        <w:t xml:space="preserve"> for my argument </w:t>
      </w:r>
      <w:r w:rsidRPr="00D1752E">
        <w:rPr>
          <w:rStyle w:val="StyleUnderline"/>
        </w:rPr>
        <w:t xml:space="preserve">because it </w:t>
      </w:r>
      <w:r w:rsidRPr="006E4A2F">
        <w:rPr>
          <w:rStyle w:val="StyleUnderline"/>
          <w:highlight w:val="green"/>
        </w:rPr>
        <w:t>illuminates</w:t>
      </w:r>
      <w:r w:rsidRPr="000E3990">
        <w:rPr>
          <w:sz w:val="16"/>
        </w:rPr>
        <w:t xml:space="preserve"> certain </w:t>
      </w:r>
      <w:r w:rsidRPr="006E4A2F">
        <w:rPr>
          <w:rStyle w:val="Emphasis"/>
          <w:highlight w:val="green"/>
        </w:rPr>
        <w:t>relations of power</w:t>
      </w:r>
      <w:r w:rsidRPr="000E3990">
        <w:rPr>
          <w:sz w:val="16"/>
        </w:rPr>
        <w:t xml:space="preserve"> </w:t>
      </w:r>
      <w:r w:rsidRPr="00D1752E">
        <w:rPr>
          <w:rStyle w:val="StyleUnderline"/>
        </w:rPr>
        <w:t>and helps</w:t>
      </w:r>
      <w:r>
        <w:rPr>
          <w:rStyle w:val="StyleUnderline"/>
        </w:rPr>
        <w:t xml:space="preserve"> </w:t>
      </w:r>
      <w:r w:rsidRPr="00D1752E">
        <w:rPr>
          <w:rStyle w:val="StyleUnderline"/>
        </w:rPr>
        <w:t xml:space="preserve">explain the sense in which the </w:t>
      </w:r>
      <w:r w:rsidRPr="006E4A2F">
        <w:rPr>
          <w:rStyle w:val="StyleUnderline"/>
          <w:highlight w:val="green"/>
        </w:rPr>
        <w:t xml:space="preserve">right to strike emerges out of a </w:t>
      </w:r>
      <w:r w:rsidRPr="006E4A2F">
        <w:rPr>
          <w:rStyle w:val="Emphasis"/>
          <w:highlight w:val="green"/>
        </w:rPr>
        <w:t>demand for freedom</w:t>
      </w:r>
      <w:r w:rsidRPr="00D1752E">
        <w:rPr>
          <w:rStyle w:val="Emphasis"/>
        </w:rPr>
        <w:t>,</w:t>
      </w:r>
      <w:r w:rsidRPr="000E3990">
        <w:rPr>
          <w:sz w:val="16"/>
        </w:rPr>
        <w:t xml:space="preserve"> </w:t>
      </w:r>
      <w:r w:rsidRPr="00D1752E">
        <w:rPr>
          <w:rStyle w:val="StyleUnderline"/>
        </w:rPr>
        <w:t>not just for higher wages or safer</w:t>
      </w:r>
      <w:r>
        <w:rPr>
          <w:rStyle w:val="StyleUnderline"/>
        </w:rPr>
        <w:t xml:space="preserve"> </w:t>
      </w:r>
      <w:r w:rsidRPr="00D1752E">
        <w:rPr>
          <w:rStyle w:val="StyleUnderline"/>
        </w:rPr>
        <w:t>conditions</w:t>
      </w:r>
      <w:r w:rsidRPr="000E3990">
        <w:rPr>
          <w:sz w:val="16"/>
        </w:rPr>
        <w:t xml:space="preserve">, though those substantive concerns are always also in play.48 However, while I believe the republican theory is particularly useful, </w:t>
      </w:r>
      <w:r w:rsidRPr="00D1752E">
        <w:rPr>
          <w:rStyle w:val="StyleUnderline"/>
        </w:rPr>
        <w:t>even those who doubt its value</w:t>
      </w:r>
      <w:r>
        <w:rPr>
          <w:rStyle w:val="StyleUnderline"/>
        </w:rPr>
        <w:t xml:space="preserve"> </w:t>
      </w:r>
      <w:r w:rsidRPr="00D1752E">
        <w:rPr>
          <w:rStyle w:val="Emphasis"/>
        </w:rPr>
        <w:t>as a concept</w:t>
      </w:r>
      <w:r w:rsidRPr="00D1752E">
        <w:rPr>
          <w:rStyle w:val="StyleUnderline"/>
        </w:rPr>
        <w:t xml:space="preserve"> still ought to be persuaded by my argument for</w:t>
      </w:r>
      <w:r>
        <w:rPr>
          <w:rStyle w:val="StyleUnderline"/>
        </w:rPr>
        <w:t xml:space="preserve"> </w:t>
      </w:r>
      <w:r w:rsidRPr="00D1752E">
        <w:rPr>
          <w:rStyle w:val="StyleUnderline"/>
        </w:rPr>
        <w:t>the right to strike</w:t>
      </w:r>
      <w:r w:rsidRPr="000E3990">
        <w:rPr>
          <w:sz w:val="16"/>
        </w:rPr>
        <w:t xml:space="preserve">. Although I cannot get into all the reasons why, the </w:t>
      </w:r>
      <w:proofErr w:type="gramStart"/>
      <w:r w:rsidRPr="000E3990">
        <w:rPr>
          <w:sz w:val="16"/>
        </w:rPr>
        <w:t>principle</w:t>
      </w:r>
      <w:proofErr w:type="gramEnd"/>
      <w:r w:rsidRPr="000E3990">
        <w:rPr>
          <w:sz w:val="16"/>
        </w:rPr>
        <w:t xml:space="preserve"> reason is the following. The background argument for the right to strike is that </w:t>
      </w:r>
      <w:r w:rsidRPr="00D1752E">
        <w:rPr>
          <w:rStyle w:val="StyleUnderline"/>
        </w:rPr>
        <w:t>it is a remedial</w:t>
      </w:r>
      <w:r>
        <w:rPr>
          <w:rStyle w:val="StyleUnderline"/>
        </w:rPr>
        <w:t xml:space="preserve"> </w:t>
      </w:r>
      <w:r w:rsidRPr="006E4A2F">
        <w:rPr>
          <w:rStyle w:val="StyleUnderline"/>
          <w:highlight w:val="green"/>
        </w:rPr>
        <w:t xml:space="preserve">response to the </w:t>
      </w:r>
      <w:r w:rsidRPr="006E4A2F">
        <w:rPr>
          <w:rStyle w:val="Emphasis"/>
          <w:highlight w:val="green"/>
        </w:rPr>
        <w:t>substantial economic injustice</w:t>
      </w:r>
      <w:r w:rsidRPr="006E4A2F">
        <w:rPr>
          <w:rStyle w:val="StyleUnderline"/>
          <w:highlight w:val="green"/>
        </w:rPr>
        <w:t xml:space="preserve"> that these compulsions entail</w:t>
      </w:r>
      <w:r w:rsidRPr="00D1752E">
        <w:rPr>
          <w:rStyle w:val="StyleUnderline"/>
        </w:rPr>
        <w:t>.</w:t>
      </w:r>
      <w:r w:rsidRPr="000E3990">
        <w:rPr>
          <w:sz w:val="16"/>
        </w:rPr>
        <w:t xml:space="preserve"> While I make sense of that injustice in terms of the nature and distribution of domination, a fellow-traveling reader could make sense of this injustice by using other conceptions of injustice and unfreedom. In that case, the right to strike would be adequately justified to them as a demand for freedom against unjustifiable denials of that freedom. That is all I can say about that issue here. Let us proceed, then, to the social analysis. </w:t>
      </w:r>
      <w:r w:rsidRPr="00D1752E">
        <w:rPr>
          <w:rStyle w:val="StyleUnderline"/>
        </w:rPr>
        <w:t xml:space="preserve">The </w:t>
      </w:r>
      <w:r w:rsidRPr="006E4A2F">
        <w:rPr>
          <w:rStyle w:val="StyleUnderline"/>
          <w:highlight w:val="green"/>
        </w:rPr>
        <w:t>two relevant kinds of domination are structural</w:t>
      </w:r>
      <w:r>
        <w:rPr>
          <w:rStyle w:val="StyleUnderline"/>
        </w:rPr>
        <w:t xml:space="preserve"> </w:t>
      </w:r>
      <w:r w:rsidRPr="000E3990">
        <w:rPr>
          <w:sz w:val="16"/>
        </w:rPr>
        <w:t xml:space="preserve">domination, </w:t>
      </w:r>
      <w:r w:rsidRPr="00D1752E">
        <w:rPr>
          <w:rStyle w:val="StyleUnderline"/>
        </w:rPr>
        <w:t>which renders workers vulnerable to exploitation, and personal</w:t>
      </w:r>
      <w:r w:rsidRPr="000E3990">
        <w:rPr>
          <w:sz w:val="16"/>
        </w:rPr>
        <w:t xml:space="preserve"> domination, </w:t>
      </w:r>
      <w:r w:rsidRPr="00D1752E">
        <w:rPr>
          <w:rStyle w:val="StyleUnderline"/>
        </w:rPr>
        <w:t>which is the array of</w:t>
      </w:r>
      <w:r>
        <w:rPr>
          <w:rStyle w:val="StyleUnderline"/>
        </w:rPr>
        <w:t xml:space="preserve"> </w:t>
      </w:r>
      <w:r w:rsidRPr="00D1752E">
        <w:rPr>
          <w:rStyle w:val="StyleUnderline"/>
        </w:rPr>
        <w:t>legal authority and social power that gives employers</w:t>
      </w:r>
      <w:r>
        <w:rPr>
          <w:rStyle w:val="StyleUnderline"/>
        </w:rPr>
        <w:t xml:space="preserve"> </w:t>
      </w:r>
      <w:r w:rsidRPr="00D1752E">
        <w:rPr>
          <w:rStyle w:val="StyleUnderline"/>
        </w:rPr>
        <w:t>arbitrary control over workers in a particular workplace</w:t>
      </w:r>
      <w:r w:rsidRPr="000E3990">
        <w:rPr>
          <w:sz w:val="16"/>
        </w:rPr>
        <w:t xml:space="preserve">. </w:t>
      </w:r>
      <w:r w:rsidRPr="00D1752E">
        <w:rPr>
          <w:rStyle w:val="StyleUnderline"/>
        </w:rPr>
        <w:t>If</w:t>
      </w:r>
      <w:r>
        <w:rPr>
          <w:rStyle w:val="StyleUnderline"/>
        </w:rPr>
        <w:t xml:space="preserve"> </w:t>
      </w:r>
      <w:r w:rsidRPr="00D1752E">
        <w:rPr>
          <w:rStyle w:val="StyleUnderline"/>
        </w:rPr>
        <w:t xml:space="preserve">we recognize these as </w:t>
      </w:r>
      <w:r w:rsidRPr="006E4A2F">
        <w:rPr>
          <w:rStyle w:val="StyleUnderline"/>
          <w:highlight w:val="green"/>
        </w:rPr>
        <w:t>ineliminable features of the capitalist market</w:t>
      </w:r>
      <w:r w:rsidRPr="00D1752E">
        <w:rPr>
          <w:rStyle w:val="StyleUnderline"/>
        </w:rPr>
        <w:t xml:space="preserve"> for labor, then the </w:t>
      </w:r>
      <w:r w:rsidRPr="006E4A2F">
        <w:rPr>
          <w:rStyle w:val="StyleUnderline"/>
          <w:highlight w:val="green"/>
        </w:rPr>
        <w:t xml:space="preserve">right to </w:t>
      </w:r>
      <w:r w:rsidRPr="006E4A2F">
        <w:rPr>
          <w:rStyle w:val="StyleUnderline"/>
          <w:highlight w:val="green"/>
        </w:rPr>
        <w:lastRenderedPageBreak/>
        <w:t>strike makes sense not as a relic of feudal guild privileges</w:t>
      </w:r>
      <w:r w:rsidRPr="00D1752E">
        <w:rPr>
          <w:rStyle w:val="StyleUnderline"/>
        </w:rPr>
        <w:t xml:space="preserve"> nor just as an</w:t>
      </w:r>
      <w:r>
        <w:rPr>
          <w:rStyle w:val="StyleUnderline"/>
        </w:rPr>
        <w:t xml:space="preserve"> </w:t>
      </w:r>
      <w:r w:rsidRPr="00D1752E">
        <w:rPr>
          <w:rStyle w:val="StyleUnderline"/>
        </w:rPr>
        <w:t>economically rational effort by some to maximize wages,</w:t>
      </w:r>
      <w:r>
        <w:rPr>
          <w:rStyle w:val="StyleUnderline"/>
        </w:rPr>
        <w:t xml:space="preserve"> </w:t>
      </w:r>
      <w:r w:rsidRPr="006E4A2F">
        <w:rPr>
          <w:rStyle w:val="Emphasis"/>
          <w:highlight w:val="green"/>
        </w:rPr>
        <w:t>but as a form of resistance to the modern labor market itself</w:t>
      </w:r>
      <w:r w:rsidRPr="00D1752E">
        <w:rPr>
          <w:rStyle w:val="Emphasis"/>
        </w:rPr>
        <w:t>.</w:t>
      </w:r>
      <w:r w:rsidRPr="000E3990">
        <w:rPr>
          <w:sz w:val="16"/>
        </w:rPr>
        <w:t xml:space="preserve"> Let us begin with structural domination and the problem of exploitation. Though most closely associated with the Marxian tradition, the thought that desperate workers are exploited is a familiar one. Even those not so sympathetic to the complaints of modern wage-laborers can be found saying, as David Hume famously did, that “the fear of punishment will never draw so much </w:t>
      </w:r>
      <w:proofErr w:type="spellStart"/>
      <w:r w:rsidRPr="000E3990">
        <w:rPr>
          <w:sz w:val="16"/>
        </w:rPr>
        <w:t>labour</w:t>
      </w:r>
      <w:proofErr w:type="spellEnd"/>
      <w:r w:rsidRPr="000E3990">
        <w:rPr>
          <w:sz w:val="16"/>
        </w:rPr>
        <w:t xml:space="preserve"> from a slave, as the dread of being turned off and not getting another service, will from a freeman.” 49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Many workmen could not subsist a week, few could subsist a month, and scarce any a year without employment. In the </w:t>
      </w:r>
      <w:proofErr w:type="spellStart"/>
      <w:r w:rsidRPr="000E3990">
        <w:rPr>
          <w:sz w:val="16"/>
        </w:rPr>
        <w:t>longrun</w:t>
      </w:r>
      <w:proofErr w:type="spellEnd"/>
      <w:r w:rsidRPr="000E3990">
        <w:rPr>
          <w:sz w:val="16"/>
        </w:rPr>
        <w:t xml:space="preserve"> the workman may be as necessary to his master as his master is to him, but the necessity is not so immediate.50 On top of which, as Smith noted, “masters are always and </w:t>
      </w:r>
      <w:proofErr w:type="spellStart"/>
      <w:r w:rsidRPr="000E3990">
        <w:rPr>
          <w:sz w:val="16"/>
        </w:rPr>
        <w:t>every where</w:t>
      </w:r>
      <w:proofErr w:type="spellEnd"/>
      <w:r w:rsidRPr="000E3990">
        <w:rPr>
          <w:sz w:val="16"/>
        </w:rPr>
        <w:t xml:space="preserve"> in a sort of tacit, but constant and uniform combination.” In a world in which economic necessity couples with employer collusion, workers have little choice: “Such combinations [by employers], however, are frequently resisted by a contrary defensive combination of the workmen; who sometimes too, without any provocation of this kind, combine of their own accord to raise the price of their </w:t>
      </w:r>
      <w:proofErr w:type="spellStart"/>
      <w:r w:rsidRPr="000E3990">
        <w:rPr>
          <w:sz w:val="16"/>
        </w:rPr>
        <w:t>labour</w:t>
      </w:r>
      <w:proofErr w:type="spellEnd"/>
      <w:r w:rsidRPr="000E3990">
        <w:rPr>
          <w:sz w:val="16"/>
        </w:rPr>
        <w:t xml:space="preserve">.” 51 For this reason Smith thought it was wrong to treat trade unions as criminal conspiracies.52 The view of unions and strikes as defensive, aimed at lessening employers’ ability to take advantage of workers’ need, persisted throughout the industrial age. By the time L.T.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law.53 We must note, however, that </w:t>
      </w:r>
      <w:r w:rsidRPr="00D1752E">
        <w:rPr>
          <w:rStyle w:val="StyleUnderline"/>
        </w:rPr>
        <w:t>nearly all of these</w:t>
      </w:r>
      <w:r>
        <w:rPr>
          <w:rStyle w:val="StyleUnderline"/>
        </w:rPr>
        <w:t xml:space="preserve"> </w:t>
      </w:r>
      <w:r w:rsidRPr="00D1752E">
        <w:rPr>
          <w:rStyle w:val="StyleUnderline"/>
        </w:rPr>
        <w:t>arguments remain within a form of social theory that</w:t>
      </w:r>
      <w:r>
        <w:rPr>
          <w:rStyle w:val="StyleUnderline"/>
        </w:rPr>
        <w:t xml:space="preserve"> </w:t>
      </w:r>
      <w:r w:rsidRPr="004A1499">
        <w:rPr>
          <w:rStyle w:val="StyleUnderline"/>
        </w:rPr>
        <w:t xml:space="preserve">attempts to </w:t>
      </w:r>
      <w:r w:rsidRPr="004A1499">
        <w:rPr>
          <w:rStyle w:val="Emphasis"/>
        </w:rPr>
        <w:t>make capitalist practice more like its theoretical self-image</w:t>
      </w:r>
      <w:r w:rsidRPr="000E3990">
        <w:rPr>
          <w:sz w:val="16"/>
        </w:rPr>
        <w:t xml:space="preserve">. </w:t>
      </w:r>
      <w:r w:rsidRPr="00D1752E">
        <w:rPr>
          <w:rStyle w:val="StyleUnderline"/>
        </w:rPr>
        <w:t>These thinkers tended to defend unions</w:t>
      </w:r>
      <w:r>
        <w:rPr>
          <w:rStyle w:val="StyleUnderline"/>
        </w:rPr>
        <w:t xml:space="preserve"> </w:t>
      </w:r>
      <w:r w:rsidRPr="00D1752E">
        <w:rPr>
          <w:rStyle w:val="StyleUnderline"/>
        </w:rPr>
        <w:t xml:space="preserve">and their right to strike as a </w:t>
      </w:r>
      <w:r w:rsidRPr="006E4A2F">
        <w:rPr>
          <w:rStyle w:val="StyleUnderline"/>
          <w:highlight w:val="green"/>
        </w:rPr>
        <w:t>way of achieving “real freedom of contract”</w:t>
      </w:r>
      <w:r w:rsidRPr="00D1752E">
        <w:rPr>
          <w:rStyle w:val="StyleUnderline"/>
        </w:rPr>
        <w:t xml:space="preserve"> in the face of economic necessity.</w:t>
      </w:r>
      <w:r>
        <w:rPr>
          <w:rStyle w:val="StyleUnderline"/>
        </w:rPr>
        <w:t xml:space="preserve"> </w:t>
      </w:r>
      <w:r w:rsidRPr="000E3990">
        <w:rPr>
          <w:sz w:val="16"/>
        </w:rPr>
        <w:t xml:space="preserve">Hobhouse was updating Smith and Mill when arguing that “in the matter of contract true freedom postulates substantial equality between the parties. In proportion as one party is in a position of vantage, he </w:t>
      </w:r>
      <w:proofErr w:type="gramStart"/>
      <w:r w:rsidRPr="000E3990">
        <w:rPr>
          <w:sz w:val="16"/>
        </w:rPr>
        <w:t>is able to</w:t>
      </w:r>
      <w:proofErr w:type="gramEnd"/>
      <w:r w:rsidRPr="000E3990">
        <w:rPr>
          <w:sz w:val="16"/>
        </w:rPr>
        <w:t xml:space="preserve"> dictate his terms. In proportion as the other party is in a weak position, he must accept </w:t>
      </w:r>
      <w:proofErr w:type="spellStart"/>
      <w:r w:rsidRPr="000E3990">
        <w:rPr>
          <w:sz w:val="16"/>
        </w:rPr>
        <w:t>unfavourable</w:t>
      </w:r>
      <w:proofErr w:type="spellEnd"/>
      <w:r w:rsidRPr="000E3990">
        <w:rPr>
          <w:sz w:val="16"/>
        </w:rPr>
        <w:t xml:space="preserve"> terms.” 54 </w:t>
      </w:r>
      <w:r w:rsidRPr="00D1752E">
        <w:rPr>
          <w:rStyle w:val="StyleUnderline"/>
        </w:rPr>
        <w:t>On this</w:t>
      </w:r>
      <w:r>
        <w:rPr>
          <w:rStyle w:val="StyleUnderline"/>
        </w:rPr>
        <w:t xml:space="preserve"> </w:t>
      </w:r>
      <w:r w:rsidRPr="00D1752E">
        <w:rPr>
          <w:rStyle w:val="StyleUnderline"/>
        </w:rPr>
        <w:t>account, the right to strike is defensible only insofar as it</w:t>
      </w:r>
      <w:r>
        <w:rPr>
          <w:rStyle w:val="StyleUnderline"/>
        </w:rPr>
        <w:t xml:space="preserve"> </w:t>
      </w:r>
      <w:r w:rsidRPr="006E4A2F">
        <w:rPr>
          <w:rStyle w:val="StyleUnderline"/>
          <w:highlight w:val="green"/>
        </w:rPr>
        <w:t xml:space="preserve">helps maintain a position of </w:t>
      </w:r>
      <w:r w:rsidRPr="006E4A2F">
        <w:rPr>
          <w:rStyle w:val="Emphasis"/>
          <w:highlight w:val="green"/>
        </w:rPr>
        <w:t>relative equality</w:t>
      </w:r>
      <w:r w:rsidRPr="000E3990">
        <w:rPr>
          <w:sz w:val="16"/>
        </w:rPr>
        <w:t xml:space="preserve"> among independent bargaining parties. It thereby secures contracts that are not just voluntary but truly free—Mill’s “necessary instrumentality of that free market.” This basic idea reappears in any number of twentieth-century acts of labor legislation and jurisprudence, perhaps most notably in the 1935 law granting American workers the right to strike.55 </w:t>
      </w:r>
      <w:r w:rsidRPr="00D1752E">
        <w:rPr>
          <w:rStyle w:val="StyleUnderline"/>
        </w:rPr>
        <w:t>The problem with the real freedom of contract view is</w:t>
      </w:r>
      <w:r>
        <w:rPr>
          <w:rStyle w:val="StyleUnderline"/>
        </w:rPr>
        <w:t xml:space="preserve"> </w:t>
      </w:r>
      <w:r w:rsidRPr="00D1752E">
        <w:rPr>
          <w:rStyle w:val="StyleUnderline"/>
        </w:rPr>
        <w:t xml:space="preserve">that it is based on </w:t>
      </w:r>
      <w:r w:rsidRPr="00D1752E">
        <w:rPr>
          <w:rStyle w:val="Emphasis"/>
        </w:rPr>
        <w:t>faulty social analysis</w:t>
      </w:r>
      <w:r w:rsidRPr="000E3990">
        <w:rPr>
          <w:sz w:val="16"/>
        </w:rPr>
        <w:t xml:space="preserve">. </w:t>
      </w:r>
      <w:r w:rsidRPr="006E4A2F">
        <w:rPr>
          <w:rStyle w:val="StyleUnderline"/>
          <w:highlight w:val="green"/>
        </w:rPr>
        <w:t>The labor market is not just another commodity</w:t>
      </w:r>
      <w:r w:rsidRPr="00D1752E">
        <w:rPr>
          <w:rStyle w:val="StyleUnderline"/>
        </w:rPr>
        <w:t xml:space="preserve"> market in which </w:t>
      </w:r>
      <w:proofErr w:type="spellStart"/>
      <w:r w:rsidRPr="00D1752E">
        <w:rPr>
          <w:rStyle w:val="StyleUnderline"/>
        </w:rPr>
        <w:t>propertyowners</w:t>
      </w:r>
      <w:proofErr w:type="spellEnd"/>
      <w:r w:rsidRPr="00D1752E">
        <w:rPr>
          <w:rStyle w:val="StyleUnderline"/>
        </w:rPr>
        <w:t xml:space="preserve"> are,</w:t>
      </w:r>
      <w:r w:rsidRPr="000E3990">
        <w:rPr>
          <w:sz w:val="16"/>
        </w:rPr>
        <w:t xml:space="preserve"> or can be made, </w:t>
      </w:r>
      <w:r w:rsidRPr="00D1752E">
        <w:rPr>
          <w:rStyle w:val="StyleUnderline"/>
        </w:rPr>
        <w:t>free to participate or not</w:t>
      </w:r>
      <w:r>
        <w:rPr>
          <w:rStyle w:val="StyleUnderline"/>
        </w:rPr>
        <w:t xml:space="preserve"> </w:t>
      </w:r>
      <w:r w:rsidRPr="00D1752E">
        <w:rPr>
          <w:rStyle w:val="StyleUnderline"/>
        </w:rPr>
        <w:t>participate.</w:t>
      </w:r>
      <w:r w:rsidRPr="000E3990">
        <w:rPr>
          <w:sz w:val="16"/>
        </w:rPr>
        <w:t xml:space="preserve"> Here some social theory is inescapable. </w:t>
      </w:r>
      <w:r w:rsidRPr="006E4A2F">
        <w:rPr>
          <w:rStyle w:val="StyleUnderline"/>
          <w:highlight w:val="green"/>
        </w:rPr>
        <w:t>Workers</w:t>
      </w:r>
      <w:r w:rsidRPr="00D1752E">
        <w:rPr>
          <w:rStyle w:val="StyleUnderline"/>
        </w:rPr>
        <w:t xml:space="preserve"> who have no other consistent source of income</w:t>
      </w:r>
      <w:r>
        <w:rPr>
          <w:rStyle w:val="StyleUnderline"/>
        </w:rPr>
        <w:t xml:space="preserve"> </w:t>
      </w:r>
      <w:r w:rsidRPr="00D1752E">
        <w:rPr>
          <w:rStyle w:val="StyleUnderline"/>
        </w:rPr>
        <w:t xml:space="preserve">than a wage </w:t>
      </w:r>
      <w:r w:rsidRPr="006E4A2F">
        <w:rPr>
          <w:rStyle w:val="StyleUnderline"/>
          <w:highlight w:val="green"/>
        </w:rPr>
        <w:t xml:space="preserve">have </w:t>
      </w:r>
      <w:r w:rsidRPr="006E4A2F">
        <w:rPr>
          <w:rStyle w:val="Emphasis"/>
          <w:highlight w:val="green"/>
        </w:rPr>
        <w:t>no reasonable alternative</w:t>
      </w:r>
      <w:r w:rsidRPr="00D1752E">
        <w:rPr>
          <w:rStyle w:val="StyleUnderline"/>
        </w:rPr>
        <w:t xml:space="preserve"> to selling their</w:t>
      </w:r>
      <w:r>
        <w:rPr>
          <w:rStyle w:val="StyleUnderline"/>
        </w:rPr>
        <w:t xml:space="preserve"> </w:t>
      </w:r>
      <w:r w:rsidRPr="00D1752E">
        <w:rPr>
          <w:rStyle w:val="StyleUnderline"/>
        </w:rPr>
        <w:t>labor-power</w:t>
      </w:r>
      <w:r w:rsidRPr="000E3990">
        <w:rPr>
          <w:sz w:val="16"/>
        </w:rPr>
        <w:t xml:space="preserve">. That is because in capitalist societies most goods are only legally accessible if you can buy them. There is no other way of reliably acquiring necessary goods. The only way for most workers to get enough money to buy what they need is by selling their </w:t>
      </w:r>
      <w:proofErr w:type="spellStart"/>
      <w:r w:rsidRPr="000E3990">
        <w:rPr>
          <w:sz w:val="16"/>
        </w:rPr>
        <w:t>laborpower</w:t>
      </w:r>
      <w:proofErr w:type="spellEnd"/>
      <w:r w:rsidRPr="000E3990">
        <w:rPr>
          <w:sz w:val="16"/>
        </w:rPr>
        <w:t>. Their only alternatives are to steal, hope for charity, or rely on inadequate welfare provision. These are</w:t>
      </w:r>
      <w:proofErr w:type="gramStart"/>
      <w:r w:rsidRPr="000E3990">
        <w:rPr>
          <w:sz w:val="16"/>
        </w:rPr>
        <w:t>, generally speaking, unreasonable</w:t>
      </w:r>
      <w:proofErr w:type="gramEnd"/>
      <w:r w:rsidRPr="000E3990">
        <w:rPr>
          <w:sz w:val="16"/>
        </w:rPr>
        <w:t xml:space="preserve"> alternatives to seeking income through wages. If workers have no reasonable alternative to selling their labor-power they are therefore forced to sell that labor-power to some employer or another.56 This forcing exists even when workers earn relatively high wages, since they still lack reasonable alternatives, though the forcing is more immediate the closer one gets to poverty wages. The key feature of this forcing is that it is consistent with voluntary </w:t>
      </w:r>
      <w:proofErr w:type="gramStart"/>
      <w:r w:rsidRPr="000E3990">
        <w:rPr>
          <w:sz w:val="16"/>
        </w:rPr>
        <w:t>exchange</w:t>
      </w:r>
      <w:proofErr w:type="gramEnd"/>
      <w:r w:rsidRPr="000E3990">
        <w:rPr>
          <w:sz w:val="16"/>
        </w:rPr>
        <w:t xml:space="preserve"> but it is not some occasional or accidental feature of this or that worker’s circumstances. It is a product of the distribution of property in society. People are forced to sell their capacity to labor when, on the one hand, everyone has property rights in their own capacity to labor and, on the other hand, some group of individuals monopolize all or nearly </w:t>
      </w:r>
      <w:proofErr w:type="gramStart"/>
      <w:r w:rsidRPr="000E3990">
        <w:rPr>
          <w:sz w:val="16"/>
        </w:rPr>
        <w:t>all of</w:t>
      </w:r>
      <w:proofErr w:type="gramEnd"/>
      <w:r w:rsidRPr="000E3990">
        <w:rPr>
          <w:sz w:val="16"/>
        </w:rPr>
        <w:t xml:space="preserve"> the productive assets in that society. These are the necessary conditions to create a labor market sufficiently robust to organize production. </w:t>
      </w:r>
      <w:proofErr w:type="gramStart"/>
      <w:r w:rsidRPr="000E3990">
        <w:rPr>
          <w:sz w:val="16"/>
        </w:rPr>
        <w:t>That is to say, a</w:t>
      </w:r>
      <w:proofErr w:type="gramEnd"/>
      <w:r w:rsidRPr="000E3990">
        <w:rPr>
          <w:sz w:val="16"/>
        </w:rPr>
        <w:t xml:space="preserve"> society in which the primary way of organizing production is through a labor market is one in which most people are forced into that labor market. Or, put another way, a society in which most people were truly free to enter or not enter the labor market would be one in which labor is so radically </w:t>
      </w:r>
      <w:proofErr w:type="spellStart"/>
      <w:r w:rsidRPr="000E3990">
        <w:rPr>
          <w:sz w:val="16"/>
        </w:rPr>
        <w:t>decommodified</w:t>
      </w:r>
      <w:proofErr w:type="spellEnd"/>
      <w:r w:rsidRPr="000E3990">
        <w:rPr>
          <w:sz w:val="16"/>
        </w:rPr>
        <w:t xml:space="preserve">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a truly free set of exchanges would require utterly transforming that market-based production relationship itself. It would require giving workers a reasonable alternative to selling their labor—say through a sizable, unconditional basic income and universal public goods, or through giving all workers the possibility of owning or cooperatively owning their own enterprise. Such measures would amount to a radical de-commodification of labor-power, an overcoming of the very social conditions that give rise to the labor market’s self-image as a site of free exchange. As Ira Steward, a nineteenth-century </w:t>
      </w:r>
      <w:r w:rsidRPr="000E3990">
        <w:rPr>
          <w:sz w:val="16"/>
        </w:rPr>
        <w:lastRenderedPageBreak/>
        <w:t xml:space="preserve">American labor reformer, once said, “if laborers were sufficiently free to make contracts ... they would be too free to need contracts.” 57 The foregoing social analysis is familiar enough, but its implications for the right to strike are rarely considered. </w:t>
      </w:r>
      <w:r w:rsidRPr="000E3990">
        <w:rPr>
          <w:rStyle w:val="StyleUnderline"/>
        </w:rPr>
        <w:t>The right to strike begins to make more sense if we reflect</w:t>
      </w:r>
      <w:r>
        <w:rPr>
          <w:rStyle w:val="StyleUnderline"/>
        </w:rPr>
        <w:t xml:space="preserve"> </w:t>
      </w:r>
      <w:r w:rsidRPr="000E3990">
        <w:rPr>
          <w:rStyle w:val="StyleUnderline"/>
        </w:rPr>
        <w:t xml:space="preserve">upon the fact that </w:t>
      </w:r>
      <w:r w:rsidRPr="006E4A2F">
        <w:rPr>
          <w:rStyle w:val="StyleUnderline"/>
          <w:highlight w:val="green"/>
        </w:rPr>
        <w:t xml:space="preserve">workers </w:t>
      </w:r>
      <w:r w:rsidRPr="002217EF">
        <w:rPr>
          <w:rStyle w:val="StyleUnderline"/>
        </w:rPr>
        <w:t xml:space="preserve">who are forced to sell their labor power are </w:t>
      </w:r>
      <w:r w:rsidRPr="006E4A2F">
        <w:rPr>
          <w:rStyle w:val="StyleUnderline"/>
          <w:highlight w:val="green"/>
        </w:rPr>
        <w:t>vulnerable to exploitation</w:t>
      </w:r>
      <w:r w:rsidRPr="000E3990">
        <w:rPr>
          <w:rStyle w:val="StyleUnderline"/>
        </w:rPr>
        <w:t>.</w:t>
      </w:r>
      <w:r w:rsidRPr="000E3990">
        <w:rPr>
          <w:sz w:val="16"/>
        </w:rPr>
        <w:t xml:space="preserve"> Exploitation just is the word for structural domination in the domain of economic production.58 Some workers will accept jobs at going wage rates and hours, others will be unable to bargain for what they need, and most can be made to work longer hours, at lower pay, under worse conditions than they would otherwise accept. Many employers know this and will take advantage of it.59 Even if employers do not intentionally take advantage of it, they do so tacitly by making numerous economic decisions about hiring, firing, wages, and hours that assume this steady supply of </w:t>
      </w:r>
      <w:proofErr w:type="gramStart"/>
      <w:r w:rsidRPr="000E3990">
        <w:rPr>
          <w:sz w:val="16"/>
        </w:rPr>
        <w:t>economically-dependent</w:t>
      </w:r>
      <w:proofErr w:type="gramEnd"/>
      <w:r w:rsidRPr="000E3990">
        <w:rPr>
          <w:sz w:val="16"/>
        </w:rPr>
        <w:t xml:space="preserve"> labor. </w:t>
      </w:r>
      <w:proofErr w:type="gramStart"/>
      <w:r w:rsidRPr="000E3990">
        <w:rPr>
          <w:sz w:val="16"/>
        </w:rPr>
        <w:t>So</w:t>
      </w:r>
      <w:proofErr w:type="gramEnd"/>
      <w:r w:rsidRPr="000E3990">
        <w:rPr>
          <w:sz w:val="16"/>
        </w:rPr>
        <w:t xml:space="preserve"> it is not just the force of necessity, but the fact that this forcing leaves workers vulnerable to exploitation and the further fact that this is a class condition that is relevant to our thinking. </w:t>
      </w:r>
      <w:r w:rsidRPr="000E3990">
        <w:rPr>
          <w:rStyle w:val="StyleUnderline"/>
        </w:rPr>
        <w:t>It explains</w:t>
      </w:r>
      <w:r>
        <w:rPr>
          <w:rStyle w:val="StyleUnderline"/>
        </w:rPr>
        <w:t xml:space="preserve"> </w:t>
      </w:r>
      <w:r w:rsidRPr="000E3990">
        <w:rPr>
          <w:rStyle w:val="StyleUnderline"/>
        </w:rPr>
        <w:t xml:space="preserve">why </w:t>
      </w:r>
      <w:r w:rsidRPr="002217EF">
        <w:rPr>
          <w:rStyle w:val="StyleUnderline"/>
        </w:rPr>
        <w:t>workers might seek</w:t>
      </w:r>
      <w:r w:rsidRPr="006E4A2F">
        <w:rPr>
          <w:rStyle w:val="StyleUnderline"/>
          <w:highlight w:val="green"/>
        </w:rPr>
        <w:t xml:space="preserve"> </w:t>
      </w:r>
      <w:r w:rsidRPr="006E4A2F">
        <w:rPr>
          <w:rStyle w:val="Emphasis"/>
          <w:highlight w:val="green"/>
        </w:rPr>
        <w:t>collective solutions to their structural domination</w:t>
      </w:r>
      <w:r w:rsidRPr="000E3990">
        <w:rPr>
          <w:rStyle w:val="StyleUnderline"/>
        </w:rPr>
        <w:t xml:space="preserve"> and why they might refuse to</w:t>
      </w:r>
      <w:r>
        <w:rPr>
          <w:rStyle w:val="StyleUnderline"/>
        </w:rPr>
        <w:t xml:space="preserve"> </w:t>
      </w:r>
      <w:r w:rsidRPr="000E3990">
        <w:rPr>
          <w:rStyle w:val="StyleUnderline"/>
        </w:rPr>
        <w:t>believe that they can overcome their exploitation through</w:t>
      </w:r>
      <w:r>
        <w:rPr>
          <w:rStyle w:val="StyleUnderline"/>
        </w:rPr>
        <w:t xml:space="preserve"> </w:t>
      </w:r>
      <w:r w:rsidRPr="000E3990">
        <w:rPr>
          <w:rStyle w:val="StyleUnderline"/>
        </w:rPr>
        <w:t>purely individual efforts.</w:t>
      </w:r>
      <w:r>
        <w:rPr>
          <w:rStyle w:val="StyleUnderline"/>
        </w:rPr>
        <w:t xml:space="preserve"> </w:t>
      </w:r>
      <w:r w:rsidRPr="000E3990">
        <w:rPr>
          <w:sz w:val="16"/>
        </w:rPr>
        <w:t xml:space="preserve">The further point is </w:t>
      </w:r>
      <w:proofErr w:type="gramStart"/>
      <w:r w:rsidRPr="000E3990">
        <w:rPr>
          <w:sz w:val="16"/>
        </w:rPr>
        <w:t>that,</w:t>
      </w:r>
      <w:proofErr w:type="gramEnd"/>
      <w:r w:rsidRPr="000E3990">
        <w:rPr>
          <w:sz w:val="16"/>
        </w:rPr>
        <w:t xml:space="preserve"> short of quasi-socialist redistribution or of giving everyone universal rights to ownership of capital, </w:t>
      </w:r>
      <w:r w:rsidRPr="000E3990">
        <w:rPr>
          <w:rStyle w:val="StyleUnderline"/>
        </w:rPr>
        <w:t xml:space="preserve">workers are </w:t>
      </w:r>
      <w:r w:rsidRPr="006E4A2F">
        <w:rPr>
          <w:rStyle w:val="StyleUnderline"/>
          <w:highlight w:val="green"/>
        </w:rPr>
        <w:t xml:space="preserve">justified </w:t>
      </w:r>
      <w:r w:rsidRPr="002217EF">
        <w:rPr>
          <w:rStyle w:val="StyleUnderline"/>
        </w:rPr>
        <w:t>in turning to some other way of resisting</w:t>
      </w:r>
      <w:r w:rsidRPr="000E3990">
        <w:rPr>
          <w:rStyle w:val="StyleUnderline"/>
        </w:rPr>
        <w:t xml:space="preserve"> their structural domination.</w:t>
      </w:r>
      <w:r>
        <w:rPr>
          <w:rStyle w:val="StyleUnderline"/>
        </w:rPr>
        <w:t xml:space="preserve"> </w:t>
      </w:r>
      <w:r w:rsidRPr="000E3990">
        <w:rPr>
          <w:sz w:val="16"/>
        </w:rPr>
        <w:t xml:space="preserve">The legal fact of being able to quit a job is cold comfort because it allows workers to leave a specific boss, but not the labor market itself. Insofar as workers are forced into contracts with employers, and into work associations with other workers, they can only resist their structural domination from within. </w:t>
      </w:r>
      <w:r w:rsidRPr="000E3990">
        <w:rPr>
          <w:rStyle w:val="StyleUnderline"/>
        </w:rPr>
        <w:t>Here we have an insight into</w:t>
      </w:r>
      <w:r>
        <w:rPr>
          <w:rStyle w:val="StyleUnderline"/>
        </w:rPr>
        <w:t xml:space="preserve"> </w:t>
      </w:r>
      <w:r w:rsidRPr="000E3990">
        <w:rPr>
          <w:rStyle w:val="StyleUnderline"/>
        </w:rPr>
        <w:t>why the right to strike includes the perplexing claim that</w:t>
      </w:r>
      <w:r>
        <w:rPr>
          <w:rStyle w:val="StyleUnderline"/>
        </w:rPr>
        <w:t xml:space="preserve"> </w:t>
      </w:r>
      <w:r w:rsidRPr="000E3990">
        <w:rPr>
          <w:rStyle w:val="StyleUnderline"/>
        </w:rPr>
        <w:t xml:space="preserve">workers refuse to work yet maintain a right to the job. </w:t>
      </w:r>
      <w:r w:rsidRPr="006E4A2F">
        <w:rPr>
          <w:rStyle w:val="StyleUnderline"/>
          <w:highlight w:val="green"/>
        </w:rPr>
        <w:t>The typical worker can quit the job, but she cannot quit the work.</w:t>
      </w:r>
      <w:r w:rsidRPr="000E3990">
        <w:rPr>
          <w:rStyle w:val="StyleUnderline"/>
        </w:rPr>
        <w:t xml:space="preserve"> </w:t>
      </w:r>
      <w:r w:rsidRPr="002217EF">
        <w:rPr>
          <w:rStyle w:val="Emphasis"/>
        </w:rPr>
        <w:t>To avoid being exploited she turns the table: she quits working without quitting the job.</w:t>
      </w:r>
    </w:p>
    <w:p w14:paraId="51063D1A" w14:textId="77777777" w:rsidR="00152B62" w:rsidRPr="00E8684E" w:rsidRDefault="00152B62" w:rsidP="00152B62"/>
    <w:p w14:paraId="7762DFE4" w14:textId="77777777" w:rsidR="00152B62" w:rsidRPr="00E8684E" w:rsidRDefault="00152B62" w:rsidP="00152B62">
      <w:pPr>
        <w:pStyle w:val="Heading4"/>
        <w:rPr>
          <w:rFonts w:cs="Calibri"/>
        </w:rPr>
      </w:pPr>
      <w:r w:rsidRPr="00E8684E">
        <w:rPr>
          <w:rFonts w:cs="Calibri"/>
        </w:rPr>
        <w:t>[</w:t>
      </w:r>
      <w:r>
        <w:rPr>
          <w:rFonts w:cs="Calibri"/>
        </w:rPr>
        <w:t>14</w:t>
      </w:r>
      <w:r w:rsidRPr="00E8684E">
        <w:rPr>
          <w:rFonts w:cs="Calibri"/>
        </w:rPr>
        <w:t xml:space="preserve">] </w:t>
      </w:r>
      <w:r w:rsidRPr="00B47FF5">
        <w:rPr>
          <w:rFonts w:cs="Calibri"/>
          <w:u w:val="single"/>
        </w:rPr>
        <w:t>star this on the flow</w:t>
      </w:r>
      <w:r w:rsidRPr="00E8684E">
        <w:rPr>
          <w:rFonts w:cs="Calibri"/>
        </w:rPr>
        <w:t xml:space="preserve"> - A radical right to strike snowballs </w:t>
      </w:r>
      <w:proofErr w:type="spellStart"/>
      <w:r w:rsidRPr="00E8684E">
        <w:rPr>
          <w:rFonts w:cs="Calibri"/>
        </w:rPr>
        <w:t>n</w:t>
      </w:r>
      <w:proofErr w:type="spellEnd"/>
      <w:r w:rsidRPr="00E8684E">
        <w:rPr>
          <w:rFonts w:cs="Calibri"/>
        </w:rPr>
        <w:t xml:space="preserve"> sympathy strikes become general strikes which challenges the very edifice of capitalism and commodified labor- the plan is not a “reform” </w:t>
      </w:r>
    </w:p>
    <w:p w14:paraId="273418AD" w14:textId="77777777" w:rsidR="00152B62" w:rsidRPr="00E8684E" w:rsidRDefault="00152B62" w:rsidP="00152B62">
      <w:pPr>
        <w:rPr>
          <w:rStyle w:val="Style13ptBold"/>
        </w:rPr>
      </w:pPr>
      <w:proofErr w:type="spellStart"/>
      <w:r w:rsidRPr="00E8684E">
        <w:rPr>
          <w:rStyle w:val="Style13ptBold"/>
        </w:rPr>
        <w:t>Gourevitch</w:t>
      </w:r>
      <w:proofErr w:type="spellEnd"/>
      <w:r w:rsidRPr="00E8684E">
        <w:rPr>
          <w:rStyle w:val="Style13ptBold"/>
        </w:rPr>
        <w:t>, PhD, 16</w:t>
      </w:r>
    </w:p>
    <w:p w14:paraId="14A37F97" w14:textId="77777777" w:rsidR="00152B62" w:rsidRPr="00E8684E" w:rsidRDefault="00152B62" w:rsidP="00152B62">
      <w:pPr>
        <w:rPr>
          <w:sz w:val="16"/>
        </w:rPr>
      </w:pPr>
      <w:r w:rsidRPr="00E8684E">
        <w:rPr>
          <w:sz w:val="16"/>
        </w:rPr>
        <w:t xml:space="preserve">(Alex, </w:t>
      </w:r>
      <w:proofErr w:type="spellStart"/>
      <w:r w:rsidRPr="00E8684E">
        <w:rPr>
          <w:sz w:val="16"/>
        </w:rPr>
        <w:t>PoliSci@Brown</w:t>
      </w:r>
      <w:proofErr w:type="spellEnd"/>
      <w:r w:rsidRPr="00E8684E">
        <w:rPr>
          <w:sz w:val="16"/>
        </w:rPr>
        <w:t xml:space="preserve">, </w:t>
      </w:r>
      <w:proofErr w:type="spellStart"/>
      <w:r w:rsidRPr="00E8684E">
        <w:rPr>
          <w:sz w:val="16"/>
        </w:rPr>
        <w:t>Gourevitch</w:t>
      </w:r>
      <w:proofErr w:type="spellEnd"/>
      <w:r w:rsidRPr="00E8684E">
        <w:rPr>
          <w:sz w:val="16"/>
        </w:rPr>
        <w:t>, A. (2016). Quitting Work but Not the Job: Liberty and the Right to Strike. Perspectives on Politics, 14(02), 307–323. doi:10.1017/s</w:t>
      </w:r>
      <w:proofErr w:type="gramStart"/>
      <w:r w:rsidRPr="00E8684E">
        <w:rPr>
          <w:sz w:val="16"/>
        </w:rPr>
        <w:t>1537592716000049 )</w:t>
      </w:r>
      <w:proofErr w:type="gramEnd"/>
    </w:p>
    <w:p w14:paraId="5F62760E" w14:textId="77777777" w:rsidR="00152B62" w:rsidRDefault="00152B62" w:rsidP="00152B62">
      <w:pPr>
        <w:rPr>
          <w:sz w:val="16"/>
        </w:rPr>
      </w:pPr>
      <w:r w:rsidRPr="00E8684E">
        <w:rPr>
          <w:sz w:val="16"/>
        </w:rPr>
        <w:t xml:space="preserve">We now have a way of explaining the right to strike as something decidedly more modern than just residual protection of some feudal guild privilege. The right to strike springs organically from the fact of structural domination. </w:t>
      </w:r>
      <w:r w:rsidRPr="00E8684E">
        <w:rPr>
          <w:rStyle w:val="StyleUnderline"/>
          <w:highlight w:val="green"/>
        </w:rPr>
        <w:t>Striking</w:t>
      </w:r>
      <w:r w:rsidRPr="00E8684E">
        <w:rPr>
          <w:rStyle w:val="StyleUnderline"/>
        </w:rPr>
        <w:t xml:space="preserve"> is a </w:t>
      </w:r>
      <w:r w:rsidRPr="00E8684E">
        <w:rPr>
          <w:rStyle w:val="Emphasis"/>
        </w:rPr>
        <w:t xml:space="preserve">way of </w:t>
      </w:r>
      <w:r w:rsidRPr="00E8684E">
        <w:rPr>
          <w:rStyle w:val="Emphasis"/>
          <w:highlight w:val="green"/>
        </w:rPr>
        <w:t>resisting</w:t>
      </w:r>
      <w:r w:rsidRPr="00E8684E">
        <w:rPr>
          <w:sz w:val="16"/>
        </w:rPr>
        <w:t xml:space="preserve"> that </w:t>
      </w:r>
      <w:r w:rsidRPr="00E8684E">
        <w:rPr>
          <w:rStyle w:val="StyleUnderline"/>
          <w:highlight w:val="green"/>
        </w:rPr>
        <w:t>domination</w:t>
      </w:r>
      <w:r w:rsidRPr="00E8684E">
        <w:rPr>
          <w:rStyle w:val="StyleUnderline"/>
        </w:rPr>
        <w:t xml:space="preserve"> at the point </w:t>
      </w:r>
      <w:r w:rsidRPr="00E8684E">
        <w:rPr>
          <w:rStyle w:val="Emphasis"/>
        </w:rPr>
        <w:t>in that structure</w:t>
      </w:r>
      <w:r w:rsidRPr="00E8684E">
        <w:rPr>
          <w:rStyle w:val="StyleUnderline"/>
        </w:rPr>
        <w:t xml:space="preserve"> at which workers find themselves</w:t>
      </w:r>
      <w:r w:rsidRPr="00E8684E">
        <w:rPr>
          <w:sz w:val="16"/>
        </w:rPr>
        <w:t xml:space="preserve">—the </w:t>
      </w:r>
      <w:proofErr w:type="gramStart"/>
      <w:r w:rsidRPr="00E8684E">
        <w:rPr>
          <w:sz w:val="16"/>
        </w:rPr>
        <w:t>particular job</w:t>
      </w:r>
      <w:proofErr w:type="gramEnd"/>
      <w:r w:rsidRPr="00E8684E">
        <w:rPr>
          <w:sz w:val="16"/>
        </w:rPr>
        <w:t xml:space="preserve"> they are bargaining over. </w:t>
      </w:r>
      <w:r w:rsidRPr="00E8684E">
        <w:rPr>
          <w:rStyle w:val="StyleUnderline"/>
        </w:rPr>
        <w:t xml:space="preserve">It is not that workers believe they have </w:t>
      </w:r>
      <w:r w:rsidRPr="00E8684E">
        <w:rPr>
          <w:rStyle w:val="Emphasis"/>
        </w:rPr>
        <w:t xml:space="preserve">some special privilege </w:t>
      </w:r>
      <w:r w:rsidRPr="00E8684E">
        <w:rPr>
          <w:rStyle w:val="StyleUnderline"/>
        </w:rPr>
        <w:t xml:space="preserve">but </w:t>
      </w:r>
      <w:r w:rsidRPr="00E8684E">
        <w:rPr>
          <w:rStyle w:val="Emphasis"/>
        </w:rPr>
        <w:t>quite the opposite</w:t>
      </w:r>
      <w:r w:rsidRPr="00E8684E">
        <w:rPr>
          <w:rStyle w:val="StyleUnderline"/>
        </w:rPr>
        <w:t>.</w:t>
      </w:r>
      <w:r w:rsidRPr="00E8684E">
        <w:rPr>
          <w:sz w:val="16"/>
        </w:rPr>
        <w:t xml:space="preserve"> </w:t>
      </w:r>
      <w:r w:rsidRPr="00E8684E">
        <w:rPr>
          <w:rStyle w:val="Emphasis"/>
        </w:rPr>
        <w:t xml:space="preserve">It is their </w:t>
      </w:r>
      <w:r w:rsidRPr="00E8684E">
        <w:rPr>
          <w:rStyle w:val="Emphasis"/>
          <w:highlight w:val="green"/>
        </w:rPr>
        <w:t>lack of privilege</w:t>
      </w:r>
      <w:r w:rsidRPr="00E8684E">
        <w:rPr>
          <w:sz w:val="16"/>
        </w:rPr>
        <w:t xml:space="preserve">, their </w:t>
      </w:r>
      <w:r w:rsidRPr="00E8684E">
        <w:rPr>
          <w:rStyle w:val="Emphasis"/>
        </w:rPr>
        <w:t xml:space="preserve">vulnerability, that </w:t>
      </w:r>
      <w:r w:rsidRPr="00E8684E">
        <w:rPr>
          <w:rStyle w:val="Emphasis"/>
          <w:highlight w:val="green"/>
        </w:rPr>
        <w:t>generates the claim</w:t>
      </w:r>
      <w:r w:rsidRPr="00E8684E">
        <w:rPr>
          <w:rStyle w:val="Emphasis"/>
        </w:rPr>
        <w:t>.</w:t>
      </w:r>
      <w:r w:rsidRPr="00E8684E">
        <w:rPr>
          <w:sz w:val="16"/>
        </w:rPr>
        <w:t xml:space="preserve"> Structural domination makes its most immediate appearance in the threat of being exploited by a particular employer, even though the point of structural domination is that workers can be exploited by any potential employer. The sharpest form that the structural domination takes is through the threat of being fired, or of never being hired in the first place. </w:t>
      </w:r>
      <w:r w:rsidRPr="00E8684E">
        <w:rPr>
          <w:rStyle w:val="StyleUnderline"/>
        </w:rPr>
        <w:t>The claim that strikers make to their job is</w:t>
      </w:r>
      <w:r w:rsidRPr="00E8684E">
        <w:rPr>
          <w:sz w:val="16"/>
        </w:rPr>
        <w:t xml:space="preserve"> therefore, in the first instance, </w:t>
      </w:r>
      <w:r w:rsidRPr="00E8684E">
        <w:rPr>
          <w:rStyle w:val="StyleUnderline"/>
        </w:rPr>
        <w:t xml:space="preserve">a dramatization of the fact that </w:t>
      </w:r>
      <w:r w:rsidRPr="00E8684E">
        <w:rPr>
          <w:rStyle w:val="StyleUnderline"/>
          <w:highlight w:val="green"/>
        </w:rPr>
        <w:t xml:space="preserve">their relationship is </w:t>
      </w:r>
      <w:r w:rsidRPr="00E8684E">
        <w:rPr>
          <w:rStyle w:val="Emphasis"/>
          <w:highlight w:val="green"/>
        </w:rPr>
        <w:t>not voluntary, it is not accidental and contingent</w:t>
      </w:r>
      <w:r w:rsidRPr="00E8684E">
        <w:rPr>
          <w:sz w:val="16"/>
        </w:rPr>
        <w:t xml:space="preserve">. </w:t>
      </w:r>
      <w:r w:rsidRPr="00E8684E">
        <w:rPr>
          <w:rStyle w:val="StyleUnderline"/>
        </w:rPr>
        <w:t xml:space="preserve">They are </w:t>
      </w:r>
      <w:r w:rsidRPr="00E8684E">
        <w:rPr>
          <w:rStyle w:val="Emphasis"/>
        </w:rPr>
        <w:t>always already forced</w:t>
      </w:r>
      <w:r w:rsidRPr="00E8684E">
        <w:rPr>
          <w:rStyle w:val="StyleUnderline"/>
        </w:rPr>
        <w:t xml:space="preserve"> to be in a contractual relationship with some employer or another</w:t>
      </w:r>
      <w:r w:rsidRPr="00E8684E">
        <w:rPr>
          <w:sz w:val="16"/>
        </w:rPr>
        <w:t xml:space="preserve">. The refusal to perform work while retaining the right to the job is a way of bringing to the fore this social and structural element in their condition. </w:t>
      </w:r>
      <w:r w:rsidRPr="00E8684E">
        <w:rPr>
          <w:rStyle w:val="StyleUnderline"/>
        </w:rPr>
        <w:t>It vivifies the real nature of the production relationship that workers find themselves in</w:t>
      </w:r>
      <w:r w:rsidRPr="00E8684E">
        <w:rPr>
          <w:sz w:val="16"/>
        </w:rPr>
        <w:t xml:space="preserve">. </w:t>
      </w:r>
      <w:r w:rsidRPr="00E8684E">
        <w:rPr>
          <w:rStyle w:val="StyleUnderline"/>
          <w:highlight w:val="green"/>
        </w:rPr>
        <w:t xml:space="preserve">Quitting the work but not the job is a </w:t>
      </w:r>
      <w:r w:rsidRPr="00E8684E">
        <w:rPr>
          <w:rStyle w:val="Emphasis"/>
          <w:highlight w:val="green"/>
        </w:rPr>
        <w:t>way of saying that this society is not and cannot be just a system of voluntary exchanges among independent producers</w:t>
      </w:r>
      <w:r w:rsidRPr="00E8684E">
        <w:rPr>
          <w:rStyle w:val="StyleUnderline"/>
        </w:rPr>
        <w:t xml:space="preserve">. </w:t>
      </w:r>
      <w:r w:rsidRPr="00E8684E">
        <w:rPr>
          <w:sz w:val="16"/>
        </w:rPr>
        <w:t xml:space="preserve">There is an underlying structure of unequal dependence, maintained through the system of contracts, that even the “most voluntary” arrangements conceal. </w:t>
      </w:r>
      <w:r w:rsidRPr="00E8684E">
        <w:rPr>
          <w:rStyle w:val="StyleUnderline"/>
        </w:rPr>
        <w:t xml:space="preserve">This is not just a dramaturgical fact </w:t>
      </w:r>
      <w:r w:rsidRPr="00E8684E">
        <w:rPr>
          <w:sz w:val="16"/>
        </w:rPr>
        <w:t xml:space="preserve">about strikes, though the drama has, in many cases, been nearly Greek in its intensity and tragedy. </w:t>
      </w:r>
      <w:r w:rsidRPr="00E8684E">
        <w:rPr>
          <w:rStyle w:val="Emphasis"/>
          <w:highlight w:val="green"/>
        </w:rPr>
        <w:t>It is</w:t>
      </w:r>
      <w:r w:rsidRPr="00E8684E">
        <w:rPr>
          <w:rStyle w:val="Emphasis"/>
        </w:rPr>
        <w:t xml:space="preserve"> a point </w:t>
      </w:r>
      <w:r w:rsidRPr="00E8684E">
        <w:rPr>
          <w:rStyle w:val="Emphasis"/>
          <w:highlight w:val="green"/>
        </w:rPr>
        <w:t>about power</w:t>
      </w:r>
      <w:r w:rsidRPr="00E8684E">
        <w:rPr>
          <w:sz w:val="16"/>
        </w:rPr>
        <w:t xml:space="preserve">. </w:t>
      </w:r>
      <w:r w:rsidRPr="00E8684E">
        <w:rPr>
          <w:rStyle w:val="StyleUnderline"/>
        </w:rPr>
        <w:t xml:space="preserve">It would not have the drama if it were not a </w:t>
      </w:r>
      <w:r w:rsidRPr="00E8684E">
        <w:rPr>
          <w:rStyle w:val="Emphasis"/>
        </w:rPr>
        <w:t>power play</w:t>
      </w:r>
      <w:r w:rsidRPr="00E8684E">
        <w:rPr>
          <w:rStyle w:val="StyleUnderline"/>
        </w:rPr>
        <w:t>.</w:t>
      </w:r>
      <w:r w:rsidRPr="00E8684E">
        <w:rPr>
          <w:sz w:val="16"/>
        </w:rPr>
        <w:t xml:space="preserve"> </w:t>
      </w:r>
      <w:r w:rsidRPr="00E8684E">
        <w:rPr>
          <w:rStyle w:val="StyleUnderline"/>
        </w:rPr>
        <w:t xml:space="preserve">By demanding the job as a matter of right </w:t>
      </w:r>
      <w:r w:rsidRPr="00E8684E">
        <w:rPr>
          <w:rStyle w:val="StyleUnderline"/>
        </w:rPr>
        <w:lastRenderedPageBreak/>
        <w:t xml:space="preserve">workers do not just publicize their domination, they attempt to </w:t>
      </w:r>
      <w:r w:rsidRPr="00E8684E">
        <w:rPr>
          <w:rStyle w:val="Emphasis"/>
        </w:rPr>
        <w:t xml:space="preserve">challenge the forcing to which they are subject. </w:t>
      </w:r>
      <w:r w:rsidRPr="00E8684E">
        <w:rPr>
          <w:rStyle w:val="StyleUnderline"/>
        </w:rPr>
        <w:t xml:space="preserve">Limiting the employer’s ability to make contracts with others, and preventing other workers from taking those jobs, is a way of </w:t>
      </w:r>
      <w:r w:rsidRPr="00E8684E">
        <w:rPr>
          <w:rStyle w:val="Emphasis"/>
          <w:highlight w:val="green"/>
        </w:rPr>
        <w:t>reversing the power relationship</w:t>
      </w:r>
      <w:r w:rsidRPr="00E8684E">
        <w:rPr>
          <w:sz w:val="16"/>
        </w:rPr>
        <w:t xml:space="preserve">. It is </w:t>
      </w:r>
      <w:r w:rsidRPr="00E8684E">
        <w:rPr>
          <w:rStyle w:val="Emphasis"/>
        </w:rPr>
        <w:t xml:space="preserve">a way of </w:t>
      </w:r>
      <w:r w:rsidRPr="00E8684E">
        <w:rPr>
          <w:rStyle w:val="Emphasis"/>
          <w:highlight w:val="green"/>
        </w:rPr>
        <w:t>neutralizing the threat</w:t>
      </w:r>
      <w:r w:rsidRPr="00E8684E">
        <w:rPr>
          <w:rStyle w:val="Emphasis"/>
        </w:rPr>
        <w:t xml:space="preserve"> of losing the job,</w:t>
      </w:r>
      <w:r w:rsidRPr="00E8684E">
        <w:rPr>
          <w:sz w:val="16"/>
        </w:rPr>
        <w:t xml:space="preserve"> which is the most concrete, immediate point of contact with that background structure of domination. </w:t>
      </w:r>
      <w:r w:rsidRPr="00E8684E">
        <w:rPr>
          <w:rStyle w:val="StyleUnderline"/>
        </w:rPr>
        <w:t xml:space="preserve">If you cannot lose your job, you are </w:t>
      </w:r>
      <w:r w:rsidRPr="00E8684E">
        <w:rPr>
          <w:rStyle w:val="StyleUnderline"/>
          <w:highlight w:val="green"/>
        </w:rPr>
        <w:t xml:space="preserve">less </w:t>
      </w:r>
      <w:r w:rsidRPr="00E8684E">
        <w:rPr>
          <w:rStyle w:val="Emphasis"/>
          <w:highlight w:val="green"/>
        </w:rPr>
        <w:t>vulnerable</w:t>
      </w:r>
      <w:r w:rsidRPr="00E8684E">
        <w:rPr>
          <w:rStyle w:val="StyleUnderline"/>
        </w:rPr>
        <w:t>, less immediately economically dependent</w:t>
      </w:r>
      <w:r w:rsidRPr="00E8684E">
        <w:rPr>
          <w:sz w:val="16"/>
        </w:rPr>
        <w:t xml:space="preserve">. Of course, </w:t>
      </w:r>
      <w:r w:rsidRPr="00E8684E">
        <w:rPr>
          <w:rStyle w:val="StyleUnderline"/>
        </w:rPr>
        <w:t xml:space="preserve">this </w:t>
      </w:r>
      <w:r w:rsidRPr="00E8684E">
        <w:rPr>
          <w:rStyle w:val="StyleUnderline"/>
          <w:highlight w:val="green"/>
        </w:rPr>
        <w:t>does not do away with the background</w:t>
      </w:r>
      <w:r w:rsidRPr="00E8684E">
        <w:rPr>
          <w:rStyle w:val="StyleUnderline"/>
        </w:rPr>
        <w:t xml:space="preserve"> structure itself, </w:t>
      </w:r>
      <w:r w:rsidRPr="00E8684E">
        <w:rPr>
          <w:rStyle w:val="Emphasis"/>
        </w:rPr>
        <w:t>but a particular strike can never do that</w:t>
      </w:r>
      <w:r w:rsidRPr="00E8684E">
        <w:rPr>
          <w:sz w:val="16"/>
        </w:rPr>
        <w:t xml:space="preserve">. </w:t>
      </w:r>
      <w:r w:rsidRPr="00E8684E">
        <w:rPr>
          <w:rStyle w:val="StyleUnderline"/>
          <w:highlight w:val="green"/>
        </w:rPr>
        <w:t>Though</w:t>
      </w:r>
      <w:r w:rsidRPr="00E8684E">
        <w:rPr>
          <w:rStyle w:val="StyleUnderline"/>
        </w:rPr>
        <w:t xml:space="preserve"> even here, there are </w:t>
      </w:r>
      <w:r w:rsidRPr="00E8684E">
        <w:rPr>
          <w:rStyle w:val="Emphasis"/>
        </w:rPr>
        <w:t xml:space="preserve">times when </w:t>
      </w:r>
      <w:r w:rsidRPr="00E8684E">
        <w:rPr>
          <w:rStyle w:val="Emphasis"/>
          <w:highlight w:val="green"/>
        </w:rPr>
        <w:t>a strike</w:t>
      </w:r>
      <w:r w:rsidRPr="00E8684E">
        <w:rPr>
          <w:sz w:val="16"/>
        </w:rPr>
        <w:t xml:space="preserve">, </w:t>
      </w:r>
      <w:r w:rsidRPr="00E8684E">
        <w:rPr>
          <w:rStyle w:val="Emphasis"/>
        </w:rPr>
        <w:t xml:space="preserve">as it </w:t>
      </w:r>
      <w:r w:rsidRPr="00E8684E">
        <w:rPr>
          <w:rStyle w:val="Emphasis"/>
          <w:highlight w:val="green"/>
        </w:rPr>
        <w:t>becomes a more generalized rejection of structural domination</w:t>
      </w:r>
      <w:r w:rsidRPr="00E8684E">
        <w:rPr>
          <w:sz w:val="16"/>
        </w:rPr>
        <w:t>—say in large-scale sympathy strikes or general strikes—</w:t>
      </w:r>
      <w:r w:rsidRPr="00E8684E">
        <w:rPr>
          <w:rStyle w:val="StyleUnderline"/>
        </w:rPr>
        <w:t xml:space="preserve">can begin to </w:t>
      </w:r>
      <w:r w:rsidRPr="00E8684E">
        <w:rPr>
          <w:rStyle w:val="Emphasis"/>
          <w:highlight w:val="green"/>
        </w:rPr>
        <w:t>challenge the broad structure</w:t>
      </w:r>
      <w:r w:rsidRPr="00E8684E">
        <w:rPr>
          <w:rStyle w:val="StyleUnderline"/>
          <w:highlight w:val="green"/>
        </w:rPr>
        <w:t xml:space="preserve"> of economic control itself</w:t>
      </w:r>
      <w:r w:rsidRPr="00E8684E">
        <w:rPr>
          <w:sz w:val="16"/>
        </w:rPr>
        <w:t xml:space="preserve">.60 </w:t>
      </w:r>
      <w:r w:rsidRPr="00E8684E">
        <w:rPr>
          <w:rStyle w:val="StyleUnderline"/>
        </w:rPr>
        <w:t xml:space="preserve">This is a </w:t>
      </w:r>
      <w:r w:rsidRPr="00E8684E">
        <w:rPr>
          <w:rStyle w:val="Emphasis"/>
          <w:highlight w:val="green"/>
        </w:rPr>
        <w:t>challenge to the logic of the capitalist labor market</w:t>
      </w:r>
      <w:r w:rsidRPr="00E8684E">
        <w:rPr>
          <w:rStyle w:val="StyleUnderline"/>
          <w:highlight w:val="green"/>
        </w:rPr>
        <w:t xml:space="preserve"> that </w:t>
      </w:r>
      <w:r w:rsidRPr="00E8684E">
        <w:rPr>
          <w:rStyle w:val="Emphasis"/>
          <w:highlight w:val="green"/>
        </w:rPr>
        <w:t>begins from within</w:t>
      </w:r>
      <w:r w:rsidRPr="00E8684E">
        <w:rPr>
          <w:rStyle w:val="StyleUnderline"/>
          <w:highlight w:val="green"/>
        </w:rPr>
        <w:t>,</w:t>
      </w:r>
      <w:r w:rsidRPr="00E8684E">
        <w:rPr>
          <w:rStyle w:val="StyleUnderline"/>
        </w:rPr>
        <w:t xml:space="preserve"> at the location of the strike itself.</w:t>
      </w:r>
      <w:r w:rsidRPr="00E8684E">
        <w:rPr>
          <w:sz w:val="16"/>
        </w:rPr>
        <w:t xml:space="preserve"> At that point in the system, </w:t>
      </w:r>
      <w:r w:rsidRPr="00E8684E">
        <w:rPr>
          <w:rStyle w:val="StyleUnderline"/>
        </w:rPr>
        <w:t xml:space="preserve">strikers temporarily reverse the relationships of power by eliminating that employers’ ability to use </w:t>
      </w:r>
      <w:r w:rsidRPr="00E8684E">
        <w:rPr>
          <w:rStyle w:val="Emphasis"/>
        </w:rPr>
        <w:t xml:space="preserve">the threat of </w:t>
      </w:r>
      <w:proofErr w:type="spellStart"/>
      <w:r w:rsidRPr="00E8684E">
        <w:rPr>
          <w:rStyle w:val="Emphasis"/>
        </w:rPr>
        <w:t>jobloss</w:t>
      </w:r>
      <w:proofErr w:type="spellEnd"/>
      <w:r w:rsidRPr="00E8684E">
        <w:rPr>
          <w:rStyle w:val="Emphasis"/>
        </w:rPr>
        <w:t xml:space="preserve"> against them. </w:t>
      </w:r>
      <w:r w:rsidRPr="00E8684E">
        <w:rPr>
          <w:rStyle w:val="StyleUnderline"/>
        </w:rPr>
        <w:t xml:space="preserve">They do that not just by claiming the job but by claiming it as a </w:t>
      </w:r>
      <w:r w:rsidRPr="00E8684E">
        <w:rPr>
          <w:rStyle w:val="Emphasis"/>
        </w:rPr>
        <w:t>matter of right</w:t>
      </w:r>
      <w:r w:rsidRPr="00E8684E">
        <w:rPr>
          <w:sz w:val="16"/>
        </w:rPr>
        <w:t xml:space="preserve">. The thought is that the exploitation of workers is unjustifiable, an unjustifiability that appears in the terms of the employment itself. </w:t>
      </w:r>
      <w:r w:rsidRPr="00E8684E">
        <w:rPr>
          <w:rStyle w:val="Emphasis"/>
          <w:highlight w:val="green"/>
        </w:rPr>
        <w:t>Workers</w:t>
      </w:r>
      <w:r w:rsidRPr="00E8684E">
        <w:rPr>
          <w:rStyle w:val="Emphasis"/>
        </w:rPr>
        <w:t xml:space="preserve"> have the </w:t>
      </w:r>
      <w:r w:rsidRPr="00E8684E">
        <w:rPr>
          <w:rStyle w:val="Emphasis"/>
          <w:highlight w:val="green"/>
        </w:rPr>
        <w:t>right to</w:t>
      </w:r>
      <w:r w:rsidRPr="00E8684E">
        <w:rPr>
          <w:rStyle w:val="Emphasis"/>
        </w:rPr>
        <w:t xml:space="preserve"> the job, and therefore to </w:t>
      </w:r>
      <w:r w:rsidRPr="00E8684E">
        <w:rPr>
          <w:rStyle w:val="Emphasis"/>
          <w:highlight w:val="green"/>
        </w:rPr>
        <w:t>interfere with the employer’s property rights</w:t>
      </w:r>
      <w:r w:rsidRPr="00E8684E">
        <w:rPr>
          <w:rStyle w:val="Emphasis"/>
        </w:rPr>
        <w:t xml:space="preserve"> and other workers’ contract rights, because </w:t>
      </w:r>
      <w:r w:rsidRPr="00E8684E">
        <w:rPr>
          <w:rStyle w:val="Emphasis"/>
          <w:highlight w:val="green"/>
        </w:rPr>
        <w:t>it is unjustifiable to subject workers to exploitative conditions</w:t>
      </w:r>
      <w:r w:rsidRPr="00E8684E">
        <w:rPr>
          <w:sz w:val="16"/>
        </w:rPr>
        <w:t xml:space="preserve">. To be sure, many strikes and many strikers never articulate the argument in this language. But the point is not what workers always explicitly say, but rather what they do and what that doing presupposes. I am reconstructing the ideal presuppositions of a strike, </w:t>
      </w:r>
      <w:proofErr w:type="gramStart"/>
      <w:r w:rsidRPr="00E8684E">
        <w:rPr>
          <w:sz w:val="16"/>
        </w:rPr>
        <w:t>and in particular, how</w:t>
      </w:r>
      <w:proofErr w:type="gramEnd"/>
      <w:r w:rsidRPr="00E8684E">
        <w:rPr>
          <w:sz w:val="16"/>
        </w:rPr>
        <w:t xml:space="preserve"> to think about the peculiar set of assumptions about the right to a job. We have seen that </w:t>
      </w:r>
      <w:r w:rsidRPr="00E8684E">
        <w:rPr>
          <w:rStyle w:val="StyleUnderline"/>
        </w:rPr>
        <w:t>it is no atavistic recovery of traditional rights and guild privileges but is a way of resisting a thoroughly modern form of social domination from a point within that structure of domination.</w:t>
      </w:r>
      <w:r w:rsidRPr="00E8684E">
        <w:rPr>
          <w:sz w:val="16"/>
        </w:rPr>
        <w:t xml:space="preserve"> Again, facing a freedom to quit the job but not the work, workers assert a right to quit working but keep the job. To put this all another way, though strikes are still about bargaining, and in that sense like market exchanges, they are simultaneously a challenge to the market as the appropriate standard by which to judge the fairness of workers’ compensation. The market is unfair because of workers’ structural disadvantage. Over and against the market value, strikers can argue that there are shared, or at least shareable, standards of fair compensation that employers should adhere to. While here again we see the echoes of feudal theories of “just price” and equity jurisprudence,61 we must note that in principle the claim is not, or does not have to be, based on special privilege. Rather, it begins by challenging the view that </w:t>
      </w:r>
      <w:proofErr w:type="spellStart"/>
      <w:proofErr w:type="gramStart"/>
      <w:r w:rsidRPr="00E8684E">
        <w:rPr>
          <w:sz w:val="16"/>
        </w:rPr>
        <w:t>labor“</w:t>
      </w:r>
      <w:proofErr w:type="gramEnd"/>
      <w:r w:rsidRPr="00E8684E">
        <w:rPr>
          <w:sz w:val="16"/>
        </w:rPr>
        <w:t>freely</w:t>
      </w:r>
      <w:proofErr w:type="spellEnd"/>
      <w:r w:rsidRPr="00E8684E">
        <w:rPr>
          <w:sz w:val="16"/>
        </w:rPr>
        <w:t xml:space="preserve">” finds its value on the market. Workers are always already in relationships with </w:t>
      </w:r>
      <w:proofErr w:type="gramStart"/>
      <w:r w:rsidRPr="00E8684E">
        <w:rPr>
          <w:sz w:val="16"/>
        </w:rPr>
        <w:t>employers</w:t>
      </w:r>
      <w:proofErr w:type="gramEnd"/>
      <w:r w:rsidRPr="00E8684E">
        <w:rPr>
          <w:sz w:val="16"/>
        </w:rPr>
        <w:t xml:space="preserve"> and they cannot leave the basic relationship of earning money only by selling </w:t>
      </w:r>
      <w:proofErr w:type="spellStart"/>
      <w:r w:rsidRPr="00E8684E">
        <w:rPr>
          <w:sz w:val="16"/>
        </w:rPr>
        <w:t>laborpower</w:t>
      </w:r>
      <w:proofErr w:type="spellEnd"/>
      <w:r w:rsidRPr="00E8684E">
        <w:rPr>
          <w:sz w:val="16"/>
        </w:rPr>
        <w:t>, no matter how many jobs they might quit. The standards we use for evaluating those kinds of forced relationships, like the state, are different, based on shared conceptions of justice and human need, not private agreement.</w:t>
      </w:r>
    </w:p>
    <w:p w14:paraId="5F57EBBF" w14:textId="77777777" w:rsidR="00152B62" w:rsidRDefault="00152B62" w:rsidP="00152B62">
      <w:pPr>
        <w:pStyle w:val="Heading4"/>
      </w:pPr>
      <w:r>
        <w:t xml:space="preserve">[15] Labor is the best starting point for radical politics- workplace exploitation makes every other form of resistance harder </w:t>
      </w:r>
    </w:p>
    <w:p w14:paraId="4AFBF778" w14:textId="77777777" w:rsidR="00152B62" w:rsidRPr="007C03DE" w:rsidRDefault="00152B62" w:rsidP="00152B62">
      <w:pPr>
        <w:rPr>
          <w:rStyle w:val="Style13ptBold"/>
        </w:rPr>
      </w:pPr>
      <w:r w:rsidRPr="007C03DE">
        <w:rPr>
          <w:rStyle w:val="Style13ptBold"/>
        </w:rPr>
        <w:t>White, PhD, 19</w:t>
      </w:r>
    </w:p>
    <w:p w14:paraId="3F51A4D0" w14:textId="77777777" w:rsidR="00152B62" w:rsidRPr="007C03DE" w:rsidRDefault="00152B62" w:rsidP="00152B62">
      <w:pPr>
        <w:rPr>
          <w:sz w:val="16"/>
        </w:rPr>
      </w:pPr>
      <w:r w:rsidRPr="007C03DE">
        <w:rPr>
          <w:sz w:val="16"/>
        </w:rPr>
        <w:t xml:space="preserve">(Damian, </w:t>
      </w:r>
      <w:proofErr w:type="spellStart"/>
      <w:r w:rsidRPr="007C03DE">
        <w:rPr>
          <w:sz w:val="16"/>
        </w:rPr>
        <w:t>Prof@RhodeIslandSchoolofDesign</w:t>
      </w:r>
      <w:proofErr w:type="spellEnd"/>
      <w:r w:rsidRPr="007C03DE">
        <w:rPr>
          <w:sz w:val="16"/>
        </w:rPr>
        <w:t xml:space="preserve">, in </w:t>
      </w:r>
      <w:r w:rsidRPr="007C03DE">
        <w:rPr>
          <w:i/>
          <w:iCs/>
          <w:sz w:val="16"/>
        </w:rPr>
        <w:t>Rethinking the Environment for the Anthropocene</w:t>
      </w:r>
      <w:r w:rsidRPr="007C03DE">
        <w:rPr>
          <w:sz w:val="16"/>
        </w:rPr>
        <w:t xml:space="preserve"> eds. Manuel Arias-Maldonado &amp; Zev Trachtenberg p.198-199)</w:t>
      </w:r>
    </w:p>
    <w:p w14:paraId="3A2CA0D2" w14:textId="77777777" w:rsidR="00152B62" w:rsidRDefault="00152B62" w:rsidP="00152B62">
      <w:pPr>
        <w:rPr>
          <w:sz w:val="16"/>
        </w:rPr>
      </w:pPr>
      <w:r w:rsidRPr="007C03DE">
        <w:rPr>
          <w:sz w:val="16"/>
        </w:rPr>
        <w:t xml:space="preserve">More generally, agencies are everywhere in critical </w:t>
      </w:r>
      <w:proofErr w:type="gramStart"/>
      <w:r w:rsidRPr="007C03DE">
        <w:rPr>
          <w:sz w:val="16"/>
        </w:rPr>
        <w:t>design</w:t>
      </w:r>
      <w:proofErr w:type="gramEnd"/>
      <w:r w:rsidRPr="007C03DE">
        <w:rPr>
          <w:sz w:val="16"/>
        </w:rPr>
        <w:t xml:space="preserve"> but the potential creativity of labor is almost completely missing from a great deal of the discussion (see </w:t>
      </w:r>
      <w:proofErr w:type="spellStart"/>
      <w:r w:rsidRPr="007C03DE">
        <w:rPr>
          <w:sz w:val="16"/>
        </w:rPr>
        <w:t>Wark</w:t>
      </w:r>
      <w:proofErr w:type="spellEnd"/>
      <w:r w:rsidRPr="007C03DE">
        <w:rPr>
          <w:sz w:val="16"/>
        </w:rPr>
        <w:t xml:space="preserve"> 2015; Goldstein 2018). </w:t>
      </w:r>
      <w:r w:rsidRPr="00074E56">
        <w:rPr>
          <w:rStyle w:val="StyleUnderline"/>
        </w:rPr>
        <w:t>By referencing labor</w:t>
      </w:r>
      <w:r w:rsidRPr="007C03DE">
        <w:rPr>
          <w:sz w:val="16"/>
        </w:rPr>
        <w:t xml:space="preserve">, of course, </w:t>
      </w:r>
      <w:r w:rsidRPr="00074E56">
        <w:rPr>
          <w:rStyle w:val="StyleUnderline"/>
        </w:rPr>
        <w:t>I take it as given that we cannot understand this in the traditional singular and masculine fashion that would take us back</w:t>
      </w:r>
      <w:r w:rsidRPr="0005104E">
        <w:rPr>
          <w:sz w:val="16"/>
        </w:rPr>
        <w:t xml:space="preserve"> </w:t>
      </w:r>
      <w:r w:rsidRPr="00074E56">
        <w:rPr>
          <w:rStyle w:val="StyleUnderline"/>
        </w:rPr>
        <w:t>behind</w:t>
      </w:r>
      <w:r w:rsidRPr="0005104E">
        <w:rPr>
          <w:sz w:val="16"/>
        </w:rPr>
        <w:t xml:space="preserve"> the gains and </w:t>
      </w:r>
      <w:r w:rsidRPr="00074E56">
        <w:rPr>
          <w:rStyle w:val="StyleUnderline"/>
        </w:rPr>
        <w:t>insights of feminist, queer, post-colonial political economy or political ecology</w:t>
      </w:r>
      <w:r w:rsidRPr="0005104E">
        <w:rPr>
          <w:sz w:val="16"/>
        </w:rPr>
        <w:t xml:space="preserve">. </w:t>
      </w:r>
      <w:r w:rsidRPr="00074E56">
        <w:rPr>
          <w:rStyle w:val="StyleUnderline"/>
        </w:rPr>
        <w:t xml:space="preserve">Our </w:t>
      </w:r>
      <w:r w:rsidRPr="006C7D19">
        <w:rPr>
          <w:rStyle w:val="StyleUnderline"/>
          <w:highlight w:val="green"/>
        </w:rPr>
        <w:t>labor is always hybrid</w:t>
      </w:r>
      <w:r w:rsidRPr="0005104E">
        <w:rPr>
          <w:sz w:val="16"/>
        </w:rPr>
        <w:t xml:space="preserve"> (enrolling humans and non-humans) </w:t>
      </w:r>
      <w:r w:rsidRPr="006C7D19">
        <w:rPr>
          <w:rStyle w:val="StyleUnderline"/>
          <w:highlight w:val="green"/>
        </w:rPr>
        <w:t>and queer in being simultaneously classed, gendered, racialized, bound up in the dichotomies of first/third world, able/disabled and other modes of social domination and subordination</w:t>
      </w:r>
      <w:r w:rsidRPr="0005104E">
        <w:rPr>
          <w:sz w:val="16"/>
        </w:rPr>
        <w:t xml:space="preserve"> (Moore 2015; </w:t>
      </w:r>
      <w:proofErr w:type="spellStart"/>
      <w:r w:rsidRPr="0005104E">
        <w:rPr>
          <w:sz w:val="16"/>
        </w:rPr>
        <w:t>Battistoni</w:t>
      </w:r>
      <w:proofErr w:type="spellEnd"/>
      <w:r w:rsidRPr="0005104E">
        <w:rPr>
          <w:sz w:val="16"/>
        </w:rPr>
        <w:t xml:space="preserve"> 2016). A coherent accounting of labor in worlds torn between industrial and </w:t>
      </w:r>
      <w:proofErr w:type="gramStart"/>
      <w:r w:rsidRPr="0005104E">
        <w:rPr>
          <w:sz w:val="16"/>
        </w:rPr>
        <w:t>post industrial</w:t>
      </w:r>
      <w:proofErr w:type="gramEnd"/>
      <w:r w:rsidRPr="0005104E">
        <w:rPr>
          <w:sz w:val="16"/>
        </w:rPr>
        <w:t xml:space="preserve"> economies must acknowledge how it is material and immaterial, direct and affective, physical, cognitive and emotional. Our socio-natural reality is a product of constant hybrid organism-environment-interactions where all organ- isms, including humans are in a process of actively making their worlds (Harvey 1996; Arias-Maldonado 2015; </w:t>
      </w:r>
      <w:proofErr w:type="spellStart"/>
      <w:r w:rsidRPr="0005104E">
        <w:rPr>
          <w:sz w:val="16"/>
        </w:rPr>
        <w:t>Wark</w:t>
      </w:r>
      <w:proofErr w:type="spellEnd"/>
      <w:r w:rsidRPr="0005104E">
        <w:rPr>
          <w:sz w:val="16"/>
        </w:rPr>
        <w:t xml:space="preserve"> 2016; White, Rudy and </w:t>
      </w:r>
      <w:proofErr w:type="spellStart"/>
      <w:r w:rsidRPr="0005104E">
        <w:rPr>
          <w:sz w:val="16"/>
        </w:rPr>
        <w:t>Gareau</w:t>
      </w:r>
      <w:proofErr w:type="spellEnd"/>
      <w:r w:rsidRPr="0005104E">
        <w:rPr>
          <w:sz w:val="16"/>
        </w:rPr>
        <w:t xml:space="preserve"> 2016). But nevertheless, the relations between critical design and labor need to be carefully explored for an Anthropocene politics that is committed to the just transition. Much critical design </w:t>
      </w:r>
      <w:proofErr w:type="spellStart"/>
      <w:r w:rsidRPr="0005104E">
        <w:rPr>
          <w:sz w:val="16"/>
        </w:rPr>
        <w:t>futuring</w:t>
      </w:r>
      <w:proofErr w:type="spellEnd"/>
      <w:r w:rsidRPr="0005104E">
        <w:rPr>
          <w:sz w:val="16"/>
        </w:rPr>
        <w:t xml:space="preserve"> to date has </w:t>
      </w:r>
      <w:r w:rsidRPr="0005104E">
        <w:rPr>
          <w:sz w:val="16"/>
        </w:rPr>
        <w:lastRenderedPageBreak/>
        <w:t xml:space="preserve">placed a great deal of attention on everyday life as the site for transition experimentation (see Fry, 2009; Manzini 2014; Irwin, </w:t>
      </w:r>
      <w:proofErr w:type="spellStart"/>
      <w:r w:rsidRPr="0005104E">
        <w:rPr>
          <w:sz w:val="16"/>
        </w:rPr>
        <w:t>Kossoff</w:t>
      </w:r>
      <w:proofErr w:type="spellEnd"/>
      <w:r w:rsidRPr="0005104E">
        <w:rPr>
          <w:sz w:val="16"/>
        </w:rPr>
        <w:t xml:space="preserve"> and </w:t>
      </w:r>
      <w:proofErr w:type="spellStart"/>
      <w:r w:rsidRPr="0005104E">
        <w:rPr>
          <w:sz w:val="16"/>
        </w:rPr>
        <w:t>Tonkinwise</w:t>
      </w:r>
      <w:proofErr w:type="spellEnd"/>
      <w:r w:rsidRPr="0005104E">
        <w:rPr>
          <w:sz w:val="16"/>
        </w:rPr>
        <w:t xml:space="preserve"> 2015). This has value, </w:t>
      </w:r>
      <w:r w:rsidRPr="00074E56">
        <w:rPr>
          <w:rStyle w:val="StyleUnderline"/>
        </w:rPr>
        <w:t xml:space="preserve">but a credible vision of the just transition </w:t>
      </w:r>
      <w:proofErr w:type="gramStart"/>
      <w:r w:rsidRPr="00074E56">
        <w:rPr>
          <w:rStyle w:val="StyleUnderline"/>
        </w:rPr>
        <w:t>has to</w:t>
      </w:r>
      <w:proofErr w:type="gramEnd"/>
      <w:r w:rsidRPr="00074E56">
        <w:rPr>
          <w:rStyle w:val="StyleUnderline"/>
        </w:rPr>
        <w:t xml:space="preserve"> acknowledge the extent to which </w:t>
      </w:r>
      <w:r w:rsidRPr="006C7D19">
        <w:rPr>
          <w:rStyle w:val="StyleUnderline"/>
          <w:highlight w:val="green"/>
        </w:rPr>
        <w:t>many</w:t>
      </w:r>
      <w:r w:rsidRPr="0005104E">
        <w:rPr>
          <w:sz w:val="16"/>
        </w:rPr>
        <w:t xml:space="preserve"> of our fellow working men and women across the planet </w:t>
      </w:r>
      <w:r w:rsidRPr="006C7D19">
        <w:rPr>
          <w:rStyle w:val="StyleUnderline"/>
          <w:highlight w:val="green"/>
        </w:rPr>
        <w:t>find themselves in conditions of servitude at work</w:t>
      </w:r>
      <w:r w:rsidRPr="00074E56">
        <w:rPr>
          <w:rStyle w:val="StyleUnderline"/>
        </w:rPr>
        <w:t>.</w:t>
      </w:r>
      <w:r w:rsidRPr="0005104E">
        <w:rPr>
          <w:sz w:val="16"/>
        </w:rPr>
        <w:t xml:space="preserve"> </w:t>
      </w:r>
      <w:r w:rsidRPr="00074E56">
        <w:rPr>
          <w:rStyle w:val="StyleUnderline"/>
        </w:rPr>
        <w:t>There are debts to be paid, childcare to be done, eldercare to engage with, bosses to please and all manner of other modes of subordination to carefully negotiate as we make our way through everyday life</w:t>
      </w:r>
      <w:r w:rsidRPr="0005104E">
        <w:rPr>
          <w:sz w:val="16"/>
        </w:rPr>
        <w:t xml:space="preserve">. </w:t>
      </w:r>
      <w:r w:rsidRPr="006C7D19">
        <w:rPr>
          <w:rStyle w:val="StyleUnderline"/>
          <w:highlight w:val="green"/>
        </w:rPr>
        <w:t>Unless we grapple with</w:t>
      </w:r>
      <w:r w:rsidRPr="0005104E">
        <w:rPr>
          <w:sz w:val="16"/>
        </w:rPr>
        <w:t xml:space="preserve"> the way so many of our fellow citizens are effectively still feudal subjects “in </w:t>
      </w:r>
      <w:r w:rsidRPr="00C02A49">
        <w:rPr>
          <w:rStyle w:val="StyleUnderline"/>
        </w:rPr>
        <w:t xml:space="preserve">the family, </w:t>
      </w:r>
      <w:r w:rsidRPr="006C7D19">
        <w:rPr>
          <w:rStyle w:val="StyleUnderline"/>
          <w:highlight w:val="green"/>
        </w:rPr>
        <w:t>the factory</w:t>
      </w:r>
      <w:r w:rsidRPr="00C02A49">
        <w:rPr>
          <w:rStyle w:val="StyleUnderline"/>
        </w:rPr>
        <w:t xml:space="preserve"> and the field”</w:t>
      </w:r>
      <w:r w:rsidRPr="0005104E">
        <w:rPr>
          <w:sz w:val="16"/>
        </w:rPr>
        <w:t xml:space="preserve"> (Robin 2011:15), </w:t>
      </w:r>
      <w:r w:rsidRPr="006C7D19">
        <w:rPr>
          <w:rStyle w:val="StyleUnderline"/>
          <w:highlight w:val="green"/>
        </w:rPr>
        <w:t>we will not only delimit the audience</w:t>
      </w:r>
      <w:r w:rsidRPr="0005104E">
        <w:rPr>
          <w:sz w:val="16"/>
        </w:rPr>
        <w:t xml:space="preserve"> for transition </w:t>
      </w:r>
      <w:proofErr w:type="spellStart"/>
      <w:r w:rsidRPr="0005104E">
        <w:rPr>
          <w:sz w:val="16"/>
        </w:rPr>
        <w:t>futuring</w:t>
      </w:r>
      <w:proofErr w:type="spellEnd"/>
      <w:r w:rsidRPr="0005104E">
        <w:rPr>
          <w:sz w:val="16"/>
        </w:rPr>
        <w:t xml:space="preserve"> </w:t>
      </w:r>
      <w:r w:rsidRPr="002279CD">
        <w:rPr>
          <w:rStyle w:val="StyleUnderline"/>
          <w:highlight w:val="green"/>
        </w:rPr>
        <w:t xml:space="preserve">but underestimate </w:t>
      </w:r>
      <w:r w:rsidRPr="006C7D19">
        <w:rPr>
          <w:rStyle w:val="StyleUnderline"/>
          <w:highlight w:val="green"/>
        </w:rPr>
        <w:t>the forces that press against the possibility of having the time or energy to be involved in civic experiments</w:t>
      </w:r>
      <w:r w:rsidRPr="00C02A49">
        <w:rPr>
          <w:rStyle w:val="StyleUnderline"/>
        </w:rPr>
        <w:t xml:space="preserve"> </w:t>
      </w:r>
      <w:r w:rsidRPr="00D77EFD">
        <w:rPr>
          <w:rStyle w:val="StyleUnderline"/>
        </w:rPr>
        <w:t>to enable just and democratic transition futures</w:t>
      </w:r>
      <w:r w:rsidRPr="00D77EFD">
        <w:rPr>
          <w:sz w:val="16"/>
        </w:rPr>
        <w:t xml:space="preserve">. </w:t>
      </w:r>
      <w:r w:rsidRPr="00D77EFD">
        <w:rPr>
          <w:rStyle w:val="StyleUnderline"/>
        </w:rPr>
        <w:t>Critical forms</w:t>
      </w:r>
      <w:r w:rsidRPr="00D77EFD">
        <w:rPr>
          <w:sz w:val="16"/>
        </w:rPr>
        <w:t xml:space="preserve"> of design </w:t>
      </w:r>
      <w:proofErr w:type="spellStart"/>
      <w:r w:rsidRPr="00D77EFD">
        <w:rPr>
          <w:sz w:val="16"/>
        </w:rPr>
        <w:t>futuring</w:t>
      </w:r>
      <w:proofErr w:type="spellEnd"/>
      <w:r w:rsidRPr="00D77EFD">
        <w:rPr>
          <w:sz w:val="16"/>
        </w:rPr>
        <w:t xml:space="preserve"> </w:t>
      </w:r>
      <w:r w:rsidRPr="00D77EFD">
        <w:rPr>
          <w:rStyle w:val="StyleUnderline"/>
        </w:rPr>
        <w:t>must address the question of work</w:t>
      </w:r>
      <w:r w:rsidRPr="00D77EFD">
        <w:rPr>
          <w:sz w:val="16"/>
        </w:rPr>
        <w:t xml:space="preserve"> simply </w:t>
      </w:r>
      <w:r w:rsidRPr="00D77EFD">
        <w:rPr>
          <w:rStyle w:val="StyleUnderline"/>
        </w:rPr>
        <w:t>because the workplace and control over terms and conditions in the workplace will continue to be a critical site for political struggle for the foreseeable future as will the demand for more leisure</w:t>
      </w:r>
      <w:r w:rsidRPr="00D77EFD">
        <w:rPr>
          <w:sz w:val="16"/>
        </w:rPr>
        <w:t xml:space="preserve"> (see White 2015b).</w:t>
      </w:r>
    </w:p>
    <w:p w14:paraId="5D226949" w14:textId="77777777" w:rsidR="00152B62" w:rsidRPr="00F601E6" w:rsidRDefault="00152B62" w:rsidP="00152B62"/>
    <w:p w14:paraId="132BC6C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6112AC"/>
    <w:multiLevelType w:val="hybridMultilevel"/>
    <w:tmpl w:val="915C13A8"/>
    <w:lvl w:ilvl="0" w:tplc="72E8ADA2">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88575C"/>
    <w:multiLevelType w:val="hybridMultilevel"/>
    <w:tmpl w:val="CD0E47D0"/>
    <w:lvl w:ilvl="0" w:tplc="4A9808C6">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507CA0"/>
    <w:multiLevelType w:val="hybridMultilevel"/>
    <w:tmpl w:val="8E467E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594FD4"/>
    <w:multiLevelType w:val="hybridMultilevel"/>
    <w:tmpl w:val="37C28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DB6178"/>
    <w:multiLevelType w:val="hybridMultilevel"/>
    <w:tmpl w:val="44943B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FF09F9"/>
    <w:multiLevelType w:val="hybridMultilevel"/>
    <w:tmpl w:val="6914A4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380539"/>
    <w:multiLevelType w:val="hybridMultilevel"/>
    <w:tmpl w:val="F44EE2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B20464"/>
    <w:multiLevelType w:val="hybridMultilevel"/>
    <w:tmpl w:val="2C6ED1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72380"/>
    <w:multiLevelType w:val="hybridMultilevel"/>
    <w:tmpl w:val="E8DAAE2C"/>
    <w:lvl w:ilvl="0" w:tplc="FAFE8A6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A853D3"/>
    <w:multiLevelType w:val="hybridMultilevel"/>
    <w:tmpl w:val="431E6408"/>
    <w:lvl w:ilvl="0" w:tplc="8D988A82">
      <w:start w:val="2020"/>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9F74C1"/>
    <w:multiLevelType w:val="hybridMultilevel"/>
    <w:tmpl w:val="F44EE25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4"/>
  </w:num>
  <w:num w:numId="14">
    <w:abstractNumId w:val="19"/>
  </w:num>
  <w:num w:numId="15">
    <w:abstractNumId w:val="20"/>
  </w:num>
  <w:num w:numId="16">
    <w:abstractNumId w:val="12"/>
  </w:num>
  <w:num w:numId="17">
    <w:abstractNumId w:val="11"/>
  </w:num>
  <w:num w:numId="18">
    <w:abstractNumId w:val="13"/>
  </w:num>
  <w:num w:numId="19">
    <w:abstractNumId w:val="17"/>
  </w:num>
  <w:num w:numId="20">
    <w:abstractNumId w:val="21"/>
  </w:num>
  <w:num w:numId="21">
    <w:abstractNumId w:val="18"/>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2B6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2B6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0F8"/>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606"/>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D786B8"/>
  <w14:defaultImageDpi w14:val="300"/>
  <w15:docId w15:val="{8F1E9534-FC8A-4045-B80F-96863249E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0760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076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076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E076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E0760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076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7606"/>
  </w:style>
  <w:style w:type="character" w:customStyle="1" w:styleId="Heading1Char">
    <w:name w:val="Heading 1 Char"/>
    <w:aliases w:val="Pocket Char"/>
    <w:basedOn w:val="DefaultParagraphFont"/>
    <w:link w:val="Heading1"/>
    <w:uiPriority w:val="9"/>
    <w:rsid w:val="00E0760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0760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E07606"/>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E0760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07606"/>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1"/>
    <w:qFormat/>
    <w:rsid w:val="00E07606"/>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E0760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07606"/>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07606"/>
    <w:rPr>
      <w:color w:val="auto"/>
      <w:u w:val="none"/>
    </w:rPr>
  </w:style>
  <w:style w:type="paragraph" w:styleId="DocumentMap">
    <w:name w:val="Document Map"/>
    <w:basedOn w:val="Normal"/>
    <w:link w:val="DocumentMapChar"/>
    <w:uiPriority w:val="99"/>
    <w:semiHidden/>
    <w:unhideWhenUsed/>
    <w:rsid w:val="00E076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07606"/>
    <w:rPr>
      <w:rFonts w:ascii="Lucida Grande" w:hAnsi="Lucida Grande" w:cs="Lucida Grande"/>
    </w:rPr>
  </w:style>
  <w:style w:type="paragraph" w:customStyle="1" w:styleId="textbold">
    <w:name w:val="text bold"/>
    <w:basedOn w:val="Normal"/>
    <w:link w:val="Emphasis"/>
    <w:uiPriority w:val="20"/>
    <w:qFormat/>
    <w:rsid w:val="00152B62"/>
    <w:pPr>
      <w:ind w:left="720"/>
      <w:jc w:val="both"/>
    </w:pPr>
    <w:rPr>
      <w:b/>
      <w:iCs/>
      <w:u w:val="single"/>
    </w:rPr>
  </w:style>
  <w:style w:type="paragraph" w:styleId="NormalWeb">
    <w:name w:val="Normal (Web)"/>
    <w:basedOn w:val="Normal"/>
    <w:uiPriority w:val="99"/>
    <w:unhideWhenUsed/>
    <w:rsid w:val="00152B62"/>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152B62"/>
    <w:rPr>
      <w:color w:val="605E5C"/>
      <w:shd w:val="clear" w:color="auto" w:fill="E1DFDD"/>
    </w:rPr>
  </w:style>
  <w:style w:type="paragraph" w:styleId="ListParagraph">
    <w:name w:val="List Paragraph"/>
    <w:basedOn w:val="Normal"/>
    <w:uiPriority w:val="34"/>
    <w:qFormat/>
    <w:rsid w:val="00152B62"/>
    <w:pPr>
      <w:ind w:left="720"/>
      <w:contextualSpacing/>
    </w:pPr>
  </w:style>
  <w:style w:type="character" w:customStyle="1" w:styleId="TitleChar">
    <w:name w:val="Title Char"/>
    <w:basedOn w:val="DefaultParagraphFont"/>
    <w:link w:val="Title"/>
    <w:uiPriority w:val="6"/>
    <w:qFormat/>
    <w:rsid w:val="00152B62"/>
    <w:rPr>
      <w:u w:val="single"/>
    </w:rPr>
  </w:style>
  <w:style w:type="paragraph" w:customStyle="1" w:styleId="Emphasis1">
    <w:name w:val="Emphasis1"/>
    <w:basedOn w:val="Normal"/>
    <w:uiPriority w:val="20"/>
    <w:qFormat/>
    <w:rsid w:val="00152B62"/>
    <w:pPr>
      <w:pBdr>
        <w:top w:val="single" w:sz="12" w:space="1" w:color="auto"/>
        <w:left w:val="single" w:sz="12" w:space="4" w:color="auto"/>
        <w:bottom w:val="single" w:sz="12" w:space="1" w:color="auto"/>
        <w:right w:val="single" w:sz="12" w:space="4" w:color="auto"/>
      </w:pBdr>
      <w:spacing w:after="0" w:line="240" w:lineRule="auto"/>
      <w:ind w:left="720"/>
      <w:jc w:val="both"/>
    </w:pPr>
    <w:rPr>
      <w:b/>
      <w:iCs/>
      <w:u w:val="single"/>
    </w:rPr>
  </w:style>
  <w:style w:type="paragraph" w:styleId="Title">
    <w:name w:val="Title"/>
    <w:basedOn w:val="Normal"/>
    <w:next w:val="Normal"/>
    <w:link w:val="TitleChar"/>
    <w:uiPriority w:val="6"/>
    <w:qFormat/>
    <w:rsid w:val="00152B62"/>
    <w:pPr>
      <w:pBdr>
        <w:bottom w:val="single" w:sz="8" w:space="4" w:color="4F81BD"/>
      </w:pBdr>
      <w:spacing w:after="300" w:line="240" w:lineRule="auto"/>
      <w:contextualSpacing/>
    </w:pPr>
    <w:rPr>
      <w:rFonts w:asciiTheme="minorHAnsi" w:hAnsiTheme="minorHAnsi" w:cstheme="minorBidi"/>
      <w:sz w:val="24"/>
      <w:u w:val="single"/>
    </w:rPr>
  </w:style>
  <w:style w:type="character" w:customStyle="1" w:styleId="TitleChar1">
    <w:name w:val="Title Char1"/>
    <w:basedOn w:val="DefaultParagraphFont"/>
    <w:uiPriority w:val="10"/>
    <w:rsid w:val="00152B62"/>
    <w:rPr>
      <w:rFonts w:asciiTheme="majorHAnsi" w:eastAsiaTheme="majorEastAsia" w:hAnsiTheme="majorHAnsi" w:cstheme="majorBidi"/>
      <w:spacing w:val="-10"/>
      <w:kern w:val="28"/>
      <w:sz w:val="56"/>
      <w:szCs w:val="5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152B62"/>
    <w:pPr>
      <w:pBdr>
        <w:top w:val="single" w:sz="12" w:space="1" w:color="auto"/>
        <w:left w:val="single" w:sz="12" w:space="4" w:color="auto"/>
        <w:bottom w:val="single" w:sz="12" w:space="1" w:color="auto"/>
        <w:right w:val="single" w:sz="12" w:space="4" w:color="auto"/>
      </w:pBdr>
    </w:pPr>
    <w:rPr>
      <w:sz w:val="22"/>
      <w:u w:val="single"/>
    </w:rPr>
  </w:style>
  <w:style w:type="paragraph" w:customStyle="1" w:styleId="po-hr-cndek">
    <w:name w:val="po-hr-cn__dek"/>
    <w:basedOn w:val="Normal"/>
    <w:rsid w:val="00152B62"/>
    <w:pPr>
      <w:spacing w:before="100" w:beforeAutospacing="1" w:after="100" w:afterAutospacing="1"/>
    </w:pPr>
  </w:style>
  <w:style w:type="character" w:customStyle="1" w:styleId="apple-converted-space">
    <w:name w:val="apple-converted-space"/>
    <w:basedOn w:val="DefaultParagraphFont"/>
    <w:rsid w:val="00152B62"/>
  </w:style>
  <w:style w:type="character" w:styleId="Strong">
    <w:name w:val="Strong"/>
    <w:basedOn w:val="DefaultParagraphFont"/>
    <w:uiPriority w:val="22"/>
    <w:qFormat/>
    <w:rsid w:val="00152B62"/>
    <w:rPr>
      <w:b/>
      <w:bCs/>
    </w:rPr>
  </w:style>
  <w:style w:type="character" w:customStyle="1" w:styleId="style3Char">
    <w:name w:val="style 3 Char"/>
    <w:rsid w:val="00152B62"/>
    <w:rPr>
      <w:sz w:val="18"/>
      <w:szCs w:val="24"/>
      <w:lang w:val="en-US" w:eastAsia="en-US" w:bidi="ar-SA"/>
    </w:rPr>
  </w:style>
  <w:style w:type="character" w:customStyle="1" w:styleId="UnderlineBold">
    <w:name w:val="Underline + Bold"/>
    <w:uiPriority w:val="1"/>
    <w:qFormat/>
    <w:rsid w:val="00152B62"/>
    <w:rPr>
      <w:b/>
      <w:sz w:val="20"/>
      <w:u w:val="single"/>
    </w:rPr>
  </w:style>
  <w:style w:type="paragraph" w:customStyle="1" w:styleId="card">
    <w:name w:val="card"/>
    <w:aliases w:val="Medium Grid 21,No Spacing31,No Spacing22,No Spacing3,No Spacing111112,No Spacing11,No Spacing111111,No Spacing111,Very Small Text,No Spacing1121,No Spacing41,No Spacing112,Tag and Cite,nonunderlined,tag"/>
    <w:basedOn w:val="Normal"/>
    <w:next w:val="Normal"/>
    <w:link w:val="cardChar"/>
    <w:uiPriority w:val="1"/>
    <w:qFormat/>
    <w:rsid w:val="00152B62"/>
    <w:pPr>
      <w:spacing w:line="256" w:lineRule="auto"/>
      <w:ind w:left="288" w:right="288"/>
    </w:pPr>
    <w:rPr>
      <w:rFonts w:asciiTheme="minorHAnsi" w:hAnsiTheme="minorHAnsi"/>
      <w:u w:val="single"/>
    </w:rPr>
  </w:style>
  <w:style w:type="character" w:customStyle="1" w:styleId="cardChar">
    <w:name w:val="card Char"/>
    <w:basedOn w:val="DefaultParagraphFont"/>
    <w:link w:val="card"/>
    <w:uiPriority w:val="1"/>
    <w:locked/>
    <w:rsid w:val="00152B62"/>
    <w:rPr>
      <w:rFonts w:cs="Calibri"/>
      <w:sz w:val="22"/>
      <w:u w:val="single"/>
    </w:rPr>
  </w:style>
  <w:style w:type="character" w:customStyle="1" w:styleId="underline">
    <w:name w:val="underline"/>
    <w:basedOn w:val="DefaultParagraphFont"/>
    <w:qFormat/>
    <w:rsid w:val="00152B62"/>
    <w:rPr>
      <w:b/>
      <w:u w:val="single"/>
    </w:rPr>
  </w:style>
  <w:style w:type="paragraph" w:customStyle="1" w:styleId="UnderlinePara">
    <w:name w:val="Underline Para"/>
    <w:basedOn w:val="Normal"/>
    <w:uiPriority w:val="1"/>
    <w:qFormat/>
    <w:rsid w:val="00152B62"/>
    <w:pPr>
      <w:widowControl w:val="0"/>
      <w:suppressAutoHyphens/>
      <w:spacing w:after="200"/>
      <w:contextualSpacing/>
    </w:pPr>
    <w:rPr>
      <w:rFonts w:asciiTheme="minorHAnsi" w:hAnsiTheme="minorHAnsi" w:cstheme="minorBidi"/>
      <w:szCs w:val="22"/>
      <w:u w:val="single"/>
      <w:lang w:eastAsia="zh-CN"/>
    </w:rPr>
  </w:style>
  <w:style w:type="paragraph" w:styleId="NoSpacing">
    <w:name w:val="No Spacing"/>
    <w:aliases w:val="Card Format,DDI Tag,Tag Title,No Spacing6,No Spacing tnr,ClearFormatting,Hidden Block Title,No Spacing311,No Spacing51,No Spacing8,Dont u,No Spacing1111111,No Spacing2,Read stuff,Debate Text"/>
    <w:basedOn w:val="Heading1"/>
    <w:link w:val="Hyperlink"/>
    <w:autoRedefine/>
    <w:uiPriority w:val="99"/>
    <w:qFormat/>
    <w:rsid w:val="00152B62"/>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Revision">
    <w:name w:val="Revision"/>
    <w:hidden/>
    <w:uiPriority w:val="99"/>
    <w:semiHidden/>
    <w:rsid w:val="00152B62"/>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orbes.com/sites/jackkelly/2021/10/08/the-great-resignation-is-a-workers-revolution-heres-what-real-leaders-must-do-right-now/?sh=78bc2697514f" TargetMode="External"/><Relationship Id="rId18" Type="http://schemas.openxmlformats.org/officeDocument/2006/relationships/hyperlink" Target="https://www.peoplesworld.org/article/warrior-met-forces-1100-mine-workers-in-alabama-into-long-strike/" TargetMode="External"/><Relationship Id="rId26" Type="http://schemas.openxmlformats.org/officeDocument/2006/relationships/hyperlink" Target="https://www.feedingamerica.org/hunger-in-america/facts" TargetMode="External"/><Relationship Id="rId39" Type="http://schemas.openxmlformats.org/officeDocument/2006/relationships/hyperlink" Target="https://www.thenation.com/article/amazon-doesnt-just-want-to-dominate-the-market-it-wants-to-become-the-market/" TargetMode="External"/><Relationship Id="rId21" Type="http://schemas.openxmlformats.org/officeDocument/2006/relationships/hyperlink" Target="https://www.nytimes.com/2018/10/07/climate/ipcc-climate-report-2040.html" TargetMode="External"/><Relationship Id="rId34" Type="http://schemas.openxmlformats.org/officeDocument/2006/relationships/hyperlink" Target="https://www.nytimes.com/2017/02/24/business/energy-environment/deforestation-brazil-bolivia-south-america.html" TargetMode="External"/><Relationship Id="rId42" Type="http://schemas.openxmlformats.org/officeDocument/2006/relationships/hyperlink" Target="https://earther.gizmodo.com/here-s-where-the-post-apocalyptic-water-wars-will-be-fo-1829793126" TargetMode="External"/><Relationship Id="rId47" Type="http://schemas.openxmlformats.org/officeDocument/2006/relationships/hyperlink" Target="https://www.vox.com/policy-and-politics/2019/9/20/20873867/worker-strike-walkout-stoppage-firing-job%20//"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inthesetimes.com/article/members-only-minority-unions" TargetMode="External"/><Relationship Id="rId29" Type="http://schemas.openxmlformats.org/officeDocument/2006/relationships/hyperlink" Target="https://www.philosophybasics.com/branch_communism.html" TargetMode="External"/><Relationship Id="rId11" Type="http://schemas.openxmlformats.org/officeDocument/2006/relationships/hyperlink" Target="https://www.ft.com/content/89098269-0889-4945-a120-2f8e7adf8cc4" TargetMode="External"/><Relationship Id="rId24" Type="http://schemas.openxmlformats.org/officeDocument/2006/relationships/hyperlink" Target="https://en.wikipedia.org/wiki/Norway" TargetMode="External"/><Relationship Id="rId32" Type="http://schemas.openxmlformats.org/officeDocument/2006/relationships/hyperlink" Target="https://theintercept.com/2016/11/21/medics-describe-how-police-sprayed-standing-rock-demonstrators-with-tear-gas-and-water-cannons/" TargetMode="External"/><Relationship Id="rId37" Type="http://schemas.openxmlformats.org/officeDocument/2006/relationships/hyperlink" Target="https://www.theguardian.com/world/2007/jan/18/india.tsunami2004" TargetMode="External"/><Relationship Id="rId40" Type="http://schemas.openxmlformats.org/officeDocument/2006/relationships/hyperlink" Target="https://www.businessinsider.com/amazon-warehouse-workers-have-to-pee-into-bottles-2018-4" TargetMode="External"/><Relationship Id="rId45" Type="http://schemas.openxmlformats.org/officeDocument/2006/relationships/hyperlink" Target="https://legal-dictionary.thefreedictionary.com/right%20//" TargetMode="External"/><Relationship Id="rId5" Type="http://schemas.openxmlformats.org/officeDocument/2006/relationships/numbering" Target="numbering.xml"/><Relationship Id="rId15" Type="http://schemas.openxmlformats.org/officeDocument/2006/relationships/hyperlink" Target="https://inthesetimes.com/article/striketober-right-to-strike-nlrb-legal-john-deere" TargetMode="External"/><Relationship Id="rId23" Type="http://schemas.openxmlformats.org/officeDocument/2006/relationships/hyperlink" Target="http://www.dbknews.com/2018/10/17/capitalism-climate-change-ipcc-report-economics/" TargetMode="External"/><Relationship Id="rId28" Type="http://schemas.openxmlformats.org/officeDocument/2006/relationships/hyperlink" Target="http://www.coalitionforthehomeless.org/basic-facts-about-homelessness-new-york-city/" TargetMode="External"/><Relationship Id="rId36" Type="http://schemas.openxmlformats.org/officeDocument/2006/relationships/hyperlink" Target="https://ro.uow.edu.au/cgi/viewcontent.cgi?httpsredir=1&amp;article=1476&amp;context=lawpapers" TargetMode="External"/><Relationship Id="rId49" Type="http://schemas.openxmlformats.org/officeDocument/2006/relationships/fontTable" Target="fontTable.xml"/><Relationship Id="rId10" Type="http://schemas.openxmlformats.org/officeDocument/2006/relationships/hyperlink" Target="https://www.bls.gov/news.release/prod2.nr0.htm" TargetMode="External"/><Relationship Id="rId19" Type="http://schemas.openxmlformats.org/officeDocument/2006/relationships/hyperlink" Target="https://www.vice.com/en/article/597kpd/new-report-suggests-high-likelihood-of-human-civilization-coming-to-an-end-in-2050" TargetMode="External"/><Relationship Id="rId31" Type="http://schemas.openxmlformats.org/officeDocument/2006/relationships/hyperlink" Target="https://www.freep.com/story/news/2018/04/02/michigan-oks-nestle-permit-increased-water-withdrawal-bottled-water-plant/479896002/" TargetMode="External"/><Relationship Id="rId44" Type="http://schemas.openxmlformats.org/officeDocument/2006/relationships/hyperlink" Target="https://theconversation.com/a-post-work-economy-of-robots-and-machines-is-a-bad-utopia-for-the-left-59134" TargetMode="External"/><Relationship Id="rId4" Type="http://schemas.openxmlformats.org/officeDocument/2006/relationships/customXml" Target="../customXml/item4.xml"/><Relationship Id="rId9" Type="http://schemas.openxmlformats.org/officeDocument/2006/relationships/hyperlink" Target="https://www.cpusa.org/article/strike/" TargetMode="External"/><Relationship Id="rId14" Type="http://schemas.openxmlformats.org/officeDocument/2006/relationships/hyperlink" Target="https://time.com/6105109/workers-strike-unemployment/" TargetMode="External"/><Relationship Id="rId22" Type="http://schemas.openxmlformats.org/officeDocument/2006/relationships/hyperlink" Target="http://www.dbknews.com/2018/10/12/climate-change-ipcc-report-temperature-rise-2040-capitalism-markets/" TargetMode="External"/><Relationship Id="rId27" Type="http://schemas.openxmlformats.org/officeDocument/2006/relationships/hyperlink" Target="https://www.6sqft.com/nearly-250000-nyc-rental-apartments-sit-vacant/" TargetMode="External"/><Relationship Id="rId30" Type="http://schemas.openxmlformats.org/officeDocument/2006/relationships/hyperlink" Target="https://slate.com/technology/2018/06/an-interview-with-naomi-klein-about-puerto-ricos-recovery-and-the-disaster-capitalists-who-want-to-control-it.html" TargetMode="External"/><Relationship Id="rId35" Type="http://schemas.openxmlformats.org/officeDocument/2006/relationships/hyperlink" Target="http://fortune.com/big-chocolate-child-labor/" TargetMode="External"/><Relationship Id="rId43" Type="http://schemas.openxmlformats.org/officeDocument/2006/relationships/hyperlink" Target="https://www.space.com/40112-elon-musk-mars-colony-world-war-3.html" TargetMode="External"/><Relationship Id="rId48" Type="http://schemas.openxmlformats.org/officeDocument/2006/relationships/hyperlink" Target="https://www.vox.com/2019/8/30/20838389/best-and-worst-states-to-work"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nakedcapitalism.com/2021/10/why-record-numbers-of-workers-are-quitting-and-striking.html" TargetMode="External"/><Relationship Id="rId17" Type="http://schemas.openxmlformats.org/officeDocument/2006/relationships/hyperlink" Target="https://www.peoplesworld.org/article/kelloggs-forces-1400-cereal-plant-workers-to-strike/" TargetMode="External"/><Relationship Id="rId25" Type="http://schemas.openxmlformats.org/officeDocument/2006/relationships/hyperlink" Target="https://www.businessinsider.com/why-grocery-stores-throw-out-so-much-food-2014-10" TargetMode="External"/><Relationship Id="rId33" Type="http://schemas.openxmlformats.org/officeDocument/2006/relationships/hyperlink" Target="https://www.washingtonpost.com/national/health-science/a-14-year-long-oil-spill-in-the-gulf-of-mexico-verges-on-becoming-one-of-the-worst-in-us-history/2018/10/20/f9a66fd0-9045-11e8-bcd5-9d911c784c38_story.html" TargetMode="External"/><Relationship Id="rId38" Type="http://schemas.openxmlformats.org/officeDocument/2006/relationships/hyperlink" Target="https://www.theguardian.com/world/2017/aug/24/italian-police-water-cannon-refugees-rome-square" TargetMode="External"/><Relationship Id="rId46" Type="http://schemas.openxmlformats.org/officeDocument/2006/relationships/hyperlink" Target="https://legal-dictionary.thefreedictionary.com/Civil+Rights" TargetMode="External"/><Relationship Id="rId20" Type="http://schemas.openxmlformats.org/officeDocument/2006/relationships/hyperlink" Target="https://dbknews.com/2018/10/31/climate-change-ipcc-communism-environment/" TargetMode="External"/><Relationship Id="rId41" Type="http://schemas.openxmlformats.org/officeDocument/2006/relationships/hyperlink" Target="https://medium.com/@justindanneman/amazon-on-track-to-control-the-worlds-food-supply-f0effb343aff"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21</Pages>
  <Words>14940</Words>
  <Characters>85158</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99899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2021-12-11T21:33:00Z</dcterms:created>
  <dcterms:modified xsi:type="dcterms:W3CDTF">2021-12-12T16:59:00Z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