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DD0DA" w14:textId="0DCF4BA2" w:rsidR="009A0A67" w:rsidRPr="009A0A67" w:rsidRDefault="009A0A67" w:rsidP="009A0A67"/>
    <w:p w14:paraId="31B4E0C8" w14:textId="011BAA3D" w:rsidR="00542730" w:rsidRDefault="00542730" w:rsidP="009A0A67">
      <w:pPr>
        <w:pStyle w:val="Heading1"/>
      </w:pPr>
      <w:r>
        <w:lastRenderedPageBreak/>
        <w:t>ac</w:t>
      </w:r>
    </w:p>
    <w:p w14:paraId="3772025F" w14:textId="0AB3E069" w:rsidR="004A7347" w:rsidRPr="006501D5" w:rsidRDefault="004A7347" w:rsidP="004A7347">
      <w:pPr>
        <w:pStyle w:val="Heading3"/>
        <w:rPr>
          <w:rStyle w:val="Emphasis"/>
          <w:b/>
          <w:iCs w:val="0"/>
        </w:rPr>
      </w:pPr>
      <w:r>
        <w:lastRenderedPageBreak/>
        <w:t>Contention 1: the Space Industrial Complex</w:t>
      </w:r>
    </w:p>
    <w:p w14:paraId="2BD1B7A0" w14:textId="77777777" w:rsidR="004A7347" w:rsidRDefault="004A7347" w:rsidP="004A7347">
      <w:pPr>
        <w:pStyle w:val="Heading4"/>
      </w:pPr>
      <w:r>
        <w:t>Private space activity is expanding, 2022 is the crucial year to demonstrate profitability</w:t>
      </w:r>
    </w:p>
    <w:p w14:paraId="277E490C" w14:textId="77777777" w:rsidR="004A7347" w:rsidRPr="00CB6CFC" w:rsidRDefault="004A7347" w:rsidP="004A7347">
      <w:pPr>
        <w:rPr>
          <w:rStyle w:val="Style13ptBold"/>
        </w:rPr>
      </w:pPr>
      <w:r w:rsidRPr="00CB6CFC">
        <w:rPr>
          <w:rStyle w:val="Style13ptBold"/>
        </w:rPr>
        <w:t>Kramer 1-4-22</w:t>
      </w:r>
    </w:p>
    <w:p w14:paraId="32C5159F" w14:textId="77777777" w:rsidR="004A7347" w:rsidRPr="00CB6CFC" w:rsidRDefault="004A7347" w:rsidP="004A7347">
      <w:pPr>
        <w:rPr>
          <w:sz w:val="16"/>
          <w:lang w:val="es-ES"/>
        </w:rPr>
      </w:pPr>
      <w:r w:rsidRPr="00CB6CFC">
        <w:rPr>
          <w:sz w:val="16"/>
          <w:lang w:val="es-ES"/>
        </w:rPr>
        <w:t>(Miriam, https://www.axios.com/private-human-spaceflight-2022-8ec6082a-e3ae-4d6b-8073-3f8af3e7e2a5.html)</w:t>
      </w:r>
    </w:p>
    <w:p w14:paraId="4DDB3A72" w14:textId="77777777" w:rsidR="004A7347" w:rsidRDefault="004A7347" w:rsidP="004A7347">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6E5DFE67" w14:textId="77777777" w:rsidR="004A7347" w:rsidRDefault="004A7347" w:rsidP="004A7347">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26F5B134" w14:textId="77777777" w:rsidR="004A7347" w:rsidRPr="00894FCE" w:rsidRDefault="004A7347" w:rsidP="004A7347">
      <w:pPr>
        <w:rPr>
          <w:rStyle w:val="Style13ptBold"/>
        </w:rPr>
      </w:pPr>
      <w:r w:rsidRPr="00894FCE">
        <w:rPr>
          <w:rStyle w:val="Style13ptBold"/>
        </w:rPr>
        <w:t>Penny 20</w:t>
      </w:r>
    </w:p>
    <w:p w14:paraId="3A9BCE10" w14:textId="77777777" w:rsidR="004A7347" w:rsidRPr="00ED54B0" w:rsidRDefault="004A7347" w:rsidP="004A7347">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063D222B" w14:textId="77777777" w:rsidR="004A7347" w:rsidRDefault="004A7347" w:rsidP="004A7347">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lastRenderedPageBreak/>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25483BD" w14:textId="21000261" w:rsidR="004A7347" w:rsidRDefault="004A7347" w:rsidP="004A7347">
      <w:pPr>
        <w:pStyle w:val="Heading4"/>
      </w:pPr>
      <w:r>
        <w:t xml:space="preserve">Private control of space replaces democracy with technocracy. Mars should stay </w:t>
      </w:r>
      <w:r>
        <w:rPr>
          <w:i/>
        </w:rPr>
        <w:t>red</w:t>
      </w:r>
      <w:r>
        <w:t xml:space="preserve"> </w:t>
      </w:r>
    </w:p>
    <w:p w14:paraId="2F4EEBBD" w14:textId="77777777" w:rsidR="004A7347" w:rsidRPr="00A51CB4" w:rsidRDefault="004A7347" w:rsidP="004A7347">
      <w:pPr>
        <w:rPr>
          <w:rStyle w:val="Style13ptBold"/>
        </w:rPr>
      </w:pPr>
      <w:r w:rsidRPr="00A51CB4">
        <w:rPr>
          <w:rStyle w:val="Style13ptBold"/>
        </w:rPr>
        <w:t>Spencer 17</w:t>
      </w:r>
    </w:p>
    <w:p w14:paraId="01B671BA" w14:textId="77777777" w:rsidR="004A7347" w:rsidRDefault="004A7347" w:rsidP="004A7347">
      <w:pPr>
        <w:rPr>
          <w:sz w:val="16"/>
        </w:rPr>
      </w:pPr>
      <w:r w:rsidRPr="00A51CB4">
        <w:rPr>
          <w:sz w:val="16"/>
        </w:rPr>
        <w:t xml:space="preserve">(Keith A. Spencer is a freelance writer and graduate student from the Bay Area. </w:t>
      </w:r>
      <w:hyperlink r:id="rId10" w:history="1">
        <w:r w:rsidRPr="00A51CB4">
          <w:rPr>
            <w:rStyle w:val="Hyperlink"/>
            <w:sz w:val="16"/>
          </w:rPr>
          <w:t>https://www.jacobinmag.com/2017/02/mars-elon-musk-space-exploration-nasa-colonization</w:t>
        </w:r>
      </w:hyperlink>
      <w:r w:rsidRPr="00A51CB4">
        <w:rPr>
          <w:sz w:val="16"/>
        </w:rPr>
        <w:t xml:space="preserve"> , 2-5) </w:t>
      </w:r>
    </w:p>
    <w:p w14:paraId="4F35ABA9" w14:textId="77777777" w:rsidR="004A7347" w:rsidRPr="00A51CB4" w:rsidRDefault="004A7347" w:rsidP="004A7347">
      <w:pPr>
        <w:rPr>
          <w:sz w:val="16"/>
        </w:rPr>
      </w:pPr>
      <w:r>
        <w:rPr>
          <w:sz w:val="16"/>
        </w:rPr>
        <w:lastRenderedPageBreak/>
        <w:t>**bracketed for gendered language in text</w:t>
      </w:r>
    </w:p>
    <w:p w14:paraId="590749FD" w14:textId="77777777" w:rsidR="004A7347" w:rsidRDefault="004A7347" w:rsidP="004A7347">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w:t>
      </w:r>
      <w:r w:rsidRPr="00A51CB4">
        <w:rPr>
          <w:rStyle w:val="StyleUnderline"/>
        </w:rPr>
        <w:lastRenderedPageBreak/>
        <w:t xml:space="preserve">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t>
      </w:r>
      <w:r w:rsidRPr="00B71F81">
        <w:rPr>
          <w:rStyle w:val="StyleUnderline"/>
        </w:rPr>
        <w:lastRenderedPageBreak/>
        <w:t xml:space="preserve">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07AE465B" w14:textId="77777777" w:rsidR="004A7347" w:rsidRDefault="004A7347" w:rsidP="004A7347">
      <w:pPr>
        <w:pStyle w:val="Heading4"/>
      </w:pPr>
      <w:r>
        <w:t>Capitalism is environmentally unsustainable and undergirds all modern conflicts and regions of instability</w:t>
      </w:r>
    </w:p>
    <w:p w14:paraId="43CDC38F" w14:textId="77777777" w:rsidR="004A7347" w:rsidRPr="001B1E2C" w:rsidRDefault="004A7347" w:rsidP="004A7347">
      <w:r w:rsidRPr="001B1E2C">
        <w:rPr>
          <w:rStyle w:val="Style13ptBold"/>
        </w:rPr>
        <w:t>Fernandes 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47D42F1F" w14:textId="77777777" w:rsidR="004A7347" w:rsidRDefault="004A7347" w:rsidP="004A7347">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w:t>
      </w:r>
      <w:r w:rsidRPr="001B1E2C">
        <w:rPr>
          <w:sz w:val="16"/>
        </w:rPr>
        <w:lastRenderedPageBreak/>
        <w:t xml:space="preserve">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 xml:space="preserve">The notion that multinational companies have an extraordinary capacity for co-ordination that facilitates international </w:t>
      </w:r>
      <w:r w:rsidRPr="00496F30">
        <w:rPr>
          <w:rStyle w:val="StyleUnderline"/>
        </w:rPr>
        <w:lastRenderedPageBreak/>
        <w:t>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proofErr w:type="gramStart"/>
      <w:r w:rsidRPr="00254419">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w:t>
      </w:r>
      <w:r w:rsidRPr="001B1E2C">
        <w:rPr>
          <w:sz w:val="16"/>
        </w:rPr>
        <w:lastRenderedPageBreak/>
        <w:t xml:space="preserve">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3220A0DD" w14:textId="77777777" w:rsidR="004A7347" w:rsidRPr="00D40D68" w:rsidRDefault="004A7347" w:rsidP="004A7347">
      <w:pPr>
        <w:rPr>
          <w:sz w:val="16"/>
        </w:rPr>
      </w:pPr>
    </w:p>
    <w:p w14:paraId="28C807A4" w14:textId="77777777" w:rsidR="004A7347" w:rsidRDefault="004A7347" w:rsidP="004A7347">
      <w:pPr>
        <w:pStyle w:val="Heading3"/>
      </w:pPr>
      <w:r>
        <w:lastRenderedPageBreak/>
        <w:t>Contention 2: A New Hope</w:t>
      </w:r>
    </w:p>
    <w:p w14:paraId="1CD9F1C0" w14:textId="77777777" w:rsidR="004A7347" w:rsidRDefault="004A7347" w:rsidP="004A7347">
      <w:pPr>
        <w:pStyle w:val="Heading4"/>
      </w:pPr>
      <w:r>
        <w:t xml:space="preserve">Capitalism is not natural or inevitable, extending it to space is a disastrous political choice. </w:t>
      </w:r>
    </w:p>
    <w:p w14:paraId="701C1E0D" w14:textId="77777777" w:rsidR="004A7347" w:rsidRPr="00894FCE" w:rsidRDefault="004A7347" w:rsidP="004A7347">
      <w:pPr>
        <w:rPr>
          <w:rStyle w:val="Style13ptBold"/>
        </w:rPr>
      </w:pPr>
      <w:r w:rsidRPr="00894FCE">
        <w:rPr>
          <w:rStyle w:val="Style13ptBold"/>
        </w:rPr>
        <w:t>Penny 20</w:t>
      </w:r>
    </w:p>
    <w:p w14:paraId="01B9C79F" w14:textId="77777777" w:rsidR="004A7347" w:rsidRDefault="004A7347" w:rsidP="004A7347">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4F2BCBA5" w14:textId="77777777" w:rsidR="004A7347" w:rsidRPr="00894FCE" w:rsidRDefault="004A7347" w:rsidP="004A7347">
      <w:pPr>
        <w:rPr>
          <w:sz w:val="16"/>
        </w:rPr>
      </w:pPr>
      <w:r>
        <w:rPr>
          <w:sz w:val="16"/>
        </w:rPr>
        <w:t>**bracketed for gendered language</w:t>
      </w:r>
    </w:p>
    <w:p w14:paraId="5E304B37" w14:textId="77777777" w:rsidR="004A7347" w:rsidRDefault="004A7347" w:rsidP="004A7347">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DC25864" w14:textId="77777777" w:rsidR="004A7347" w:rsidRDefault="004A7347" w:rsidP="004A7347">
      <w:pPr>
        <w:pStyle w:val="Heading4"/>
      </w:pPr>
      <w:r>
        <w:t>Absent private companies, dystopian, militaristic visions would be replaced with educational, valiant ones. Space has the possibility to transform our society but must be vested from private hands.</w:t>
      </w:r>
    </w:p>
    <w:p w14:paraId="23C5E53F" w14:textId="77777777" w:rsidR="004A7347" w:rsidRPr="00A4071D" w:rsidRDefault="004A7347" w:rsidP="004A7347">
      <w:pPr>
        <w:rPr>
          <w:rStyle w:val="Style13ptBold"/>
        </w:rPr>
      </w:pPr>
      <w:r w:rsidRPr="00A4071D">
        <w:rPr>
          <w:rStyle w:val="Style13ptBold"/>
        </w:rPr>
        <w:t xml:space="preserve">Roberts 21 </w:t>
      </w:r>
    </w:p>
    <w:p w14:paraId="79F87188" w14:textId="77777777" w:rsidR="004A7347" w:rsidRPr="00A4071D" w:rsidRDefault="004A7347" w:rsidP="004A7347">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4B2871D5" w14:textId="77777777" w:rsidR="004A7347" w:rsidRDefault="004A7347" w:rsidP="004A7347">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69A3C2EE" w14:textId="77777777" w:rsidR="004A7347" w:rsidRDefault="004A7347" w:rsidP="004A7347">
      <w:pPr>
        <w:pStyle w:val="Heading4"/>
      </w:pPr>
      <w:r>
        <w:t>The tradeoff is direct- tax dodging billionaires get government subsidies for space programs that only serve the elite</w:t>
      </w:r>
    </w:p>
    <w:p w14:paraId="4A7A1A66" w14:textId="77777777" w:rsidR="004A7347" w:rsidRPr="003C2339" w:rsidRDefault="004A7347" w:rsidP="004A7347">
      <w:pPr>
        <w:rPr>
          <w:rStyle w:val="Style13ptBold"/>
        </w:rPr>
      </w:pPr>
      <w:proofErr w:type="spellStart"/>
      <w:r w:rsidRPr="003C2339">
        <w:rPr>
          <w:rStyle w:val="Style13ptBold"/>
        </w:rPr>
        <w:t>Pizzigati</w:t>
      </w:r>
      <w:proofErr w:type="spellEnd"/>
      <w:r w:rsidRPr="003C2339">
        <w:rPr>
          <w:rStyle w:val="Style13ptBold"/>
        </w:rPr>
        <w:t xml:space="preserve"> 21 </w:t>
      </w:r>
    </w:p>
    <w:p w14:paraId="49539126" w14:textId="77777777" w:rsidR="004A7347" w:rsidRDefault="004A7347" w:rsidP="004A7347">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25F42D55" w14:textId="77777777" w:rsidR="004A7347" w:rsidRDefault="004A7347" w:rsidP="004A7347">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237BD725" w14:textId="77777777" w:rsidR="004A7347" w:rsidRPr="0047664E" w:rsidRDefault="004A7347" w:rsidP="004A7347">
      <w:pPr>
        <w:rPr>
          <w:rStyle w:val="StyleUnderline"/>
        </w:rPr>
      </w:pPr>
    </w:p>
    <w:p w14:paraId="60F961EF" w14:textId="77777777" w:rsidR="004A7347" w:rsidRPr="00073FF2" w:rsidRDefault="004A7347" w:rsidP="004A7347">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A2EF034" w14:textId="77777777" w:rsidR="004A7347" w:rsidRPr="00073FF2" w:rsidRDefault="004A7347" w:rsidP="004A7347">
      <w:pPr>
        <w:rPr>
          <w:rStyle w:val="Style13ptBold"/>
        </w:rPr>
      </w:pPr>
      <w:r w:rsidRPr="00073FF2">
        <w:rPr>
          <w:rStyle w:val="Style13ptBold"/>
        </w:rPr>
        <w:t>Marx 20</w:t>
      </w:r>
    </w:p>
    <w:p w14:paraId="55C1E7AF" w14:textId="77777777" w:rsidR="004A7347" w:rsidRPr="00073FF2" w:rsidRDefault="004A7347" w:rsidP="004A7347">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0AE21AE4" w14:textId="77777777" w:rsidR="004A7347" w:rsidRPr="00073FF2" w:rsidRDefault="004A7347" w:rsidP="004A7347">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1F2E490A" w14:textId="77777777" w:rsidR="004A7347" w:rsidRPr="00BD2068" w:rsidRDefault="004A7347" w:rsidP="004A7347">
      <w:pPr>
        <w:rPr>
          <w:u w:val="single"/>
        </w:rPr>
      </w:pPr>
    </w:p>
    <w:p w14:paraId="4DB4BE8D" w14:textId="77777777" w:rsidR="004A7347" w:rsidRDefault="004A7347" w:rsidP="004A7347">
      <w:pPr>
        <w:pStyle w:val="Heading3"/>
      </w:pPr>
      <w:r>
        <w:lastRenderedPageBreak/>
        <w:t xml:space="preserve">Contention 3: the </w:t>
      </w:r>
      <w:proofErr w:type="spellStart"/>
      <w:r>
        <w:t>Thanos</w:t>
      </w:r>
      <w:proofErr w:type="spellEnd"/>
      <w:r>
        <w:t xml:space="preserve"> Paradox</w:t>
      </w:r>
    </w:p>
    <w:p w14:paraId="29FF10B9" w14:textId="77777777" w:rsidR="004A7347" w:rsidRDefault="004A7347" w:rsidP="004A7347">
      <w:pPr>
        <w:pStyle w:val="Heading4"/>
      </w:pPr>
      <w:r>
        <w:t>We defend the resolution: The appropriation of outer space by private entities is unjust</w:t>
      </w:r>
    </w:p>
    <w:p w14:paraId="39315975" w14:textId="4C119820" w:rsidR="004A7347" w:rsidRPr="00BD2068" w:rsidRDefault="004A7347" w:rsidP="004A7347">
      <w:pPr>
        <w:pStyle w:val="Heading4"/>
      </w:pPr>
      <w:r>
        <w:t>To clarify, we perform a moral calculus about whether private appropriation is just or not</w:t>
      </w:r>
      <w:r w:rsidR="00DE120D">
        <w:t xml:space="preserve"> – that’s what the resolution said to do</w:t>
      </w:r>
    </w:p>
    <w:p w14:paraId="3541A596" w14:textId="77777777" w:rsidR="004A7347" w:rsidRDefault="004A7347" w:rsidP="004A7347">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327A3B4B" w14:textId="77777777" w:rsidR="004A7347" w:rsidRPr="002C2366" w:rsidRDefault="004A7347" w:rsidP="004A7347">
      <w:pPr>
        <w:rPr>
          <w:rStyle w:val="Style13ptBold"/>
        </w:rPr>
      </w:pPr>
      <w:r w:rsidRPr="002C2366">
        <w:rPr>
          <w:rStyle w:val="Style13ptBold"/>
        </w:rPr>
        <w:t xml:space="preserve">Robinson and O’Keefe 20 </w:t>
      </w:r>
    </w:p>
    <w:p w14:paraId="164170E2" w14:textId="77777777" w:rsidR="004A7347" w:rsidRPr="002C2366" w:rsidRDefault="004A7347" w:rsidP="004A7347">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67945043" w14:textId="77777777" w:rsidR="004A7347" w:rsidRDefault="004A7347" w:rsidP="004A7347">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lastRenderedPageBreak/>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3FD80317" w14:textId="77777777" w:rsidR="004A7347" w:rsidRDefault="004A7347" w:rsidP="004A7347">
      <w:pPr>
        <w:pStyle w:val="Heading4"/>
      </w:pPr>
      <w:r>
        <w:t xml:space="preserve">Beware the space industrial complex- </w:t>
      </w:r>
      <w:proofErr w:type="gramStart"/>
      <w:r>
        <w:t>it’s</w:t>
      </w:r>
      <w:proofErr w:type="gramEnd"/>
      <w:r>
        <w:t xml:space="preserve"> only purpose is to bring unequal relations to the stars – futurism should be viewed with “extreme skepticism” </w:t>
      </w:r>
    </w:p>
    <w:p w14:paraId="5CFB60A5" w14:textId="77777777" w:rsidR="004A7347" w:rsidRPr="005516CE" w:rsidRDefault="004A7347" w:rsidP="004A7347">
      <w:pPr>
        <w:rPr>
          <w:rStyle w:val="Style13ptBold"/>
        </w:rPr>
      </w:pPr>
      <w:r w:rsidRPr="005516CE">
        <w:rPr>
          <w:rStyle w:val="Style13ptBold"/>
        </w:rPr>
        <w:t>Savage 21</w:t>
      </w:r>
    </w:p>
    <w:p w14:paraId="32B78B3C" w14:textId="77777777" w:rsidR="004A7347" w:rsidRPr="005516CE" w:rsidRDefault="004A7347" w:rsidP="004A7347">
      <w:pPr>
        <w:rPr>
          <w:sz w:val="16"/>
        </w:rPr>
      </w:pPr>
      <w:r w:rsidRPr="005516CE">
        <w:rPr>
          <w:sz w:val="16"/>
        </w:rPr>
        <w:t>(Luke, Editor, https://www.jacobinmag.com/2021/05/spacex-blue-origin-musk-bezos-space-race-endless-frontier-act)</w:t>
      </w:r>
    </w:p>
    <w:p w14:paraId="466548D9" w14:textId="77777777" w:rsidR="004A7347" w:rsidRPr="0096259B" w:rsidRDefault="004A7347" w:rsidP="004A7347">
      <w:pPr>
        <w:rPr>
          <w:b/>
          <w:iCs/>
          <w:u w:val="single"/>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w:t>
      </w:r>
      <w:r w:rsidRPr="00FB1172">
        <w:rPr>
          <w:rStyle w:val="StyleUnderline"/>
        </w:rPr>
        <w:lastRenderedPageBreak/>
        <w:t xml:space="preserve">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36A894AF" w14:textId="77777777" w:rsidR="004A7347" w:rsidRPr="00790B42" w:rsidRDefault="004A7347" w:rsidP="004A7347">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7C5CCDF8" w14:textId="77777777" w:rsidR="004A7347" w:rsidRPr="00CB6CFC" w:rsidRDefault="004A7347" w:rsidP="004A7347">
      <w:pPr>
        <w:rPr>
          <w:rStyle w:val="Style13ptBold"/>
        </w:rPr>
      </w:pPr>
      <w:proofErr w:type="spellStart"/>
      <w:r>
        <w:rPr>
          <w:rStyle w:val="Style13ptBold"/>
        </w:rPr>
        <w:t>Riederer</w:t>
      </w:r>
      <w:proofErr w:type="spellEnd"/>
      <w:r w:rsidRPr="00CB6CFC">
        <w:rPr>
          <w:rStyle w:val="Style13ptBold"/>
        </w:rPr>
        <w:t xml:space="preserve"> 18</w:t>
      </w:r>
    </w:p>
    <w:p w14:paraId="0F569F7A" w14:textId="77777777" w:rsidR="004A7347" w:rsidRDefault="004A7347" w:rsidP="004A7347">
      <w:pPr>
        <w:rPr>
          <w:sz w:val="16"/>
        </w:rPr>
      </w:pPr>
      <w:r w:rsidRPr="00CB6CFC">
        <w:rPr>
          <w:sz w:val="16"/>
        </w:rPr>
        <w:t xml:space="preserve">(RACHEL </w:t>
      </w:r>
      <w:hyperlink r:id="rId16" w:history="1">
        <w:r w:rsidRPr="00CB6CFC">
          <w:rPr>
            <w:rStyle w:val="Hyperlink"/>
            <w:sz w:val="16"/>
          </w:rPr>
          <w:t>https://www.jacobinmag.com/2018/07/space-barons-review-elon-musk-bezos-thai-cave</w:t>
        </w:r>
      </w:hyperlink>
      <w:r w:rsidRPr="00CB6CFC">
        <w:rPr>
          <w:sz w:val="16"/>
        </w:rPr>
        <w:t>, 7-19)</w:t>
      </w:r>
    </w:p>
    <w:p w14:paraId="0930D2E1" w14:textId="77777777" w:rsidR="004A7347" w:rsidRPr="00CB6CFC" w:rsidRDefault="004A7347" w:rsidP="004A7347">
      <w:pPr>
        <w:rPr>
          <w:sz w:val="16"/>
        </w:rPr>
      </w:pPr>
      <w:r>
        <w:rPr>
          <w:sz w:val="16"/>
        </w:rPr>
        <w:t>Bracketed for gendered language</w:t>
      </w:r>
    </w:p>
    <w:p w14:paraId="3116C720" w14:textId="77777777" w:rsidR="004A7347" w:rsidRDefault="004A7347" w:rsidP="004A7347">
      <w:pPr>
        <w:rPr>
          <w:rStyle w:val="StyleUnderlin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 xml:space="preserve">The </w:t>
      </w:r>
      <w:r w:rsidRPr="00D438D8">
        <w:rPr>
          <w:rStyle w:val="Emphasis"/>
        </w:rPr>
        <w:lastRenderedPageBreak/>
        <w:t>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w:t>
      </w:r>
      <w:proofErr w:type="gramStart"/>
      <w:r w:rsidRPr="003E6EB3">
        <w:rPr>
          <w:sz w:val="16"/>
        </w:rPr>
        <w:t>all of</w:t>
      </w:r>
      <w:proofErr w:type="gramEnd"/>
      <w:r w:rsidRPr="003E6EB3">
        <w:rPr>
          <w:sz w:val="16"/>
        </w:rPr>
        <w:t xml:space="preserve">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by ego,” Davenport writes of the group he profiles. “[I]</w:t>
      </w:r>
      <w:proofErr w:type="spellStart"/>
      <w:r w:rsidRPr="008453E4">
        <w:rPr>
          <w:sz w:val="16"/>
        </w:rPr>
        <w:t>magine</w:t>
      </w:r>
      <w:proofErr w:type="spellEnd"/>
      <w:r w:rsidRPr="008453E4">
        <w:rPr>
          <w:sz w:val="16"/>
        </w:rPr>
        <w:t xml:space="preserv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3C3E323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5"/>
  </w:num>
  <w:num w:numId="14">
    <w:abstractNumId w:val="13"/>
  </w:num>
  <w:num w:numId="15">
    <w:abstractNumId w:val="11"/>
  </w:num>
  <w:num w:numId="16">
    <w:abstractNumId w:val="22"/>
  </w:num>
  <w:num w:numId="17">
    <w:abstractNumId w:val="20"/>
  </w:num>
  <w:num w:numId="18">
    <w:abstractNumId w:val="17"/>
  </w:num>
  <w:num w:numId="19">
    <w:abstractNumId w:val="12"/>
  </w:num>
  <w:num w:numId="20">
    <w:abstractNumId w:val="26"/>
  </w:num>
  <w:num w:numId="21">
    <w:abstractNumId w:val="18"/>
  </w:num>
  <w:num w:numId="22">
    <w:abstractNumId w:val="19"/>
  </w:num>
  <w:num w:numId="23">
    <w:abstractNumId w:val="23"/>
  </w:num>
  <w:num w:numId="24">
    <w:abstractNumId w:val="24"/>
  </w:num>
  <w:num w:numId="25">
    <w:abstractNumId w:val="16"/>
  </w:num>
  <w:num w:numId="26">
    <w:abstractNumId w:val="25"/>
  </w:num>
  <w:num w:numId="27">
    <w:abstractNumId w:val="14"/>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347"/>
    <w:rsid w:val="000029E3"/>
    <w:rsid w:val="000029E8"/>
    <w:rsid w:val="00004225"/>
    <w:rsid w:val="000059DD"/>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28A"/>
    <w:rsid w:val="000D26A6"/>
    <w:rsid w:val="000D2B90"/>
    <w:rsid w:val="000D6ED8"/>
    <w:rsid w:val="000D717B"/>
    <w:rsid w:val="00100B28"/>
    <w:rsid w:val="00117316"/>
    <w:rsid w:val="001209B4"/>
    <w:rsid w:val="0014760A"/>
    <w:rsid w:val="001761FC"/>
    <w:rsid w:val="00177DD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1E3"/>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347"/>
    <w:rsid w:val="004B37B4"/>
    <w:rsid w:val="004B72B4"/>
    <w:rsid w:val="004C0314"/>
    <w:rsid w:val="004C0D3D"/>
    <w:rsid w:val="004C213E"/>
    <w:rsid w:val="004C376C"/>
    <w:rsid w:val="004C657F"/>
    <w:rsid w:val="004D17D8"/>
    <w:rsid w:val="004D52D8"/>
    <w:rsid w:val="004D6011"/>
    <w:rsid w:val="004E355B"/>
    <w:rsid w:val="005028E5"/>
    <w:rsid w:val="00503735"/>
    <w:rsid w:val="005127D3"/>
    <w:rsid w:val="00516A88"/>
    <w:rsid w:val="00522065"/>
    <w:rsid w:val="005224F2"/>
    <w:rsid w:val="00533F1C"/>
    <w:rsid w:val="00536D8B"/>
    <w:rsid w:val="005379C3"/>
    <w:rsid w:val="0054273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B9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355"/>
    <w:rsid w:val="008266F9"/>
    <w:rsid w:val="008267E2"/>
    <w:rsid w:val="00826A9B"/>
    <w:rsid w:val="00834842"/>
    <w:rsid w:val="00840E7B"/>
    <w:rsid w:val="008535D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2279A"/>
    <w:rsid w:val="00926CB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A67"/>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C1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20D"/>
    <w:rsid w:val="00DE1CE2"/>
    <w:rsid w:val="00DE37F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9B6"/>
    <w:rsid w:val="00E63419"/>
    <w:rsid w:val="00E64496"/>
    <w:rsid w:val="00E65E5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35F6E"/>
  <w14:defaultImageDpi w14:val="300"/>
  <w15:docId w15:val="{D8E21993-78BF-9343-82C3-9C476D44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273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27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27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5427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5427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27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730"/>
  </w:style>
  <w:style w:type="character" w:customStyle="1" w:styleId="Heading1Char">
    <w:name w:val="Heading 1 Char"/>
    <w:aliases w:val="Pocket Char"/>
    <w:basedOn w:val="DefaultParagraphFont"/>
    <w:link w:val="Heading1"/>
    <w:uiPriority w:val="9"/>
    <w:rsid w:val="005427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273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5427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5427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273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542730"/>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54273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4273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42730"/>
    <w:rPr>
      <w:color w:val="auto"/>
      <w:u w:val="none"/>
    </w:rPr>
  </w:style>
  <w:style w:type="paragraph" w:styleId="DocumentMap">
    <w:name w:val="Document Map"/>
    <w:basedOn w:val="Normal"/>
    <w:link w:val="DocumentMapChar"/>
    <w:uiPriority w:val="99"/>
    <w:semiHidden/>
    <w:unhideWhenUsed/>
    <w:rsid w:val="005427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2730"/>
    <w:rPr>
      <w:rFonts w:ascii="Lucida Grande" w:hAnsi="Lucida Grande" w:cs="Lucida Grande"/>
    </w:rPr>
  </w:style>
  <w:style w:type="paragraph" w:styleId="ListParagraph">
    <w:name w:val="List Paragraph"/>
    <w:basedOn w:val="Normal"/>
    <w:uiPriority w:val="34"/>
    <w:qFormat/>
    <w:rsid w:val="004A7347"/>
    <w:pPr>
      <w:ind w:left="720"/>
      <w:contextualSpacing/>
    </w:pPr>
  </w:style>
  <w:style w:type="character" w:customStyle="1" w:styleId="c-timestamplabel">
    <w:name w:val="c-timestamp__label"/>
    <w:basedOn w:val="DefaultParagraphFont"/>
    <w:rsid w:val="004A7347"/>
  </w:style>
  <w:style w:type="paragraph" w:styleId="Revision">
    <w:name w:val="Revision"/>
    <w:hidden/>
    <w:uiPriority w:val="99"/>
    <w:semiHidden/>
    <w:rsid w:val="004A7347"/>
    <w:rPr>
      <w:rFonts w:ascii="Calibri" w:hAnsi="Calibri" w:cs="Calibri"/>
      <w:sz w:val="22"/>
    </w:rPr>
  </w:style>
  <w:style w:type="paragraph" w:customStyle="1" w:styleId="textbold">
    <w:name w:val="text bold"/>
    <w:basedOn w:val="Normal"/>
    <w:link w:val="Emphasis"/>
    <w:uiPriority w:val="20"/>
    <w:qFormat/>
    <w:rsid w:val="004A734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4A7347"/>
    <w:pPr>
      <w:spacing w:before="100" w:beforeAutospacing="1" w:after="100" w:afterAutospacing="1"/>
    </w:pPr>
  </w:style>
  <w:style w:type="character" w:customStyle="1" w:styleId="dcr-19x4pdv">
    <w:name w:val="dcr-19x4pdv"/>
    <w:basedOn w:val="DefaultParagraphFont"/>
    <w:rsid w:val="004A7347"/>
  </w:style>
  <w:style w:type="paragraph" w:styleId="NormalWeb">
    <w:name w:val="Normal (Web)"/>
    <w:basedOn w:val="Normal"/>
    <w:uiPriority w:val="99"/>
    <w:semiHidden/>
    <w:unhideWhenUsed/>
    <w:rsid w:val="004A7347"/>
    <w:pPr>
      <w:spacing w:before="100" w:beforeAutospacing="1" w:after="100" w:afterAutospacing="1"/>
    </w:pPr>
  </w:style>
  <w:style w:type="paragraph" w:customStyle="1" w:styleId="c-article-author-affiliationaddress">
    <w:name w:val="c-article-author-affiliation__address"/>
    <w:basedOn w:val="Normal"/>
    <w:rsid w:val="004A7347"/>
    <w:pPr>
      <w:spacing w:before="100" w:beforeAutospacing="1" w:after="100" w:afterAutospacing="1"/>
    </w:pPr>
  </w:style>
  <w:style w:type="paragraph" w:customStyle="1" w:styleId="c-article-author-affiliationauthors-list">
    <w:name w:val="c-article-author-affiliation__authors-list"/>
    <w:basedOn w:val="Normal"/>
    <w:rsid w:val="004A7347"/>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A7347"/>
    <w:rPr>
      <w:sz w:val="22"/>
      <w:u w:val="single"/>
    </w:rPr>
  </w:style>
  <w:style w:type="paragraph" w:customStyle="1" w:styleId="Emphasize">
    <w:name w:val="Emphasize"/>
    <w:basedOn w:val="Normal"/>
    <w:uiPriority w:val="7"/>
    <w:qFormat/>
    <w:rsid w:val="004A734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4A734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4A7347"/>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4A7347"/>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A734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4A7347"/>
    <w:rPr>
      <w:b/>
      <w:bCs/>
    </w:rPr>
  </w:style>
  <w:style w:type="character" w:customStyle="1" w:styleId="related-itemeyebrow">
    <w:name w:val="related-item__eyebrow"/>
    <w:basedOn w:val="DefaultParagraphFont"/>
    <w:rsid w:val="004A7347"/>
  </w:style>
  <w:style w:type="character" w:customStyle="1" w:styleId="inline-videodetail">
    <w:name w:val="inline-video__detail"/>
    <w:basedOn w:val="DefaultParagraphFont"/>
    <w:rsid w:val="004A7347"/>
  </w:style>
  <w:style w:type="paragraph" w:customStyle="1" w:styleId="endmark">
    <w:name w:val="endmark"/>
    <w:basedOn w:val="Normal"/>
    <w:rsid w:val="004A7347"/>
    <w:pPr>
      <w:spacing w:before="100" w:beforeAutospacing="1" w:after="100" w:afterAutospacing="1"/>
    </w:pPr>
  </w:style>
  <w:style w:type="paragraph" w:customStyle="1" w:styleId="gy">
    <w:name w:val="gy"/>
    <w:basedOn w:val="Normal"/>
    <w:rsid w:val="004A7347"/>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4A7347"/>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4A7347"/>
  </w:style>
  <w:style w:type="paragraph" w:customStyle="1" w:styleId="more-ontitle">
    <w:name w:val="more-on__title"/>
    <w:basedOn w:val="Normal"/>
    <w:rsid w:val="004A7347"/>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A7347"/>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4A7347"/>
  </w:style>
  <w:style w:type="paragraph" w:customStyle="1" w:styleId="UnderlinePara">
    <w:name w:val="Underline Para"/>
    <w:basedOn w:val="Normal"/>
    <w:uiPriority w:val="1"/>
    <w:qFormat/>
    <w:rsid w:val="000059DD"/>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18/07/space-barons-review-elon-musk-bezos-thai-ca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23</Pages>
  <Words>14458</Words>
  <Characters>82411</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2022-01-21T01:10:00Z</dcterms:created>
  <dcterms:modified xsi:type="dcterms:W3CDTF">2022-01-23T01:17:00Z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