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81F25A" w14:textId="69A2B16C" w:rsidR="005A33E1" w:rsidRDefault="005A33E1" w:rsidP="005A33E1">
      <w:pPr>
        <w:pStyle w:val="Heading2"/>
      </w:pPr>
      <w:r>
        <w:t>FW</w:t>
      </w:r>
    </w:p>
    <w:p w14:paraId="30A98D49" w14:textId="2F01E383" w:rsidR="005A33E1" w:rsidRPr="00866514" w:rsidRDefault="005A33E1" w:rsidP="005A33E1">
      <w:pPr>
        <w:pStyle w:val="Heading4"/>
      </w:pPr>
      <w:r w:rsidRPr="00866514">
        <w:t>A. Interpretation: the affirmative may only garner offense from the hypothetical enactment of the resolution.</w:t>
      </w:r>
    </w:p>
    <w:p w14:paraId="4109AA46" w14:textId="77777777" w:rsidR="005A33E1" w:rsidRPr="00866514" w:rsidRDefault="005A33E1" w:rsidP="005A33E1"/>
    <w:p w14:paraId="2AD61FB7" w14:textId="76E031F1" w:rsidR="005A33E1" w:rsidRPr="00866514" w:rsidRDefault="005A33E1" w:rsidP="005A33E1">
      <w:pPr>
        <w:pStyle w:val="Heading4"/>
      </w:pPr>
      <w:r w:rsidRPr="00866514">
        <w:t xml:space="preserve">Violation: THEY DON’T MEET B/C </w:t>
      </w:r>
      <w:r>
        <w:t xml:space="preserve">they read a non-topical, planless </w:t>
      </w:r>
      <w:proofErr w:type="spellStart"/>
      <w:r>
        <w:t>aff</w:t>
      </w:r>
      <w:proofErr w:type="spellEnd"/>
      <w:r>
        <w:t>.</w:t>
      </w:r>
    </w:p>
    <w:p w14:paraId="738B729D" w14:textId="77777777" w:rsidR="005A33E1" w:rsidRPr="00866514" w:rsidRDefault="005A33E1" w:rsidP="005A33E1"/>
    <w:p w14:paraId="47B8E7A6" w14:textId="2FC51EA8" w:rsidR="005A33E1" w:rsidRPr="00866514" w:rsidRDefault="005A33E1" w:rsidP="005A33E1">
      <w:pPr>
        <w:pStyle w:val="Heading4"/>
      </w:pPr>
      <w:r w:rsidRPr="00866514">
        <w:rPr>
          <w:i/>
        </w:rPr>
        <w:t>*GO SLOW*</w:t>
      </w:r>
      <w:r w:rsidRPr="00866514">
        <w:t xml:space="preserve"> Our </w:t>
      </w:r>
      <w:proofErr w:type="spellStart"/>
      <w:r w:rsidRPr="00866514">
        <w:t>interp</w:t>
      </w:r>
      <w:proofErr w:type="spellEnd"/>
      <w:r w:rsidRPr="00866514">
        <w:t xml:space="preserve"> is compatible with them reading </w:t>
      </w:r>
      <w:r>
        <w:t>a soft-left about Asian</w:t>
      </w:r>
      <w:r w:rsidRPr="00866514">
        <w:t xml:space="preserve"> </w:t>
      </w:r>
      <w:r>
        <w:t xml:space="preserve">violence </w:t>
      </w:r>
      <w:r w:rsidRPr="00866514">
        <w:t>which solves their offense and our offense</w:t>
      </w:r>
      <w:r>
        <w:t>.</w:t>
      </w:r>
    </w:p>
    <w:p w14:paraId="1B9B9377" w14:textId="77777777" w:rsidR="005A33E1" w:rsidRPr="00866514" w:rsidRDefault="005A33E1" w:rsidP="005A33E1"/>
    <w:p w14:paraId="3A74ECA3" w14:textId="77777777" w:rsidR="005A33E1" w:rsidRDefault="005A33E1" w:rsidP="005A33E1">
      <w:pPr>
        <w:pStyle w:val="Heading4"/>
      </w:pPr>
      <w:r>
        <w:t>B. Our Offense</w:t>
      </w:r>
    </w:p>
    <w:p w14:paraId="32A6E9BB" w14:textId="77777777" w:rsidR="005A33E1" w:rsidRPr="00FB1E62" w:rsidRDefault="005A33E1" w:rsidP="005A33E1"/>
    <w:p w14:paraId="48616D78" w14:textId="77777777" w:rsidR="005A33E1" w:rsidRPr="0033544A" w:rsidRDefault="005A33E1" w:rsidP="005A33E1">
      <w:pPr>
        <w:pStyle w:val="Heading4"/>
      </w:pPr>
      <w:r w:rsidRPr="0033544A">
        <w:t xml:space="preserve">They destroy engagement – predictable stasis ensures </w:t>
      </w:r>
      <w:r w:rsidRPr="0033544A">
        <w:rPr>
          <w:u w:val="single"/>
        </w:rPr>
        <w:t>research accessibility</w:t>
      </w:r>
      <w:r w:rsidRPr="0033544A">
        <w:t xml:space="preserve"> and </w:t>
      </w:r>
      <w:r w:rsidRPr="0033544A">
        <w:rPr>
          <w:u w:val="single"/>
        </w:rPr>
        <w:t>negative ground</w:t>
      </w:r>
      <w:r w:rsidRPr="0033544A">
        <w:t xml:space="preserve">. Even if public policy isn’t the best focus for activism, it’s crucial for dialogue because it’s grounded in consistent reporting and academic work. </w:t>
      </w:r>
    </w:p>
    <w:p w14:paraId="5CB179D2" w14:textId="77777777" w:rsidR="005A33E1" w:rsidRPr="0033544A" w:rsidRDefault="005A33E1" w:rsidP="005A33E1">
      <w:pPr>
        <w:pStyle w:val="Heading4"/>
      </w:pPr>
      <w:r w:rsidRPr="0033544A">
        <w:t xml:space="preserve">Two impacts - </w:t>
      </w:r>
    </w:p>
    <w:p w14:paraId="1F9B5657" w14:textId="77777777" w:rsidR="005A33E1" w:rsidRPr="0033544A" w:rsidRDefault="005A33E1" w:rsidP="005A33E1">
      <w:pPr>
        <w:pStyle w:val="Heading4"/>
      </w:pPr>
      <w:r w:rsidRPr="0033544A">
        <w:t xml:space="preserve">1) Changing the topic post facto </w:t>
      </w:r>
      <w:r w:rsidRPr="0033544A">
        <w:rPr>
          <w:u w:val="single"/>
        </w:rPr>
        <w:t xml:space="preserve">structurally favors the </w:t>
      </w:r>
      <w:proofErr w:type="spellStart"/>
      <w:r w:rsidRPr="0033544A">
        <w:rPr>
          <w:u w:val="single"/>
        </w:rPr>
        <w:t>aff</w:t>
      </w:r>
      <w:proofErr w:type="spellEnd"/>
      <w:r w:rsidRPr="0033544A">
        <w:t xml:space="preserve"> by manipulatin</w:t>
      </w:r>
      <w:r>
        <w:t>g balance of prep – vote neg because</w:t>
      </w:r>
      <w:r w:rsidRPr="0033544A">
        <w:t xml:space="preserve"> debate is a competitive game that’s meaningless without substantive constraints.</w:t>
      </w:r>
    </w:p>
    <w:p w14:paraId="254C1469" w14:textId="77777777" w:rsidR="005A33E1" w:rsidRPr="0033544A" w:rsidRDefault="005A33E1" w:rsidP="005A33E1">
      <w:pPr>
        <w:pStyle w:val="Heading4"/>
      </w:pPr>
      <w:r w:rsidRPr="0033544A">
        <w:t xml:space="preserve">2) Also key to have well-prepared opponents. </w:t>
      </w:r>
      <w:r>
        <w:t xml:space="preserve">Exclusionary rule: </w:t>
      </w:r>
      <w:r w:rsidRPr="0033544A">
        <w:t xml:space="preserve">They transform debate into a monologue which means their arguments are presumptively false because they haven’t been subjected to well researched scrutiny. </w:t>
      </w:r>
    </w:p>
    <w:p w14:paraId="72B7BA96" w14:textId="77777777" w:rsidR="005A33E1" w:rsidRPr="0033544A" w:rsidRDefault="005A33E1" w:rsidP="005A33E1">
      <w:pPr>
        <w:pStyle w:val="Heading4"/>
      </w:pPr>
      <w:r w:rsidRPr="0033544A">
        <w:t xml:space="preserve">Their model creates a structural disincentive to substantial research. Failure to defend the actor and mechanism of the resolution allows them to shift their advocacy to the terms most favorable to them – causes dogmatism and forces the neg into generics at the margins of the literature – destroys good scholarship. </w:t>
      </w:r>
    </w:p>
    <w:p w14:paraId="0D7E0069" w14:textId="77777777" w:rsidR="005A33E1" w:rsidRPr="00866514" w:rsidRDefault="005A33E1" w:rsidP="005A33E1"/>
    <w:p w14:paraId="35E26F9F" w14:textId="77777777" w:rsidR="005A33E1" w:rsidRPr="00866514" w:rsidRDefault="005A33E1" w:rsidP="005A33E1">
      <w:pPr>
        <w:pStyle w:val="Heading4"/>
      </w:pPr>
      <w:r w:rsidRPr="00866514">
        <w:t>C. Drop the debater on T – the round is already skewed from the beginning b</w:t>
      </w:r>
      <w:r>
        <w:t>ecause their advocacy excluded m</w:t>
      </w:r>
      <w:r w:rsidRPr="00866514">
        <w:t>y ability to generate NC offense– letting them sever doesn’t solve any of the abuse</w:t>
      </w:r>
    </w:p>
    <w:p w14:paraId="4AE0F86F" w14:textId="77777777" w:rsidR="005A33E1" w:rsidRPr="00866514" w:rsidRDefault="005A33E1" w:rsidP="005A33E1"/>
    <w:p w14:paraId="33A793B7" w14:textId="77777777" w:rsidR="005A33E1" w:rsidRPr="00866514" w:rsidRDefault="005A33E1" w:rsidP="005A33E1">
      <w:pPr>
        <w:pStyle w:val="Heading4"/>
      </w:pPr>
      <w:r w:rsidRPr="00866514">
        <w:rPr>
          <w:rFonts w:cs="Arial"/>
        </w:rPr>
        <w:lastRenderedPageBreak/>
        <w:t xml:space="preserve">Theory is an issue of competing interpretations because reasonability </w:t>
      </w:r>
      <w:r w:rsidRPr="00866514">
        <w:t>invites arbitrary judge intervention based on preference rather than argumentation and encourages a race to the bottom in which debaters will exploit a judge’s tolerance for questionable argumentation.</w:t>
      </w:r>
    </w:p>
    <w:p w14:paraId="6C756672" w14:textId="2825D982" w:rsidR="00E42E4C" w:rsidRDefault="00E42E4C" w:rsidP="00F601E6"/>
    <w:p w14:paraId="4F16080C" w14:textId="3DBB8C34" w:rsidR="00BF06E4" w:rsidRDefault="00BF06E4" w:rsidP="00BF06E4">
      <w:pPr>
        <w:pStyle w:val="Heading2"/>
      </w:pPr>
      <w:r>
        <w:lastRenderedPageBreak/>
        <w:t>K</w:t>
      </w:r>
    </w:p>
    <w:p w14:paraId="54789590" w14:textId="7BCA0F11" w:rsidR="00BF06E4" w:rsidRPr="007C25CD" w:rsidRDefault="00BF06E4" w:rsidP="00BF06E4">
      <w:pPr>
        <w:pStyle w:val="Heading4"/>
      </w:pPr>
      <w:r w:rsidRPr="007C25CD">
        <w:t>Personal experience- individual oppression as a lens occludes class struggle</w:t>
      </w:r>
    </w:p>
    <w:p w14:paraId="310E9B5E" w14:textId="77777777" w:rsidR="00BF06E4" w:rsidRPr="00B72C0B" w:rsidRDefault="00BF06E4" w:rsidP="00BF06E4">
      <w:pPr>
        <w:rPr>
          <w:rFonts w:eastAsia="Calibri" w:cs="Times New Roman"/>
          <w:b/>
        </w:rPr>
      </w:pPr>
      <w:r w:rsidRPr="007C25CD">
        <w:rPr>
          <w:rFonts w:eastAsia="Calibri" w:cs="Times New Roman"/>
          <w:b/>
        </w:rPr>
        <w:t xml:space="preserve">San Juan </w:t>
      </w:r>
      <w:proofErr w:type="spellStart"/>
      <w:proofErr w:type="gramStart"/>
      <w:r w:rsidRPr="007C25CD">
        <w:rPr>
          <w:rFonts w:eastAsia="Calibri" w:cs="Times New Roman"/>
          <w:b/>
        </w:rPr>
        <w:t>Jr.PhD</w:t>
      </w:r>
      <w:proofErr w:type="spellEnd"/>
      <w:proofErr w:type="gramEnd"/>
      <w:r w:rsidRPr="007C25CD">
        <w:rPr>
          <w:rFonts w:eastAsia="Calibri" w:cs="Times New Roman"/>
          <w:b/>
        </w:rPr>
        <w:t xml:space="preserve"> 91</w:t>
      </w:r>
      <w:r>
        <w:rPr>
          <w:rFonts w:eastAsia="Calibri" w:cs="Times New Roman"/>
          <w:b/>
        </w:rPr>
        <w:t xml:space="preserve"> </w:t>
      </w:r>
      <w:r w:rsidRPr="007C25CD">
        <w:rPr>
          <w:rFonts w:eastAsia="Calibri" w:cs="Times New Roman"/>
        </w:rPr>
        <w:t xml:space="preserve">(E,  Beyond Identity Politics: The Predicament </w:t>
      </w:r>
      <w:proofErr w:type="spellStart"/>
      <w:r w:rsidRPr="007C25CD">
        <w:rPr>
          <w:rFonts w:eastAsia="Calibri" w:cs="Times New Roman"/>
        </w:rPr>
        <w:t>o f</w:t>
      </w:r>
      <w:proofErr w:type="spellEnd"/>
      <w:r w:rsidRPr="007C25CD">
        <w:rPr>
          <w:rFonts w:eastAsia="Calibri" w:cs="Times New Roman"/>
        </w:rPr>
        <w:t xml:space="preserve"> the Asian American Writer in Late Capitalism  American L </w:t>
      </w:r>
      <w:proofErr w:type="spellStart"/>
      <w:r w:rsidRPr="007C25CD">
        <w:rPr>
          <w:rFonts w:eastAsia="Calibri" w:cs="Times New Roman"/>
        </w:rPr>
        <w:t>ite</w:t>
      </w:r>
      <w:proofErr w:type="spellEnd"/>
      <w:r w:rsidRPr="007C25CD">
        <w:rPr>
          <w:rFonts w:eastAsia="Calibri" w:cs="Times New Roman"/>
        </w:rPr>
        <w:t xml:space="preserve"> ra r y H </w:t>
      </w:r>
      <w:proofErr w:type="spellStart"/>
      <w:r w:rsidRPr="007C25CD">
        <w:rPr>
          <w:rFonts w:eastAsia="Calibri" w:cs="Times New Roman"/>
        </w:rPr>
        <w:t>isto</w:t>
      </w:r>
      <w:proofErr w:type="spellEnd"/>
      <w:r w:rsidRPr="007C25CD">
        <w:rPr>
          <w:rFonts w:eastAsia="Calibri" w:cs="Times New Roman"/>
        </w:rPr>
        <w:t xml:space="preserve"> </w:t>
      </w:r>
      <w:proofErr w:type="spellStart"/>
      <w:r w:rsidRPr="007C25CD">
        <w:rPr>
          <w:rFonts w:eastAsia="Calibri" w:cs="Times New Roman"/>
        </w:rPr>
        <w:t>ry</w:t>
      </w:r>
      <w:proofErr w:type="spellEnd"/>
      <w:r w:rsidRPr="007C25CD">
        <w:rPr>
          <w:rFonts w:eastAsia="Calibri" w:cs="Times New Roman"/>
        </w:rPr>
        <w:t xml:space="preserve"> , Vol. 3, No. 3 (Autumn, 1991), pp. 542-565 )</w:t>
      </w:r>
    </w:p>
    <w:p w14:paraId="186B27C3" w14:textId="77777777" w:rsidR="00BF06E4" w:rsidRPr="003F474C" w:rsidRDefault="00BF06E4" w:rsidP="00BF06E4">
      <w:pPr>
        <w:rPr>
          <w:rFonts w:eastAsia="Calibri" w:cs="Times New Roman"/>
          <w:szCs w:val="26"/>
        </w:rPr>
      </w:pPr>
      <w:r w:rsidRPr="003F474C">
        <w:rPr>
          <w:rFonts w:eastAsia="Calibri" w:cs="Times New Roman"/>
          <w:sz w:val="26"/>
          <w:szCs w:val="26"/>
          <w:u w:val="single"/>
        </w:rPr>
        <w:t>With the presumed collapse of the transcendental grounds for universal standards</w:t>
      </w:r>
      <w:r w:rsidRPr="003F474C">
        <w:rPr>
          <w:rFonts w:eastAsia="Calibri" w:cs="Times New Roman"/>
          <w:szCs w:val="26"/>
        </w:rPr>
        <w:t xml:space="preserve"> of norms and values, </w:t>
      </w:r>
      <w:r w:rsidRPr="003F474C">
        <w:rPr>
          <w:rFonts w:eastAsia="Calibri" w:cs="Times New Roman"/>
          <w:sz w:val="26"/>
          <w:szCs w:val="26"/>
          <w:u w:val="single"/>
        </w:rPr>
        <w:t>proponents of the postmodern “revolution”</w:t>
      </w:r>
      <w:r w:rsidRPr="003F474C">
        <w:rPr>
          <w:rFonts w:eastAsia="Calibri" w:cs="Times New Roman"/>
          <w:szCs w:val="26"/>
        </w:rPr>
        <w:t xml:space="preserve"> in cultural studies in Europe and North America </w:t>
      </w:r>
      <w:r w:rsidRPr="003F474C">
        <w:rPr>
          <w:rFonts w:eastAsia="Calibri" w:cs="Times New Roman"/>
          <w:sz w:val="26"/>
          <w:szCs w:val="26"/>
          <w:u w:val="single"/>
        </w:rPr>
        <w:t xml:space="preserve">have celebrated </w:t>
      </w:r>
      <w:proofErr w:type="spellStart"/>
      <w:r w:rsidRPr="003F474C">
        <w:rPr>
          <w:rFonts w:eastAsia="Calibri" w:cs="Times New Roman"/>
          <w:sz w:val="26"/>
          <w:szCs w:val="26"/>
          <w:u w:val="single"/>
        </w:rPr>
        <w:t>differance</w:t>
      </w:r>
      <w:proofErr w:type="spellEnd"/>
      <w:r w:rsidRPr="003F474C">
        <w:rPr>
          <w:rFonts w:eastAsia="Calibri" w:cs="Times New Roman"/>
          <w:szCs w:val="26"/>
        </w:rPr>
        <w:t xml:space="preserve">, marginality, nomadic and decentered identities, indeterminacy, </w:t>
      </w:r>
      <w:proofErr w:type="gramStart"/>
      <w:r w:rsidRPr="003F474C">
        <w:rPr>
          <w:rFonts w:eastAsia="Calibri" w:cs="Times New Roman"/>
          <w:szCs w:val="26"/>
        </w:rPr>
        <w:t>simulacra</w:t>
      </w:r>
      <w:proofErr w:type="gramEnd"/>
      <w:r w:rsidRPr="003F474C">
        <w:rPr>
          <w:rFonts w:eastAsia="Calibri" w:cs="Times New Roman"/>
          <w:szCs w:val="26"/>
        </w:rPr>
        <w:t xml:space="preserve"> and the sublime, undecidability, ironic dissemination, textuality, and so forth. </w:t>
      </w:r>
      <w:r w:rsidRPr="003F474C">
        <w:rPr>
          <w:rFonts w:eastAsia="Calibri" w:cs="Times New Roman"/>
          <w:sz w:val="26"/>
          <w:szCs w:val="26"/>
          <w:highlight w:val="green"/>
          <w:u w:val="single"/>
        </w:rPr>
        <w:t xml:space="preserve">A multiplicity of power plays and </w:t>
      </w:r>
      <w:r w:rsidRPr="003F474C">
        <w:rPr>
          <w:rFonts w:eastAsia="Calibri" w:cs="Times New Roman"/>
          <w:b/>
          <w:sz w:val="26"/>
          <w:szCs w:val="26"/>
          <w:highlight w:val="green"/>
          <w:u w:val="single"/>
          <w:bdr w:val="single" w:sz="4" w:space="0" w:color="auto"/>
        </w:rPr>
        <w:t>language games supposedly abounds.</w:t>
      </w:r>
      <w:r w:rsidRPr="003F474C">
        <w:rPr>
          <w:rFonts w:eastAsia="Calibri" w:cs="Times New Roman"/>
          <w:szCs w:val="26"/>
        </w:rPr>
        <w:t xml:space="preserve"> </w:t>
      </w:r>
      <w:r w:rsidRPr="003F474C">
        <w:rPr>
          <w:rFonts w:eastAsia="Calibri" w:cs="Times New Roman"/>
          <w:sz w:val="26"/>
          <w:szCs w:val="26"/>
          <w:u w:val="single"/>
        </w:rPr>
        <w:t xml:space="preserve">The </w:t>
      </w:r>
      <w:r w:rsidRPr="003F474C">
        <w:rPr>
          <w:rFonts w:eastAsia="Calibri" w:cs="Times New Roman"/>
          <w:sz w:val="26"/>
          <w:szCs w:val="26"/>
          <w:highlight w:val="green"/>
          <w:u w:val="single"/>
        </w:rPr>
        <w:t>intertextuality of power</w:t>
      </w:r>
      <w:r w:rsidRPr="003F474C">
        <w:rPr>
          <w:rFonts w:eastAsia="Calibri" w:cs="Times New Roman"/>
          <w:szCs w:val="26"/>
        </w:rPr>
        <w:t xml:space="preserve">, desire, and interest </w:t>
      </w:r>
      <w:r w:rsidRPr="003F474C">
        <w:rPr>
          <w:rFonts w:eastAsia="Calibri" w:cs="Times New Roman"/>
          <w:sz w:val="26"/>
          <w:szCs w:val="26"/>
          <w:highlight w:val="green"/>
          <w:u w:val="single"/>
        </w:rPr>
        <w:t xml:space="preserve">begets </w:t>
      </w:r>
      <w:r w:rsidRPr="003F474C">
        <w:rPr>
          <w:rFonts w:eastAsia="Calibri" w:cs="Times New Roman"/>
          <w:b/>
          <w:sz w:val="26"/>
          <w:szCs w:val="26"/>
          <w:highlight w:val="green"/>
          <w:u w:val="single"/>
          <w:bdr w:val="single" w:sz="4" w:space="0" w:color="auto"/>
        </w:rPr>
        <w:t>strategies of positionalities</w:t>
      </w:r>
      <w:r w:rsidRPr="003F474C">
        <w:rPr>
          <w:rFonts w:eastAsia="Calibri" w:cs="Times New Roman"/>
          <w:sz w:val="26"/>
          <w:szCs w:val="26"/>
          <w:u w:val="single"/>
        </w:rPr>
        <w:t xml:space="preserve">. </w:t>
      </w:r>
      <w:proofErr w:type="gramStart"/>
      <w:r w:rsidRPr="003F474C">
        <w:rPr>
          <w:rFonts w:eastAsia="Calibri" w:cs="Times New Roman"/>
          <w:sz w:val="26"/>
          <w:szCs w:val="26"/>
          <w:u w:val="single"/>
        </w:rPr>
        <w:t>S</w:t>
      </w:r>
      <w:r w:rsidRPr="003F474C">
        <w:rPr>
          <w:rFonts w:eastAsia="Calibri" w:cs="Times New Roman"/>
          <w:szCs w:val="26"/>
        </w:rPr>
        <w:t>o</w:t>
      </w:r>
      <w:proofErr w:type="gramEnd"/>
      <w:r w:rsidRPr="003F474C">
        <w:rPr>
          <w:rFonts w:eastAsia="Calibri" w:cs="Times New Roman"/>
          <w:szCs w:val="26"/>
        </w:rPr>
        <w:t xml:space="preserve"> take your pick. Instead of the totalizing master narratives of Enlightenment progress, </w:t>
      </w:r>
      <w:r w:rsidRPr="003F474C">
        <w:rPr>
          <w:rFonts w:eastAsia="Calibri" w:cs="Times New Roman"/>
          <w:sz w:val="26"/>
          <w:szCs w:val="26"/>
          <w:highlight w:val="green"/>
          <w:u w:val="single"/>
        </w:rPr>
        <w:t>postmodern thinkers valorize the local</w:t>
      </w:r>
      <w:r w:rsidRPr="003F474C">
        <w:rPr>
          <w:rFonts w:eastAsia="Calibri" w:cs="Times New Roman"/>
          <w:sz w:val="26"/>
          <w:szCs w:val="26"/>
          <w:u w:val="single"/>
        </w:rPr>
        <w:t>,</w:t>
      </w:r>
      <w:r w:rsidRPr="003F474C">
        <w:rPr>
          <w:rFonts w:eastAsia="Calibri" w:cs="Times New Roman"/>
          <w:szCs w:val="26"/>
        </w:rPr>
        <w:t xml:space="preserve"> the heterogeneous, the contingent and conjunctural. Is it still meaningful to speak of truth? </w:t>
      </w:r>
      <w:r w:rsidRPr="003F474C">
        <w:rPr>
          <w:rFonts w:eastAsia="Calibri" w:cs="Times New Roman"/>
          <w:sz w:val="26"/>
          <w:szCs w:val="26"/>
          <w:highlight w:val="green"/>
          <w:u w:val="single"/>
        </w:rPr>
        <w:t>Are we still permitted to address issues of class</w:t>
      </w:r>
      <w:r w:rsidRPr="003F474C">
        <w:rPr>
          <w:rFonts w:eastAsia="Calibri" w:cs="Times New Roman"/>
          <w:sz w:val="26"/>
          <w:szCs w:val="26"/>
          <w:u w:val="single"/>
        </w:rPr>
        <w:t>,</w:t>
      </w:r>
      <w:r w:rsidRPr="003F474C">
        <w:rPr>
          <w:rFonts w:eastAsia="Calibri" w:cs="Times New Roman"/>
          <w:szCs w:val="26"/>
        </w:rPr>
        <w:t xml:space="preserve"> gender, and race? </w:t>
      </w:r>
      <w:r w:rsidRPr="003F474C">
        <w:rPr>
          <w:rFonts w:eastAsia="Calibri" w:cs="Times New Roman"/>
          <w:sz w:val="26"/>
          <w:szCs w:val="26"/>
          <w:u w:val="single"/>
        </w:rPr>
        <w:t>What are the implications</w:t>
      </w:r>
      <w:r w:rsidRPr="003F474C">
        <w:rPr>
          <w:rFonts w:eastAsia="Calibri" w:cs="Times New Roman"/>
          <w:szCs w:val="26"/>
        </w:rPr>
        <w:t xml:space="preserve"> of this postmodern “transvaluation” of paradigms for literary studies in general and minority/ ethnic writing in particular? One salutary repercussion has been the questioning of the Eurocentric canonical archive by feminists, peoples of color, dissenters inside and outside. </w:t>
      </w:r>
      <w:r w:rsidRPr="003F474C">
        <w:rPr>
          <w:rFonts w:eastAsia="Calibri" w:cs="Times New Roman"/>
          <w:sz w:val="26"/>
          <w:szCs w:val="26"/>
          <w:highlight w:val="green"/>
          <w:u w:val="single"/>
        </w:rPr>
        <w:t>The poststructuralist critique</w:t>
      </w:r>
      <w:r w:rsidRPr="003F474C">
        <w:rPr>
          <w:rFonts w:eastAsia="Calibri" w:cs="Times New Roman"/>
          <w:szCs w:val="26"/>
          <w:highlight w:val="green"/>
        </w:rPr>
        <w:t xml:space="preserve"> </w:t>
      </w:r>
      <w:r w:rsidRPr="003F474C">
        <w:rPr>
          <w:rFonts w:eastAsia="Calibri" w:cs="Times New Roman"/>
          <w:szCs w:val="26"/>
        </w:rPr>
        <w:t xml:space="preserve">of the self-identical Subject (by convention white, bourgeois, patriarchal) </w:t>
      </w:r>
      <w:r w:rsidRPr="003F474C">
        <w:rPr>
          <w:rFonts w:eastAsia="Calibri" w:cs="Times New Roman"/>
          <w:b/>
          <w:sz w:val="26"/>
          <w:szCs w:val="26"/>
          <w:highlight w:val="green"/>
          <w:u w:val="single"/>
          <w:bdr w:val="single" w:sz="4" w:space="0" w:color="auto"/>
        </w:rPr>
        <w:t xml:space="preserve">has inspired a </w:t>
      </w:r>
      <w:proofErr w:type="spellStart"/>
      <w:r w:rsidRPr="003F474C">
        <w:rPr>
          <w:rFonts w:eastAsia="Calibri" w:cs="Times New Roman"/>
          <w:b/>
          <w:sz w:val="26"/>
          <w:szCs w:val="26"/>
          <w:highlight w:val="green"/>
          <w:u w:val="single"/>
          <w:bdr w:val="single" w:sz="4" w:space="0" w:color="auto"/>
        </w:rPr>
        <w:t>perspectivalist</w:t>
      </w:r>
      <w:proofErr w:type="spellEnd"/>
      <w:r w:rsidRPr="003F474C">
        <w:rPr>
          <w:rFonts w:eastAsia="Calibri" w:cs="Times New Roman"/>
          <w:b/>
          <w:sz w:val="26"/>
          <w:szCs w:val="26"/>
          <w:highlight w:val="green"/>
          <w:u w:val="single"/>
          <w:bdr w:val="single" w:sz="4" w:space="0" w:color="auto"/>
        </w:rPr>
        <w:t xml:space="preserve"> revision</w:t>
      </w:r>
      <w:r w:rsidRPr="003F474C">
        <w:rPr>
          <w:rFonts w:eastAsia="Calibri" w:cs="Times New Roman"/>
          <w:szCs w:val="26"/>
          <w:highlight w:val="green"/>
        </w:rPr>
        <w:t xml:space="preserve"> </w:t>
      </w:r>
      <w:r w:rsidRPr="003F474C">
        <w:rPr>
          <w:rFonts w:eastAsia="Calibri" w:cs="Times New Roman"/>
          <w:szCs w:val="26"/>
        </w:rPr>
        <w:t xml:space="preserve">of various disciplinary approaches in history, comparative aesthetics, and others. To cite three inaugural examples: Houston Baker’s text-specific inventory of the black vernacular “blues” tradition presented in Blues, Ideology and Afro-American Literature (1984), Arnold </w:t>
      </w:r>
      <w:proofErr w:type="spellStart"/>
      <w:r w:rsidRPr="003F474C">
        <w:rPr>
          <w:rFonts w:eastAsia="Calibri" w:cs="Times New Roman"/>
          <w:szCs w:val="26"/>
        </w:rPr>
        <w:t>Krupat’s</w:t>
      </w:r>
      <w:proofErr w:type="spellEnd"/>
      <w:r w:rsidRPr="003F474C">
        <w:rPr>
          <w:rFonts w:eastAsia="Calibri" w:cs="Times New Roman"/>
          <w:szCs w:val="26"/>
        </w:rPr>
        <w:t xml:space="preserve"> foregrounding of oral tribal allegory in American Indian autobiographies enabled by a “materially situated historicism” in The Voice in the Margin (1989), and Ramon Saldivar’s dialectical assessment of Chicano narrative as an “oppositional articulation” of the gaps and silences in American literary history, a thesis vigor  </w:t>
      </w:r>
      <w:proofErr w:type="spellStart"/>
      <w:r w:rsidRPr="003F474C">
        <w:rPr>
          <w:rFonts w:eastAsia="Calibri" w:cs="Times New Roman"/>
          <w:szCs w:val="26"/>
        </w:rPr>
        <w:t>ously</w:t>
      </w:r>
      <w:proofErr w:type="spellEnd"/>
      <w:r w:rsidRPr="003F474C">
        <w:rPr>
          <w:rFonts w:eastAsia="Calibri" w:cs="Times New Roman"/>
          <w:szCs w:val="26"/>
        </w:rPr>
        <w:t xml:space="preserve"> argued in Chicano Narrative (1990). </w:t>
      </w:r>
      <w:r w:rsidRPr="003F474C">
        <w:rPr>
          <w:rFonts w:eastAsia="Calibri" w:cs="Times New Roman"/>
          <w:sz w:val="26"/>
          <w:szCs w:val="26"/>
          <w:u w:val="single"/>
        </w:rPr>
        <w:t>Premised on the notion that everything is socio-discursively constructed, these initiatives so far have not been paralleled by Asian American intellectuals.</w:t>
      </w:r>
      <w:r w:rsidRPr="003F474C">
        <w:rPr>
          <w:rFonts w:eastAsia="Calibri" w:cs="Times New Roman"/>
          <w:szCs w:val="26"/>
        </w:rPr>
        <w:t xml:space="preserve"> </w:t>
      </w:r>
      <w:r w:rsidRPr="003F474C">
        <w:rPr>
          <w:rFonts w:eastAsia="Calibri" w:cs="Times New Roman"/>
          <w:sz w:val="26"/>
          <w:szCs w:val="26"/>
          <w:u w:val="single"/>
        </w:rPr>
        <w:t>Who indeed will speak for this</w:t>
      </w:r>
      <w:r w:rsidRPr="003F474C">
        <w:rPr>
          <w:rFonts w:eastAsia="Calibri" w:cs="Times New Roman"/>
          <w:szCs w:val="26"/>
        </w:rPr>
        <w:t xml:space="preserve"> composite </w:t>
      </w:r>
      <w:r w:rsidRPr="003F474C">
        <w:rPr>
          <w:rFonts w:eastAsia="Calibri" w:cs="Times New Roman"/>
          <w:sz w:val="26"/>
          <w:szCs w:val="26"/>
          <w:u w:val="single"/>
        </w:rPr>
        <w:t>group?</w:t>
      </w:r>
      <w:r w:rsidRPr="003F474C">
        <w:rPr>
          <w:rFonts w:eastAsia="Calibri" w:cs="Times New Roman"/>
          <w:szCs w:val="26"/>
        </w:rPr>
        <w:t xml:space="preserve"> </w:t>
      </w:r>
      <w:r w:rsidRPr="003F474C">
        <w:rPr>
          <w:rFonts w:eastAsia="Calibri" w:cs="Times New Roman"/>
          <w:sz w:val="26"/>
          <w:szCs w:val="26"/>
          <w:u w:val="single"/>
        </w:rPr>
        <w:t xml:space="preserve">One would suspect that the rubric “Asian American,” itself an artificial hypostasis </w:t>
      </w:r>
      <w:r w:rsidRPr="003F474C">
        <w:rPr>
          <w:rFonts w:eastAsia="Calibri" w:cs="Times New Roman"/>
          <w:szCs w:val="26"/>
        </w:rPr>
        <w:t xml:space="preserve">of unstable elements, </w:t>
      </w:r>
      <w:r w:rsidRPr="003F474C">
        <w:rPr>
          <w:rFonts w:eastAsia="Calibri" w:cs="Times New Roman"/>
          <w:sz w:val="26"/>
          <w:szCs w:val="26"/>
          <w:u w:val="single"/>
        </w:rPr>
        <w:t>would preemptively vitiate any unilateral program of systematization</w:t>
      </w:r>
      <w:r w:rsidRPr="003F474C">
        <w:rPr>
          <w:rFonts w:eastAsia="Calibri" w:cs="Times New Roman"/>
          <w:szCs w:val="26"/>
        </w:rPr>
        <w:t xml:space="preserve">. In addition, Asian Americans’ being judged by media and government as a “model minority,” some allegedly whiter than whites (see </w:t>
      </w:r>
      <w:proofErr w:type="spellStart"/>
      <w:r w:rsidRPr="003F474C">
        <w:rPr>
          <w:rFonts w:eastAsia="Calibri" w:cs="Times New Roman"/>
          <w:szCs w:val="26"/>
        </w:rPr>
        <w:t>Themstrom</w:t>
      </w:r>
      <w:proofErr w:type="spellEnd"/>
      <w:r w:rsidRPr="003F474C">
        <w:rPr>
          <w:rFonts w:eastAsia="Calibri" w:cs="Times New Roman"/>
          <w:szCs w:val="26"/>
        </w:rPr>
        <w:t xml:space="preserve"> 252; Lee), makes their marginality quite problematic. Perhaps more than other peoples of color, Asian Americans find themselves trapped in a classic postmodern predicament: essentialized by the official pluralism as formerly the “Yellow Peril” and now the “</w:t>
      </w:r>
      <w:proofErr w:type="spellStart"/>
      <w:r w:rsidRPr="003F474C">
        <w:rPr>
          <w:rFonts w:eastAsia="Calibri" w:cs="Times New Roman"/>
          <w:szCs w:val="26"/>
        </w:rPr>
        <w:t>Superminority</w:t>
      </w:r>
      <w:proofErr w:type="spellEnd"/>
      <w:r w:rsidRPr="003F474C">
        <w:rPr>
          <w:rFonts w:eastAsia="Calibri" w:cs="Times New Roman"/>
          <w:szCs w:val="26"/>
        </w:rPr>
        <w:t xml:space="preserve">,” they nevertheless seek to reaffirm their complex internal differences in projects of hybrid and syncretic genealogy. </w:t>
      </w:r>
      <w:r w:rsidRPr="003F474C">
        <w:rPr>
          <w:rFonts w:eastAsia="Calibri" w:cs="Times New Roman"/>
          <w:sz w:val="26"/>
          <w:szCs w:val="26"/>
          <w:highlight w:val="green"/>
          <w:u w:val="single"/>
        </w:rPr>
        <w:t xml:space="preserve">Objectified by state-ordained juridical exclusions </w:t>
      </w:r>
      <w:r w:rsidRPr="003F474C">
        <w:rPr>
          <w:rFonts w:eastAsia="Calibri" w:cs="Times New Roman"/>
          <w:szCs w:val="26"/>
        </w:rPr>
        <w:t xml:space="preserve">(Chinese, Japanese, and Filipinos share this historically unique commonality), </w:t>
      </w:r>
      <w:r w:rsidRPr="003F474C">
        <w:rPr>
          <w:rFonts w:eastAsia="Calibri" w:cs="Times New Roman"/>
          <w:sz w:val="26"/>
          <w:szCs w:val="26"/>
          <w:highlight w:val="green"/>
          <w:u w:val="single"/>
        </w:rPr>
        <w:t xml:space="preserve">they pursue </w:t>
      </w:r>
      <w:r w:rsidRPr="003F474C">
        <w:rPr>
          <w:rFonts w:eastAsia="Calibri" w:cs="Times New Roman"/>
          <w:b/>
          <w:sz w:val="26"/>
          <w:szCs w:val="26"/>
          <w:highlight w:val="green"/>
          <w:u w:val="single"/>
          <w:bdr w:val="single" w:sz="4" w:space="0" w:color="auto"/>
        </w:rPr>
        <w:t>particularistic agendas</w:t>
      </w:r>
      <w:r w:rsidRPr="003F474C">
        <w:rPr>
          <w:rFonts w:eastAsia="Calibri" w:cs="Times New Roman"/>
          <w:sz w:val="26"/>
          <w:szCs w:val="26"/>
          <w:u w:val="single"/>
        </w:rPr>
        <w:t xml:space="preserve"> for economic </w:t>
      </w:r>
      <w:r w:rsidRPr="003F474C">
        <w:rPr>
          <w:rFonts w:eastAsia="Calibri" w:cs="Times New Roman"/>
          <w:sz w:val="26"/>
          <w:szCs w:val="26"/>
          <w:u w:val="single"/>
        </w:rPr>
        <w:lastRenderedPageBreak/>
        <w:t xml:space="preserve">and cultural </w:t>
      </w:r>
      <w:r w:rsidRPr="003F474C">
        <w:rPr>
          <w:rFonts w:eastAsia="Calibri" w:cs="Times New Roman"/>
          <w:sz w:val="26"/>
          <w:szCs w:val="26"/>
          <w:highlight w:val="green"/>
          <w:u w:val="single"/>
        </w:rPr>
        <w:t>autonomy</w:t>
      </w:r>
      <w:r w:rsidRPr="003F474C">
        <w:rPr>
          <w:rFonts w:eastAsia="Calibri" w:cs="Times New Roman"/>
          <w:sz w:val="26"/>
          <w:szCs w:val="26"/>
          <w:u w:val="single"/>
        </w:rPr>
        <w:t xml:space="preserve">. </w:t>
      </w:r>
      <w:r w:rsidRPr="003F474C">
        <w:rPr>
          <w:rFonts w:eastAsia="Calibri" w:cs="Times New Roman"/>
          <w:szCs w:val="26"/>
        </w:rPr>
        <w:t xml:space="preserve">Given these antinomic forces at work, can Asian American writers collectively pursue </w:t>
      </w:r>
      <w:r w:rsidRPr="003F474C">
        <w:rPr>
          <w:rFonts w:eastAsia="Calibri" w:cs="Times New Roman"/>
          <w:b/>
          <w:sz w:val="26"/>
          <w:szCs w:val="26"/>
          <w:highlight w:val="green"/>
          <w:u w:val="single"/>
          <w:bdr w:val="single" w:sz="4" w:space="0" w:color="auto"/>
        </w:rPr>
        <w:t>a “molecular micropolitics” of marginality</w:t>
      </w:r>
      <w:r w:rsidRPr="003F474C">
        <w:rPr>
          <w:rFonts w:eastAsia="Calibri" w:cs="Times New Roman"/>
          <w:szCs w:val="26"/>
        </w:rPr>
        <w:t xml:space="preserve">? What is at stake if a well-known authority on ethnic affairs like Ronald Takaki (whose recent book affords a point of departure for my metacommentary) tries to articulate the identity-in-difference of this fragmented and dispersed ensemble of </w:t>
      </w:r>
      <w:proofErr w:type="spellStart"/>
      <w:r w:rsidRPr="003F474C">
        <w:rPr>
          <w:rFonts w:eastAsia="Calibri" w:cs="Times New Roman"/>
          <w:szCs w:val="26"/>
        </w:rPr>
        <w:t>ethnoP</w:t>
      </w:r>
      <w:proofErr w:type="spellEnd"/>
      <w:r w:rsidRPr="003F474C">
        <w:rPr>
          <w:rFonts w:eastAsia="Calibri" w:cs="Times New Roman"/>
          <w:szCs w:val="26"/>
        </w:rPr>
        <w:t>. (</w:t>
      </w:r>
      <w:proofErr w:type="gramStart"/>
      <w:r w:rsidRPr="003F474C">
        <w:rPr>
          <w:rFonts w:eastAsia="Calibri" w:cs="Times New Roman"/>
          <w:szCs w:val="26"/>
        </w:rPr>
        <w:t>see</w:t>
      </w:r>
      <w:proofErr w:type="gramEnd"/>
      <w:r w:rsidRPr="003F474C">
        <w:rPr>
          <w:rFonts w:eastAsia="Calibri" w:cs="Times New Roman"/>
          <w:szCs w:val="26"/>
        </w:rPr>
        <w:t xml:space="preserve"> </w:t>
      </w:r>
      <w:proofErr w:type="spellStart"/>
      <w:r w:rsidRPr="003F474C">
        <w:rPr>
          <w:rFonts w:eastAsia="Calibri" w:cs="Times New Roman"/>
          <w:szCs w:val="26"/>
        </w:rPr>
        <w:t>Grigulevich</w:t>
      </w:r>
      <w:proofErr w:type="spellEnd"/>
      <w:r w:rsidRPr="003F474C">
        <w:rPr>
          <w:rFonts w:eastAsia="Calibri" w:cs="Times New Roman"/>
          <w:szCs w:val="26"/>
        </w:rPr>
        <w:t xml:space="preserve"> and Kozlov 17-44). How does a postmodern politics of identity refract the innovative yet tradition-bound performances of the Chinese American Maxine Hong Kingston and the Filipino American Carlos </w:t>
      </w:r>
      <w:proofErr w:type="spellStart"/>
      <w:r w:rsidRPr="003F474C">
        <w:rPr>
          <w:rFonts w:eastAsia="Calibri" w:cs="Times New Roman"/>
          <w:szCs w:val="26"/>
        </w:rPr>
        <w:t>Bulosan</w:t>
      </w:r>
      <w:proofErr w:type="spellEnd"/>
      <w:r w:rsidRPr="003F474C">
        <w:rPr>
          <w:rFonts w:eastAsia="Calibri" w:cs="Times New Roman"/>
          <w:szCs w:val="26"/>
        </w:rPr>
        <w:t xml:space="preserve">? Given the crisis of the postmodern politics of identity, can we legitimately propose an oppositional “emergency” strategy of writing whose historic agency is still on trial or, as it were, on reprieve? </w:t>
      </w:r>
      <w:r w:rsidRPr="003F474C">
        <w:rPr>
          <w:rFonts w:eastAsia="Calibri" w:cs="Times New Roman"/>
          <w:b/>
          <w:sz w:val="26"/>
          <w:szCs w:val="26"/>
          <w:highlight w:val="green"/>
          <w:u w:val="single"/>
          <w:bdr w:val="single" w:sz="4" w:space="0" w:color="auto"/>
        </w:rPr>
        <w:t>My inquiry begins with remarks on Asian American history’s textuality as prelude to its possible aesthetic inscription</w:t>
      </w:r>
      <w:r w:rsidRPr="003F474C">
        <w:rPr>
          <w:rFonts w:eastAsia="Calibri" w:cs="Times New Roman"/>
          <w:szCs w:val="26"/>
        </w:rPr>
        <w:t xml:space="preserve">. In composing Strangers from a Different Shore in a period when the planet is beginning to be homogenized by a new pax </w:t>
      </w:r>
      <w:proofErr w:type="spellStart"/>
      <w:r w:rsidRPr="003F474C">
        <w:rPr>
          <w:rFonts w:eastAsia="Calibri" w:cs="Times New Roman"/>
          <w:szCs w:val="26"/>
        </w:rPr>
        <w:t>EuroAmericana</w:t>
      </w:r>
      <w:proofErr w:type="spellEnd"/>
      <w:r w:rsidRPr="003F474C">
        <w:rPr>
          <w:rFonts w:eastAsia="Calibri" w:cs="Times New Roman"/>
          <w:szCs w:val="26"/>
        </w:rPr>
        <w:t xml:space="preserve">, a “New World Order” spawning (as I write) from the Persian Gulf, Takaki has performed for us the unprecedented task of unifying the rich, protean, intractable diversity of Asian lives in the US without erasing the specificities, the ramifying genealogies, the incommensurable repertoire of idiosyncrasies of each constituent group—a postmodern feat of reconciling incommensurables, to say the least. </w:t>
      </w:r>
      <w:r w:rsidRPr="003F474C">
        <w:rPr>
          <w:rFonts w:eastAsia="Calibri" w:cs="Times New Roman"/>
          <w:sz w:val="26"/>
          <w:szCs w:val="26"/>
          <w:u w:val="single"/>
        </w:rPr>
        <w:t>There are of course many discrete chronicles of each Asian community,</w:t>
      </w:r>
      <w:r w:rsidRPr="003F474C">
        <w:rPr>
          <w:rFonts w:eastAsia="Calibri" w:cs="Times New Roman"/>
          <w:szCs w:val="26"/>
        </w:rPr>
        <w:t xml:space="preserve"> mostly written by sympathetic Euro-American scholars </w:t>
      </w:r>
      <w:proofErr w:type="gramStart"/>
      <w:r w:rsidRPr="003F474C">
        <w:rPr>
          <w:rFonts w:eastAsia="Calibri" w:cs="Times New Roman"/>
          <w:szCs w:val="26"/>
        </w:rPr>
        <w:t>before  Takaki’s</w:t>
      </w:r>
      <w:proofErr w:type="gramEnd"/>
      <w:r w:rsidRPr="003F474C">
        <w:rPr>
          <w:rFonts w:eastAsia="Calibri" w:cs="Times New Roman"/>
          <w:szCs w:val="26"/>
        </w:rPr>
        <w:t xml:space="preserve"> work. But </w:t>
      </w:r>
      <w:r w:rsidRPr="003F474C">
        <w:rPr>
          <w:rFonts w:eastAsia="Calibri" w:cs="Times New Roman"/>
          <w:sz w:val="26"/>
          <w:szCs w:val="26"/>
          <w:u w:val="single"/>
        </w:rPr>
        <w:t>what distinguishes Takaki’s</w:t>
      </w:r>
      <w:r w:rsidRPr="003F474C">
        <w:rPr>
          <w:rFonts w:eastAsia="Calibri" w:cs="Times New Roman"/>
          <w:szCs w:val="26"/>
        </w:rPr>
        <w:t xml:space="preserve"> account, aside from his empathy with his subject and documentary trustworthiness, </w:t>
      </w:r>
      <w:r w:rsidRPr="003F474C">
        <w:rPr>
          <w:rFonts w:eastAsia="Calibri" w:cs="Times New Roman"/>
          <w:sz w:val="26"/>
          <w:szCs w:val="26"/>
          <w:u w:val="single"/>
        </w:rPr>
        <w:t xml:space="preserve">is its </w:t>
      </w:r>
      <w:r w:rsidRPr="003F474C">
        <w:rPr>
          <w:rFonts w:eastAsia="Calibri" w:cs="Times New Roman"/>
          <w:sz w:val="26"/>
          <w:szCs w:val="26"/>
          <w:highlight w:val="green"/>
          <w:u w:val="single"/>
        </w:rPr>
        <w:t>claim to represent the truth based on</w:t>
      </w:r>
      <w:r w:rsidRPr="003F474C">
        <w:rPr>
          <w:rFonts w:eastAsia="Calibri" w:cs="Times New Roman"/>
          <w:szCs w:val="26"/>
        </w:rPr>
        <w:t xml:space="preserve"> the prima facie </w:t>
      </w:r>
      <w:r w:rsidRPr="003F474C">
        <w:rPr>
          <w:rFonts w:eastAsia="Calibri" w:cs="Times New Roman"/>
          <w:b/>
          <w:sz w:val="26"/>
          <w:szCs w:val="26"/>
          <w:highlight w:val="green"/>
          <w:u w:val="single"/>
          <w:bdr w:val="single" w:sz="4" w:space="0" w:color="auto"/>
        </w:rPr>
        <w:t>experiences</w:t>
      </w:r>
      <w:r w:rsidRPr="003F474C">
        <w:rPr>
          <w:rFonts w:eastAsia="Calibri" w:cs="Times New Roman"/>
          <w:szCs w:val="26"/>
          <w:highlight w:val="green"/>
        </w:rPr>
        <w:t xml:space="preserve"> </w:t>
      </w:r>
      <w:r w:rsidRPr="003F474C">
        <w:rPr>
          <w:rFonts w:eastAsia="Calibri" w:cs="Times New Roman"/>
          <w:szCs w:val="26"/>
        </w:rPr>
        <w:t xml:space="preserve">of individuals. At once </w:t>
      </w:r>
      <w:r w:rsidRPr="003F474C">
        <w:rPr>
          <w:rFonts w:eastAsia="Calibri" w:cs="Times New Roman"/>
          <w:sz w:val="26"/>
          <w:szCs w:val="26"/>
          <w:u w:val="single"/>
        </w:rPr>
        <w:t>we are confronted with the crucial problem plaguing such claims to veracity</w:t>
      </w:r>
      <w:r w:rsidRPr="003F474C">
        <w:rPr>
          <w:rFonts w:eastAsia="Calibri" w:cs="Times New Roman"/>
          <w:szCs w:val="26"/>
        </w:rPr>
        <w:t xml:space="preserve"> or authenticity: </w:t>
      </w:r>
      <w:r w:rsidRPr="003F474C">
        <w:rPr>
          <w:rFonts w:eastAsia="Calibri" w:cs="Times New Roman"/>
          <w:sz w:val="26"/>
          <w:szCs w:val="26"/>
          <w:highlight w:val="green"/>
          <w:u w:val="single"/>
        </w:rPr>
        <w:t>Can these subalterns represent themselves</w:t>
      </w:r>
      <w:r w:rsidRPr="003F474C">
        <w:rPr>
          <w:rFonts w:eastAsia="Calibri" w:cs="Times New Roman"/>
          <w:szCs w:val="26"/>
          <w:highlight w:val="green"/>
        </w:rPr>
        <w:t xml:space="preserve"> </w:t>
      </w:r>
      <w:r w:rsidRPr="003F474C">
        <w:rPr>
          <w:rFonts w:eastAsia="Calibri" w:cs="Times New Roman"/>
          <w:szCs w:val="26"/>
        </w:rPr>
        <w:t xml:space="preserve">(to paraphrase Gayatri Spivak) </w:t>
      </w:r>
      <w:r w:rsidRPr="003F474C">
        <w:rPr>
          <w:rFonts w:eastAsia="Calibri" w:cs="Times New Roman"/>
          <w:sz w:val="26"/>
          <w:szCs w:val="26"/>
          <w:highlight w:val="green"/>
          <w:u w:val="single"/>
        </w:rPr>
        <w:t xml:space="preserve">as self-conscious members of a </w:t>
      </w:r>
      <w:proofErr w:type="spellStart"/>
      <w:r w:rsidRPr="003F474C">
        <w:rPr>
          <w:rFonts w:eastAsia="Calibri" w:cs="Times New Roman"/>
          <w:sz w:val="26"/>
          <w:szCs w:val="26"/>
          <w:highlight w:val="green"/>
          <w:u w:val="single"/>
        </w:rPr>
        <w:t>collectivityfor</w:t>
      </w:r>
      <w:proofErr w:type="spellEnd"/>
      <w:r w:rsidRPr="003F474C">
        <w:rPr>
          <w:rFonts w:eastAsia="Calibri" w:cs="Times New Roman"/>
          <w:sz w:val="26"/>
          <w:szCs w:val="26"/>
          <w:highlight w:val="green"/>
          <w:u w:val="single"/>
        </w:rPr>
        <w:t>-itself</w:t>
      </w:r>
      <w:r w:rsidRPr="003F474C">
        <w:rPr>
          <w:rFonts w:eastAsia="Calibri" w:cs="Times New Roman"/>
          <w:szCs w:val="26"/>
        </w:rPr>
        <w:t xml:space="preserve">? </w:t>
      </w:r>
      <w:r w:rsidRPr="003F474C">
        <w:rPr>
          <w:rFonts w:eastAsia="Calibri" w:cs="Times New Roman"/>
          <w:b/>
          <w:sz w:val="26"/>
          <w:szCs w:val="26"/>
          <w:highlight w:val="green"/>
          <w:u w:val="single"/>
          <w:bdr w:val="single" w:sz="4" w:space="0" w:color="auto"/>
        </w:rPr>
        <w:t>Or has Takaki mediated the immediacy of naive experience with a theory of representation that privileges the homo economicus as the founding subject of his discourse</w:t>
      </w:r>
      <w:r w:rsidRPr="003F474C">
        <w:rPr>
          <w:rFonts w:eastAsia="Calibri" w:cs="Times New Roman"/>
          <w:szCs w:val="26"/>
        </w:rPr>
        <w:t xml:space="preserve">?1 No one should underestimate Takaki’s achievement here in challenging the tenability of the received dogma (espoused by Nathan Glazer and other neoconservative pundits) that the European immigrant model of successful assimilation applies to peoples of color in the US (see Takaki, “Reflections”). Europe’s Others, hitherto excluded from the canonical tradition, are beginning to speak and present themselves </w:t>
      </w:r>
      <w:proofErr w:type="gramStart"/>
      <w:r w:rsidRPr="003F474C">
        <w:rPr>
          <w:rFonts w:eastAsia="Calibri" w:cs="Times New Roman"/>
          <w:szCs w:val="26"/>
        </w:rPr>
        <w:t>so as to</w:t>
      </w:r>
      <w:proofErr w:type="gramEnd"/>
      <w:r w:rsidRPr="003F474C">
        <w:rPr>
          <w:rFonts w:eastAsia="Calibri" w:cs="Times New Roman"/>
          <w:szCs w:val="26"/>
        </w:rPr>
        <w:t xml:space="preserve"> rectify the mystifying re-presentation of themselves. In this light, Takaki is to be credited above all for giving Asian Americans a synoptic view of their deracinated lives by making them (as protagonists who discover their roles and destinies in the process) perform the drama of their diverse singularities. </w:t>
      </w:r>
      <w:r w:rsidRPr="003F474C">
        <w:rPr>
          <w:rFonts w:eastAsia="Calibri" w:cs="Times New Roman"/>
          <w:sz w:val="26"/>
          <w:szCs w:val="26"/>
          <w:u w:val="single"/>
        </w:rPr>
        <w:t xml:space="preserve">This is stage-managed within the framework of a chronological history of their </w:t>
      </w:r>
      <w:r w:rsidRPr="003F474C">
        <w:rPr>
          <w:rFonts w:eastAsia="Calibri" w:cs="Times New Roman"/>
          <w:b/>
          <w:sz w:val="26"/>
          <w:szCs w:val="26"/>
          <w:highlight w:val="green"/>
          <w:u w:val="single"/>
        </w:rPr>
        <w:t>ordeals in struggling to survive</w:t>
      </w:r>
      <w:r w:rsidRPr="003F474C">
        <w:rPr>
          <w:rFonts w:eastAsia="Calibri" w:cs="Times New Roman"/>
          <w:sz w:val="26"/>
          <w:szCs w:val="26"/>
          <w:u w:val="single"/>
        </w:rPr>
        <w:t xml:space="preserve">, </w:t>
      </w:r>
      <w:r w:rsidRPr="003F474C">
        <w:rPr>
          <w:rFonts w:eastAsia="Calibri" w:cs="Times New Roman"/>
          <w:szCs w:val="26"/>
        </w:rPr>
        <w:t>adapt, and multiply in a hostile habitat, with their accompanying rage and grief and laughter</w:t>
      </w:r>
      <w:r w:rsidRPr="003F474C">
        <w:rPr>
          <w:rFonts w:eastAsia="Calibri" w:cs="Times New Roman"/>
          <w:szCs w:val="26"/>
          <w:highlight w:val="green"/>
        </w:rPr>
        <w:t xml:space="preserve">. </w:t>
      </w:r>
      <w:r w:rsidRPr="003F474C">
        <w:rPr>
          <w:rFonts w:eastAsia="Calibri" w:cs="Times New Roman"/>
          <w:sz w:val="26"/>
          <w:szCs w:val="26"/>
          <w:highlight w:val="green"/>
          <w:u w:val="single"/>
        </w:rPr>
        <w:t>By a montage of personal testimony</w:t>
      </w:r>
      <w:r w:rsidRPr="003F474C">
        <w:rPr>
          <w:rFonts w:eastAsia="Calibri" w:cs="Times New Roman"/>
          <w:szCs w:val="26"/>
        </w:rPr>
        <w:t xml:space="preserve">—anecdotes, letters, songs, telegrams, eyewitness reports, confessions, album photographs, quotidian fragments, cliches and banalities of everyday life—juxtaposed with statistics, official documents, reprise of punctual events, </w:t>
      </w:r>
      <w:r w:rsidRPr="003F474C">
        <w:rPr>
          <w:rFonts w:eastAsia="Calibri" w:cs="Times New Roman"/>
          <w:sz w:val="26"/>
          <w:szCs w:val="26"/>
          <w:highlight w:val="green"/>
          <w:u w:val="single"/>
        </w:rPr>
        <w:t xml:space="preserve">Takaki </w:t>
      </w:r>
      <w:r w:rsidRPr="003F474C">
        <w:rPr>
          <w:rFonts w:eastAsia="Calibri" w:cs="Times New Roman"/>
          <w:sz w:val="26"/>
          <w:szCs w:val="26"/>
          <w:u w:val="single"/>
        </w:rPr>
        <w:t xml:space="preserve">skillfully </w:t>
      </w:r>
      <w:r w:rsidRPr="003F474C">
        <w:rPr>
          <w:rFonts w:eastAsia="Calibri" w:cs="Times New Roman"/>
          <w:sz w:val="26"/>
          <w:szCs w:val="26"/>
          <w:highlight w:val="green"/>
          <w:u w:val="single"/>
        </w:rPr>
        <w:t xml:space="preserve">renders a </w:t>
      </w:r>
      <w:r w:rsidRPr="003F474C">
        <w:rPr>
          <w:rFonts w:eastAsia="Calibri" w:cs="Times New Roman"/>
          <w:sz w:val="26"/>
          <w:szCs w:val="26"/>
          <w:u w:val="single"/>
        </w:rPr>
        <w:t xml:space="preserve">complex </w:t>
      </w:r>
      <w:r w:rsidRPr="003F474C">
        <w:rPr>
          <w:rFonts w:eastAsia="Calibri" w:cs="Times New Roman"/>
          <w:sz w:val="26"/>
          <w:szCs w:val="26"/>
          <w:highlight w:val="green"/>
          <w:u w:val="single"/>
        </w:rPr>
        <w:t>drama</w:t>
      </w:r>
      <w:r w:rsidRPr="003F474C">
        <w:rPr>
          <w:rFonts w:eastAsia="Calibri" w:cs="Times New Roman"/>
          <w:szCs w:val="26"/>
          <w:highlight w:val="green"/>
        </w:rPr>
        <w:t xml:space="preserve"> </w:t>
      </w:r>
      <w:r w:rsidRPr="003F474C">
        <w:rPr>
          <w:rFonts w:eastAsia="Calibri" w:cs="Times New Roman"/>
          <w:szCs w:val="26"/>
        </w:rPr>
        <w:t xml:space="preserve">of Asians enacting and living their own history. We can perhaps find our own </w:t>
      </w:r>
      <w:r w:rsidRPr="003F474C">
        <w:rPr>
          <w:rFonts w:eastAsia="Calibri" w:cs="Times New Roman"/>
          <w:szCs w:val="26"/>
        </w:rPr>
        <w:lastRenderedPageBreak/>
        <w:t xml:space="preserve">lives already anticipated, pantomimed, rounded off, and judged in one of his varied “talk stories”—a case of life imitating the art of history. Granted the book’s “truth-effects,” I enter a caveat. </w:t>
      </w:r>
      <w:r w:rsidRPr="003F474C">
        <w:rPr>
          <w:rFonts w:eastAsia="Calibri" w:cs="Times New Roman"/>
          <w:sz w:val="26"/>
          <w:szCs w:val="26"/>
          <w:u w:val="single"/>
        </w:rPr>
        <w:t xml:space="preserve">For all its massive accumulation </w:t>
      </w:r>
      <w:r w:rsidRPr="003F474C">
        <w:rPr>
          <w:rFonts w:eastAsia="Calibri" w:cs="Times New Roman"/>
          <w:szCs w:val="26"/>
        </w:rPr>
        <w:t xml:space="preserve">of raw data and plausible images of numerous protagonists and actions spanning more than a century of wars and revolutions, </w:t>
      </w:r>
      <w:r w:rsidRPr="003F474C">
        <w:rPr>
          <w:rFonts w:eastAsia="Calibri" w:cs="Times New Roman"/>
          <w:sz w:val="26"/>
          <w:szCs w:val="26"/>
          <w:u w:val="single"/>
        </w:rPr>
        <w:t xml:space="preserve">Takaki’s narrative leaves us wondering whether the collective life-trajectory of Asian Americans imitates the </w:t>
      </w:r>
      <w:r w:rsidRPr="003F474C">
        <w:rPr>
          <w:rFonts w:eastAsia="Calibri" w:cs="Times New Roman"/>
          <w:b/>
          <w:sz w:val="26"/>
          <w:szCs w:val="26"/>
          <w:u w:val="single"/>
        </w:rPr>
        <w:t>European immigrant success</w:t>
      </w:r>
      <w:r w:rsidRPr="003F474C">
        <w:rPr>
          <w:rFonts w:eastAsia="Calibri" w:cs="Times New Roman"/>
          <w:sz w:val="26"/>
          <w:szCs w:val="26"/>
          <w:u w:val="single"/>
        </w:rPr>
        <w:t xml:space="preserve"> story, spiced with quaint “Oriental” twists</w:t>
      </w:r>
      <w:r w:rsidRPr="003F474C">
        <w:rPr>
          <w:rFonts w:eastAsia="Calibri" w:cs="Times New Roman"/>
          <w:szCs w:val="26"/>
        </w:rPr>
        <w:t xml:space="preserve">—which he clearly implies at the end. </w:t>
      </w:r>
      <w:r w:rsidRPr="003F474C">
        <w:rPr>
          <w:rFonts w:eastAsia="Calibri" w:cs="Times New Roman"/>
          <w:sz w:val="26"/>
          <w:szCs w:val="26"/>
          <w:u w:val="single"/>
        </w:rPr>
        <w:t>If so, it is just one thread of the national fabric, no more tormented nor pacified than any other</w:t>
      </w:r>
      <w:r w:rsidRPr="003F474C">
        <w:rPr>
          <w:rFonts w:eastAsia="Calibri" w:cs="Times New Roman"/>
          <w:szCs w:val="26"/>
        </w:rPr>
        <w:t xml:space="preserve">. If not, then this history is unique in some way that escapes the traditional </w:t>
      </w:r>
      <w:proofErr w:type="spellStart"/>
      <w:r w:rsidRPr="003F474C">
        <w:rPr>
          <w:rFonts w:eastAsia="Calibri" w:cs="Times New Roman"/>
          <w:szCs w:val="26"/>
        </w:rPr>
        <w:t>emplotment</w:t>
      </w:r>
      <w:proofErr w:type="spellEnd"/>
      <w:r w:rsidRPr="003F474C">
        <w:rPr>
          <w:rFonts w:eastAsia="Calibri" w:cs="Times New Roman"/>
          <w:szCs w:val="26"/>
        </w:rPr>
        <w:t xml:space="preserve"> of previous annals deriving from the master narrative of hu mankind’s continuous material improvement, self-emancipation, and techno-administrative mastery conceived by the philosophes of the European Enlightenment. Either way, there is no reason for Asian Americans to feel excluded from the grand March of Progress. Our puzzlement, however, is not clarified by the book’s concluding chapter, which exposes the myth of the “model minority” in an eloquent argument, assuring us that Asian Americans did not “let the course of their lives be determined completely by the ‘necessity’ of race and class” (473). In the same breath Takaki warns of a resurgent tide of racially motivated attacks against Asian Americans manifested in the media, in campus harassments, in the 1982 murder of Vincent Chin mistaken for a Japanese by unemployed Detroit autoworkers (and, I might add here, in the January 1989 massacre of Vietnamese and Cambodian schoolchildren in Stockton, California, by a man obsessed with hatred for Southeast Asian refugees). During this same period, in contrast, the judicial victory of the Japanese concentration camp internees’ demand for redress and reparations as well as the growing visibility of Asian American artists furnishes convincing proof that what David Harvey calls the post-Fordist post-Keynesian system (173-78) still allows dreams to come true, that is, allows Asian Americans the opportunity in particular “to help America accept and appreciate its diversity.” Calculating the losses and gains, Takaki prudentially opts for a meliorative closure. In retrospect, the telos of Strangers from a Different Shore can be thematized as the Asian immigrants’ almost miraculous struggle for survival and recognition of their desperately won middle-class status. </w:t>
      </w:r>
      <w:r w:rsidRPr="003F474C">
        <w:rPr>
          <w:rFonts w:eastAsia="Calibri" w:cs="Times New Roman"/>
          <w:sz w:val="26"/>
          <w:szCs w:val="26"/>
          <w:highlight w:val="green"/>
          <w:u w:val="single"/>
        </w:rPr>
        <w:t xml:space="preserve">What is sought is the redemption of individual sacrifices </w:t>
      </w:r>
      <w:r w:rsidRPr="003F474C">
        <w:rPr>
          <w:rFonts w:eastAsia="Calibri" w:cs="Times New Roman"/>
          <w:sz w:val="26"/>
          <w:szCs w:val="26"/>
          <w:u w:val="single"/>
        </w:rPr>
        <w:t xml:space="preserve">by way of conformity to the utilitarian, </w:t>
      </w:r>
      <w:r w:rsidRPr="003F474C">
        <w:rPr>
          <w:rFonts w:eastAsia="Calibri" w:cs="Times New Roman"/>
          <w:b/>
          <w:sz w:val="26"/>
          <w:szCs w:val="26"/>
          <w:highlight w:val="green"/>
          <w:u w:val="single"/>
          <w:bdr w:val="single" w:sz="4" w:space="0" w:color="auto"/>
        </w:rPr>
        <w:t>competitive ethos of a business society</w:t>
      </w:r>
      <w:r w:rsidRPr="003F474C">
        <w:rPr>
          <w:rFonts w:eastAsia="Calibri" w:cs="Times New Roman"/>
          <w:b/>
          <w:szCs w:val="26"/>
          <w:bdr w:val="single" w:sz="4" w:space="0" w:color="auto"/>
        </w:rPr>
        <w:t xml:space="preserve">. </w:t>
      </w:r>
      <w:r w:rsidRPr="003F474C">
        <w:rPr>
          <w:rFonts w:eastAsia="Calibri" w:cs="Times New Roman"/>
          <w:szCs w:val="26"/>
        </w:rPr>
        <w:t xml:space="preserve">Reversing the dismaying prospect for Asian Americans forecast in an earlier survey, American Racism (1970) by Roger Daniels and Harry Kitano, Takaki offers a balance sheet for general consumption: Asian Americans are no longer victimized by legislation denying them naturalized citizenship and landownership. They have begun to exercise their political voices and have representatives in both houses of Congress as well as in state legislatures and on city councils. They enjoy much of the protection of civil rights laws that outlaw racial discrimination in employment as well as housing and that provide for affirmative action for racial minorities. They have greater freedom than did the earlier immigrants </w:t>
      </w:r>
      <w:proofErr w:type="gramStart"/>
      <w:r w:rsidRPr="003F474C">
        <w:rPr>
          <w:rFonts w:eastAsia="Calibri" w:cs="Times New Roman"/>
          <w:szCs w:val="26"/>
        </w:rPr>
        <w:t>to  embrace</w:t>
      </w:r>
      <w:proofErr w:type="gramEnd"/>
      <w:r w:rsidRPr="003F474C">
        <w:rPr>
          <w:rFonts w:eastAsia="Calibri" w:cs="Times New Roman"/>
          <w:szCs w:val="26"/>
        </w:rPr>
        <w:t xml:space="preserve"> their own “diversity”—their own cultures as well as their own distinctive physical characteristics, such as their complexion and the shape of their eyes. (473-74) It now becomes clear that despite its encyclopedic scope and archival competence, </w:t>
      </w:r>
      <w:r w:rsidRPr="003F474C">
        <w:rPr>
          <w:rFonts w:eastAsia="Calibri" w:cs="Times New Roman"/>
          <w:sz w:val="26"/>
          <w:szCs w:val="26"/>
          <w:u w:val="single"/>
        </w:rPr>
        <w:t xml:space="preserve">Takaki’s </w:t>
      </w:r>
      <w:r w:rsidRPr="003F474C">
        <w:rPr>
          <w:rFonts w:eastAsia="Calibri" w:cs="Times New Roman"/>
          <w:szCs w:val="26"/>
        </w:rPr>
        <w:t xml:space="preserve">somewhat premature </w:t>
      </w:r>
      <w:r w:rsidRPr="003F474C">
        <w:rPr>
          <w:rFonts w:eastAsia="Calibri" w:cs="Times New Roman"/>
          <w:sz w:val="26"/>
          <w:szCs w:val="26"/>
          <w:highlight w:val="green"/>
          <w:u w:val="single"/>
        </w:rPr>
        <w:t>synthesis is a learned endeavor to deploy</w:t>
      </w:r>
      <w:r w:rsidRPr="003F474C">
        <w:rPr>
          <w:rFonts w:eastAsia="Calibri" w:cs="Times New Roman"/>
          <w:sz w:val="26"/>
          <w:szCs w:val="26"/>
          <w:u w:val="single"/>
        </w:rPr>
        <w:t xml:space="preserve"> a strategy of </w:t>
      </w:r>
      <w:r w:rsidRPr="003F474C">
        <w:rPr>
          <w:rFonts w:eastAsia="Calibri" w:cs="Times New Roman"/>
          <w:b/>
          <w:sz w:val="26"/>
          <w:szCs w:val="26"/>
          <w:highlight w:val="green"/>
          <w:u w:val="single"/>
        </w:rPr>
        <w:t>containment</w:t>
      </w:r>
      <w:r w:rsidRPr="003F474C">
        <w:rPr>
          <w:rFonts w:eastAsia="Calibri" w:cs="Times New Roman"/>
          <w:b/>
          <w:szCs w:val="26"/>
          <w:highlight w:val="green"/>
        </w:rPr>
        <w:t>.</w:t>
      </w:r>
      <w:r w:rsidRPr="003F474C">
        <w:rPr>
          <w:rFonts w:eastAsia="Calibri" w:cs="Times New Roman"/>
          <w:szCs w:val="26"/>
          <w:highlight w:val="green"/>
        </w:rPr>
        <w:t xml:space="preserve"> </w:t>
      </w:r>
      <w:r w:rsidRPr="003F474C">
        <w:rPr>
          <w:rFonts w:eastAsia="Calibri" w:cs="Times New Roman"/>
          <w:sz w:val="26"/>
          <w:szCs w:val="26"/>
          <w:highlight w:val="green"/>
          <w:u w:val="single"/>
        </w:rPr>
        <w:t xml:space="preserve">His rhetoric activates </w:t>
      </w:r>
      <w:r w:rsidRPr="003F474C">
        <w:rPr>
          <w:rFonts w:eastAsia="Calibri" w:cs="Times New Roman"/>
          <w:sz w:val="26"/>
          <w:szCs w:val="26"/>
          <w:u w:val="single"/>
        </w:rPr>
        <w:t xml:space="preserve">a mode of comic </w:t>
      </w:r>
      <w:proofErr w:type="spellStart"/>
      <w:r w:rsidRPr="003F474C">
        <w:rPr>
          <w:rFonts w:eastAsia="Calibri" w:cs="Times New Roman"/>
          <w:sz w:val="26"/>
          <w:szCs w:val="26"/>
          <w:highlight w:val="green"/>
          <w:u w:val="single"/>
        </w:rPr>
        <w:lastRenderedPageBreak/>
        <w:t>emplotment</w:t>
      </w:r>
      <w:proofErr w:type="spellEnd"/>
      <w:r w:rsidRPr="003F474C">
        <w:rPr>
          <w:rFonts w:eastAsia="Calibri" w:cs="Times New Roman"/>
          <w:sz w:val="26"/>
          <w:szCs w:val="26"/>
          <w:highlight w:val="green"/>
          <w:u w:val="single"/>
        </w:rPr>
        <w:t xml:space="preserve"> where all problems are </w:t>
      </w:r>
      <w:r w:rsidRPr="003F474C">
        <w:rPr>
          <w:rFonts w:eastAsia="Calibri" w:cs="Times New Roman"/>
          <w:sz w:val="26"/>
          <w:szCs w:val="26"/>
          <w:u w:val="single"/>
        </w:rPr>
        <w:t xml:space="preserve">finally </w:t>
      </w:r>
      <w:r w:rsidRPr="003F474C">
        <w:rPr>
          <w:rFonts w:eastAsia="Calibri" w:cs="Times New Roman"/>
          <w:sz w:val="26"/>
          <w:szCs w:val="26"/>
          <w:highlight w:val="green"/>
          <w:u w:val="single"/>
        </w:rPr>
        <w:t>resolved through</w:t>
      </w:r>
      <w:r w:rsidRPr="003F474C">
        <w:rPr>
          <w:rFonts w:eastAsia="Calibri" w:cs="Times New Roman"/>
          <w:szCs w:val="26"/>
          <w:highlight w:val="green"/>
        </w:rPr>
        <w:t xml:space="preserve"> </w:t>
      </w:r>
      <w:r w:rsidRPr="003F474C">
        <w:rPr>
          <w:rFonts w:eastAsia="Calibri" w:cs="Times New Roman"/>
          <w:szCs w:val="26"/>
        </w:rPr>
        <w:t xml:space="preserve">hard work and </w:t>
      </w:r>
      <w:r w:rsidRPr="003F474C">
        <w:rPr>
          <w:rFonts w:eastAsia="Calibri" w:cs="Times New Roman"/>
          <w:sz w:val="26"/>
          <w:szCs w:val="26"/>
          <w:highlight w:val="green"/>
          <w:u w:val="single"/>
        </w:rPr>
        <w:t>individual effort</w:t>
      </w:r>
      <w:r w:rsidRPr="003F474C">
        <w:rPr>
          <w:rFonts w:eastAsia="Calibri" w:cs="Times New Roman"/>
          <w:szCs w:val="26"/>
        </w:rPr>
        <w:t xml:space="preserve">, inspired by </w:t>
      </w:r>
      <w:proofErr w:type="gramStart"/>
      <w:r w:rsidRPr="003F474C">
        <w:rPr>
          <w:rFonts w:eastAsia="Calibri" w:cs="Times New Roman"/>
          <w:szCs w:val="26"/>
        </w:rPr>
        <w:t>past memories</w:t>
      </w:r>
      <w:proofErr w:type="gramEnd"/>
      <w:r w:rsidRPr="003F474C">
        <w:rPr>
          <w:rFonts w:eastAsia="Calibri" w:cs="Times New Roman"/>
          <w:szCs w:val="26"/>
        </w:rPr>
        <w:t xml:space="preserve"> of clan solidarity and intuitive faith in a gradually improving future. </w:t>
      </w:r>
      <w:r w:rsidRPr="003F474C">
        <w:rPr>
          <w:rFonts w:eastAsia="Calibri" w:cs="Times New Roman"/>
          <w:b/>
          <w:sz w:val="26"/>
          <w:szCs w:val="26"/>
          <w:highlight w:val="green"/>
          <w:u w:val="single"/>
          <w:bdr w:val="single" w:sz="4" w:space="0" w:color="auto"/>
        </w:rPr>
        <w:t>What is this if not a refurbished version of the liberal ideology of a market-centered, pluralist society where all disparities in values and belief</w:t>
      </w:r>
      <w:r w:rsidRPr="003F474C">
        <w:rPr>
          <w:rFonts w:eastAsia="Calibri" w:cs="Times New Roman"/>
          <w:b/>
          <w:sz w:val="26"/>
          <w:szCs w:val="26"/>
          <w:u w:val="single"/>
          <w:bdr w:val="single" w:sz="4" w:space="0" w:color="auto"/>
        </w:rPr>
        <w:t>s</w:t>
      </w:r>
      <w:r w:rsidRPr="003F474C">
        <w:rPr>
          <w:rFonts w:eastAsia="Calibri" w:cs="Times New Roman"/>
          <w:szCs w:val="26"/>
        </w:rPr>
        <w:t>—nay, even the sharpest contradictions implicating race, class, and gender—</w:t>
      </w:r>
      <w:r w:rsidRPr="003F474C">
        <w:rPr>
          <w:rFonts w:eastAsia="Calibri" w:cs="Times New Roman"/>
          <w:sz w:val="26"/>
          <w:szCs w:val="26"/>
          <w:highlight w:val="green"/>
          <w:u w:val="single"/>
        </w:rPr>
        <w:t xml:space="preserve">can be harmonized </w:t>
      </w:r>
      <w:r w:rsidRPr="003F474C">
        <w:rPr>
          <w:rFonts w:eastAsia="Calibri" w:cs="Times New Roman"/>
          <w:sz w:val="26"/>
          <w:szCs w:val="26"/>
          <w:u w:val="single"/>
        </w:rPr>
        <w:t>with</w:t>
      </w:r>
      <w:r w:rsidRPr="003F474C">
        <w:rPr>
          <w:rFonts w:eastAsia="Calibri" w:cs="Times New Roman"/>
          <w:sz w:val="26"/>
          <w:szCs w:val="26"/>
          <w:highlight w:val="green"/>
          <w:u w:val="single"/>
        </w:rPr>
        <w:t>in</w:t>
      </w:r>
      <w:r w:rsidRPr="003F474C">
        <w:rPr>
          <w:rFonts w:eastAsia="Calibri" w:cs="Times New Roman"/>
          <w:sz w:val="26"/>
          <w:szCs w:val="26"/>
          <w:u w:val="single"/>
        </w:rPr>
        <w:t xml:space="preserve"> </w:t>
      </w:r>
      <w:r w:rsidRPr="003F474C">
        <w:rPr>
          <w:rFonts w:eastAsia="Calibri" w:cs="Times New Roman"/>
          <w:sz w:val="26"/>
          <w:szCs w:val="26"/>
          <w:highlight w:val="green"/>
          <w:u w:val="single"/>
        </w:rPr>
        <w:t>the prevailing structure of power relations</w:t>
      </w:r>
      <w:r w:rsidRPr="003F474C">
        <w:rPr>
          <w:rFonts w:eastAsia="Calibri" w:cs="Times New Roman"/>
          <w:szCs w:val="26"/>
        </w:rPr>
        <w:t xml:space="preserve">? </w:t>
      </w:r>
      <w:r w:rsidRPr="003F474C">
        <w:rPr>
          <w:rFonts w:eastAsia="Calibri" w:cs="Times New Roman"/>
          <w:sz w:val="26"/>
          <w:szCs w:val="26"/>
          <w:u w:val="single"/>
        </w:rPr>
        <w:t>This is not to say that such attempts to empower disenfranchised nationalities are futile</w:t>
      </w:r>
      <w:r w:rsidRPr="003F474C">
        <w:rPr>
          <w:rFonts w:eastAsia="Calibri" w:cs="Times New Roman"/>
          <w:szCs w:val="26"/>
        </w:rPr>
        <w:t xml:space="preserve"> or deceptive. But </w:t>
      </w:r>
      <w:r w:rsidRPr="003F474C">
        <w:rPr>
          <w:rFonts w:eastAsia="Calibri" w:cs="Times New Roman"/>
          <w:b/>
          <w:sz w:val="26"/>
          <w:szCs w:val="26"/>
          <w:highlight w:val="green"/>
          <w:u w:val="single"/>
          <w:bdr w:val="single" w:sz="4" w:space="0" w:color="auto"/>
        </w:rPr>
        <w:t>what needs a more than gestural critique is the extent to which such reforms do not eliminate the rationale for the hierarchical, invidious categorizing of people by race</w:t>
      </w:r>
      <w:r w:rsidRPr="003F474C">
        <w:rPr>
          <w:rFonts w:eastAsia="Calibri" w:cs="Times New Roman"/>
          <w:szCs w:val="26"/>
          <w:highlight w:val="green"/>
        </w:rPr>
        <w:t xml:space="preserve"> </w:t>
      </w:r>
      <w:r w:rsidRPr="003F474C">
        <w:rPr>
          <w:rFonts w:eastAsia="Calibri" w:cs="Times New Roman"/>
          <w:szCs w:val="26"/>
        </w:rPr>
        <w:t xml:space="preserve">(as well as by gender and class) and their subsequent deprivation. </w:t>
      </w:r>
      <w:r w:rsidRPr="003F474C">
        <w:rPr>
          <w:rFonts w:eastAsia="Calibri" w:cs="Times New Roman"/>
          <w:sz w:val="26"/>
          <w:szCs w:val="26"/>
          <w:u w:val="single"/>
        </w:rPr>
        <w:t>Lacking such self-reflection</w:t>
      </w:r>
      <w:r w:rsidRPr="003F474C">
        <w:rPr>
          <w:rFonts w:eastAsia="Calibri" w:cs="Times New Roman"/>
          <w:szCs w:val="26"/>
        </w:rPr>
        <w:t xml:space="preserve">, unable to problematize his theoretical organon, </w:t>
      </w:r>
      <w:r w:rsidRPr="003F474C">
        <w:rPr>
          <w:rFonts w:eastAsia="Calibri" w:cs="Times New Roman"/>
          <w:sz w:val="26"/>
          <w:szCs w:val="26"/>
          <w:highlight w:val="green"/>
          <w:u w:val="single"/>
        </w:rPr>
        <w:t xml:space="preserve">Takaki </w:t>
      </w:r>
      <w:r w:rsidRPr="003F474C">
        <w:rPr>
          <w:rFonts w:eastAsia="Calibri" w:cs="Times New Roman"/>
          <w:sz w:val="26"/>
          <w:szCs w:val="26"/>
          <w:u w:val="single"/>
        </w:rPr>
        <w:t xml:space="preserve">has superbly </w:t>
      </w:r>
      <w:r w:rsidRPr="003F474C">
        <w:rPr>
          <w:rFonts w:eastAsia="Calibri" w:cs="Times New Roman"/>
          <w:sz w:val="26"/>
          <w:szCs w:val="26"/>
          <w:highlight w:val="green"/>
          <w:u w:val="single"/>
        </w:rPr>
        <w:t xml:space="preserve">accomplished </w:t>
      </w:r>
      <w:r w:rsidRPr="003F474C">
        <w:rPr>
          <w:rFonts w:eastAsia="Calibri" w:cs="Times New Roman"/>
          <w:sz w:val="26"/>
          <w:szCs w:val="26"/>
          <w:u w:val="single"/>
        </w:rPr>
        <w:t xml:space="preserve">the </w:t>
      </w:r>
      <w:r w:rsidRPr="003F474C">
        <w:rPr>
          <w:rFonts w:eastAsia="Calibri" w:cs="Times New Roman"/>
          <w:sz w:val="26"/>
          <w:szCs w:val="26"/>
          <w:highlight w:val="green"/>
          <w:u w:val="single"/>
        </w:rPr>
        <w:t xml:space="preserve">articulation of the </w:t>
      </w:r>
      <w:r w:rsidRPr="003F474C">
        <w:rPr>
          <w:rFonts w:eastAsia="Calibri" w:cs="Times New Roman"/>
          <w:b/>
          <w:sz w:val="26"/>
          <w:szCs w:val="26"/>
          <w:highlight w:val="green"/>
          <w:u w:val="single"/>
          <w:bdr w:val="single" w:sz="4" w:space="0" w:color="auto"/>
        </w:rPr>
        <w:t>hegemonic doctrine of acquisitive/possessive liberalism</w:t>
      </w:r>
      <w:r w:rsidRPr="003F474C">
        <w:rPr>
          <w:rFonts w:eastAsia="Calibri" w:cs="Times New Roman"/>
          <w:sz w:val="26"/>
          <w:szCs w:val="26"/>
          <w:highlight w:val="green"/>
          <w:u w:val="single"/>
        </w:rPr>
        <w:t xml:space="preserve"> </w:t>
      </w:r>
      <w:r w:rsidRPr="003F474C">
        <w:rPr>
          <w:rFonts w:eastAsia="Calibri" w:cs="Times New Roman"/>
          <w:sz w:val="26"/>
          <w:szCs w:val="26"/>
          <w:u w:val="single"/>
        </w:rPr>
        <w:t>as the informing principle of Asian American lives</w:t>
      </w:r>
      <w:r w:rsidRPr="003F474C">
        <w:rPr>
          <w:rFonts w:eastAsia="Calibri" w:cs="Times New Roman"/>
          <w:szCs w:val="26"/>
        </w:rPr>
        <w:t xml:space="preserve">. Whether this is an effect of postmodern tropology or a symptom of “bad faith” investing the logic of elite populism, I am not quite sure. </w:t>
      </w:r>
      <w:r w:rsidRPr="003F474C">
        <w:rPr>
          <w:rFonts w:eastAsia="Calibri" w:cs="Times New Roman"/>
          <w:sz w:val="26"/>
          <w:szCs w:val="26"/>
          <w:highlight w:val="green"/>
          <w:u w:val="single"/>
        </w:rPr>
        <w:t xml:space="preserve">My reservations are shared by other Asian American observers </w:t>
      </w:r>
      <w:r w:rsidRPr="003F474C">
        <w:rPr>
          <w:rFonts w:eastAsia="Calibri" w:cs="Times New Roman"/>
          <w:sz w:val="26"/>
          <w:szCs w:val="26"/>
          <w:u w:val="single"/>
        </w:rPr>
        <w:t xml:space="preserve">who detect an apologetic agenda </w:t>
      </w:r>
      <w:r w:rsidRPr="003F474C">
        <w:rPr>
          <w:rFonts w:eastAsia="Calibri" w:cs="Times New Roman"/>
          <w:sz w:val="26"/>
          <w:szCs w:val="26"/>
          <w:highlight w:val="green"/>
          <w:u w:val="single"/>
        </w:rPr>
        <w:t xml:space="preserve">in such </w:t>
      </w:r>
      <w:r w:rsidRPr="003F474C">
        <w:rPr>
          <w:rFonts w:eastAsia="Calibri" w:cs="Times New Roman"/>
          <w:b/>
          <w:sz w:val="26"/>
          <w:szCs w:val="26"/>
          <w:highlight w:val="green"/>
          <w:u w:val="single"/>
          <w:bdr w:val="single" w:sz="4" w:space="0" w:color="auto"/>
        </w:rPr>
        <w:t>liberal historiography</w:t>
      </w:r>
      <w:r w:rsidRPr="003F474C">
        <w:rPr>
          <w:rFonts w:eastAsia="Calibri" w:cs="Times New Roman"/>
          <w:b/>
          <w:szCs w:val="26"/>
          <w:bdr w:val="single" w:sz="4" w:space="0" w:color="auto"/>
        </w:rPr>
        <w:t xml:space="preserve">. </w:t>
      </w:r>
      <w:r w:rsidRPr="003F474C">
        <w:rPr>
          <w:rFonts w:eastAsia="Calibri" w:cs="Times New Roman"/>
          <w:szCs w:val="26"/>
        </w:rPr>
        <w:t xml:space="preserve">At best, </w:t>
      </w:r>
      <w:r w:rsidRPr="003F474C">
        <w:rPr>
          <w:rFonts w:eastAsia="Calibri" w:cs="Times New Roman"/>
          <w:sz w:val="26"/>
          <w:szCs w:val="26"/>
          <w:highlight w:val="green"/>
          <w:u w:val="single"/>
        </w:rPr>
        <w:t xml:space="preserve">Takaki’s text operates </w:t>
      </w:r>
      <w:r w:rsidRPr="003F474C">
        <w:rPr>
          <w:rFonts w:eastAsia="Calibri" w:cs="Times New Roman"/>
          <w:sz w:val="26"/>
          <w:szCs w:val="26"/>
          <w:u w:val="single"/>
        </w:rPr>
        <w:t>an ironic, if not duplicitous, strategy</w:t>
      </w:r>
      <w:r w:rsidRPr="003F474C">
        <w:rPr>
          <w:rFonts w:eastAsia="Calibri" w:cs="Times New Roman"/>
          <w:szCs w:val="26"/>
        </w:rPr>
        <w:t xml:space="preserve">: </w:t>
      </w:r>
      <w:r w:rsidRPr="003F474C">
        <w:rPr>
          <w:rFonts w:eastAsia="Calibri" w:cs="Times New Roman"/>
          <w:sz w:val="26"/>
          <w:szCs w:val="26"/>
          <w:highlight w:val="green"/>
          <w:u w:val="single"/>
        </w:rPr>
        <w:t>to counter hegemonic Eurocentrism</w:t>
      </w:r>
      <w:r w:rsidRPr="003F474C">
        <w:rPr>
          <w:rFonts w:eastAsia="Calibri" w:cs="Times New Roman"/>
          <w:sz w:val="26"/>
          <w:szCs w:val="26"/>
          <w:u w:val="single"/>
        </w:rPr>
        <w:t xml:space="preserve">, which erases the Asian American presence, a positivist-empiricist </w:t>
      </w:r>
      <w:r w:rsidRPr="003F474C">
        <w:rPr>
          <w:rFonts w:eastAsia="Calibri" w:cs="Times New Roman"/>
          <w:b/>
          <w:sz w:val="26"/>
          <w:szCs w:val="26"/>
          <w:highlight w:val="green"/>
          <w:u w:val="single"/>
          <w:bdr w:val="single" w:sz="4" w:space="0" w:color="auto"/>
        </w:rPr>
        <w:t>valorization of “lived experience” is carried out within the master narrative of evolutionary, gradualist progres</w:t>
      </w:r>
      <w:r w:rsidRPr="003F474C">
        <w:rPr>
          <w:rFonts w:eastAsia="Calibri" w:cs="Times New Roman"/>
          <w:b/>
          <w:sz w:val="26"/>
          <w:szCs w:val="26"/>
          <w:u w:val="single"/>
          <w:bdr w:val="single" w:sz="4" w:space="0" w:color="auto"/>
        </w:rPr>
        <w:t>s</w:t>
      </w:r>
      <w:r w:rsidRPr="003F474C">
        <w:rPr>
          <w:rFonts w:eastAsia="Calibri" w:cs="Times New Roman"/>
          <w:szCs w:val="26"/>
        </w:rPr>
        <w:t xml:space="preserve">. </w:t>
      </w:r>
      <w:r w:rsidRPr="003F474C">
        <w:rPr>
          <w:rFonts w:eastAsia="Calibri" w:cs="Times New Roman"/>
          <w:sz w:val="26"/>
          <w:szCs w:val="26"/>
          <w:highlight w:val="green"/>
          <w:u w:val="single"/>
        </w:rPr>
        <w:t>The American “Dream</w:t>
      </w:r>
      <w:r w:rsidRPr="003F474C">
        <w:rPr>
          <w:rFonts w:eastAsia="Calibri" w:cs="Times New Roman"/>
          <w:szCs w:val="26"/>
          <w:highlight w:val="green"/>
        </w:rPr>
        <w:t xml:space="preserve"> </w:t>
      </w:r>
      <w:r w:rsidRPr="003F474C">
        <w:rPr>
          <w:rFonts w:eastAsia="Calibri" w:cs="Times New Roman"/>
          <w:szCs w:val="26"/>
        </w:rPr>
        <w:t xml:space="preserve">of Success” </w:t>
      </w:r>
      <w:r w:rsidRPr="003F474C">
        <w:rPr>
          <w:rFonts w:eastAsia="Calibri" w:cs="Times New Roman"/>
          <w:sz w:val="26"/>
          <w:szCs w:val="26"/>
          <w:highlight w:val="green"/>
          <w:u w:val="single"/>
        </w:rPr>
        <w:t xml:space="preserve">is </w:t>
      </w:r>
      <w:r w:rsidRPr="003F474C">
        <w:rPr>
          <w:rFonts w:eastAsia="Calibri" w:cs="Times New Roman"/>
          <w:sz w:val="26"/>
          <w:szCs w:val="26"/>
          <w:u w:val="single"/>
        </w:rPr>
        <w:t>thereby</w:t>
      </w:r>
      <w:r w:rsidRPr="003F474C">
        <w:rPr>
          <w:rFonts w:eastAsia="Calibri" w:cs="Times New Roman"/>
          <w:szCs w:val="26"/>
        </w:rPr>
        <w:t xml:space="preserve"> ultimately </w:t>
      </w:r>
      <w:r w:rsidRPr="003F474C">
        <w:rPr>
          <w:rFonts w:eastAsia="Calibri" w:cs="Times New Roman"/>
          <w:sz w:val="26"/>
          <w:szCs w:val="26"/>
          <w:highlight w:val="green"/>
          <w:u w:val="single"/>
        </w:rPr>
        <w:t>vindicated</w:t>
      </w:r>
      <w:r w:rsidRPr="003F474C">
        <w:rPr>
          <w:rFonts w:eastAsia="Calibri" w:cs="Times New Roman"/>
          <w:szCs w:val="26"/>
        </w:rPr>
        <w:t xml:space="preserve">. This is not to suggest that historians like Takaki have suddenly been afflicted with amnesia, forgetting that it is the totalizing state practice of this ideology of market liberalism that underlies, for one, the violent colonial domination of peoples of color and the rape of the land of such decolonizing territories as the Philippines (my country of origin) and Puerto Rico in the aftermath of the Spanish-American War. </w:t>
      </w:r>
      <w:r w:rsidRPr="003F474C">
        <w:rPr>
          <w:rFonts w:eastAsia="Calibri" w:cs="Times New Roman"/>
          <w:sz w:val="26"/>
          <w:szCs w:val="26"/>
          <w:u w:val="single"/>
        </w:rPr>
        <w:t>It is the social practice of an expansive political economy which converts humans to exchangeable commodities</w:t>
      </w:r>
      <w:r w:rsidRPr="003F474C">
        <w:rPr>
          <w:rFonts w:eastAsia="Calibri" w:cs="Times New Roman"/>
          <w:szCs w:val="26"/>
        </w:rPr>
        <w:t xml:space="preserve"> (African chattel slavery in the South) </w:t>
      </w:r>
      <w:r w:rsidRPr="003F474C">
        <w:rPr>
          <w:rFonts w:eastAsia="Calibri" w:cs="Times New Roman"/>
          <w:sz w:val="26"/>
          <w:szCs w:val="26"/>
          <w:u w:val="single"/>
        </w:rPr>
        <w:t>and commodified labor power</w:t>
      </w:r>
      <w:r w:rsidRPr="003F474C">
        <w:rPr>
          <w:rFonts w:eastAsia="Calibri" w:cs="Times New Roman"/>
          <w:szCs w:val="26"/>
        </w:rPr>
        <w:t xml:space="preserve">, thus </w:t>
      </w:r>
      <w:r w:rsidRPr="003F474C">
        <w:rPr>
          <w:rFonts w:eastAsia="Calibri" w:cs="Times New Roman"/>
          <w:sz w:val="26"/>
          <w:szCs w:val="26"/>
          <w:u w:val="single"/>
        </w:rPr>
        <w:t>requiring for its industrial take-off a huge supply of free labor—hence the need for European immigrants, especially after the Civil War, and the genocidal suppression of the American Indians. It is the expansion of this social formation that recruited Chinese coolies for railroad construction</w:t>
      </w:r>
      <w:r w:rsidRPr="003F474C">
        <w:rPr>
          <w:rFonts w:eastAsia="Calibri" w:cs="Times New Roman"/>
          <w:szCs w:val="26"/>
        </w:rPr>
        <w:t xml:space="preserve"> (the “fathers” poignantly described in Kingston’s China Men) and Japanese and Filipino labor (and Mexican braceros later) for agribusiness in Hawaii and California and for the canneries in Alaska. </w:t>
      </w:r>
      <w:r w:rsidRPr="003F474C">
        <w:rPr>
          <w:rFonts w:eastAsia="Calibri" w:cs="Times New Roman"/>
          <w:sz w:val="26"/>
          <w:szCs w:val="26"/>
          <w:u w:val="single"/>
        </w:rPr>
        <w:t>It is this same hegemonic worldview of free monopoly enterprise, also known as the “civilizing mission” of Eurocentric humanism, that forced the opening of the China market in the Opium Wars</w:t>
      </w:r>
      <w:r w:rsidRPr="003F474C">
        <w:rPr>
          <w:rFonts w:eastAsia="Calibri" w:cs="Times New Roman"/>
          <w:szCs w:val="26"/>
        </w:rPr>
        <w:t xml:space="preserve"> of the nineteenth century and the numerous military interventions in China and Indochina up to the Vietnam War and the coming of the “boat people.” </w:t>
      </w:r>
      <w:proofErr w:type="gramStart"/>
      <w:r w:rsidRPr="003F474C">
        <w:rPr>
          <w:rFonts w:eastAsia="Calibri" w:cs="Times New Roman"/>
          <w:szCs w:val="26"/>
        </w:rPr>
        <w:t>Of course</w:t>
      </w:r>
      <w:proofErr w:type="gramEnd"/>
      <w:r w:rsidRPr="003F474C">
        <w:rPr>
          <w:rFonts w:eastAsia="Calibri" w:cs="Times New Roman"/>
          <w:szCs w:val="26"/>
        </w:rPr>
        <w:t xml:space="preserve"> it is also the power/knowledge episteme of the modernization </w:t>
      </w:r>
      <w:r w:rsidRPr="003F474C">
        <w:rPr>
          <w:rFonts w:eastAsia="Calibri" w:cs="Times New Roman"/>
          <w:szCs w:val="26"/>
        </w:rPr>
        <w:lastRenderedPageBreak/>
        <w:t xml:space="preserve">process in Kenya, South Korea, Mexico, Indonesia, Egypt, Grenada, and all the neocolonial or peripheral dependencies of the world-system named by Immanuel Wallerstein as “historical capitalism” (13-43; see Amin). </w:t>
      </w:r>
      <w:r w:rsidRPr="003F474C">
        <w:rPr>
          <w:rFonts w:eastAsia="Calibri" w:cs="Times New Roman"/>
          <w:b/>
          <w:sz w:val="26"/>
          <w:szCs w:val="26"/>
          <w:highlight w:val="green"/>
          <w:u w:val="single"/>
          <w:bdr w:val="single" w:sz="4" w:space="0" w:color="auto"/>
        </w:rPr>
        <w:t xml:space="preserve">It is now generally acknowledged </w:t>
      </w:r>
      <w:r w:rsidRPr="003F474C">
        <w:rPr>
          <w:rFonts w:eastAsia="Calibri" w:cs="Times New Roman"/>
          <w:b/>
          <w:sz w:val="26"/>
          <w:szCs w:val="26"/>
          <w:u w:val="single"/>
          <w:bdr w:val="single" w:sz="4" w:space="0" w:color="auto"/>
        </w:rPr>
        <w:t xml:space="preserve">that </w:t>
      </w:r>
      <w:r w:rsidRPr="003F474C">
        <w:rPr>
          <w:rFonts w:eastAsia="Calibri" w:cs="Times New Roman"/>
          <w:b/>
          <w:sz w:val="26"/>
          <w:szCs w:val="26"/>
          <w:highlight w:val="green"/>
          <w:u w:val="single"/>
          <w:bdr w:val="single" w:sz="4" w:space="0" w:color="auto"/>
        </w:rPr>
        <w:t xml:space="preserve">we cannot understand the situation of Asian Americans in the US </w:t>
      </w:r>
      <w:r w:rsidRPr="003F474C">
        <w:rPr>
          <w:rFonts w:eastAsia="Calibri" w:cs="Times New Roman"/>
          <w:b/>
          <w:sz w:val="26"/>
          <w:szCs w:val="26"/>
          <w:u w:val="single"/>
          <w:bdr w:val="single" w:sz="4" w:space="0" w:color="auto"/>
        </w:rPr>
        <w:t xml:space="preserve">today </w:t>
      </w:r>
      <w:r w:rsidRPr="003F474C">
        <w:rPr>
          <w:rFonts w:eastAsia="Calibri" w:cs="Times New Roman"/>
          <w:b/>
          <w:sz w:val="26"/>
          <w:szCs w:val="26"/>
          <w:highlight w:val="green"/>
          <w:u w:val="single"/>
          <w:bdr w:val="single" w:sz="4" w:space="0" w:color="auto"/>
        </w:rPr>
        <w:t>or in the past without a thorough comprehension of the global relations of power, the capitalist world-system that “pushed” populations from the colonies and dependencies and “pulled” them to terrain where a supply of cheap labor was needed</w:t>
      </w:r>
      <w:r w:rsidRPr="003F474C">
        <w:rPr>
          <w:rFonts w:eastAsia="Calibri" w:cs="Times New Roman"/>
          <w:szCs w:val="26"/>
        </w:rPr>
        <w:t xml:space="preserve">. These relations of power broke up families, separating husbands from wives and parents from children; at present they motivate the “warm body export” of cheap labor from Thailand, the Philippines, and elsewhere. They legitimate the unregulated market for brides and hospitality girls, the free trade zones, and other postmodern schemes of capital accumulation in Third World countries. </w:t>
      </w:r>
      <w:r w:rsidRPr="003F474C">
        <w:rPr>
          <w:rFonts w:eastAsia="Calibri" w:cs="Times New Roman"/>
          <w:sz w:val="26"/>
          <w:szCs w:val="26"/>
          <w:highlight w:val="green"/>
          <w:u w:val="single"/>
        </w:rPr>
        <w:t>The discourse of the liberal free market underpins these power relations</w:t>
      </w:r>
      <w:r w:rsidRPr="003F474C">
        <w:rPr>
          <w:rFonts w:eastAsia="Calibri" w:cs="Times New Roman"/>
          <w:sz w:val="26"/>
          <w:szCs w:val="26"/>
          <w:u w:val="single"/>
        </w:rPr>
        <w:t xml:space="preserve">, constructing fluid </w:t>
      </w:r>
      <w:proofErr w:type="spellStart"/>
      <w:r w:rsidRPr="003F474C">
        <w:rPr>
          <w:rFonts w:eastAsia="Calibri" w:cs="Times New Roman"/>
          <w:sz w:val="26"/>
          <w:szCs w:val="26"/>
          <w:u w:val="single"/>
        </w:rPr>
        <w:t>georacial</w:t>
      </w:r>
      <w:proofErr w:type="spellEnd"/>
      <w:r w:rsidRPr="003F474C">
        <w:rPr>
          <w:rFonts w:eastAsia="Calibri" w:cs="Times New Roman"/>
          <w:sz w:val="26"/>
          <w:szCs w:val="26"/>
          <w:u w:val="single"/>
        </w:rPr>
        <w:t xml:space="preserve"> boundaries to guarantee the supply of cheap labor</w:t>
      </w:r>
      <w:r w:rsidRPr="003F474C">
        <w:rPr>
          <w:rFonts w:eastAsia="Calibri" w:cs="Times New Roman"/>
          <w:szCs w:val="26"/>
        </w:rPr>
        <w:t xml:space="preserve">. </w:t>
      </w:r>
      <w:r w:rsidRPr="003F474C">
        <w:rPr>
          <w:rFonts w:eastAsia="Calibri" w:cs="Times New Roman"/>
          <w:sz w:val="26"/>
          <w:szCs w:val="26"/>
          <w:u w:val="single"/>
        </w:rPr>
        <w:t>Race acquires salience in this world-system when</w:t>
      </w:r>
      <w:r w:rsidRPr="003F474C">
        <w:rPr>
          <w:rFonts w:eastAsia="Calibri" w:cs="Times New Roman"/>
          <w:szCs w:val="26"/>
        </w:rPr>
        <w:t>, according to John Rex, “</w:t>
      </w:r>
      <w:r w:rsidRPr="003F474C">
        <w:rPr>
          <w:rFonts w:eastAsia="Calibri" w:cs="Times New Roman"/>
          <w:sz w:val="26"/>
          <w:szCs w:val="26"/>
          <w:u w:val="single"/>
        </w:rPr>
        <w:t>the language of racial difference. . . becomes the means whereby men allocate each other to different social and economic positions</w:t>
      </w:r>
      <w:proofErr w:type="gramStart"/>
      <w:r w:rsidRPr="003F474C">
        <w:rPr>
          <w:rFonts w:eastAsia="Calibri" w:cs="Times New Roman"/>
          <w:sz w:val="26"/>
          <w:szCs w:val="26"/>
          <w:u w:val="single"/>
        </w:rPr>
        <w:t>. . . .</w:t>
      </w:r>
      <w:proofErr w:type="gramEnd"/>
      <w:r w:rsidRPr="003F474C">
        <w:rPr>
          <w:rFonts w:eastAsia="Calibri" w:cs="Times New Roman"/>
          <w:sz w:val="26"/>
          <w:szCs w:val="26"/>
          <w:u w:val="single"/>
        </w:rPr>
        <w:t xml:space="preserve"> The </w:t>
      </w:r>
      <w:r w:rsidRPr="003F474C">
        <w:rPr>
          <w:rFonts w:eastAsia="Calibri" w:cs="Times New Roman"/>
          <w:sz w:val="26"/>
          <w:szCs w:val="26"/>
          <w:highlight w:val="green"/>
          <w:u w:val="single"/>
        </w:rPr>
        <w:t xml:space="preserve">exploitation of clearly marked groups </w:t>
      </w:r>
      <w:r w:rsidRPr="003F474C">
        <w:rPr>
          <w:rFonts w:eastAsia="Calibri" w:cs="Times New Roman"/>
          <w:sz w:val="26"/>
          <w:szCs w:val="26"/>
          <w:u w:val="single"/>
        </w:rPr>
        <w:t xml:space="preserve">in a variety of different ways </w:t>
      </w:r>
      <w:r w:rsidRPr="003F474C">
        <w:rPr>
          <w:rFonts w:eastAsia="Calibri" w:cs="Times New Roman"/>
          <w:sz w:val="26"/>
          <w:szCs w:val="26"/>
          <w:highlight w:val="green"/>
          <w:u w:val="single"/>
        </w:rPr>
        <w:t xml:space="preserve">is integral to </w:t>
      </w:r>
      <w:proofErr w:type="gramStart"/>
      <w:r w:rsidRPr="003F474C">
        <w:rPr>
          <w:rFonts w:eastAsia="Calibri" w:cs="Times New Roman"/>
          <w:sz w:val="26"/>
          <w:szCs w:val="26"/>
          <w:highlight w:val="green"/>
          <w:u w:val="single"/>
        </w:rPr>
        <w:t>Cap</w:t>
      </w:r>
      <w:r w:rsidRPr="003F474C">
        <w:rPr>
          <w:rFonts w:eastAsia="Calibri" w:cs="Times New Roman"/>
          <w:sz w:val="26"/>
          <w:szCs w:val="26"/>
          <w:u w:val="single"/>
        </w:rPr>
        <w:t>italism</w:t>
      </w:r>
      <w:r w:rsidRPr="003F474C">
        <w:rPr>
          <w:rFonts w:eastAsia="Calibri" w:cs="Times New Roman"/>
          <w:szCs w:val="26"/>
        </w:rPr>
        <w:t>.. . .</w:t>
      </w:r>
      <w:proofErr w:type="gramEnd"/>
      <w:r w:rsidRPr="003F474C">
        <w:rPr>
          <w:rFonts w:eastAsia="Calibri" w:cs="Times New Roman"/>
          <w:szCs w:val="26"/>
        </w:rPr>
        <w:t xml:space="preserve"> Ethnic groups unite and act together because they have been subjected to distinct and differentiated types of exploitation” (406-07). </w:t>
      </w:r>
      <w:r w:rsidRPr="003F474C">
        <w:rPr>
          <w:rFonts w:eastAsia="Calibri" w:cs="Times New Roman"/>
          <w:sz w:val="26"/>
          <w:szCs w:val="26"/>
          <w:u w:val="single"/>
        </w:rPr>
        <w:t>The colonization and industrialization of the North American continent epitomize the asymmetrical power relations characteristic of this world-system.</w:t>
      </w:r>
      <w:r w:rsidRPr="003F474C">
        <w:rPr>
          <w:rFonts w:eastAsia="Calibri" w:cs="Times New Roman"/>
          <w:szCs w:val="26"/>
        </w:rPr>
        <w:t xml:space="preserve"> The sociocultural formation of global apartheid has </w:t>
      </w:r>
      <w:proofErr w:type="gramStart"/>
      <w:r w:rsidRPr="003F474C">
        <w:rPr>
          <w:rFonts w:eastAsia="Calibri" w:cs="Times New Roman"/>
          <w:szCs w:val="26"/>
        </w:rPr>
        <w:t>been  long</w:t>
      </w:r>
      <w:proofErr w:type="gramEnd"/>
      <w:r w:rsidRPr="003F474C">
        <w:rPr>
          <w:rFonts w:eastAsia="Calibri" w:cs="Times New Roman"/>
          <w:szCs w:val="26"/>
        </w:rPr>
        <w:t xml:space="preserve"> in the making. Studies like Eric Wolf’s Europe and the People Without History (1982) or Richard </w:t>
      </w:r>
      <w:proofErr w:type="spellStart"/>
      <w:r w:rsidRPr="003F474C">
        <w:rPr>
          <w:rFonts w:eastAsia="Calibri" w:cs="Times New Roman"/>
          <w:szCs w:val="26"/>
        </w:rPr>
        <w:t>Bamet</w:t>
      </w:r>
      <w:proofErr w:type="spellEnd"/>
      <w:r w:rsidRPr="003F474C">
        <w:rPr>
          <w:rFonts w:eastAsia="Calibri" w:cs="Times New Roman"/>
          <w:szCs w:val="26"/>
        </w:rPr>
        <w:t xml:space="preserve"> and Ronald Muller’s Global Reach (1974), to mention only the elementary texts, show that the migration of peoples around the world, the displacement of refugees, or the forced expulsion and exile of individuals and whole groups (the Palestinian diaspora is the most flagrant) have occurred not by choice or accident but by the complex interaction of political, economic, and social forces from the period of mercantile capitalism to colonialism, from the sixteenth to the nineteenth century, continuing into the imperialism of the twentieth century. </w:t>
      </w:r>
      <w:r w:rsidRPr="003F474C">
        <w:rPr>
          <w:rFonts w:eastAsia="Calibri" w:cs="Times New Roman"/>
          <w:b/>
          <w:sz w:val="26"/>
          <w:szCs w:val="26"/>
          <w:u w:val="single"/>
          <w:bdr w:val="single" w:sz="4" w:space="0" w:color="auto"/>
        </w:rPr>
        <w:t>T</w:t>
      </w:r>
      <w:r w:rsidRPr="003F474C">
        <w:rPr>
          <w:rFonts w:eastAsia="Calibri" w:cs="Times New Roman"/>
          <w:b/>
          <w:sz w:val="26"/>
          <w:szCs w:val="26"/>
          <w:highlight w:val="green"/>
          <w:u w:val="single"/>
          <w:bdr w:val="single" w:sz="4" w:space="0" w:color="auto"/>
        </w:rPr>
        <w:t>his genealogy of domination, the self-reproduction of its mechanisms and the sedimentation of its effects, is what is occluded in Takaki’s narrative</w:t>
      </w:r>
      <w:r w:rsidRPr="003F474C">
        <w:rPr>
          <w:rFonts w:eastAsia="Calibri" w:cs="Times New Roman"/>
          <w:szCs w:val="26"/>
        </w:rPr>
        <w:t xml:space="preserve"> (see Nakanishi). </w:t>
      </w:r>
    </w:p>
    <w:p w14:paraId="721956DC" w14:textId="11B10500" w:rsidR="00BF06E4" w:rsidRDefault="00BF06E4" w:rsidP="00F601E6"/>
    <w:p w14:paraId="152B4F01" w14:textId="77777777" w:rsidR="00BF06E4" w:rsidRDefault="00BF06E4" w:rsidP="00BF06E4">
      <w:pPr>
        <w:pStyle w:val="Heading4"/>
      </w:pPr>
      <w:r>
        <w:t>Focus on rhetoric as a locus of reform is ivory tower theorizing that sanitizes material neoliberal exploitation.</w:t>
      </w:r>
    </w:p>
    <w:p w14:paraId="3982A27E" w14:textId="77777777" w:rsidR="00BF06E4" w:rsidRDefault="00BF06E4" w:rsidP="00BF06E4">
      <w:r>
        <w:rPr>
          <w:rStyle w:val="Style13ptBold"/>
        </w:rPr>
        <w:t xml:space="preserve">McLaren 04 </w:t>
      </w:r>
      <w:proofErr w:type="spellStart"/>
      <w:r w:rsidRPr="004F6A8D">
        <w:rPr>
          <w:rFonts w:hint="eastAsia"/>
        </w:rPr>
        <w:t>Scatamburl</w:t>
      </w:r>
      <w:proofErr w:type="spellEnd"/>
      <w:r>
        <w:t xml:space="preserve"> </w:t>
      </w:r>
      <w:proofErr w:type="spellStart"/>
      <w:r w:rsidRPr="004F6A8D">
        <w:rPr>
          <w:rFonts w:hint="eastAsia"/>
        </w:rPr>
        <w:t>D</w:t>
      </w:r>
      <w:r>
        <w:t>’</w:t>
      </w:r>
      <w:r w:rsidRPr="004F6A8D">
        <w:rPr>
          <w:rFonts w:hint="eastAsia"/>
        </w:rPr>
        <w:t>Annibale</w:t>
      </w:r>
      <w:proofErr w:type="spellEnd"/>
      <w:r w:rsidRPr="004F6A8D">
        <w:rPr>
          <w:rFonts w:hint="eastAsia"/>
        </w:rPr>
        <w:t>, V.</w:t>
      </w:r>
      <w:r>
        <w:t xml:space="preserve"> [</w:t>
      </w:r>
      <w:r w:rsidRPr="004F6A8D">
        <w:t>University of Windsor, Ontario</w:t>
      </w:r>
      <w:r>
        <w:t xml:space="preserve">] </w:t>
      </w:r>
      <w:r w:rsidRPr="004F6A8D">
        <w:rPr>
          <w:rFonts w:hint="eastAsia"/>
        </w:rPr>
        <w:t>&amp; McLaren, P.</w:t>
      </w:r>
      <w:r>
        <w:t xml:space="preserve"> [</w:t>
      </w:r>
      <w:r w:rsidRPr="004F6A8D">
        <w:t>University of California</w:t>
      </w:r>
      <w:r>
        <w:t>]</w:t>
      </w:r>
      <w:r w:rsidRPr="004F6A8D">
        <w:rPr>
          <w:rFonts w:hint="eastAsia"/>
        </w:rPr>
        <w:t xml:space="preserve"> (2004). Class Dismissed? Historical materialism and the politics </w:t>
      </w:r>
      <w:proofErr w:type="gramStart"/>
      <w:r w:rsidRPr="004F6A8D">
        <w:rPr>
          <w:rFonts w:hint="eastAsia"/>
        </w:rPr>
        <w:t>of</w:t>
      </w:r>
      <w:r>
        <w:t xml:space="preserve"> ”</w:t>
      </w:r>
      <w:r w:rsidRPr="004F6A8D">
        <w:rPr>
          <w:rFonts w:hint="eastAsia"/>
        </w:rPr>
        <w:t>difference</w:t>
      </w:r>
      <w:proofErr w:type="gramEnd"/>
      <w:r>
        <w:t>” Philosophy and Theory, 36(2), 183–199. doi:10.1111/j.1469-5812.</w:t>
      </w:r>
      <w:proofErr w:type="gramStart"/>
      <w:r>
        <w:t>2004.00060.x</w:t>
      </w:r>
      <w:proofErr w:type="gramEnd"/>
    </w:p>
    <w:p w14:paraId="63A0A066" w14:textId="77777777" w:rsidR="00BF06E4" w:rsidRPr="002616E0" w:rsidRDefault="00BF06E4" w:rsidP="00BF06E4">
      <w:r>
        <w:lastRenderedPageBreak/>
        <w:t xml:space="preserve">It is remarkable, in our opinion, that </w:t>
      </w:r>
      <w:r w:rsidRPr="00C01156">
        <w:rPr>
          <w:rStyle w:val="StyleUnderline"/>
        </w:rPr>
        <w:t xml:space="preserve">so much of contemporary social </w:t>
      </w:r>
      <w:r w:rsidRPr="004F6A8D">
        <w:rPr>
          <w:rStyle w:val="StyleUnderline"/>
          <w:highlight w:val="green"/>
        </w:rPr>
        <w:t>theory has</w:t>
      </w:r>
      <w:r>
        <w:rPr>
          <w:rStyle w:val="StyleUnderline"/>
        </w:rPr>
        <w:t xml:space="preserve"> </w:t>
      </w:r>
      <w:r w:rsidRPr="00C01156">
        <w:rPr>
          <w:rStyle w:val="StyleUnderline"/>
        </w:rPr>
        <w:t xml:space="preserve">largely </w:t>
      </w:r>
      <w:r w:rsidRPr="004F6A8D">
        <w:rPr>
          <w:rStyle w:val="StyleUnderline"/>
          <w:highlight w:val="green"/>
        </w:rPr>
        <w:t>abandoned</w:t>
      </w:r>
      <w:r w:rsidRPr="00C01156">
        <w:rPr>
          <w:rStyle w:val="StyleUnderline"/>
        </w:rPr>
        <w:t xml:space="preserve"> the problems of labor, </w:t>
      </w:r>
      <w:r w:rsidRPr="004F6A8D">
        <w:rPr>
          <w:rStyle w:val="StyleUnderline"/>
          <w:highlight w:val="green"/>
        </w:rPr>
        <w:t>capitalist exploitatio</w:t>
      </w:r>
      <w:r w:rsidRPr="00C01156">
        <w:rPr>
          <w:rStyle w:val="StyleUnderline"/>
        </w:rPr>
        <w:t>n, and class analysis</w:t>
      </w:r>
      <w:r>
        <w:rPr>
          <w:rStyle w:val="StyleUnderline"/>
        </w:rPr>
        <w:t xml:space="preserve"> </w:t>
      </w:r>
      <w:r>
        <w:t xml:space="preserve">at a time when capitalism is becoming more universal, more </w:t>
      </w:r>
      <w:proofErr w:type="gramStart"/>
      <w:r>
        <w:t>ruthless</w:t>
      </w:r>
      <w:proofErr w:type="gramEnd"/>
      <w:r>
        <w:t xml:space="preserve"> and more deadly. </w:t>
      </w:r>
      <w:r w:rsidRPr="004F6A8D">
        <w:rPr>
          <w:rStyle w:val="StyleUnderline"/>
        </w:rPr>
        <w:t>The metaphor of a contemporary ‘tower of Babel’ seems appropriate</w:t>
      </w:r>
      <w:r>
        <w:rPr>
          <w:rStyle w:val="StyleUnderline"/>
        </w:rPr>
        <w:t xml:space="preserve"> </w:t>
      </w:r>
      <w:r>
        <w:t>Class Dismissed? 193 © 2004 Philosophy of Education Society of Australasia here—</w:t>
      </w:r>
      <w:r w:rsidRPr="004F6A8D">
        <w:rPr>
          <w:rStyle w:val="StyleUnderline"/>
        </w:rPr>
        <w:t>academics striking radical poses in the seminar rooms while remaining</w:t>
      </w:r>
      <w:r>
        <w:rPr>
          <w:rStyle w:val="StyleUnderline"/>
        </w:rPr>
        <w:t xml:space="preserve"> </w:t>
      </w:r>
      <w:r w:rsidRPr="004F6A8D">
        <w:rPr>
          <w:rStyle w:val="StyleUnderline"/>
        </w:rPr>
        <w:t>oblivious</w:t>
      </w:r>
      <w:r>
        <w:t xml:space="preserve"> to the possibility that t</w:t>
      </w:r>
      <w:r w:rsidRPr="004F6A8D">
        <w:rPr>
          <w:rStyle w:val="StyleUnderline"/>
        </w:rPr>
        <w:t xml:space="preserve">heir </w:t>
      </w:r>
      <w:r w:rsidRPr="004F6A8D">
        <w:rPr>
          <w:rStyle w:val="StyleUnderline"/>
          <w:highlight w:val="green"/>
        </w:rPr>
        <w:t>seemingly radical discursive maneuvers do nothing</w:t>
      </w:r>
      <w:r w:rsidRPr="004F6A8D">
        <w:rPr>
          <w:rStyle w:val="StyleUnderline"/>
        </w:rPr>
        <w:t xml:space="preserve"> to further the struggles ‘against </w:t>
      </w:r>
      <w:r w:rsidRPr="004F6A8D">
        <w:rPr>
          <w:rStyle w:val="StyleUnderline"/>
          <w:highlight w:val="green"/>
        </w:rPr>
        <w:t>oppression and exploitation</w:t>
      </w:r>
      <w:r w:rsidRPr="004F6A8D">
        <w:rPr>
          <w:rStyle w:val="StyleUnderline"/>
        </w:rPr>
        <w:t xml:space="preserve"> which </w:t>
      </w:r>
      <w:r w:rsidRPr="004F6A8D">
        <w:rPr>
          <w:rStyle w:val="StyleUnderline"/>
          <w:highlight w:val="green"/>
        </w:rPr>
        <w:t>continue to be real, material, and not merely “discursive</w:t>
      </w:r>
      <w:r w:rsidRPr="004F6A8D">
        <w:rPr>
          <w:rStyle w:val="StyleUnderline"/>
        </w:rPr>
        <w:t>” problems of the contemporary</w:t>
      </w:r>
      <w:r>
        <w:rPr>
          <w:rStyle w:val="StyleUnderline"/>
        </w:rPr>
        <w:t xml:space="preserve"> </w:t>
      </w:r>
      <w:r w:rsidRPr="004F6A8D">
        <w:rPr>
          <w:rStyle w:val="StyleUnderline"/>
        </w:rPr>
        <w:t xml:space="preserve">world’ </w:t>
      </w:r>
      <w:r>
        <w:t>(</w:t>
      </w:r>
      <w:proofErr w:type="spellStart"/>
      <w:r>
        <w:t>Dirlik</w:t>
      </w:r>
      <w:proofErr w:type="spellEnd"/>
      <w:r>
        <w:t xml:space="preserve">, 1997, p. 176). Harvey (1998, pp. 29–31) indicts the new academic entrepreneurs, the ‘masters of theory-in-and-for-itself’ </w:t>
      </w:r>
      <w:r w:rsidRPr="004F6A8D">
        <w:rPr>
          <w:rStyle w:val="StyleUnderline"/>
        </w:rPr>
        <w:t>whose ‘</w:t>
      </w:r>
      <w:r w:rsidRPr="004F6A8D">
        <w:rPr>
          <w:rStyle w:val="StyleUnderline"/>
          <w:highlight w:val="green"/>
        </w:rPr>
        <w:t>discourse radicalism’ has</w:t>
      </w:r>
      <w:r w:rsidRPr="004F6A8D">
        <w:rPr>
          <w:rStyle w:val="StyleUnderline"/>
        </w:rPr>
        <w:t xml:space="preserve"> deftly </w:t>
      </w:r>
      <w:r w:rsidRPr="004F6A8D">
        <w:rPr>
          <w:rStyle w:val="StyleUnderline"/>
          <w:highlight w:val="green"/>
        </w:rPr>
        <w:t>side-stepped</w:t>
      </w:r>
      <w:r w:rsidRPr="004F6A8D">
        <w:rPr>
          <w:rStyle w:val="StyleUnderline"/>
        </w:rPr>
        <w:t xml:space="preserve"> ‘the enduring conundrums of </w:t>
      </w:r>
      <w:r w:rsidRPr="004F6A8D">
        <w:rPr>
          <w:rStyle w:val="StyleUnderline"/>
          <w:highlight w:val="green"/>
        </w:rPr>
        <w:t>class struggle’ and</w:t>
      </w:r>
      <w:r>
        <w:t xml:space="preserve"> who </w:t>
      </w:r>
      <w:r w:rsidRPr="004F6A8D">
        <w:rPr>
          <w:rStyle w:val="StyleUnderline"/>
        </w:rPr>
        <w:t>have</w:t>
      </w:r>
      <w:r>
        <w:t xml:space="preserve">, against a ‘sobering background of cheapened discourse and opportunistic politics,’ </w:t>
      </w:r>
      <w:r w:rsidRPr="004F6A8D">
        <w:rPr>
          <w:rStyle w:val="StyleUnderline"/>
        </w:rPr>
        <w:t>been ‘</w:t>
      </w:r>
      <w:r w:rsidRPr="004F6A8D">
        <w:rPr>
          <w:rStyle w:val="StyleUnderline"/>
          <w:highlight w:val="green"/>
        </w:rPr>
        <w:t>stripped of</w:t>
      </w:r>
      <w:r w:rsidRPr="004F6A8D">
        <w:rPr>
          <w:rStyle w:val="StyleUnderline"/>
        </w:rPr>
        <w:t xml:space="preserve"> their self-advertised </w:t>
      </w:r>
      <w:r w:rsidRPr="004F6A8D">
        <w:rPr>
          <w:rStyle w:val="StyleUnderline"/>
          <w:highlight w:val="green"/>
        </w:rPr>
        <w:t>radicalism</w:t>
      </w:r>
      <w:r>
        <w:t xml:space="preserve">.’ For years, they ‘contested socialism,’ ridiculed Marxists, and promoted ‘their own alternative theories of liberatory politics’ but now they have largely been ‘reduced to the role of supplicants in the most degraded form of pluralist politics imaginable.’ </w:t>
      </w:r>
      <w:r w:rsidRPr="004F6A8D">
        <w:rPr>
          <w:rStyle w:val="StyleUnderline"/>
        </w:rPr>
        <w:t>As they pursue the politics of</w:t>
      </w:r>
      <w:r>
        <w:rPr>
          <w:rStyle w:val="StyleUnderline"/>
        </w:rPr>
        <w:t xml:space="preserve"> </w:t>
      </w:r>
      <w:r w:rsidRPr="004F6A8D">
        <w:rPr>
          <w:rStyle w:val="StyleUnderline"/>
        </w:rPr>
        <w:t xml:space="preserve">difference, the ‘class war rages unabated’ and </w:t>
      </w:r>
      <w:r w:rsidRPr="004F6A8D">
        <w:rPr>
          <w:rStyle w:val="StyleUnderline"/>
          <w:highlight w:val="green"/>
        </w:rPr>
        <w:t>they seem</w:t>
      </w:r>
      <w:r>
        <w:t xml:space="preserve"> ‘either unwilling or </w:t>
      </w:r>
      <w:r w:rsidRPr="004F6A8D">
        <w:rPr>
          <w:rStyle w:val="StyleUnderline"/>
          <w:highlight w:val="green"/>
        </w:rPr>
        <w:t>unable to focus on the</w:t>
      </w:r>
      <w:r w:rsidRPr="004F6A8D">
        <w:rPr>
          <w:rStyle w:val="StyleUnderline"/>
        </w:rPr>
        <w:t xml:space="preserve"> unprecedented </w:t>
      </w:r>
      <w:r w:rsidRPr="004F6A8D">
        <w:rPr>
          <w:rStyle w:val="StyleUnderline"/>
          <w:highlight w:val="green"/>
        </w:rPr>
        <w:t>economic</w:t>
      </w:r>
      <w:r w:rsidRPr="004F6A8D">
        <w:rPr>
          <w:rStyle w:val="StyleUnderline"/>
        </w:rPr>
        <w:t xml:space="preserve"> carnage</w:t>
      </w:r>
      <w:r>
        <w:t xml:space="preserve"> occurring around the globe.’ Harvey’s searing criticism suggests that </w:t>
      </w:r>
      <w:r w:rsidRPr="004F6A8D">
        <w:rPr>
          <w:rStyle w:val="StyleUnderline"/>
        </w:rPr>
        <w:t>post-Marxists have been busy fiddling</w:t>
      </w:r>
      <w:r>
        <w:rPr>
          <w:rStyle w:val="StyleUnderline"/>
        </w:rPr>
        <w:t xml:space="preserve"> </w:t>
      </w:r>
      <w:r w:rsidRPr="004F6A8D">
        <w:rPr>
          <w:rStyle w:val="StyleUnderline"/>
        </w:rPr>
        <w:t>while Rome burns</w:t>
      </w:r>
      <w:r>
        <w:t xml:space="preserve"> and his comments echo those made by Marx (1978, p. 149) in his critique of the Young Hegelians who were, ‘</w:t>
      </w:r>
      <w:proofErr w:type="gramStart"/>
      <w:r w:rsidRPr="004F6A8D">
        <w:rPr>
          <w:rStyle w:val="StyleUnderline"/>
          <w:highlight w:val="green"/>
        </w:rPr>
        <w:t>in spite of</w:t>
      </w:r>
      <w:proofErr w:type="gramEnd"/>
      <w:r w:rsidRPr="004F6A8D">
        <w:rPr>
          <w:rStyle w:val="StyleUnderline"/>
          <w:highlight w:val="green"/>
        </w:rPr>
        <w:t xml:space="preserve"> their allegedly “</w:t>
      </w:r>
      <w:proofErr w:type="spellStart"/>
      <w:r w:rsidRPr="004F6A8D">
        <w:rPr>
          <w:rStyle w:val="StyleUnderline"/>
          <w:highlight w:val="green"/>
        </w:rPr>
        <w:t>worldshattering</w:t>
      </w:r>
      <w:proofErr w:type="spellEnd"/>
      <w:r w:rsidRPr="004F6A8D">
        <w:rPr>
          <w:rStyle w:val="StyleUnderline"/>
          <w:highlight w:val="green"/>
        </w:rPr>
        <w:t>” statements</w:t>
      </w:r>
      <w:r>
        <w:t xml:space="preserve">, the staunchest conservatives.’ Marx lamented that the Young Hegelians were </w:t>
      </w:r>
      <w:r w:rsidRPr="004F6A8D">
        <w:rPr>
          <w:rStyle w:val="StyleUnderline"/>
        </w:rPr>
        <w:t>simply fighting ‘phrases’</w:t>
      </w:r>
      <w:r>
        <w:t xml:space="preserve"> and that they </w:t>
      </w:r>
      <w:r w:rsidRPr="004F6A8D">
        <w:rPr>
          <w:rStyle w:val="StyleUnderline"/>
        </w:rPr>
        <w:t>failed to acknowledge</w:t>
      </w:r>
      <w:r>
        <w:t xml:space="preserve"> </w:t>
      </w:r>
      <w:r w:rsidRPr="004F6A8D">
        <w:rPr>
          <w:rStyle w:val="StyleUnderline"/>
        </w:rPr>
        <w:t xml:space="preserve">that in offering only counter-phrases, </w:t>
      </w:r>
      <w:r w:rsidRPr="004F6A8D">
        <w:rPr>
          <w:rStyle w:val="StyleUnderline"/>
          <w:highlight w:val="green"/>
        </w:rPr>
        <w:t>they were in no way ‘combating the real existing world’</w:t>
      </w:r>
      <w:r w:rsidRPr="004F6A8D">
        <w:rPr>
          <w:rStyle w:val="StyleUnderline"/>
        </w:rPr>
        <w:t xml:space="preserve"> but merely combating the phrases of the world</w:t>
      </w:r>
      <w:r>
        <w:t xml:space="preserve">. Taking a cue from Marx and </w:t>
      </w:r>
      <w:r w:rsidRPr="004F6A8D">
        <w:rPr>
          <w:rStyle w:val="StyleUnderline"/>
        </w:rPr>
        <w:t>substituting ‘phrases’ with ‘discourses’ or ‘resignifications’</w:t>
      </w:r>
      <w:r>
        <w:t xml:space="preserve"> we would contend that the </w:t>
      </w:r>
      <w:r w:rsidRPr="004F6A8D">
        <w:rPr>
          <w:rStyle w:val="StyleUnderline"/>
        </w:rPr>
        <w:t xml:space="preserve">practitioners of </w:t>
      </w:r>
      <w:r w:rsidRPr="004F6A8D">
        <w:rPr>
          <w:rStyle w:val="StyleUnderline"/>
          <w:highlight w:val="green"/>
        </w:rPr>
        <w:t>difference politics</w:t>
      </w:r>
      <w:r>
        <w:t xml:space="preserve"> who operate within exaggerated culturalist frameworks that </w:t>
      </w:r>
      <w:r w:rsidRPr="004F6A8D">
        <w:rPr>
          <w:rStyle w:val="StyleUnderline"/>
          <w:highlight w:val="green"/>
        </w:rPr>
        <w:t>privilege</w:t>
      </w:r>
      <w:r w:rsidRPr="004F6A8D">
        <w:rPr>
          <w:rStyle w:val="StyleUnderline"/>
        </w:rPr>
        <w:t xml:space="preserve"> the realm of </w:t>
      </w:r>
      <w:r w:rsidRPr="004F6A8D">
        <w:rPr>
          <w:rStyle w:val="StyleUnderline"/>
          <w:highlight w:val="green"/>
        </w:rPr>
        <w:t>representation as the</w:t>
      </w:r>
      <w:r w:rsidRPr="004F6A8D">
        <w:rPr>
          <w:rStyle w:val="StyleUnderline"/>
        </w:rPr>
        <w:t xml:space="preserve"> primary</w:t>
      </w:r>
      <w:r>
        <w:rPr>
          <w:rStyle w:val="StyleUnderline"/>
        </w:rPr>
        <w:t xml:space="preserve"> </w:t>
      </w:r>
      <w:r w:rsidRPr="004F6A8D">
        <w:rPr>
          <w:rStyle w:val="StyleUnderline"/>
          <w:highlight w:val="green"/>
        </w:rPr>
        <w:t>arena of political struggle</w:t>
      </w:r>
      <w:r>
        <w:t xml:space="preserve"> question some discourses of power while legitimating others. Moreover, because they lack a class perspective, their gestures of radicalism are belied by their own class positions.10 As Ahmad (1997a, p. 104) notes: One may speak of any number of disorientations and even oppressions, but one cultivates all kinds of politeness and indirection about the structure of capitalist class relations in which those oppressions are embedded. To speak of any of that directly and simply is to be ‘vulgar.’ In this climate of Aesopian </w:t>
      </w:r>
      <w:proofErr w:type="gramStart"/>
      <w:r>
        <w:t>languages</w:t>
      </w:r>
      <w:proofErr w:type="gramEnd"/>
      <w:r>
        <w:t xml:space="preserve"> it is absolutely essential to reiterate that most things are a matter of class. That kind of statement is … surprising only in a culture like that of the North American university … But it is precisely in that kind of culture that people need to hear such obvious truths.</w:t>
      </w:r>
    </w:p>
    <w:p w14:paraId="24366716" w14:textId="561D7E66" w:rsidR="00BF06E4" w:rsidRDefault="00BF06E4" w:rsidP="00BF06E4"/>
    <w:p w14:paraId="6E5D83E6" w14:textId="77777777" w:rsidR="00BF06E4" w:rsidRPr="00C309A6" w:rsidRDefault="00BF06E4" w:rsidP="00BF06E4">
      <w:pPr>
        <w:pStyle w:val="Heading4"/>
      </w:pPr>
      <w:r w:rsidRPr="00C309A6">
        <w:t xml:space="preserve">Our critique independently outweighs the case </w:t>
      </w:r>
      <w:proofErr w:type="gramStart"/>
      <w:r w:rsidRPr="00C309A6">
        <w:t>-  neoliberalism</w:t>
      </w:r>
      <w:proofErr w:type="gramEnd"/>
      <w:r w:rsidRPr="00C309A6">
        <w:t xml:space="preserve"> causes extinction and massive social inequalities – the </w:t>
      </w:r>
      <w:proofErr w:type="spellStart"/>
      <w:r w:rsidRPr="00C309A6">
        <w:t>affs</w:t>
      </w:r>
      <w:proofErr w:type="spellEnd"/>
      <w:r w:rsidRPr="00C309A6">
        <w:t xml:space="preserve"> single issue legalistic solution is the exact kind of politics </w:t>
      </w:r>
      <w:proofErr w:type="spellStart"/>
      <w:r w:rsidRPr="00C309A6">
        <w:t>neolib</w:t>
      </w:r>
      <w:proofErr w:type="spellEnd"/>
      <w:r w:rsidRPr="00C309A6">
        <w:t xml:space="preserve"> wants us to engage in so the root cause goes unquestioned. </w:t>
      </w:r>
      <w:proofErr w:type="spellStart"/>
      <w:r w:rsidRPr="00C309A6">
        <w:t>Farbod</w:t>
      </w:r>
      <w:proofErr w:type="spellEnd"/>
      <w:r w:rsidRPr="00C309A6">
        <w:t xml:space="preserve"> 15</w:t>
      </w:r>
    </w:p>
    <w:p w14:paraId="149A0864" w14:textId="77777777" w:rsidR="00BF06E4" w:rsidRPr="00C309A6" w:rsidRDefault="00BF06E4" w:rsidP="00BF06E4">
      <w:pPr>
        <w:rPr>
          <w:sz w:val="12"/>
          <w:szCs w:val="12"/>
        </w:rPr>
      </w:pPr>
      <w:r w:rsidRPr="00C309A6">
        <w:rPr>
          <w:sz w:val="12"/>
          <w:szCs w:val="12"/>
        </w:rPr>
        <w:t xml:space="preserve"> </w:t>
      </w:r>
      <w:proofErr w:type="gramStart"/>
      <w:r w:rsidRPr="00C309A6">
        <w:rPr>
          <w:sz w:val="12"/>
          <w:szCs w:val="12"/>
        </w:rPr>
        <w:t xml:space="preserve">( </w:t>
      </w:r>
      <w:proofErr w:type="spellStart"/>
      <w:r w:rsidRPr="00C309A6">
        <w:rPr>
          <w:sz w:val="12"/>
          <w:szCs w:val="12"/>
        </w:rPr>
        <w:t>Faramarz</w:t>
      </w:r>
      <w:proofErr w:type="spellEnd"/>
      <w:proofErr w:type="gramEnd"/>
      <w:r w:rsidRPr="00C309A6">
        <w:rPr>
          <w:sz w:val="12"/>
          <w:szCs w:val="12"/>
        </w:rPr>
        <w:t xml:space="preserve"> </w:t>
      </w:r>
      <w:proofErr w:type="spellStart"/>
      <w:r w:rsidRPr="00C309A6">
        <w:rPr>
          <w:sz w:val="12"/>
          <w:szCs w:val="12"/>
        </w:rPr>
        <w:t>Farbod</w:t>
      </w:r>
      <w:proofErr w:type="spellEnd"/>
      <w:r w:rsidRPr="00C309A6">
        <w:rPr>
          <w:sz w:val="12"/>
          <w:szCs w:val="12"/>
        </w:rPr>
        <w:t xml:space="preserve"> , PhD Candidate @ Rutgers, Prof @ Moravian College, Monthly Review, http://mrzine.monthlyreview.org/2015/farbod020615.html, 6-2)</w:t>
      </w:r>
    </w:p>
    <w:p w14:paraId="7440A54A" w14:textId="77777777" w:rsidR="00BF06E4" w:rsidRPr="00C309A6" w:rsidRDefault="00BF06E4" w:rsidP="00BF06E4">
      <w:pPr>
        <w:rPr>
          <w:b/>
          <w:u w:val="single"/>
        </w:rPr>
      </w:pPr>
      <w:r w:rsidRPr="00C309A6">
        <w:rPr>
          <w:sz w:val="10"/>
        </w:rPr>
        <w:lastRenderedPageBreak/>
        <w:t xml:space="preserve">Global </w:t>
      </w:r>
      <w:r w:rsidRPr="00C309A6">
        <w:rPr>
          <w:rStyle w:val="StyleUnderline"/>
        </w:rPr>
        <w:t xml:space="preserve">capitalism is the 800-pound gorilla. The twin </w:t>
      </w:r>
      <w:r w:rsidRPr="00C309A6">
        <w:rPr>
          <w:rStyle w:val="StyleUnderline"/>
          <w:highlight w:val="green"/>
        </w:rPr>
        <w:t>ecological and economic crises</w:t>
      </w:r>
      <w:r w:rsidRPr="00C309A6">
        <w:rPr>
          <w:rStyle w:val="StyleUnderline"/>
        </w:rPr>
        <w:t xml:space="preserve">, </w:t>
      </w:r>
      <w:r w:rsidRPr="00C309A6">
        <w:rPr>
          <w:rStyle w:val="StyleUnderline"/>
          <w:highlight w:val="green"/>
        </w:rPr>
        <w:t>militarism</w:t>
      </w:r>
      <w:r w:rsidRPr="00C309A6">
        <w:rPr>
          <w:rStyle w:val="StyleUnderline"/>
        </w:rPr>
        <w:t xml:space="preserve">, the rise of the surveillance state, and a dysfunctional political system can all be traced to its normal operations. </w:t>
      </w:r>
      <w:r w:rsidRPr="00C309A6">
        <w:rPr>
          <w:rStyle w:val="StyleUnderline"/>
          <w:highlight w:val="green"/>
        </w:rPr>
        <w:t xml:space="preserve">We need </w:t>
      </w:r>
      <w:r w:rsidRPr="00C309A6">
        <w:rPr>
          <w:rStyle w:val="StyleUnderline"/>
        </w:rPr>
        <w:t xml:space="preserve">a </w:t>
      </w:r>
      <w:r w:rsidRPr="00C309A6">
        <w:rPr>
          <w:rStyle w:val="StyleUnderline"/>
          <w:highlight w:val="green"/>
        </w:rPr>
        <w:t>transformative</w:t>
      </w:r>
      <w:r w:rsidRPr="00C309A6">
        <w:rPr>
          <w:rStyle w:val="StyleUnderline"/>
        </w:rPr>
        <w:t xml:space="preserve"> </w:t>
      </w:r>
      <w:r w:rsidRPr="00C309A6">
        <w:rPr>
          <w:rStyle w:val="StyleUnderline"/>
          <w:highlight w:val="green"/>
        </w:rPr>
        <w:t>politics</w:t>
      </w:r>
      <w:r w:rsidRPr="00C309A6">
        <w:rPr>
          <w:rStyle w:val="StyleUnderline"/>
        </w:rPr>
        <w:t xml:space="preserve"> from below </w:t>
      </w:r>
      <w:r w:rsidRPr="00C309A6">
        <w:rPr>
          <w:rStyle w:val="StyleUnderline"/>
          <w:highlight w:val="green"/>
        </w:rPr>
        <w:t xml:space="preserve">that can challenge </w:t>
      </w:r>
      <w:r w:rsidRPr="00C309A6">
        <w:rPr>
          <w:rStyle w:val="StyleUnderline"/>
        </w:rPr>
        <w:t xml:space="preserve">the </w:t>
      </w:r>
      <w:r w:rsidRPr="00C309A6">
        <w:rPr>
          <w:rStyle w:val="StyleUnderline"/>
          <w:highlight w:val="green"/>
        </w:rPr>
        <w:t>fundamentals of cap</w:t>
      </w:r>
      <w:r w:rsidRPr="00C309A6">
        <w:rPr>
          <w:rStyle w:val="StyleUnderline"/>
        </w:rPr>
        <w:t xml:space="preserve">italism </w:t>
      </w:r>
      <w:r w:rsidRPr="00C309A6">
        <w:rPr>
          <w:rStyle w:val="StyleUnderline"/>
          <w:highlight w:val="green"/>
        </w:rPr>
        <w:t>instead</w:t>
      </w:r>
      <w:r w:rsidRPr="00C309A6">
        <w:rPr>
          <w:rStyle w:val="StyleUnderline"/>
        </w:rPr>
        <w:t xml:space="preserve"> </w:t>
      </w:r>
      <w:r w:rsidRPr="00C309A6">
        <w:rPr>
          <w:rStyle w:val="StyleUnderline"/>
          <w:highlight w:val="green"/>
        </w:rPr>
        <w:t>of</w:t>
      </w:r>
      <w:r w:rsidRPr="00C309A6">
        <w:rPr>
          <w:rStyle w:val="StyleUnderline"/>
        </w:rPr>
        <w:t xml:space="preserve"> today's politics that is content to treat its </w:t>
      </w:r>
      <w:r w:rsidRPr="00C309A6">
        <w:rPr>
          <w:rStyle w:val="StyleUnderline"/>
          <w:highlight w:val="green"/>
        </w:rPr>
        <w:t>symptoms</w:t>
      </w:r>
      <w:r w:rsidRPr="00C309A6">
        <w:rPr>
          <w:rStyle w:val="StyleUnderline"/>
        </w:rPr>
        <w:t>. The problems we face are linked to each other and to the way a capitalist society operates. We must</w:t>
      </w:r>
      <w:r w:rsidRPr="00C309A6">
        <w:rPr>
          <w:sz w:val="10"/>
        </w:rPr>
        <w:t xml:space="preserve"> </w:t>
      </w:r>
      <w:proofErr w:type="gramStart"/>
      <w:r w:rsidRPr="00C309A6">
        <w:rPr>
          <w:sz w:val="10"/>
        </w:rPr>
        <w:t>make an effort</w:t>
      </w:r>
      <w:proofErr w:type="gramEnd"/>
      <w:r w:rsidRPr="00C309A6">
        <w:rPr>
          <w:sz w:val="10"/>
        </w:rPr>
        <w:t xml:space="preserve"> to </w:t>
      </w:r>
      <w:r w:rsidRPr="00C309A6">
        <w:rPr>
          <w:rStyle w:val="StyleUnderline"/>
        </w:rPr>
        <w:t>understand its real character. The fundamental question of our time is whether we can go beyond a system that is ravaging the Earth and secure a future with dignity for life and respect for the planet</w:t>
      </w:r>
      <w:r w:rsidRPr="00C309A6">
        <w:rPr>
          <w:u w:val="single"/>
        </w:rPr>
        <w:t>.</w:t>
      </w:r>
      <w:r w:rsidRPr="00C309A6">
        <w:rPr>
          <w:sz w:val="10"/>
        </w:rPr>
        <w:t xml:space="preserve"> What has capitalism done to us lately? </w:t>
      </w:r>
      <w:r w:rsidRPr="00C309A6">
        <w:rPr>
          <w:rStyle w:val="StyleUnderline"/>
        </w:rPr>
        <w:t xml:space="preserve">The best science tells us that </w:t>
      </w:r>
      <w:r w:rsidRPr="00C309A6">
        <w:rPr>
          <w:rStyle w:val="StyleUnderline"/>
          <w:highlight w:val="green"/>
        </w:rPr>
        <w:t>this is</w:t>
      </w:r>
      <w:r w:rsidRPr="00C309A6">
        <w:rPr>
          <w:rStyle w:val="StyleUnderline"/>
        </w:rPr>
        <w:t xml:space="preserve"> a </w:t>
      </w:r>
      <w:r w:rsidRPr="00C309A6">
        <w:rPr>
          <w:rStyle w:val="StyleUnderline"/>
          <w:highlight w:val="green"/>
        </w:rPr>
        <w:t>do-or-die</w:t>
      </w:r>
      <w:r w:rsidRPr="00C309A6">
        <w:rPr>
          <w:rStyle w:val="StyleUnderline"/>
        </w:rPr>
        <w:t xml:space="preserve"> moment. </w:t>
      </w:r>
      <w:r w:rsidRPr="00C309A6">
        <w:rPr>
          <w:rStyle w:val="StyleUnderline"/>
          <w:highlight w:val="green"/>
        </w:rPr>
        <w:t>We are</w:t>
      </w:r>
      <w:r w:rsidRPr="00C309A6">
        <w:rPr>
          <w:rStyle w:val="StyleUnderline"/>
        </w:rPr>
        <w:t xml:space="preserve"> now </w:t>
      </w:r>
      <w:proofErr w:type="gramStart"/>
      <w:r w:rsidRPr="00C309A6">
        <w:rPr>
          <w:rStyle w:val="StyleUnderline"/>
          <w:highlight w:val="green"/>
        </w:rPr>
        <w:t>in the midst of</w:t>
      </w:r>
      <w:proofErr w:type="gramEnd"/>
      <w:r w:rsidRPr="00C309A6">
        <w:rPr>
          <w:rStyle w:val="StyleUnderline"/>
          <w:highlight w:val="green"/>
        </w:rPr>
        <w:t xml:space="preserve"> the</w:t>
      </w:r>
      <w:r w:rsidRPr="00C309A6">
        <w:rPr>
          <w:rStyle w:val="StyleUnderline"/>
        </w:rPr>
        <w:t xml:space="preserve"> </w:t>
      </w:r>
      <w:r w:rsidRPr="00C309A6">
        <w:rPr>
          <w:rStyle w:val="StyleUnderline"/>
          <w:highlight w:val="green"/>
        </w:rPr>
        <w:t>6th mass extinction</w:t>
      </w:r>
      <w:r w:rsidRPr="00C309A6">
        <w:rPr>
          <w:u w:val="single"/>
        </w:rPr>
        <w:t xml:space="preserve"> </w:t>
      </w:r>
      <w:r w:rsidRPr="00C309A6">
        <w:rPr>
          <w:sz w:val="10"/>
        </w:rPr>
        <w:t xml:space="preserve">in the planetary history with 150 to </w:t>
      </w:r>
      <w:r w:rsidRPr="00C309A6">
        <w:rPr>
          <w:rStyle w:val="StyleUnderline"/>
        </w:rPr>
        <w:t>200 species going extinct every day, a pace 1,000 times greater than the 'natural' extinction rate.1 The Earth has been warming rapidly</w:t>
      </w:r>
      <w:r w:rsidRPr="00C309A6">
        <w:rPr>
          <w:u w:val="single"/>
        </w:rPr>
        <w:t xml:space="preserve"> </w:t>
      </w:r>
      <w:r w:rsidRPr="00C309A6">
        <w:rPr>
          <w:sz w:val="10"/>
        </w:rPr>
        <w:t xml:space="preserve">since the 1970s with the 10 warmest years on record all occurring since 1998.2 The planet has already warmed by 0.85 degree Celsius since the industrial revolution 150 years ago. An increase of 2° Celsius is the limit of what the planet can take before major catastrophic consequences. Limiting global warming to 2°C requires reducing global emissions by 6% per year. However, global carbon emissions from fossil fuels increased by about 1.5 times between 1990 and 2008.3 </w:t>
      </w:r>
      <w:r w:rsidRPr="00C309A6">
        <w:rPr>
          <w:rStyle w:val="StyleUnderline"/>
          <w:highlight w:val="green"/>
        </w:rPr>
        <w:t>Cap</w:t>
      </w:r>
      <w:r w:rsidRPr="00C309A6">
        <w:rPr>
          <w:rStyle w:val="StyleUnderline"/>
        </w:rPr>
        <w:t>italism</w:t>
      </w:r>
      <w:r w:rsidRPr="00C309A6">
        <w:rPr>
          <w:rStyle w:val="StyleUnderline"/>
          <w:highlight w:val="green"/>
        </w:rPr>
        <w:t xml:space="preserve"> </w:t>
      </w:r>
      <w:r w:rsidRPr="00C309A6">
        <w:rPr>
          <w:rStyle w:val="StyleUnderline"/>
        </w:rPr>
        <w:t>has</w:t>
      </w:r>
      <w:r w:rsidRPr="00C309A6">
        <w:rPr>
          <w:sz w:val="10"/>
        </w:rPr>
        <w:t xml:space="preserve"> also </w:t>
      </w:r>
      <w:r w:rsidRPr="00C309A6">
        <w:rPr>
          <w:rStyle w:val="StyleUnderline"/>
          <w:highlight w:val="green"/>
        </w:rPr>
        <w:t xml:space="preserve">led to explosive </w:t>
      </w:r>
      <w:r w:rsidRPr="00C309A6">
        <w:rPr>
          <w:rStyle w:val="StyleUnderline"/>
        </w:rPr>
        <w:t xml:space="preserve">social </w:t>
      </w:r>
      <w:r w:rsidRPr="00C309A6">
        <w:rPr>
          <w:rStyle w:val="StyleUnderline"/>
          <w:highlight w:val="green"/>
        </w:rPr>
        <w:t xml:space="preserve">inequalities. The </w:t>
      </w:r>
      <w:r w:rsidRPr="00C309A6">
        <w:rPr>
          <w:rStyle w:val="StyleUnderline"/>
        </w:rPr>
        <w:t xml:space="preserve">global </w:t>
      </w:r>
      <w:r w:rsidRPr="00C309A6">
        <w:rPr>
          <w:rStyle w:val="StyleUnderline"/>
          <w:highlight w:val="green"/>
        </w:rPr>
        <w:t>economic landscape is littered with rising concentration of wealth</w:t>
      </w:r>
      <w:r w:rsidRPr="00C309A6">
        <w:rPr>
          <w:rStyle w:val="StyleUnderline"/>
        </w:rPr>
        <w:t>, debt, distress, and immiseration caused by the austerity-pushing elites. Take the US. The richest 20 persons have as much wealth as the bottom 150 million</w:t>
      </w:r>
      <w:r w:rsidRPr="00C309A6">
        <w:rPr>
          <w:sz w:val="10"/>
        </w:rPr>
        <w:t xml:space="preserve">.4 Since 1973, the hourly wages of workers have lagged behind worker productivity rates by more than 800%.5 It now takes the average family 47 years to make what a hedge fund manager makes in one hour.6 Just about a quarter of children under the age of 5 live in poverty.7 A majority of public school students are low-income.8 85% of workers feel stress on the job.9 Soon the only thing left of the American Dream will be a culture of hustling to survive. Take the global society. The world's billionaires control $7 trillion, a sum 77 times the debt owed by Greece to the European banks.10 The richest 80 possess more than the combined wealth of the bottom 50% of the global population (3.5 billion people).11 </w:t>
      </w:r>
      <w:r w:rsidRPr="00C309A6">
        <w:rPr>
          <w:rStyle w:val="StyleUnderline"/>
        </w:rPr>
        <w:t>By 2016 the richest 1% will own a greater share of the global wealth than the rest of us combined.12</w:t>
      </w:r>
      <w:r w:rsidRPr="00C309A6">
        <w:rPr>
          <w:sz w:val="10"/>
        </w:rPr>
        <w:t xml:space="preserve"> The top 200 global corporations wield twice the economic power of the bottom 80% of the global population.13 </w:t>
      </w:r>
      <w:r w:rsidRPr="00C309A6">
        <w:rPr>
          <w:rStyle w:val="StyleUnderline"/>
        </w:rPr>
        <w:t xml:space="preserve">Instead of a global society </w:t>
      </w:r>
      <w:r w:rsidRPr="00C309A6">
        <w:rPr>
          <w:rStyle w:val="StyleUnderline"/>
          <w:highlight w:val="green"/>
        </w:rPr>
        <w:t>cap</w:t>
      </w:r>
      <w:r w:rsidRPr="00C309A6">
        <w:rPr>
          <w:rStyle w:val="StyleUnderline"/>
        </w:rPr>
        <w:t xml:space="preserve">italism </w:t>
      </w:r>
      <w:r w:rsidRPr="00C309A6">
        <w:rPr>
          <w:rStyle w:val="StyleUnderline"/>
          <w:highlight w:val="green"/>
        </w:rPr>
        <w:t>is creating a global apartheid</w:t>
      </w:r>
      <w:r w:rsidRPr="00C309A6">
        <w:rPr>
          <w:u w:val="single"/>
        </w:rPr>
        <w:t>.</w:t>
      </w:r>
      <w:r w:rsidRPr="00C309A6">
        <w:rPr>
          <w:sz w:val="10"/>
        </w:rPr>
        <w:t xml:space="preserve"> What's the nature of the beast? Firstly, </w:t>
      </w:r>
      <w:r w:rsidRPr="00C309A6">
        <w:rPr>
          <w:rStyle w:val="StyleUnderline"/>
        </w:rPr>
        <w:t xml:space="preserve">the "egotistical calculation" of commerce wins the day every time. Capital seeks maximum profitability as a matter of </w:t>
      </w:r>
      <w:proofErr w:type="gramStart"/>
      <w:r w:rsidRPr="00C309A6">
        <w:rPr>
          <w:rStyle w:val="StyleUnderline"/>
        </w:rPr>
        <w:t>first priority</w:t>
      </w:r>
      <w:proofErr w:type="gramEnd"/>
      <w:r w:rsidRPr="00C309A6">
        <w:rPr>
          <w:u w:val="single"/>
        </w:rPr>
        <w:t>.</w:t>
      </w:r>
      <w:r w:rsidRPr="00C309A6">
        <w:rPr>
          <w:sz w:val="10"/>
        </w:rPr>
        <w:t xml:space="preserve"> Evermore "accumulation of capital" is the system's bill of health; it is slowdowns or reversals that usher in crises and set off panic. </w:t>
      </w:r>
      <w:r w:rsidRPr="00C309A6">
        <w:rPr>
          <w:rStyle w:val="StyleUnderline"/>
          <w:highlight w:val="green"/>
        </w:rPr>
        <w:t xml:space="preserve">Cancer-like hunger for endless growth is in the system's DNA and </w:t>
      </w:r>
      <w:r w:rsidRPr="00C309A6">
        <w:rPr>
          <w:rStyle w:val="StyleUnderline"/>
        </w:rPr>
        <w:t xml:space="preserve">is what </w:t>
      </w:r>
      <w:r w:rsidRPr="00C309A6">
        <w:rPr>
          <w:rStyle w:val="StyleUnderline"/>
          <w:highlight w:val="green"/>
        </w:rPr>
        <w:t xml:space="preserve">has set it on </w:t>
      </w:r>
      <w:r w:rsidRPr="00C309A6">
        <w:rPr>
          <w:rStyle w:val="StyleUnderline"/>
        </w:rPr>
        <w:t xml:space="preserve">a </w:t>
      </w:r>
      <w:r w:rsidRPr="00C309A6">
        <w:rPr>
          <w:rStyle w:val="StyleUnderline"/>
          <w:highlight w:val="green"/>
        </w:rPr>
        <w:t>tragic collision course with Nature</w:t>
      </w:r>
      <w:r w:rsidRPr="00C309A6">
        <w:rPr>
          <w:u w:val="single"/>
        </w:rPr>
        <w:t>,</w:t>
      </w:r>
      <w:r w:rsidRPr="00C309A6">
        <w:rPr>
          <w:sz w:val="10"/>
        </w:rPr>
        <w:t xml:space="preserve"> a finite category. Secondly, </w:t>
      </w:r>
      <w:r w:rsidRPr="00C309A6">
        <w:rPr>
          <w:rStyle w:val="StyleUnderline"/>
        </w:rPr>
        <w:t>capitalism treats human labor as a cost</w:t>
      </w:r>
      <w:r w:rsidRPr="00C309A6">
        <w:rPr>
          <w:sz w:val="10"/>
        </w:rPr>
        <w:t xml:space="preserve">. It therefore opposes labor capturing a fair share of the total economic value that it creates. </w:t>
      </w:r>
      <w:r w:rsidRPr="00C309A6">
        <w:rPr>
          <w:rStyle w:val="StyleUnderline"/>
        </w:rPr>
        <w:t>Since labor stands for the majority and capital for a tiny minority, it follows that classism and class warfare are built into its DNA, which explains why the "middle class" is shrinking and its gains are never secure</w:t>
      </w:r>
      <w:r w:rsidRPr="00C309A6">
        <w:rPr>
          <w:sz w:val="10"/>
        </w:rPr>
        <w:t xml:space="preserve">. Thirdly, </w:t>
      </w:r>
      <w:r w:rsidRPr="00C309A6">
        <w:rPr>
          <w:rStyle w:val="StyleUnderline"/>
        </w:rPr>
        <w:t>private interests</w:t>
      </w:r>
      <w:r w:rsidRPr="00C309A6">
        <w:rPr>
          <w:sz w:val="10"/>
        </w:rPr>
        <w:t xml:space="preserve"> determine massive investments and </w:t>
      </w:r>
      <w:r w:rsidRPr="00C309A6">
        <w:rPr>
          <w:rStyle w:val="StyleUnderline"/>
        </w:rPr>
        <w:t>make key decisions at the point of production guided by maximization of profits</w:t>
      </w:r>
      <w:r w:rsidRPr="00C309A6">
        <w:rPr>
          <w:sz w:val="10"/>
        </w:rPr>
        <w:t xml:space="preserve">. That's why in the US the truck freight replaced the railroad freight, chemicals were used extensively in agriculture, public transport was gutted in favor of private cars, and big cars replaced small ones. </w:t>
      </w:r>
      <w:r w:rsidRPr="00C309A6">
        <w:rPr>
          <w:rStyle w:val="StyleUnderline"/>
        </w:rPr>
        <w:t xml:space="preserve">What should political action aim for today? The political class has no good ideas about how to address the crises. One may even wonder whether it has a serious understanding of the system, or at least of ways to ameliorate its consequences. The </w:t>
      </w:r>
      <w:r w:rsidRPr="00C309A6">
        <w:rPr>
          <w:rStyle w:val="StyleUnderline"/>
          <w:highlight w:val="green"/>
        </w:rPr>
        <w:t>range of solutions</w:t>
      </w:r>
      <w:r w:rsidRPr="00C309A6">
        <w:rPr>
          <w:rStyle w:val="StyleUnderline"/>
        </w:rPr>
        <w:t xml:space="preserve"> offered </w:t>
      </w:r>
      <w:r w:rsidRPr="00C309A6">
        <w:rPr>
          <w:rStyle w:val="StyleUnderline"/>
          <w:highlight w:val="green"/>
        </w:rPr>
        <w:t>tends to be</w:t>
      </w:r>
      <w:r w:rsidRPr="00C309A6">
        <w:rPr>
          <w:rStyle w:val="StyleUnderline"/>
        </w:rPr>
        <w:t xml:space="preserve"> of a technical, </w:t>
      </w:r>
      <w:r w:rsidRPr="00C309A6">
        <w:rPr>
          <w:rStyle w:val="StyleUnderline"/>
          <w:highlight w:val="green"/>
        </w:rPr>
        <w:t>legislative</w:t>
      </w:r>
      <w:r w:rsidRPr="00C309A6">
        <w:rPr>
          <w:rStyle w:val="StyleUnderline"/>
        </w:rPr>
        <w:t xml:space="preserve">, or regulatory nature, </w:t>
      </w:r>
      <w:r w:rsidRPr="00C309A6">
        <w:rPr>
          <w:rStyle w:val="StyleUnderline"/>
          <w:highlight w:val="green"/>
        </w:rPr>
        <w:t>promising</w:t>
      </w:r>
      <w:r w:rsidRPr="00C309A6">
        <w:rPr>
          <w:rStyle w:val="StyleUnderline"/>
        </w:rPr>
        <w:t xml:space="preserve"> at best </w:t>
      </w:r>
      <w:r w:rsidRPr="00C309A6">
        <w:rPr>
          <w:rStyle w:val="StyleUnderline"/>
          <w:highlight w:val="green"/>
        </w:rPr>
        <w:t>temporary management</w:t>
      </w:r>
      <w:r w:rsidRPr="00C309A6">
        <w:rPr>
          <w:rStyle w:val="StyleUnderline"/>
        </w:rPr>
        <w:t xml:space="preserve"> of the deepening crises</w:t>
      </w:r>
      <w:r w:rsidRPr="00C309A6">
        <w:rPr>
          <w:sz w:val="10"/>
        </w:rPr>
        <w:t xml:space="preserve">. The trajectory of the system, at any rate, precludes a return to its post-WWII regulatory phase. </w:t>
      </w:r>
      <w:r w:rsidRPr="00C309A6">
        <w:rPr>
          <w:rStyle w:val="StyleUnderline"/>
        </w:rPr>
        <w:t>It's left to us as a society to think about what the real character of the system is, where we are going, and how we are going to deal with the trajectory of the system</w:t>
      </w:r>
      <w:r w:rsidRPr="00C309A6">
        <w:rPr>
          <w:sz w:val="10"/>
        </w:rPr>
        <w:t xml:space="preserve"> -- and act accordingly. </w:t>
      </w:r>
      <w:r w:rsidRPr="00C309A6">
        <w:rPr>
          <w:rStyle w:val="StyleUnderline"/>
          <w:highlight w:val="green"/>
        </w:rPr>
        <w:t>The critical task</w:t>
      </w:r>
      <w:r w:rsidRPr="00C309A6">
        <w:rPr>
          <w:sz w:val="10"/>
          <w:highlight w:val="green"/>
        </w:rPr>
        <w:t xml:space="preserve"> </w:t>
      </w:r>
      <w:r w:rsidRPr="00C309A6">
        <w:rPr>
          <w:sz w:val="10"/>
        </w:rPr>
        <w:t xml:space="preserve">ahead </w:t>
      </w:r>
      <w:r w:rsidRPr="00C309A6">
        <w:rPr>
          <w:rStyle w:val="StyleUnderline"/>
          <w:highlight w:val="green"/>
        </w:rPr>
        <w:t xml:space="preserve">is to build </w:t>
      </w:r>
      <w:r w:rsidRPr="00C309A6">
        <w:rPr>
          <w:rStyle w:val="StyleUnderline"/>
        </w:rPr>
        <w:t xml:space="preserve">a </w:t>
      </w:r>
      <w:r w:rsidRPr="00C309A6">
        <w:rPr>
          <w:rStyle w:val="StyleUnderline"/>
          <w:highlight w:val="green"/>
        </w:rPr>
        <w:t>transformative politics capable of steering the system away from its destructive path</w:t>
      </w:r>
      <w:r w:rsidRPr="00C309A6">
        <w:rPr>
          <w:sz w:val="10"/>
        </w:rPr>
        <w:t xml:space="preserve">. Given the system's DNA, </w:t>
      </w:r>
      <w:r w:rsidRPr="00C309A6">
        <w:rPr>
          <w:rStyle w:val="StyleUnderline"/>
          <w:highlight w:val="green"/>
        </w:rPr>
        <w:t>such a politics</w:t>
      </w:r>
      <w:r w:rsidRPr="00C309A6">
        <w:rPr>
          <w:rStyle w:val="StyleUnderline"/>
        </w:rPr>
        <w:t xml:space="preserve"> from below </w:t>
      </w:r>
      <w:r w:rsidRPr="00C309A6">
        <w:rPr>
          <w:rStyle w:val="StyleUnderline"/>
          <w:highlight w:val="green"/>
        </w:rPr>
        <w:t xml:space="preserve">must </w:t>
      </w:r>
      <w:r w:rsidRPr="00C309A6">
        <w:rPr>
          <w:rStyle w:val="StyleUnderline"/>
        </w:rPr>
        <w:t xml:space="preserve">include efforts to </w:t>
      </w:r>
      <w:r w:rsidRPr="00C309A6">
        <w:rPr>
          <w:rStyle w:val="StyleUnderline"/>
          <w:highlight w:val="green"/>
        </w:rPr>
        <w:t>challenge the system's fundamentals</w:t>
      </w:r>
      <w:r w:rsidRPr="00C309A6">
        <w:rPr>
          <w:rStyle w:val="StyleUnderline"/>
        </w:rPr>
        <w:t>, namely, its private mode of decision-making</w:t>
      </w:r>
      <w:r w:rsidRPr="00C309A6">
        <w:rPr>
          <w:sz w:val="10"/>
        </w:rPr>
        <w:t xml:space="preserve"> about investments and about what and how to produce. Furthermore, it behooves us to heed the late environmentalist Barry Commoner's insistence on the efficacy of a strategy of prevention over a failed one of control or capture of pollutants. At a lecture in 1991, Commoner remarked:</w:t>
      </w:r>
      <w:r w:rsidRPr="00C309A6">
        <w:rPr>
          <w:rFonts w:cs="Palatino Linotype"/>
          <w:sz w:val="10"/>
        </w:rPr>
        <w:t> </w:t>
      </w:r>
      <w:r w:rsidRPr="00C309A6">
        <w:rPr>
          <w:sz w:val="10"/>
        </w:rPr>
        <w:t>"Environmental pollution is an incurable disease; it can only be prevented"; and he proceeded to refer to "a law," namely:</w:t>
      </w:r>
      <w:r w:rsidRPr="00C309A6">
        <w:rPr>
          <w:rFonts w:cs="Palatino Linotype"/>
          <w:sz w:val="10"/>
        </w:rPr>
        <w:t> </w:t>
      </w:r>
      <w:r w:rsidRPr="00C309A6">
        <w:rPr>
          <w:rFonts w:cs="Georgia"/>
          <w:sz w:val="10"/>
        </w:rPr>
        <w:t xml:space="preserve">"if you don't put a pollutant in the </w:t>
      </w:r>
      <w:proofErr w:type="gramStart"/>
      <w:r w:rsidRPr="00C309A6">
        <w:rPr>
          <w:rFonts w:cs="Georgia"/>
          <w:sz w:val="10"/>
        </w:rPr>
        <w:t>environment</w:t>
      </w:r>
      <w:proofErr w:type="gramEnd"/>
      <w:r w:rsidRPr="00C309A6">
        <w:rPr>
          <w:rFonts w:cs="Georgia"/>
          <w:sz w:val="10"/>
        </w:rPr>
        <w:t xml:space="preserve"> it won't be there."</w:t>
      </w:r>
      <w:r w:rsidRPr="00C309A6">
        <w:rPr>
          <w:sz w:val="10"/>
        </w:rPr>
        <w:t xml:space="preserve"> What is nearly certain now is that </w:t>
      </w:r>
      <w:r w:rsidRPr="00C309A6">
        <w:rPr>
          <w:rStyle w:val="StyleUnderline"/>
        </w:rPr>
        <w:t>without democratic control of wealth and social governance</w:t>
      </w:r>
      <w:r w:rsidRPr="00C309A6">
        <w:rPr>
          <w:sz w:val="10"/>
        </w:rPr>
        <w:t xml:space="preserve"> of the means of production, </w:t>
      </w:r>
      <w:r w:rsidRPr="00C309A6">
        <w:rPr>
          <w:rStyle w:val="StyleUnderline"/>
        </w:rPr>
        <w:t>we will all be condemned to the labor of Sisyphus. Only we won't have to suffer for all eternity, as the degradation of life-enhancing natural and social systems will soon reach a point of no return</w:t>
      </w:r>
      <w:r w:rsidRPr="00C309A6">
        <w:rPr>
          <w:b/>
          <w:u w:val="single"/>
        </w:rPr>
        <w:t xml:space="preserve">. </w:t>
      </w:r>
    </w:p>
    <w:p w14:paraId="6F11F43A" w14:textId="77777777" w:rsidR="00BF06E4" w:rsidRPr="00C309A6" w:rsidRDefault="00BF06E4" w:rsidP="00BF06E4"/>
    <w:p w14:paraId="4156A09D" w14:textId="77777777" w:rsidR="005A7235" w:rsidRPr="00C309A6" w:rsidRDefault="005A7235" w:rsidP="005A7235">
      <w:pPr>
        <w:pStyle w:val="Heading4"/>
      </w:pPr>
      <w:r w:rsidRPr="00C309A6">
        <w:lastRenderedPageBreak/>
        <w:t xml:space="preserve">The alternative is to affirm the model of the Communist Party – only </w:t>
      </w:r>
      <w:r w:rsidRPr="00C309A6">
        <w:rPr>
          <w:u w:val="single"/>
        </w:rPr>
        <w:t>party organizing</w:t>
      </w:r>
      <w:r w:rsidRPr="00C309A6">
        <w:t xml:space="preserve"> can provide effective accountability mechanisms to correct chauvinist tendencies, educate and mobilize marginalized communities, and connect local struggles to a movement for global liberation.</w:t>
      </w:r>
    </w:p>
    <w:p w14:paraId="335C8958" w14:textId="77777777" w:rsidR="005A7235" w:rsidRPr="0061341B" w:rsidRDefault="005A7235" w:rsidP="005A7235">
      <w:pPr>
        <w:rPr>
          <w:rStyle w:val="Style13ptBold"/>
        </w:rPr>
      </w:pPr>
      <w:r w:rsidRPr="0061341B">
        <w:rPr>
          <w:rStyle w:val="Style13ptBold"/>
        </w:rPr>
        <w:t xml:space="preserve">Escalante, Philosophy @ </w:t>
      </w:r>
      <w:proofErr w:type="spellStart"/>
      <w:r w:rsidRPr="0061341B">
        <w:rPr>
          <w:rStyle w:val="Style13ptBold"/>
        </w:rPr>
        <w:t>UOregon</w:t>
      </w:r>
      <w:proofErr w:type="spellEnd"/>
      <w:r w:rsidRPr="0061341B">
        <w:rPr>
          <w:rStyle w:val="Style13ptBold"/>
        </w:rPr>
        <w:t>, 18</w:t>
      </w:r>
    </w:p>
    <w:p w14:paraId="000DB470" w14:textId="77777777" w:rsidR="005A7235" w:rsidRPr="0061341B" w:rsidRDefault="005A7235" w:rsidP="005A7235">
      <w:r w:rsidRPr="0061341B">
        <w:t xml:space="preserve">[Alyson, M.A., is a Marxist-Leninist, Materialist Feminist and Anti-Imperialist activist. “PARTY ORGANIZING IN THE 21ST CENTURY” September 21st, </w:t>
      </w:r>
      <w:proofErr w:type="gramStart"/>
      <w:r w:rsidRPr="0061341B">
        <w:t>2018</w:t>
      </w:r>
      <w:proofErr w:type="gramEnd"/>
      <w:r w:rsidRPr="0061341B">
        <w:t xml:space="preserve"> </w:t>
      </w:r>
      <w:hyperlink r:id="rId9" w:history="1">
        <w:r w:rsidRPr="0061341B">
          <w:rPr>
            <w:rStyle w:val="Hyperlink"/>
          </w:rPr>
          <w:t>https://theforgenews.org/2018/09/21/party-organizing-in-the-21st-century/</w:t>
        </w:r>
      </w:hyperlink>
      <w:r w:rsidRPr="0061341B">
        <w:t xml:space="preserve">] </w:t>
      </w:r>
      <w:proofErr w:type="spellStart"/>
      <w:r w:rsidRPr="0061341B">
        <w:t>rVs</w:t>
      </w:r>
      <w:proofErr w:type="spellEnd"/>
    </w:p>
    <w:p w14:paraId="28CFDA65" w14:textId="77777777" w:rsidR="005A7235" w:rsidRPr="00D82CE2" w:rsidRDefault="005A7235" w:rsidP="005A7235">
      <w:pPr>
        <w:rPr>
          <w:sz w:val="16"/>
        </w:rPr>
      </w:pPr>
      <w:r w:rsidRPr="00A7487E">
        <w:rPr>
          <w:sz w:val="16"/>
        </w:rPr>
        <w:t xml:space="preserve">I would argue that within the base building movement, there is a move towards party organizing, but this trend has not always been explicitly theorized or forwarded within the movement. My goal in this essay is to argue that </w:t>
      </w:r>
      <w:r w:rsidRPr="00C309A6">
        <w:rPr>
          <w:rStyle w:val="StyleUnderline"/>
          <w:highlight w:val="green"/>
        </w:rPr>
        <w:t>base building and dual power</w:t>
      </w:r>
      <w:r w:rsidRPr="00C309A6">
        <w:rPr>
          <w:rStyle w:val="StyleUnderline"/>
        </w:rPr>
        <w:t xml:space="preserve"> strategy </w:t>
      </w:r>
      <w:r w:rsidRPr="00C309A6">
        <w:rPr>
          <w:rStyle w:val="StyleUnderline"/>
          <w:highlight w:val="green"/>
        </w:rPr>
        <w:t>can be best forwarded through party organizing, and</w:t>
      </w:r>
      <w:r w:rsidRPr="00C309A6">
        <w:rPr>
          <w:rStyle w:val="StyleUnderline"/>
        </w:rPr>
        <w:t xml:space="preserve"> </w:t>
      </w:r>
      <w:r w:rsidRPr="00A7487E">
        <w:rPr>
          <w:sz w:val="16"/>
        </w:rPr>
        <w:t xml:space="preserve">that party organizing </w:t>
      </w:r>
      <w:r w:rsidRPr="00C309A6">
        <w:rPr>
          <w:rStyle w:val="StyleUnderline"/>
        </w:rPr>
        <w:t xml:space="preserve">can allow this emerging movement to </w:t>
      </w:r>
      <w:r w:rsidRPr="00C309A6">
        <w:rPr>
          <w:rStyle w:val="StyleUnderline"/>
          <w:highlight w:val="green"/>
        </w:rPr>
        <w:t>solidify into a</w:t>
      </w:r>
      <w:r w:rsidRPr="00C309A6">
        <w:rPr>
          <w:rStyle w:val="StyleUnderline"/>
        </w:rPr>
        <w:t xml:space="preserve"> powerful </w:t>
      </w:r>
      <w:r w:rsidRPr="00C309A6">
        <w:rPr>
          <w:rStyle w:val="Emphasis"/>
          <w:highlight w:val="green"/>
        </w:rPr>
        <w:t>revolutionary socialist tendency</w:t>
      </w:r>
      <w:r w:rsidRPr="00C309A6">
        <w:rPr>
          <w:rStyle w:val="StyleUnderline"/>
        </w:rPr>
        <w:t xml:space="preserve"> in the United States</w:t>
      </w:r>
      <w:r w:rsidRPr="00A7487E">
        <w:rPr>
          <w:sz w:val="16"/>
        </w:rPr>
        <w:t xml:space="preserve">. One of the crucial insights of the base building movement is that </w:t>
      </w:r>
      <w:r w:rsidRPr="00C309A6">
        <w:rPr>
          <w:rStyle w:val="StyleUnderline"/>
        </w:rPr>
        <w:t>the current state of the left in the United States is one in which revolution is not currently possible</w:t>
      </w:r>
      <w:r w:rsidRPr="00A7487E">
        <w:rPr>
          <w:sz w:val="16"/>
        </w:rPr>
        <w:t xml:space="preserve">. There exists very little popular support for socialist politics. </w:t>
      </w:r>
      <w:r w:rsidRPr="00C309A6">
        <w:rPr>
          <w:rStyle w:val="StyleUnderline"/>
        </w:rPr>
        <w:t>A century of anticommunist propaganda has been extremely effective in convincing even the most oppressed and marginalized that communism has nothing to offer them.</w:t>
      </w:r>
      <w:r w:rsidRPr="00A7487E">
        <w:rPr>
          <w:sz w:val="16"/>
        </w:rPr>
        <w:t xml:space="preserve"> </w:t>
      </w:r>
      <w:r w:rsidRPr="00C309A6">
        <w:rPr>
          <w:rStyle w:val="StyleUnderline"/>
        </w:rPr>
        <w:t>The base building emphasis on dual power responds directly to this insight.</w:t>
      </w:r>
      <w:r w:rsidRPr="00A7487E">
        <w:rPr>
          <w:sz w:val="16"/>
        </w:rPr>
        <w:t xml:space="preserve"> </w:t>
      </w:r>
      <w:r w:rsidRPr="00C309A6">
        <w:rPr>
          <w:rStyle w:val="StyleUnderline"/>
        </w:rPr>
        <w:t xml:space="preserve">By </w:t>
      </w:r>
      <w:r w:rsidRPr="00C309A6">
        <w:rPr>
          <w:rStyle w:val="StyleUnderline"/>
          <w:highlight w:val="green"/>
        </w:rPr>
        <w:t>building institutions which</w:t>
      </w:r>
      <w:r w:rsidRPr="00C309A6">
        <w:rPr>
          <w:rStyle w:val="StyleUnderline"/>
        </w:rPr>
        <w:t xml:space="preserve"> can </w:t>
      </w:r>
      <w:r w:rsidRPr="00C309A6">
        <w:rPr>
          <w:rStyle w:val="StyleUnderline"/>
          <w:highlight w:val="green"/>
        </w:rPr>
        <w:t>meet people’s needs</w:t>
      </w:r>
      <w:r w:rsidRPr="00C309A6">
        <w:rPr>
          <w:rStyle w:val="StyleUnderline"/>
        </w:rPr>
        <w:t xml:space="preserve">, we are able to </w:t>
      </w:r>
      <w:r w:rsidRPr="00C309A6">
        <w:rPr>
          <w:rStyle w:val="StyleUnderline"/>
          <w:highlight w:val="green"/>
        </w:rPr>
        <w:t>concretely demonstrate</w:t>
      </w:r>
      <w:r w:rsidRPr="00C309A6">
        <w:rPr>
          <w:rStyle w:val="StyleUnderline"/>
        </w:rPr>
        <w:t xml:space="preserve"> that </w:t>
      </w:r>
      <w:r w:rsidRPr="00C309A6">
        <w:rPr>
          <w:rStyle w:val="StyleUnderline"/>
          <w:highlight w:val="green"/>
        </w:rPr>
        <w:t>communists</w:t>
      </w:r>
      <w:r w:rsidRPr="00C309A6">
        <w:rPr>
          <w:rStyle w:val="StyleUnderline"/>
        </w:rPr>
        <w:t xml:space="preserve"> can </w:t>
      </w:r>
      <w:r w:rsidRPr="00C309A6">
        <w:rPr>
          <w:rStyle w:val="StyleUnderline"/>
          <w:highlight w:val="green"/>
        </w:rPr>
        <w:t>offer</w:t>
      </w:r>
      <w:r w:rsidRPr="00C309A6">
        <w:rPr>
          <w:rStyle w:val="StyleUnderline"/>
        </w:rPr>
        <w:t xml:space="preserve"> the oppressed </w:t>
      </w:r>
      <w:r w:rsidRPr="00C309A6">
        <w:rPr>
          <w:rStyle w:val="StyleUnderline"/>
          <w:highlight w:val="green"/>
        </w:rPr>
        <w:t>relief from</w:t>
      </w:r>
      <w:r w:rsidRPr="00C309A6">
        <w:rPr>
          <w:rStyle w:val="StyleUnderline"/>
        </w:rPr>
        <w:t xml:space="preserve"> the </w:t>
      </w:r>
      <w:r w:rsidRPr="00C309A6">
        <w:rPr>
          <w:rStyle w:val="StyleUnderline"/>
          <w:highlight w:val="green"/>
        </w:rPr>
        <w:t>horrific conditions</w:t>
      </w:r>
      <w:r w:rsidRPr="00C309A6">
        <w:rPr>
          <w:rStyle w:val="StyleUnderline"/>
        </w:rPr>
        <w:t xml:space="preserve"> of capitalism. </w:t>
      </w:r>
      <w:r w:rsidRPr="00A7487E">
        <w:rPr>
          <w:sz w:val="16"/>
        </w:rPr>
        <w:t xml:space="preserve">Base building strategy recognizes that </w:t>
      </w:r>
      <w:proofErr w:type="gramStart"/>
      <w:r w:rsidRPr="00C309A6">
        <w:rPr>
          <w:rStyle w:val="StyleUnderline"/>
        </w:rPr>
        <w:t>actually doing</w:t>
      </w:r>
      <w:proofErr w:type="gramEnd"/>
      <w:r w:rsidRPr="00C309A6">
        <w:rPr>
          <w:rStyle w:val="StyleUnderline"/>
        </w:rPr>
        <w:t xml:space="preserve"> the work to serve the people does infinitely more to create a socialist base of popular support than electing</w:t>
      </w:r>
      <w:r w:rsidRPr="00A7487E">
        <w:rPr>
          <w:sz w:val="16"/>
        </w:rPr>
        <w:t xml:space="preserve"> democratic socialist </w:t>
      </w:r>
      <w:r w:rsidRPr="00C309A6">
        <w:rPr>
          <w:rStyle w:val="StyleUnderline"/>
        </w:rPr>
        <w:t>candidates</w:t>
      </w:r>
      <w:r w:rsidRPr="00A7487E">
        <w:rPr>
          <w:sz w:val="16"/>
        </w:rPr>
        <w:t xml:space="preserve"> or holding endless political education classes can ever hope to do. Dual power is about proving that we have something to offer the oppressed. </w:t>
      </w:r>
      <w:r w:rsidRPr="00C309A6">
        <w:rPr>
          <w:rStyle w:val="StyleUnderline"/>
        </w:rPr>
        <w:t>The question</w:t>
      </w:r>
      <w:r w:rsidRPr="00A7487E">
        <w:rPr>
          <w:sz w:val="16"/>
        </w:rPr>
        <w:t xml:space="preserve">, of course, </w:t>
      </w:r>
      <w:r w:rsidRPr="00C309A6">
        <w:rPr>
          <w:rStyle w:val="StyleUnderline"/>
        </w:rPr>
        <w:t>remains: once we have built a base of popular support, what do we do next? If</w:t>
      </w:r>
      <w:r w:rsidRPr="00A7487E">
        <w:rPr>
          <w:sz w:val="16"/>
        </w:rPr>
        <w:t xml:space="preserve"> it turns out that </w:t>
      </w:r>
      <w:r w:rsidRPr="00C309A6">
        <w:rPr>
          <w:rStyle w:val="StyleUnderline"/>
        </w:rPr>
        <w:t>establishing socialist institutions to meet</w:t>
      </w:r>
      <w:r w:rsidRPr="00A7487E">
        <w:rPr>
          <w:sz w:val="16"/>
        </w:rPr>
        <w:t xml:space="preserve"> people’s </w:t>
      </w:r>
      <w:r w:rsidRPr="00C309A6">
        <w:rPr>
          <w:rStyle w:val="StyleUnderline"/>
        </w:rPr>
        <w:t>needs does</w:t>
      </w:r>
      <w:r w:rsidRPr="00A7487E">
        <w:rPr>
          <w:sz w:val="16"/>
        </w:rPr>
        <w:t xml:space="preserve"> in fact </w:t>
      </w:r>
      <w:r w:rsidRPr="00C309A6">
        <w:rPr>
          <w:rStyle w:val="StyleUnderline"/>
        </w:rPr>
        <w:t>create sympathy towards</w:t>
      </w:r>
      <w:r w:rsidRPr="00A7487E">
        <w:rPr>
          <w:sz w:val="16"/>
        </w:rPr>
        <w:t xml:space="preserve"> the cause of </w:t>
      </w:r>
      <w:r w:rsidRPr="00C309A6">
        <w:rPr>
          <w:rStyle w:val="StyleUnderline"/>
        </w:rPr>
        <w:t xml:space="preserve">communism, </w:t>
      </w:r>
      <w:r w:rsidRPr="00C309A6">
        <w:rPr>
          <w:rStyle w:val="StyleUnderline"/>
          <w:highlight w:val="green"/>
        </w:rPr>
        <w:t>how can we mobilize that base?</w:t>
      </w:r>
      <w:r w:rsidRPr="00A7487E">
        <w:rPr>
          <w:sz w:val="16"/>
        </w:rPr>
        <w:t xml:space="preserve"> Put simply: </w:t>
      </w:r>
      <w:proofErr w:type="gramStart"/>
      <w:r w:rsidRPr="00A7487E">
        <w:rPr>
          <w:sz w:val="16"/>
        </w:rPr>
        <w:t>in order to</w:t>
      </w:r>
      <w:proofErr w:type="gramEnd"/>
      <w:r w:rsidRPr="00A7487E">
        <w:rPr>
          <w:sz w:val="16"/>
        </w:rPr>
        <w:t xml:space="preserve"> mobilize the base which base builders hope to create, </w:t>
      </w:r>
      <w:r w:rsidRPr="00C309A6">
        <w:rPr>
          <w:rStyle w:val="Emphasis"/>
          <w:highlight w:val="green"/>
        </w:rPr>
        <w:t>we need to have already done</w:t>
      </w:r>
      <w:r w:rsidRPr="00C309A6">
        <w:rPr>
          <w:rStyle w:val="Emphasis"/>
        </w:rPr>
        <w:t xml:space="preserve"> the work of </w:t>
      </w:r>
      <w:r w:rsidRPr="00C309A6">
        <w:rPr>
          <w:rStyle w:val="Emphasis"/>
          <w:highlight w:val="green"/>
        </w:rPr>
        <w:t>building a communist party</w:t>
      </w:r>
      <w:r w:rsidRPr="00A7487E">
        <w:rPr>
          <w:sz w:val="16"/>
        </w:rPr>
        <w:t xml:space="preserve">. It is not enough to simply meet </w:t>
      </w:r>
      <w:proofErr w:type="spellStart"/>
      <w:r w:rsidRPr="00A7487E">
        <w:rPr>
          <w:sz w:val="16"/>
        </w:rPr>
        <w:t>peoples</w:t>
      </w:r>
      <w:proofErr w:type="spellEnd"/>
      <w:r w:rsidRPr="00A7487E">
        <w:rPr>
          <w:sz w:val="16"/>
        </w:rPr>
        <w:t xml:space="preserve"> needs. Rather, </w:t>
      </w:r>
      <w:r w:rsidRPr="00C309A6">
        <w:rPr>
          <w:rStyle w:val="StyleUnderline"/>
        </w:rPr>
        <w:t>we must build the institutions of dual power in the name of communism</w:t>
      </w:r>
      <w:r w:rsidRPr="00A7487E">
        <w:rPr>
          <w:sz w:val="16"/>
        </w:rPr>
        <w:t xml:space="preserve">. We must </w:t>
      </w:r>
      <w:r w:rsidRPr="00C309A6">
        <w:rPr>
          <w:rStyle w:val="StyleUnderline"/>
        </w:rPr>
        <w:t>refuse covert front organizing and</w:t>
      </w:r>
      <w:r w:rsidRPr="00A7487E">
        <w:rPr>
          <w:sz w:val="16"/>
        </w:rPr>
        <w:t xml:space="preserve"> instead </w:t>
      </w:r>
      <w:r w:rsidRPr="00C309A6">
        <w:rPr>
          <w:rStyle w:val="StyleUnderline"/>
        </w:rPr>
        <w:t>have a public face as a communist party.</w:t>
      </w:r>
      <w:r w:rsidRPr="00A7487E">
        <w:rPr>
          <w:sz w:val="16"/>
        </w:rPr>
        <w:t xml:space="preserve"> When we build tenants unions, serve the people programs, and other dual power projects, we must make it clear that we are organizing as communists, unified around a party, and are not content simply with establishing endless dual power organizations. </w:t>
      </w:r>
      <w:r w:rsidRPr="00C309A6">
        <w:rPr>
          <w:rStyle w:val="StyleUnderline"/>
        </w:rPr>
        <w:t xml:space="preserve">We must be clear that our strategy is revolutionary and </w:t>
      </w:r>
      <w:proofErr w:type="gramStart"/>
      <w:r w:rsidRPr="00C309A6">
        <w:rPr>
          <w:rStyle w:val="StyleUnderline"/>
        </w:rPr>
        <w:t>in order to</w:t>
      </w:r>
      <w:proofErr w:type="gramEnd"/>
      <w:r w:rsidRPr="00C309A6">
        <w:rPr>
          <w:rStyle w:val="StyleUnderline"/>
        </w:rPr>
        <w:t xml:space="preserve"> make this clear we must adopt party organizing.</w:t>
      </w:r>
      <w:r w:rsidRPr="00A7487E">
        <w:rPr>
          <w:sz w:val="16"/>
        </w:rPr>
        <w:t xml:space="preserve"> By “party organizing” I mean </w:t>
      </w:r>
      <w:r w:rsidRPr="00C309A6">
        <w:rPr>
          <w:rStyle w:val="StyleUnderline"/>
        </w:rPr>
        <w:t>an organizational strategy which adopts the party model</w:t>
      </w:r>
      <w:r w:rsidRPr="00A7487E">
        <w:rPr>
          <w:sz w:val="16"/>
        </w:rPr>
        <w:t xml:space="preserve">. Such organizing focuses on building a party </w:t>
      </w:r>
      <w:r w:rsidRPr="00C309A6">
        <w:rPr>
          <w:rStyle w:val="StyleUnderline"/>
        </w:rPr>
        <w:t xml:space="preserve">whose membership is formally unified around a party line determined by democratic centralist decision making. The party model creates internal methods for holding party members accountable, </w:t>
      </w:r>
      <w:r w:rsidRPr="00C309A6">
        <w:rPr>
          <w:rStyle w:val="StyleUnderline"/>
          <w:highlight w:val="green"/>
        </w:rPr>
        <w:t>unifying</w:t>
      </w:r>
      <w:r w:rsidRPr="00C309A6">
        <w:rPr>
          <w:rStyle w:val="StyleUnderline"/>
        </w:rPr>
        <w:t xml:space="preserve"> party member </w:t>
      </w:r>
      <w:r w:rsidRPr="00C309A6">
        <w:rPr>
          <w:rStyle w:val="StyleUnderline"/>
          <w:highlight w:val="green"/>
        </w:rPr>
        <w:t>action around democratically determined goals, and</w:t>
      </w:r>
      <w:r w:rsidRPr="00C309A6">
        <w:rPr>
          <w:rStyle w:val="StyleUnderline"/>
        </w:rPr>
        <w:t xml:space="preserve"> for </w:t>
      </w:r>
      <w:r w:rsidRPr="00C309A6">
        <w:rPr>
          <w:rStyle w:val="StyleUnderline"/>
          <w:highlight w:val="green"/>
        </w:rPr>
        <w:t>educating party members in communist theory and praxis</w:t>
      </w:r>
      <w:r w:rsidRPr="00C309A6">
        <w:rPr>
          <w:rStyle w:val="StyleUnderline"/>
        </w:rPr>
        <w:t>. A communist</w:t>
      </w:r>
      <w:r w:rsidRPr="00A7487E">
        <w:rPr>
          <w:sz w:val="16"/>
        </w:rPr>
        <w:t xml:space="preserve"> organization utilizing the </w:t>
      </w:r>
      <w:r w:rsidRPr="00C309A6">
        <w:rPr>
          <w:rStyle w:val="StyleUnderline"/>
        </w:rPr>
        <w:t>party</w:t>
      </w:r>
      <w:r w:rsidRPr="00A7487E">
        <w:rPr>
          <w:sz w:val="16"/>
        </w:rPr>
        <w:t xml:space="preserve"> model </w:t>
      </w:r>
      <w:r w:rsidRPr="00C309A6">
        <w:rPr>
          <w:rStyle w:val="StyleUnderline"/>
        </w:rPr>
        <w:t xml:space="preserve">works to build dual power institutions while </w:t>
      </w:r>
      <w:r w:rsidRPr="00A7487E">
        <w:rPr>
          <w:sz w:val="16"/>
        </w:rPr>
        <w:t xml:space="preserve">simultaneously </w:t>
      </w:r>
      <w:r w:rsidRPr="00C309A6">
        <w:rPr>
          <w:rStyle w:val="StyleUnderline"/>
        </w:rPr>
        <w:t>educating</w:t>
      </w:r>
      <w:r w:rsidRPr="00A7487E">
        <w:rPr>
          <w:sz w:val="16"/>
        </w:rPr>
        <w:t xml:space="preserve"> the </w:t>
      </w:r>
      <w:r w:rsidRPr="00C309A6">
        <w:rPr>
          <w:rStyle w:val="StyleUnderline"/>
        </w:rPr>
        <w:t>communities they hope to serve</w:t>
      </w:r>
      <w:r w:rsidRPr="00A7487E">
        <w:rPr>
          <w:sz w:val="16"/>
        </w:rPr>
        <w:t xml:space="preserve">. Organizations which adopt the party model </w:t>
      </w:r>
      <w:r w:rsidRPr="00C309A6">
        <w:rPr>
          <w:rStyle w:val="StyleUnderline"/>
        </w:rPr>
        <w:t>focus on propagandizing</w:t>
      </w:r>
      <w:r w:rsidRPr="00A7487E">
        <w:rPr>
          <w:sz w:val="16"/>
        </w:rPr>
        <w:t xml:space="preserve"> around the need for </w:t>
      </w:r>
      <w:r w:rsidRPr="00C309A6">
        <w:rPr>
          <w:rStyle w:val="StyleUnderline"/>
        </w:rPr>
        <w:t>revolutionary socialism</w:t>
      </w:r>
      <w:r w:rsidRPr="00A7487E">
        <w:rPr>
          <w:sz w:val="16"/>
        </w:rPr>
        <w:t xml:space="preserve">. They function as the forefront of political organizing, </w:t>
      </w:r>
      <w:r w:rsidRPr="00C309A6">
        <w:rPr>
          <w:rStyle w:val="StyleUnderline"/>
        </w:rPr>
        <w:t xml:space="preserve">empowering local communities to theorize </w:t>
      </w:r>
      <w:r w:rsidRPr="00A7487E">
        <w:rPr>
          <w:sz w:val="16"/>
        </w:rPr>
        <w:t xml:space="preserve">their </w:t>
      </w:r>
      <w:r w:rsidRPr="00C309A6">
        <w:rPr>
          <w:rStyle w:val="StyleUnderline"/>
        </w:rPr>
        <w:t>liberation through communist theory while organizing communities to literally fight for their liberation.</w:t>
      </w:r>
      <w:r w:rsidRPr="00A7487E">
        <w:rPr>
          <w:sz w:val="16"/>
        </w:rPr>
        <w:t xml:space="preserve"> </w:t>
      </w:r>
      <w:r w:rsidRPr="00C309A6">
        <w:rPr>
          <w:rStyle w:val="StyleUnderline"/>
        </w:rPr>
        <w:t xml:space="preserve">A party is </w:t>
      </w:r>
      <w:r w:rsidRPr="00C309A6">
        <w:rPr>
          <w:rStyle w:val="StyleUnderline"/>
          <w:highlight w:val="green"/>
        </w:rPr>
        <w:t>not simply a group of individuals doing work together, but</w:t>
      </w:r>
      <w:r w:rsidRPr="00C309A6">
        <w:rPr>
          <w:rStyle w:val="StyleUnderline"/>
        </w:rPr>
        <w:t xml:space="preserve"> is a </w:t>
      </w:r>
      <w:r w:rsidRPr="00C309A6">
        <w:rPr>
          <w:rStyle w:val="Emphasis"/>
          <w:highlight w:val="green"/>
        </w:rPr>
        <w:t>formal organization unified</w:t>
      </w:r>
      <w:r w:rsidRPr="00C309A6">
        <w:rPr>
          <w:rStyle w:val="Emphasis"/>
        </w:rPr>
        <w:t xml:space="preserve"> in its fight </w:t>
      </w:r>
      <w:r w:rsidRPr="00C309A6">
        <w:rPr>
          <w:rStyle w:val="Emphasis"/>
          <w:highlight w:val="green"/>
        </w:rPr>
        <w:t>against capitalism</w:t>
      </w:r>
      <w:r w:rsidRPr="00A7487E">
        <w:rPr>
          <w:sz w:val="16"/>
        </w:rPr>
        <w:t xml:space="preserve">. Party organizing has much to offer the base building movement. </w:t>
      </w:r>
      <w:r w:rsidRPr="00C309A6">
        <w:rPr>
          <w:rStyle w:val="StyleUnderline"/>
        </w:rPr>
        <w:t xml:space="preserve">By working in a unified party, base </w:t>
      </w:r>
      <w:r w:rsidRPr="00C309A6">
        <w:rPr>
          <w:rStyle w:val="StyleUnderline"/>
        </w:rPr>
        <w:lastRenderedPageBreak/>
        <w:t xml:space="preserve">builders can </w:t>
      </w:r>
      <w:r w:rsidRPr="00C309A6">
        <w:rPr>
          <w:rStyle w:val="Emphasis"/>
          <w:highlight w:val="green"/>
        </w:rPr>
        <w:t>ensure</w:t>
      </w:r>
      <w:r w:rsidRPr="00C309A6">
        <w:rPr>
          <w:rStyle w:val="Emphasis"/>
        </w:rPr>
        <w:t xml:space="preserve"> that </w:t>
      </w:r>
      <w:r w:rsidRPr="00C309A6">
        <w:rPr>
          <w:rStyle w:val="Emphasis"/>
          <w:highlight w:val="green"/>
        </w:rPr>
        <w:t>local struggles are tied to and informed by a unified</w:t>
      </w:r>
      <w:r w:rsidRPr="00C309A6">
        <w:rPr>
          <w:rStyle w:val="Emphasis"/>
        </w:rPr>
        <w:t xml:space="preserve"> national and international </w:t>
      </w:r>
      <w:r w:rsidRPr="00C309A6">
        <w:rPr>
          <w:rStyle w:val="Emphasis"/>
          <w:highlight w:val="green"/>
        </w:rPr>
        <w:t>strategy</w:t>
      </w:r>
      <w:r w:rsidRPr="00A7487E">
        <w:rPr>
          <w:sz w:val="16"/>
        </w:rPr>
        <w:t xml:space="preserve">. While the most horrific manifestations of capitalism take on particular and unique form at the local level, we need to remember that our struggle is against a material base which functions not only at the national but at the international level. The formal structures provided by a democratic centralist party model allow individual locals to have a voice in open debate, but also allow for a unified strategy to emerge from democratic consensus. Furthermore, </w:t>
      </w:r>
      <w:r w:rsidRPr="00C309A6">
        <w:rPr>
          <w:rStyle w:val="StyleUnderline"/>
        </w:rPr>
        <w:t xml:space="preserve">party organizing </w:t>
      </w:r>
      <w:r w:rsidRPr="00C309A6">
        <w:rPr>
          <w:rStyle w:val="StyleUnderline"/>
          <w:highlight w:val="green"/>
        </w:rPr>
        <w:t>allows for</w:t>
      </w:r>
      <w:r w:rsidRPr="00C309A6">
        <w:rPr>
          <w:rStyle w:val="StyleUnderline"/>
        </w:rPr>
        <w:t xml:space="preserve"> local organizations and individual </w:t>
      </w:r>
      <w:r w:rsidRPr="00C309A6">
        <w:rPr>
          <w:rStyle w:val="StyleUnderline"/>
          <w:highlight w:val="green"/>
        </w:rPr>
        <w:t xml:space="preserve">organizers to be </w:t>
      </w:r>
      <w:r w:rsidRPr="00C309A6">
        <w:rPr>
          <w:rStyle w:val="Emphasis"/>
          <w:highlight w:val="green"/>
        </w:rPr>
        <w:t>held accountable</w:t>
      </w:r>
      <w:r w:rsidRPr="00C309A6">
        <w:rPr>
          <w:rStyle w:val="StyleUnderline"/>
        </w:rPr>
        <w:t xml:space="preserve"> for their actions. It allows criticism to function not as one independent group criticizing another independent group, but rather as comrades with a formal organizational unity </w:t>
      </w:r>
      <w:r w:rsidRPr="00C309A6">
        <w:rPr>
          <w:rStyle w:val="StyleUnderline"/>
          <w:highlight w:val="green"/>
        </w:rPr>
        <w:t>working</w:t>
      </w:r>
      <w:r w:rsidRPr="00C309A6">
        <w:rPr>
          <w:rStyle w:val="StyleUnderline"/>
        </w:rPr>
        <w:t xml:space="preserve"> together </w:t>
      </w:r>
      <w:r w:rsidRPr="00C309A6">
        <w:rPr>
          <w:rStyle w:val="StyleUnderline"/>
          <w:highlight w:val="green"/>
        </w:rPr>
        <w:t>to sharpen</w:t>
      </w:r>
      <w:r w:rsidRPr="00C309A6">
        <w:rPr>
          <w:rStyle w:val="StyleUnderline"/>
        </w:rPr>
        <w:t xml:space="preserve"> </w:t>
      </w:r>
      <w:proofErr w:type="spellStart"/>
      <w:r w:rsidRPr="00C309A6">
        <w:rPr>
          <w:rStyle w:val="StyleUnderline"/>
        </w:rPr>
        <w:t xml:space="preserve">each </w:t>
      </w:r>
      <w:proofErr w:type="gramStart"/>
      <w:r w:rsidRPr="00C309A6">
        <w:rPr>
          <w:rStyle w:val="StyleUnderline"/>
        </w:rPr>
        <w:t>others</w:t>
      </w:r>
      <w:proofErr w:type="spellEnd"/>
      <w:proofErr w:type="gramEnd"/>
      <w:r w:rsidRPr="00C309A6">
        <w:rPr>
          <w:rStyle w:val="StyleUnderline"/>
        </w:rPr>
        <w:t xml:space="preserve"> </w:t>
      </w:r>
      <w:r w:rsidRPr="00C309A6">
        <w:rPr>
          <w:rStyle w:val="StyleUnderline"/>
          <w:highlight w:val="green"/>
        </w:rPr>
        <w:t>strategies and</w:t>
      </w:r>
      <w:r w:rsidRPr="00C309A6">
        <w:rPr>
          <w:rStyle w:val="StyleUnderline"/>
        </w:rPr>
        <w:t xml:space="preserve"> to help </w:t>
      </w:r>
      <w:r w:rsidRPr="00C309A6">
        <w:rPr>
          <w:rStyle w:val="StyleUnderline"/>
          <w:highlight w:val="green"/>
        </w:rPr>
        <w:t>correct chauvinist ideas</w:t>
      </w:r>
      <w:r w:rsidRPr="00C309A6">
        <w:rPr>
          <w:rStyle w:val="StyleUnderline"/>
        </w:rPr>
        <w:t xml:space="preserve"> and actions. In the context of the socialist movement within the United States, </w:t>
      </w:r>
      <w:r w:rsidRPr="00C309A6">
        <w:rPr>
          <w:rStyle w:val="StyleUnderline"/>
          <w:highlight w:val="green"/>
        </w:rPr>
        <w:t xml:space="preserve">such accountability is </w:t>
      </w:r>
      <w:r w:rsidRPr="00C309A6">
        <w:rPr>
          <w:rStyle w:val="Emphasis"/>
          <w:highlight w:val="green"/>
        </w:rPr>
        <w:t>crucial</w:t>
      </w:r>
      <w:r w:rsidRPr="00C309A6">
        <w:rPr>
          <w:rStyle w:val="StyleUnderline"/>
        </w:rPr>
        <w:t>. As a movement which operates within a settler colonial society, imperialist and colonial ideal frequently infect leftist organizing. Creating formal unity and party procedure for dealing with and correcting these ideas allows us to address these consistent problems within American socialist organizing.</w:t>
      </w:r>
      <w:r w:rsidRPr="00A7487E">
        <w:rPr>
          <w:sz w:val="16"/>
        </w:rPr>
        <w:t xml:space="preserve"> Having a formal party which unifies the various dual power projects being undertaken at the local level also allows for base builders to not simply meet </w:t>
      </w:r>
      <w:proofErr w:type="spellStart"/>
      <w:r w:rsidRPr="00A7487E">
        <w:rPr>
          <w:sz w:val="16"/>
        </w:rPr>
        <w:t>peoples</w:t>
      </w:r>
      <w:proofErr w:type="spellEnd"/>
      <w:r w:rsidRPr="00A7487E">
        <w:rPr>
          <w:sz w:val="16"/>
        </w:rPr>
        <w:t xml:space="preserve"> needs, but to pull them into the membership of the party as organizers themselves. </w:t>
      </w:r>
      <w:r w:rsidRPr="00C309A6">
        <w:rPr>
          <w:rStyle w:val="StyleUnderline"/>
        </w:rPr>
        <w:t>The party</w:t>
      </w:r>
      <w:r w:rsidRPr="00A7487E">
        <w:rPr>
          <w:sz w:val="16"/>
        </w:rPr>
        <w:t xml:space="preserve"> model </w:t>
      </w:r>
      <w:r w:rsidRPr="00C309A6">
        <w:rPr>
          <w:rStyle w:val="StyleUnderline"/>
        </w:rPr>
        <w:t>creates a means for sustained growth to occur by unifying organizers in a manner that allows for skills, strategies, and ideas to be shared with newer organizers. It</w:t>
      </w:r>
      <w:r w:rsidRPr="00A7487E">
        <w:rPr>
          <w:sz w:val="16"/>
        </w:rPr>
        <w:t xml:space="preserve"> also </w:t>
      </w:r>
      <w:r w:rsidRPr="00C309A6">
        <w:rPr>
          <w:rStyle w:val="StyleUnderline"/>
        </w:rPr>
        <w:t>allows</w:t>
      </w:r>
      <w:r w:rsidRPr="00A7487E">
        <w:rPr>
          <w:sz w:val="16"/>
        </w:rPr>
        <w:t xml:space="preserve"> </w:t>
      </w:r>
      <w:r w:rsidRPr="00C309A6">
        <w:rPr>
          <w:rStyle w:val="StyleUnderline"/>
        </w:rPr>
        <w:t>community members who have been served by dual power projects to take an active role in organizing by becoming party members and participating in the continued growth of base building strategy.</w:t>
      </w:r>
      <w:r w:rsidRPr="00A7487E">
        <w:rPr>
          <w:sz w:val="16"/>
        </w:rPr>
        <w:t xml:space="preserve"> It ensures that there are </w:t>
      </w:r>
      <w:r w:rsidRPr="00C309A6">
        <w:rPr>
          <w:rStyle w:val="StyleUnderline"/>
        </w:rPr>
        <w:t>formal processes for educating communities in communist theory and praxis</w:t>
      </w:r>
      <w:r w:rsidRPr="00A7487E">
        <w:rPr>
          <w:sz w:val="16"/>
        </w:rPr>
        <w:t xml:space="preserve">, </w:t>
      </w:r>
      <w:proofErr w:type="gramStart"/>
      <w:r w:rsidRPr="00A7487E">
        <w:rPr>
          <w:sz w:val="16"/>
        </w:rPr>
        <w:t>and also</w:t>
      </w:r>
      <w:proofErr w:type="gramEnd"/>
      <w:r w:rsidRPr="00A7487E">
        <w:rPr>
          <w:sz w:val="16"/>
        </w:rPr>
        <w:t xml:space="preserve"> </w:t>
      </w:r>
      <w:r w:rsidRPr="00C309A6">
        <w:rPr>
          <w:rStyle w:val="StyleUnderline"/>
        </w:rPr>
        <w:t xml:space="preserve">enables them to </w:t>
      </w:r>
      <w:r w:rsidRPr="00A7487E">
        <w:rPr>
          <w:sz w:val="16"/>
        </w:rPr>
        <w:t xml:space="preserve">act and </w:t>
      </w:r>
      <w:r w:rsidRPr="00C309A6">
        <w:rPr>
          <w:rStyle w:val="StyleUnderline"/>
        </w:rPr>
        <w:t>organize in accordance with their own local conditions</w:t>
      </w:r>
      <w:r w:rsidRPr="00A7487E">
        <w:rPr>
          <w:sz w:val="16"/>
        </w:rPr>
        <w:t xml:space="preserve">. We also must recognize that the current state of the base building movement precludes the possibility of such a national unified party in the present moment. Since base building strategy is being undertaken in </w:t>
      </w:r>
      <w:proofErr w:type="gramStart"/>
      <w:r w:rsidRPr="00A7487E">
        <w:rPr>
          <w:sz w:val="16"/>
        </w:rPr>
        <w:t>a number of</w:t>
      </w:r>
      <w:proofErr w:type="gramEnd"/>
      <w:r w:rsidRPr="00A7487E">
        <w:rPr>
          <w:sz w:val="16"/>
        </w:rPr>
        <w:t xml:space="preserve"> already established organizations, it is not likely that base builders would abandon these organizations in favor of founding a unified party. Additionally, it would not be strategic to immediately undertake such complete unification because it would mean abandoning the organizational contexts in which concrete gains are already being made and in which growth is currently occurring. </w:t>
      </w:r>
      <w:r w:rsidRPr="00C309A6">
        <w:rPr>
          <w:rStyle w:val="StyleUnderline"/>
        </w:rPr>
        <w:t>What is important for base builders to focus on in the current moment is building dual power on a local level alongside building a national movement. This means aspiring towards the possibility of a unified party, while pursuing continued local growth.</w:t>
      </w:r>
      <w:r w:rsidRPr="00A7487E">
        <w:rPr>
          <w:sz w:val="16"/>
        </w:rPr>
        <w:t xml:space="preserve"> The movement within the Marxist Center network towards some form of unification is positive step in the right direction. </w:t>
      </w:r>
      <w:r w:rsidRPr="00C309A6">
        <w:rPr>
          <w:rStyle w:val="StyleUnderline"/>
        </w:rPr>
        <w:t>The independent party emphasis within the Refoundation caucus should also be recognized as a positive approach.</w:t>
      </w:r>
      <w:r w:rsidRPr="00A7487E">
        <w:rPr>
          <w:sz w:val="16"/>
        </w:rPr>
        <w:t xml:space="preserve"> </w:t>
      </w:r>
      <w:r w:rsidRPr="00C309A6">
        <w:rPr>
          <w:rStyle w:val="StyleUnderline"/>
        </w:rPr>
        <w:t xml:space="preserve">It is important for base builders to continue to explore the possibility of unification, and to maintain unification through a party model as a </w:t>
      </w:r>
      <w:proofErr w:type="gramStart"/>
      <w:r w:rsidRPr="00C309A6">
        <w:rPr>
          <w:rStyle w:val="StyleUnderline"/>
        </w:rPr>
        <w:t>long term</w:t>
      </w:r>
      <w:proofErr w:type="gramEnd"/>
      <w:r w:rsidRPr="00C309A6">
        <w:rPr>
          <w:rStyle w:val="StyleUnderline"/>
        </w:rPr>
        <w:t xml:space="preserve"> goal. In the meantime, </w:t>
      </w:r>
      <w:r w:rsidRPr="00C309A6">
        <w:rPr>
          <w:rStyle w:val="Emphasis"/>
          <w:highlight w:val="green"/>
        </w:rPr>
        <w:t>individual base building organizations ought to adopt party models for their local organizing</w:t>
      </w:r>
      <w:r w:rsidRPr="00C309A6">
        <w:rPr>
          <w:rStyle w:val="StyleUnderline"/>
        </w:rPr>
        <w:t>.</w:t>
      </w:r>
      <w:r w:rsidRPr="00A7487E">
        <w:rPr>
          <w:sz w:val="16"/>
        </w:rPr>
        <w:t xml:space="preserve"> </w:t>
      </w:r>
      <w:r w:rsidRPr="00C309A6">
        <w:rPr>
          <w:rStyle w:val="StyleUnderline"/>
        </w:rPr>
        <w:t xml:space="preserve">Local organizations ought to be </w:t>
      </w:r>
      <w:r w:rsidRPr="00C309A6">
        <w:rPr>
          <w:rStyle w:val="StyleUnderline"/>
          <w:highlight w:val="green"/>
        </w:rPr>
        <w:t>building dual power alongside recruitment</w:t>
      </w:r>
      <w:r w:rsidRPr="00C309A6">
        <w:rPr>
          <w:rStyle w:val="StyleUnderline"/>
        </w:rPr>
        <w:t xml:space="preserve"> into their organizations, </w:t>
      </w:r>
      <w:r w:rsidRPr="00C309A6">
        <w:rPr>
          <w:rStyle w:val="StyleUnderline"/>
          <w:highlight w:val="green"/>
        </w:rPr>
        <w:t>education</w:t>
      </w:r>
      <w:r w:rsidRPr="00C309A6">
        <w:rPr>
          <w:rStyle w:val="StyleUnderline"/>
        </w:rPr>
        <w:t xml:space="preserve"> of community members in communist theory and praxis, </w:t>
      </w:r>
      <w:r w:rsidRPr="00C309A6">
        <w:rPr>
          <w:rStyle w:val="StyleUnderline"/>
          <w:highlight w:val="green"/>
        </w:rPr>
        <w:t>and</w:t>
      </w:r>
      <w:r w:rsidRPr="00C309A6">
        <w:rPr>
          <w:rStyle w:val="StyleUnderline"/>
        </w:rPr>
        <w:t xml:space="preserve"> the </w:t>
      </w:r>
      <w:r w:rsidRPr="00C309A6">
        <w:rPr>
          <w:rStyle w:val="StyleUnderline"/>
          <w:highlight w:val="green"/>
        </w:rPr>
        <w:t>establishment of</w:t>
      </w:r>
      <w:r w:rsidRPr="00C309A6">
        <w:rPr>
          <w:rStyle w:val="StyleUnderline"/>
        </w:rPr>
        <w:t xml:space="preserve"> armed and </w:t>
      </w:r>
      <w:r w:rsidRPr="00C309A6">
        <w:rPr>
          <w:rStyle w:val="StyleUnderline"/>
          <w:highlight w:val="green"/>
        </w:rPr>
        <w:t xml:space="preserve">militant party cadres </w:t>
      </w:r>
      <w:r w:rsidRPr="00C309A6">
        <w:rPr>
          <w:rStyle w:val="StyleUnderline"/>
        </w:rPr>
        <w:t>capable of defending dual power institutions from state terror.</w:t>
      </w:r>
      <w:r w:rsidRPr="00A7487E">
        <w:rPr>
          <w:sz w:val="16"/>
        </w:rPr>
        <w:t xml:space="preserve"> </w:t>
      </w:r>
      <w:r w:rsidRPr="00C309A6">
        <w:rPr>
          <w:rStyle w:val="StyleUnderline"/>
        </w:rPr>
        <w:t xml:space="preserve">Dual power institutions must be unified openly and transparently around these organizations </w:t>
      </w:r>
      <w:proofErr w:type="gramStart"/>
      <w:r w:rsidRPr="00C309A6">
        <w:rPr>
          <w:rStyle w:val="StyleUnderline"/>
        </w:rPr>
        <w:t>in order for</w:t>
      </w:r>
      <w:proofErr w:type="gramEnd"/>
      <w:r w:rsidRPr="00C309A6">
        <w:rPr>
          <w:rStyle w:val="StyleUnderline"/>
        </w:rPr>
        <w:t xml:space="preserve"> them to operate as more than “red charities.”</w:t>
      </w:r>
      <w:r w:rsidRPr="00A7487E">
        <w:rPr>
          <w:sz w:val="16"/>
        </w:rPr>
        <w:t xml:space="preserve"> </w:t>
      </w:r>
      <w:r w:rsidRPr="00C309A6">
        <w:rPr>
          <w:rStyle w:val="StyleUnderline"/>
          <w:highlight w:val="green"/>
        </w:rPr>
        <w:t>Serving the people means meeting their material needs while</w:t>
      </w:r>
      <w:r w:rsidRPr="00C309A6">
        <w:rPr>
          <w:rStyle w:val="StyleUnderline"/>
        </w:rPr>
        <w:t xml:space="preserve"> also educating and propagandizing. It means </w:t>
      </w:r>
      <w:r w:rsidRPr="00C309A6">
        <w:rPr>
          <w:rStyle w:val="Emphasis"/>
          <w:highlight w:val="green"/>
        </w:rPr>
        <w:t>radicalizing, recruiting, and organizing</w:t>
      </w:r>
      <w:r w:rsidRPr="00C309A6">
        <w:rPr>
          <w:rStyle w:val="StyleUnderline"/>
        </w:rPr>
        <w:t>.</w:t>
      </w:r>
      <w:r w:rsidRPr="00A7487E">
        <w:rPr>
          <w:sz w:val="16"/>
        </w:rPr>
        <w:t xml:space="preserve"> The party model remains the most useful method for achieving these ends. The use of the party model by local organizations allows base builders to gain popular support, and most importantly, to mobilize their base of popular support towards revolutionary ends, not simply towards the construction of a parallel economy which exists as an end in and of itself. It is my hope that we will see future unification of the various local base building organizations into a national party, but in the </w:t>
      </w:r>
      <w:proofErr w:type="gramStart"/>
      <w:r w:rsidRPr="00A7487E">
        <w:rPr>
          <w:sz w:val="16"/>
        </w:rPr>
        <w:t>meantime</w:t>
      </w:r>
      <w:proofErr w:type="gramEnd"/>
      <w:r w:rsidRPr="00A7487E">
        <w:rPr>
          <w:sz w:val="16"/>
        </w:rPr>
        <w:t xml:space="preserve"> we must push for party organizing at the local level. </w:t>
      </w:r>
      <w:r w:rsidRPr="00C309A6">
        <w:rPr>
          <w:rStyle w:val="StyleUnderline"/>
        </w:rPr>
        <w:t xml:space="preserve">If local organizations adopt party organizing, it ought to become clear that a unified national party will have to be the </w:t>
      </w:r>
      <w:proofErr w:type="gramStart"/>
      <w:r w:rsidRPr="00C309A6">
        <w:rPr>
          <w:rStyle w:val="StyleUnderline"/>
        </w:rPr>
        <w:t>long term</w:t>
      </w:r>
      <w:proofErr w:type="gramEnd"/>
      <w:r w:rsidRPr="00C309A6">
        <w:rPr>
          <w:rStyle w:val="StyleUnderline"/>
        </w:rPr>
        <w:t xml:space="preserve"> goal of the base building movement.</w:t>
      </w:r>
      <w:r w:rsidRPr="00A7487E">
        <w:rPr>
          <w:sz w:val="16"/>
        </w:rPr>
        <w:t xml:space="preserve"> Many of the already existing organizations within the base building movement already operate according to these principles. I do not mean to suggest otherwise. Rather, my hope is to suggest that we ought to be explicit about the need for party organizing and emphasize the relationship between dual </w:t>
      </w:r>
      <w:r w:rsidRPr="00A7487E">
        <w:rPr>
          <w:sz w:val="16"/>
        </w:rPr>
        <w:lastRenderedPageBreak/>
        <w:t xml:space="preserve">power and the party model. Doing so will make it clear that the base building movement is not pursuing a cooperative economy alongside </w:t>
      </w:r>
      <w:proofErr w:type="gramStart"/>
      <w:r w:rsidRPr="00A7487E">
        <w:rPr>
          <w:sz w:val="16"/>
        </w:rPr>
        <w:t>capitalism, but</w:t>
      </w:r>
      <w:proofErr w:type="gramEnd"/>
      <w:r w:rsidRPr="00A7487E">
        <w:rPr>
          <w:sz w:val="16"/>
        </w:rPr>
        <w:t xml:space="preserve"> is pursuing a revolutionary socialist strategy capable of fighting capitalism. </w:t>
      </w:r>
      <w:r w:rsidRPr="00C309A6">
        <w:rPr>
          <w:rStyle w:val="StyleUnderline"/>
        </w:rPr>
        <w:t xml:space="preserve">The </w:t>
      </w:r>
      <w:proofErr w:type="gramStart"/>
      <w:r w:rsidRPr="00C309A6">
        <w:rPr>
          <w:rStyle w:val="StyleUnderline"/>
        </w:rPr>
        <w:t>long term</w:t>
      </w:r>
      <w:proofErr w:type="gramEnd"/>
      <w:r w:rsidRPr="00C309A6">
        <w:rPr>
          <w:rStyle w:val="StyleUnderline"/>
        </w:rPr>
        <w:t xml:space="preserve"> details of base building and dual power organizing will arise organically in response to the conditions the movement finds itself operating within</w:t>
      </w:r>
      <w:r w:rsidRPr="00A7487E">
        <w:rPr>
          <w:sz w:val="16"/>
        </w:rPr>
        <w:t xml:space="preserve">. I hope that I have put forward a useful contribution to the discussion about base building </w:t>
      </w:r>
      <w:proofErr w:type="gramStart"/>
      <w:r w:rsidRPr="00A7487E">
        <w:rPr>
          <w:sz w:val="16"/>
        </w:rPr>
        <w:t>organizing, and</w:t>
      </w:r>
      <w:proofErr w:type="gramEnd"/>
      <w:r w:rsidRPr="00A7487E">
        <w:rPr>
          <w:sz w:val="16"/>
        </w:rPr>
        <w:t xml:space="preserve"> have demonstrated the need for party organizing in order to ensure that the base building tendency maintains a revolutionary orientation. The finer details of revolutionary strategy will be worked out over time and are not a good subject for public discussion. I strongly believe party organizing offers the best path for ensuring that such strategy will succeed. My goal here is not to dictate the only possible path forward but to open a conversation about how the base building movement will organize as it transitions from a loose network of individual organizations into a unified socialist tendency. These discussions and debates will be crucial to ensuring that this rapidly growing movement can succeed.</w:t>
      </w:r>
    </w:p>
    <w:p w14:paraId="5BB2D9FB" w14:textId="77777777" w:rsidR="00BF06E4" w:rsidRPr="00C309A6" w:rsidRDefault="00BF06E4" w:rsidP="00BF06E4"/>
    <w:p w14:paraId="4A058982" w14:textId="77777777" w:rsidR="00BF06E4" w:rsidRPr="00C309A6" w:rsidRDefault="00BF06E4" w:rsidP="00BF06E4">
      <w:pPr>
        <w:pStyle w:val="Heading4"/>
        <w:rPr>
          <w:rFonts w:cs="Times New Roman"/>
        </w:rPr>
      </w:pPr>
      <w:r w:rsidRPr="00C309A6">
        <w:rPr>
          <w:shd w:val="clear" w:color="auto" w:fill="FFFFFF"/>
        </w:rPr>
        <w:t xml:space="preserve">FW—The role of the ballot is to resist neoliberal ideology – filter negative arguments through an epistemological dismantling of neoliberalism. </w:t>
      </w:r>
    </w:p>
    <w:p w14:paraId="51791E43" w14:textId="77777777" w:rsidR="00BF06E4" w:rsidRPr="00C309A6" w:rsidRDefault="00BF06E4" w:rsidP="00BF06E4">
      <w:pPr>
        <w:rPr>
          <w:sz w:val="16"/>
        </w:rPr>
      </w:pPr>
      <w:r w:rsidRPr="00C309A6">
        <w:rPr>
          <w:rStyle w:val="Style13ptBold"/>
        </w:rPr>
        <w:t>HAY &amp; ROSAMUND, PhDs, 2002</w:t>
      </w:r>
      <w:r w:rsidRPr="00C309A6">
        <w:rPr>
          <w:sz w:val="16"/>
        </w:rPr>
        <w:t xml:space="preserve"> (Colin and Ben, Journal of European Public Policy Volume 9, Issue 2, 2002 p. 3-5)</w:t>
      </w:r>
    </w:p>
    <w:p w14:paraId="2E8AC89B" w14:textId="77777777" w:rsidR="00BF06E4" w:rsidRDefault="00BF06E4" w:rsidP="00BF06E4">
      <w:pPr>
        <w:rPr>
          <w:rFonts w:eastAsia="Calibri"/>
          <w:b/>
          <w:iCs/>
          <w:u w:val="single"/>
          <w:bdr w:val="single" w:sz="8" w:space="0" w:color="auto"/>
        </w:rPr>
      </w:pPr>
      <w:r w:rsidRPr="00C309A6">
        <w:rPr>
          <w:rFonts w:eastAsia="Calibri"/>
          <w:sz w:val="14"/>
        </w:rPr>
        <w:t xml:space="preserve">The implicit supposition which seems to underlie much of the </w:t>
      </w:r>
      <w:proofErr w:type="spellStart"/>
      <w:r w:rsidRPr="00C309A6">
        <w:rPr>
          <w:rFonts w:eastAsia="Calibri"/>
          <w:sz w:val="14"/>
        </w:rPr>
        <w:t>sceptical</w:t>
      </w:r>
      <w:proofErr w:type="spellEnd"/>
      <w:r w:rsidRPr="00C309A6">
        <w:rPr>
          <w:rFonts w:eastAsia="Calibri"/>
          <w:sz w:val="14"/>
        </w:rPr>
        <w:t xml:space="preserve"> or second-wave literature seeking to expose the ‘myth’ or ‘delusion’ of </w:t>
      </w:r>
      <w:proofErr w:type="spellStart"/>
      <w:r w:rsidRPr="00C309A6">
        <w:rPr>
          <w:rFonts w:eastAsia="Calibri"/>
          <w:sz w:val="14"/>
        </w:rPr>
        <w:t>globalisation</w:t>
      </w:r>
      <w:proofErr w:type="spellEnd"/>
      <w:r w:rsidRPr="00C309A6">
        <w:rPr>
          <w:rFonts w:eastAsia="Calibri"/>
          <w:sz w:val="14"/>
        </w:rPr>
        <w:t xml:space="preserve">, is that a rigorous empirical exercise in demystification will be sufficient to reverse the tide of ill-informed public policy made in the name of </w:t>
      </w:r>
      <w:proofErr w:type="spellStart"/>
      <w:r w:rsidRPr="00C309A6">
        <w:rPr>
          <w:rFonts w:eastAsia="Calibri"/>
          <w:sz w:val="14"/>
        </w:rPr>
        <w:t>globalisation</w:t>
      </w:r>
      <w:proofErr w:type="spellEnd"/>
      <w:r w:rsidRPr="00C309A6">
        <w:rPr>
          <w:rFonts w:eastAsia="Calibri"/>
          <w:sz w:val="14"/>
        </w:rPr>
        <w:t xml:space="preserve">. Sadly, this has not proved to be the case. For </w:t>
      </w:r>
      <w:r w:rsidRPr="00C309A6">
        <w:rPr>
          <w:rFonts w:eastAsia="Calibri"/>
          <w:b/>
          <w:u w:val="single"/>
        </w:rPr>
        <w:t xml:space="preserve">however convinced we might be by the empirical </w:t>
      </w:r>
      <w:proofErr w:type="spellStart"/>
      <w:r w:rsidRPr="00C309A6">
        <w:rPr>
          <w:rFonts w:eastAsia="Calibri"/>
          <w:b/>
          <w:u w:val="single"/>
        </w:rPr>
        <w:t>armoury</w:t>
      </w:r>
      <w:proofErr w:type="spellEnd"/>
      <w:r w:rsidRPr="00C309A6">
        <w:rPr>
          <w:rFonts w:eastAsia="Calibri"/>
          <w:b/>
          <w:u w:val="single"/>
        </w:rPr>
        <w:t xml:space="preserve"> mustered against the </w:t>
      </w:r>
      <w:proofErr w:type="spellStart"/>
      <w:r w:rsidRPr="00C309A6">
        <w:rPr>
          <w:rFonts w:eastAsia="Calibri"/>
          <w:b/>
          <w:u w:val="single"/>
        </w:rPr>
        <w:t>hyperglobalisation</w:t>
      </w:r>
      <w:proofErr w:type="spellEnd"/>
      <w:r w:rsidRPr="00C309A6">
        <w:rPr>
          <w:rFonts w:eastAsia="Calibri"/>
          <w:b/>
          <w:u w:val="single"/>
        </w:rPr>
        <w:t xml:space="preserve"> thesis</w:t>
      </w:r>
      <w:r w:rsidRPr="00C309A6">
        <w:rPr>
          <w:rFonts w:eastAsia="Calibri"/>
          <w:sz w:val="14"/>
        </w:rPr>
        <w:t xml:space="preserve"> by the sceptics, their </w:t>
      </w:r>
      <w:r w:rsidRPr="00C309A6">
        <w:rPr>
          <w:rFonts w:eastAsia="Calibri"/>
          <w:b/>
          <w:highlight w:val="green"/>
          <w:u w:val="single"/>
        </w:rPr>
        <w:t>rigorous empiricism leads</w:t>
      </w:r>
      <w:r w:rsidRPr="00C309A6">
        <w:rPr>
          <w:rFonts w:eastAsia="Calibri"/>
          <w:b/>
          <w:u w:val="single"/>
        </w:rPr>
        <w:t xml:space="preserve"> them </w:t>
      </w:r>
      <w:r w:rsidRPr="00C309A6">
        <w:rPr>
          <w:rFonts w:eastAsia="Calibri"/>
          <w:b/>
          <w:highlight w:val="green"/>
          <w:u w:val="single"/>
        </w:rPr>
        <w:t>to fail</w:t>
      </w:r>
      <w:r w:rsidRPr="00C309A6">
        <w:rPr>
          <w:rFonts w:eastAsia="Calibri"/>
          <w:b/>
          <w:u w:val="single"/>
        </w:rPr>
        <w:t xml:space="preserve"> adequately </w:t>
      </w:r>
      <w:r w:rsidRPr="00C309A6">
        <w:rPr>
          <w:rFonts w:eastAsia="Calibri"/>
          <w:b/>
          <w:highlight w:val="green"/>
          <w:u w:val="single"/>
        </w:rPr>
        <w:t xml:space="preserve">to consider the way in </w:t>
      </w:r>
      <w:r w:rsidRPr="00C309A6">
        <w:rPr>
          <w:rFonts w:eastAsia="Calibri"/>
          <w:b/>
          <w:iCs/>
          <w:highlight w:val="green"/>
          <w:u w:val="single"/>
          <w:bdr w:val="single" w:sz="8" w:space="0" w:color="auto"/>
        </w:rPr>
        <w:t xml:space="preserve">which </w:t>
      </w:r>
      <w:proofErr w:type="spellStart"/>
      <w:r w:rsidRPr="00C309A6">
        <w:rPr>
          <w:rFonts w:eastAsia="Calibri"/>
          <w:b/>
          <w:iCs/>
          <w:highlight w:val="green"/>
          <w:u w:val="single"/>
          <w:bdr w:val="single" w:sz="8" w:space="0" w:color="auto"/>
        </w:rPr>
        <w:t>globalisation</w:t>
      </w:r>
      <w:proofErr w:type="spellEnd"/>
      <w:r w:rsidRPr="00C309A6">
        <w:rPr>
          <w:rFonts w:eastAsia="Calibri"/>
          <w:b/>
          <w:iCs/>
          <w:highlight w:val="green"/>
          <w:u w:val="single"/>
          <w:bdr w:val="single" w:sz="8" w:space="0" w:color="auto"/>
        </w:rPr>
        <w:t xml:space="preserve"> comes to inform public </w:t>
      </w:r>
      <w:proofErr w:type="gramStart"/>
      <w:r w:rsidRPr="00C309A6">
        <w:rPr>
          <w:rFonts w:eastAsia="Calibri"/>
          <w:b/>
          <w:iCs/>
          <w:highlight w:val="green"/>
          <w:u w:val="single"/>
          <w:bdr w:val="single" w:sz="8" w:space="0" w:color="auto"/>
        </w:rPr>
        <w:t>policy-making</w:t>
      </w:r>
      <w:proofErr w:type="gramEnd"/>
      <w:r w:rsidRPr="00C309A6">
        <w:rPr>
          <w:rFonts w:eastAsia="Calibri"/>
          <w:b/>
          <w:bdr w:val="single" w:sz="4" w:space="0" w:color="auto" w:frame="1"/>
        </w:rPr>
        <w:t>.</w:t>
      </w:r>
      <w:r w:rsidRPr="00C309A6">
        <w:rPr>
          <w:rFonts w:eastAsia="Calibri"/>
          <w:sz w:val="14"/>
        </w:rPr>
        <w:t xml:space="preserve"> </w:t>
      </w:r>
      <w:r w:rsidRPr="00C309A6">
        <w:rPr>
          <w:rFonts w:eastAsia="Calibri"/>
          <w:b/>
          <w:u w:val="single"/>
        </w:rPr>
        <w:t>It is here,</w:t>
      </w:r>
      <w:r w:rsidRPr="00C309A6">
        <w:rPr>
          <w:rFonts w:eastAsia="Calibri"/>
          <w:sz w:val="14"/>
        </w:rPr>
        <w:t xml:space="preserve"> we suggest, that </w:t>
      </w:r>
      <w:r w:rsidRPr="00C309A6">
        <w:rPr>
          <w:rFonts w:eastAsia="Calibri"/>
          <w:b/>
          <w:u w:val="single"/>
        </w:rPr>
        <w:t xml:space="preserve">the discourse of </w:t>
      </w:r>
      <w:proofErr w:type="spellStart"/>
      <w:r w:rsidRPr="00C309A6">
        <w:rPr>
          <w:rFonts w:eastAsia="Calibri"/>
          <w:b/>
          <w:u w:val="single"/>
        </w:rPr>
        <w:t>globalisation</w:t>
      </w:r>
      <w:proofErr w:type="spellEnd"/>
      <w:r w:rsidRPr="00C309A6">
        <w:rPr>
          <w:rFonts w:eastAsia="Calibri"/>
          <w:sz w:val="14"/>
        </w:rPr>
        <w:t xml:space="preserve"> — and the discursive construction of the imperatives it is seen to conjure along with attendant fatalism about the possibilities for meaningful political agency — </w:t>
      </w:r>
      <w:r w:rsidRPr="00C309A6">
        <w:rPr>
          <w:rFonts w:eastAsia="Calibri"/>
          <w:b/>
          <w:u w:val="single"/>
        </w:rPr>
        <w:t>must enter the analysis</w:t>
      </w:r>
      <w:r w:rsidRPr="00C309A6">
        <w:rPr>
          <w:rFonts w:eastAsia="Calibri"/>
          <w:sz w:val="14"/>
        </w:rPr>
        <w:t xml:space="preserve">. For, as the most cursory reflection on the issue of structure and agency reveals, </w:t>
      </w:r>
      <w:r w:rsidRPr="00C309A6">
        <w:rPr>
          <w:rFonts w:eastAsia="Calibri"/>
          <w:b/>
          <w:u w:val="single"/>
        </w:rPr>
        <w:t xml:space="preserve">it is </w:t>
      </w:r>
      <w:r w:rsidRPr="00C309A6">
        <w:rPr>
          <w:rFonts w:eastAsia="Calibri"/>
          <w:b/>
          <w:highlight w:val="green"/>
          <w:u w:val="single"/>
        </w:rPr>
        <w:t xml:space="preserve">the </w:t>
      </w:r>
      <w:r w:rsidRPr="00C309A6">
        <w:rPr>
          <w:rFonts w:eastAsia="Calibri"/>
          <w:b/>
          <w:iCs/>
          <w:highlight w:val="green"/>
          <w:u w:val="single"/>
          <w:bdr w:val="single" w:sz="8" w:space="0" w:color="auto"/>
        </w:rPr>
        <w:t>ideas actors hold</w:t>
      </w:r>
      <w:r w:rsidRPr="00C309A6">
        <w:rPr>
          <w:rFonts w:eastAsia="Calibri"/>
          <w:b/>
          <w:highlight w:val="green"/>
          <w:u w:val="single"/>
        </w:rPr>
        <w:t xml:space="preserve"> about the context in which they find themselves</w:t>
      </w:r>
      <w:r w:rsidRPr="00C309A6">
        <w:rPr>
          <w:rFonts w:eastAsia="Calibri"/>
          <w:sz w:val="14"/>
        </w:rPr>
        <w:t xml:space="preserve"> rather than the context itself </w:t>
      </w:r>
      <w:r w:rsidRPr="00C309A6">
        <w:rPr>
          <w:rFonts w:eastAsia="Calibri"/>
          <w:b/>
          <w:highlight w:val="green"/>
          <w:u w:val="single"/>
        </w:rPr>
        <w:t>which informs the way</w:t>
      </w:r>
      <w:r w:rsidRPr="00C309A6">
        <w:rPr>
          <w:rFonts w:eastAsia="Calibri"/>
          <w:b/>
          <w:u w:val="single"/>
        </w:rPr>
        <w:t xml:space="preserve"> in which </w:t>
      </w:r>
      <w:r w:rsidRPr="00C309A6">
        <w:rPr>
          <w:rFonts w:eastAsia="Calibri"/>
          <w:b/>
          <w:highlight w:val="green"/>
          <w:u w:val="single"/>
        </w:rPr>
        <w:t>they behave</w:t>
      </w:r>
      <w:r w:rsidRPr="00C309A6">
        <w:rPr>
          <w:rFonts w:eastAsia="Calibri"/>
          <w:sz w:val="14"/>
        </w:rPr>
        <w:t xml:space="preserve"> (Hay 1999a, forthcoming a). </w:t>
      </w:r>
      <w:r w:rsidRPr="00C309A6">
        <w:rPr>
          <w:rFonts w:eastAsia="Calibri"/>
          <w:b/>
          <w:u w:val="single"/>
        </w:rPr>
        <w:t xml:space="preserve">This is no less true </w:t>
      </w:r>
      <w:proofErr w:type="gramStart"/>
      <w:r w:rsidRPr="00C309A6">
        <w:rPr>
          <w:rFonts w:eastAsia="Calibri"/>
          <w:b/>
          <w:u w:val="single"/>
        </w:rPr>
        <w:t xml:space="preserve">of  </w:t>
      </w:r>
      <w:r w:rsidRPr="00C309A6">
        <w:rPr>
          <w:rFonts w:eastAsia="Calibri"/>
          <w:b/>
          <w:iCs/>
          <w:u w:val="single"/>
          <w:bdr w:val="single" w:sz="8" w:space="0" w:color="auto"/>
        </w:rPr>
        <w:t>policy</w:t>
      </w:r>
      <w:proofErr w:type="gramEnd"/>
      <w:r w:rsidRPr="00C309A6">
        <w:rPr>
          <w:rFonts w:eastAsia="Calibri"/>
          <w:b/>
          <w:iCs/>
          <w:u w:val="single"/>
          <w:bdr w:val="single" w:sz="8" w:space="0" w:color="auto"/>
        </w:rPr>
        <w:t xml:space="preserve"> makers</w:t>
      </w:r>
      <w:r w:rsidRPr="00C309A6">
        <w:rPr>
          <w:rFonts w:eastAsia="Calibri"/>
          <w:b/>
          <w:u w:val="single"/>
        </w:rPr>
        <w:t xml:space="preserve"> and governments</w:t>
      </w:r>
      <w:r w:rsidRPr="00C309A6">
        <w:rPr>
          <w:rFonts w:eastAsia="Calibri"/>
          <w:sz w:val="14"/>
        </w:rPr>
        <w:t xml:space="preserve">. </w:t>
      </w:r>
      <w:r w:rsidRPr="00C309A6">
        <w:rPr>
          <w:rFonts w:eastAsia="Calibri"/>
          <w:b/>
          <w:u w:val="single"/>
        </w:rPr>
        <w:t>Whether</w:t>
      </w:r>
      <w:r w:rsidRPr="00C309A6">
        <w:rPr>
          <w:rFonts w:eastAsia="Calibri"/>
          <w:sz w:val="14"/>
        </w:rPr>
        <w:t xml:space="preserve"> the </w:t>
      </w:r>
      <w:proofErr w:type="spellStart"/>
      <w:r w:rsidRPr="00C309A6">
        <w:rPr>
          <w:rFonts w:eastAsia="Calibri"/>
          <w:b/>
          <w:u w:val="single"/>
        </w:rPr>
        <w:t>globalisation</w:t>
      </w:r>
      <w:proofErr w:type="spellEnd"/>
      <w:r w:rsidRPr="00C309A6">
        <w:rPr>
          <w:rFonts w:eastAsia="Calibri"/>
          <w:sz w:val="14"/>
        </w:rPr>
        <w:t xml:space="preserve"> thesis </w:t>
      </w:r>
      <w:r w:rsidRPr="00C309A6">
        <w:rPr>
          <w:rFonts w:eastAsia="Calibri"/>
          <w:b/>
          <w:u w:val="single"/>
        </w:rPr>
        <w:t>is ‘true’</w:t>
      </w:r>
      <w:r w:rsidRPr="00C309A6">
        <w:rPr>
          <w:rFonts w:eastAsia="Calibri"/>
          <w:sz w:val="14"/>
        </w:rPr>
        <w:t xml:space="preserve"> or not </w:t>
      </w:r>
      <w:r w:rsidRPr="00C309A6">
        <w:rPr>
          <w:rFonts w:eastAsia="Calibri"/>
          <w:b/>
          <w:iCs/>
          <w:u w:val="single"/>
          <w:bdr w:val="single" w:sz="8" w:space="0" w:color="auto"/>
        </w:rPr>
        <w:t>may matter far less than whether it is deemed to be true</w:t>
      </w:r>
      <w:r w:rsidRPr="00C309A6">
        <w:rPr>
          <w:rFonts w:eastAsia="Calibri"/>
          <w:sz w:val="14"/>
        </w:rPr>
        <w:t xml:space="preserve"> (or, quite possibly, just useful) </w:t>
      </w:r>
      <w:r w:rsidRPr="00C309A6">
        <w:rPr>
          <w:rFonts w:eastAsia="Calibri"/>
          <w:b/>
          <w:u w:val="single"/>
        </w:rPr>
        <w:t>by those employing it</w:t>
      </w:r>
      <w:r w:rsidRPr="00C309A6">
        <w:rPr>
          <w:rFonts w:eastAsia="Calibri"/>
          <w:sz w:val="14"/>
        </w:rPr>
        <w:t xml:space="preserve">. Consequently, </w:t>
      </w:r>
      <w:r w:rsidRPr="00C309A6">
        <w:rPr>
          <w:rFonts w:eastAsia="Calibri"/>
          <w:b/>
          <w:u w:val="single"/>
        </w:rPr>
        <w:t>if the aim</w:t>
      </w:r>
      <w:r w:rsidRPr="00C309A6">
        <w:rPr>
          <w:rFonts w:eastAsia="Calibri"/>
          <w:sz w:val="14"/>
        </w:rPr>
        <w:t xml:space="preserve"> of the sceptics </w:t>
      </w:r>
      <w:r w:rsidRPr="00C309A6">
        <w:rPr>
          <w:rFonts w:eastAsia="Calibri"/>
          <w:b/>
          <w:u w:val="single"/>
        </w:rPr>
        <w:t xml:space="preserve">is to discredit the political appeal to dubious economic imperatives associated with </w:t>
      </w:r>
      <w:proofErr w:type="spellStart"/>
      <w:r w:rsidRPr="00C309A6">
        <w:rPr>
          <w:rFonts w:eastAsia="Calibri"/>
          <w:b/>
          <w:u w:val="single"/>
        </w:rPr>
        <w:t>globalisation</w:t>
      </w:r>
      <w:proofErr w:type="spellEnd"/>
      <w:r w:rsidRPr="00C309A6">
        <w:rPr>
          <w:rFonts w:eastAsia="Calibri"/>
          <w:sz w:val="14"/>
        </w:rPr>
        <w:t xml:space="preserve">, then they might </w:t>
      </w:r>
      <w:r w:rsidRPr="00C309A6">
        <w:rPr>
          <w:rFonts w:eastAsia="Calibri"/>
          <w:b/>
          <w:u w:val="single"/>
        </w:rPr>
        <w:t>we</w:t>
      </w:r>
      <w:r w:rsidRPr="00C309A6">
        <w:rPr>
          <w:rFonts w:eastAsia="Calibri"/>
          <w:sz w:val="14"/>
        </w:rPr>
        <w:t xml:space="preserve">ll </w:t>
      </w:r>
      <w:r w:rsidRPr="00C309A6">
        <w:rPr>
          <w:rFonts w:eastAsia="Calibri"/>
          <w:b/>
          <w:u w:val="single"/>
        </w:rPr>
        <w:t xml:space="preserve">benefit from asking </w:t>
      </w:r>
      <w:r w:rsidRPr="00C309A6">
        <w:rPr>
          <w:rFonts w:eastAsia="Calibri"/>
          <w:sz w:val="14"/>
        </w:rPr>
        <w:t xml:space="preserve">themselves </w:t>
      </w:r>
      <w:r w:rsidRPr="00C309A6">
        <w:rPr>
          <w:rFonts w:eastAsia="Calibri"/>
          <w:b/>
          <w:u w:val="single"/>
        </w:rPr>
        <w:t>why and under what conditions</w:t>
      </w:r>
      <w:r w:rsidRPr="00C309A6">
        <w:rPr>
          <w:rFonts w:eastAsia="Calibri"/>
          <w:sz w:val="14"/>
        </w:rPr>
        <w:t xml:space="preserve"> politicians and </w:t>
      </w:r>
      <w:r w:rsidRPr="00C309A6">
        <w:rPr>
          <w:rFonts w:eastAsia="Calibri"/>
          <w:b/>
          <w:u w:val="single"/>
        </w:rPr>
        <w:t>public officials invoke</w:t>
      </w:r>
      <w:r w:rsidRPr="00C309A6">
        <w:rPr>
          <w:rFonts w:eastAsia="Calibri"/>
          <w:sz w:val="14"/>
        </w:rPr>
        <w:t xml:space="preserve"> external </w:t>
      </w:r>
      <w:r w:rsidRPr="00C309A6">
        <w:rPr>
          <w:rFonts w:eastAsia="Calibri"/>
          <w:b/>
          <w:u w:val="single"/>
        </w:rPr>
        <w:t>economic constraints</w:t>
      </w:r>
      <w:r w:rsidRPr="00C309A6">
        <w:rPr>
          <w:rFonts w:eastAsia="Calibri"/>
          <w:sz w:val="14"/>
        </w:rPr>
        <w:t xml:space="preserve"> in the first place. It is to this task that we direct our attentions in this paper. Yet at the outset a certain word of caution is perhaps required. For, even if we accept the potential causal role that ideas about </w:t>
      </w:r>
      <w:proofErr w:type="spellStart"/>
      <w:r w:rsidRPr="00C309A6">
        <w:rPr>
          <w:rFonts w:eastAsia="Calibri"/>
          <w:sz w:val="14"/>
        </w:rPr>
        <w:t>globalisation</w:t>
      </w:r>
      <w:proofErr w:type="spellEnd"/>
      <w:r w:rsidRPr="00C309A6">
        <w:rPr>
          <w:rFonts w:eastAsia="Calibri"/>
          <w:sz w:val="14"/>
        </w:rPr>
        <w:t xml:space="preserve"> might play in the structuration of political and economic outcomes, we may be in danger of narrowing the discursive field of our attentions at the outset. The ideas policy makers use to legitimate and/or to </w:t>
      </w:r>
      <w:proofErr w:type="spellStart"/>
      <w:r w:rsidRPr="00C309A6">
        <w:rPr>
          <w:rFonts w:eastAsia="Calibri"/>
          <w:sz w:val="14"/>
        </w:rPr>
        <w:t>rationalise</w:t>
      </w:r>
      <w:proofErr w:type="spellEnd"/>
      <w:r w:rsidRPr="00C309A6">
        <w:rPr>
          <w:rFonts w:eastAsia="Calibri"/>
          <w:sz w:val="14"/>
        </w:rPr>
        <w:t xml:space="preserve"> their </w:t>
      </w:r>
      <w:proofErr w:type="spellStart"/>
      <w:r w:rsidRPr="00C309A6">
        <w:rPr>
          <w:rFonts w:eastAsia="Calibri"/>
          <w:sz w:val="14"/>
        </w:rPr>
        <w:t>behaviour</w:t>
      </w:r>
      <w:proofErr w:type="spellEnd"/>
      <w:r w:rsidRPr="00C309A6">
        <w:rPr>
          <w:rFonts w:eastAsia="Calibri"/>
          <w:sz w:val="14"/>
        </w:rPr>
        <w:t xml:space="preserve"> should not simply be seen as more or less accurate reflections of the context they perceive (based on </w:t>
      </w:r>
      <w:proofErr w:type="gramStart"/>
      <w:r w:rsidRPr="00C309A6">
        <w:rPr>
          <w:rFonts w:eastAsia="Calibri"/>
          <w:sz w:val="14"/>
        </w:rPr>
        <w:t>more or less complete</w:t>
      </w:r>
      <w:proofErr w:type="gramEnd"/>
      <w:r w:rsidRPr="00C309A6">
        <w:rPr>
          <w:rFonts w:eastAsia="Calibri"/>
          <w:sz w:val="14"/>
        </w:rPr>
        <w:t xml:space="preserve"> information). Nor should discourses be understood as necessarily and exclusively ‘strategic’ (</w:t>
      </w:r>
      <w:proofErr w:type="gramStart"/>
      <w:r w:rsidRPr="00C309A6">
        <w:rPr>
          <w:rFonts w:eastAsia="Calibri"/>
          <w:sz w:val="14"/>
        </w:rPr>
        <w:t>i.e.</w:t>
      </w:r>
      <w:proofErr w:type="gramEnd"/>
      <w:r w:rsidRPr="00C309A6">
        <w:rPr>
          <w:rFonts w:eastAsia="Calibri"/>
          <w:sz w:val="14"/>
        </w:rPr>
        <w:t xml:space="preserve"> as relating to situations in which an actor’s employment of a discourse correlates directly to particular material interests). </w:t>
      </w:r>
      <w:r w:rsidRPr="00C309A6">
        <w:rPr>
          <w:rFonts w:eastAsia="Calibri"/>
          <w:b/>
          <w:highlight w:val="green"/>
          <w:u w:val="single"/>
        </w:rPr>
        <w:t>Discourse matters</w:t>
      </w:r>
      <w:r w:rsidRPr="00C309A6">
        <w:rPr>
          <w:rFonts w:eastAsia="Calibri"/>
          <w:sz w:val="14"/>
        </w:rPr>
        <w:t xml:space="preserve"> in at least two respects. </w:t>
      </w:r>
      <w:r w:rsidRPr="00C309A6">
        <w:rPr>
          <w:rFonts w:eastAsia="Calibri"/>
          <w:b/>
          <w:highlight w:val="green"/>
          <w:u w:val="single"/>
        </w:rPr>
        <w:t>The way</w:t>
      </w:r>
      <w:r w:rsidRPr="00C309A6">
        <w:rPr>
          <w:rFonts w:eastAsia="Calibri"/>
          <w:sz w:val="14"/>
        </w:rPr>
        <w:t xml:space="preserve"> in which </w:t>
      </w:r>
      <w:r w:rsidRPr="00C309A6">
        <w:rPr>
          <w:rFonts w:eastAsia="Calibri"/>
          <w:b/>
          <w:highlight w:val="green"/>
          <w:u w:val="single"/>
        </w:rPr>
        <w:t>actors behave is not merely a reflection</w:t>
      </w:r>
      <w:r w:rsidRPr="00C309A6">
        <w:rPr>
          <w:rFonts w:eastAsia="Calibri"/>
          <w:sz w:val="14"/>
        </w:rPr>
        <w:t xml:space="preserve"> of the degree of accuracy and completeness </w:t>
      </w:r>
      <w:r w:rsidRPr="00C309A6">
        <w:rPr>
          <w:rFonts w:eastAsia="Calibri"/>
          <w:b/>
          <w:highlight w:val="green"/>
          <w:u w:val="single"/>
        </w:rPr>
        <w:t>of</w:t>
      </w:r>
      <w:r w:rsidRPr="00C309A6">
        <w:rPr>
          <w:rFonts w:eastAsia="Calibri"/>
          <w:b/>
          <w:u w:val="single"/>
        </w:rPr>
        <w:t xml:space="preserve"> the </w:t>
      </w:r>
      <w:r w:rsidRPr="00C309A6">
        <w:rPr>
          <w:rFonts w:eastAsia="Calibri"/>
          <w:b/>
          <w:highlight w:val="green"/>
          <w:u w:val="single"/>
        </w:rPr>
        <w:t>information</w:t>
      </w:r>
      <w:r w:rsidRPr="00C309A6">
        <w:rPr>
          <w:rFonts w:eastAsia="Calibri"/>
          <w:b/>
          <w:u w:val="single"/>
        </w:rPr>
        <w:t xml:space="preserve"> they possess</w:t>
      </w:r>
      <w:r w:rsidRPr="00C309A6">
        <w:rPr>
          <w:rFonts w:eastAsia="Calibri"/>
          <w:sz w:val="14"/>
        </w:rPr>
        <w:t xml:space="preserve">; </w:t>
      </w:r>
      <w:r w:rsidRPr="00C309A6">
        <w:rPr>
          <w:rFonts w:eastAsia="Calibri"/>
          <w:b/>
          <w:highlight w:val="green"/>
          <w:u w:val="single"/>
        </w:rPr>
        <w:t>it is</w:t>
      </w:r>
      <w:r w:rsidRPr="00C309A6">
        <w:rPr>
          <w:rFonts w:eastAsia="Calibri"/>
          <w:b/>
          <w:u w:val="single"/>
        </w:rPr>
        <w:t xml:space="preserve"> also</w:t>
      </w:r>
      <w:r w:rsidRPr="00C309A6">
        <w:rPr>
          <w:rFonts w:eastAsia="Calibri"/>
          <w:sz w:val="14"/>
        </w:rPr>
        <w:t xml:space="preserve"> a reflection of </w:t>
      </w:r>
      <w:r w:rsidRPr="00C309A6">
        <w:rPr>
          <w:rFonts w:eastAsia="Calibri"/>
          <w:b/>
          <w:highlight w:val="green"/>
          <w:u w:val="single"/>
        </w:rPr>
        <w:t xml:space="preserve">their </w:t>
      </w:r>
      <w:r w:rsidRPr="00C309A6">
        <w:rPr>
          <w:rFonts w:eastAsia="Calibri"/>
          <w:b/>
          <w:iCs/>
          <w:highlight w:val="green"/>
          <w:u w:val="single"/>
          <w:bdr w:val="single" w:sz="8" w:space="0" w:color="auto"/>
        </w:rPr>
        <w:t>normative orientation</w:t>
      </w:r>
      <w:r w:rsidRPr="00C309A6">
        <w:rPr>
          <w:rFonts w:eastAsia="Calibri"/>
          <w:sz w:val="14"/>
        </w:rPr>
        <w:t xml:space="preserve"> towards their environment and potential future scenarios. </w:t>
      </w:r>
      <w:proofErr w:type="gramStart"/>
      <w:r w:rsidRPr="00C309A6">
        <w:rPr>
          <w:rFonts w:eastAsia="Calibri"/>
          <w:sz w:val="14"/>
        </w:rPr>
        <w:t>Thus</w:t>
      </w:r>
      <w:proofErr w:type="gramEnd"/>
      <w:r w:rsidRPr="00C309A6">
        <w:rPr>
          <w:rFonts w:eastAsia="Calibri"/>
          <w:sz w:val="14"/>
        </w:rPr>
        <w:t xml:space="preserve"> the constraints and/or opportunities which </w:t>
      </w:r>
      <w:proofErr w:type="spellStart"/>
      <w:r w:rsidRPr="00C309A6">
        <w:rPr>
          <w:rFonts w:eastAsia="Calibri"/>
          <w:sz w:val="14"/>
        </w:rPr>
        <w:t>globalisation</w:t>
      </w:r>
      <w:proofErr w:type="spellEnd"/>
      <w:r w:rsidRPr="00C309A6">
        <w:rPr>
          <w:rFonts w:eastAsia="Calibri"/>
          <w:sz w:val="14"/>
        </w:rPr>
        <w:t xml:space="preserve"> is held to imply might be understood (or misunderstood) in very similar ways in different (national) contexts. Yet such understanding </w:t>
      </w:r>
      <w:proofErr w:type="gramStart"/>
      <w:r w:rsidRPr="00C309A6">
        <w:rPr>
          <w:rFonts w:eastAsia="Calibri"/>
          <w:sz w:val="14"/>
        </w:rPr>
        <w:t>are</w:t>
      </w:r>
      <w:proofErr w:type="gramEnd"/>
      <w:r w:rsidRPr="00C309A6">
        <w:rPr>
          <w:rFonts w:eastAsia="Calibri"/>
          <w:sz w:val="14"/>
        </w:rPr>
        <w:t xml:space="preserve"> likely to provoke divergent responses from political actors with different normative orientations and diverse institutional contexts. Put simply, </w:t>
      </w:r>
      <w:r w:rsidRPr="00C309A6">
        <w:rPr>
          <w:rFonts w:eastAsia="Calibri"/>
          <w:b/>
          <w:u w:val="single"/>
        </w:rPr>
        <w:t>though actors may share a</w:t>
      </w:r>
      <w:r w:rsidRPr="00C309A6">
        <w:rPr>
          <w:rFonts w:eastAsia="Calibri"/>
          <w:sz w:val="14"/>
        </w:rPr>
        <w:t xml:space="preserve"> common </w:t>
      </w:r>
      <w:r w:rsidRPr="00C309A6">
        <w:rPr>
          <w:rFonts w:eastAsia="Calibri"/>
          <w:b/>
          <w:u w:val="single"/>
        </w:rPr>
        <w:t>understanding of</w:t>
      </w:r>
      <w:r w:rsidRPr="00C309A6">
        <w:rPr>
          <w:rFonts w:eastAsia="Calibri"/>
          <w:sz w:val="14"/>
        </w:rPr>
        <w:t xml:space="preserve"> the process of </w:t>
      </w:r>
      <w:proofErr w:type="spellStart"/>
      <w:r w:rsidRPr="00C309A6">
        <w:rPr>
          <w:rFonts w:eastAsia="Calibri"/>
          <w:b/>
          <w:u w:val="single"/>
        </w:rPr>
        <w:t>globalisation</w:t>
      </w:r>
      <w:proofErr w:type="spellEnd"/>
      <w:r w:rsidRPr="00C309A6">
        <w:rPr>
          <w:rFonts w:eastAsia="Calibri"/>
          <w:b/>
          <w:u w:val="single"/>
        </w:rPr>
        <w:t>, they may respond</w:t>
      </w:r>
      <w:r w:rsidRPr="00C309A6">
        <w:rPr>
          <w:rFonts w:eastAsia="Calibri"/>
          <w:sz w:val="14"/>
        </w:rPr>
        <w:t xml:space="preserve"> very </w:t>
      </w:r>
      <w:r w:rsidRPr="00C309A6">
        <w:rPr>
          <w:rFonts w:eastAsia="Calibri"/>
          <w:b/>
          <w:u w:val="single"/>
        </w:rPr>
        <w:t>differently to its</w:t>
      </w:r>
      <w:r w:rsidRPr="00C309A6">
        <w:rPr>
          <w:rFonts w:eastAsia="Calibri"/>
          <w:sz w:val="14"/>
        </w:rPr>
        <w:t xml:space="preserve"> perceived </w:t>
      </w:r>
      <w:r w:rsidRPr="00C309A6">
        <w:rPr>
          <w:rFonts w:eastAsia="Calibri"/>
          <w:b/>
          <w:u w:val="single"/>
        </w:rPr>
        <w:t>challenges and threats</w:t>
      </w:r>
      <w:r w:rsidRPr="00C309A6">
        <w:rPr>
          <w:rFonts w:eastAsia="Calibri"/>
          <w:sz w:val="14"/>
        </w:rPr>
        <w:t xml:space="preserve"> </w:t>
      </w:r>
      <w:r w:rsidRPr="00C309A6">
        <w:rPr>
          <w:rFonts w:eastAsia="Calibri"/>
          <w:b/>
          <w:u w:val="single"/>
        </w:rPr>
        <w:t>depending on whether one regards the future it promises in a positive or negative light</w:t>
      </w:r>
      <w:r w:rsidRPr="00C309A6">
        <w:rPr>
          <w:rFonts w:eastAsia="Calibri"/>
          <w:sz w:val="14"/>
        </w:rPr>
        <w:t xml:space="preserve"> – witness the still ongoing debate within the governing SPD in Germany between supporters of </w:t>
      </w:r>
      <w:proofErr w:type="spellStart"/>
      <w:r w:rsidRPr="00C309A6">
        <w:rPr>
          <w:rFonts w:eastAsia="Calibri"/>
          <w:sz w:val="14"/>
        </w:rPr>
        <w:t>Schröder</w:t>
      </w:r>
      <w:proofErr w:type="spellEnd"/>
      <w:r w:rsidRPr="00C309A6">
        <w:rPr>
          <w:rFonts w:eastAsia="Calibri"/>
          <w:sz w:val="14"/>
        </w:rPr>
        <w:t xml:space="preserve"> and Lafontaine (see Lafontaine 1998; Lafontaine and Müller 1998; </w:t>
      </w:r>
      <w:proofErr w:type="spellStart"/>
      <w:r w:rsidRPr="00C309A6">
        <w:rPr>
          <w:rFonts w:eastAsia="Calibri"/>
          <w:sz w:val="14"/>
        </w:rPr>
        <w:t>Schröder</w:t>
      </w:r>
      <w:proofErr w:type="spellEnd"/>
      <w:r w:rsidRPr="00C309A6">
        <w:rPr>
          <w:rFonts w:eastAsia="Calibri"/>
          <w:sz w:val="14"/>
        </w:rPr>
        <w:t xml:space="preserve"> 1998; and for a commentary Jeffery and </w:t>
      </w:r>
      <w:proofErr w:type="spellStart"/>
      <w:r w:rsidRPr="00C309A6">
        <w:rPr>
          <w:rFonts w:eastAsia="Calibri"/>
          <w:sz w:val="14"/>
        </w:rPr>
        <w:t>Handl</w:t>
      </w:r>
      <w:proofErr w:type="spellEnd"/>
      <w:r w:rsidRPr="00C309A6">
        <w:rPr>
          <w:rFonts w:eastAsia="Calibri"/>
          <w:sz w:val="14"/>
        </w:rPr>
        <w:t xml:space="preserve"> 1999), or that in France between Bourdieu, Forrester and anti-</w:t>
      </w:r>
      <w:proofErr w:type="spellStart"/>
      <w:r w:rsidRPr="00C309A6">
        <w:rPr>
          <w:rFonts w:eastAsia="Calibri"/>
          <w:sz w:val="14"/>
        </w:rPr>
        <w:t>globalisation</w:t>
      </w:r>
      <w:proofErr w:type="spellEnd"/>
      <w:r w:rsidRPr="00C309A6">
        <w:rPr>
          <w:rFonts w:eastAsia="Calibri"/>
          <w:sz w:val="14"/>
        </w:rPr>
        <w:t xml:space="preserve"> groups like ATTAC on the one hand and social liberals within the </w:t>
      </w:r>
      <w:proofErr w:type="spellStart"/>
      <w:r w:rsidRPr="00C309A6">
        <w:rPr>
          <w:rFonts w:eastAsia="Calibri"/>
          <w:sz w:val="14"/>
        </w:rPr>
        <w:t>Parti</w:t>
      </w:r>
      <w:proofErr w:type="spellEnd"/>
      <w:r w:rsidRPr="00C309A6">
        <w:rPr>
          <w:rFonts w:eastAsia="Calibri"/>
          <w:sz w:val="14"/>
        </w:rPr>
        <w:t xml:space="preserve"> </w:t>
      </w:r>
      <w:proofErr w:type="spellStart"/>
      <w:r w:rsidRPr="00C309A6">
        <w:rPr>
          <w:rFonts w:eastAsia="Calibri"/>
          <w:sz w:val="14"/>
        </w:rPr>
        <w:t>Socialiste</w:t>
      </w:r>
      <w:proofErr w:type="spellEnd"/>
      <w:r w:rsidRPr="00C309A6">
        <w:rPr>
          <w:rFonts w:eastAsia="Calibri"/>
          <w:sz w:val="14"/>
        </w:rPr>
        <w:t xml:space="preserve"> on the other (see Bourdieu 1998; </w:t>
      </w:r>
      <w:proofErr w:type="spellStart"/>
      <w:r w:rsidRPr="00C309A6">
        <w:rPr>
          <w:rFonts w:eastAsia="Calibri"/>
          <w:sz w:val="14"/>
        </w:rPr>
        <w:t>Boudieu</w:t>
      </w:r>
      <w:proofErr w:type="spellEnd"/>
      <w:r w:rsidRPr="00C309A6">
        <w:rPr>
          <w:rFonts w:eastAsia="Calibri"/>
          <w:sz w:val="14"/>
        </w:rPr>
        <w:t xml:space="preserve"> and Wacquant 1999; Forrester 1999; and for a commentary Bouvet and Michel 1999; Meunier 2000). Within the European Commission, there is evidence to suggest that common understandings of </w:t>
      </w:r>
      <w:proofErr w:type="spellStart"/>
      <w:r w:rsidRPr="00C309A6">
        <w:rPr>
          <w:rFonts w:eastAsia="Calibri"/>
          <w:sz w:val="14"/>
        </w:rPr>
        <w:t>globalisation</w:t>
      </w:r>
      <w:proofErr w:type="spellEnd"/>
      <w:r w:rsidRPr="00C309A6">
        <w:rPr>
          <w:rFonts w:eastAsia="Calibri"/>
          <w:sz w:val="14"/>
        </w:rPr>
        <w:t xml:space="preserve"> can be quite consistent with distinct conceptions of the capacity to exercise meaningful agency as actors take up quite different ‘subject positions’ in relation to </w:t>
      </w:r>
      <w:proofErr w:type="spellStart"/>
      <w:r w:rsidRPr="00C309A6">
        <w:rPr>
          <w:rFonts w:eastAsia="Calibri"/>
          <w:sz w:val="14"/>
        </w:rPr>
        <w:t>globalisation</w:t>
      </w:r>
      <w:proofErr w:type="spellEnd"/>
      <w:r w:rsidRPr="00C309A6">
        <w:rPr>
          <w:rFonts w:eastAsia="Calibri"/>
          <w:sz w:val="14"/>
        </w:rPr>
        <w:t xml:space="preserve"> (Rosamond, 1999; 2000b).  </w:t>
      </w:r>
      <w:r w:rsidRPr="00C309A6">
        <w:rPr>
          <w:rFonts w:eastAsia="Calibri"/>
          <w:b/>
          <w:u w:val="single"/>
        </w:rPr>
        <w:t>It is important</w:t>
      </w:r>
      <w:r w:rsidRPr="00C309A6">
        <w:rPr>
          <w:rFonts w:eastAsia="Calibri"/>
          <w:sz w:val="14"/>
        </w:rPr>
        <w:t xml:space="preserve">, then, at the outset </w:t>
      </w:r>
      <w:r w:rsidRPr="00C309A6">
        <w:rPr>
          <w:rFonts w:eastAsia="Calibri"/>
          <w:b/>
          <w:u w:val="single"/>
        </w:rPr>
        <w:t xml:space="preserve">that we </w:t>
      </w:r>
      <w:r w:rsidRPr="00C309A6">
        <w:rPr>
          <w:rFonts w:eastAsia="Calibri"/>
          <w:b/>
          <w:u w:val="single"/>
        </w:rPr>
        <w:lastRenderedPageBreak/>
        <w:t xml:space="preserve">consider the potential causal role of ideas about </w:t>
      </w:r>
      <w:proofErr w:type="spellStart"/>
      <w:r w:rsidRPr="00C309A6">
        <w:rPr>
          <w:rFonts w:eastAsia="Calibri"/>
          <w:b/>
          <w:u w:val="single"/>
        </w:rPr>
        <w:t>globalisation</w:t>
      </w:r>
      <w:proofErr w:type="spellEnd"/>
      <w:r w:rsidRPr="00C309A6">
        <w:rPr>
          <w:rFonts w:eastAsia="Calibri"/>
          <w:b/>
          <w:u w:val="single"/>
        </w:rPr>
        <w:t xml:space="preserve"> in the structuration of political and economic outcomes</w:t>
      </w:r>
      <w:r w:rsidRPr="00C309A6">
        <w:rPr>
          <w:rFonts w:eastAsia="Calibri"/>
          <w:sz w:val="14"/>
        </w:rPr>
        <w:t xml:space="preserve">.3 Our central argument is, we think, likely to prove controversial. It is simply stated, though its implications are more complex. Essentially, we suggest, </w:t>
      </w:r>
      <w:r w:rsidRPr="00C309A6">
        <w:rPr>
          <w:rFonts w:eastAsia="Calibri"/>
          <w:b/>
          <w:highlight w:val="green"/>
          <w:u w:val="single"/>
        </w:rPr>
        <w:t xml:space="preserve">policy makers acting </w:t>
      </w:r>
      <w:proofErr w:type="gramStart"/>
      <w:r w:rsidRPr="00C309A6">
        <w:rPr>
          <w:rFonts w:eastAsia="Calibri"/>
          <w:b/>
          <w:highlight w:val="green"/>
          <w:u w:val="single"/>
        </w:rPr>
        <w:t>on the basis of</w:t>
      </w:r>
      <w:proofErr w:type="gramEnd"/>
      <w:r w:rsidRPr="00C309A6">
        <w:rPr>
          <w:rFonts w:eastAsia="Calibri"/>
          <w:b/>
          <w:highlight w:val="green"/>
          <w:u w:val="single"/>
        </w:rPr>
        <w:t xml:space="preserve"> assumptions consistent with</w:t>
      </w:r>
      <w:r w:rsidRPr="00C309A6">
        <w:rPr>
          <w:rFonts w:eastAsia="Calibri"/>
          <w:b/>
          <w:u w:val="single"/>
        </w:rPr>
        <w:t xml:space="preserve"> the </w:t>
      </w:r>
      <w:proofErr w:type="spellStart"/>
      <w:r w:rsidRPr="00C309A6">
        <w:rPr>
          <w:rFonts w:eastAsia="Calibri"/>
          <w:b/>
          <w:highlight w:val="green"/>
          <w:u w:val="single"/>
        </w:rPr>
        <w:t>hyperglobalisation</w:t>
      </w:r>
      <w:proofErr w:type="spellEnd"/>
      <w:r w:rsidRPr="00C309A6">
        <w:rPr>
          <w:rFonts w:eastAsia="Calibri"/>
          <w:b/>
          <w:u w:val="single"/>
        </w:rPr>
        <w:t xml:space="preserve"> thesis may well </w:t>
      </w:r>
      <w:r w:rsidRPr="00C309A6">
        <w:rPr>
          <w:rFonts w:eastAsia="Calibri"/>
          <w:b/>
          <w:highlight w:val="green"/>
          <w:u w:val="single"/>
        </w:rPr>
        <w:t>serve</w:t>
      </w:r>
      <w:r w:rsidRPr="00C309A6">
        <w:rPr>
          <w:rFonts w:eastAsia="Calibri"/>
          <w:sz w:val="14"/>
        </w:rPr>
        <w:t xml:space="preserve">, in so doing, </w:t>
      </w:r>
      <w:r w:rsidRPr="00C309A6">
        <w:rPr>
          <w:rFonts w:eastAsia="Calibri"/>
          <w:b/>
          <w:highlight w:val="green"/>
          <w:u w:val="single"/>
        </w:rPr>
        <w:t>to bring about outcomes consistent with that thesis</w:t>
      </w:r>
      <w:r w:rsidRPr="00C309A6">
        <w:rPr>
          <w:rFonts w:eastAsia="Calibri"/>
          <w:b/>
          <w:u w:val="single"/>
        </w:rPr>
        <w:t xml:space="preserve">, </w:t>
      </w:r>
      <w:r w:rsidRPr="00C309A6">
        <w:rPr>
          <w:rFonts w:eastAsia="Calibri"/>
          <w:b/>
          <w:iCs/>
          <w:u w:val="single"/>
          <w:bdr w:val="single" w:sz="8" w:space="0" w:color="auto"/>
        </w:rPr>
        <w:t>irrespective of its veracity</w:t>
      </w:r>
      <w:r w:rsidRPr="00C309A6">
        <w:rPr>
          <w:rFonts w:eastAsia="Calibri"/>
          <w:b/>
          <w:u w:val="single"/>
        </w:rPr>
        <w:t xml:space="preserve"> and, </w:t>
      </w:r>
      <w:r w:rsidRPr="00C309A6">
        <w:rPr>
          <w:rFonts w:eastAsia="Calibri"/>
          <w:sz w:val="14"/>
        </w:rPr>
        <w:t>indeed, irrespective of its perceived veracity</w:t>
      </w:r>
      <w:r w:rsidRPr="00C309A6">
        <w:rPr>
          <w:rFonts w:eastAsia="Calibri"/>
          <w:b/>
          <w:u w:val="single"/>
        </w:rPr>
        <w:t>.</w:t>
      </w:r>
      <w:r w:rsidRPr="00C309A6">
        <w:rPr>
          <w:rFonts w:eastAsia="Calibri"/>
          <w:sz w:val="14"/>
        </w:rPr>
        <w:t xml:space="preserve"> This provocative suggestion with, if warranted, important implications, clearly requires some justification (see also Hay 1999b; Rosamond 1999, 2000b, 2000c). </w:t>
      </w:r>
      <w:proofErr w:type="spellStart"/>
      <w:r w:rsidRPr="00C309A6">
        <w:rPr>
          <w:rFonts w:eastAsia="Calibri"/>
          <w:b/>
          <w:u w:val="single"/>
        </w:rPr>
        <w:t>Globalisation</w:t>
      </w:r>
      <w:proofErr w:type="spellEnd"/>
      <w:r w:rsidRPr="00C309A6">
        <w:rPr>
          <w:rFonts w:eastAsia="Calibri"/>
          <w:b/>
          <w:u w:val="single"/>
        </w:rPr>
        <w:t xml:space="preserve"> has become</w:t>
      </w:r>
      <w:r w:rsidRPr="00C309A6">
        <w:rPr>
          <w:rFonts w:eastAsia="Calibri"/>
          <w:sz w:val="14"/>
        </w:rPr>
        <w:t xml:space="preserve"> a key referent of contemporary political discourse and, increasingly, </w:t>
      </w:r>
      <w:r w:rsidRPr="00C309A6">
        <w:rPr>
          <w:rFonts w:eastAsia="Calibri"/>
          <w:b/>
          <w:iCs/>
          <w:u w:val="single"/>
          <w:bdr w:val="single" w:sz="8" w:space="0" w:color="auto"/>
        </w:rPr>
        <w:t xml:space="preserve">a lens through which </w:t>
      </w:r>
      <w:proofErr w:type="gramStart"/>
      <w:r w:rsidRPr="00C309A6">
        <w:rPr>
          <w:rFonts w:eastAsia="Calibri"/>
          <w:b/>
          <w:iCs/>
          <w:u w:val="single"/>
          <w:bdr w:val="single" w:sz="8" w:space="0" w:color="auto"/>
        </w:rPr>
        <w:t>policy-makers</w:t>
      </w:r>
      <w:proofErr w:type="gramEnd"/>
      <w:r w:rsidRPr="00C309A6">
        <w:rPr>
          <w:rFonts w:eastAsia="Calibri"/>
          <w:b/>
          <w:iCs/>
          <w:u w:val="single"/>
          <w:bdr w:val="single" w:sz="8" w:space="0" w:color="auto"/>
        </w:rPr>
        <w:t xml:space="preserve"> view the context in which they find themselves.</w:t>
      </w:r>
      <w:r w:rsidRPr="00C309A6">
        <w:rPr>
          <w:rFonts w:eastAsia="Calibri"/>
          <w:sz w:val="14"/>
        </w:rPr>
        <w:t xml:space="preserve"> </w:t>
      </w:r>
      <w:r w:rsidRPr="00C309A6">
        <w:rPr>
          <w:rFonts w:eastAsia="Calibri"/>
          <w:b/>
          <w:highlight w:val="green"/>
          <w:u w:val="single"/>
        </w:rPr>
        <w:t>If</w:t>
      </w:r>
      <w:r w:rsidRPr="00C309A6">
        <w:rPr>
          <w:rFonts w:eastAsia="Calibri"/>
          <w:sz w:val="14"/>
        </w:rPr>
        <w:t xml:space="preserve"> we can assume that political actors have no more privileged vantage point from which to understand their environment than anyone else and — as most commentators would surely concede — that </w:t>
      </w:r>
      <w:r w:rsidRPr="00C309A6">
        <w:rPr>
          <w:rFonts w:eastAsia="Calibri"/>
          <w:b/>
          <w:u w:val="single"/>
        </w:rPr>
        <w:t xml:space="preserve">one of </w:t>
      </w:r>
      <w:r w:rsidRPr="00C309A6">
        <w:rPr>
          <w:rFonts w:eastAsia="Calibri"/>
          <w:b/>
          <w:highlight w:val="green"/>
          <w:u w:val="single"/>
        </w:rPr>
        <w:t xml:space="preserve">the </w:t>
      </w:r>
      <w:r w:rsidRPr="00C309A6">
        <w:rPr>
          <w:rFonts w:eastAsia="Calibri"/>
          <w:b/>
          <w:iCs/>
          <w:highlight w:val="green"/>
          <w:u w:val="single"/>
          <w:bdr w:val="single" w:sz="8" w:space="0" w:color="auto"/>
        </w:rPr>
        <w:t>principal discourses</w:t>
      </w:r>
      <w:r w:rsidRPr="00C309A6">
        <w:rPr>
          <w:rFonts w:eastAsia="Calibri"/>
          <w:b/>
          <w:highlight w:val="green"/>
          <w:u w:val="single"/>
        </w:rPr>
        <w:t xml:space="preserve"> through which</w:t>
      </w:r>
      <w:r w:rsidRPr="00C309A6">
        <w:rPr>
          <w:rFonts w:eastAsia="Calibri"/>
          <w:b/>
          <w:u w:val="single"/>
        </w:rPr>
        <w:t xml:space="preserve"> that </w:t>
      </w:r>
      <w:r w:rsidRPr="00C309A6">
        <w:rPr>
          <w:rFonts w:eastAsia="Calibri"/>
          <w:b/>
          <w:highlight w:val="green"/>
          <w:u w:val="single"/>
        </w:rPr>
        <w:t>environment</w:t>
      </w:r>
      <w:r w:rsidRPr="00C309A6">
        <w:rPr>
          <w:rFonts w:eastAsia="Calibri"/>
          <w:b/>
          <w:u w:val="single"/>
        </w:rPr>
        <w:t xml:space="preserve"> now </w:t>
      </w:r>
      <w:r w:rsidRPr="00C309A6">
        <w:rPr>
          <w:rFonts w:eastAsia="Calibri"/>
          <w:b/>
          <w:highlight w:val="green"/>
          <w:u w:val="single"/>
        </w:rPr>
        <w:t>comes to be understood is</w:t>
      </w:r>
      <w:r w:rsidRPr="00C309A6">
        <w:rPr>
          <w:rFonts w:eastAsia="Calibri"/>
          <w:b/>
          <w:u w:val="single"/>
        </w:rPr>
        <w:t xml:space="preserve"> that of </w:t>
      </w:r>
      <w:proofErr w:type="spellStart"/>
      <w:r w:rsidRPr="00C309A6">
        <w:rPr>
          <w:rFonts w:eastAsia="Calibri"/>
          <w:b/>
          <w:highlight w:val="green"/>
          <w:u w:val="single"/>
        </w:rPr>
        <w:t>globalisation</w:t>
      </w:r>
      <w:proofErr w:type="spellEnd"/>
      <w:r w:rsidRPr="00C309A6">
        <w:rPr>
          <w:rFonts w:eastAsia="Calibri"/>
          <w:b/>
          <w:u w:val="single"/>
        </w:rPr>
        <w:t xml:space="preserve">, then </w:t>
      </w:r>
      <w:r w:rsidRPr="00C309A6">
        <w:rPr>
          <w:rFonts w:eastAsia="Calibri"/>
          <w:b/>
          <w:highlight w:val="green"/>
          <w:u w:val="single"/>
        </w:rPr>
        <w:t>the content of such ideas</w:t>
      </w:r>
      <w:r w:rsidRPr="00C309A6">
        <w:rPr>
          <w:rFonts w:eastAsia="Calibri"/>
          <w:b/>
          <w:u w:val="single"/>
        </w:rPr>
        <w:t xml:space="preserve"> is likely to </w:t>
      </w:r>
      <w:r w:rsidRPr="00C309A6">
        <w:rPr>
          <w:rFonts w:eastAsia="Calibri"/>
          <w:b/>
          <w:highlight w:val="green"/>
          <w:u w:val="single"/>
        </w:rPr>
        <w:t xml:space="preserve">affect </w:t>
      </w:r>
      <w:r w:rsidRPr="00C309A6">
        <w:rPr>
          <w:rFonts w:eastAsia="Calibri"/>
          <w:b/>
          <w:iCs/>
          <w:u w:val="single"/>
          <w:bdr w:val="single" w:sz="8" w:space="0" w:color="auto"/>
        </w:rPr>
        <w:t xml:space="preserve">significantly </w:t>
      </w:r>
      <w:r w:rsidRPr="00C309A6">
        <w:rPr>
          <w:rFonts w:eastAsia="Calibri"/>
          <w:b/>
          <w:iCs/>
          <w:highlight w:val="green"/>
          <w:u w:val="single"/>
          <w:bdr w:val="single" w:sz="8" w:space="0" w:color="auto"/>
        </w:rPr>
        <w:t>political dynamics</w:t>
      </w:r>
      <w:r w:rsidRPr="00C309A6">
        <w:rPr>
          <w:rFonts w:eastAsia="Calibri"/>
          <w:b/>
          <w:iCs/>
          <w:u w:val="single"/>
          <w:bdr w:val="single" w:sz="8" w:space="0" w:color="auto"/>
        </w:rPr>
        <w:t>.</w:t>
      </w:r>
    </w:p>
    <w:p w14:paraId="5301537C" w14:textId="77777777" w:rsidR="00BF06E4" w:rsidRDefault="00BF06E4" w:rsidP="00F601E6"/>
    <w:p w14:paraId="15920A16" w14:textId="60752DB5" w:rsidR="00424EDD" w:rsidRDefault="00424EDD" w:rsidP="00424EDD">
      <w:pPr>
        <w:pStyle w:val="Heading2"/>
      </w:pPr>
      <w:r>
        <w:lastRenderedPageBreak/>
        <w:t>Case</w:t>
      </w:r>
    </w:p>
    <w:p w14:paraId="0A677477" w14:textId="20623888" w:rsidR="00DE3C45" w:rsidRDefault="00DE3C45" w:rsidP="00DE3C45">
      <w:pPr>
        <w:pStyle w:val="Heading4"/>
      </w:pPr>
      <w:r>
        <w:t xml:space="preserve">Cap is the root cause of Anti-Asian violence—1AC </w:t>
      </w:r>
      <w:proofErr w:type="spellStart"/>
      <w:r>
        <w:t>Roh</w:t>
      </w:r>
      <w:proofErr w:type="spellEnd"/>
      <w:r>
        <w:t xml:space="preserve"> concedes </w:t>
      </w:r>
      <w:proofErr w:type="spellStart"/>
      <w:r>
        <w:t>neolib</w:t>
      </w:r>
      <w:proofErr w:type="spellEnd"/>
      <w:r>
        <w:t xml:space="preserve"> has given rise to techno-</w:t>
      </w:r>
      <w:r w:rsidR="00DD1644">
        <w:t>Orientalist</w:t>
      </w:r>
      <w:r>
        <w:t xml:space="preserve"> narratives</w:t>
      </w:r>
      <w:r w:rsidR="00DD1644">
        <w:t xml:space="preserve"> that lead to conflict and oppression.</w:t>
      </w:r>
    </w:p>
    <w:p w14:paraId="14A994CD" w14:textId="77777777" w:rsidR="00DE3C45" w:rsidRPr="00DE3C45" w:rsidRDefault="00DE3C45" w:rsidP="00DE3C45"/>
    <w:p w14:paraId="471420F0" w14:textId="77777777" w:rsidR="00424EDD" w:rsidRPr="00936B5E" w:rsidRDefault="00424EDD" w:rsidP="00424EDD">
      <w:pPr>
        <w:pStyle w:val="Heading4"/>
        <w:rPr>
          <w:rFonts w:asciiTheme="majorHAnsi" w:hAnsiTheme="majorHAnsi" w:cstheme="minorHAnsi"/>
        </w:rPr>
      </w:pPr>
      <w:r w:rsidRPr="00936B5E">
        <w:rPr>
          <w:rFonts w:asciiTheme="majorHAnsi" w:hAnsiTheme="majorHAnsi" w:cstheme="minorHAnsi"/>
        </w:rPr>
        <w:t>Abstract critique has derailed the Asian American Movement- political action is the only hope of change</w:t>
      </w:r>
    </w:p>
    <w:p w14:paraId="6A406BA1" w14:textId="77777777" w:rsidR="00424EDD" w:rsidRPr="00936B5E" w:rsidRDefault="00424EDD" w:rsidP="00424EDD">
      <w:pPr>
        <w:rPr>
          <w:rStyle w:val="Style13ptBold"/>
          <w:rFonts w:asciiTheme="majorHAnsi" w:hAnsiTheme="majorHAnsi" w:cstheme="minorHAnsi"/>
        </w:rPr>
      </w:pPr>
      <w:r w:rsidRPr="00936B5E">
        <w:rPr>
          <w:rStyle w:val="Style13ptBold"/>
          <w:rFonts w:asciiTheme="majorHAnsi" w:hAnsiTheme="majorHAnsi" w:cstheme="minorHAnsi"/>
        </w:rPr>
        <w:t>Lin, JD Yale, 04</w:t>
      </w:r>
    </w:p>
    <w:p w14:paraId="446DF487" w14:textId="77777777" w:rsidR="00424EDD" w:rsidRPr="00936B5E" w:rsidRDefault="00424EDD" w:rsidP="00424EDD">
      <w:pPr>
        <w:rPr>
          <w:rFonts w:asciiTheme="majorHAnsi" w:hAnsiTheme="majorHAnsi" w:cstheme="minorHAnsi"/>
          <w:sz w:val="16"/>
        </w:rPr>
      </w:pPr>
      <w:r w:rsidRPr="00936B5E">
        <w:rPr>
          <w:rFonts w:asciiTheme="majorHAnsi" w:hAnsiTheme="majorHAnsi" w:cstheme="minorHAnsi"/>
          <w:sz w:val="16"/>
        </w:rPr>
        <w:t>(Elbert, IDENTIFYING ASIAN AMERICA Southwestern University Law Review 2004 33 Sw. U. L. Rev. 217)</w:t>
      </w:r>
    </w:p>
    <w:p w14:paraId="494AAE3E" w14:textId="77777777" w:rsidR="00424EDD" w:rsidRPr="00936B5E" w:rsidRDefault="00424EDD" w:rsidP="00424EDD">
      <w:pPr>
        <w:rPr>
          <w:rStyle w:val="StyleUnderline"/>
          <w:rFonts w:asciiTheme="majorHAnsi" w:hAnsiTheme="majorHAnsi" w:cstheme="minorHAnsi"/>
        </w:rPr>
      </w:pPr>
      <w:r w:rsidRPr="00936B5E">
        <w:rPr>
          <w:rFonts w:asciiTheme="majorHAnsi" w:hAnsiTheme="majorHAnsi" w:cstheme="minorHAnsi"/>
          <w:sz w:val="16"/>
        </w:rPr>
        <w:t xml:space="preserve">Change is needed in </w:t>
      </w:r>
      <w:proofErr w:type="spellStart"/>
      <w:r w:rsidRPr="00936B5E">
        <w:rPr>
          <w:rFonts w:asciiTheme="majorHAnsi" w:hAnsiTheme="majorHAnsi" w:cstheme="minorHAnsi"/>
          <w:sz w:val="16"/>
        </w:rPr>
        <w:t>asian</w:t>
      </w:r>
      <w:proofErr w:type="spellEnd"/>
      <w:r w:rsidRPr="00936B5E">
        <w:rPr>
          <w:rFonts w:asciiTheme="majorHAnsi" w:hAnsiTheme="majorHAnsi" w:cstheme="minorHAnsi"/>
          <w:sz w:val="16"/>
        </w:rPr>
        <w:t xml:space="preserve"> America. n1 </w:t>
      </w:r>
      <w:proofErr w:type="gramStart"/>
      <w:r w:rsidRPr="00936B5E">
        <w:rPr>
          <w:rStyle w:val="StyleUnderline"/>
          <w:rFonts w:asciiTheme="majorHAnsi" w:hAnsiTheme="majorHAnsi" w:cstheme="minorHAnsi"/>
          <w:highlight w:val="green"/>
        </w:rPr>
        <w:t>The</w:t>
      </w:r>
      <w:proofErr w:type="gramEnd"/>
      <w:r w:rsidRPr="00936B5E">
        <w:rPr>
          <w:rStyle w:val="StyleUnderline"/>
          <w:rFonts w:asciiTheme="majorHAnsi" w:hAnsiTheme="majorHAnsi" w:cstheme="minorHAnsi"/>
          <w:highlight w:val="green"/>
        </w:rPr>
        <w:t xml:space="preserve"> </w:t>
      </w:r>
      <w:proofErr w:type="spellStart"/>
      <w:r w:rsidRPr="00936B5E">
        <w:rPr>
          <w:rStyle w:val="StyleUnderline"/>
          <w:rFonts w:asciiTheme="majorHAnsi" w:hAnsiTheme="majorHAnsi" w:cstheme="minorHAnsi"/>
          <w:highlight w:val="green"/>
        </w:rPr>
        <w:t>asian</w:t>
      </w:r>
      <w:proofErr w:type="spellEnd"/>
      <w:r w:rsidRPr="00936B5E">
        <w:rPr>
          <w:rStyle w:val="StyleUnderline"/>
          <w:rFonts w:asciiTheme="majorHAnsi" w:hAnsiTheme="majorHAnsi" w:cstheme="minorHAnsi"/>
          <w:highlight w:val="green"/>
        </w:rPr>
        <w:t xml:space="preserve"> American "movement</w:t>
      </w:r>
      <w:r w:rsidRPr="00936B5E">
        <w:rPr>
          <w:rFonts w:asciiTheme="majorHAnsi" w:hAnsiTheme="majorHAnsi" w:cstheme="minorHAnsi"/>
          <w:sz w:val="16"/>
        </w:rPr>
        <w:t xml:space="preserve">" - the </w:t>
      </w:r>
      <w:proofErr w:type="spellStart"/>
      <w:r w:rsidRPr="00936B5E">
        <w:rPr>
          <w:rFonts w:asciiTheme="majorHAnsi" w:hAnsiTheme="majorHAnsi" w:cstheme="minorHAnsi"/>
          <w:sz w:val="16"/>
        </w:rPr>
        <w:t>asian</w:t>
      </w:r>
      <w:proofErr w:type="spellEnd"/>
      <w:r w:rsidRPr="00936B5E">
        <w:rPr>
          <w:rFonts w:asciiTheme="majorHAnsi" w:hAnsiTheme="majorHAnsi" w:cstheme="minorHAnsi"/>
          <w:sz w:val="16"/>
        </w:rPr>
        <w:t xml:space="preserve"> American struggle for equality and against anti-</w:t>
      </w:r>
      <w:proofErr w:type="spellStart"/>
      <w:r w:rsidRPr="00936B5E">
        <w:rPr>
          <w:rFonts w:asciiTheme="majorHAnsi" w:hAnsiTheme="majorHAnsi" w:cstheme="minorHAnsi"/>
          <w:sz w:val="16"/>
        </w:rPr>
        <w:t>asian</w:t>
      </w:r>
      <w:proofErr w:type="spellEnd"/>
      <w:r w:rsidRPr="00936B5E">
        <w:rPr>
          <w:rFonts w:asciiTheme="majorHAnsi" w:hAnsiTheme="majorHAnsi" w:cstheme="minorHAnsi"/>
          <w:sz w:val="16"/>
        </w:rPr>
        <w:t xml:space="preserve"> American discrimination - </w:t>
      </w:r>
      <w:r w:rsidRPr="00936B5E">
        <w:rPr>
          <w:rStyle w:val="StyleUnderline"/>
          <w:rFonts w:asciiTheme="majorHAnsi" w:hAnsiTheme="majorHAnsi" w:cstheme="minorHAnsi"/>
          <w:highlight w:val="green"/>
        </w:rPr>
        <w:t>continues to founder</w:t>
      </w:r>
      <w:r w:rsidRPr="00936B5E">
        <w:rPr>
          <w:rFonts w:asciiTheme="majorHAnsi" w:hAnsiTheme="majorHAnsi" w:cstheme="minorHAnsi"/>
          <w:sz w:val="16"/>
        </w:rPr>
        <w:t xml:space="preserve">. America remains largely unaware or unconvinced of serious race-based discrimination against </w:t>
      </w:r>
      <w:proofErr w:type="spellStart"/>
      <w:r w:rsidRPr="00936B5E">
        <w:rPr>
          <w:rFonts w:asciiTheme="majorHAnsi" w:hAnsiTheme="majorHAnsi" w:cstheme="minorHAnsi"/>
          <w:sz w:val="16"/>
        </w:rPr>
        <w:t>asian</w:t>
      </w:r>
      <w:proofErr w:type="spellEnd"/>
      <w:r w:rsidRPr="00936B5E">
        <w:rPr>
          <w:rFonts w:asciiTheme="majorHAnsi" w:hAnsiTheme="majorHAnsi" w:cstheme="minorHAnsi"/>
          <w:sz w:val="16"/>
        </w:rPr>
        <w:t xml:space="preserve"> Americans. The problem, I believe, is a deep-seated one. Asian America has not simply been employing an unsuccessful strategy, it has been and continues to be wholly misguided in the sort of strategy it should be using. </w:t>
      </w:r>
      <w:r w:rsidRPr="00936B5E">
        <w:rPr>
          <w:rStyle w:val="StyleUnderline"/>
          <w:rFonts w:asciiTheme="majorHAnsi" w:hAnsiTheme="majorHAnsi" w:cstheme="minorHAnsi"/>
          <w:highlight w:val="green"/>
        </w:rPr>
        <w:t xml:space="preserve">I lay </w:t>
      </w:r>
      <w:r w:rsidRPr="00936B5E">
        <w:rPr>
          <w:rStyle w:val="StyleUnderline"/>
          <w:rFonts w:asciiTheme="majorHAnsi" w:hAnsiTheme="majorHAnsi" w:cstheme="minorHAnsi"/>
        </w:rPr>
        <w:t xml:space="preserve">the </w:t>
      </w:r>
      <w:r w:rsidRPr="00936B5E">
        <w:rPr>
          <w:rStyle w:val="StyleUnderline"/>
          <w:rFonts w:asciiTheme="majorHAnsi" w:hAnsiTheme="majorHAnsi" w:cstheme="minorHAnsi"/>
          <w:highlight w:val="green"/>
        </w:rPr>
        <w:t xml:space="preserve">blame at </w:t>
      </w:r>
      <w:r w:rsidRPr="00936B5E">
        <w:rPr>
          <w:rStyle w:val="StyleUnderline"/>
          <w:rFonts w:asciiTheme="majorHAnsi" w:hAnsiTheme="majorHAnsi" w:cstheme="minorHAnsi"/>
        </w:rPr>
        <w:t xml:space="preserve">the feet of </w:t>
      </w:r>
      <w:r w:rsidRPr="00936B5E">
        <w:rPr>
          <w:rStyle w:val="Emphasis"/>
          <w:rFonts w:asciiTheme="majorHAnsi" w:hAnsiTheme="majorHAnsi" w:cstheme="minorHAnsi"/>
        </w:rPr>
        <w:t xml:space="preserve">current </w:t>
      </w:r>
      <w:proofErr w:type="spellStart"/>
      <w:r w:rsidRPr="00936B5E">
        <w:rPr>
          <w:rStyle w:val="Emphasis"/>
          <w:rFonts w:asciiTheme="majorHAnsi" w:hAnsiTheme="majorHAnsi" w:cstheme="minorHAnsi"/>
          <w:highlight w:val="green"/>
        </w:rPr>
        <w:t>asian</w:t>
      </w:r>
      <w:proofErr w:type="spellEnd"/>
      <w:r w:rsidRPr="00936B5E">
        <w:rPr>
          <w:rStyle w:val="Emphasis"/>
          <w:rFonts w:asciiTheme="majorHAnsi" w:hAnsiTheme="majorHAnsi" w:cstheme="minorHAnsi"/>
          <w:highlight w:val="green"/>
        </w:rPr>
        <w:t xml:space="preserve"> American race</w:t>
      </w:r>
      <w:r w:rsidRPr="00936B5E">
        <w:rPr>
          <w:rStyle w:val="Emphasis"/>
          <w:rFonts w:asciiTheme="majorHAnsi" w:hAnsiTheme="majorHAnsi" w:cstheme="minorHAnsi"/>
        </w:rPr>
        <w:t xml:space="preserve"> </w:t>
      </w:r>
      <w:r w:rsidRPr="00936B5E">
        <w:rPr>
          <w:rStyle w:val="Emphasis"/>
          <w:rFonts w:asciiTheme="majorHAnsi" w:hAnsiTheme="majorHAnsi" w:cstheme="minorHAnsi"/>
          <w:highlight w:val="green"/>
        </w:rPr>
        <w:t>scholars</w:t>
      </w:r>
      <w:r w:rsidRPr="00936B5E">
        <w:rPr>
          <w:rFonts w:asciiTheme="majorHAnsi" w:hAnsiTheme="majorHAnsi" w:cstheme="minorHAnsi"/>
          <w:sz w:val="16"/>
          <w:highlight w:val="green"/>
        </w:rPr>
        <w:t xml:space="preserve">. </w:t>
      </w:r>
      <w:r w:rsidRPr="00936B5E">
        <w:rPr>
          <w:rStyle w:val="StyleUnderline"/>
          <w:rFonts w:asciiTheme="majorHAnsi" w:hAnsiTheme="majorHAnsi" w:cstheme="minorHAnsi"/>
          <w:highlight w:val="green"/>
        </w:rPr>
        <w:t xml:space="preserve">They have taken the </w:t>
      </w:r>
      <w:proofErr w:type="spellStart"/>
      <w:r w:rsidRPr="00936B5E">
        <w:rPr>
          <w:rStyle w:val="StyleUnderline"/>
          <w:rFonts w:asciiTheme="majorHAnsi" w:hAnsiTheme="majorHAnsi" w:cstheme="minorHAnsi"/>
          <w:highlight w:val="green"/>
        </w:rPr>
        <w:t>asian</w:t>
      </w:r>
      <w:proofErr w:type="spellEnd"/>
      <w:r w:rsidRPr="00936B5E">
        <w:rPr>
          <w:rStyle w:val="StyleUnderline"/>
          <w:rFonts w:asciiTheme="majorHAnsi" w:hAnsiTheme="majorHAnsi" w:cstheme="minorHAnsi"/>
          <w:highlight w:val="green"/>
        </w:rPr>
        <w:t xml:space="preserve"> American movement away from</w:t>
      </w:r>
      <w:r w:rsidRPr="00936B5E">
        <w:rPr>
          <w:rFonts w:asciiTheme="majorHAnsi" w:hAnsiTheme="majorHAnsi" w:cstheme="minorHAnsi"/>
          <w:sz w:val="16"/>
        </w:rPr>
        <w:t xml:space="preserve"> identity-based </w:t>
      </w:r>
      <w:r w:rsidRPr="00936B5E">
        <w:rPr>
          <w:rStyle w:val="StyleUnderline"/>
          <w:rFonts w:asciiTheme="majorHAnsi" w:hAnsiTheme="majorHAnsi" w:cstheme="minorHAnsi"/>
          <w:highlight w:val="green"/>
        </w:rPr>
        <w:t>organizing</w:t>
      </w:r>
      <w:r w:rsidRPr="00936B5E">
        <w:rPr>
          <w:rStyle w:val="StyleUnderline"/>
          <w:rFonts w:asciiTheme="majorHAnsi" w:hAnsiTheme="majorHAnsi" w:cstheme="minorHAnsi"/>
        </w:rPr>
        <w:t xml:space="preserve"> and toward</w:t>
      </w:r>
      <w:r w:rsidRPr="00936B5E">
        <w:rPr>
          <w:rFonts w:asciiTheme="majorHAnsi" w:hAnsiTheme="majorHAnsi" w:cstheme="minorHAnsi"/>
          <w:sz w:val="16"/>
        </w:rPr>
        <w:t xml:space="preserve"> the universe of </w:t>
      </w:r>
      <w:r w:rsidRPr="00936B5E">
        <w:rPr>
          <w:rStyle w:val="StyleUnderline"/>
          <w:rFonts w:asciiTheme="majorHAnsi" w:hAnsiTheme="majorHAnsi" w:cstheme="minorHAnsi"/>
        </w:rPr>
        <w:t>coalition building</w:t>
      </w:r>
      <w:r w:rsidRPr="00936B5E">
        <w:rPr>
          <w:rFonts w:asciiTheme="majorHAnsi" w:hAnsiTheme="majorHAnsi" w:cstheme="minorHAnsi"/>
          <w:sz w:val="16"/>
        </w:rPr>
        <w:t xml:space="preserve">-type strategies. They have also boxed the movement into thinking only about methods that advance a "progressive" agenda. My belief is that only when </w:t>
      </w:r>
      <w:proofErr w:type="spellStart"/>
      <w:r w:rsidRPr="00936B5E">
        <w:rPr>
          <w:rFonts w:asciiTheme="majorHAnsi" w:hAnsiTheme="majorHAnsi" w:cstheme="minorHAnsi"/>
          <w:sz w:val="16"/>
        </w:rPr>
        <w:t>asian</w:t>
      </w:r>
      <w:proofErr w:type="spellEnd"/>
      <w:r w:rsidRPr="00936B5E">
        <w:rPr>
          <w:rFonts w:asciiTheme="majorHAnsi" w:hAnsiTheme="majorHAnsi" w:cstheme="minorHAnsi"/>
          <w:sz w:val="16"/>
        </w:rPr>
        <w:t xml:space="preserve"> America has shifted its basic direction will it be able to begin considering an appropriate strategy. In this Article, my goal is to address this first step: I make the case for a shift and chart a new direction for the </w:t>
      </w:r>
      <w:proofErr w:type="spellStart"/>
      <w:r w:rsidRPr="00936B5E">
        <w:rPr>
          <w:rFonts w:asciiTheme="majorHAnsi" w:hAnsiTheme="majorHAnsi" w:cstheme="minorHAnsi"/>
          <w:sz w:val="16"/>
        </w:rPr>
        <w:t>asian</w:t>
      </w:r>
      <w:proofErr w:type="spellEnd"/>
      <w:r w:rsidRPr="00936B5E">
        <w:rPr>
          <w:rFonts w:asciiTheme="majorHAnsi" w:hAnsiTheme="majorHAnsi" w:cstheme="minorHAnsi"/>
          <w:sz w:val="16"/>
        </w:rPr>
        <w:t xml:space="preserve"> American movement. First, I critique current </w:t>
      </w:r>
      <w:proofErr w:type="spellStart"/>
      <w:r w:rsidRPr="00936B5E">
        <w:rPr>
          <w:rFonts w:asciiTheme="majorHAnsi" w:hAnsiTheme="majorHAnsi" w:cstheme="minorHAnsi"/>
          <w:sz w:val="16"/>
        </w:rPr>
        <w:t>asian</w:t>
      </w:r>
      <w:proofErr w:type="spellEnd"/>
      <w:r w:rsidRPr="00936B5E">
        <w:rPr>
          <w:rFonts w:asciiTheme="majorHAnsi" w:hAnsiTheme="majorHAnsi" w:cstheme="minorHAnsi"/>
          <w:sz w:val="16"/>
        </w:rPr>
        <w:t xml:space="preserve"> American race theory. I demonstrate the weaknesses in its arguments against identity-based organizing. Indeed, I show that a successful strategy must embrace racial identity. I also illustrate the pitfalls of limiting ourselves to a "progressive" (or any political) agenda. Second, I use my critiques as guidelines for a new framework. The appropriate universe of strategies, therefore, includes those strategies that embrace identity-based organizing and that have a broader, more inclusive focus. But given the correct universe of strategies, which is the proper approach? A sufficiently thorough discussion must await a future forum. In this Article, I only set up that conversation. I roughly outline my preferred strategy and demonstrate how it passes my critiques of current </w:t>
      </w:r>
      <w:proofErr w:type="spellStart"/>
      <w:r w:rsidRPr="00936B5E">
        <w:rPr>
          <w:rFonts w:asciiTheme="majorHAnsi" w:hAnsiTheme="majorHAnsi" w:cstheme="minorHAnsi"/>
          <w:sz w:val="16"/>
        </w:rPr>
        <w:t>asian</w:t>
      </w:r>
      <w:proofErr w:type="spellEnd"/>
      <w:r w:rsidRPr="00936B5E">
        <w:rPr>
          <w:rFonts w:asciiTheme="majorHAnsi" w:hAnsiTheme="majorHAnsi" w:cstheme="minorHAnsi"/>
          <w:sz w:val="16"/>
        </w:rPr>
        <w:t xml:space="preserve"> American scholarship - in other words, that it falls within the new universe of identity-based, inclusive strategies. Before beginning, a few caveats are in order. For one, </w:t>
      </w:r>
      <w:r w:rsidRPr="00936B5E">
        <w:rPr>
          <w:rStyle w:val="StyleUnderline"/>
          <w:rFonts w:asciiTheme="majorHAnsi" w:hAnsiTheme="majorHAnsi" w:cstheme="minorHAnsi"/>
        </w:rPr>
        <w:t>my critique</w:t>
      </w:r>
      <w:r w:rsidRPr="00936B5E">
        <w:rPr>
          <w:rFonts w:asciiTheme="majorHAnsi" w:hAnsiTheme="majorHAnsi" w:cstheme="minorHAnsi"/>
          <w:sz w:val="16"/>
        </w:rPr>
        <w:t xml:space="preserve"> will seem in large part </w:t>
      </w:r>
      <w:r w:rsidRPr="00936B5E">
        <w:rPr>
          <w:rStyle w:val="StyleUnderline"/>
          <w:rFonts w:asciiTheme="majorHAnsi" w:hAnsiTheme="majorHAnsi" w:cstheme="minorHAnsi"/>
        </w:rPr>
        <w:t xml:space="preserve">directed at </w:t>
      </w:r>
      <w:proofErr w:type="spellStart"/>
      <w:r w:rsidRPr="00936B5E">
        <w:rPr>
          <w:rStyle w:val="StyleUnderline"/>
          <w:rFonts w:asciiTheme="majorHAnsi" w:hAnsiTheme="majorHAnsi" w:cstheme="minorHAnsi"/>
        </w:rPr>
        <w:t>asian</w:t>
      </w:r>
      <w:proofErr w:type="spellEnd"/>
      <w:r w:rsidRPr="00936B5E">
        <w:rPr>
          <w:rStyle w:val="StyleUnderline"/>
          <w:rFonts w:asciiTheme="majorHAnsi" w:hAnsiTheme="majorHAnsi" w:cstheme="minorHAnsi"/>
        </w:rPr>
        <w:t xml:space="preserve"> Critical scholars</w:t>
      </w:r>
      <w:r w:rsidRPr="00936B5E">
        <w:rPr>
          <w:rFonts w:asciiTheme="majorHAnsi" w:hAnsiTheme="majorHAnsi" w:cstheme="minorHAnsi"/>
          <w:sz w:val="16"/>
        </w:rPr>
        <w:t xml:space="preserve">. This is </w:t>
      </w:r>
      <w:r w:rsidRPr="00936B5E">
        <w:rPr>
          <w:rStyle w:val="StyleUnderline"/>
          <w:rFonts w:asciiTheme="majorHAnsi" w:hAnsiTheme="majorHAnsi" w:cstheme="minorHAnsi"/>
        </w:rPr>
        <w:t>because "</w:t>
      </w:r>
      <w:proofErr w:type="spellStart"/>
      <w:r w:rsidRPr="00936B5E">
        <w:rPr>
          <w:rStyle w:val="StyleUnderline"/>
          <w:rFonts w:asciiTheme="majorHAnsi" w:hAnsiTheme="majorHAnsi" w:cstheme="minorHAnsi"/>
          <w:highlight w:val="green"/>
        </w:rPr>
        <w:t>asianCrit</w:t>
      </w:r>
      <w:proofErr w:type="spellEnd"/>
      <w:r w:rsidRPr="00936B5E">
        <w:rPr>
          <w:rStyle w:val="StyleUnderline"/>
          <w:rFonts w:asciiTheme="majorHAnsi" w:hAnsiTheme="majorHAnsi" w:cstheme="minorHAnsi"/>
          <w:highlight w:val="green"/>
        </w:rPr>
        <w:t xml:space="preserve">" dominates </w:t>
      </w:r>
      <w:proofErr w:type="spellStart"/>
      <w:r w:rsidRPr="00936B5E">
        <w:rPr>
          <w:rStyle w:val="StyleUnderline"/>
          <w:rFonts w:asciiTheme="majorHAnsi" w:hAnsiTheme="majorHAnsi" w:cstheme="minorHAnsi"/>
          <w:highlight w:val="green"/>
        </w:rPr>
        <w:t>asian</w:t>
      </w:r>
      <w:proofErr w:type="spellEnd"/>
      <w:r w:rsidRPr="00936B5E">
        <w:rPr>
          <w:rStyle w:val="StyleUnderline"/>
          <w:rFonts w:asciiTheme="majorHAnsi" w:hAnsiTheme="majorHAnsi" w:cstheme="minorHAnsi"/>
          <w:highlight w:val="green"/>
        </w:rPr>
        <w:t xml:space="preserve"> American race theory</w:t>
      </w:r>
      <w:r w:rsidRPr="00936B5E">
        <w:rPr>
          <w:rFonts w:asciiTheme="majorHAnsi" w:hAnsiTheme="majorHAnsi" w:cstheme="minorHAnsi"/>
          <w:sz w:val="16"/>
        </w:rPr>
        <w:t xml:space="preserve">. My intent, however, is not to take sides; indeed, I draw on arguments from different </w:t>
      </w:r>
      <w:proofErr w:type="spellStart"/>
      <w:r w:rsidRPr="00936B5E">
        <w:rPr>
          <w:rFonts w:asciiTheme="majorHAnsi" w:hAnsiTheme="majorHAnsi" w:cstheme="minorHAnsi"/>
          <w:sz w:val="16"/>
        </w:rPr>
        <w:t>asian</w:t>
      </w:r>
      <w:proofErr w:type="spellEnd"/>
      <w:r w:rsidRPr="00936B5E">
        <w:rPr>
          <w:rFonts w:asciiTheme="majorHAnsi" w:hAnsiTheme="majorHAnsi" w:cstheme="minorHAnsi"/>
          <w:sz w:val="16"/>
        </w:rPr>
        <w:t xml:space="preserve"> American race theorists as they are appropriate. I believe no single [*219] approach has been sufficient. I also do not mean to say </w:t>
      </w:r>
      <w:proofErr w:type="spellStart"/>
      <w:r w:rsidRPr="00936B5E">
        <w:rPr>
          <w:rFonts w:asciiTheme="majorHAnsi" w:hAnsiTheme="majorHAnsi" w:cstheme="minorHAnsi"/>
          <w:sz w:val="16"/>
        </w:rPr>
        <w:t>asian</w:t>
      </w:r>
      <w:proofErr w:type="spellEnd"/>
      <w:r w:rsidRPr="00936B5E">
        <w:rPr>
          <w:rFonts w:asciiTheme="majorHAnsi" w:hAnsiTheme="majorHAnsi" w:cstheme="minorHAnsi"/>
          <w:sz w:val="16"/>
        </w:rPr>
        <w:t xml:space="preserve"> American race scholarship has been wholly impotent. On the contrary, </w:t>
      </w:r>
      <w:proofErr w:type="spellStart"/>
      <w:r w:rsidRPr="00936B5E">
        <w:rPr>
          <w:rFonts w:asciiTheme="majorHAnsi" w:hAnsiTheme="majorHAnsi" w:cstheme="minorHAnsi"/>
          <w:sz w:val="16"/>
        </w:rPr>
        <w:t>asian</w:t>
      </w:r>
      <w:proofErr w:type="spellEnd"/>
      <w:r w:rsidRPr="00936B5E">
        <w:rPr>
          <w:rFonts w:asciiTheme="majorHAnsi" w:hAnsiTheme="majorHAnsi" w:cstheme="minorHAnsi"/>
          <w:sz w:val="16"/>
        </w:rPr>
        <w:t xml:space="preserve"> American race thinking has strongly made the case that </w:t>
      </w:r>
      <w:proofErr w:type="spellStart"/>
      <w:r w:rsidRPr="00936B5E">
        <w:rPr>
          <w:rFonts w:asciiTheme="majorHAnsi" w:hAnsiTheme="majorHAnsi" w:cstheme="minorHAnsi"/>
          <w:sz w:val="16"/>
        </w:rPr>
        <w:t>asian</w:t>
      </w:r>
      <w:proofErr w:type="spellEnd"/>
      <w:r w:rsidRPr="00936B5E">
        <w:rPr>
          <w:rFonts w:asciiTheme="majorHAnsi" w:hAnsiTheme="majorHAnsi" w:cstheme="minorHAnsi"/>
          <w:sz w:val="16"/>
        </w:rPr>
        <w:t xml:space="preserve"> Americans face race-based discrimination. </w:t>
      </w:r>
      <w:proofErr w:type="gramStart"/>
      <w:r w:rsidRPr="00936B5E">
        <w:rPr>
          <w:rFonts w:asciiTheme="majorHAnsi" w:hAnsiTheme="majorHAnsi" w:cstheme="minorHAnsi"/>
          <w:sz w:val="16"/>
        </w:rPr>
        <w:t>In particular, they</w:t>
      </w:r>
      <w:proofErr w:type="gramEnd"/>
      <w:r w:rsidRPr="00936B5E">
        <w:rPr>
          <w:rFonts w:asciiTheme="majorHAnsi" w:hAnsiTheme="majorHAnsi" w:cstheme="minorHAnsi"/>
          <w:sz w:val="16"/>
        </w:rPr>
        <w:t xml:space="preserve"> have drawn attention to the race-</w:t>
      </w:r>
      <w:proofErr w:type="spellStart"/>
      <w:r w:rsidRPr="00936B5E">
        <w:rPr>
          <w:rFonts w:asciiTheme="majorHAnsi" w:hAnsiTheme="majorHAnsi" w:cstheme="minorHAnsi"/>
          <w:sz w:val="16"/>
        </w:rPr>
        <w:t>ing</w:t>
      </w:r>
      <w:proofErr w:type="spellEnd"/>
      <w:r w:rsidRPr="00936B5E">
        <w:rPr>
          <w:rFonts w:asciiTheme="majorHAnsi" w:hAnsiTheme="majorHAnsi" w:cstheme="minorHAnsi"/>
          <w:sz w:val="16"/>
        </w:rPr>
        <w:t xml:space="preserve"> of </w:t>
      </w:r>
      <w:proofErr w:type="spellStart"/>
      <w:r w:rsidRPr="00936B5E">
        <w:rPr>
          <w:rFonts w:asciiTheme="majorHAnsi" w:hAnsiTheme="majorHAnsi" w:cstheme="minorHAnsi"/>
          <w:sz w:val="16"/>
        </w:rPr>
        <w:t>asian</w:t>
      </w:r>
      <w:proofErr w:type="spellEnd"/>
      <w:r w:rsidRPr="00936B5E">
        <w:rPr>
          <w:rFonts w:asciiTheme="majorHAnsi" w:hAnsiTheme="majorHAnsi" w:cstheme="minorHAnsi"/>
          <w:sz w:val="16"/>
        </w:rPr>
        <w:t xml:space="preserve"> Americans as perpetual foreigners, and they have undermined the model minority stereotype. My purpose here is to pick up where this success leaves off. Indeed, the strategy I believe </w:t>
      </w:r>
      <w:proofErr w:type="spellStart"/>
      <w:r w:rsidRPr="00936B5E">
        <w:rPr>
          <w:rFonts w:asciiTheme="majorHAnsi" w:hAnsiTheme="majorHAnsi" w:cstheme="minorHAnsi"/>
          <w:sz w:val="16"/>
        </w:rPr>
        <w:t>asian</w:t>
      </w:r>
      <w:proofErr w:type="spellEnd"/>
      <w:r w:rsidRPr="00936B5E">
        <w:rPr>
          <w:rFonts w:asciiTheme="majorHAnsi" w:hAnsiTheme="majorHAnsi" w:cstheme="minorHAnsi"/>
          <w:sz w:val="16"/>
        </w:rPr>
        <w:t xml:space="preserve"> America should follow is one where we make our treatment as perpetual foreigners our sole focus. I am critical only of their implementation - that they have failed to make the right things the objects of their action. Finally</w:t>
      </w:r>
      <w:r w:rsidRPr="00936B5E">
        <w:rPr>
          <w:rStyle w:val="StyleUnderline"/>
          <w:rFonts w:asciiTheme="majorHAnsi" w:hAnsiTheme="majorHAnsi" w:cstheme="minorHAnsi"/>
        </w:rPr>
        <w:t xml:space="preserve">, I will not address the argument that </w:t>
      </w:r>
      <w:proofErr w:type="spellStart"/>
      <w:r w:rsidRPr="00936B5E">
        <w:rPr>
          <w:rStyle w:val="StyleUnderline"/>
          <w:rFonts w:asciiTheme="majorHAnsi" w:hAnsiTheme="majorHAnsi" w:cstheme="minorHAnsi"/>
        </w:rPr>
        <w:t>asian</w:t>
      </w:r>
      <w:proofErr w:type="spellEnd"/>
      <w:r w:rsidRPr="00936B5E">
        <w:rPr>
          <w:rStyle w:val="StyleUnderline"/>
          <w:rFonts w:asciiTheme="majorHAnsi" w:hAnsiTheme="majorHAnsi" w:cstheme="minorHAnsi"/>
        </w:rPr>
        <w:t xml:space="preserve"> American race theory has not failed</w:t>
      </w:r>
      <w:r w:rsidRPr="00936B5E">
        <w:rPr>
          <w:rFonts w:asciiTheme="majorHAnsi" w:hAnsiTheme="majorHAnsi" w:cstheme="minorHAnsi"/>
          <w:sz w:val="16"/>
        </w:rPr>
        <w:t xml:space="preserve"> or erred </w:t>
      </w:r>
      <w:r w:rsidRPr="00936B5E">
        <w:rPr>
          <w:rStyle w:val="StyleUnderline"/>
          <w:rFonts w:asciiTheme="majorHAnsi" w:hAnsiTheme="majorHAnsi" w:cstheme="minorHAnsi"/>
        </w:rPr>
        <w:t xml:space="preserve">because </w:t>
      </w:r>
      <w:r w:rsidRPr="00936B5E">
        <w:rPr>
          <w:rStyle w:val="StyleUnderline"/>
          <w:rFonts w:asciiTheme="majorHAnsi" w:hAnsiTheme="majorHAnsi" w:cstheme="minorHAnsi"/>
          <w:highlight w:val="green"/>
        </w:rPr>
        <w:t>its purpose never was to foment a successful movement.</w:t>
      </w:r>
      <w:r w:rsidRPr="00936B5E">
        <w:rPr>
          <w:rFonts w:asciiTheme="majorHAnsi" w:hAnsiTheme="majorHAnsi" w:cstheme="minorHAnsi"/>
          <w:sz w:val="16"/>
        </w:rPr>
        <w:t xml:space="preserve"> </w:t>
      </w:r>
      <w:r w:rsidRPr="00936B5E">
        <w:rPr>
          <w:rStyle w:val="Emphasis"/>
          <w:rFonts w:asciiTheme="majorHAnsi" w:hAnsiTheme="majorHAnsi" w:cstheme="minorHAnsi"/>
        </w:rPr>
        <w:t>This Article takes as a fundamental assumption the belief that normative theory</w:t>
      </w:r>
      <w:r w:rsidRPr="00936B5E">
        <w:rPr>
          <w:rFonts w:asciiTheme="majorHAnsi" w:hAnsiTheme="majorHAnsi" w:cstheme="minorHAnsi"/>
          <w:sz w:val="16"/>
        </w:rPr>
        <w:t xml:space="preserve"> - including race theory - </w:t>
      </w:r>
      <w:r w:rsidRPr="00936B5E">
        <w:rPr>
          <w:rStyle w:val="Emphasis"/>
          <w:rFonts w:asciiTheme="majorHAnsi" w:hAnsiTheme="majorHAnsi" w:cstheme="minorHAnsi"/>
        </w:rPr>
        <w:t>is intended to have practical effect</w:t>
      </w:r>
      <w:r w:rsidRPr="00936B5E">
        <w:rPr>
          <w:rFonts w:asciiTheme="majorHAnsi" w:hAnsiTheme="majorHAnsi" w:cstheme="minorHAnsi"/>
          <w:sz w:val="16"/>
        </w:rPr>
        <w:t xml:space="preserve">. Much of legal academia, I understand, would contend otherwise. I assert, however, that </w:t>
      </w:r>
      <w:r w:rsidRPr="00936B5E">
        <w:rPr>
          <w:rStyle w:val="StyleUnderline"/>
          <w:rFonts w:asciiTheme="majorHAnsi" w:hAnsiTheme="majorHAnsi" w:cstheme="minorHAnsi"/>
          <w:highlight w:val="green"/>
        </w:rPr>
        <w:t>race theory</w:t>
      </w:r>
      <w:r w:rsidRPr="00936B5E">
        <w:rPr>
          <w:rStyle w:val="StyleUnderline"/>
          <w:rFonts w:asciiTheme="majorHAnsi" w:hAnsiTheme="majorHAnsi" w:cstheme="minorHAnsi"/>
        </w:rPr>
        <w:t xml:space="preserve"> especially </w:t>
      </w:r>
      <w:r w:rsidRPr="00936B5E">
        <w:rPr>
          <w:rStyle w:val="StyleUnderline"/>
          <w:rFonts w:asciiTheme="majorHAnsi" w:hAnsiTheme="majorHAnsi" w:cstheme="minorHAnsi"/>
          <w:highlight w:val="green"/>
        </w:rPr>
        <w:t xml:space="preserve">should have </w:t>
      </w:r>
      <w:r w:rsidRPr="00936B5E">
        <w:rPr>
          <w:rStyle w:val="StyleUnderline"/>
          <w:rFonts w:asciiTheme="majorHAnsi" w:hAnsiTheme="majorHAnsi" w:cstheme="minorHAnsi"/>
        </w:rPr>
        <w:t xml:space="preserve">a </w:t>
      </w:r>
      <w:r w:rsidRPr="00936B5E">
        <w:rPr>
          <w:rStyle w:val="Emphasis"/>
          <w:rFonts w:asciiTheme="majorHAnsi" w:hAnsiTheme="majorHAnsi" w:cstheme="minorHAnsi"/>
          <w:highlight w:val="green"/>
        </w:rPr>
        <w:t>practical intent.</w:t>
      </w:r>
      <w:r w:rsidRPr="00936B5E">
        <w:rPr>
          <w:rFonts w:asciiTheme="majorHAnsi" w:hAnsiTheme="majorHAnsi" w:cstheme="minorHAnsi"/>
          <w:sz w:val="16"/>
          <w:highlight w:val="green"/>
        </w:rPr>
        <w:t xml:space="preserve"> </w:t>
      </w:r>
      <w:r w:rsidRPr="00936B5E">
        <w:rPr>
          <w:rStyle w:val="StyleUnderline"/>
          <w:rFonts w:asciiTheme="majorHAnsi" w:hAnsiTheme="majorHAnsi" w:cstheme="minorHAnsi"/>
        </w:rPr>
        <w:t xml:space="preserve">The fact </w:t>
      </w:r>
      <w:r w:rsidRPr="00936B5E">
        <w:rPr>
          <w:rStyle w:val="StyleUnderline"/>
          <w:rFonts w:asciiTheme="majorHAnsi" w:hAnsiTheme="majorHAnsi" w:cstheme="minorHAnsi"/>
          <w:highlight w:val="green"/>
        </w:rPr>
        <w:t xml:space="preserve">that race scholars </w:t>
      </w:r>
      <w:r w:rsidRPr="00936B5E">
        <w:rPr>
          <w:rStyle w:val="StyleUnderline"/>
          <w:rFonts w:asciiTheme="majorHAnsi" w:hAnsiTheme="majorHAnsi" w:cstheme="minorHAnsi"/>
        </w:rPr>
        <w:t xml:space="preserve">continue to </w:t>
      </w:r>
      <w:r w:rsidRPr="00936B5E">
        <w:rPr>
          <w:rStyle w:val="StyleUnderline"/>
          <w:rFonts w:asciiTheme="majorHAnsi" w:hAnsiTheme="majorHAnsi" w:cstheme="minorHAnsi"/>
          <w:highlight w:val="green"/>
        </w:rPr>
        <w:t xml:space="preserve">struggle to find academic venues for discussion makes it ever more important not to waste </w:t>
      </w:r>
      <w:r w:rsidRPr="00936B5E">
        <w:rPr>
          <w:rStyle w:val="StyleUnderline"/>
          <w:rFonts w:asciiTheme="majorHAnsi" w:hAnsiTheme="majorHAnsi" w:cstheme="minorHAnsi"/>
        </w:rPr>
        <w:t xml:space="preserve">our </w:t>
      </w:r>
      <w:r w:rsidRPr="00936B5E">
        <w:rPr>
          <w:rStyle w:val="Emphasis"/>
          <w:rFonts w:asciiTheme="majorHAnsi" w:hAnsiTheme="majorHAnsi" w:cstheme="minorHAnsi"/>
          <w:highlight w:val="green"/>
        </w:rPr>
        <w:t>limited space on idle musings.</w:t>
      </w:r>
    </w:p>
    <w:p w14:paraId="18607278" w14:textId="748A3992" w:rsidR="00424EDD" w:rsidRDefault="00424EDD" w:rsidP="00424EDD"/>
    <w:p w14:paraId="546B2223" w14:textId="1AE7E70B" w:rsidR="00506DBE" w:rsidRPr="00936B5E" w:rsidRDefault="00506DBE" w:rsidP="00506DBE">
      <w:pPr>
        <w:pStyle w:val="Heading4"/>
        <w:rPr>
          <w:rFonts w:asciiTheme="majorHAnsi" w:hAnsiTheme="majorHAnsi"/>
        </w:rPr>
      </w:pPr>
      <w:r>
        <w:rPr>
          <w:rFonts w:asciiTheme="majorHAnsi" w:hAnsiTheme="majorHAnsi"/>
        </w:rPr>
        <w:lastRenderedPageBreak/>
        <w:t xml:space="preserve">The </w:t>
      </w:r>
      <w:proofErr w:type="spellStart"/>
      <w:r>
        <w:rPr>
          <w:rFonts w:asciiTheme="majorHAnsi" w:hAnsiTheme="majorHAnsi"/>
        </w:rPr>
        <w:t>aff</w:t>
      </w:r>
      <w:proofErr w:type="spellEnd"/>
      <w:r>
        <w:rPr>
          <w:rFonts w:asciiTheme="majorHAnsi" w:hAnsiTheme="majorHAnsi"/>
        </w:rPr>
        <w:t xml:space="preserve"> cedes</w:t>
      </w:r>
      <w:r w:rsidRPr="00936B5E">
        <w:rPr>
          <w:rFonts w:asciiTheme="majorHAnsi" w:hAnsiTheme="majorHAnsi"/>
        </w:rPr>
        <w:t xml:space="preserve"> the political- outright rejection of hegemonic practices means the </w:t>
      </w:r>
      <w:proofErr w:type="spellStart"/>
      <w:r w:rsidRPr="00936B5E">
        <w:rPr>
          <w:rFonts w:asciiTheme="majorHAnsi" w:hAnsiTheme="majorHAnsi"/>
        </w:rPr>
        <w:t>aff</w:t>
      </w:r>
      <w:proofErr w:type="spellEnd"/>
      <w:r w:rsidRPr="00936B5E">
        <w:rPr>
          <w:rFonts w:asciiTheme="majorHAnsi" w:hAnsiTheme="majorHAnsi"/>
        </w:rPr>
        <w:t xml:space="preserve"> fails, coalitions break down, and hawks seize the political – only engagement solves </w:t>
      </w:r>
    </w:p>
    <w:p w14:paraId="2D098AFB" w14:textId="77777777" w:rsidR="00506DBE" w:rsidRPr="00936B5E" w:rsidRDefault="00506DBE" w:rsidP="00506DBE">
      <w:pPr>
        <w:rPr>
          <w:rFonts w:asciiTheme="majorHAnsi" w:hAnsiTheme="majorHAnsi"/>
          <w:sz w:val="16"/>
          <w:szCs w:val="16"/>
        </w:rPr>
      </w:pPr>
      <w:proofErr w:type="spellStart"/>
      <w:r w:rsidRPr="00936B5E">
        <w:rPr>
          <w:rFonts w:asciiTheme="majorHAnsi" w:hAnsiTheme="majorHAnsi"/>
          <w:b/>
        </w:rPr>
        <w:t>Mouffe</w:t>
      </w:r>
      <w:proofErr w:type="spellEnd"/>
      <w:r w:rsidRPr="00936B5E">
        <w:rPr>
          <w:rFonts w:asciiTheme="majorHAnsi" w:hAnsiTheme="majorHAnsi"/>
          <w:b/>
        </w:rPr>
        <w:t xml:space="preserve"> 2009</w:t>
      </w:r>
      <w:r w:rsidRPr="00936B5E">
        <w:rPr>
          <w:rStyle w:val="StyleUnderline"/>
          <w:rFonts w:asciiTheme="majorHAnsi" w:hAnsiTheme="majorHAnsi"/>
        </w:rPr>
        <w:t xml:space="preserve"> </w:t>
      </w:r>
      <w:r w:rsidRPr="00936B5E">
        <w:rPr>
          <w:rFonts w:asciiTheme="majorHAnsi" w:hAnsiTheme="majorHAnsi"/>
          <w:sz w:val="16"/>
          <w:szCs w:val="16"/>
        </w:rPr>
        <w:t xml:space="preserve">(Chantal </w:t>
      </w:r>
      <w:proofErr w:type="spellStart"/>
      <w:r w:rsidRPr="00936B5E">
        <w:rPr>
          <w:rFonts w:asciiTheme="majorHAnsi" w:hAnsiTheme="majorHAnsi"/>
          <w:sz w:val="16"/>
          <w:szCs w:val="16"/>
        </w:rPr>
        <w:t>Mouffe</w:t>
      </w:r>
      <w:proofErr w:type="spellEnd"/>
      <w:r w:rsidRPr="00936B5E">
        <w:rPr>
          <w:rFonts w:asciiTheme="majorHAnsi" w:hAnsiTheme="majorHAnsi"/>
          <w:sz w:val="16"/>
          <w:szCs w:val="16"/>
        </w:rPr>
        <w:t xml:space="preserve"> is Professor of Political Theory at the Centre for the Study of Democracy, University of Westminster, “The Importance of Engaging the State”, </w:t>
      </w:r>
      <w:r w:rsidRPr="00936B5E">
        <w:rPr>
          <w:rFonts w:asciiTheme="majorHAnsi" w:hAnsiTheme="majorHAnsi"/>
          <w:i/>
          <w:sz w:val="16"/>
          <w:szCs w:val="16"/>
        </w:rPr>
        <w:t xml:space="preserve">What is Radical Politics </w:t>
      </w:r>
      <w:proofErr w:type="gramStart"/>
      <w:r w:rsidRPr="00936B5E">
        <w:rPr>
          <w:rFonts w:asciiTheme="majorHAnsi" w:hAnsiTheme="majorHAnsi"/>
          <w:i/>
          <w:sz w:val="16"/>
          <w:szCs w:val="16"/>
        </w:rPr>
        <w:t>Today?</w:t>
      </w:r>
      <w:r w:rsidRPr="00936B5E">
        <w:rPr>
          <w:rFonts w:asciiTheme="majorHAnsi" w:hAnsiTheme="majorHAnsi"/>
          <w:sz w:val="16"/>
          <w:szCs w:val="16"/>
        </w:rPr>
        <w:t>,</w:t>
      </w:r>
      <w:proofErr w:type="gramEnd"/>
      <w:r w:rsidRPr="00936B5E">
        <w:rPr>
          <w:rFonts w:asciiTheme="majorHAnsi" w:hAnsiTheme="majorHAnsi"/>
          <w:sz w:val="16"/>
          <w:szCs w:val="16"/>
        </w:rPr>
        <w:t xml:space="preserve"> Edited by Jonathan Pugh, pp. 233-7)</w:t>
      </w:r>
    </w:p>
    <w:p w14:paraId="75CF9557" w14:textId="576F2CB9" w:rsidR="00506DBE" w:rsidRPr="00506DBE" w:rsidRDefault="00506DBE" w:rsidP="00506DBE">
      <w:pPr>
        <w:ind w:left="720"/>
        <w:rPr>
          <w:rFonts w:asciiTheme="majorHAnsi" w:hAnsiTheme="majorHAnsi"/>
          <w:sz w:val="12"/>
        </w:rPr>
      </w:pPr>
      <w:r w:rsidRPr="00936B5E">
        <w:rPr>
          <w:rFonts w:asciiTheme="majorHAnsi" w:hAnsiTheme="majorHAnsi"/>
          <w:sz w:val="12"/>
        </w:rPr>
        <w:t xml:space="preserve">The way we envisage social criticism has very important consequences for radical politics. </w:t>
      </w:r>
      <w:r w:rsidRPr="00936B5E">
        <w:rPr>
          <w:rStyle w:val="StyleUnderline"/>
          <w:rFonts w:asciiTheme="majorHAnsi" w:hAnsiTheme="majorHAnsi"/>
        </w:rPr>
        <w:t>Radical politics</w:t>
      </w:r>
      <w:r w:rsidRPr="00936B5E">
        <w:rPr>
          <w:rFonts w:asciiTheme="majorHAnsi" w:hAnsiTheme="majorHAnsi"/>
          <w:sz w:val="12"/>
        </w:rPr>
        <w:t xml:space="preserve"> today </w:t>
      </w:r>
      <w:r w:rsidRPr="00936B5E">
        <w:rPr>
          <w:rStyle w:val="StyleUnderline"/>
          <w:rFonts w:asciiTheme="majorHAnsi" w:hAnsiTheme="majorHAnsi"/>
        </w:rPr>
        <w:t>is</w:t>
      </w:r>
      <w:r w:rsidRPr="00936B5E">
        <w:rPr>
          <w:rFonts w:asciiTheme="majorHAnsi" w:hAnsiTheme="majorHAnsi"/>
          <w:sz w:val="12"/>
        </w:rPr>
        <w:t xml:space="preserve"> often </w:t>
      </w:r>
      <w:proofErr w:type="spellStart"/>
      <w:r w:rsidRPr="00936B5E">
        <w:rPr>
          <w:rStyle w:val="StyleUnderline"/>
          <w:rFonts w:asciiTheme="majorHAnsi" w:hAnsiTheme="majorHAnsi"/>
        </w:rPr>
        <w:t>characterised</w:t>
      </w:r>
      <w:proofErr w:type="spellEnd"/>
      <w:r w:rsidRPr="00936B5E">
        <w:rPr>
          <w:rStyle w:val="StyleUnderline"/>
          <w:rFonts w:asciiTheme="majorHAnsi" w:hAnsiTheme="majorHAnsi"/>
        </w:rPr>
        <w:t xml:space="preserve"> in terms of </w:t>
      </w:r>
      <w:r w:rsidRPr="00936B5E">
        <w:rPr>
          <w:rFonts w:asciiTheme="majorHAnsi" w:hAnsiTheme="majorHAnsi"/>
          <w:sz w:val="12"/>
        </w:rPr>
        <w:t xml:space="preserve">desertion, </w:t>
      </w:r>
      <w:proofErr w:type="gramStart"/>
      <w:r w:rsidRPr="00936B5E">
        <w:rPr>
          <w:rFonts w:asciiTheme="majorHAnsi" w:hAnsiTheme="majorHAnsi"/>
          <w:sz w:val="12"/>
        </w:rPr>
        <w:t>exodus</w:t>
      </w:r>
      <w:proofErr w:type="gramEnd"/>
      <w:r w:rsidRPr="00936B5E">
        <w:rPr>
          <w:rFonts w:asciiTheme="majorHAnsi" w:hAnsiTheme="majorHAnsi"/>
          <w:sz w:val="12"/>
        </w:rPr>
        <w:t xml:space="preserve"> and </w:t>
      </w:r>
      <w:r w:rsidRPr="00936B5E">
        <w:rPr>
          <w:rStyle w:val="StyleUnderline"/>
          <w:rFonts w:asciiTheme="majorHAnsi" w:hAnsiTheme="majorHAnsi"/>
        </w:rPr>
        <w:t>refusal to engage with existing institutions</w:t>
      </w:r>
      <w:r w:rsidRPr="00936B5E">
        <w:rPr>
          <w:rFonts w:asciiTheme="majorHAnsi" w:hAnsiTheme="majorHAnsi"/>
          <w:sz w:val="12"/>
        </w:rPr>
        <w:t xml:space="preserve">. Whereas I believe that </w:t>
      </w:r>
      <w:r w:rsidRPr="00936B5E">
        <w:rPr>
          <w:rStyle w:val="StyleUnderline"/>
          <w:rFonts w:asciiTheme="majorHAnsi" w:hAnsiTheme="majorHAnsi"/>
          <w:highlight w:val="green"/>
        </w:rPr>
        <w:t>radical politics should</w:t>
      </w:r>
      <w:r w:rsidRPr="00936B5E">
        <w:rPr>
          <w:rFonts w:asciiTheme="majorHAnsi" w:hAnsiTheme="majorHAnsi"/>
          <w:sz w:val="12"/>
          <w:highlight w:val="green"/>
        </w:rPr>
        <w:t xml:space="preserve"> </w:t>
      </w:r>
      <w:r w:rsidRPr="00936B5E">
        <w:rPr>
          <w:rFonts w:asciiTheme="majorHAnsi" w:hAnsiTheme="majorHAnsi"/>
          <w:sz w:val="12"/>
        </w:rPr>
        <w:t xml:space="preserve">instead </w:t>
      </w:r>
      <w:r w:rsidRPr="00936B5E">
        <w:rPr>
          <w:rStyle w:val="StyleUnderline"/>
          <w:rFonts w:asciiTheme="majorHAnsi" w:hAnsiTheme="majorHAnsi"/>
        </w:rPr>
        <w:t xml:space="preserve">be concerned with </w:t>
      </w:r>
      <w:r w:rsidRPr="00936B5E">
        <w:rPr>
          <w:rStyle w:val="StyleUnderline"/>
          <w:rFonts w:asciiTheme="majorHAnsi" w:hAnsiTheme="majorHAnsi"/>
          <w:highlight w:val="green"/>
        </w:rPr>
        <w:t>build</w:t>
      </w:r>
      <w:r w:rsidRPr="00936B5E">
        <w:rPr>
          <w:rStyle w:val="StyleUnderline"/>
          <w:rFonts w:asciiTheme="majorHAnsi" w:hAnsiTheme="majorHAnsi"/>
        </w:rPr>
        <w:t xml:space="preserve">ing </w:t>
      </w:r>
      <w:r w:rsidRPr="00936B5E">
        <w:rPr>
          <w:rStyle w:val="StyleUnderline"/>
          <w:rFonts w:asciiTheme="majorHAnsi" w:hAnsiTheme="majorHAnsi"/>
          <w:highlight w:val="green"/>
        </w:rPr>
        <w:t>political engagement</w:t>
      </w:r>
      <w:r w:rsidRPr="00936B5E">
        <w:rPr>
          <w:rStyle w:val="StyleUnderline"/>
          <w:rFonts w:asciiTheme="majorHAnsi" w:hAnsiTheme="majorHAnsi"/>
        </w:rPr>
        <w:t xml:space="preserve">, </w:t>
      </w:r>
      <w:r w:rsidRPr="00936B5E">
        <w:rPr>
          <w:rStyle w:val="StyleUnderline"/>
          <w:rFonts w:asciiTheme="majorHAnsi" w:hAnsiTheme="majorHAnsi"/>
          <w:highlight w:val="green"/>
        </w:rPr>
        <w:t xml:space="preserve">through </w:t>
      </w:r>
      <w:r w:rsidRPr="00936B5E">
        <w:rPr>
          <w:rStyle w:val="StyleUnderline"/>
          <w:rFonts w:asciiTheme="majorHAnsi" w:hAnsiTheme="majorHAnsi"/>
        </w:rPr>
        <w:t xml:space="preserve">developing </w:t>
      </w:r>
      <w:r w:rsidRPr="00936B5E">
        <w:rPr>
          <w:rStyle w:val="StyleUnderline"/>
          <w:rFonts w:asciiTheme="majorHAnsi" w:hAnsiTheme="majorHAnsi"/>
          <w:highlight w:val="green"/>
        </w:rPr>
        <w:t>competing</w:t>
      </w:r>
      <w:r w:rsidRPr="00936B5E">
        <w:rPr>
          <w:rStyle w:val="StyleUnderline"/>
          <w:rFonts w:asciiTheme="majorHAnsi" w:hAnsiTheme="majorHAnsi"/>
        </w:rPr>
        <w:t xml:space="preserve">, antagonistic </w:t>
      </w:r>
      <w:r w:rsidRPr="00936B5E">
        <w:rPr>
          <w:rStyle w:val="StyleUnderline"/>
          <w:rFonts w:asciiTheme="majorHAnsi" w:hAnsiTheme="majorHAnsi"/>
          <w:highlight w:val="green"/>
        </w:rPr>
        <w:t>political claims</w:t>
      </w:r>
      <w:r w:rsidRPr="00936B5E">
        <w:rPr>
          <w:rFonts w:asciiTheme="majorHAnsi" w:hAnsiTheme="majorHAnsi"/>
          <w:sz w:val="12"/>
        </w:rPr>
        <w:t xml:space="preserve">. My aim here is to highlight the main differences between these two </w:t>
      </w:r>
      <w:proofErr w:type="spellStart"/>
      <w:r w:rsidRPr="00936B5E">
        <w:rPr>
          <w:rFonts w:asciiTheme="majorHAnsi" w:hAnsiTheme="majorHAnsi"/>
          <w:sz w:val="12"/>
        </w:rPr>
        <w:t>characterisations</w:t>
      </w:r>
      <w:proofErr w:type="spellEnd"/>
      <w:r w:rsidRPr="00936B5E">
        <w:rPr>
          <w:rFonts w:asciiTheme="majorHAnsi" w:hAnsiTheme="majorHAnsi"/>
          <w:sz w:val="12"/>
        </w:rPr>
        <w:t xml:space="preserve">. The first could roughly be described as ‘critique as withdrawal’; the second as ‘critique as engagement’. I will argue that, ultimately, </w:t>
      </w:r>
      <w:r w:rsidRPr="00936B5E">
        <w:rPr>
          <w:rStyle w:val="StyleUnderline"/>
          <w:rFonts w:asciiTheme="majorHAnsi" w:hAnsiTheme="majorHAnsi"/>
        </w:rPr>
        <w:t>the problem with</w:t>
      </w:r>
      <w:r w:rsidRPr="00936B5E">
        <w:rPr>
          <w:rFonts w:asciiTheme="majorHAnsi" w:hAnsiTheme="majorHAnsi"/>
          <w:sz w:val="12"/>
        </w:rPr>
        <w:t xml:space="preserve"> the form of radical politics advocated by ‘</w:t>
      </w:r>
      <w:r w:rsidRPr="00936B5E">
        <w:rPr>
          <w:rStyle w:val="StyleUnderline"/>
          <w:rFonts w:asciiTheme="majorHAnsi" w:hAnsiTheme="majorHAnsi"/>
          <w:highlight w:val="green"/>
        </w:rPr>
        <w:t xml:space="preserve">critique as withdrawal’ </w:t>
      </w:r>
      <w:r w:rsidRPr="00936B5E">
        <w:rPr>
          <w:rStyle w:val="StyleUnderline"/>
          <w:rFonts w:asciiTheme="majorHAnsi" w:hAnsiTheme="majorHAnsi"/>
        </w:rPr>
        <w:t xml:space="preserve">is that it </w:t>
      </w:r>
      <w:r w:rsidRPr="00936B5E">
        <w:rPr>
          <w:rStyle w:val="StyleUnderline"/>
          <w:rFonts w:asciiTheme="majorHAnsi" w:hAnsiTheme="majorHAnsi"/>
          <w:highlight w:val="green"/>
        </w:rPr>
        <w:t xml:space="preserve">has </w:t>
      </w:r>
      <w:r w:rsidRPr="00936B5E">
        <w:rPr>
          <w:rStyle w:val="StyleUnderline"/>
          <w:rFonts w:asciiTheme="majorHAnsi" w:hAnsiTheme="majorHAnsi"/>
        </w:rPr>
        <w:t xml:space="preserve">a </w:t>
      </w:r>
      <w:r w:rsidRPr="00936B5E">
        <w:rPr>
          <w:rStyle w:val="StyleUnderline"/>
          <w:rFonts w:asciiTheme="majorHAnsi" w:hAnsiTheme="majorHAnsi"/>
          <w:highlight w:val="green"/>
        </w:rPr>
        <w:t xml:space="preserve">flawed understanding of </w:t>
      </w:r>
      <w:r w:rsidRPr="00936B5E">
        <w:rPr>
          <w:rStyle w:val="StyleUnderline"/>
          <w:rFonts w:asciiTheme="majorHAnsi" w:hAnsiTheme="majorHAnsi"/>
        </w:rPr>
        <w:t>the</w:t>
      </w:r>
      <w:r w:rsidRPr="00936B5E">
        <w:rPr>
          <w:rFonts w:asciiTheme="majorHAnsi" w:hAnsiTheme="majorHAnsi"/>
          <w:sz w:val="12"/>
        </w:rPr>
        <w:t xml:space="preserve"> very </w:t>
      </w:r>
      <w:r w:rsidRPr="00936B5E">
        <w:rPr>
          <w:rStyle w:val="StyleUnderline"/>
          <w:rFonts w:asciiTheme="majorHAnsi" w:hAnsiTheme="majorHAnsi"/>
        </w:rPr>
        <w:t xml:space="preserve">nature of </w:t>
      </w:r>
      <w:r w:rsidRPr="00936B5E">
        <w:rPr>
          <w:rStyle w:val="StyleUnderline"/>
          <w:rFonts w:asciiTheme="majorHAnsi" w:hAnsiTheme="majorHAnsi"/>
          <w:highlight w:val="green"/>
        </w:rPr>
        <w:t>‘the political</w:t>
      </w:r>
      <w:r w:rsidRPr="00936B5E">
        <w:rPr>
          <w:rFonts w:asciiTheme="majorHAnsi" w:hAnsiTheme="majorHAnsi"/>
          <w:sz w:val="12"/>
          <w:highlight w:val="green"/>
        </w:rPr>
        <w:t xml:space="preserve">’ </w:t>
      </w:r>
      <w:r w:rsidRPr="00936B5E">
        <w:rPr>
          <w:rFonts w:asciiTheme="majorHAnsi" w:hAnsiTheme="majorHAnsi"/>
          <w:sz w:val="12"/>
        </w:rPr>
        <w:t xml:space="preserve">itself. Critique as withdrawal </w:t>
      </w:r>
      <w:proofErr w:type="gramStart"/>
      <w:r w:rsidRPr="00936B5E">
        <w:rPr>
          <w:rFonts w:asciiTheme="majorHAnsi" w:hAnsiTheme="majorHAnsi"/>
          <w:sz w:val="12"/>
        </w:rPr>
        <w:t>The</w:t>
      </w:r>
      <w:proofErr w:type="gramEnd"/>
      <w:r w:rsidRPr="00936B5E">
        <w:rPr>
          <w:rFonts w:asciiTheme="majorHAnsi" w:hAnsiTheme="majorHAnsi"/>
          <w:sz w:val="12"/>
        </w:rPr>
        <w:t xml:space="preserve"> model of social criticism and radical politics put forward by Michel Hardt and Antonio Negri in their books Empire (2000) and Multitude (2004) is a good illustration of ‘critique as withdrawal’. Empire is often referred to as the Communist manifesto for the twenty-first century in academic and activist conferences. In this book, the authors call for a total break with modernity and the elaboration of a postmodern approach. In their view such a break is required because of the crucial transformations of </w:t>
      </w:r>
      <w:proofErr w:type="spellStart"/>
      <w:r w:rsidRPr="00936B5E">
        <w:rPr>
          <w:rFonts w:asciiTheme="majorHAnsi" w:hAnsiTheme="majorHAnsi"/>
          <w:sz w:val="12"/>
        </w:rPr>
        <w:t>globalisation</w:t>
      </w:r>
      <w:proofErr w:type="spellEnd"/>
      <w:r w:rsidRPr="00936B5E">
        <w:rPr>
          <w:rFonts w:asciiTheme="majorHAnsi" w:hAnsiTheme="majorHAnsi"/>
          <w:sz w:val="12"/>
        </w:rPr>
        <w:t xml:space="preserve"> and the subsequent workers’ struggle experienced by our society during the last decades of the twentieth century. According to Hardt and Negri, these transformations can be broadly </w:t>
      </w:r>
      <w:proofErr w:type="spellStart"/>
      <w:r w:rsidRPr="00936B5E">
        <w:rPr>
          <w:rFonts w:asciiTheme="majorHAnsi" w:hAnsiTheme="majorHAnsi"/>
          <w:sz w:val="12"/>
        </w:rPr>
        <w:t>summarised</w:t>
      </w:r>
      <w:proofErr w:type="spellEnd"/>
      <w:r w:rsidRPr="00936B5E">
        <w:rPr>
          <w:rFonts w:asciiTheme="majorHAnsi" w:hAnsiTheme="majorHAnsi"/>
          <w:sz w:val="12"/>
        </w:rPr>
        <w:t xml:space="preserve"> in the following way: 1. Sovereignty has taken a new form: there is a new global sovereignty, which Hardt and Negri call ‘Empire’. They argue that this Empire is a new imperialism that replaces the attempt by nation states to extend their own sovereignty beyond their borders. In contrast to old-style imperialism, the current Empire has no territorial </w:t>
      </w:r>
      <w:proofErr w:type="spellStart"/>
      <w:r w:rsidRPr="00936B5E">
        <w:rPr>
          <w:rFonts w:asciiTheme="majorHAnsi" w:hAnsiTheme="majorHAnsi"/>
          <w:sz w:val="12"/>
        </w:rPr>
        <w:t>centre</w:t>
      </w:r>
      <w:proofErr w:type="spellEnd"/>
      <w:r w:rsidRPr="00936B5E">
        <w:rPr>
          <w:rFonts w:asciiTheme="majorHAnsi" w:hAnsiTheme="majorHAnsi"/>
          <w:sz w:val="12"/>
        </w:rPr>
        <w:t xml:space="preserve"> of power and no fixed boundaries; it is </w:t>
      </w:r>
      <w:proofErr w:type="spellStart"/>
      <w:r w:rsidRPr="00936B5E">
        <w:rPr>
          <w:rFonts w:asciiTheme="majorHAnsi" w:hAnsiTheme="majorHAnsi"/>
          <w:sz w:val="12"/>
        </w:rPr>
        <w:t>decentred</w:t>
      </w:r>
      <w:proofErr w:type="spellEnd"/>
      <w:r w:rsidRPr="00936B5E">
        <w:rPr>
          <w:rFonts w:asciiTheme="majorHAnsi" w:hAnsiTheme="majorHAnsi"/>
          <w:sz w:val="12"/>
        </w:rPr>
        <w:t xml:space="preserve"> and </w:t>
      </w:r>
      <w:proofErr w:type="spellStart"/>
      <w:r w:rsidRPr="00936B5E">
        <w:rPr>
          <w:rFonts w:asciiTheme="majorHAnsi" w:hAnsiTheme="majorHAnsi"/>
          <w:sz w:val="12"/>
        </w:rPr>
        <w:t>deterritorialised</w:t>
      </w:r>
      <w:proofErr w:type="spellEnd"/>
      <w:r w:rsidRPr="00936B5E">
        <w:rPr>
          <w:rFonts w:asciiTheme="majorHAnsi" w:hAnsiTheme="majorHAnsi"/>
          <w:sz w:val="12"/>
        </w:rPr>
        <w:t xml:space="preserve">, progressively incorporating the entire global realm with open, expanding frontiers. 2. This transformation corresponds, they say, to the transformation of the capitalist mode of production. The role of industrial factory </w:t>
      </w:r>
      <w:proofErr w:type="spellStart"/>
      <w:r w:rsidRPr="00936B5E">
        <w:rPr>
          <w:rFonts w:asciiTheme="majorHAnsi" w:hAnsiTheme="majorHAnsi"/>
          <w:sz w:val="12"/>
        </w:rPr>
        <w:t>labour</w:t>
      </w:r>
      <w:proofErr w:type="spellEnd"/>
      <w:r w:rsidRPr="00936B5E">
        <w:rPr>
          <w:rFonts w:asciiTheme="majorHAnsi" w:hAnsiTheme="majorHAnsi"/>
          <w:sz w:val="12"/>
        </w:rPr>
        <w:t xml:space="preserve"> has been reduced. Priority is instead given to communicative, </w:t>
      </w:r>
      <w:proofErr w:type="gramStart"/>
      <w:r w:rsidRPr="00936B5E">
        <w:rPr>
          <w:rFonts w:asciiTheme="majorHAnsi" w:hAnsiTheme="majorHAnsi"/>
          <w:sz w:val="12"/>
        </w:rPr>
        <w:t>cooperative</w:t>
      </w:r>
      <w:proofErr w:type="gramEnd"/>
      <w:r w:rsidRPr="00936B5E">
        <w:rPr>
          <w:rFonts w:asciiTheme="majorHAnsi" w:hAnsiTheme="majorHAnsi"/>
          <w:sz w:val="12"/>
        </w:rPr>
        <w:t xml:space="preserve"> and affective </w:t>
      </w:r>
      <w:proofErr w:type="spellStart"/>
      <w:r w:rsidRPr="00936B5E">
        <w:rPr>
          <w:rFonts w:asciiTheme="majorHAnsi" w:hAnsiTheme="majorHAnsi"/>
          <w:sz w:val="12"/>
        </w:rPr>
        <w:t>labour</w:t>
      </w:r>
      <w:proofErr w:type="spellEnd"/>
      <w:r w:rsidRPr="00936B5E">
        <w:rPr>
          <w:rFonts w:asciiTheme="majorHAnsi" w:hAnsiTheme="majorHAnsi"/>
          <w:sz w:val="12"/>
        </w:rPr>
        <w:t xml:space="preserve">. In the </w:t>
      </w:r>
      <w:proofErr w:type="spellStart"/>
      <w:r w:rsidRPr="00936B5E">
        <w:rPr>
          <w:rFonts w:asciiTheme="majorHAnsi" w:hAnsiTheme="majorHAnsi"/>
          <w:sz w:val="12"/>
        </w:rPr>
        <w:t>postmodernisation</w:t>
      </w:r>
      <w:proofErr w:type="spellEnd"/>
      <w:r w:rsidRPr="00936B5E">
        <w:rPr>
          <w:rFonts w:asciiTheme="majorHAnsi" w:hAnsiTheme="majorHAnsi"/>
          <w:sz w:val="12"/>
        </w:rPr>
        <w:t xml:space="preserve"> of the global economy, the creation of wealth tends towards regulating and mediating life itself. It permeates every aspect of our life. The scope of the rule of Empire is social life in its entirety. All aspects of our life are controlled – from the way we work and exchange ideas across international borders, through to how we think about our body image. 3. We are witnessing the passage from a ‘disciplinary society’ to a ‘society of control’ </w:t>
      </w:r>
      <w:proofErr w:type="spellStart"/>
      <w:r w:rsidRPr="00936B5E">
        <w:rPr>
          <w:rFonts w:asciiTheme="majorHAnsi" w:hAnsiTheme="majorHAnsi"/>
          <w:sz w:val="12"/>
        </w:rPr>
        <w:t>characterised</w:t>
      </w:r>
      <w:proofErr w:type="spellEnd"/>
      <w:r w:rsidRPr="00936B5E">
        <w:rPr>
          <w:rFonts w:asciiTheme="majorHAnsi" w:hAnsiTheme="majorHAnsi"/>
          <w:sz w:val="12"/>
        </w:rPr>
        <w:t xml:space="preserve"> by a new paradigm of power. In the disciplinary society, which corresponds to the first phase of capitalist accumulation, command is constructed through diffuse networks of apparatus. These produce and regulate customs, </w:t>
      </w:r>
      <w:proofErr w:type="gramStart"/>
      <w:r w:rsidRPr="00936B5E">
        <w:rPr>
          <w:rFonts w:asciiTheme="majorHAnsi" w:hAnsiTheme="majorHAnsi"/>
          <w:sz w:val="12"/>
        </w:rPr>
        <w:t>habits</w:t>
      </w:r>
      <w:proofErr w:type="gramEnd"/>
      <w:r w:rsidRPr="00936B5E">
        <w:rPr>
          <w:rFonts w:asciiTheme="majorHAnsi" w:hAnsiTheme="majorHAnsi"/>
          <w:sz w:val="12"/>
        </w:rPr>
        <w:t xml:space="preserve"> and productive practices with the help of disciplinary institutions like prisons, factories, asylums, hospitals, schools and others. The society of control, in contrast, is a society in which mechanisms of command are less obvious. The society of control is dominated by the many mechanisms of the </w:t>
      </w:r>
      <w:proofErr w:type="spellStart"/>
      <w:r w:rsidRPr="00936B5E">
        <w:rPr>
          <w:rFonts w:asciiTheme="majorHAnsi" w:hAnsiTheme="majorHAnsi"/>
          <w:sz w:val="12"/>
        </w:rPr>
        <w:t>globalised</w:t>
      </w:r>
      <w:proofErr w:type="spellEnd"/>
      <w:r w:rsidRPr="00936B5E">
        <w:rPr>
          <w:rFonts w:asciiTheme="majorHAnsi" w:hAnsiTheme="majorHAnsi"/>
          <w:sz w:val="12"/>
        </w:rPr>
        <w:t xml:space="preserve">, postmodern capitalist society, which seek to directly </w:t>
      </w:r>
      <w:proofErr w:type="spellStart"/>
      <w:r w:rsidRPr="00936B5E">
        <w:rPr>
          <w:rFonts w:asciiTheme="majorHAnsi" w:hAnsiTheme="majorHAnsi"/>
          <w:sz w:val="12"/>
        </w:rPr>
        <w:t>organise</w:t>
      </w:r>
      <w:proofErr w:type="spellEnd"/>
      <w:r w:rsidRPr="00936B5E">
        <w:rPr>
          <w:rFonts w:asciiTheme="majorHAnsi" w:hAnsiTheme="majorHAnsi"/>
          <w:sz w:val="12"/>
        </w:rPr>
        <w:t xml:space="preserve"> the brain and body (from the internet, through to complex global systems of trade). What is directly at stake is the regulation of life itself. This is what they call ‘biopower’. 4. Hardt and Negri produce new terms to help explain this situation. These are ‘mass intellectuality’, ‘immaterial labor’ and ‘general intellect’. The central role previously occupied by the </w:t>
      </w:r>
      <w:proofErr w:type="spellStart"/>
      <w:r w:rsidRPr="00936B5E">
        <w:rPr>
          <w:rFonts w:asciiTheme="majorHAnsi" w:hAnsiTheme="majorHAnsi"/>
          <w:sz w:val="12"/>
        </w:rPr>
        <w:t>labour</w:t>
      </w:r>
      <w:proofErr w:type="spellEnd"/>
      <w:r w:rsidRPr="00936B5E">
        <w:rPr>
          <w:rFonts w:asciiTheme="majorHAnsi" w:hAnsiTheme="majorHAnsi"/>
          <w:sz w:val="12"/>
        </w:rPr>
        <w:t xml:space="preserve">-power of mass factory workers in the production of surplus-value is today said to be increasingly filled by intellectual, </w:t>
      </w:r>
      <w:proofErr w:type="gramStart"/>
      <w:r w:rsidRPr="00936B5E">
        <w:rPr>
          <w:rFonts w:asciiTheme="majorHAnsi" w:hAnsiTheme="majorHAnsi"/>
          <w:sz w:val="12"/>
        </w:rPr>
        <w:t>immaterial</w:t>
      </w:r>
      <w:proofErr w:type="gramEnd"/>
      <w:r w:rsidRPr="00936B5E">
        <w:rPr>
          <w:rFonts w:asciiTheme="majorHAnsi" w:hAnsiTheme="majorHAnsi"/>
          <w:sz w:val="12"/>
        </w:rPr>
        <w:t xml:space="preserve"> and communicative </w:t>
      </w:r>
      <w:proofErr w:type="spellStart"/>
      <w:r w:rsidRPr="00936B5E">
        <w:rPr>
          <w:rFonts w:asciiTheme="majorHAnsi" w:hAnsiTheme="majorHAnsi"/>
          <w:sz w:val="12"/>
        </w:rPr>
        <w:t>labour</w:t>
      </w:r>
      <w:proofErr w:type="spellEnd"/>
      <w:r w:rsidRPr="00936B5E">
        <w:rPr>
          <w:rFonts w:asciiTheme="majorHAnsi" w:hAnsiTheme="majorHAnsi"/>
          <w:sz w:val="12"/>
        </w:rPr>
        <w:t xml:space="preserve">-power. For Hardt and Negri, the figure of immaterial </w:t>
      </w:r>
      <w:proofErr w:type="spellStart"/>
      <w:r w:rsidRPr="00936B5E">
        <w:rPr>
          <w:rFonts w:asciiTheme="majorHAnsi" w:hAnsiTheme="majorHAnsi"/>
          <w:sz w:val="12"/>
        </w:rPr>
        <w:t>labour</w:t>
      </w:r>
      <w:proofErr w:type="spellEnd"/>
      <w:r w:rsidRPr="00936B5E">
        <w:rPr>
          <w:rFonts w:asciiTheme="majorHAnsi" w:hAnsiTheme="majorHAnsi"/>
          <w:sz w:val="12"/>
        </w:rPr>
        <w:t xml:space="preserve"> involved in communication, cooperation and the reproduction of affects occupies an increasingly central position in the schema of capitalist production. 5. A new term is needed to refer to this collective worker that Hardt and Negri call the ‘Multitude’. They believe that the transition to Empire – where territorial state sovereignty is less important – has </w:t>
      </w:r>
      <w:proofErr w:type="gramStart"/>
      <w:r w:rsidRPr="00936B5E">
        <w:rPr>
          <w:rFonts w:asciiTheme="majorHAnsi" w:hAnsiTheme="majorHAnsi"/>
          <w:sz w:val="12"/>
        </w:rPr>
        <w:t>opened up</w:t>
      </w:r>
      <w:proofErr w:type="gramEnd"/>
      <w:r w:rsidRPr="00936B5E">
        <w:rPr>
          <w:rFonts w:asciiTheme="majorHAnsi" w:hAnsiTheme="majorHAnsi"/>
          <w:sz w:val="12"/>
        </w:rPr>
        <w:t xml:space="preserve"> new possibilities for the liberation of this Multitude. The Multitude have shaped a new form of </w:t>
      </w:r>
      <w:proofErr w:type="spellStart"/>
      <w:r w:rsidRPr="00936B5E">
        <w:rPr>
          <w:rFonts w:asciiTheme="majorHAnsi" w:hAnsiTheme="majorHAnsi"/>
          <w:sz w:val="12"/>
        </w:rPr>
        <w:t>globalisation</w:t>
      </w:r>
      <w:proofErr w:type="spellEnd"/>
      <w:r w:rsidRPr="00936B5E">
        <w:rPr>
          <w:rFonts w:asciiTheme="majorHAnsi" w:hAnsiTheme="majorHAnsi"/>
          <w:sz w:val="12"/>
        </w:rPr>
        <w:t xml:space="preserve">, which means that previous systems and structures of exploitation and control, such as the state, are no longer needed. </w:t>
      </w:r>
      <w:proofErr w:type="gramStart"/>
      <w:r w:rsidRPr="00936B5E">
        <w:rPr>
          <w:rFonts w:asciiTheme="majorHAnsi" w:hAnsiTheme="majorHAnsi"/>
          <w:sz w:val="12"/>
        </w:rPr>
        <w:t>This is why</w:t>
      </w:r>
      <w:proofErr w:type="gramEnd"/>
      <w:r w:rsidRPr="00936B5E">
        <w:rPr>
          <w:rFonts w:asciiTheme="majorHAnsi" w:hAnsiTheme="majorHAnsi"/>
          <w:sz w:val="12"/>
        </w:rPr>
        <w:t xml:space="preserve"> their book Empire is so often referred to as the Communist manifesto of the twenty-first century. </w:t>
      </w:r>
      <w:r w:rsidRPr="00936B5E">
        <w:rPr>
          <w:rStyle w:val="StyleUnderline"/>
          <w:rFonts w:asciiTheme="majorHAnsi" w:hAnsiTheme="majorHAnsi"/>
        </w:rPr>
        <w:t>According to this manifesto, the</w:t>
      </w:r>
      <w:r w:rsidRPr="00936B5E">
        <w:rPr>
          <w:rFonts w:asciiTheme="majorHAnsi" w:hAnsiTheme="majorHAnsi"/>
          <w:sz w:val="12"/>
        </w:rPr>
        <w:t xml:space="preserve"> creative </w:t>
      </w:r>
      <w:r w:rsidRPr="00936B5E">
        <w:rPr>
          <w:rStyle w:val="StyleUnderline"/>
          <w:rFonts w:asciiTheme="majorHAnsi" w:hAnsiTheme="majorHAnsi"/>
        </w:rPr>
        <w:t xml:space="preserve">forces of the </w:t>
      </w:r>
      <w:r w:rsidRPr="00936B5E">
        <w:rPr>
          <w:rStyle w:val="StyleUnderline"/>
          <w:rFonts w:asciiTheme="majorHAnsi" w:hAnsiTheme="majorHAnsi"/>
          <w:highlight w:val="green"/>
        </w:rPr>
        <w:t xml:space="preserve">Multitude </w:t>
      </w:r>
      <w:proofErr w:type="gramStart"/>
      <w:r w:rsidRPr="00936B5E">
        <w:rPr>
          <w:rStyle w:val="StyleUnderline"/>
          <w:rFonts w:asciiTheme="majorHAnsi" w:hAnsiTheme="majorHAnsi"/>
        </w:rPr>
        <w:t>are capable of constructing</w:t>
      </w:r>
      <w:proofErr w:type="gramEnd"/>
      <w:r w:rsidRPr="00936B5E">
        <w:rPr>
          <w:rStyle w:val="StyleUnderline"/>
          <w:rFonts w:asciiTheme="majorHAnsi" w:hAnsiTheme="majorHAnsi"/>
        </w:rPr>
        <w:t xml:space="preserve"> a counter-empire, of </w:t>
      </w:r>
      <w:r w:rsidRPr="00936B5E">
        <w:rPr>
          <w:rStyle w:val="StyleUnderline"/>
          <w:rFonts w:asciiTheme="majorHAnsi" w:hAnsiTheme="majorHAnsi"/>
          <w:highlight w:val="green"/>
        </w:rPr>
        <w:t>overthrow</w:t>
      </w:r>
      <w:r w:rsidRPr="00936B5E">
        <w:rPr>
          <w:rStyle w:val="StyleUnderline"/>
          <w:rFonts w:asciiTheme="majorHAnsi" w:hAnsiTheme="majorHAnsi"/>
        </w:rPr>
        <w:t xml:space="preserve">ing </w:t>
      </w:r>
      <w:r w:rsidRPr="00936B5E">
        <w:rPr>
          <w:rStyle w:val="StyleUnderline"/>
          <w:rFonts w:asciiTheme="majorHAnsi" w:hAnsiTheme="majorHAnsi"/>
          <w:highlight w:val="green"/>
        </w:rPr>
        <w:t xml:space="preserve">the state </w:t>
      </w:r>
      <w:r w:rsidRPr="00936B5E">
        <w:rPr>
          <w:rStyle w:val="StyleUnderline"/>
          <w:rFonts w:asciiTheme="majorHAnsi" w:hAnsiTheme="majorHAnsi"/>
        </w:rPr>
        <w:t>apparatus</w:t>
      </w:r>
      <w:r w:rsidRPr="00936B5E">
        <w:rPr>
          <w:rFonts w:asciiTheme="majorHAnsi" w:hAnsiTheme="majorHAnsi"/>
          <w:sz w:val="12"/>
        </w:rPr>
        <w:t xml:space="preserve"> of control. The present systems of control are no longer necessary. An alternative political </w:t>
      </w:r>
      <w:proofErr w:type="spellStart"/>
      <w:r w:rsidRPr="00936B5E">
        <w:rPr>
          <w:rFonts w:asciiTheme="majorHAnsi" w:hAnsiTheme="majorHAnsi"/>
          <w:sz w:val="12"/>
        </w:rPr>
        <w:t>organisation</w:t>
      </w:r>
      <w:proofErr w:type="spellEnd"/>
      <w:r w:rsidRPr="00936B5E">
        <w:rPr>
          <w:rFonts w:asciiTheme="majorHAnsi" w:hAnsiTheme="majorHAnsi"/>
          <w:sz w:val="12"/>
        </w:rPr>
        <w:t xml:space="preserve"> of the global flows of exchange now dominates in this era of </w:t>
      </w:r>
      <w:proofErr w:type="spellStart"/>
      <w:r w:rsidRPr="00936B5E">
        <w:rPr>
          <w:rFonts w:asciiTheme="majorHAnsi" w:hAnsiTheme="majorHAnsi"/>
          <w:sz w:val="12"/>
        </w:rPr>
        <w:t>globalisation</w:t>
      </w:r>
      <w:proofErr w:type="spellEnd"/>
      <w:r w:rsidRPr="00936B5E">
        <w:rPr>
          <w:rFonts w:asciiTheme="majorHAnsi" w:hAnsiTheme="majorHAnsi"/>
          <w:sz w:val="12"/>
        </w:rPr>
        <w:t xml:space="preserve">. We can, therefore, get rid of territorial sovereignty because it only serves to oppress our creativity. Hardt and Negri therefore clearly illustrate what I previously called, in my introduction to this chapter, ‘critique as withdrawal’: a refusal to engage with existing institutions. At this point it is worth introducing the work of Paolo </w:t>
      </w:r>
      <w:proofErr w:type="spellStart"/>
      <w:r w:rsidRPr="00936B5E">
        <w:rPr>
          <w:rFonts w:asciiTheme="majorHAnsi" w:hAnsiTheme="majorHAnsi"/>
          <w:sz w:val="12"/>
        </w:rPr>
        <w:t>Virno</w:t>
      </w:r>
      <w:proofErr w:type="spellEnd"/>
      <w:r w:rsidRPr="00936B5E">
        <w:rPr>
          <w:rFonts w:asciiTheme="majorHAnsi" w:hAnsiTheme="majorHAnsi"/>
          <w:sz w:val="12"/>
        </w:rPr>
        <w:t xml:space="preserve"> to complement the picture. </w:t>
      </w:r>
      <w:proofErr w:type="spellStart"/>
      <w:r w:rsidRPr="00936B5E">
        <w:rPr>
          <w:rFonts w:asciiTheme="majorHAnsi" w:hAnsiTheme="majorHAnsi"/>
          <w:sz w:val="12"/>
        </w:rPr>
        <w:t>Virno’s</w:t>
      </w:r>
      <w:proofErr w:type="spellEnd"/>
      <w:r w:rsidRPr="00936B5E">
        <w:rPr>
          <w:rFonts w:asciiTheme="majorHAnsi" w:hAnsiTheme="majorHAnsi"/>
          <w:sz w:val="12"/>
        </w:rPr>
        <w:t xml:space="preserve"> analyses in his book Grammar of the Multitude (2004) dovetail in many respects with those of Hardt and Negri. But there are also some significant differences. For instance, he is much less sanguine about the future. While Hardt and Negri have a messianic vision of the role of the Multitude, which will necessarily bring down Empire and establish an ‘Absolute Democracy’, </w:t>
      </w:r>
      <w:proofErr w:type="spellStart"/>
      <w:r w:rsidRPr="00936B5E">
        <w:rPr>
          <w:rFonts w:asciiTheme="majorHAnsi" w:hAnsiTheme="majorHAnsi"/>
          <w:sz w:val="12"/>
        </w:rPr>
        <w:t>Virno</w:t>
      </w:r>
      <w:proofErr w:type="spellEnd"/>
      <w:r w:rsidRPr="00936B5E">
        <w:rPr>
          <w:rFonts w:asciiTheme="majorHAnsi" w:hAnsiTheme="majorHAnsi"/>
          <w:sz w:val="12"/>
        </w:rPr>
        <w:t xml:space="preserve"> does not. For </w:t>
      </w:r>
      <w:proofErr w:type="spellStart"/>
      <w:r w:rsidRPr="00936B5E">
        <w:rPr>
          <w:rFonts w:asciiTheme="majorHAnsi" w:hAnsiTheme="majorHAnsi"/>
          <w:sz w:val="12"/>
        </w:rPr>
        <w:t>Virno</w:t>
      </w:r>
      <w:proofErr w:type="spellEnd"/>
      <w:r w:rsidRPr="00936B5E">
        <w:rPr>
          <w:rFonts w:asciiTheme="majorHAnsi" w:hAnsiTheme="majorHAnsi"/>
          <w:sz w:val="12"/>
        </w:rPr>
        <w:t xml:space="preserve">, the present conditions are not right for a communist future. It is unlikely that the sort of ‘Absolute Democracy’ that Hardt and Negri envisage will </w:t>
      </w:r>
      <w:proofErr w:type="gramStart"/>
      <w:r w:rsidRPr="00936B5E">
        <w:rPr>
          <w:rFonts w:asciiTheme="majorHAnsi" w:hAnsiTheme="majorHAnsi"/>
          <w:sz w:val="12"/>
        </w:rPr>
        <w:t>actually take</w:t>
      </w:r>
      <w:proofErr w:type="gramEnd"/>
      <w:r w:rsidRPr="00936B5E">
        <w:rPr>
          <w:rFonts w:asciiTheme="majorHAnsi" w:hAnsiTheme="majorHAnsi"/>
          <w:sz w:val="12"/>
        </w:rPr>
        <w:t xml:space="preserve"> place. Instead of seeing the </w:t>
      </w:r>
      <w:proofErr w:type="spellStart"/>
      <w:r w:rsidRPr="00936B5E">
        <w:rPr>
          <w:rFonts w:asciiTheme="majorHAnsi" w:hAnsiTheme="majorHAnsi"/>
          <w:sz w:val="12"/>
        </w:rPr>
        <w:t>generalisation</w:t>
      </w:r>
      <w:proofErr w:type="spellEnd"/>
      <w:r w:rsidRPr="00936B5E">
        <w:rPr>
          <w:rFonts w:asciiTheme="majorHAnsi" w:hAnsiTheme="majorHAnsi"/>
          <w:sz w:val="12"/>
        </w:rPr>
        <w:t xml:space="preserve"> of immaterial </w:t>
      </w:r>
      <w:proofErr w:type="spellStart"/>
      <w:r w:rsidRPr="00936B5E">
        <w:rPr>
          <w:rFonts w:asciiTheme="majorHAnsi" w:hAnsiTheme="majorHAnsi"/>
          <w:sz w:val="12"/>
        </w:rPr>
        <w:t>labour</w:t>
      </w:r>
      <w:proofErr w:type="spellEnd"/>
      <w:r w:rsidRPr="00936B5E">
        <w:rPr>
          <w:rFonts w:asciiTheme="majorHAnsi" w:hAnsiTheme="majorHAnsi"/>
          <w:sz w:val="12"/>
        </w:rPr>
        <w:t xml:space="preserve"> as a type of ‘spontaneous communism’ like Hardt and Negri, </w:t>
      </w:r>
      <w:proofErr w:type="spellStart"/>
      <w:r w:rsidRPr="00936B5E">
        <w:rPr>
          <w:rFonts w:asciiTheme="majorHAnsi" w:hAnsiTheme="majorHAnsi"/>
          <w:sz w:val="12"/>
        </w:rPr>
        <w:t>Virno</w:t>
      </w:r>
      <w:proofErr w:type="spellEnd"/>
      <w:r w:rsidRPr="00936B5E">
        <w:rPr>
          <w:rFonts w:asciiTheme="majorHAnsi" w:hAnsiTheme="majorHAnsi"/>
          <w:sz w:val="12"/>
        </w:rPr>
        <w:t xml:space="preserve"> tends to see post-Fordism as a manifestation of the ‘communism of capital’. Under post-Fordism, consumers pursue different goals, with services responding accordingly. This means that today, for </w:t>
      </w:r>
      <w:proofErr w:type="spellStart"/>
      <w:r w:rsidRPr="00936B5E">
        <w:rPr>
          <w:rFonts w:asciiTheme="majorHAnsi" w:hAnsiTheme="majorHAnsi"/>
          <w:sz w:val="12"/>
        </w:rPr>
        <w:t>Virno</w:t>
      </w:r>
      <w:proofErr w:type="spellEnd"/>
      <w:r w:rsidRPr="00936B5E">
        <w:rPr>
          <w:rFonts w:asciiTheme="majorHAnsi" w:hAnsiTheme="majorHAnsi"/>
          <w:sz w:val="12"/>
        </w:rPr>
        <w:t xml:space="preserve">, capitalistic initiatives orchestrate material and cultural conditions for their own benefit. And the role of political action should be to create a sphere of common affairs – which he calls the ‘Republic of the Multitude’ – to challenge this situation. </w:t>
      </w:r>
      <w:proofErr w:type="spellStart"/>
      <w:r w:rsidRPr="00936B5E">
        <w:rPr>
          <w:rFonts w:asciiTheme="majorHAnsi" w:hAnsiTheme="majorHAnsi"/>
          <w:sz w:val="12"/>
        </w:rPr>
        <w:t>Virno</w:t>
      </w:r>
      <w:proofErr w:type="spellEnd"/>
      <w:r w:rsidRPr="00936B5E">
        <w:rPr>
          <w:rFonts w:asciiTheme="majorHAnsi" w:hAnsiTheme="majorHAnsi"/>
          <w:sz w:val="12"/>
        </w:rPr>
        <w:t xml:space="preserve"> proposes two key terms to describe the type of political action which he thinks is necessary. These are ‘exodus’ and ‘civil disobedience’. And for me, they again illustrate what I call ‘critique as withdrawal’: something which is an important and influential trend in radical politics today because exodus advocates </w:t>
      </w:r>
      <w:r w:rsidRPr="00936B5E">
        <w:rPr>
          <w:rStyle w:val="StyleUnderline"/>
          <w:rFonts w:asciiTheme="majorHAnsi" w:hAnsiTheme="majorHAnsi"/>
          <w:highlight w:val="green"/>
        </w:rPr>
        <w:t xml:space="preserve">mass defection from </w:t>
      </w:r>
      <w:r w:rsidRPr="00936B5E">
        <w:rPr>
          <w:rStyle w:val="StyleUnderline"/>
          <w:rFonts w:asciiTheme="majorHAnsi" w:hAnsiTheme="majorHAnsi"/>
        </w:rPr>
        <w:t xml:space="preserve">the </w:t>
      </w:r>
      <w:r w:rsidRPr="00936B5E">
        <w:rPr>
          <w:rStyle w:val="StyleUnderline"/>
          <w:rFonts w:asciiTheme="majorHAnsi" w:hAnsiTheme="majorHAnsi"/>
          <w:highlight w:val="green"/>
        </w:rPr>
        <w:t>state</w:t>
      </w:r>
      <w:r w:rsidRPr="00936B5E">
        <w:rPr>
          <w:rFonts w:asciiTheme="majorHAnsi" w:hAnsiTheme="majorHAnsi"/>
          <w:sz w:val="12"/>
        </w:rPr>
        <w:t xml:space="preserve">. This </w:t>
      </w:r>
      <w:r w:rsidRPr="00936B5E">
        <w:rPr>
          <w:rStyle w:val="StyleUnderline"/>
          <w:rFonts w:asciiTheme="majorHAnsi" w:hAnsiTheme="majorHAnsi"/>
          <w:highlight w:val="green"/>
        </w:rPr>
        <w:t xml:space="preserve">requires </w:t>
      </w:r>
      <w:r w:rsidRPr="00936B5E">
        <w:rPr>
          <w:rStyle w:val="StyleUnderline"/>
          <w:rFonts w:asciiTheme="majorHAnsi" w:hAnsiTheme="majorHAnsi"/>
        </w:rPr>
        <w:t xml:space="preserve">the </w:t>
      </w:r>
      <w:r w:rsidRPr="00936B5E">
        <w:rPr>
          <w:rStyle w:val="StyleUnderline"/>
          <w:rFonts w:asciiTheme="majorHAnsi" w:hAnsiTheme="majorHAnsi"/>
          <w:highlight w:val="green"/>
        </w:rPr>
        <w:t xml:space="preserve">development of </w:t>
      </w:r>
      <w:r w:rsidRPr="00936B5E">
        <w:rPr>
          <w:rStyle w:val="StyleUnderline"/>
          <w:rFonts w:asciiTheme="majorHAnsi" w:hAnsiTheme="majorHAnsi"/>
        </w:rPr>
        <w:t>a non-state public sphere and a</w:t>
      </w:r>
      <w:r w:rsidRPr="00936B5E">
        <w:rPr>
          <w:rFonts w:asciiTheme="majorHAnsi" w:hAnsiTheme="majorHAnsi"/>
          <w:sz w:val="12"/>
        </w:rPr>
        <w:t xml:space="preserve"> </w:t>
      </w:r>
      <w:r w:rsidRPr="00936B5E">
        <w:rPr>
          <w:rStyle w:val="StyleUnderline"/>
          <w:rFonts w:asciiTheme="majorHAnsi" w:hAnsiTheme="majorHAnsi"/>
          <w:highlight w:val="green"/>
        </w:rPr>
        <w:t xml:space="preserve">radically new </w:t>
      </w:r>
      <w:r w:rsidRPr="00936B5E">
        <w:rPr>
          <w:rStyle w:val="StyleUnderline"/>
          <w:rFonts w:asciiTheme="majorHAnsi" w:hAnsiTheme="majorHAnsi"/>
        </w:rPr>
        <w:t xml:space="preserve">type of </w:t>
      </w:r>
      <w:r w:rsidRPr="00936B5E">
        <w:rPr>
          <w:rStyle w:val="StyleUnderline"/>
          <w:rFonts w:asciiTheme="majorHAnsi" w:hAnsiTheme="majorHAnsi"/>
          <w:highlight w:val="green"/>
        </w:rPr>
        <w:t>democracy</w:t>
      </w:r>
      <w:r w:rsidRPr="00936B5E">
        <w:rPr>
          <w:rFonts w:asciiTheme="majorHAnsi" w:hAnsiTheme="majorHAnsi"/>
          <w:sz w:val="12"/>
        </w:rPr>
        <w:t xml:space="preserve">. It involves experimenting in new forms of nonrepresentative and extra-parliamentary democracy, </w:t>
      </w:r>
      <w:proofErr w:type="spellStart"/>
      <w:r w:rsidRPr="00936B5E">
        <w:rPr>
          <w:rFonts w:asciiTheme="majorHAnsi" w:hAnsiTheme="majorHAnsi"/>
          <w:sz w:val="12"/>
        </w:rPr>
        <w:t>organised</w:t>
      </w:r>
      <w:proofErr w:type="spellEnd"/>
      <w:r w:rsidRPr="00936B5E">
        <w:rPr>
          <w:rFonts w:asciiTheme="majorHAnsi" w:hAnsiTheme="majorHAnsi"/>
          <w:sz w:val="12"/>
        </w:rPr>
        <w:t xml:space="preserve"> around leagues, </w:t>
      </w:r>
      <w:proofErr w:type="gramStart"/>
      <w:r w:rsidRPr="00936B5E">
        <w:rPr>
          <w:rFonts w:asciiTheme="majorHAnsi" w:hAnsiTheme="majorHAnsi"/>
          <w:sz w:val="12"/>
        </w:rPr>
        <w:t>councils</w:t>
      </w:r>
      <w:proofErr w:type="gramEnd"/>
      <w:r w:rsidRPr="00936B5E">
        <w:rPr>
          <w:rFonts w:asciiTheme="majorHAnsi" w:hAnsiTheme="majorHAnsi"/>
          <w:sz w:val="12"/>
        </w:rPr>
        <w:t xml:space="preserve"> and soviets. The Multitude never aspire to transform themselves into a majority. They develop a power that refuses to become government. </w:t>
      </w:r>
      <w:proofErr w:type="gramStart"/>
      <w:r w:rsidRPr="00936B5E">
        <w:rPr>
          <w:rFonts w:asciiTheme="majorHAnsi" w:hAnsiTheme="majorHAnsi"/>
          <w:sz w:val="12"/>
        </w:rPr>
        <w:t>This is why</w:t>
      </w:r>
      <w:proofErr w:type="gramEnd"/>
      <w:r w:rsidRPr="00936B5E">
        <w:rPr>
          <w:rFonts w:asciiTheme="majorHAnsi" w:hAnsiTheme="majorHAnsi"/>
          <w:sz w:val="12"/>
        </w:rPr>
        <w:t xml:space="preserve">, according to </w:t>
      </w:r>
      <w:proofErr w:type="spellStart"/>
      <w:r w:rsidRPr="00936B5E">
        <w:rPr>
          <w:rFonts w:asciiTheme="majorHAnsi" w:hAnsiTheme="majorHAnsi"/>
          <w:sz w:val="12"/>
        </w:rPr>
        <w:t>Virno</w:t>
      </w:r>
      <w:proofErr w:type="spellEnd"/>
      <w:r w:rsidRPr="00936B5E">
        <w:rPr>
          <w:rFonts w:asciiTheme="majorHAnsi" w:hAnsiTheme="majorHAnsi"/>
          <w:sz w:val="12"/>
        </w:rPr>
        <w:t xml:space="preserve">, civil disobedience needs to be emancipated from the liberal tradition. He does not just want to ignore specific laws if they do not conform to the principles of a given territorial constitution or state. For </w:t>
      </w:r>
      <w:proofErr w:type="spellStart"/>
      <w:r w:rsidRPr="00936B5E">
        <w:rPr>
          <w:rFonts w:asciiTheme="majorHAnsi" w:hAnsiTheme="majorHAnsi"/>
          <w:sz w:val="12"/>
        </w:rPr>
        <w:t>Virno</w:t>
      </w:r>
      <w:proofErr w:type="spellEnd"/>
      <w:r w:rsidRPr="00936B5E">
        <w:rPr>
          <w:rFonts w:asciiTheme="majorHAnsi" w:hAnsiTheme="majorHAnsi"/>
          <w:sz w:val="12"/>
        </w:rPr>
        <w:t xml:space="preserve">, like Hardt and Negri, radical disobedience goes much further – it puts the existence of the state itself in question. In both Hardt and Negri, and </w:t>
      </w:r>
      <w:proofErr w:type="spellStart"/>
      <w:r w:rsidRPr="00936B5E">
        <w:rPr>
          <w:rFonts w:asciiTheme="majorHAnsi" w:hAnsiTheme="majorHAnsi"/>
          <w:sz w:val="12"/>
        </w:rPr>
        <w:t>Virno</w:t>
      </w:r>
      <w:proofErr w:type="spellEnd"/>
      <w:r w:rsidRPr="00936B5E">
        <w:rPr>
          <w:rFonts w:asciiTheme="majorHAnsi" w:hAnsiTheme="majorHAnsi"/>
          <w:sz w:val="12"/>
        </w:rPr>
        <w:t>, there is therefore emphasis upon ‘critique as withdrawal’. They all call for the development of a non-state public sphere. They call for self-</w:t>
      </w:r>
      <w:proofErr w:type="spellStart"/>
      <w:r w:rsidRPr="00936B5E">
        <w:rPr>
          <w:rFonts w:asciiTheme="majorHAnsi" w:hAnsiTheme="majorHAnsi"/>
          <w:sz w:val="12"/>
        </w:rPr>
        <w:t>organisation</w:t>
      </w:r>
      <w:proofErr w:type="spellEnd"/>
      <w:r w:rsidRPr="00936B5E">
        <w:rPr>
          <w:rFonts w:asciiTheme="majorHAnsi" w:hAnsiTheme="majorHAnsi"/>
          <w:sz w:val="12"/>
        </w:rPr>
        <w:t>, experimentation, non-</w:t>
      </w:r>
      <w:proofErr w:type="gramStart"/>
      <w:r w:rsidRPr="00936B5E">
        <w:rPr>
          <w:rFonts w:asciiTheme="majorHAnsi" w:hAnsiTheme="majorHAnsi"/>
          <w:sz w:val="12"/>
        </w:rPr>
        <w:t>representative</w:t>
      </w:r>
      <w:proofErr w:type="gramEnd"/>
      <w:r w:rsidRPr="00936B5E">
        <w:rPr>
          <w:rFonts w:asciiTheme="majorHAnsi" w:hAnsiTheme="majorHAnsi"/>
          <w:sz w:val="12"/>
        </w:rPr>
        <w:t xml:space="preserve"> and extra-parliamentary politics. </w:t>
      </w:r>
      <w:r w:rsidRPr="00936B5E">
        <w:rPr>
          <w:rStyle w:val="StyleUnderline"/>
          <w:rFonts w:asciiTheme="majorHAnsi" w:hAnsiTheme="majorHAnsi"/>
        </w:rPr>
        <w:t xml:space="preserve">They see forms of traditional representative politics as inherently oppressive. </w:t>
      </w:r>
      <w:proofErr w:type="gramStart"/>
      <w:r w:rsidRPr="00936B5E">
        <w:rPr>
          <w:rStyle w:val="StyleUnderline"/>
          <w:rFonts w:asciiTheme="majorHAnsi" w:hAnsiTheme="majorHAnsi"/>
        </w:rPr>
        <w:t>So</w:t>
      </w:r>
      <w:proofErr w:type="gramEnd"/>
      <w:r w:rsidRPr="00936B5E">
        <w:rPr>
          <w:rStyle w:val="StyleUnderline"/>
          <w:rFonts w:asciiTheme="majorHAnsi" w:hAnsiTheme="majorHAnsi"/>
        </w:rPr>
        <w:t xml:space="preserve"> </w:t>
      </w:r>
      <w:r w:rsidRPr="00936B5E">
        <w:rPr>
          <w:rStyle w:val="Emphasis"/>
          <w:rFonts w:asciiTheme="majorHAnsi" w:hAnsiTheme="majorHAnsi"/>
        </w:rPr>
        <w:t>they do not seek to engage</w:t>
      </w:r>
      <w:r w:rsidRPr="00936B5E">
        <w:rPr>
          <w:rStyle w:val="StyleUnderline"/>
          <w:rFonts w:asciiTheme="majorHAnsi" w:hAnsiTheme="majorHAnsi"/>
        </w:rPr>
        <w:t xml:space="preserve"> with them, in order to challenge them</w:t>
      </w:r>
      <w:r w:rsidRPr="00936B5E">
        <w:rPr>
          <w:rFonts w:asciiTheme="majorHAnsi" w:hAnsiTheme="majorHAnsi"/>
          <w:sz w:val="12"/>
        </w:rPr>
        <w:t>. They seek to get rid of them altogether. This disengagement is, for such influential personalities in radical politics today, the key to every political position in the world</w:t>
      </w:r>
      <w:r w:rsidRPr="00936B5E">
        <w:rPr>
          <w:rStyle w:val="StyleUnderline"/>
          <w:rFonts w:asciiTheme="majorHAnsi" w:hAnsiTheme="majorHAnsi"/>
        </w:rPr>
        <w:t>.</w:t>
      </w:r>
      <w:r w:rsidRPr="00936B5E">
        <w:rPr>
          <w:rFonts w:asciiTheme="majorHAnsi" w:hAnsiTheme="majorHAnsi"/>
          <w:sz w:val="12"/>
        </w:rPr>
        <w:t xml:space="preserve"> The Multitude must </w:t>
      </w:r>
      <w:proofErr w:type="spellStart"/>
      <w:r w:rsidRPr="00936B5E">
        <w:rPr>
          <w:rFonts w:asciiTheme="majorHAnsi" w:hAnsiTheme="majorHAnsi"/>
          <w:sz w:val="12"/>
        </w:rPr>
        <w:t>recognise</w:t>
      </w:r>
      <w:proofErr w:type="spellEnd"/>
      <w:r w:rsidRPr="00936B5E">
        <w:rPr>
          <w:rFonts w:asciiTheme="majorHAnsi" w:hAnsiTheme="majorHAnsi"/>
          <w:sz w:val="12"/>
        </w:rPr>
        <w:t xml:space="preserve"> imperial sovereignty itself as the enemy and discover adequate means of subverting its power. Whereas in the disciplinary era I spoke about earlier, sabotage was the fundamental form of political resistance, these authors claim that, today, it should be desertion. It is indeed through desertion, through the evacuation of the places of power, that </w:t>
      </w:r>
      <w:r w:rsidRPr="00936B5E">
        <w:rPr>
          <w:rFonts w:asciiTheme="majorHAnsi" w:hAnsiTheme="majorHAnsi"/>
          <w:sz w:val="12"/>
        </w:rPr>
        <w:lastRenderedPageBreak/>
        <w:t xml:space="preserve">they think that battles against Empire might be won. Desertion and exodus are, for these important thinkers, a powerful form of class struggle against imperial postmodernity. According to Hardt and Negri, and </w:t>
      </w:r>
      <w:proofErr w:type="spellStart"/>
      <w:r w:rsidRPr="00936B5E">
        <w:rPr>
          <w:rFonts w:asciiTheme="majorHAnsi" w:hAnsiTheme="majorHAnsi"/>
          <w:sz w:val="12"/>
        </w:rPr>
        <w:t>Virno</w:t>
      </w:r>
      <w:proofErr w:type="spellEnd"/>
      <w:r w:rsidRPr="00936B5E">
        <w:rPr>
          <w:rFonts w:asciiTheme="majorHAnsi" w:hAnsiTheme="majorHAnsi"/>
          <w:sz w:val="12"/>
        </w:rPr>
        <w:t>, radical politics in the past was dominated by the notion of ‘the people’. This was, according to them, a unity, acting with one will. And this unity is linked to the existence of the state. The Multitude, on the contrary, shuns political unity. It is not representable because it is an active self-</w:t>
      </w:r>
      <w:proofErr w:type="spellStart"/>
      <w:r w:rsidRPr="00936B5E">
        <w:rPr>
          <w:rFonts w:asciiTheme="majorHAnsi" w:hAnsiTheme="majorHAnsi"/>
          <w:sz w:val="12"/>
        </w:rPr>
        <w:t>organising</w:t>
      </w:r>
      <w:proofErr w:type="spellEnd"/>
      <w:r w:rsidRPr="00936B5E">
        <w:rPr>
          <w:rFonts w:asciiTheme="majorHAnsi" w:hAnsiTheme="majorHAnsi"/>
          <w:sz w:val="12"/>
        </w:rPr>
        <w:t xml:space="preserve"> agent that can never achieve the status of a juridical personage. It can never converge in a general </w:t>
      </w:r>
      <w:proofErr w:type="gramStart"/>
      <w:r w:rsidRPr="00936B5E">
        <w:rPr>
          <w:rFonts w:asciiTheme="majorHAnsi" w:hAnsiTheme="majorHAnsi"/>
          <w:sz w:val="12"/>
        </w:rPr>
        <w:t>will, because</w:t>
      </w:r>
      <w:proofErr w:type="gramEnd"/>
      <w:r w:rsidRPr="00936B5E">
        <w:rPr>
          <w:rFonts w:asciiTheme="majorHAnsi" w:hAnsiTheme="majorHAnsi"/>
          <w:sz w:val="12"/>
        </w:rPr>
        <w:t xml:space="preserve"> the present </w:t>
      </w:r>
      <w:proofErr w:type="spellStart"/>
      <w:r w:rsidRPr="00936B5E">
        <w:rPr>
          <w:rFonts w:asciiTheme="majorHAnsi" w:hAnsiTheme="majorHAnsi"/>
          <w:sz w:val="12"/>
        </w:rPr>
        <w:t>globalisation</w:t>
      </w:r>
      <w:proofErr w:type="spellEnd"/>
      <w:r w:rsidRPr="00936B5E">
        <w:rPr>
          <w:rFonts w:asciiTheme="majorHAnsi" w:hAnsiTheme="majorHAnsi"/>
          <w:sz w:val="12"/>
        </w:rPr>
        <w:t xml:space="preserve"> of capital and workers’ struggles will not permit this. It is anti-state and anti-popular. Hardt and Negri claim that the Multitude cannot be conceived any more in terms of a sovereign authority that is representative of the people. They therefore argue that new forms of politics, which are non-representative, are needed. They advocate a withdrawal from existing institutions. This is something which </w:t>
      </w:r>
      <w:proofErr w:type="spellStart"/>
      <w:r w:rsidRPr="00936B5E">
        <w:rPr>
          <w:rFonts w:asciiTheme="majorHAnsi" w:hAnsiTheme="majorHAnsi"/>
          <w:sz w:val="12"/>
        </w:rPr>
        <w:t>characterises</w:t>
      </w:r>
      <w:proofErr w:type="spellEnd"/>
      <w:r w:rsidRPr="00936B5E">
        <w:rPr>
          <w:rFonts w:asciiTheme="majorHAnsi" w:hAnsiTheme="majorHAnsi"/>
          <w:sz w:val="12"/>
        </w:rPr>
        <w:t xml:space="preserve"> much of radical politics today. </w:t>
      </w:r>
      <w:r w:rsidRPr="00936B5E">
        <w:rPr>
          <w:rStyle w:val="StyleUnderline"/>
          <w:rFonts w:asciiTheme="majorHAnsi" w:hAnsiTheme="majorHAnsi"/>
        </w:rPr>
        <w:t>The emphasis is not upon challenging the state. Radical politics</w:t>
      </w:r>
      <w:r w:rsidRPr="00936B5E">
        <w:rPr>
          <w:rFonts w:asciiTheme="majorHAnsi" w:hAnsiTheme="majorHAnsi"/>
          <w:sz w:val="12"/>
        </w:rPr>
        <w:t xml:space="preserve"> today </w:t>
      </w:r>
      <w:r w:rsidRPr="00936B5E">
        <w:rPr>
          <w:rStyle w:val="StyleUnderline"/>
          <w:rFonts w:asciiTheme="majorHAnsi" w:hAnsiTheme="majorHAnsi"/>
        </w:rPr>
        <w:t>is</w:t>
      </w:r>
      <w:r w:rsidRPr="00936B5E">
        <w:rPr>
          <w:rFonts w:asciiTheme="majorHAnsi" w:hAnsiTheme="majorHAnsi"/>
          <w:sz w:val="12"/>
        </w:rPr>
        <w:t xml:space="preserve"> often </w:t>
      </w:r>
      <w:proofErr w:type="spellStart"/>
      <w:r w:rsidRPr="00936B5E">
        <w:rPr>
          <w:rStyle w:val="StyleUnderline"/>
          <w:rFonts w:asciiTheme="majorHAnsi" w:hAnsiTheme="majorHAnsi"/>
        </w:rPr>
        <w:t>characterised</w:t>
      </w:r>
      <w:proofErr w:type="spellEnd"/>
      <w:r w:rsidRPr="00936B5E">
        <w:rPr>
          <w:rStyle w:val="StyleUnderline"/>
          <w:rFonts w:asciiTheme="majorHAnsi" w:hAnsiTheme="majorHAnsi"/>
        </w:rPr>
        <w:t xml:space="preserve"> by a </w:t>
      </w:r>
      <w:r w:rsidRPr="00936B5E">
        <w:rPr>
          <w:rFonts w:asciiTheme="majorHAnsi" w:hAnsiTheme="majorHAnsi"/>
          <w:sz w:val="12"/>
        </w:rPr>
        <w:t xml:space="preserve">mood, a </w:t>
      </w:r>
      <w:proofErr w:type="gramStart"/>
      <w:r w:rsidRPr="00936B5E">
        <w:rPr>
          <w:rFonts w:asciiTheme="majorHAnsi" w:hAnsiTheme="majorHAnsi"/>
          <w:sz w:val="12"/>
        </w:rPr>
        <w:t>sense</w:t>
      </w:r>
      <w:proofErr w:type="gramEnd"/>
      <w:r w:rsidRPr="00936B5E">
        <w:rPr>
          <w:rFonts w:asciiTheme="majorHAnsi" w:hAnsiTheme="majorHAnsi"/>
          <w:sz w:val="12"/>
        </w:rPr>
        <w:t xml:space="preserve"> and a </w:t>
      </w:r>
      <w:r w:rsidRPr="00936B5E">
        <w:rPr>
          <w:rStyle w:val="StyleUnderline"/>
          <w:rFonts w:asciiTheme="majorHAnsi" w:hAnsiTheme="majorHAnsi"/>
        </w:rPr>
        <w:t xml:space="preserve">feeling, that the state itself is inherently the problem. </w:t>
      </w:r>
      <w:r w:rsidRPr="00936B5E">
        <w:rPr>
          <w:rFonts w:asciiTheme="majorHAnsi" w:hAnsiTheme="majorHAnsi"/>
          <w:sz w:val="12"/>
        </w:rPr>
        <w:t>Critique as engagement I will now turn to presenting the way I envisage the form of social criticism best suited to radical politics today. I agree with Hardt and Negri that it is important to understand the transition from Fordism to post-Fordism. But I consider that the dynamics of this transition is better apprehended within the framework of the approach outlined in the book Hegemony and Socialist Strategy: Towards a Radical Democratic Politics (</w:t>
      </w:r>
      <w:proofErr w:type="spellStart"/>
      <w:r w:rsidRPr="00936B5E">
        <w:rPr>
          <w:rFonts w:asciiTheme="majorHAnsi" w:hAnsiTheme="majorHAnsi"/>
          <w:sz w:val="12"/>
        </w:rPr>
        <w:t>Laclau</w:t>
      </w:r>
      <w:proofErr w:type="spellEnd"/>
      <w:r w:rsidRPr="00936B5E">
        <w:rPr>
          <w:rFonts w:asciiTheme="majorHAnsi" w:hAnsiTheme="majorHAnsi"/>
          <w:sz w:val="12"/>
        </w:rPr>
        <w:t xml:space="preserve"> and </w:t>
      </w:r>
      <w:proofErr w:type="spellStart"/>
      <w:r w:rsidRPr="00936B5E">
        <w:rPr>
          <w:rFonts w:asciiTheme="majorHAnsi" w:hAnsiTheme="majorHAnsi"/>
          <w:sz w:val="12"/>
        </w:rPr>
        <w:t>Mouffe</w:t>
      </w:r>
      <w:proofErr w:type="spellEnd"/>
      <w:r w:rsidRPr="00936B5E">
        <w:rPr>
          <w:rFonts w:asciiTheme="majorHAnsi" w:hAnsiTheme="majorHAnsi"/>
          <w:sz w:val="12"/>
        </w:rPr>
        <w:t xml:space="preserve">, 2001). What I want to stress is that many factors have contributed to this transition from Fordism to post-Fordism, and that it is necessary to </w:t>
      </w:r>
      <w:proofErr w:type="spellStart"/>
      <w:r w:rsidRPr="00936B5E">
        <w:rPr>
          <w:rFonts w:asciiTheme="majorHAnsi" w:hAnsiTheme="majorHAnsi"/>
          <w:sz w:val="12"/>
        </w:rPr>
        <w:t>recognise</w:t>
      </w:r>
      <w:proofErr w:type="spellEnd"/>
      <w:r w:rsidRPr="00936B5E">
        <w:rPr>
          <w:rFonts w:asciiTheme="majorHAnsi" w:hAnsiTheme="majorHAnsi"/>
          <w:sz w:val="12"/>
        </w:rPr>
        <w:t xml:space="preserve"> its complex nature. My problem with Hardt and Negri’s view is that, by putting so much emphasis on the workers’ struggles, they tend to see this transition as if it was driven by one single logic: the workers’ resistance to the forces of capitalism in the post-Fordist era. They put too much emphasis upon immaterial </w:t>
      </w:r>
      <w:proofErr w:type="spellStart"/>
      <w:r w:rsidRPr="00936B5E">
        <w:rPr>
          <w:rFonts w:asciiTheme="majorHAnsi" w:hAnsiTheme="majorHAnsi"/>
          <w:sz w:val="12"/>
        </w:rPr>
        <w:t>labour</w:t>
      </w:r>
      <w:proofErr w:type="spellEnd"/>
      <w:r w:rsidRPr="00936B5E">
        <w:rPr>
          <w:rFonts w:asciiTheme="majorHAnsi" w:hAnsiTheme="majorHAnsi"/>
          <w:sz w:val="12"/>
        </w:rPr>
        <w:t xml:space="preserve">. In their view, capitalism can only be </w:t>
      </w:r>
      <w:proofErr w:type="gramStart"/>
      <w:r w:rsidRPr="00936B5E">
        <w:rPr>
          <w:rFonts w:asciiTheme="majorHAnsi" w:hAnsiTheme="majorHAnsi"/>
          <w:sz w:val="12"/>
        </w:rPr>
        <w:t>reactive</w:t>
      </w:r>
      <w:proofErr w:type="gramEnd"/>
      <w:r w:rsidRPr="00936B5E">
        <w:rPr>
          <w:rFonts w:asciiTheme="majorHAnsi" w:hAnsiTheme="majorHAnsi"/>
          <w:sz w:val="12"/>
        </w:rPr>
        <w:t xml:space="preserve"> and they refuse to accept the creative role played both by capital and by </w:t>
      </w:r>
      <w:proofErr w:type="spellStart"/>
      <w:r w:rsidRPr="00936B5E">
        <w:rPr>
          <w:rFonts w:asciiTheme="majorHAnsi" w:hAnsiTheme="majorHAnsi"/>
          <w:sz w:val="12"/>
        </w:rPr>
        <w:t>labour</w:t>
      </w:r>
      <w:proofErr w:type="spellEnd"/>
      <w:r w:rsidRPr="00936B5E">
        <w:rPr>
          <w:rFonts w:asciiTheme="majorHAnsi" w:hAnsiTheme="majorHAnsi"/>
          <w:sz w:val="12"/>
        </w:rPr>
        <w:t xml:space="preserve">. To put it another way, they deny the positive role of political struggle. In Hegemony and Socialist Strategy: Towards a Radical Democratic Politics we use the word ‘hegemony’ to describe the way in which meaning is given to institutions or practices: for example, the way in which a given institution or practice is defined as ‘oppressive to women’, ‘racist’ or ‘environmentally destructive’. We also point out that </w:t>
      </w:r>
      <w:r w:rsidRPr="00936B5E">
        <w:rPr>
          <w:rStyle w:val="StyleUnderline"/>
          <w:rFonts w:asciiTheme="majorHAnsi" w:hAnsiTheme="majorHAnsi"/>
        </w:rPr>
        <w:t>every hegemonic order is</w:t>
      </w:r>
      <w:r w:rsidRPr="00936B5E">
        <w:rPr>
          <w:rFonts w:asciiTheme="majorHAnsi" w:hAnsiTheme="majorHAnsi"/>
          <w:sz w:val="12"/>
        </w:rPr>
        <w:t xml:space="preserve"> therefore </w:t>
      </w:r>
      <w:r w:rsidRPr="00936B5E">
        <w:rPr>
          <w:rStyle w:val="Emphasis"/>
          <w:rFonts w:asciiTheme="majorHAnsi" w:hAnsiTheme="majorHAnsi"/>
        </w:rPr>
        <w:t>susceptible to being challenged</w:t>
      </w:r>
      <w:r w:rsidRPr="00936B5E">
        <w:rPr>
          <w:rStyle w:val="StyleUnderline"/>
          <w:rFonts w:asciiTheme="majorHAnsi" w:hAnsiTheme="majorHAnsi"/>
        </w:rPr>
        <w:t xml:space="preserve"> by counter-hegemonic practices</w:t>
      </w:r>
      <w:r w:rsidRPr="00936B5E">
        <w:rPr>
          <w:rFonts w:asciiTheme="majorHAnsi" w:hAnsiTheme="majorHAnsi"/>
          <w:sz w:val="12"/>
        </w:rPr>
        <w:t xml:space="preserve"> – feminist, anti-racist, environmentalist, for example. </w:t>
      </w:r>
      <w:r w:rsidRPr="00936B5E">
        <w:rPr>
          <w:rStyle w:val="StyleUnderline"/>
          <w:rFonts w:asciiTheme="majorHAnsi" w:hAnsiTheme="majorHAnsi"/>
        </w:rPr>
        <w:t>This is illustrated by the plethora of new social movements which</w:t>
      </w:r>
      <w:r w:rsidRPr="00936B5E">
        <w:rPr>
          <w:rFonts w:asciiTheme="majorHAnsi" w:hAnsiTheme="majorHAnsi"/>
          <w:sz w:val="12"/>
        </w:rPr>
        <w:t xml:space="preserve"> presently </w:t>
      </w:r>
      <w:r w:rsidRPr="00936B5E">
        <w:rPr>
          <w:rStyle w:val="StyleUnderline"/>
          <w:rFonts w:asciiTheme="majorHAnsi" w:hAnsiTheme="majorHAnsi"/>
        </w:rPr>
        <w:t>exist</w:t>
      </w:r>
      <w:r w:rsidRPr="00936B5E">
        <w:rPr>
          <w:rFonts w:asciiTheme="majorHAnsi" w:hAnsiTheme="majorHAnsi"/>
          <w:sz w:val="12"/>
        </w:rPr>
        <w:t xml:space="preserve"> in radical politics today (Christian, anti-war, counter-</w:t>
      </w:r>
      <w:proofErr w:type="spellStart"/>
      <w:r w:rsidRPr="00936B5E">
        <w:rPr>
          <w:rFonts w:asciiTheme="majorHAnsi" w:hAnsiTheme="majorHAnsi"/>
          <w:sz w:val="12"/>
        </w:rPr>
        <w:t>globalisation</w:t>
      </w:r>
      <w:proofErr w:type="spellEnd"/>
      <w:r w:rsidRPr="00936B5E">
        <w:rPr>
          <w:rFonts w:asciiTheme="majorHAnsi" w:hAnsiTheme="majorHAnsi"/>
          <w:sz w:val="12"/>
        </w:rPr>
        <w:t xml:space="preserve">, Muslim, and so on). Clearly not all of these are workers’ struggles. In their various ways they have nevertheless attempted to influence and have influenced a new hegemonic order. This means that </w:t>
      </w:r>
      <w:r w:rsidRPr="00936B5E">
        <w:rPr>
          <w:rStyle w:val="StyleUnderline"/>
          <w:rFonts w:asciiTheme="majorHAnsi" w:hAnsiTheme="majorHAnsi"/>
          <w:highlight w:val="green"/>
        </w:rPr>
        <w:t>when we talk about ‘the political’</w:t>
      </w:r>
      <w:r w:rsidRPr="00936B5E">
        <w:rPr>
          <w:rStyle w:val="StyleUnderline"/>
          <w:rFonts w:asciiTheme="majorHAnsi" w:hAnsiTheme="majorHAnsi"/>
        </w:rPr>
        <w:t xml:space="preserve">, </w:t>
      </w:r>
      <w:r w:rsidRPr="00936B5E">
        <w:rPr>
          <w:rStyle w:val="StyleUnderline"/>
          <w:rFonts w:asciiTheme="majorHAnsi" w:hAnsiTheme="majorHAnsi"/>
          <w:highlight w:val="green"/>
        </w:rPr>
        <w:t xml:space="preserve">we do not lose sight of </w:t>
      </w:r>
      <w:r w:rsidRPr="00936B5E">
        <w:rPr>
          <w:rStyle w:val="StyleUnderline"/>
          <w:rFonts w:asciiTheme="majorHAnsi" w:hAnsiTheme="majorHAnsi"/>
        </w:rPr>
        <w:t xml:space="preserve">the </w:t>
      </w:r>
      <w:proofErr w:type="gramStart"/>
      <w:r w:rsidRPr="00936B5E">
        <w:rPr>
          <w:rStyle w:val="StyleUnderline"/>
          <w:rFonts w:asciiTheme="majorHAnsi" w:hAnsiTheme="majorHAnsi"/>
        </w:rPr>
        <w:t>ever present</w:t>
      </w:r>
      <w:proofErr w:type="gramEnd"/>
      <w:r w:rsidRPr="00936B5E">
        <w:rPr>
          <w:rStyle w:val="StyleUnderline"/>
          <w:rFonts w:asciiTheme="majorHAnsi" w:hAnsiTheme="majorHAnsi"/>
        </w:rPr>
        <w:t xml:space="preserve"> possibility of heterogeneity and </w:t>
      </w:r>
      <w:r w:rsidRPr="00936B5E">
        <w:rPr>
          <w:rStyle w:val="StyleUnderline"/>
          <w:rFonts w:asciiTheme="majorHAnsi" w:hAnsiTheme="majorHAnsi"/>
          <w:highlight w:val="green"/>
        </w:rPr>
        <w:t>antagonism</w:t>
      </w:r>
      <w:r w:rsidRPr="00936B5E">
        <w:rPr>
          <w:rFonts w:asciiTheme="majorHAnsi" w:hAnsiTheme="majorHAnsi"/>
          <w:sz w:val="12"/>
          <w:highlight w:val="green"/>
        </w:rPr>
        <w:t xml:space="preserve"> </w:t>
      </w:r>
      <w:r w:rsidRPr="00936B5E">
        <w:rPr>
          <w:rFonts w:asciiTheme="majorHAnsi" w:hAnsiTheme="majorHAnsi"/>
          <w:sz w:val="12"/>
        </w:rPr>
        <w:t xml:space="preserve">within society. There are </w:t>
      </w:r>
      <w:proofErr w:type="gramStart"/>
      <w:r w:rsidRPr="00936B5E">
        <w:rPr>
          <w:rFonts w:asciiTheme="majorHAnsi" w:hAnsiTheme="majorHAnsi"/>
          <w:sz w:val="12"/>
        </w:rPr>
        <w:t>many different ways</w:t>
      </w:r>
      <w:proofErr w:type="gramEnd"/>
      <w:r w:rsidRPr="00936B5E">
        <w:rPr>
          <w:rFonts w:asciiTheme="majorHAnsi" w:hAnsiTheme="majorHAnsi"/>
          <w:sz w:val="12"/>
        </w:rPr>
        <w:t xml:space="preserve"> of being antagonistic to a dominant order in a heterogeneous society – it need not only refer to the workers’ struggles. I submit that it is necessary to introduce this hegemonic dimension when one envisages the transition from Fordism to post-Fordism. This means abandoning the view that a single logic (workers’ struggles) is at work in the evolution of the work process; as well as acknowledging the pro-active role played by capital. In order to do </w:t>
      </w:r>
      <w:proofErr w:type="gramStart"/>
      <w:r w:rsidRPr="00936B5E">
        <w:rPr>
          <w:rFonts w:asciiTheme="majorHAnsi" w:hAnsiTheme="majorHAnsi"/>
          <w:sz w:val="12"/>
        </w:rPr>
        <w:t>this</w:t>
      </w:r>
      <w:proofErr w:type="gramEnd"/>
      <w:r w:rsidRPr="00936B5E">
        <w:rPr>
          <w:rFonts w:asciiTheme="majorHAnsi" w:hAnsiTheme="majorHAnsi"/>
          <w:sz w:val="12"/>
        </w:rPr>
        <w:t xml:space="preserve"> we can find interesting insights in the work of Luc </w:t>
      </w:r>
      <w:proofErr w:type="spellStart"/>
      <w:r w:rsidRPr="00936B5E">
        <w:rPr>
          <w:rFonts w:asciiTheme="majorHAnsi" w:hAnsiTheme="majorHAnsi"/>
          <w:sz w:val="12"/>
        </w:rPr>
        <w:t>Boltanski</w:t>
      </w:r>
      <w:proofErr w:type="spellEnd"/>
      <w:r w:rsidRPr="00936B5E">
        <w:rPr>
          <w:rFonts w:asciiTheme="majorHAnsi" w:hAnsiTheme="majorHAnsi"/>
          <w:sz w:val="12"/>
        </w:rPr>
        <w:t xml:space="preserve"> and Eve </w:t>
      </w:r>
      <w:proofErr w:type="spellStart"/>
      <w:r w:rsidRPr="00936B5E">
        <w:rPr>
          <w:rFonts w:asciiTheme="majorHAnsi" w:hAnsiTheme="majorHAnsi"/>
          <w:sz w:val="12"/>
        </w:rPr>
        <w:t>Chiapello</w:t>
      </w:r>
      <w:proofErr w:type="spellEnd"/>
      <w:r w:rsidRPr="00936B5E">
        <w:rPr>
          <w:rFonts w:asciiTheme="majorHAnsi" w:hAnsiTheme="majorHAnsi"/>
          <w:sz w:val="12"/>
        </w:rPr>
        <w:t xml:space="preserve"> who, in their book The New Spirit of Capitalism (2005), bring to light the way in which capitalists manage to use the demands for autonomy of the new movements that developed in the 1960s, harnessing them in the development of the post-Fordist networked economy and transforming them into new forms of control. They use the term ‘artistic critique’ to refer to how the strategies of the </w:t>
      </w:r>
      <w:proofErr w:type="gramStart"/>
      <w:r w:rsidRPr="00936B5E">
        <w:rPr>
          <w:rFonts w:asciiTheme="majorHAnsi" w:hAnsiTheme="majorHAnsi"/>
          <w:sz w:val="12"/>
        </w:rPr>
        <w:t>counter-culture</w:t>
      </w:r>
      <w:proofErr w:type="gramEnd"/>
      <w:r w:rsidRPr="00936B5E">
        <w:rPr>
          <w:rFonts w:asciiTheme="majorHAnsi" w:hAnsiTheme="majorHAnsi"/>
          <w:sz w:val="12"/>
        </w:rPr>
        <w:t xml:space="preserve"> (the search for authenticity, the ideal of </w:t>
      </w:r>
      <w:proofErr w:type="spellStart"/>
      <w:r w:rsidRPr="00936B5E">
        <w:rPr>
          <w:rFonts w:asciiTheme="majorHAnsi" w:hAnsiTheme="majorHAnsi"/>
          <w:sz w:val="12"/>
        </w:rPr>
        <w:t>selfmanagement</w:t>
      </w:r>
      <w:proofErr w:type="spellEnd"/>
      <w:r w:rsidRPr="00936B5E">
        <w:rPr>
          <w:rFonts w:asciiTheme="majorHAnsi" w:hAnsiTheme="majorHAnsi"/>
          <w:sz w:val="12"/>
        </w:rPr>
        <w:t xml:space="preserve"> and the anti-hierarchical exigency) were used to promote the conditions required by the new mode of capitalist regulation, replacing the disciplinary framework characteristic of the Fordist period. From my point of view, what is interesting in this approach is that it shows how an important dimension of the transition from Fordism to </w:t>
      </w:r>
      <w:proofErr w:type="spellStart"/>
      <w:r w:rsidRPr="00936B5E">
        <w:rPr>
          <w:rFonts w:asciiTheme="majorHAnsi" w:hAnsiTheme="majorHAnsi"/>
          <w:sz w:val="12"/>
        </w:rPr>
        <w:t>postFordism</w:t>
      </w:r>
      <w:proofErr w:type="spellEnd"/>
      <w:r w:rsidRPr="00936B5E">
        <w:rPr>
          <w:rFonts w:asciiTheme="majorHAnsi" w:hAnsiTheme="majorHAnsi"/>
          <w:sz w:val="12"/>
        </w:rPr>
        <w:t xml:space="preserve"> involves rearticulating existing discourses and practices in new ways. It allows us to </w:t>
      </w:r>
      <w:proofErr w:type="spellStart"/>
      <w:r w:rsidRPr="00936B5E">
        <w:rPr>
          <w:rFonts w:asciiTheme="majorHAnsi" w:hAnsiTheme="majorHAnsi"/>
          <w:sz w:val="12"/>
        </w:rPr>
        <w:t>visualise</w:t>
      </w:r>
      <w:proofErr w:type="spellEnd"/>
      <w:r w:rsidRPr="00936B5E">
        <w:rPr>
          <w:rFonts w:asciiTheme="majorHAnsi" w:hAnsiTheme="majorHAnsi"/>
          <w:sz w:val="12"/>
        </w:rPr>
        <w:t xml:space="preserve"> the transition from Fordism to </w:t>
      </w:r>
      <w:proofErr w:type="spellStart"/>
      <w:r w:rsidRPr="00936B5E">
        <w:rPr>
          <w:rFonts w:asciiTheme="majorHAnsi" w:hAnsiTheme="majorHAnsi"/>
          <w:sz w:val="12"/>
        </w:rPr>
        <w:t>postFordism</w:t>
      </w:r>
      <w:proofErr w:type="spellEnd"/>
      <w:r w:rsidRPr="00936B5E">
        <w:rPr>
          <w:rFonts w:asciiTheme="majorHAnsi" w:hAnsiTheme="majorHAnsi"/>
          <w:sz w:val="12"/>
        </w:rPr>
        <w:t xml:space="preserve"> in terms of a hegemonic intervention. To be sure, </w:t>
      </w:r>
      <w:proofErr w:type="spellStart"/>
      <w:r w:rsidRPr="00936B5E">
        <w:rPr>
          <w:rFonts w:asciiTheme="majorHAnsi" w:hAnsiTheme="majorHAnsi"/>
          <w:sz w:val="12"/>
        </w:rPr>
        <w:t>Boltanski</w:t>
      </w:r>
      <w:proofErr w:type="spellEnd"/>
      <w:r w:rsidRPr="00936B5E">
        <w:rPr>
          <w:rFonts w:asciiTheme="majorHAnsi" w:hAnsiTheme="majorHAnsi"/>
          <w:sz w:val="12"/>
        </w:rPr>
        <w:t xml:space="preserve"> and </w:t>
      </w:r>
      <w:proofErr w:type="spellStart"/>
      <w:r w:rsidRPr="00936B5E">
        <w:rPr>
          <w:rFonts w:asciiTheme="majorHAnsi" w:hAnsiTheme="majorHAnsi"/>
          <w:sz w:val="12"/>
        </w:rPr>
        <w:t>Chiapello</w:t>
      </w:r>
      <w:proofErr w:type="spellEnd"/>
      <w:r w:rsidRPr="00936B5E">
        <w:rPr>
          <w:rFonts w:asciiTheme="majorHAnsi" w:hAnsiTheme="majorHAnsi"/>
          <w:sz w:val="12"/>
        </w:rPr>
        <w:t xml:space="preserve"> never use this vocabulary, but their analysis is a clear example of what Gramsci called ‘hegemony through </w:t>
      </w:r>
      <w:proofErr w:type="spellStart"/>
      <w:r w:rsidRPr="00936B5E">
        <w:rPr>
          <w:rFonts w:asciiTheme="majorHAnsi" w:hAnsiTheme="majorHAnsi"/>
          <w:sz w:val="12"/>
        </w:rPr>
        <w:t>neutralisation</w:t>
      </w:r>
      <w:proofErr w:type="spellEnd"/>
      <w:r w:rsidRPr="00936B5E">
        <w:rPr>
          <w:rFonts w:asciiTheme="majorHAnsi" w:hAnsiTheme="majorHAnsi"/>
          <w:sz w:val="12"/>
        </w:rPr>
        <w:t xml:space="preserve">’ or ‘passive revolution’. This refers to a situation </w:t>
      </w:r>
      <w:r w:rsidRPr="00936B5E">
        <w:rPr>
          <w:rStyle w:val="StyleUnderline"/>
          <w:rFonts w:asciiTheme="majorHAnsi" w:hAnsiTheme="majorHAnsi"/>
        </w:rPr>
        <w:t xml:space="preserve">where demands which challenge the hegemonic order are recuperated by the existing system, which is achieved by satisfying them in a way that </w:t>
      </w:r>
      <w:proofErr w:type="spellStart"/>
      <w:r w:rsidRPr="00936B5E">
        <w:rPr>
          <w:rStyle w:val="Emphasis"/>
          <w:rFonts w:asciiTheme="majorHAnsi" w:hAnsiTheme="majorHAnsi"/>
        </w:rPr>
        <w:t>neutralises</w:t>
      </w:r>
      <w:proofErr w:type="spellEnd"/>
      <w:r w:rsidRPr="00936B5E">
        <w:rPr>
          <w:rStyle w:val="Emphasis"/>
          <w:rFonts w:asciiTheme="majorHAnsi" w:hAnsiTheme="majorHAnsi"/>
        </w:rPr>
        <w:t xml:space="preserve"> their subversive potential</w:t>
      </w:r>
      <w:r w:rsidRPr="00936B5E">
        <w:rPr>
          <w:rStyle w:val="StyleUnderline"/>
          <w:rFonts w:asciiTheme="majorHAnsi" w:hAnsiTheme="majorHAnsi"/>
        </w:rPr>
        <w:t>.</w:t>
      </w:r>
      <w:r w:rsidRPr="00936B5E">
        <w:rPr>
          <w:rFonts w:asciiTheme="majorHAnsi" w:hAnsiTheme="majorHAnsi"/>
          <w:sz w:val="12"/>
        </w:rPr>
        <w:t xml:space="preserve"> When we apprehend the transition from Fordism to </w:t>
      </w:r>
      <w:proofErr w:type="spellStart"/>
      <w:r w:rsidRPr="00936B5E">
        <w:rPr>
          <w:rFonts w:asciiTheme="majorHAnsi" w:hAnsiTheme="majorHAnsi"/>
          <w:sz w:val="12"/>
        </w:rPr>
        <w:t>postFordism</w:t>
      </w:r>
      <w:proofErr w:type="spellEnd"/>
      <w:r w:rsidRPr="00936B5E">
        <w:rPr>
          <w:rFonts w:asciiTheme="majorHAnsi" w:hAnsiTheme="majorHAnsi"/>
          <w:sz w:val="12"/>
        </w:rPr>
        <w:t xml:space="preserve"> within such a framework, we can understand it as a hegemonic move by capital to re-establish its leading role and restore its challenged legitimacy. We did not witness a revolution, in Marx’s sense of the term. Rather, there have been many different interventions, challenging dominant hegemonic practices. </w:t>
      </w:r>
      <w:proofErr w:type="gramStart"/>
      <w:r w:rsidRPr="00936B5E">
        <w:rPr>
          <w:rFonts w:asciiTheme="majorHAnsi" w:hAnsiTheme="majorHAnsi"/>
          <w:sz w:val="12"/>
        </w:rPr>
        <w:t xml:space="preserve">It is clear that, </w:t>
      </w:r>
      <w:r w:rsidRPr="00936B5E">
        <w:rPr>
          <w:rStyle w:val="StyleUnderline"/>
          <w:rFonts w:asciiTheme="majorHAnsi" w:hAnsiTheme="majorHAnsi"/>
          <w:highlight w:val="green"/>
        </w:rPr>
        <w:t>once</w:t>
      </w:r>
      <w:proofErr w:type="gramEnd"/>
      <w:r w:rsidRPr="00936B5E">
        <w:rPr>
          <w:rStyle w:val="StyleUnderline"/>
          <w:rFonts w:asciiTheme="majorHAnsi" w:hAnsiTheme="majorHAnsi"/>
          <w:highlight w:val="green"/>
        </w:rPr>
        <w:t xml:space="preserve"> we envisage </w:t>
      </w:r>
      <w:r w:rsidRPr="00936B5E">
        <w:rPr>
          <w:rStyle w:val="StyleUnderline"/>
          <w:rFonts w:asciiTheme="majorHAnsi" w:hAnsiTheme="majorHAnsi"/>
        </w:rPr>
        <w:t xml:space="preserve">social </w:t>
      </w:r>
      <w:r w:rsidRPr="00936B5E">
        <w:rPr>
          <w:rStyle w:val="StyleUnderline"/>
          <w:rFonts w:asciiTheme="majorHAnsi" w:hAnsiTheme="majorHAnsi"/>
          <w:highlight w:val="green"/>
        </w:rPr>
        <w:t>reality in terms of ‘hegemonic’ and ‘counter-hegemonic’ practices</w:t>
      </w:r>
      <w:r w:rsidRPr="00936B5E">
        <w:rPr>
          <w:rStyle w:val="StyleUnderline"/>
          <w:rFonts w:asciiTheme="majorHAnsi" w:hAnsiTheme="majorHAnsi"/>
        </w:rPr>
        <w:t xml:space="preserve">, </w:t>
      </w:r>
      <w:r w:rsidRPr="00936B5E">
        <w:rPr>
          <w:rStyle w:val="StyleUnderline"/>
          <w:rFonts w:asciiTheme="majorHAnsi" w:hAnsiTheme="majorHAnsi"/>
          <w:highlight w:val="green"/>
        </w:rPr>
        <w:t xml:space="preserve">radical politics is not </w:t>
      </w:r>
      <w:r w:rsidRPr="00936B5E">
        <w:rPr>
          <w:rStyle w:val="StyleUnderline"/>
          <w:rFonts w:asciiTheme="majorHAnsi" w:hAnsiTheme="majorHAnsi"/>
        </w:rPr>
        <w:t xml:space="preserve">about </w:t>
      </w:r>
      <w:r w:rsidRPr="00936B5E">
        <w:rPr>
          <w:rStyle w:val="StyleUnderline"/>
          <w:rFonts w:asciiTheme="majorHAnsi" w:hAnsiTheme="majorHAnsi"/>
          <w:highlight w:val="green"/>
        </w:rPr>
        <w:t>withdrawing completely</w:t>
      </w:r>
      <w:r w:rsidRPr="00936B5E">
        <w:rPr>
          <w:rFonts w:asciiTheme="majorHAnsi" w:hAnsiTheme="majorHAnsi"/>
          <w:sz w:val="12"/>
          <w:highlight w:val="green"/>
        </w:rPr>
        <w:t xml:space="preserve"> </w:t>
      </w:r>
      <w:r w:rsidRPr="00936B5E">
        <w:rPr>
          <w:rFonts w:asciiTheme="majorHAnsi" w:hAnsiTheme="majorHAnsi"/>
          <w:sz w:val="12"/>
        </w:rPr>
        <w:t xml:space="preserve">from existing institutions. Rather, </w:t>
      </w:r>
      <w:r w:rsidRPr="00936B5E">
        <w:rPr>
          <w:rStyle w:val="StyleUnderline"/>
          <w:rFonts w:asciiTheme="majorHAnsi" w:hAnsiTheme="majorHAnsi"/>
          <w:highlight w:val="green"/>
        </w:rPr>
        <w:t xml:space="preserve">we </w:t>
      </w:r>
      <w:r w:rsidRPr="00936B5E">
        <w:rPr>
          <w:rStyle w:val="StyleUnderline"/>
          <w:rFonts w:asciiTheme="majorHAnsi" w:hAnsiTheme="majorHAnsi"/>
        </w:rPr>
        <w:t xml:space="preserve">have no other choice but to </w:t>
      </w:r>
      <w:r w:rsidRPr="00936B5E">
        <w:rPr>
          <w:rStyle w:val="StyleUnderline"/>
          <w:rFonts w:asciiTheme="majorHAnsi" w:hAnsiTheme="majorHAnsi"/>
          <w:highlight w:val="green"/>
        </w:rPr>
        <w:t xml:space="preserve">engage </w:t>
      </w:r>
      <w:r w:rsidRPr="00936B5E">
        <w:rPr>
          <w:rStyle w:val="StyleUnderline"/>
          <w:rFonts w:asciiTheme="majorHAnsi" w:hAnsiTheme="majorHAnsi"/>
        </w:rPr>
        <w:t xml:space="preserve">with hegemonic practices, </w:t>
      </w:r>
      <w:proofErr w:type="gramStart"/>
      <w:r w:rsidRPr="00936B5E">
        <w:rPr>
          <w:rStyle w:val="StyleUnderline"/>
          <w:rFonts w:asciiTheme="majorHAnsi" w:hAnsiTheme="majorHAnsi"/>
          <w:highlight w:val="green"/>
        </w:rPr>
        <w:t>i</w:t>
      </w:r>
      <w:r w:rsidRPr="00936B5E">
        <w:rPr>
          <w:rStyle w:val="StyleUnderline"/>
          <w:rFonts w:asciiTheme="majorHAnsi" w:hAnsiTheme="majorHAnsi"/>
        </w:rPr>
        <w:t xml:space="preserve">n order </w:t>
      </w:r>
      <w:r w:rsidRPr="00936B5E">
        <w:rPr>
          <w:rStyle w:val="StyleUnderline"/>
          <w:rFonts w:asciiTheme="majorHAnsi" w:hAnsiTheme="majorHAnsi"/>
          <w:highlight w:val="green"/>
        </w:rPr>
        <w:t>to</w:t>
      </w:r>
      <w:proofErr w:type="gramEnd"/>
      <w:r w:rsidRPr="00936B5E">
        <w:rPr>
          <w:rStyle w:val="StyleUnderline"/>
          <w:rFonts w:asciiTheme="majorHAnsi" w:hAnsiTheme="majorHAnsi"/>
          <w:highlight w:val="green"/>
        </w:rPr>
        <w:t xml:space="preserve"> challenge </w:t>
      </w:r>
      <w:r w:rsidRPr="00936B5E">
        <w:rPr>
          <w:rStyle w:val="StyleUnderline"/>
          <w:rFonts w:asciiTheme="majorHAnsi" w:hAnsiTheme="majorHAnsi"/>
        </w:rPr>
        <w:t>them.</w:t>
      </w:r>
      <w:r w:rsidRPr="00936B5E">
        <w:rPr>
          <w:rFonts w:asciiTheme="majorHAnsi" w:hAnsiTheme="majorHAnsi"/>
          <w:sz w:val="12"/>
        </w:rPr>
        <w:t xml:space="preserve"> This is crucial; </w:t>
      </w:r>
      <w:proofErr w:type="gramStart"/>
      <w:r w:rsidRPr="00936B5E">
        <w:rPr>
          <w:rStyle w:val="StyleUnderline"/>
          <w:rFonts w:asciiTheme="majorHAnsi" w:hAnsiTheme="majorHAnsi"/>
          <w:highlight w:val="green"/>
        </w:rPr>
        <w:t>otherwise</w:t>
      </w:r>
      <w:proofErr w:type="gramEnd"/>
      <w:r w:rsidRPr="00936B5E">
        <w:rPr>
          <w:rStyle w:val="StyleUnderline"/>
          <w:rFonts w:asciiTheme="majorHAnsi" w:hAnsiTheme="majorHAnsi"/>
        </w:rPr>
        <w:t xml:space="preserve"> we will be faced with a chaotic situation.</w:t>
      </w:r>
      <w:r w:rsidRPr="00936B5E">
        <w:rPr>
          <w:rFonts w:asciiTheme="majorHAnsi" w:hAnsiTheme="majorHAnsi"/>
          <w:sz w:val="12"/>
        </w:rPr>
        <w:t xml:space="preserve"> Moreover, </w:t>
      </w:r>
      <w:r w:rsidRPr="00936B5E">
        <w:rPr>
          <w:rStyle w:val="StyleUnderline"/>
          <w:rFonts w:asciiTheme="majorHAnsi" w:hAnsiTheme="majorHAnsi"/>
        </w:rPr>
        <w:t>if we do not engage</w:t>
      </w:r>
      <w:r w:rsidRPr="00936B5E">
        <w:rPr>
          <w:rFonts w:asciiTheme="majorHAnsi" w:hAnsiTheme="majorHAnsi"/>
          <w:sz w:val="12"/>
        </w:rPr>
        <w:t xml:space="preserve"> with and challenge </w:t>
      </w:r>
      <w:r w:rsidRPr="00936B5E">
        <w:rPr>
          <w:rStyle w:val="StyleUnderline"/>
          <w:rFonts w:asciiTheme="majorHAnsi" w:hAnsiTheme="majorHAnsi"/>
        </w:rPr>
        <w:t>the existing order,</w:t>
      </w:r>
      <w:r w:rsidRPr="00936B5E">
        <w:rPr>
          <w:rFonts w:asciiTheme="majorHAnsi" w:hAnsiTheme="majorHAnsi"/>
          <w:sz w:val="12"/>
        </w:rPr>
        <w:t xml:space="preserve"> </w:t>
      </w:r>
      <w:r w:rsidRPr="00936B5E">
        <w:rPr>
          <w:rStyle w:val="StyleUnderline"/>
          <w:rFonts w:asciiTheme="majorHAnsi" w:hAnsiTheme="majorHAnsi"/>
        </w:rPr>
        <w:t>if we</w:t>
      </w:r>
      <w:r w:rsidRPr="00936B5E">
        <w:rPr>
          <w:rFonts w:asciiTheme="majorHAnsi" w:hAnsiTheme="majorHAnsi"/>
          <w:sz w:val="12"/>
        </w:rPr>
        <w:t xml:space="preserve"> instead </w:t>
      </w:r>
      <w:r w:rsidRPr="00936B5E">
        <w:rPr>
          <w:rStyle w:val="StyleUnderline"/>
          <w:rFonts w:asciiTheme="majorHAnsi" w:hAnsiTheme="majorHAnsi"/>
        </w:rPr>
        <w:t xml:space="preserve">choose to simply escape the state completely, </w:t>
      </w:r>
      <w:r w:rsidRPr="00936B5E">
        <w:rPr>
          <w:rStyle w:val="StyleUnderline"/>
          <w:rFonts w:asciiTheme="majorHAnsi" w:hAnsiTheme="majorHAnsi"/>
          <w:highlight w:val="green"/>
        </w:rPr>
        <w:t xml:space="preserve">we leave the door open </w:t>
      </w:r>
      <w:r w:rsidRPr="00936B5E">
        <w:rPr>
          <w:rStyle w:val="Emphasis"/>
          <w:rFonts w:asciiTheme="majorHAnsi" w:hAnsiTheme="majorHAnsi"/>
          <w:highlight w:val="green"/>
        </w:rPr>
        <w:t xml:space="preserve">for others to </w:t>
      </w:r>
      <w:r w:rsidRPr="00936B5E">
        <w:rPr>
          <w:rStyle w:val="Emphasis"/>
          <w:rFonts w:asciiTheme="majorHAnsi" w:hAnsiTheme="majorHAnsi"/>
        </w:rPr>
        <w:t>take</w:t>
      </w:r>
      <w:r w:rsidRPr="00936B5E">
        <w:rPr>
          <w:rStyle w:val="StyleUnderline"/>
          <w:rFonts w:asciiTheme="majorHAnsi" w:hAnsiTheme="majorHAnsi"/>
        </w:rPr>
        <w:t xml:space="preserve"> </w:t>
      </w:r>
      <w:r w:rsidRPr="00936B5E">
        <w:rPr>
          <w:rStyle w:val="StyleUnderline"/>
          <w:rFonts w:asciiTheme="majorHAnsi" w:hAnsiTheme="majorHAnsi"/>
          <w:highlight w:val="green"/>
        </w:rPr>
        <w:t xml:space="preserve">control </w:t>
      </w:r>
      <w:r w:rsidRPr="00936B5E">
        <w:rPr>
          <w:rStyle w:val="StyleUnderline"/>
          <w:rFonts w:asciiTheme="majorHAnsi" w:hAnsiTheme="majorHAnsi"/>
        </w:rPr>
        <w:t>of</w:t>
      </w:r>
      <w:r w:rsidRPr="00936B5E">
        <w:rPr>
          <w:rFonts w:asciiTheme="majorHAnsi" w:hAnsiTheme="majorHAnsi"/>
          <w:sz w:val="12"/>
        </w:rPr>
        <w:t xml:space="preserve"> systems of </w:t>
      </w:r>
      <w:r w:rsidRPr="00936B5E">
        <w:rPr>
          <w:rStyle w:val="Emphasis"/>
          <w:rFonts w:asciiTheme="majorHAnsi" w:hAnsiTheme="majorHAnsi"/>
          <w:highlight w:val="green"/>
        </w:rPr>
        <w:t>authority</w:t>
      </w:r>
      <w:r w:rsidRPr="00936B5E">
        <w:rPr>
          <w:rFonts w:asciiTheme="majorHAnsi" w:hAnsiTheme="majorHAnsi"/>
          <w:sz w:val="12"/>
          <w:highlight w:val="green"/>
        </w:rPr>
        <w:t xml:space="preserve"> </w:t>
      </w:r>
      <w:r w:rsidRPr="00936B5E">
        <w:rPr>
          <w:rFonts w:asciiTheme="majorHAnsi" w:hAnsiTheme="majorHAnsi"/>
          <w:sz w:val="12"/>
        </w:rPr>
        <w:t xml:space="preserve">and regulation. </w:t>
      </w:r>
      <w:proofErr w:type="gramStart"/>
      <w:r w:rsidRPr="00936B5E">
        <w:rPr>
          <w:rFonts w:asciiTheme="majorHAnsi" w:hAnsiTheme="majorHAnsi"/>
          <w:sz w:val="12"/>
        </w:rPr>
        <w:t>Indeed</w:t>
      </w:r>
      <w:proofErr w:type="gramEnd"/>
      <w:r w:rsidRPr="00936B5E">
        <w:rPr>
          <w:rFonts w:asciiTheme="majorHAnsi" w:hAnsiTheme="majorHAnsi"/>
          <w:sz w:val="12"/>
        </w:rPr>
        <w:t xml:space="preserve"> there are many historical (and not so historical) examples of this. </w:t>
      </w:r>
      <w:r w:rsidRPr="00936B5E">
        <w:rPr>
          <w:rStyle w:val="StyleUnderline"/>
          <w:rFonts w:asciiTheme="majorHAnsi" w:hAnsiTheme="majorHAnsi"/>
          <w:highlight w:val="green"/>
        </w:rPr>
        <w:t>When the Left shows little interest</w:t>
      </w:r>
      <w:r w:rsidRPr="00936B5E">
        <w:rPr>
          <w:rStyle w:val="StyleUnderline"/>
          <w:rFonts w:asciiTheme="majorHAnsi" w:hAnsiTheme="majorHAnsi"/>
        </w:rPr>
        <w:t xml:space="preserve">, </w:t>
      </w:r>
      <w:r w:rsidRPr="00936B5E">
        <w:rPr>
          <w:rStyle w:val="StyleUnderline"/>
          <w:rFonts w:asciiTheme="majorHAnsi" w:hAnsiTheme="majorHAnsi"/>
          <w:highlight w:val="green"/>
        </w:rPr>
        <w:t>Right-wing</w:t>
      </w:r>
      <w:r w:rsidRPr="00936B5E">
        <w:rPr>
          <w:rFonts w:asciiTheme="majorHAnsi" w:hAnsiTheme="majorHAnsi"/>
          <w:sz w:val="12"/>
          <w:highlight w:val="green"/>
        </w:rPr>
        <w:t xml:space="preserve"> </w:t>
      </w:r>
      <w:r w:rsidRPr="00936B5E">
        <w:rPr>
          <w:rFonts w:asciiTheme="majorHAnsi" w:hAnsiTheme="majorHAnsi"/>
          <w:sz w:val="12"/>
        </w:rPr>
        <w:t xml:space="preserve">and authoritarian </w:t>
      </w:r>
      <w:r w:rsidRPr="00936B5E">
        <w:rPr>
          <w:rStyle w:val="Emphasis"/>
          <w:rFonts w:asciiTheme="majorHAnsi" w:hAnsiTheme="majorHAnsi"/>
          <w:highlight w:val="green"/>
        </w:rPr>
        <w:t xml:space="preserve">groups </w:t>
      </w:r>
      <w:r w:rsidRPr="00936B5E">
        <w:rPr>
          <w:rStyle w:val="Emphasis"/>
          <w:rFonts w:asciiTheme="majorHAnsi" w:hAnsiTheme="majorHAnsi"/>
        </w:rPr>
        <w:t xml:space="preserve">are only too happy to </w:t>
      </w:r>
      <w:r w:rsidRPr="00936B5E">
        <w:rPr>
          <w:rStyle w:val="Emphasis"/>
          <w:rFonts w:asciiTheme="majorHAnsi" w:hAnsiTheme="majorHAnsi"/>
          <w:highlight w:val="green"/>
        </w:rPr>
        <w:t xml:space="preserve">take over </w:t>
      </w:r>
      <w:r w:rsidRPr="00936B5E">
        <w:rPr>
          <w:rStyle w:val="Emphasis"/>
          <w:rFonts w:asciiTheme="majorHAnsi" w:hAnsiTheme="majorHAnsi"/>
        </w:rPr>
        <w:t>the state</w:t>
      </w:r>
      <w:r w:rsidRPr="00936B5E">
        <w:rPr>
          <w:rStyle w:val="StyleUnderline"/>
          <w:rFonts w:asciiTheme="majorHAnsi" w:hAnsiTheme="majorHAnsi"/>
        </w:rPr>
        <w:t xml:space="preserve">. </w:t>
      </w:r>
      <w:r w:rsidRPr="00936B5E">
        <w:rPr>
          <w:rFonts w:asciiTheme="majorHAnsi" w:hAnsiTheme="majorHAnsi"/>
          <w:sz w:val="12"/>
        </w:rPr>
        <w:t xml:space="preserve">The strategy of exodus could be seen as the reformulation of the idea of communism, as it was found in Marx. There are many points in common between the two perspectives. To be sure, for Hardt and Negri it is no longer the proletariat, but the Multitude which is the privileged political subject. But </w:t>
      </w:r>
      <w:r w:rsidRPr="00936B5E">
        <w:rPr>
          <w:rStyle w:val="StyleUnderline"/>
          <w:rFonts w:asciiTheme="majorHAnsi" w:hAnsiTheme="majorHAnsi"/>
        </w:rPr>
        <w:t xml:space="preserve">in both cases the state is seen as a monolithic apparatus of domination that cannot be transformed. It </w:t>
      </w:r>
      <w:proofErr w:type="gramStart"/>
      <w:r w:rsidRPr="00936B5E">
        <w:rPr>
          <w:rStyle w:val="StyleUnderline"/>
          <w:rFonts w:asciiTheme="majorHAnsi" w:hAnsiTheme="majorHAnsi"/>
        </w:rPr>
        <w:t>has to</w:t>
      </w:r>
      <w:proofErr w:type="gramEnd"/>
      <w:r w:rsidRPr="00936B5E">
        <w:rPr>
          <w:rStyle w:val="StyleUnderline"/>
          <w:rFonts w:asciiTheme="majorHAnsi" w:hAnsiTheme="majorHAnsi"/>
        </w:rPr>
        <w:t xml:space="preserve"> ‘wither away’ in order to leave room for a reconciled society beyond law</w:t>
      </w:r>
      <w:r w:rsidRPr="00936B5E">
        <w:rPr>
          <w:rFonts w:asciiTheme="majorHAnsi" w:hAnsiTheme="majorHAnsi"/>
          <w:sz w:val="12"/>
        </w:rPr>
        <w:t xml:space="preserve">, power and sovereignty. </w:t>
      </w:r>
      <w:proofErr w:type="gramStart"/>
      <w:r w:rsidRPr="00936B5E">
        <w:rPr>
          <w:rStyle w:val="StyleUnderline"/>
          <w:rFonts w:asciiTheme="majorHAnsi" w:hAnsiTheme="majorHAnsi"/>
        </w:rPr>
        <w:t>In reality,</w:t>
      </w:r>
      <w:r w:rsidRPr="00936B5E">
        <w:rPr>
          <w:rFonts w:asciiTheme="majorHAnsi" w:hAnsiTheme="majorHAnsi"/>
          <w:sz w:val="12"/>
        </w:rPr>
        <w:t xml:space="preserve"> as</w:t>
      </w:r>
      <w:proofErr w:type="gramEnd"/>
      <w:r w:rsidRPr="00936B5E">
        <w:rPr>
          <w:rFonts w:asciiTheme="majorHAnsi" w:hAnsiTheme="majorHAnsi"/>
          <w:sz w:val="12"/>
        </w:rPr>
        <w:t xml:space="preserve"> I’ve already noted, </w:t>
      </w:r>
      <w:r w:rsidRPr="00936B5E">
        <w:rPr>
          <w:rStyle w:val="StyleUnderline"/>
          <w:rFonts w:asciiTheme="majorHAnsi" w:hAnsiTheme="majorHAnsi"/>
        </w:rPr>
        <w:t>others</w:t>
      </w:r>
      <w:r w:rsidRPr="00936B5E">
        <w:rPr>
          <w:rFonts w:asciiTheme="majorHAnsi" w:hAnsiTheme="majorHAnsi"/>
          <w:sz w:val="12"/>
        </w:rPr>
        <w:t xml:space="preserve"> are often perfectly willing to </w:t>
      </w:r>
      <w:r w:rsidRPr="00936B5E">
        <w:rPr>
          <w:rStyle w:val="StyleUnderline"/>
          <w:rFonts w:asciiTheme="majorHAnsi" w:hAnsiTheme="majorHAnsi"/>
        </w:rPr>
        <w:t>take control</w:t>
      </w:r>
      <w:r w:rsidRPr="00936B5E">
        <w:rPr>
          <w:rFonts w:asciiTheme="majorHAnsi" w:hAnsiTheme="majorHAnsi"/>
          <w:sz w:val="12"/>
        </w:rPr>
        <w:t xml:space="preserve">. If my approach – supporting new social movements and counterhegemonic practices – has been called ‘post-Marxist’ by many, it is precisely because I have challenged the very possibility of such a reconciled society. </w:t>
      </w:r>
      <w:r w:rsidRPr="00936B5E">
        <w:rPr>
          <w:rStyle w:val="StyleUnderline"/>
          <w:rFonts w:asciiTheme="majorHAnsi" w:hAnsiTheme="majorHAnsi"/>
        </w:rPr>
        <w:t xml:space="preserve">To acknowledge the </w:t>
      </w:r>
      <w:proofErr w:type="gramStart"/>
      <w:r w:rsidRPr="00936B5E">
        <w:rPr>
          <w:rStyle w:val="StyleUnderline"/>
          <w:rFonts w:asciiTheme="majorHAnsi" w:hAnsiTheme="majorHAnsi"/>
        </w:rPr>
        <w:t>ever present</w:t>
      </w:r>
      <w:proofErr w:type="gramEnd"/>
      <w:r w:rsidRPr="00936B5E">
        <w:rPr>
          <w:rStyle w:val="StyleUnderline"/>
          <w:rFonts w:asciiTheme="majorHAnsi" w:hAnsiTheme="majorHAnsi"/>
        </w:rPr>
        <w:t xml:space="preserve"> possibility of antagonism to the existing order implies </w:t>
      </w:r>
      <w:proofErr w:type="spellStart"/>
      <w:r w:rsidRPr="00936B5E">
        <w:rPr>
          <w:rStyle w:val="StyleUnderline"/>
          <w:rFonts w:asciiTheme="majorHAnsi" w:hAnsiTheme="majorHAnsi"/>
        </w:rPr>
        <w:t>recognising</w:t>
      </w:r>
      <w:proofErr w:type="spellEnd"/>
      <w:r w:rsidRPr="00936B5E">
        <w:rPr>
          <w:rStyle w:val="StyleUnderline"/>
          <w:rFonts w:asciiTheme="majorHAnsi" w:hAnsiTheme="majorHAnsi"/>
        </w:rPr>
        <w:t xml:space="preserve"> that heterogeneity cannot be eliminated.</w:t>
      </w:r>
      <w:r w:rsidRPr="00936B5E">
        <w:rPr>
          <w:rFonts w:asciiTheme="majorHAnsi" w:hAnsiTheme="majorHAnsi"/>
          <w:sz w:val="12"/>
        </w:rPr>
        <w:t xml:space="preserve"> As far as politics is concerned, </w:t>
      </w:r>
      <w:r w:rsidRPr="00936B5E">
        <w:rPr>
          <w:rStyle w:val="StyleUnderline"/>
          <w:rFonts w:asciiTheme="majorHAnsi" w:hAnsiTheme="majorHAnsi"/>
        </w:rPr>
        <w:t xml:space="preserve">this means the need to envisage it in terms of a hegemonic struggle between conflicting hegemonic projects attempting to incarnate the universal and to define the symbolic parameters of </w:t>
      </w:r>
      <w:r w:rsidRPr="00936B5E">
        <w:rPr>
          <w:rStyle w:val="StyleUnderline"/>
          <w:rFonts w:asciiTheme="majorHAnsi" w:hAnsiTheme="majorHAnsi"/>
          <w:highlight w:val="green"/>
        </w:rPr>
        <w:lastRenderedPageBreak/>
        <w:t>social life</w:t>
      </w:r>
      <w:r w:rsidRPr="00936B5E">
        <w:rPr>
          <w:rFonts w:asciiTheme="majorHAnsi" w:hAnsiTheme="majorHAnsi"/>
          <w:sz w:val="12"/>
        </w:rPr>
        <w:t xml:space="preserve">. </w:t>
      </w:r>
      <w:r w:rsidRPr="00936B5E">
        <w:rPr>
          <w:rStyle w:val="StyleUnderline"/>
          <w:rFonts w:asciiTheme="majorHAnsi" w:hAnsiTheme="majorHAnsi"/>
        </w:rPr>
        <w:t xml:space="preserve">A successful hegemony fixes the meaning of institutions and social practices </w:t>
      </w:r>
      <w:r w:rsidRPr="00936B5E">
        <w:rPr>
          <w:rFonts w:asciiTheme="majorHAnsi" w:hAnsiTheme="majorHAnsi"/>
          <w:sz w:val="12"/>
        </w:rPr>
        <w:t xml:space="preserve">and defines the ‘common sense’ through which a given conception of reality is established. However, </w:t>
      </w:r>
      <w:r w:rsidRPr="00936B5E">
        <w:rPr>
          <w:rStyle w:val="StyleUnderline"/>
          <w:rFonts w:asciiTheme="majorHAnsi" w:hAnsiTheme="majorHAnsi"/>
        </w:rPr>
        <w:t xml:space="preserve">such a result </w:t>
      </w:r>
      <w:r w:rsidRPr="00936B5E">
        <w:rPr>
          <w:rStyle w:val="StyleUnderline"/>
          <w:rFonts w:asciiTheme="majorHAnsi" w:hAnsiTheme="majorHAnsi"/>
          <w:highlight w:val="green"/>
        </w:rPr>
        <w:t xml:space="preserve">is </w:t>
      </w:r>
      <w:r w:rsidRPr="00936B5E">
        <w:rPr>
          <w:rStyle w:val="Emphasis"/>
          <w:rFonts w:asciiTheme="majorHAnsi" w:hAnsiTheme="majorHAnsi"/>
          <w:highlight w:val="green"/>
        </w:rPr>
        <w:t>always contingent</w:t>
      </w:r>
      <w:r w:rsidRPr="00936B5E">
        <w:rPr>
          <w:rFonts w:asciiTheme="majorHAnsi" w:hAnsiTheme="majorHAnsi"/>
          <w:sz w:val="12"/>
        </w:rPr>
        <w:t xml:space="preserve">, </w:t>
      </w:r>
      <w:proofErr w:type="gramStart"/>
      <w:r w:rsidRPr="00936B5E">
        <w:rPr>
          <w:rFonts w:asciiTheme="majorHAnsi" w:hAnsiTheme="majorHAnsi"/>
          <w:sz w:val="12"/>
        </w:rPr>
        <w:t>precarious</w:t>
      </w:r>
      <w:proofErr w:type="gramEnd"/>
      <w:r w:rsidRPr="00936B5E">
        <w:rPr>
          <w:rFonts w:asciiTheme="majorHAnsi" w:hAnsiTheme="majorHAnsi"/>
          <w:sz w:val="12"/>
        </w:rPr>
        <w:t xml:space="preserve"> </w:t>
      </w:r>
      <w:r w:rsidRPr="00936B5E">
        <w:rPr>
          <w:rStyle w:val="StyleUnderline"/>
          <w:rFonts w:asciiTheme="majorHAnsi" w:hAnsiTheme="majorHAnsi"/>
          <w:highlight w:val="green"/>
        </w:rPr>
        <w:t xml:space="preserve">and susceptible to </w:t>
      </w:r>
      <w:r w:rsidRPr="00936B5E">
        <w:rPr>
          <w:rStyle w:val="StyleUnderline"/>
          <w:rFonts w:asciiTheme="majorHAnsi" w:hAnsiTheme="majorHAnsi"/>
        </w:rPr>
        <w:t xml:space="preserve">being </w:t>
      </w:r>
      <w:r w:rsidRPr="00936B5E">
        <w:rPr>
          <w:rStyle w:val="StyleUnderline"/>
          <w:rFonts w:asciiTheme="majorHAnsi" w:hAnsiTheme="majorHAnsi"/>
          <w:highlight w:val="green"/>
        </w:rPr>
        <w:t>challenge</w:t>
      </w:r>
      <w:r w:rsidRPr="00936B5E">
        <w:rPr>
          <w:rStyle w:val="StyleUnderline"/>
          <w:rFonts w:asciiTheme="majorHAnsi" w:hAnsiTheme="majorHAnsi"/>
        </w:rPr>
        <w:t xml:space="preserve">d </w:t>
      </w:r>
      <w:r w:rsidRPr="00936B5E">
        <w:rPr>
          <w:rStyle w:val="StyleUnderline"/>
          <w:rFonts w:asciiTheme="majorHAnsi" w:hAnsiTheme="majorHAnsi"/>
          <w:highlight w:val="green"/>
        </w:rPr>
        <w:t>by counter-hegemonic interventions</w:t>
      </w:r>
      <w:r w:rsidRPr="00936B5E">
        <w:rPr>
          <w:rStyle w:val="StyleUnderline"/>
          <w:rFonts w:asciiTheme="majorHAnsi" w:hAnsiTheme="majorHAnsi"/>
        </w:rPr>
        <w:t xml:space="preserve">. Politics always takes place in a field </w:t>
      </w:r>
      <w:proofErr w:type="spellStart"/>
      <w:r w:rsidRPr="00936B5E">
        <w:rPr>
          <w:rStyle w:val="Emphasis"/>
          <w:rFonts w:asciiTheme="majorHAnsi" w:hAnsiTheme="majorHAnsi"/>
        </w:rPr>
        <w:t>criss-crossed</w:t>
      </w:r>
      <w:proofErr w:type="spellEnd"/>
      <w:r w:rsidRPr="00936B5E">
        <w:rPr>
          <w:rStyle w:val="Emphasis"/>
          <w:rFonts w:asciiTheme="majorHAnsi" w:hAnsiTheme="majorHAnsi"/>
        </w:rPr>
        <w:t xml:space="preserve"> by antagonisms</w:t>
      </w:r>
      <w:r w:rsidRPr="00936B5E">
        <w:rPr>
          <w:rStyle w:val="StyleUnderline"/>
          <w:rFonts w:asciiTheme="majorHAnsi" w:hAnsiTheme="majorHAnsi"/>
        </w:rPr>
        <w:t>.</w:t>
      </w:r>
      <w:r w:rsidRPr="00936B5E">
        <w:rPr>
          <w:rFonts w:asciiTheme="majorHAnsi" w:hAnsiTheme="majorHAnsi"/>
          <w:sz w:val="12"/>
        </w:rPr>
        <w:t xml:space="preserve"> </w:t>
      </w:r>
      <w:r w:rsidRPr="00936B5E">
        <w:rPr>
          <w:rStyle w:val="StyleUnderline"/>
          <w:rFonts w:asciiTheme="majorHAnsi" w:hAnsiTheme="majorHAnsi"/>
        </w:rPr>
        <w:t>A properly political intervention is always one that engages with a certain aspect of the existing hegemony. It can never be merely oppositional</w:t>
      </w:r>
      <w:r w:rsidRPr="00936B5E">
        <w:rPr>
          <w:rFonts w:asciiTheme="majorHAnsi" w:hAnsiTheme="majorHAnsi"/>
          <w:sz w:val="12"/>
        </w:rPr>
        <w:t xml:space="preserve"> or conceived as </w:t>
      </w:r>
      <w:proofErr w:type="gramStart"/>
      <w:r w:rsidRPr="00936B5E">
        <w:rPr>
          <w:rFonts w:asciiTheme="majorHAnsi" w:hAnsiTheme="majorHAnsi"/>
          <w:sz w:val="12"/>
        </w:rPr>
        <w:t>desertion, because</w:t>
      </w:r>
      <w:proofErr w:type="gramEnd"/>
      <w:r w:rsidRPr="00936B5E">
        <w:rPr>
          <w:rFonts w:asciiTheme="majorHAnsi" w:hAnsiTheme="majorHAnsi"/>
          <w:sz w:val="12"/>
        </w:rPr>
        <w:t xml:space="preserve"> it aims to challenge the existing order, </w:t>
      </w:r>
      <w:r w:rsidRPr="00936B5E">
        <w:rPr>
          <w:rStyle w:val="StyleUnderline"/>
          <w:rFonts w:asciiTheme="majorHAnsi" w:hAnsiTheme="majorHAnsi"/>
        </w:rPr>
        <w:t>so that it may reidentify</w:t>
      </w:r>
      <w:r w:rsidRPr="00936B5E">
        <w:rPr>
          <w:rFonts w:asciiTheme="majorHAnsi" w:hAnsiTheme="majorHAnsi"/>
          <w:sz w:val="12"/>
        </w:rPr>
        <w:t xml:space="preserve"> and feel more comfortable </w:t>
      </w:r>
      <w:r w:rsidRPr="00936B5E">
        <w:rPr>
          <w:rStyle w:val="StyleUnderline"/>
          <w:rFonts w:asciiTheme="majorHAnsi" w:hAnsiTheme="majorHAnsi"/>
        </w:rPr>
        <w:t>with that order</w:t>
      </w:r>
      <w:r w:rsidRPr="00936B5E">
        <w:rPr>
          <w:rFonts w:asciiTheme="majorHAnsi" w:hAnsiTheme="majorHAnsi"/>
          <w:sz w:val="12"/>
        </w:rPr>
        <w:t xml:space="preserve">. </w:t>
      </w:r>
      <w:r w:rsidRPr="00936B5E">
        <w:rPr>
          <w:rStyle w:val="StyleUnderline"/>
          <w:rFonts w:asciiTheme="majorHAnsi" w:hAnsiTheme="majorHAnsi"/>
        </w:rPr>
        <w:t xml:space="preserve">Another important aspect </w:t>
      </w:r>
      <w:r w:rsidRPr="00936B5E">
        <w:rPr>
          <w:rFonts w:asciiTheme="majorHAnsi" w:hAnsiTheme="majorHAnsi"/>
          <w:sz w:val="12"/>
        </w:rPr>
        <w:t xml:space="preserve">of a hegemonic politics </w:t>
      </w:r>
      <w:r w:rsidRPr="00936B5E">
        <w:rPr>
          <w:rStyle w:val="StyleUnderline"/>
          <w:rFonts w:asciiTheme="majorHAnsi" w:hAnsiTheme="majorHAnsi"/>
        </w:rPr>
        <w:t>lies in establishing linkages between</w:t>
      </w:r>
      <w:r w:rsidRPr="00936B5E">
        <w:rPr>
          <w:rFonts w:asciiTheme="majorHAnsi" w:hAnsiTheme="majorHAnsi"/>
          <w:sz w:val="12"/>
        </w:rPr>
        <w:t xml:space="preserve"> various </w:t>
      </w:r>
      <w:r w:rsidRPr="00936B5E">
        <w:rPr>
          <w:rStyle w:val="StyleUnderline"/>
          <w:rFonts w:asciiTheme="majorHAnsi" w:hAnsiTheme="majorHAnsi"/>
        </w:rPr>
        <w:t>demands</w:t>
      </w:r>
      <w:r w:rsidRPr="00936B5E">
        <w:rPr>
          <w:rFonts w:asciiTheme="majorHAnsi" w:hAnsiTheme="majorHAnsi"/>
          <w:sz w:val="12"/>
        </w:rPr>
        <w:t xml:space="preserve"> (such as environmentalists, feminists, anti-racist groups), </w:t>
      </w:r>
      <w:proofErr w:type="gramStart"/>
      <w:r w:rsidRPr="00936B5E">
        <w:rPr>
          <w:rFonts w:asciiTheme="majorHAnsi" w:hAnsiTheme="majorHAnsi"/>
          <w:sz w:val="12"/>
        </w:rPr>
        <w:t xml:space="preserve">so as </w:t>
      </w:r>
      <w:r w:rsidRPr="00936B5E">
        <w:rPr>
          <w:rStyle w:val="StyleUnderline"/>
          <w:rFonts w:asciiTheme="majorHAnsi" w:hAnsiTheme="majorHAnsi"/>
        </w:rPr>
        <w:t>to</w:t>
      </w:r>
      <w:proofErr w:type="gramEnd"/>
      <w:r w:rsidRPr="00936B5E">
        <w:rPr>
          <w:rStyle w:val="StyleUnderline"/>
          <w:rFonts w:asciiTheme="majorHAnsi" w:hAnsiTheme="majorHAnsi"/>
        </w:rPr>
        <w:t xml:space="preserve"> transform them into claims that will challenge the existing structure of power relations.</w:t>
      </w:r>
      <w:r w:rsidRPr="00936B5E">
        <w:rPr>
          <w:rFonts w:asciiTheme="majorHAnsi" w:hAnsiTheme="majorHAnsi"/>
          <w:sz w:val="12"/>
        </w:rPr>
        <w:t xml:space="preserve"> This is a further reason why critique involves engagement, rather than disengagement. </w:t>
      </w:r>
      <w:proofErr w:type="gramStart"/>
      <w:r w:rsidRPr="00936B5E">
        <w:rPr>
          <w:rFonts w:asciiTheme="majorHAnsi" w:hAnsiTheme="majorHAnsi"/>
          <w:sz w:val="12"/>
        </w:rPr>
        <w:t xml:space="preserve">It is clear that </w:t>
      </w:r>
      <w:r w:rsidRPr="00936B5E">
        <w:rPr>
          <w:rStyle w:val="StyleUnderline"/>
          <w:rFonts w:asciiTheme="majorHAnsi" w:hAnsiTheme="majorHAnsi"/>
        </w:rPr>
        <w:t>the</w:t>
      </w:r>
      <w:proofErr w:type="gramEnd"/>
      <w:r w:rsidRPr="00936B5E">
        <w:rPr>
          <w:rStyle w:val="StyleUnderline"/>
          <w:rFonts w:asciiTheme="majorHAnsi" w:hAnsiTheme="majorHAnsi"/>
        </w:rPr>
        <w:t xml:space="preserve"> </w:t>
      </w:r>
      <w:r w:rsidRPr="00936B5E">
        <w:rPr>
          <w:rStyle w:val="StyleUnderline"/>
          <w:rFonts w:asciiTheme="majorHAnsi" w:hAnsiTheme="majorHAnsi"/>
          <w:highlight w:val="green"/>
        </w:rPr>
        <w:t xml:space="preserve">different demands </w:t>
      </w:r>
      <w:r w:rsidRPr="00936B5E">
        <w:rPr>
          <w:rStyle w:val="StyleUnderline"/>
          <w:rFonts w:asciiTheme="majorHAnsi" w:hAnsiTheme="majorHAnsi"/>
        </w:rPr>
        <w:t>that exist in our societies are often in</w:t>
      </w:r>
      <w:r w:rsidRPr="00936B5E">
        <w:rPr>
          <w:rStyle w:val="StyleUnderline"/>
          <w:rFonts w:asciiTheme="majorHAnsi" w:hAnsiTheme="majorHAnsi"/>
          <w:highlight w:val="green"/>
        </w:rPr>
        <w:t xml:space="preserve"> conflict </w:t>
      </w:r>
      <w:r w:rsidRPr="00936B5E">
        <w:rPr>
          <w:rStyle w:val="StyleUnderline"/>
          <w:rFonts w:asciiTheme="majorHAnsi" w:hAnsiTheme="majorHAnsi"/>
        </w:rPr>
        <w:t>with each other</w:t>
      </w:r>
      <w:r w:rsidRPr="00936B5E">
        <w:rPr>
          <w:rFonts w:asciiTheme="majorHAnsi" w:hAnsiTheme="majorHAnsi"/>
          <w:sz w:val="12"/>
        </w:rPr>
        <w:t xml:space="preserve">. </w:t>
      </w:r>
      <w:proofErr w:type="gramStart"/>
      <w:r w:rsidRPr="00936B5E">
        <w:rPr>
          <w:rFonts w:asciiTheme="majorHAnsi" w:hAnsiTheme="majorHAnsi"/>
          <w:sz w:val="12"/>
        </w:rPr>
        <w:t>This is why</w:t>
      </w:r>
      <w:proofErr w:type="gramEnd"/>
      <w:r w:rsidRPr="00936B5E">
        <w:rPr>
          <w:rFonts w:asciiTheme="majorHAnsi" w:hAnsiTheme="majorHAnsi"/>
          <w:sz w:val="12"/>
        </w:rPr>
        <w:t xml:space="preserve"> </w:t>
      </w:r>
      <w:r w:rsidRPr="00936B5E">
        <w:rPr>
          <w:rStyle w:val="StyleUnderline"/>
          <w:rFonts w:asciiTheme="majorHAnsi" w:hAnsiTheme="majorHAnsi"/>
          <w:highlight w:val="green"/>
        </w:rPr>
        <w:t xml:space="preserve">they need to be </w:t>
      </w:r>
      <w:r w:rsidRPr="00936B5E">
        <w:rPr>
          <w:rStyle w:val="Emphasis"/>
          <w:rFonts w:asciiTheme="majorHAnsi" w:hAnsiTheme="majorHAnsi"/>
          <w:highlight w:val="green"/>
        </w:rPr>
        <w:t>articulated politically</w:t>
      </w:r>
      <w:r w:rsidRPr="00936B5E">
        <w:rPr>
          <w:rStyle w:val="StyleUnderline"/>
          <w:rFonts w:asciiTheme="majorHAnsi" w:hAnsiTheme="majorHAnsi"/>
        </w:rPr>
        <w:t>, which</w:t>
      </w:r>
      <w:r w:rsidRPr="00936B5E">
        <w:rPr>
          <w:rFonts w:asciiTheme="majorHAnsi" w:hAnsiTheme="majorHAnsi"/>
          <w:sz w:val="12"/>
        </w:rPr>
        <w:t xml:space="preserve"> obviously </w:t>
      </w:r>
      <w:r w:rsidRPr="00936B5E">
        <w:rPr>
          <w:rStyle w:val="StyleUnderline"/>
          <w:rFonts w:asciiTheme="majorHAnsi" w:hAnsiTheme="majorHAnsi"/>
        </w:rPr>
        <w:t xml:space="preserve">involves the creation of </w:t>
      </w:r>
      <w:r w:rsidRPr="00936B5E">
        <w:rPr>
          <w:rStyle w:val="Emphasis"/>
          <w:rFonts w:asciiTheme="majorHAnsi" w:hAnsiTheme="majorHAnsi"/>
        </w:rPr>
        <w:t>a collective will</w:t>
      </w:r>
      <w:r w:rsidRPr="00936B5E">
        <w:rPr>
          <w:rFonts w:asciiTheme="majorHAnsi" w:hAnsiTheme="majorHAnsi"/>
          <w:sz w:val="12"/>
        </w:rPr>
        <w:t xml:space="preserve">, a ‘we’. </w:t>
      </w:r>
      <w:r w:rsidRPr="00936B5E">
        <w:rPr>
          <w:rStyle w:val="StyleUnderline"/>
          <w:rFonts w:asciiTheme="majorHAnsi" w:hAnsiTheme="majorHAnsi"/>
        </w:rPr>
        <w:t>This</w:t>
      </w:r>
      <w:r w:rsidRPr="00936B5E">
        <w:rPr>
          <w:rFonts w:asciiTheme="majorHAnsi" w:hAnsiTheme="majorHAnsi"/>
          <w:sz w:val="12"/>
        </w:rPr>
        <w:t xml:space="preserve">, in turn, </w:t>
      </w:r>
      <w:r w:rsidRPr="00936B5E">
        <w:rPr>
          <w:rStyle w:val="StyleUnderline"/>
          <w:rFonts w:asciiTheme="majorHAnsi" w:hAnsiTheme="majorHAnsi"/>
        </w:rPr>
        <w:t>requires the determination of a ‘them’</w:t>
      </w:r>
      <w:r w:rsidRPr="00936B5E">
        <w:rPr>
          <w:rFonts w:asciiTheme="majorHAnsi" w:hAnsiTheme="majorHAnsi"/>
          <w:sz w:val="12"/>
        </w:rPr>
        <w:t xml:space="preserve">. This obvious and simple point is missed by the various advocates of the Multitude. For they seem to believe that the Multitude possesses a natural unity which does not need political articulation. Hardt and Negri see ‘the People’ as homogeneous and expressed in a unitary general will, rather than divided by different political conflicts. Counter-hegemonic practices, by contrast, do not eliminate differences. Rather, they are what could be called an ‘ensemble of differences’, all coming together, only at a given moment, against a common adversary. Such as when different groups from many backgrounds come together to </w:t>
      </w:r>
      <w:proofErr w:type="gramStart"/>
      <w:r w:rsidRPr="00936B5E">
        <w:rPr>
          <w:rFonts w:asciiTheme="majorHAnsi" w:hAnsiTheme="majorHAnsi"/>
          <w:sz w:val="12"/>
        </w:rPr>
        <w:t>protest against</w:t>
      </w:r>
      <w:proofErr w:type="gramEnd"/>
      <w:r w:rsidRPr="00936B5E">
        <w:rPr>
          <w:rFonts w:asciiTheme="majorHAnsi" w:hAnsiTheme="majorHAnsi"/>
          <w:sz w:val="12"/>
        </w:rPr>
        <w:t xml:space="preserve"> a war perpetuated by a state, or when environmentalists, feminists, anti-racists and others come together to challenge dominant models of development and progress. In these cases, the adversary cannot be defined in broad general terms like ‘Empire’, or for that matter ‘Capitalism’. It is instead contingent upon the </w:t>
      </w:r>
      <w:proofErr w:type="gramStart"/>
      <w:r w:rsidRPr="00936B5E">
        <w:rPr>
          <w:rFonts w:asciiTheme="majorHAnsi" w:hAnsiTheme="majorHAnsi"/>
          <w:sz w:val="12"/>
        </w:rPr>
        <w:t>particular circumstances</w:t>
      </w:r>
      <w:proofErr w:type="gramEnd"/>
      <w:r w:rsidRPr="00936B5E">
        <w:rPr>
          <w:rFonts w:asciiTheme="majorHAnsi" w:hAnsiTheme="majorHAnsi"/>
          <w:sz w:val="12"/>
        </w:rPr>
        <w:t xml:space="preserve"> in question – the specific states, international institutions or governmental practices that are to be challenged. Put another way, </w:t>
      </w:r>
      <w:r w:rsidRPr="00936B5E">
        <w:rPr>
          <w:rStyle w:val="StyleUnderline"/>
          <w:rFonts w:asciiTheme="majorHAnsi" w:hAnsiTheme="majorHAnsi"/>
        </w:rPr>
        <w:t xml:space="preserve">the construction of political demands is dependent upon the specific relations of power that need to be targeted and transformed, </w:t>
      </w:r>
      <w:proofErr w:type="gramStart"/>
      <w:r w:rsidRPr="00936B5E">
        <w:rPr>
          <w:rStyle w:val="StyleUnderline"/>
          <w:rFonts w:asciiTheme="majorHAnsi" w:hAnsiTheme="majorHAnsi"/>
        </w:rPr>
        <w:t>in order to</w:t>
      </w:r>
      <w:proofErr w:type="gramEnd"/>
      <w:r w:rsidRPr="00936B5E">
        <w:rPr>
          <w:rStyle w:val="StyleUnderline"/>
          <w:rFonts w:asciiTheme="majorHAnsi" w:hAnsiTheme="majorHAnsi"/>
        </w:rPr>
        <w:t xml:space="preserve"> create the conditions for a new hegemony. </w:t>
      </w:r>
      <w:r w:rsidRPr="00936B5E">
        <w:rPr>
          <w:rFonts w:asciiTheme="majorHAnsi" w:hAnsiTheme="majorHAnsi"/>
          <w:sz w:val="12"/>
        </w:rPr>
        <w:t xml:space="preserve">This is clearly not an exodus from politics. It is not ‘critique as withdrawal’, but ‘critique as engagement’. It is a ‘war of position’ that needs to be launched, often across a range of sites, involving the coming together of a range of interests. This can only be done by establishing links between social movements, political </w:t>
      </w:r>
      <w:proofErr w:type="gramStart"/>
      <w:r w:rsidRPr="00936B5E">
        <w:rPr>
          <w:rFonts w:asciiTheme="majorHAnsi" w:hAnsiTheme="majorHAnsi"/>
          <w:sz w:val="12"/>
        </w:rPr>
        <w:t>parties</w:t>
      </w:r>
      <w:proofErr w:type="gramEnd"/>
      <w:r w:rsidRPr="00936B5E">
        <w:rPr>
          <w:rFonts w:asciiTheme="majorHAnsi" w:hAnsiTheme="majorHAnsi"/>
          <w:sz w:val="12"/>
        </w:rPr>
        <w:t xml:space="preserve"> and trade unions, for example. </w:t>
      </w:r>
      <w:r w:rsidRPr="00936B5E">
        <w:rPr>
          <w:rStyle w:val="StyleUnderline"/>
          <w:rFonts w:asciiTheme="majorHAnsi" w:hAnsiTheme="majorHAnsi"/>
          <w:highlight w:val="green"/>
        </w:rPr>
        <w:t xml:space="preserve">The aim is to create a </w:t>
      </w:r>
      <w:r w:rsidRPr="00936B5E">
        <w:rPr>
          <w:rStyle w:val="StyleUnderline"/>
          <w:rFonts w:asciiTheme="majorHAnsi" w:hAnsiTheme="majorHAnsi"/>
        </w:rPr>
        <w:t xml:space="preserve">common bond and </w:t>
      </w:r>
      <w:r w:rsidRPr="00936B5E">
        <w:rPr>
          <w:rStyle w:val="StyleUnderline"/>
          <w:rFonts w:asciiTheme="majorHAnsi" w:hAnsiTheme="majorHAnsi"/>
          <w:highlight w:val="green"/>
        </w:rPr>
        <w:t>collective will</w:t>
      </w:r>
      <w:r w:rsidRPr="00936B5E">
        <w:rPr>
          <w:rStyle w:val="StyleUnderline"/>
          <w:rFonts w:asciiTheme="majorHAnsi" w:hAnsiTheme="majorHAnsi"/>
        </w:rPr>
        <w:t xml:space="preserve">, </w:t>
      </w:r>
      <w:r w:rsidRPr="00936B5E">
        <w:rPr>
          <w:rStyle w:val="StyleUnderline"/>
          <w:rFonts w:asciiTheme="majorHAnsi" w:hAnsiTheme="majorHAnsi"/>
          <w:highlight w:val="green"/>
        </w:rPr>
        <w:t xml:space="preserve">engaging </w:t>
      </w:r>
      <w:r w:rsidRPr="00936B5E">
        <w:rPr>
          <w:rStyle w:val="StyleUnderline"/>
          <w:rFonts w:asciiTheme="majorHAnsi" w:hAnsiTheme="majorHAnsi"/>
        </w:rPr>
        <w:t xml:space="preserve">with </w:t>
      </w:r>
      <w:r w:rsidRPr="00936B5E">
        <w:rPr>
          <w:rStyle w:val="StyleUnderline"/>
          <w:rFonts w:asciiTheme="majorHAnsi" w:hAnsiTheme="majorHAnsi"/>
          <w:highlight w:val="green"/>
        </w:rPr>
        <w:t xml:space="preserve">a </w:t>
      </w:r>
      <w:r w:rsidRPr="00936B5E">
        <w:rPr>
          <w:rStyle w:val="StyleUnderline"/>
          <w:rFonts w:asciiTheme="majorHAnsi" w:hAnsiTheme="majorHAnsi"/>
        </w:rPr>
        <w:t xml:space="preserve">wide </w:t>
      </w:r>
      <w:r w:rsidRPr="00936B5E">
        <w:rPr>
          <w:rStyle w:val="StyleUnderline"/>
          <w:rFonts w:asciiTheme="majorHAnsi" w:hAnsiTheme="majorHAnsi"/>
          <w:highlight w:val="green"/>
        </w:rPr>
        <w:t>range of</w:t>
      </w:r>
      <w:r w:rsidRPr="00936B5E">
        <w:rPr>
          <w:rStyle w:val="StyleUnderline"/>
          <w:rFonts w:asciiTheme="majorHAnsi" w:hAnsiTheme="majorHAnsi"/>
        </w:rPr>
        <w:t xml:space="preserve"> sites, and often </w:t>
      </w:r>
      <w:r w:rsidRPr="00936B5E">
        <w:rPr>
          <w:rStyle w:val="StyleUnderline"/>
          <w:rFonts w:asciiTheme="majorHAnsi" w:hAnsiTheme="majorHAnsi"/>
          <w:highlight w:val="green"/>
        </w:rPr>
        <w:t>institutions</w:t>
      </w:r>
      <w:r w:rsidRPr="00936B5E">
        <w:rPr>
          <w:rStyle w:val="StyleUnderline"/>
          <w:rFonts w:asciiTheme="majorHAnsi" w:hAnsiTheme="majorHAnsi"/>
        </w:rPr>
        <w:t xml:space="preserve">, </w:t>
      </w:r>
      <w:r w:rsidRPr="00936B5E">
        <w:rPr>
          <w:rStyle w:val="StyleUnderline"/>
          <w:rFonts w:asciiTheme="majorHAnsi" w:hAnsiTheme="majorHAnsi"/>
          <w:highlight w:val="green"/>
        </w:rPr>
        <w:t>with the aim of transform</w:t>
      </w:r>
      <w:r w:rsidRPr="00936B5E">
        <w:rPr>
          <w:rStyle w:val="StyleUnderline"/>
          <w:rFonts w:asciiTheme="majorHAnsi" w:hAnsiTheme="majorHAnsi"/>
        </w:rPr>
        <w:t>ing them.</w:t>
      </w:r>
      <w:r w:rsidRPr="00936B5E">
        <w:rPr>
          <w:rFonts w:asciiTheme="majorHAnsi" w:hAnsiTheme="majorHAnsi"/>
          <w:sz w:val="12"/>
        </w:rPr>
        <w:t xml:space="preserve"> This, in my view, is how we should conceive the nature of radical politics.</w:t>
      </w:r>
    </w:p>
    <w:p w14:paraId="3AB532D0" w14:textId="57F5BC06" w:rsidR="00506DBE" w:rsidRDefault="00506DBE" w:rsidP="00424EDD"/>
    <w:p w14:paraId="374DEE4C" w14:textId="5A17164C" w:rsidR="007F0858" w:rsidRPr="00936B5E" w:rsidRDefault="007F0858" w:rsidP="007F0858">
      <w:pPr>
        <w:pStyle w:val="Heading4"/>
        <w:rPr>
          <w:rFonts w:asciiTheme="majorHAnsi" w:hAnsiTheme="majorHAnsi"/>
        </w:rPr>
      </w:pPr>
      <w:r w:rsidRPr="00936B5E">
        <w:rPr>
          <w:rFonts w:asciiTheme="majorHAnsi" w:hAnsiTheme="majorHAnsi"/>
        </w:rPr>
        <w:t xml:space="preserve">Filter </w:t>
      </w:r>
      <w:proofErr w:type="spellStart"/>
      <w:r w:rsidRPr="00936B5E">
        <w:rPr>
          <w:rFonts w:asciiTheme="majorHAnsi" w:hAnsiTheme="majorHAnsi"/>
        </w:rPr>
        <w:t>aff</w:t>
      </w:r>
      <w:proofErr w:type="spellEnd"/>
      <w:r w:rsidRPr="00936B5E">
        <w:rPr>
          <w:rFonts w:asciiTheme="majorHAnsi" w:hAnsiTheme="majorHAnsi"/>
        </w:rPr>
        <w:t xml:space="preserve"> framework offense through the lens of </w:t>
      </w:r>
      <w:r w:rsidR="00AC7DF1">
        <w:rPr>
          <w:rFonts w:asciiTheme="majorHAnsi" w:hAnsiTheme="majorHAnsi"/>
        </w:rPr>
        <w:t>historical movements</w:t>
      </w:r>
      <w:r w:rsidR="0069400A">
        <w:rPr>
          <w:rFonts w:asciiTheme="majorHAnsi" w:hAnsiTheme="majorHAnsi"/>
        </w:rPr>
        <w:t>--t</w:t>
      </w:r>
      <w:r w:rsidRPr="00936B5E">
        <w:rPr>
          <w:rFonts w:asciiTheme="majorHAnsi" w:hAnsiTheme="majorHAnsi"/>
        </w:rPr>
        <w:t xml:space="preserve">otalizing critique of institutional politics </w:t>
      </w:r>
      <w:r w:rsidR="0069400A">
        <w:rPr>
          <w:rFonts w:asciiTheme="majorHAnsi" w:hAnsiTheme="majorHAnsi"/>
        </w:rPr>
        <w:t xml:space="preserve">and refusal to engage </w:t>
      </w:r>
      <w:r w:rsidRPr="00936B5E">
        <w:rPr>
          <w:rFonts w:asciiTheme="majorHAnsi" w:hAnsiTheme="majorHAnsi"/>
        </w:rPr>
        <w:t>crushes</w:t>
      </w:r>
      <w:r w:rsidR="0069400A">
        <w:rPr>
          <w:rFonts w:asciiTheme="majorHAnsi" w:hAnsiTheme="majorHAnsi"/>
        </w:rPr>
        <w:t xml:space="preserve"> resistance</w:t>
      </w:r>
    </w:p>
    <w:p w14:paraId="43BBB459" w14:textId="77777777" w:rsidR="007F0858" w:rsidRPr="00936B5E" w:rsidRDefault="007F0858" w:rsidP="007F0858">
      <w:pPr>
        <w:rPr>
          <w:rStyle w:val="Style13ptBold"/>
          <w:rFonts w:asciiTheme="majorHAnsi" w:hAnsiTheme="majorHAnsi"/>
        </w:rPr>
      </w:pPr>
      <w:proofErr w:type="spellStart"/>
      <w:r w:rsidRPr="00936B5E">
        <w:rPr>
          <w:rStyle w:val="Style13ptBold"/>
          <w:rFonts w:asciiTheme="majorHAnsi" w:hAnsiTheme="majorHAnsi"/>
        </w:rPr>
        <w:t>Aruzza</w:t>
      </w:r>
      <w:proofErr w:type="spellEnd"/>
      <w:r w:rsidRPr="00936B5E">
        <w:rPr>
          <w:rStyle w:val="Style13ptBold"/>
          <w:rFonts w:asciiTheme="majorHAnsi" w:hAnsiTheme="majorHAnsi"/>
        </w:rPr>
        <w:t xml:space="preserve">, PhD Rome Tor </w:t>
      </w:r>
      <w:proofErr w:type="spellStart"/>
      <w:r w:rsidRPr="00936B5E">
        <w:rPr>
          <w:rStyle w:val="Style13ptBold"/>
          <w:rFonts w:asciiTheme="majorHAnsi" w:hAnsiTheme="majorHAnsi"/>
        </w:rPr>
        <w:t>Vergata</w:t>
      </w:r>
      <w:proofErr w:type="spellEnd"/>
      <w:r w:rsidRPr="00936B5E">
        <w:rPr>
          <w:rStyle w:val="Style13ptBold"/>
          <w:rFonts w:asciiTheme="majorHAnsi" w:hAnsiTheme="majorHAnsi"/>
        </w:rPr>
        <w:t>, 17</w:t>
      </w:r>
    </w:p>
    <w:p w14:paraId="130292E6" w14:textId="77777777" w:rsidR="007F0858" w:rsidRPr="00936B5E" w:rsidRDefault="007F0858" w:rsidP="007F0858">
      <w:pPr>
        <w:rPr>
          <w:rFonts w:asciiTheme="majorHAnsi" w:hAnsiTheme="majorHAnsi"/>
        </w:rPr>
      </w:pPr>
      <w:r w:rsidRPr="00936B5E">
        <w:rPr>
          <w:rFonts w:asciiTheme="majorHAnsi" w:hAnsiTheme="majorHAnsi"/>
        </w:rPr>
        <w:t>(</w:t>
      </w:r>
      <w:proofErr w:type="spellStart"/>
      <w:r w:rsidRPr="00936B5E">
        <w:rPr>
          <w:rFonts w:asciiTheme="majorHAnsi" w:hAnsiTheme="majorHAnsi"/>
        </w:rPr>
        <w:t>Cinzia</w:t>
      </w:r>
      <w:proofErr w:type="spellEnd"/>
      <w:r w:rsidRPr="00936B5E">
        <w:rPr>
          <w:rFonts w:asciiTheme="majorHAnsi" w:hAnsiTheme="majorHAnsi"/>
        </w:rPr>
        <w:t>, MA/PhD Philosophy, Philosophy @New School, https://www.jacobinmag.com/2017/02/womens-march-washington-trump-inauguration-protest/)</w:t>
      </w:r>
    </w:p>
    <w:p w14:paraId="093B116B" w14:textId="40665748" w:rsidR="007F0858" w:rsidRPr="007F0858" w:rsidRDefault="007F0858" w:rsidP="00424EDD">
      <w:pPr>
        <w:rPr>
          <w:rFonts w:asciiTheme="majorHAnsi" w:hAnsiTheme="majorHAnsi"/>
          <w:sz w:val="16"/>
        </w:rPr>
      </w:pPr>
      <w:r w:rsidRPr="00936B5E">
        <w:rPr>
          <w:rStyle w:val="Emphasis"/>
          <w:rFonts w:asciiTheme="majorHAnsi" w:hAnsiTheme="majorHAnsi"/>
        </w:rPr>
        <w:t>Every single analysis</w:t>
      </w:r>
      <w:r w:rsidRPr="00936B5E">
        <w:rPr>
          <w:rFonts w:asciiTheme="majorHAnsi" w:hAnsiTheme="majorHAnsi"/>
          <w:sz w:val="16"/>
        </w:rPr>
        <w:t xml:space="preserve"> of what happened on January 21 and of what will come next </w:t>
      </w:r>
      <w:r w:rsidRPr="00936B5E">
        <w:rPr>
          <w:rStyle w:val="StyleUnderline"/>
          <w:rFonts w:asciiTheme="majorHAnsi" w:hAnsiTheme="majorHAnsi"/>
        </w:rPr>
        <w:t>should start with</w:t>
      </w:r>
      <w:r w:rsidRPr="00936B5E">
        <w:rPr>
          <w:rFonts w:asciiTheme="majorHAnsi" w:hAnsiTheme="majorHAnsi"/>
          <w:sz w:val="16"/>
        </w:rPr>
        <w:t xml:space="preserve"> the insight that </w:t>
      </w:r>
      <w:r w:rsidRPr="00936B5E">
        <w:rPr>
          <w:rStyle w:val="StyleUnderline"/>
          <w:rFonts w:asciiTheme="majorHAnsi" w:hAnsiTheme="majorHAnsi"/>
          <w:highlight w:val="green"/>
        </w:rPr>
        <w:t>hundreds of thousands</w:t>
      </w:r>
      <w:r w:rsidRPr="00936B5E">
        <w:rPr>
          <w:rFonts w:asciiTheme="majorHAnsi" w:hAnsiTheme="majorHAnsi"/>
          <w:sz w:val="16"/>
          <w:highlight w:val="green"/>
        </w:rPr>
        <w:t xml:space="preserve"> </w:t>
      </w:r>
      <w:r w:rsidRPr="00936B5E">
        <w:rPr>
          <w:rFonts w:asciiTheme="majorHAnsi" w:hAnsiTheme="majorHAnsi"/>
          <w:sz w:val="16"/>
        </w:rPr>
        <w:t xml:space="preserve">of people </w:t>
      </w:r>
      <w:r w:rsidRPr="00936B5E">
        <w:rPr>
          <w:rStyle w:val="StyleUnderline"/>
          <w:rFonts w:asciiTheme="majorHAnsi" w:hAnsiTheme="majorHAnsi"/>
        </w:rPr>
        <w:t xml:space="preserve">with </w:t>
      </w:r>
      <w:r w:rsidRPr="00936B5E">
        <w:rPr>
          <w:rStyle w:val="Emphasis"/>
          <w:rFonts w:asciiTheme="majorHAnsi" w:hAnsiTheme="majorHAnsi"/>
        </w:rPr>
        <w:t>no previous political experience</w:t>
      </w:r>
      <w:r w:rsidRPr="00936B5E">
        <w:rPr>
          <w:rFonts w:asciiTheme="majorHAnsi" w:hAnsiTheme="majorHAnsi"/>
          <w:sz w:val="16"/>
        </w:rPr>
        <w:t xml:space="preserve"> and even with no previous participation in any demonstration whatsoever </w:t>
      </w:r>
      <w:r w:rsidRPr="00936B5E">
        <w:rPr>
          <w:rStyle w:val="StyleUnderline"/>
          <w:rFonts w:asciiTheme="majorHAnsi" w:hAnsiTheme="majorHAnsi"/>
          <w:highlight w:val="green"/>
        </w:rPr>
        <w:t xml:space="preserve">decided to take to the streets </w:t>
      </w:r>
      <w:r w:rsidRPr="00936B5E">
        <w:rPr>
          <w:rStyle w:val="StyleUnderline"/>
          <w:rFonts w:asciiTheme="majorHAnsi" w:hAnsiTheme="majorHAnsi"/>
        </w:rPr>
        <w:t>against</w:t>
      </w:r>
      <w:r w:rsidRPr="00936B5E">
        <w:rPr>
          <w:rFonts w:asciiTheme="majorHAnsi" w:hAnsiTheme="majorHAnsi"/>
          <w:sz w:val="16"/>
        </w:rPr>
        <w:t xml:space="preserve"> the </w:t>
      </w:r>
      <w:r w:rsidRPr="00936B5E">
        <w:rPr>
          <w:rStyle w:val="StyleUnderline"/>
          <w:rFonts w:asciiTheme="majorHAnsi" w:hAnsiTheme="majorHAnsi"/>
          <w:highlight w:val="green"/>
        </w:rPr>
        <w:t>Trump</w:t>
      </w:r>
      <w:r w:rsidRPr="00936B5E">
        <w:rPr>
          <w:rFonts w:asciiTheme="majorHAnsi" w:hAnsiTheme="majorHAnsi"/>
          <w:sz w:val="16"/>
          <w:highlight w:val="green"/>
        </w:rPr>
        <w:t xml:space="preserve"> </w:t>
      </w:r>
      <w:r w:rsidRPr="00936B5E">
        <w:rPr>
          <w:rFonts w:asciiTheme="majorHAnsi" w:hAnsiTheme="majorHAnsi"/>
          <w:sz w:val="16"/>
        </w:rPr>
        <w:t>administration</w:t>
      </w:r>
      <w:r w:rsidRPr="00936B5E">
        <w:rPr>
          <w:rStyle w:val="StyleUnderline"/>
          <w:rFonts w:asciiTheme="majorHAnsi" w:hAnsiTheme="majorHAnsi"/>
        </w:rPr>
        <w:t xml:space="preserve">. January 21 has </w:t>
      </w:r>
      <w:r w:rsidRPr="00936B5E">
        <w:rPr>
          <w:rStyle w:val="StyleUnderline"/>
          <w:rFonts w:asciiTheme="majorHAnsi" w:hAnsiTheme="majorHAnsi"/>
          <w:highlight w:val="green"/>
        </w:rPr>
        <w:t xml:space="preserve">created </w:t>
      </w:r>
      <w:r w:rsidRPr="00936B5E">
        <w:rPr>
          <w:rStyle w:val="StyleUnderline"/>
          <w:rFonts w:asciiTheme="majorHAnsi" w:hAnsiTheme="majorHAnsi"/>
        </w:rPr>
        <w:t xml:space="preserve">the </w:t>
      </w:r>
      <w:r w:rsidRPr="00936B5E">
        <w:rPr>
          <w:rStyle w:val="Emphasis"/>
          <w:rFonts w:asciiTheme="majorHAnsi" w:hAnsiTheme="majorHAnsi"/>
          <w:highlight w:val="green"/>
        </w:rPr>
        <w:t xml:space="preserve">potential for </w:t>
      </w:r>
      <w:r w:rsidRPr="00936B5E">
        <w:rPr>
          <w:rStyle w:val="Emphasis"/>
          <w:rFonts w:asciiTheme="majorHAnsi" w:hAnsiTheme="majorHAnsi"/>
        </w:rPr>
        <w:t xml:space="preserve">a new </w:t>
      </w:r>
      <w:r w:rsidRPr="00936B5E">
        <w:rPr>
          <w:rStyle w:val="Emphasis"/>
          <w:rFonts w:asciiTheme="majorHAnsi" w:hAnsiTheme="majorHAnsi"/>
          <w:highlight w:val="green"/>
        </w:rPr>
        <w:t>mass movement</w:t>
      </w:r>
      <w:r w:rsidRPr="00936B5E">
        <w:rPr>
          <w:rStyle w:val="StyleUnderline"/>
          <w:rFonts w:asciiTheme="majorHAnsi" w:hAnsiTheme="majorHAnsi"/>
        </w:rPr>
        <w:t>.</w:t>
      </w:r>
      <w:r w:rsidRPr="00936B5E">
        <w:rPr>
          <w:rFonts w:asciiTheme="majorHAnsi" w:hAnsiTheme="majorHAnsi"/>
          <w:sz w:val="16"/>
        </w:rPr>
        <w:t xml:space="preserve"> Granted, it is </w:t>
      </w:r>
      <w:r w:rsidRPr="00936B5E">
        <w:rPr>
          <w:rStyle w:val="Emphasis"/>
          <w:rFonts w:asciiTheme="majorHAnsi" w:hAnsiTheme="majorHAnsi"/>
        </w:rPr>
        <w:t xml:space="preserve">a very </w:t>
      </w:r>
      <w:r w:rsidRPr="00936B5E">
        <w:rPr>
          <w:rStyle w:val="Emphasis"/>
          <w:rFonts w:asciiTheme="majorHAnsi" w:hAnsiTheme="majorHAnsi"/>
          <w:highlight w:val="green"/>
        </w:rPr>
        <w:t>fragile possibility</w:t>
      </w:r>
      <w:r w:rsidRPr="00936B5E">
        <w:rPr>
          <w:rFonts w:asciiTheme="majorHAnsi" w:hAnsiTheme="majorHAnsi"/>
          <w:sz w:val="16"/>
        </w:rPr>
        <w:t xml:space="preserve">, and </w:t>
      </w:r>
      <w:r w:rsidRPr="00936B5E">
        <w:rPr>
          <w:rStyle w:val="StyleUnderline"/>
          <w:rFonts w:asciiTheme="majorHAnsi" w:hAnsiTheme="majorHAnsi"/>
          <w:highlight w:val="green"/>
        </w:rPr>
        <w:t xml:space="preserve">the </w:t>
      </w:r>
      <w:r w:rsidRPr="00936B5E">
        <w:rPr>
          <w:rStyle w:val="Emphasis"/>
          <w:rFonts w:asciiTheme="majorHAnsi" w:hAnsiTheme="majorHAnsi"/>
          <w:highlight w:val="green"/>
        </w:rPr>
        <w:t>way we handle it</w:t>
      </w:r>
      <w:r w:rsidRPr="00936B5E">
        <w:rPr>
          <w:rStyle w:val="StyleUnderline"/>
          <w:rFonts w:asciiTheme="majorHAnsi" w:hAnsiTheme="majorHAnsi"/>
          <w:highlight w:val="green"/>
        </w:rPr>
        <w:t xml:space="preserve"> will be crucial</w:t>
      </w:r>
      <w:r w:rsidRPr="00936B5E">
        <w:rPr>
          <w:rFonts w:asciiTheme="majorHAnsi" w:hAnsiTheme="majorHAnsi"/>
          <w:sz w:val="16"/>
        </w:rPr>
        <w:t xml:space="preserve"> for its actualization or its irremediable loss. </w:t>
      </w:r>
      <w:r w:rsidRPr="00936B5E">
        <w:rPr>
          <w:rStyle w:val="StyleUnderline"/>
          <w:rFonts w:asciiTheme="majorHAnsi" w:hAnsiTheme="majorHAnsi"/>
        </w:rPr>
        <w:t xml:space="preserve">Whatever </w:t>
      </w:r>
      <w:r w:rsidRPr="00936B5E">
        <w:rPr>
          <w:rStyle w:val="Emphasis"/>
          <w:rFonts w:asciiTheme="majorHAnsi" w:hAnsiTheme="majorHAnsi"/>
          <w:highlight w:val="green"/>
        </w:rPr>
        <w:t xml:space="preserve">criticisms </w:t>
      </w:r>
      <w:r w:rsidRPr="00936B5E">
        <w:rPr>
          <w:rStyle w:val="StyleUnderline"/>
          <w:rFonts w:asciiTheme="majorHAnsi" w:hAnsiTheme="majorHAnsi"/>
        </w:rPr>
        <w:t xml:space="preserve">we may have of the </w:t>
      </w:r>
      <w:r w:rsidRPr="00936B5E">
        <w:rPr>
          <w:rStyle w:val="Emphasis"/>
          <w:rFonts w:asciiTheme="majorHAnsi" w:hAnsiTheme="majorHAnsi"/>
        </w:rPr>
        <w:t>limitations</w:t>
      </w:r>
      <w:r w:rsidRPr="00936B5E">
        <w:rPr>
          <w:rFonts w:asciiTheme="majorHAnsi" w:hAnsiTheme="majorHAnsi"/>
          <w:sz w:val="16"/>
        </w:rPr>
        <w:t xml:space="preserve"> of this event </w:t>
      </w:r>
      <w:r w:rsidRPr="00936B5E">
        <w:rPr>
          <w:rStyle w:val="StyleUnderline"/>
          <w:rFonts w:asciiTheme="majorHAnsi" w:hAnsiTheme="majorHAnsi"/>
          <w:highlight w:val="green"/>
        </w:rPr>
        <w:t xml:space="preserve">should be articulated with </w:t>
      </w:r>
      <w:r w:rsidRPr="00936B5E">
        <w:rPr>
          <w:rStyle w:val="StyleUnderline"/>
          <w:rFonts w:asciiTheme="majorHAnsi" w:hAnsiTheme="majorHAnsi"/>
        </w:rPr>
        <w:t xml:space="preserve">a sense of </w:t>
      </w:r>
      <w:r w:rsidRPr="00936B5E">
        <w:rPr>
          <w:rStyle w:val="Emphasis"/>
          <w:rFonts w:asciiTheme="majorHAnsi" w:hAnsiTheme="majorHAnsi"/>
          <w:highlight w:val="green"/>
        </w:rPr>
        <w:t>political responsibility</w:t>
      </w:r>
      <w:r w:rsidRPr="00936B5E">
        <w:rPr>
          <w:rStyle w:val="StyleUnderline"/>
          <w:rFonts w:asciiTheme="majorHAnsi" w:hAnsiTheme="majorHAnsi"/>
          <w:highlight w:val="green"/>
        </w:rPr>
        <w:t xml:space="preserve"> </w:t>
      </w:r>
      <w:r w:rsidRPr="00936B5E">
        <w:rPr>
          <w:rStyle w:val="StyleUnderline"/>
          <w:rFonts w:asciiTheme="majorHAnsi" w:hAnsiTheme="majorHAnsi"/>
        </w:rPr>
        <w:t xml:space="preserve">because the </w:t>
      </w:r>
      <w:r w:rsidRPr="00936B5E">
        <w:rPr>
          <w:rStyle w:val="Emphasis"/>
          <w:rFonts w:asciiTheme="majorHAnsi" w:hAnsiTheme="majorHAnsi"/>
          <w:highlight w:val="green"/>
        </w:rPr>
        <w:t>stakes are high</w:t>
      </w:r>
      <w:r w:rsidRPr="00936B5E">
        <w:rPr>
          <w:rFonts w:asciiTheme="majorHAnsi" w:hAnsiTheme="majorHAnsi"/>
          <w:sz w:val="16"/>
        </w:rPr>
        <w:t xml:space="preserve">. </w:t>
      </w:r>
      <w:r w:rsidRPr="00936B5E">
        <w:rPr>
          <w:rStyle w:val="StyleUnderline"/>
          <w:rFonts w:asciiTheme="majorHAnsi" w:hAnsiTheme="majorHAnsi"/>
        </w:rPr>
        <w:t>The main criticisms</w:t>
      </w:r>
      <w:r w:rsidRPr="00936B5E">
        <w:rPr>
          <w:rFonts w:asciiTheme="majorHAnsi" w:hAnsiTheme="majorHAnsi"/>
          <w:sz w:val="16"/>
        </w:rPr>
        <w:t xml:space="preserve"> of the women’s march have </w:t>
      </w:r>
      <w:r w:rsidRPr="00936B5E">
        <w:rPr>
          <w:rStyle w:val="StyleUnderline"/>
          <w:rFonts w:asciiTheme="majorHAnsi" w:hAnsiTheme="majorHAnsi"/>
        </w:rPr>
        <w:t>emphasized</w:t>
      </w:r>
      <w:r w:rsidRPr="00936B5E">
        <w:rPr>
          <w:rFonts w:asciiTheme="majorHAnsi" w:hAnsiTheme="majorHAnsi"/>
          <w:sz w:val="16"/>
        </w:rPr>
        <w:t xml:space="preserve"> that </w:t>
      </w:r>
      <w:r w:rsidRPr="00936B5E">
        <w:rPr>
          <w:rStyle w:val="StyleUnderline"/>
          <w:rFonts w:asciiTheme="majorHAnsi" w:hAnsiTheme="majorHAnsi"/>
        </w:rPr>
        <w:t>the march was too white,</w:t>
      </w:r>
      <w:r w:rsidRPr="00936B5E">
        <w:rPr>
          <w:rFonts w:asciiTheme="majorHAnsi" w:hAnsiTheme="majorHAnsi"/>
          <w:sz w:val="16"/>
        </w:rPr>
        <w:t xml:space="preserve"> that it was </w:t>
      </w:r>
      <w:r w:rsidRPr="00936B5E">
        <w:rPr>
          <w:rStyle w:val="StyleUnderline"/>
          <w:rFonts w:asciiTheme="majorHAnsi" w:hAnsiTheme="majorHAnsi"/>
        </w:rPr>
        <w:t>hegemonized by liberals</w:t>
      </w:r>
      <w:r w:rsidRPr="00936B5E">
        <w:rPr>
          <w:rFonts w:asciiTheme="majorHAnsi" w:hAnsiTheme="majorHAnsi"/>
          <w:sz w:val="16"/>
        </w:rPr>
        <w:t xml:space="preserve">, and that it was an “interest group” or an “identity based” march, when what we really need is a universalistic mobilization involving everybody. The first two criticisms have a point: the march was indeed too </w:t>
      </w:r>
      <w:proofErr w:type="gramStart"/>
      <w:r w:rsidRPr="00936B5E">
        <w:rPr>
          <w:rFonts w:asciiTheme="majorHAnsi" w:hAnsiTheme="majorHAnsi"/>
          <w:sz w:val="16"/>
        </w:rPr>
        <w:t>white</w:t>
      </w:r>
      <w:proofErr w:type="gramEnd"/>
      <w:r w:rsidRPr="00936B5E">
        <w:rPr>
          <w:rFonts w:asciiTheme="majorHAnsi" w:hAnsiTheme="majorHAnsi"/>
          <w:sz w:val="16"/>
        </w:rPr>
        <w:t xml:space="preserve"> and it was hegemonized by liberals in mainstream media (although this liberal self-representation in the media did not exactly reflect the much more articulated composition of the marches). </w:t>
      </w:r>
      <w:r w:rsidRPr="00936B5E">
        <w:rPr>
          <w:rStyle w:val="StyleUnderline"/>
          <w:rFonts w:asciiTheme="majorHAnsi" w:hAnsiTheme="majorHAnsi"/>
        </w:rPr>
        <w:t xml:space="preserve">But the </w:t>
      </w:r>
      <w:r w:rsidRPr="00936B5E">
        <w:rPr>
          <w:rStyle w:val="StyleUnderline"/>
          <w:rFonts w:asciiTheme="majorHAnsi" w:hAnsiTheme="majorHAnsi"/>
        </w:rPr>
        <w:lastRenderedPageBreak/>
        <w:t>relevant question</w:t>
      </w:r>
      <w:r w:rsidRPr="00936B5E">
        <w:rPr>
          <w:rFonts w:asciiTheme="majorHAnsi" w:hAnsiTheme="majorHAnsi"/>
          <w:sz w:val="16"/>
        </w:rPr>
        <w:t xml:space="preserve">, here, </w:t>
      </w:r>
      <w:r w:rsidRPr="00936B5E">
        <w:rPr>
          <w:rStyle w:val="StyleUnderline"/>
          <w:rFonts w:asciiTheme="majorHAnsi" w:hAnsiTheme="majorHAnsi"/>
        </w:rPr>
        <w:t>is the one asked by</w:t>
      </w:r>
      <w:r w:rsidRPr="00936B5E">
        <w:rPr>
          <w:rFonts w:asciiTheme="majorHAnsi" w:hAnsiTheme="majorHAnsi"/>
          <w:sz w:val="16"/>
        </w:rPr>
        <w:t xml:space="preserve"> Alicia </w:t>
      </w:r>
      <w:r w:rsidRPr="00936B5E">
        <w:rPr>
          <w:rStyle w:val="StyleUnderline"/>
          <w:rFonts w:asciiTheme="majorHAnsi" w:hAnsiTheme="majorHAnsi"/>
        </w:rPr>
        <w:t>Garza</w:t>
      </w:r>
      <w:r w:rsidRPr="00936B5E">
        <w:rPr>
          <w:rFonts w:asciiTheme="majorHAnsi" w:hAnsiTheme="majorHAnsi"/>
          <w:sz w:val="16"/>
        </w:rPr>
        <w:t xml:space="preserve">: </w:t>
      </w:r>
      <w:r w:rsidRPr="00936B5E">
        <w:rPr>
          <w:rStyle w:val="StyleUnderline"/>
          <w:rFonts w:asciiTheme="majorHAnsi" w:hAnsiTheme="majorHAnsi"/>
        </w:rPr>
        <w:t>More than a moral question</w:t>
      </w:r>
      <w:r w:rsidRPr="00936B5E">
        <w:rPr>
          <w:rFonts w:asciiTheme="majorHAnsi" w:hAnsiTheme="majorHAnsi"/>
          <w:sz w:val="16"/>
        </w:rPr>
        <w:t xml:space="preserve">, it is </w:t>
      </w:r>
      <w:r w:rsidRPr="00936B5E">
        <w:rPr>
          <w:rStyle w:val="Emphasis"/>
          <w:rFonts w:asciiTheme="majorHAnsi" w:hAnsiTheme="majorHAnsi"/>
        </w:rPr>
        <w:t>a practical one</w:t>
      </w:r>
      <w:r w:rsidRPr="00936B5E">
        <w:rPr>
          <w:rFonts w:asciiTheme="majorHAnsi" w:hAnsiTheme="majorHAnsi"/>
          <w:sz w:val="16"/>
        </w:rPr>
        <w:t xml:space="preserve">. </w:t>
      </w:r>
      <w:r w:rsidRPr="00936B5E">
        <w:rPr>
          <w:rStyle w:val="StyleUnderline"/>
          <w:rFonts w:asciiTheme="majorHAnsi" w:hAnsiTheme="majorHAnsi"/>
          <w:highlight w:val="green"/>
        </w:rPr>
        <w:t xml:space="preserve">Can we build </w:t>
      </w:r>
      <w:r w:rsidRPr="00936B5E">
        <w:rPr>
          <w:rStyle w:val="StyleUnderline"/>
          <w:rFonts w:asciiTheme="majorHAnsi" w:hAnsiTheme="majorHAnsi"/>
        </w:rPr>
        <w:t xml:space="preserve">a </w:t>
      </w:r>
      <w:r w:rsidRPr="00936B5E">
        <w:rPr>
          <w:rStyle w:val="StyleUnderline"/>
          <w:rFonts w:asciiTheme="majorHAnsi" w:hAnsiTheme="majorHAnsi"/>
          <w:highlight w:val="green"/>
        </w:rPr>
        <w:t>movement</w:t>
      </w:r>
      <w:r w:rsidRPr="00936B5E">
        <w:rPr>
          <w:rStyle w:val="StyleUnderline"/>
          <w:rFonts w:asciiTheme="majorHAnsi" w:hAnsiTheme="majorHAnsi"/>
        </w:rPr>
        <w:t xml:space="preserve"> of millions </w:t>
      </w:r>
      <w:r w:rsidRPr="00936B5E">
        <w:rPr>
          <w:rStyle w:val="StyleUnderline"/>
          <w:rFonts w:asciiTheme="majorHAnsi" w:hAnsiTheme="majorHAnsi"/>
          <w:highlight w:val="green"/>
        </w:rPr>
        <w:t xml:space="preserve">with </w:t>
      </w:r>
      <w:r w:rsidRPr="00936B5E">
        <w:rPr>
          <w:rStyle w:val="StyleUnderline"/>
          <w:rFonts w:asciiTheme="majorHAnsi" w:hAnsiTheme="majorHAnsi"/>
        </w:rPr>
        <w:t xml:space="preserve">the </w:t>
      </w:r>
      <w:r w:rsidRPr="00936B5E">
        <w:rPr>
          <w:rStyle w:val="StyleUnderline"/>
          <w:rFonts w:asciiTheme="majorHAnsi" w:hAnsiTheme="majorHAnsi"/>
          <w:highlight w:val="green"/>
        </w:rPr>
        <w:t xml:space="preserve">people who </w:t>
      </w:r>
      <w:r w:rsidRPr="00936B5E">
        <w:rPr>
          <w:rStyle w:val="Emphasis"/>
          <w:rFonts w:asciiTheme="majorHAnsi" w:hAnsiTheme="majorHAnsi"/>
          <w:highlight w:val="green"/>
        </w:rPr>
        <w:t>may not grasp</w:t>
      </w:r>
      <w:r w:rsidRPr="00936B5E">
        <w:rPr>
          <w:rStyle w:val="StyleUnderline"/>
          <w:rFonts w:asciiTheme="majorHAnsi" w:hAnsiTheme="majorHAnsi"/>
          <w:highlight w:val="green"/>
        </w:rPr>
        <w:t xml:space="preserve"> our</w:t>
      </w:r>
      <w:r w:rsidRPr="00936B5E">
        <w:rPr>
          <w:rStyle w:val="StyleUnderline"/>
          <w:rFonts w:asciiTheme="majorHAnsi" w:hAnsiTheme="majorHAnsi"/>
        </w:rPr>
        <w:t xml:space="preserve"> black, queer, feminist, intersectional, </w:t>
      </w:r>
      <w:proofErr w:type="spellStart"/>
      <w:r w:rsidRPr="00936B5E">
        <w:rPr>
          <w:rStyle w:val="StyleUnderline"/>
          <w:rFonts w:asciiTheme="majorHAnsi" w:hAnsiTheme="majorHAnsi"/>
        </w:rPr>
        <w:t>anticapitalist</w:t>
      </w:r>
      <w:proofErr w:type="spellEnd"/>
      <w:r w:rsidRPr="00936B5E">
        <w:rPr>
          <w:rStyle w:val="StyleUnderline"/>
          <w:rFonts w:asciiTheme="majorHAnsi" w:hAnsiTheme="majorHAnsi"/>
        </w:rPr>
        <w:t xml:space="preserve">, anti-imperialist </w:t>
      </w:r>
      <w:r w:rsidRPr="00936B5E">
        <w:rPr>
          <w:rStyle w:val="StyleUnderline"/>
          <w:rFonts w:asciiTheme="majorHAnsi" w:hAnsiTheme="majorHAnsi"/>
          <w:highlight w:val="green"/>
        </w:rPr>
        <w:t>ideology but know</w:t>
      </w:r>
      <w:r w:rsidRPr="00936B5E">
        <w:rPr>
          <w:rStyle w:val="StyleUnderline"/>
          <w:rFonts w:asciiTheme="majorHAnsi" w:hAnsiTheme="majorHAnsi"/>
        </w:rPr>
        <w:t xml:space="preserve"> that </w:t>
      </w:r>
      <w:r w:rsidRPr="00936B5E">
        <w:rPr>
          <w:rStyle w:val="StyleUnderline"/>
          <w:rFonts w:asciiTheme="majorHAnsi" w:hAnsiTheme="majorHAnsi"/>
          <w:highlight w:val="green"/>
        </w:rPr>
        <w:t>we deserve a better life</w:t>
      </w:r>
      <w:r w:rsidRPr="00936B5E">
        <w:rPr>
          <w:rFonts w:asciiTheme="majorHAnsi" w:hAnsiTheme="majorHAnsi"/>
          <w:sz w:val="16"/>
          <w:highlight w:val="green"/>
        </w:rPr>
        <w:t xml:space="preserve"> </w:t>
      </w:r>
      <w:r w:rsidRPr="00936B5E">
        <w:rPr>
          <w:rFonts w:asciiTheme="majorHAnsi" w:hAnsiTheme="majorHAnsi"/>
          <w:sz w:val="16"/>
        </w:rPr>
        <w:t xml:space="preserve">and who are willing to fight for it and win? . . . Hundreds of thousands of people are trying to figure out what it means to join a movement. </w:t>
      </w:r>
      <w:r w:rsidRPr="00936B5E">
        <w:rPr>
          <w:rStyle w:val="StyleUnderline"/>
          <w:rFonts w:asciiTheme="majorHAnsi" w:hAnsiTheme="majorHAnsi"/>
        </w:rPr>
        <w:t>If we demonstrate</w:t>
      </w:r>
      <w:r w:rsidRPr="00936B5E">
        <w:rPr>
          <w:rFonts w:asciiTheme="majorHAnsi" w:hAnsiTheme="majorHAnsi"/>
          <w:sz w:val="16"/>
        </w:rPr>
        <w:t xml:space="preserve"> that </w:t>
      </w:r>
      <w:r w:rsidRPr="00936B5E">
        <w:rPr>
          <w:rStyle w:val="StyleUnderline"/>
          <w:rFonts w:asciiTheme="majorHAnsi" w:hAnsiTheme="majorHAnsi"/>
        </w:rPr>
        <w:t xml:space="preserve">to be a part of a movement, you must believe that </w:t>
      </w:r>
      <w:r w:rsidRPr="00936B5E">
        <w:rPr>
          <w:rStyle w:val="Emphasis"/>
          <w:rFonts w:asciiTheme="majorHAnsi" w:hAnsiTheme="majorHAnsi"/>
        </w:rPr>
        <w:t>people cannot change</w:t>
      </w:r>
      <w:r w:rsidRPr="00936B5E">
        <w:rPr>
          <w:rFonts w:asciiTheme="majorHAnsi" w:hAnsiTheme="majorHAnsi"/>
          <w:sz w:val="16"/>
        </w:rPr>
        <w:t xml:space="preserve">, that </w:t>
      </w:r>
      <w:r w:rsidRPr="00936B5E">
        <w:rPr>
          <w:rStyle w:val="Emphasis"/>
          <w:rFonts w:asciiTheme="majorHAnsi" w:hAnsiTheme="majorHAnsi"/>
        </w:rPr>
        <w:t>transformation is not possible</w:t>
      </w:r>
      <w:r w:rsidRPr="00936B5E">
        <w:rPr>
          <w:rFonts w:asciiTheme="majorHAnsi" w:hAnsiTheme="majorHAnsi"/>
          <w:sz w:val="16"/>
        </w:rPr>
        <w:t xml:space="preserve">, that it’s more important to be right than to be connected and interdependent, </w:t>
      </w:r>
      <w:r w:rsidRPr="00936B5E">
        <w:rPr>
          <w:rStyle w:val="Emphasis"/>
          <w:rFonts w:asciiTheme="majorHAnsi" w:hAnsiTheme="majorHAnsi"/>
        </w:rPr>
        <w:t xml:space="preserve">we will not win. </w:t>
      </w:r>
      <w:r w:rsidRPr="00936B5E">
        <w:rPr>
          <w:rFonts w:asciiTheme="majorHAnsi" w:hAnsiTheme="majorHAnsi"/>
          <w:sz w:val="16"/>
        </w:rPr>
        <w:t xml:space="preserve">The third criticism, on the contrary, entirely misses the point. It’s useful to recall that </w:t>
      </w:r>
      <w:r w:rsidRPr="00936B5E">
        <w:rPr>
          <w:rStyle w:val="StyleUnderline"/>
          <w:rFonts w:asciiTheme="majorHAnsi" w:hAnsiTheme="majorHAnsi"/>
          <w:highlight w:val="green"/>
        </w:rPr>
        <w:t>women’s marches</w:t>
      </w:r>
      <w:r w:rsidRPr="00936B5E">
        <w:rPr>
          <w:rFonts w:asciiTheme="majorHAnsi" w:hAnsiTheme="majorHAnsi"/>
          <w:sz w:val="16"/>
          <w:highlight w:val="green"/>
        </w:rPr>
        <w:t xml:space="preserve"> </w:t>
      </w:r>
      <w:r w:rsidRPr="00936B5E">
        <w:rPr>
          <w:rFonts w:asciiTheme="majorHAnsi" w:hAnsiTheme="majorHAnsi"/>
          <w:sz w:val="16"/>
        </w:rPr>
        <w:t xml:space="preserve">have </w:t>
      </w:r>
      <w:r w:rsidRPr="00936B5E">
        <w:rPr>
          <w:rStyle w:val="StyleUnderline"/>
          <w:rFonts w:asciiTheme="majorHAnsi" w:hAnsiTheme="majorHAnsi"/>
          <w:highlight w:val="green"/>
        </w:rPr>
        <w:t>started</w:t>
      </w:r>
      <w:r w:rsidRPr="00936B5E">
        <w:rPr>
          <w:rFonts w:asciiTheme="majorHAnsi" w:hAnsiTheme="majorHAnsi"/>
          <w:sz w:val="16"/>
          <w:highlight w:val="green"/>
        </w:rPr>
        <w:t xml:space="preserve"> </w:t>
      </w:r>
      <w:proofErr w:type="gramStart"/>
      <w:r w:rsidRPr="00936B5E">
        <w:rPr>
          <w:rFonts w:asciiTheme="majorHAnsi" w:hAnsiTheme="majorHAnsi"/>
          <w:sz w:val="16"/>
        </w:rPr>
        <w:t>a number of</w:t>
      </w:r>
      <w:proofErr w:type="gramEnd"/>
      <w:r w:rsidRPr="00936B5E">
        <w:rPr>
          <w:rFonts w:asciiTheme="majorHAnsi" w:hAnsiTheme="majorHAnsi"/>
          <w:sz w:val="16"/>
        </w:rPr>
        <w:t xml:space="preserve"> rather important revolutions like </w:t>
      </w:r>
      <w:r w:rsidRPr="00936B5E">
        <w:rPr>
          <w:rStyle w:val="StyleUnderline"/>
          <w:rFonts w:asciiTheme="majorHAnsi" w:hAnsiTheme="majorHAnsi"/>
          <w:highlight w:val="green"/>
        </w:rPr>
        <w:t>the French Revolution</w:t>
      </w:r>
      <w:r w:rsidRPr="00936B5E">
        <w:rPr>
          <w:rFonts w:asciiTheme="majorHAnsi" w:hAnsiTheme="majorHAnsi"/>
          <w:sz w:val="16"/>
          <w:highlight w:val="green"/>
        </w:rPr>
        <w:t xml:space="preserve"> </w:t>
      </w:r>
      <w:r w:rsidRPr="00936B5E">
        <w:rPr>
          <w:rFonts w:asciiTheme="majorHAnsi" w:hAnsiTheme="majorHAnsi"/>
          <w:sz w:val="16"/>
        </w:rPr>
        <w:t xml:space="preserve">and </w:t>
      </w:r>
      <w:r w:rsidRPr="00936B5E">
        <w:rPr>
          <w:rStyle w:val="StyleUnderline"/>
          <w:rFonts w:asciiTheme="majorHAnsi" w:hAnsiTheme="majorHAnsi"/>
        </w:rPr>
        <w:t xml:space="preserve">the </w:t>
      </w:r>
      <w:r w:rsidRPr="00936B5E">
        <w:rPr>
          <w:rStyle w:val="StyleUnderline"/>
          <w:rFonts w:asciiTheme="majorHAnsi" w:hAnsiTheme="majorHAnsi"/>
          <w:highlight w:val="green"/>
        </w:rPr>
        <w:t>February revolution</w:t>
      </w:r>
      <w:r w:rsidRPr="00936B5E">
        <w:rPr>
          <w:rFonts w:asciiTheme="majorHAnsi" w:hAnsiTheme="majorHAnsi"/>
          <w:sz w:val="16"/>
          <w:highlight w:val="green"/>
        </w:rPr>
        <w:t xml:space="preserve"> </w:t>
      </w:r>
      <w:r w:rsidRPr="00936B5E">
        <w:rPr>
          <w:rFonts w:asciiTheme="majorHAnsi" w:hAnsiTheme="majorHAnsi"/>
          <w:sz w:val="16"/>
        </w:rPr>
        <w:t xml:space="preserve">in Russia. In Western Europe </w:t>
      </w:r>
      <w:r w:rsidRPr="00936B5E">
        <w:rPr>
          <w:rStyle w:val="StyleUnderline"/>
          <w:rFonts w:asciiTheme="majorHAnsi" w:hAnsiTheme="majorHAnsi"/>
          <w:highlight w:val="green"/>
        </w:rPr>
        <w:t>students</w:t>
      </w:r>
      <w:r w:rsidRPr="00936B5E">
        <w:rPr>
          <w:rFonts w:asciiTheme="majorHAnsi" w:hAnsiTheme="majorHAnsi"/>
          <w:sz w:val="16"/>
          <w:highlight w:val="green"/>
        </w:rPr>
        <w:t xml:space="preserve"> </w:t>
      </w:r>
      <w:r w:rsidRPr="00936B5E">
        <w:rPr>
          <w:rFonts w:asciiTheme="majorHAnsi" w:hAnsiTheme="majorHAnsi"/>
          <w:sz w:val="16"/>
        </w:rPr>
        <w:t xml:space="preserve">and the radicalized youth </w:t>
      </w:r>
      <w:r w:rsidRPr="00936B5E">
        <w:rPr>
          <w:rStyle w:val="StyleUnderline"/>
          <w:rFonts w:asciiTheme="majorHAnsi" w:hAnsiTheme="majorHAnsi"/>
        </w:rPr>
        <w:t xml:space="preserve">started </w:t>
      </w:r>
      <w:r w:rsidRPr="00936B5E">
        <w:rPr>
          <w:rStyle w:val="StyleUnderline"/>
          <w:rFonts w:asciiTheme="majorHAnsi" w:hAnsiTheme="majorHAnsi"/>
          <w:highlight w:val="green"/>
        </w:rPr>
        <w:t>the ’68 movement</w:t>
      </w:r>
      <w:r w:rsidRPr="00936B5E">
        <w:rPr>
          <w:rFonts w:asciiTheme="majorHAnsi" w:hAnsiTheme="majorHAnsi"/>
          <w:sz w:val="16"/>
        </w:rPr>
        <w:t xml:space="preserve">. In the United States the </w:t>
      </w:r>
      <w:r w:rsidRPr="00936B5E">
        <w:rPr>
          <w:rStyle w:val="StyleUnderline"/>
          <w:rFonts w:asciiTheme="majorHAnsi" w:hAnsiTheme="majorHAnsi"/>
          <w:highlight w:val="green"/>
        </w:rPr>
        <w:t>Civil Rights</w:t>
      </w:r>
      <w:r w:rsidRPr="00936B5E">
        <w:rPr>
          <w:rFonts w:asciiTheme="majorHAnsi" w:hAnsiTheme="majorHAnsi"/>
          <w:sz w:val="16"/>
          <w:highlight w:val="green"/>
        </w:rPr>
        <w:t xml:space="preserve"> </w:t>
      </w:r>
      <w:r w:rsidRPr="00936B5E">
        <w:rPr>
          <w:rFonts w:asciiTheme="majorHAnsi" w:hAnsiTheme="majorHAnsi"/>
          <w:sz w:val="16"/>
        </w:rPr>
        <w:t xml:space="preserve">Movement </w:t>
      </w:r>
      <w:r w:rsidRPr="00936B5E">
        <w:rPr>
          <w:rStyle w:val="StyleUnderline"/>
          <w:rFonts w:asciiTheme="majorHAnsi" w:hAnsiTheme="majorHAnsi"/>
        </w:rPr>
        <w:t xml:space="preserve">began a wave of </w:t>
      </w:r>
      <w:r w:rsidRPr="00936B5E">
        <w:rPr>
          <w:rStyle w:val="StyleUnderline"/>
          <w:rFonts w:asciiTheme="majorHAnsi" w:hAnsiTheme="majorHAnsi"/>
          <w:highlight w:val="green"/>
        </w:rPr>
        <w:t xml:space="preserve">struggles </w:t>
      </w:r>
      <w:r w:rsidRPr="00936B5E">
        <w:rPr>
          <w:rStyle w:val="StyleUnderline"/>
          <w:rFonts w:asciiTheme="majorHAnsi" w:hAnsiTheme="majorHAnsi"/>
        </w:rPr>
        <w:t>that</w:t>
      </w:r>
      <w:r w:rsidRPr="00936B5E">
        <w:rPr>
          <w:rFonts w:asciiTheme="majorHAnsi" w:hAnsiTheme="majorHAnsi"/>
          <w:sz w:val="16"/>
        </w:rPr>
        <w:t xml:space="preserve"> then </w:t>
      </w:r>
      <w:r w:rsidRPr="00936B5E">
        <w:rPr>
          <w:rStyle w:val="StyleUnderline"/>
          <w:rFonts w:asciiTheme="majorHAnsi" w:hAnsiTheme="majorHAnsi"/>
          <w:highlight w:val="green"/>
        </w:rPr>
        <w:t>expanded</w:t>
      </w:r>
      <w:r w:rsidRPr="00936B5E">
        <w:rPr>
          <w:rFonts w:asciiTheme="majorHAnsi" w:hAnsiTheme="majorHAnsi"/>
          <w:sz w:val="16"/>
          <w:highlight w:val="green"/>
        </w:rPr>
        <w:t xml:space="preserve"> </w:t>
      </w:r>
      <w:r w:rsidRPr="00936B5E">
        <w:rPr>
          <w:rFonts w:asciiTheme="majorHAnsi" w:hAnsiTheme="majorHAnsi"/>
          <w:sz w:val="16"/>
        </w:rPr>
        <w:t xml:space="preserve">to campuses and to the 1960s antiwar movement. The connection between the events that triggered or prepared the grounds for subsequent struggles and the struggles themselves is not necessarily a politically coherent one; contingent — and often unpredictable facts — coalesced to determine the specific dynamic of each wave of movements over the course of many years. </w:t>
      </w:r>
      <w:r w:rsidRPr="00936B5E">
        <w:rPr>
          <w:rStyle w:val="StyleUnderline"/>
          <w:rFonts w:asciiTheme="majorHAnsi" w:hAnsiTheme="majorHAnsi"/>
        </w:rPr>
        <w:t>The relevant question</w:t>
      </w:r>
      <w:r w:rsidRPr="00936B5E">
        <w:rPr>
          <w:rFonts w:asciiTheme="majorHAnsi" w:hAnsiTheme="majorHAnsi"/>
          <w:sz w:val="16"/>
        </w:rPr>
        <w:t xml:space="preserve">, then, </w:t>
      </w:r>
      <w:r w:rsidRPr="00936B5E">
        <w:rPr>
          <w:rStyle w:val="StyleUnderline"/>
          <w:rFonts w:asciiTheme="majorHAnsi" w:hAnsiTheme="majorHAnsi"/>
        </w:rPr>
        <w:t xml:space="preserve">is </w:t>
      </w:r>
      <w:r w:rsidRPr="00936B5E">
        <w:rPr>
          <w:rFonts w:asciiTheme="majorHAnsi" w:hAnsiTheme="majorHAnsi"/>
          <w:sz w:val="16"/>
        </w:rPr>
        <w:t>not “when will we stop mobilizing on the basis of identity or interest groups and start the serious revolutionary mobilization?” It is rather: “</w:t>
      </w:r>
      <w:r w:rsidRPr="00936B5E">
        <w:rPr>
          <w:rStyle w:val="StyleUnderline"/>
          <w:rFonts w:asciiTheme="majorHAnsi" w:hAnsiTheme="majorHAnsi"/>
        </w:rPr>
        <w:t xml:space="preserve">Can this mobilization function as a </w:t>
      </w:r>
      <w:r w:rsidRPr="00936B5E">
        <w:rPr>
          <w:rStyle w:val="Emphasis"/>
          <w:rFonts w:asciiTheme="majorHAnsi" w:hAnsiTheme="majorHAnsi"/>
        </w:rPr>
        <w:t>catalyst for a larger struggle</w:t>
      </w:r>
      <w:r w:rsidRPr="00936B5E">
        <w:rPr>
          <w:rFonts w:asciiTheme="majorHAnsi" w:hAnsiTheme="majorHAnsi"/>
          <w:sz w:val="16"/>
        </w:rPr>
        <w:t xml:space="preserve"> </w:t>
      </w:r>
      <w:r w:rsidRPr="00936B5E">
        <w:rPr>
          <w:rStyle w:val="StyleUnderline"/>
          <w:rFonts w:asciiTheme="majorHAnsi" w:hAnsiTheme="majorHAnsi"/>
        </w:rPr>
        <w:t>and open</w:t>
      </w:r>
      <w:r w:rsidRPr="00936B5E">
        <w:rPr>
          <w:rFonts w:asciiTheme="majorHAnsi" w:hAnsiTheme="majorHAnsi"/>
          <w:sz w:val="16"/>
        </w:rPr>
        <w:t xml:space="preserve"> a </w:t>
      </w:r>
      <w:r w:rsidRPr="00936B5E">
        <w:rPr>
          <w:rStyle w:val="Emphasis"/>
          <w:rFonts w:asciiTheme="majorHAnsi" w:hAnsiTheme="majorHAnsi"/>
        </w:rPr>
        <w:t>new political space that can be inhabited by a number of different political and social subjectivities in solidarity with each other</w:t>
      </w:r>
      <w:r w:rsidRPr="00936B5E">
        <w:rPr>
          <w:rFonts w:asciiTheme="majorHAnsi" w:hAnsiTheme="majorHAnsi"/>
          <w:sz w:val="16"/>
        </w:rPr>
        <w:t xml:space="preserve">?” </w:t>
      </w:r>
      <w:r w:rsidRPr="00936B5E">
        <w:rPr>
          <w:rStyle w:val="Emphasis"/>
          <w:rFonts w:asciiTheme="majorHAnsi" w:hAnsiTheme="majorHAnsi"/>
        </w:rPr>
        <w:t>We have good reason to believe that this may be the case</w:t>
      </w:r>
      <w:r w:rsidRPr="00936B5E">
        <w:rPr>
          <w:rFonts w:asciiTheme="majorHAnsi" w:hAnsiTheme="majorHAnsi"/>
          <w:sz w:val="16"/>
        </w:rPr>
        <w:t xml:space="preserve"> in the United States today. Indeed, women’s </w:t>
      </w:r>
      <w:r w:rsidRPr="00936B5E">
        <w:rPr>
          <w:rStyle w:val="StyleUnderline"/>
          <w:rFonts w:asciiTheme="majorHAnsi" w:hAnsiTheme="majorHAnsi"/>
          <w:highlight w:val="green"/>
        </w:rPr>
        <w:t xml:space="preserve">marches around the country </w:t>
      </w:r>
      <w:r w:rsidRPr="00936B5E">
        <w:rPr>
          <w:rStyle w:val="StyleUnderline"/>
          <w:rFonts w:asciiTheme="majorHAnsi" w:hAnsiTheme="majorHAnsi"/>
        </w:rPr>
        <w:t xml:space="preserve">have </w:t>
      </w:r>
      <w:r w:rsidRPr="00936B5E">
        <w:rPr>
          <w:rStyle w:val="Emphasis"/>
          <w:rFonts w:asciiTheme="majorHAnsi" w:hAnsiTheme="majorHAnsi"/>
          <w:highlight w:val="green"/>
        </w:rPr>
        <w:t>already worked as a catalyst</w:t>
      </w:r>
      <w:r w:rsidRPr="00936B5E">
        <w:rPr>
          <w:rFonts w:asciiTheme="majorHAnsi" w:hAnsiTheme="majorHAnsi"/>
          <w:sz w:val="16"/>
          <w:highlight w:val="green"/>
        </w:rPr>
        <w:t xml:space="preserve"> </w:t>
      </w:r>
      <w:r w:rsidRPr="00936B5E">
        <w:rPr>
          <w:rFonts w:asciiTheme="majorHAnsi" w:hAnsiTheme="majorHAnsi"/>
          <w:sz w:val="16"/>
        </w:rPr>
        <w:t xml:space="preserve">for the convergence of other struggles. For example, </w:t>
      </w:r>
      <w:r w:rsidRPr="00936B5E">
        <w:rPr>
          <w:rStyle w:val="StyleUnderline"/>
          <w:rFonts w:asciiTheme="majorHAnsi" w:hAnsiTheme="majorHAnsi"/>
        </w:rPr>
        <w:t>Fight for $15 took part in women’s rallies</w:t>
      </w:r>
      <w:r w:rsidRPr="00936B5E">
        <w:rPr>
          <w:rFonts w:asciiTheme="majorHAnsi" w:hAnsiTheme="majorHAnsi"/>
          <w:sz w:val="16"/>
        </w:rPr>
        <w:t xml:space="preserve"> in </w:t>
      </w:r>
      <w:proofErr w:type="gramStart"/>
      <w:r w:rsidRPr="00936B5E">
        <w:rPr>
          <w:rFonts w:asciiTheme="majorHAnsi" w:hAnsiTheme="majorHAnsi"/>
          <w:sz w:val="16"/>
        </w:rPr>
        <w:t>a number of</w:t>
      </w:r>
      <w:proofErr w:type="gramEnd"/>
      <w:r w:rsidRPr="00936B5E">
        <w:rPr>
          <w:rFonts w:asciiTheme="majorHAnsi" w:hAnsiTheme="majorHAnsi"/>
          <w:sz w:val="16"/>
        </w:rPr>
        <w:t xml:space="preserve"> cities on January 21. Moreover</w:t>
      </w:r>
      <w:r w:rsidRPr="00936B5E">
        <w:rPr>
          <w:rStyle w:val="StyleUnderline"/>
          <w:rFonts w:asciiTheme="majorHAnsi" w:hAnsiTheme="majorHAnsi"/>
        </w:rPr>
        <w:t xml:space="preserve">, </w:t>
      </w:r>
      <w:r w:rsidRPr="00936B5E">
        <w:rPr>
          <w:rStyle w:val="StyleUnderline"/>
          <w:rFonts w:asciiTheme="majorHAnsi" w:hAnsiTheme="majorHAnsi"/>
          <w:highlight w:val="green"/>
        </w:rPr>
        <w:t>the</w:t>
      </w:r>
      <w:r w:rsidRPr="00936B5E">
        <w:rPr>
          <w:rFonts w:asciiTheme="majorHAnsi" w:hAnsiTheme="majorHAnsi"/>
          <w:sz w:val="16"/>
          <w:highlight w:val="green"/>
        </w:rPr>
        <w:t xml:space="preserve"> </w:t>
      </w:r>
      <w:r w:rsidRPr="00936B5E">
        <w:rPr>
          <w:rFonts w:asciiTheme="majorHAnsi" w:hAnsiTheme="majorHAnsi"/>
          <w:sz w:val="16"/>
        </w:rPr>
        <w:t xml:space="preserve">women’s </w:t>
      </w:r>
      <w:r w:rsidRPr="00936B5E">
        <w:rPr>
          <w:rStyle w:val="StyleUnderline"/>
          <w:rFonts w:asciiTheme="majorHAnsi" w:hAnsiTheme="majorHAnsi"/>
          <w:highlight w:val="green"/>
        </w:rPr>
        <w:t>march in the U</w:t>
      </w:r>
      <w:r w:rsidRPr="00936B5E">
        <w:rPr>
          <w:rFonts w:asciiTheme="majorHAnsi" w:hAnsiTheme="majorHAnsi"/>
          <w:sz w:val="16"/>
        </w:rPr>
        <w:t xml:space="preserve">nited </w:t>
      </w:r>
      <w:r w:rsidRPr="00936B5E">
        <w:rPr>
          <w:rStyle w:val="StyleUnderline"/>
          <w:rFonts w:asciiTheme="majorHAnsi" w:hAnsiTheme="majorHAnsi"/>
          <w:highlight w:val="green"/>
        </w:rPr>
        <w:t>S</w:t>
      </w:r>
      <w:r w:rsidRPr="00936B5E">
        <w:rPr>
          <w:rFonts w:asciiTheme="majorHAnsi" w:hAnsiTheme="majorHAnsi"/>
          <w:sz w:val="16"/>
        </w:rPr>
        <w:t xml:space="preserve">tates </w:t>
      </w:r>
      <w:r w:rsidRPr="00936B5E">
        <w:rPr>
          <w:rStyle w:val="Emphasis"/>
          <w:rFonts w:asciiTheme="majorHAnsi" w:hAnsiTheme="majorHAnsi"/>
        </w:rPr>
        <w:t xml:space="preserve">is part of a global process that </w:t>
      </w:r>
      <w:r w:rsidRPr="00936B5E">
        <w:rPr>
          <w:rStyle w:val="Emphasis"/>
          <w:rFonts w:asciiTheme="majorHAnsi" w:hAnsiTheme="majorHAnsi"/>
          <w:highlight w:val="green"/>
        </w:rPr>
        <w:t xml:space="preserve">has seen women mobilizing in </w:t>
      </w:r>
      <w:proofErr w:type="gramStart"/>
      <w:r w:rsidRPr="00936B5E">
        <w:rPr>
          <w:rStyle w:val="Emphasis"/>
          <w:rFonts w:asciiTheme="majorHAnsi" w:hAnsiTheme="majorHAnsi"/>
          <w:highlight w:val="green"/>
        </w:rPr>
        <w:t>a number of</w:t>
      </w:r>
      <w:proofErr w:type="gramEnd"/>
      <w:r w:rsidRPr="00936B5E">
        <w:rPr>
          <w:rStyle w:val="Emphasis"/>
          <w:rFonts w:asciiTheme="majorHAnsi" w:hAnsiTheme="majorHAnsi"/>
          <w:highlight w:val="green"/>
        </w:rPr>
        <w:t xml:space="preserve"> countrie</w:t>
      </w:r>
      <w:r w:rsidRPr="00936B5E">
        <w:rPr>
          <w:rStyle w:val="Emphasis"/>
          <w:rFonts w:asciiTheme="majorHAnsi" w:hAnsiTheme="majorHAnsi"/>
        </w:rPr>
        <w:t>s</w:t>
      </w:r>
      <w:r w:rsidRPr="00936B5E">
        <w:rPr>
          <w:rFonts w:asciiTheme="majorHAnsi" w:hAnsiTheme="majorHAnsi"/>
          <w:sz w:val="16"/>
        </w:rPr>
        <w:t xml:space="preserve"> — from the women’s strikes in Argentina, Poland, and Ireland to the massive women’s demonstration in Italy last November. What next, then? An international coalition regrouping feminist and women’s groups from around thirty countries has called for an international women’s strike on March 8 against heterosexist violence. Women, trans women, and all the people who support their struggle will strike, march, and protest in Argentina, Brazil, Chile, Costa Rica, Mexico, Uruguay, Ecuador, El Salvador, Honduras, Germany, Italy, Poland, Russia, Turkey, South Korea, and other countries. In this vein, it wouldn’t be absurd to suggest that the first step for women and LGBTQ people after January 21, in the United States, could be the creation of grassroots coalitions and possibly a national coalition to join the international women’s strike on March 8. This would expand the scope of the mobilization beyond opposition to Trump’s administration and would contribute to making the movement less white. It would also help us rethink what a strike means, and how we can include diverse populations, including those outside the formal labor market, in our struggles.</w:t>
      </w:r>
    </w:p>
    <w:p w14:paraId="6A3E2061" w14:textId="31D00386" w:rsidR="00424EDD" w:rsidRDefault="00424EDD" w:rsidP="00424EDD"/>
    <w:p w14:paraId="38E13B50" w14:textId="209635A8" w:rsidR="0008507E" w:rsidRPr="0008507E" w:rsidRDefault="0008507E" w:rsidP="0008507E">
      <w:pPr>
        <w:pStyle w:val="Heading4"/>
      </w:pPr>
      <w:proofErr w:type="spellStart"/>
      <w:r>
        <w:t>Affs</w:t>
      </w:r>
      <w:proofErr w:type="spellEnd"/>
      <w:r>
        <w:t xml:space="preserve"> about anti-Asian violence get read all the time—no reason why voting </w:t>
      </w:r>
      <w:proofErr w:type="spellStart"/>
      <w:r>
        <w:t>aff</w:t>
      </w:r>
      <w:proofErr w:type="spellEnd"/>
      <w:r>
        <w:t xml:space="preserve"> in this round specifically does </w:t>
      </w:r>
      <w:proofErr w:type="spellStart"/>
      <w:r>
        <w:t>aything</w:t>
      </w:r>
      <w:proofErr w:type="spellEnd"/>
      <w:r>
        <w:t xml:space="preserve"> differently. This is terminal solvency defense and means you can vote neg on presumption—THEY DON’T EVEN DO ANYTHING.</w:t>
      </w:r>
    </w:p>
    <w:sectPr w:rsidR="0008507E" w:rsidRPr="0008507E"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Georgia">
    <w:altName w:val="﷽﷽﷽﷽﷽﷽﷽﷽ꌀΖ怀"/>
    <w:panose1 w:val="02040502050405020303"/>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85"/>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7249F8"/>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507E"/>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563C5"/>
    <w:rsid w:val="00267EBB"/>
    <w:rsid w:val="0027023B"/>
    <w:rsid w:val="00272F3F"/>
    <w:rsid w:val="00274EDB"/>
    <w:rsid w:val="0027729E"/>
    <w:rsid w:val="002843B2"/>
    <w:rsid w:val="00284ED6"/>
    <w:rsid w:val="00290C5A"/>
    <w:rsid w:val="00290C92"/>
    <w:rsid w:val="0029647A"/>
    <w:rsid w:val="00296504"/>
    <w:rsid w:val="00296677"/>
    <w:rsid w:val="002A5F0F"/>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458F3"/>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4EDD"/>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06DBE"/>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33E1"/>
    <w:rsid w:val="005A4D4E"/>
    <w:rsid w:val="005A7235"/>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0486"/>
    <w:rsid w:val="0069400A"/>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49F8"/>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7F0858"/>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C7DF1"/>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06E4"/>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1644"/>
    <w:rsid w:val="00DD4CD4"/>
    <w:rsid w:val="00DD65A2"/>
    <w:rsid w:val="00DD6770"/>
    <w:rsid w:val="00DE0749"/>
    <w:rsid w:val="00DE1CE2"/>
    <w:rsid w:val="00DE3C45"/>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CB9626E"/>
  <w14:defaultImageDpi w14:val="300"/>
  <w15:docId w15:val="{4F0E5E54-2FD4-4C47-8E60-FBBE57AB2E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7249F8"/>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7249F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7249F8"/>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7249F8"/>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Ch,Card,Tags,No Spacing1,Debate Text,No Spacing11,Read stuff,No Spacing111,No Spacing2,tags,No Spacing1111,No Spacing11111,No Spacing111111,No Spacing211,No Spacing12,t, Ch"/>
    <w:basedOn w:val="Normal"/>
    <w:next w:val="Normal"/>
    <w:link w:val="Heading4Char"/>
    <w:uiPriority w:val="9"/>
    <w:unhideWhenUsed/>
    <w:qFormat/>
    <w:rsid w:val="007249F8"/>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7249F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249F8"/>
  </w:style>
  <w:style w:type="character" w:customStyle="1" w:styleId="Heading1Char">
    <w:name w:val="Heading 1 Char"/>
    <w:aliases w:val="Pocket Char"/>
    <w:basedOn w:val="DefaultParagraphFont"/>
    <w:link w:val="Heading1"/>
    <w:uiPriority w:val="9"/>
    <w:rsid w:val="007249F8"/>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7249F8"/>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7249F8"/>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1,Ch Char,Card Char,Tags Char,No Spacing1 Char,Debate Text Char,No Spacing11 Char,Read stuff Char,No Spacing111 Char,No Spacing2 Char"/>
    <w:basedOn w:val="DefaultParagraphFont"/>
    <w:link w:val="Heading4"/>
    <w:uiPriority w:val="9"/>
    <w:rsid w:val="007249F8"/>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7249F8"/>
    <w:rPr>
      <w:b/>
      <w:sz w:val="26"/>
      <w:u w:val="none"/>
    </w:rPr>
  </w:style>
  <w:style w:type="character" w:customStyle="1" w:styleId="StyleUnderline">
    <w:name w:val="Style Underline"/>
    <w:aliases w:val="Underline,Style Bold Underline,Intense Emphasis1,apple-style-span + 6 pt,Bold,Kern at 16 pt,Intense Emphasis11,Intense Emphasis111,Style,Intense Emphasis2,Intense Emphasis1111,Intense Emphasis3,Intense Emphasis11111,Intense Emphasis4,ci,c"/>
    <w:basedOn w:val="DefaultParagraphFont"/>
    <w:uiPriority w:val="1"/>
    <w:qFormat/>
    <w:rsid w:val="007249F8"/>
    <w:rPr>
      <w:b w:val="0"/>
      <w:sz w:val="22"/>
      <w:u w:val="single"/>
    </w:rPr>
  </w:style>
  <w:style w:type="character" w:styleId="Emphasis">
    <w:name w:val="Emphasis"/>
    <w:aliases w:val="Evidence,Minimized,minimized,Highlighted,tag2,Size 10,emphasis in card,Underlined,CD Card,ED - Tag,emphasis,Emphasis!!,small,Qualifications,bold underline,normal card text,Shrunk,qualifications in card,qualifications,Bold Underline,Box,Style1,B,s"/>
    <w:basedOn w:val="DefaultParagraphFont"/>
    <w:link w:val="Emphasis1"/>
    <w:uiPriority w:val="20"/>
    <w:qFormat/>
    <w:rsid w:val="007249F8"/>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7249F8"/>
    <w:rPr>
      <w:color w:val="auto"/>
      <w:u w:val="none"/>
    </w:rPr>
  </w:style>
  <w:style w:type="character" w:styleId="Hyperlink">
    <w:name w:val="Hyperlink"/>
    <w:aliases w:val="heading 1 (block title),Important,Read,Internet Link,Analytic Text,Internet link,Underline Char Char Char Char1,Heading 3 Char Char Char Char Char Char Char Char Char Char1,Char Char1,Heading 1 Char1,Pocket Char1,F2 - Heading 1 Char1,TAG "/>
    <w:basedOn w:val="DefaultParagraphFont"/>
    <w:uiPriority w:val="99"/>
    <w:unhideWhenUsed/>
    <w:rsid w:val="007249F8"/>
    <w:rPr>
      <w:color w:val="auto"/>
      <w:u w:val="none"/>
    </w:rPr>
  </w:style>
  <w:style w:type="paragraph" w:styleId="DocumentMap">
    <w:name w:val="Document Map"/>
    <w:basedOn w:val="Normal"/>
    <w:link w:val="DocumentMapChar"/>
    <w:uiPriority w:val="99"/>
    <w:semiHidden/>
    <w:unhideWhenUsed/>
    <w:rsid w:val="007249F8"/>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7249F8"/>
    <w:rPr>
      <w:rFonts w:ascii="Lucida Grande" w:hAnsi="Lucida Grande" w:cs="Lucida Grande"/>
    </w:rPr>
  </w:style>
  <w:style w:type="paragraph" w:customStyle="1" w:styleId="Emphasis1">
    <w:name w:val="Emphasis1"/>
    <w:basedOn w:val="Normal"/>
    <w:link w:val="Emphasis"/>
    <w:autoRedefine/>
    <w:uiPriority w:val="20"/>
    <w:qFormat/>
    <w:rsid w:val="00424EDD"/>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1"/>
    <w:qFormat/>
    <w:rsid w:val="00BF06E4"/>
    <w:rPr>
      <w:sz w:val="22"/>
      <w:u w:val="single"/>
    </w:rPr>
  </w:style>
  <w:style w:type="paragraph" w:customStyle="1" w:styleId="textbold">
    <w:name w:val="text bold"/>
    <w:basedOn w:val="Normal"/>
    <w:uiPriority w:val="20"/>
    <w:qFormat/>
    <w:rsid w:val="00BF06E4"/>
    <w:pPr>
      <w:pBdr>
        <w:top w:val="single" w:sz="4" w:space="0" w:color="auto"/>
        <w:left w:val="single" w:sz="4" w:space="0" w:color="auto"/>
        <w:bottom w:val="single" w:sz="4" w:space="0" w:color="auto"/>
        <w:right w:val="single" w:sz="4" w:space="0" w:color="auto"/>
      </w:pBdr>
      <w:spacing w:line="256" w:lineRule="auto"/>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theforgenews.org/2018/09/21/party-organizing-in-the-21st-century/"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maxturetzky/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11</TotalTime>
  <Pages>18</Pages>
  <Words>10951</Words>
  <Characters>62424</Characters>
  <Application>Microsoft Office Word</Application>
  <DocSecurity>0</DocSecurity>
  <Lines>520</Lines>
  <Paragraphs>146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73229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Max Turetzky</cp:lastModifiedBy>
  <cp:revision>10</cp:revision>
  <dcterms:created xsi:type="dcterms:W3CDTF">2022-02-12T23:08:00Z</dcterms:created>
  <dcterms:modified xsi:type="dcterms:W3CDTF">2022-02-12T23:49:00Z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