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6821E" w14:textId="129956FB" w:rsidR="006F6933" w:rsidRPr="003B7D3C" w:rsidRDefault="006F6933" w:rsidP="006F6933">
      <w:pPr>
        <w:pStyle w:val="Heading2"/>
      </w:pPr>
      <w:r>
        <w:t>1</w:t>
      </w:r>
    </w:p>
    <w:p w14:paraId="7B9AA0F8" w14:textId="77777777" w:rsidR="006F6933" w:rsidRPr="00866514" w:rsidRDefault="006F6933" w:rsidP="006F6933">
      <w:pPr>
        <w:pStyle w:val="Heading4"/>
      </w:pPr>
      <w:r w:rsidRPr="00866514">
        <w:t>A. Interpretation: the affirmative may only garner offense from the hypothetical enactment of the resolution.</w:t>
      </w:r>
    </w:p>
    <w:p w14:paraId="761E55C2" w14:textId="77777777" w:rsidR="006F6933" w:rsidRPr="00866514" w:rsidRDefault="006F6933" w:rsidP="006F6933"/>
    <w:p w14:paraId="04CCE380" w14:textId="3B55B070" w:rsidR="006F6933" w:rsidRPr="00866514" w:rsidRDefault="006F6933" w:rsidP="006F6933">
      <w:pPr>
        <w:pStyle w:val="Heading4"/>
      </w:pPr>
      <w:r w:rsidRPr="00866514">
        <w:t xml:space="preserve">Violation: THEY DON’T MEET B/C </w:t>
      </w:r>
      <w:r>
        <w:t xml:space="preserve">they don’t defend a hypothetical enactment of the </w:t>
      </w:r>
      <w:proofErr w:type="spellStart"/>
      <w:r>
        <w:t>resolutoon</w:t>
      </w:r>
      <w:proofErr w:type="spellEnd"/>
      <w:r>
        <w:t>.</w:t>
      </w:r>
    </w:p>
    <w:p w14:paraId="434047E4" w14:textId="77777777" w:rsidR="006F6933" w:rsidRPr="00866514" w:rsidRDefault="006F6933" w:rsidP="006F6933"/>
    <w:p w14:paraId="1412DDFB" w14:textId="77777777" w:rsidR="006F6933" w:rsidRPr="00866514" w:rsidRDefault="006F6933" w:rsidP="006F6933"/>
    <w:p w14:paraId="32DAAC18" w14:textId="40874992" w:rsidR="006F6933" w:rsidRDefault="006F6933" w:rsidP="006F6933">
      <w:pPr>
        <w:pStyle w:val="Heading4"/>
      </w:pPr>
      <w:r w:rsidRPr="00866514">
        <w:rPr>
          <w:i/>
        </w:rPr>
        <w:t>*GO SLOW*</w:t>
      </w:r>
      <w:r w:rsidRPr="00866514">
        <w:t xml:space="preserve"> Our </w:t>
      </w:r>
      <w:proofErr w:type="spellStart"/>
      <w:r w:rsidRPr="00866514">
        <w:t>interp</w:t>
      </w:r>
      <w:proofErr w:type="spellEnd"/>
      <w:r w:rsidRPr="00866514">
        <w:t xml:space="preserve"> is compatible with them reading </w:t>
      </w:r>
      <w:r>
        <w:t>a TVA about any number of racial issues related to patents (biopiracy, medical experimentation on POC)</w:t>
      </w:r>
      <w:r w:rsidRPr="00866514">
        <w:t xml:space="preserve"> which solves their </w:t>
      </w:r>
      <w:r>
        <w:t>racism</w:t>
      </w:r>
      <w:r w:rsidRPr="00866514">
        <w:t xml:space="preserve"> offense and our offense </w:t>
      </w:r>
      <w:proofErr w:type="spellStart"/>
      <w:r w:rsidRPr="00866514">
        <w:t>bc</w:t>
      </w:r>
      <w:proofErr w:type="spellEnd"/>
      <w:r w:rsidRPr="00866514">
        <w:t xml:space="preserve"> </w:t>
      </w:r>
      <w:r>
        <w:t>they defend a plan.</w:t>
      </w:r>
    </w:p>
    <w:p w14:paraId="211E4B0B" w14:textId="2231B925" w:rsidR="006F6933" w:rsidRDefault="006F6933" w:rsidP="006F6933"/>
    <w:p w14:paraId="0A08DA41" w14:textId="7EF1B289" w:rsidR="006F6933" w:rsidRPr="00866514" w:rsidRDefault="006F6933" w:rsidP="006F6933">
      <w:pPr>
        <w:pStyle w:val="Heading4"/>
      </w:pPr>
      <w:r>
        <w:t>This demonstrates that it’s possible to be topical while also focusing on anti-black racism.</w:t>
      </w:r>
    </w:p>
    <w:p w14:paraId="10A9B8AC" w14:textId="77777777" w:rsidR="006F6933" w:rsidRPr="00866514" w:rsidRDefault="006F6933" w:rsidP="006F6933"/>
    <w:p w14:paraId="5A1E55C8" w14:textId="77777777" w:rsidR="006F6933" w:rsidRPr="00866514" w:rsidRDefault="006F6933" w:rsidP="006F6933">
      <w:pPr>
        <w:pStyle w:val="Heading4"/>
      </w:pPr>
      <w:r w:rsidRPr="00866514">
        <w:t>B. Our Offense</w:t>
      </w:r>
    </w:p>
    <w:p w14:paraId="58CDB571" w14:textId="77777777" w:rsidR="006F6933" w:rsidRPr="00866514" w:rsidRDefault="006F6933" w:rsidP="006F6933"/>
    <w:p w14:paraId="66B69D72" w14:textId="77777777" w:rsidR="006F6933" w:rsidRPr="00866514" w:rsidRDefault="006F6933" w:rsidP="006F6933">
      <w:pPr>
        <w:pStyle w:val="Heading4"/>
      </w:pPr>
      <w:r w:rsidRPr="00866514">
        <w:t>1. Limits- post-fiat impacts are limited enough based on the plan text but allowing performative and pre-fiat impacts opens the floodgates – there’s an infinite number of justifications behind the 1AC or performative aspects of they could claim to garner offense from. No part of the 1AC warranted why their performance was a good thing or how they could garner offense which especially proves our argument</w:t>
      </w:r>
    </w:p>
    <w:p w14:paraId="06C2FFC0" w14:textId="77777777" w:rsidR="006F6933" w:rsidRPr="00866514" w:rsidRDefault="006F6933" w:rsidP="006F6933"/>
    <w:p w14:paraId="01DA1A5B" w14:textId="77777777" w:rsidR="006F6933" w:rsidRPr="00866514" w:rsidRDefault="006F6933" w:rsidP="006F6933">
      <w:pPr>
        <w:pStyle w:val="Heading4"/>
      </w:pPr>
      <w:r w:rsidRPr="00866514">
        <w:t xml:space="preserve">2. Causality – debating the resolution forces the affirmative to defend a cause and effect relationship, the state doing x results in y. Non topical </w:t>
      </w:r>
      <w:proofErr w:type="spellStart"/>
      <w:r w:rsidRPr="00866514">
        <w:t>affs</w:t>
      </w:r>
      <w:proofErr w:type="spellEnd"/>
      <w:r w:rsidRPr="00866514">
        <w:t xml:space="preserve"> establish their own barometer “I think x is good for me” that aren’t </w:t>
      </w:r>
      <w:proofErr w:type="spellStart"/>
      <w:r w:rsidRPr="00866514">
        <w:t>negateable</w:t>
      </w:r>
      <w:proofErr w:type="spellEnd"/>
      <w:r w:rsidRPr="00866514">
        <w:t>. Only the neg promotes switch side debate</w:t>
      </w:r>
    </w:p>
    <w:p w14:paraId="2731D1FA" w14:textId="77777777" w:rsidR="006F6933" w:rsidRPr="00866514" w:rsidRDefault="006F6933" w:rsidP="006F6933"/>
    <w:p w14:paraId="3D513126" w14:textId="77777777" w:rsidR="006F6933" w:rsidRPr="00866514" w:rsidRDefault="006F6933" w:rsidP="006F6933">
      <w:pPr>
        <w:pStyle w:val="Heading4"/>
      </w:pPr>
      <w:r w:rsidRPr="00866514">
        <w:t xml:space="preserve">3. Exclusionary rule- you can’t vote on the case outweighs T because lack of preparation prevents rigorous testing of the AC claims. If we win fairness we don’t have to “outweigh” other impacts </w:t>
      </w:r>
    </w:p>
    <w:p w14:paraId="6ED75AAA" w14:textId="2C17CA50" w:rsidR="006F6933" w:rsidRDefault="006F6933" w:rsidP="006F6933"/>
    <w:p w14:paraId="24E5BF58" w14:textId="7511B6C3" w:rsidR="0024640E" w:rsidRDefault="0024640E" w:rsidP="0024640E">
      <w:pPr>
        <w:pStyle w:val="Heading4"/>
      </w:pPr>
      <w:r>
        <w:lastRenderedPageBreak/>
        <w:t>4. Debate is a game: forced winner/loser, competitive norms, and the tournament invite prove. Alternative impacts like activism or education can be pursued in other forums.  This makes fairness the most important impact</w:t>
      </w:r>
    </w:p>
    <w:p w14:paraId="5FC7D441" w14:textId="77777777" w:rsidR="0024640E" w:rsidRDefault="0024640E" w:rsidP="0024640E"/>
    <w:p w14:paraId="1026A63F" w14:textId="0702B88F" w:rsidR="0024640E" w:rsidRDefault="0024640E" w:rsidP="0024640E">
      <w:pPr>
        <w:pStyle w:val="Heading4"/>
      </w:pPr>
      <w:r>
        <w:t xml:space="preserve">5.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w:t>
      </w:r>
    </w:p>
    <w:p w14:paraId="35C47031" w14:textId="77777777" w:rsidR="0024640E" w:rsidRDefault="0024640E" w:rsidP="0024640E"/>
    <w:p w14:paraId="4C10CF35" w14:textId="505B53AD" w:rsidR="0024640E" w:rsidRDefault="0024640E" w:rsidP="0024640E">
      <w:pPr>
        <w:pStyle w:val="Heading4"/>
      </w:pPr>
      <w:r>
        <w:t xml:space="preserve">6. Limits- there </w:t>
      </w:r>
      <w:proofErr w:type="spellStart"/>
      <w:r>
        <w:t>area</w:t>
      </w:r>
      <w:proofErr w:type="spellEnd"/>
      <w:r>
        <w:t xml:space="preserve"> finite amount of government restrictions, but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3BEA0211" w14:textId="77777777" w:rsidR="0024640E" w:rsidRDefault="0024640E" w:rsidP="0024640E"/>
    <w:p w14:paraId="0CD68CD2" w14:textId="69C25D4C" w:rsidR="0024640E" w:rsidRPr="007A0B38" w:rsidRDefault="0024640E" w:rsidP="0024640E">
      <w:pPr>
        <w:pStyle w:val="Heading4"/>
      </w:pPr>
      <w:r>
        <w:t xml:space="preserve">7. Causality- debating the resolution forces the affirmative to defend a cause and effect relationship, the state doing x results in y. Non topical </w:t>
      </w:r>
      <w:proofErr w:type="spellStart"/>
      <w:r>
        <w:t>affs</w:t>
      </w:r>
      <w:proofErr w:type="spellEnd"/>
      <w:r>
        <w:t xml:space="preserve"> establish their own barometer “I think x is good for me” that aren’t </w:t>
      </w:r>
      <w:proofErr w:type="spellStart"/>
      <w:r>
        <w:t>negateable</w:t>
      </w:r>
      <w:proofErr w:type="spellEnd"/>
      <w:r>
        <w:t xml:space="preserve">. Only the neg promotes switch side debate </w:t>
      </w:r>
    </w:p>
    <w:p w14:paraId="1F87B280" w14:textId="77777777" w:rsidR="0024640E" w:rsidRPr="00866514" w:rsidRDefault="0024640E" w:rsidP="006F6933"/>
    <w:p w14:paraId="56BE201F" w14:textId="7B2C4E2F" w:rsidR="006F6933" w:rsidRPr="00866514" w:rsidRDefault="00B77B81" w:rsidP="006F6933">
      <w:pPr>
        <w:pStyle w:val="Heading4"/>
      </w:pPr>
      <w:r>
        <w:t>8</w:t>
      </w:r>
      <w:r w:rsidR="006F6933" w:rsidRPr="00866514">
        <w:t>. Drop the debater on T – the round is already skewed from the beginning because their advocacy excluded by ability to generate NC offense– letting them sever doesn’t solve any of the abuse</w:t>
      </w:r>
    </w:p>
    <w:p w14:paraId="3F0BCDF7" w14:textId="77777777" w:rsidR="006D2818" w:rsidRPr="00866514" w:rsidRDefault="006D2818" w:rsidP="006D2818"/>
    <w:p w14:paraId="58447044" w14:textId="77777777" w:rsidR="006D2818" w:rsidRDefault="006D2818" w:rsidP="006D2818">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0DB9A964" w14:textId="2C442D0E" w:rsidR="00AE22F3" w:rsidRDefault="00AE22F3" w:rsidP="00EF472A"/>
    <w:p w14:paraId="4E812F60" w14:textId="0C2F1E9A" w:rsidR="00EF472A" w:rsidRDefault="00EF472A" w:rsidP="00EF472A">
      <w:pPr>
        <w:pStyle w:val="Heading2"/>
      </w:pPr>
      <w:r>
        <w:lastRenderedPageBreak/>
        <w:t>2</w:t>
      </w:r>
    </w:p>
    <w:p w14:paraId="1CEC8BB4" w14:textId="77777777" w:rsidR="000256EB" w:rsidRPr="007C25CD" w:rsidRDefault="000256EB" w:rsidP="000256EB">
      <w:pPr>
        <w:pStyle w:val="Heading4"/>
      </w:pPr>
      <w:r w:rsidRPr="007C25CD">
        <w:t xml:space="preserve">Exclusive racial focus on the US masks capitalism and prevents unified struggle </w:t>
      </w:r>
    </w:p>
    <w:p w14:paraId="39B84019" w14:textId="77777777" w:rsidR="000256EB" w:rsidRPr="007C25CD" w:rsidRDefault="000256EB" w:rsidP="000256EB">
      <w:r w:rsidRPr="007C25CD">
        <w:rPr>
          <w:b/>
        </w:rPr>
        <w:t>Gassama 99</w:t>
      </w:r>
      <w:r w:rsidRPr="007C25CD">
        <w:t xml:space="preserve"> – (1999, Ibrahim, JD, Associate Professor, University of Oregon School of Law, “TRANSNATIONAL CRITICAL RACE SCHOLARSHIP: TRANSCENDING ETHNIC AND NATIONAL CHAUVINISM IN THE ERA OF GLOBALIZATION,” Michigan Journal of Race &amp; Law, Vol. 5:133)</w:t>
      </w:r>
    </w:p>
    <w:p w14:paraId="6C7FD266" w14:textId="77777777" w:rsidR="000256EB" w:rsidRPr="003F474C" w:rsidRDefault="000256EB" w:rsidP="000256EB">
      <w:pPr>
        <w:rPr>
          <w:szCs w:val="26"/>
        </w:rPr>
      </w:pPr>
      <w:r w:rsidRPr="003F474C">
        <w:rPr>
          <w:szCs w:val="26"/>
        </w:rPr>
        <w:t xml:space="preserve">Today, </w:t>
      </w:r>
      <w:r w:rsidRPr="003F474C">
        <w:rPr>
          <w:sz w:val="26"/>
          <w:szCs w:val="26"/>
          <w:u w:val="single"/>
        </w:rPr>
        <w:t>as we are reminded time and again, the United States is the world's sole remaining superpower with a superheated economy that is the envy of the rest of the world.</w:t>
      </w:r>
      <w:r w:rsidRPr="003F474C">
        <w:rPr>
          <w:szCs w:val="26"/>
        </w:rPr>
        <w:t xml:space="preserve"> Yet, with less than five percent of the world's population, </w:t>
      </w:r>
      <w:r w:rsidRPr="003F474C">
        <w:rPr>
          <w:sz w:val="26"/>
          <w:szCs w:val="26"/>
          <w:u w:val="single"/>
        </w:rPr>
        <w:t xml:space="preserve">the </w:t>
      </w:r>
      <w:r w:rsidRPr="003F474C">
        <w:rPr>
          <w:sz w:val="26"/>
          <w:szCs w:val="26"/>
          <w:highlight w:val="green"/>
          <w:u w:val="single"/>
        </w:rPr>
        <w:t>United States</w:t>
      </w:r>
      <w:r w:rsidRPr="003F474C">
        <w:rPr>
          <w:sz w:val="26"/>
          <w:szCs w:val="26"/>
          <w:u w:val="single"/>
        </w:rPr>
        <w:t xml:space="preserve"> unapologetically </w:t>
      </w:r>
      <w:r w:rsidRPr="003F474C">
        <w:rPr>
          <w:sz w:val="26"/>
          <w:szCs w:val="26"/>
          <w:highlight w:val="green"/>
          <w:u w:val="single"/>
        </w:rPr>
        <w:t>consumes far more than a proportionate share of the world's resources</w:t>
      </w:r>
      <w:r w:rsidRPr="003F474C">
        <w:rPr>
          <w:szCs w:val="26"/>
        </w:rPr>
        <w:t xml:space="preserve">. '9 </w:t>
      </w:r>
      <w:r w:rsidRPr="003F474C">
        <w:rPr>
          <w:sz w:val="26"/>
          <w:szCs w:val="26"/>
          <w:u w:val="single"/>
        </w:rPr>
        <w:t xml:space="preserve">The </w:t>
      </w:r>
      <w:r w:rsidRPr="003F474C">
        <w:rPr>
          <w:sz w:val="26"/>
          <w:szCs w:val="26"/>
          <w:highlight w:val="green"/>
          <w:u w:val="single"/>
        </w:rPr>
        <w:t>American economy</w:t>
      </w:r>
      <w:r w:rsidRPr="003F474C">
        <w:rPr>
          <w:szCs w:val="26"/>
        </w:rPr>
        <w:t xml:space="preserve">, largely dependent on an apparently irrepressible demand for cheaply made foreign consumer goods, </w:t>
      </w:r>
      <w:r w:rsidRPr="003F474C">
        <w:rPr>
          <w:sz w:val="26"/>
          <w:szCs w:val="26"/>
          <w:highlight w:val="green"/>
          <w:u w:val="single"/>
        </w:rPr>
        <w:t>propels</w:t>
      </w:r>
      <w:r w:rsidRPr="003F474C">
        <w:rPr>
          <w:sz w:val="26"/>
          <w:szCs w:val="26"/>
          <w:u w:val="single"/>
        </w:rPr>
        <w:t xml:space="preserve"> </w:t>
      </w:r>
      <w:r w:rsidRPr="003F474C">
        <w:rPr>
          <w:sz w:val="26"/>
          <w:szCs w:val="26"/>
          <w:highlight w:val="green"/>
          <w:u w:val="single"/>
        </w:rPr>
        <w:t>along as the twentieth century comes to an end</w:t>
      </w:r>
      <w:r w:rsidRPr="003F474C">
        <w:rPr>
          <w:sz w:val="26"/>
          <w:szCs w:val="26"/>
          <w:u w:val="single"/>
        </w:rPr>
        <w:t xml:space="preserve"> even as most of the rest of the world</w:t>
      </w:r>
      <w:r w:rsidRPr="003F474C">
        <w:rPr>
          <w:szCs w:val="26"/>
        </w:rPr>
        <w:t>-Europe, Japan, China, Southeast Asia, Africa, and Latin America--</w:t>
      </w:r>
      <w:r w:rsidRPr="003F474C">
        <w:rPr>
          <w:sz w:val="26"/>
          <w:szCs w:val="26"/>
          <w:u w:val="single"/>
        </w:rPr>
        <w:t xml:space="preserve">struggles </w:t>
      </w:r>
      <w:r w:rsidRPr="003F474C">
        <w:rPr>
          <w:szCs w:val="26"/>
        </w:rPr>
        <w:t>to stay afloat.2 American economic supremacy is not new and neither are some of the governmental policies and practices that proceed along with it: pitifully small amounts of economic assistance to the world's poor, an unbridled military-</w:t>
      </w:r>
      <w:proofErr w:type="spellStart"/>
      <w:r w:rsidRPr="003F474C">
        <w:rPr>
          <w:szCs w:val="26"/>
        </w:rPr>
        <w:t>industial</w:t>
      </w:r>
      <w:proofErr w:type="spellEnd"/>
      <w:r w:rsidRPr="003F474C">
        <w:rPr>
          <w:szCs w:val="26"/>
        </w:rPr>
        <w:t xml:space="preserve"> complex that leads the world in the export of arms, and a propensity to employ military force against foreigners 22 who challenge its dominance. </w:t>
      </w:r>
      <w:r w:rsidRPr="003F474C">
        <w:rPr>
          <w:sz w:val="26"/>
          <w:szCs w:val="26"/>
          <w:u w:val="single"/>
        </w:rPr>
        <w:t xml:space="preserve">There are, </w:t>
      </w:r>
      <w:r w:rsidRPr="003F474C">
        <w:rPr>
          <w:szCs w:val="26"/>
        </w:rPr>
        <w:t xml:space="preserve">of course, </w:t>
      </w:r>
      <w:r w:rsidRPr="003F474C">
        <w:rPr>
          <w:sz w:val="26"/>
          <w:szCs w:val="26"/>
          <w:u w:val="single"/>
        </w:rPr>
        <w:t>domestic parallels to all these examples of fundamental injustices</w:t>
      </w:r>
      <w:r w:rsidRPr="003F474C">
        <w:rPr>
          <w:szCs w:val="26"/>
        </w:rPr>
        <w:t xml:space="preserve"> </w:t>
      </w:r>
      <w:r w:rsidRPr="003F474C">
        <w:rPr>
          <w:sz w:val="26"/>
          <w:szCs w:val="26"/>
          <w:u w:val="single"/>
        </w:rPr>
        <w:t>and these</w:t>
      </w:r>
      <w:r w:rsidRPr="003F474C">
        <w:rPr>
          <w:szCs w:val="26"/>
        </w:rPr>
        <w:t xml:space="preserve">, perhaps understandably, </w:t>
      </w:r>
      <w:r w:rsidRPr="003F474C">
        <w:rPr>
          <w:sz w:val="26"/>
          <w:szCs w:val="26"/>
          <w:u w:val="single"/>
        </w:rPr>
        <w:t>dominate the thinking of most American activists and scholars</w:t>
      </w:r>
      <w:r w:rsidRPr="003F474C">
        <w:rPr>
          <w:szCs w:val="26"/>
        </w:rPr>
        <w:t xml:space="preserve"> engaged in </w:t>
      </w:r>
      <w:proofErr w:type="spellStart"/>
      <w:r w:rsidRPr="003F474C">
        <w:rPr>
          <w:szCs w:val="26"/>
        </w:rPr>
        <w:t>antisubordination</w:t>
      </w:r>
      <w:proofErr w:type="spellEnd"/>
      <w:r w:rsidRPr="003F474C">
        <w:rPr>
          <w:szCs w:val="26"/>
        </w:rPr>
        <w:t xml:space="preserve"> work. Nonetheless, </w:t>
      </w:r>
      <w:r w:rsidRPr="003F474C">
        <w:rPr>
          <w:sz w:val="26"/>
          <w:szCs w:val="26"/>
          <w:highlight w:val="green"/>
          <w:u w:val="single"/>
        </w:rPr>
        <w:t>it appears from my particular vantage point</w:t>
      </w:r>
      <w:r w:rsidRPr="003F474C">
        <w:rPr>
          <w:szCs w:val="26"/>
          <w:highlight w:val="green"/>
        </w:rPr>
        <w:t>23</w:t>
      </w:r>
      <w:r w:rsidRPr="003F474C">
        <w:rPr>
          <w:szCs w:val="26"/>
        </w:rPr>
        <w:t xml:space="preserve"> </w:t>
      </w:r>
      <w:r w:rsidRPr="003F474C">
        <w:rPr>
          <w:sz w:val="26"/>
          <w:szCs w:val="26"/>
          <w:highlight w:val="green"/>
          <w:u w:val="single"/>
        </w:rPr>
        <w:t>that</w:t>
      </w:r>
      <w:r w:rsidRPr="003F474C">
        <w:rPr>
          <w:sz w:val="26"/>
          <w:szCs w:val="26"/>
          <w:u w:val="single"/>
        </w:rPr>
        <w:t xml:space="preserve"> </w:t>
      </w:r>
      <w:r w:rsidRPr="003F474C">
        <w:rPr>
          <w:sz w:val="26"/>
          <w:szCs w:val="26"/>
          <w:highlight w:val="green"/>
          <w:u w:val="single"/>
        </w:rPr>
        <w:t>significant</w:t>
      </w:r>
      <w:r w:rsidRPr="003F474C">
        <w:rPr>
          <w:sz w:val="26"/>
          <w:szCs w:val="26"/>
          <w:u w:val="single"/>
        </w:rPr>
        <w:t xml:space="preserve"> </w:t>
      </w:r>
      <w:r w:rsidRPr="003F474C">
        <w:rPr>
          <w:sz w:val="26"/>
          <w:szCs w:val="26"/>
          <w:highlight w:val="green"/>
          <w:u w:val="single"/>
        </w:rPr>
        <w:t>within every oppressed community</w:t>
      </w:r>
      <w:r w:rsidRPr="003F474C">
        <w:rPr>
          <w:sz w:val="26"/>
          <w:szCs w:val="26"/>
          <w:u w:val="single"/>
        </w:rPr>
        <w:t xml:space="preserve"> in the United States </w:t>
      </w:r>
      <w:r w:rsidRPr="003F474C">
        <w:rPr>
          <w:sz w:val="26"/>
          <w:szCs w:val="26"/>
          <w:highlight w:val="green"/>
          <w:u w:val="single"/>
        </w:rPr>
        <w:t>is a perspective that could be summarized as follows:</w:t>
      </w:r>
      <w:r w:rsidRPr="003F474C">
        <w:rPr>
          <w:sz w:val="26"/>
          <w:szCs w:val="26"/>
          <w:u w:val="single"/>
        </w:rPr>
        <w:t xml:space="preserve"> </w:t>
      </w:r>
      <w:r w:rsidRPr="003F474C">
        <w:rPr>
          <w:sz w:val="26"/>
          <w:szCs w:val="26"/>
          <w:highlight w:val="green"/>
          <w:u w:val="single"/>
        </w:rPr>
        <w:t>if the United States is going to be the world's principal enforcer of</w:t>
      </w:r>
      <w:r w:rsidRPr="003F474C">
        <w:rPr>
          <w:szCs w:val="26"/>
        </w:rPr>
        <w:t xml:space="preserve"> a global regime of </w:t>
      </w:r>
      <w:r w:rsidRPr="003F474C">
        <w:rPr>
          <w:sz w:val="26"/>
          <w:szCs w:val="26"/>
          <w:highlight w:val="green"/>
          <w:u w:val="single"/>
        </w:rPr>
        <w:t>inequality</w:t>
      </w:r>
      <w:r w:rsidRPr="003F474C">
        <w:rPr>
          <w:szCs w:val="26"/>
        </w:rPr>
        <w:t xml:space="preserve">, </w:t>
      </w:r>
      <w:r w:rsidRPr="003F474C">
        <w:rPr>
          <w:sz w:val="26"/>
          <w:szCs w:val="26"/>
          <w:u w:val="single"/>
        </w:rPr>
        <w:t xml:space="preserve">our </w:t>
      </w:r>
      <w:r w:rsidRPr="003F474C">
        <w:rPr>
          <w:sz w:val="26"/>
          <w:szCs w:val="26"/>
          <w:highlight w:val="green"/>
          <w:u w:val="single"/>
        </w:rPr>
        <w:t>members should at least get equal opportunity to participate</w:t>
      </w:r>
      <w:r w:rsidRPr="003F474C">
        <w:rPr>
          <w:szCs w:val="26"/>
        </w:rPr>
        <w:t xml:space="preserve"> in this imperial enterprise whether it is to command military forces in Iraq or Korea; </w:t>
      </w:r>
      <w:r w:rsidRPr="003F474C">
        <w:rPr>
          <w:b/>
          <w:sz w:val="26"/>
          <w:szCs w:val="26"/>
          <w:u w:val="single"/>
        </w:rPr>
        <w:t>to run C.I.A. stations in Paris or Kuala Lumpur</w:t>
      </w:r>
      <w:r w:rsidRPr="003F474C">
        <w:rPr>
          <w:szCs w:val="26"/>
        </w:rPr>
        <w:t xml:space="preserve">; to negotiate drilling rights in </w:t>
      </w:r>
      <w:proofErr w:type="spellStart"/>
      <w:r w:rsidRPr="003F474C">
        <w:rPr>
          <w:szCs w:val="26"/>
        </w:rPr>
        <w:t>Ogoniland</w:t>
      </w:r>
      <w:proofErr w:type="spellEnd"/>
      <w:r w:rsidRPr="003F474C">
        <w:rPr>
          <w:szCs w:val="26"/>
        </w:rPr>
        <w:t xml:space="preserve"> or Baku; to deny visas to "economic immigrants" in Bangkok or Freetown; or to win scholarships endowed by some dead imperialists. This is what I observe as the many "firsts" that are celebrated and we dutifully keep count of the numbers of representatives of this or that excluded community recruited into higher levels in the machinery of global supremacy. The fights over which disadvantaged groups get seats at the imperial dinner table, or get to taste some of the </w:t>
      </w:r>
      <w:proofErr w:type="spellStart"/>
      <w:r w:rsidRPr="003F474C">
        <w:rPr>
          <w:szCs w:val="26"/>
        </w:rPr>
        <w:t>dribblings</w:t>
      </w:r>
      <w:proofErr w:type="spellEnd"/>
      <w:r w:rsidRPr="003F474C">
        <w:rPr>
          <w:szCs w:val="26"/>
        </w:rPr>
        <w:t xml:space="preserve"> from it, usually occur without much heed paid to the broader transnational picture. </w:t>
      </w:r>
      <w:r w:rsidRPr="003F474C">
        <w:rPr>
          <w:sz w:val="26"/>
          <w:szCs w:val="26"/>
          <w:u w:val="single"/>
        </w:rPr>
        <w:t xml:space="preserve">The relative </w:t>
      </w:r>
      <w:r w:rsidRPr="003F474C">
        <w:rPr>
          <w:sz w:val="26"/>
          <w:szCs w:val="26"/>
          <w:highlight w:val="green"/>
          <w:u w:val="single"/>
        </w:rPr>
        <w:t>absence of a</w:t>
      </w:r>
      <w:r w:rsidRPr="003F474C">
        <w:rPr>
          <w:sz w:val="26"/>
          <w:szCs w:val="26"/>
          <w:u w:val="single"/>
        </w:rPr>
        <w:t xml:space="preserve"> transnational or </w:t>
      </w:r>
      <w:r w:rsidRPr="003F474C">
        <w:rPr>
          <w:sz w:val="26"/>
          <w:szCs w:val="26"/>
          <w:highlight w:val="green"/>
          <w:u w:val="single"/>
        </w:rPr>
        <w:t>global</w:t>
      </w:r>
      <w:r w:rsidRPr="003F474C">
        <w:rPr>
          <w:sz w:val="26"/>
          <w:szCs w:val="26"/>
          <w:u w:val="single"/>
        </w:rPr>
        <w:t xml:space="preserve"> </w:t>
      </w:r>
      <w:r w:rsidRPr="003F474C">
        <w:rPr>
          <w:sz w:val="26"/>
          <w:szCs w:val="26"/>
          <w:highlight w:val="green"/>
          <w:u w:val="single"/>
        </w:rPr>
        <w:t>perspective</w:t>
      </w:r>
      <w:r w:rsidRPr="003F474C">
        <w:rPr>
          <w:sz w:val="26"/>
          <w:szCs w:val="26"/>
          <w:u w:val="single"/>
        </w:rPr>
        <w:t xml:space="preserve"> in the unfolding of many of these "domestic" struggles for justice </w:t>
      </w:r>
      <w:r w:rsidRPr="003F474C">
        <w:rPr>
          <w:sz w:val="26"/>
          <w:szCs w:val="26"/>
          <w:highlight w:val="green"/>
          <w:u w:val="single"/>
        </w:rPr>
        <w:t>is the focus</w:t>
      </w:r>
      <w:r w:rsidRPr="003F474C">
        <w:rPr>
          <w:szCs w:val="26"/>
          <w:highlight w:val="green"/>
        </w:rPr>
        <w:t xml:space="preserve"> </w:t>
      </w:r>
      <w:r w:rsidRPr="003F474C">
        <w:rPr>
          <w:sz w:val="26"/>
          <w:szCs w:val="26"/>
          <w:highlight w:val="green"/>
          <w:u w:val="single"/>
        </w:rPr>
        <w:t>of my comment</w:t>
      </w:r>
      <w:r w:rsidRPr="003F474C">
        <w:rPr>
          <w:szCs w:val="26"/>
        </w:rPr>
        <w:t xml:space="preserve"> on Eric Yamamoto's work. </w:t>
      </w:r>
      <w:r w:rsidRPr="003F474C">
        <w:rPr>
          <w:sz w:val="26"/>
          <w:szCs w:val="26"/>
          <w:u w:val="single"/>
        </w:rPr>
        <w:t xml:space="preserve">This </w:t>
      </w:r>
      <w:r w:rsidRPr="003F474C">
        <w:rPr>
          <w:sz w:val="26"/>
          <w:szCs w:val="26"/>
          <w:highlight w:val="green"/>
          <w:u w:val="single"/>
        </w:rPr>
        <w:t>absence is rarely challenged</w:t>
      </w:r>
      <w:r w:rsidRPr="003F474C">
        <w:rPr>
          <w:sz w:val="26"/>
          <w:szCs w:val="26"/>
          <w:u w:val="single"/>
        </w:rPr>
        <w:t>.</w:t>
      </w:r>
      <w:r w:rsidRPr="003F474C">
        <w:rPr>
          <w:szCs w:val="26"/>
        </w:rPr>
        <w:t xml:space="preserve"> Indeed, </w:t>
      </w:r>
      <w:r w:rsidRPr="003F474C">
        <w:rPr>
          <w:sz w:val="26"/>
          <w:szCs w:val="26"/>
          <w:u w:val="single"/>
        </w:rPr>
        <w:t>the attitude of neglect is so pervasive, it often operates unacknowledged</w:t>
      </w:r>
      <w:r w:rsidRPr="003F474C">
        <w:rPr>
          <w:szCs w:val="26"/>
        </w:rPr>
        <w:t xml:space="preserve">.24 </w:t>
      </w:r>
      <w:r w:rsidRPr="003F474C">
        <w:rPr>
          <w:rStyle w:val="Emphasis"/>
          <w:szCs w:val="26"/>
          <w:highlight w:val="green"/>
        </w:rPr>
        <w:t>It is testimony to the enormous strength of the myth of American national exceptionalism</w:t>
      </w:r>
      <w:r w:rsidRPr="003F474C">
        <w:rPr>
          <w:szCs w:val="26"/>
        </w:rPr>
        <w:t xml:space="preserve"> that even those acutely and historically oppressed by its operation adopt its precepts uncritically, and actually nurture it in </w:t>
      </w:r>
      <w:r w:rsidRPr="003F474C">
        <w:rPr>
          <w:szCs w:val="26"/>
        </w:rPr>
        <w:lastRenderedPageBreak/>
        <w:t xml:space="preserve">their struggles. </w:t>
      </w:r>
      <w:r w:rsidRPr="003F474C">
        <w:rPr>
          <w:sz w:val="26"/>
          <w:szCs w:val="26"/>
          <w:u w:val="single"/>
        </w:rPr>
        <w:t>At its core are the twin notions of fundamental faith, both in the integrity and sufficiency of the "American" nation and in the mythology of social progress</w:t>
      </w:r>
      <w:r w:rsidRPr="003F474C">
        <w:rPr>
          <w:szCs w:val="26"/>
        </w:rPr>
        <w:t>. Great care is taken among mainstream activists not to destabilize the nation, or appear to do so, even at the expense of social justice.</w:t>
      </w:r>
    </w:p>
    <w:p w14:paraId="06B5B811" w14:textId="08085EE8" w:rsidR="00EF472A" w:rsidRDefault="00EF472A" w:rsidP="00EF472A"/>
    <w:p w14:paraId="24381697" w14:textId="77777777" w:rsidR="00FF5A3B" w:rsidRPr="00C309A6" w:rsidRDefault="00FF5A3B" w:rsidP="00FF5A3B">
      <w:pPr>
        <w:pStyle w:val="Heading4"/>
      </w:pPr>
      <w:r w:rsidRPr="00C309A6">
        <w:t xml:space="preserve">Our critique independently outweighs the case -  neoliberalism causes extinction and massive social inequalities – the </w:t>
      </w:r>
      <w:proofErr w:type="spellStart"/>
      <w:r w:rsidRPr="00C309A6">
        <w:t>affs</w:t>
      </w:r>
      <w:proofErr w:type="spellEnd"/>
      <w:r w:rsidRPr="00C309A6">
        <w:t xml:space="preserve"> single issue legalistic solution is the exact kind of politics </w:t>
      </w:r>
      <w:proofErr w:type="spellStart"/>
      <w:r w:rsidRPr="00C309A6">
        <w:t>neolib</w:t>
      </w:r>
      <w:proofErr w:type="spellEnd"/>
      <w:r w:rsidRPr="00C309A6">
        <w:t xml:space="preserve"> wants us to engage in so the root cause goes unquestioned. </w:t>
      </w:r>
      <w:proofErr w:type="spellStart"/>
      <w:r w:rsidRPr="00C309A6">
        <w:t>Farbod</w:t>
      </w:r>
      <w:proofErr w:type="spellEnd"/>
      <w:r w:rsidRPr="00C309A6">
        <w:t xml:space="preserve"> 15</w:t>
      </w:r>
    </w:p>
    <w:p w14:paraId="16C7722E" w14:textId="77777777" w:rsidR="00FF5A3B" w:rsidRPr="00C309A6" w:rsidRDefault="00FF5A3B" w:rsidP="00FF5A3B">
      <w:pPr>
        <w:rPr>
          <w:sz w:val="12"/>
          <w:szCs w:val="12"/>
        </w:rPr>
      </w:pPr>
      <w:r w:rsidRPr="00C309A6">
        <w:rPr>
          <w:sz w:val="12"/>
          <w:szCs w:val="12"/>
        </w:rPr>
        <w:t xml:space="preserve"> ( </w:t>
      </w:r>
      <w:proofErr w:type="spellStart"/>
      <w:r w:rsidRPr="00C309A6">
        <w:rPr>
          <w:sz w:val="12"/>
          <w:szCs w:val="12"/>
        </w:rPr>
        <w:t>Faramarz</w:t>
      </w:r>
      <w:proofErr w:type="spell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7C740195" w14:textId="77777777" w:rsidR="00FF5A3B" w:rsidRPr="00C309A6" w:rsidRDefault="00FF5A3B" w:rsidP="00FF5A3B">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w:t>
      </w:r>
      <w:r w:rsidRPr="00C309A6">
        <w:rPr>
          <w:rStyle w:val="StyleUnderline"/>
        </w:rPr>
        <w:lastRenderedPageBreak/>
        <w:t xml:space="preserve">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096DBE26" w14:textId="77777777" w:rsidR="00FF5A3B" w:rsidRPr="00C309A6" w:rsidRDefault="00FF5A3B" w:rsidP="00FF5A3B"/>
    <w:p w14:paraId="52246596" w14:textId="77777777" w:rsidR="00FF5A3B" w:rsidRPr="00C309A6" w:rsidRDefault="00FF5A3B" w:rsidP="00FF5A3B">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595A04A8" w14:textId="77777777" w:rsidR="00FF5A3B" w:rsidRPr="00C309A6" w:rsidRDefault="00FF5A3B" w:rsidP="00FF5A3B">
      <w:pPr>
        <w:rPr>
          <w:rStyle w:val="StyleUnderline"/>
        </w:rPr>
      </w:pPr>
      <w:r w:rsidRPr="00C309A6">
        <w:rPr>
          <w:rStyle w:val="StyleUnderline"/>
        </w:rPr>
        <w:t xml:space="preserve">Escalante, Philosophy @ </w:t>
      </w:r>
      <w:proofErr w:type="spellStart"/>
      <w:r w:rsidRPr="00C309A6">
        <w:rPr>
          <w:rStyle w:val="StyleUnderline"/>
        </w:rPr>
        <w:t>UOregon</w:t>
      </w:r>
      <w:proofErr w:type="spellEnd"/>
      <w:r w:rsidRPr="00C309A6">
        <w:rPr>
          <w:rStyle w:val="StyleUnderline"/>
        </w:rPr>
        <w:t>, 18</w:t>
      </w:r>
    </w:p>
    <w:p w14:paraId="6D7180B6" w14:textId="77777777" w:rsidR="00FF5A3B" w:rsidRPr="00C309A6" w:rsidRDefault="00FF5A3B" w:rsidP="00FF5A3B">
      <w:pPr>
        <w:rPr>
          <w:rStyle w:val="Style13ptBold"/>
        </w:rPr>
      </w:pPr>
      <w:r w:rsidRPr="00C309A6">
        <w:rPr>
          <w:rStyle w:val="Style13ptBold"/>
        </w:rPr>
        <w:t xml:space="preserve">[Alyson, M.A., is a Marxist-Leninist, Materialist Feminist and Anti-Imperialist activist. “PARTY ORGANIZING IN THE 21ST CENTURY” September 21st, 2018 </w:t>
      </w:r>
      <w:hyperlink r:id="rId9" w:history="1">
        <w:r w:rsidRPr="00C309A6">
          <w:rPr>
            <w:rStyle w:val="Style13ptBold"/>
          </w:rPr>
          <w:t>https://theforgenews.org/2018/09/21/party-organizing-in-the-21st-century/</w:t>
        </w:r>
      </w:hyperlink>
      <w:r w:rsidRPr="00C309A6">
        <w:rPr>
          <w:rStyle w:val="Style13ptBold"/>
        </w:rPr>
        <w:t xml:space="preserve">] </w:t>
      </w:r>
      <w:proofErr w:type="spellStart"/>
      <w:r w:rsidRPr="00C309A6">
        <w:rPr>
          <w:rStyle w:val="Style13ptBold"/>
        </w:rPr>
        <w:t>rVs</w:t>
      </w:r>
      <w:proofErr w:type="spellEnd"/>
    </w:p>
    <w:p w14:paraId="3663C499" w14:textId="77777777" w:rsidR="00FF5A3B" w:rsidRPr="00C309A6" w:rsidRDefault="00FF5A3B" w:rsidP="00FF5A3B">
      <w:r w:rsidRPr="00C309A6">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C309A6">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C309A6">
        <w:t xml:space="preserve">. One of the crucial insights of the base building movement is that </w:t>
      </w:r>
      <w:r w:rsidRPr="00C309A6">
        <w:rPr>
          <w:rStyle w:val="StyleUnderline"/>
        </w:rPr>
        <w:t>the current state of the left in the United States is one in which revolution is not currently possible</w:t>
      </w:r>
      <w:r w:rsidRPr="00C309A6">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C309A6">
        <w:t xml:space="preserve"> </w:t>
      </w:r>
      <w:r w:rsidRPr="00C309A6">
        <w:rPr>
          <w:rStyle w:val="StyleUnderline"/>
        </w:rPr>
        <w:t>The base building emphasis on dual power responds directly to this insight.</w:t>
      </w:r>
      <w:r w:rsidRPr="00C309A6">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C309A6">
        <w:t xml:space="preserve">Base building strategy recognizes that </w:t>
      </w:r>
      <w:r w:rsidRPr="00C309A6">
        <w:rPr>
          <w:rStyle w:val="StyleUnderline"/>
        </w:rPr>
        <w:t>actually doing the work to serve the people does infinitely more to create a socialist base of popular support than electing</w:t>
      </w:r>
      <w:r w:rsidRPr="00C309A6">
        <w:t xml:space="preserve"> democratic socialist </w:t>
      </w:r>
      <w:r w:rsidRPr="00C309A6">
        <w:rPr>
          <w:rStyle w:val="StyleUnderline"/>
        </w:rPr>
        <w:t>candidates</w:t>
      </w:r>
      <w:r w:rsidRPr="00C309A6">
        <w:t xml:space="preserve"> or holding endless political education classes can ever hope to do. Dual power is about proving that we have something to offer the oppressed. </w:t>
      </w:r>
      <w:r w:rsidRPr="00C309A6">
        <w:rPr>
          <w:rStyle w:val="StyleUnderline"/>
        </w:rPr>
        <w:t>The question</w:t>
      </w:r>
      <w:r w:rsidRPr="00C309A6">
        <w:t xml:space="preserve">, of course, </w:t>
      </w:r>
      <w:r w:rsidRPr="00C309A6">
        <w:rPr>
          <w:rStyle w:val="StyleUnderline"/>
        </w:rPr>
        <w:t>remains: once we have built a base of popular support, what do we do next? If</w:t>
      </w:r>
      <w:r w:rsidRPr="00C309A6">
        <w:t xml:space="preserve"> it turns out that </w:t>
      </w:r>
      <w:r w:rsidRPr="00C309A6">
        <w:rPr>
          <w:rStyle w:val="StyleUnderline"/>
        </w:rPr>
        <w:t>establishing socialist institutions to meet</w:t>
      </w:r>
      <w:r w:rsidRPr="00C309A6">
        <w:t xml:space="preserve"> people’s </w:t>
      </w:r>
      <w:r w:rsidRPr="00C309A6">
        <w:rPr>
          <w:rStyle w:val="StyleUnderline"/>
        </w:rPr>
        <w:t>needs does</w:t>
      </w:r>
      <w:r w:rsidRPr="00C309A6">
        <w:t xml:space="preserve"> in fact </w:t>
      </w:r>
      <w:r w:rsidRPr="00C309A6">
        <w:rPr>
          <w:rStyle w:val="StyleUnderline"/>
        </w:rPr>
        <w:t>create sympathy towards</w:t>
      </w:r>
      <w:r w:rsidRPr="00C309A6">
        <w:t xml:space="preserve"> the cause of </w:t>
      </w:r>
      <w:r w:rsidRPr="00C309A6">
        <w:rPr>
          <w:rStyle w:val="StyleUnderline"/>
        </w:rPr>
        <w:t xml:space="preserve">communism, </w:t>
      </w:r>
      <w:r w:rsidRPr="00C309A6">
        <w:rPr>
          <w:rStyle w:val="StyleUnderline"/>
          <w:highlight w:val="green"/>
        </w:rPr>
        <w:t>how can we mobilize that base?</w:t>
      </w:r>
      <w:r w:rsidRPr="00C309A6">
        <w:t xml:space="preserve"> Put simply: in order to mobilize the base which </w:t>
      </w:r>
      <w:r w:rsidRPr="00C309A6">
        <w:lastRenderedPageBreak/>
        <w:t xml:space="preserve">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C309A6">
        <w:t xml:space="preserve">. It is not enough to simply meet </w:t>
      </w:r>
      <w:proofErr w:type="spellStart"/>
      <w:r w:rsidRPr="00C309A6">
        <w:t>peoples</w:t>
      </w:r>
      <w:proofErr w:type="spellEnd"/>
      <w:r w:rsidRPr="00C309A6">
        <w:t xml:space="preserve"> needs. Rather, </w:t>
      </w:r>
      <w:r w:rsidRPr="00C309A6">
        <w:rPr>
          <w:rStyle w:val="StyleUnderline"/>
        </w:rPr>
        <w:t>we must build the institutions of dual power in the name of communism</w:t>
      </w:r>
      <w:r w:rsidRPr="00C309A6">
        <w:t xml:space="preserve">. We must </w:t>
      </w:r>
      <w:r w:rsidRPr="00C309A6">
        <w:rPr>
          <w:rStyle w:val="StyleUnderline"/>
        </w:rPr>
        <w:t>refuse covert front organizing and</w:t>
      </w:r>
      <w:r w:rsidRPr="00C309A6">
        <w:t xml:space="preserve"> instead </w:t>
      </w:r>
      <w:r w:rsidRPr="00C309A6">
        <w:rPr>
          <w:rStyle w:val="StyleUnderline"/>
        </w:rPr>
        <w:t>have a public face as a communist party.</w:t>
      </w:r>
      <w:r w:rsidRPr="00C309A6">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We must be clear that our strategy is revolutionary and in order to make this clear we must adopt party organizing.</w:t>
      </w:r>
      <w:r w:rsidRPr="00C309A6">
        <w:t xml:space="preserve"> By “party organizing” I mean </w:t>
      </w:r>
      <w:r w:rsidRPr="00C309A6">
        <w:rPr>
          <w:rStyle w:val="StyleUnderline"/>
        </w:rPr>
        <w:t>an organizational strategy which adopts the party model</w:t>
      </w:r>
      <w:r w:rsidRPr="00C309A6">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C309A6">
        <w:t xml:space="preserve"> organization utilizing the </w:t>
      </w:r>
      <w:r w:rsidRPr="00C309A6">
        <w:rPr>
          <w:rStyle w:val="StyleUnderline"/>
        </w:rPr>
        <w:t>party</w:t>
      </w:r>
      <w:r w:rsidRPr="00C309A6">
        <w:t xml:space="preserve"> model </w:t>
      </w:r>
      <w:r w:rsidRPr="00C309A6">
        <w:rPr>
          <w:rStyle w:val="StyleUnderline"/>
        </w:rPr>
        <w:t xml:space="preserve">works to build dual power institutions while </w:t>
      </w:r>
      <w:r w:rsidRPr="00C309A6">
        <w:t xml:space="preserve">simultaneously </w:t>
      </w:r>
      <w:r w:rsidRPr="00C309A6">
        <w:rPr>
          <w:rStyle w:val="StyleUnderline"/>
        </w:rPr>
        <w:t>educating</w:t>
      </w:r>
      <w:r w:rsidRPr="00C309A6">
        <w:t xml:space="preserve"> the </w:t>
      </w:r>
      <w:r w:rsidRPr="00C309A6">
        <w:rPr>
          <w:rStyle w:val="StyleUnderline"/>
        </w:rPr>
        <w:t>communities they hope to serve</w:t>
      </w:r>
      <w:r w:rsidRPr="00C309A6">
        <w:t xml:space="preserve">. Organizations which adopt the party model </w:t>
      </w:r>
      <w:r w:rsidRPr="00C309A6">
        <w:rPr>
          <w:rStyle w:val="StyleUnderline"/>
        </w:rPr>
        <w:t>focus on propagandizing</w:t>
      </w:r>
      <w:r w:rsidRPr="00C309A6">
        <w:t xml:space="preserve"> around the need for </w:t>
      </w:r>
      <w:r w:rsidRPr="00C309A6">
        <w:rPr>
          <w:rStyle w:val="StyleUnderline"/>
        </w:rPr>
        <w:t>revolutionary socialism</w:t>
      </w:r>
      <w:r w:rsidRPr="00C309A6">
        <w:t xml:space="preserve">. They function as the forefront of political organizing, </w:t>
      </w:r>
      <w:r w:rsidRPr="00C309A6">
        <w:rPr>
          <w:rStyle w:val="StyleUnderline"/>
        </w:rPr>
        <w:t xml:space="preserve">empowering local communities to theorize </w:t>
      </w:r>
      <w:r w:rsidRPr="00C309A6">
        <w:t xml:space="preserve">their </w:t>
      </w:r>
      <w:r w:rsidRPr="00C309A6">
        <w:rPr>
          <w:rStyle w:val="StyleUnderline"/>
        </w:rPr>
        <w:t>liberation through communist theory while organizing communities to literally fight for their liberation.</w:t>
      </w:r>
      <w:r w:rsidRPr="00C309A6">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C309A6">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C309A6">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each others</w:t>
      </w:r>
      <w:proofErr w:type="spell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C309A6">
        <w:t xml:space="preserve"> Having a formal party which unifies the various dual power projects being undertaken at the local level also allows for base builders to not simply meet </w:t>
      </w:r>
      <w:proofErr w:type="spellStart"/>
      <w:r w:rsidRPr="00C309A6">
        <w:t>peoples</w:t>
      </w:r>
      <w:proofErr w:type="spellEnd"/>
      <w:r w:rsidRPr="00C309A6">
        <w:t xml:space="preserve"> needs, but to pull them into the membership of the party as organizers themselves. </w:t>
      </w:r>
      <w:r w:rsidRPr="00C309A6">
        <w:rPr>
          <w:rStyle w:val="StyleUnderline"/>
        </w:rPr>
        <w:t>The party</w:t>
      </w:r>
      <w:r w:rsidRPr="00C309A6">
        <w:t xml:space="preserve"> model </w:t>
      </w:r>
      <w:r w:rsidRPr="00C309A6">
        <w:rPr>
          <w:rStyle w:val="StyleUnderline"/>
        </w:rPr>
        <w:t>creates a means for sustained growth to occur by unifying organizers in a manner that allows for skills, strategies, and ideas to be shared with newer organizers. It</w:t>
      </w:r>
      <w:r w:rsidRPr="00C309A6">
        <w:t xml:space="preserve"> also </w:t>
      </w:r>
      <w:r w:rsidRPr="00C309A6">
        <w:rPr>
          <w:rStyle w:val="StyleUnderline"/>
        </w:rPr>
        <w:t>allows</w:t>
      </w:r>
      <w:r w:rsidRPr="00C309A6">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C309A6">
        <w:t xml:space="preserve"> It ensures that there are </w:t>
      </w:r>
      <w:r w:rsidRPr="00C309A6">
        <w:rPr>
          <w:rStyle w:val="StyleUnderline"/>
        </w:rPr>
        <w:t>formal processes for educating communities in communist theory and praxis</w:t>
      </w:r>
      <w:r w:rsidRPr="00C309A6">
        <w:t xml:space="preserve">, and also </w:t>
      </w:r>
      <w:r w:rsidRPr="00C309A6">
        <w:rPr>
          <w:rStyle w:val="StyleUnderline"/>
        </w:rPr>
        <w:t xml:space="preserve">enables them to </w:t>
      </w:r>
      <w:r w:rsidRPr="00C309A6">
        <w:t xml:space="preserve">act and </w:t>
      </w:r>
      <w:r w:rsidRPr="00C309A6">
        <w:rPr>
          <w:rStyle w:val="StyleUnderline"/>
        </w:rPr>
        <w:t>organize in accordance with their own local conditions</w:t>
      </w:r>
      <w:r w:rsidRPr="00C309A6">
        <w:t xml:space="preserve">. We also must recognize that the current state of the </w:t>
      </w:r>
      <w:r w:rsidRPr="00C309A6">
        <w:lastRenderedPageBreak/>
        <w:t xml:space="preserve">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C309A6">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C309A6">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C309A6">
        <w:rPr>
          <w:rStyle w:val="Emphasis"/>
          <w:highlight w:val="green"/>
        </w:rPr>
        <w:t>individual base building organizations ought to adopt party models for their local organizing</w:t>
      </w:r>
      <w:r w:rsidRPr="00C309A6">
        <w:rPr>
          <w:rStyle w:val="StyleUnderline"/>
        </w:rPr>
        <w:t>.</w:t>
      </w:r>
      <w:r w:rsidRPr="00C309A6">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C309A6">
        <w:t xml:space="preserve"> </w:t>
      </w:r>
      <w:r w:rsidRPr="00C309A6">
        <w:rPr>
          <w:rStyle w:val="StyleUnderline"/>
        </w:rPr>
        <w:t>Dual power institutions must be unified openly and transparently around these organizations in order for them to operate as more than “red charities.”</w:t>
      </w:r>
      <w:r w:rsidRPr="00C309A6">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C309A6">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C309A6">
        <w:rPr>
          <w:rStyle w:val="StyleUnderline"/>
        </w:rPr>
        <w:t>If local organizations adopt party organizing, it ought to become clear that a unified national party will have to be the long term goal of the base building movement.</w:t>
      </w:r>
      <w:r w:rsidRPr="00C309A6">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C309A6">
        <w:rPr>
          <w:rStyle w:val="StyleUnderline"/>
        </w:rPr>
        <w:t>The long term details of base building and dual power organizing will arise organically in response to the conditions the movement finds itself operating within</w:t>
      </w:r>
      <w:r w:rsidRPr="00C309A6">
        <w:t xml:space="preserve">.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w:t>
      </w:r>
      <w:r w:rsidRPr="00C309A6">
        <w:lastRenderedPageBreak/>
        <w:t>These discussions and debates will be crucial to ensuring that this rapidly growing movement can succeed.</w:t>
      </w:r>
    </w:p>
    <w:p w14:paraId="2C79EC70" w14:textId="77777777" w:rsidR="00FF5A3B" w:rsidRPr="00C309A6" w:rsidRDefault="00FF5A3B" w:rsidP="00FF5A3B"/>
    <w:p w14:paraId="5C7049C5" w14:textId="77777777" w:rsidR="00FF5A3B" w:rsidRPr="00C309A6" w:rsidRDefault="00FF5A3B" w:rsidP="00FF5A3B">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5ACAF689" w14:textId="77777777" w:rsidR="00FF5A3B" w:rsidRPr="00C309A6" w:rsidRDefault="00FF5A3B" w:rsidP="00FF5A3B">
      <w:pPr>
        <w:rPr>
          <w:sz w:val="16"/>
        </w:rPr>
      </w:pPr>
      <w:r w:rsidRPr="00C309A6">
        <w:rPr>
          <w:rStyle w:val="Style13ptBold"/>
        </w:rPr>
        <w:t>HAY &amp; ROSAMUND, PhDs, 2002</w:t>
      </w:r>
      <w:r w:rsidRPr="00C309A6">
        <w:rPr>
          <w:sz w:val="16"/>
        </w:rPr>
        <w:t xml:space="preserve"> (Colin and Ben, Journal of European Public Policy Volume 9, Issue 2, 2002 p. 3-5)</w:t>
      </w:r>
    </w:p>
    <w:p w14:paraId="3760DC28" w14:textId="77777777" w:rsidR="00FF5A3B" w:rsidRPr="00C309A6" w:rsidRDefault="00FF5A3B" w:rsidP="00FF5A3B">
      <w:pPr>
        <w:rPr>
          <w:rFonts w:eastAsia="Calibri"/>
          <w:b/>
          <w:iCs/>
          <w:u w:val="single"/>
          <w:bdr w:val="single" w:sz="8" w:space="0" w:color="auto"/>
        </w:rPr>
      </w:pPr>
      <w:r w:rsidRPr="00C309A6">
        <w:rPr>
          <w:rFonts w:eastAsia="Calibri"/>
          <w:sz w:val="14"/>
        </w:rPr>
        <w:t xml:space="preserve">The implicit supposition which seems to underlie much of the </w:t>
      </w:r>
      <w:proofErr w:type="spellStart"/>
      <w:r w:rsidRPr="00C309A6">
        <w:rPr>
          <w:rFonts w:eastAsia="Calibri"/>
          <w:sz w:val="14"/>
        </w:rPr>
        <w:t>sceptical</w:t>
      </w:r>
      <w:proofErr w:type="spellEnd"/>
      <w:r w:rsidRPr="00C309A6">
        <w:rPr>
          <w:rFonts w:eastAsia="Calibri"/>
          <w:sz w:val="14"/>
        </w:rPr>
        <w:t xml:space="preserve"> or second-wave literature seeking to expose the ‘myth’ or ‘delusion’ of </w:t>
      </w:r>
      <w:proofErr w:type="spellStart"/>
      <w:r w:rsidRPr="00C309A6">
        <w:rPr>
          <w:rFonts w:eastAsia="Calibri"/>
          <w:sz w:val="14"/>
        </w:rPr>
        <w:t>globalisation</w:t>
      </w:r>
      <w:proofErr w:type="spellEnd"/>
      <w:r w:rsidRPr="00C309A6">
        <w:rPr>
          <w:rFonts w:eastAsia="Calibri"/>
          <w:sz w:val="14"/>
        </w:rPr>
        <w:t xml:space="preserve">, is that a rigorous empirical exercise in demystification will be sufficient to reverse the tide of ill-informed public policy made in the name of </w:t>
      </w:r>
      <w:proofErr w:type="spellStart"/>
      <w:r w:rsidRPr="00C309A6">
        <w:rPr>
          <w:rFonts w:eastAsia="Calibri"/>
          <w:sz w:val="14"/>
        </w:rPr>
        <w:t>globalisation</w:t>
      </w:r>
      <w:proofErr w:type="spellEnd"/>
      <w:r w:rsidRPr="00C309A6">
        <w:rPr>
          <w:rFonts w:eastAsia="Calibri"/>
          <w:sz w:val="14"/>
        </w:rPr>
        <w:t xml:space="preserve">. Sadly, this has not proved to be the case. For </w:t>
      </w:r>
      <w:r w:rsidRPr="00C309A6">
        <w:rPr>
          <w:rFonts w:eastAsia="Calibri"/>
          <w:b/>
          <w:u w:val="single"/>
        </w:rPr>
        <w:t xml:space="preserve">however convinced we might be by the empirical </w:t>
      </w:r>
      <w:proofErr w:type="spellStart"/>
      <w:r w:rsidRPr="00C309A6">
        <w:rPr>
          <w:rFonts w:eastAsia="Calibri"/>
          <w:b/>
          <w:u w:val="single"/>
        </w:rPr>
        <w:t>armoury</w:t>
      </w:r>
      <w:proofErr w:type="spellEnd"/>
      <w:r w:rsidRPr="00C309A6">
        <w:rPr>
          <w:rFonts w:eastAsia="Calibri"/>
          <w:b/>
          <w:u w:val="single"/>
        </w:rPr>
        <w:t xml:space="preserve"> mustered against the </w:t>
      </w:r>
      <w:proofErr w:type="spellStart"/>
      <w:r w:rsidRPr="00C309A6">
        <w:rPr>
          <w:rFonts w:eastAsia="Calibri"/>
          <w:b/>
          <w:u w:val="single"/>
        </w:rPr>
        <w:t>hyperglobalisation</w:t>
      </w:r>
      <w:proofErr w:type="spellEnd"/>
      <w:r w:rsidRPr="00C309A6">
        <w:rPr>
          <w:rFonts w:eastAsia="Calibri"/>
          <w:b/>
          <w:u w:val="single"/>
        </w:rPr>
        <w:t xml:space="preserve">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 xml:space="preserve">which </w:t>
      </w:r>
      <w:proofErr w:type="spellStart"/>
      <w:r w:rsidRPr="00C309A6">
        <w:rPr>
          <w:rFonts w:eastAsia="Calibri"/>
          <w:b/>
          <w:iCs/>
          <w:highlight w:val="green"/>
          <w:u w:val="single"/>
          <w:bdr w:val="single" w:sz="8" w:space="0" w:color="auto"/>
        </w:rPr>
        <w:t>globalisation</w:t>
      </w:r>
      <w:proofErr w:type="spellEnd"/>
      <w:r w:rsidRPr="00C309A6">
        <w:rPr>
          <w:rFonts w:eastAsia="Calibri"/>
          <w:b/>
          <w:iCs/>
          <w:highlight w:val="green"/>
          <w:u w:val="single"/>
          <w:bdr w:val="single" w:sz="8" w:space="0" w:color="auto"/>
        </w:rPr>
        <w:t xml:space="preserve"> comes to inform public policy-making</w:t>
      </w:r>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 xml:space="preserve">the discourse of </w:t>
      </w:r>
      <w:proofErr w:type="spellStart"/>
      <w:r w:rsidRPr="00C309A6">
        <w:rPr>
          <w:rFonts w:eastAsia="Calibri"/>
          <w:b/>
          <w:u w:val="single"/>
        </w:rPr>
        <w:t>globalisation</w:t>
      </w:r>
      <w:proofErr w:type="spellEnd"/>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of  </w:t>
      </w:r>
      <w:r w:rsidRPr="00C309A6">
        <w:rPr>
          <w:rFonts w:eastAsia="Calibri"/>
          <w:b/>
          <w:iCs/>
          <w:u w:val="single"/>
          <w:bdr w:val="single" w:sz="8" w:space="0" w:color="auto"/>
        </w:rPr>
        <w:t>policy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proofErr w:type="spellStart"/>
      <w:r w:rsidRPr="00C309A6">
        <w:rPr>
          <w:rFonts w:eastAsia="Calibri"/>
          <w:b/>
          <w:u w:val="single"/>
        </w:rPr>
        <w:t>globalisation</w:t>
      </w:r>
      <w:proofErr w:type="spellEnd"/>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 xml:space="preserve">is to discredit the political appeal to dubious economic imperatives associated with </w:t>
      </w:r>
      <w:proofErr w:type="spellStart"/>
      <w:r w:rsidRPr="00C309A6">
        <w:rPr>
          <w:rFonts w:eastAsia="Calibri"/>
          <w:b/>
          <w:u w:val="single"/>
        </w:rPr>
        <w:t>globalisation</w:t>
      </w:r>
      <w:proofErr w:type="spellEnd"/>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C309A6">
        <w:rPr>
          <w:rFonts w:eastAsia="Calibri"/>
          <w:sz w:val="14"/>
        </w:rPr>
        <w:t>globalisation</w:t>
      </w:r>
      <w:proofErr w:type="spellEnd"/>
      <w:r w:rsidRPr="00C309A6">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C309A6">
        <w:rPr>
          <w:rFonts w:eastAsia="Calibri"/>
          <w:sz w:val="14"/>
        </w:rPr>
        <w:t>rationalise</w:t>
      </w:r>
      <w:proofErr w:type="spellEnd"/>
      <w:r w:rsidRPr="00C309A6">
        <w:rPr>
          <w:rFonts w:eastAsia="Calibri"/>
          <w:sz w:val="14"/>
        </w:rPr>
        <w:t xml:space="preserve"> their </w:t>
      </w:r>
      <w:proofErr w:type="spellStart"/>
      <w:r w:rsidRPr="00C309A6">
        <w:rPr>
          <w:rFonts w:eastAsia="Calibri"/>
          <w:sz w:val="14"/>
        </w:rPr>
        <w:t>behaviour</w:t>
      </w:r>
      <w:proofErr w:type="spellEnd"/>
      <w:r w:rsidRPr="00C309A6">
        <w:rPr>
          <w:rFonts w:eastAsia="Calibri"/>
          <w:sz w:val="14"/>
        </w:rPr>
        <w:t xml:space="preserve">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Thus the constraints and/or opportunities which </w:t>
      </w:r>
      <w:proofErr w:type="spellStart"/>
      <w:r w:rsidRPr="00C309A6">
        <w:rPr>
          <w:rFonts w:eastAsia="Calibri"/>
          <w:sz w:val="14"/>
        </w:rPr>
        <w:t>globalisation</w:t>
      </w:r>
      <w:proofErr w:type="spellEnd"/>
      <w:r w:rsidRPr="00C309A6">
        <w:rPr>
          <w:rFonts w:eastAsia="Calibri"/>
          <w:sz w:val="14"/>
        </w:rPr>
        <w:t xml:space="preserve">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proofErr w:type="spellStart"/>
      <w:r w:rsidRPr="00C309A6">
        <w:rPr>
          <w:rFonts w:eastAsia="Calibri"/>
          <w:b/>
          <w:u w:val="single"/>
        </w:rPr>
        <w:t>globalisation</w:t>
      </w:r>
      <w:proofErr w:type="spellEnd"/>
      <w:r w:rsidRPr="00C309A6">
        <w:rPr>
          <w:rFonts w:eastAsia="Calibri"/>
          <w:b/>
          <w:u w:val="single"/>
        </w:rPr>
        <w:t>,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w:t>
      </w:r>
      <w:proofErr w:type="spellStart"/>
      <w:r w:rsidRPr="00C309A6">
        <w:rPr>
          <w:rFonts w:eastAsia="Calibri"/>
          <w:sz w:val="14"/>
        </w:rPr>
        <w:t>Schröder</w:t>
      </w:r>
      <w:proofErr w:type="spellEnd"/>
      <w:r w:rsidRPr="00C309A6">
        <w:rPr>
          <w:rFonts w:eastAsia="Calibri"/>
          <w:sz w:val="14"/>
        </w:rPr>
        <w:t xml:space="preserve"> and Lafontaine (see Lafontaine 1998; Lafontaine and Müller 1998; </w:t>
      </w:r>
      <w:proofErr w:type="spellStart"/>
      <w:r w:rsidRPr="00C309A6">
        <w:rPr>
          <w:rFonts w:eastAsia="Calibri"/>
          <w:sz w:val="14"/>
        </w:rPr>
        <w:t>Schröder</w:t>
      </w:r>
      <w:proofErr w:type="spellEnd"/>
      <w:r w:rsidRPr="00C309A6">
        <w:rPr>
          <w:rFonts w:eastAsia="Calibri"/>
          <w:sz w:val="14"/>
        </w:rPr>
        <w:t xml:space="preserve"> 1998; and for a commentary Jeffery and </w:t>
      </w:r>
      <w:proofErr w:type="spellStart"/>
      <w:r w:rsidRPr="00C309A6">
        <w:rPr>
          <w:rFonts w:eastAsia="Calibri"/>
          <w:sz w:val="14"/>
        </w:rPr>
        <w:t>Handl</w:t>
      </w:r>
      <w:proofErr w:type="spellEnd"/>
      <w:r w:rsidRPr="00C309A6">
        <w:rPr>
          <w:rFonts w:eastAsia="Calibri"/>
          <w:sz w:val="14"/>
        </w:rPr>
        <w:t xml:space="preserve"> 1999), or that in France between Bourdieu, Forrester and anti-</w:t>
      </w:r>
      <w:proofErr w:type="spellStart"/>
      <w:r w:rsidRPr="00C309A6">
        <w:rPr>
          <w:rFonts w:eastAsia="Calibri"/>
          <w:sz w:val="14"/>
        </w:rPr>
        <w:t>globalisation</w:t>
      </w:r>
      <w:proofErr w:type="spellEnd"/>
      <w:r w:rsidRPr="00C309A6">
        <w:rPr>
          <w:rFonts w:eastAsia="Calibri"/>
          <w:sz w:val="14"/>
        </w:rPr>
        <w:t xml:space="preserve"> groups like ATTAC on the one hand and social liberals within the </w:t>
      </w:r>
      <w:proofErr w:type="spellStart"/>
      <w:r w:rsidRPr="00C309A6">
        <w:rPr>
          <w:rFonts w:eastAsia="Calibri"/>
          <w:sz w:val="14"/>
        </w:rPr>
        <w:t>Parti</w:t>
      </w:r>
      <w:proofErr w:type="spellEnd"/>
      <w:r w:rsidRPr="00C309A6">
        <w:rPr>
          <w:rFonts w:eastAsia="Calibri"/>
          <w:sz w:val="14"/>
        </w:rPr>
        <w:t xml:space="preserve"> </w:t>
      </w:r>
      <w:proofErr w:type="spellStart"/>
      <w:r w:rsidRPr="00C309A6">
        <w:rPr>
          <w:rFonts w:eastAsia="Calibri"/>
          <w:sz w:val="14"/>
        </w:rPr>
        <w:t>Socialiste</w:t>
      </w:r>
      <w:proofErr w:type="spellEnd"/>
      <w:r w:rsidRPr="00C309A6">
        <w:rPr>
          <w:rFonts w:eastAsia="Calibri"/>
          <w:sz w:val="14"/>
        </w:rPr>
        <w:t xml:space="preserve"> on the other (see Bourdieu 1998; </w:t>
      </w:r>
      <w:proofErr w:type="spellStart"/>
      <w:r w:rsidRPr="00C309A6">
        <w:rPr>
          <w:rFonts w:eastAsia="Calibri"/>
          <w:sz w:val="14"/>
        </w:rPr>
        <w:t>Boudieu</w:t>
      </w:r>
      <w:proofErr w:type="spellEnd"/>
      <w:r w:rsidRPr="00C309A6">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C309A6">
        <w:rPr>
          <w:rFonts w:eastAsia="Calibri"/>
          <w:sz w:val="14"/>
        </w:rPr>
        <w:t>globalisation</w:t>
      </w:r>
      <w:proofErr w:type="spellEnd"/>
      <w:r w:rsidRPr="00C309A6">
        <w:rPr>
          <w:rFonts w:eastAsia="Calibri"/>
          <w:sz w:val="14"/>
        </w:rPr>
        <w:t xml:space="preserve"> can be quite consistent with distinct conceptions of the capacity to exercise meaningful agency as actors take up quite different ‘subject positions’ in relation to </w:t>
      </w:r>
      <w:proofErr w:type="spellStart"/>
      <w:r w:rsidRPr="00C309A6">
        <w:rPr>
          <w:rFonts w:eastAsia="Calibri"/>
          <w:sz w:val="14"/>
        </w:rPr>
        <w:t>globalisation</w:t>
      </w:r>
      <w:proofErr w:type="spellEnd"/>
      <w:r w:rsidRPr="00C309A6">
        <w:rPr>
          <w:rFonts w:eastAsia="Calibri"/>
          <w:sz w:val="14"/>
        </w:rPr>
        <w:t xml:space="preserve">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 xml:space="preserve">that we consider the potential causal role of ideas about </w:t>
      </w:r>
      <w:proofErr w:type="spellStart"/>
      <w:r w:rsidRPr="00C309A6">
        <w:rPr>
          <w:rFonts w:eastAsia="Calibri"/>
          <w:b/>
          <w:u w:val="single"/>
        </w:rPr>
        <w:t>globalisation</w:t>
      </w:r>
      <w:proofErr w:type="spellEnd"/>
      <w:r w:rsidRPr="00C309A6">
        <w:rPr>
          <w:rFonts w:eastAsia="Calibri"/>
          <w:b/>
          <w:u w:val="single"/>
        </w:rPr>
        <w:t xml:space="preserve"> in 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policy makers acting on the basis of assumptions consistent with</w:t>
      </w:r>
      <w:r w:rsidRPr="00C309A6">
        <w:rPr>
          <w:rFonts w:eastAsia="Calibri"/>
          <w:b/>
          <w:u w:val="single"/>
        </w:rPr>
        <w:t xml:space="preserve"> the </w:t>
      </w:r>
      <w:proofErr w:type="spellStart"/>
      <w:r w:rsidRPr="00C309A6">
        <w:rPr>
          <w:rFonts w:eastAsia="Calibri"/>
          <w:b/>
          <w:highlight w:val="green"/>
          <w:u w:val="single"/>
        </w:rPr>
        <w:t>hyperglobalisation</w:t>
      </w:r>
      <w:proofErr w:type="spellEnd"/>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proofErr w:type="spellStart"/>
      <w:r w:rsidRPr="00C309A6">
        <w:rPr>
          <w:rFonts w:eastAsia="Calibri"/>
          <w:b/>
          <w:u w:val="single"/>
        </w:rPr>
        <w:t>Globalisation</w:t>
      </w:r>
      <w:proofErr w:type="spellEnd"/>
      <w:r w:rsidRPr="00C309A6">
        <w:rPr>
          <w:rFonts w:eastAsia="Calibri"/>
          <w:b/>
          <w:u w:val="single"/>
        </w:rPr>
        <w:t xml:space="preserve"> has </w:t>
      </w:r>
      <w:r w:rsidRPr="00C309A6">
        <w:rPr>
          <w:rFonts w:eastAsia="Calibri"/>
          <w:b/>
          <w:u w:val="single"/>
        </w:rPr>
        <w:lastRenderedPageBreak/>
        <w:t>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a lens through which policy-makers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proofErr w:type="spellStart"/>
      <w:r w:rsidRPr="00C309A6">
        <w:rPr>
          <w:rFonts w:eastAsia="Calibri"/>
          <w:b/>
          <w:highlight w:val="green"/>
          <w:u w:val="single"/>
        </w:rPr>
        <w:t>globalisation</w:t>
      </w:r>
      <w:proofErr w:type="spellEnd"/>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r w:rsidRPr="00C309A6">
        <w:rPr>
          <w:rFonts w:eastAsia="Calibri"/>
          <w:b/>
          <w:iCs/>
          <w:u w:val="single"/>
          <w:bdr w:val="single" w:sz="8" w:space="0" w:color="auto"/>
        </w:rPr>
        <w:t>.</w:t>
      </w:r>
    </w:p>
    <w:p w14:paraId="166E8A9E" w14:textId="77777777" w:rsidR="00EF472A" w:rsidRDefault="00EF472A" w:rsidP="00EF472A"/>
    <w:p w14:paraId="4EB32955" w14:textId="5493C99A" w:rsidR="00F4111D" w:rsidRDefault="00F4111D" w:rsidP="00F4111D">
      <w:pPr>
        <w:pStyle w:val="Heading2"/>
      </w:pPr>
      <w:r>
        <w:lastRenderedPageBreak/>
        <w:t>Case</w:t>
      </w:r>
    </w:p>
    <w:p w14:paraId="44A9FE2C" w14:textId="46DD7BC8" w:rsidR="006D2818" w:rsidRDefault="006D2818" w:rsidP="006D2818">
      <w:pPr>
        <w:pStyle w:val="Heading4"/>
      </w:pPr>
      <w:r>
        <w:t>They explain how patents are rooted in anti-blackness but have no plan to address the material consequences of that—that means you should presume neg.</w:t>
      </w:r>
    </w:p>
    <w:p w14:paraId="39E27955" w14:textId="40557BE9" w:rsidR="00E90249" w:rsidRDefault="00E90249" w:rsidP="00E90249"/>
    <w:p w14:paraId="2A7F5ECE" w14:textId="211D5C06" w:rsidR="00E90249" w:rsidRPr="00E90249" w:rsidRDefault="00E90249" w:rsidP="00E90249">
      <w:pPr>
        <w:pStyle w:val="Heading4"/>
      </w:pPr>
      <w:r>
        <w:t xml:space="preserve">Anti-blackness K </w:t>
      </w:r>
      <w:proofErr w:type="spellStart"/>
      <w:r>
        <w:t>affs</w:t>
      </w:r>
      <w:proofErr w:type="spellEnd"/>
      <w:r>
        <w:t xml:space="preserve"> have existed for years and they keep getting voted for—how do you change this?</w:t>
      </w:r>
    </w:p>
    <w:p w14:paraId="42487112" w14:textId="77777777" w:rsidR="006D2818" w:rsidRPr="006D2818" w:rsidRDefault="006D2818" w:rsidP="006D2818"/>
    <w:p w14:paraId="23358CA2" w14:textId="23B25598" w:rsidR="00F4111D" w:rsidRPr="00866514" w:rsidRDefault="00F4111D" w:rsidP="00F4111D">
      <w:pPr>
        <w:pStyle w:val="Heading4"/>
      </w:pPr>
      <w:r w:rsidRPr="00866514">
        <w:t>Black scholarship has a long history of focusing on improving material conditions through policy making</w:t>
      </w:r>
      <w:r>
        <w:t>-</w:t>
      </w:r>
      <w:r w:rsidRPr="00866514">
        <w:t xml:space="preserve">-refusing to engage consigns AAS to the margins </w:t>
      </w:r>
    </w:p>
    <w:p w14:paraId="5860F280" w14:textId="77777777" w:rsidR="00F4111D" w:rsidRPr="00866514" w:rsidRDefault="00F4111D" w:rsidP="00F4111D">
      <w:pPr>
        <w:rPr>
          <w:rStyle w:val="Style13ptBold"/>
        </w:rPr>
      </w:pPr>
      <w:r w:rsidRPr="00866514">
        <w:rPr>
          <w:rStyle w:val="Style13ptBold"/>
        </w:rPr>
        <w:t>Gates, PhD Cambridge, 06</w:t>
      </w:r>
    </w:p>
    <w:p w14:paraId="1A43F590" w14:textId="77777777" w:rsidR="00F4111D" w:rsidRPr="00866514" w:rsidRDefault="00F4111D" w:rsidP="00F4111D">
      <w:pPr>
        <w:rPr>
          <w:sz w:val="16"/>
        </w:rPr>
      </w:pPr>
      <w:r w:rsidRPr="00866514">
        <w:rPr>
          <w:sz w:val="16"/>
        </w:rPr>
        <w:t xml:space="preserve">(Henry Louis Jr.,  Alphonse Fletcher University Professor and Director of the Hutchins Center for African and African American Research at Harvard University, </w:t>
      </w:r>
      <w:r w:rsidRPr="00866514">
        <w:rPr>
          <w:i/>
          <w:sz w:val="16"/>
        </w:rPr>
        <w:t xml:space="preserve">A Debate on Activism in Black Studies </w:t>
      </w:r>
      <w:r w:rsidRPr="00866514">
        <w:rPr>
          <w:sz w:val="16"/>
        </w:rPr>
        <w:t xml:space="preserve">in </w:t>
      </w:r>
      <w:r w:rsidRPr="00866514">
        <w:rPr>
          <w:sz w:val="16"/>
          <w:u w:val="single"/>
        </w:rPr>
        <w:t>A Companion to African-American Studies</w:t>
      </w:r>
      <w:r w:rsidRPr="00866514">
        <w:rPr>
          <w:sz w:val="16"/>
        </w:rPr>
        <w:t>, ed by L and J Gordon)</w:t>
      </w:r>
    </w:p>
    <w:p w14:paraId="3C305FB8" w14:textId="77777777" w:rsidR="00F4111D" w:rsidRPr="00866514" w:rsidRDefault="00F4111D" w:rsidP="00F4111D">
      <w:r w:rsidRPr="00866514">
        <w:rPr>
          <w:rStyle w:val="StyleUnderline"/>
        </w:rPr>
        <w:t>The founding fathers of</w:t>
      </w:r>
      <w:r w:rsidRPr="00866514">
        <w:rPr>
          <w:sz w:val="16"/>
        </w:rPr>
        <w:t xml:space="preserve"> what we now think of as </w:t>
      </w:r>
      <w:r w:rsidRPr="00866514">
        <w:rPr>
          <w:rStyle w:val="StyleUnderline"/>
        </w:rPr>
        <w:t xml:space="preserve">African-American Studies were acutely aware of the distinction between scholarship that is political and politicized </w:t>
      </w:r>
      <w:r w:rsidRPr="00866514">
        <w:rPr>
          <w:sz w:val="16"/>
        </w:rPr>
        <w:t xml:space="preserve">scholarship. Writing in 1925, the illustrious black bibliophile Arthur </w:t>
      </w:r>
      <w:r w:rsidRPr="00866514">
        <w:rPr>
          <w:rStyle w:val="StyleUnderline"/>
        </w:rPr>
        <w:t>Schomburg worried</w:t>
      </w:r>
      <w:r w:rsidRPr="00866514">
        <w:rPr>
          <w:sz w:val="16"/>
        </w:rPr>
        <w:t xml:space="preserve"> aloud </w:t>
      </w:r>
      <w:r w:rsidRPr="00866514">
        <w:rPr>
          <w:rStyle w:val="StyleUnderline"/>
        </w:rPr>
        <w:t>about propaganda masquerading as scholarship: work that was “</w:t>
      </w:r>
      <w:r w:rsidRPr="00866514">
        <w:rPr>
          <w:sz w:val="16"/>
        </w:rPr>
        <w:t xml:space="preserve">on the whole pathetically over-corrective, </w:t>
      </w:r>
      <w:r w:rsidRPr="00866514">
        <w:rPr>
          <w:rStyle w:val="StyleUnderline"/>
        </w:rPr>
        <w:t xml:space="preserve">ridiculously over-laudatory; </w:t>
      </w:r>
      <w:r w:rsidRPr="00F4111D">
        <w:rPr>
          <w:rStyle w:val="Emphasis"/>
        </w:rPr>
        <w:t>apologetics</w:t>
      </w:r>
      <w:r w:rsidRPr="00866514">
        <w:rPr>
          <w:rStyle w:val="Emphasis"/>
        </w:rPr>
        <w:t xml:space="preserve"> turned into biography</w:t>
      </w:r>
      <w:r w:rsidRPr="00866514">
        <w:rPr>
          <w:sz w:val="16"/>
        </w:rPr>
        <w:t xml:space="preserve">,” </w:t>
      </w:r>
      <w:r w:rsidRPr="00866514">
        <w:rPr>
          <w:rStyle w:val="StyleUnderline"/>
        </w:rPr>
        <w:t>work marred at its core by “puerile controversy and petty braggadocio,” work that “has glibly tried to prove half of the world’s geniuses to have been Negroes and to trace the pedigree of the nineteenth-century Americans from the Queen of Sheba</w:t>
      </w:r>
      <w:r w:rsidRPr="00866514">
        <w:rPr>
          <w:sz w:val="16"/>
        </w:rPr>
        <w:t xml:space="preserve">.” The great black intellectual and activist W. E. B. </w:t>
      </w:r>
      <w:r w:rsidRPr="00866514">
        <w:rPr>
          <w:rStyle w:val="StyleUnderline"/>
        </w:rPr>
        <w:t xml:space="preserve">Du </w:t>
      </w:r>
      <w:proofErr w:type="spellStart"/>
      <w:r w:rsidRPr="00866514">
        <w:rPr>
          <w:rStyle w:val="StyleUnderline"/>
        </w:rPr>
        <w:t>Bois</w:t>
      </w:r>
      <w:proofErr w:type="spellEnd"/>
      <w:r w:rsidRPr="00866514">
        <w:rPr>
          <w:sz w:val="16"/>
        </w:rPr>
        <w:t xml:space="preserve"> himself, writing in 1933, </w:t>
      </w:r>
      <w:r w:rsidRPr="00866514">
        <w:rPr>
          <w:rStyle w:val="StyleUnderline"/>
        </w:rPr>
        <w:t>warned black scholars against</w:t>
      </w:r>
      <w:r w:rsidRPr="00866514">
        <w:rPr>
          <w:sz w:val="16"/>
        </w:rPr>
        <w:t xml:space="preserve"> “whitewashing or </w:t>
      </w:r>
      <w:r w:rsidRPr="00866514">
        <w:rPr>
          <w:rStyle w:val="StyleUnderline"/>
        </w:rPr>
        <w:t xml:space="preserve">translating wish into fact.” </w:t>
      </w:r>
      <w:r w:rsidRPr="00866514">
        <w:rPr>
          <w:sz w:val="16"/>
        </w:rPr>
        <w:t xml:space="preserve">Closer to our own time, the sociologist Orlando </w:t>
      </w:r>
      <w:r w:rsidRPr="00866514">
        <w:rPr>
          <w:rStyle w:val="StyleUnderline"/>
        </w:rPr>
        <w:t xml:space="preserve">Patterson memorably warned against </w:t>
      </w:r>
      <w:r w:rsidRPr="00866514">
        <w:rPr>
          <w:sz w:val="16"/>
        </w:rPr>
        <w:t xml:space="preserve">the sort of </w:t>
      </w:r>
      <w:r w:rsidRPr="00866514">
        <w:rPr>
          <w:rStyle w:val="StyleUnderline"/>
        </w:rPr>
        <w:t>Black Studies</w:t>
      </w:r>
      <w:r w:rsidRPr="00866514">
        <w:rPr>
          <w:sz w:val="16"/>
        </w:rPr>
        <w:t xml:space="preserve"> programs </w:t>
      </w:r>
      <w:r w:rsidRPr="00866514">
        <w:rPr>
          <w:rStyle w:val="StyleUnderline"/>
        </w:rPr>
        <w:t>that utilize the “three P’s</w:t>
      </w:r>
      <w:r w:rsidRPr="00866514">
        <w:rPr>
          <w:sz w:val="16"/>
        </w:rPr>
        <w:t xml:space="preserve"> approach </w:t>
      </w:r>
      <w:r w:rsidRPr="00866514">
        <w:rPr>
          <w:rStyle w:val="StyleUnderline"/>
        </w:rPr>
        <w:t>– black history as the discovery of princes, pyramids and pageantry</w:t>
      </w:r>
      <w:r w:rsidRPr="00F4111D">
        <w:rPr>
          <w:rStyle w:val="StyleUnderline"/>
          <w:highlight w:val="green"/>
        </w:rPr>
        <w:t>.” Such an approach</w:t>
      </w:r>
      <w:r w:rsidRPr="00F4111D">
        <w:rPr>
          <w:sz w:val="16"/>
          <w:highlight w:val="green"/>
        </w:rPr>
        <w:t>,</w:t>
      </w:r>
      <w:r w:rsidRPr="00866514">
        <w:rPr>
          <w:sz w:val="16"/>
        </w:rPr>
        <w:t xml:space="preserve"> he argued, </w:t>
      </w:r>
      <w:r w:rsidRPr="00866514">
        <w:rPr>
          <w:rStyle w:val="Emphasis"/>
        </w:rPr>
        <w:t>“</w:t>
      </w:r>
      <w:r w:rsidRPr="00F4111D">
        <w:rPr>
          <w:rStyle w:val="Emphasis"/>
          <w:highlight w:val="green"/>
        </w:rPr>
        <w:t>does violence to the facts . . . is ideologically bankrupt and is methodologically and theoretically deficient.”</w:t>
      </w:r>
      <w:r w:rsidRPr="00866514">
        <w:rPr>
          <w:rStyle w:val="Emphasis"/>
        </w:rPr>
        <w:t xml:space="preserve"> Would that these eloquent warnings had been heeded</w:t>
      </w:r>
      <w:r w:rsidRPr="00866514">
        <w:rPr>
          <w:sz w:val="16"/>
        </w:rPr>
        <w:t xml:space="preserve">. Today, scholars in the field of African-American Studies struggle to agree on the most basic facts of our history. </w:t>
      </w:r>
      <w:r w:rsidRPr="00866514">
        <w:rPr>
          <w:rStyle w:val="StyleUnderline"/>
        </w:rPr>
        <w:t xml:space="preserve">A vocal minority seeks the deepest truths about black America in cultist, outlandish claims about the racial ancestry of Cleopatra or the genetics of “souls.” It’s within this turbulent context that </w:t>
      </w:r>
      <w:r w:rsidRPr="00F4111D">
        <w:rPr>
          <w:rStyle w:val="StyleUnderline"/>
          <w:highlight w:val="green"/>
        </w:rPr>
        <w:t xml:space="preserve">questions about the relation between </w:t>
      </w:r>
      <w:r w:rsidRPr="00F4111D">
        <w:rPr>
          <w:rStyle w:val="Emphasis"/>
          <w:highlight w:val="green"/>
        </w:rPr>
        <w:t>scholarship and activism</w:t>
      </w:r>
      <w:r w:rsidRPr="00F4111D">
        <w:rPr>
          <w:rStyle w:val="StyleUnderline"/>
          <w:highlight w:val="green"/>
        </w:rPr>
        <w:t xml:space="preserve"> inevitably arise</w:t>
      </w:r>
      <w:r w:rsidRPr="00866514">
        <w:rPr>
          <w:sz w:val="16"/>
        </w:rPr>
        <w:t xml:space="preserve">. Intellectuals like </w:t>
      </w:r>
      <w:r w:rsidRPr="00866514">
        <w:rPr>
          <w:rStyle w:val="StyleUnderline"/>
        </w:rPr>
        <w:t xml:space="preserve">Schomburg and Du </w:t>
      </w:r>
      <w:proofErr w:type="spellStart"/>
      <w:r w:rsidRPr="00866514">
        <w:rPr>
          <w:rStyle w:val="StyleUnderline"/>
        </w:rPr>
        <w:t>Bois</w:t>
      </w:r>
      <w:proofErr w:type="spellEnd"/>
      <w:r w:rsidRPr="00866514">
        <w:rPr>
          <w:rStyle w:val="StyleUnderline"/>
        </w:rPr>
        <w:t xml:space="preserve"> thought</w:t>
      </w:r>
      <w:r w:rsidRPr="00866514">
        <w:rPr>
          <w:sz w:val="16"/>
        </w:rPr>
        <w:t xml:space="preserve"> that </w:t>
      </w:r>
      <w:r w:rsidRPr="00866514">
        <w:rPr>
          <w:rStyle w:val="StyleUnderline"/>
        </w:rPr>
        <w:t>all scholarship about “the Negro would be political</w:t>
      </w:r>
      <w:r w:rsidRPr="00866514">
        <w:rPr>
          <w:sz w:val="16"/>
        </w:rPr>
        <w:t xml:space="preserve">,” either implicitly or explicitly, given the fact that, as Schomburg put it, “The Negro has been a man without history because he has been considered a man without a worthy culture.” That’s why even Schomburg, a man who loved the library like life itself, argued for what he called an a priori “racial motive” in black scholarship, while Du </w:t>
      </w:r>
      <w:proofErr w:type="spellStart"/>
      <w:r w:rsidRPr="00866514">
        <w:rPr>
          <w:sz w:val="16"/>
        </w:rPr>
        <w:t>Bois</w:t>
      </w:r>
      <w:proofErr w:type="spellEnd"/>
      <w:r w:rsidRPr="00866514">
        <w:rPr>
          <w:sz w:val="16"/>
        </w:rPr>
        <w:t xml:space="preserve"> stressed that “the American Negro problem is and must be the center” of the scholarly concerns of the “college-bred Negro.” Since few, if any, colleges and universities offered courses that included content about African Americans, </w:t>
      </w:r>
      <w:r w:rsidRPr="00866514">
        <w:rPr>
          <w:rStyle w:val="StyleUnderline"/>
        </w:rPr>
        <w:t xml:space="preserve">they </w:t>
      </w:r>
      <w:r w:rsidRPr="00F4111D">
        <w:rPr>
          <w:rStyle w:val="StyleUnderline"/>
          <w:highlight w:val="green"/>
        </w:rPr>
        <w:t>viewed the</w:t>
      </w:r>
      <w:r w:rsidRPr="00866514">
        <w:rPr>
          <w:rStyle w:val="StyleUnderline"/>
        </w:rPr>
        <w:t xml:space="preserve"> </w:t>
      </w:r>
      <w:r w:rsidRPr="00F4111D">
        <w:rPr>
          <w:rStyle w:val="StyleUnderline"/>
          <w:highlight w:val="green"/>
        </w:rPr>
        <w:t>scholar’s task</w:t>
      </w:r>
      <w:r w:rsidRPr="00866514">
        <w:rPr>
          <w:sz w:val="16"/>
        </w:rPr>
        <w:t xml:space="preserve"> – and his gift to the broader culture – </w:t>
      </w:r>
      <w:r w:rsidRPr="00F4111D">
        <w:rPr>
          <w:rStyle w:val="Emphasis"/>
          <w:highlight w:val="green"/>
        </w:rPr>
        <w:t xml:space="preserve">as contributing to political progress by establishing the worth of the black culture </w:t>
      </w:r>
      <w:r w:rsidRPr="00F4111D">
        <w:rPr>
          <w:rStyle w:val="Emphasis"/>
        </w:rPr>
        <w:t>in the court of</w:t>
      </w:r>
      <w:r w:rsidRPr="00866514">
        <w:rPr>
          <w:rStyle w:val="Emphasis"/>
        </w:rPr>
        <w:t xml:space="preserve"> academic and public opinion. </w:t>
      </w:r>
      <w:r w:rsidRPr="00866514">
        <w:rPr>
          <w:sz w:val="16"/>
        </w:rPr>
        <w:t xml:space="preserve">In truth, the ideal of </w:t>
      </w:r>
      <w:r w:rsidRPr="00866514">
        <w:rPr>
          <w:rStyle w:val="StyleUnderline"/>
        </w:rPr>
        <w:t>wholly disinterested scholarship</w:t>
      </w:r>
      <w:r w:rsidRPr="00866514">
        <w:rPr>
          <w:sz w:val="16"/>
        </w:rPr>
        <w:t xml:space="preserve"> – in any field of research –</w:t>
      </w:r>
      <w:r w:rsidRPr="00866514">
        <w:rPr>
          <w:rStyle w:val="StyleUnderline"/>
        </w:rPr>
        <w:t xml:space="preserve"> will probably remain</w:t>
      </w:r>
      <w:r w:rsidRPr="00866514">
        <w:rPr>
          <w:sz w:val="16"/>
        </w:rPr>
        <w:t xml:space="preserve"> an </w:t>
      </w:r>
      <w:r w:rsidRPr="00866514">
        <w:rPr>
          <w:rStyle w:val="StyleUnderline"/>
        </w:rPr>
        <w:t>elusive</w:t>
      </w:r>
      <w:r w:rsidRPr="00866514">
        <w:rPr>
          <w:sz w:val="16"/>
        </w:rPr>
        <w:t xml:space="preserve"> one. </w:t>
      </w:r>
      <w:r w:rsidRPr="00866514">
        <w:rPr>
          <w:rStyle w:val="StyleUnderline"/>
        </w:rPr>
        <w:t>But it’s one thing to acknowledge the political valence of even the “purest” scholarship</w:t>
      </w:r>
      <w:r w:rsidRPr="00866514">
        <w:rPr>
          <w:sz w:val="16"/>
        </w:rPr>
        <w:t xml:space="preserve">; </w:t>
      </w:r>
      <w:r w:rsidRPr="00866514">
        <w:rPr>
          <w:rStyle w:val="StyleUnderline"/>
        </w:rPr>
        <w:t>it’s another to demand of it immediate political utility.</w:t>
      </w:r>
      <w:r w:rsidRPr="00866514">
        <w:rPr>
          <w:sz w:val="16"/>
        </w:rPr>
        <w:t xml:space="preserve"> </w:t>
      </w:r>
      <w:r w:rsidRPr="00866514">
        <w:rPr>
          <w:rStyle w:val="StyleUnderline"/>
        </w:rPr>
        <w:lastRenderedPageBreak/>
        <w:t>The ideal of knowledge for its own sake</w:t>
      </w:r>
      <w:r w:rsidRPr="00866514">
        <w:rPr>
          <w:sz w:val="16"/>
        </w:rPr>
        <w:t xml:space="preserve"> – what Robert Nisbet once called the “academic dogma” – </w:t>
      </w:r>
      <w:r w:rsidRPr="00866514">
        <w:rPr>
          <w:rStyle w:val="StyleUnderline"/>
        </w:rPr>
        <w:t>may be unfashionable,</w:t>
      </w:r>
      <w:r w:rsidRPr="00866514">
        <w:rPr>
          <w:sz w:val="16"/>
        </w:rPr>
        <w:t xml:space="preserve"> and even unrealizable; </w:t>
      </w:r>
      <w:r w:rsidRPr="00866514">
        <w:rPr>
          <w:rStyle w:val="StyleUnderline"/>
        </w:rPr>
        <w:t>but it should command our respect all the same</w:t>
      </w:r>
      <w:r w:rsidRPr="00866514">
        <w:rPr>
          <w:sz w:val="16"/>
        </w:rPr>
        <w:t xml:space="preserve">. For </w:t>
      </w:r>
      <w:r w:rsidRPr="00866514">
        <w:rPr>
          <w:rStyle w:val="StyleUnderline"/>
        </w:rPr>
        <w:t>it remains the basic rationale of the university</w:t>
      </w:r>
      <w:r w:rsidRPr="00866514">
        <w:rPr>
          <w:sz w:val="16"/>
        </w:rPr>
        <w:t xml:space="preserve">. </w:t>
      </w:r>
      <w:r w:rsidRPr="00866514">
        <w:rPr>
          <w:rStyle w:val="StyleUnderline"/>
        </w:rPr>
        <w:t>The scholar who analyzes</w:t>
      </w:r>
      <w:r w:rsidRPr="00866514">
        <w:rPr>
          <w:sz w:val="16"/>
        </w:rPr>
        <w:t xml:space="preserve"> the </w:t>
      </w:r>
      <w:r w:rsidRPr="00866514">
        <w:rPr>
          <w:rStyle w:val="StyleUnderline"/>
        </w:rPr>
        <w:t>nineteenth-century slave narrative</w:t>
      </w:r>
      <w:r w:rsidRPr="00866514">
        <w:rPr>
          <w:sz w:val="16"/>
        </w:rPr>
        <w:t xml:space="preserve"> and its relation to the sentimental novel </w:t>
      </w:r>
      <w:r w:rsidRPr="00866514">
        <w:rPr>
          <w:rStyle w:val="StyleUnderline"/>
        </w:rPr>
        <w:t xml:space="preserve">shouldn’t feel guilty because her research isn’t directly aiding the cause of distributive justice. But scholars are citizens, too, and if it is wrongheaded to demand political payoff from basic research, </w:t>
      </w:r>
      <w:r w:rsidRPr="00F4111D">
        <w:rPr>
          <w:rStyle w:val="StyleUnderline"/>
          <w:highlight w:val="green"/>
        </w:rPr>
        <w:t xml:space="preserve">it would be equally untenable to demand that research be </w:t>
      </w:r>
      <w:r w:rsidRPr="00F4111D">
        <w:rPr>
          <w:rStyle w:val="Emphasis"/>
          <w:highlight w:val="green"/>
        </w:rPr>
        <w:t xml:space="preserve">quarantined from </w:t>
      </w:r>
      <w:r w:rsidRPr="00F4111D">
        <w:rPr>
          <w:rStyle w:val="Emphasis"/>
        </w:rPr>
        <w:t xml:space="preserve">the </w:t>
      </w:r>
      <w:r w:rsidRPr="00F4111D">
        <w:rPr>
          <w:rStyle w:val="Emphasis"/>
          <w:highlight w:val="green"/>
        </w:rPr>
        <w:t>real-world considerations</w:t>
      </w:r>
      <w:r w:rsidRPr="00866514">
        <w:rPr>
          <w:rStyle w:val="Emphasis"/>
        </w:rPr>
        <w:t xml:space="preserve"> that weigh so heavily upon us</w:t>
      </w:r>
      <w:r w:rsidRPr="00866514">
        <w:rPr>
          <w:sz w:val="16"/>
        </w:rPr>
        <w:t xml:space="preserve">. Elsewhere, I’ve called for departments of African-American Studies to join with historically black colleges and universities in establishing sophomore- and junior-year summer internships for community development (through organizations like the NAACP and the Children’s Defense Fund) to combat teenage pregnancy, so-called black-on-black homicide, and the transmission of HIV. Yet </w:t>
      </w:r>
      <w:r w:rsidRPr="00866514">
        <w:rPr>
          <w:rStyle w:val="StyleUnderline"/>
        </w:rPr>
        <w:t xml:space="preserve">those who would enlist the academy in the cause of activism must confront the awkward fact that </w:t>
      </w:r>
      <w:r w:rsidRPr="00F4111D">
        <w:rPr>
          <w:rStyle w:val="Emphasis"/>
          <w:highlight w:val="green"/>
        </w:rPr>
        <w:t>the political views of academics can no more be regimented than their scholarly opinions</w:t>
      </w:r>
      <w:r w:rsidRPr="00866514">
        <w:rPr>
          <w:sz w:val="16"/>
        </w:rPr>
        <w:t xml:space="preserve">. </w:t>
      </w:r>
      <w:r w:rsidRPr="00866514">
        <w:rPr>
          <w:rStyle w:val="StyleUnderline"/>
        </w:rPr>
        <w:t>In the socialist tradition</w:t>
      </w:r>
      <w:r w:rsidRPr="00866514">
        <w:rPr>
          <w:sz w:val="16"/>
        </w:rPr>
        <w:t xml:space="preserve"> thoughtful </w:t>
      </w:r>
      <w:r w:rsidRPr="00866514">
        <w:rPr>
          <w:rStyle w:val="StyleUnderline"/>
        </w:rPr>
        <w:t>work on the political economy of black America has been done by</w:t>
      </w:r>
      <w:r w:rsidRPr="00866514">
        <w:rPr>
          <w:sz w:val="16"/>
        </w:rPr>
        <w:t xml:space="preserve"> such scholars as Gerald </w:t>
      </w:r>
      <w:r w:rsidRPr="00866514">
        <w:rPr>
          <w:rStyle w:val="StyleUnderline"/>
        </w:rPr>
        <w:t>Horne</w:t>
      </w:r>
      <w:r w:rsidRPr="00866514">
        <w:rPr>
          <w:sz w:val="16"/>
        </w:rPr>
        <w:t xml:space="preserve">, Adolph </w:t>
      </w:r>
      <w:r w:rsidRPr="00866514">
        <w:rPr>
          <w:rStyle w:val="Emphasis"/>
        </w:rPr>
        <w:t>Reed</w:t>
      </w:r>
      <w:r w:rsidRPr="00866514">
        <w:rPr>
          <w:sz w:val="16"/>
        </w:rPr>
        <w:t xml:space="preserve">, </w:t>
      </w:r>
      <w:r w:rsidRPr="00866514">
        <w:rPr>
          <w:rStyle w:val="StyleUnderline"/>
        </w:rPr>
        <w:t>and</w:t>
      </w:r>
      <w:r w:rsidRPr="00866514">
        <w:rPr>
          <w:sz w:val="16"/>
        </w:rPr>
        <w:t xml:space="preserve"> Manning </w:t>
      </w:r>
      <w:r w:rsidRPr="00866514">
        <w:rPr>
          <w:rStyle w:val="StyleUnderline"/>
        </w:rPr>
        <w:t>Marable, who urge us to rethink the basic institutions of Western liberal democracy. In a conservative vein,</w:t>
      </w:r>
      <w:r w:rsidRPr="00866514">
        <w:rPr>
          <w:sz w:val="16"/>
        </w:rPr>
        <w:t xml:space="preserve"> such black scholars as Thomas </w:t>
      </w:r>
      <w:r w:rsidRPr="00866514">
        <w:rPr>
          <w:rStyle w:val="StyleUnderline"/>
        </w:rPr>
        <w:t>Sowell and</w:t>
      </w:r>
      <w:r w:rsidRPr="00866514">
        <w:rPr>
          <w:sz w:val="16"/>
        </w:rPr>
        <w:t xml:space="preserve"> Walter </w:t>
      </w:r>
      <w:r w:rsidRPr="00866514">
        <w:rPr>
          <w:rStyle w:val="StyleUnderline"/>
        </w:rPr>
        <w:t>Williams have argued</w:t>
      </w:r>
      <w:r w:rsidRPr="00866514">
        <w:rPr>
          <w:sz w:val="16"/>
        </w:rPr>
        <w:t xml:space="preserve"> that </w:t>
      </w:r>
      <w:r w:rsidRPr="00866514">
        <w:rPr>
          <w:rStyle w:val="StyleUnderline"/>
        </w:rPr>
        <w:t xml:space="preserve">the problems of black America must be addressed primarily through voluntarist means. </w:t>
      </w:r>
      <w:r w:rsidRPr="00866514">
        <w:rPr>
          <w:rStyle w:val="Emphasis"/>
        </w:rPr>
        <w:t>Obviously, both positions cannot be correct, but you can’t gauge their validity by the relative compassion or commitment of their proponents.</w:t>
      </w:r>
      <w:r w:rsidRPr="00866514">
        <w:rPr>
          <w:sz w:val="16"/>
        </w:rPr>
        <w:t xml:space="preserve"> </w:t>
      </w:r>
      <w:r w:rsidRPr="00F4111D">
        <w:rPr>
          <w:rStyle w:val="Emphasis"/>
          <w:highlight w:val="green"/>
        </w:rPr>
        <w:t>Policy disputes must be subjected to intellectual analysis, performed without a thumb on the sca</w:t>
      </w:r>
      <w:r w:rsidRPr="00866514">
        <w:rPr>
          <w:rStyle w:val="Emphasis"/>
        </w:rPr>
        <w:t>le.</w:t>
      </w:r>
      <w:r w:rsidRPr="00866514">
        <w:rPr>
          <w:sz w:val="16"/>
        </w:rPr>
        <w:t xml:space="preserve"> And </w:t>
      </w:r>
      <w:r w:rsidRPr="00866514">
        <w:rPr>
          <w:rStyle w:val="StyleUnderline"/>
        </w:rPr>
        <w:t xml:space="preserve">it would be bitterly ironic if a field that was founded upon a protest against exclusion should </w:t>
      </w:r>
      <w:r w:rsidRPr="00866514">
        <w:rPr>
          <w:rStyle w:val="Emphasis"/>
        </w:rPr>
        <w:t>itself become fearful of pluralism</w:t>
      </w:r>
      <w:r w:rsidRPr="00866514">
        <w:rPr>
          <w:sz w:val="16"/>
        </w:rPr>
        <w:t xml:space="preserve">, either </w:t>
      </w:r>
      <w:r w:rsidRPr="00866514">
        <w:rPr>
          <w:rStyle w:val="Emphasis"/>
        </w:rPr>
        <w:t xml:space="preserve">intellectual or political. </w:t>
      </w:r>
      <w:r w:rsidRPr="00F4111D">
        <w:rPr>
          <w:rStyle w:val="Emphasis"/>
          <w:highlight w:val="green"/>
        </w:rPr>
        <w:t>A typically vanguardist form of scholarly vanity is</w:t>
      </w:r>
      <w:r w:rsidRPr="00866514">
        <w:rPr>
          <w:sz w:val="16"/>
        </w:rPr>
        <w:t xml:space="preserve">, of course, </w:t>
      </w:r>
      <w:r w:rsidRPr="00F4111D">
        <w:rPr>
          <w:rStyle w:val="StyleUnderline"/>
          <w:highlight w:val="green"/>
        </w:rPr>
        <w:t>to suppose that we have a unique purchase on political wisdom</w:t>
      </w:r>
      <w:r w:rsidRPr="00866514">
        <w:rPr>
          <w:rStyle w:val="StyleUnderline"/>
        </w:rPr>
        <w:t>, beyond the reach of ordinary citizens</w:t>
      </w:r>
      <w:r w:rsidRPr="00866514">
        <w:rPr>
          <w:sz w:val="16"/>
        </w:rPr>
        <w:t xml:space="preserve">. Yet, </w:t>
      </w:r>
      <w:r w:rsidRPr="00866514">
        <w:rPr>
          <w:rStyle w:val="StyleUnderline"/>
        </w:rPr>
        <w:t>in the case of African-American Studies, the yearning for political potency is</w:t>
      </w:r>
      <w:r w:rsidRPr="00866514">
        <w:rPr>
          <w:sz w:val="16"/>
        </w:rPr>
        <w:t xml:space="preserve"> altogether </w:t>
      </w:r>
      <w:r w:rsidRPr="00866514">
        <w:rPr>
          <w:rStyle w:val="StyleUnderline"/>
        </w:rPr>
        <w:t>understandable</w:t>
      </w:r>
      <w:r w:rsidRPr="00866514">
        <w:rPr>
          <w:sz w:val="16"/>
        </w:rPr>
        <w:t>. Even as the academic field has become institutionalized, black America continues to suffer massive inequities that are the legacy of historical racism. To complicate the picture further, black America has itself become enormously fissured with a widening abyss between a growing middle class and an increasingly isolated underclass. Unfortunately, many of our conventional traditional modes of analysis simply fail to engage the vexing nature of these class differentials. “</w:t>
      </w:r>
      <w:r w:rsidRPr="00866514">
        <w:rPr>
          <w:rStyle w:val="StyleUnderline"/>
        </w:rPr>
        <w:t xml:space="preserve">People don’t care that you know,” a street slogan has it, “until they know that you care.” But genuine progress will depend not just on caring more, but knowing more. </w:t>
      </w:r>
      <w:r w:rsidRPr="00866514">
        <w:rPr>
          <w:rStyle w:val="Emphasis"/>
        </w:rPr>
        <w:t>Public policy issues can indeed be a central concern of African-American Studies,</w:t>
      </w:r>
      <w:r w:rsidRPr="00866514">
        <w:rPr>
          <w:sz w:val="16"/>
        </w:rPr>
        <w:t xml:space="preserve"> </w:t>
      </w:r>
      <w:r w:rsidRPr="00866514">
        <w:rPr>
          <w:rStyle w:val="StyleUnderline"/>
        </w:rPr>
        <w:t>as they are at Harvard</w:t>
      </w:r>
      <w:r w:rsidRPr="00866514">
        <w:rPr>
          <w:sz w:val="16"/>
        </w:rPr>
        <w:t xml:space="preserve"> University, the University of </w:t>
      </w:r>
      <w:r w:rsidRPr="00866514">
        <w:rPr>
          <w:rStyle w:val="StyleUnderline"/>
        </w:rPr>
        <w:t>Michigan,</w:t>
      </w:r>
      <w:r w:rsidRPr="00866514">
        <w:rPr>
          <w:sz w:val="16"/>
        </w:rPr>
        <w:t xml:space="preserve"> </w:t>
      </w:r>
      <w:r w:rsidRPr="00866514">
        <w:rPr>
          <w:rStyle w:val="StyleUnderline"/>
        </w:rPr>
        <w:t>U</w:t>
      </w:r>
      <w:r w:rsidRPr="00866514">
        <w:rPr>
          <w:sz w:val="16"/>
        </w:rPr>
        <w:t xml:space="preserve">niversity of </w:t>
      </w:r>
      <w:r w:rsidRPr="00866514">
        <w:rPr>
          <w:rStyle w:val="StyleUnderline"/>
        </w:rPr>
        <w:t>C</w:t>
      </w:r>
      <w:r w:rsidRPr="00866514">
        <w:rPr>
          <w:sz w:val="16"/>
        </w:rPr>
        <w:t xml:space="preserve">alifornia at </w:t>
      </w:r>
      <w:r w:rsidRPr="00866514">
        <w:rPr>
          <w:rStyle w:val="StyleUnderline"/>
        </w:rPr>
        <w:t>L</w:t>
      </w:r>
      <w:r w:rsidRPr="00866514">
        <w:rPr>
          <w:sz w:val="16"/>
        </w:rPr>
        <w:t xml:space="preserve">os </w:t>
      </w:r>
      <w:r w:rsidRPr="00866514">
        <w:rPr>
          <w:rStyle w:val="StyleUnderline"/>
        </w:rPr>
        <w:t>A</w:t>
      </w:r>
      <w:r w:rsidRPr="00866514">
        <w:rPr>
          <w:sz w:val="16"/>
        </w:rPr>
        <w:t xml:space="preserve">ngeles, </w:t>
      </w:r>
      <w:r w:rsidRPr="00866514">
        <w:rPr>
          <w:rStyle w:val="StyleUnderline"/>
        </w:rPr>
        <w:t>Columbia</w:t>
      </w:r>
      <w:r w:rsidRPr="00866514">
        <w:rPr>
          <w:sz w:val="16"/>
        </w:rPr>
        <w:t xml:space="preserve"> University, </w:t>
      </w:r>
      <w:r w:rsidRPr="00866514">
        <w:rPr>
          <w:rStyle w:val="StyleUnderline"/>
        </w:rPr>
        <w:t>and elsewhere</w:t>
      </w:r>
      <w:r w:rsidRPr="00866514">
        <w:rPr>
          <w:sz w:val="16"/>
        </w:rPr>
        <w:t xml:space="preserve">. </w:t>
      </w:r>
      <w:r w:rsidRPr="00866514">
        <w:rPr>
          <w:rStyle w:val="StyleUnderline"/>
        </w:rPr>
        <w:t>They raise conundrums as challenging as any you’ll find in the academy</w:t>
      </w:r>
      <w:r w:rsidRPr="00866514">
        <w:rPr>
          <w:sz w:val="16"/>
        </w:rPr>
        <w:t xml:space="preserve">. Thirty years ago no one predicted the current class divide that insistently raises questions to which there are still no satisfactory answers. </w:t>
      </w:r>
      <w:r w:rsidRPr="00866514">
        <w:rPr>
          <w:rStyle w:val="StyleUnderline"/>
        </w:rPr>
        <w:t>How do we put our people to work? How do we expand the black working and middle classes</w:t>
      </w:r>
      <w:r w:rsidRPr="00866514">
        <w:rPr>
          <w:sz w:val="16"/>
        </w:rPr>
        <w:t xml:space="preserve">? How do structural and behavioral causes of poverty interact, and how can they be defeated? </w:t>
      </w:r>
      <w:r w:rsidRPr="00F4111D">
        <w:rPr>
          <w:rStyle w:val="Emphasis"/>
          <w:highlight w:val="green"/>
        </w:rPr>
        <w:t xml:space="preserve">These are among the pressing issues that public policy scholars must address if they are to generate </w:t>
      </w:r>
      <w:r w:rsidRPr="00F4111D">
        <w:rPr>
          <w:rStyle w:val="Emphasis"/>
        </w:rPr>
        <w:t xml:space="preserve">the </w:t>
      </w:r>
      <w:r w:rsidRPr="00F4111D">
        <w:rPr>
          <w:rStyle w:val="Emphasis"/>
          <w:highlight w:val="green"/>
        </w:rPr>
        <w:t xml:space="preserve">new analyses and policy </w:t>
      </w:r>
      <w:r w:rsidRPr="00F4111D">
        <w:rPr>
          <w:rStyle w:val="Emphasis"/>
        </w:rPr>
        <w:t>recommendations</w:t>
      </w:r>
      <w:r w:rsidRPr="00866514">
        <w:rPr>
          <w:rStyle w:val="Emphasis"/>
        </w:rPr>
        <w:t xml:space="preserve"> we desperately need.</w:t>
      </w:r>
      <w:r w:rsidRPr="00866514">
        <w:rPr>
          <w:sz w:val="16"/>
        </w:rPr>
        <w:t xml:space="preserve"> </w:t>
      </w:r>
      <w:r w:rsidRPr="00866514">
        <w:rPr>
          <w:rStyle w:val="StyleUnderline"/>
        </w:rPr>
        <w:t xml:space="preserve">But the crisis of black America can’t be willed away by commitment alone. </w:t>
      </w:r>
      <w:r w:rsidRPr="00F4111D">
        <w:rPr>
          <w:rStyle w:val="Emphasis"/>
          <w:highlight w:val="green"/>
        </w:rPr>
        <w:t>On the level of policy, of practical politics, it demands empirical and analytical rigor</w:t>
      </w:r>
      <w:r w:rsidRPr="00F4111D">
        <w:rPr>
          <w:rStyle w:val="StyleUnderline"/>
          <w:highlight w:val="green"/>
        </w:rPr>
        <w:t>:</w:t>
      </w:r>
      <w:r w:rsidRPr="00866514">
        <w:rPr>
          <w:rStyle w:val="StyleUnderline"/>
        </w:rPr>
        <w:t xml:space="preserve"> in short, the string of the academic dogma. </w:t>
      </w:r>
      <w:r w:rsidRPr="00866514">
        <w:rPr>
          <w:sz w:val="16"/>
        </w:rPr>
        <w:t xml:space="preserve">As W. E. B. Du </w:t>
      </w:r>
      <w:proofErr w:type="spellStart"/>
      <w:r w:rsidRPr="00866514">
        <w:rPr>
          <w:sz w:val="16"/>
        </w:rPr>
        <w:t>Bois</w:t>
      </w:r>
      <w:proofErr w:type="spellEnd"/>
      <w:r w:rsidRPr="00866514">
        <w:rPr>
          <w:sz w:val="16"/>
        </w:rPr>
        <w:t>, himself a committed activist who never abandoned the life of the mind, once wrote, “</w:t>
      </w:r>
      <w:r w:rsidRPr="00866514">
        <w:rPr>
          <w:rStyle w:val="StyleUnderline"/>
        </w:rPr>
        <w:t>Let us not beat wings in impotent frenzy” but “rather conquer the world by thought and brain and plan</w:t>
      </w:r>
      <w:r w:rsidRPr="00866514">
        <w:rPr>
          <w:sz w:val="16"/>
        </w:rPr>
        <w:t>.”1(96-8)</w:t>
      </w:r>
    </w:p>
    <w:p w14:paraId="26D4D77C" w14:textId="77777777" w:rsidR="00F4111D" w:rsidRPr="00866514" w:rsidRDefault="00F4111D" w:rsidP="00F4111D"/>
    <w:p w14:paraId="4E5B6805" w14:textId="77777777" w:rsidR="00F4111D" w:rsidRPr="00866514" w:rsidRDefault="00F4111D" w:rsidP="00F4111D"/>
    <w:p w14:paraId="09D907B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2E3A"/>
    <w:rsid w:val="000029E3"/>
    <w:rsid w:val="000029E8"/>
    <w:rsid w:val="00004225"/>
    <w:rsid w:val="000066CA"/>
    <w:rsid w:val="00007264"/>
    <w:rsid w:val="000076A9"/>
    <w:rsid w:val="00014FAD"/>
    <w:rsid w:val="00015D2A"/>
    <w:rsid w:val="0002490B"/>
    <w:rsid w:val="000256EB"/>
    <w:rsid w:val="00026465"/>
    <w:rsid w:val="00030204"/>
    <w:rsid w:val="000312A0"/>
    <w:rsid w:val="0003396C"/>
    <w:rsid w:val="00035337"/>
    <w:rsid w:val="00052E3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40E"/>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818"/>
    <w:rsid w:val="006D6AED"/>
    <w:rsid w:val="006E6D0B"/>
    <w:rsid w:val="006F126E"/>
    <w:rsid w:val="006F32C9"/>
    <w:rsid w:val="006F3834"/>
    <w:rsid w:val="006F5693"/>
    <w:rsid w:val="006F5D4C"/>
    <w:rsid w:val="006F693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2F3"/>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B8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4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72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11D"/>
    <w:rsid w:val="00F43EA3"/>
    <w:rsid w:val="00F50C55"/>
    <w:rsid w:val="00F57FFB"/>
    <w:rsid w:val="00F601E6"/>
    <w:rsid w:val="00F73954"/>
    <w:rsid w:val="00F94060"/>
    <w:rsid w:val="00FA56F6"/>
    <w:rsid w:val="00FB329D"/>
    <w:rsid w:val="00FC27E3"/>
    <w:rsid w:val="00FC74C7"/>
    <w:rsid w:val="00FD451D"/>
    <w:rsid w:val="00FD5B22"/>
    <w:rsid w:val="00FE1B01"/>
    <w:rsid w:val="00FF5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7F8CF"/>
  <w14:defaultImageDpi w14:val="300"/>
  <w15:docId w15:val="{5C2AC233-D4AF-2B47-86F8-DC9B8F20A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B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B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B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Heading 3 Char Char,Heading 3 Char Char Char Char Char Char,Citation Char Char,Heading 3 Char1 Char Char,Citation Char Char Char Char,Citation Char1 Char Char,Citation Char Char1,cites Char,citation Char,Char,Char1 Char"/>
    <w:basedOn w:val="Normal"/>
    <w:next w:val="Normal"/>
    <w:link w:val="Heading3Char"/>
    <w:uiPriority w:val="9"/>
    <w:unhideWhenUsed/>
    <w:qFormat/>
    <w:rsid w:val="00B77B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B77B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B81"/>
  </w:style>
  <w:style w:type="character" w:customStyle="1" w:styleId="Heading1Char">
    <w:name w:val="Heading 1 Char"/>
    <w:aliases w:val="Pocket Char"/>
    <w:basedOn w:val="DefaultParagraphFont"/>
    <w:link w:val="Heading1"/>
    <w:uiPriority w:val="9"/>
    <w:rsid w:val="00B77B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B81"/>
    <w:rPr>
      <w:rFonts w:ascii="Calibri" w:eastAsiaTheme="majorEastAsia" w:hAnsi="Calibri" w:cstheme="majorBidi"/>
      <w:b/>
      <w:bCs/>
      <w:sz w:val="44"/>
      <w:szCs w:val="44"/>
      <w:u w:val="double"/>
    </w:rPr>
  </w:style>
  <w:style w:type="character" w:customStyle="1" w:styleId="Heading3Char">
    <w:name w:val="Heading 3 Char"/>
    <w:aliases w:val="Block Char,Tags v 2 Char,3: Cite Char,Heading 3 Char Char Char,Heading 3 Char Char Char Char Char Char Char,Citation Char Char Char,Heading 3 Char1 Char Char Char,Citation Char Char Char Char Char,Citation Char1 Char Char Char,Char Char"/>
    <w:basedOn w:val="DefaultParagraphFont"/>
    <w:link w:val="Heading3"/>
    <w:uiPriority w:val="9"/>
    <w:rsid w:val="00B77B8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77B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B8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B77B8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B77B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7B81"/>
    <w:rPr>
      <w:color w:val="auto"/>
      <w:u w:val="none"/>
    </w:rPr>
  </w:style>
  <w:style w:type="character" w:styleId="Hyperlink">
    <w:name w:val="Hyperlink"/>
    <w:basedOn w:val="DefaultParagraphFont"/>
    <w:uiPriority w:val="99"/>
    <w:semiHidden/>
    <w:unhideWhenUsed/>
    <w:rsid w:val="00B77B81"/>
    <w:rPr>
      <w:color w:val="auto"/>
      <w:u w:val="none"/>
    </w:rPr>
  </w:style>
  <w:style w:type="paragraph" w:styleId="DocumentMap">
    <w:name w:val="Document Map"/>
    <w:basedOn w:val="Normal"/>
    <w:link w:val="DocumentMapChar"/>
    <w:uiPriority w:val="99"/>
    <w:semiHidden/>
    <w:unhideWhenUsed/>
    <w:rsid w:val="00B77B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B81"/>
    <w:rPr>
      <w:rFonts w:ascii="Lucida Grande" w:hAnsi="Lucida Grande" w:cs="Lucida Grande"/>
    </w:rPr>
  </w:style>
  <w:style w:type="paragraph" w:customStyle="1" w:styleId="Cites">
    <w:name w:val="Cites"/>
    <w:rsid w:val="00F4111D"/>
    <w:rPr>
      <w:rFonts w:ascii="Times New Roman" w:eastAsia="Times" w:hAnsi="Times New Roman" w:cs="Times New Roman"/>
      <w:noProof/>
      <w:sz w:val="20"/>
      <w:szCs w:val="20"/>
    </w:rPr>
  </w:style>
  <w:style w:type="paragraph" w:customStyle="1" w:styleId="Emphasis1">
    <w:name w:val="Emphasis1"/>
    <w:basedOn w:val="Normal"/>
    <w:link w:val="Emphasis"/>
    <w:autoRedefine/>
    <w:uiPriority w:val="20"/>
    <w:qFormat/>
    <w:rsid w:val="00F411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256E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FF5A3B"/>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11</Pages>
  <Words>5475</Words>
  <Characters>31213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11</cp:revision>
  <dcterms:created xsi:type="dcterms:W3CDTF">2021-10-09T01:03:00Z</dcterms:created>
  <dcterms:modified xsi:type="dcterms:W3CDTF">2021-10-09T14:43:00Z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