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27850" w14:textId="57634168" w:rsidR="0064621F" w:rsidRDefault="0064621F" w:rsidP="0064621F">
      <w:pPr>
        <w:pStyle w:val="Heading2"/>
      </w:pPr>
      <w:r>
        <w:t>Cap K</w:t>
      </w:r>
    </w:p>
    <w:p w14:paraId="5BAFB2A0" w14:textId="0D52B062" w:rsidR="0064621F" w:rsidRDefault="0064621F" w:rsidP="0064621F">
      <w:pPr>
        <w:pStyle w:val="Heading4"/>
      </w:pPr>
      <w:r>
        <w:t>The aff’s strike-focused politics</w:t>
      </w:r>
      <w:r w:rsidR="00D518B8">
        <w:t xml:space="preserve"> (e.g. in Bahn 19 and Tucker 13),</w:t>
      </w:r>
      <w:r>
        <w:t xml:space="preserve"> privatizes and atomizes worker struggle – it channels it towards specific employers rather than class domination as a whole while ensuring the dictatorship of the bourgeoisie by privileging alternative modes of settlement </w:t>
      </w:r>
      <w:r w:rsidRPr="00AF56DC">
        <w:rPr>
          <w:u w:val="single"/>
        </w:rPr>
        <w:t>outside and in spite of the specifics of the law</w:t>
      </w:r>
      <w:r>
        <w:t xml:space="preserve"> itself.</w:t>
      </w:r>
    </w:p>
    <w:p w14:paraId="7E648E98" w14:textId="77777777" w:rsidR="0064621F" w:rsidRPr="00AF56DC" w:rsidRDefault="0064621F" w:rsidP="0064621F">
      <w:pPr>
        <w:rPr>
          <w:rStyle w:val="Style13ptBold"/>
        </w:rPr>
      </w:pPr>
      <w:r w:rsidRPr="00AF56DC">
        <w:rPr>
          <w:rStyle w:val="Style13ptBold"/>
        </w:rPr>
        <w:t>Feldman, 94</w:t>
      </w:r>
    </w:p>
    <w:p w14:paraId="72BF61B0" w14:textId="77777777" w:rsidR="0064621F" w:rsidRPr="00AF56DC" w:rsidRDefault="0064621F" w:rsidP="0064621F">
      <w: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3313A289" w14:textId="77777777" w:rsidR="0064621F" w:rsidRPr="004C1813" w:rsidRDefault="0064621F" w:rsidP="0064621F">
      <w:pPr>
        <w:rPr>
          <w:sz w:val="16"/>
        </w:rPr>
      </w:pPr>
      <w:r w:rsidRPr="004C1813">
        <w:rPr>
          <w:sz w:val="16"/>
        </w:rPr>
        <w:t xml:space="preserve">In other ways, however, </w:t>
      </w:r>
      <w:r w:rsidRPr="00AF56DC">
        <w:rPr>
          <w:rStyle w:val="StyleUnderline"/>
        </w:rPr>
        <w:t>the liberal vision of labor law</w:t>
      </w:r>
      <w:r w:rsidRPr="004C1813">
        <w:rPr>
          <w:sz w:val="16"/>
        </w:rPr>
        <w:t xml:space="preserve"> that Justice Brennan exemplified </w:t>
      </w:r>
      <w:r w:rsidRPr="00AF56DC">
        <w:rPr>
          <w:rStyle w:val="StyleUnderline"/>
        </w:rPr>
        <w:t>has been severely limited.</w:t>
      </w:r>
      <w:r w:rsidRPr="004C1813">
        <w:rPr>
          <w:sz w:val="16"/>
        </w:rPr>
        <w:t xml:space="preserve"> 19 </w:t>
      </w:r>
      <w:r w:rsidRPr="00AF56DC">
        <w:rPr>
          <w:rStyle w:val="StyleUnderline"/>
        </w:rPr>
        <w:t>One obvious limitation, for instance, has been the Court's preference for arbitration.</w:t>
      </w:r>
      <w:r w:rsidRPr="00A17B19">
        <w:rPr>
          <w:rStyle w:val="Emphasis"/>
        </w:rPr>
        <w:t>20</w:t>
      </w:r>
    </w:p>
    <w:p w14:paraId="134F3684" w14:textId="77777777" w:rsidR="0064621F" w:rsidRPr="004C1813" w:rsidRDefault="0064621F" w:rsidP="0064621F">
      <w:pPr>
        <w:rPr>
          <w:rStyle w:val="Emphasis"/>
        </w:rPr>
      </w:pPr>
      <w:r w:rsidRPr="004C1813">
        <w:rPr>
          <w:rStyle w:val="Emphasis"/>
        </w:rPr>
        <w:t>***FOOTNOTE 20 STARTS HERE***</w:t>
      </w:r>
    </w:p>
    <w:p w14:paraId="60EB2A23" w14:textId="77777777" w:rsidR="0064621F" w:rsidRPr="004C1813" w:rsidRDefault="0064621F" w:rsidP="0064621F">
      <w:pPr>
        <w:rPr>
          <w:sz w:val="16"/>
        </w:rPr>
      </w:pPr>
      <w:r w:rsidRPr="004C1813">
        <w:rPr>
          <w:sz w:val="16"/>
        </w:rPr>
        <w:t xml:space="preserve">20. </w:t>
      </w:r>
      <w:r w:rsidRPr="00AF56DC">
        <w:rPr>
          <w:rStyle w:val="StyleUnderline"/>
        </w:rPr>
        <w:t xml:space="preserve">The </w:t>
      </w:r>
      <w:r w:rsidRPr="00A36AAD">
        <w:rPr>
          <w:rStyle w:val="StyleUnderline"/>
          <w:highlight w:val="green"/>
        </w:rPr>
        <w:t>Court</w:t>
      </w:r>
      <w:r w:rsidRPr="00A36AAD">
        <w:rPr>
          <w:rStyle w:val="StyleUnderline"/>
        </w:rPr>
        <w:t xml:space="preserve">'s tendency to </w:t>
      </w:r>
      <w:r w:rsidRPr="00A36AAD">
        <w:rPr>
          <w:rStyle w:val="StyleUnderline"/>
          <w:highlight w:val="green"/>
        </w:rPr>
        <w:t>privilege arbitration</w:t>
      </w:r>
      <w:r w:rsidRPr="00AF56DC">
        <w:rPr>
          <w:rStyle w:val="StyleUnderline"/>
        </w:rPr>
        <w:t xml:space="preserve"> has </w:t>
      </w:r>
      <w:r w:rsidRPr="00A36AAD">
        <w:rPr>
          <w:rStyle w:val="StyleUnderline"/>
          <w:highlight w:val="green"/>
        </w:rPr>
        <w:t>led</w:t>
      </w:r>
      <w:r w:rsidRPr="00AF56DC">
        <w:rPr>
          <w:rStyle w:val="StyleUnderline"/>
        </w:rPr>
        <w:t xml:space="preserve"> it </w:t>
      </w:r>
      <w:r w:rsidRPr="00A36AAD">
        <w:rPr>
          <w:rStyle w:val="StyleUnderline"/>
          <w:highlight w:val="green"/>
        </w:rPr>
        <w:t>to</w:t>
      </w:r>
      <w:r w:rsidRPr="00AF56DC">
        <w:rPr>
          <w:rStyle w:val="StyleUnderline"/>
        </w:rPr>
        <w:t xml:space="preserve"> </w:t>
      </w:r>
      <w:r w:rsidRPr="00AF56DC">
        <w:rPr>
          <w:rStyle w:val="Emphasis"/>
        </w:rPr>
        <w:t xml:space="preserve">impose </w:t>
      </w:r>
      <w:r w:rsidRPr="00A36AAD">
        <w:rPr>
          <w:rStyle w:val="Emphasis"/>
          <w:highlight w:val="green"/>
        </w:rPr>
        <w:t>legal limitation</w:t>
      </w:r>
      <w:r w:rsidRPr="00AF56DC">
        <w:rPr>
          <w:rStyle w:val="Emphasis"/>
        </w:rPr>
        <w:t>s</w:t>
      </w:r>
      <w:r w:rsidRPr="00AF56DC">
        <w:rPr>
          <w:rStyle w:val="StyleUnderline"/>
        </w:rPr>
        <w:t xml:space="preserve"> on the right to strike that are </w:t>
      </w:r>
      <w:r w:rsidRPr="00A36AAD">
        <w:rPr>
          <w:rStyle w:val="Emphasis"/>
          <w:highlight w:val="green"/>
        </w:rPr>
        <w:t xml:space="preserve">unsupported by </w:t>
      </w:r>
      <w:r w:rsidRPr="00A36AAD">
        <w:rPr>
          <w:rStyle w:val="Emphasis"/>
        </w:rPr>
        <w:t>the</w:t>
      </w:r>
      <w:r w:rsidRPr="00AF56DC">
        <w:rPr>
          <w:rStyle w:val="Emphasis"/>
        </w:rPr>
        <w:t xml:space="preserve"> language, policy, or history of the </w:t>
      </w:r>
      <w:r w:rsidRPr="00A36AAD">
        <w:rPr>
          <w:rStyle w:val="Emphasis"/>
          <w:highlight w:val="green"/>
        </w:rPr>
        <w:t>labor laws</w:t>
      </w:r>
      <w:r w:rsidRPr="00AF56DC">
        <w:rPr>
          <w:rStyle w:val="StyleUnderline"/>
        </w:rPr>
        <w:t>.</w:t>
      </w:r>
      <w:r w:rsidRPr="004C1813">
        <w:rPr>
          <w:sz w:val="16"/>
        </w:rPr>
        <w:t xml:space="preserve"> See Boys Mkts., Inc. v. Retail Clerks Union, Local 770, 398 U.S. 235 (1970); Gateway Coal Co. v. United Mine Workers of Am., 414 U.S. 368 (1974), discussed infra at part III.C. For criticism of the Court's weakening of the right to strike, see Matthew W. Finkin, Labor Policy and the Enervation of the Economic Strike, 1990 U. ILL. L. REV. 547, 548-49; JAMES B. ATLESON, VALUES &amp; AssuMiPTIONS IN AMERICAN LABOR LAW</w:t>
      </w:r>
    </w:p>
    <w:p w14:paraId="38BC65CB" w14:textId="77777777" w:rsidR="0064621F" w:rsidRPr="004C1813" w:rsidRDefault="0064621F" w:rsidP="0064621F">
      <w:pPr>
        <w:rPr>
          <w:rStyle w:val="Emphasis"/>
        </w:rPr>
      </w:pPr>
      <w:r w:rsidRPr="004C1813">
        <w:rPr>
          <w:rStyle w:val="Emphasis"/>
        </w:rPr>
        <w:t>***FOOTNOTE 20 ENDS HERE***</w:t>
      </w:r>
    </w:p>
    <w:p w14:paraId="2E99F7DC" w14:textId="77777777" w:rsidR="0064621F" w:rsidRPr="004C1813" w:rsidRDefault="0064621F" w:rsidP="0064621F">
      <w:pPr>
        <w:rPr>
          <w:rStyle w:val="StyleUnderline"/>
        </w:rPr>
      </w:pPr>
      <w:r w:rsidRPr="004C1813">
        <w:rPr>
          <w:sz w:val="16"/>
        </w:rPr>
        <w:t xml:space="preserve">(1983). Yet </w:t>
      </w:r>
      <w:r w:rsidRPr="00AF56DC">
        <w:rPr>
          <w:rStyle w:val="StyleUnderline"/>
        </w:rPr>
        <w:t>a different kind of limit also has been present</w:t>
      </w:r>
      <w:r w:rsidRPr="004C1813">
        <w:rPr>
          <w:sz w:val="16"/>
        </w:rPr>
        <w:t xml:space="preserve"> in the labor jurisprudence of the Court's liberal wing-a limit </w:t>
      </w:r>
      <w:r w:rsidRPr="00AF56DC">
        <w:rPr>
          <w:rStyle w:val="StyleUnderline"/>
        </w:rPr>
        <w:t>that is less obvious</w:t>
      </w:r>
      <w:r w:rsidRPr="004C1813">
        <w:rPr>
          <w:sz w:val="16"/>
        </w:rPr>
        <w:t xml:space="preserve">, usually has less immediate impact, </w:t>
      </w:r>
      <w:r w:rsidRPr="00AF56DC">
        <w:rPr>
          <w:rStyle w:val="StyleUnderline"/>
        </w:rPr>
        <w:t>but</w:t>
      </w:r>
      <w:r w:rsidRPr="004C1813">
        <w:rPr>
          <w:sz w:val="16"/>
        </w:rPr>
        <w:t xml:space="preserve"> that </w:t>
      </w:r>
      <w:r w:rsidRPr="00AF56DC">
        <w:rPr>
          <w:rStyle w:val="StyleUnderline"/>
        </w:rPr>
        <w:t>is</w:t>
      </w:r>
      <w:r w:rsidRPr="004C1813">
        <w:rPr>
          <w:sz w:val="16"/>
        </w:rPr>
        <w:t xml:space="preserve"> perhaps </w:t>
      </w:r>
      <w:r w:rsidRPr="00AF56DC">
        <w:rPr>
          <w:rStyle w:val="StyleUnderline"/>
        </w:rPr>
        <w:t xml:space="preserve">more deeply seated. The Court's privileging of </w:t>
      </w:r>
      <w:r w:rsidRPr="00A36AAD">
        <w:rPr>
          <w:rStyle w:val="StyleUnderline"/>
          <w:highlight w:val="green"/>
        </w:rPr>
        <w:t xml:space="preserve">arbitration </w:t>
      </w:r>
      <w:r w:rsidRPr="00A36AAD">
        <w:rPr>
          <w:rStyle w:val="Emphasis"/>
          <w:highlight w:val="green"/>
        </w:rPr>
        <w:t>restricts the means by which unions legally may act</w:t>
      </w:r>
      <w:r w:rsidRPr="00AF56DC">
        <w:rPr>
          <w:rStyle w:val="Emphasis"/>
        </w:rPr>
        <w:t xml:space="preserve"> in response</w:t>
      </w:r>
      <w:r w:rsidRPr="00AF56DC">
        <w:rPr>
          <w:rStyle w:val="StyleUnderline"/>
        </w:rPr>
        <w:t xml:space="preserve"> to concerns that are concededly legitimate. The </w:t>
      </w:r>
      <w:r w:rsidRPr="00A36AAD">
        <w:rPr>
          <w:rStyle w:val="Emphasis"/>
          <w:highlight w:val="green"/>
        </w:rPr>
        <w:t>limits</w:t>
      </w:r>
      <w:r w:rsidRPr="00AF56DC">
        <w:rPr>
          <w:rStyle w:val="StyleUnderline"/>
        </w:rPr>
        <w:t xml:space="preserve"> discussed here, by </w:t>
      </w:r>
      <w:r w:rsidRPr="00A36AAD">
        <w:rPr>
          <w:rStyle w:val="Emphasis"/>
        </w:rPr>
        <w:t>contrast</w:t>
      </w:r>
      <w:r w:rsidRPr="00AF56DC">
        <w:rPr>
          <w:rStyle w:val="StyleUnderline"/>
        </w:rPr>
        <w:t xml:space="preserve">, </w:t>
      </w:r>
      <w:r w:rsidRPr="00A36AAD">
        <w:rPr>
          <w:rStyle w:val="StyleUnderline"/>
          <w:highlight w:val="green"/>
        </w:rPr>
        <w:t>define the legitimate boundaries of collective actions</w:t>
      </w:r>
      <w:r w:rsidRPr="00AF56DC">
        <w:rPr>
          <w:rStyle w:val="StyleUnderline"/>
        </w:rPr>
        <w:t xml:space="preserve"> and collective concerns. </w:t>
      </w:r>
      <w:r w:rsidRPr="004C1813">
        <w:rPr>
          <w:sz w:val="16"/>
        </w:rPr>
        <w:t xml:space="preserve">The cases discussed here reflect the liberal doctrine that </w:t>
      </w:r>
      <w:r w:rsidRPr="00A36AAD">
        <w:rPr>
          <w:rStyle w:val="StyleUnderline"/>
          <w:highlight w:val="green"/>
        </w:rPr>
        <w:t>labor law protects unions</w:t>
      </w:r>
      <w:r w:rsidRPr="00AF56DC">
        <w:rPr>
          <w:rStyle w:val="StyleUnderline"/>
        </w:rPr>
        <w:t xml:space="preserve"> </w:t>
      </w:r>
      <w:r w:rsidRPr="00A36AAD">
        <w:rPr>
          <w:rStyle w:val="Emphasis"/>
          <w:highlight w:val="green"/>
        </w:rPr>
        <w:t>only</w:t>
      </w:r>
      <w:r w:rsidRPr="00AF56DC">
        <w:rPr>
          <w:rStyle w:val="Emphasis"/>
        </w:rPr>
        <w:t xml:space="preserve"> insofar </w:t>
      </w:r>
      <w:r w:rsidRPr="00A36AAD">
        <w:rPr>
          <w:rStyle w:val="Emphasis"/>
          <w:highlight w:val="green"/>
        </w:rPr>
        <w:t>as they limit their role to</w:t>
      </w:r>
      <w:r w:rsidRPr="00AF56DC">
        <w:rPr>
          <w:rStyle w:val="Emphasis"/>
        </w:rPr>
        <w:t xml:space="preserve"> that of </w:t>
      </w:r>
      <w:r w:rsidRPr="00A36AAD">
        <w:rPr>
          <w:rStyle w:val="Emphasis"/>
          <w:highlight w:val="green"/>
        </w:rPr>
        <w:t>representative of the employees</w:t>
      </w:r>
      <w:r w:rsidRPr="00AF56DC">
        <w:rPr>
          <w:rStyle w:val="Emphasis"/>
        </w:rPr>
        <w:t xml:space="preserve"> of an individual employer</w:t>
      </w:r>
      <w:r w:rsidRPr="00AF56DC">
        <w:rPr>
          <w:rStyle w:val="StyleUnderline"/>
        </w:rPr>
        <w:t xml:space="preserve">, and that </w:t>
      </w:r>
      <w:r w:rsidRPr="00AF56DC">
        <w:rPr>
          <w:rStyle w:val="Emphasis"/>
        </w:rPr>
        <w:t xml:space="preserve">the </w:t>
      </w:r>
      <w:r w:rsidRPr="00A36AAD">
        <w:rPr>
          <w:rStyle w:val="Emphasis"/>
          <w:highlight w:val="green"/>
        </w:rPr>
        <w:t>law</w:t>
      </w:r>
      <w:r w:rsidRPr="00AF56DC">
        <w:rPr>
          <w:rStyle w:val="Emphasis"/>
        </w:rPr>
        <w:t xml:space="preserve"> will </w:t>
      </w:r>
      <w:r w:rsidRPr="00A36AAD">
        <w:rPr>
          <w:rStyle w:val="Emphasis"/>
          <w:highlight w:val="green"/>
        </w:rPr>
        <w:t>resist any</w:t>
      </w:r>
      <w:r w:rsidRPr="00AF56DC">
        <w:rPr>
          <w:rStyle w:val="Emphasis"/>
        </w:rPr>
        <w:t xml:space="preserve"> union </w:t>
      </w:r>
      <w:r w:rsidRPr="00A36AAD">
        <w:rPr>
          <w:rStyle w:val="Emphasis"/>
          <w:highlight w:val="green"/>
        </w:rPr>
        <w:t>attempt to move beyond this</w:t>
      </w:r>
      <w:r w:rsidRPr="00AF56DC">
        <w:rPr>
          <w:rStyle w:val="Emphasis"/>
        </w:rPr>
        <w:t xml:space="preserve"> limitation</w:t>
      </w:r>
      <w:r w:rsidRPr="00AF56DC">
        <w:rPr>
          <w:rStyle w:val="StyleUnderline"/>
        </w:rPr>
        <w:t xml:space="preserve">. </w:t>
      </w:r>
      <w:r w:rsidRPr="004C1813">
        <w:rPr>
          <w:rStyle w:val="StyleUnderline"/>
        </w:rPr>
        <w:t>That doctrine rejects protection when the underlying issue implicates the proper role of unions in American society.</w:t>
      </w:r>
    </w:p>
    <w:p w14:paraId="63C687F7" w14:textId="77777777" w:rsidR="0064621F" w:rsidRPr="004C1813" w:rsidRDefault="0064621F" w:rsidP="0064621F">
      <w:pPr>
        <w:rPr>
          <w:sz w:val="16"/>
        </w:rPr>
      </w:pPr>
      <w:r w:rsidRPr="004C1813">
        <w:rPr>
          <w:rStyle w:val="StyleUnderline"/>
        </w:rPr>
        <w:t>That question emerges in a variety of contexts.</w:t>
      </w:r>
      <w:r w:rsidRPr="004C1813">
        <w:rPr>
          <w:sz w:val="16"/>
        </w:rPr>
        <w:t xml:space="preserve"> In some, a broad definition of unions' societal function may require, or may seem to require, limiting individual rights;</w:t>
      </w:r>
      <w:r w:rsidRPr="00A17B19">
        <w:rPr>
          <w:rStyle w:val="Emphasis"/>
        </w:rPr>
        <w:t>21</w:t>
      </w:r>
      <w:r w:rsidRPr="004C1813">
        <w:rPr>
          <w:sz w:val="16"/>
        </w:rPr>
        <w:t xml:space="preserve"> in others, the Court's conclusion, or something very similar to it, is so clearly required by statute that the conclusion cannot be ascribed to the conscious or unconscious ideological views of the Justices.22</w:t>
      </w:r>
    </w:p>
    <w:p w14:paraId="525AEECA" w14:textId="77777777" w:rsidR="0064621F" w:rsidRPr="004C1813" w:rsidRDefault="0064621F" w:rsidP="0064621F">
      <w:pPr>
        <w:rPr>
          <w:rStyle w:val="Emphasis"/>
        </w:rPr>
      </w:pPr>
      <w:r w:rsidRPr="004C1813">
        <w:rPr>
          <w:rStyle w:val="Emphasis"/>
        </w:rPr>
        <w:t>***FOOTNOTE 21 STARTS HERE***</w:t>
      </w:r>
    </w:p>
    <w:p w14:paraId="05878FFB" w14:textId="77777777" w:rsidR="0064621F" w:rsidRPr="004C1813" w:rsidRDefault="0064621F" w:rsidP="0064621F">
      <w:pPr>
        <w:rPr>
          <w:sz w:val="16"/>
        </w:rPr>
      </w:pPr>
      <w:r w:rsidRPr="004C1813">
        <w:rPr>
          <w:sz w:val="16"/>
        </w:rPr>
        <w:t xml:space="preserve">21. When such a conflict is actually present, the proper place to draw the line is fairly subject to debate; </w:t>
      </w:r>
      <w:r w:rsidRPr="004C1813">
        <w:rPr>
          <w:rStyle w:val="StyleUnderline"/>
        </w:rPr>
        <w:t>a judge determined to protect both strong unions and individual employee rights might resolve apparent conflicts between the two in different ways without forfeiting a claim of taking each seriously.</w:t>
      </w:r>
      <w:r w:rsidRPr="004C1813">
        <w:rPr>
          <w:sz w:val="16"/>
        </w:rPr>
        <w:t xml:space="preserve"> See infra notes 237-41; cf Emporium Capwell Co. v. Western Addition Community Org., 420 U.S. 50 (1975).</w:t>
      </w:r>
    </w:p>
    <w:p w14:paraId="3CAB466F" w14:textId="77777777" w:rsidR="0064621F" w:rsidRPr="004C1813" w:rsidRDefault="0064621F" w:rsidP="0064621F">
      <w:pPr>
        <w:rPr>
          <w:rStyle w:val="Emphasis"/>
        </w:rPr>
      </w:pPr>
      <w:r w:rsidRPr="004C1813">
        <w:rPr>
          <w:rStyle w:val="Emphasis"/>
        </w:rPr>
        <w:t>***FOOTNOTE 21 ENDS HERE***</w:t>
      </w:r>
    </w:p>
    <w:p w14:paraId="11B9D749" w14:textId="77777777" w:rsidR="0064621F" w:rsidRPr="004C1813" w:rsidRDefault="0064621F" w:rsidP="0064621F">
      <w:pPr>
        <w:rPr>
          <w:sz w:val="16"/>
        </w:rPr>
      </w:pPr>
      <w:r w:rsidRPr="004C1813">
        <w:rPr>
          <w:sz w:val="16"/>
        </w:rPr>
        <w:t xml:space="preserve">At other times, however, </w:t>
      </w:r>
      <w:r w:rsidRPr="004C1813">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4C1813">
        <w:rPr>
          <w:sz w:val="16"/>
        </w:rPr>
        <w:t xml:space="preserve"> In some cases this desire to narrow the sphere of union activity is central to the Court's reasoning; in others, it is a subsidiary theme, or is present only as an underlying assumption, unstated and perhaps unconscious, whose presence helps account for the result reached.</w:t>
      </w:r>
    </w:p>
    <w:p w14:paraId="2184BF86" w14:textId="77777777" w:rsidR="0064621F" w:rsidRPr="004C1813" w:rsidRDefault="0064621F" w:rsidP="0064621F">
      <w:pPr>
        <w:rPr>
          <w:sz w:val="16"/>
        </w:rPr>
      </w:pPr>
      <w:r w:rsidRPr="004C1813">
        <w:rPr>
          <w:sz w:val="16"/>
        </w:rPr>
        <w:t xml:space="preserve">This article examines what the members of the Supreme Court who have been identified with its liberal wing have said explicitly or by necessary implication about what is the legitimate sphere of union activity in American life. </w:t>
      </w:r>
      <w:r w:rsidRPr="00A36AAD">
        <w:rPr>
          <w:rStyle w:val="StyleUnderline"/>
          <w:highlight w:val="green"/>
        </w:rPr>
        <w:t xml:space="preserve">This </w:t>
      </w:r>
      <w:r w:rsidRPr="00A36AAD">
        <w:rPr>
          <w:rStyle w:val="Emphasis"/>
          <w:highlight w:val="green"/>
        </w:rPr>
        <w:t>vision</w:t>
      </w:r>
      <w:r w:rsidRPr="004C1813">
        <w:rPr>
          <w:rStyle w:val="Emphasis"/>
        </w:rPr>
        <w:t xml:space="preserve"> of the role that unions should play in society </w:t>
      </w:r>
      <w:r w:rsidRPr="00A36AAD">
        <w:rPr>
          <w:rStyle w:val="Emphasis"/>
          <w:highlight w:val="green"/>
        </w:rPr>
        <w:t>has</w:t>
      </w:r>
      <w:r w:rsidRPr="004C1813">
        <w:rPr>
          <w:rStyle w:val="Emphasis"/>
        </w:rPr>
        <w:t xml:space="preserve"> both </w:t>
      </w:r>
      <w:r w:rsidRPr="00A36AAD">
        <w:rPr>
          <w:rStyle w:val="Emphasis"/>
          <w:highlight w:val="green"/>
        </w:rPr>
        <w:t>practical and ideological consequences</w:t>
      </w:r>
      <w:r w:rsidRPr="004C1813">
        <w:rPr>
          <w:rStyle w:val="StyleUnderline"/>
        </w:rPr>
        <w:t xml:space="preserve">. Modern labor </w:t>
      </w:r>
      <w:r w:rsidRPr="00A36AAD">
        <w:rPr>
          <w:rStyle w:val="StyleUnderline"/>
          <w:highlight w:val="green"/>
        </w:rPr>
        <w:t>law</w:t>
      </w:r>
      <w:r w:rsidRPr="004C1813">
        <w:rPr>
          <w:rStyle w:val="StyleUnderline"/>
        </w:rPr>
        <w:t xml:space="preserve">, faithful to the Wagner Act's premises, aims to </w:t>
      </w:r>
      <w:r w:rsidRPr="00A36AAD">
        <w:rPr>
          <w:rStyle w:val="Emphasis"/>
          <w:highlight w:val="green"/>
        </w:rPr>
        <w:t xml:space="preserve">particularize </w:t>
      </w:r>
      <w:r w:rsidRPr="00A36AAD">
        <w:rPr>
          <w:rStyle w:val="Emphasis"/>
        </w:rPr>
        <w:t xml:space="preserve">rather than generalize workers' </w:t>
      </w:r>
      <w:r w:rsidRPr="00A36AAD">
        <w:rPr>
          <w:rStyle w:val="Emphasis"/>
          <w:highlight w:val="green"/>
        </w:rPr>
        <w:t>struggles</w:t>
      </w:r>
      <w:r w:rsidRPr="004C1813">
        <w:rPr>
          <w:rStyle w:val="StyleUnderline"/>
        </w:rPr>
        <w:t xml:space="preserve">; it directs them towards their </w:t>
      </w:r>
      <w:r w:rsidRPr="004C1813">
        <w:rPr>
          <w:rStyle w:val="Emphasis"/>
        </w:rPr>
        <w:t xml:space="preserve">specific relationship to their employer, </w:t>
      </w:r>
      <w:r w:rsidRPr="00A36AAD">
        <w:rPr>
          <w:rStyle w:val="Emphasis"/>
          <w:highlight w:val="green"/>
        </w:rPr>
        <w:t xml:space="preserve">rather than to the </w:t>
      </w:r>
      <w:r w:rsidRPr="00A36AAD">
        <w:rPr>
          <w:rStyle w:val="Emphasis"/>
        </w:rPr>
        <w:t xml:space="preserve">larger </w:t>
      </w:r>
      <w:r w:rsidRPr="00A36AAD">
        <w:rPr>
          <w:rStyle w:val="Emphasis"/>
          <w:highlight w:val="green"/>
        </w:rPr>
        <w:t xml:space="preserve">relationship of </w:t>
      </w:r>
      <w:r w:rsidRPr="00A36AAD">
        <w:rPr>
          <w:rStyle w:val="Emphasis"/>
        </w:rPr>
        <w:t xml:space="preserve">their </w:t>
      </w:r>
      <w:r w:rsidRPr="00A36AAD">
        <w:rPr>
          <w:rStyle w:val="Emphasis"/>
          <w:highlight w:val="green"/>
        </w:rPr>
        <w:t>class</w:t>
      </w:r>
      <w:r w:rsidRPr="004C1813">
        <w:rPr>
          <w:rStyle w:val="StyleUnderline"/>
        </w:rPr>
        <w:t xml:space="preserve"> to employers and to work; it </w:t>
      </w:r>
      <w:r w:rsidRPr="00A36AAD">
        <w:rPr>
          <w:rStyle w:val="Emphasis"/>
          <w:sz w:val="28"/>
          <w:highlight w:val="green"/>
        </w:rPr>
        <w:t xml:space="preserve">privatizes and depoliticizes </w:t>
      </w:r>
      <w:r w:rsidRPr="00A36AAD">
        <w:rPr>
          <w:rStyle w:val="Emphasis"/>
          <w:sz w:val="28"/>
        </w:rPr>
        <w:t xml:space="preserve">those </w:t>
      </w:r>
      <w:r w:rsidRPr="00A36AAD">
        <w:rPr>
          <w:rStyle w:val="Emphasis"/>
          <w:sz w:val="28"/>
          <w:highlight w:val="green"/>
        </w:rPr>
        <w:t>struggles</w:t>
      </w:r>
      <w:r w:rsidRPr="004C1813">
        <w:rPr>
          <w:rStyle w:val="StyleUnderline"/>
        </w:rPr>
        <w:t>.</w:t>
      </w:r>
      <w:r w:rsidRPr="00A17B19">
        <w:rPr>
          <w:rStyle w:val="Emphasis"/>
        </w:rPr>
        <w:t>23</w:t>
      </w:r>
    </w:p>
    <w:p w14:paraId="7CB42D66" w14:textId="77777777" w:rsidR="0064621F" w:rsidRPr="004C1813" w:rsidRDefault="0064621F" w:rsidP="0064621F">
      <w:pPr>
        <w:rPr>
          <w:rStyle w:val="Emphasis"/>
        </w:rPr>
      </w:pPr>
      <w:r w:rsidRPr="004C1813">
        <w:rPr>
          <w:rStyle w:val="Emphasis"/>
        </w:rPr>
        <w:t>***FOOTNOTE 23 STARTS HERE***</w:t>
      </w:r>
    </w:p>
    <w:p w14:paraId="273EAB53" w14:textId="77777777" w:rsidR="0064621F" w:rsidRPr="004C1813" w:rsidRDefault="0064621F" w:rsidP="0064621F">
      <w:pPr>
        <w:rPr>
          <w:sz w:val="16"/>
        </w:rPr>
      </w:pPr>
      <w:r w:rsidRPr="004C1813">
        <w:rPr>
          <w:sz w:val="16"/>
        </w:rPr>
        <w:t xml:space="preserve">23. It is in this sense that I think the frequently voiced point of authors associated with the Critical Legal Studies movement is correct. </w:t>
      </w:r>
      <w:r w:rsidRPr="004C1813">
        <w:rPr>
          <w:rStyle w:val="StyleUnderline"/>
        </w:rPr>
        <w:t>It is not that workers' struggles are channeled to arbitration rather than to a public body like the National Labor Relations Board (NLRB)</w:t>
      </w:r>
      <w:r w:rsidRPr="004C1813">
        <w:rPr>
          <w:sz w:val="16"/>
        </w:rPr>
        <w:t xml:space="preserve">, see Katherine Van Wezel Stone, The Post-War Paradigm in American Labor Law, 90 YALE L.J. 1509 (1981). </w:t>
      </w:r>
      <w:r w:rsidRPr="004C1813">
        <w:rPr>
          <w:rStyle w:val="StyleUnderline"/>
        </w:rPr>
        <w:t xml:space="preserve">but rather that </w:t>
      </w:r>
      <w:r w:rsidRPr="00A36AAD">
        <w:rPr>
          <w:rStyle w:val="Emphasis"/>
        </w:rPr>
        <w:t>whatever method workers employ</w:t>
      </w:r>
      <w:r w:rsidRPr="004C1813">
        <w:rPr>
          <w:rStyle w:val="Emphasis"/>
        </w:rPr>
        <w:t>-even including a strike</w:t>
      </w:r>
      <w:r w:rsidRPr="004C1813">
        <w:rPr>
          <w:rStyle w:val="StyleUnderline"/>
        </w:rPr>
        <w:t xml:space="preserve"> or other collective job actions-the </w:t>
      </w:r>
      <w:r w:rsidRPr="004C1813">
        <w:rPr>
          <w:rStyle w:val="Emphasis"/>
        </w:rPr>
        <w:t>locus of the struggle remains the particular workplace or employer</w:t>
      </w:r>
      <w:r w:rsidRPr="004C1813">
        <w:rPr>
          <w:rStyle w:val="StyleUnderline"/>
        </w:rPr>
        <w:t xml:space="preserve">. It is in this sense that </w:t>
      </w:r>
      <w:r w:rsidRPr="00A36AAD">
        <w:rPr>
          <w:rStyle w:val="Emphasis"/>
          <w:highlight w:val="green"/>
        </w:rPr>
        <w:t>workers' struggles are channeled away from "political" dimensions</w:t>
      </w:r>
      <w:r w:rsidRPr="00A36AAD">
        <w:rPr>
          <w:rStyle w:val="StyleUnderline"/>
          <w:highlight w:val="green"/>
        </w:rPr>
        <w:t>.</w:t>
      </w:r>
    </w:p>
    <w:p w14:paraId="2A3F6000" w14:textId="77777777" w:rsidR="0064621F" w:rsidRPr="004C1813" w:rsidRDefault="0064621F" w:rsidP="0064621F">
      <w:pPr>
        <w:rPr>
          <w:rStyle w:val="Emphasis"/>
        </w:rPr>
      </w:pPr>
      <w:r w:rsidRPr="004C1813">
        <w:rPr>
          <w:rStyle w:val="Emphasis"/>
        </w:rPr>
        <w:t>***FOOTNOTE 23 ENDS HERE***</w:t>
      </w:r>
    </w:p>
    <w:p w14:paraId="5C52B977" w14:textId="77777777" w:rsidR="0064621F" w:rsidRPr="004C1813" w:rsidRDefault="0064621F" w:rsidP="0064621F">
      <w:pPr>
        <w:rPr>
          <w:sz w:val="16"/>
        </w:rPr>
      </w:pPr>
      <w:r w:rsidRPr="004C1813">
        <w:rPr>
          <w:sz w:val="16"/>
        </w:rPr>
        <w:t xml:space="preserve">Given the contextual limitations mentioned, this </w:t>
      </w:r>
      <w:r w:rsidRPr="004C1813">
        <w:rPr>
          <w:rStyle w:val="StyleUnderline"/>
        </w:rPr>
        <w:t>analysis</w:t>
      </w:r>
      <w:r w:rsidRPr="004C1813">
        <w:rPr>
          <w:sz w:val="16"/>
        </w:rPr>
        <w:t xml:space="preserve"> necessarily must be cautious. It </w:t>
      </w:r>
      <w:r w:rsidRPr="004C1813">
        <w:rPr>
          <w:rStyle w:val="StyleUnderline"/>
        </w:rPr>
        <w:t xml:space="preserve">must take account of the </w:t>
      </w:r>
      <w:r w:rsidRPr="00A36AAD">
        <w:rPr>
          <w:rStyle w:val="Emphasis"/>
        </w:rPr>
        <w:t>constraints of statutory language</w:t>
      </w:r>
      <w:r w:rsidRPr="004C1813">
        <w:rPr>
          <w:rStyle w:val="StyleUnderline"/>
        </w:rPr>
        <w:t xml:space="preserve"> and congressional intent and, where applicable, of judicial deference to the decisions of the NLRB. </w:t>
      </w:r>
      <w:r w:rsidRPr="004C1813">
        <w:rPr>
          <w:sz w:val="16"/>
        </w:rPr>
        <w:t xml:space="preserve">24 This </w:t>
      </w:r>
      <w:r w:rsidRPr="004C1813">
        <w:rPr>
          <w:rStyle w:val="StyleUnderline"/>
        </w:rPr>
        <w:t xml:space="preserve">analysis also must </w:t>
      </w:r>
      <w:r w:rsidRPr="004C1813">
        <w:rPr>
          <w:rStyle w:val="Emphasis"/>
        </w:rPr>
        <w:t>recognize the presence of other policy or ideological considerations</w:t>
      </w:r>
      <w:r w:rsidRPr="004C1813">
        <w:rPr>
          <w:rStyle w:val="StyleUnderline"/>
        </w:rPr>
        <w:t xml:space="preserve"> that are unrelated to the theme of limiting the breadth of union concerns.</w:t>
      </w:r>
      <w:r w:rsidRPr="004C1813">
        <w:rPr>
          <w:sz w:val="16"/>
        </w:rPr>
        <w:t xml:space="preserve"> Nonetheless, this theme is demonstrably present in a wide variety of legal settings, transecting the doctrinal categorizations that abound in labor law.</w:t>
      </w:r>
    </w:p>
    <w:p w14:paraId="6CA1DF6C" w14:textId="77777777" w:rsidR="0064621F" w:rsidRDefault="0064621F" w:rsidP="0064621F"/>
    <w:p w14:paraId="1905203B" w14:textId="77777777" w:rsidR="0064621F" w:rsidRDefault="0064621F" w:rsidP="0064621F">
      <w:pPr>
        <w:pStyle w:val="Heading4"/>
      </w:pPr>
      <w:r>
        <w:t xml:space="preserve">Rights-focus on labor organizing represents </w:t>
      </w:r>
      <w:r w:rsidRPr="00AE11EA">
        <w:rPr>
          <w:u w:val="single"/>
        </w:rPr>
        <w:t>legislative capture</w:t>
      </w:r>
      <w:r>
        <w:t xml:space="preserve"> – it reinscribes the ontological domination of the state through cooption and interpretation of revolutionary struggle by the law – that alienates movement organizers from each other, demobilizing radical struggle.</w:t>
      </w:r>
    </w:p>
    <w:p w14:paraId="74B243C8" w14:textId="77777777" w:rsidR="0064621F" w:rsidRPr="00AE11EA" w:rsidRDefault="0064621F" w:rsidP="0064621F">
      <w:pPr>
        <w:rPr>
          <w:rStyle w:val="Style13ptBold"/>
        </w:rPr>
      </w:pPr>
      <w:r w:rsidRPr="00AE11EA">
        <w:rPr>
          <w:rStyle w:val="Style13ptBold"/>
        </w:rPr>
        <w:t>Gabel, 84</w:t>
      </w:r>
    </w:p>
    <w:p w14:paraId="75DF5361" w14:textId="77777777" w:rsidR="0064621F" w:rsidRDefault="0064621F" w:rsidP="0064621F">
      <w:r>
        <w:t xml:space="preserve">[Peter, Prof. Law @ New College of California School of Law, San Francisco: “The Phenomenology of Rights-Consciousness and the Pact of the Withdrawn Selves,” Texas Law Review 62, no. 8 (May 1984). </w:t>
      </w:r>
      <w:hyperlink r:id="rId9" w:history="1">
        <w:r w:rsidRPr="00235889">
          <w:rPr>
            <w:rStyle w:val="Hyperlink"/>
          </w:rPr>
          <w:t>https://heinonline.org/HOL/Page?handle=hein.journals/tlr62&amp;div=65&amp;g_sent=1&amp;casa_token=&amp;collection=journals]//AD</w:t>
        </w:r>
      </w:hyperlink>
    </w:p>
    <w:p w14:paraId="138E96AB" w14:textId="77777777" w:rsidR="0064621F" w:rsidRPr="00AE11EA" w:rsidRDefault="0064621F" w:rsidP="0064621F">
      <w:r>
        <w:t>*edited for offensive language</w:t>
      </w:r>
    </w:p>
    <w:p w14:paraId="6036DD49" w14:textId="77777777" w:rsidR="0064621F" w:rsidRPr="00602784" w:rsidRDefault="0064621F" w:rsidP="0064621F">
      <w:pPr>
        <w:rPr>
          <w:sz w:val="16"/>
        </w:rPr>
      </w:pPr>
      <w:r w:rsidRPr="00602784">
        <w:rPr>
          <w:sz w:val="16"/>
        </w:rPr>
        <w:t>B. The Strategy of State Officials: Pseudo-Recognition and Containment by Interpretation</w:t>
      </w:r>
    </w:p>
    <w:p w14:paraId="33D41815" w14:textId="77777777" w:rsidR="0064621F" w:rsidRPr="00602784" w:rsidRDefault="0064621F" w:rsidP="0064621F">
      <w:pPr>
        <w:rPr>
          <w:sz w:val="16"/>
        </w:rPr>
      </w:pPr>
      <w:r w:rsidRPr="00005AD3">
        <w:rPr>
          <w:rStyle w:val="Emphasis"/>
          <w:highlight w:val="green"/>
        </w:rPr>
        <w:t xml:space="preserve">Rights-victories </w:t>
      </w:r>
      <w:r w:rsidRPr="00005AD3">
        <w:rPr>
          <w:rStyle w:val="Emphasis"/>
        </w:rPr>
        <w:t xml:space="preserve">can </w:t>
      </w:r>
      <w:r w:rsidRPr="00005AD3">
        <w:rPr>
          <w:rStyle w:val="Emphasis"/>
          <w:highlight w:val="green"/>
        </w:rPr>
        <w:t>facilitate</w:t>
      </w:r>
      <w:r w:rsidRPr="001A681E">
        <w:rPr>
          <w:rStyle w:val="Emphasis"/>
        </w:rPr>
        <w:t xml:space="preserve"> a movement's </w:t>
      </w:r>
      <w:r w:rsidRPr="00005AD3">
        <w:rPr>
          <w:rStyle w:val="Emphasis"/>
          <w:highlight w:val="green"/>
        </w:rPr>
        <w:t>cooptation</w:t>
      </w:r>
      <w:r w:rsidRPr="00005AD3">
        <w:rPr>
          <w:rStyle w:val="StyleUnderline"/>
          <w:highlight w:val="green"/>
        </w:rPr>
        <w:t xml:space="preserve"> by tempting the</w:t>
      </w:r>
      <w:r w:rsidRPr="001A681E">
        <w:rPr>
          <w:rStyle w:val="StyleUnderline"/>
        </w:rPr>
        <w:t xml:space="preserve"> </w:t>
      </w:r>
      <w:r w:rsidRPr="00005AD3">
        <w:rPr>
          <w:rStyle w:val="StyleUnderline"/>
          <w:highlight w:val="green"/>
        </w:rPr>
        <w:t>movement to "return</w:t>
      </w:r>
      <w:r w:rsidRPr="001A681E">
        <w:rPr>
          <w:rStyle w:val="StyleUnderline"/>
        </w:rPr>
        <w:t xml:space="preserve">" its </w:t>
      </w:r>
      <w:r w:rsidRPr="00005AD3">
        <w:rPr>
          <w:rStyle w:val="StyleUnderline"/>
          <w:highlight w:val="green"/>
        </w:rPr>
        <w:t>power to the State</w:t>
      </w:r>
      <w:r w:rsidRPr="001A681E">
        <w:rPr>
          <w:rStyle w:val="StyleUnderline"/>
        </w:rPr>
        <w:t xml:space="preserve"> in exchange for </w:t>
      </w:r>
      <w:r w:rsidRPr="00602784">
        <w:rPr>
          <w:sz w:val="16"/>
        </w:rPr>
        <w:t xml:space="preserve">what I will call </w:t>
      </w:r>
      <w:r w:rsidRPr="001A681E">
        <w:rPr>
          <w:rStyle w:val="StyleUnderline"/>
        </w:rPr>
        <w:t>a pseudo-recognition of the movement's particular demands.</w:t>
      </w:r>
      <w:r w:rsidRPr="00602784">
        <w:rPr>
          <w:sz w:val="16"/>
        </w:rPr>
        <w:t xml:space="preserve"> I use the term "the State" here, just as I have earlier, to refer not to a collection of officials conceived as a conceptual unit, but to the projected image of authority that these officials "speak for" and that alienated consciousness "believes in" to provide itself with an illusory political foundation. This collectively believed-in authority serves as the political vehicle for opposing the internal development of the movement precisely to the degree that the group as a whole feels the need to resist the sense of possibility awakened by the movement's energy.</w:t>
      </w:r>
    </w:p>
    <w:p w14:paraId="6AAC99F2" w14:textId="77777777" w:rsidR="0064621F" w:rsidRPr="006C29FA" w:rsidRDefault="0064621F" w:rsidP="0064621F">
      <w:pPr>
        <w:rPr>
          <w:rStyle w:val="StyleUnderline"/>
        </w:rPr>
      </w:pPr>
      <w:r w:rsidRPr="006C29FA">
        <w:rPr>
          <w:rStyle w:val="StyleUnderline"/>
        </w:rPr>
        <w:t>During the movement's rising period,</w:t>
      </w:r>
      <w:r w:rsidRPr="00602784">
        <w:rPr>
          <w:sz w:val="16"/>
        </w:rPr>
        <w:t xml:space="preserve"> the need to remain alienated continues to exist in each of us, including those at the movement's core, but its intensity is distributed throughout the group as a whole according to "social position," understood in a strictly experiential sense. For insofar as the movement initially finds the conviction to discover itself and "arise" through an affirmation of its difference from the rest of the group, it provokes a complex reaction in the group as a whole that depends in part upon how each person feels "positioned" in relation to the movement's particularity. </w:t>
      </w:r>
      <w:r w:rsidRPr="006C29FA">
        <w:rPr>
          <w:rStyle w:val="StyleUnderline"/>
        </w:rPr>
        <w:t>While each movement as a movement aims at universality, the demands that emerge from its alienated particularity are aimed against others in their alienated particularity in a way that both [silences]</w:t>
      </w:r>
      <w:r w:rsidRPr="00602784">
        <w:rPr>
          <w:sz w:val="16"/>
        </w:rPr>
        <w:t xml:space="preserve"> </w:t>
      </w:r>
      <w:r w:rsidRPr="00602784">
        <w:rPr>
          <w:strike/>
          <w:sz w:val="16"/>
        </w:rPr>
        <w:t>mutes</w:t>
      </w:r>
      <w:r w:rsidRPr="00602784">
        <w:rPr>
          <w:sz w:val="16"/>
        </w:rPr>
        <w:t xml:space="preserve"> (in some locations) </w:t>
      </w:r>
      <w:r w:rsidRPr="006C29FA">
        <w:rPr>
          <w:rStyle w:val="StyleUnderline"/>
        </w:rPr>
        <w:t>and accentuates</w:t>
      </w:r>
      <w:r w:rsidRPr="00602784">
        <w:rPr>
          <w:sz w:val="16"/>
        </w:rPr>
        <w:t xml:space="preserve"> (in other locations) </w:t>
      </w:r>
      <w:r w:rsidRPr="006C29FA">
        <w:rPr>
          <w:rStyle w:val="StyleUnderline"/>
        </w:rPr>
        <w:t xml:space="preserve">the movement's transformative appeal. </w:t>
      </w:r>
      <w:r w:rsidRPr="00602784">
        <w:rPr>
          <w:sz w:val="16"/>
        </w:rPr>
        <w:t xml:space="preserve">For example, a workers' movement may cause "management" and all those who identify with managerial "differentness" to want to "defend themselves"; yet the very fact that the workers have at first defined themselves against management may allow students who are beginning to discover themselves through their difference from teachers to "hear" the movement's deeper meaning. [Black people] </w:t>
      </w:r>
      <w:r w:rsidRPr="00602784">
        <w:rPr>
          <w:strike/>
          <w:sz w:val="16"/>
        </w:rPr>
        <w:t>Blacks</w:t>
      </w:r>
      <w:r w:rsidRPr="00602784">
        <w:rPr>
          <w:sz w:val="16"/>
        </w:rPr>
        <w:t xml:space="preserve"> who organize against whites may cause whites to rigidify behind their difference, while striking a chord among women who are also coming to experience each other in a new way through their discovery of the social meaning of a common physical difference. While any true account of a movement's impact would require a narrative description with much greater phenomenological texture than I can produce here, </w:t>
      </w:r>
      <w:r w:rsidRPr="006C29FA">
        <w:rPr>
          <w:rStyle w:val="StyleUnderline"/>
        </w:rPr>
        <w:t xml:space="preserve">it is through </w:t>
      </w:r>
      <w:r w:rsidRPr="00005AD3">
        <w:rPr>
          <w:rStyle w:val="StyleUnderline"/>
          <w:highlight w:val="green"/>
        </w:rPr>
        <w:t>the totality of these ontological resonances</w:t>
      </w:r>
      <w:r w:rsidRPr="006C29FA">
        <w:rPr>
          <w:rStyle w:val="StyleUnderline"/>
        </w:rPr>
        <w:t>, each acquiring its quality from the unique way that the movement aims at the disalienating universal through the alienated particular, that the movement influences the "consciousness-war" occurring within each one of us between the need to remain alienated and the desire to surpass this alienation.</w:t>
      </w:r>
    </w:p>
    <w:p w14:paraId="7A9ABB37" w14:textId="77777777" w:rsidR="0064621F" w:rsidRPr="006C29FA" w:rsidRDefault="0064621F" w:rsidP="0064621F">
      <w:pPr>
        <w:rPr>
          <w:rStyle w:val="StyleUnderline"/>
        </w:rPr>
      </w:pPr>
      <w:r w:rsidRPr="00602784">
        <w:rPr>
          <w:sz w:val="16"/>
        </w:rPr>
        <w:t xml:space="preserve">In this early period it is virtually inevitable that the balance of forces within the group as a whole ("society") will tilt in favor of the loyalty to substitute connection that forms the inertia of the status quo, and the group tacitly will rely upon its State officials to cope with the heightened conflict that the movement has generated within it. The "social position" of these officials is somewhat unique because they are called upon to represent the constitution of the group to itself as it actually is (in the sense that their perceived legitimacy as "representatives" extends no further than the group's own dominant self-understanding), and yet they also help to constitute the balance of forces that forms this understanding in their capacity as real people who are part of the group. And as people they are likely to be relatively unavailable to the movement's transformative appeal because this appeal threatens the very "belief in the State" upon which their existing identities depend; they will be inclined to defend themselves against any movement, because movements by their very nature pose a challenge to the alienated universality that in their case constitutes their particularity. As a result, </w:t>
      </w:r>
      <w:r w:rsidRPr="006C29FA">
        <w:rPr>
          <w:rStyle w:val="StyleUnderline"/>
        </w:rPr>
        <w:t xml:space="preserve">State </w:t>
      </w:r>
      <w:r w:rsidRPr="00005AD3">
        <w:rPr>
          <w:rStyle w:val="StyleUnderline"/>
          <w:highlight w:val="green"/>
        </w:rPr>
        <w:t>officials</w:t>
      </w:r>
      <w:r w:rsidRPr="006C29FA">
        <w:rPr>
          <w:rStyle w:val="StyleUnderline"/>
        </w:rPr>
        <w:t xml:space="preserve"> are likely to play the part of "barometers on the side of alienation," </w:t>
      </w:r>
      <w:r w:rsidRPr="00005AD3">
        <w:rPr>
          <w:rStyle w:val="StyleUnderline"/>
          <w:highlight w:val="green"/>
        </w:rPr>
        <w:t>seek</w:t>
      </w:r>
      <w:r w:rsidRPr="006C29FA">
        <w:rPr>
          <w:rStyle w:val="StyleUnderline"/>
        </w:rPr>
        <w:t xml:space="preserve">ing </w:t>
      </w:r>
      <w:r w:rsidRPr="00005AD3">
        <w:rPr>
          <w:rStyle w:val="StyleUnderline"/>
          <w:highlight w:val="green"/>
        </w:rPr>
        <w:t>to recognize the movement's presence</w:t>
      </w:r>
      <w:r w:rsidRPr="006C29FA">
        <w:rPr>
          <w:rStyle w:val="StyleUnderline"/>
        </w:rPr>
        <w:t xml:space="preserve"> within the group to the extent necessary to maintain their legitimacy, but </w:t>
      </w:r>
      <w:r w:rsidRPr="006C29FA">
        <w:rPr>
          <w:rStyle w:val="Emphasis"/>
        </w:rPr>
        <w:t xml:space="preserve">doing so </w:t>
      </w:r>
      <w:r w:rsidRPr="00005AD3">
        <w:rPr>
          <w:rStyle w:val="Emphasis"/>
          <w:highlight w:val="green"/>
        </w:rPr>
        <w:t xml:space="preserve">in a way that sides with the tilt in the group as a whole toward preserving the </w:t>
      </w:r>
      <w:r w:rsidRPr="00005AD3">
        <w:rPr>
          <w:rStyle w:val="Emphasis"/>
        </w:rPr>
        <w:t xml:space="preserve">collective </w:t>
      </w:r>
      <w:r w:rsidRPr="00005AD3">
        <w:rPr>
          <w:rStyle w:val="Emphasis"/>
          <w:highlight w:val="green"/>
        </w:rPr>
        <w:t>belief in the</w:t>
      </w:r>
      <w:r w:rsidRPr="006C29FA">
        <w:rPr>
          <w:rStyle w:val="Emphasis"/>
        </w:rPr>
        <w:t xml:space="preserve"> authority of the </w:t>
      </w:r>
      <w:r w:rsidRPr="00005AD3">
        <w:rPr>
          <w:rStyle w:val="Emphasis"/>
          <w:highlight w:val="green"/>
        </w:rPr>
        <w:t>State</w:t>
      </w:r>
      <w:r w:rsidRPr="006C29FA">
        <w:rPr>
          <w:rStyle w:val="StyleUnderline"/>
        </w:rPr>
        <w:t>.</w:t>
      </w:r>
    </w:p>
    <w:p w14:paraId="1D0D392C" w14:textId="77777777" w:rsidR="0064621F" w:rsidRPr="006C29FA" w:rsidRDefault="0064621F" w:rsidP="0064621F">
      <w:pPr>
        <w:rPr>
          <w:rStyle w:val="StyleUnderline"/>
        </w:rPr>
      </w:pPr>
      <w:r w:rsidRPr="006C29FA">
        <w:rPr>
          <w:rStyle w:val="StyleUnderline"/>
        </w:rPr>
        <w:t>The cooptation strategy that these officials adopt-a strategy that</w:t>
      </w:r>
      <w:r w:rsidRPr="00602784">
        <w:rPr>
          <w:sz w:val="16"/>
        </w:rPr>
        <w:t xml:space="preserve"> may or may not be conscious as regards its form, but </w:t>
      </w:r>
      <w:r w:rsidRPr="006C29FA">
        <w:rPr>
          <w:rStyle w:val="StyleUnderline"/>
        </w:rPr>
        <w:t>remains unconscious as regards its experiential meaning-is to calibrate their responses to the movement's demands so as to encourage the tendency</w:t>
      </w:r>
      <w:r w:rsidRPr="00602784">
        <w:rPr>
          <w:sz w:val="16"/>
        </w:rPr>
        <w:t xml:space="preserve"> already present </w:t>
      </w:r>
      <w:r w:rsidRPr="006C29FA">
        <w:rPr>
          <w:rStyle w:val="StyleUnderline"/>
        </w:rPr>
        <w:t xml:space="preserve">in the movement to </w:t>
      </w:r>
      <w:r w:rsidRPr="006C29FA">
        <w:rPr>
          <w:rStyle w:val="Emphasis"/>
        </w:rPr>
        <w:t>return to a state of quiescence</w:t>
      </w:r>
      <w:r w:rsidRPr="006C29FA">
        <w:rPr>
          <w:rStyle w:val="StyleUnderline"/>
        </w:rPr>
        <w:t>. This strategy seems to involve roughly three stages</w:t>
      </w:r>
      <w:r w:rsidRPr="00602784">
        <w:rPr>
          <w:sz w:val="16"/>
        </w:rPr>
        <w:t xml:space="preserve">37 </w:t>
      </w:r>
      <w:r w:rsidRPr="006C29FA">
        <w:rPr>
          <w:rStyle w:val="StyleUnderline"/>
        </w:rPr>
        <w:t>that take place across a time-span (often decades) dictated by the pulse of the movement itself.</w:t>
      </w:r>
      <w:r w:rsidRPr="00602784">
        <w:rPr>
          <w:sz w:val="16"/>
        </w:rPr>
        <w:t xml:space="preserve"> </w:t>
      </w:r>
      <w:r w:rsidRPr="006C29FA">
        <w:rPr>
          <w:rStyle w:val="StyleUnderline"/>
        </w:rPr>
        <w:t>At first, these officials refuse to recognize the legitimacy of the movement's demands at all because they are inconsistent with existing law.</w:t>
      </w:r>
      <w:r w:rsidRPr="00602784">
        <w:rPr>
          <w:sz w:val="16"/>
        </w:rPr>
        <w:t xml:space="preserve"> This risks increasing the anger that forms part of the movement's strength and it may provoke destabilizing confrontations and demonstrations that increase the movement's visibility and appeal (for example, it may create a dispersed group of "sympathizers"). But this risk is a calculated one because it shores up the resolve of those who are opposed to the movement by backing up this resolve with an affirmation of what "the people" believe, while also tempting those within the movement to warp their own understanding of how the movement itself is constituted. Because the movement has achieved its disalienating reciprocity in part on the basis of a "surface recognition" of its common difference within the alienated social order, and because this new feeling of connection is as yet somewhat weak in light of the movement's incomplete internal confidence in its own autonomous and transcendental constitution, the movement suffers from an internal tendency to turn itself back into a group that is constituted "from the outside" on the basis of the inert particularity that as a movement it is seeking to surpass. When State officials refuse to recognize the legitimacy of the movement's demands, the movement may partially give in to this tendency by seeing itself less through its own eyes and more through the "eyes of the State," as if "the State" were the source of its being and for that reason ought to recognize it. The </w:t>
      </w:r>
      <w:r w:rsidRPr="00005AD3">
        <w:rPr>
          <w:rStyle w:val="Emphasis"/>
          <w:highlight w:val="green"/>
        </w:rPr>
        <w:t>initial refusal of recognition</w:t>
      </w:r>
      <w:r w:rsidRPr="00005AD3">
        <w:rPr>
          <w:rStyle w:val="StyleUnderline"/>
          <w:highlight w:val="green"/>
        </w:rPr>
        <w:t xml:space="preserve"> by</w:t>
      </w:r>
      <w:r w:rsidRPr="006C29FA">
        <w:rPr>
          <w:rStyle w:val="StyleUnderline"/>
        </w:rPr>
        <w:t xml:space="preserve"> State </w:t>
      </w:r>
      <w:r w:rsidRPr="00005AD3">
        <w:rPr>
          <w:rStyle w:val="StyleUnderline"/>
          <w:highlight w:val="green"/>
        </w:rPr>
        <w:t>officials</w:t>
      </w:r>
      <w:r w:rsidRPr="00602784">
        <w:rPr>
          <w:sz w:val="16"/>
        </w:rPr>
        <w:t xml:space="preserve">, in other words, </w:t>
      </w:r>
      <w:r w:rsidRPr="006C29FA">
        <w:rPr>
          <w:rStyle w:val="StyleUnderline"/>
        </w:rPr>
        <w:t xml:space="preserve">may begin to </w:t>
      </w:r>
      <w:r w:rsidRPr="00005AD3">
        <w:rPr>
          <w:rStyle w:val="Emphasis"/>
          <w:highlight w:val="green"/>
        </w:rPr>
        <w:t xml:space="preserve">seduce the movement into deciding that "getting our rights" is </w:t>
      </w:r>
      <w:r w:rsidRPr="00005AD3">
        <w:rPr>
          <w:rStyle w:val="Emphasis"/>
        </w:rPr>
        <w:t xml:space="preserve">the movement's ultimate </w:t>
      </w:r>
      <w:r w:rsidRPr="00005AD3">
        <w:rPr>
          <w:rStyle w:val="Emphasis"/>
          <w:highlight w:val="green"/>
        </w:rPr>
        <w:t>objective</w:t>
      </w:r>
      <w:r w:rsidRPr="006C29FA">
        <w:rPr>
          <w:rStyle w:val="StyleUnderline"/>
        </w:rPr>
        <w:t xml:space="preserve"> rather than being but a moment of its own internal development. To that extent the movement's anger at the State may </w:t>
      </w:r>
      <w:r w:rsidRPr="00005AD3">
        <w:rPr>
          <w:rStyle w:val="Emphasis"/>
          <w:highlight w:val="green"/>
        </w:rPr>
        <w:t>reveal a tendency toward compliance rather than transformation</w:t>
      </w:r>
      <w:r w:rsidRPr="00005AD3">
        <w:rPr>
          <w:rStyle w:val="StyleUnderline"/>
          <w:highlight w:val="green"/>
        </w:rPr>
        <w:t>.</w:t>
      </w:r>
    </w:p>
    <w:p w14:paraId="1F572122" w14:textId="77777777" w:rsidR="0064621F" w:rsidRPr="00602784" w:rsidRDefault="0064621F" w:rsidP="0064621F">
      <w:pPr>
        <w:rPr>
          <w:rStyle w:val="StyleUnderline"/>
        </w:rPr>
      </w:pPr>
      <w:r w:rsidRPr="00602784">
        <w:rPr>
          <w:sz w:val="16"/>
        </w:rPr>
        <w:t xml:space="preserve">As the movement gathers momentum in this double direction-the one toward itself, the other away from itself and toward "the State"- the </w:t>
      </w:r>
      <w:r w:rsidRPr="006C29FA">
        <w:rPr>
          <w:rStyle w:val="StyleUnderline"/>
        </w:rPr>
        <w:t>forces of alienation</w:t>
      </w:r>
      <w:r w:rsidRPr="00602784">
        <w:rPr>
          <w:sz w:val="16"/>
        </w:rPr>
        <w:t xml:space="preserve"> will begin to </w:t>
      </w:r>
      <w:r w:rsidRPr="006C29FA">
        <w:rPr>
          <w:rStyle w:val="StyleUnderline"/>
        </w:rPr>
        <w:t xml:space="preserve">realign themselves to prepare for the </w:t>
      </w:r>
      <w:r w:rsidRPr="00005AD3">
        <w:rPr>
          <w:rStyle w:val="Emphasis"/>
          <w:highlight w:val="green"/>
        </w:rPr>
        <w:t xml:space="preserve">second stage of the State's strategy, </w:t>
      </w:r>
      <w:r w:rsidRPr="00005AD3">
        <w:rPr>
          <w:rStyle w:val="Emphasis"/>
        </w:rPr>
        <w:t xml:space="preserve">the stage of </w:t>
      </w:r>
      <w:r w:rsidRPr="00005AD3">
        <w:rPr>
          <w:rStyle w:val="Emphasis"/>
          <w:highlight w:val="green"/>
        </w:rPr>
        <w:t>pseudo-recognition</w:t>
      </w:r>
      <w:r w:rsidRPr="006C29FA">
        <w:rPr>
          <w:rStyle w:val="StyleUnderline"/>
        </w:rPr>
        <w:t>.</w:t>
      </w:r>
      <w:r w:rsidRPr="00602784">
        <w:rPr>
          <w:sz w:val="16"/>
        </w:rPr>
        <w:t xml:space="preserve"> Through a real intuition that spreads through the withdrawn selves on the basis of their existing organization of reciprocity (a phenomenological definition of "the social structure"), </w:t>
      </w:r>
      <w:r w:rsidRPr="00005AD3">
        <w:rPr>
          <w:rStyle w:val="StyleUnderline"/>
          <w:highlight w:val="green"/>
        </w:rPr>
        <w:t>some</w:t>
      </w:r>
      <w:r w:rsidRPr="006C29FA">
        <w:rPr>
          <w:rStyle w:val="StyleUnderline"/>
        </w:rPr>
        <w:t xml:space="preserve"> people</w:t>
      </w:r>
      <w:r w:rsidRPr="00602784">
        <w:rPr>
          <w:sz w:val="16"/>
        </w:rPr>
        <w:t xml:space="preserve"> remain staunchly opposed to the movement because of their particular social relationship to it, while others </w:t>
      </w:r>
      <w:r w:rsidRPr="006C29FA">
        <w:rPr>
          <w:rStyle w:val="StyleUnderline"/>
        </w:rPr>
        <w:t>begin to mediate the movement's relationship to the group as a whole</w:t>
      </w:r>
      <w:r w:rsidRPr="00602784">
        <w:rPr>
          <w:sz w:val="16"/>
        </w:rPr>
        <w:t xml:space="preserve"> (through "the media," for example) </w:t>
      </w:r>
      <w:r w:rsidRPr="006C29FA">
        <w:rPr>
          <w:rStyle w:val="StyleUnderline"/>
        </w:rPr>
        <w:t xml:space="preserve">by </w:t>
      </w:r>
      <w:r w:rsidRPr="00005AD3">
        <w:rPr>
          <w:rStyle w:val="Emphasis"/>
          <w:highlight w:val="green"/>
        </w:rPr>
        <w:t>recast</w:t>
      </w:r>
      <w:r w:rsidRPr="006C29FA">
        <w:rPr>
          <w:rStyle w:val="Emphasis"/>
        </w:rPr>
        <w:t xml:space="preserve">ing the movement's </w:t>
      </w:r>
      <w:r w:rsidRPr="00005AD3">
        <w:rPr>
          <w:rStyle w:val="Emphasis"/>
          <w:highlight w:val="green"/>
        </w:rPr>
        <w:t>demands as a</w:t>
      </w:r>
      <w:r w:rsidRPr="006C29FA">
        <w:rPr>
          <w:rStyle w:val="Emphasis"/>
        </w:rPr>
        <w:t xml:space="preserve"> legitimate "</w:t>
      </w:r>
      <w:r w:rsidRPr="00005AD3">
        <w:rPr>
          <w:rStyle w:val="Emphasis"/>
          <w:highlight w:val="green"/>
        </w:rPr>
        <w:t>rights-debate" with</w:t>
      </w:r>
      <w:r w:rsidRPr="006C29FA">
        <w:rPr>
          <w:rStyle w:val="Emphasis"/>
        </w:rPr>
        <w:t xml:space="preserve"> "difficult </w:t>
      </w:r>
      <w:r w:rsidRPr="00005AD3">
        <w:rPr>
          <w:rStyle w:val="Emphasis"/>
          <w:highlight w:val="green"/>
        </w:rPr>
        <w:t>arguments on both sides."</w:t>
      </w:r>
      <w:r w:rsidRPr="00602784">
        <w:rPr>
          <w:sz w:val="16"/>
        </w:rPr>
        <w:t xml:space="preserve"> As leaders of collective experience, </w:t>
      </w:r>
      <w:r w:rsidRPr="006C29FA">
        <w:rPr>
          <w:rStyle w:val="StyleUnderline"/>
        </w:rPr>
        <w:t>these oracles of the center seek to "mold public opinion" in a way that secures its</w:t>
      </w:r>
      <w:r w:rsidRPr="00602784">
        <w:rPr>
          <w:sz w:val="16"/>
        </w:rPr>
        <w:t xml:space="preserve"> anonymous or </w:t>
      </w:r>
      <w:r w:rsidRPr="006C29FA">
        <w:rPr>
          <w:rStyle w:val="StyleUnderline"/>
        </w:rPr>
        <w:t>empty character against the risk that the desire unleashed by the movement could become a genuinely public force; their efforts</w:t>
      </w:r>
      <w:r w:rsidRPr="00602784">
        <w:rPr>
          <w:sz w:val="16"/>
        </w:rPr>
        <w:t xml:space="preserve"> are </w:t>
      </w:r>
      <w:r w:rsidRPr="006C29FA">
        <w:rPr>
          <w:rStyle w:val="StyleUnderline"/>
        </w:rPr>
        <w:t xml:space="preserve">nervously aimed at reassuring the group as a whole that the images supporting our substitute connection can be reorganized to accommodate the movement's demands. </w:t>
      </w:r>
      <w:r w:rsidRPr="00602784">
        <w:rPr>
          <w:rStyle w:val="StyleUnderline"/>
        </w:rPr>
        <w:t>These efforts</w:t>
      </w:r>
      <w:r w:rsidRPr="00602784">
        <w:rPr>
          <w:sz w:val="16"/>
        </w:rPr>
        <w:t xml:space="preserve"> are a measure of the movement's authentic impact. But they </w:t>
      </w:r>
      <w:r w:rsidRPr="00602784">
        <w:rPr>
          <w:rStyle w:val="StyleUnderline"/>
        </w:rPr>
        <w:t>are</w:t>
      </w:r>
      <w:r w:rsidRPr="00602784">
        <w:rPr>
          <w:sz w:val="16"/>
        </w:rPr>
        <w:t xml:space="preserve"> also </w:t>
      </w:r>
      <w:r w:rsidRPr="00602784">
        <w:rPr>
          <w:rStyle w:val="StyleUnderline"/>
        </w:rPr>
        <w:t xml:space="preserve">aimed at </w:t>
      </w:r>
      <w:r w:rsidRPr="00005AD3">
        <w:rPr>
          <w:rStyle w:val="Emphasis"/>
          <w:highlight w:val="green"/>
        </w:rPr>
        <w:t>bombard</w:t>
      </w:r>
      <w:r w:rsidRPr="00602784">
        <w:rPr>
          <w:rStyle w:val="Emphasis"/>
        </w:rPr>
        <w:t xml:space="preserve">ing </w:t>
      </w:r>
      <w:r w:rsidRPr="00005AD3">
        <w:rPr>
          <w:rStyle w:val="Emphasis"/>
          <w:highlight w:val="green"/>
        </w:rPr>
        <w:t>the movement</w:t>
      </w:r>
      <w:r w:rsidRPr="00602784">
        <w:rPr>
          <w:rStyle w:val="Emphasis"/>
        </w:rPr>
        <w:t xml:space="preserve"> itself </w:t>
      </w:r>
      <w:r w:rsidRPr="00005AD3">
        <w:rPr>
          <w:rStyle w:val="Emphasis"/>
          <w:highlight w:val="green"/>
        </w:rPr>
        <w:t xml:space="preserve">with </w:t>
      </w:r>
      <w:r w:rsidRPr="00005AD3">
        <w:rPr>
          <w:rStyle w:val="Emphasis"/>
        </w:rPr>
        <w:t xml:space="preserve">a </w:t>
      </w:r>
      <w:r w:rsidRPr="00005AD3">
        <w:rPr>
          <w:rStyle w:val="Emphasis"/>
          <w:highlight w:val="green"/>
        </w:rPr>
        <w:t>false</w:t>
      </w:r>
      <w:r w:rsidRPr="00602784">
        <w:rPr>
          <w:rStyle w:val="Emphasis"/>
        </w:rPr>
        <w:t xml:space="preserve"> picture of its public </w:t>
      </w:r>
      <w:r w:rsidRPr="00005AD3">
        <w:rPr>
          <w:rStyle w:val="Emphasis"/>
          <w:highlight w:val="green"/>
        </w:rPr>
        <w:t>success</w:t>
      </w:r>
      <w:r w:rsidRPr="00602784">
        <w:rPr>
          <w:rStyle w:val="StyleUnderline"/>
        </w:rPr>
        <w:t xml:space="preserve"> by </w:t>
      </w:r>
      <w:r w:rsidRPr="00005AD3">
        <w:rPr>
          <w:rStyle w:val="Emphasis"/>
          <w:highlight w:val="green"/>
        </w:rPr>
        <w:t xml:space="preserve">suggesting </w:t>
      </w:r>
      <w:r w:rsidRPr="00005AD3">
        <w:rPr>
          <w:rStyle w:val="Emphasis"/>
        </w:rPr>
        <w:t>that</w:t>
      </w:r>
      <w:r w:rsidRPr="00602784">
        <w:rPr>
          <w:rStyle w:val="Emphasis"/>
        </w:rPr>
        <w:t xml:space="preserve"> </w:t>
      </w:r>
      <w:r w:rsidRPr="00005AD3">
        <w:rPr>
          <w:rStyle w:val="Emphasis"/>
          <w:highlight w:val="green"/>
        </w:rPr>
        <w:t>the movement is making headway because of its compatibility with the</w:t>
      </w:r>
      <w:r w:rsidRPr="00602784">
        <w:rPr>
          <w:rStyle w:val="Emphasis"/>
        </w:rPr>
        <w:t xml:space="preserve"> political foundations of the </w:t>
      </w:r>
      <w:r w:rsidRPr="00005AD3">
        <w:rPr>
          <w:rStyle w:val="Emphasis"/>
          <w:highlight w:val="green"/>
        </w:rPr>
        <w:t>s</w:t>
      </w:r>
      <w:r w:rsidRPr="00602784">
        <w:rPr>
          <w:rStyle w:val="Emphasis"/>
        </w:rPr>
        <w:t xml:space="preserve">tatus </w:t>
      </w:r>
      <w:r w:rsidRPr="00005AD3">
        <w:rPr>
          <w:rStyle w:val="Emphasis"/>
          <w:highlight w:val="green"/>
        </w:rPr>
        <w:t>quo</w:t>
      </w:r>
      <w:r w:rsidRPr="00602784">
        <w:rPr>
          <w:sz w:val="16"/>
        </w:rPr>
        <w:t xml:space="preserve"> (when exactly the reverse is the case). To the degree that </w:t>
      </w:r>
      <w:r w:rsidRPr="00602784">
        <w:rPr>
          <w:rStyle w:val="StyleUnderline"/>
        </w:rPr>
        <w:t>the State's</w:t>
      </w:r>
      <w:r w:rsidRPr="00602784">
        <w:rPr>
          <w:sz w:val="16"/>
        </w:rPr>
        <w:t xml:space="preserve"> original refusal of recognition has already encouraged the movement to experience its own reciprocity as deriving from its external and role-based particularity, this </w:t>
      </w:r>
      <w:r w:rsidRPr="00602784">
        <w:rPr>
          <w:rStyle w:val="StyleUnderline"/>
        </w:rPr>
        <w:t>shift toward mediation</w:t>
      </w:r>
      <w:r w:rsidRPr="00602784">
        <w:rPr>
          <w:sz w:val="16"/>
        </w:rPr>
        <w:t xml:space="preserve"> may </w:t>
      </w:r>
      <w:r w:rsidRPr="00602784">
        <w:rPr>
          <w:rStyle w:val="StyleUnderline"/>
        </w:rPr>
        <w:t xml:space="preserve">further this temptation by </w:t>
      </w:r>
      <w:r w:rsidRPr="00602784">
        <w:rPr>
          <w:rStyle w:val="Emphasis"/>
        </w:rPr>
        <w:t>implying that the "bad State" may be willing to back down and atone for its wrongs if the movement will abandon its transformative ambitions</w:t>
      </w:r>
      <w:r w:rsidRPr="00602784">
        <w:rPr>
          <w:rStyle w:val="StyleUnderline"/>
        </w:rPr>
        <w:t>, or at least postpone them until an unrealizable future when these ambitions will be "allowed."</w:t>
      </w:r>
    </w:p>
    <w:p w14:paraId="6C9EC827" w14:textId="77777777" w:rsidR="0064621F" w:rsidRPr="00602784" w:rsidRDefault="0064621F" w:rsidP="0064621F">
      <w:pPr>
        <w:rPr>
          <w:sz w:val="16"/>
        </w:rPr>
      </w:pPr>
      <w:r w:rsidRPr="00602784">
        <w:rPr>
          <w:rStyle w:val="StyleUnderline"/>
        </w:rPr>
        <w:t>When State officials</w:t>
      </w:r>
      <w:r w:rsidRPr="00602784">
        <w:rPr>
          <w:sz w:val="16"/>
        </w:rPr>
        <w:t xml:space="preserve"> subsequently begin to </w:t>
      </w:r>
      <w:r w:rsidRPr="00602784">
        <w:rPr>
          <w:rStyle w:val="StyleUnderline"/>
        </w:rPr>
        <w:t xml:space="preserve">recognize the movement's specific demands in the form of </w:t>
      </w:r>
      <w:r w:rsidRPr="00602784">
        <w:rPr>
          <w:rStyle w:val="Emphasis"/>
        </w:rPr>
        <w:t>rights-victories</w:t>
      </w:r>
      <w:r w:rsidRPr="00602784">
        <w:rPr>
          <w:rStyle w:val="StyleUnderline"/>
        </w:rPr>
        <w:t xml:space="preserve">, they do so </w:t>
      </w:r>
      <w:r w:rsidRPr="00602784">
        <w:rPr>
          <w:rStyle w:val="Emphasis"/>
        </w:rPr>
        <w:t>with the hope that the movement will "trick itself' into equating these victories with its own internal ends</w:t>
      </w:r>
      <w:r w:rsidRPr="00602784">
        <w:rPr>
          <w:rStyle w:val="StyleUnderline"/>
        </w:rPr>
        <w:t>.</w:t>
      </w:r>
      <w:r w:rsidRPr="00602784">
        <w:rPr>
          <w:sz w:val="16"/>
        </w:rPr>
        <w:t xml:space="preserve"> </w:t>
      </w:r>
      <w:r w:rsidRPr="00602784">
        <w:rPr>
          <w:rStyle w:val="StyleUnderline"/>
        </w:rPr>
        <w:t>As State officials know</w:t>
      </w:r>
      <w:r w:rsidRPr="00602784">
        <w:rPr>
          <w:sz w:val="16"/>
        </w:rPr>
        <w:t xml:space="preserve"> perfectly well, </w:t>
      </w:r>
      <w:r w:rsidRPr="00602784">
        <w:rPr>
          <w:rStyle w:val="StyleUnderline"/>
        </w:rPr>
        <w:t xml:space="preserve">it is not necessary </w:t>
      </w:r>
      <w:r w:rsidRPr="00602784">
        <w:rPr>
          <w:sz w:val="16"/>
        </w:rPr>
        <w:t xml:space="preserve">or even conceivable </w:t>
      </w:r>
      <w:r w:rsidRPr="00602784">
        <w:rPr>
          <w:rStyle w:val="StyleUnderline"/>
        </w:rPr>
        <w:t xml:space="preserve">that the movement </w:t>
      </w:r>
      <w:r w:rsidRPr="00602784">
        <w:rPr>
          <w:sz w:val="16"/>
        </w:rPr>
        <w:t xml:space="preserve">will </w:t>
      </w:r>
      <w:r w:rsidRPr="00602784">
        <w:rPr>
          <w:rStyle w:val="StyleUnderline"/>
        </w:rPr>
        <w:t>accept the acquisition of</w:t>
      </w:r>
      <w:r w:rsidRPr="00602784">
        <w:rPr>
          <w:sz w:val="16"/>
        </w:rPr>
        <w:t xml:space="preserve"> a few </w:t>
      </w:r>
      <w:r w:rsidRPr="00602784">
        <w:rPr>
          <w:rStyle w:val="StyleUnderline"/>
        </w:rPr>
        <w:t>rights</w:t>
      </w:r>
      <w:r w:rsidRPr="00602784">
        <w:rPr>
          <w:sz w:val="16"/>
        </w:rPr>
        <w:t xml:space="preserve"> as all that it means to accomplish. </w:t>
      </w:r>
      <w:r w:rsidRPr="00602784">
        <w:rPr>
          <w:rStyle w:val="StyleUnderline"/>
        </w:rPr>
        <w:t xml:space="preserve">It is necessary </w:t>
      </w:r>
      <w:r w:rsidRPr="00005AD3">
        <w:rPr>
          <w:rStyle w:val="Emphasis"/>
          <w:sz w:val="28"/>
        </w:rPr>
        <w:t xml:space="preserve">only that </w:t>
      </w:r>
      <w:r w:rsidRPr="00005AD3">
        <w:rPr>
          <w:rStyle w:val="Emphasis"/>
          <w:sz w:val="28"/>
          <w:highlight w:val="green"/>
        </w:rPr>
        <w:t xml:space="preserve">the movement divert </w:t>
      </w:r>
      <w:r w:rsidRPr="00005AD3">
        <w:rPr>
          <w:rStyle w:val="Emphasis"/>
          <w:sz w:val="28"/>
        </w:rPr>
        <w:t xml:space="preserve">itself </w:t>
      </w:r>
      <w:r w:rsidRPr="00005AD3">
        <w:rPr>
          <w:rStyle w:val="Emphasis"/>
          <w:sz w:val="28"/>
          <w:highlight w:val="green"/>
        </w:rPr>
        <w:t>from</w:t>
      </w:r>
      <w:r w:rsidRPr="00602784">
        <w:rPr>
          <w:rStyle w:val="Emphasis"/>
          <w:sz w:val="28"/>
        </w:rPr>
        <w:t xml:space="preserve"> its </w:t>
      </w:r>
      <w:r w:rsidRPr="00005AD3">
        <w:rPr>
          <w:rStyle w:val="Emphasis"/>
          <w:sz w:val="28"/>
          <w:highlight w:val="green"/>
        </w:rPr>
        <w:t xml:space="preserve">authentic self-understanding </w:t>
      </w:r>
      <w:r w:rsidRPr="00005AD3">
        <w:rPr>
          <w:rStyle w:val="Emphasis"/>
          <w:sz w:val="28"/>
        </w:rPr>
        <w:t xml:space="preserve">enough </w:t>
      </w:r>
      <w:r w:rsidRPr="00005AD3">
        <w:rPr>
          <w:rStyle w:val="Emphasis"/>
          <w:sz w:val="28"/>
          <w:highlight w:val="green"/>
        </w:rPr>
        <w:t xml:space="preserve">to deceive itself into thinking that its objectives could </w:t>
      </w:r>
      <w:r w:rsidRPr="00005AD3">
        <w:rPr>
          <w:rStyle w:val="Emphasis"/>
          <w:sz w:val="28"/>
        </w:rPr>
        <w:t xml:space="preserve">eventually </w:t>
      </w:r>
      <w:r w:rsidRPr="00005AD3">
        <w:rPr>
          <w:rStyle w:val="Emphasis"/>
          <w:sz w:val="28"/>
          <w:highlight w:val="green"/>
        </w:rPr>
        <w:t xml:space="preserve">be realized through </w:t>
      </w:r>
      <w:r w:rsidRPr="00005AD3">
        <w:rPr>
          <w:rStyle w:val="Emphasis"/>
          <w:sz w:val="28"/>
        </w:rPr>
        <w:t xml:space="preserve">existing </w:t>
      </w:r>
      <w:r w:rsidRPr="00005AD3">
        <w:rPr>
          <w:rStyle w:val="Emphasis"/>
          <w:sz w:val="28"/>
          <w:highlight w:val="green"/>
        </w:rPr>
        <w:t>law</w:t>
      </w:r>
      <w:r w:rsidRPr="00602784">
        <w:rPr>
          <w:rStyle w:val="StyleUnderline"/>
        </w:rPr>
        <w:t>, as if alienation could ever be overcome with its own agreement.</w:t>
      </w:r>
      <w:r w:rsidRPr="00602784">
        <w:rPr>
          <w:sz w:val="16"/>
        </w:rPr>
        <w:t xml:space="preserve"> For State officials comprehend in their being that </w:t>
      </w:r>
      <w:r w:rsidRPr="00602784">
        <w:rPr>
          <w:rStyle w:val="StyleUnderline"/>
        </w:rPr>
        <w:t xml:space="preserve">once this diversion occurs, the movement </w:t>
      </w:r>
      <w:r w:rsidRPr="00602784">
        <w:rPr>
          <w:sz w:val="16"/>
        </w:rPr>
        <w:t xml:space="preserve">will tend increasingly to see its own capacity to realize itself'as located outside of itself in "the State," and to that degree its </w:t>
      </w:r>
      <w:r w:rsidRPr="00602784">
        <w:rPr>
          <w:rStyle w:val="StyleUnderline"/>
        </w:rPr>
        <w:t>transformative momentum will</w:t>
      </w:r>
      <w:r w:rsidRPr="00602784">
        <w:rPr>
          <w:sz w:val="16"/>
        </w:rPr>
        <w:t xml:space="preserve"> tend to </w:t>
      </w:r>
      <w:r w:rsidRPr="00602784">
        <w:rPr>
          <w:rStyle w:val="StyleUnderline"/>
        </w:rPr>
        <w:t>collapse from within</w:t>
      </w:r>
      <w:r w:rsidRPr="00602784">
        <w:rPr>
          <w:sz w:val="16"/>
        </w:rPr>
        <w:t xml:space="preserve"> for reasons described earlier: "belief in the State" itself derives from the reciprocal denial of desire that divides us from each other by our role-performances and that secures the apparent reality of these performances through our collective obedience to a projected authority. Thus </w:t>
      </w:r>
      <w:r w:rsidRPr="00602784">
        <w:rPr>
          <w:rStyle w:val="StyleUnderline"/>
        </w:rPr>
        <w:t>the recognition of the movement's demands by State officials is actually a pseudo-recognition because it intends to strip these demands of their universal and transformative meaning</w:t>
      </w:r>
      <w:r w:rsidRPr="00602784">
        <w:rPr>
          <w:sz w:val="16"/>
        </w:rPr>
        <w:t xml:space="preserve"> and to induce the movement to grasp itself as a "recognized particularity," playing its part along with all of the others in the circle of collective denial that forms the alienated whole.</w:t>
      </w:r>
    </w:p>
    <w:p w14:paraId="22715FDB" w14:textId="77777777" w:rsidR="0064621F" w:rsidRPr="00602784" w:rsidRDefault="0064621F" w:rsidP="0064621F">
      <w:pPr>
        <w:rPr>
          <w:rStyle w:val="StyleUnderline"/>
        </w:rPr>
      </w:pPr>
      <w:r w:rsidRPr="00602784">
        <w:rPr>
          <w:sz w:val="16"/>
        </w:rPr>
        <w:t xml:space="preserve">But just as the State's original refusal to recognize the movement may partly strengthen as well as weaken the movement's internal solidarity, the eventual recognition of the movement also has this dual potential: it runs the risk of giving the movement the foothold in public consciousness that partly inspired its struggle for rights in the first place. The consciousness-war can be quite fluid at the moment of recognition, with each side struggling over the meaning of what is happening, and struggling not only against each other but among themselves and within everyone insofar as these "sides" are lived as a universal conflict that pervades each person's relationship to others. </w:t>
      </w:r>
      <w:r w:rsidRPr="00005AD3">
        <w:rPr>
          <w:rStyle w:val="StyleUnderline"/>
          <w:highlight w:val="green"/>
        </w:rPr>
        <w:t>When</w:t>
      </w:r>
      <w:r w:rsidRPr="00602784">
        <w:rPr>
          <w:sz w:val="16"/>
        </w:rPr>
        <w:t xml:space="preserve"> bluecollar </w:t>
      </w:r>
      <w:r w:rsidRPr="00005AD3">
        <w:rPr>
          <w:rStyle w:val="Emphasis"/>
          <w:sz w:val="28"/>
          <w:highlight w:val="green"/>
        </w:rPr>
        <w:t>workers win the right to strike</w:t>
      </w:r>
      <w:r w:rsidRPr="00602784">
        <w:rPr>
          <w:sz w:val="16"/>
        </w:rPr>
        <w:t xml:space="preserve">, </w:t>
      </w:r>
      <w:r w:rsidRPr="00005AD3">
        <w:rPr>
          <w:rStyle w:val="StyleUnderline"/>
          <w:highlight w:val="green"/>
        </w:rPr>
        <w:t xml:space="preserve">the bank teller may or may not be happy </w:t>
      </w:r>
      <w:r w:rsidRPr="00005AD3">
        <w:rPr>
          <w:rStyle w:val="Emphasis"/>
          <w:highlight w:val="green"/>
        </w:rPr>
        <w:t xml:space="preserve">depending upon </w:t>
      </w:r>
      <w:r w:rsidRPr="00005AD3">
        <w:rPr>
          <w:rStyle w:val="Emphasis"/>
        </w:rPr>
        <w:t xml:space="preserve">countless </w:t>
      </w:r>
      <w:r w:rsidRPr="00005AD3">
        <w:rPr>
          <w:rStyle w:val="Emphasis"/>
          <w:highlight w:val="green"/>
        </w:rPr>
        <w:t>resonations that overdetermine each other</w:t>
      </w:r>
      <w:r w:rsidRPr="00602784">
        <w:rPr>
          <w:rStyle w:val="StyleUnderline"/>
        </w:rPr>
        <w:t xml:space="preserve"> in both directions without absolutely determining anything in advance</w:t>
      </w:r>
      <w:r w:rsidRPr="00602784">
        <w:rPr>
          <w:sz w:val="16"/>
        </w:rPr>
        <w:t xml:space="preserve"> </w:t>
      </w:r>
      <w:r w:rsidRPr="00602784">
        <w:rPr>
          <w:rStyle w:val="StyleUnderline"/>
        </w:rPr>
        <w:t>(including her relationship to her mother, her husband's job, her loyalty to the bank, her "white-collar" identity, her sense of how women should respond to conflict, her vision of her children's prospects, and including what, if anything, happens in the bank that day).</w:t>
      </w:r>
      <w:r w:rsidRPr="00602784">
        <w:rPr>
          <w:sz w:val="16"/>
        </w:rPr>
        <w:t xml:space="preserve"> </w:t>
      </w:r>
      <w:r w:rsidRPr="00005AD3">
        <w:rPr>
          <w:rStyle w:val="StyleUnderline"/>
          <w:highlight w:val="green"/>
        </w:rPr>
        <w:t xml:space="preserve">To </w:t>
      </w:r>
      <w:r w:rsidRPr="00005AD3">
        <w:rPr>
          <w:rStyle w:val="Emphasis"/>
          <w:highlight w:val="green"/>
        </w:rPr>
        <w:t>control this fluidity</w:t>
      </w:r>
      <w:r w:rsidRPr="00602784">
        <w:rPr>
          <w:rStyle w:val="StyleUnderline"/>
        </w:rPr>
        <w:t xml:space="preserve">, State </w:t>
      </w:r>
      <w:r w:rsidRPr="00005AD3">
        <w:rPr>
          <w:rStyle w:val="StyleUnderline"/>
          <w:highlight w:val="green"/>
        </w:rPr>
        <w:t>officials</w:t>
      </w:r>
      <w:r w:rsidRPr="00602784">
        <w:rPr>
          <w:sz w:val="16"/>
        </w:rPr>
        <w:t xml:space="preserve">, to the extent that they remain on the side of alienation, must </w:t>
      </w:r>
      <w:r w:rsidRPr="00005AD3">
        <w:rPr>
          <w:rStyle w:val="StyleUnderline"/>
          <w:highlight w:val="green"/>
        </w:rPr>
        <w:t>rely on</w:t>
      </w:r>
      <w:r w:rsidRPr="00602784">
        <w:rPr>
          <w:rStyle w:val="StyleUnderline"/>
        </w:rPr>
        <w:t xml:space="preserve"> the third stage of their strategy, the stage of </w:t>
      </w:r>
      <w:r w:rsidRPr="00602784">
        <w:rPr>
          <w:rStyle w:val="Emphasis"/>
        </w:rPr>
        <w:t>"</w:t>
      </w:r>
      <w:r w:rsidRPr="00005AD3">
        <w:rPr>
          <w:rStyle w:val="Emphasis"/>
          <w:highlight w:val="green"/>
        </w:rPr>
        <w:t>interpretation</w:t>
      </w:r>
      <w:r w:rsidRPr="00602784">
        <w:rPr>
          <w:rStyle w:val="Emphasis"/>
        </w:rPr>
        <w:t xml:space="preserve">," </w:t>
      </w:r>
      <w:r w:rsidRPr="00005AD3">
        <w:rPr>
          <w:rStyle w:val="Emphasis"/>
          <w:highlight w:val="green"/>
        </w:rPr>
        <w:t xml:space="preserve">to stabilize </w:t>
      </w:r>
      <w:r w:rsidRPr="00005AD3">
        <w:rPr>
          <w:rStyle w:val="Emphasis"/>
        </w:rPr>
        <w:t>a</w:t>
      </w:r>
      <w:r w:rsidRPr="00005AD3">
        <w:rPr>
          <w:rStyle w:val="Emphasis"/>
          <w:highlight w:val="green"/>
        </w:rPr>
        <w:t xml:space="preserve"> situation</w:t>
      </w:r>
      <w:r w:rsidRPr="00602784">
        <w:rPr>
          <w:rStyle w:val="Emphasis"/>
        </w:rPr>
        <w:t xml:space="preserve"> that they have had no choice but to help create</w:t>
      </w:r>
      <w:r w:rsidRPr="00602784">
        <w:rPr>
          <w:rStyle w:val="StyleUnderline"/>
        </w:rPr>
        <w:t>.</w:t>
      </w:r>
    </w:p>
    <w:p w14:paraId="72770662" w14:textId="77777777" w:rsidR="0064621F" w:rsidRPr="00602784" w:rsidRDefault="0064621F" w:rsidP="0064621F">
      <w:pPr>
        <w:rPr>
          <w:sz w:val="16"/>
        </w:rPr>
      </w:pPr>
      <w:r w:rsidRPr="00602784">
        <w:rPr>
          <w:sz w:val="16"/>
        </w:rPr>
        <w:t xml:space="preserve">This third stage has been discussed extensively in those critical legal studies writings38 that have traced in specific historical instances how </w:t>
      </w:r>
      <w:r w:rsidRPr="00602784">
        <w:rPr>
          <w:rStyle w:val="StyleUnderline"/>
        </w:rPr>
        <w:t xml:space="preserve">these </w:t>
      </w:r>
      <w:r w:rsidRPr="00005AD3">
        <w:rPr>
          <w:rStyle w:val="StyleUnderline"/>
          <w:highlight w:val="green"/>
        </w:rPr>
        <w:t>officials attempt, through</w:t>
      </w:r>
      <w:r w:rsidRPr="00602784">
        <w:rPr>
          <w:rStyle w:val="StyleUnderline"/>
        </w:rPr>
        <w:t xml:space="preserve"> a process of </w:t>
      </w:r>
      <w:r w:rsidRPr="00005AD3">
        <w:rPr>
          <w:rStyle w:val="Emphasis"/>
          <w:highlight w:val="green"/>
        </w:rPr>
        <w:t>doctrinal interpretation</w:t>
      </w:r>
      <w:r w:rsidRPr="00005AD3">
        <w:rPr>
          <w:rStyle w:val="StyleUnderline"/>
          <w:highlight w:val="green"/>
        </w:rPr>
        <w:t xml:space="preserve"> and </w:t>
      </w:r>
      <w:r w:rsidRPr="00005AD3">
        <w:rPr>
          <w:rStyle w:val="Emphasis"/>
          <w:highlight w:val="green"/>
        </w:rPr>
        <w:t>legislative compromise</w:t>
      </w:r>
      <w:r w:rsidRPr="00602784">
        <w:rPr>
          <w:sz w:val="16"/>
        </w:rPr>
        <w:t xml:space="preserve"> elaborated over many years, </w:t>
      </w:r>
      <w:r w:rsidRPr="00005AD3">
        <w:rPr>
          <w:rStyle w:val="StyleUnderline"/>
          <w:highlight w:val="green"/>
        </w:rPr>
        <w:t>to reconcile the movement</w:t>
      </w:r>
      <w:r w:rsidRPr="00602784">
        <w:rPr>
          <w:rStyle w:val="StyleUnderline"/>
        </w:rPr>
        <w:t xml:space="preserve">'s rights-victories </w:t>
      </w:r>
      <w:r w:rsidRPr="00005AD3">
        <w:rPr>
          <w:rStyle w:val="StyleUnderline"/>
          <w:highlight w:val="green"/>
        </w:rPr>
        <w:t>with the pact of the</w:t>
      </w:r>
      <w:r w:rsidRPr="00602784">
        <w:rPr>
          <w:rStyle w:val="StyleUnderline"/>
        </w:rPr>
        <w:t xml:space="preserve"> </w:t>
      </w:r>
      <w:r w:rsidRPr="00005AD3">
        <w:rPr>
          <w:rStyle w:val="StyleUnderline"/>
          <w:highlight w:val="green"/>
        </w:rPr>
        <w:t>withdrawn selves</w:t>
      </w:r>
      <w:r w:rsidRPr="00602784">
        <w:rPr>
          <w:sz w:val="16"/>
        </w:rPr>
        <w:t xml:space="preserve"> (as expressed through the intent of the framers, of the legislature, of the parties, of "the people"), </w:t>
      </w:r>
      <w:r w:rsidRPr="00602784">
        <w:rPr>
          <w:rStyle w:val="StyleUnderline"/>
        </w:rPr>
        <w:t>and</w:t>
      </w:r>
      <w:r w:rsidRPr="00602784">
        <w:rPr>
          <w:sz w:val="16"/>
        </w:rPr>
        <w:t xml:space="preserve"> to </w:t>
      </w:r>
      <w:r w:rsidRPr="00602784">
        <w:rPr>
          <w:rStyle w:val="StyleUnderline"/>
        </w:rPr>
        <w:t xml:space="preserve">distinguish these victories from their true social origins in the intent of the movement. </w:t>
      </w:r>
      <w:r w:rsidRPr="00602784">
        <w:rPr>
          <w:sz w:val="16"/>
        </w:rPr>
        <w:t xml:space="preserve">During this extended period while the consciousness-war is waged with fluctuating intensity in countless microphenomenological contexts that mutually influence and totalize each other, </w:t>
      </w:r>
      <w:r w:rsidRPr="00602784">
        <w:rPr>
          <w:rStyle w:val="StyleUnderline"/>
        </w:rPr>
        <w:t>these officials play a unique and constitutive role in equilibrating the conflict</w:t>
      </w:r>
      <w:r w:rsidRPr="00602784">
        <w:rPr>
          <w:sz w:val="16"/>
        </w:rPr>
        <w:t xml:space="preserve"> as a whole by purporting to universalize the meaning of each shift in direction </w:t>
      </w:r>
      <w:r w:rsidRPr="00602784">
        <w:rPr>
          <w:rStyle w:val="StyleUnderline"/>
        </w:rPr>
        <w:t>through successive case-by-case revisions of what the Constitution says.</w:t>
      </w:r>
      <w:r w:rsidRPr="00602784">
        <w:rPr>
          <w:sz w:val="16"/>
        </w:rPr>
        <w:t xml:space="preserve">39 </w:t>
      </w:r>
      <w:r w:rsidRPr="00602784">
        <w:rPr>
          <w:rStyle w:val="StyleUnderline"/>
        </w:rPr>
        <w:t>They absorb</w:t>
      </w:r>
      <w:r w:rsidRPr="00602784">
        <w:rPr>
          <w:sz w:val="16"/>
        </w:rPr>
        <w:t xml:space="preserve"> what they can of </w:t>
      </w:r>
      <w:r w:rsidRPr="00602784">
        <w:rPr>
          <w:rStyle w:val="StyleUnderline"/>
        </w:rPr>
        <w:t>the social texture of these shifts, test it for</w:t>
      </w:r>
      <w:r w:rsidRPr="00602784">
        <w:rPr>
          <w:sz w:val="16"/>
        </w:rPr>
        <w:t xml:space="preserve"> available alienated </w:t>
      </w:r>
      <w:r w:rsidRPr="00602784">
        <w:rPr>
          <w:rStyle w:val="Emphasis"/>
        </w:rPr>
        <w:t>image-content</w:t>
      </w:r>
      <w:r w:rsidRPr="00602784">
        <w:rPr>
          <w:sz w:val="16"/>
        </w:rPr>
        <w:t xml:space="preserve">, </w:t>
      </w:r>
      <w:r w:rsidRPr="00602784">
        <w:rPr>
          <w:rStyle w:val="StyleUnderline"/>
        </w:rPr>
        <w:t xml:space="preserve">write it up as a </w:t>
      </w:r>
      <w:r w:rsidRPr="00602784">
        <w:rPr>
          <w:rStyle w:val="Emphasis"/>
        </w:rPr>
        <w:t>fantasy narrative</w:t>
      </w:r>
      <w:r w:rsidRPr="00602784">
        <w:rPr>
          <w:rStyle w:val="StyleUnderline"/>
        </w:rPr>
        <w:t xml:space="preserve"> that is </w:t>
      </w:r>
      <w:r w:rsidRPr="00602784">
        <w:rPr>
          <w:rStyle w:val="Emphasis"/>
        </w:rPr>
        <w:t>vaguely consistent</w:t>
      </w:r>
      <w:r w:rsidRPr="00602784">
        <w:rPr>
          <w:rStyle w:val="StyleUnderline"/>
        </w:rPr>
        <w:t xml:space="preserve"> with prior chapters, and then </w:t>
      </w:r>
      <w:r w:rsidRPr="00602784">
        <w:rPr>
          <w:rStyle w:val="Emphasis"/>
        </w:rPr>
        <w:t>feed it back into the group as a whole as the official interpretation</w:t>
      </w:r>
      <w:r w:rsidRPr="00602784">
        <w:rPr>
          <w:rStyle w:val="StyleUnderline"/>
        </w:rPr>
        <w:t xml:space="preserve"> of how they, the people, believe it should "come out."'</w:t>
      </w:r>
      <w:r w:rsidRPr="00602784">
        <w:rPr>
          <w:sz w:val="16"/>
        </w:rPr>
        <w:t xml:space="preserve"> 40 But I think </w:t>
      </w:r>
      <w:r w:rsidRPr="00602784">
        <w:rPr>
          <w:rStyle w:val="StyleUnderline"/>
        </w:rPr>
        <w:t>it is a mistake to understand this process as</w:t>
      </w:r>
      <w:r w:rsidRPr="00602784">
        <w:rPr>
          <w:sz w:val="16"/>
        </w:rPr>
        <w:t xml:space="preserve"> something that one group does to another, as if </w:t>
      </w:r>
      <w:r w:rsidRPr="00602784">
        <w:rPr>
          <w:rStyle w:val="StyleUnderline"/>
        </w:rPr>
        <w:t>the State</w:t>
      </w:r>
      <w:r w:rsidRPr="00602784">
        <w:rPr>
          <w:sz w:val="16"/>
        </w:rPr>
        <w:t xml:space="preserve"> were </w:t>
      </w:r>
      <w:r w:rsidRPr="00602784">
        <w:rPr>
          <w:rStyle w:val="StyleUnderline"/>
        </w:rPr>
        <w:t>trying to manipulate the movement into internalizing false consciousness</w:t>
      </w:r>
      <w:r w:rsidRPr="00602784">
        <w:rPr>
          <w:sz w:val="16"/>
        </w:rPr>
        <w:t xml:space="preserve"> by acting upon it in a one-way fashion. </w:t>
      </w:r>
      <w:r w:rsidRPr="00602784">
        <w:rPr>
          <w:rStyle w:val="StyleUnderline"/>
        </w:rPr>
        <w:t>It is</w:t>
      </w:r>
      <w:r w:rsidRPr="00602784">
        <w:rPr>
          <w:sz w:val="16"/>
        </w:rPr>
        <w:t xml:space="preserve"> rather </w:t>
      </w:r>
      <w:r w:rsidRPr="00602784">
        <w:rPr>
          <w:rStyle w:val="StyleUnderline"/>
        </w:rPr>
        <w:t xml:space="preserve">the final phase of a </w:t>
      </w:r>
      <w:r w:rsidRPr="00602784">
        <w:rPr>
          <w:rStyle w:val="Emphasis"/>
        </w:rPr>
        <w:t>reciprocal and intersubjective struggle</w:t>
      </w:r>
      <w:r w:rsidRPr="00602784">
        <w:rPr>
          <w:rStyle w:val="StyleUnderline"/>
        </w:rPr>
        <w:t xml:space="preserve"> over the possibilities of social connection itself</w:t>
      </w:r>
      <w:r w:rsidRPr="00602784">
        <w:rPr>
          <w:sz w:val="16"/>
        </w:rPr>
        <w:t xml:space="preserve">, as this struggle is </w:t>
      </w:r>
      <w:r w:rsidRPr="00602784">
        <w:rPr>
          <w:rStyle w:val="StyleUnderline"/>
        </w:rPr>
        <w:t>mediated through a contest over the ontological meaning of legal concepts</w:t>
      </w:r>
      <w:r w:rsidRPr="00602784">
        <w:rPr>
          <w:sz w:val="16"/>
        </w:rPr>
        <w:t xml:space="preserve"> in their universal or constitutional dimension.</w:t>
      </w:r>
    </w:p>
    <w:p w14:paraId="5B3CD5C9" w14:textId="77777777" w:rsidR="0064621F" w:rsidRPr="00602784" w:rsidRDefault="0064621F" w:rsidP="0064621F">
      <w:pPr>
        <w:rPr>
          <w:sz w:val="16"/>
        </w:rPr>
      </w:pPr>
      <w:r w:rsidRPr="00602784">
        <w:rPr>
          <w:sz w:val="16"/>
        </w:rPr>
        <w:t xml:space="preserve">To the degree that the movement is successful in this universal sense, it can use a rights-strategy as part of its effort to leverage itself into public space with the ultimate aim of creating an experience of public community that could dissolve people's belief in and obedience to the State itself-it is only then that the judge can appear as a man in a tunic and "the law" can appear as something like his speech-impediment. But </w:t>
      </w:r>
      <w:r w:rsidRPr="00602784">
        <w:rPr>
          <w:rStyle w:val="StyleUnderline"/>
        </w:rPr>
        <w:t xml:space="preserve">to the degree that the State is successful in using its rightsstrategy to tempt the movement to substitute rights-consciousness for its own critical self-understanding, the </w:t>
      </w:r>
      <w:r w:rsidRPr="00005AD3">
        <w:rPr>
          <w:rStyle w:val="StyleUnderline"/>
        </w:rPr>
        <w:t>movement's</w:t>
      </w:r>
      <w:r w:rsidRPr="00602784">
        <w:rPr>
          <w:rStyle w:val="StyleUnderline"/>
        </w:rPr>
        <w:t xml:space="preserve"> </w:t>
      </w:r>
      <w:r w:rsidRPr="00005AD3">
        <w:rPr>
          <w:rStyle w:val="StyleUnderline"/>
          <w:highlight w:val="green"/>
        </w:rPr>
        <w:t>members</w:t>
      </w:r>
      <w:r w:rsidRPr="00602784">
        <w:rPr>
          <w:sz w:val="16"/>
        </w:rPr>
        <w:t xml:space="preserve"> will gradually </w:t>
      </w:r>
      <w:r w:rsidRPr="00005AD3">
        <w:rPr>
          <w:rStyle w:val="StyleUnderline"/>
          <w:highlight w:val="green"/>
        </w:rPr>
        <w:t xml:space="preserve">find themselves </w:t>
      </w:r>
      <w:r w:rsidRPr="00005AD3">
        <w:rPr>
          <w:rStyle w:val="Emphasis"/>
          <w:highlight w:val="green"/>
        </w:rPr>
        <w:t>losing</w:t>
      </w:r>
      <w:r w:rsidRPr="00602784">
        <w:rPr>
          <w:rStyle w:val="Emphasis"/>
        </w:rPr>
        <w:t xml:space="preserve"> each other </w:t>
      </w:r>
      <w:r w:rsidRPr="00005AD3">
        <w:rPr>
          <w:rStyle w:val="Emphasis"/>
          <w:highlight w:val="green"/>
        </w:rPr>
        <w:t xml:space="preserve">in their legal reflection </w:t>
      </w:r>
      <w:r w:rsidRPr="00005AD3">
        <w:rPr>
          <w:rStyle w:val="Emphasis"/>
        </w:rPr>
        <w:t xml:space="preserve">and </w:t>
      </w:r>
      <w:r w:rsidRPr="00005AD3">
        <w:rPr>
          <w:rStyle w:val="Emphasis"/>
          <w:highlight w:val="green"/>
        </w:rPr>
        <w:t>becoming attached to this</w:t>
      </w:r>
      <w:r w:rsidRPr="00602784">
        <w:rPr>
          <w:rStyle w:val="Emphasis"/>
        </w:rPr>
        <w:t xml:space="preserve"> reflection as the medium through which they recognize one another</w:t>
      </w:r>
      <w:r w:rsidRPr="00602784">
        <w:rPr>
          <w:rStyle w:val="StyleUnderline"/>
        </w:rPr>
        <w:t>.</w:t>
      </w:r>
      <w:r w:rsidRPr="00602784">
        <w:rPr>
          <w:sz w:val="16"/>
        </w:rPr>
        <w:t xml:space="preserve"> By their efforts they will have changed their material and cultural circumstances to the degree that their particular demands can be "balanced" with the common commitment to maintaining the stability of the hierarchical order. But they will experience a hemorrhage of being that will allow them to be reabsorbed into this order, first by depriving them of their unique public appeal in a way that will lead public space to reenclose around them, and finally by hierarchizing themselves to secure the denial of desire upon which their continued acceptance within the group as a whole seems to depend.</w:t>
      </w:r>
    </w:p>
    <w:p w14:paraId="47E26758" w14:textId="77777777" w:rsidR="0064621F" w:rsidRDefault="0064621F" w:rsidP="0064621F"/>
    <w:p w14:paraId="53A38750" w14:textId="77777777" w:rsidR="0064621F" w:rsidRPr="00C309A6" w:rsidRDefault="0064621F" w:rsidP="0064621F">
      <w:pPr>
        <w:pStyle w:val="Heading4"/>
      </w:pPr>
      <w:r w:rsidRPr="00C309A6">
        <w:t>Our critique independently outweighs the case -  neoliberalism causes extinction and massive social inequalities – the affs single issue legalistic solution is the exact kind of politics neolib wants us to engage in so the root cause goes unquestioned. Farbod 15</w:t>
      </w:r>
    </w:p>
    <w:p w14:paraId="438AFAED" w14:textId="77777777" w:rsidR="0064621F" w:rsidRPr="00C309A6" w:rsidRDefault="0064621F" w:rsidP="0064621F">
      <w:pPr>
        <w:rPr>
          <w:sz w:val="12"/>
          <w:szCs w:val="12"/>
        </w:rPr>
      </w:pPr>
      <w:r w:rsidRPr="00C309A6">
        <w:rPr>
          <w:sz w:val="12"/>
          <w:szCs w:val="12"/>
        </w:rPr>
        <w:t xml:space="preserve"> ( Faramarz Farbod , PhD Candidate @ Rutgers, Prof @ Moravian College, Monthly Review, http://mrzine.monthlyreview.org/2015/farbod020615.html, 6-2)</w:t>
      </w:r>
    </w:p>
    <w:p w14:paraId="45C94165" w14:textId="77777777" w:rsidR="0064621F" w:rsidRPr="00C309A6" w:rsidRDefault="0064621F" w:rsidP="0064621F">
      <w:pPr>
        <w:rPr>
          <w:b/>
          <w:u w:val="single"/>
        </w:rPr>
      </w:pPr>
      <w:r w:rsidRPr="00C309A6">
        <w:rPr>
          <w:sz w:val="10"/>
        </w:rPr>
        <w:t xml:space="preserve">Global </w:t>
      </w:r>
      <w:r w:rsidRPr="00C309A6">
        <w:rPr>
          <w:rStyle w:val="StyleUnderline"/>
        </w:rPr>
        <w:t xml:space="preserve">capitalism is the 800-pound gorilla. The twin </w:t>
      </w:r>
      <w:r w:rsidRPr="00C309A6">
        <w:rPr>
          <w:rStyle w:val="StyleUnderline"/>
          <w:highlight w:val="green"/>
        </w:rPr>
        <w:t>ecological and economic crises</w:t>
      </w:r>
      <w:r w:rsidRPr="00C309A6">
        <w:rPr>
          <w:rStyle w:val="StyleUnderline"/>
        </w:rPr>
        <w:t xml:space="preserve">, </w:t>
      </w:r>
      <w:r w:rsidRPr="00C309A6">
        <w:rPr>
          <w:rStyle w:val="StyleUnderline"/>
          <w:highlight w:val="green"/>
        </w:rPr>
        <w:t>militarism</w:t>
      </w:r>
      <w:r w:rsidRPr="00C309A6">
        <w:rPr>
          <w:rStyle w:val="StyleUnderline"/>
        </w:rPr>
        <w:t xml:space="preserve">, the rise of the surveillance state, and a dysfunctional political system can all be traced to its normal operations. </w:t>
      </w:r>
      <w:r w:rsidRPr="00C309A6">
        <w:rPr>
          <w:rStyle w:val="StyleUnderline"/>
          <w:highlight w:val="green"/>
        </w:rPr>
        <w:t xml:space="preserve">We need </w:t>
      </w:r>
      <w:r w:rsidRPr="00C309A6">
        <w:rPr>
          <w:rStyle w:val="StyleUnderline"/>
        </w:rPr>
        <w:t xml:space="preserve">a </w:t>
      </w:r>
      <w:r w:rsidRPr="00C309A6">
        <w:rPr>
          <w:rStyle w:val="StyleUnderline"/>
          <w:highlight w:val="green"/>
        </w:rPr>
        <w:t>transformative</w:t>
      </w:r>
      <w:r w:rsidRPr="00C309A6">
        <w:rPr>
          <w:rStyle w:val="StyleUnderline"/>
        </w:rPr>
        <w:t xml:space="preserve"> </w:t>
      </w:r>
      <w:r w:rsidRPr="00C309A6">
        <w:rPr>
          <w:rStyle w:val="StyleUnderline"/>
          <w:highlight w:val="green"/>
        </w:rPr>
        <w:t>politics</w:t>
      </w:r>
      <w:r w:rsidRPr="00C309A6">
        <w:rPr>
          <w:rStyle w:val="StyleUnderline"/>
        </w:rPr>
        <w:t xml:space="preserve"> from below </w:t>
      </w:r>
      <w:r w:rsidRPr="00C309A6">
        <w:rPr>
          <w:rStyle w:val="StyleUnderline"/>
          <w:highlight w:val="green"/>
        </w:rPr>
        <w:t xml:space="preserve">that can challenge </w:t>
      </w:r>
      <w:r w:rsidRPr="00C309A6">
        <w:rPr>
          <w:rStyle w:val="StyleUnderline"/>
        </w:rPr>
        <w:t xml:space="preserve">the </w:t>
      </w:r>
      <w:r w:rsidRPr="00C309A6">
        <w:rPr>
          <w:rStyle w:val="StyleUnderline"/>
          <w:highlight w:val="green"/>
        </w:rPr>
        <w:t>fundamentals of cap</w:t>
      </w:r>
      <w:r w:rsidRPr="00C309A6">
        <w:rPr>
          <w:rStyle w:val="StyleUnderline"/>
        </w:rPr>
        <w:t xml:space="preserve">italism </w:t>
      </w:r>
      <w:r w:rsidRPr="00C309A6">
        <w:rPr>
          <w:rStyle w:val="StyleUnderline"/>
          <w:highlight w:val="green"/>
        </w:rPr>
        <w:t>instead</w:t>
      </w:r>
      <w:r w:rsidRPr="00C309A6">
        <w:rPr>
          <w:rStyle w:val="StyleUnderline"/>
        </w:rPr>
        <w:t xml:space="preserve"> </w:t>
      </w:r>
      <w:r w:rsidRPr="00C309A6">
        <w:rPr>
          <w:rStyle w:val="StyleUnderline"/>
          <w:highlight w:val="green"/>
        </w:rPr>
        <w:t>of</w:t>
      </w:r>
      <w:r w:rsidRPr="00C309A6">
        <w:rPr>
          <w:rStyle w:val="StyleUnderline"/>
        </w:rPr>
        <w:t xml:space="preserve"> today's politics that is content to treat its </w:t>
      </w:r>
      <w:r w:rsidRPr="00C309A6">
        <w:rPr>
          <w:rStyle w:val="StyleUnderline"/>
          <w:highlight w:val="green"/>
        </w:rPr>
        <w:t>symptoms</w:t>
      </w:r>
      <w:r w:rsidRPr="00C309A6">
        <w:rPr>
          <w:rStyle w:val="StyleUnderline"/>
        </w:rPr>
        <w:t>. The problems we face are linked to each other and to the way a capitalist society operates. We must</w:t>
      </w:r>
      <w:r w:rsidRPr="00C309A6">
        <w:rPr>
          <w:sz w:val="10"/>
        </w:rPr>
        <w:t xml:space="preserve"> make an effort to </w:t>
      </w:r>
      <w:r w:rsidRPr="00C309A6">
        <w:rPr>
          <w:rStyle w:val="StyleUnderline"/>
        </w:rPr>
        <w:t>understand its real character. The fundamental question of our time is whether we can go beyond a system that is ravaging the Earth and secure a future with dignity for life and respect for the planet</w:t>
      </w:r>
      <w:r w:rsidRPr="00C309A6">
        <w:rPr>
          <w:u w:val="single"/>
        </w:rPr>
        <w:t>.</w:t>
      </w:r>
      <w:r w:rsidRPr="00C309A6">
        <w:rPr>
          <w:sz w:val="10"/>
        </w:rPr>
        <w:t xml:space="preserve"> What has capitalism done to us lately? </w:t>
      </w:r>
      <w:r w:rsidRPr="00C309A6">
        <w:rPr>
          <w:rStyle w:val="StyleUnderline"/>
        </w:rPr>
        <w:t xml:space="preserve">The best science tells us that </w:t>
      </w:r>
      <w:r w:rsidRPr="00C309A6">
        <w:rPr>
          <w:rStyle w:val="StyleUnderline"/>
          <w:highlight w:val="green"/>
        </w:rPr>
        <w:t>this is</w:t>
      </w:r>
      <w:r w:rsidRPr="00C309A6">
        <w:rPr>
          <w:rStyle w:val="StyleUnderline"/>
        </w:rPr>
        <w:t xml:space="preserve"> a </w:t>
      </w:r>
      <w:r w:rsidRPr="00C309A6">
        <w:rPr>
          <w:rStyle w:val="StyleUnderline"/>
          <w:highlight w:val="green"/>
        </w:rPr>
        <w:t>do-or-die</w:t>
      </w:r>
      <w:r w:rsidRPr="00C309A6">
        <w:rPr>
          <w:rStyle w:val="StyleUnderline"/>
        </w:rPr>
        <w:t xml:space="preserve"> moment. </w:t>
      </w:r>
      <w:r w:rsidRPr="00C309A6">
        <w:rPr>
          <w:rStyle w:val="StyleUnderline"/>
          <w:highlight w:val="green"/>
        </w:rPr>
        <w:t>We are</w:t>
      </w:r>
      <w:r w:rsidRPr="00C309A6">
        <w:rPr>
          <w:rStyle w:val="StyleUnderline"/>
        </w:rPr>
        <w:t xml:space="preserve"> now </w:t>
      </w:r>
      <w:r w:rsidRPr="00C309A6">
        <w:rPr>
          <w:rStyle w:val="StyleUnderline"/>
          <w:highlight w:val="green"/>
        </w:rPr>
        <w:t>in the midst of the</w:t>
      </w:r>
      <w:r w:rsidRPr="00C309A6">
        <w:rPr>
          <w:rStyle w:val="StyleUnderline"/>
        </w:rPr>
        <w:t xml:space="preserve"> </w:t>
      </w:r>
      <w:r w:rsidRPr="00C309A6">
        <w:rPr>
          <w:rStyle w:val="StyleUnderline"/>
          <w:highlight w:val="green"/>
        </w:rPr>
        <w:t>6th mass extinction</w:t>
      </w:r>
      <w:r w:rsidRPr="00C309A6">
        <w:rPr>
          <w:u w:val="single"/>
        </w:rPr>
        <w:t xml:space="preserve"> </w:t>
      </w:r>
      <w:r w:rsidRPr="00C309A6">
        <w:rPr>
          <w:sz w:val="10"/>
        </w:rPr>
        <w:t xml:space="preserve">in the planetary history with 150 to </w:t>
      </w:r>
      <w:r w:rsidRPr="00C309A6">
        <w:rPr>
          <w:rStyle w:val="StyleUnderline"/>
        </w:rPr>
        <w:t>200 species going extinct every day, a pace 1,000 times greater than the 'natural' extinction rate.1 The Earth has been warming rapidly</w:t>
      </w:r>
      <w:r w:rsidRPr="00C309A6">
        <w:rPr>
          <w:u w:val="single"/>
        </w:rPr>
        <w:t xml:space="preserve"> </w:t>
      </w:r>
      <w:r w:rsidRPr="00C309A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C309A6">
        <w:rPr>
          <w:rStyle w:val="StyleUnderline"/>
          <w:highlight w:val="green"/>
        </w:rPr>
        <w:t>Cap</w:t>
      </w:r>
      <w:r w:rsidRPr="00C309A6">
        <w:rPr>
          <w:rStyle w:val="StyleUnderline"/>
        </w:rPr>
        <w:t>italism</w:t>
      </w:r>
      <w:r w:rsidRPr="00C309A6">
        <w:rPr>
          <w:rStyle w:val="StyleUnderline"/>
          <w:highlight w:val="green"/>
        </w:rPr>
        <w:t xml:space="preserve"> </w:t>
      </w:r>
      <w:r w:rsidRPr="00C309A6">
        <w:rPr>
          <w:rStyle w:val="StyleUnderline"/>
        </w:rPr>
        <w:t>has</w:t>
      </w:r>
      <w:r w:rsidRPr="00C309A6">
        <w:rPr>
          <w:sz w:val="10"/>
        </w:rPr>
        <w:t xml:space="preserve"> also </w:t>
      </w:r>
      <w:r w:rsidRPr="00C309A6">
        <w:rPr>
          <w:rStyle w:val="StyleUnderline"/>
          <w:highlight w:val="green"/>
        </w:rPr>
        <w:t xml:space="preserve">led to explosive </w:t>
      </w:r>
      <w:r w:rsidRPr="00C309A6">
        <w:rPr>
          <w:rStyle w:val="StyleUnderline"/>
        </w:rPr>
        <w:t xml:space="preserve">social </w:t>
      </w:r>
      <w:r w:rsidRPr="00C309A6">
        <w:rPr>
          <w:rStyle w:val="StyleUnderline"/>
          <w:highlight w:val="green"/>
        </w:rPr>
        <w:t xml:space="preserve">inequalities. The </w:t>
      </w:r>
      <w:r w:rsidRPr="00C309A6">
        <w:rPr>
          <w:rStyle w:val="StyleUnderline"/>
        </w:rPr>
        <w:t xml:space="preserve">global </w:t>
      </w:r>
      <w:r w:rsidRPr="00C309A6">
        <w:rPr>
          <w:rStyle w:val="StyleUnderline"/>
          <w:highlight w:val="green"/>
        </w:rPr>
        <w:t>economic landscape is littered with rising concentration of wealth</w:t>
      </w:r>
      <w:r w:rsidRPr="00C309A6">
        <w:rPr>
          <w:rStyle w:val="StyleUnderline"/>
        </w:rPr>
        <w:t>, debt, distress, and immiseration caused by the austerity-pushing elites. Take the US. The richest 20 persons have as much wealth as the bottom 150 million</w:t>
      </w:r>
      <w:r w:rsidRPr="00C309A6">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309A6">
        <w:rPr>
          <w:rStyle w:val="StyleUnderline"/>
        </w:rPr>
        <w:t>By 2016 the richest 1% will own a greater share of the global wealth than the rest of us combined.12</w:t>
      </w:r>
      <w:r w:rsidRPr="00C309A6">
        <w:rPr>
          <w:sz w:val="10"/>
        </w:rPr>
        <w:t xml:space="preserve"> The top 200 global corporations wield twice the economic power of the bottom 80% of the global population.13 </w:t>
      </w:r>
      <w:r w:rsidRPr="00C309A6">
        <w:rPr>
          <w:rStyle w:val="StyleUnderline"/>
        </w:rPr>
        <w:t xml:space="preserve">Instead of a global society </w:t>
      </w:r>
      <w:r w:rsidRPr="00C309A6">
        <w:rPr>
          <w:rStyle w:val="StyleUnderline"/>
          <w:highlight w:val="green"/>
        </w:rPr>
        <w:t>cap</w:t>
      </w:r>
      <w:r w:rsidRPr="00C309A6">
        <w:rPr>
          <w:rStyle w:val="StyleUnderline"/>
        </w:rPr>
        <w:t xml:space="preserve">italism </w:t>
      </w:r>
      <w:r w:rsidRPr="00C309A6">
        <w:rPr>
          <w:rStyle w:val="StyleUnderline"/>
          <w:highlight w:val="green"/>
        </w:rPr>
        <w:t>is creating a global apartheid</w:t>
      </w:r>
      <w:r w:rsidRPr="00C309A6">
        <w:rPr>
          <w:u w:val="single"/>
        </w:rPr>
        <w:t>.</w:t>
      </w:r>
      <w:r w:rsidRPr="00C309A6">
        <w:rPr>
          <w:sz w:val="10"/>
        </w:rPr>
        <w:t xml:space="preserve"> What's the nature of the beast? Firstly, </w:t>
      </w:r>
      <w:r w:rsidRPr="00C309A6">
        <w:rPr>
          <w:rStyle w:val="StyleUnderline"/>
        </w:rPr>
        <w:t>the "egotistical calculation" of commerce wins the day every time. Capital seeks maximum profitability as a matter of first priority</w:t>
      </w:r>
      <w:r w:rsidRPr="00C309A6">
        <w:rPr>
          <w:u w:val="single"/>
        </w:rPr>
        <w:t>.</w:t>
      </w:r>
      <w:r w:rsidRPr="00C309A6">
        <w:rPr>
          <w:sz w:val="10"/>
        </w:rPr>
        <w:t xml:space="preserve"> Evermore "accumulation of capital" is the system's bill of health; it is slowdowns or reversals that usher in crises and set off panic. </w:t>
      </w:r>
      <w:r w:rsidRPr="00C309A6">
        <w:rPr>
          <w:rStyle w:val="StyleUnderline"/>
          <w:highlight w:val="green"/>
        </w:rPr>
        <w:t xml:space="preserve">Cancer-like hunger for endless growth is in the system's DNA and </w:t>
      </w:r>
      <w:r w:rsidRPr="00C309A6">
        <w:rPr>
          <w:rStyle w:val="StyleUnderline"/>
        </w:rPr>
        <w:t xml:space="preserve">is what </w:t>
      </w:r>
      <w:r w:rsidRPr="00C309A6">
        <w:rPr>
          <w:rStyle w:val="StyleUnderline"/>
          <w:highlight w:val="green"/>
        </w:rPr>
        <w:t xml:space="preserve">has set it on </w:t>
      </w:r>
      <w:r w:rsidRPr="00C309A6">
        <w:rPr>
          <w:rStyle w:val="StyleUnderline"/>
        </w:rPr>
        <w:t xml:space="preserve">a </w:t>
      </w:r>
      <w:r w:rsidRPr="00C309A6">
        <w:rPr>
          <w:rStyle w:val="StyleUnderline"/>
          <w:highlight w:val="green"/>
        </w:rPr>
        <w:t>tragic collision course with Nature</w:t>
      </w:r>
      <w:r w:rsidRPr="00C309A6">
        <w:rPr>
          <w:u w:val="single"/>
        </w:rPr>
        <w:t>,</w:t>
      </w:r>
      <w:r w:rsidRPr="00C309A6">
        <w:rPr>
          <w:sz w:val="10"/>
        </w:rPr>
        <w:t xml:space="preserve"> a finite category. Secondly, </w:t>
      </w:r>
      <w:r w:rsidRPr="00C309A6">
        <w:rPr>
          <w:rStyle w:val="StyleUnderline"/>
        </w:rPr>
        <w:t>capitalism treats human labor as a cost</w:t>
      </w:r>
      <w:r w:rsidRPr="00C309A6">
        <w:rPr>
          <w:sz w:val="10"/>
        </w:rPr>
        <w:t xml:space="preserve">. It therefore opposes labor capturing a fair share of the total economic value that it creates. </w:t>
      </w:r>
      <w:r w:rsidRPr="00C309A6">
        <w:rPr>
          <w:rStyle w:val="StyleUnderline"/>
        </w:rPr>
        <w:t>Since labor stands for the majority and capital for a tiny minority, it follows that classism and class warfare are built into its DNA, which explains why the "middle class" is shrinking and its gains are never secure</w:t>
      </w:r>
      <w:r w:rsidRPr="00C309A6">
        <w:rPr>
          <w:sz w:val="10"/>
        </w:rPr>
        <w:t xml:space="preserve">. Thirdly, </w:t>
      </w:r>
      <w:r w:rsidRPr="00C309A6">
        <w:rPr>
          <w:rStyle w:val="StyleUnderline"/>
        </w:rPr>
        <w:t>private interests</w:t>
      </w:r>
      <w:r w:rsidRPr="00C309A6">
        <w:rPr>
          <w:sz w:val="10"/>
        </w:rPr>
        <w:t xml:space="preserve"> determine massive investments and </w:t>
      </w:r>
      <w:r w:rsidRPr="00C309A6">
        <w:rPr>
          <w:rStyle w:val="StyleUnderline"/>
        </w:rPr>
        <w:t>make key decisions at the point of production guided by maximization of profits</w:t>
      </w:r>
      <w:r w:rsidRPr="00C309A6">
        <w:rPr>
          <w:sz w:val="10"/>
        </w:rPr>
        <w:t xml:space="preserve">. That's why in the US the truck freight replaced the railroad freight, chemicals were used extensively in agriculture, public transport was gutted in favor of private cars, and big cars replaced small ones. </w:t>
      </w:r>
      <w:r w:rsidRPr="00C309A6">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C309A6">
        <w:rPr>
          <w:rStyle w:val="StyleUnderline"/>
          <w:highlight w:val="green"/>
        </w:rPr>
        <w:t>range of solutions</w:t>
      </w:r>
      <w:r w:rsidRPr="00C309A6">
        <w:rPr>
          <w:rStyle w:val="StyleUnderline"/>
        </w:rPr>
        <w:t xml:space="preserve"> offered </w:t>
      </w:r>
      <w:r w:rsidRPr="00C309A6">
        <w:rPr>
          <w:rStyle w:val="StyleUnderline"/>
          <w:highlight w:val="green"/>
        </w:rPr>
        <w:t>tends to be</w:t>
      </w:r>
      <w:r w:rsidRPr="00C309A6">
        <w:rPr>
          <w:rStyle w:val="StyleUnderline"/>
        </w:rPr>
        <w:t xml:space="preserve"> of a technical, </w:t>
      </w:r>
      <w:r w:rsidRPr="00C309A6">
        <w:rPr>
          <w:rStyle w:val="StyleUnderline"/>
          <w:highlight w:val="green"/>
        </w:rPr>
        <w:t>legislative</w:t>
      </w:r>
      <w:r w:rsidRPr="00C309A6">
        <w:rPr>
          <w:rStyle w:val="StyleUnderline"/>
        </w:rPr>
        <w:t xml:space="preserve">, or regulatory nature, </w:t>
      </w:r>
      <w:r w:rsidRPr="00C309A6">
        <w:rPr>
          <w:rStyle w:val="StyleUnderline"/>
          <w:highlight w:val="green"/>
        </w:rPr>
        <w:t>promising</w:t>
      </w:r>
      <w:r w:rsidRPr="00C309A6">
        <w:rPr>
          <w:rStyle w:val="StyleUnderline"/>
        </w:rPr>
        <w:t xml:space="preserve"> at best </w:t>
      </w:r>
      <w:r w:rsidRPr="00C309A6">
        <w:rPr>
          <w:rStyle w:val="StyleUnderline"/>
          <w:highlight w:val="green"/>
        </w:rPr>
        <w:t>temporary management</w:t>
      </w:r>
      <w:r w:rsidRPr="00C309A6">
        <w:rPr>
          <w:rStyle w:val="StyleUnderline"/>
        </w:rPr>
        <w:t xml:space="preserve"> of the deepening crises</w:t>
      </w:r>
      <w:r w:rsidRPr="00C309A6">
        <w:rPr>
          <w:sz w:val="10"/>
        </w:rPr>
        <w:t xml:space="preserve">. The trajectory of the system, at any rate, precludes a return to its post-WWII regulatory phase. </w:t>
      </w:r>
      <w:r w:rsidRPr="00C309A6">
        <w:rPr>
          <w:rStyle w:val="StyleUnderline"/>
        </w:rPr>
        <w:t>It's left to us as a society to think about what the real character of the system is, where we are going, and how we are going to deal with the trajectory of the system</w:t>
      </w:r>
      <w:r w:rsidRPr="00C309A6">
        <w:rPr>
          <w:sz w:val="10"/>
        </w:rPr>
        <w:t xml:space="preserve"> -- and act accordingly. </w:t>
      </w:r>
      <w:r w:rsidRPr="00C309A6">
        <w:rPr>
          <w:rStyle w:val="StyleUnderline"/>
          <w:highlight w:val="green"/>
        </w:rPr>
        <w:t>The critical task</w:t>
      </w:r>
      <w:r w:rsidRPr="00C309A6">
        <w:rPr>
          <w:sz w:val="10"/>
          <w:highlight w:val="green"/>
        </w:rPr>
        <w:t xml:space="preserve"> </w:t>
      </w:r>
      <w:r w:rsidRPr="00C309A6">
        <w:rPr>
          <w:sz w:val="10"/>
        </w:rPr>
        <w:t xml:space="preserve">ahead </w:t>
      </w:r>
      <w:r w:rsidRPr="00C309A6">
        <w:rPr>
          <w:rStyle w:val="StyleUnderline"/>
          <w:highlight w:val="green"/>
        </w:rPr>
        <w:t xml:space="preserve">is to build </w:t>
      </w:r>
      <w:r w:rsidRPr="00C309A6">
        <w:rPr>
          <w:rStyle w:val="StyleUnderline"/>
        </w:rPr>
        <w:t xml:space="preserve">a </w:t>
      </w:r>
      <w:r w:rsidRPr="00C309A6">
        <w:rPr>
          <w:rStyle w:val="StyleUnderline"/>
          <w:highlight w:val="green"/>
        </w:rPr>
        <w:t>transformative politics capable of steering the system away from its destructive path</w:t>
      </w:r>
      <w:r w:rsidRPr="00C309A6">
        <w:rPr>
          <w:sz w:val="10"/>
        </w:rPr>
        <w:t xml:space="preserve">. Given the system's DNA, </w:t>
      </w:r>
      <w:r w:rsidRPr="00C309A6">
        <w:rPr>
          <w:rStyle w:val="StyleUnderline"/>
          <w:highlight w:val="green"/>
        </w:rPr>
        <w:t>such a politics</w:t>
      </w:r>
      <w:r w:rsidRPr="00C309A6">
        <w:rPr>
          <w:rStyle w:val="StyleUnderline"/>
        </w:rPr>
        <w:t xml:space="preserve"> from below </w:t>
      </w:r>
      <w:r w:rsidRPr="00C309A6">
        <w:rPr>
          <w:rStyle w:val="StyleUnderline"/>
          <w:highlight w:val="green"/>
        </w:rPr>
        <w:t xml:space="preserve">must </w:t>
      </w:r>
      <w:r w:rsidRPr="00C309A6">
        <w:rPr>
          <w:rStyle w:val="StyleUnderline"/>
        </w:rPr>
        <w:t xml:space="preserve">include efforts to </w:t>
      </w:r>
      <w:r w:rsidRPr="00C309A6">
        <w:rPr>
          <w:rStyle w:val="StyleUnderline"/>
          <w:highlight w:val="green"/>
        </w:rPr>
        <w:t>challenge the system's fundamentals</w:t>
      </w:r>
      <w:r w:rsidRPr="00C309A6">
        <w:rPr>
          <w:rStyle w:val="StyleUnderline"/>
        </w:rPr>
        <w:t>, namely, its private mode of decision-making</w:t>
      </w:r>
      <w:r w:rsidRPr="00C309A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C309A6">
        <w:rPr>
          <w:rFonts w:cs="Palatino Linotype"/>
          <w:sz w:val="10"/>
        </w:rPr>
        <w:t> </w:t>
      </w:r>
      <w:r w:rsidRPr="00C309A6">
        <w:rPr>
          <w:sz w:val="10"/>
        </w:rPr>
        <w:t>"Environmental pollution is an incurable disease; it can only be prevented"; and he proceeded to refer to "a law," namely:</w:t>
      </w:r>
      <w:r w:rsidRPr="00C309A6">
        <w:rPr>
          <w:rFonts w:cs="Palatino Linotype"/>
          <w:sz w:val="10"/>
        </w:rPr>
        <w:t> </w:t>
      </w:r>
      <w:r w:rsidRPr="00C309A6">
        <w:rPr>
          <w:rFonts w:cs="Georgia"/>
          <w:sz w:val="10"/>
        </w:rPr>
        <w:t>"if you don't put a pollutant in the environment it won't be there."</w:t>
      </w:r>
      <w:r w:rsidRPr="00C309A6">
        <w:rPr>
          <w:sz w:val="10"/>
        </w:rPr>
        <w:t xml:space="preserve"> What is nearly certain now is that </w:t>
      </w:r>
      <w:r w:rsidRPr="00C309A6">
        <w:rPr>
          <w:rStyle w:val="StyleUnderline"/>
        </w:rPr>
        <w:t>without democratic control of wealth and social governance</w:t>
      </w:r>
      <w:r w:rsidRPr="00C309A6">
        <w:rPr>
          <w:sz w:val="10"/>
        </w:rPr>
        <w:t xml:space="preserve"> of the means of production, </w:t>
      </w:r>
      <w:r w:rsidRPr="00C309A6">
        <w:rPr>
          <w:rStyle w:val="StyleUnderline"/>
        </w:rPr>
        <w:t>we will all be condemned to the labor of Sisyphus. Only we won't have to suffer for all eternity, as the degradation of life-enhancing natural and social systems will soon reach a point of no return</w:t>
      </w:r>
      <w:r w:rsidRPr="00C309A6">
        <w:rPr>
          <w:b/>
          <w:u w:val="single"/>
        </w:rPr>
        <w:t xml:space="preserve">. </w:t>
      </w:r>
    </w:p>
    <w:p w14:paraId="54DE9DBA" w14:textId="77777777" w:rsidR="0064621F" w:rsidRDefault="0064621F" w:rsidP="0064621F"/>
    <w:p w14:paraId="7B55C0D5" w14:textId="77777777" w:rsidR="0064621F" w:rsidRPr="00C309A6" w:rsidRDefault="0064621F" w:rsidP="0064621F">
      <w:pPr>
        <w:pStyle w:val="Heading4"/>
      </w:pPr>
      <w:r w:rsidRPr="00C309A6">
        <w:t xml:space="preserve">The alternative is to affirm the model of the Communist Party – only </w:t>
      </w:r>
      <w:r w:rsidRPr="00C309A6">
        <w:rPr>
          <w:u w:val="single"/>
        </w:rPr>
        <w:t>party organizing</w:t>
      </w:r>
      <w:r w:rsidRPr="00C309A6">
        <w:t xml:space="preserve"> can provide effective accountability mechanisms to correct chauvinist tendencies, educate and mobilize marginalized communities, and connect local struggles to a movement for global liberation.</w:t>
      </w:r>
    </w:p>
    <w:p w14:paraId="23D3AA89" w14:textId="77777777" w:rsidR="0064621F" w:rsidRPr="0061341B" w:rsidRDefault="0064621F" w:rsidP="0064621F">
      <w:pPr>
        <w:rPr>
          <w:rStyle w:val="Style13ptBold"/>
        </w:rPr>
      </w:pPr>
      <w:r w:rsidRPr="0061341B">
        <w:rPr>
          <w:rStyle w:val="Style13ptBold"/>
        </w:rPr>
        <w:t>Escalante, Philosophy @ UOregon, 18</w:t>
      </w:r>
    </w:p>
    <w:p w14:paraId="0A4206B1" w14:textId="77777777" w:rsidR="0064621F" w:rsidRPr="0061341B" w:rsidRDefault="0064621F" w:rsidP="0064621F">
      <w:r w:rsidRPr="0061341B">
        <w:t xml:space="preserve">[Alyson, M.A., is a Marxist-Leninist, Materialist Feminist and Anti-Imperialist activist. “PARTY ORGANIZING IN THE 21ST CENTURY” September 21st, 2018 </w:t>
      </w:r>
      <w:hyperlink r:id="rId10" w:history="1">
        <w:r w:rsidRPr="0061341B">
          <w:rPr>
            <w:rStyle w:val="Hyperlink"/>
          </w:rPr>
          <w:t>https://theforgenews.org/2018/09/21/party-organizing-in-the-21st-century/</w:t>
        </w:r>
      </w:hyperlink>
      <w:r w:rsidRPr="0061341B">
        <w:t>] rVs</w:t>
      </w:r>
    </w:p>
    <w:p w14:paraId="22075B44" w14:textId="77777777" w:rsidR="0064621F" w:rsidRPr="00A7487E" w:rsidRDefault="0064621F" w:rsidP="0064621F">
      <w:pPr>
        <w:rPr>
          <w:sz w:val="16"/>
        </w:rPr>
      </w:pPr>
      <w:r w:rsidRPr="00A7487E">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C309A6">
        <w:rPr>
          <w:rStyle w:val="StyleUnderline"/>
          <w:highlight w:val="green"/>
        </w:rPr>
        <w:t>base building and dual power</w:t>
      </w:r>
      <w:r w:rsidRPr="00C309A6">
        <w:rPr>
          <w:rStyle w:val="StyleUnderline"/>
        </w:rPr>
        <w:t xml:space="preserve"> strategy </w:t>
      </w:r>
      <w:r w:rsidRPr="00C309A6">
        <w:rPr>
          <w:rStyle w:val="StyleUnderline"/>
          <w:highlight w:val="green"/>
        </w:rPr>
        <w:t>can be best forwarded through party organizing, and</w:t>
      </w:r>
      <w:r w:rsidRPr="00C309A6">
        <w:rPr>
          <w:rStyle w:val="StyleUnderline"/>
        </w:rPr>
        <w:t xml:space="preserve"> </w:t>
      </w:r>
      <w:r w:rsidRPr="00A7487E">
        <w:rPr>
          <w:sz w:val="16"/>
        </w:rPr>
        <w:t xml:space="preserve">that party organizing </w:t>
      </w:r>
      <w:r w:rsidRPr="00C309A6">
        <w:rPr>
          <w:rStyle w:val="StyleUnderline"/>
        </w:rPr>
        <w:t xml:space="preserve">can allow this emerging movement to </w:t>
      </w:r>
      <w:r w:rsidRPr="00C309A6">
        <w:rPr>
          <w:rStyle w:val="StyleUnderline"/>
          <w:highlight w:val="green"/>
        </w:rPr>
        <w:t>solidify into a</w:t>
      </w:r>
      <w:r w:rsidRPr="00C309A6">
        <w:rPr>
          <w:rStyle w:val="StyleUnderline"/>
        </w:rPr>
        <w:t xml:space="preserve"> powerful </w:t>
      </w:r>
      <w:r w:rsidRPr="00C309A6">
        <w:rPr>
          <w:rStyle w:val="Emphasis"/>
          <w:highlight w:val="green"/>
        </w:rPr>
        <w:t>revolutionary socialist tendency</w:t>
      </w:r>
      <w:r w:rsidRPr="00C309A6">
        <w:rPr>
          <w:rStyle w:val="StyleUnderline"/>
        </w:rPr>
        <w:t xml:space="preserve"> in the United States</w:t>
      </w:r>
      <w:r w:rsidRPr="00A7487E">
        <w:rPr>
          <w:sz w:val="16"/>
        </w:rPr>
        <w:t xml:space="preserve">. One of the crucial insights of the base building movement is that </w:t>
      </w:r>
      <w:r w:rsidRPr="00C309A6">
        <w:rPr>
          <w:rStyle w:val="StyleUnderline"/>
        </w:rPr>
        <w:t>the current state of the left in the United States is one in which revolution is not currently possible</w:t>
      </w:r>
      <w:r w:rsidRPr="00A7487E">
        <w:rPr>
          <w:sz w:val="16"/>
        </w:rPr>
        <w:t xml:space="preserve">. There exists very little popular support for socialist politics. </w:t>
      </w:r>
      <w:r w:rsidRPr="00C309A6">
        <w:rPr>
          <w:rStyle w:val="StyleUnderline"/>
        </w:rPr>
        <w:t>A century of anticommunist propaganda has been extremely effective in convincing even the most oppressed and marginalized that communism has nothing to offer them.</w:t>
      </w:r>
      <w:r w:rsidRPr="00A7487E">
        <w:rPr>
          <w:sz w:val="16"/>
        </w:rPr>
        <w:t xml:space="preserve"> </w:t>
      </w:r>
      <w:r w:rsidRPr="00C309A6">
        <w:rPr>
          <w:rStyle w:val="StyleUnderline"/>
        </w:rPr>
        <w:t>The base building emphasis on dual power responds directly to this insight.</w:t>
      </w:r>
      <w:r w:rsidRPr="00A7487E">
        <w:rPr>
          <w:sz w:val="16"/>
        </w:rPr>
        <w:t xml:space="preserve"> </w:t>
      </w:r>
      <w:r w:rsidRPr="00C309A6">
        <w:rPr>
          <w:rStyle w:val="StyleUnderline"/>
        </w:rPr>
        <w:t xml:space="preserve">By </w:t>
      </w:r>
      <w:r w:rsidRPr="00C309A6">
        <w:rPr>
          <w:rStyle w:val="StyleUnderline"/>
          <w:highlight w:val="green"/>
        </w:rPr>
        <w:t>building institutions which</w:t>
      </w:r>
      <w:r w:rsidRPr="00C309A6">
        <w:rPr>
          <w:rStyle w:val="StyleUnderline"/>
        </w:rPr>
        <w:t xml:space="preserve"> can </w:t>
      </w:r>
      <w:r w:rsidRPr="00C309A6">
        <w:rPr>
          <w:rStyle w:val="StyleUnderline"/>
          <w:highlight w:val="green"/>
        </w:rPr>
        <w:t>meet people’s needs</w:t>
      </w:r>
      <w:r w:rsidRPr="00C309A6">
        <w:rPr>
          <w:rStyle w:val="StyleUnderline"/>
        </w:rPr>
        <w:t xml:space="preserve">, we are able to </w:t>
      </w:r>
      <w:r w:rsidRPr="00C309A6">
        <w:rPr>
          <w:rStyle w:val="StyleUnderline"/>
          <w:highlight w:val="green"/>
        </w:rPr>
        <w:t>concretely demonstrate</w:t>
      </w:r>
      <w:r w:rsidRPr="00C309A6">
        <w:rPr>
          <w:rStyle w:val="StyleUnderline"/>
        </w:rPr>
        <w:t xml:space="preserve"> that </w:t>
      </w:r>
      <w:r w:rsidRPr="00C309A6">
        <w:rPr>
          <w:rStyle w:val="StyleUnderline"/>
          <w:highlight w:val="green"/>
        </w:rPr>
        <w:t>communists</w:t>
      </w:r>
      <w:r w:rsidRPr="00C309A6">
        <w:rPr>
          <w:rStyle w:val="StyleUnderline"/>
        </w:rPr>
        <w:t xml:space="preserve"> can </w:t>
      </w:r>
      <w:r w:rsidRPr="00C309A6">
        <w:rPr>
          <w:rStyle w:val="StyleUnderline"/>
          <w:highlight w:val="green"/>
        </w:rPr>
        <w:t>offer</w:t>
      </w:r>
      <w:r w:rsidRPr="00C309A6">
        <w:rPr>
          <w:rStyle w:val="StyleUnderline"/>
        </w:rPr>
        <w:t xml:space="preserve"> the oppressed </w:t>
      </w:r>
      <w:r w:rsidRPr="00C309A6">
        <w:rPr>
          <w:rStyle w:val="StyleUnderline"/>
          <w:highlight w:val="green"/>
        </w:rPr>
        <w:t>relief from</w:t>
      </w:r>
      <w:r w:rsidRPr="00C309A6">
        <w:rPr>
          <w:rStyle w:val="StyleUnderline"/>
        </w:rPr>
        <w:t xml:space="preserve"> the </w:t>
      </w:r>
      <w:r w:rsidRPr="00C309A6">
        <w:rPr>
          <w:rStyle w:val="StyleUnderline"/>
          <w:highlight w:val="green"/>
        </w:rPr>
        <w:t>horrific conditions</w:t>
      </w:r>
      <w:r w:rsidRPr="00C309A6">
        <w:rPr>
          <w:rStyle w:val="StyleUnderline"/>
        </w:rPr>
        <w:t xml:space="preserve"> of capitalism. </w:t>
      </w:r>
      <w:r w:rsidRPr="00A7487E">
        <w:rPr>
          <w:sz w:val="16"/>
        </w:rPr>
        <w:t xml:space="preserve">Base building strategy recognizes that </w:t>
      </w:r>
      <w:r w:rsidRPr="00C309A6">
        <w:rPr>
          <w:rStyle w:val="StyleUnderline"/>
        </w:rPr>
        <w:t>actually doing the work to serve the people does infinitely more to create a socialist base of popular support than electing</w:t>
      </w:r>
      <w:r w:rsidRPr="00A7487E">
        <w:rPr>
          <w:sz w:val="16"/>
        </w:rPr>
        <w:t xml:space="preserve"> democratic socialist </w:t>
      </w:r>
      <w:r w:rsidRPr="00C309A6">
        <w:rPr>
          <w:rStyle w:val="StyleUnderline"/>
        </w:rPr>
        <w:t>candidates</w:t>
      </w:r>
      <w:r w:rsidRPr="00A7487E">
        <w:rPr>
          <w:sz w:val="16"/>
        </w:rPr>
        <w:t xml:space="preserve"> or holding endless political education classes can ever hope to do. Dual power is about proving that we have something to offer the oppressed. </w:t>
      </w:r>
      <w:r w:rsidRPr="00C309A6">
        <w:rPr>
          <w:rStyle w:val="StyleUnderline"/>
        </w:rPr>
        <w:t>The question</w:t>
      </w:r>
      <w:r w:rsidRPr="00A7487E">
        <w:rPr>
          <w:sz w:val="16"/>
        </w:rPr>
        <w:t xml:space="preserve">, of course, </w:t>
      </w:r>
      <w:r w:rsidRPr="00C309A6">
        <w:rPr>
          <w:rStyle w:val="StyleUnderline"/>
        </w:rPr>
        <w:t>remains: once we have built a base of popular support, what do we do next? If</w:t>
      </w:r>
      <w:r w:rsidRPr="00A7487E">
        <w:rPr>
          <w:sz w:val="16"/>
        </w:rPr>
        <w:t xml:space="preserve"> it turns out that </w:t>
      </w:r>
      <w:r w:rsidRPr="00C309A6">
        <w:rPr>
          <w:rStyle w:val="StyleUnderline"/>
        </w:rPr>
        <w:t>establishing socialist institutions to meet</w:t>
      </w:r>
      <w:r w:rsidRPr="00A7487E">
        <w:rPr>
          <w:sz w:val="16"/>
        </w:rPr>
        <w:t xml:space="preserve"> people’s </w:t>
      </w:r>
      <w:r w:rsidRPr="00C309A6">
        <w:rPr>
          <w:rStyle w:val="StyleUnderline"/>
        </w:rPr>
        <w:t>needs does</w:t>
      </w:r>
      <w:r w:rsidRPr="00A7487E">
        <w:rPr>
          <w:sz w:val="16"/>
        </w:rPr>
        <w:t xml:space="preserve"> in fact </w:t>
      </w:r>
      <w:r w:rsidRPr="00C309A6">
        <w:rPr>
          <w:rStyle w:val="StyleUnderline"/>
        </w:rPr>
        <w:t>create sympathy towards</w:t>
      </w:r>
      <w:r w:rsidRPr="00A7487E">
        <w:rPr>
          <w:sz w:val="16"/>
        </w:rPr>
        <w:t xml:space="preserve"> the cause of </w:t>
      </w:r>
      <w:r w:rsidRPr="00C309A6">
        <w:rPr>
          <w:rStyle w:val="StyleUnderline"/>
        </w:rPr>
        <w:t xml:space="preserve">communism, </w:t>
      </w:r>
      <w:r w:rsidRPr="00C309A6">
        <w:rPr>
          <w:rStyle w:val="StyleUnderline"/>
          <w:highlight w:val="green"/>
        </w:rPr>
        <w:t>how can we mobilize that base?</w:t>
      </w:r>
      <w:r w:rsidRPr="00A7487E">
        <w:rPr>
          <w:sz w:val="16"/>
        </w:rPr>
        <w:t xml:space="preserve"> Put simply: in order to mobilize the base which base builders hope to create, </w:t>
      </w:r>
      <w:r w:rsidRPr="00C309A6">
        <w:rPr>
          <w:rStyle w:val="Emphasis"/>
          <w:highlight w:val="green"/>
        </w:rPr>
        <w:t>we need to have already done</w:t>
      </w:r>
      <w:r w:rsidRPr="00C309A6">
        <w:rPr>
          <w:rStyle w:val="Emphasis"/>
        </w:rPr>
        <w:t xml:space="preserve"> the work of </w:t>
      </w:r>
      <w:r w:rsidRPr="00C309A6">
        <w:rPr>
          <w:rStyle w:val="Emphasis"/>
          <w:highlight w:val="green"/>
        </w:rPr>
        <w:t>building a communist party</w:t>
      </w:r>
      <w:r w:rsidRPr="00A7487E">
        <w:rPr>
          <w:sz w:val="16"/>
        </w:rPr>
        <w:t xml:space="preserve">. It is not enough to simply meet peoples needs. Rather, </w:t>
      </w:r>
      <w:r w:rsidRPr="00C309A6">
        <w:rPr>
          <w:rStyle w:val="StyleUnderline"/>
        </w:rPr>
        <w:t>we must build the institutions of dual power in the name of communism</w:t>
      </w:r>
      <w:r w:rsidRPr="00A7487E">
        <w:rPr>
          <w:sz w:val="16"/>
        </w:rPr>
        <w:t xml:space="preserve">. We must </w:t>
      </w:r>
      <w:r w:rsidRPr="00C309A6">
        <w:rPr>
          <w:rStyle w:val="StyleUnderline"/>
        </w:rPr>
        <w:t>refuse covert front organizing and</w:t>
      </w:r>
      <w:r w:rsidRPr="00A7487E">
        <w:rPr>
          <w:sz w:val="16"/>
        </w:rPr>
        <w:t xml:space="preserve"> instead </w:t>
      </w:r>
      <w:r w:rsidRPr="00C309A6">
        <w:rPr>
          <w:rStyle w:val="StyleUnderline"/>
        </w:rPr>
        <w:t>have a public face as a communist party.</w:t>
      </w:r>
      <w:r w:rsidRPr="00A7487E">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309A6">
        <w:rPr>
          <w:rStyle w:val="StyleUnderline"/>
        </w:rPr>
        <w:t>We must be clear that our strategy is revolutionary and in order to make this clear we must adopt party organizing.</w:t>
      </w:r>
      <w:r w:rsidRPr="00A7487E">
        <w:rPr>
          <w:sz w:val="16"/>
        </w:rPr>
        <w:t xml:space="preserve"> By “party organizing” I mean </w:t>
      </w:r>
      <w:r w:rsidRPr="00C309A6">
        <w:rPr>
          <w:rStyle w:val="StyleUnderline"/>
        </w:rPr>
        <w:t>an organizational strategy which adopts the party model</w:t>
      </w:r>
      <w:r w:rsidRPr="00A7487E">
        <w:rPr>
          <w:sz w:val="16"/>
        </w:rPr>
        <w:t xml:space="preserve">. Such organizing focuses on building a party </w:t>
      </w:r>
      <w:r w:rsidRPr="00C309A6">
        <w:rPr>
          <w:rStyle w:val="StyleUnderline"/>
        </w:rPr>
        <w:t xml:space="preserve">whose membership is formally unified around a party line determined by democratic centralist decision making. The party model creates internal methods for holding party members accountable, </w:t>
      </w:r>
      <w:r w:rsidRPr="00C309A6">
        <w:rPr>
          <w:rStyle w:val="StyleUnderline"/>
          <w:highlight w:val="green"/>
        </w:rPr>
        <w:t>unifying</w:t>
      </w:r>
      <w:r w:rsidRPr="00C309A6">
        <w:rPr>
          <w:rStyle w:val="StyleUnderline"/>
        </w:rPr>
        <w:t xml:space="preserve"> party member </w:t>
      </w:r>
      <w:r w:rsidRPr="00C309A6">
        <w:rPr>
          <w:rStyle w:val="StyleUnderline"/>
          <w:highlight w:val="green"/>
        </w:rPr>
        <w:t>action around democratically determined goals, and</w:t>
      </w:r>
      <w:r w:rsidRPr="00C309A6">
        <w:rPr>
          <w:rStyle w:val="StyleUnderline"/>
        </w:rPr>
        <w:t xml:space="preserve"> for </w:t>
      </w:r>
      <w:r w:rsidRPr="00C309A6">
        <w:rPr>
          <w:rStyle w:val="StyleUnderline"/>
          <w:highlight w:val="green"/>
        </w:rPr>
        <w:t>educating party members in communist theory and praxis</w:t>
      </w:r>
      <w:r w:rsidRPr="00C309A6">
        <w:rPr>
          <w:rStyle w:val="StyleUnderline"/>
        </w:rPr>
        <w:t>. A communist</w:t>
      </w:r>
      <w:r w:rsidRPr="00A7487E">
        <w:rPr>
          <w:sz w:val="16"/>
        </w:rPr>
        <w:t xml:space="preserve"> organization utilizing the </w:t>
      </w:r>
      <w:r w:rsidRPr="00C309A6">
        <w:rPr>
          <w:rStyle w:val="StyleUnderline"/>
        </w:rPr>
        <w:t>party</w:t>
      </w:r>
      <w:r w:rsidRPr="00A7487E">
        <w:rPr>
          <w:sz w:val="16"/>
        </w:rPr>
        <w:t xml:space="preserve"> model </w:t>
      </w:r>
      <w:r w:rsidRPr="00C309A6">
        <w:rPr>
          <w:rStyle w:val="StyleUnderline"/>
        </w:rPr>
        <w:t xml:space="preserve">works to build dual power institutions while </w:t>
      </w:r>
      <w:r w:rsidRPr="00A7487E">
        <w:rPr>
          <w:sz w:val="16"/>
        </w:rPr>
        <w:t xml:space="preserve">simultaneously </w:t>
      </w:r>
      <w:r w:rsidRPr="00C309A6">
        <w:rPr>
          <w:rStyle w:val="StyleUnderline"/>
        </w:rPr>
        <w:t>educating</w:t>
      </w:r>
      <w:r w:rsidRPr="00A7487E">
        <w:rPr>
          <w:sz w:val="16"/>
        </w:rPr>
        <w:t xml:space="preserve"> the </w:t>
      </w:r>
      <w:r w:rsidRPr="00C309A6">
        <w:rPr>
          <w:rStyle w:val="StyleUnderline"/>
        </w:rPr>
        <w:t>communities they hope to serve</w:t>
      </w:r>
      <w:r w:rsidRPr="00A7487E">
        <w:rPr>
          <w:sz w:val="16"/>
        </w:rPr>
        <w:t xml:space="preserve">. Organizations which adopt the party model </w:t>
      </w:r>
      <w:r w:rsidRPr="00C309A6">
        <w:rPr>
          <w:rStyle w:val="StyleUnderline"/>
        </w:rPr>
        <w:t>focus on propagandizing</w:t>
      </w:r>
      <w:r w:rsidRPr="00A7487E">
        <w:rPr>
          <w:sz w:val="16"/>
        </w:rPr>
        <w:t xml:space="preserve"> around the need for </w:t>
      </w:r>
      <w:r w:rsidRPr="00C309A6">
        <w:rPr>
          <w:rStyle w:val="StyleUnderline"/>
        </w:rPr>
        <w:t>revolutionary socialism</w:t>
      </w:r>
      <w:r w:rsidRPr="00A7487E">
        <w:rPr>
          <w:sz w:val="16"/>
        </w:rPr>
        <w:t xml:space="preserve">. They function as the forefront of political organizing, </w:t>
      </w:r>
      <w:r w:rsidRPr="00C309A6">
        <w:rPr>
          <w:rStyle w:val="StyleUnderline"/>
        </w:rPr>
        <w:t xml:space="preserve">empowering local communities to theorize </w:t>
      </w:r>
      <w:r w:rsidRPr="00A7487E">
        <w:rPr>
          <w:sz w:val="16"/>
        </w:rPr>
        <w:t xml:space="preserve">their </w:t>
      </w:r>
      <w:r w:rsidRPr="00C309A6">
        <w:rPr>
          <w:rStyle w:val="StyleUnderline"/>
        </w:rPr>
        <w:t>liberation through communist theory while organizing communities to literally fight for their liberation.</w:t>
      </w:r>
      <w:r w:rsidRPr="00A7487E">
        <w:rPr>
          <w:sz w:val="16"/>
        </w:rPr>
        <w:t xml:space="preserve"> </w:t>
      </w:r>
      <w:r w:rsidRPr="00C309A6">
        <w:rPr>
          <w:rStyle w:val="StyleUnderline"/>
        </w:rPr>
        <w:t xml:space="preserve">A party is </w:t>
      </w:r>
      <w:r w:rsidRPr="00C309A6">
        <w:rPr>
          <w:rStyle w:val="StyleUnderline"/>
          <w:highlight w:val="green"/>
        </w:rPr>
        <w:t>not simply a group of individuals doing work together, but</w:t>
      </w:r>
      <w:r w:rsidRPr="00C309A6">
        <w:rPr>
          <w:rStyle w:val="StyleUnderline"/>
        </w:rPr>
        <w:t xml:space="preserve"> is a </w:t>
      </w:r>
      <w:r w:rsidRPr="00C309A6">
        <w:rPr>
          <w:rStyle w:val="Emphasis"/>
          <w:highlight w:val="green"/>
        </w:rPr>
        <w:t>formal organization unified</w:t>
      </w:r>
      <w:r w:rsidRPr="00C309A6">
        <w:rPr>
          <w:rStyle w:val="Emphasis"/>
        </w:rPr>
        <w:t xml:space="preserve"> in its fight </w:t>
      </w:r>
      <w:r w:rsidRPr="00C309A6">
        <w:rPr>
          <w:rStyle w:val="Emphasis"/>
          <w:highlight w:val="green"/>
        </w:rPr>
        <w:t>against capitalism</w:t>
      </w:r>
      <w:r w:rsidRPr="00A7487E">
        <w:rPr>
          <w:sz w:val="16"/>
        </w:rPr>
        <w:t xml:space="preserve">. Party organizing has much to offer the base building movement. </w:t>
      </w:r>
      <w:r w:rsidRPr="00C309A6">
        <w:rPr>
          <w:rStyle w:val="StyleUnderline"/>
        </w:rPr>
        <w:t xml:space="preserve">By working in a unified party, base builders can </w:t>
      </w:r>
      <w:r w:rsidRPr="00C309A6">
        <w:rPr>
          <w:rStyle w:val="Emphasis"/>
          <w:highlight w:val="green"/>
        </w:rPr>
        <w:t>ensure</w:t>
      </w:r>
      <w:r w:rsidRPr="00C309A6">
        <w:rPr>
          <w:rStyle w:val="Emphasis"/>
        </w:rPr>
        <w:t xml:space="preserve"> that </w:t>
      </w:r>
      <w:r w:rsidRPr="00C309A6">
        <w:rPr>
          <w:rStyle w:val="Emphasis"/>
          <w:highlight w:val="green"/>
        </w:rPr>
        <w:t>local struggles are tied to and informed by a unified</w:t>
      </w:r>
      <w:r w:rsidRPr="00C309A6">
        <w:rPr>
          <w:rStyle w:val="Emphasis"/>
        </w:rPr>
        <w:t xml:space="preserve"> national and international </w:t>
      </w:r>
      <w:r w:rsidRPr="00C309A6">
        <w:rPr>
          <w:rStyle w:val="Emphasis"/>
          <w:highlight w:val="green"/>
        </w:rPr>
        <w:t>strategy</w:t>
      </w:r>
      <w:r w:rsidRPr="00A7487E">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309A6">
        <w:rPr>
          <w:rStyle w:val="StyleUnderline"/>
        </w:rPr>
        <w:t xml:space="preserve">party organizing </w:t>
      </w:r>
      <w:r w:rsidRPr="00C309A6">
        <w:rPr>
          <w:rStyle w:val="StyleUnderline"/>
          <w:highlight w:val="green"/>
        </w:rPr>
        <w:t>allows for</w:t>
      </w:r>
      <w:r w:rsidRPr="00C309A6">
        <w:rPr>
          <w:rStyle w:val="StyleUnderline"/>
        </w:rPr>
        <w:t xml:space="preserve"> local organizations and individual </w:t>
      </w:r>
      <w:r w:rsidRPr="00C309A6">
        <w:rPr>
          <w:rStyle w:val="StyleUnderline"/>
          <w:highlight w:val="green"/>
        </w:rPr>
        <w:t xml:space="preserve">organizers to be </w:t>
      </w:r>
      <w:r w:rsidRPr="00C309A6">
        <w:rPr>
          <w:rStyle w:val="Emphasis"/>
          <w:highlight w:val="green"/>
        </w:rPr>
        <w:t>held accountable</w:t>
      </w:r>
      <w:r w:rsidRPr="00C309A6">
        <w:rPr>
          <w:rStyle w:val="StyleUnderline"/>
        </w:rPr>
        <w:t xml:space="preserve"> for their actions. It allows criticism to function not as one independent group criticizing another independent group, but rather as comrades with a formal organizational unity </w:t>
      </w:r>
      <w:r w:rsidRPr="00C309A6">
        <w:rPr>
          <w:rStyle w:val="StyleUnderline"/>
          <w:highlight w:val="green"/>
        </w:rPr>
        <w:t>working</w:t>
      </w:r>
      <w:r w:rsidRPr="00C309A6">
        <w:rPr>
          <w:rStyle w:val="StyleUnderline"/>
        </w:rPr>
        <w:t xml:space="preserve"> together </w:t>
      </w:r>
      <w:r w:rsidRPr="00C309A6">
        <w:rPr>
          <w:rStyle w:val="StyleUnderline"/>
          <w:highlight w:val="green"/>
        </w:rPr>
        <w:t>to sharpen</w:t>
      </w:r>
      <w:r w:rsidRPr="00C309A6">
        <w:rPr>
          <w:rStyle w:val="StyleUnderline"/>
        </w:rPr>
        <w:t xml:space="preserve"> each others </w:t>
      </w:r>
      <w:r w:rsidRPr="00C309A6">
        <w:rPr>
          <w:rStyle w:val="StyleUnderline"/>
          <w:highlight w:val="green"/>
        </w:rPr>
        <w:t>strategies and</w:t>
      </w:r>
      <w:r w:rsidRPr="00C309A6">
        <w:rPr>
          <w:rStyle w:val="StyleUnderline"/>
        </w:rPr>
        <w:t xml:space="preserve"> to help </w:t>
      </w:r>
      <w:r w:rsidRPr="00C309A6">
        <w:rPr>
          <w:rStyle w:val="StyleUnderline"/>
          <w:highlight w:val="green"/>
        </w:rPr>
        <w:t>correct chauvinist ideas</w:t>
      </w:r>
      <w:r w:rsidRPr="00C309A6">
        <w:rPr>
          <w:rStyle w:val="StyleUnderline"/>
        </w:rPr>
        <w:t xml:space="preserve"> and actions. In the context of the socialist movement within the United States, </w:t>
      </w:r>
      <w:r w:rsidRPr="00C309A6">
        <w:rPr>
          <w:rStyle w:val="StyleUnderline"/>
          <w:highlight w:val="green"/>
        </w:rPr>
        <w:t xml:space="preserve">such accountability is </w:t>
      </w:r>
      <w:r w:rsidRPr="00C309A6">
        <w:rPr>
          <w:rStyle w:val="Emphasis"/>
          <w:highlight w:val="green"/>
        </w:rPr>
        <w:t>crucial</w:t>
      </w:r>
      <w:r w:rsidRPr="00C309A6">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A7487E">
        <w:rPr>
          <w:sz w:val="16"/>
        </w:rPr>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C309A6">
        <w:rPr>
          <w:rStyle w:val="StyleUnderline"/>
        </w:rPr>
        <w:t>The party</w:t>
      </w:r>
      <w:r w:rsidRPr="00A7487E">
        <w:rPr>
          <w:sz w:val="16"/>
        </w:rPr>
        <w:t xml:space="preserve"> model </w:t>
      </w:r>
      <w:r w:rsidRPr="00C309A6">
        <w:rPr>
          <w:rStyle w:val="StyleUnderline"/>
        </w:rPr>
        <w:t>creates a means for sustained growth to occur by unifying organizers in a manner that allows for skills, strategies, and ideas to be shared with newer organizers. It</w:t>
      </w:r>
      <w:r w:rsidRPr="00A7487E">
        <w:rPr>
          <w:sz w:val="16"/>
        </w:rPr>
        <w:t xml:space="preserve"> also </w:t>
      </w:r>
      <w:r w:rsidRPr="00C309A6">
        <w:rPr>
          <w:rStyle w:val="StyleUnderline"/>
        </w:rPr>
        <w:t>allows</w:t>
      </w:r>
      <w:r w:rsidRPr="00A7487E">
        <w:rPr>
          <w:sz w:val="16"/>
        </w:rPr>
        <w:t xml:space="preserve"> </w:t>
      </w:r>
      <w:r w:rsidRPr="00C309A6">
        <w:rPr>
          <w:rStyle w:val="StyleUnderline"/>
        </w:rPr>
        <w:t>community members who have been served by dual power projects to take an active role in organizing by becoming party members and participating in the continued growth of base building strategy.</w:t>
      </w:r>
      <w:r w:rsidRPr="00A7487E">
        <w:rPr>
          <w:sz w:val="16"/>
        </w:rPr>
        <w:t xml:space="preserve"> It ensures that there are </w:t>
      </w:r>
      <w:r w:rsidRPr="00C309A6">
        <w:rPr>
          <w:rStyle w:val="StyleUnderline"/>
        </w:rPr>
        <w:t>formal processes for educating communities in communist theory and praxis</w:t>
      </w:r>
      <w:r w:rsidRPr="00A7487E">
        <w:rPr>
          <w:sz w:val="16"/>
        </w:rPr>
        <w:t xml:space="preserve">, and also </w:t>
      </w:r>
      <w:r w:rsidRPr="00C309A6">
        <w:rPr>
          <w:rStyle w:val="StyleUnderline"/>
        </w:rPr>
        <w:t xml:space="preserve">enables them to </w:t>
      </w:r>
      <w:r w:rsidRPr="00A7487E">
        <w:rPr>
          <w:sz w:val="16"/>
        </w:rPr>
        <w:t xml:space="preserve">act and </w:t>
      </w:r>
      <w:r w:rsidRPr="00C309A6">
        <w:rPr>
          <w:rStyle w:val="StyleUnderline"/>
        </w:rPr>
        <w:t>organize in accordance with their own local conditions</w:t>
      </w:r>
      <w:r w:rsidRPr="00A7487E">
        <w:rPr>
          <w:sz w:val="16"/>
        </w:rPr>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309A6">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A7487E">
        <w:rPr>
          <w:sz w:val="16"/>
        </w:rPr>
        <w:t xml:space="preserve"> The movement within the Marxist Center network towards some form of unification is positive step in the right direction. </w:t>
      </w:r>
      <w:r w:rsidRPr="00C309A6">
        <w:rPr>
          <w:rStyle w:val="StyleUnderline"/>
        </w:rPr>
        <w:t>The independent party emphasis within the Refoundation caucus should also be recognized as a positive approach.</w:t>
      </w:r>
      <w:r w:rsidRPr="00A7487E">
        <w:rPr>
          <w:sz w:val="16"/>
        </w:rPr>
        <w:t xml:space="preserve"> </w:t>
      </w:r>
      <w:r w:rsidRPr="00C309A6">
        <w:rPr>
          <w:rStyle w:val="StyleUnderline"/>
        </w:rPr>
        <w:t xml:space="preserve">It is important for base builders to continue to explore the possibility of unification, and to maintain unification through a party model as a long term goal. In the meantime, </w:t>
      </w:r>
      <w:r w:rsidRPr="00C309A6">
        <w:rPr>
          <w:rStyle w:val="Emphasis"/>
          <w:highlight w:val="green"/>
        </w:rPr>
        <w:t>individual base building organizations ought to adopt party models for their local organizing</w:t>
      </w:r>
      <w:r w:rsidRPr="00C309A6">
        <w:rPr>
          <w:rStyle w:val="StyleUnderline"/>
        </w:rPr>
        <w:t>.</w:t>
      </w:r>
      <w:r w:rsidRPr="00A7487E">
        <w:rPr>
          <w:sz w:val="16"/>
        </w:rPr>
        <w:t xml:space="preserve"> </w:t>
      </w:r>
      <w:r w:rsidRPr="00C309A6">
        <w:rPr>
          <w:rStyle w:val="StyleUnderline"/>
        </w:rPr>
        <w:t xml:space="preserve">Local organizations ought to be </w:t>
      </w:r>
      <w:r w:rsidRPr="00C309A6">
        <w:rPr>
          <w:rStyle w:val="StyleUnderline"/>
          <w:highlight w:val="green"/>
        </w:rPr>
        <w:t>building dual power alongside recruitment</w:t>
      </w:r>
      <w:r w:rsidRPr="00C309A6">
        <w:rPr>
          <w:rStyle w:val="StyleUnderline"/>
        </w:rPr>
        <w:t xml:space="preserve"> into their organizations, </w:t>
      </w:r>
      <w:r w:rsidRPr="00C309A6">
        <w:rPr>
          <w:rStyle w:val="StyleUnderline"/>
          <w:highlight w:val="green"/>
        </w:rPr>
        <w:t>education</w:t>
      </w:r>
      <w:r w:rsidRPr="00C309A6">
        <w:rPr>
          <w:rStyle w:val="StyleUnderline"/>
        </w:rPr>
        <w:t xml:space="preserve"> of community members in communist theory and praxis, </w:t>
      </w:r>
      <w:r w:rsidRPr="00C309A6">
        <w:rPr>
          <w:rStyle w:val="StyleUnderline"/>
          <w:highlight w:val="green"/>
        </w:rPr>
        <w:t>and</w:t>
      </w:r>
      <w:r w:rsidRPr="00C309A6">
        <w:rPr>
          <w:rStyle w:val="StyleUnderline"/>
        </w:rPr>
        <w:t xml:space="preserve"> the </w:t>
      </w:r>
      <w:r w:rsidRPr="00C309A6">
        <w:rPr>
          <w:rStyle w:val="StyleUnderline"/>
          <w:highlight w:val="green"/>
        </w:rPr>
        <w:t>establishment of</w:t>
      </w:r>
      <w:r w:rsidRPr="00C309A6">
        <w:rPr>
          <w:rStyle w:val="StyleUnderline"/>
        </w:rPr>
        <w:t xml:space="preserve"> armed and </w:t>
      </w:r>
      <w:r w:rsidRPr="00C309A6">
        <w:rPr>
          <w:rStyle w:val="StyleUnderline"/>
          <w:highlight w:val="green"/>
        </w:rPr>
        <w:t xml:space="preserve">militant party cadres </w:t>
      </w:r>
      <w:r w:rsidRPr="00C309A6">
        <w:rPr>
          <w:rStyle w:val="StyleUnderline"/>
        </w:rPr>
        <w:t>capable of defending dual power institutions from state terror.</w:t>
      </w:r>
      <w:r w:rsidRPr="00A7487E">
        <w:rPr>
          <w:sz w:val="16"/>
        </w:rPr>
        <w:t xml:space="preserve"> </w:t>
      </w:r>
      <w:r w:rsidRPr="00C309A6">
        <w:rPr>
          <w:rStyle w:val="StyleUnderline"/>
        </w:rPr>
        <w:t>Dual power institutions must be unified openly and transparently around these organizations in order for them to operate as more than “red charities.”</w:t>
      </w:r>
      <w:r w:rsidRPr="00A7487E">
        <w:rPr>
          <w:sz w:val="16"/>
        </w:rPr>
        <w:t xml:space="preserve"> </w:t>
      </w:r>
      <w:r w:rsidRPr="00C309A6">
        <w:rPr>
          <w:rStyle w:val="StyleUnderline"/>
          <w:highlight w:val="green"/>
        </w:rPr>
        <w:t>Serving the people means meeting their material needs while</w:t>
      </w:r>
      <w:r w:rsidRPr="00C309A6">
        <w:rPr>
          <w:rStyle w:val="StyleUnderline"/>
        </w:rPr>
        <w:t xml:space="preserve"> also educating and propagandizing. It means </w:t>
      </w:r>
      <w:r w:rsidRPr="00C309A6">
        <w:rPr>
          <w:rStyle w:val="Emphasis"/>
          <w:highlight w:val="green"/>
        </w:rPr>
        <w:t>radicalizing, recruiting, and organizing</w:t>
      </w:r>
      <w:r w:rsidRPr="00C309A6">
        <w:rPr>
          <w:rStyle w:val="StyleUnderline"/>
        </w:rPr>
        <w:t>.</w:t>
      </w:r>
      <w:r w:rsidRPr="00A7487E">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C309A6">
        <w:rPr>
          <w:rStyle w:val="StyleUnderline"/>
        </w:rPr>
        <w:t>If local organizations adopt party organizing, it ought to become clear that a unified national party will have to be the long term goal of the base building movement.</w:t>
      </w:r>
      <w:r w:rsidRPr="00A7487E">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RPr="00C309A6">
        <w:rPr>
          <w:rStyle w:val="StyleUnderline"/>
        </w:rPr>
        <w:t>The long term details of base building and dual power organizing will arise organically in response to the conditions the movement finds itself operating within</w:t>
      </w:r>
      <w:r w:rsidRPr="00A7487E">
        <w:rPr>
          <w:sz w:val="16"/>
        </w:rPr>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0F450491" w14:textId="77777777" w:rsidR="0064621F" w:rsidRDefault="0064621F" w:rsidP="0064621F"/>
    <w:p w14:paraId="65CCDF61" w14:textId="77777777" w:rsidR="0064621F" w:rsidRPr="00C309A6" w:rsidRDefault="0064621F" w:rsidP="0064621F">
      <w:pPr>
        <w:pStyle w:val="Heading4"/>
        <w:rPr>
          <w:rFonts w:cs="Times New Roman"/>
        </w:rPr>
      </w:pPr>
      <w:r w:rsidRPr="00C309A6">
        <w:rPr>
          <w:shd w:val="clear" w:color="auto" w:fill="FFFFFF"/>
        </w:rPr>
        <w:t xml:space="preserve">FW—The role of the ballot is to resist neoliberal ideology – filter negative arguments through an epistemological dismantling of neoliberalism. </w:t>
      </w:r>
    </w:p>
    <w:p w14:paraId="7FA2689F" w14:textId="77777777" w:rsidR="0064621F" w:rsidRPr="00C309A6" w:rsidRDefault="0064621F" w:rsidP="0064621F">
      <w:pPr>
        <w:rPr>
          <w:sz w:val="16"/>
        </w:rPr>
      </w:pPr>
      <w:r w:rsidRPr="00C309A6">
        <w:rPr>
          <w:rStyle w:val="Style13ptBold"/>
        </w:rPr>
        <w:t>HAY &amp; ROSAMUND, PhDs, 2002</w:t>
      </w:r>
      <w:r w:rsidRPr="00C309A6">
        <w:rPr>
          <w:sz w:val="16"/>
        </w:rPr>
        <w:t xml:space="preserve"> (Colin and Ben, Journal of European Public Policy Volume 9, Issue 2, 2002 p. 3-5)</w:t>
      </w:r>
    </w:p>
    <w:p w14:paraId="14949A8B" w14:textId="77777777" w:rsidR="0064621F" w:rsidRPr="00C309A6" w:rsidRDefault="0064621F" w:rsidP="0064621F">
      <w:pPr>
        <w:rPr>
          <w:rFonts w:eastAsia="Calibri"/>
          <w:b/>
          <w:iCs/>
          <w:u w:val="single"/>
          <w:bdr w:val="single" w:sz="8" w:space="0" w:color="auto"/>
        </w:rPr>
      </w:pPr>
      <w:r w:rsidRPr="00C309A6">
        <w:rPr>
          <w:rFonts w:eastAsia="Calibri"/>
          <w:sz w:val="14"/>
        </w:rPr>
        <w:t xml:space="preserve">The implicit supposition which seems to underlie much of the sceptical or second-wave literature seeking to expose the ‘myth’ or ‘delusion’ of globalisation, is that a rigorous empirical exercise in demystification will be sufficient to reverse the tide of ill-informed public policy made in the name of globalisation. Sadly, this has not proved to be the case. For </w:t>
      </w:r>
      <w:r w:rsidRPr="00C309A6">
        <w:rPr>
          <w:rFonts w:eastAsia="Calibri"/>
          <w:b/>
          <w:u w:val="single"/>
        </w:rPr>
        <w:t>however convinced we might be by the empirical armoury mustered against the hyperglobalisation thesis</w:t>
      </w:r>
      <w:r w:rsidRPr="00C309A6">
        <w:rPr>
          <w:rFonts w:eastAsia="Calibri"/>
          <w:sz w:val="14"/>
        </w:rPr>
        <w:t xml:space="preserve"> by the sceptics, their </w:t>
      </w:r>
      <w:r w:rsidRPr="00C309A6">
        <w:rPr>
          <w:rFonts w:eastAsia="Calibri"/>
          <w:b/>
          <w:highlight w:val="green"/>
          <w:u w:val="single"/>
        </w:rPr>
        <w:t>rigorous empiricism leads</w:t>
      </w:r>
      <w:r w:rsidRPr="00C309A6">
        <w:rPr>
          <w:rFonts w:eastAsia="Calibri"/>
          <w:b/>
          <w:u w:val="single"/>
        </w:rPr>
        <w:t xml:space="preserve"> them </w:t>
      </w:r>
      <w:r w:rsidRPr="00C309A6">
        <w:rPr>
          <w:rFonts w:eastAsia="Calibri"/>
          <w:b/>
          <w:highlight w:val="green"/>
          <w:u w:val="single"/>
        </w:rPr>
        <w:t>to fail</w:t>
      </w:r>
      <w:r w:rsidRPr="00C309A6">
        <w:rPr>
          <w:rFonts w:eastAsia="Calibri"/>
          <w:b/>
          <w:u w:val="single"/>
        </w:rPr>
        <w:t xml:space="preserve"> adequately </w:t>
      </w:r>
      <w:r w:rsidRPr="00C309A6">
        <w:rPr>
          <w:rFonts w:eastAsia="Calibri"/>
          <w:b/>
          <w:highlight w:val="green"/>
          <w:u w:val="single"/>
        </w:rPr>
        <w:t xml:space="preserve">to consider the way in </w:t>
      </w:r>
      <w:r w:rsidRPr="00C309A6">
        <w:rPr>
          <w:rFonts w:eastAsia="Calibri"/>
          <w:b/>
          <w:iCs/>
          <w:highlight w:val="green"/>
          <w:u w:val="single"/>
          <w:bdr w:val="single" w:sz="8" w:space="0" w:color="auto"/>
        </w:rPr>
        <w:t>which globalisation comes to inform public policy-making</w:t>
      </w:r>
      <w:r w:rsidRPr="00C309A6">
        <w:rPr>
          <w:rFonts w:eastAsia="Calibri"/>
          <w:b/>
          <w:bdr w:val="single" w:sz="4" w:space="0" w:color="auto" w:frame="1"/>
        </w:rPr>
        <w:t>.</w:t>
      </w:r>
      <w:r w:rsidRPr="00C309A6">
        <w:rPr>
          <w:rFonts w:eastAsia="Calibri"/>
          <w:sz w:val="14"/>
        </w:rPr>
        <w:t xml:space="preserve"> </w:t>
      </w:r>
      <w:r w:rsidRPr="00C309A6">
        <w:rPr>
          <w:rFonts w:eastAsia="Calibri"/>
          <w:b/>
          <w:u w:val="single"/>
        </w:rPr>
        <w:t>It is here,</w:t>
      </w:r>
      <w:r w:rsidRPr="00C309A6">
        <w:rPr>
          <w:rFonts w:eastAsia="Calibri"/>
          <w:sz w:val="14"/>
        </w:rPr>
        <w:t xml:space="preserve"> we suggest, that </w:t>
      </w:r>
      <w:r w:rsidRPr="00C309A6">
        <w:rPr>
          <w:rFonts w:eastAsia="Calibri"/>
          <w:b/>
          <w:u w:val="single"/>
        </w:rPr>
        <w:t>the discourse of globalisation</w:t>
      </w:r>
      <w:r w:rsidRPr="00C309A6">
        <w:rPr>
          <w:rFonts w:eastAsia="Calibri"/>
          <w:sz w:val="14"/>
        </w:rPr>
        <w:t xml:space="preserve"> — and the discursive construction of the imperatives it is seen to conjure along with attendant fatalism about the possibilities for meaningful political agency — </w:t>
      </w:r>
      <w:r w:rsidRPr="00C309A6">
        <w:rPr>
          <w:rFonts w:eastAsia="Calibri"/>
          <w:b/>
          <w:u w:val="single"/>
        </w:rPr>
        <w:t>must enter the analysis</w:t>
      </w:r>
      <w:r w:rsidRPr="00C309A6">
        <w:rPr>
          <w:rFonts w:eastAsia="Calibri"/>
          <w:sz w:val="14"/>
        </w:rPr>
        <w:t xml:space="preserve">. For, as the most cursory reflection on the issue of structure and agency reveals, </w:t>
      </w:r>
      <w:r w:rsidRPr="00C309A6">
        <w:rPr>
          <w:rFonts w:eastAsia="Calibri"/>
          <w:b/>
          <w:u w:val="single"/>
        </w:rPr>
        <w:t xml:space="preserve">it is </w:t>
      </w:r>
      <w:r w:rsidRPr="00C309A6">
        <w:rPr>
          <w:rFonts w:eastAsia="Calibri"/>
          <w:b/>
          <w:highlight w:val="green"/>
          <w:u w:val="single"/>
        </w:rPr>
        <w:t xml:space="preserve">the </w:t>
      </w:r>
      <w:r w:rsidRPr="00C309A6">
        <w:rPr>
          <w:rFonts w:eastAsia="Calibri"/>
          <w:b/>
          <w:iCs/>
          <w:highlight w:val="green"/>
          <w:u w:val="single"/>
          <w:bdr w:val="single" w:sz="8" w:space="0" w:color="auto"/>
        </w:rPr>
        <w:t>ideas actors hold</w:t>
      </w:r>
      <w:r w:rsidRPr="00C309A6">
        <w:rPr>
          <w:rFonts w:eastAsia="Calibri"/>
          <w:b/>
          <w:highlight w:val="green"/>
          <w:u w:val="single"/>
        </w:rPr>
        <w:t xml:space="preserve"> about the context in which they find themselves</w:t>
      </w:r>
      <w:r w:rsidRPr="00C309A6">
        <w:rPr>
          <w:rFonts w:eastAsia="Calibri"/>
          <w:sz w:val="14"/>
        </w:rPr>
        <w:t xml:space="preserve"> rather than the context itself </w:t>
      </w:r>
      <w:r w:rsidRPr="00C309A6">
        <w:rPr>
          <w:rFonts w:eastAsia="Calibri"/>
          <w:b/>
          <w:highlight w:val="green"/>
          <w:u w:val="single"/>
        </w:rPr>
        <w:t>which informs the way</w:t>
      </w:r>
      <w:r w:rsidRPr="00C309A6">
        <w:rPr>
          <w:rFonts w:eastAsia="Calibri"/>
          <w:b/>
          <w:u w:val="single"/>
        </w:rPr>
        <w:t xml:space="preserve"> in which </w:t>
      </w:r>
      <w:r w:rsidRPr="00C309A6">
        <w:rPr>
          <w:rFonts w:eastAsia="Calibri"/>
          <w:b/>
          <w:highlight w:val="green"/>
          <w:u w:val="single"/>
        </w:rPr>
        <w:t>they behave</w:t>
      </w:r>
      <w:r w:rsidRPr="00C309A6">
        <w:rPr>
          <w:rFonts w:eastAsia="Calibri"/>
          <w:sz w:val="14"/>
        </w:rPr>
        <w:t xml:space="preserve"> (Hay 1999a, forthcoming a). </w:t>
      </w:r>
      <w:r w:rsidRPr="00C309A6">
        <w:rPr>
          <w:rFonts w:eastAsia="Calibri"/>
          <w:b/>
          <w:u w:val="single"/>
        </w:rPr>
        <w:t xml:space="preserve">This is no less true of  </w:t>
      </w:r>
      <w:r w:rsidRPr="00C309A6">
        <w:rPr>
          <w:rFonts w:eastAsia="Calibri"/>
          <w:b/>
          <w:iCs/>
          <w:u w:val="single"/>
          <w:bdr w:val="single" w:sz="8" w:space="0" w:color="auto"/>
        </w:rPr>
        <w:t>policy makers</w:t>
      </w:r>
      <w:r w:rsidRPr="00C309A6">
        <w:rPr>
          <w:rFonts w:eastAsia="Calibri"/>
          <w:b/>
          <w:u w:val="single"/>
        </w:rPr>
        <w:t xml:space="preserve"> and governments</w:t>
      </w:r>
      <w:r w:rsidRPr="00C309A6">
        <w:rPr>
          <w:rFonts w:eastAsia="Calibri"/>
          <w:sz w:val="14"/>
        </w:rPr>
        <w:t xml:space="preserve">. </w:t>
      </w:r>
      <w:r w:rsidRPr="00C309A6">
        <w:rPr>
          <w:rFonts w:eastAsia="Calibri"/>
          <w:b/>
          <w:u w:val="single"/>
        </w:rPr>
        <w:t>Whether</w:t>
      </w:r>
      <w:r w:rsidRPr="00C309A6">
        <w:rPr>
          <w:rFonts w:eastAsia="Calibri"/>
          <w:sz w:val="14"/>
        </w:rPr>
        <w:t xml:space="preserve"> the </w:t>
      </w:r>
      <w:r w:rsidRPr="00C309A6">
        <w:rPr>
          <w:rFonts w:eastAsia="Calibri"/>
          <w:b/>
          <w:u w:val="single"/>
        </w:rPr>
        <w:t>globalisation</w:t>
      </w:r>
      <w:r w:rsidRPr="00C309A6">
        <w:rPr>
          <w:rFonts w:eastAsia="Calibri"/>
          <w:sz w:val="14"/>
        </w:rPr>
        <w:t xml:space="preserve"> thesis </w:t>
      </w:r>
      <w:r w:rsidRPr="00C309A6">
        <w:rPr>
          <w:rFonts w:eastAsia="Calibri"/>
          <w:b/>
          <w:u w:val="single"/>
        </w:rPr>
        <w:t>is ‘true’</w:t>
      </w:r>
      <w:r w:rsidRPr="00C309A6">
        <w:rPr>
          <w:rFonts w:eastAsia="Calibri"/>
          <w:sz w:val="14"/>
        </w:rPr>
        <w:t xml:space="preserve"> or not </w:t>
      </w:r>
      <w:r w:rsidRPr="00C309A6">
        <w:rPr>
          <w:rFonts w:eastAsia="Calibri"/>
          <w:b/>
          <w:iCs/>
          <w:u w:val="single"/>
          <w:bdr w:val="single" w:sz="8" w:space="0" w:color="auto"/>
        </w:rPr>
        <w:t>may matter far less than whether it is deemed to be true</w:t>
      </w:r>
      <w:r w:rsidRPr="00C309A6">
        <w:rPr>
          <w:rFonts w:eastAsia="Calibri"/>
          <w:sz w:val="14"/>
        </w:rPr>
        <w:t xml:space="preserve"> (or, quite possibly, just useful) </w:t>
      </w:r>
      <w:r w:rsidRPr="00C309A6">
        <w:rPr>
          <w:rFonts w:eastAsia="Calibri"/>
          <w:b/>
          <w:u w:val="single"/>
        </w:rPr>
        <w:t>by those employing it</w:t>
      </w:r>
      <w:r w:rsidRPr="00C309A6">
        <w:rPr>
          <w:rFonts w:eastAsia="Calibri"/>
          <w:sz w:val="14"/>
        </w:rPr>
        <w:t xml:space="preserve">. Consequently, </w:t>
      </w:r>
      <w:r w:rsidRPr="00C309A6">
        <w:rPr>
          <w:rFonts w:eastAsia="Calibri"/>
          <w:b/>
          <w:u w:val="single"/>
        </w:rPr>
        <w:t>if the aim</w:t>
      </w:r>
      <w:r w:rsidRPr="00C309A6">
        <w:rPr>
          <w:rFonts w:eastAsia="Calibri"/>
          <w:sz w:val="14"/>
        </w:rPr>
        <w:t xml:space="preserve"> of the sceptics </w:t>
      </w:r>
      <w:r w:rsidRPr="00C309A6">
        <w:rPr>
          <w:rFonts w:eastAsia="Calibri"/>
          <w:b/>
          <w:u w:val="single"/>
        </w:rPr>
        <w:t>is to discredit the political appeal to dubious economic imperatives associated with globalisation</w:t>
      </w:r>
      <w:r w:rsidRPr="00C309A6">
        <w:rPr>
          <w:rFonts w:eastAsia="Calibri"/>
          <w:sz w:val="14"/>
        </w:rPr>
        <w:t xml:space="preserve">, then they might </w:t>
      </w:r>
      <w:r w:rsidRPr="00C309A6">
        <w:rPr>
          <w:rFonts w:eastAsia="Calibri"/>
          <w:b/>
          <w:u w:val="single"/>
        </w:rPr>
        <w:t>we</w:t>
      </w:r>
      <w:r w:rsidRPr="00C309A6">
        <w:rPr>
          <w:rFonts w:eastAsia="Calibri"/>
          <w:sz w:val="14"/>
        </w:rPr>
        <w:t xml:space="preserve">ll </w:t>
      </w:r>
      <w:r w:rsidRPr="00C309A6">
        <w:rPr>
          <w:rFonts w:eastAsia="Calibri"/>
          <w:b/>
          <w:u w:val="single"/>
        </w:rPr>
        <w:t xml:space="preserve">benefit from asking </w:t>
      </w:r>
      <w:r w:rsidRPr="00C309A6">
        <w:rPr>
          <w:rFonts w:eastAsia="Calibri"/>
          <w:sz w:val="14"/>
        </w:rPr>
        <w:t xml:space="preserve">themselves </w:t>
      </w:r>
      <w:r w:rsidRPr="00C309A6">
        <w:rPr>
          <w:rFonts w:eastAsia="Calibri"/>
          <w:b/>
          <w:u w:val="single"/>
        </w:rPr>
        <w:t>why and under what conditions</w:t>
      </w:r>
      <w:r w:rsidRPr="00C309A6">
        <w:rPr>
          <w:rFonts w:eastAsia="Calibri"/>
          <w:sz w:val="14"/>
        </w:rPr>
        <w:t xml:space="preserve"> politicians and </w:t>
      </w:r>
      <w:r w:rsidRPr="00C309A6">
        <w:rPr>
          <w:rFonts w:eastAsia="Calibri"/>
          <w:b/>
          <w:u w:val="single"/>
        </w:rPr>
        <w:t>public officials invoke</w:t>
      </w:r>
      <w:r w:rsidRPr="00C309A6">
        <w:rPr>
          <w:rFonts w:eastAsia="Calibri"/>
          <w:sz w:val="14"/>
        </w:rPr>
        <w:t xml:space="preserve"> external </w:t>
      </w:r>
      <w:r w:rsidRPr="00C309A6">
        <w:rPr>
          <w:rFonts w:eastAsia="Calibri"/>
          <w:b/>
          <w:u w:val="single"/>
        </w:rPr>
        <w:t>economic constraints</w:t>
      </w:r>
      <w:r w:rsidRPr="00C309A6">
        <w:rPr>
          <w:rFonts w:eastAsia="Calibri"/>
          <w:sz w:val="14"/>
        </w:rPr>
        <w:t xml:space="preserve"> in the first place. It is to this task that we direct our attentions in this paper. Yet at the outset a certain word of caution is perhaps required. For, even if we accept the potential causal role that ideas about globalisation might play in the structuration of political and economic outcomes, we may be in danger of narrowing the discursive field of our attentions at the outset. The ideas policy makers use to legitimate and/or to rationalise their behaviour should not simply be seen as more or less accurate reflections of the context they perceive (based on more or less complete information). Nor should discourses be understood as necessarily and exclusively ‘strategic’ (i.e. as relating to situations in which an actor’s employment of a discourse correlates directly to particular material interests). </w:t>
      </w:r>
      <w:r w:rsidRPr="00C309A6">
        <w:rPr>
          <w:rFonts w:eastAsia="Calibri"/>
          <w:b/>
          <w:highlight w:val="green"/>
          <w:u w:val="single"/>
        </w:rPr>
        <w:t>Discourse matters</w:t>
      </w:r>
      <w:r w:rsidRPr="00C309A6">
        <w:rPr>
          <w:rFonts w:eastAsia="Calibri"/>
          <w:sz w:val="14"/>
        </w:rPr>
        <w:t xml:space="preserve"> in at least two respects. </w:t>
      </w:r>
      <w:r w:rsidRPr="00C309A6">
        <w:rPr>
          <w:rFonts w:eastAsia="Calibri"/>
          <w:b/>
          <w:highlight w:val="green"/>
          <w:u w:val="single"/>
        </w:rPr>
        <w:t>The way</w:t>
      </w:r>
      <w:r w:rsidRPr="00C309A6">
        <w:rPr>
          <w:rFonts w:eastAsia="Calibri"/>
          <w:sz w:val="14"/>
        </w:rPr>
        <w:t xml:space="preserve"> in which </w:t>
      </w:r>
      <w:r w:rsidRPr="00C309A6">
        <w:rPr>
          <w:rFonts w:eastAsia="Calibri"/>
          <w:b/>
          <w:highlight w:val="green"/>
          <w:u w:val="single"/>
        </w:rPr>
        <w:t>actors behave is not merely a reflection</w:t>
      </w:r>
      <w:r w:rsidRPr="00C309A6">
        <w:rPr>
          <w:rFonts w:eastAsia="Calibri"/>
          <w:sz w:val="14"/>
        </w:rPr>
        <w:t xml:space="preserve"> of the degree of accuracy and completeness </w:t>
      </w:r>
      <w:r w:rsidRPr="00C309A6">
        <w:rPr>
          <w:rFonts w:eastAsia="Calibri"/>
          <w:b/>
          <w:highlight w:val="green"/>
          <w:u w:val="single"/>
        </w:rPr>
        <w:t>of</w:t>
      </w:r>
      <w:r w:rsidRPr="00C309A6">
        <w:rPr>
          <w:rFonts w:eastAsia="Calibri"/>
          <w:b/>
          <w:u w:val="single"/>
        </w:rPr>
        <w:t xml:space="preserve"> the </w:t>
      </w:r>
      <w:r w:rsidRPr="00C309A6">
        <w:rPr>
          <w:rFonts w:eastAsia="Calibri"/>
          <w:b/>
          <w:highlight w:val="green"/>
          <w:u w:val="single"/>
        </w:rPr>
        <w:t>information</w:t>
      </w:r>
      <w:r w:rsidRPr="00C309A6">
        <w:rPr>
          <w:rFonts w:eastAsia="Calibri"/>
          <w:b/>
          <w:u w:val="single"/>
        </w:rPr>
        <w:t xml:space="preserve"> they possess</w:t>
      </w:r>
      <w:r w:rsidRPr="00C309A6">
        <w:rPr>
          <w:rFonts w:eastAsia="Calibri"/>
          <w:sz w:val="14"/>
        </w:rPr>
        <w:t xml:space="preserve">; </w:t>
      </w:r>
      <w:r w:rsidRPr="00C309A6">
        <w:rPr>
          <w:rFonts w:eastAsia="Calibri"/>
          <w:b/>
          <w:highlight w:val="green"/>
          <w:u w:val="single"/>
        </w:rPr>
        <w:t>it is</w:t>
      </w:r>
      <w:r w:rsidRPr="00C309A6">
        <w:rPr>
          <w:rFonts w:eastAsia="Calibri"/>
          <w:b/>
          <w:u w:val="single"/>
        </w:rPr>
        <w:t xml:space="preserve"> also</w:t>
      </w:r>
      <w:r w:rsidRPr="00C309A6">
        <w:rPr>
          <w:rFonts w:eastAsia="Calibri"/>
          <w:sz w:val="14"/>
        </w:rPr>
        <w:t xml:space="preserve"> a reflection of </w:t>
      </w:r>
      <w:r w:rsidRPr="00C309A6">
        <w:rPr>
          <w:rFonts w:eastAsia="Calibri"/>
          <w:b/>
          <w:highlight w:val="green"/>
          <w:u w:val="single"/>
        </w:rPr>
        <w:t xml:space="preserve">their </w:t>
      </w:r>
      <w:r w:rsidRPr="00C309A6">
        <w:rPr>
          <w:rFonts w:eastAsia="Calibri"/>
          <w:b/>
          <w:iCs/>
          <w:highlight w:val="green"/>
          <w:u w:val="single"/>
          <w:bdr w:val="single" w:sz="8" w:space="0" w:color="auto"/>
        </w:rPr>
        <w:t>normative orientation</w:t>
      </w:r>
      <w:r w:rsidRPr="00C309A6">
        <w:rPr>
          <w:rFonts w:eastAsia="Calibri"/>
          <w:sz w:val="14"/>
        </w:rPr>
        <w:t xml:space="preserve"> towards their environment and potential future scenarios. Thus the constraints and/or opportunities which globalisation is held to imply might be understood (or misunderstood) in very similar ways in different (national) contexts. Yet such understanding are likely to provoke divergent responses from political actors with different normative orientations and diverse institutional contexts. Put simply, </w:t>
      </w:r>
      <w:r w:rsidRPr="00C309A6">
        <w:rPr>
          <w:rFonts w:eastAsia="Calibri"/>
          <w:b/>
          <w:u w:val="single"/>
        </w:rPr>
        <w:t>though actors may share a</w:t>
      </w:r>
      <w:r w:rsidRPr="00C309A6">
        <w:rPr>
          <w:rFonts w:eastAsia="Calibri"/>
          <w:sz w:val="14"/>
        </w:rPr>
        <w:t xml:space="preserve"> common </w:t>
      </w:r>
      <w:r w:rsidRPr="00C309A6">
        <w:rPr>
          <w:rFonts w:eastAsia="Calibri"/>
          <w:b/>
          <w:u w:val="single"/>
        </w:rPr>
        <w:t>understanding of</w:t>
      </w:r>
      <w:r w:rsidRPr="00C309A6">
        <w:rPr>
          <w:rFonts w:eastAsia="Calibri"/>
          <w:sz w:val="14"/>
        </w:rPr>
        <w:t xml:space="preserve"> the process of </w:t>
      </w:r>
      <w:r w:rsidRPr="00C309A6">
        <w:rPr>
          <w:rFonts w:eastAsia="Calibri"/>
          <w:b/>
          <w:u w:val="single"/>
        </w:rPr>
        <w:t>globalisation, they may respond</w:t>
      </w:r>
      <w:r w:rsidRPr="00C309A6">
        <w:rPr>
          <w:rFonts w:eastAsia="Calibri"/>
          <w:sz w:val="14"/>
        </w:rPr>
        <w:t xml:space="preserve"> very </w:t>
      </w:r>
      <w:r w:rsidRPr="00C309A6">
        <w:rPr>
          <w:rFonts w:eastAsia="Calibri"/>
          <w:b/>
          <w:u w:val="single"/>
        </w:rPr>
        <w:t>differently to its</w:t>
      </w:r>
      <w:r w:rsidRPr="00C309A6">
        <w:rPr>
          <w:rFonts w:eastAsia="Calibri"/>
          <w:sz w:val="14"/>
        </w:rPr>
        <w:t xml:space="preserve"> perceived </w:t>
      </w:r>
      <w:r w:rsidRPr="00C309A6">
        <w:rPr>
          <w:rFonts w:eastAsia="Calibri"/>
          <w:b/>
          <w:u w:val="single"/>
        </w:rPr>
        <w:t>challenges and threats</w:t>
      </w:r>
      <w:r w:rsidRPr="00C309A6">
        <w:rPr>
          <w:rFonts w:eastAsia="Calibri"/>
          <w:sz w:val="14"/>
        </w:rPr>
        <w:t xml:space="preserve"> </w:t>
      </w:r>
      <w:r w:rsidRPr="00C309A6">
        <w:rPr>
          <w:rFonts w:eastAsia="Calibri"/>
          <w:b/>
          <w:u w:val="single"/>
        </w:rPr>
        <w:t>depending on whether one regards the future it promises in a positive or negative light</w:t>
      </w:r>
      <w:r w:rsidRPr="00C309A6">
        <w:rPr>
          <w:rFonts w:eastAsia="Calibri"/>
          <w:sz w:val="14"/>
        </w:rPr>
        <w:t xml:space="preserve"> – witness the still ongoing debate within the governing SPD in Germany between supporters of Schröder and Lafontaine (see Lafontaine 1998; Lafontaine and Müller 1998; Schröder 1998; and for a commentary Jeffery and Handl 1999), or that in France between Bourdieu, Forrester and anti-globalisation groups like ATTAC on the one hand and social liberals within the Parti Socialiste on the other (see Bourdieu 1998; Boudieu and Wacquant 1999; Forrester 1999; and for a commentary Bouvet and Michel 1999; Meunier 2000). Within the European Commission, there is evidence to suggest that common understandings of globalisation can be quite consistent with distinct conceptions of the capacity to exercise meaningful agency as actors take up quite different ‘subject positions’ in relation to globalisation (Rosamond, 1999; 2000b).  </w:t>
      </w:r>
      <w:r w:rsidRPr="00C309A6">
        <w:rPr>
          <w:rFonts w:eastAsia="Calibri"/>
          <w:b/>
          <w:u w:val="single"/>
        </w:rPr>
        <w:t>It is important</w:t>
      </w:r>
      <w:r w:rsidRPr="00C309A6">
        <w:rPr>
          <w:rFonts w:eastAsia="Calibri"/>
          <w:sz w:val="14"/>
        </w:rPr>
        <w:t xml:space="preserve">, then, at the outset </w:t>
      </w:r>
      <w:r w:rsidRPr="00C309A6">
        <w:rPr>
          <w:rFonts w:eastAsia="Calibri"/>
          <w:b/>
          <w:u w:val="single"/>
        </w:rPr>
        <w:t>that we consider the potential causal role of ideas about globalisation in the structuration of political and economic outcomes</w:t>
      </w:r>
      <w:r w:rsidRPr="00C309A6">
        <w:rPr>
          <w:rFonts w:eastAsia="Calibri"/>
          <w:sz w:val="14"/>
        </w:rPr>
        <w:t xml:space="preserve">.3 Our central argument is, we think, likely to prove controversial. It is simply stated, though its implications are more complex. Essentially, we suggest, </w:t>
      </w:r>
      <w:r w:rsidRPr="00C309A6">
        <w:rPr>
          <w:rFonts w:eastAsia="Calibri"/>
          <w:b/>
          <w:highlight w:val="green"/>
          <w:u w:val="single"/>
        </w:rPr>
        <w:t>policy makers acting on the basis of assumptions consistent with</w:t>
      </w:r>
      <w:r w:rsidRPr="00C309A6">
        <w:rPr>
          <w:rFonts w:eastAsia="Calibri"/>
          <w:b/>
          <w:u w:val="single"/>
        </w:rPr>
        <w:t xml:space="preserve"> the </w:t>
      </w:r>
      <w:r w:rsidRPr="00C309A6">
        <w:rPr>
          <w:rFonts w:eastAsia="Calibri"/>
          <w:b/>
          <w:highlight w:val="green"/>
          <w:u w:val="single"/>
        </w:rPr>
        <w:t>hyperglobalisation</w:t>
      </w:r>
      <w:r w:rsidRPr="00C309A6">
        <w:rPr>
          <w:rFonts w:eastAsia="Calibri"/>
          <w:b/>
          <w:u w:val="single"/>
        </w:rPr>
        <w:t xml:space="preserve"> thesis may well </w:t>
      </w:r>
      <w:r w:rsidRPr="00C309A6">
        <w:rPr>
          <w:rFonts w:eastAsia="Calibri"/>
          <w:b/>
          <w:highlight w:val="green"/>
          <w:u w:val="single"/>
        </w:rPr>
        <w:t>serve</w:t>
      </w:r>
      <w:r w:rsidRPr="00C309A6">
        <w:rPr>
          <w:rFonts w:eastAsia="Calibri"/>
          <w:sz w:val="14"/>
        </w:rPr>
        <w:t xml:space="preserve">, in so doing, </w:t>
      </w:r>
      <w:r w:rsidRPr="00C309A6">
        <w:rPr>
          <w:rFonts w:eastAsia="Calibri"/>
          <w:b/>
          <w:highlight w:val="green"/>
          <w:u w:val="single"/>
        </w:rPr>
        <w:t>to bring about outcomes consistent with that thesis</w:t>
      </w:r>
      <w:r w:rsidRPr="00C309A6">
        <w:rPr>
          <w:rFonts w:eastAsia="Calibri"/>
          <w:b/>
          <w:u w:val="single"/>
        </w:rPr>
        <w:t xml:space="preserve">, </w:t>
      </w:r>
      <w:r w:rsidRPr="00C309A6">
        <w:rPr>
          <w:rFonts w:eastAsia="Calibri"/>
          <w:b/>
          <w:iCs/>
          <w:u w:val="single"/>
          <w:bdr w:val="single" w:sz="8" w:space="0" w:color="auto"/>
        </w:rPr>
        <w:t>irrespective of its veracity</w:t>
      </w:r>
      <w:r w:rsidRPr="00C309A6">
        <w:rPr>
          <w:rFonts w:eastAsia="Calibri"/>
          <w:b/>
          <w:u w:val="single"/>
        </w:rPr>
        <w:t xml:space="preserve"> and, </w:t>
      </w:r>
      <w:r w:rsidRPr="00C309A6">
        <w:rPr>
          <w:rFonts w:eastAsia="Calibri"/>
          <w:sz w:val="14"/>
        </w:rPr>
        <w:t>indeed, irrespective of its perceived veracity</w:t>
      </w:r>
      <w:r w:rsidRPr="00C309A6">
        <w:rPr>
          <w:rFonts w:eastAsia="Calibri"/>
          <w:b/>
          <w:u w:val="single"/>
        </w:rPr>
        <w:t>.</w:t>
      </w:r>
      <w:r w:rsidRPr="00C309A6">
        <w:rPr>
          <w:rFonts w:eastAsia="Calibri"/>
          <w:sz w:val="14"/>
        </w:rPr>
        <w:t xml:space="preserve"> This provocative suggestion with, if warranted, important implications, clearly requires some justification (see also Hay 1999b; Rosamond 1999, 2000b, 2000c). </w:t>
      </w:r>
      <w:r w:rsidRPr="00C309A6">
        <w:rPr>
          <w:rFonts w:eastAsia="Calibri"/>
          <w:b/>
          <w:u w:val="single"/>
        </w:rPr>
        <w:t>Globalisation has become</w:t>
      </w:r>
      <w:r w:rsidRPr="00C309A6">
        <w:rPr>
          <w:rFonts w:eastAsia="Calibri"/>
          <w:sz w:val="14"/>
        </w:rPr>
        <w:t xml:space="preserve"> a key referent of contemporary political discourse and, increasingly, </w:t>
      </w:r>
      <w:r w:rsidRPr="00C309A6">
        <w:rPr>
          <w:rFonts w:eastAsia="Calibri"/>
          <w:b/>
          <w:iCs/>
          <w:u w:val="single"/>
          <w:bdr w:val="single" w:sz="8" w:space="0" w:color="auto"/>
        </w:rPr>
        <w:t>a lens through which policy-makers view the context in which they find themselves.</w:t>
      </w:r>
      <w:r w:rsidRPr="00C309A6">
        <w:rPr>
          <w:rFonts w:eastAsia="Calibri"/>
          <w:sz w:val="14"/>
        </w:rPr>
        <w:t xml:space="preserve"> </w:t>
      </w:r>
      <w:r w:rsidRPr="00C309A6">
        <w:rPr>
          <w:rFonts w:eastAsia="Calibri"/>
          <w:b/>
          <w:highlight w:val="green"/>
          <w:u w:val="single"/>
        </w:rPr>
        <w:t>If</w:t>
      </w:r>
      <w:r w:rsidRPr="00C309A6">
        <w:rPr>
          <w:rFonts w:eastAsia="Calibri"/>
          <w:sz w:val="14"/>
        </w:rPr>
        <w:t xml:space="preserve"> we can assume that political actors have no more privileged vantage point from which to understand their environment than anyone else and — as most commentators would surely concede — that </w:t>
      </w:r>
      <w:r w:rsidRPr="00C309A6">
        <w:rPr>
          <w:rFonts w:eastAsia="Calibri"/>
          <w:b/>
          <w:u w:val="single"/>
        </w:rPr>
        <w:t xml:space="preserve">one of </w:t>
      </w:r>
      <w:r w:rsidRPr="00C309A6">
        <w:rPr>
          <w:rFonts w:eastAsia="Calibri"/>
          <w:b/>
          <w:highlight w:val="green"/>
          <w:u w:val="single"/>
        </w:rPr>
        <w:t xml:space="preserve">the </w:t>
      </w:r>
      <w:r w:rsidRPr="00C309A6">
        <w:rPr>
          <w:rFonts w:eastAsia="Calibri"/>
          <w:b/>
          <w:iCs/>
          <w:highlight w:val="green"/>
          <w:u w:val="single"/>
          <w:bdr w:val="single" w:sz="8" w:space="0" w:color="auto"/>
        </w:rPr>
        <w:t>principal discourses</w:t>
      </w:r>
      <w:r w:rsidRPr="00C309A6">
        <w:rPr>
          <w:rFonts w:eastAsia="Calibri"/>
          <w:b/>
          <w:highlight w:val="green"/>
          <w:u w:val="single"/>
        </w:rPr>
        <w:t xml:space="preserve"> through which</w:t>
      </w:r>
      <w:r w:rsidRPr="00C309A6">
        <w:rPr>
          <w:rFonts w:eastAsia="Calibri"/>
          <w:b/>
          <w:u w:val="single"/>
        </w:rPr>
        <w:t xml:space="preserve"> that </w:t>
      </w:r>
      <w:r w:rsidRPr="00C309A6">
        <w:rPr>
          <w:rFonts w:eastAsia="Calibri"/>
          <w:b/>
          <w:highlight w:val="green"/>
          <w:u w:val="single"/>
        </w:rPr>
        <w:t>environment</w:t>
      </w:r>
      <w:r w:rsidRPr="00C309A6">
        <w:rPr>
          <w:rFonts w:eastAsia="Calibri"/>
          <w:b/>
          <w:u w:val="single"/>
        </w:rPr>
        <w:t xml:space="preserve"> now </w:t>
      </w:r>
      <w:r w:rsidRPr="00C309A6">
        <w:rPr>
          <w:rFonts w:eastAsia="Calibri"/>
          <w:b/>
          <w:highlight w:val="green"/>
          <w:u w:val="single"/>
        </w:rPr>
        <w:t>comes to be understood is</w:t>
      </w:r>
      <w:r w:rsidRPr="00C309A6">
        <w:rPr>
          <w:rFonts w:eastAsia="Calibri"/>
          <w:b/>
          <w:u w:val="single"/>
        </w:rPr>
        <w:t xml:space="preserve"> that of </w:t>
      </w:r>
      <w:r w:rsidRPr="00C309A6">
        <w:rPr>
          <w:rFonts w:eastAsia="Calibri"/>
          <w:b/>
          <w:highlight w:val="green"/>
          <w:u w:val="single"/>
        </w:rPr>
        <w:t>globalisation</w:t>
      </w:r>
      <w:r w:rsidRPr="00C309A6">
        <w:rPr>
          <w:rFonts w:eastAsia="Calibri"/>
          <w:b/>
          <w:u w:val="single"/>
        </w:rPr>
        <w:t xml:space="preserve">, then </w:t>
      </w:r>
      <w:r w:rsidRPr="00C309A6">
        <w:rPr>
          <w:rFonts w:eastAsia="Calibri"/>
          <w:b/>
          <w:highlight w:val="green"/>
          <w:u w:val="single"/>
        </w:rPr>
        <w:t>the content of such ideas</w:t>
      </w:r>
      <w:r w:rsidRPr="00C309A6">
        <w:rPr>
          <w:rFonts w:eastAsia="Calibri"/>
          <w:b/>
          <w:u w:val="single"/>
        </w:rPr>
        <w:t xml:space="preserve"> is likely to </w:t>
      </w:r>
      <w:r w:rsidRPr="00C309A6">
        <w:rPr>
          <w:rFonts w:eastAsia="Calibri"/>
          <w:b/>
          <w:highlight w:val="green"/>
          <w:u w:val="single"/>
        </w:rPr>
        <w:t xml:space="preserve">affect </w:t>
      </w:r>
      <w:r w:rsidRPr="00C309A6">
        <w:rPr>
          <w:rFonts w:eastAsia="Calibri"/>
          <w:b/>
          <w:iCs/>
          <w:u w:val="single"/>
          <w:bdr w:val="single" w:sz="8" w:space="0" w:color="auto"/>
        </w:rPr>
        <w:t xml:space="preserve">significantly </w:t>
      </w:r>
      <w:r w:rsidRPr="00C309A6">
        <w:rPr>
          <w:rFonts w:eastAsia="Calibri"/>
          <w:b/>
          <w:iCs/>
          <w:highlight w:val="green"/>
          <w:u w:val="single"/>
          <w:bdr w:val="single" w:sz="8" w:space="0" w:color="auto"/>
        </w:rPr>
        <w:t>political dynamics</w:t>
      </w:r>
      <w:r w:rsidRPr="00C309A6">
        <w:rPr>
          <w:rFonts w:eastAsia="Calibri"/>
          <w:b/>
          <w:iCs/>
          <w:u w:val="single"/>
          <w:bdr w:val="single" w:sz="8" w:space="0" w:color="auto"/>
        </w:rPr>
        <w:t>.</w:t>
      </w:r>
    </w:p>
    <w:p w14:paraId="23F986DD" w14:textId="77777777" w:rsidR="0064621F" w:rsidRPr="00C309A6" w:rsidRDefault="0064621F" w:rsidP="0064621F">
      <w:pPr>
        <w:rPr>
          <w:rFonts w:eastAsia="Calibri"/>
          <w:b/>
          <w:iCs/>
          <w:u w:val="single"/>
          <w:bdr w:val="single" w:sz="8" w:space="0" w:color="auto"/>
        </w:rPr>
      </w:pPr>
    </w:p>
    <w:p w14:paraId="4B9D96D9" w14:textId="31E971BF" w:rsidR="00D40A37" w:rsidRDefault="00D40A37" w:rsidP="00D40A37">
      <w:pPr>
        <w:pStyle w:val="Heading2"/>
      </w:pPr>
      <w:r>
        <w:t>Police PIC</w:t>
      </w:r>
    </w:p>
    <w:p w14:paraId="42358E77" w14:textId="77777777" w:rsidR="00D518B8" w:rsidRDefault="00D518B8" w:rsidP="00D518B8">
      <w:pPr>
        <w:pStyle w:val="Heading4"/>
      </w:pPr>
      <w:r>
        <w:t xml:space="preserve">Plan: A just government ought to recognize an unconditional right to strike, except for law enforcement officers. </w:t>
      </w:r>
    </w:p>
    <w:p w14:paraId="1BA750FC" w14:textId="77777777" w:rsidR="00D518B8" w:rsidRPr="00C07651" w:rsidRDefault="00D518B8" w:rsidP="00D518B8"/>
    <w:p w14:paraId="49AFACCB" w14:textId="77777777" w:rsidR="00D518B8" w:rsidRDefault="00D518B8" w:rsidP="00D518B8">
      <w:pPr>
        <w:pStyle w:val="Heading4"/>
      </w:pPr>
      <w:r>
        <w:t xml:space="preserve">Allowing police strikes causes massive unrest and crime and exacerbates corruption within police unions </w:t>
      </w:r>
    </w:p>
    <w:p w14:paraId="7384BFA2" w14:textId="77777777" w:rsidR="00D518B8" w:rsidRDefault="00D518B8" w:rsidP="00D518B8">
      <w:r w:rsidRPr="000E3BA2">
        <w:rPr>
          <w:rStyle w:val="Style13ptBold"/>
        </w:rPr>
        <w:t>DiSalvo 20</w:t>
      </w:r>
      <w:r>
        <w:t xml:space="preserve"> (Daniel, Senior Fellow at the Manhattan Institute and professor of political science in the Colin Powell School at the City College of New York, Manhattan Institute, "The Trouble with Police Unions," https://www.manhattan-institute.org/the-trouble-with-police-unions ) </w:t>
      </w:r>
    </w:p>
    <w:p w14:paraId="46B8AC87" w14:textId="77777777" w:rsidR="00D518B8" w:rsidRDefault="00D518B8" w:rsidP="00D518B8">
      <w:pPr>
        <w:rPr>
          <w:sz w:val="16"/>
        </w:rPr>
      </w:pPr>
      <w:r w:rsidRPr="000E3BA2">
        <w:rPr>
          <w:sz w:val="16"/>
        </w:rPr>
        <w:t xml:space="preserve">In the first two decades of the 20th century, </w:t>
      </w:r>
      <w:r w:rsidRPr="009E52D3">
        <w:rPr>
          <w:rStyle w:val="StyleUnderline"/>
        </w:rPr>
        <w:t xml:space="preserve">the question of whether police associations belonged in the labor movement at all was also debated. Some in the movement were concerned about </w:t>
      </w:r>
      <w:r w:rsidRPr="0085234C">
        <w:rPr>
          <w:rStyle w:val="StyleUnderline"/>
          <w:highlight w:val="green"/>
        </w:rPr>
        <w:t>the "divided loyalty" of police</w:t>
      </w:r>
      <w:r w:rsidRPr="009E52D3">
        <w:rPr>
          <w:rStyle w:val="StyleUnderline"/>
        </w:rPr>
        <w:t xml:space="preserve"> officers in situations where they were tasked </w:t>
      </w:r>
      <w:r w:rsidRPr="0085234C">
        <w:rPr>
          <w:rStyle w:val="StyleUnderline"/>
          <w:highlight w:val="green"/>
        </w:rPr>
        <w:t>with handling strikes by other unionists</w:t>
      </w:r>
      <w:r w:rsidRPr="000E3BA2">
        <w:rPr>
          <w:sz w:val="16"/>
        </w:rPr>
        <w:t xml:space="preserve">. Consequently, Samuel </w:t>
      </w:r>
      <w:r w:rsidRPr="009E52D3">
        <w:rPr>
          <w:rStyle w:val="StyleUnderline"/>
        </w:rPr>
        <w:t>Gompers</w:t>
      </w:r>
      <w:r w:rsidRPr="000E3BA2">
        <w:rPr>
          <w:sz w:val="16"/>
        </w:rPr>
        <w:t xml:space="preserve"> of the American Federation of Labor </w:t>
      </w:r>
      <w:r w:rsidRPr="009E52D3">
        <w:rPr>
          <w:rStyle w:val="StyleUnderline"/>
        </w:rPr>
        <w:t>claimed to have "held off" on chartering police unions for years despite receiving numerous applications</w:t>
      </w:r>
      <w:r w:rsidRPr="000E3BA2">
        <w:rPr>
          <w:sz w:val="16"/>
        </w:rPr>
        <w:t xml:space="preserve">, beginning with a group of Cleveland police in 1897. </w:t>
      </w:r>
      <w:r w:rsidRPr="009E52D3">
        <w:rPr>
          <w:rStyle w:val="StyleUnderline"/>
        </w:rPr>
        <w:t>The ability of police to exercise political power in their own right came to national attention with the Boston police strike of 1919</w:t>
      </w:r>
      <w:r w:rsidRPr="000E3BA2">
        <w:rPr>
          <w:sz w:val="16"/>
        </w:rPr>
        <w:t xml:space="preserve">. After World War I, </w:t>
      </w:r>
      <w:r w:rsidRPr="0085234C">
        <w:rPr>
          <w:rStyle w:val="StyleUnderline"/>
          <w:highlight w:val="green"/>
        </w:rPr>
        <w:t>Boston police officers</w:t>
      </w:r>
      <w:r w:rsidRPr="000E3BA2">
        <w:rPr>
          <w:sz w:val="16"/>
        </w:rPr>
        <w:t> — complaining of low pay, lousy working conditions, and autocratic bosses — </w:t>
      </w:r>
      <w:r w:rsidRPr="009E52D3">
        <w:rPr>
          <w:rStyle w:val="StyleUnderline"/>
        </w:rPr>
        <w:t>sought to organize a union and affiliate themselves with the AFL</w:t>
      </w:r>
      <w:r w:rsidRPr="000E3BA2">
        <w:rPr>
          <w:sz w:val="16"/>
        </w:rPr>
        <w:t xml:space="preserve">. The city's commissioner denied the officers' right to unionize. In response, </w:t>
      </w:r>
      <w:r w:rsidRPr="009E52D3">
        <w:rPr>
          <w:rStyle w:val="StyleUnderline"/>
        </w:rPr>
        <w:t xml:space="preserve">about 80% of Boston's police force </w:t>
      </w:r>
      <w:r w:rsidRPr="0085234C">
        <w:rPr>
          <w:rStyle w:val="StyleUnderline"/>
          <w:highlight w:val="green"/>
        </w:rPr>
        <w:t>went on strike</w:t>
      </w:r>
      <w:r w:rsidRPr="009E52D3">
        <w:rPr>
          <w:rStyle w:val="StyleUnderline"/>
        </w:rPr>
        <w:t xml:space="preserve">. Over the following three days, </w:t>
      </w:r>
      <w:r w:rsidRPr="0085234C">
        <w:rPr>
          <w:rStyle w:val="StyleUnderline"/>
          <w:highlight w:val="green"/>
        </w:rPr>
        <w:t>lawlessness reigned</w:t>
      </w:r>
      <w:r w:rsidRPr="009E52D3">
        <w:rPr>
          <w:rStyle w:val="StyleUnderline"/>
        </w:rPr>
        <w:t>, resulting in many injured persons and much property damage</w:t>
      </w:r>
      <w:r w:rsidRPr="000E3BA2">
        <w:rPr>
          <w:sz w:val="16"/>
        </w:rPr>
        <w:t xml:space="preserve">. Calvin </w:t>
      </w:r>
      <w:r w:rsidRPr="009E52D3">
        <w:rPr>
          <w:rStyle w:val="StyleUnderline"/>
        </w:rPr>
        <w:t>Coolidge</w:t>
      </w:r>
      <w:r w:rsidRPr="000E3BA2">
        <w:rPr>
          <w:sz w:val="16"/>
        </w:rPr>
        <w:t xml:space="preserve">, the Massachusetts governor at the time, </w:t>
      </w:r>
      <w:r w:rsidRPr="009E52D3">
        <w:rPr>
          <w:rStyle w:val="StyleUnderline"/>
        </w:rPr>
        <w:t>took a firm stand, declaring, "</w:t>
      </w:r>
      <w:r w:rsidRPr="0085234C">
        <w:rPr>
          <w:rStyle w:val="StyleUnderline"/>
          <w:highlight w:val="green"/>
        </w:rPr>
        <w:t>There is no right to strike against the public safety</w:t>
      </w:r>
      <w:r w:rsidRPr="009E52D3">
        <w:rPr>
          <w:rStyle w:val="StyleUnderline"/>
        </w:rPr>
        <w:t xml:space="preserve"> by anybody, anywhere, anytime</w:t>
      </w:r>
      <w:r w:rsidRPr="000E3BA2">
        <w:rPr>
          <w:sz w:val="16"/>
        </w:rPr>
        <w:t xml:space="preserve">." He sent in 7,000 state militiamen to restore order. To disperse rioters, the state guards shot directly into crowds, killing nine and wounding 23. </w:t>
      </w:r>
      <w:r w:rsidRPr="009E52D3">
        <w:rPr>
          <w:rStyle w:val="StyleUnderline"/>
        </w:rPr>
        <w:t>When order was finally restored, all 1,147 striking officers were fired and replaced.</w:t>
      </w:r>
      <w:r>
        <w:rPr>
          <w:rStyle w:val="StyleUnderline"/>
        </w:rPr>
        <w:t xml:space="preserve"> </w:t>
      </w:r>
      <w:r w:rsidRPr="000E3BA2">
        <w:rPr>
          <w:sz w:val="16"/>
        </w:rPr>
        <w:t xml:space="preserve">As Joseph Slater of the University of Toledo College of Law has shown, the strike proved disastrous for police unions and public-sector unions more generally. President Woodrow </w:t>
      </w:r>
      <w:r w:rsidRPr="009E52D3">
        <w:rPr>
          <w:rStyle w:val="StyleUnderline"/>
        </w:rPr>
        <w:t>Wilson called the strike "a crime against civilization."</w:t>
      </w:r>
      <w:r w:rsidRPr="000E3BA2">
        <w:rPr>
          <w:sz w:val="16"/>
        </w:rPr>
        <w:t xml:space="preserve"> From the 1920s through the 1940s, bipartisan opposition to the unionization of public employees was widespread. State- and local-government workers were not even considered for inclusion in the National Labor Relations Act of 1935 (often called the "Wagner Act"). In a 1937 letter to the leader of the National Federation of Federal Employees, President Franklin Roosevelt bluntly stated that "the process of collective bargaining, as usually understood, cannot be transplanted into the public service" and that strikes by public employees were "unthinkable and intolerable." It was not until a wave of state legislation in the 1960s and 1970s — which granted state- and local-government employees collective-bargaining rights — that most police officers gained them as well. The transformation was swift and dramatic. Collective-bargaining rights were extended from 2% of the state- and local-government workforce in 1960 to 63% in 2010. The changes in state laws were spurred by President John Kennedy's 1962 Executive Order 10988, which gave federal employees "the right...to form, join and assist any employee organization or to refrain from any such activity." The new state laws facilitated the conversion of police-officer associations, lodges, and orders into unions. "Hard pressed to defend the invidious distinction between police officers and other public employees on either ideological or political grounds," wrote professor of labor relations Marvin Levine in his history of police unions, "many elected officials realized that it was pointless to resist the rank-and-file demands any longer." The result was the formal recognition of police unions and the extension of collective-bargaining rights to law enforcement in many jurisdictions. In the 1960s, police associations became more politically active, especially since they were gaining labor rights during a period of urban unrest and public hostility to the police. In a 1977 book, Stanford University political scientist Margaret Levi described police unions as a "bureaucratic insurgency" that overcame police-commissioner opposition in several major cities. In some instances, the unions even served as platforms for launching the political careers of former officers and officials. POLICE UNIONS AND THE LABOR MOVEMENT Today, police enjoy collective-bargaining rights in 41 states and the District of Columbia, and union locals are dispersed across the roughly 18,000 police departments nationwide. Only Georgia, North Carolina, South Carolina, Tennessee, and Virginia prohibit bargaining for public employees, while Alabama, Colorado, Mississippi, and Wyoming lack statutes to either advance or oppose police unions. Even where collective bargaining is prohibited, police associations provide members with legal services, political advocacy, and insurance policies. In terms of raw numbers, the Bureau of Labor Statistics' Current Population Survey found that in 2019, 57.5% of the nation's 712,336 police officers were covered by collective-bargaining contracts, and 55% of officers were union members. In addition, there were 80,802 police supervisors and detectives, 40.6% of whom were union members and 43.3% of whom were covered by union contracts. Police unions are present throughout the labor movement, but their relationship with it remains tense. Ronald DeLord, a Texas attorney and leading expert on police unions, describes the police labor movement as "a maze of different affiliations." Indeed, police unions are notorious for switching affiliations and shifting back and forth from independent status to affiliation with a larger labor federation. The largest police organization, the Fraternal Order of Police (FOP), boasts some 354,000 members, though it does not affiliate with any of the major labor federations. The second largest is the National Association of Police Organizations, with some 236,000 members. Though independent, it maintains ties to the International Brotherhood of Police Officers, which is chartered by the American Federation of Labor and Congress of Industrial Organizations (AFL-CIO), to work on federal legislation. When it comes to organized labor as traditionally understood, only 15% to 20% of law-enforcement employee organizations affiliate with the AFL-CIO. One estimate is that between 100,000 and 150,000 law-enforcement officers belong to locals that affiliate with the AFL-CIO. This helps explain why many police officers don't think of themselves as members of a labor union but instead as part of a lodge or association. Other major union federations also count police locals among their affiliates. These include the American Federation of State, County and Municipal Employees (AFSCME), which has between 10,000 and 15,000 police members; the Service Employees International Union (over 10,000 police members); the Communications Workers of America (26,000 police members); and the International Brotherhood of Teamsters (15,000 police members). Bizarrely, if one counts the total number of police-union members reported by the major labor federations, one finds that there are more members than there are police officers in the country. Moreover, not all officers are members of a union. The reason for the discrepancy is that many officers and local unions affiliate with multiple union federations, which is illegal in the private-sector union context. Police unions are also known for inflating their membership figures. A complete picture of police-union membership and their affiliations, therefore, remains elusive. Today, tensions between police unions and the labor movement are at an all-time high. A threat of expulsion hangs over police unions, as the labor movement has previously excommunicated unions deemed reprobate. (Excluded unions have included those with links to the Communist Party and organized crime, as well as locals that were racially segregated.) Progressive unionists want police reform — and to distance themselves from unions that oppose such efforts. In fact, after the events of this past spring, several unions sought to excise police from their ranks. The Association of Flight Attendants, for instance, passed a resolution calling on police unions to support reform "or be removed from the Labor movement." A union representing 100,000 workers in Seattle voted to expel the Seattle Police Officers Guild. Other labor leaders, especially at the national level, are concerned that ousting police unions could set a bad precedent. Patrick Lynch, president of the Police Benevolent Association of New York City, offered the clearest statement of the underlying reasoning for keeping police unions within the house of labor: "The rhetoric that [opponents of police unions] are using now is the same rhetoric that has been used to strip union protections from teachers, bus drivers, nurses and other civil servants across this country." The concern is that if collective-bargaining rights for police unions are constricted, similar arguments could be applied to other public-sector unions. It is unsurprising, then, that the leaders of several major federations have come out strongly in favor of police unions. AFL-CIO president Richard Trumka favors keeping police unions in the fold. In his view, it is better to keep police unions in the tent and work with them than to push them out and potentially work against them. Instead, he has called for congressional action to prohibit choke holds, expand the use of body cameras, limit no-knock warrants, and prevent the transfer of military-grade equipment to law enforcement. AFSCME president Lee Saunders, meanwhile, has flatly denied that police-union contracts provide a "shield for misconduct or criminal behavior." He has gone so far as to analogize police unions today to the striking African-American sanitation workers in Memphis with whom Martin Luther King, Jr., was marching when he was shot. As Saunders put it, "just as it was wrong when racists went out of their way to exclude black people from unions, it is wrong to deny this freedom to police officers today." COLLECTIVE BARGAINING AND POLICE CONTRACT Like other public-sector unions, </w:t>
      </w:r>
      <w:r w:rsidRPr="0085234C">
        <w:rPr>
          <w:rStyle w:val="StyleUnderline"/>
          <w:highlight w:val="green"/>
        </w:rPr>
        <w:t>police unions influence</w:t>
      </w:r>
      <w:r w:rsidRPr="009E52D3">
        <w:rPr>
          <w:rStyle w:val="StyleUnderline"/>
        </w:rPr>
        <w:t xml:space="preserve"> the structure and operations of </w:t>
      </w:r>
      <w:r w:rsidRPr="0085234C">
        <w:rPr>
          <w:rStyle w:val="StyleUnderline"/>
          <w:highlight w:val="green"/>
        </w:rPr>
        <w:t>police departments</w:t>
      </w:r>
      <w:r w:rsidRPr="009E52D3">
        <w:rPr>
          <w:rStyle w:val="StyleUnderline"/>
        </w:rPr>
        <w:t xml:space="preserve"> in two ways: from the bottom up, </w:t>
      </w:r>
      <w:r w:rsidRPr="0085234C">
        <w:rPr>
          <w:rStyle w:val="StyleUnderline"/>
          <w:highlight w:val="green"/>
        </w:rPr>
        <w:t>through collective bargaining</w:t>
      </w:r>
      <w:r w:rsidRPr="009E52D3">
        <w:rPr>
          <w:rStyle w:val="StyleUnderline"/>
        </w:rPr>
        <w:t xml:space="preserve">, </w:t>
      </w:r>
      <w:r w:rsidRPr="0085234C">
        <w:rPr>
          <w:rStyle w:val="StyleUnderline"/>
          <w:highlight w:val="green"/>
        </w:rPr>
        <w:t>and</w:t>
      </w:r>
      <w:r w:rsidRPr="009E52D3">
        <w:rPr>
          <w:rStyle w:val="StyleUnderline"/>
        </w:rPr>
        <w:t xml:space="preserve"> from the top down, through </w:t>
      </w:r>
      <w:r w:rsidRPr="0085234C">
        <w:rPr>
          <w:rStyle w:val="StyleUnderline"/>
          <w:highlight w:val="green"/>
        </w:rPr>
        <w:t>political activity</w:t>
      </w:r>
      <w:r w:rsidRPr="009E52D3">
        <w:rPr>
          <w:rStyle w:val="StyleUnderline"/>
        </w:rPr>
        <w:t>.</w:t>
      </w:r>
      <w:r>
        <w:rPr>
          <w:rStyle w:val="StyleUnderline"/>
        </w:rPr>
        <w:t xml:space="preserve"> </w:t>
      </w:r>
      <w:r w:rsidRPr="000E3BA2">
        <w:rPr>
          <w:sz w:val="16"/>
        </w:rPr>
        <w:t xml:space="preserve">Collective bargaining concerns the power and interests of workers and management. It gives police unions a hand in shaping the departments in which their members work. By circumscribing the rights of management, police unions partially determine the structure and operation of police bureaucracies. Labor unions are largely in the business of protecting members' job security and winning members better salaries and benefits. Collective-bargaining statutes applying to state- and local-government employees thus stipulate that agency managers (and elected officials behind them) must negotiate with unions representing those employees over pay, benefits, and conditions of employment. These statutes, along with union organizational incentives like leadership elections, force union leaders to prioritize such issues at both the bargaining table and in political advocacy. And in fact, research finds that collective bargaining tends to increase the pay, benefits, and job protections of public employees who enjoy such rights. Pay and benefits are not the subject of today's controversies, however. </w:t>
      </w:r>
      <w:r w:rsidRPr="009E52D3">
        <w:rPr>
          <w:rStyle w:val="StyleUnderline"/>
        </w:rPr>
        <w:t>Rather, current concerns focus on the rules inscribed in collective-bargaining contracts negotiated under the rubric of "conditions of employment." In many jurisdictions, these conditions establish disciplinary, grievance, and arbitration procedures</w:t>
      </w:r>
      <w:r w:rsidRPr="000E3BA2">
        <w:rPr>
          <w:sz w:val="16"/>
        </w:rPr>
        <w:t xml:space="preserve"> for officers accused of misconduct. Such job protections are said to shield incompetent or abusive officers, as union leaders have a legal duty to defend all members equally. To be sure, many of the protections police unions demand reflect the unique challenges of policing. </w:t>
      </w:r>
      <w:r w:rsidRPr="0085234C">
        <w:rPr>
          <w:rStyle w:val="StyleUnderline"/>
          <w:highlight w:val="green"/>
        </w:rPr>
        <w:t>Given the nature of law</w:t>
      </w:r>
      <w:r w:rsidRPr="009E52D3">
        <w:rPr>
          <w:rStyle w:val="StyleUnderline"/>
        </w:rPr>
        <w:t xml:space="preserve"> </w:t>
      </w:r>
      <w:r w:rsidRPr="0085234C">
        <w:rPr>
          <w:rStyle w:val="StyleUnderline"/>
          <w:highlight w:val="green"/>
        </w:rPr>
        <w:t>enforcement</w:t>
      </w:r>
      <w:r w:rsidRPr="009E52D3">
        <w:rPr>
          <w:rStyle w:val="StyleUnderline"/>
        </w:rPr>
        <w:t xml:space="preserve">, </w:t>
      </w:r>
      <w:r w:rsidRPr="0085234C">
        <w:rPr>
          <w:rStyle w:val="StyleUnderline"/>
          <w:highlight w:val="green"/>
        </w:rPr>
        <w:t>police</w:t>
      </w:r>
      <w:r w:rsidRPr="009E52D3">
        <w:rPr>
          <w:rStyle w:val="StyleUnderline"/>
        </w:rPr>
        <w:t xml:space="preserve"> necessarily </w:t>
      </w:r>
      <w:r w:rsidRPr="0085234C">
        <w:rPr>
          <w:rStyle w:val="StyleUnderline"/>
          <w:highlight w:val="green"/>
        </w:rPr>
        <w:t>develop a</w:t>
      </w:r>
      <w:r w:rsidRPr="009E52D3">
        <w:rPr>
          <w:rStyle w:val="StyleUnderline"/>
        </w:rPr>
        <w:t xml:space="preserve"> somewhat </w:t>
      </w:r>
      <w:r w:rsidRPr="0085234C">
        <w:rPr>
          <w:rStyle w:val="StyleUnderline"/>
          <w:highlight w:val="green"/>
        </w:rPr>
        <w:t>adversarial relationship with the</w:t>
      </w:r>
      <w:r w:rsidRPr="009E52D3">
        <w:rPr>
          <w:rStyle w:val="StyleUnderline"/>
        </w:rPr>
        <w:t xml:space="preserve"> </w:t>
      </w:r>
      <w:r w:rsidRPr="0085234C">
        <w:rPr>
          <w:rStyle w:val="StyleUnderline"/>
          <w:highlight w:val="green"/>
        </w:rPr>
        <w:t>communitie</w:t>
      </w:r>
      <w:r w:rsidRPr="009E52D3">
        <w:rPr>
          <w:rStyle w:val="StyleUnderline"/>
        </w:rPr>
        <w:t>s they serve.</w:t>
      </w:r>
      <w:r w:rsidRPr="000E3BA2">
        <w:rPr>
          <w:sz w:val="16"/>
        </w:rPr>
        <w:t xml:space="preserve"> Officers are sometimes faced with unpleasant, high-tension, and even dangerous situations on the job, and are granted considerable discretion in determining when the use of force is necessary to address them. False or exaggerated citizen complaints are unavoidable. Therefore, labor representatives often prioritize protecting their members against these threats. These safeguards are especially important to officers insofar as the skills they develop on the job are not easily transferrable to other employment, which makes dismissal especially costly</w:t>
      </w:r>
      <w:r w:rsidRPr="009E52D3">
        <w:rPr>
          <w:rStyle w:val="StyleUnderline"/>
        </w:rPr>
        <w:t>. A recent study of police misconduct by Ben Grunwald of the Duke University School of Law and John Rappaport of the University of Chicago Law School found that in Florida, officers fired from their preceding job find new law-enforcement work at about half the rate of officers who voluntarily leave</w:t>
      </w:r>
      <w:r w:rsidRPr="000E3BA2">
        <w:rPr>
          <w:sz w:val="16"/>
        </w:rPr>
        <w:t xml:space="preserve"> their preceding job. Moreover, fired officers take longer to find new jobs than those who leave voluntarily, and they tend to go to smaller departments with fewer resources.</w:t>
      </w:r>
    </w:p>
    <w:p w14:paraId="35BF887E" w14:textId="77777777" w:rsidR="00D518B8" w:rsidRDefault="00D518B8" w:rsidP="00D518B8"/>
    <w:p w14:paraId="7CF9C8B5" w14:textId="77777777" w:rsidR="00D518B8" w:rsidRDefault="00D518B8" w:rsidP="00D518B8">
      <w:pPr>
        <w:pStyle w:val="Heading4"/>
      </w:pPr>
      <w:r>
        <w:t xml:space="preserve">Stronger police unions actively prevent meaningful criminal justice reform </w:t>
      </w:r>
    </w:p>
    <w:p w14:paraId="1595BD2B" w14:textId="77777777" w:rsidR="00D518B8" w:rsidRPr="00C62EFD" w:rsidRDefault="00D518B8" w:rsidP="00D518B8">
      <w:r w:rsidRPr="00C62EFD">
        <w:rPr>
          <w:rStyle w:val="Style13ptBold"/>
        </w:rPr>
        <w:t>Matthews 20</w:t>
      </w:r>
      <w:r>
        <w:t xml:space="preserve"> (Dylan, Vox, "How Police Unions Became So Powerful - and How They Can Be Tamed," </w:t>
      </w:r>
      <w:hyperlink r:id="rId11" w:history="1">
        <w:r w:rsidRPr="004C049A">
          <w:rPr>
            <w:rStyle w:val="Hyperlink"/>
          </w:rPr>
          <w:t>https://www.vox.com/policy-and-politics/21290981/police-union-contracts-minneapolis-reform</w:t>
        </w:r>
      </w:hyperlink>
      <w:r>
        <w:t xml:space="preserve">) </w:t>
      </w:r>
    </w:p>
    <w:p w14:paraId="2C86E660" w14:textId="77777777" w:rsidR="00D518B8" w:rsidRDefault="00D518B8" w:rsidP="00D518B8">
      <w:pPr>
        <w:rPr>
          <w:rStyle w:val="StyleUnderline"/>
        </w:rPr>
      </w:pPr>
      <w:r w:rsidRPr="00C76755">
        <w:rPr>
          <w:sz w:val="16"/>
        </w:rPr>
        <w:t xml:space="preserve">In Buffalo, </w:t>
      </w:r>
      <w:r w:rsidRPr="00C62EFD">
        <w:rPr>
          <w:rStyle w:val="StyleUnderline"/>
        </w:rPr>
        <w:t>the city’s Police Benevolent Association president John Evans has actively defended officers who pushed 75-year-old protester Martin Gugino</w:t>
      </w:r>
      <w:r w:rsidRPr="00C76755">
        <w:rPr>
          <w:sz w:val="16"/>
        </w:rPr>
        <w:t xml:space="preserve"> to the ground. </w:t>
      </w:r>
      <w:r w:rsidRPr="00C62EFD">
        <w:rPr>
          <w:rStyle w:val="StyleUnderline"/>
        </w:rPr>
        <w:t>When the officers who pushed Gugino were seen leaving their arraignment on felony assault charges, a large crowd of police union members and sympathizers was seen cheering them on</w:t>
      </w:r>
      <w:r w:rsidRPr="00C76755">
        <w:rPr>
          <w:sz w:val="16"/>
        </w:rPr>
        <w:t xml:space="preserve">. In New York State broadly, </w:t>
      </w:r>
      <w:r w:rsidRPr="0085234C">
        <w:rPr>
          <w:rStyle w:val="StyleUnderline"/>
          <w:highlight w:val="green"/>
        </w:rPr>
        <w:t>police unions led opposition to</w:t>
      </w:r>
      <w:r w:rsidRPr="00C62EFD">
        <w:rPr>
          <w:rStyle w:val="StyleUnderline"/>
        </w:rPr>
        <w:t xml:space="preserve"> newly signed </w:t>
      </w:r>
      <w:r w:rsidRPr="0085234C">
        <w:rPr>
          <w:rStyle w:val="StyleUnderline"/>
          <w:highlight w:val="green"/>
        </w:rPr>
        <w:t>legislation that prevents police from hiding misconduct complaints</w:t>
      </w:r>
      <w:r w:rsidRPr="00C62EFD">
        <w:rPr>
          <w:rStyle w:val="StyleUnderline"/>
        </w:rPr>
        <w:t xml:space="preserve"> and criminalizes chokeholds.</w:t>
      </w:r>
      <w:r>
        <w:rPr>
          <w:rStyle w:val="StyleUnderline"/>
        </w:rPr>
        <w:t xml:space="preserve"> </w:t>
      </w:r>
      <w:r w:rsidRPr="00C62EFD">
        <w:rPr>
          <w:rStyle w:val="StyleUnderline"/>
        </w:rPr>
        <w:t xml:space="preserve">These are hardly aberrations. </w:t>
      </w:r>
      <w:r w:rsidRPr="0085234C">
        <w:rPr>
          <w:rStyle w:val="StyleUnderline"/>
          <w:highlight w:val="green"/>
        </w:rPr>
        <w:t>Police unions</w:t>
      </w:r>
      <w:r w:rsidRPr="00C62EFD">
        <w:rPr>
          <w:rStyle w:val="StyleUnderline"/>
        </w:rPr>
        <w:t xml:space="preserve"> in general </w:t>
      </w:r>
      <w:r w:rsidRPr="0085234C">
        <w:rPr>
          <w:rStyle w:val="StyleUnderline"/>
          <w:highlight w:val="green"/>
        </w:rPr>
        <w:t>have become</w:t>
      </w:r>
      <w:r w:rsidRPr="00C62EFD">
        <w:rPr>
          <w:rStyle w:val="StyleUnderline"/>
        </w:rPr>
        <w:t xml:space="preserve"> the most </w:t>
      </w:r>
      <w:r w:rsidRPr="0085234C">
        <w:rPr>
          <w:rStyle w:val="StyleUnderline"/>
          <w:highlight w:val="green"/>
        </w:rPr>
        <w:t>vocal</w:t>
      </w:r>
      <w:r w:rsidRPr="00C62EFD">
        <w:rPr>
          <w:rStyle w:val="StyleUnderline"/>
        </w:rPr>
        <w:t xml:space="preserve"> interest group </w:t>
      </w:r>
      <w:r w:rsidRPr="0085234C">
        <w:rPr>
          <w:rStyle w:val="StyleUnderline"/>
          <w:highlight w:val="green"/>
        </w:rPr>
        <w:t>opposing</w:t>
      </w:r>
      <w:r w:rsidRPr="0085234C">
        <w:rPr>
          <w:rStyle w:val="StyleUnderline"/>
        </w:rPr>
        <w:t xml:space="preserve"> </w:t>
      </w:r>
      <w:r w:rsidRPr="0085234C">
        <w:rPr>
          <w:rStyle w:val="StyleUnderline"/>
          <w:highlight w:val="green"/>
        </w:rPr>
        <w:t>c</w:t>
      </w:r>
      <w:r w:rsidRPr="0085234C">
        <w:rPr>
          <w:rStyle w:val="StyleUnderline"/>
        </w:rPr>
        <w:t xml:space="preserve">riminal </w:t>
      </w:r>
      <w:r w:rsidRPr="0085234C">
        <w:rPr>
          <w:rStyle w:val="StyleUnderline"/>
          <w:highlight w:val="green"/>
        </w:rPr>
        <w:t>j</w:t>
      </w:r>
      <w:r w:rsidRPr="0085234C">
        <w:rPr>
          <w:rStyle w:val="StyleUnderline"/>
        </w:rPr>
        <w:t>ustice</w:t>
      </w:r>
      <w:r w:rsidRPr="0085234C">
        <w:rPr>
          <w:rStyle w:val="StyleUnderline"/>
          <w:highlight w:val="green"/>
        </w:rPr>
        <w:t xml:space="preserve"> r</w:t>
      </w:r>
      <w:r w:rsidRPr="0085234C">
        <w:rPr>
          <w:rStyle w:val="StyleUnderline"/>
        </w:rPr>
        <w:t>eforms</w:t>
      </w:r>
      <w:r w:rsidRPr="00C62EFD">
        <w:rPr>
          <w:rStyle w:val="StyleUnderline"/>
        </w:rPr>
        <w:t xml:space="preserve"> and especially reforms to police discipline and use of force.</w:t>
      </w:r>
      <w:r w:rsidRPr="00C76755">
        <w:rPr>
          <w:sz w:val="16"/>
        </w:rPr>
        <w:t xml:space="preserve"> Historically, they have, unlike most unions, been profoundly conservative institutions that uphold a particular white ethnic, “law and order”-focused variant of right-wing politics. They have been among Donald Trump’s most fervent allies; Kroll spoke at a Trump rally in 2018, and the International Union of Police Associations has already endorsed Trump for reelection. The foregrounding of police unions’ role in the warping of American law enforcement has also prompted some difficult conversations on the left. The presence of a segment of a union movement that’s unapologetically right-wing and hostile to Black communities has tested the limits of solidarity from more left-wing unionists. </w:t>
      </w:r>
      <w:r w:rsidRPr="00C62EFD">
        <w:rPr>
          <w:rStyle w:val="StyleUnderline"/>
        </w:rPr>
        <w:t xml:space="preserve">As long as police forces exist, police unions will exist in some form as well, even if just as political pressure groups. It is therefore natural to think that reforming police unions in some way must be part of the broader agenda of changing policing in America. </w:t>
      </w:r>
      <w:r w:rsidRPr="0085234C">
        <w:rPr>
          <w:rStyle w:val="StyleUnderline"/>
          <w:highlight w:val="green"/>
        </w:rPr>
        <w:t>They are among the biggest stakeholders</w:t>
      </w:r>
      <w:r w:rsidRPr="00C62EFD">
        <w:rPr>
          <w:rStyle w:val="StyleUnderline"/>
        </w:rPr>
        <w:t xml:space="preserve"> in the way the system works now; </w:t>
      </w:r>
      <w:r w:rsidRPr="0085234C">
        <w:rPr>
          <w:rStyle w:val="StyleUnderline"/>
          <w:highlight w:val="green"/>
        </w:rPr>
        <w:t>without addressing their power,</w:t>
      </w:r>
      <w:r w:rsidRPr="00C62EFD">
        <w:rPr>
          <w:rStyle w:val="StyleUnderline"/>
        </w:rPr>
        <w:t xml:space="preserve"> other </w:t>
      </w:r>
      <w:r w:rsidRPr="0085234C">
        <w:rPr>
          <w:rStyle w:val="StyleUnderline"/>
          <w:highlight w:val="green"/>
        </w:rPr>
        <w:t>reforms</w:t>
      </w:r>
      <w:r w:rsidRPr="00C62EFD">
        <w:rPr>
          <w:rStyle w:val="StyleUnderline"/>
        </w:rPr>
        <w:t xml:space="preserve"> may </w:t>
      </w:r>
      <w:r w:rsidRPr="0085234C">
        <w:rPr>
          <w:rStyle w:val="StyleUnderline"/>
          <w:highlight w:val="green"/>
        </w:rPr>
        <w:t>never get off the ground.</w:t>
      </w:r>
    </w:p>
    <w:p w14:paraId="4E40BCDA" w14:textId="77777777" w:rsidR="00D518B8" w:rsidRDefault="00D518B8" w:rsidP="00D518B8">
      <w:pPr>
        <w:rPr>
          <w:rStyle w:val="StyleUnderline"/>
        </w:rPr>
      </w:pPr>
    </w:p>
    <w:p w14:paraId="51B1AABB" w14:textId="77777777" w:rsidR="00D518B8" w:rsidRDefault="00D518B8" w:rsidP="00D518B8">
      <w:pPr>
        <w:pStyle w:val="Heading4"/>
      </w:pPr>
      <w:r>
        <w:t>CJR strengthens communities, combats injustice, and bolsters the economy</w:t>
      </w:r>
    </w:p>
    <w:p w14:paraId="27EFA78B" w14:textId="77777777" w:rsidR="00D518B8" w:rsidRDefault="00D518B8" w:rsidP="00D518B8">
      <w:r w:rsidRPr="00CE504A">
        <w:rPr>
          <w:rStyle w:val="Style13ptBold"/>
        </w:rPr>
        <w:t>Policy Link 18</w:t>
      </w:r>
      <w:r>
        <w:t xml:space="preserve"> (National research and action institute advancing racial and economic equity, "Criminal Justice Reform: Good for Families, Communities, and the Economy," </w:t>
      </w:r>
      <w:hyperlink r:id="rId12" w:history="1">
        <w:r w:rsidRPr="004C049A">
          <w:rPr>
            <w:rStyle w:val="Hyperlink"/>
          </w:rPr>
          <w:t>https://www.policylink.org/resources-tools/casey-equal-voice-series-criminal-justice-reform</w:t>
        </w:r>
      </w:hyperlink>
      <w:r>
        <w:t xml:space="preserve">) </w:t>
      </w:r>
    </w:p>
    <w:p w14:paraId="4149220E" w14:textId="4F2ED2C2" w:rsidR="00D40A37" w:rsidRDefault="00D518B8" w:rsidP="00D40A37">
      <w:pPr>
        <w:rPr>
          <w:sz w:val="16"/>
        </w:rPr>
      </w:pPr>
      <w:r w:rsidRPr="008531B1">
        <w:rPr>
          <w:sz w:val="16"/>
        </w:rPr>
        <w:t xml:space="preserve">The Economic Benefits of an Equitable Criminal Justice System </w:t>
      </w:r>
      <w:r w:rsidRPr="008531B1">
        <w:rPr>
          <w:rStyle w:val="StyleUnderline"/>
        </w:rPr>
        <w:t xml:space="preserve">The current criminal </w:t>
      </w:r>
      <w:r w:rsidRPr="0085234C">
        <w:rPr>
          <w:rStyle w:val="StyleUnderline"/>
          <w:highlight w:val="green"/>
        </w:rPr>
        <w:t>justice system relies on</w:t>
      </w:r>
      <w:r w:rsidRPr="008531B1">
        <w:rPr>
          <w:rStyle w:val="StyleUnderline"/>
        </w:rPr>
        <w:t xml:space="preserve"> </w:t>
      </w:r>
      <w:r w:rsidRPr="0085234C">
        <w:rPr>
          <w:rStyle w:val="StyleUnderline"/>
          <w:highlight w:val="green"/>
        </w:rPr>
        <w:t>punitive measures</w:t>
      </w:r>
      <w:r>
        <w:rPr>
          <w:rStyle w:val="StyleUnderline"/>
        </w:rPr>
        <w:t xml:space="preserve"> </w:t>
      </w:r>
      <w:r w:rsidRPr="008531B1">
        <w:rPr>
          <w:rStyle w:val="StyleUnderline"/>
        </w:rPr>
        <w:t>to deter or prevent crime and tends to reinforce social</w:t>
      </w:r>
      <w:r>
        <w:rPr>
          <w:rStyle w:val="StyleUnderline"/>
        </w:rPr>
        <w:t xml:space="preserve"> </w:t>
      </w:r>
      <w:r w:rsidRPr="008531B1">
        <w:rPr>
          <w:rStyle w:val="StyleUnderline"/>
        </w:rPr>
        <w:t>structures of inequity</w:t>
      </w:r>
      <w:r w:rsidRPr="008531B1">
        <w:rPr>
          <w:sz w:val="16"/>
        </w:rPr>
        <w:t xml:space="preserve">; focusing instead on preventing crime and reducing recidivism would make communities safer and more able to thrive economically. </w:t>
      </w:r>
      <w:r w:rsidRPr="008531B1">
        <w:rPr>
          <w:rStyle w:val="StyleUnderline"/>
        </w:rPr>
        <w:t xml:space="preserve">An </w:t>
      </w:r>
      <w:r w:rsidRPr="0085234C">
        <w:rPr>
          <w:rStyle w:val="StyleUnderline"/>
          <w:highlight w:val="green"/>
        </w:rPr>
        <w:t>equitable</w:t>
      </w:r>
      <w:r w:rsidRPr="008531B1">
        <w:rPr>
          <w:rStyle w:val="StyleUnderline"/>
        </w:rPr>
        <w:t xml:space="preserve"> criminal justice</w:t>
      </w:r>
      <w:r>
        <w:rPr>
          <w:rStyle w:val="StyleUnderline"/>
        </w:rPr>
        <w:t xml:space="preserve"> </w:t>
      </w:r>
      <w:r w:rsidRPr="0085234C">
        <w:rPr>
          <w:rStyle w:val="StyleUnderline"/>
          <w:highlight w:val="green"/>
        </w:rPr>
        <w:t>system would prioritize community safety</w:t>
      </w:r>
      <w:r w:rsidRPr="008531B1">
        <w:rPr>
          <w:rStyle w:val="StyleUnderline"/>
        </w:rPr>
        <w:t xml:space="preserve">, prevention, </w:t>
      </w:r>
      <w:r w:rsidRPr="0085234C">
        <w:rPr>
          <w:rStyle w:val="StyleUnderline"/>
          <w:highlight w:val="green"/>
        </w:rPr>
        <w:t>just sentencing, and alternatives to detention</w:t>
      </w:r>
      <w:r w:rsidRPr="008531B1">
        <w:rPr>
          <w:sz w:val="16"/>
        </w:rPr>
        <w:t xml:space="preserve">. </w:t>
      </w:r>
      <w:r w:rsidRPr="008531B1">
        <w:rPr>
          <w:rStyle w:val="StyleUnderline"/>
        </w:rPr>
        <w:t>Such a system would</w:t>
      </w:r>
      <w:r>
        <w:rPr>
          <w:rStyle w:val="StyleUnderline"/>
        </w:rPr>
        <w:t xml:space="preserve"> </w:t>
      </w:r>
      <w:r w:rsidRPr="008531B1">
        <w:rPr>
          <w:rStyle w:val="StyleUnderline"/>
        </w:rPr>
        <w:t>not only make communities stronger, it would also provide</w:t>
      </w:r>
      <w:r>
        <w:rPr>
          <w:rStyle w:val="StyleUnderline"/>
        </w:rPr>
        <w:t xml:space="preserve"> </w:t>
      </w:r>
      <w:r w:rsidRPr="008531B1">
        <w:rPr>
          <w:rStyle w:val="StyleUnderline"/>
        </w:rPr>
        <w:t>strong economic benefits</w:t>
      </w:r>
      <w:r w:rsidRPr="008531B1">
        <w:rPr>
          <w:sz w:val="16"/>
        </w:rPr>
        <w:t xml:space="preserve">, including the following. • </w:t>
      </w:r>
      <w:r w:rsidRPr="008531B1">
        <w:rPr>
          <w:rStyle w:val="StyleUnderline"/>
        </w:rPr>
        <w:t>Substantial state and local savings</w:t>
      </w:r>
      <w:r w:rsidRPr="008531B1">
        <w:rPr>
          <w:sz w:val="16"/>
        </w:rPr>
        <w:t xml:space="preserve"> from alternatives to incarceration. </w:t>
      </w:r>
      <w:r w:rsidRPr="008531B1">
        <w:rPr>
          <w:rStyle w:val="StyleUnderline"/>
        </w:rPr>
        <w:t>The National Council on Crime and</w:t>
      </w:r>
      <w:r>
        <w:rPr>
          <w:rStyle w:val="StyleUnderline"/>
        </w:rPr>
        <w:t xml:space="preserve"> </w:t>
      </w:r>
      <w:r w:rsidRPr="008531B1">
        <w:rPr>
          <w:rStyle w:val="StyleUnderline"/>
        </w:rPr>
        <w:t>Delinquency estimates that if 80 percent of people</w:t>
      </w:r>
      <w:r>
        <w:rPr>
          <w:rStyle w:val="StyleUnderline"/>
        </w:rPr>
        <w:t xml:space="preserve"> </w:t>
      </w:r>
      <w:r w:rsidRPr="008531B1">
        <w:rPr>
          <w:rStyle w:val="StyleUnderline"/>
        </w:rPr>
        <w:t>incarcerated for nonviolent offenses were sentenced to</w:t>
      </w:r>
      <w:r>
        <w:rPr>
          <w:rStyle w:val="StyleUnderline"/>
        </w:rPr>
        <w:t xml:space="preserve"> </w:t>
      </w:r>
      <w:r w:rsidRPr="008531B1">
        <w:rPr>
          <w:rStyle w:val="StyleUnderline"/>
        </w:rPr>
        <w:t xml:space="preserve">effective alternative programming rather than prison, </w:t>
      </w:r>
      <w:r w:rsidRPr="0085234C">
        <w:rPr>
          <w:rStyle w:val="StyleUnderline"/>
          <w:highlight w:val="green"/>
        </w:rPr>
        <w:t>states</w:t>
      </w:r>
      <w:r>
        <w:rPr>
          <w:rStyle w:val="StyleUnderline"/>
        </w:rPr>
        <w:t xml:space="preserve"> </w:t>
      </w:r>
      <w:r w:rsidRPr="008531B1">
        <w:rPr>
          <w:rStyle w:val="StyleUnderline"/>
        </w:rPr>
        <w:t xml:space="preserve">and localities across the nation </w:t>
      </w:r>
      <w:r w:rsidRPr="0085234C">
        <w:rPr>
          <w:rStyle w:val="StyleUnderline"/>
          <w:highlight w:val="green"/>
        </w:rPr>
        <w:t>could save</w:t>
      </w:r>
      <w:r w:rsidRPr="008531B1">
        <w:rPr>
          <w:rStyle w:val="StyleUnderline"/>
        </w:rPr>
        <w:t xml:space="preserve"> at least $</w:t>
      </w:r>
      <w:r w:rsidRPr="0085234C">
        <w:rPr>
          <w:rStyle w:val="StyleUnderline"/>
          <w:highlight w:val="green"/>
        </w:rPr>
        <w:t>7.</w:t>
      </w:r>
      <w:r w:rsidRPr="008531B1">
        <w:rPr>
          <w:rStyle w:val="StyleUnderline"/>
        </w:rPr>
        <w:t>2</w:t>
      </w:r>
      <w:r>
        <w:rPr>
          <w:rStyle w:val="StyleUnderline"/>
        </w:rPr>
        <w:t xml:space="preserve"> </w:t>
      </w:r>
      <w:r w:rsidRPr="0085234C">
        <w:rPr>
          <w:rStyle w:val="StyleUnderline"/>
          <w:highlight w:val="green"/>
        </w:rPr>
        <w:t>billion annually</w:t>
      </w:r>
      <w:r w:rsidRPr="008531B1">
        <w:rPr>
          <w:sz w:val="16"/>
        </w:rPr>
        <w:t xml:space="preserve">.7 In California, Proposition 47 reduced the sentencing for nonviolent and nonserious offenses such as simple drug possession from felonies to misdemeanors. With this change, the state is expected to save more than $1 billion over the next five years, which will be directed to substance abuse and mental health programs, among other key services.8 </w:t>
      </w:r>
      <w:r w:rsidRPr="008531B1">
        <w:rPr>
          <w:rStyle w:val="StyleUnderline"/>
        </w:rPr>
        <w:t>Research suggests that using probation and</w:t>
      </w:r>
      <w:r>
        <w:rPr>
          <w:rStyle w:val="StyleUnderline"/>
        </w:rPr>
        <w:t xml:space="preserve"> </w:t>
      </w:r>
      <w:r w:rsidRPr="008531B1">
        <w:rPr>
          <w:rStyle w:val="StyleUnderline"/>
        </w:rPr>
        <w:t>alternative sentences for low-level, nonviolent offenses could</w:t>
      </w:r>
      <w:r>
        <w:rPr>
          <w:rStyle w:val="StyleUnderline"/>
        </w:rPr>
        <w:t xml:space="preserve"> </w:t>
      </w:r>
      <w:r w:rsidRPr="008531B1">
        <w:rPr>
          <w:rStyle w:val="StyleUnderline"/>
        </w:rPr>
        <w:t>reduce annual per capita corrections costs by an average of</w:t>
      </w:r>
      <w:r>
        <w:rPr>
          <w:rStyle w:val="StyleUnderline"/>
        </w:rPr>
        <w:t xml:space="preserve"> </w:t>
      </w:r>
      <w:r w:rsidRPr="008531B1">
        <w:rPr>
          <w:rStyle w:val="StyleUnderline"/>
        </w:rPr>
        <w:t>$22,250</w:t>
      </w:r>
      <w:r w:rsidRPr="008531B1">
        <w:rPr>
          <w:sz w:val="16"/>
        </w:rPr>
        <w:t xml:space="preserve">.9 </w:t>
      </w:r>
      <w:r w:rsidRPr="0085234C">
        <w:rPr>
          <w:rStyle w:val="StyleUnderline"/>
          <w:highlight w:val="green"/>
        </w:rPr>
        <w:t>A more productive workforce and stronger economy.</w:t>
      </w:r>
      <w:r>
        <w:rPr>
          <w:rStyle w:val="StyleUnderline"/>
        </w:rPr>
        <w:t xml:space="preserve"> </w:t>
      </w:r>
      <w:r w:rsidRPr="008531B1">
        <w:rPr>
          <w:rStyle w:val="StyleUnderline"/>
        </w:rPr>
        <w:t>Separate from reducing incarceration rates, huge gains could</w:t>
      </w:r>
      <w:r>
        <w:rPr>
          <w:rStyle w:val="StyleUnderline"/>
        </w:rPr>
        <w:t xml:space="preserve"> </w:t>
      </w:r>
      <w:r w:rsidRPr="008531B1">
        <w:rPr>
          <w:rStyle w:val="StyleUnderline"/>
        </w:rPr>
        <w:t>be made in economic productivity by enacting stronger</w:t>
      </w:r>
      <w:r>
        <w:rPr>
          <w:rStyle w:val="StyleUnderline"/>
        </w:rPr>
        <w:t xml:space="preserve"> </w:t>
      </w:r>
      <w:r w:rsidRPr="008531B1">
        <w:rPr>
          <w:rStyle w:val="StyleUnderline"/>
        </w:rPr>
        <w:t>supports for those with arrest and conviction histories</w:t>
      </w:r>
      <w:r w:rsidRPr="008531B1">
        <w:rPr>
          <w:sz w:val="16"/>
        </w:rPr>
        <w:t xml:space="preserve">. These supports include sealing the records on minor and nonviolent offenses and providing antidiscrimination protections in employment, housing, and public benefits. Such measures would yield economic benefits by increasing earnings, producing higher income tax revenues, and reducing the costs associated with recidivism. The RAND Corporation recently reported that for every dollar spent on education programs in prisons, taxpayers save $4 to $5 in recidivismrelated incarceration costs over the next three years.10 The Center for Economic and Policy Research has estimated that annual GDP would be $65 billion stronger if not for employment losses among people with criminal records.11 • </w:t>
      </w:r>
      <w:r w:rsidRPr="0085234C">
        <w:rPr>
          <w:rStyle w:val="StyleUnderline"/>
          <w:highlight w:val="green"/>
        </w:rPr>
        <w:t>Decrease</w:t>
      </w:r>
      <w:r w:rsidRPr="008531B1">
        <w:rPr>
          <w:rStyle w:val="StyleUnderline"/>
        </w:rPr>
        <w:t xml:space="preserve">d </w:t>
      </w:r>
      <w:r w:rsidRPr="0085234C">
        <w:rPr>
          <w:rStyle w:val="StyleUnderline"/>
          <w:highlight w:val="green"/>
        </w:rPr>
        <w:t xml:space="preserve">poverty and unemployment, </w:t>
      </w:r>
      <w:r w:rsidRPr="0085234C">
        <w:rPr>
          <w:rStyle w:val="StyleUnderline"/>
        </w:rPr>
        <w:t xml:space="preserve">especially </w:t>
      </w:r>
      <w:r w:rsidRPr="0085234C">
        <w:rPr>
          <w:rStyle w:val="StyleUnderline"/>
          <w:highlight w:val="green"/>
        </w:rPr>
        <w:t>among communities of color</w:t>
      </w:r>
      <w:r w:rsidRPr="008531B1">
        <w:rPr>
          <w:rStyle w:val="StyleUnderline"/>
        </w:rPr>
        <w:t>. In 2008, barriers to employment for</w:t>
      </w:r>
      <w:r>
        <w:rPr>
          <w:rStyle w:val="StyleUnderline"/>
        </w:rPr>
        <w:t xml:space="preserve"> </w:t>
      </w:r>
      <w:r w:rsidRPr="008531B1">
        <w:rPr>
          <w:rStyle w:val="StyleUnderline"/>
        </w:rPr>
        <w:t>people with criminal records accounted for almost a full</w:t>
      </w:r>
      <w:r>
        <w:rPr>
          <w:rStyle w:val="StyleUnderline"/>
        </w:rPr>
        <w:t xml:space="preserve"> </w:t>
      </w:r>
      <w:r w:rsidRPr="008531B1">
        <w:rPr>
          <w:rStyle w:val="StyleUnderline"/>
        </w:rPr>
        <w:t>percentage point of the nation’s unemployment rate,</w:t>
      </w:r>
      <w:r>
        <w:rPr>
          <w:rStyle w:val="StyleUnderline"/>
        </w:rPr>
        <w:t xml:space="preserve"> </w:t>
      </w:r>
      <w:r w:rsidRPr="008531B1">
        <w:rPr>
          <w:rStyle w:val="StyleUnderline"/>
        </w:rPr>
        <w:t>representing 1.7 million Americans who were willing and</w:t>
      </w:r>
      <w:r>
        <w:rPr>
          <w:rStyle w:val="StyleUnderline"/>
        </w:rPr>
        <w:t xml:space="preserve"> </w:t>
      </w:r>
      <w:r w:rsidRPr="008531B1">
        <w:rPr>
          <w:rStyle w:val="StyleUnderline"/>
        </w:rPr>
        <w:t>able to work but unable to find jobs</w:t>
      </w:r>
      <w:r w:rsidRPr="008531B1">
        <w:rPr>
          <w:sz w:val="16"/>
        </w:rPr>
        <w:t>.12 Researchers have calculated that the U.S. poverty rate would have dropped by 20 percent between 1980 and 2004 if not for mass incarceration and the substantial social obstacles faced by people with criminal records.13</w:t>
      </w:r>
    </w:p>
    <w:p w14:paraId="5258411B" w14:textId="77777777" w:rsidR="00D518B8" w:rsidRPr="00D518B8" w:rsidRDefault="00D518B8" w:rsidP="00D518B8"/>
    <w:p w14:paraId="36B780E3" w14:textId="3881C6E1" w:rsidR="00E42E4C" w:rsidRDefault="00352A81" w:rsidP="00EA2B3D">
      <w:pPr>
        <w:pStyle w:val="Heading2"/>
      </w:pPr>
      <w:r>
        <w:t>Case</w:t>
      </w:r>
    </w:p>
    <w:p w14:paraId="105CF1C6" w14:textId="4C0D9DC8" w:rsidR="00352A81" w:rsidRPr="00352A81" w:rsidRDefault="00352A81" w:rsidP="00352A81">
      <w:pPr>
        <w:pStyle w:val="Heading3"/>
      </w:pPr>
      <w:r>
        <w:t>FW</w:t>
      </w:r>
    </w:p>
    <w:p w14:paraId="789C7341" w14:textId="15D51C01" w:rsidR="00EA2B3D" w:rsidRPr="00C11B10" w:rsidRDefault="00EA2B3D" w:rsidP="00EA2B3D">
      <w:pPr>
        <w:keepNext/>
        <w:keepLines/>
        <w:spacing w:before="40" w:after="0" w:line="276" w:lineRule="auto"/>
        <w:outlineLvl w:val="3"/>
        <w:rPr>
          <w:rFonts w:eastAsia="DengXian Light"/>
          <w:b/>
          <w:bCs/>
          <w:iCs/>
          <w:sz w:val="26"/>
          <w:u w:val="single"/>
        </w:rPr>
      </w:pPr>
      <w:r w:rsidRPr="00C11B10">
        <w:rPr>
          <w:rFonts w:eastAsia="DengXian Light"/>
          <w:b/>
          <w:bCs/>
          <w:iCs/>
          <w:sz w:val="26"/>
        </w:rPr>
        <w:t xml:space="preserve">Pleasure and pain </w:t>
      </w:r>
      <w:r w:rsidRPr="00C11B10">
        <w:rPr>
          <w:rFonts w:eastAsia="DengXian Light"/>
          <w:b/>
          <w:bCs/>
          <w:i/>
          <w:sz w:val="26"/>
        </w:rPr>
        <w:t>are</w:t>
      </w:r>
      <w:r w:rsidRPr="00C11B10">
        <w:rPr>
          <w:rFonts w:eastAsia="DengXian Light"/>
          <w:b/>
          <w:bCs/>
          <w:iCs/>
          <w:sz w:val="26"/>
        </w:rPr>
        <w:t xml:space="preserve"> intrinsic </w:t>
      </w:r>
      <w:r w:rsidRPr="00C11B10">
        <w:rPr>
          <w:rFonts w:eastAsia="DengXian Light"/>
          <w:b/>
          <w:bCs/>
          <w:iCs/>
          <w:sz w:val="26"/>
          <w:u w:val="single"/>
        </w:rPr>
        <w:t>value</w:t>
      </w:r>
      <w:r w:rsidRPr="00C11B10">
        <w:rPr>
          <w:rFonts w:eastAsia="DengXian Light"/>
          <w:b/>
          <w:bCs/>
          <w:iCs/>
          <w:sz w:val="26"/>
        </w:rPr>
        <w:t xml:space="preserve"> and </w:t>
      </w:r>
      <w:r w:rsidRPr="00C11B10">
        <w:rPr>
          <w:rFonts w:eastAsia="DengXian Light"/>
          <w:b/>
          <w:bCs/>
          <w:iCs/>
          <w:sz w:val="26"/>
          <w:u w:val="single"/>
        </w:rPr>
        <w:t>disvalue</w:t>
      </w:r>
      <w:r w:rsidRPr="00C11B10">
        <w:rPr>
          <w:rFonts w:eastAsia="DengXian Light"/>
          <w:b/>
          <w:bCs/>
          <w:iCs/>
          <w:sz w:val="26"/>
        </w:rPr>
        <w:t xml:space="preserve"> – everything else </w:t>
      </w:r>
      <w:r w:rsidRPr="00C11B10">
        <w:rPr>
          <w:rFonts w:eastAsia="DengXian Light"/>
          <w:b/>
          <w:bCs/>
          <w:i/>
          <w:sz w:val="26"/>
        </w:rPr>
        <w:t>regresses</w:t>
      </w:r>
      <w:r w:rsidRPr="00C11B10">
        <w:rPr>
          <w:rFonts w:eastAsia="DengXian Light"/>
          <w:b/>
          <w:bCs/>
          <w:iCs/>
          <w:sz w:val="26"/>
        </w:rPr>
        <w:t xml:space="preserve"> – </w:t>
      </w:r>
      <w:r w:rsidRPr="00C11B10">
        <w:rPr>
          <w:rFonts w:eastAsia="DengXian Light"/>
          <w:b/>
          <w:bCs/>
          <w:iCs/>
          <w:sz w:val="26"/>
          <w:u w:val="single"/>
        </w:rPr>
        <w:t>robust neuroscience.</w:t>
      </w:r>
    </w:p>
    <w:p w14:paraId="24FE8A10" w14:textId="77777777" w:rsidR="00EA2B3D" w:rsidRPr="00C11B10" w:rsidRDefault="00EA2B3D" w:rsidP="00EA2B3D">
      <w:pPr>
        <w:spacing w:line="276" w:lineRule="auto"/>
        <w:rPr>
          <w:rFonts w:eastAsia="Calibri"/>
          <w:b/>
          <w:bCs/>
          <w:sz w:val="26"/>
        </w:rPr>
      </w:pPr>
      <w:r w:rsidRPr="00C11B10">
        <w:rPr>
          <w:rFonts w:eastAsia="Calibri"/>
          <w:b/>
          <w:bCs/>
          <w:sz w:val="26"/>
        </w:rPr>
        <w:t>Blum et al. 18</w:t>
      </w:r>
    </w:p>
    <w:p w14:paraId="54034E9E" w14:textId="77777777" w:rsidR="00EA2B3D" w:rsidRPr="00C11B10" w:rsidRDefault="00EA2B3D" w:rsidP="00EA2B3D">
      <w:pPr>
        <w:spacing w:line="276" w:lineRule="auto"/>
        <w:rPr>
          <w:rFonts w:eastAsia="Calibri"/>
          <w:sz w:val="16"/>
          <w:szCs w:val="16"/>
        </w:rPr>
      </w:pPr>
      <w:r w:rsidRPr="00C11B10">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C11B10">
          <w:rPr>
            <w:rFonts w:eastAsia="Calibri"/>
            <w:color w:val="000000"/>
            <w:sz w:val="16"/>
            <w:szCs w:val="16"/>
          </w:rPr>
          <w:t>https://www.ncbi.nlm.nih.gov/pmc/articles/PMC6446569/</w:t>
        </w:r>
      </w:hyperlink>
      <w:r w:rsidRPr="00C11B10">
        <w:rPr>
          <w:rFonts w:eastAsia="Calibri"/>
          <w:sz w:val="16"/>
          <w:szCs w:val="16"/>
        </w:rPr>
        <w:t>, R.S.</w:t>
      </w:r>
    </w:p>
    <w:p w14:paraId="1DEBF631" w14:textId="77777777" w:rsidR="00EA2B3D" w:rsidRPr="00C11B10" w:rsidRDefault="00EA2B3D" w:rsidP="00EA2B3D">
      <w:pPr>
        <w:spacing w:line="276" w:lineRule="auto"/>
        <w:rPr>
          <w:rFonts w:eastAsia="Calibri"/>
          <w:sz w:val="16"/>
        </w:rPr>
      </w:pPr>
      <w:r w:rsidRPr="00C11B10">
        <w:rPr>
          <w:rFonts w:eastAsia="Calibri"/>
          <w:b/>
          <w:bCs/>
          <w:highlight w:val="green"/>
          <w:u w:val="single"/>
        </w:rPr>
        <w:t>Pleasure</w:t>
      </w:r>
      <w:r w:rsidRPr="00C11B10">
        <w:rPr>
          <w:rFonts w:eastAsia="Calibri"/>
          <w:u w:val="single"/>
        </w:rPr>
        <w:t xml:space="preserve"> is not only</w:t>
      </w:r>
      <w:r w:rsidRPr="00C11B10">
        <w:rPr>
          <w:rFonts w:eastAsia="Calibri"/>
          <w:sz w:val="16"/>
        </w:rPr>
        <w:t xml:space="preserve"> one of the three </w:t>
      </w:r>
      <w:r w:rsidRPr="00C11B10">
        <w:rPr>
          <w:rFonts w:eastAsia="Calibri"/>
          <w:u w:val="single"/>
        </w:rPr>
        <w:t>primary reward functions</w:t>
      </w:r>
      <w:r w:rsidRPr="00C11B10">
        <w:rPr>
          <w:rFonts w:eastAsia="Calibri"/>
          <w:sz w:val="16"/>
        </w:rPr>
        <w:t xml:space="preserve"> but </w:t>
      </w:r>
      <w:r w:rsidRPr="00C11B10">
        <w:rPr>
          <w:rFonts w:eastAsia="Calibri"/>
          <w:u w:val="single"/>
        </w:rPr>
        <w:t xml:space="preserve">it also </w:t>
      </w:r>
      <w:r w:rsidRPr="00C11B10">
        <w:rPr>
          <w:rFonts w:eastAsia="Calibri"/>
          <w:b/>
          <w:bCs/>
          <w:highlight w:val="green"/>
          <w:u w:val="single"/>
        </w:rPr>
        <w:t>defines reward.</w:t>
      </w:r>
      <w:r w:rsidRPr="00C11B10">
        <w:rPr>
          <w:rFonts w:eastAsia="Calibri"/>
          <w:sz w:val="16"/>
        </w:rPr>
        <w:t xml:space="preserve"> As homeostasis explains the </w:t>
      </w:r>
      <w:r w:rsidRPr="00C11B10">
        <w:rPr>
          <w:rFonts w:eastAsia="Calibri"/>
          <w:u w:val="single"/>
        </w:rPr>
        <w:t>functions of</w:t>
      </w:r>
      <w:r w:rsidRPr="00C11B10">
        <w:rPr>
          <w:rFonts w:eastAsia="Calibri"/>
          <w:sz w:val="16"/>
        </w:rPr>
        <w:t xml:space="preserve"> only a limited number of </w:t>
      </w:r>
      <w:r w:rsidRPr="00C11B10">
        <w:rPr>
          <w:rFonts w:eastAsia="Calibri"/>
          <w:u w:val="single"/>
        </w:rPr>
        <w:t>rewards, the</w:t>
      </w:r>
      <w:r w:rsidRPr="00C11B10">
        <w:rPr>
          <w:rFonts w:eastAsia="Calibri"/>
          <w:sz w:val="16"/>
        </w:rPr>
        <w:t xml:space="preserve"> principal </w:t>
      </w:r>
      <w:r w:rsidRPr="00C11B10">
        <w:rPr>
          <w:rFonts w:eastAsia="Calibri"/>
          <w:highlight w:val="green"/>
          <w:u w:val="single"/>
        </w:rPr>
        <w:t>reason why particular stimuli</w:t>
      </w:r>
      <w:r w:rsidRPr="00C11B10">
        <w:rPr>
          <w:rFonts w:eastAsia="Calibri"/>
          <w:u w:val="single"/>
        </w:rPr>
        <w:t xml:space="preserve">, objects, events, situations, and activities </w:t>
      </w:r>
      <w:r w:rsidRPr="00C11B10">
        <w:rPr>
          <w:rFonts w:eastAsia="Calibri"/>
          <w:highlight w:val="green"/>
          <w:u w:val="single"/>
        </w:rPr>
        <w:t>are rewarding</w:t>
      </w:r>
      <w:r w:rsidRPr="00C11B10">
        <w:rPr>
          <w:rFonts w:eastAsia="Calibri"/>
          <w:sz w:val="16"/>
        </w:rPr>
        <w:t xml:space="preserve"> may be </w:t>
      </w:r>
      <w:r w:rsidRPr="00C11B10">
        <w:rPr>
          <w:rFonts w:eastAsia="Calibri"/>
          <w:highlight w:val="green"/>
          <w:u w:val="single"/>
        </w:rPr>
        <w:t>due to pleasure.</w:t>
      </w:r>
      <w:r w:rsidRPr="00C11B10">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C11B10">
        <w:rPr>
          <w:rFonts w:eastAsia="Calibri"/>
          <w:u w:val="single"/>
        </w:rPr>
        <w:t>Pleasure, as the primary effect of rewards</w:t>
      </w:r>
      <w:r w:rsidRPr="00C11B10">
        <w:rPr>
          <w:rFonts w:eastAsia="Calibri"/>
          <w:sz w:val="16"/>
        </w:rPr>
        <w:t xml:space="preserve">, drives the prime reward functions of learning, approach behavior, and decision making and </w:t>
      </w:r>
      <w:r w:rsidRPr="00C11B10">
        <w:rPr>
          <w:rFonts w:eastAsia="Calibri"/>
          <w:highlight w:val="green"/>
          <w:u w:val="single"/>
        </w:rPr>
        <w:t xml:space="preserve">provides the </w:t>
      </w:r>
      <w:r w:rsidRPr="00C11B10">
        <w:rPr>
          <w:rFonts w:eastAsia="Calibri"/>
          <w:b/>
          <w:bCs/>
          <w:highlight w:val="green"/>
          <w:u w:val="single"/>
        </w:rPr>
        <w:t>basis for hedonic theories</w:t>
      </w:r>
      <w:r w:rsidRPr="00C11B10">
        <w:rPr>
          <w:rFonts w:eastAsia="Calibri"/>
          <w:highlight w:val="green"/>
          <w:u w:val="single"/>
        </w:rPr>
        <w:t xml:space="preserve"> of reward</w:t>
      </w:r>
      <w:r w:rsidRPr="00C11B10">
        <w:rPr>
          <w:rFonts w:eastAsia="Calibri"/>
          <w:u w:val="single"/>
        </w:rPr>
        <w:t xml:space="preserve"> function. We are attracted by</w:t>
      </w:r>
      <w:r w:rsidRPr="00C11B10">
        <w:rPr>
          <w:rFonts w:eastAsia="Calibri"/>
          <w:sz w:val="16"/>
        </w:rPr>
        <w:t xml:space="preserve"> most </w:t>
      </w:r>
      <w:r w:rsidRPr="00C11B10">
        <w:rPr>
          <w:rFonts w:eastAsia="Calibri"/>
          <w:u w:val="single"/>
        </w:rPr>
        <w:t>rewards and exert intense efforts to obtain them</w:t>
      </w:r>
      <w:r w:rsidRPr="00C11B10">
        <w:rPr>
          <w:rFonts w:eastAsia="Calibri"/>
          <w:sz w:val="16"/>
        </w:rPr>
        <w:t xml:space="preserve">, just </w:t>
      </w:r>
      <w:r w:rsidRPr="00C11B10">
        <w:rPr>
          <w:rFonts w:eastAsia="Calibri"/>
          <w:u w:val="single"/>
        </w:rPr>
        <w:t>because they are enjoyable</w:t>
      </w:r>
      <w:r w:rsidRPr="00C11B10">
        <w:rPr>
          <w:rFonts w:eastAsia="Calibri"/>
          <w:sz w:val="16"/>
        </w:rPr>
        <w:t xml:space="preserve"> [10].</w:t>
      </w:r>
    </w:p>
    <w:p w14:paraId="005073C5" w14:textId="77777777" w:rsidR="00EA2B3D" w:rsidRPr="00C11B10" w:rsidRDefault="00EA2B3D" w:rsidP="00EA2B3D">
      <w:pPr>
        <w:spacing w:line="276" w:lineRule="auto"/>
        <w:rPr>
          <w:rFonts w:eastAsia="Calibri"/>
          <w:sz w:val="16"/>
        </w:rPr>
      </w:pPr>
      <w:r w:rsidRPr="00C11B10">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11B10">
        <w:rPr>
          <w:rFonts w:eastAsia="Calibri"/>
          <w:u w:val="single"/>
        </w:rPr>
        <w:t>using both humans and detailed invasive brain analysis of animals has discovered some critical ways that the brain processes pleasure</w:t>
      </w:r>
      <w:r w:rsidRPr="00C11B10">
        <w:rPr>
          <w:rFonts w:eastAsia="Calibri"/>
          <w:sz w:val="16"/>
        </w:rPr>
        <w:t xml:space="preserve"> [14].</w:t>
      </w:r>
    </w:p>
    <w:p w14:paraId="2976085C" w14:textId="77777777" w:rsidR="00EA2B3D" w:rsidRPr="00C11B10" w:rsidRDefault="00EA2B3D" w:rsidP="00EA2B3D">
      <w:pPr>
        <w:spacing w:line="276" w:lineRule="auto"/>
        <w:rPr>
          <w:rFonts w:eastAsia="Calibri"/>
          <w:sz w:val="16"/>
        </w:rPr>
      </w:pPr>
      <w:r w:rsidRPr="00C11B10">
        <w:rPr>
          <w:rFonts w:eastAsia="Calibri"/>
          <w:u w:val="single"/>
        </w:rPr>
        <w:t>Pleasure as a hallmark of reward is sufficient for defining a reward</w:t>
      </w:r>
      <w:r w:rsidRPr="00C11B10">
        <w:rPr>
          <w:rFonts w:eastAsia="Calibri"/>
          <w:sz w:val="16"/>
        </w:rPr>
        <w:t xml:space="preserve">, but it may not be necessary. </w:t>
      </w:r>
      <w:r w:rsidRPr="00C11B10">
        <w:rPr>
          <w:rFonts w:eastAsia="Calibri"/>
          <w:u w:val="single"/>
        </w:rPr>
        <w:t>A reward may generate positive</w:t>
      </w:r>
      <w:r w:rsidRPr="00C11B10">
        <w:rPr>
          <w:rFonts w:eastAsia="Calibri"/>
          <w:sz w:val="16"/>
        </w:rPr>
        <w:t xml:space="preserve"> learning and approach </w:t>
      </w:r>
      <w:r w:rsidRPr="00C11B10">
        <w:rPr>
          <w:rFonts w:eastAsia="Calibri"/>
          <w:u w:val="single"/>
        </w:rPr>
        <w:t>behavior</w:t>
      </w:r>
      <w:r w:rsidRPr="00C11B10">
        <w:rPr>
          <w:rFonts w:eastAsia="Calibri"/>
          <w:sz w:val="16"/>
        </w:rPr>
        <w:t xml:space="preserve"> simply </w:t>
      </w:r>
      <w:r w:rsidRPr="00C11B10">
        <w:rPr>
          <w:rFonts w:eastAsia="Calibri"/>
          <w:u w:val="single"/>
        </w:rPr>
        <w:t>because it contains substances that are essential for body function.</w:t>
      </w:r>
      <w:r w:rsidRPr="00C11B10">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02B8951" w14:textId="77777777" w:rsidR="00EA2B3D" w:rsidRPr="00C11B10" w:rsidRDefault="00EA2B3D" w:rsidP="00EA2B3D">
      <w:pPr>
        <w:spacing w:line="276" w:lineRule="auto"/>
        <w:rPr>
          <w:rFonts w:eastAsia="Calibri"/>
          <w:sz w:val="16"/>
        </w:rPr>
      </w:pPr>
      <w:r w:rsidRPr="00C11B10">
        <w:rPr>
          <w:rFonts w:eastAsia="Calibri"/>
          <w:sz w:val="16"/>
        </w:rPr>
        <w:t>Evolutionary theories of pleasure: The love connection BO:D</w:t>
      </w:r>
    </w:p>
    <w:p w14:paraId="113FACC3" w14:textId="77777777" w:rsidR="00EA2B3D" w:rsidRPr="00C11B10" w:rsidRDefault="00EA2B3D" w:rsidP="00EA2B3D">
      <w:pPr>
        <w:spacing w:line="276" w:lineRule="auto"/>
        <w:rPr>
          <w:rFonts w:eastAsia="Calibri"/>
          <w:sz w:val="16"/>
        </w:rPr>
      </w:pPr>
      <w:r w:rsidRPr="00C11B10">
        <w:rPr>
          <w:rFonts w:eastAsia="Calibri"/>
          <w:sz w:val="16"/>
        </w:rPr>
        <w:t xml:space="preserve">Charles Darwin and other biological scientists that have examined the biological </w:t>
      </w:r>
      <w:r w:rsidRPr="00C11B10">
        <w:rPr>
          <w:rFonts w:eastAsia="Calibri"/>
          <w:u w:val="single"/>
        </w:rPr>
        <w:t>evolution and its basic principles found</w:t>
      </w:r>
      <w:r w:rsidRPr="00C11B10">
        <w:rPr>
          <w:rFonts w:eastAsia="Calibri"/>
          <w:sz w:val="16"/>
        </w:rPr>
        <w:t xml:space="preserve"> various </w:t>
      </w:r>
      <w:r w:rsidRPr="00C11B10">
        <w:rPr>
          <w:rFonts w:eastAsia="Calibri"/>
          <w:u w:val="single"/>
        </w:rPr>
        <w:t>mechanisms that steer behavior and biological development.</w:t>
      </w:r>
      <w:r w:rsidRPr="00C11B10">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2D3817E" w14:textId="77777777" w:rsidR="00EA2B3D" w:rsidRPr="00C11B10" w:rsidRDefault="00EA2B3D" w:rsidP="00EA2B3D">
      <w:pPr>
        <w:spacing w:line="276" w:lineRule="auto"/>
        <w:rPr>
          <w:rFonts w:eastAsia="Calibri"/>
          <w:sz w:val="16"/>
        </w:rPr>
      </w:pPr>
      <w:r w:rsidRPr="00C11B10">
        <w:rPr>
          <w:rFonts w:eastAsia="Calibri"/>
          <w:sz w:val="16"/>
        </w:rPr>
        <w:t xml:space="preserve">It is well established that modern biological theory conjectures that </w:t>
      </w:r>
      <w:r w:rsidRPr="00C11B10">
        <w:rPr>
          <w:rFonts w:eastAsia="Calibri"/>
          <w:b/>
          <w:bCs/>
          <w:highlight w:val="green"/>
          <w:u w:val="single"/>
        </w:rPr>
        <w:t>organisms are</w:t>
      </w:r>
      <w:r w:rsidRPr="00C11B10">
        <w:rPr>
          <w:rFonts w:eastAsia="Calibri"/>
          <w:u w:val="single"/>
        </w:rPr>
        <w:t xml:space="preserve"> the </w:t>
      </w:r>
      <w:r w:rsidRPr="00C11B10">
        <w:rPr>
          <w:rFonts w:eastAsia="Calibri"/>
          <w:b/>
          <w:bCs/>
          <w:highlight w:val="green"/>
          <w:u w:val="single"/>
        </w:rPr>
        <w:t>result of evolutionary competition.</w:t>
      </w:r>
      <w:r w:rsidRPr="00C11B10">
        <w:rPr>
          <w:rFonts w:eastAsia="Calibri"/>
          <w:sz w:val="16"/>
        </w:rPr>
        <w:t xml:space="preserve"> In fact, Richard </w:t>
      </w:r>
      <w:r w:rsidRPr="00C11B10">
        <w:rPr>
          <w:rFonts w:eastAsia="Calibri"/>
          <w:u w:val="single"/>
        </w:rPr>
        <w:t>Dawkins stresses gene survival and propagation as the basic mechanism of life</w:t>
      </w:r>
      <w:r w:rsidRPr="00C11B10">
        <w:rPr>
          <w:rFonts w:eastAsia="Calibri"/>
          <w:sz w:val="16"/>
        </w:rPr>
        <w:t xml:space="preserve"> [20]. Only genes that lead to </w:t>
      </w:r>
      <w:r w:rsidRPr="00C11B10">
        <w:rPr>
          <w:rFonts w:eastAsia="Calibri"/>
          <w:u w:val="single"/>
        </w:rPr>
        <w:t>the fittest phenotype will make it.</w:t>
      </w:r>
      <w:r w:rsidRPr="00C11B10">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C11B10">
        <w:rPr>
          <w:rFonts w:eastAsia="Calibri"/>
          <w:u w:val="single"/>
        </w:rPr>
        <w:t xml:space="preserve">the ultimate, distal function of </w:t>
      </w:r>
      <w:r w:rsidRPr="00C11B10">
        <w:rPr>
          <w:rFonts w:eastAsia="Calibri"/>
          <w:highlight w:val="green"/>
          <w:u w:val="single"/>
        </w:rPr>
        <w:t>rewards</w:t>
      </w:r>
      <w:r w:rsidRPr="00C11B10">
        <w:rPr>
          <w:rFonts w:eastAsia="Calibri"/>
          <w:u w:val="single"/>
        </w:rPr>
        <w:t xml:space="preserve"> is to </w:t>
      </w:r>
      <w:r w:rsidRPr="00C11B10">
        <w:rPr>
          <w:rFonts w:eastAsia="Calibri"/>
          <w:highlight w:val="green"/>
          <w:u w:val="single"/>
        </w:rPr>
        <w:t>increase</w:t>
      </w:r>
      <w:r w:rsidRPr="00C11B10">
        <w:rPr>
          <w:rFonts w:eastAsia="Calibri"/>
          <w:u w:val="single"/>
        </w:rPr>
        <w:t xml:space="preserve"> evolutionary </w:t>
      </w:r>
      <w:r w:rsidRPr="00C11B10">
        <w:rPr>
          <w:rFonts w:eastAsia="Calibri"/>
          <w:highlight w:val="green"/>
          <w:u w:val="single"/>
        </w:rPr>
        <w:t>fitness</w:t>
      </w:r>
      <w:r w:rsidRPr="00C11B10">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71B91A6" w14:textId="77777777" w:rsidR="00EA2B3D" w:rsidRPr="00C11B10" w:rsidRDefault="00EA2B3D" w:rsidP="00EA2B3D">
      <w:pPr>
        <w:spacing w:line="276" w:lineRule="auto"/>
        <w:rPr>
          <w:rFonts w:eastAsia="Calibri"/>
          <w:sz w:val="16"/>
          <w:szCs w:val="16"/>
          <w:u w:val="single"/>
        </w:rPr>
      </w:pPr>
      <w:r w:rsidRPr="00C11B10">
        <w:rPr>
          <w:rFonts w:eastAsia="Calibri"/>
          <w:u w:val="single"/>
        </w:rPr>
        <w:t>Behavioral reward functions have evolved to help individuals to survive and propagate their genes</w:t>
      </w:r>
      <w:r w:rsidRPr="00C11B10">
        <w:rPr>
          <w:rFonts w:eastAsia="Calibri"/>
          <w:sz w:val="16"/>
        </w:rPr>
        <w:t xml:space="preserve">. Apparently, </w:t>
      </w:r>
      <w:r w:rsidRPr="00C11B10">
        <w:rPr>
          <w:rFonts w:eastAsia="Calibri"/>
          <w:u w:val="single"/>
        </w:rPr>
        <w:t>people need to live well and long enough to reproduce.</w:t>
      </w:r>
      <w:r w:rsidRPr="00C11B10">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11B10">
        <w:rPr>
          <w:rFonts w:eastAsia="Calibri"/>
          <w:u w:val="single"/>
        </w:rPr>
        <w:t>any small edge will ultimately result in evolutionary advantage</w:t>
      </w:r>
      <w:r w:rsidRPr="00C11B10">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11B10">
        <w:rPr>
          <w:rFonts w:eastAsia="Calibri"/>
          <w:u w:val="single"/>
        </w:rPr>
        <w:t>Thus the distal reward function in gene propagation and evolutionary fitness defines the proximal reward functions that we see</w:t>
      </w:r>
      <w:r w:rsidRPr="00C11B10">
        <w:rPr>
          <w:rFonts w:eastAsia="Calibri"/>
          <w:sz w:val="16"/>
        </w:rPr>
        <w:t xml:space="preserve"> in everyday behavior. </w:t>
      </w:r>
      <w:r w:rsidRPr="00C11B10">
        <w:rPr>
          <w:rFonts w:eastAsia="Calibri"/>
          <w:u w:val="single"/>
        </w:rPr>
        <w:t xml:space="preserve">That is why </w:t>
      </w:r>
      <w:r w:rsidRPr="00C11B10">
        <w:rPr>
          <w:rFonts w:eastAsia="Calibri"/>
          <w:highlight w:val="green"/>
          <w:u w:val="single"/>
        </w:rPr>
        <w:t>foods, drinks, mates, and offspring are rewarding.</w:t>
      </w:r>
    </w:p>
    <w:p w14:paraId="17AF3CBD" w14:textId="77777777" w:rsidR="00EA2B3D" w:rsidRPr="00C11B10" w:rsidRDefault="00EA2B3D" w:rsidP="00EA2B3D">
      <w:pPr>
        <w:spacing w:line="276" w:lineRule="auto"/>
        <w:rPr>
          <w:rFonts w:eastAsia="Calibri"/>
          <w:sz w:val="16"/>
        </w:rPr>
      </w:pPr>
      <w:r w:rsidRPr="00C11B10">
        <w:rPr>
          <w:rFonts w:eastAsia="Calibri"/>
          <w:sz w:val="16"/>
        </w:rPr>
        <w:t xml:space="preserve">There have been theories linking pleasure as a required component of health benefits salutogenesis, (salugenesis). In essence, under these terms, </w:t>
      </w:r>
      <w:r w:rsidRPr="00C11B10">
        <w:rPr>
          <w:rFonts w:eastAsia="Calibri"/>
          <w:u w:val="single"/>
        </w:rPr>
        <w:t>pleasure is described as a state or feeling of happiness and satisfaction resulting from an experience that one enjoys.</w:t>
      </w:r>
      <w:r w:rsidRPr="00C11B10">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8B9D150" w14:textId="77777777" w:rsidR="00EA2B3D" w:rsidRPr="00C11B10" w:rsidRDefault="00EA2B3D" w:rsidP="00EA2B3D">
      <w:pPr>
        <w:spacing w:line="276" w:lineRule="auto"/>
        <w:rPr>
          <w:rFonts w:eastAsia="Calibri"/>
          <w:sz w:val="16"/>
        </w:rPr>
      </w:pPr>
      <w:r w:rsidRPr="00C11B10">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B9FBBCF" w14:textId="77777777" w:rsidR="00EA2B3D" w:rsidRPr="00C11B10" w:rsidRDefault="00EA2B3D" w:rsidP="00EA2B3D">
      <w:pPr>
        <w:spacing w:line="276" w:lineRule="auto"/>
        <w:rPr>
          <w:rFonts w:eastAsia="Calibri"/>
          <w:sz w:val="16"/>
        </w:rPr>
      </w:pPr>
      <w:r w:rsidRPr="00C11B10">
        <w:rPr>
          <w:rFonts w:eastAsia="Calibri"/>
          <w:sz w:val="16"/>
        </w:rPr>
        <w:t>Finding happiness is different between apes and humans</w:t>
      </w:r>
    </w:p>
    <w:p w14:paraId="49F4D48F" w14:textId="77777777" w:rsidR="00EA2B3D" w:rsidRPr="00C11B10" w:rsidRDefault="00EA2B3D" w:rsidP="00EA2B3D">
      <w:pPr>
        <w:spacing w:line="276" w:lineRule="auto"/>
        <w:rPr>
          <w:rFonts w:eastAsia="Calibri"/>
          <w:sz w:val="16"/>
        </w:rPr>
      </w:pPr>
      <w:r w:rsidRPr="00C11B10">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08B3C0D" w14:textId="77777777" w:rsidR="00EA2B3D" w:rsidRPr="00C11B10" w:rsidRDefault="00EA2B3D" w:rsidP="00EA2B3D">
      <w:pPr>
        <w:spacing w:line="276" w:lineRule="auto"/>
        <w:rPr>
          <w:rFonts w:eastAsia="Calibri"/>
          <w:sz w:val="16"/>
        </w:rPr>
      </w:pPr>
      <w:r w:rsidRPr="00C11B10">
        <w:rPr>
          <w:rFonts w:eastAsia="Calibri"/>
          <w:sz w:val="16"/>
        </w:rPr>
        <w:t xml:space="preserve">Remarkably, there are </w:t>
      </w:r>
      <w:r w:rsidRPr="00C11B10">
        <w:rPr>
          <w:rFonts w:eastAsia="Calibri"/>
          <w:u w:val="single"/>
        </w:rPr>
        <w:t>pathways for ordinary liking and pleasure</w:t>
      </w:r>
      <w:r w:rsidRPr="00C11B10">
        <w:rPr>
          <w:rFonts w:eastAsia="Calibri"/>
          <w:sz w:val="16"/>
        </w:rPr>
        <w:t xml:space="preserve">, which </w:t>
      </w:r>
      <w:r w:rsidRPr="00C11B10">
        <w:rPr>
          <w:rFonts w:eastAsia="Calibri"/>
          <w:u w:val="single"/>
        </w:rPr>
        <w:t>are limited in scope</w:t>
      </w:r>
      <w:r w:rsidRPr="00C11B10">
        <w:rPr>
          <w:rFonts w:eastAsia="Calibri"/>
          <w:sz w:val="16"/>
        </w:rPr>
        <w:t xml:space="preserve"> as described above in this commentary. However, </w:t>
      </w:r>
      <w:r w:rsidRPr="00C11B10">
        <w:rPr>
          <w:rFonts w:eastAsia="Calibri"/>
          <w:u w:val="single"/>
        </w:rPr>
        <w:t xml:space="preserve">there are </w:t>
      </w:r>
      <w:r w:rsidRPr="00C11B10">
        <w:rPr>
          <w:rFonts w:eastAsia="Calibri"/>
          <w:b/>
          <w:bCs/>
          <w:highlight w:val="green"/>
          <w:u w:val="single"/>
        </w:rPr>
        <w:t>many brain regions</w:t>
      </w:r>
      <w:r w:rsidRPr="00C11B10">
        <w:rPr>
          <w:rFonts w:eastAsia="Calibri"/>
          <w:sz w:val="16"/>
        </w:rPr>
        <w:t xml:space="preserve">, often termed hot and cold spots, </w:t>
      </w:r>
      <w:r w:rsidRPr="00C11B10">
        <w:rPr>
          <w:rFonts w:eastAsia="Calibri"/>
          <w:u w:val="single"/>
        </w:rPr>
        <w:t xml:space="preserve">that significantly </w:t>
      </w:r>
      <w:r w:rsidRPr="00C11B10">
        <w:rPr>
          <w:rFonts w:eastAsia="Calibri"/>
          <w:b/>
          <w:bCs/>
          <w:highlight w:val="green"/>
          <w:u w:val="single"/>
        </w:rPr>
        <w:t>modulate</w:t>
      </w:r>
      <w:r w:rsidRPr="00C11B10">
        <w:rPr>
          <w:rFonts w:eastAsia="Calibri"/>
          <w:sz w:val="16"/>
        </w:rPr>
        <w:t xml:space="preserve"> (increase or decrease) </w:t>
      </w:r>
      <w:r w:rsidRPr="00C11B10">
        <w:rPr>
          <w:rFonts w:eastAsia="Calibri"/>
          <w:u w:val="single"/>
        </w:rPr>
        <w:t xml:space="preserve">our </w:t>
      </w:r>
      <w:r w:rsidRPr="00C11B10">
        <w:rPr>
          <w:rFonts w:eastAsia="Calibri"/>
          <w:b/>
          <w:bCs/>
          <w:highlight w:val="green"/>
          <w:u w:val="single"/>
        </w:rPr>
        <w:t>pleasure or</w:t>
      </w:r>
      <w:r w:rsidRPr="00C11B10">
        <w:rPr>
          <w:rFonts w:eastAsia="Calibri"/>
          <w:u w:val="single"/>
        </w:rPr>
        <w:t xml:space="preserve"> even produce</w:t>
      </w:r>
      <w:r w:rsidRPr="00C11B10">
        <w:rPr>
          <w:rFonts w:eastAsia="Calibri"/>
          <w:b/>
          <w:bCs/>
          <w:u w:val="single"/>
        </w:rPr>
        <w:t xml:space="preserve"> </w:t>
      </w:r>
      <w:r w:rsidRPr="00C11B10">
        <w:rPr>
          <w:rFonts w:eastAsia="Calibri"/>
          <w:b/>
          <w:bCs/>
          <w:highlight w:val="green"/>
          <w:u w:val="single"/>
        </w:rPr>
        <w:t>the opposite</w:t>
      </w:r>
      <w:r w:rsidRPr="00C11B10">
        <w:rPr>
          <w:rFonts w:eastAsia="Calibri"/>
          <w:sz w:val="16"/>
        </w:rPr>
        <w:t xml:space="preserve"> of pleasure— that is </w:t>
      </w:r>
      <w:r w:rsidRPr="00C11B10">
        <w:rPr>
          <w:rFonts w:eastAsia="Calibri"/>
          <w:u w:val="single"/>
        </w:rPr>
        <w:t>disgust and fear</w:t>
      </w:r>
      <w:r w:rsidRPr="00C11B10">
        <w:rPr>
          <w:rFonts w:eastAsia="Calibri"/>
          <w:sz w:val="16"/>
        </w:rPr>
        <w:t xml:space="preserve"> [39]. </w:t>
      </w:r>
      <w:r w:rsidRPr="00C11B10">
        <w:rPr>
          <w:rFonts w:eastAsia="Calibri"/>
          <w:u w:val="single"/>
        </w:rPr>
        <w:t>One</w:t>
      </w:r>
      <w:r w:rsidRPr="00C11B10">
        <w:rPr>
          <w:rFonts w:eastAsia="Calibri"/>
          <w:sz w:val="16"/>
        </w:rPr>
        <w:t xml:space="preserve"> specific </w:t>
      </w:r>
      <w:r w:rsidRPr="00C11B10">
        <w:rPr>
          <w:rFonts w:eastAsia="Calibri"/>
          <w:u w:val="single"/>
        </w:rPr>
        <w:t>region</w:t>
      </w:r>
      <w:r w:rsidRPr="00C11B10">
        <w:rPr>
          <w:rFonts w:eastAsia="Calibri"/>
          <w:sz w:val="16"/>
        </w:rPr>
        <w:t xml:space="preserve"> of the nucleus accumbens </w:t>
      </w:r>
      <w:r w:rsidRPr="00C11B10">
        <w:rPr>
          <w:rFonts w:eastAsia="Calibri"/>
          <w:u w:val="single"/>
        </w:rPr>
        <w:t>is organized like a computer keyboard, with particular stimulus triggers in rows</w:t>
      </w:r>
      <w:r w:rsidRPr="00C11B10">
        <w:rPr>
          <w:rFonts w:eastAsia="Calibri"/>
          <w:sz w:val="16"/>
        </w:rPr>
        <w:t xml:space="preserve">— producing an increase and decrease of pleasure and disgust. Moreover, </w:t>
      </w:r>
      <w:r w:rsidRPr="00C11B10">
        <w:rPr>
          <w:rFonts w:eastAsia="Calibri"/>
          <w:u w:val="single"/>
        </w:rPr>
        <w:t>the cortex has unique roles in the cognitive evaluation of our feelings of pleasure</w:t>
      </w:r>
      <w:r w:rsidRPr="00C11B10">
        <w:rPr>
          <w:rFonts w:eastAsia="Calibri"/>
          <w:sz w:val="16"/>
        </w:rPr>
        <w:t xml:space="preserve"> [40]. Importantly, the interplay of these multiple triggers and the higher brain centers in the prefrontal cortex are very intricate and are just being uncovered.</w:t>
      </w:r>
    </w:p>
    <w:p w14:paraId="088BB137" w14:textId="77777777" w:rsidR="00EA2B3D" w:rsidRPr="00C11B10" w:rsidRDefault="00EA2B3D" w:rsidP="00EA2B3D">
      <w:pPr>
        <w:spacing w:line="276" w:lineRule="auto"/>
        <w:rPr>
          <w:rFonts w:eastAsia="Calibri"/>
          <w:sz w:val="16"/>
        </w:rPr>
      </w:pPr>
      <w:r w:rsidRPr="00C11B10">
        <w:rPr>
          <w:rFonts w:eastAsia="Calibri"/>
          <w:sz w:val="16"/>
        </w:rPr>
        <w:t>Desire and reward centers</w:t>
      </w:r>
    </w:p>
    <w:p w14:paraId="721A536F" w14:textId="77777777" w:rsidR="00EA2B3D" w:rsidRPr="00C11B10" w:rsidRDefault="00EA2B3D" w:rsidP="00EA2B3D">
      <w:pPr>
        <w:spacing w:line="276" w:lineRule="auto"/>
        <w:rPr>
          <w:rFonts w:eastAsia="Calibri"/>
          <w:sz w:val="16"/>
        </w:rPr>
      </w:pPr>
      <w:r w:rsidRPr="00C11B10">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6FFBBF6" w14:textId="77777777" w:rsidR="00EA2B3D" w:rsidRPr="00C11B10" w:rsidRDefault="00EA2B3D" w:rsidP="00EA2B3D">
      <w:pPr>
        <w:spacing w:line="276" w:lineRule="auto"/>
        <w:rPr>
          <w:rFonts w:eastAsia="Calibri"/>
          <w:sz w:val="16"/>
        </w:rPr>
      </w:pPr>
      <w:r w:rsidRPr="00C11B10">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BDAC946" w14:textId="77777777" w:rsidR="00EA2B3D" w:rsidRPr="00C11B10" w:rsidRDefault="00EA2B3D" w:rsidP="00EA2B3D">
      <w:pPr>
        <w:spacing w:line="276" w:lineRule="auto"/>
        <w:rPr>
          <w:rFonts w:eastAsia="Calibri"/>
          <w:sz w:val="16"/>
        </w:rPr>
      </w:pPr>
      <w:r w:rsidRPr="00C11B10">
        <w:rPr>
          <w:rFonts w:eastAsia="Calibri"/>
          <w:sz w:val="16"/>
        </w:rPr>
        <w:t xml:space="preserve">Furthermore, ordinary </w:t>
      </w:r>
      <w:r w:rsidRPr="00C11B10">
        <w:rPr>
          <w:rFonts w:eastAsia="Calibri"/>
          <w:u w:val="single"/>
        </w:rPr>
        <w:t>“</w:t>
      </w:r>
      <w:r w:rsidRPr="00C11B10">
        <w:rPr>
          <w:rFonts w:eastAsia="Calibri"/>
          <w:highlight w:val="green"/>
          <w:u w:val="single"/>
        </w:rPr>
        <w:t>liking</w:t>
      </w:r>
      <w:r w:rsidRPr="00C11B10">
        <w:rPr>
          <w:rFonts w:eastAsia="Calibri"/>
          <w:u w:val="single"/>
        </w:rPr>
        <w:t xml:space="preserve">” of </w:t>
      </w:r>
      <w:r w:rsidRPr="00C11B10">
        <w:rPr>
          <w:rFonts w:eastAsia="Calibri"/>
          <w:highlight w:val="green"/>
          <w:u w:val="single"/>
        </w:rPr>
        <w:t>something</w:t>
      </w:r>
      <w:r w:rsidRPr="00C11B10">
        <w:rPr>
          <w:rFonts w:eastAsia="Calibri"/>
          <w:u w:val="single"/>
        </w:rPr>
        <w:t xml:space="preserve">, or pure pleasure, is </w:t>
      </w:r>
      <w:r w:rsidRPr="00C11B10">
        <w:rPr>
          <w:rFonts w:eastAsia="Calibri"/>
          <w:highlight w:val="green"/>
          <w:u w:val="single"/>
        </w:rPr>
        <w:t>represented by</w:t>
      </w:r>
      <w:r w:rsidRPr="00C11B10">
        <w:rPr>
          <w:rFonts w:eastAsia="Calibri"/>
          <w:sz w:val="16"/>
        </w:rPr>
        <w:t xml:space="preserve"> small </w:t>
      </w:r>
      <w:r w:rsidRPr="00C11B10">
        <w:rPr>
          <w:rFonts w:eastAsia="Calibri"/>
          <w:highlight w:val="green"/>
          <w:u w:val="single"/>
        </w:rPr>
        <w:t>regions</w:t>
      </w:r>
      <w:r w:rsidRPr="00C11B10">
        <w:rPr>
          <w:rFonts w:eastAsia="Calibri"/>
          <w:sz w:val="16"/>
        </w:rPr>
        <w:t xml:space="preserve"> mainly </w:t>
      </w:r>
      <w:r w:rsidRPr="00C11B10">
        <w:rPr>
          <w:rFonts w:eastAsia="Calibri"/>
          <w:highlight w:val="green"/>
          <w:u w:val="single"/>
        </w:rPr>
        <w:t>in the limbic system</w:t>
      </w:r>
      <w:r w:rsidRPr="00C11B10">
        <w:rPr>
          <w:rFonts w:eastAsia="Calibri"/>
          <w:sz w:val="16"/>
        </w:rPr>
        <w:t xml:space="preserve"> (old reptilian part of the brain). These may be </w:t>
      </w:r>
      <w:r w:rsidRPr="00C11B10">
        <w:rPr>
          <w:rFonts w:eastAsia="Calibri"/>
          <w:u w:val="single"/>
        </w:rPr>
        <w:t>part of larger neural circuits.</w:t>
      </w:r>
      <w:r w:rsidRPr="00C11B10">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368547A" w14:textId="77777777" w:rsidR="00EA2B3D" w:rsidRPr="00C11B10" w:rsidRDefault="00EA2B3D" w:rsidP="00EA2B3D">
      <w:pPr>
        <w:spacing w:line="276" w:lineRule="auto"/>
        <w:rPr>
          <w:rFonts w:eastAsia="Calibri"/>
          <w:sz w:val="16"/>
          <w:szCs w:val="16"/>
        </w:rPr>
      </w:pPr>
      <w:r w:rsidRPr="00C11B10">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47DA22F" w14:textId="77777777" w:rsidR="00EA2B3D" w:rsidRPr="00C11B10" w:rsidRDefault="00EA2B3D" w:rsidP="00EA2B3D">
      <w:pPr>
        <w:spacing w:line="276" w:lineRule="auto"/>
        <w:rPr>
          <w:rFonts w:eastAsia="Calibri"/>
          <w:sz w:val="16"/>
          <w:szCs w:val="16"/>
        </w:rPr>
      </w:pPr>
      <w:r w:rsidRPr="00C11B10">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2C3EB6C" w14:textId="77777777" w:rsidR="00EA2B3D" w:rsidRPr="00C11B10" w:rsidRDefault="00EA2B3D" w:rsidP="00EA2B3D">
      <w:pPr>
        <w:spacing w:line="276" w:lineRule="auto"/>
        <w:rPr>
          <w:rFonts w:eastAsia="Calibri"/>
          <w:sz w:val="16"/>
          <w:szCs w:val="16"/>
        </w:rPr>
      </w:pPr>
      <w:r w:rsidRPr="00C11B10">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12B5BF0" w14:textId="77777777" w:rsidR="00EA2B3D" w:rsidRPr="00C11B10" w:rsidRDefault="00EA2B3D" w:rsidP="00EA2B3D">
      <w:pPr>
        <w:spacing w:line="276" w:lineRule="auto"/>
        <w:rPr>
          <w:rFonts w:eastAsia="Calibri"/>
          <w:sz w:val="16"/>
          <w:szCs w:val="16"/>
        </w:rPr>
      </w:pPr>
      <w:r w:rsidRPr="00C11B10">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772C786" w14:textId="77777777" w:rsidR="00EA2B3D" w:rsidRPr="00C11B10" w:rsidRDefault="00EA2B3D" w:rsidP="00EA2B3D">
      <w:pPr>
        <w:spacing w:line="276" w:lineRule="auto"/>
        <w:rPr>
          <w:rFonts w:eastAsia="Calibri"/>
          <w:sz w:val="16"/>
        </w:rPr>
      </w:pPr>
      <w:r w:rsidRPr="00C11B10">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C11B10">
        <w:rPr>
          <w:rFonts w:eastAsia="Calibri"/>
          <w:u w:val="single"/>
        </w:rPr>
        <w:t>Sousa et al.</w:t>
      </w:r>
      <w:r w:rsidRPr="00C11B10">
        <w:rPr>
          <w:rFonts w:eastAsia="Calibri"/>
          <w:sz w:val="16"/>
        </w:rPr>
        <w:t xml:space="preserve"> [50] small case </w:t>
      </w:r>
      <w:r w:rsidRPr="00C11B10">
        <w:rPr>
          <w:rFonts w:eastAsia="Calibri"/>
          <w:u w:val="single"/>
        </w:rPr>
        <w:t>found various differentially expressed genes, to associate with pleasure related systems.</w:t>
      </w:r>
      <w:r w:rsidRPr="00C11B10">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95D4882" w14:textId="77777777" w:rsidR="00EA2B3D" w:rsidRPr="00C11B10" w:rsidRDefault="00EA2B3D" w:rsidP="00EA2B3D">
      <w:pPr>
        <w:spacing w:line="276" w:lineRule="auto"/>
        <w:rPr>
          <w:rFonts w:eastAsia="Calibri"/>
          <w:sz w:val="16"/>
        </w:rPr>
      </w:pPr>
      <w:r w:rsidRPr="00C11B10">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11B10">
        <w:rPr>
          <w:rFonts w:eastAsia="Calibri"/>
          <w:highlight w:val="green"/>
          <w:u w:val="single"/>
        </w:rPr>
        <w:t>researchers examined</w:t>
      </w:r>
      <w:r w:rsidRPr="00C11B10">
        <w:rPr>
          <w:rFonts w:eastAsia="Calibri"/>
          <w:u w:val="single"/>
        </w:rPr>
        <w:t xml:space="preserve"> 247 specimens of </w:t>
      </w:r>
      <w:r w:rsidRPr="00C11B10">
        <w:rPr>
          <w:rFonts w:eastAsia="Calibri"/>
          <w:highlight w:val="green"/>
          <w:u w:val="single"/>
        </w:rPr>
        <w:t>neural tissue</w:t>
      </w:r>
      <w:r w:rsidRPr="00C11B10">
        <w:rPr>
          <w:rFonts w:eastAsia="Calibri"/>
          <w:u w:val="single"/>
        </w:rPr>
        <w:t xml:space="preserve"> from six humans, five chimpanzees, and five macaque monkeys.</w:t>
      </w:r>
      <w:r w:rsidRPr="00C11B10">
        <w:rPr>
          <w:rFonts w:eastAsia="Calibri"/>
          <w:sz w:val="16"/>
        </w:rPr>
        <w:t xml:space="preserve"> Moreover, these </w:t>
      </w:r>
      <w:r w:rsidRPr="00C11B10">
        <w:rPr>
          <w:rFonts w:eastAsia="Calibri"/>
          <w:u w:val="single"/>
        </w:rPr>
        <w:t>investigators analyzed which genes were turned on or off in 16 regions of the brain.</w:t>
      </w:r>
      <w:r w:rsidRPr="00C11B10">
        <w:rPr>
          <w:rFonts w:eastAsia="Calibri"/>
          <w:sz w:val="16"/>
        </w:rPr>
        <w:t xml:space="preserve"> While </w:t>
      </w:r>
      <w:r w:rsidRPr="00C11B10">
        <w:rPr>
          <w:rFonts w:eastAsia="Calibri"/>
          <w:u w:val="single"/>
        </w:rPr>
        <w:t xml:space="preserve">the differences among species were subtle, </w:t>
      </w:r>
      <w:r w:rsidRPr="00C11B10">
        <w:rPr>
          <w:rFonts w:eastAsia="Calibri"/>
          <w:b/>
          <w:bCs/>
          <w:highlight w:val="green"/>
          <w:u w:val="single"/>
        </w:rPr>
        <w:t>there was</w:t>
      </w:r>
      <w:r w:rsidRPr="00C11B10">
        <w:rPr>
          <w:rFonts w:eastAsia="Calibri"/>
          <w:u w:val="single"/>
        </w:rPr>
        <w:t xml:space="preserve"> a </w:t>
      </w:r>
      <w:r w:rsidRPr="00C11B10">
        <w:rPr>
          <w:rFonts w:eastAsia="Calibri"/>
          <w:b/>
          <w:bCs/>
          <w:highlight w:val="green"/>
          <w:u w:val="single"/>
        </w:rPr>
        <w:t>remarkable contrast in</w:t>
      </w:r>
      <w:r w:rsidRPr="00C11B10">
        <w:rPr>
          <w:rFonts w:eastAsia="Calibri"/>
          <w:u w:val="single"/>
        </w:rPr>
        <w:t xml:space="preserve"> the</w:t>
      </w:r>
      <w:r w:rsidRPr="00C11B10">
        <w:rPr>
          <w:rFonts w:eastAsia="Calibri"/>
          <w:b/>
          <w:bCs/>
          <w:u w:val="single"/>
        </w:rPr>
        <w:t xml:space="preserve"> </w:t>
      </w:r>
      <w:r w:rsidRPr="00C11B10">
        <w:rPr>
          <w:rFonts w:eastAsia="Calibri"/>
          <w:b/>
          <w:bCs/>
          <w:highlight w:val="green"/>
          <w:u w:val="single"/>
        </w:rPr>
        <w:t>neocortices</w:t>
      </w:r>
      <w:r w:rsidRPr="00C11B10">
        <w:rPr>
          <w:rFonts w:eastAsia="Calibri"/>
          <w:sz w:val="16"/>
        </w:rPr>
        <w:t xml:space="preserve">, specifically </w:t>
      </w:r>
      <w:r w:rsidRPr="00C11B10">
        <w:rPr>
          <w:rFonts w:eastAsia="Calibri"/>
          <w:u w:val="single"/>
        </w:rPr>
        <w:t xml:space="preserve">in an </w:t>
      </w:r>
      <w:r w:rsidRPr="00C11B10">
        <w:rPr>
          <w:rFonts w:eastAsia="Calibri"/>
          <w:highlight w:val="green"/>
          <w:u w:val="single"/>
        </w:rPr>
        <w:t>area of the brain</w:t>
      </w:r>
      <w:r w:rsidRPr="00C11B10">
        <w:rPr>
          <w:rFonts w:eastAsia="Calibri"/>
          <w:u w:val="single"/>
        </w:rPr>
        <w:t xml:space="preserve"> that is much </w:t>
      </w:r>
      <w:r w:rsidRPr="00C11B10">
        <w:rPr>
          <w:rFonts w:eastAsia="Calibri"/>
          <w:highlight w:val="green"/>
          <w:u w:val="single"/>
        </w:rPr>
        <w:t>more developed in humans</w:t>
      </w:r>
      <w:r w:rsidRPr="00C11B10">
        <w:rPr>
          <w:rFonts w:eastAsia="Calibri"/>
          <w:u w:val="single"/>
        </w:rPr>
        <w:t xml:space="preserve"> than in chimpanzees.</w:t>
      </w:r>
      <w:r w:rsidRPr="00C11B10">
        <w:rPr>
          <w:rFonts w:eastAsia="Calibri"/>
          <w:sz w:val="16"/>
        </w:rPr>
        <w:t xml:space="preserve"> In fact, these researchers found that a gene called </w:t>
      </w:r>
      <w:r w:rsidRPr="00C11B10">
        <w:rPr>
          <w:rFonts w:eastAsia="Calibri"/>
          <w:u w:val="single"/>
        </w:rPr>
        <w:t>tyrosine hydroxylase (TH) for the enzyme, responsible for the production of dopamine</w:t>
      </w:r>
      <w:r w:rsidRPr="00C11B10">
        <w:rPr>
          <w:rFonts w:eastAsia="Calibri"/>
          <w:sz w:val="16"/>
        </w:rPr>
        <w:t xml:space="preserve">, was </w:t>
      </w:r>
      <w:r w:rsidRPr="00C11B10">
        <w:rPr>
          <w:rFonts w:eastAsia="Calibri"/>
          <w:u w:val="single"/>
        </w:rPr>
        <w:t>expressed in the neocortex of humans, but not chimpanzees.</w:t>
      </w:r>
      <w:r w:rsidRPr="00C11B10">
        <w:rPr>
          <w:rFonts w:eastAsia="Calibri"/>
          <w:sz w:val="16"/>
        </w:rPr>
        <w:t xml:space="preserve"> As discussed earlier, </w:t>
      </w:r>
      <w:r w:rsidRPr="00C11B10">
        <w:rPr>
          <w:rFonts w:eastAsia="Calibri"/>
          <w:u w:val="single"/>
        </w:rPr>
        <w:t>dopamine is</w:t>
      </w:r>
      <w:r w:rsidRPr="00C11B10">
        <w:rPr>
          <w:rFonts w:eastAsia="Calibri"/>
          <w:sz w:val="16"/>
        </w:rPr>
        <w:t xml:space="preserve"> best </w:t>
      </w:r>
      <w:r w:rsidRPr="00C11B10">
        <w:rPr>
          <w:rFonts w:eastAsia="Calibri"/>
          <w:u w:val="single"/>
        </w:rPr>
        <w:t>known for its</w:t>
      </w:r>
      <w:r w:rsidRPr="00C11B10">
        <w:rPr>
          <w:rFonts w:eastAsia="Calibri"/>
          <w:sz w:val="16"/>
        </w:rPr>
        <w:t xml:space="preserve"> essential </w:t>
      </w:r>
      <w:r w:rsidRPr="00C11B10">
        <w:rPr>
          <w:rFonts w:eastAsia="Calibri"/>
          <w:u w:val="single"/>
        </w:rPr>
        <w:t>role within the brain’s reward system; the</w:t>
      </w:r>
      <w:r w:rsidRPr="00C11B10">
        <w:rPr>
          <w:rFonts w:eastAsia="Calibri"/>
          <w:sz w:val="16"/>
        </w:rPr>
        <w:t xml:space="preserve"> very </w:t>
      </w:r>
      <w:r w:rsidRPr="00C11B10">
        <w:rPr>
          <w:rFonts w:eastAsia="Calibri"/>
          <w:u w:val="single"/>
        </w:rPr>
        <w:t>system that responds to everything from sex, to gambling, to food, and to addictive drugs.</w:t>
      </w:r>
      <w:r w:rsidRPr="00C11B10">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AB366BC" w14:textId="77777777" w:rsidR="00EA2B3D" w:rsidRPr="00C11B10" w:rsidRDefault="00EA2B3D" w:rsidP="00EA2B3D">
      <w:pPr>
        <w:spacing w:line="276" w:lineRule="auto"/>
        <w:rPr>
          <w:rFonts w:eastAsia="Calibri"/>
          <w:sz w:val="16"/>
        </w:rPr>
      </w:pPr>
      <w:r w:rsidRPr="00C11B10">
        <w:rPr>
          <w:rFonts w:eastAsia="Calibri"/>
          <w:sz w:val="16"/>
        </w:rPr>
        <w:t xml:space="preserve">Nora Volkow, the director of NIDA, pointed out that one alluring possibility is that the neurotransmitter </w:t>
      </w:r>
      <w:r w:rsidRPr="00C11B10">
        <w:rPr>
          <w:rFonts w:eastAsia="Calibri"/>
          <w:highlight w:val="green"/>
          <w:u w:val="single"/>
        </w:rPr>
        <w:t>dopamine plays</w:t>
      </w:r>
      <w:r w:rsidRPr="00C11B10">
        <w:rPr>
          <w:rFonts w:eastAsia="Calibri"/>
          <w:u w:val="single"/>
        </w:rPr>
        <w:t xml:space="preserve"> a substantial </w:t>
      </w:r>
      <w:r w:rsidRPr="00C11B10">
        <w:rPr>
          <w:rFonts w:eastAsia="Calibri"/>
          <w:highlight w:val="green"/>
          <w:u w:val="single"/>
        </w:rPr>
        <w:t>role in</w:t>
      </w:r>
      <w:r w:rsidRPr="00C11B10">
        <w:rPr>
          <w:rFonts w:eastAsia="Calibri"/>
          <w:u w:val="single"/>
        </w:rPr>
        <w:t xml:space="preserve"> humans’ </w:t>
      </w:r>
      <w:r w:rsidRPr="00C11B10">
        <w:rPr>
          <w:rFonts w:eastAsia="Calibri"/>
          <w:highlight w:val="green"/>
          <w:u w:val="single"/>
        </w:rPr>
        <w:t>ability to pursue</w:t>
      </w:r>
      <w:r w:rsidRPr="00C11B10">
        <w:rPr>
          <w:rFonts w:eastAsia="Calibri"/>
          <w:u w:val="single"/>
        </w:rPr>
        <w:t xml:space="preserve"> various </w:t>
      </w:r>
      <w:r w:rsidRPr="00C11B10">
        <w:rPr>
          <w:rFonts w:eastAsia="Calibri"/>
          <w:highlight w:val="green"/>
          <w:u w:val="single"/>
        </w:rPr>
        <w:t>rewards that are</w:t>
      </w:r>
      <w:r w:rsidRPr="00C11B10">
        <w:rPr>
          <w:rFonts w:eastAsia="Calibri"/>
          <w:u w:val="single"/>
        </w:rPr>
        <w:t xml:space="preserve"> perhaps months or even </w:t>
      </w:r>
      <w:r w:rsidRPr="00C11B10">
        <w:rPr>
          <w:rFonts w:eastAsia="Calibri"/>
          <w:highlight w:val="green"/>
          <w:u w:val="single"/>
        </w:rPr>
        <w:t>years away</w:t>
      </w:r>
      <w:r w:rsidRPr="00C11B10">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11B10">
        <w:rPr>
          <w:rFonts w:eastAsia="Calibri"/>
          <w:u w:val="single"/>
        </w:rPr>
        <w:t>This may explain what often motivates people to work for things that have no apparent short-term benefit</w:t>
      </w:r>
      <w:r w:rsidRPr="00C11B10">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E2007EE" w14:textId="77777777" w:rsidR="00EA2B3D" w:rsidRPr="00C11B10" w:rsidRDefault="00EA2B3D" w:rsidP="00EA2B3D"/>
    <w:p w14:paraId="6F3CBA84" w14:textId="77777777" w:rsidR="00352A81" w:rsidRPr="00BA1714" w:rsidRDefault="00352A81" w:rsidP="00352A81">
      <w:pPr>
        <w:pStyle w:val="Heading4"/>
        <w:rPr>
          <w:rFonts w:cs="Calibri"/>
        </w:rPr>
      </w:pPr>
      <w:r w:rsidRPr="00BA1714">
        <w:rPr>
          <w:rFonts w:cs="Calibri"/>
        </w:rPr>
        <w:t>States must use util.</w:t>
      </w:r>
    </w:p>
    <w:p w14:paraId="07CC5D15" w14:textId="77777777" w:rsidR="00352A81" w:rsidRPr="00BA1714" w:rsidRDefault="00352A81" w:rsidP="00352A81">
      <w:pPr>
        <w:rPr>
          <w:sz w:val="16"/>
        </w:rPr>
      </w:pPr>
      <w:r w:rsidRPr="00BA1714">
        <w:rPr>
          <w:rStyle w:val="Style13ptBold"/>
        </w:rPr>
        <w:t>Goodin 90.</w:t>
      </w:r>
      <w:r w:rsidRPr="00BA1714">
        <w:rPr>
          <w:sz w:val="16"/>
        </w:rPr>
        <w:t xml:space="preserve"> Robert Goodin 90, [professor of philosophy at the Australian National University college of arts and social sciences], “The Utilitarian Response,” pgs 141-142 //RS</w:t>
      </w:r>
    </w:p>
    <w:p w14:paraId="461B9D4F" w14:textId="77777777" w:rsidR="00352A81" w:rsidRPr="007B71CF" w:rsidRDefault="00352A81" w:rsidP="00352A81">
      <w:pPr>
        <w:rPr>
          <w:highlight w:val="green"/>
          <w:u w:val="single"/>
        </w:rPr>
      </w:pPr>
      <w:r w:rsidRPr="00BA1714">
        <w:rPr>
          <w:sz w:val="16"/>
        </w:rPr>
        <w:t xml:space="preserve">My larger argument turns on the proposition that </w:t>
      </w:r>
      <w:r w:rsidRPr="007B71CF">
        <w:rPr>
          <w:highlight w:val="green"/>
          <w:u w:val="single"/>
        </w:rPr>
        <w:t>there is something special about</w:t>
      </w:r>
      <w:r w:rsidRPr="00BA1714">
        <w:rPr>
          <w:u w:val="single"/>
        </w:rPr>
        <w:t xml:space="preserve"> the situation of </w:t>
      </w:r>
      <w:r w:rsidRPr="007B71CF">
        <w:rPr>
          <w:highlight w:val="green"/>
          <w:u w:val="single"/>
        </w:rPr>
        <w:t>public officials</w:t>
      </w:r>
      <w:r w:rsidRPr="00BA1714">
        <w:rPr>
          <w:u w:val="single"/>
        </w:rPr>
        <w:t xml:space="preserve"> that makes utilitarianism more probable for them than private individuals.</w:t>
      </w:r>
      <w:r w:rsidRPr="00BA1714">
        <w:rPr>
          <w:sz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7B71CF">
        <w:rPr>
          <w:highlight w:val="green"/>
          <w:u w:val="single"/>
        </w:rPr>
        <w:t>Public officials</w:t>
      </w:r>
      <w:r w:rsidRPr="00BA1714">
        <w:rPr>
          <w:u w:val="single"/>
        </w:rPr>
        <w:t xml:space="preserve"> are obliged to </w:t>
      </w:r>
      <w:r w:rsidRPr="007B71CF">
        <w:rPr>
          <w:highlight w:val="green"/>
          <w:u w:val="single"/>
        </w:rPr>
        <w:t>make</w:t>
      </w:r>
      <w:r w:rsidRPr="00BA1714">
        <w:rPr>
          <w:u w:val="single"/>
        </w:rPr>
        <w:t xml:space="preserve"> their </w:t>
      </w:r>
      <w:r w:rsidRPr="007B71CF">
        <w:rPr>
          <w:highlight w:val="green"/>
          <w:u w:val="single"/>
        </w:rPr>
        <w:t>choices under uncertainty</w:t>
      </w:r>
      <w:r w:rsidRPr="00BA1714">
        <w:rPr>
          <w:u w:val="single"/>
        </w:rPr>
        <w:t xml:space="preserve">, and uncertainty of a very special sort at that. </w:t>
      </w:r>
      <w:r w:rsidRPr="00BA1714">
        <w:rPr>
          <w:sz w:val="16"/>
        </w:rPr>
        <w:t xml:space="preserve">All choices – public and private alike – are made under some degree of uncertainty, of course. But in the nature of things, </w:t>
      </w:r>
      <w:r w:rsidRPr="007B71CF">
        <w:rPr>
          <w:highlight w:val="green"/>
          <w:u w:val="single"/>
        </w:rPr>
        <w:t>private individuals</w:t>
      </w:r>
      <w:r w:rsidRPr="00BA1714">
        <w:rPr>
          <w:u w:val="single"/>
        </w:rPr>
        <w:t xml:space="preserve"> will usually </w:t>
      </w:r>
      <w:r w:rsidRPr="007B71CF">
        <w:rPr>
          <w:highlight w:val="green"/>
          <w:u w:val="single"/>
        </w:rPr>
        <w:t>have</w:t>
      </w:r>
      <w:r w:rsidRPr="00BA1714">
        <w:rPr>
          <w:u w:val="single"/>
        </w:rPr>
        <w:t xml:space="preserve"> more complete </w:t>
      </w:r>
      <w:r w:rsidRPr="007B71CF">
        <w:rPr>
          <w:highlight w:val="green"/>
          <w:u w:val="single"/>
        </w:rPr>
        <w:t>information on</w:t>
      </w:r>
      <w:r w:rsidRPr="00BA1714">
        <w:rPr>
          <w:u w:val="single"/>
        </w:rPr>
        <w:t xml:space="preserve"> the peculiarities of </w:t>
      </w:r>
      <w:r w:rsidRPr="007B71CF">
        <w:rPr>
          <w:highlight w:val="green"/>
          <w:u w:val="single"/>
        </w:rPr>
        <w:t>their own circumstances</w:t>
      </w:r>
      <w:r w:rsidRPr="00BA1714">
        <w:rPr>
          <w:u w:val="single"/>
        </w:rPr>
        <w:t xml:space="preserve"> and on the ramifications that alternative possible choices might have for them. </w:t>
      </w:r>
      <w:r w:rsidRPr="007B71CF">
        <w:rPr>
          <w:highlight w:val="green"/>
          <w:u w:val="single"/>
        </w:rPr>
        <w:t>Public officials</w:t>
      </w:r>
      <w:r w:rsidRPr="00BA1714">
        <w:rPr>
          <w:sz w:val="16"/>
        </w:rPr>
        <w:t xml:space="preserve">, in contrast, </w:t>
      </w:r>
      <w:r w:rsidRPr="007B71CF">
        <w:rPr>
          <w:highlight w:val="green"/>
          <w:u w:val="single"/>
        </w:rPr>
        <w:t>are</w:t>
      </w:r>
      <w:r w:rsidRPr="00BA1714">
        <w:rPr>
          <w:u w:val="single"/>
        </w:rPr>
        <w:t xml:space="preserve"> relatively </w:t>
      </w:r>
      <w:r w:rsidRPr="007B71CF">
        <w:rPr>
          <w:highlight w:val="green"/>
          <w:u w:val="single"/>
        </w:rPr>
        <w:t>poorly informed as to the effects</w:t>
      </w:r>
      <w:r w:rsidRPr="00BA1714">
        <w:rPr>
          <w:u w:val="single"/>
        </w:rPr>
        <w:t xml:space="preserve"> that </w:t>
      </w:r>
      <w:r w:rsidRPr="007B71CF">
        <w:rPr>
          <w:highlight w:val="green"/>
          <w:u w:val="single"/>
        </w:rPr>
        <w:t>their choices will have on individuals</w:t>
      </w:r>
      <w:r w:rsidRPr="00BA1714">
        <w:rPr>
          <w:u w:val="single"/>
        </w:rPr>
        <w:t xml:space="preserve">, one by one. What </w:t>
      </w:r>
      <w:r w:rsidRPr="007B71CF">
        <w:rPr>
          <w:highlight w:val="green"/>
          <w:u w:val="single"/>
        </w:rPr>
        <w:t>they typically</w:t>
      </w:r>
      <w:r w:rsidRPr="00BA1714">
        <w:rPr>
          <w:u w:val="single"/>
        </w:rPr>
        <w:t xml:space="preserve"> do </w:t>
      </w:r>
      <w:r w:rsidRPr="007B71CF">
        <w:rPr>
          <w:highlight w:val="green"/>
          <w:u w:val="single"/>
        </w:rPr>
        <w:t>know</w:t>
      </w:r>
      <w:r w:rsidRPr="00BA1714">
        <w:rPr>
          <w:u w:val="single"/>
        </w:rPr>
        <w:t xml:space="preserve"> are generalities: </w:t>
      </w:r>
      <w:r w:rsidRPr="007B71CF">
        <w:rPr>
          <w:highlight w:val="green"/>
          <w:u w:val="single"/>
        </w:rPr>
        <w:t>averages and aggregates</w:t>
      </w:r>
      <w:r w:rsidRPr="00BA1714">
        <w:rPr>
          <w:u w:val="single"/>
        </w:rPr>
        <w:t>.</w:t>
      </w:r>
      <w:r w:rsidRPr="00BA1714">
        <w:rPr>
          <w:sz w:val="16"/>
        </w:rPr>
        <w:t xml:space="preserve"> They know what will happen most often to most people as a result of their various possible choices, but that is all. </w:t>
      </w:r>
      <w:r w:rsidRPr="007B71CF">
        <w:rPr>
          <w:highlight w:val="green"/>
          <w:u w:val="single"/>
        </w:rPr>
        <w:t>That is enough to</w:t>
      </w:r>
      <w:r w:rsidRPr="00BA1714">
        <w:rPr>
          <w:u w:val="single"/>
        </w:rPr>
        <w:t xml:space="preserve"> allow public policy-makers to </w:t>
      </w:r>
      <w:r w:rsidRPr="007B71CF">
        <w:rPr>
          <w:highlight w:val="green"/>
          <w:u w:val="single"/>
        </w:rPr>
        <w:t>use</w:t>
      </w:r>
      <w:r w:rsidRPr="00BA1714">
        <w:rPr>
          <w:u w:val="single"/>
        </w:rPr>
        <w:t xml:space="preserve"> the </w:t>
      </w:r>
      <w:r w:rsidRPr="007B71CF">
        <w:rPr>
          <w:highlight w:val="green"/>
          <w:u w:val="single"/>
        </w:rPr>
        <w:t xml:space="preserve">utilitarian </w:t>
      </w:r>
    </w:p>
    <w:p w14:paraId="5B1B2241" w14:textId="77777777" w:rsidR="00352A81" w:rsidRPr="0041695B" w:rsidRDefault="00352A81" w:rsidP="00352A81">
      <w:pPr>
        <w:pStyle w:val="Heading4"/>
        <w:rPr>
          <w:rFonts w:asciiTheme="majorHAnsi" w:hAnsiTheme="majorHAnsi" w:cstheme="majorHAnsi"/>
        </w:rPr>
      </w:pPr>
      <w:bookmarkStart w:id="0" w:name="_Hlk38306624"/>
      <w:r>
        <w:rPr>
          <w:rFonts w:asciiTheme="majorHAnsi" w:hAnsiTheme="majorHAnsi" w:cstheme="majorHAnsi"/>
        </w:rPr>
        <w:t>G</w:t>
      </w:r>
      <w:r w:rsidRPr="0041695B">
        <w:rPr>
          <w:rFonts w:asciiTheme="majorHAnsi" w:hAnsiTheme="majorHAnsi" w:cstheme="majorHAnsi"/>
        </w:rPr>
        <w:t xml:space="preserve">overnment policy is constrained by limitations on resources. Any government decision must account for tradeoffs, which only utilitarian ethics can do. </w:t>
      </w:r>
    </w:p>
    <w:p w14:paraId="3AFDFB58" w14:textId="77777777" w:rsidR="00352A81" w:rsidRPr="0041695B" w:rsidRDefault="00352A81" w:rsidP="00352A81">
      <w:pPr>
        <w:rPr>
          <w:rStyle w:val="Style13ptBold"/>
          <w:rFonts w:asciiTheme="majorHAnsi" w:hAnsiTheme="majorHAnsi" w:cstheme="majorHAnsi"/>
          <w:b w:val="0"/>
          <w:bCs/>
          <w:sz w:val="22"/>
        </w:rPr>
      </w:pPr>
      <w:r w:rsidRPr="0041695B">
        <w:rPr>
          <w:rStyle w:val="Style13ptBold"/>
          <w:rFonts w:asciiTheme="majorHAnsi" w:hAnsiTheme="majorHAnsi" w:cstheme="majorHAnsi"/>
        </w:rPr>
        <w:t>Mack 4</w:t>
      </w:r>
      <w:r w:rsidRPr="0041695B">
        <w:rPr>
          <w:rFonts w:asciiTheme="majorHAnsi" w:hAnsiTheme="majorHAnsi" w:cstheme="majorHAnsi"/>
        </w:rPr>
        <w:t xml:space="preserve"> [(Peter, MBBS, FRCS(Ed), FRCS (Glasg), PhD, MBA, MHlthEcon) “Utilitarian Ethics in Healthcare.” International Journal of the Computer, the Internet, and Management Vol. 12, No.3. 2004. Department of Surgery. Singapore General Hospital.] SJDI</w:t>
      </w:r>
    </w:p>
    <w:p w14:paraId="3CA02FBE" w14:textId="77777777" w:rsidR="00352A81" w:rsidRPr="00A1301F" w:rsidRDefault="00352A81" w:rsidP="00352A81">
      <w:pPr>
        <w:rPr>
          <w:rFonts w:asciiTheme="majorHAnsi" w:hAnsiTheme="majorHAnsi" w:cstheme="majorHAnsi"/>
          <w:u w:val="single"/>
        </w:rPr>
      </w:pPr>
      <w:r w:rsidRPr="0041695B">
        <w:rPr>
          <w:rFonts w:asciiTheme="majorHAnsi" w:hAnsiTheme="majorHAnsi" w:cstheme="majorHAns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41695B">
        <w:rPr>
          <w:rStyle w:val="StyleUnderline"/>
          <w:rFonts w:asciiTheme="majorHAnsi" w:hAnsiTheme="majorHAnsi" w:cstheme="majorHAnsi"/>
        </w:rPr>
        <w:t xml:space="preserve">The traditional stance </w:t>
      </w:r>
      <w:r w:rsidRPr="0041695B">
        <w:rPr>
          <w:rFonts w:asciiTheme="majorHAnsi" w:hAnsiTheme="majorHAnsi" w:cstheme="majorHAnsi"/>
          <w:sz w:val="16"/>
        </w:rPr>
        <w:t>of the physician</w:t>
      </w:r>
      <w:r w:rsidRPr="0041695B">
        <w:rPr>
          <w:rStyle w:val="StyleUnderline"/>
          <w:rFonts w:asciiTheme="majorHAnsi" w:hAnsiTheme="majorHAnsi" w:cstheme="majorHAnsi"/>
        </w:rPr>
        <w:t xml:space="preserve"> is that </w:t>
      </w:r>
      <w:r w:rsidRPr="007B71CF">
        <w:rPr>
          <w:rStyle w:val="StyleUnderline"/>
          <w:rFonts w:asciiTheme="majorHAnsi" w:hAnsiTheme="majorHAnsi" w:cstheme="majorHAnsi"/>
          <w:highlight w:val="green"/>
        </w:rPr>
        <w:t>each patient is</w:t>
      </w:r>
      <w:r w:rsidRPr="0041695B">
        <w:rPr>
          <w:rStyle w:val="StyleUnderline"/>
          <w:rFonts w:asciiTheme="majorHAnsi" w:hAnsiTheme="majorHAnsi" w:cstheme="majorHAnsi"/>
        </w:rPr>
        <w:t xml:space="preserve"> an </w:t>
      </w:r>
      <w:r w:rsidRPr="007B71CF">
        <w:rPr>
          <w:rStyle w:val="StyleUnderline"/>
          <w:rFonts w:asciiTheme="majorHAnsi" w:hAnsiTheme="majorHAnsi" w:cstheme="majorHAnsi"/>
          <w:highlight w:val="green"/>
        </w:rPr>
        <w:t>isolated</w:t>
      </w:r>
      <w:r w:rsidRPr="0041695B">
        <w:rPr>
          <w:rStyle w:val="StyleUnderline"/>
          <w:rFonts w:asciiTheme="majorHAnsi" w:hAnsiTheme="majorHAnsi" w:cstheme="majorHAnsi"/>
        </w:rPr>
        <w:t xml:space="preserve"> universe. </w:t>
      </w:r>
      <w:r w:rsidRPr="0041695B">
        <w:rPr>
          <w:rFonts w:asciiTheme="majorHAnsi" w:hAnsiTheme="majorHAnsi" w:cstheme="majorHAnsi"/>
          <w:sz w:val="16"/>
        </w:rPr>
        <w:t xml:space="preserve">When confronted with a situation in which his duty involves a competition for scarce medications or treatments, he would plead the patient’s cause by all methods, short of deceit. However, </w:t>
      </w:r>
      <w:r w:rsidRPr="007B71CF">
        <w:rPr>
          <w:rStyle w:val="StyleUnderline"/>
          <w:rFonts w:asciiTheme="majorHAnsi" w:hAnsiTheme="majorHAnsi" w:cstheme="majorHAnsi"/>
          <w:highlight w:val="green"/>
        </w:rPr>
        <w:t>when the</w:t>
      </w:r>
      <w:r w:rsidRPr="0041695B">
        <w:rPr>
          <w:rStyle w:val="StyleUnderline"/>
          <w:rFonts w:asciiTheme="majorHAnsi" w:hAnsiTheme="majorHAnsi" w:cstheme="majorHAnsi"/>
        </w:rPr>
        <w:t xml:space="preserve"> </w:t>
      </w:r>
      <w:r w:rsidRPr="0041695B">
        <w:rPr>
          <w:rFonts w:asciiTheme="majorHAnsi" w:hAnsiTheme="majorHAnsi" w:cstheme="majorHAnsi"/>
          <w:sz w:val="16"/>
        </w:rPr>
        <w:t>physician’s</w:t>
      </w:r>
      <w:r w:rsidRPr="0041695B">
        <w:rPr>
          <w:rStyle w:val="StyleUnderline"/>
          <w:rFonts w:asciiTheme="majorHAnsi" w:hAnsiTheme="majorHAnsi" w:cstheme="majorHAnsi"/>
        </w:rPr>
        <w:t xml:space="preserve"> </w:t>
      </w:r>
      <w:r w:rsidRPr="007B71CF">
        <w:rPr>
          <w:rStyle w:val="StyleUnderline"/>
          <w:rFonts w:asciiTheme="majorHAnsi" w:hAnsiTheme="majorHAnsi" w:cstheme="majorHAnsi"/>
          <w:highlight w:val="green"/>
        </w:rPr>
        <w:t>decision involves more than</w:t>
      </w:r>
      <w:r w:rsidRPr="0041695B">
        <w:rPr>
          <w:rStyle w:val="StyleUnderline"/>
          <w:rFonts w:asciiTheme="majorHAnsi" w:hAnsiTheme="majorHAnsi" w:cstheme="majorHAnsi"/>
        </w:rPr>
        <w:t xml:space="preserve"> just </w:t>
      </w:r>
      <w:r w:rsidRPr="007B71CF">
        <w:rPr>
          <w:rStyle w:val="StyleUnderline"/>
          <w:rFonts w:asciiTheme="majorHAnsi" w:hAnsiTheme="majorHAnsi" w:cstheme="majorHAnsi"/>
          <w:highlight w:val="green"/>
        </w:rPr>
        <w:t>his own patient</w:t>
      </w:r>
      <w:r w:rsidRPr="0041695B">
        <w:rPr>
          <w:rFonts w:asciiTheme="majorHAnsi" w:hAnsiTheme="majorHAnsi" w:cstheme="majorHAnsi"/>
          <w:sz w:val="16"/>
        </w:rPr>
        <w:t>, or has some commitment to public health,</w:t>
      </w:r>
      <w:r w:rsidRPr="0041695B">
        <w:rPr>
          <w:rStyle w:val="StyleUnderline"/>
          <w:rFonts w:asciiTheme="majorHAnsi" w:hAnsiTheme="majorHAnsi" w:cstheme="majorHAnsi"/>
        </w:rPr>
        <w:t xml:space="preserve"> </w:t>
      </w:r>
      <w:r w:rsidRPr="007B71CF">
        <w:rPr>
          <w:rStyle w:val="StyleUnderline"/>
          <w:rFonts w:asciiTheme="majorHAnsi" w:hAnsiTheme="majorHAnsi" w:cstheme="majorHAnsi"/>
          <w:highlight w:val="green"/>
        </w:rPr>
        <w:t>other issues have to be considered</w:t>
      </w:r>
      <w:r w:rsidRPr="0041695B">
        <w:rPr>
          <w:rStyle w:val="StyleUnderline"/>
          <w:rFonts w:asciiTheme="majorHAnsi" w:hAnsiTheme="majorHAnsi" w:cstheme="majorHAnsi"/>
        </w:rPr>
        <w:t xml:space="preserve">. </w:t>
      </w:r>
      <w:r w:rsidRPr="0041695B">
        <w:rPr>
          <w:rFonts w:asciiTheme="majorHAnsi" w:hAnsiTheme="majorHAnsi" w:cstheme="majorHAnsi"/>
          <w:sz w:val="16"/>
        </w:rPr>
        <w:t>He then has to recognise that the</w:t>
      </w:r>
      <w:r w:rsidRPr="0041695B">
        <w:rPr>
          <w:rStyle w:val="StyleUnderline"/>
          <w:rFonts w:asciiTheme="majorHAnsi" w:hAnsiTheme="majorHAnsi" w:cstheme="majorHAnsi"/>
        </w:rPr>
        <w:t xml:space="preserve"> unbridled advocacy of the patient may not square with</w:t>
      </w:r>
      <w:r w:rsidRPr="0041695B">
        <w:rPr>
          <w:rFonts w:asciiTheme="majorHAnsi" w:hAnsiTheme="majorHAnsi" w:cstheme="majorHAnsi"/>
          <w:sz w:val="16"/>
        </w:rPr>
        <w:t xml:space="preserve"> what the economist perceives to be </w:t>
      </w:r>
      <w:r w:rsidRPr="0041695B">
        <w:rPr>
          <w:rStyle w:val="StyleUnderline"/>
          <w:rFonts w:asciiTheme="majorHAnsi" w:hAnsiTheme="majorHAnsi" w:cstheme="majorHAnsi"/>
        </w:rPr>
        <w:t>the most advantageous policy to society as a whole.</w:t>
      </w:r>
      <w:r w:rsidRPr="0041695B">
        <w:rPr>
          <w:rFonts w:asciiTheme="majorHAnsi" w:hAnsiTheme="majorHAnsi" w:cstheme="majorHAnsi"/>
          <w:sz w:val="16"/>
        </w:rPr>
        <w:t xml:space="preserve"> Medical professionals characteristically deplore scarcities. Many of them are simply not prepared to modify their intransigent principle of unwavering duty to their patients’ individual interest. However, </w:t>
      </w:r>
      <w:r w:rsidRPr="0041695B">
        <w:rPr>
          <w:rStyle w:val="StyleUnderline"/>
          <w:rFonts w:asciiTheme="majorHAnsi" w:hAnsiTheme="majorHAnsi" w:cstheme="majorHAnsi"/>
        </w:rPr>
        <w:t>in decisions involving multiple patients</w:t>
      </w:r>
      <w:r w:rsidRPr="0041695B">
        <w:rPr>
          <w:rFonts w:asciiTheme="majorHAnsi" w:hAnsiTheme="majorHAnsi" w:cstheme="majorHAnsi"/>
          <w:sz w:val="16"/>
        </w:rPr>
        <w:t xml:space="preserve">, making available </w:t>
      </w:r>
      <w:r w:rsidRPr="0041695B">
        <w:rPr>
          <w:rStyle w:val="StyleUnderline"/>
          <w:rFonts w:asciiTheme="majorHAnsi" w:hAnsiTheme="majorHAnsi" w:cstheme="majorHAnsi"/>
        </w:rPr>
        <w:t xml:space="preserve">more </w:t>
      </w:r>
      <w:r w:rsidRPr="0041695B">
        <w:rPr>
          <w:rFonts w:asciiTheme="majorHAnsi" w:hAnsiTheme="majorHAnsi" w:cstheme="majorHAnsi"/>
          <w:sz w:val="16"/>
        </w:rPr>
        <w:t xml:space="preserve">medication, labour or </w:t>
      </w:r>
      <w:r w:rsidRPr="0041695B">
        <w:rPr>
          <w:rStyle w:val="StyleUnderline"/>
          <w:rFonts w:asciiTheme="majorHAnsi" w:hAnsiTheme="majorHAnsi" w:cstheme="majorHAnsi"/>
        </w:rPr>
        <w:t xml:space="preserve">expenses for one </w:t>
      </w:r>
      <w:r w:rsidRPr="0041695B">
        <w:rPr>
          <w:rFonts w:asciiTheme="majorHAnsi" w:hAnsiTheme="majorHAnsi" w:cstheme="majorHAnsi"/>
          <w:sz w:val="16"/>
        </w:rPr>
        <w:t xml:space="preserve">patient </w:t>
      </w:r>
      <w:r w:rsidRPr="0041695B">
        <w:rPr>
          <w:rStyle w:val="StyleUnderline"/>
          <w:rFonts w:asciiTheme="majorHAnsi" w:hAnsiTheme="majorHAnsi" w:cstheme="majorHAnsi"/>
        </w:rPr>
        <w:t xml:space="preserve">will mean </w:t>
      </w:r>
      <w:r w:rsidRPr="0041695B">
        <w:rPr>
          <w:rFonts w:asciiTheme="majorHAnsi" w:hAnsiTheme="majorHAnsi" w:cstheme="majorHAnsi"/>
          <w:sz w:val="16"/>
        </w:rPr>
        <w:t xml:space="preserve">leaving </w:t>
      </w:r>
      <w:r w:rsidRPr="0041695B">
        <w:rPr>
          <w:rStyle w:val="StyleUnderline"/>
          <w:rFonts w:asciiTheme="majorHAnsi" w:hAnsiTheme="majorHAnsi" w:cstheme="majorHAnsi"/>
        </w:rPr>
        <w:t>less for another. The physician is</w:t>
      </w:r>
      <w:r w:rsidRPr="0041695B">
        <w:rPr>
          <w:rFonts w:asciiTheme="majorHAnsi" w:hAnsiTheme="majorHAnsi" w:cstheme="majorHAnsi"/>
          <w:sz w:val="16"/>
        </w:rPr>
        <w:t xml:space="preserve"> then </w:t>
      </w:r>
      <w:r w:rsidRPr="0041695B">
        <w:rPr>
          <w:rStyle w:val="StyleUnderline"/>
          <w:rFonts w:asciiTheme="majorHAnsi" w:hAnsiTheme="majorHAnsi" w:cstheme="majorHAnsi"/>
        </w:rPr>
        <w:t>compelled</w:t>
      </w:r>
      <w:r w:rsidRPr="0041695B">
        <w:rPr>
          <w:rFonts w:asciiTheme="majorHAnsi" w:hAnsiTheme="majorHAnsi" w:cstheme="majorHAnsi"/>
          <w:sz w:val="16"/>
        </w:rPr>
        <w:t xml:space="preserve"> by his competing loyalties </w:t>
      </w:r>
      <w:r w:rsidRPr="0041695B">
        <w:rPr>
          <w:rStyle w:val="StyleUnderline"/>
          <w:rFonts w:asciiTheme="majorHAnsi" w:hAnsiTheme="majorHAnsi" w:cstheme="majorHAnsi"/>
        </w:rPr>
        <w:t>to enter into a decision mode of one versus many, where the underlying constraint is</w:t>
      </w:r>
      <w:r w:rsidRPr="0041695B">
        <w:rPr>
          <w:rFonts w:asciiTheme="majorHAnsi" w:hAnsiTheme="majorHAnsi" w:cstheme="majorHAnsi"/>
          <w:sz w:val="16"/>
        </w:rPr>
        <w:t xml:space="preserve"> one of </w:t>
      </w:r>
      <w:r w:rsidRPr="0041695B">
        <w:rPr>
          <w:rStyle w:val="StyleUnderline"/>
          <w:rFonts w:asciiTheme="majorHAnsi" w:hAnsiTheme="majorHAnsi" w:cstheme="majorHAnsi"/>
        </w:rPr>
        <w:t>finiteness of the commodities.</w:t>
      </w:r>
      <w:r w:rsidRPr="0041695B">
        <w:rPr>
          <w:rFonts w:asciiTheme="majorHAnsi" w:hAnsiTheme="majorHAnsi" w:cstheme="majorHAns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41695B">
        <w:rPr>
          <w:rStyle w:val="StyleUnderline"/>
          <w:rFonts w:asciiTheme="majorHAnsi" w:hAnsiTheme="majorHAnsi" w:cstheme="majorHAnsi"/>
        </w:rPr>
        <w:t>ethics is identified with the investigation of rationally justifiable bases for resolving conflict among persons with divergent aims</w:t>
      </w:r>
      <w:r w:rsidRPr="0041695B">
        <w:rPr>
          <w:rFonts w:asciiTheme="majorHAnsi" w:hAnsiTheme="majorHAnsi" w:cstheme="majorHAnsi"/>
          <w:sz w:val="16"/>
        </w:rPr>
        <w:t xml:space="preserve"> and who share a common world. </w:t>
      </w:r>
      <w:r w:rsidRPr="0041695B">
        <w:rPr>
          <w:rStyle w:val="StyleUnderline"/>
          <w:rFonts w:asciiTheme="majorHAnsi" w:hAnsiTheme="majorHAnsi" w:cstheme="majorHAnsi"/>
        </w:rPr>
        <w:t xml:space="preserve">Because of the scarcity of resources, </w:t>
      </w:r>
      <w:r w:rsidRPr="007B71CF">
        <w:rPr>
          <w:rStyle w:val="StyleUnderline"/>
          <w:rFonts w:asciiTheme="majorHAnsi" w:hAnsiTheme="majorHAnsi" w:cstheme="majorHAnsi"/>
          <w:highlight w:val="green"/>
        </w:rPr>
        <w:t xml:space="preserve">one’s success is another person’s failure. </w:t>
      </w:r>
      <w:r w:rsidRPr="0041695B">
        <w:rPr>
          <w:rStyle w:val="StyleUnderline"/>
          <w:rFonts w:asciiTheme="majorHAnsi" w:hAnsiTheme="majorHAnsi" w:cstheme="majorHAnsi"/>
        </w:rPr>
        <w:t>Therefore ethics search for rationally justifiable standards for the resolution of interpersonal conflict.</w:t>
      </w:r>
      <w:r w:rsidRPr="0041695B">
        <w:rPr>
          <w:rFonts w:asciiTheme="majorHAnsi" w:hAnsiTheme="majorHAnsi" w:cstheme="majorHAnsi"/>
          <w:sz w:val="16"/>
        </w:rPr>
        <w:t xml:space="preserve"> </w:t>
      </w:r>
      <w:r w:rsidRPr="0041695B">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41695B">
        <w:rPr>
          <w:rFonts w:asciiTheme="majorHAnsi" w:hAnsiTheme="majorHAnsi" w:cstheme="majorHAnsi"/>
          <w:sz w:val="16"/>
        </w:rPr>
        <w:t xml:space="preserve">, since having more of some goods means having less of others. </w:t>
      </w:r>
      <w:r w:rsidRPr="0041695B">
        <w:rPr>
          <w:rStyle w:val="StyleUnderline"/>
          <w:rFonts w:asciiTheme="majorHAnsi" w:hAnsiTheme="majorHAnsi" w:cstheme="majorHAnsi"/>
        </w:rPr>
        <w:t xml:space="preserve">Exercising choice in turn involves </w:t>
      </w:r>
      <w:r w:rsidRPr="0041695B">
        <w:rPr>
          <w:rFonts w:asciiTheme="majorHAnsi" w:hAnsiTheme="majorHAnsi" w:cstheme="majorHAnsi"/>
          <w:sz w:val="16"/>
        </w:rPr>
        <w:t xml:space="preserve">comparisons, and </w:t>
      </w:r>
      <w:r w:rsidRPr="0041695B">
        <w:rPr>
          <w:rStyle w:val="StyleUnderline"/>
          <w:rFonts w:asciiTheme="majorHAnsi" w:hAnsiTheme="majorHAnsi" w:cstheme="majorHAnsi"/>
        </w:rPr>
        <w:t xml:space="preserve">comparisons </w:t>
      </w:r>
      <w:r w:rsidRPr="0041695B">
        <w:rPr>
          <w:rFonts w:asciiTheme="majorHAnsi" w:hAnsiTheme="majorHAnsi" w:cstheme="majorHAnsi"/>
          <w:sz w:val="16"/>
        </w:rPr>
        <w:t xml:space="preserve">are </w:t>
      </w:r>
      <w:r w:rsidRPr="0041695B">
        <w:rPr>
          <w:rStyle w:val="StyleUnderline"/>
          <w:rFonts w:asciiTheme="majorHAnsi" w:hAnsiTheme="majorHAnsi" w:cstheme="majorHAnsi"/>
        </w:rPr>
        <w:t xml:space="preserve">based on principles. </w:t>
      </w:r>
      <w:r w:rsidRPr="0041695B">
        <w:rPr>
          <w:rFonts w:asciiTheme="majorHAnsi" w:hAnsiTheme="majorHAnsi" w:cstheme="majorHAnsi"/>
          <w:sz w:val="16"/>
        </w:rPr>
        <w:t xml:space="preserve">As ethicists, </w:t>
      </w:r>
      <w:r w:rsidRPr="0041695B">
        <w:rPr>
          <w:rStyle w:val="StyleUnderline"/>
          <w:rFonts w:asciiTheme="majorHAnsi" w:hAnsiTheme="majorHAnsi" w:cstheme="majorHAnsi"/>
        </w:rPr>
        <w:t>the meaning of these principles must be sought in the moral basis that implementing them would require.</w:t>
      </w:r>
      <w:r w:rsidRPr="0041695B">
        <w:rPr>
          <w:rFonts w:asciiTheme="majorHAnsi" w:hAnsiTheme="majorHAnsi" w:cstheme="majorHAns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41695B">
        <w:rPr>
          <w:rStyle w:val="StyleUnderline"/>
          <w:rFonts w:asciiTheme="majorHAnsi" w:hAnsiTheme="majorHAnsi" w:cstheme="majorHAnsi"/>
        </w:rPr>
        <w:t xml:space="preserve">all </w:t>
      </w:r>
      <w:r w:rsidRPr="007B71CF">
        <w:rPr>
          <w:rStyle w:val="StyleUnderline"/>
          <w:rFonts w:asciiTheme="majorHAnsi" w:hAnsiTheme="majorHAnsi" w:cstheme="majorHAnsi"/>
          <w:highlight w:val="green"/>
        </w:rPr>
        <w:t>distributive questions should be settled according to which distribution maximises welfare</w:t>
      </w:r>
      <w:r w:rsidRPr="0041695B">
        <w:rPr>
          <w:rStyle w:val="StyleUnderline"/>
          <w:rFonts w:asciiTheme="majorHAnsi" w:hAnsiTheme="majorHAnsi" w:cstheme="majorHAnsi"/>
        </w:rPr>
        <w:t>.</w:t>
      </w:r>
      <w:r w:rsidRPr="0041695B">
        <w:rPr>
          <w:rFonts w:asciiTheme="majorHAnsi" w:hAnsiTheme="majorHAnsi" w:cstheme="majorHAns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7B71CF">
        <w:rPr>
          <w:rStyle w:val="StyleUnderline"/>
          <w:rFonts w:asciiTheme="majorHAnsi" w:hAnsiTheme="majorHAnsi" w:cstheme="majorHAnsi"/>
          <w:highlight w:val="green"/>
        </w:rPr>
        <w:t>these</w:t>
      </w:r>
      <w:r w:rsidRPr="0041695B">
        <w:rPr>
          <w:rFonts w:asciiTheme="majorHAnsi" w:hAnsiTheme="majorHAnsi" w:cstheme="majorHAnsi"/>
          <w:sz w:val="16"/>
        </w:rPr>
        <w:t xml:space="preserve"> four </w:t>
      </w:r>
      <w:r w:rsidRPr="007B71CF">
        <w:rPr>
          <w:rStyle w:val="StyleUnderline"/>
          <w:rFonts w:asciiTheme="majorHAnsi" w:hAnsiTheme="majorHAnsi" w:cstheme="majorHAnsi"/>
          <w:highlight w:val="green"/>
        </w:rPr>
        <w:t xml:space="preserve">tenets require that a policy be judged </w:t>
      </w:r>
      <w:r w:rsidRPr="0041695B">
        <w:rPr>
          <w:rStyle w:val="StyleUnderline"/>
          <w:rFonts w:asciiTheme="majorHAnsi" w:hAnsiTheme="majorHAnsi" w:cstheme="majorHAnsi"/>
        </w:rPr>
        <w:t xml:space="preserve">solely </w:t>
      </w:r>
      <w:r w:rsidRPr="007B71CF">
        <w:rPr>
          <w:rStyle w:val="StyleUnderline"/>
          <w:rFonts w:asciiTheme="majorHAnsi" w:hAnsiTheme="majorHAnsi" w:cstheme="majorHAnsi"/>
          <w:highlight w:val="green"/>
        </w:rPr>
        <w:t>in terms of the resulting utilities achieved</w:t>
      </w:r>
      <w:r w:rsidRPr="0041695B">
        <w:rPr>
          <w:rStyle w:val="StyleUnderline"/>
          <w:rFonts w:asciiTheme="majorHAnsi" w:hAnsiTheme="majorHAnsi" w:cstheme="majorHAnsi"/>
        </w:rPr>
        <w:t xml:space="preserve"> by individuals </w:t>
      </w:r>
      <w:r w:rsidRPr="007B71CF">
        <w:rPr>
          <w:rStyle w:val="StyleUnderline"/>
          <w:rFonts w:asciiTheme="majorHAnsi" w:hAnsiTheme="majorHAnsi" w:cstheme="majorHAnsi"/>
          <w:highlight w:val="green"/>
        </w:rPr>
        <w:t>as assessed by the individuals themselves.</w:t>
      </w:r>
      <w:r w:rsidRPr="0041695B">
        <w:rPr>
          <w:rStyle w:val="StyleUnderline"/>
          <w:rFonts w:asciiTheme="majorHAnsi" w:hAnsiTheme="majorHAnsi" w:cstheme="majorHAnsi"/>
        </w:rPr>
        <w:t xml:space="preserve"> Issues of who receives the utility, the source of the utility and any non-utility aspects of the situation are ignored.</w:t>
      </w:r>
    </w:p>
    <w:bookmarkEnd w:id="0"/>
    <w:p w14:paraId="3CB53148" w14:textId="615EE524" w:rsidR="00352A81" w:rsidRPr="00C11B10" w:rsidRDefault="00352A81" w:rsidP="00352A81">
      <w:pPr>
        <w:rPr>
          <w:rFonts w:eastAsia="Cambria"/>
        </w:rPr>
      </w:pPr>
    </w:p>
    <w:p w14:paraId="69295F61" w14:textId="77777777" w:rsidR="00352A81" w:rsidRPr="00BA1714" w:rsidRDefault="00352A81" w:rsidP="00352A81">
      <w:pPr>
        <w:pStyle w:val="Heading4"/>
        <w:rPr>
          <w:rFonts w:cs="Calibri"/>
          <w:color w:val="000000" w:themeColor="text1"/>
        </w:rPr>
      </w:pPr>
      <w:r w:rsidRPr="00BA1714">
        <w:rPr>
          <w:rFonts w:cs="Calibri"/>
          <w:color w:val="000000" w:themeColor="text1"/>
        </w:rPr>
        <w:t xml:space="preserve">Moral uncertainty means preventing extinction should be our highest priority. </w:t>
      </w:r>
    </w:p>
    <w:p w14:paraId="5D582D0B" w14:textId="77777777" w:rsidR="00352A81" w:rsidRDefault="00352A81" w:rsidP="00352A81">
      <w:pPr>
        <w:keepNext/>
        <w:keepLines/>
        <w:spacing w:after="0"/>
        <w:rPr>
          <w:color w:val="000000" w:themeColor="text1"/>
          <w:sz w:val="16"/>
        </w:rPr>
      </w:pPr>
      <w:r w:rsidRPr="00BA1714">
        <w:rPr>
          <w:rStyle w:val="Style13ptBold"/>
          <w:color w:val="000000" w:themeColor="text1"/>
        </w:rPr>
        <w:t>Bostrom 13</w:t>
      </w:r>
      <w:r w:rsidRPr="00BA1714">
        <w:rPr>
          <w:color w:val="000000" w:themeColor="text1"/>
          <w:sz w:val="16"/>
        </w:rPr>
        <w:t xml:space="preserve"> [Nick Bostrom, Professor in the Faculty of Philosophy @ University of Oxford, “Existential Risk Prevention as Global Priority,” Global Policy Vol. 4 Issue 1, February 2013]</w:t>
      </w:r>
      <w:r w:rsidRPr="00BA1714">
        <w:rPr>
          <w:color w:val="000000" w:themeColor="text1"/>
          <w:sz w:val="16"/>
        </w:rPr>
        <w:br/>
        <w:t>These reflections on</w:t>
      </w:r>
      <w:r w:rsidRPr="00BA1714">
        <w:rPr>
          <w:b/>
          <w:color w:val="000000" w:themeColor="text1"/>
          <w:u w:val="single"/>
        </w:rPr>
        <w:t xml:space="preserve"> </w:t>
      </w:r>
      <w:r w:rsidRPr="007B71CF">
        <w:rPr>
          <w:b/>
          <w:color w:val="000000" w:themeColor="text1"/>
          <w:highlight w:val="green"/>
          <w:u w:val="single"/>
        </w:rPr>
        <w:t>moral uncertainty suggest</w:t>
      </w:r>
      <w:r w:rsidRPr="00BA1714">
        <w:rPr>
          <w:b/>
          <w:color w:val="000000" w:themeColor="text1"/>
          <w:u w:val="single"/>
        </w:rPr>
        <w:t xml:space="preserve"> </w:t>
      </w:r>
      <w:r w:rsidRPr="00BA1714">
        <w:rPr>
          <w:color w:val="000000" w:themeColor="text1"/>
          <w:sz w:val="16"/>
        </w:rPr>
        <w:t>an alternative, complementary way of looking at existential risk; they also suggest a new way of thinking about the ideal of sustainability. Let me elaborate.¶</w:t>
      </w:r>
      <w:r w:rsidRPr="00BA1714">
        <w:rPr>
          <w:b/>
          <w:color w:val="000000" w:themeColor="text1"/>
          <w:u w:val="single"/>
        </w:rPr>
        <w:t xml:space="preserve"> Our </w:t>
      </w:r>
      <w:r w:rsidRPr="007B71CF">
        <w:rPr>
          <w:b/>
          <w:color w:val="000000" w:themeColor="text1"/>
          <w:highlight w:val="green"/>
          <w:u w:val="single"/>
        </w:rPr>
        <w:t>present understanding</w:t>
      </w:r>
      <w:r w:rsidRPr="00BA1714">
        <w:rPr>
          <w:b/>
          <w:color w:val="000000" w:themeColor="text1"/>
          <w:u w:val="single"/>
        </w:rPr>
        <w:t xml:space="preserve"> of axiology </w:t>
      </w:r>
      <w:r w:rsidRPr="007B71CF">
        <w:rPr>
          <w:b/>
          <w:color w:val="000000" w:themeColor="text1"/>
          <w:highlight w:val="green"/>
          <w:u w:val="single"/>
        </w:rPr>
        <w:t>might</w:t>
      </w:r>
      <w:r w:rsidRPr="00BA1714">
        <w:rPr>
          <w:b/>
          <w:color w:val="000000" w:themeColor="text1"/>
          <w:u w:val="single"/>
        </w:rPr>
        <w:t xml:space="preserve"> </w:t>
      </w:r>
      <w:r w:rsidRPr="00BA1714">
        <w:rPr>
          <w:color w:val="000000" w:themeColor="text1"/>
          <w:sz w:val="16"/>
        </w:rPr>
        <w:t>well</w:t>
      </w:r>
      <w:r w:rsidRPr="00BA1714">
        <w:rPr>
          <w:b/>
          <w:color w:val="000000" w:themeColor="text1"/>
          <w:u w:val="single"/>
        </w:rPr>
        <w:t xml:space="preserve"> </w:t>
      </w:r>
      <w:r w:rsidRPr="007B71CF">
        <w:rPr>
          <w:b/>
          <w:color w:val="000000" w:themeColor="text1"/>
          <w:highlight w:val="green"/>
          <w:u w:val="single"/>
        </w:rPr>
        <w:t>be confused</w:t>
      </w:r>
      <w:r w:rsidRPr="00BA1714">
        <w:rPr>
          <w:b/>
          <w:color w:val="000000" w:themeColor="text1"/>
          <w:u w:val="single"/>
        </w:rPr>
        <w:t xml:space="preserve">. We may not </w:t>
      </w:r>
      <w:r w:rsidRPr="00BA1714">
        <w:rPr>
          <w:color w:val="000000" w:themeColor="text1"/>
          <w:sz w:val="16"/>
        </w:rPr>
        <w:t>now</w:t>
      </w:r>
      <w:r w:rsidRPr="00BA1714">
        <w:rPr>
          <w:b/>
          <w:color w:val="000000" w:themeColor="text1"/>
          <w:u w:val="single"/>
        </w:rPr>
        <w:t xml:space="preserve"> </w:t>
      </w:r>
      <w:r w:rsidRPr="00BA1714">
        <w:rPr>
          <w:color w:val="000000" w:themeColor="text1"/>
          <w:sz w:val="16"/>
        </w:rPr>
        <w:t>know — at least not in concrete detail — what outcomes would count as a big win for humanity; we might not even yet</w:t>
      </w:r>
      <w:r w:rsidRPr="00BA1714">
        <w:rPr>
          <w:b/>
          <w:color w:val="000000" w:themeColor="text1"/>
          <w:u w:val="single"/>
        </w:rPr>
        <w:t xml:space="preserve"> be able to imagine the best ends </w:t>
      </w:r>
      <w:r w:rsidRPr="00BA1714">
        <w:rPr>
          <w:color w:val="000000" w:themeColor="text1"/>
          <w:sz w:val="16"/>
        </w:rPr>
        <w:t>of our journey.</w:t>
      </w:r>
      <w:r w:rsidRPr="00BA1714">
        <w:rPr>
          <w:b/>
          <w:color w:val="000000" w:themeColor="text1"/>
          <w:u w:val="single"/>
        </w:rPr>
        <w:t xml:space="preserve"> </w:t>
      </w:r>
      <w:r w:rsidRPr="007B71CF">
        <w:rPr>
          <w:b/>
          <w:color w:val="000000" w:themeColor="text1"/>
          <w:highlight w:val="green"/>
          <w:u w:val="single"/>
        </w:rPr>
        <w:t>If we are</w:t>
      </w:r>
      <w:r w:rsidRPr="00BA1714">
        <w:rPr>
          <w:b/>
          <w:color w:val="000000" w:themeColor="text1"/>
          <w:u w:val="single"/>
        </w:rPr>
        <w:t xml:space="preserve"> </w:t>
      </w:r>
      <w:r w:rsidRPr="00BA1714">
        <w:rPr>
          <w:color w:val="000000" w:themeColor="text1"/>
          <w:sz w:val="16"/>
        </w:rPr>
        <w:t>indeed</w:t>
      </w:r>
      <w:r w:rsidRPr="00BA1714">
        <w:rPr>
          <w:b/>
          <w:color w:val="000000" w:themeColor="text1"/>
          <w:u w:val="single"/>
        </w:rPr>
        <w:t xml:space="preserve"> </w:t>
      </w:r>
      <w:r w:rsidRPr="00BA1714">
        <w:rPr>
          <w:color w:val="000000" w:themeColor="text1"/>
          <w:sz w:val="16"/>
        </w:rPr>
        <w:t>profoundly</w:t>
      </w:r>
      <w:r w:rsidRPr="00BA1714">
        <w:rPr>
          <w:b/>
          <w:color w:val="000000" w:themeColor="text1"/>
          <w:u w:val="single"/>
        </w:rPr>
        <w:t xml:space="preserve"> </w:t>
      </w:r>
      <w:r w:rsidRPr="007B71CF">
        <w:rPr>
          <w:b/>
          <w:color w:val="000000" w:themeColor="text1"/>
          <w:highlight w:val="green"/>
          <w:u w:val="single"/>
        </w:rPr>
        <w:t>uncertain</w:t>
      </w:r>
      <w:r w:rsidRPr="00BA1714">
        <w:rPr>
          <w:b/>
          <w:color w:val="000000" w:themeColor="text1"/>
          <w:u w:val="single"/>
        </w:rPr>
        <w:t xml:space="preserve"> </w:t>
      </w:r>
      <w:r w:rsidRPr="00BA1714">
        <w:rPr>
          <w:color w:val="000000" w:themeColor="text1"/>
          <w:sz w:val="16"/>
        </w:rPr>
        <w:t>about our ultimate aims,</w:t>
      </w:r>
      <w:r w:rsidRPr="00BA1714">
        <w:rPr>
          <w:b/>
          <w:color w:val="000000" w:themeColor="text1"/>
          <w:u w:val="single"/>
        </w:rPr>
        <w:t xml:space="preserve"> </w:t>
      </w:r>
      <w:r w:rsidRPr="00BA1714">
        <w:rPr>
          <w:color w:val="000000" w:themeColor="text1"/>
          <w:sz w:val="16"/>
        </w:rPr>
        <w:t>then we should recognize that</w:t>
      </w:r>
      <w:r w:rsidRPr="00BA1714">
        <w:rPr>
          <w:b/>
          <w:color w:val="000000" w:themeColor="text1"/>
          <w:u w:val="single"/>
        </w:rPr>
        <w:t xml:space="preserve"> </w:t>
      </w:r>
      <w:r w:rsidRPr="007B71CF">
        <w:rPr>
          <w:b/>
          <w:color w:val="000000" w:themeColor="text1"/>
          <w:highlight w:val="green"/>
          <w:u w:val="single"/>
        </w:rPr>
        <w:t>there is a great</w:t>
      </w:r>
      <w:r w:rsidRPr="00BA1714">
        <w:rPr>
          <w:b/>
          <w:color w:val="000000" w:themeColor="text1"/>
          <w:u w:val="single"/>
        </w:rPr>
        <w:t xml:space="preserve"> </w:t>
      </w:r>
      <w:r w:rsidRPr="00BA1714">
        <w:rPr>
          <w:color w:val="000000" w:themeColor="text1"/>
          <w:sz w:val="16"/>
        </w:rPr>
        <w:t>option</w:t>
      </w:r>
      <w:r w:rsidRPr="00BA1714">
        <w:rPr>
          <w:b/>
          <w:color w:val="000000" w:themeColor="text1"/>
          <w:u w:val="single"/>
        </w:rPr>
        <w:t xml:space="preserve"> </w:t>
      </w:r>
      <w:r w:rsidRPr="007B71CF">
        <w:rPr>
          <w:b/>
          <w:color w:val="000000" w:themeColor="text1"/>
          <w:highlight w:val="green"/>
          <w:u w:val="single"/>
        </w:rPr>
        <w:t>value in preserving</w:t>
      </w:r>
      <w:r w:rsidRPr="00BA1714">
        <w:rPr>
          <w:b/>
          <w:color w:val="000000" w:themeColor="text1"/>
          <w:u w:val="single"/>
        </w:rPr>
        <w:t xml:space="preserve"> </w:t>
      </w:r>
      <w:r w:rsidRPr="00BA1714">
        <w:rPr>
          <w:color w:val="000000" w:themeColor="text1"/>
          <w:sz w:val="16"/>
        </w:rPr>
        <w:t>— and ideally improving —</w:t>
      </w:r>
      <w:r w:rsidRPr="00BA1714">
        <w:rPr>
          <w:b/>
          <w:color w:val="000000" w:themeColor="text1"/>
          <w:u w:val="single"/>
        </w:rPr>
        <w:t xml:space="preserve"> </w:t>
      </w:r>
      <w:r w:rsidRPr="007B71CF">
        <w:rPr>
          <w:b/>
          <w:color w:val="000000" w:themeColor="text1"/>
          <w:highlight w:val="green"/>
          <w:u w:val="single"/>
        </w:rPr>
        <w:t xml:space="preserve">our ability to recognize value </w:t>
      </w:r>
      <w:r w:rsidRPr="00BA1714">
        <w:rPr>
          <w:b/>
          <w:color w:val="000000" w:themeColor="text1"/>
          <w:u w:val="single"/>
        </w:rPr>
        <w:t>and</w:t>
      </w:r>
      <w:r w:rsidRPr="00BA1714">
        <w:rPr>
          <w:color w:val="000000" w:themeColor="text1"/>
          <w:sz w:val="16"/>
        </w:rPr>
        <w:t xml:space="preserve"> to </w:t>
      </w:r>
      <w:r w:rsidRPr="00BA1714">
        <w:rPr>
          <w:b/>
          <w:color w:val="000000" w:themeColor="text1"/>
          <w:u w:val="single"/>
        </w:rPr>
        <w:t xml:space="preserve">steer the future accordingly. </w:t>
      </w:r>
      <w:r w:rsidRPr="007B71CF">
        <w:rPr>
          <w:b/>
          <w:color w:val="000000" w:themeColor="text1"/>
          <w:highlight w:val="green"/>
          <w:u w:val="single"/>
        </w:rPr>
        <w:t>Ensuring</w:t>
      </w:r>
      <w:r w:rsidRPr="00BA1714">
        <w:rPr>
          <w:b/>
          <w:color w:val="000000" w:themeColor="text1"/>
          <w:u w:val="single"/>
        </w:rPr>
        <w:t xml:space="preserve"> </w:t>
      </w:r>
      <w:r w:rsidRPr="00BA1714">
        <w:rPr>
          <w:color w:val="000000" w:themeColor="text1"/>
          <w:sz w:val="16"/>
        </w:rPr>
        <w:t>that</w:t>
      </w:r>
      <w:r w:rsidRPr="00BA1714">
        <w:rPr>
          <w:b/>
          <w:color w:val="000000" w:themeColor="text1"/>
          <w:u w:val="single"/>
        </w:rPr>
        <w:t xml:space="preserve"> </w:t>
      </w:r>
      <w:r w:rsidRPr="007B71CF">
        <w:rPr>
          <w:b/>
          <w:color w:val="000000" w:themeColor="text1"/>
          <w:highlight w:val="green"/>
          <w:u w:val="single"/>
        </w:rPr>
        <w:t>there will be a future</w:t>
      </w:r>
      <w:r w:rsidRPr="00BA1714">
        <w:rPr>
          <w:b/>
          <w:color w:val="000000" w:themeColor="text1"/>
          <w:u w:val="single"/>
        </w:rPr>
        <w:t xml:space="preserve"> </w:t>
      </w:r>
      <w:r w:rsidRPr="00BA1714">
        <w:rPr>
          <w:color w:val="000000" w:themeColor="text1"/>
          <w:sz w:val="16"/>
        </w:rPr>
        <w:t>version of</w:t>
      </w:r>
      <w:r w:rsidRPr="00BA1714">
        <w:rPr>
          <w:b/>
          <w:color w:val="000000" w:themeColor="text1"/>
          <w:u w:val="single"/>
        </w:rPr>
        <w:t xml:space="preserve"> humanity </w:t>
      </w:r>
      <w:r w:rsidRPr="00BA1714">
        <w:rPr>
          <w:color w:val="000000" w:themeColor="text1"/>
          <w:sz w:val="16"/>
        </w:rPr>
        <w:t>with great powers and a propensity to use them wisely</w:t>
      </w:r>
      <w:r w:rsidRPr="00BA1714">
        <w:rPr>
          <w:b/>
          <w:color w:val="000000" w:themeColor="text1"/>
          <w:u w:val="single"/>
        </w:rPr>
        <w:t xml:space="preserve"> </w:t>
      </w:r>
      <w:r w:rsidRPr="007B71CF">
        <w:rPr>
          <w:b/>
          <w:color w:val="000000" w:themeColor="text1"/>
          <w:highlight w:val="green"/>
          <w:u w:val="single"/>
        </w:rPr>
        <w:t>is</w:t>
      </w:r>
      <w:r w:rsidRPr="00BA1714">
        <w:rPr>
          <w:b/>
          <w:color w:val="000000" w:themeColor="text1"/>
          <w:u w:val="single"/>
        </w:rPr>
        <w:t xml:space="preserve"> </w:t>
      </w:r>
      <w:r w:rsidRPr="00BA1714">
        <w:rPr>
          <w:color w:val="000000" w:themeColor="text1"/>
          <w:sz w:val="16"/>
        </w:rPr>
        <w:t>plausibly</w:t>
      </w:r>
      <w:r w:rsidRPr="00BA1714">
        <w:rPr>
          <w:b/>
          <w:color w:val="000000" w:themeColor="text1"/>
          <w:u w:val="single"/>
        </w:rPr>
        <w:t xml:space="preserve"> </w:t>
      </w:r>
      <w:r w:rsidRPr="007B71CF">
        <w:rPr>
          <w:b/>
          <w:color w:val="000000" w:themeColor="text1"/>
          <w:highlight w:val="green"/>
          <w:u w:val="single"/>
        </w:rPr>
        <w:t>the best way</w:t>
      </w:r>
      <w:r w:rsidRPr="00BA1714">
        <w:rPr>
          <w:b/>
          <w:color w:val="000000" w:themeColor="text1"/>
          <w:u w:val="single"/>
        </w:rPr>
        <w:t xml:space="preserve"> </w:t>
      </w:r>
      <w:r w:rsidRPr="00BA1714">
        <w:rPr>
          <w:color w:val="000000" w:themeColor="text1"/>
          <w:sz w:val="16"/>
        </w:rPr>
        <w:t>available to us</w:t>
      </w:r>
      <w:r w:rsidRPr="00BA1714">
        <w:rPr>
          <w:b/>
          <w:color w:val="000000" w:themeColor="text1"/>
          <w:u w:val="single"/>
        </w:rPr>
        <w:t xml:space="preserve"> </w:t>
      </w:r>
      <w:r w:rsidRPr="007B71CF">
        <w:rPr>
          <w:b/>
          <w:color w:val="000000" w:themeColor="text1"/>
          <w:highlight w:val="green"/>
          <w:u w:val="single"/>
        </w:rPr>
        <w:t>to increase</w:t>
      </w:r>
      <w:r w:rsidRPr="00BA1714">
        <w:rPr>
          <w:b/>
          <w:color w:val="000000" w:themeColor="text1"/>
          <w:u w:val="single"/>
        </w:rPr>
        <w:t xml:space="preserve"> the </w:t>
      </w:r>
      <w:r w:rsidRPr="007B71CF">
        <w:rPr>
          <w:b/>
          <w:color w:val="000000" w:themeColor="text1"/>
          <w:highlight w:val="green"/>
          <w:u w:val="single"/>
        </w:rPr>
        <w:t>probability that the future will contain</w:t>
      </w:r>
      <w:r w:rsidRPr="00BA1714">
        <w:rPr>
          <w:b/>
          <w:color w:val="000000" w:themeColor="text1"/>
          <w:u w:val="single"/>
        </w:rPr>
        <w:t xml:space="preserve"> </w:t>
      </w:r>
      <w:r w:rsidRPr="00BA1714">
        <w:rPr>
          <w:color w:val="000000" w:themeColor="text1"/>
          <w:sz w:val="16"/>
        </w:rPr>
        <w:t>a lot of</w:t>
      </w:r>
      <w:r w:rsidRPr="00BA1714">
        <w:rPr>
          <w:b/>
          <w:color w:val="000000" w:themeColor="text1"/>
          <w:u w:val="single"/>
        </w:rPr>
        <w:t xml:space="preserve"> </w:t>
      </w:r>
      <w:r w:rsidRPr="007B71CF">
        <w:rPr>
          <w:b/>
          <w:color w:val="000000" w:themeColor="text1"/>
          <w:highlight w:val="green"/>
          <w:u w:val="single"/>
        </w:rPr>
        <w:t>value</w:t>
      </w:r>
      <w:r w:rsidRPr="00BA1714">
        <w:rPr>
          <w:b/>
          <w:color w:val="000000" w:themeColor="text1"/>
          <w:u w:val="single"/>
        </w:rPr>
        <w:t xml:space="preserve">. </w:t>
      </w:r>
      <w:r w:rsidRPr="00BA1714">
        <w:rPr>
          <w:color w:val="000000" w:themeColor="text1"/>
          <w:sz w:val="16"/>
        </w:rPr>
        <w:t>To do this, we must prevent any existential catastrophe.</w:t>
      </w:r>
    </w:p>
    <w:p w14:paraId="733D0758" w14:textId="293B271C" w:rsidR="00352A81" w:rsidRPr="00BA1714" w:rsidRDefault="00352A81" w:rsidP="00352A81">
      <w:pPr>
        <w:rPr>
          <w:szCs w:val="26"/>
        </w:rPr>
      </w:pPr>
      <w:r w:rsidRPr="00BA1714">
        <w:br/>
      </w:r>
    </w:p>
    <w:p w14:paraId="158D9E2F" w14:textId="77777777" w:rsidR="00352A81" w:rsidRDefault="00352A81" w:rsidP="00352A81">
      <w:pPr>
        <w:pStyle w:val="Heading4"/>
      </w:pPr>
      <w:r>
        <w:t>Extinction outweighs:</w:t>
      </w:r>
    </w:p>
    <w:p w14:paraId="3DA08CA4" w14:textId="77777777" w:rsidR="00352A81" w:rsidRDefault="00352A81" w:rsidP="00352A81">
      <w:pPr>
        <w:pStyle w:val="Heading4"/>
      </w:pPr>
      <w:r>
        <w:t xml:space="preserve">A] reversibility – precludes all possibility of future pleasure </w:t>
      </w:r>
    </w:p>
    <w:p w14:paraId="655B9362" w14:textId="77777777" w:rsidR="00352A81" w:rsidRDefault="00352A81" w:rsidP="00352A81">
      <w:pPr>
        <w:pStyle w:val="Heading4"/>
      </w:pPr>
      <w:r>
        <w:t xml:space="preserve">B] magnitude – 7.5 billion people die </w:t>
      </w:r>
    </w:p>
    <w:p w14:paraId="6D00B5BF" w14:textId="77777777" w:rsidR="00352A81" w:rsidRDefault="00352A81" w:rsidP="00352A81">
      <w:pPr>
        <w:pStyle w:val="Heading4"/>
      </w:pPr>
      <w:r>
        <w:t xml:space="preserve">C] moral uncertainty – even if we're not sure if [util] is true, saying extinction doesn't matter is too high of a risk  </w:t>
      </w:r>
    </w:p>
    <w:p w14:paraId="4D111258" w14:textId="77777777" w:rsidR="00352A81" w:rsidRDefault="00352A81" w:rsidP="00352A81">
      <w:pPr>
        <w:pStyle w:val="Heading4"/>
      </w:pPr>
      <w:r>
        <w:t xml:space="preserve">C] moral uncertainty – even if we're not sure if [util] is true, saying extinction doesn't matter is too high of a risk  </w:t>
      </w:r>
    </w:p>
    <w:p w14:paraId="5B6620D8" w14:textId="77777777" w:rsidR="00352A81" w:rsidRDefault="00352A81" w:rsidP="00352A81">
      <w:pPr>
        <w:pStyle w:val="Heading4"/>
      </w:pPr>
      <w:r>
        <w:t>C] progress – scientific and moral developments would be lost</w:t>
      </w:r>
    </w:p>
    <w:p w14:paraId="45342807" w14:textId="416AE024" w:rsidR="00EA2B3D" w:rsidRDefault="00352A81" w:rsidP="00352A81">
      <w:pPr>
        <w:pStyle w:val="Heading4"/>
      </w:pPr>
      <w:r>
        <w:t>D] bias – humans are psychologically unable to process the scope and impact so err aff</w:t>
      </w:r>
    </w:p>
    <w:p w14:paraId="3C25A0CA" w14:textId="0A964BD0" w:rsidR="00352A81" w:rsidRDefault="00352A81" w:rsidP="00352A81"/>
    <w:p w14:paraId="42E729A7" w14:textId="0A678F36" w:rsidR="00352A81" w:rsidRDefault="00352A81" w:rsidP="00352A81">
      <w:pPr>
        <w:pStyle w:val="Heading3"/>
      </w:pPr>
      <w:r>
        <w:t>Case Proper</w:t>
      </w:r>
    </w:p>
    <w:p w14:paraId="7E665C12" w14:textId="77777777" w:rsidR="00352A81" w:rsidRPr="0073717F" w:rsidRDefault="00352A81" w:rsidP="00352A81">
      <w:pPr>
        <w:pStyle w:val="Heading4"/>
        <w:rPr>
          <w:rFonts w:cs="Calibri"/>
        </w:rPr>
      </w:pPr>
      <w:r w:rsidRPr="0073717F">
        <w:rPr>
          <w:rFonts w:cs="Calibri"/>
        </w:rPr>
        <w:t>The racism that labor unions are built on must be acknowledged before true progress can be made</w:t>
      </w:r>
    </w:p>
    <w:p w14:paraId="37E70830" w14:textId="77777777" w:rsidR="00352A81" w:rsidRPr="0073717F" w:rsidRDefault="00352A81" w:rsidP="00352A81">
      <w:pPr>
        <w:rPr>
          <w:b/>
          <w:bCs/>
          <w:sz w:val="26"/>
          <w:szCs w:val="26"/>
        </w:rPr>
      </w:pPr>
      <w:r w:rsidRPr="0073717F">
        <w:rPr>
          <w:b/>
          <w:bCs/>
          <w:sz w:val="26"/>
          <w:szCs w:val="26"/>
        </w:rPr>
        <w:t>Dogan ‘17</w:t>
      </w:r>
    </w:p>
    <w:p w14:paraId="3531F7C6" w14:textId="77777777" w:rsidR="00352A81" w:rsidRPr="0073717F" w:rsidRDefault="00352A81" w:rsidP="00352A81">
      <w:pPr>
        <w:rPr>
          <w:sz w:val="16"/>
          <w:szCs w:val="16"/>
        </w:rPr>
      </w:pPr>
      <w:r w:rsidRPr="0073717F">
        <w:rPr>
          <w:sz w:val="16"/>
          <w:szCs w:val="16"/>
        </w:rPr>
        <w:t xml:space="preserve">(Shamed Dogan, November 13, 2017, Dogan is a Missouri State Representative abd he was served for 7 years, his agenda focusing on education reform, ethics reform, and criminal justice reform, “Unions ignore long history of excluding minorities from jobs”, </w:t>
      </w:r>
      <w:hyperlink r:id="rId14" w:history="1">
        <w:r w:rsidRPr="0073717F">
          <w:rPr>
            <w:rStyle w:val="Hyperlink"/>
            <w:sz w:val="16"/>
            <w:szCs w:val="16"/>
          </w:rPr>
          <w:t>https://www.stltoday.com/opinion/columnists/unions-ignore-long-history-of-excluding-minorities-from-jobs/article_ef58bccd-f04a-5172-8dbd-18b8ee5eb9e2.html //</w:t>
        </w:r>
      </w:hyperlink>
      <w:r w:rsidRPr="0073717F">
        <w:rPr>
          <w:sz w:val="16"/>
          <w:szCs w:val="16"/>
        </w:rPr>
        <w:t xml:space="preserve"> HM)</w:t>
      </w:r>
    </w:p>
    <w:p w14:paraId="58FB34B4" w14:textId="77777777" w:rsidR="00352A81" w:rsidRPr="000364CC" w:rsidRDefault="00352A81" w:rsidP="00352A81">
      <w:pPr>
        <w:rPr>
          <w:sz w:val="10"/>
        </w:rPr>
      </w:pPr>
      <w:r w:rsidRPr="0073717F">
        <w:rPr>
          <w:u w:val="single"/>
        </w:rPr>
        <w:t xml:space="preserve">Missouri has taken great strides forward in </w:t>
      </w:r>
      <w:r w:rsidRPr="0073717F">
        <w:rPr>
          <w:b/>
          <w:bCs/>
          <w:u w:val="single"/>
        </w:rPr>
        <w:t>restoring free-market</w:t>
      </w:r>
      <w:r w:rsidRPr="0073717F">
        <w:rPr>
          <w:u w:val="single"/>
        </w:rPr>
        <w:t xml:space="preserve"> approaches to our economy</w:t>
      </w:r>
      <w:r w:rsidRPr="000364CC">
        <w:rPr>
          <w:sz w:val="10"/>
        </w:rPr>
        <w:t xml:space="preserve">. Thanks to the efforts of a Republican Legislature and governor, Missouri is open for business. We have passed right-to-work legislation and have begun to challenge the stranglehold that union bosses hold over the labor market. However, this </w:t>
      </w:r>
      <w:r w:rsidRPr="0073717F">
        <w:rPr>
          <w:u w:val="single"/>
        </w:rPr>
        <w:t>development has not come without a fight; union organizers and bosses are angry because these changes upset the established order</w:t>
      </w:r>
      <w:r w:rsidRPr="000364CC">
        <w:rPr>
          <w:sz w:val="10"/>
        </w:rPr>
        <w:t xml:space="preserve">. While these </w:t>
      </w:r>
      <w:r w:rsidRPr="0073717F">
        <w:rPr>
          <w:u w:val="single"/>
        </w:rPr>
        <w:t>union bosses argue that they best represent Missouri workers</w:t>
      </w:r>
      <w:r w:rsidRPr="000364CC">
        <w:rPr>
          <w:sz w:val="10"/>
        </w:rPr>
        <w:t xml:space="preserve">, they </w:t>
      </w:r>
      <w:r w:rsidRPr="0073717F">
        <w:rPr>
          <w:u w:val="single"/>
        </w:rPr>
        <w:t>ignore their long history of excluding minority Americans from jobs and opportunities</w:t>
      </w:r>
      <w:r w:rsidRPr="000364CC">
        <w:rPr>
          <w:sz w:val="10"/>
        </w:rPr>
        <w:t xml:space="preserve">. Although </w:t>
      </w:r>
      <w:r w:rsidRPr="0073717F">
        <w:rPr>
          <w:u w:val="single"/>
        </w:rPr>
        <w:t xml:space="preserve">labor </w:t>
      </w:r>
      <w:r w:rsidRPr="00FD7E5D">
        <w:rPr>
          <w:highlight w:val="green"/>
          <w:u w:val="single"/>
        </w:rPr>
        <w:t>unions have</w:t>
      </w:r>
      <w:r w:rsidRPr="0073717F">
        <w:rPr>
          <w:u w:val="single"/>
        </w:rPr>
        <w:t xml:space="preserve"> made some positive contributions, we must not forget their </w:t>
      </w:r>
      <w:r w:rsidRPr="00FD7E5D">
        <w:rPr>
          <w:b/>
          <w:bCs/>
          <w:highlight w:val="green"/>
          <w:u w:val="single"/>
        </w:rPr>
        <w:t xml:space="preserve">legacy of discrimination, </w:t>
      </w:r>
      <w:r w:rsidRPr="00FD7E5D">
        <w:rPr>
          <w:b/>
          <w:bCs/>
          <w:u w:val="single"/>
        </w:rPr>
        <w:t xml:space="preserve">prejudice </w:t>
      </w:r>
      <w:r w:rsidRPr="00FD7E5D">
        <w:rPr>
          <w:b/>
          <w:bCs/>
          <w:highlight w:val="green"/>
          <w:u w:val="single"/>
        </w:rPr>
        <w:t>and racism</w:t>
      </w:r>
      <w:r w:rsidRPr="00FD7E5D">
        <w:rPr>
          <w:sz w:val="10"/>
          <w:highlight w:val="green"/>
        </w:rPr>
        <w:t>.</w:t>
      </w:r>
      <w:r w:rsidRPr="000364CC">
        <w:rPr>
          <w:sz w:val="10"/>
        </w:rPr>
        <w:t xml:space="preserve"> </w:t>
      </w:r>
      <w:bookmarkStart w:id="1" w:name="OLE_LINK1"/>
      <w:bookmarkStart w:id="2" w:name="OLE_LINK2"/>
      <w:r w:rsidRPr="000364CC">
        <w:rPr>
          <w:sz w:val="10"/>
        </w:rPr>
        <w:t xml:space="preserve">For decades, </w:t>
      </w:r>
      <w:r w:rsidRPr="0073717F">
        <w:rPr>
          <w:u w:val="single"/>
        </w:rPr>
        <w:t>unions worked to exclude black Americans from jobs</w:t>
      </w:r>
      <w:r w:rsidRPr="000364CC">
        <w:rPr>
          <w:sz w:val="10"/>
        </w:rPr>
        <w:t xml:space="preserve">. </w:t>
      </w:r>
      <w:r w:rsidRPr="0073717F">
        <w:rPr>
          <w:u w:val="single"/>
        </w:rPr>
        <w:t>White workers felt endangered by black Americans</w:t>
      </w:r>
      <w:r w:rsidRPr="000364CC">
        <w:rPr>
          <w:sz w:val="10"/>
        </w:rPr>
        <w:t xml:space="preserve"> who were willing to work longer and harder, so </w:t>
      </w:r>
      <w:r w:rsidRPr="0073717F">
        <w:rPr>
          <w:u w:val="single"/>
        </w:rPr>
        <w:t xml:space="preserve">labor </w:t>
      </w:r>
      <w:r w:rsidRPr="00D72A2F">
        <w:rPr>
          <w:highlight w:val="green"/>
          <w:u w:val="single"/>
        </w:rPr>
        <w:t>unions used</w:t>
      </w:r>
      <w:r w:rsidRPr="0073717F">
        <w:rPr>
          <w:u w:val="single"/>
        </w:rPr>
        <w:t xml:space="preserve"> legislation </w:t>
      </w:r>
      <w:r w:rsidRPr="00D72A2F">
        <w:rPr>
          <w:highlight w:val="green"/>
          <w:u w:val="single"/>
        </w:rPr>
        <w:t xml:space="preserve">to </w:t>
      </w:r>
      <w:r w:rsidRPr="00D72A2F">
        <w:rPr>
          <w:rStyle w:val="Emphasis"/>
          <w:highlight w:val="green"/>
        </w:rPr>
        <w:t xml:space="preserve">force </w:t>
      </w:r>
      <w:r w:rsidRPr="00FD7E5D">
        <w:rPr>
          <w:rStyle w:val="Emphasis"/>
          <w:highlight w:val="green"/>
        </w:rPr>
        <w:t>blacks out of unions</w:t>
      </w:r>
      <w:r w:rsidRPr="000364CC">
        <w:rPr>
          <w:sz w:val="10"/>
        </w:rPr>
        <w:t xml:space="preserve">, and out of the labor market. </w:t>
      </w:r>
      <w:bookmarkEnd w:id="1"/>
      <w:bookmarkEnd w:id="2"/>
      <w:r w:rsidRPr="0073717F">
        <w:rPr>
          <w:u w:val="single"/>
        </w:rPr>
        <w:t>Herbert Hill</w:t>
      </w:r>
      <w:r w:rsidRPr="000364CC">
        <w:rPr>
          <w:sz w:val="10"/>
        </w:rPr>
        <w:t xml:space="preserve">, the </w:t>
      </w:r>
      <w:r w:rsidRPr="0073717F">
        <w:rPr>
          <w:u w:val="single"/>
        </w:rPr>
        <w:t>labor director of the NAACP, wrote</w:t>
      </w:r>
      <w:r w:rsidRPr="000364CC">
        <w:rPr>
          <w:sz w:val="10"/>
        </w:rPr>
        <w:t xml:space="preserve"> about this fact in 1959. </w:t>
      </w:r>
      <w:r w:rsidRPr="0073717F">
        <w:rPr>
          <w:u w:val="single"/>
        </w:rPr>
        <w:t xml:space="preserve">In his seminal article </w:t>
      </w:r>
      <w:r w:rsidRPr="000364CC">
        <w:rPr>
          <w:sz w:val="10"/>
        </w:rPr>
        <w:t>“Labor Unions and the Negro: The Record of Discrimination,”</w:t>
      </w:r>
      <w:r w:rsidRPr="0073717F">
        <w:rPr>
          <w:u w:val="single"/>
        </w:rPr>
        <w:t xml:space="preserve"> he noted</w:t>
      </w:r>
      <w:r w:rsidRPr="000364CC">
        <w:rPr>
          <w:sz w:val="10"/>
        </w:rPr>
        <w:t xml:space="preserve">, “the Negro worker’s historical experience with organized labor has not been a happy one. ... </w:t>
      </w:r>
      <w:r w:rsidRPr="0073717F">
        <w:rPr>
          <w:u w:val="single"/>
        </w:rPr>
        <w:t xml:space="preserve">Trade unions </w:t>
      </w:r>
      <w:r w:rsidRPr="00D72A2F">
        <w:rPr>
          <w:highlight w:val="green"/>
          <w:u w:val="single"/>
        </w:rPr>
        <w:t>practice</w:t>
      </w:r>
      <w:r w:rsidRPr="0073717F">
        <w:rPr>
          <w:u w:val="single"/>
        </w:rPr>
        <w:t xml:space="preserve"> either </w:t>
      </w:r>
      <w:r w:rsidRPr="00D72A2F">
        <w:rPr>
          <w:b/>
          <w:bCs/>
          <w:highlight w:val="green"/>
          <w:u w:val="single"/>
        </w:rPr>
        <w:t>total</w:t>
      </w:r>
      <w:r w:rsidRPr="0073717F">
        <w:rPr>
          <w:b/>
          <w:bCs/>
          <w:u w:val="single"/>
        </w:rPr>
        <w:t xml:space="preserve"> </w:t>
      </w:r>
      <w:r w:rsidRPr="00D72A2F">
        <w:rPr>
          <w:b/>
          <w:bCs/>
          <w:highlight w:val="green"/>
          <w:u w:val="single"/>
        </w:rPr>
        <w:t>exclusion</w:t>
      </w:r>
      <w:r w:rsidRPr="000364CC">
        <w:rPr>
          <w:sz w:val="10"/>
        </w:rPr>
        <w:t xml:space="preserve"> of the </w:t>
      </w:r>
      <w:r w:rsidRPr="000364CC">
        <w:rPr>
          <w:b/>
          <w:bCs/>
          <w:sz w:val="10"/>
        </w:rPr>
        <w:t>Negro</w:t>
      </w:r>
      <w:r w:rsidRPr="000364CC">
        <w:rPr>
          <w:sz w:val="10"/>
        </w:rPr>
        <w:t>, segregation (in the form of ‘Jim Crow’ locals or ‘auxiliaries’</w:t>
      </w:r>
      <w:r w:rsidRPr="0073717F">
        <w:rPr>
          <w:u w:val="single"/>
        </w:rPr>
        <w:t xml:space="preserve">), </w:t>
      </w:r>
      <w:r w:rsidRPr="00D72A2F">
        <w:rPr>
          <w:highlight w:val="green"/>
          <w:u w:val="single"/>
        </w:rPr>
        <w:t>or</w:t>
      </w:r>
      <w:r w:rsidRPr="0073717F">
        <w:rPr>
          <w:u w:val="single"/>
        </w:rPr>
        <w:t xml:space="preserve"> enforce </w:t>
      </w:r>
      <w:r w:rsidRPr="00D72A2F">
        <w:rPr>
          <w:highlight w:val="green"/>
          <w:u w:val="single"/>
        </w:rPr>
        <w:t xml:space="preserve">separate, </w:t>
      </w:r>
      <w:r w:rsidRPr="00D72A2F">
        <w:rPr>
          <w:b/>
          <w:bCs/>
          <w:highlight w:val="green"/>
          <w:u w:val="single"/>
        </w:rPr>
        <w:t>racial seniority lines</w:t>
      </w:r>
      <w:r w:rsidRPr="0073717F">
        <w:rPr>
          <w:u w:val="single"/>
        </w:rPr>
        <w:t xml:space="preserve"> which limit </w:t>
      </w:r>
      <w:r w:rsidRPr="000364CC">
        <w:rPr>
          <w:sz w:val="10"/>
        </w:rPr>
        <w:t>Negro</w:t>
      </w:r>
      <w:r w:rsidRPr="0073717F">
        <w:rPr>
          <w:u w:val="single"/>
        </w:rPr>
        <w:t xml:space="preserve"> employment to menial and unskilled classifications</w:t>
      </w:r>
      <w:r w:rsidRPr="000364CC">
        <w:rPr>
          <w:sz w:val="10"/>
        </w:rPr>
        <w:t>.”</w:t>
      </w:r>
    </w:p>
    <w:p w14:paraId="3821CC0F" w14:textId="77777777" w:rsidR="00352A81" w:rsidRPr="0073717F" w:rsidRDefault="00352A81" w:rsidP="00352A81"/>
    <w:p w14:paraId="441D8372" w14:textId="201A8515" w:rsidR="00352A81" w:rsidRPr="003F4813" w:rsidRDefault="003022A8" w:rsidP="00352A81">
      <w:pPr>
        <w:keepNext/>
        <w:keepLines/>
        <w:spacing w:before="40" w:after="0"/>
        <w:outlineLvl w:val="3"/>
        <w:rPr>
          <w:rFonts w:eastAsia="SimSun" w:cs="Times New Roman"/>
          <w:b/>
          <w:iCs/>
          <w:sz w:val="26"/>
        </w:rPr>
      </w:pPr>
      <w:r>
        <w:rPr>
          <w:rFonts w:eastAsia="SimSun" w:cs="Times New Roman"/>
          <w:b/>
          <w:iCs/>
          <w:sz w:val="26"/>
        </w:rPr>
        <w:t>No inherency--</w:t>
      </w:r>
      <w:r w:rsidR="00352A81" w:rsidRPr="003F4813">
        <w:rPr>
          <w:rFonts w:eastAsia="SimSun" w:cs="Times New Roman"/>
          <w:b/>
          <w:iCs/>
          <w:sz w:val="26"/>
        </w:rPr>
        <w:t>The National Labor Relation Act serves to protect workers right to strike</w:t>
      </w:r>
      <w:r w:rsidR="00352A81" w:rsidRPr="003F4813">
        <w:rPr>
          <w:rFonts w:eastAsia="SimSun" w:cs="Times New Roman"/>
          <w:b/>
          <w:iCs/>
          <w:sz w:val="26"/>
        </w:rPr>
        <w:br/>
        <w:t xml:space="preserve">National Labor Relations Board, no date, </w:t>
      </w:r>
      <w:r w:rsidR="00352A81" w:rsidRPr="003F4813">
        <w:rPr>
          <w:rFonts w:eastAsia="SimSun" w:cs="Times New Roman"/>
          <w:bCs/>
          <w:iCs/>
          <w:sz w:val="20"/>
          <w:szCs w:val="20"/>
        </w:rPr>
        <w:t xml:space="preserve">“The Right to Strike”, </w:t>
      </w:r>
      <w:hyperlink r:id="rId15" w:anchor=":~:text=Section%207%20of%20the%20National,for%20employees%20by%20this%20section" w:history="1">
        <w:r w:rsidR="00352A81" w:rsidRPr="003F4813">
          <w:rPr>
            <w:rFonts w:eastAsia="SimSun" w:cs="Times New Roman"/>
            <w:bCs/>
            <w:iCs/>
            <w:sz w:val="20"/>
            <w:szCs w:val="20"/>
          </w:rPr>
          <w:t>https://www.nlrb.gov/strikes#:~:text=Section%207%20of%20the%20National,for%20employees%20by%20this%20section</w:t>
        </w:r>
      </w:hyperlink>
      <w:r w:rsidR="00352A81" w:rsidRPr="003F4813">
        <w:rPr>
          <w:rFonts w:eastAsia="SimSun" w:cs="Times New Roman"/>
          <w:bCs/>
          <w:iCs/>
          <w:sz w:val="20"/>
          <w:szCs w:val="20"/>
        </w:rPr>
        <w:t>., //NL</w:t>
      </w:r>
      <w:r w:rsidR="00352A81" w:rsidRPr="003F4813">
        <w:rPr>
          <w:rFonts w:eastAsia="SimSun" w:cs="Times New Roman"/>
          <w:bCs/>
          <w:iCs/>
          <w:sz w:val="20"/>
          <w:szCs w:val="20"/>
        </w:rPr>
        <w:br/>
      </w:r>
    </w:p>
    <w:p w14:paraId="3B48929E" w14:textId="77777777" w:rsidR="00352A81" w:rsidRPr="00A159FF" w:rsidRDefault="00352A81" w:rsidP="00352A81">
      <w:pPr>
        <w:rPr>
          <w:rFonts w:eastAsia="Calibri"/>
          <w:u w:val="single"/>
        </w:rPr>
      </w:pPr>
      <w:r w:rsidRPr="003F4813">
        <w:rPr>
          <w:rFonts w:eastAsia="Calibri"/>
          <w:highlight w:val="green"/>
          <w:u w:val="single"/>
        </w:rPr>
        <w:t xml:space="preserve">Section 7 </w:t>
      </w:r>
      <w:r w:rsidRPr="003F4813">
        <w:rPr>
          <w:rFonts w:eastAsia="Calibri"/>
          <w:u w:val="single"/>
        </w:rPr>
        <w:t xml:space="preserve">of the National Labor Relations Act </w:t>
      </w:r>
      <w:r w:rsidRPr="00245581">
        <w:rPr>
          <w:rFonts w:eastAsia="Calibri"/>
          <w:u w:val="single"/>
        </w:rPr>
        <w:t>states</w:t>
      </w:r>
      <w:r w:rsidRPr="003F4813">
        <w:rPr>
          <w:rFonts w:eastAsia="Calibri"/>
          <w:u w:val="single"/>
        </w:rPr>
        <w:t xml:space="preserve"> in part, “</w:t>
      </w:r>
      <w:r w:rsidRPr="003F4813">
        <w:rPr>
          <w:rFonts w:eastAsia="Calibri"/>
          <w:highlight w:val="green"/>
          <w:u w:val="single"/>
        </w:rPr>
        <w:t>Employees shall have the right</w:t>
      </w:r>
      <w:r w:rsidRPr="003F4813">
        <w:rPr>
          <w:rFonts w:eastAsia="Calibri"/>
          <w:u w:val="single"/>
        </w:rPr>
        <w:t xml:space="preserve">. . . </w:t>
      </w:r>
      <w:r w:rsidRPr="003F4813">
        <w:rPr>
          <w:rFonts w:eastAsia="Calibri"/>
          <w:highlight w:val="green"/>
          <w:u w:val="single"/>
        </w:rPr>
        <w:t xml:space="preserve">to engage in </w:t>
      </w:r>
      <w:r w:rsidRPr="00245581">
        <w:rPr>
          <w:rFonts w:eastAsia="Calibri"/>
          <w:u w:val="single"/>
        </w:rPr>
        <w:t xml:space="preserve">other </w:t>
      </w:r>
      <w:r w:rsidRPr="003F4813">
        <w:rPr>
          <w:rFonts w:eastAsia="Calibri"/>
          <w:highlight w:val="green"/>
          <w:u w:val="single"/>
        </w:rPr>
        <w:t xml:space="preserve">concerted activities for </w:t>
      </w:r>
      <w:r w:rsidRPr="00245581">
        <w:rPr>
          <w:rFonts w:eastAsia="Calibri"/>
          <w:u w:val="single"/>
        </w:rPr>
        <w:t>the purpose of</w:t>
      </w:r>
      <w:r w:rsidRPr="003F4813">
        <w:rPr>
          <w:rFonts w:eastAsia="Calibri"/>
          <w:u w:val="single"/>
        </w:rPr>
        <w:t xml:space="preserve"> </w:t>
      </w:r>
      <w:r w:rsidRPr="003F4813">
        <w:rPr>
          <w:rFonts w:eastAsia="Calibri"/>
          <w:highlight w:val="green"/>
          <w:u w:val="single"/>
        </w:rPr>
        <w:t>collective bargaining or other mutual aid or protection</w:t>
      </w:r>
      <w:r w:rsidRPr="003F4813">
        <w:rPr>
          <w:rFonts w:eastAsia="Calibri"/>
          <w:u w:val="single"/>
        </w:rPr>
        <w:t xml:space="preserve">.” </w:t>
      </w:r>
      <w:r w:rsidRPr="003F4813">
        <w:rPr>
          <w:rFonts w:eastAsia="Calibri"/>
          <w:highlight w:val="green"/>
          <w:u w:val="single"/>
        </w:rPr>
        <w:t>Strikes are included</w:t>
      </w:r>
      <w:r w:rsidRPr="003F4813">
        <w:rPr>
          <w:rFonts w:eastAsia="Calibri"/>
          <w:u w:val="single"/>
        </w:rPr>
        <w:t xml:space="preserve"> among the concerted activities protected for employees by this section. </w:t>
      </w:r>
      <w:r w:rsidRPr="003F4813">
        <w:rPr>
          <w:rFonts w:eastAsia="Calibri"/>
          <w:highlight w:val="green"/>
          <w:u w:val="single"/>
        </w:rPr>
        <w:t>Section 13</w:t>
      </w:r>
      <w:r w:rsidRPr="003F4813">
        <w:rPr>
          <w:rFonts w:eastAsia="Calibri"/>
          <w:u w:val="single"/>
        </w:rPr>
        <w:t xml:space="preserve"> also </w:t>
      </w:r>
      <w:r w:rsidRPr="003F4813">
        <w:rPr>
          <w:rFonts w:eastAsia="Calibri"/>
          <w:highlight w:val="green"/>
          <w:u w:val="single"/>
        </w:rPr>
        <w:t>concerns the right to strike</w:t>
      </w:r>
      <w:r w:rsidRPr="003F4813">
        <w:rPr>
          <w:rFonts w:eastAsia="Calibri"/>
          <w:u w:val="single"/>
        </w:rPr>
        <w:t>. It reads as follows:</w:t>
      </w:r>
      <w:r>
        <w:rPr>
          <w:rFonts w:eastAsia="Calibri"/>
          <w:u w:val="single"/>
        </w:rPr>
        <w:t xml:space="preserve"> </w:t>
      </w:r>
      <w:r w:rsidRPr="003F4813">
        <w:rPr>
          <w:rFonts w:eastAsia="Calibri"/>
          <w:highlight w:val="green"/>
          <w:u w:val="single"/>
        </w:rPr>
        <w:t>Nothing in this Act</w:t>
      </w:r>
      <w:r w:rsidRPr="003F4813">
        <w:rPr>
          <w:rFonts w:eastAsia="Calibri"/>
          <w:u w:val="single"/>
        </w:rPr>
        <w:t xml:space="preserve">, except as specifically provided for herein, </w:t>
      </w:r>
      <w:r w:rsidRPr="003F4813">
        <w:rPr>
          <w:rFonts w:eastAsia="Calibri"/>
          <w:highlight w:val="green"/>
          <w:u w:val="single"/>
        </w:rPr>
        <w:t>shall be construed</w:t>
      </w:r>
      <w:r w:rsidRPr="003F4813">
        <w:rPr>
          <w:rFonts w:eastAsia="Calibri"/>
          <w:u w:val="single"/>
        </w:rPr>
        <w:t xml:space="preserve"> so as either </w:t>
      </w:r>
      <w:r w:rsidRPr="003F4813">
        <w:rPr>
          <w:rFonts w:eastAsia="Calibri"/>
          <w:highlight w:val="green"/>
          <w:u w:val="single"/>
        </w:rPr>
        <w:t>to interfere</w:t>
      </w:r>
      <w:r w:rsidRPr="003F4813">
        <w:rPr>
          <w:rFonts w:eastAsia="Calibri"/>
          <w:u w:val="single"/>
        </w:rPr>
        <w:t xml:space="preserve"> with </w:t>
      </w:r>
      <w:r w:rsidRPr="00245581">
        <w:rPr>
          <w:rFonts w:eastAsia="Calibri"/>
          <w:u w:val="single"/>
        </w:rPr>
        <w:t>or</w:t>
      </w:r>
      <w:r w:rsidRPr="003F4813">
        <w:rPr>
          <w:rFonts w:eastAsia="Calibri"/>
          <w:u w:val="single"/>
        </w:rPr>
        <w:t xml:space="preserve"> impede or </w:t>
      </w:r>
      <w:r w:rsidRPr="00245581">
        <w:rPr>
          <w:rFonts w:eastAsia="Calibri"/>
          <w:u w:val="single"/>
        </w:rPr>
        <w:t>diminish</w:t>
      </w:r>
      <w:r w:rsidRPr="003F4813">
        <w:rPr>
          <w:rFonts w:eastAsia="Calibri"/>
          <w:u w:val="single"/>
        </w:rPr>
        <w:t xml:space="preserve"> in any way </w:t>
      </w:r>
      <w:r w:rsidRPr="003F4813">
        <w:rPr>
          <w:rFonts w:eastAsia="Calibri"/>
          <w:highlight w:val="green"/>
          <w:u w:val="single"/>
        </w:rPr>
        <w:t>the right to strike</w:t>
      </w:r>
      <w:r w:rsidRPr="003F4813">
        <w:rPr>
          <w:rFonts w:eastAsia="Calibri"/>
          <w:u w:val="single"/>
        </w:rPr>
        <w:t xml:space="preserve">, </w:t>
      </w:r>
      <w:r w:rsidRPr="003F4813">
        <w:rPr>
          <w:rFonts w:eastAsia="Calibri"/>
          <w:highlight w:val="green"/>
          <w:u w:val="single"/>
        </w:rPr>
        <w:t>or</w:t>
      </w:r>
      <w:r w:rsidRPr="003F4813">
        <w:rPr>
          <w:rFonts w:eastAsia="Calibri"/>
          <w:u w:val="single"/>
        </w:rPr>
        <w:t xml:space="preserve"> to affect the </w:t>
      </w:r>
      <w:r w:rsidRPr="003F4813">
        <w:rPr>
          <w:rFonts w:eastAsia="Calibri"/>
          <w:highlight w:val="green"/>
          <w:u w:val="single"/>
        </w:rPr>
        <w:t>limit</w:t>
      </w:r>
      <w:r w:rsidRPr="003F4813">
        <w:rPr>
          <w:rFonts w:eastAsia="Calibri"/>
          <w:u w:val="single"/>
        </w:rPr>
        <w:t xml:space="preserve">ations or </w:t>
      </w:r>
      <w:r w:rsidRPr="003F4813">
        <w:rPr>
          <w:rFonts w:eastAsia="Calibri"/>
          <w:highlight w:val="green"/>
          <w:u w:val="single"/>
        </w:rPr>
        <w:t>qualifications on that right.</w:t>
      </w:r>
      <w:r>
        <w:rPr>
          <w:rFonts w:eastAsia="Calibri"/>
          <w:u w:val="single"/>
        </w:rPr>
        <w:t xml:space="preserve"> </w:t>
      </w:r>
      <w:r w:rsidRPr="003F4813">
        <w:rPr>
          <w:rFonts w:eastAsia="Calibri"/>
          <w:u w:val="single"/>
        </w:rPr>
        <w:t xml:space="preserve">It is clear from a reading of these two provisions that: </w:t>
      </w:r>
      <w:r w:rsidRPr="003F4813">
        <w:rPr>
          <w:rFonts w:eastAsia="Calibri"/>
          <w:b/>
          <w:bCs/>
          <w:highlight w:val="green"/>
          <w:u w:val="single"/>
        </w:rPr>
        <w:t xml:space="preserve">the law not only guarantees the right of employees to strike, </w:t>
      </w:r>
      <w:r w:rsidRPr="00245581">
        <w:rPr>
          <w:rFonts w:eastAsia="Calibri"/>
          <w:b/>
          <w:bCs/>
          <w:u w:val="single"/>
        </w:rPr>
        <w:t>but also places limitations and qualifications on the exercise of that right.</w:t>
      </w:r>
      <w:r w:rsidRPr="00A159FF">
        <w:rPr>
          <w:rFonts w:eastAsia="Calibri"/>
          <w:sz w:val="14"/>
        </w:rPr>
        <w:t xml:space="preserve"> </w:t>
      </w:r>
      <w:r w:rsidRPr="00A159FF">
        <w:rPr>
          <w:rFonts w:eastAsia="Calibri"/>
          <w:sz w:val="14"/>
          <w:szCs w:val="16"/>
        </w:rPr>
        <w:t xml:space="preserve">See for example, restrictions on strikes in health care institutions (set forth below). </w:t>
      </w:r>
    </w:p>
    <w:p w14:paraId="6A2D87F2" w14:textId="77777777" w:rsidR="00352A81" w:rsidRPr="003F4813" w:rsidRDefault="00352A81" w:rsidP="00352A81">
      <w:pPr>
        <w:rPr>
          <w:rFonts w:eastAsia="Calibri"/>
        </w:rPr>
      </w:pPr>
    </w:p>
    <w:p w14:paraId="75BC410E" w14:textId="77777777" w:rsidR="00352A81" w:rsidRPr="00352A81" w:rsidRDefault="00352A81" w:rsidP="00352A81"/>
    <w:sectPr w:rsidR="00352A81" w:rsidRPr="00352A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69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D4C"/>
    <w:rsid w:val="00052FB1"/>
    <w:rsid w:val="00054276"/>
    <w:rsid w:val="000547B1"/>
    <w:rsid w:val="0006091E"/>
    <w:rsid w:val="000638C1"/>
    <w:rsid w:val="00065FEE"/>
    <w:rsid w:val="00066E3C"/>
    <w:rsid w:val="00072718"/>
    <w:rsid w:val="0007381E"/>
    <w:rsid w:val="00074107"/>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022A8"/>
    <w:rsid w:val="003106B3"/>
    <w:rsid w:val="0031385D"/>
    <w:rsid w:val="003171AB"/>
    <w:rsid w:val="003223B2"/>
    <w:rsid w:val="00322A67"/>
    <w:rsid w:val="00330E13"/>
    <w:rsid w:val="00335A23"/>
    <w:rsid w:val="00340707"/>
    <w:rsid w:val="00341C61"/>
    <w:rsid w:val="003458F3"/>
    <w:rsid w:val="00351841"/>
    <w:rsid w:val="00352A8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C03"/>
    <w:rsid w:val="00516A88"/>
    <w:rsid w:val="00522065"/>
    <w:rsid w:val="005224F2"/>
    <w:rsid w:val="00533F1C"/>
    <w:rsid w:val="00536D8B"/>
    <w:rsid w:val="005379C3"/>
    <w:rsid w:val="005519C2"/>
    <w:rsid w:val="005523E0"/>
    <w:rsid w:val="0055320F"/>
    <w:rsid w:val="0055699B"/>
    <w:rsid w:val="005569E9"/>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21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77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A37"/>
    <w:rsid w:val="00D43A8C"/>
    <w:rsid w:val="00D518B8"/>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2B3D"/>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EE9194"/>
  <w14:defaultImageDpi w14:val="300"/>
  <w15:docId w15:val="{495BBA83-E54E-BD43-BAF7-A63361FCA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4C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14C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4C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Char1,Heading 3 Char3,no"/>
    <w:basedOn w:val="Normal"/>
    <w:next w:val="Normal"/>
    <w:link w:val="Heading3Char"/>
    <w:uiPriority w:val="9"/>
    <w:unhideWhenUsed/>
    <w:qFormat/>
    <w:rsid w:val="00514C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uiPriority w:val="9"/>
    <w:unhideWhenUsed/>
    <w:qFormat/>
    <w:rsid w:val="00514C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4C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4C03"/>
  </w:style>
  <w:style w:type="character" w:customStyle="1" w:styleId="Heading1Char">
    <w:name w:val="Heading 1 Char"/>
    <w:aliases w:val="Pocket Char"/>
    <w:basedOn w:val="DefaultParagraphFont"/>
    <w:link w:val="Heading1"/>
    <w:uiPriority w:val="9"/>
    <w:rsid w:val="00514C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4C03"/>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514C0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514C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4C03"/>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514C03"/>
    <w:rPr>
      <w:b w:val="0"/>
      <w:sz w:val="22"/>
      <w:u w:val="single"/>
    </w:rPr>
  </w:style>
  <w:style w:type="character" w:styleId="Emphasis">
    <w:name w:val="Emphasis"/>
    <w:aliases w:val="emphasis in card,CD Card,Minimized,minimized,Evidence,Highlighted,tag2,Size 10,ED - Tag,emphasis,Underlined,Bold Underline,Emphasis!!,small,Qualifications,normal card text,Shrunk,bold underline,qualifications in card,qualifications,Debate,Box,s"/>
    <w:basedOn w:val="DefaultParagraphFont"/>
    <w:link w:val="textbold"/>
    <w:uiPriority w:val="20"/>
    <w:qFormat/>
    <w:rsid w:val="00514C0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14C03"/>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Hat Char1"/>
    <w:basedOn w:val="DefaultParagraphFont"/>
    <w:uiPriority w:val="99"/>
    <w:unhideWhenUsed/>
    <w:rsid w:val="00514C03"/>
    <w:rPr>
      <w:color w:val="auto"/>
      <w:u w:val="none"/>
    </w:rPr>
  </w:style>
  <w:style w:type="paragraph" w:styleId="DocumentMap">
    <w:name w:val="Document Map"/>
    <w:basedOn w:val="Normal"/>
    <w:link w:val="DocumentMapChar"/>
    <w:uiPriority w:val="99"/>
    <w:semiHidden/>
    <w:unhideWhenUsed/>
    <w:rsid w:val="00514C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4C03"/>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64621F"/>
    <w:rPr>
      <w:sz w:val="22"/>
      <w:u w:val="single"/>
    </w:rPr>
  </w:style>
  <w:style w:type="paragraph" w:customStyle="1" w:styleId="textbold">
    <w:name w:val="text bold"/>
    <w:basedOn w:val="Normal"/>
    <w:link w:val="Emphasis"/>
    <w:uiPriority w:val="20"/>
    <w:qFormat/>
    <w:rsid w:val="0064621F"/>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underline">
    <w:name w:val="underline"/>
    <w:basedOn w:val="DefaultParagraphFont"/>
    <w:rsid w:val="00EA2B3D"/>
    <w:rPr>
      <w:u w:val="single"/>
    </w:rPr>
  </w:style>
  <w:style w:type="paragraph" w:customStyle="1" w:styleId="card">
    <w:name w:val="card"/>
    <w:basedOn w:val="Normal"/>
    <w:uiPriority w:val="6"/>
    <w:qFormat/>
    <w:rsid w:val="00EA2B3D"/>
    <w:pPr>
      <w:ind w:left="288" w:right="288"/>
    </w:pPr>
    <w:rPr>
      <w:szCs w:val="20"/>
    </w:rPr>
  </w:style>
  <w:style w:type="paragraph" w:customStyle="1" w:styleId="DebateCardText">
    <w:name w:val="Debate Card Text"/>
    <w:basedOn w:val="Normal"/>
    <w:qFormat/>
    <w:rsid w:val="00352A81"/>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licylink.org/resources-tools/casey-equal-voice-series-criminal-justice-refor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policy-and-politics/21290981/police-union-contracts-minneapolis-reform" TargetMode="External"/><Relationship Id="rId5" Type="http://schemas.openxmlformats.org/officeDocument/2006/relationships/numbering" Target="numbering.xml"/><Relationship Id="rId15" Type="http://schemas.openxmlformats.org/officeDocument/2006/relationships/hyperlink" Target="https://www.nlrb.gov/strikes" TargetMode="External"/><Relationship Id="rId10" Type="http://schemas.openxmlformats.org/officeDocument/2006/relationships/hyperlink" Target="https://theforgenews.org/2018/09/21/party-organizing-in-the-21st-century/" TargetMode="External"/><Relationship Id="rId4" Type="http://schemas.openxmlformats.org/officeDocument/2006/relationships/customXml" Target="../customXml/item4.xml"/><Relationship Id="rId9" Type="http://schemas.openxmlformats.org/officeDocument/2006/relationships/hyperlink" Target="https://heinonline.org/HOL/Page?handle=hein.journals/tlr62&amp;div=65&amp;g_sent=1&amp;casa_token=&amp;collection=journals%5d//AD" TargetMode="External"/><Relationship Id="rId14" Type="http://schemas.openxmlformats.org/officeDocument/2006/relationships/hyperlink" Target="https://www.stltoday.com/opinion/columnists/unions-ignore-long-history-of-excluding-minorities-from-jobs/article_ef58bccd-f04a-5172-8dbd-18b8ee5eb9e2.html%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14428</Words>
  <Characters>82242</Characters>
  <Application>Microsoft Office Word</Application>
  <DocSecurity>0</DocSecurity>
  <Lines>685</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11</cp:revision>
  <dcterms:created xsi:type="dcterms:W3CDTF">2021-11-07T18:27:00Z</dcterms:created>
  <dcterms:modified xsi:type="dcterms:W3CDTF">2021-11-07T18:55:00Z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