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6097F" w14:textId="5B88EC0E" w:rsidR="00A95652" w:rsidRDefault="001E3EA5" w:rsidP="001E3EA5">
      <w:pPr>
        <w:pStyle w:val="Heading1"/>
      </w:pPr>
      <w:r>
        <w:t>Meadows R4 vs Canyon Crest AK</w:t>
      </w:r>
    </w:p>
    <w:p w14:paraId="4747A581" w14:textId="5A76605E" w:rsidR="001E3EA5" w:rsidRDefault="001E3EA5" w:rsidP="001E3EA5">
      <w:pPr>
        <w:pStyle w:val="Heading2"/>
      </w:pPr>
      <w:r>
        <w:t xml:space="preserve">1AC </w:t>
      </w:r>
    </w:p>
    <w:p w14:paraId="22A52241" w14:textId="77777777" w:rsidR="001E3EA5" w:rsidRDefault="001E3EA5" w:rsidP="001E3EA5">
      <w:pPr>
        <w:pStyle w:val="Heading3"/>
      </w:pPr>
      <w:r>
        <w:t xml:space="preserve">Contention 1: Vaccine Inequality </w:t>
      </w:r>
    </w:p>
    <w:p w14:paraId="341FC9AB" w14:textId="77777777" w:rsidR="001E3EA5" w:rsidRDefault="001E3EA5" w:rsidP="001E3EA5">
      <w:pPr>
        <w:pStyle w:val="Heading4"/>
      </w:pPr>
      <w:r>
        <w:t>1. Global health inequality threatens progress in fight vs COVID-19 encouraging mutations</w:t>
      </w:r>
    </w:p>
    <w:p w14:paraId="4288657C" w14:textId="77777777" w:rsidR="001E3EA5" w:rsidRPr="006057FE" w:rsidRDefault="001E3EA5" w:rsidP="001E3EA5">
      <w:pPr>
        <w:rPr>
          <w:rStyle w:val="Style13ptBold"/>
        </w:rPr>
      </w:pPr>
      <w:r w:rsidRPr="006057FE">
        <w:rPr>
          <w:rStyle w:val="Style13ptBold"/>
        </w:rPr>
        <w:t>Fink 7-30-21</w:t>
      </w:r>
    </w:p>
    <w:p w14:paraId="05AA2104" w14:textId="77777777" w:rsidR="001E3EA5" w:rsidRPr="006057FE" w:rsidRDefault="001E3EA5" w:rsidP="001E3EA5">
      <w:pPr>
        <w:rPr>
          <w:sz w:val="16"/>
        </w:rPr>
      </w:pPr>
      <w:r w:rsidRPr="006057FE">
        <w:rPr>
          <w:sz w:val="16"/>
        </w:rPr>
        <w:t>(Jenni, https://www.newsweek.com/who-warns-world-blind-understanding-covid-spread-hurting-ability-end-pandemic-1614722)</w:t>
      </w:r>
    </w:p>
    <w:p w14:paraId="6AC13732" w14:textId="77777777" w:rsidR="001E3EA5" w:rsidRPr="006057FE" w:rsidRDefault="001E3EA5" w:rsidP="001E3EA5">
      <w:pPr>
        <w:rPr>
          <w:rStyle w:val="StyleUnderline"/>
        </w:rPr>
      </w:pPr>
      <w:r w:rsidRPr="006057FE">
        <w:rPr>
          <w:rStyle w:val="StyleUnderline"/>
        </w:rPr>
        <w:t xml:space="preserve">A </w:t>
      </w:r>
      <w:r w:rsidRPr="008A1EB6">
        <w:rPr>
          <w:rStyle w:val="StyleUnderline"/>
          <w:highlight w:val="green"/>
        </w:rPr>
        <w:t xml:space="preserve">lack of testing for COVID-19 in parts of the world is preventing </w:t>
      </w:r>
      <w:r w:rsidRPr="00AF053C">
        <w:rPr>
          <w:rStyle w:val="StyleUnderline"/>
        </w:rPr>
        <w:t xml:space="preserve">countries from having </w:t>
      </w:r>
      <w:r w:rsidRPr="008A1EB6">
        <w:rPr>
          <w:rStyle w:val="StyleUnderline"/>
          <w:highlight w:val="green"/>
        </w:rPr>
        <w:t>a clear picture of how the virus is spreading and</w:t>
      </w:r>
      <w:r w:rsidRPr="006057FE">
        <w:rPr>
          <w:rStyle w:val="StyleUnderline"/>
        </w:rPr>
        <w:t xml:space="preserve"> therefore </w:t>
      </w:r>
      <w:r w:rsidRPr="008A1EB6">
        <w:rPr>
          <w:rStyle w:val="StyleUnderline"/>
          <w:highlight w:val="green"/>
        </w:rPr>
        <w:t>hurting</w:t>
      </w:r>
      <w:r w:rsidRPr="006057FE">
        <w:rPr>
          <w:rStyle w:val="StyleUnderline"/>
        </w:rPr>
        <w:t xml:space="preserve"> the world's </w:t>
      </w:r>
      <w:r w:rsidRPr="008A1EB6">
        <w:rPr>
          <w:rStyle w:val="StyleUnderline"/>
          <w:highlight w:val="green"/>
        </w:rPr>
        <w:t xml:space="preserve">chances at </w:t>
      </w:r>
      <w:r w:rsidRPr="008A1EB6">
        <w:rPr>
          <w:rStyle w:val="Emphasis"/>
        </w:rPr>
        <w:t>fighting</w:t>
      </w:r>
      <w:r w:rsidRPr="006057FE">
        <w:rPr>
          <w:rStyle w:val="Emphasis"/>
        </w:rPr>
        <w:t xml:space="preserve"> the virus and </w:t>
      </w:r>
      <w:r w:rsidRPr="008A1EB6">
        <w:rPr>
          <w:rStyle w:val="Emphasis"/>
          <w:highlight w:val="green"/>
        </w:rPr>
        <w:t>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6057FE">
        <w:rPr>
          <w:rStyle w:val="Emphasis"/>
        </w:rPr>
        <w:t xml:space="preserve">Health </w:t>
      </w:r>
      <w:r w:rsidRPr="008A1EB6">
        <w:rPr>
          <w:rStyle w:val="Emphasis"/>
          <w:highlight w:val="green"/>
        </w:rPr>
        <w:t>inequities</w:t>
      </w:r>
      <w:r w:rsidRPr="006057FE">
        <w:rPr>
          <w:sz w:val="16"/>
        </w:rPr>
        <w:t xml:space="preserve"> throughout the world </w:t>
      </w:r>
      <w:r w:rsidRPr="008A1EB6">
        <w:rPr>
          <w:rStyle w:val="StyleUnderline"/>
          <w:highlight w:val="green"/>
        </w:rPr>
        <w:t>have plagued the global response</w:t>
      </w:r>
      <w:r w:rsidRPr="006057FE">
        <w:rPr>
          <w:rStyle w:val="StyleUnderline"/>
        </w:rPr>
        <w:t xml:space="preserve"> to COVID-19 from the outset and </w:t>
      </w:r>
      <w:r w:rsidRPr="00AF053C">
        <w:rPr>
          <w:rStyle w:val="StyleUnderline"/>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w:t>
      </w:r>
      <w:r w:rsidRPr="008A1EB6">
        <w:rPr>
          <w:rStyle w:val="StyleUnderline"/>
          <w:highlight w:val="green"/>
        </w:rPr>
        <w:t xml:space="preserve">the failure to </w:t>
      </w:r>
      <w:r w:rsidRPr="008A1EB6">
        <w:rPr>
          <w:rStyle w:val="Emphasis"/>
          <w:highlight w:val="green"/>
        </w:rPr>
        <w:t>evenly distribute the vaccine</w:t>
      </w:r>
      <w:r w:rsidRPr="008A1EB6">
        <w:rPr>
          <w:rStyle w:val="StyleUnderline"/>
          <w:highlight w:val="green"/>
        </w:rPr>
        <w:t xml:space="preserve"> </w:t>
      </w:r>
      <w:r w:rsidRPr="008A1EB6">
        <w:rPr>
          <w:rStyle w:val="StyleUnderline"/>
        </w:rPr>
        <w:t>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w:t>
      </w:r>
      <w:r w:rsidRPr="008A1EB6">
        <w:rPr>
          <w:rStyle w:val="StyleUnderline"/>
          <w:highlight w:val="green"/>
        </w:rPr>
        <w:t>puts the entire world at risk</w:t>
      </w:r>
      <w:r w:rsidRPr="006057FE">
        <w:rPr>
          <w:rStyle w:val="StyleUnderline"/>
        </w:rPr>
        <w:t xml:space="preserve"> because </w:t>
      </w:r>
      <w:r w:rsidRPr="008A1EB6">
        <w:rPr>
          <w:rStyle w:val="StyleUnderline"/>
          <w:highlight w:val="green"/>
        </w:rPr>
        <w:t xml:space="preserve">when the virus </w:t>
      </w:r>
      <w:proofErr w:type="gramStart"/>
      <w:r w:rsidRPr="008A1EB6">
        <w:rPr>
          <w:rStyle w:val="StyleUnderline"/>
          <w:highlight w:val="green"/>
        </w:rPr>
        <w:t>is able to</w:t>
      </w:r>
      <w:proofErr w:type="gramEnd"/>
      <w:r w:rsidRPr="008A1EB6">
        <w:rPr>
          <w:rStyle w:val="StyleUnderline"/>
          <w:highlight w:val="green"/>
        </w:rPr>
        <w:t xml:space="preserve"> spread</w:t>
      </w:r>
      <w:r w:rsidRPr="006057FE">
        <w:rPr>
          <w:rStyle w:val="StyleUnderline"/>
        </w:rPr>
        <w:t xml:space="preserve"> throughout communities </w:t>
      </w:r>
      <w:r w:rsidRPr="008A1EB6">
        <w:rPr>
          <w:rStyle w:val="StyleUnderline"/>
          <w:highlight w:val="green"/>
        </w:rPr>
        <w:t xml:space="preserve">it </w:t>
      </w:r>
      <w:r w:rsidRPr="008A1EB6">
        <w:rPr>
          <w:rStyle w:val="Emphasis"/>
          <w:highlight w:val="green"/>
        </w:rPr>
        <w:t>has the ability to mutate</w:t>
      </w:r>
      <w:r w:rsidRPr="006057FE">
        <w:rPr>
          <w:rStyle w:val="StyleUnderline"/>
        </w:rPr>
        <w:t xml:space="preserve">, thereby </w:t>
      </w:r>
      <w:r w:rsidRPr="00AF053C">
        <w:rPr>
          <w:rStyle w:val="StyleUnderline"/>
        </w:rPr>
        <w:t xml:space="preserve">increasing the possibility that </w:t>
      </w:r>
      <w:r w:rsidRPr="008A1EB6">
        <w:rPr>
          <w:rStyle w:val="StyleUnderline"/>
          <w:highlight w:val="green"/>
        </w:rPr>
        <w:t xml:space="preserve">a mutation could </w:t>
      </w:r>
      <w:r w:rsidRPr="008A1EB6">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8A1EB6">
        <w:rPr>
          <w:rStyle w:val="StyleUnderline"/>
          <w:highlight w:val="green"/>
        </w:rPr>
        <w:t xml:space="preserve">health systems in many countries </w:t>
      </w:r>
      <w:r w:rsidRPr="008A1EB6">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A1EB6">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116F6178" w14:textId="77777777" w:rsidR="001E3EA5" w:rsidRDefault="001E3EA5" w:rsidP="001E3EA5">
      <w:pPr>
        <w:pStyle w:val="Heading4"/>
      </w:pPr>
      <w:r>
        <w:t>2. Eliminating IP protections is crucial to reduce global vaccine inequality which threatens mutations. Every argument against a waiver is disproven by history</w:t>
      </w:r>
    </w:p>
    <w:p w14:paraId="78FAE612" w14:textId="77777777" w:rsidR="001E3EA5" w:rsidRPr="009E1383" w:rsidRDefault="001E3EA5" w:rsidP="001E3EA5">
      <w:pPr>
        <w:rPr>
          <w:rStyle w:val="Style13ptBold"/>
        </w:rPr>
      </w:pPr>
      <w:r w:rsidRPr="009E1383">
        <w:rPr>
          <w:rStyle w:val="Style13ptBold"/>
        </w:rPr>
        <w:t xml:space="preserve">Kumar, PhD, 7-12-21 </w:t>
      </w:r>
    </w:p>
    <w:p w14:paraId="4C594A8E" w14:textId="77777777" w:rsidR="001E3EA5" w:rsidRPr="009E1383" w:rsidRDefault="001E3EA5" w:rsidP="001E3EA5">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188E19E8" w14:textId="77777777" w:rsidR="001E3EA5" w:rsidRDefault="001E3EA5" w:rsidP="001E3EA5">
      <w:r w:rsidRPr="009E1383">
        <w:rPr>
          <w:sz w:val="16"/>
        </w:rPr>
        <w:t xml:space="preserve">In October 2020, </w:t>
      </w:r>
      <w:r w:rsidRPr="008A1EB6">
        <w:rPr>
          <w:rStyle w:val="StyleUnderline"/>
          <w:highlight w:val="green"/>
        </w:rPr>
        <w:t>India and South Africa</w:t>
      </w:r>
      <w:r w:rsidRPr="009E1383">
        <w:rPr>
          <w:sz w:val="16"/>
        </w:rPr>
        <w:t xml:space="preserve"> had </w:t>
      </w:r>
      <w:r w:rsidRPr="008A1EB6">
        <w:rPr>
          <w:rStyle w:val="StyleUnderline"/>
          <w:highlight w:val="green"/>
        </w:rPr>
        <w:t xml:space="preserve">submitted a proposal to </w:t>
      </w:r>
      <w:r w:rsidRPr="00B71866">
        <w:rPr>
          <w:rStyle w:val="StyleUnderline"/>
          <w:highlight w:val="green"/>
        </w:rPr>
        <w:t>the</w:t>
      </w:r>
      <w:r w:rsidRPr="009E1383">
        <w:rPr>
          <w:sz w:val="16"/>
        </w:rPr>
        <w:t xml:space="preserve"> World Trade Organization (</w:t>
      </w:r>
      <w:r w:rsidRPr="00B71866">
        <w:rPr>
          <w:rStyle w:val="StyleUnderline"/>
          <w:highlight w:val="green"/>
        </w:rPr>
        <w:t>WTO</w:t>
      </w:r>
      <w:r w:rsidRPr="00923B40">
        <w:rPr>
          <w:rStyle w:val="StyleUnderline"/>
        </w:rPr>
        <w:t xml:space="preserve">), suggesting </w:t>
      </w:r>
      <w:r w:rsidRPr="008A1EB6">
        <w:rPr>
          <w:rStyle w:val="StyleUnderline"/>
          <w:highlight w:val="green"/>
        </w:rPr>
        <w:t>a waiver of</w:t>
      </w:r>
      <w:r w:rsidRPr="009E1383">
        <w:rPr>
          <w:sz w:val="16"/>
        </w:rPr>
        <w:t xml:space="preserve"> certain provisions of the Trade-Related Aspects of </w:t>
      </w:r>
      <w:r w:rsidRPr="008A1EB6">
        <w:rPr>
          <w:rStyle w:val="StyleUnderline"/>
          <w:highlight w:val="green"/>
        </w:rPr>
        <w:t>Intellectual Property Rights</w:t>
      </w:r>
      <w:r w:rsidRPr="009E1383">
        <w:rPr>
          <w:sz w:val="16"/>
        </w:rPr>
        <w:t xml:space="preserve"> (TRIPS) Agreement </w:t>
      </w:r>
      <w:r w:rsidRPr="00923B40">
        <w:rPr>
          <w:rStyle w:val="StyleUnderline"/>
          <w:highlight w:val="green"/>
        </w:rPr>
        <w:t xml:space="preserve">for the </w:t>
      </w:r>
      <w:r w:rsidRPr="00923B40">
        <w:rPr>
          <w:rStyle w:val="StyleUnderline"/>
        </w:rPr>
        <w:t>“prevention, containment and</w:t>
      </w:r>
      <w:r w:rsidRPr="00923B40">
        <w:rPr>
          <w:rStyle w:val="StyleUnderline"/>
          <w:highlight w:val="green"/>
        </w:rPr>
        <w:t xml:space="preserve"> treatment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F746C2">
        <w:rPr>
          <w:rStyle w:val="StyleUnderline"/>
        </w:rPr>
        <w:t xml:space="preserve">a waiver will </w:t>
      </w:r>
      <w:r w:rsidRPr="00F746C2">
        <w:rPr>
          <w:rStyle w:val="Emphasis"/>
        </w:rPr>
        <w:t>enable timely and equitable access</w:t>
      </w:r>
      <w:r w:rsidRPr="00F746C2">
        <w:rPr>
          <w:rStyle w:val="StyleUnderline"/>
        </w:rPr>
        <w:t xml:space="preserve"> to</w:t>
      </w:r>
      <w:r w:rsidRPr="00504B00">
        <w:rPr>
          <w:rStyle w:val="StyleUnderline"/>
        </w:rPr>
        <w:t xml:space="preserve"> affordable health products and technologies, including </w:t>
      </w:r>
      <w:r w:rsidRPr="00F746C2">
        <w:rPr>
          <w:rStyle w:val="StyleUnderline"/>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332ACA">
        <w:rPr>
          <w:rStyle w:val="Emphasis"/>
          <w:highlight w:val="green"/>
        </w:rPr>
        <w:t>equitable global access</w:t>
      </w:r>
      <w:r w:rsidRPr="009E1383">
        <w:rPr>
          <w:rStyle w:val="StyleUnderline"/>
        </w:rPr>
        <w:t xml:space="preserve"> to the vaccine </w:t>
      </w:r>
      <w:r w:rsidRPr="00332ACA">
        <w:rPr>
          <w:rStyle w:val="StyleUnderline"/>
          <w:highlight w:val="green"/>
        </w:rPr>
        <w:t xml:space="preserve">is necessary to </w:t>
      </w:r>
      <w:r w:rsidRPr="00332ACA">
        <w:rPr>
          <w:rStyle w:val="Emphasis"/>
          <w:highlight w:val="green"/>
        </w:rPr>
        <w:t>bring the pandemic under control</w:t>
      </w:r>
      <w:r w:rsidRPr="00332ACA">
        <w:rPr>
          <w:rStyle w:val="StyleUnderline"/>
          <w:highlight w:val="green"/>
        </w:rPr>
        <w:t>.</w:t>
      </w:r>
      <w:r w:rsidRPr="009E1383">
        <w:rPr>
          <w:rStyle w:val="StyleUnderline"/>
        </w:rPr>
        <w:t xml:space="preserve"> However, </w:t>
      </w:r>
      <w:r w:rsidRPr="00332ACA">
        <w:rPr>
          <w:rStyle w:val="StyleUnderline"/>
          <w:highlight w:val="green"/>
        </w:rPr>
        <w:t>the world is witnessing</w:t>
      </w:r>
      <w:r w:rsidRPr="009E1383">
        <w:rPr>
          <w:rStyle w:val="StyleUnderline"/>
        </w:rPr>
        <w:t xml:space="preserve"> quite the reverse, i.e., </w:t>
      </w:r>
      <w:r w:rsidRPr="00332ACA">
        <w:rPr>
          <w:rStyle w:val="Emphasis"/>
        </w:rPr>
        <w:t>vaccine nationalism</w:t>
      </w:r>
      <w:r w:rsidRPr="009E1383">
        <w:rPr>
          <w:sz w:val="16"/>
        </w:rPr>
        <w:t xml:space="preserve">. </w:t>
      </w:r>
      <w:r w:rsidRPr="009E1383">
        <w:rPr>
          <w:rStyle w:val="StyleUnderline"/>
        </w:rPr>
        <w:t xml:space="preserve">Vaccine nationalism is </w:t>
      </w:r>
      <w:r w:rsidRPr="00332ACA">
        <w:rPr>
          <w:rStyle w:val="StyleUnderline"/>
          <w:highlight w:val="green"/>
        </w:rPr>
        <w:t xml:space="preserve">“my nation first” approach to securing </w:t>
      </w:r>
      <w:r w:rsidRPr="00AF053C">
        <w:rPr>
          <w:rStyle w:val="StyleUnderline"/>
        </w:rPr>
        <w:t xml:space="preserve">and stockpiling </w:t>
      </w:r>
      <w:r w:rsidRPr="00AF053C">
        <w:rPr>
          <w:rStyle w:val="StyleUnderline"/>
          <w:highlight w:val="green"/>
        </w:rPr>
        <w:t xml:space="preserve">vaccines before </w:t>
      </w:r>
      <w:r w:rsidRPr="00AF053C">
        <w:rPr>
          <w:rStyle w:val="StyleUnderline"/>
        </w:rPr>
        <w:t xml:space="preserve">making them available in </w:t>
      </w:r>
      <w:r w:rsidRPr="00AF053C">
        <w:rPr>
          <w:rStyle w:val="StyleUnderline"/>
          <w:highlight w:val="green"/>
        </w:rPr>
        <w:t>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332ACA">
        <w:rPr>
          <w:rStyle w:val="StyleUnderline"/>
          <w:highlight w:val="green"/>
        </w:rPr>
        <w:t xml:space="preserve">rich nations representing just 14 percent </w:t>
      </w:r>
      <w:r w:rsidRPr="00AF053C">
        <w:rPr>
          <w:rStyle w:val="StyleUnderline"/>
        </w:rPr>
        <w:t xml:space="preserve">of the world </w:t>
      </w:r>
      <w:r w:rsidRPr="00332ACA">
        <w:rPr>
          <w:rStyle w:val="StyleUnderline"/>
          <w:highlight w:val="green"/>
        </w:rPr>
        <w:t xml:space="preserve">population have </w:t>
      </w:r>
      <w:r w:rsidRPr="00AF053C">
        <w:rPr>
          <w:rStyle w:val="StyleUnderline"/>
        </w:rPr>
        <w:t xml:space="preserve">bought up to </w:t>
      </w:r>
      <w:r w:rsidRPr="00332ACA">
        <w:rPr>
          <w:rStyle w:val="StyleUnderline"/>
          <w:highlight w:val="green"/>
        </w:rPr>
        <w:t xml:space="preserve">53 percent of the most promising vaccines </w:t>
      </w:r>
      <w:r w:rsidRPr="00AF053C">
        <w:rPr>
          <w:rStyle w:val="StyleUnderline"/>
        </w:rPr>
        <w:t>so 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332ACA">
        <w:rPr>
          <w:rStyle w:val="StyleUnderline"/>
          <w:highlight w:val="green"/>
        </w:rPr>
        <w:t>low-income countries</w:t>
      </w:r>
      <w:r w:rsidRPr="009E1383">
        <w:rPr>
          <w:rStyle w:val="StyleUnderline"/>
        </w:rPr>
        <w:t xml:space="preserve"> (LICs) </w:t>
      </w:r>
      <w:r w:rsidRPr="00332ACA">
        <w:rPr>
          <w:rStyle w:val="StyleUnderline"/>
          <w:highlight w:val="green"/>
        </w:rPr>
        <w:t>received only 0.3 percent</w:t>
      </w:r>
      <w:r w:rsidRPr="009E1383">
        <w:rPr>
          <w:rStyle w:val="StyleUnderline"/>
        </w:rPr>
        <w:t xml:space="preserve">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9E1383">
        <w:rPr>
          <w:rStyle w:val="Emphasis"/>
        </w:rPr>
        <w:t>only one per cent</w:t>
      </w:r>
      <w:r w:rsidRPr="009E1383">
        <w:rPr>
          <w:rStyle w:val="StyleUnderline"/>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332ACA">
        <w:rPr>
          <w:rStyle w:val="StyleUnderline"/>
          <w:highlight w:val="green"/>
        </w:rPr>
        <w:t>vaccine inequity is</w:t>
      </w:r>
      <w:r w:rsidRPr="009E1383">
        <w:rPr>
          <w:rStyle w:val="StyleUnderline"/>
        </w:rPr>
        <w:t xml:space="preserve"> not only morally indefensible but also </w:t>
      </w:r>
      <w:r w:rsidRPr="00AF053C">
        <w:rPr>
          <w:rStyle w:val="Emphasis"/>
        </w:rPr>
        <w:t xml:space="preserve">clinically </w:t>
      </w:r>
      <w:r w:rsidRPr="00332ACA">
        <w:rPr>
          <w:rStyle w:val="Emphasis"/>
          <w:highlight w:val="green"/>
        </w:rPr>
        <w:t>counter-productive</w:t>
      </w:r>
      <w:r w:rsidRPr="009E1383">
        <w:rPr>
          <w:sz w:val="16"/>
        </w:rPr>
        <w:t xml:space="preserve">. </w:t>
      </w:r>
      <w:r w:rsidRPr="009E1383">
        <w:rPr>
          <w:rStyle w:val="StyleUnderline"/>
        </w:rPr>
        <w:t xml:space="preserve">If this situation prevails, </w:t>
      </w:r>
      <w:r w:rsidRPr="00332ACA">
        <w:rPr>
          <w:rStyle w:val="StyleUnderline"/>
          <w:highlight w:val="green"/>
        </w:rPr>
        <w:t xml:space="preserve">LICs could be waiting until 2025 for vaccinating </w:t>
      </w:r>
      <w:r w:rsidRPr="00332ACA">
        <w:rPr>
          <w:rStyle w:val="Emphasis"/>
          <w:highlight w:val="green"/>
        </w:rPr>
        <w:t>half</w:t>
      </w:r>
      <w:r w:rsidRPr="00332ACA">
        <w:rPr>
          <w:rStyle w:val="StyleUnderline"/>
          <w:highlight w:val="green"/>
        </w:rPr>
        <w:t xml:space="preserve"> of their </w:t>
      </w:r>
      <w:r w:rsidRPr="00923B40">
        <w:rPr>
          <w:rStyle w:val="StyleUnderline"/>
          <w:highlight w:val="green"/>
        </w:rPr>
        <w:t xml:space="preserve">people. </w:t>
      </w:r>
      <w:r w:rsidRPr="00AF053C">
        <w:rPr>
          <w:rStyle w:val="StyleUnderline"/>
        </w:rPr>
        <w:t>Allowing</w:t>
      </w:r>
      <w:r w:rsidRPr="009E1383">
        <w:rPr>
          <w:rStyle w:val="StyleUnderline"/>
        </w:rPr>
        <w:t xml:space="preserve"> most of the world’s </w:t>
      </w:r>
      <w:r w:rsidRPr="00AF053C">
        <w:rPr>
          <w:rStyle w:val="StyleUnderline"/>
        </w:rPr>
        <w:t>population to</w:t>
      </w:r>
      <w:r w:rsidRPr="009E1383">
        <w:rPr>
          <w:rStyle w:val="StyleUnderline"/>
        </w:rPr>
        <w:t xml:space="preserve"> go </w:t>
      </w:r>
      <w:r w:rsidRPr="00923B40">
        <w:rPr>
          <w:rStyle w:val="StyleUnderline"/>
        </w:rPr>
        <w:t xml:space="preserve">unvaccinated will also </w:t>
      </w:r>
      <w:r w:rsidRPr="00AF053C">
        <w:rPr>
          <w:rStyle w:val="Emphasis"/>
        </w:rPr>
        <w:t>spawn new virus mutations, more contagious viruses</w:t>
      </w:r>
      <w:r w:rsidRPr="00AF053C">
        <w:rPr>
          <w:sz w:val="16"/>
        </w:rPr>
        <w:t xml:space="preserve"> </w:t>
      </w:r>
      <w:r w:rsidRPr="00AF053C">
        <w:rPr>
          <w:rStyle w:val="StyleUnderline"/>
        </w:rPr>
        <w:t>leading to a steep rise in COVID-19 cases</w:t>
      </w:r>
      <w:r w:rsidRPr="009E1383">
        <w:rPr>
          <w:rStyle w:val="StyleUnderline"/>
        </w:rPr>
        <w:t xml:space="preserve">.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332ACA">
        <w:rPr>
          <w:rStyle w:val="StyleUnderline"/>
          <w:highlight w:val="green"/>
        </w:rPr>
        <w:t>opponents</w:t>
      </w:r>
      <w:r w:rsidRPr="009E1383">
        <w:rPr>
          <w:rStyle w:val="StyleUnderline"/>
        </w:rPr>
        <w:t xml:space="preserve"> of the waiver</w:t>
      </w:r>
      <w:r w:rsidRPr="009E1383">
        <w:rPr>
          <w:sz w:val="16"/>
        </w:rPr>
        <w:t xml:space="preserve"> proposal </w:t>
      </w:r>
      <w:r w:rsidRPr="00332ACA">
        <w:rPr>
          <w:rStyle w:val="StyleUnderline"/>
          <w:highlight w:val="green"/>
        </w:rPr>
        <w:t>argue</w:t>
      </w:r>
      <w:r w:rsidRPr="009E1383">
        <w:rPr>
          <w:sz w:val="16"/>
        </w:rPr>
        <w:t xml:space="preserve"> that </w:t>
      </w:r>
      <w:r w:rsidRPr="00332ACA">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332ACA">
        <w:rPr>
          <w:rStyle w:val="Emphasis"/>
          <w:highlight w:val="green"/>
        </w:rPr>
        <w:t>history suggests the contrary</w:t>
      </w:r>
      <w:r w:rsidRPr="009E1383">
        <w:rPr>
          <w:rStyle w:val="Emphasis"/>
        </w:rPr>
        <w:t>.</w:t>
      </w:r>
      <w:r w:rsidRPr="009E1383">
        <w:rPr>
          <w:sz w:val="16"/>
        </w:rPr>
        <w:t xml:space="preserve"> For instance, </w:t>
      </w:r>
      <w:r w:rsidRPr="00332ACA">
        <w:rPr>
          <w:rStyle w:val="StyleUnderline"/>
          <w:highlight w:val="green"/>
        </w:rPr>
        <w:t>when South Africa passed the Medicines and Related Substances Act</w:t>
      </w:r>
      <w:r w:rsidRPr="009E1383">
        <w:rPr>
          <w:sz w:val="16"/>
        </w:rPr>
        <w:t xml:space="preserve"> of 1997 to address the HIV/AIDS public health crisis, nearly 40 of world’s largest and </w:t>
      </w:r>
      <w:r w:rsidRPr="00AF053C">
        <w:rPr>
          <w:rStyle w:val="StyleUnderline"/>
        </w:rPr>
        <w:t xml:space="preserve">influential </w:t>
      </w:r>
      <w:r w:rsidRPr="00923B40">
        <w:rPr>
          <w:rStyle w:val="StyleUnderline"/>
          <w:highlight w:val="green"/>
        </w:rPr>
        <w:t>ph</w:t>
      </w:r>
      <w:r w:rsidRPr="00332ACA">
        <w:rPr>
          <w:rStyle w:val="StyleUnderline"/>
          <w:highlight w:val="green"/>
        </w:rPr>
        <w:t xml:space="preserve">arma companies took </w:t>
      </w:r>
      <w:r w:rsidRPr="00923B40">
        <w:rPr>
          <w:rStyle w:val="StyleUnderline"/>
          <w:highlight w:val="green"/>
        </w:rPr>
        <w:t>the</w:t>
      </w:r>
      <w:r w:rsidRPr="00923B40">
        <w:rPr>
          <w:rStyle w:val="StyleUnderline"/>
        </w:rPr>
        <w:t xml:space="preserve"> South African </w:t>
      </w:r>
      <w:r w:rsidRPr="00332ACA">
        <w:rPr>
          <w:rStyle w:val="StyleUnderline"/>
          <w:highlight w:val="green"/>
        </w:rPr>
        <w:t>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 xml:space="preserve">Similarly, </w:t>
      </w:r>
      <w:r w:rsidRPr="00B71866">
        <w:rPr>
          <w:rStyle w:val="StyleUnderline"/>
        </w:rPr>
        <w:t xml:space="preserve">when Indian company </w:t>
      </w:r>
      <w:r w:rsidRPr="00923B40">
        <w:rPr>
          <w:rStyle w:val="StyleUnderline"/>
        </w:rPr>
        <w:t xml:space="preserve">Cipla </w:t>
      </w:r>
      <w:r w:rsidRPr="00B71866">
        <w:rPr>
          <w:rStyle w:val="StyleUnderline"/>
        </w:rPr>
        <w:t>decided to provide generic antiretrovirals</w:t>
      </w:r>
      <w:r w:rsidRPr="009E1383">
        <w:rPr>
          <w:sz w:val="16"/>
        </w:rPr>
        <w:t xml:space="preserve"> (ARVs) to the African market at a lower cost, </w:t>
      </w:r>
      <w:r w:rsidRPr="00B71866">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23B40">
        <w:rPr>
          <w:rStyle w:val="StyleUnderline"/>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AF053C">
        <w:rPr>
          <w:rStyle w:val="StyleUnderline"/>
          <w:highlight w:val="green"/>
        </w:rPr>
        <w:t>Doctors Without Borders, highlights</w:t>
      </w:r>
      <w:r w:rsidRPr="009E1383">
        <w:rPr>
          <w:rStyle w:val="StyleUnderline"/>
        </w:rPr>
        <w:t xml:space="preserve"> various instances of </w:t>
      </w:r>
      <w:r w:rsidRPr="00AF053C">
        <w:rPr>
          <w:rStyle w:val="StyleUnderline"/>
          <w:highlight w:val="green"/>
        </w:rPr>
        <w:t xml:space="preserve">how </w:t>
      </w:r>
      <w:r w:rsidRPr="00AF053C">
        <w:rPr>
          <w:rStyle w:val="Emphasis"/>
          <w:highlight w:val="green"/>
        </w:rPr>
        <w:t xml:space="preserve">IP </w:t>
      </w:r>
      <w:r w:rsidRPr="00923B40">
        <w:rPr>
          <w:rStyle w:val="Emphasis"/>
          <w:highlight w:val="green"/>
        </w:rPr>
        <w:t xml:space="preserve">hinders manufacturing and supply of </w:t>
      </w:r>
      <w:r w:rsidRPr="00923B40">
        <w:rPr>
          <w:rStyle w:val="Emphasis"/>
        </w:rPr>
        <w:t>diagnostics</w:t>
      </w:r>
      <w:r w:rsidRPr="009E1383">
        <w:rPr>
          <w:rStyle w:val="Emphasis"/>
        </w:rPr>
        <w:t>,</w:t>
      </w:r>
      <w:r w:rsidRPr="009E1383">
        <w:rPr>
          <w:rStyle w:val="StyleUnderline"/>
        </w:rPr>
        <w:t xml:space="preserve"> medical </w:t>
      </w:r>
      <w:r w:rsidRPr="00332ACA">
        <w:rPr>
          <w:rStyle w:val="StyleUnderline"/>
        </w:rPr>
        <w:t>equipment</w:t>
      </w:r>
      <w:r w:rsidRPr="009E1383">
        <w:rPr>
          <w:rStyle w:val="StyleUnderline"/>
        </w:rPr>
        <w:t xml:space="preserve">, </w:t>
      </w:r>
      <w:proofErr w:type="gramStart"/>
      <w:r w:rsidRPr="00332ACA">
        <w:rPr>
          <w:rStyle w:val="StyleUnderline"/>
        </w:rPr>
        <w:t>treatments</w:t>
      </w:r>
      <w:proofErr w:type="gramEnd"/>
      <w:r w:rsidRPr="009E1383">
        <w:rPr>
          <w:rStyle w:val="StyleUnderline"/>
        </w:rPr>
        <w:t xml:space="preserve"> and </w:t>
      </w:r>
      <w:r w:rsidRPr="00332ACA">
        <w:rPr>
          <w:rStyle w:val="StyleUnderline"/>
          <w:highlight w:val="green"/>
        </w:rPr>
        <w:t xml:space="preserve">vaccines during the </w:t>
      </w:r>
      <w:r w:rsidRPr="00332ACA">
        <w:rPr>
          <w:rStyle w:val="StyleUnderline"/>
        </w:rPr>
        <w:t xml:space="preserve">COVID-19 </w:t>
      </w:r>
      <w:r w:rsidRPr="00332ACA">
        <w:rPr>
          <w:rStyle w:val="StyleUnderline"/>
          <w:highlight w:val="green"/>
        </w:rPr>
        <w:t>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332ACA">
        <w:rPr>
          <w:rStyle w:val="StyleUnderline"/>
          <w:highlight w:val="green"/>
        </w:rPr>
        <w:t>opponents</w:t>
      </w:r>
      <w:r w:rsidRPr="009E1383">
        <w:rPr>
          <w:rStyle w:val="StyleUnderline"/>
        </w:rPr>
        <w:t xml:space="preserve"> of the TRIPS waiver</w:t>
      </w:r>
      <w:r w:rsidRPr="009E1383">
        <w:rPr>
          <w:sz w:val="16"/>
        </w:rPr>
        <w:t xml:space="preserve"> also </w:t>
      </w:r>
      <w:r w:rsidRPr="00332ACA">
        <w:rPr>
          <w:rStyle w:val="StyleUnderline"/>
          <w:highlight w:val="green"/>
        </w:rPr>
        <w:t>argue</w:t>
      </w:r>
      <w:r w:rsidRPr="009E1383">
        <w:rPr>
          <w:sz w:val="16"/>
        </w:rPr>
        <w:t xml:space="preserve"> that </w:t>
      </w:r>
      <w:r w:rsidRPr="00332ACA">
        <w:rPr>
          <w:rStyle w:val="Emphasis"/>
          <w:highlight w:val="green"/>
        </w:rPr>
        <w:t xml:space="preserve">IP is the </w:t>
      </w:r>
      <w:r w:rsidRPr="00923B40">
        <w:rPr>
          <w:rStyle w:val="Emphasis"/>
          <w:highlight w:val="green"/>
        </w:rPr>
        <w:t>incentive for innovation</w:t>
      </w:r>
      <w:r w:rsidRPr="009E1383">
        <w:rPr>
          <w:sz w:val="16"/>
        </w:rPr>
        <w:t xml:space="preserve"> and if it is undermined, future innovation will suffer. </w:t>
      </w:r>
      <w:r w:rsidRPr="00923B40">
        <w:rPr>
          <w:rStyle w:val="StyleUnderline"/>
        </w:rPr>
        <w:t>However</w:t>
      </w:r>
      <w:r w:rsidRPr="00332ACA">
        <w:rPr>
          <w:rStyle w:val="StyleUnderline"/>
          <w:highlight w:val="green"/>
        </w:rPr>
        <w:t>, most</w:t>
      </w:r>
      <w:r w:rsidRPr="009E1383">
        <w:rPr>
          <w:rStyle w:val="StyleUnderline"/>
        </w:rPr>
        <w:t xml:space="preserve"> of the COVID-19 </w:t>
      </w:r>
      <w:r w:rsidRPr="00332ACA">
        <w:rPr>
          <w:rStyle w:val="StyleUnderline"/>
          <w:highlight w:val="green"/>
        </w:rPr>
        <w:t>medical innovations</w:t>
      </w:r>
      <w:r w:rsidRPr="009E1383">
        <w:rPr>
          <w:rStyle w:val="StyleUnderline"/>
        </w:rPr>
        <w:t xml:space="preserve">, particularly vaccines, </w:t>
      </w:r>
      <w:r w:rsidRPr="00332ACA">
        <w:rPr>
          <w:rStyle w:val="StyleUnderline"/>
          <w:highlight w:val="green"/>
        </w:rPr>
        <w:t xml:space="preserve">are developed with </w:t>
      </w:r>
      <w:r w:rsidRPr="00332ACA">
        <w:rPr>
          <w:rStyle w:val="Emphasis"/>
          <w:highlight w:val="green"/>
        </w:rPr>
        <w:t>public financing assistance</w:t>
      </w:r>
      <w:r w:rsidRPr="009E1383">
        <w:rPr>
          <w:sz w:val="16"/>
        </w:rPr>
        <w:t xml:space="preserve">. </w:t>
      </w:r>
      <w:r w:rsidRPr="007D717B">
        <w:rPr>
          <w:rStyle w:val="StyleUnderline"/>
        </w:rPr>
        <w:t>Governments spent billions</w:t>
      </w:r>
      <w:r w:rsidRPr="007D717B">
        <w:rPr>
          <w:sz w:val="16"/>
        </w:rPr>
        <w:t xml:space="preserve"> </w:t>
      </w:r>
      <w:r w:rsidRPr="00B71866">
        <w:rPr>
          <w:sz w:val="16"/>
        </w:rPr>
        <w:t xml:space="preserve">of dollars </w:t>
      </w:r>
      <w:r w:rsidRPr="00B71866">
        <w:rPr>
          <w:rStyle w:val="StyleUnderline"/>
        </w:rPr>
        <w:t>for COVID-19 vaccine research</w:t>
      </w:r>
      <w:r w:rsidRPr="00962627">
        <w:rPr>
          <w:sz w:val="16"/>
        </w:rPr>
        <w:t>.</w:t>
      </w:r>
      <w:r w:rsidRPr="009E1383">
        <w:rPr>
          <w:sz w:val="16"/>
        </w:rPr>
        <w:t xml:space="preserve"> Notably, </w:t>
      </w:r>
      <w:r w:rsidRPr="009E1383">
        <w:rPr>
          <w:rStyle w:val="StyleUnderline"/>
        </w:rPr>
        <w:t>out of $6.1 billion in investment tracked up to July 2021</w:t>
      </w:r>
      <w:r w:rsidRPr="009E1383">
        <w:rPr>
          <w:rStyle w:val="Emphasis"/>
        </w:rPr>
        <w:t>, 98.12</w:t>
      </w:r>
      <w:r w:rsidRPr="009E1383">
        <w:rPr>
          <w:rStyle w:val="StyleUnderline"/>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23B40">
        <w:rPr>
          <w:rStyle w:val="StyleUnderline"/>
          <w:highlight w:val="green"/>
        </w:rPr>
        <w:t>governments</w:t>
      </w:r>
      <w:r w:rsidRPr="009E1383">
        <w:rPr>
          <w:rStyle w:val="StyleUnderline"/>
        </w:rPr>
        <w:t xml:space="preserve"> also </w:t>
      </w:r>
      <w:r w:rsidRPr="00923B40">
        <w:rPr>
          <w:rStyle w:val="StyleUnderline"/>
          <w:highlight w:val="green"/>
        </w:rPr>
        <w:t>invested $50.9 billion</w:t>
      </w:r>
      <w:r w:rsidRPr="009E1383">
        <w:rPr>
          <w:rStyle w:val="StyleUnderline"/>
        </w:rPr>
        <w:t xml:space="preserve"> for advance purchase agreements </w:t>
      </w:r>
      <w:r w:rsidRPr="009E1383">
        <w:rPr>
          <w:sz w:val="16"/>
        </w:rPr>
        <w:t xml:space="preserve">(APAs) </w:t>
      </w:r>
      <w:r w:rsidRPr="00AF053C">
        <w:rPr>
          <w:rStyle w:val="StyleUnderline"/>
          <w:highlight w:val="green"/>
        </w:rPr>
        <w:t>as an incentive</w:t>
      </w:r>
      <w:r w:rsidRPr="00AF053C">
        <w:rPr>
          <w:rStyle w:val="StyleUnderline"/>
        </w:rPr>
        <w:t xml:space="preser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D97493">
        <w:rPr>
          <w:rStyle w:val="StyleUnderline"/>
          <w:highlight w:val="green"/>
        </w:rPr>
        <w:t>One could argue</w:t>
      </w:r>
      <w:r w:rsidRPr="009E1383">
        <w:rPr>
          <w:sz w:val="16"/>
        </w:rPr>
        <w:t xml:space="preserve"> that </w:t>
      </w:r>
      <w:r w:rsidRPr="00D97493">
        <w:rPr>
          <w:rStyle w:val="StyleUnderline"/>
          <w:highlight w:val="green"/>
        </w:rPr>
        <w:t>since</w:t>
      </w:r>
      <w:r w:rsidRPr="009E1383">
        <w:rPr>
          <w:rStyle w:val="StyleUnderline"/>
        </w:rPr>
        <w:t xml:space="preserve"> the US, Germany and</w:t>
      </w:r>
      <w:r w:rsidRPr="009E1383">
        <w:rPr>
          <w:sz w:val="16"/>
        </w:rPr>
        <w:t xml:space="preserve"> other </w:t>
      </w:r>
      <w:r w:rsidRPr="00D97493">
        <w:rPr>
          <w:rStyle w:val="StyleUnderline"/>
          <w:highlight w:val="green"/>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xml:space="preserve">, </w:t>
      </w:r>
      <w:r w:rsidRPr="00D97493">
        <w:rPr>
          <w:rStyle w:val="Emphasis"/>
          <w:highlight w:val="green"/>
        </w:rPr>
        <w:t>it is not the case</w:t>
      </w:r>
      <w:r w:rsidRPr="009E1383">
        <w:rPr>
          <w:sz w:val="16"/>
        </w:rPr>
        <w:t xml:space="preserve">. The </w:t>
      </w:r>
      <w:r w:rsidRPr="00D97493">
        <w:rPr>
          <w:rStyle w:val="StyleUnderline"/>
          <w:highlight w:val="green"/>
        </w:rPr>
        <w:t>TRIPS</w:t>
      </w:r>
      <w:r w:rsidRPr="009E1383">
        <w:rPr>
          <w:sz w:val="16"/>
        </w:rPr>
        <w:t xml:space="preserve"> Agreement </w:t>
      </w:r>
      <w:r w:rsidRPr="00D97493">
        <w:rPr>
          <w:rStyle w:val="StyleUnderline"/>
          <w:highlight w:val="green"/>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23B40">
        <w:rPr>
          <w:rStyle w:val="StyleUnderline"/>
          <w:highlight w:val="green"/>
        </w:rPr>
        <w:t>Another argument</w:t>
      </w:r>
      <w:r w:rsidRPr="009E1383">
        <w:rPr>
          <w:sz w:val="16"/>
        </w:rPr>
        <w:t xml:space="preserve"> against the proposed TRIPS waiver </w:t>
      </w:r>
      <w:r w:rsidRPr="00923B40">
        <w:rPr>
          <w:rStyle w:val="StyleUnderline"/>
          <w:highlight w:val="green"/>
        </w:rPr>
        <w:t>is that a waiver</w:t>
      </w:r>
      <w:r w:rsidRPr="00923B40">
        <w:rPr>
          <w:sz w:val="16"/>
          <w:highlight w:val="green"/>
        </w:rPr>
        <w:t xml:space="preserve"> </w:t>
      </w:r>
      <w:r w:rsidRPr="00923B40">
        <w:rPr>
          <w:rStyle w:val="StyleUnderline"/>
          <w:highlight w:val="green"/>
        </w:rPr>
        <w:t>would not increase</w:t>
      </w:r>
      <w:r w:rsidRPr="009E1383">
        <w:rPr>
          <w:sz w:val="16"/>
        </w:rPr>
        <w:t xml:space="preserve"> the </w:t>
      </w:r>
      <w:r w:rsidRPr="00923B40">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23B40">
        <w:rPr>
          <w:rStyle w:val="Emphasis"/>
          <w:highlight w:val="green"/>
        </w:rPr>
        <w:t xml:space="preserve">However, a waiver would be the first but essential step to increase manufacturing capacity </w:t>
      </w:r>
      <w:r w:rsidRPr="00AF053C">
        <w:rPr>
          <w:rStyle w:val="Emphasis"/>
        </w:rPr>
        <w:t>worldwide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9E1383">
        <w:rPr>
          <w:rStyle w:val="StyleUnderline"/>
        </w:rPr>
        <w:t xml:space="preserve">the arguments such as that no other manufacturers can carry out the complex manufacturing process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have also been </w:t>
      </w:r>
      <w:r w:rsidRPr="009E1383">
        <w:rPr>
          <w:rStyle w:val="Emphasis"/>
        </w:rPr>
        <w:t>proven wrong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1E849779" w14:textId="77777777" w:rsidR="001E3EA5" w:rsidRPr="00076D8A" w:rsidRDefault="001E3EA5" w:rsidP="001E3EA5">
      <w:pPr>
        <w:pStyle w:val="Heading4"/>
      </w:pPr>
      <w:r>
        <w:t xml:space="preserve">3. </w:t>
      </w:r>
      <w:r w:rsidRPr="00076D8A">
        <w:t xml:space="preserve">Failure to contain COVID-19 causes extinction </w:t>
      </w:r>
    </w:p>
    <w:p w14:paraId="5FB3CDA7" w14:textId="77777777" w:rsidR="001E3EA5" w:rsidRPr="00076D8A" w:rsidRDefault="001E3EA5" w:rsidP="001E3EA5">
      <w:pPr>
        <w:rPr>
          <w:sz w:val="16"/>
        </w:rPr>
      </w:pPr>
      <w:r w:rsidRPr="00076D8A">
        <w:rPr>
          <w:sz w:val="16"/>
        </w:rPr>
        <w:t xml:space="preserve">Guy R. </w:t>
      </w:r>
      <w:r w:rsidRPr="00594706">
        <w:rPr>
          <w:b/>
          <w:bCs/>
          <w:sz w:val="24"/>
          <w:szCs w:val="24"/>
          <w:u w:val="single"/>
        </w:rPr>
        <w:t>McPherson, PhD, 20</w:t>
      </w:r>
      <w:r w:rsidRPr="00594706">
        <w:rPr>
          <w:sz w:val="18"/>
          <w:szCs w:val="24"/>
        </w:rPr>
        <w:t xml:space="preserve"> </w:t>
      </w:r>
      <w:r w:rsidRPr="00594706">
        <w:rPr>
          <w:sz w:val="20"/>
          <w:szCs w:val="28"/>
        </w:rPr>
        <w:t>[</w:t>
      </w:r>
      <w:r w:rsidRPr="00076D8A">
        <w:rPr>
          <w:sz w:val="16"/>
        </w:rPr>
        <w:t xml:space="preserve">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6" w:history="1">
        <w:r w:rsidRPr="00076D8A">
          <w:rPr>
            <w:sz w:val="16"/>
          </w:rPr>
          <w:t>https://opastonline.com/wp-content/uploads/2020/04/will-covid-19-trigger-extinction-of-all-life-on-earth-eesrr-20-.pdf</w:t>
        </w:r>
      </w:hyperlink>
    </w:p>
    <w:p w14:paraId="0FE57190" w14:textId="77777777" w:rsidR="001E3EA5" w:rsidRPr="006057FE" w:rsidRDefault="001E3EA5" w:rsidP="001E3EA5">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DF022C">
        <w:rPr>
          <w:b/>
          <w:highlight w:val="green"/>
          <w:u w:val="single"/>
        </w:rPr>
        <w:t xml:space="preserve">coronavirus could </w:t>
      </w:r>
      <w:r w:rsidRPr="00DF022C">
        <w:rPr>
          <w:b/>
          <w:iCs/>
          <w:highlight w:val="green"/>
          <w:u w:val="single"/>
          <w:bdr w:val="single" w:sz="8" w:space="0" w:color="auto"/>
        </w:rPr>
        <w:t>trigger extinction of humans</w:t>
      </w:r>
      <w:r w:rsidRPr="00DF022C">
        <w:rPr>
          <w:b/>
          <w:highlight w:val="green"/>
          <w:u w:val="single"/>
        </w:rPr>
        <w:t xml:space="preserve">, and therefore </w:t>
      </w:r>
      <w:r w:rsidRPr="00AF053C">
        <w:rPr>
          <w:b/>
          <w:u w:val="single"/>
        </w:rPr>
        <w:t xml:space="preserve">the </w:t>
      </w:r>
      <w:r w:rsidRPr="00AF053C">
        <w:rPr>
          <w:b/>
          <w:iCs/>
          <w:u w:val="single"/>
          <w:bdr w:val="single" w:sz="8" w:space="0" w:color="auto"/>
        </w:rPr>
        <w:t xml:space="preserve">extinction of </w:t>
      </w:r>
      <w:r w:rsidRPr="00DF022C">
        <w:rPr>
          <w:b/>
          <w:iCs/>
          <w:highlight w:val="green"/>
          <w:u w:val="single"/>
          <w:bdr w:val="single" w:sz="8" w:space="0" w:color="auto"/>
        </w:rPr>
        <w:t>all life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AF053C">
        <w:rPr>
          <w:b/>
          <w:u w:val="single"/>
        </w:rPr>
        <w:t xml:space="preserve">the ongoing </w:t>
      </w:r>
      <w:r w:rsidRPr="00DF022C">
        <w:rPr>
          <w:b/>
          <w:highlight w:val="green"/>
          <w:u w:val="single"/>
        </w:rPr>
        <w:t>reduction in industrial activity</w:t>
      </w:r>
      <w:r w:rsidRPr="006057FE">
        <w:rPr>
          <w:b/>
          <w:u w:val="single"/>
        </w:rPr>
        <w:t xml:space="preserve"> </w:t>
      </w:r>
      <w:proofErr w:type="gramStart"/>
      <w:r w:rsidRPr="006057FE">
        <w:rPr>
          <w:b/>
          <w:u w:val="single"/>
        </w:rPr>
        <w:t>as a result of</w:t>
      </w:r>
      <w:proofErr w:type="gramEnd"/>
      <w:r w:rsidRPr="006057FE">
        <w:rPr>
          <w:b/>
          <w:u w:val="single"/>
        </w:rPr>
        <w:t xml:space="preserve"> COVID-19 almost </w:t>
      </w:r>
      <w:r w:rsidRPr="002741B9">
        <w:rPr>
          <w:b/>
          <w:u w:val="single"/>
        </w:rPr>
        <w:t xml:space="preserve">certainly </w:t>
      </w:r>
      <w:r w:rsidRPr="00DF022C">
        <w:rPr>
          <w:b/>
          <w:highlight w:val="green"/>
          <w:u w:val="single"/>
        </w:rPr>
        <w:t xml:space="preserve">leads to loss of habitat </w:t>
      </w:r>
      <w:r w:rsidRPr="00AF053C">
        <w:rPr>
          <w:b/>
          <w:u w:val="single"/>
        </w:rPr>
        <w:t>for human animals</w:t>
      </w:r>
      <w:r w:rsidRPr="006057FE">
        <w:rPr>
          <w:b/>
          <w:u w:val="single"/>
        </w:rPr>
        <w:t xml:space="preserve">,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F022C">
        <w:rPr>
          <w:b/>
          <w:highlight w:val="green"/>
          <w:u w:val="single"/>
        </w:rPr>
        <w:t xml:space="preserve">Coincident with </w:t>
      </w:r>
      <w:r w:rsidRPr="00B27A98">
        <w:rPr>
          <w:b/>
          <w:u w:val="single"/>
        </w:rPr>
        <w:t xml:space="preserve">industrial activity </w:t>
      </w:r>
      <w:r w:rsidRPr="00DF022C">
        <w:rPr>
          <w:b/>
          <w:highlight w:val="green"/>
          <w:u w:val="single"/>
        </w:rPr>
        <w:t xml:space="preserve">adding to greenhouse gases that warm the planet, industrial activity simultaneously cools the planet by adding aerosols to the atmosphere. These aerosols block incoming sunlight, </w:t>
      </w:r>
      <w:r w:rsidRPr="00DF022C">
        <w:rPr>
          <w:b/>
          <w:u w:val="single"/>
        </w:rPr>
        <w:t>thereby keeping cool our pale blue dot</w:t>
      </w:r>
      <w:r w:rsidRPr="006057FE">
        <w:rPr>
          <w:b/>
          <w:u w:val="single"/>
        </w:rPr>
        <w:t xml:space="preserve">. </w:t>
      </w:r>
      <w:r w:rsidRPr="00DF022C">
        <w:rPr>
          <w:b/>
          <w:highlight w:val="green"/>
          <w:u w:val="single"/>
        </w:rPr>
        <w:t xml:space="preserve">Reducing industrial </w:t>
      </w:r>
      <w:r w:rsidRPr="00B27A98">
        <w:rPr>
          <w:b/>
          <w:highlight w:val="green"/>
          <w:u w:val="single"/>
        </w:rPr>
        <w:t xml:space="preserve">activity by as little as 35 percent is expected </w:t>
      </w:r>
      <w:r w:rsidRPr="00DF022C">
        <w:rPr>
          <w:b/>
          <w:highlight w:val="green"/>
          <w:u w:val="single"/>
        </w:rPr>
        <w:t>to cause a</w:t>
      </w:r>
      <w:r w:rsidRPr="00DF022C">
        <w:rPr>
          <w:b/>
          <w:u w:val="single"/>
        </w:rPr>
        <w:t xml:space="preserve"> </w:t>
      </w:r>
      <w:r w:rsidRPr="00DF022C">
        <w:rPr>
          <w:b/>
          <w:iCs/>
          <w:u w:val="single"/>
          <w:bdr w:val="single" w:sz="8" w:space="0" w:color="auto"/>
        </w:rPr>
        <w:t xml:space="preserve">global-average </w:t>
      </w:r>
      <w:r w:rsidRPr="00DF022C">
        <w:rPr>
          <w:b/>
          <w:iCs/>
          <w:highlight w:val="green"/>
          <w:u w:val="single"/>
          <w:bdr w:val="single" w:sz="8" w:space="0" w:color="auto"/>
        </w:rPr>
        <w:t xml:space="preserve">temperature </w:t>
      </w:r>
      <w:proofErr w:type="gramStart"/>
      <w:r w:rsidRPr="00DF022C">
        <w:rPr>
          <w:b/>
          <w:iCs/>
          <w:highlight w:val="green"/>
          <w:u w:val="single"/>
          <w:bdr w:val="single" w:sz="8" w:space="0" w:color="auto"/>
        </w:rPr>
        <w:t>rise</w:t>
      </w:r>
      <w:proofErr w:type="gramEnd"/>
      <w:r w:rsidRPr="00DF022C">
        <w:rPr>
          <w:b/>
          <w:iCs/>
          <w:highlight w:val="green"/>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0425862" w14:textId="77777777" w:rsidR="001E3EA5" w:rsidRPr="006057FE" w:rsidRDefault="001E3EA5" w:rsidP="001E3EA5">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3C4594D9" w14:textId="77777777" w:rsidR="001E3EA5" w:rsidRPr="006057FE" w:rsidRDefault="001E3EA5" w:rsidP="001E3EA5">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00765B">
        <w:rPr>
          <w:b/>
          <w:iCs/>
          <w:highlight w:val="green"/>
          <w:u w:val="single"/>
          <w:bdr w:val="single" w:sz="8" w:space="0" w:color="auto"/>
        </w:rPr>
        <w:t xml:space="preserve">Every civilization requires bread </w:t>
      </w:r>
      <w:r w:rsidRPr="0000765B">
        <w:rPr>
          <w:b/>
          <w:iCs/>
          <w:u w:val="single"/>
          <w:bdr w:val="single" w:sz="8" w:space="0" w:color="auto"/>
        </w:rPr>
        <w:t>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00765B">
        <w:rPr>
          <w:b/>
          <w:iCs/>
          <w:u w:val="single"/>
          <w:bdr w:val="single" w:sz="8" w:space="0" w:color="auto"/>
        </w:rPr>
        <w:t>Bread</w:t>
      </w:r>
      <w:r w:rsidRPr="006057FE">
        <w:rPr>
          <w:b/>
          <w:iCs/>
          <w:u w:val="single"/>
          <w:bdr w:val="single" w:sz="8" w:space="0" w:color="auto"/>
        </w:rPr>
        <w:t xml:space="preserve">, however, </w:t>
      </w:r>
      <w:r w:rsidRPr="0000765B">
        <w:rPr>
          <w:b/>
          <w:iCs/>
          <w:u w:val="single"/>
          <w:bdr w:val="single" w:sz="8" w:space="0" w:color="auto"/>
        </w:rPr>
        <w:t>requires wheat</w:t>
      </w:r>
      <w:r w:rsidRPr="006057FE">
        <w:rPr>
          <w:b/>
          <w:u w:val="single"/>
        </w:rPr>
        <w:t xml:space="preserve">. </w:t>
      </w:r>
      <w:r w:rsidRPr="0000765B">
        <w:rPr>
          <w:b/>
          <w:u w:val="single"/>
        </w:rPr>
        <w:t xml:space="preserve">Wheat </w:t>
      </w:r>
      <w:r w:rsidRPr="00DF022C">
        <w:rPr>
          <w:b/>
          <w:highlight w:val="green"/>
          <w:u w:val="single"/>
        </w:rPr>
        <w:t>production requires a</w:t>
      </w:r>
      <w:r w:rsidRPr="006057FE">
        <w:rPr>
          <w:b/>
          <w:u w:val="single"/>
        </w:rPr>
        <w:t xml:space="preserve"> delicate </w:t>
      </w:r>
      <w:r w:rsidRPr="00DF022C">
        <w:rPr>
          <w:b/>
          <w:highlight w:val="green"/>
          <w:u w:val="single"/>
        </w:rPr>
        <w:t>balance of growing conditions that</w:t>
      </w:r>
      <w:r w:rsidRPr="006057FE">
        <w:rPr>
          <w:b/>
          <w:u w:val="single"/>
        </w:rPr>
        <w:t xml:space="preserve">, like habitat for humans, </w:t>
      </w:r>
      <w:r w:rsidRPr="00DF022C">
        <w:rPr>
          <w:b/>
          <w:highlight w:val="green"/>
          <w:u w:val="single"/>
        </w:rPr>
        <w:t>teeters on the brink</w:t>
      </w:r>
      <w:r w:rsidRPr="006057FE">
        <w:rPr>
          <w:sz w:val="16"/>
        </w:rPr>
        <w:t xml:space="preserve"> [15]. </w:t>
      </w:r>
      <w:r w:rsidRPr="006057FE">
        <w:rPr>
          <w:b/>
          <w:u w:val="single"/>
        </w:rPr>
        <w:t xml:space="preserve">The path to near-term </w:t>
      </w:r>
      <w:r w:rsidRPr="00DF022C">
        <w:rPr>
          <w:b/>
          <w:u w:val="single"/>
        </w:rPr>
        <w:t>human extinction thus runs</w:t>
      </w:r>
      <w:r w:rsidRPr="006057FE">
        <w:rPr>
          <w:b/>
          <w:u w:val="single"/>
        </w:rPr>
        <w:t xml:space="preserve"> from a tiny virus underlying a pandemic through </w:t>
      </w:r>
      <w:r w:rsidRPr="0000765B">
        <w:rPr>
          <w:b/>
          <w:u w:val="single"/>
        </w:rPr>
        <w:t>a reduction of industrial activity</w:t>
      </w:r>
      <w:r w:rsidRPr="006057FE">
        <w:rPr>
          <w:b/>
          <w:u w:val="single"/>
        </w:rPr>
        <w:t xml:space="preserve"> that </w:t>
      </w:r>
      <w:r w:rsidRPr="0000765B">
        <w:rPr>
          <w:b/>
          <w:u w:val="single"/>
        </w:rPr>
        <w:t>overheats a planet already running a fever</w:t>
      </w:r>
      <w:r w:rsidRPr="00962627">
        <w:rPr>
          <w:sz w:val="16"/>
        </w:rPr>
        <w:t>.</w:t>
      </w:r>
    </w:p>
    <w:p w14:paraId="546C1C60" w14:textId="77777777" w:rsidR="001E3EA5" w:rsidRPr="006057FE" w:rsidRDefault="001E3EA5" w:rsidP="001E3EA5">
      <w:pPr>
        <w:rPr>
          <w:sz w:val="16"/>
        </w:rPr>
      </w:pPr>
      <w:r w:rsidRPr="006057FE">
        <w:rPr>
          <w:b/>
          <w:u w:val="single"/>
        </w:rPr>
        <w:t xml:space="preserve">The outbreak of COVID-19 </w:t>
      </w:r>
      <w:r w:rsidRPr="006057FE">
        <w:rPr>
          <w:b/>
          <w:iCs/>
          <w:u w:val="single"/>
          <w:bdr w:val="single" w:sz="8" w:space="0" w:color="auto"/>
        </w:rPr>
        <w:t>could very well be the event that accelerates human extinction</w:t>
      </w:r>
      <w:r w:rsidRPr="006057FE">
        <w:rPr>
          <w:b/>
          <w:u w:val="single"/>
        </w:rPr>
        <w:t xml:space="preserve"> via reduction of industrial activity, hence loss of habitat for Homo sapiens. </w:t>
      </w:r>
      <w:r w:rsidRPr="00B27A98">
        <w:rPr>
          <w:b/>
          <w:u w:val="single"/>
        </w:rPr>
        <w:t>As a result of</w:t>
      </w:r>
      <w:r w:rsidRPr="006057FE">
        <w:rPr>
          <w:b/>
          <w:u w:val="single"/>
        </w:rPr>
        <w:t xml:space="preserve"> the rapid </w:t>
      </w:r>
      <w:r w:rsidRPr="00B27A98">
        <w:rPr>
          <w:b/>
          <w:u w:val="single"/>
        </w:rPr>
        <w:t>environmental change</w:t>
      </w:r>
      <w:r w:rsidRPr="006057FE">
        <w:rPr>
          <w:b/>
          <w:u w:val="single"/>
        </w:rPr>
        <w:t xml:space="preserve"> likely to follow, </w:t>
      </w:r>
      <w:r w:rsidRPr="00B27A98">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52897D05" w14:textId="77777777" w:rsidR="001E3EA5" w:rsidRDefault="001E3EA5" w:rsidP="001E3EA5">
      <w:pPr>
        <w:pStyle w:val="Heading3"/>
      </w:pPr>
      <w:r>
        <w:t>Contention 2: Great Power War</w:t>
      </w:r>
    </w:p>
    <w:p w14:paraId="7F8E031A" w14:textId="77777777" w:rsidR="001E3EA5" w:rsidRPr="0031069D" w:rsidRDefault="001E3EA5" w:rsidP="001E3EA5">
      <w:pPr>
        <w:pStyle w:val="Heading4"/>
      </w:pPr>
      <w:r>
        <w:t xml:space="preserve">1. </w:t>
      </w:r>
      <w:r w:rsidRPr="004E4CBD">
        <w:t>Continued COVID spread causes great power war</w:t>
      </w:r>
      <w:r>
        <w:t xml:space="preserve"> </w:t>
      </w:r>
    </w:p>
    <w:p w14:paraId="0619F7EE" w14:textId="77777777" w:rsidR="001E3EA5" w:rsidRPr="004E4CBD" w:rsidRDefault="001E3EA5" w:rsidP="001E3EA5">
      <w:pPr>
        <w:rPr>
          <w:rStyle w:val="Style13ptBold"/>
        </w:rPr>
      </w:pPr>
      <w:proofErr w:type="spellStart"/>
      <w:r w:rsidRPr="004E4CBD">
        <w:rPr>
          <w:rStyle w:val="Style13ptBold"/>
        </w:rPr>
        <w:t>Kitfield</w:t>
      </w:r>
      <w:proofErr w:type="spellEnd"/>
      <w:r w:rsidRPr="004E4CBD">
        <w:rPr>
          <w:rStyle w:val="Style13ptBold"/>
        </w:rPr>
        <w:t xml:space="preserve"> 20 </w:t>
      </w:r>
    </w:p>
    <w:p w14:paraId="2D492620" w14:textId="77777777" w:rsidR="001E3EA5" w:rsidRPr="004E4CBD" w:rsidRDefault="001E3EA5" w:rsidP="001E3EA5">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7" w:history="1">
        <w:r w:rsidRPr="004E4CBD">
          <w:rPr>
            <w:rStyle w:val="Hyperlink"/>
            <w:sz w:val="16"/>
          </w:rPr>
          <w:t>https://breakingdefense.com/2020/05/will-covid-19-kill-the-liberal-world-order/</w:t>
        </w:r>
      </w:hyperlink>
      <w:r w:rsidRPr="004E4CBD">
        <w:rPr>
          <w:rStyle w:val="StyleUnderline"/>
          <w:sz w:val="16"/>
          <w:u w:val="none"/>
        </w:rPr>
        <w:t>, 5-22)</w:t>
      </w:r>
    </w:p>
    <w:p w14:paraId="6A486A19" w14:textId="77777777" w:rsidR="001E3EA5" w:rsidRDefault="001E3EA5" w:rsidP="001E3EA5">
      <w:r w:rsidRPr="00476B36">
        <w:rPr>
          <w:rStyle w:val="StyleUnderline"/>
        </w:rPr>
        <w:t xml:space="preserve">For </w:t>
      </w:r>
      <w:proofErr w:type="gramStart"/>
      <w:r w:rsidRPr="0000765B">
        <w:rPr>
          <w:rStyle w:val="StyleUnderline"/>
        </w:rPr>
        <w:t>a brief moment</w:t>
      </w:r>
      <w:proofErr w:type="gramEnd"/>
      <w:r w:rsidRPr="00476B36">
        <w:rPr>
          <w:rStyle w:val="StyleUnderline"/>
        </w:rPr>
        <w:t xml:space="preserve"> </w:t>
      </w:r>
      <w:r w:rsidRPr="002741B9">
        <w:rPr>
          <w:rStyle w:val="StyleUnderline"/>
          <w:highlight w:val="green"/>
        </w:rPr>
        <w:t>it seemed</w:t>
      </w:r>
      <w:r w:rsidRPr="004E4CBD">
        <w:rPr>
          <w:sz w:val="16"/>
        </w:rPr>
        <w:t xml:space="preserve"> that </w:t>
      </w:r>
      <w:r w:rsidRPr="002741B9">
        <w:rPr>
          <w:rStyle w:val="StyleUnderline"/>
          <w:highlight w:val="green"/>
        </w:rPr>
        <w:t>the</w:t>
      </w:r>
      <w:r w:rsidRPr="004E4CBD">
        <w:rPr>
          <w:sz w:val="16"/>
        </w:rPr>
        <w:t xml:space="preserve"> worst global </w:t>
      </w:r>
      <w:r w:rsidRPr="002741B9">
        <w:rPr>
          <w:rStyle w:val="StyleUnderline"/>
          <w:highlight w:val="green"/>
        </w:rPr>
        <w:t>pandemic</w:t>
      </w:r>
      <w:r w:rsidRPr="004E4CBD">
        <w:rPr>
          <w:sz w:val="16"/>
        </w:rPr>
        <w:t xml:space="preserve"> in a century </w:t>
      </w:r>
      <w:r w:rsidRPr="002741B9">
        <w:rPr>
          <w:rStyle w:val="StyleUnderline"/>
          <w:highlight w:val="green"/>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2741B9">
        <w:rPr>
          <w:rStyle w:val="StyleUnderline"/>
          <w:highlight w:val="green"/>
        </w:rPr>
        <w:t>That moment was short lived</w:t>
      </w:r>
      <w:r w:rsidRPr="004E4CBD">
        <w:rPr>
          <w:sz w:val="16"/>
        </w:rPr>
        <w:t>. “</w:t>
      </w:r>
      <w:r w:rsidRPr="0000765B">
        <w:rPr>
          <w:rStyle w:val="StyleUnderline"/>
        </w:rPr>
        <w:t>Unfortunately, this crisis is likely to unfold in three consecutive waves, with a public health crisis followed by an economic crisis, quite possibly 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w:t>
      </w:r>
      <w:r w:rsidRPr="002741B9">
        <w:rPr>
          <w:sz w:val="16"/>
          <w:highlight w:val="green"/>
        </w:rPr>
        <w:t xml:space="preserve">. </w:t>
      </w:r>
      <w:r w:rsidRPr="002741B9">
        <w:rPr>
          <w:rStyle w:val="StyleUnderline"/>
          <w:highlight w:val="green"/>
        </w:rPr>
        <w:t>The U</w:t>
      </w:r>
      <w:r w:rsidRPr="002741B9">
        <w:rPr>
          <w:sz w:val="16"/>
          <w:highlight w:val="green"/>
        </w:rPr>
        <w:t xml:space="preserve">nited </w:t>
      </w:r>
      <w:r w:rsidRPr="002741B9">
        <w:rPr>
          <w:rStyle w:val="StyleUnderline"/>
          <w:highlight w:val="green"/>
        </w:rPr>
        <w:t>S</w:t>
      </w:r>
      <w:r w:rsidRPr="002741B9">
        <w:rPr>
          <w:sz w:val="16"/>
          <w:highlight w:val="green"/>
        </w:rPr>
        <w:t xml:space="preserve">tates </w:t>
      </w:r>
      <w:r w:rsidRPr="002741B9">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w:t>
      </w:r>
      <w:r w:rsidRPr="00227AC8">
        <w:rPr>
          <w:rStyle w:val="StyleUnderline"/>
        </w:rPr>
        <w:t>foreign actors</w:t>
      </w:r>
      <w:r w:rsidRPr="00476B36">
        <w:rPr>
          <w:rStyle w:val="StyleUnderline"/>
        </w:rPr>
        <w:t xml:space="preserve"> like Russian and China </w:t>
      </w:r>
      <w:r w:rsidRPr="00227AC8">
        <w:rPr>
          <w:rStyle w:val="StyleUnderline"/>
        </w:rPr>
        <w:t>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07562">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E07562">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476B36">
        <w:rPr>
          <w:rStyle w:val="StyleUnderline"/>
        </w:rPr>
        <w:t>the international system</w:t>
      </w:r>
      <w:r w:rsidRPr="004E4CBD">
        <w:rPr>
          <w:sz w:val="16"/>
        </w:rPr>
        <w:t xml:space="preserve"> that we’ve known since the end of World War II </w:t>
      </w:r>
      <w:r w:rsidRPr="00476B36">
        <w:rPr>
          <w:rStyle w:val="Emphasis"/>
        </w:rPr>
        <w:t>was already rotting and weaker than it appears</w:t>
      </w:r>
      <w:r w:rsidRPr="004E4CBD">
        <w:rPr>
          <w:sz w:val="16"/>
        </w:rPr>
        <w:t xml:space="preserve">. </w:t>
      </w:r>
      <w:r w:rsidRPr="00E07562">
        <w:rPr>
          <w:rStyle w:val="StyleUnderline"/>
          <w:highlight w:val="green"/>
        </w:rPr>
        <w:t xml:space="preserve">It may only take </w:t>
      </w:r>
      <w:r w:rsidRPr="00E07562">
        <w:rPr>
          <w:rStyle w:val="Emphasis"/>
          <w:highlight w:val="green"/>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if we’re not very careful</w:t>
      </w:r>
      <w:r w:rsidRPr="00E07562">
        <w:rPr>
          <w:rStyle w:val="StyleUnderline"/>
          <w:highlight w:val="green"/>
        </w:rPr>
        <w:t>, 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E07562">
        <w:rPr>
          <w:rStyle w:val="StyleUnderline"/>
          <w:highlight w:val="green"/>
        </w:rPr>
        <w:t>Beijing launched a campaign</w:t>
      </w:r>
      <w:r w:rsidRPr="00476B36">
        <w:rPr>
          <w:rStyle w:val="StyleUnderline"/>
        </w:rPr>
        <w:t xml:space="preserve"> of intimidation and economic threats </w:t>
      </w:r>
      <w:r w:rsidRPr="00E07562">
        <w:rPr>
          <w:rStyle w:val="StyleUnderline"/>
          <w:highlight w:val="green"/>
        </w:rPr>
        <w:t>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07562">
        <w:rPr>
          <w:rStyle w:val="StyleUnderline"/>
          <w:highlight w:val="green"/>
        </w:rPr>
        <w:t>Much of the</w:t>
      </w:r>
      <w:r w:rsidRPr="00476B36">
        <w:rPr>
          <w:rStyle w:val="StyleUnderline"/>
        </w:rPr>
        <w:t xml:space="preserve"> protective </w:t>
      </w:r>
      <w:r w:rsidRPr="00E07562">
        <w:rPr>
          <w:rStyle w:val="StyleUnderline"/>
          <w:highlight w:val="green"/>
        </w:rPr>
        <w:t>equipment Beijing “donated” to the West carried a price tag and turned out to be defective</w:t>
      </w:r>
      <w:r w:rsidRPr="00476B36">
        <w:rPr>
          <w:rStyle w:val="StyleUnderline"/>
        </w:rPr>
        <w:t>.</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0B7AEE">
        <w:rPr>
          <w:rStyle w:val="StyleUnderline"/>
          <w:highlight w:val="green"/>
        </w:rPr>
        <w:t>History</w:t>
      </w:r>
      <w:proofErr w:type="spellEnd"/>
      <w:r w:rsidRPr="000B7AEE">
        <w:rPr>
          <w:rStyle w:val="StyleUnderline"/>
          <w:highlight w:val="green"/>
        </w:rPr>
        <w:t xml:space="preserve"> is rife with cautionary examples of natural disasters</w:t>
      </w:r>
      <w:r w:rsidRPr="00476B36">
        <w:rPr>
          <w:rStyle w:val="StyleUnderline"/>
        </w:rPr>
        <w:t xml:space="preserve"> or economic crises </w:t>
      </w:r>
      <w:r w:rsidRPr="000B7AEE">
        <w:rPr>
          <w:rStyle w:val="StyleUnderline"/>
          <w:highlight w:val="green"/>
        </w:rPr>
        <w:t xml:space="preserve">conflating with geopolitical </w:t>
      </w:r>
      <w:r w:rsidRPr="0000765B">
        <w:rPr>
          <w:rStyle w:val="StyleUnderline"/>
          <w:highlight w:val="green"/>
        </w:rPr>
        <w:t xml:space="preserve">tensions, with cataclysmic </w:t>
      </w:r>
      <w:r w:rsidRPr="000B7AEE">
        <w:rPr>
          <w:rStyle w:val="StyleUnderline"/>
          <w:highlight w:val="green"/>
        </w:rPr>
        <w:t>results</w:t>
      </w:r>
      <w:r w:rsidRPr="0000765B">
        <w:rPr>
          <w:rStyle w:val="StyleUnderline"/>
        </w:rPr>
        <w:t xml:space="preserve">. The catastrophic </w:t>
      </w:r>
      <w:r w:rsidRPr="000B7AEE">
        <w:rPr>
          <w:rStyle w:val="StyleUnderline"/>
          <w:highlight w:val="green"/>
        </w:rPr>
        <w:t>1918 Spanish flu</w:t>
      </w:r>
      <w:r w:rsidRPr="004E4CBD">
        <w:rPr>
          <w:sz w:val="16"/>
        </w:rPr>
        <w:t xml:space="preserve"> pandemic, which killed more than 20 million victims worldwide, </w:t>
      </w:r>
      <w:r w:rsidRPr="000B7AEE">
        <w:rPr>
          <w:rStyle w:val="StyleUnderline"/>
          <w:highlight w:val="green"/>
        </w:rPr>
        <w:t>was accelerated</w:t>
      </w:r>
      <w:r w:rsidRPr="00476B36">
        <w:rPr>
          <w:rStyle w:val="StyleUnderline"/>
        </w:rPr>
        <w:t xml:space="preserve"> and spread </w:t>
      </w:r>
      <w:r w:rsidRPr="000B7AEE">
        <w:rPr>
          <w:rStyle w:val="StyleUnderline"/>
          <w:highlight w:val="green"/>
        </w:rPr>
        <w:t xml:space="preserve">by troop movements during World </w:t>
      </w:r>
      <w:r w:rsidRPr="0000765B">
        <w:rPr>
          <w:rStyle w:val="StyleUnderline"/>
          <w:highlight w:val="green"/>
        </w:rPr>
        <w:t>War I</w:t>
      </w:r>
      <w:r w:rsidRPr="0000765B">
        <w:rPr>
          <w:sz w:val="16"/>
          <w:highlight w:val="green"/>
        </w:rPr>
        <w:t xml:space="preserve">. </w:t>
      </w:r>
      <w:r w:rsidRPr="0000765B">
        <w:rPr>
          <w:rStyle w:val="StyleUnderline"/>
          <w:highlight w:val="green"/>
        </w:rPr>
        <w:t>With many Americans disillusioned by the war and loss, the United States turned insular</w:t>
      </w:r>
      <w:r w:rsidRPr="0000765B">
        <w:rPr>
          <w:rStyle w:val="StyleUnderline"/>
        </w:rPr>
        <w:t xml:space="preserve"> and isolationist</w:t>
      </w:r>
      <w:r w:rsidRPr="004E4CBD">
        <w:rPr>
          <w:sz w:val="16"/>
        </w:rPr>
        <w:t xml:space="preserve"> during the 1920s, rejecting the League of Nations, dramatically curtailing immigration and erecting steep tariff barriers to trade. </w:t>
      </w:r>
      <w:r w:rsidRPr="00476B36">
        <w:rPr>
          <w:rStyle w:val="StyleUnderline"/>
        </w:rPr>
        <w:t xml:space="preserve">Much of the rest of </w:t>
      </w:r>
      <w:r w:rsidRPr="000B7AEE">
        <w:rPr>
          <w:rStyle w:val="StyleUnderline"/>
          <w:highlight w:val="green"/>
        </w:rPr>
        <w:t>the world followed suit</w:t>
      </w:r>
      <w:r w:rsidRPr="00476B36">
        <w:rPr>
          <w:rStyle w:val="StyleUnderline"/>
        </w:rPr>
        <w: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0B7AEE">
        <w:rPr>
          <w:rStyle w:val="StyleUnderline"/>
        </w:rPr>
        <w:t xml:space="preserve">the current pandemic we’re likely only in </w:t>
      </w:r>
      <w:r w:rsidRPr="000B7AEE">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00765B">
        <w:rPr>
          <w:rStyle w:val="StyleUnderline"/>
        </w:rPr>
        <w:t>The very real potential for the pandemic crisis to propel the major powers towards outright military conflict was noted recently</w:t>
      </w:r>
      <w:r w:rsidRPr="00476B36">
        <w:rPr>
          <w:rStyle w:val="StyleUnderline"/>
        </w:rPr>
        <w:t xml:space="preserve">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476B36">
        <w:rPr>
          <w:rStyle w:val="StyleUnderline"/>
        </w:rPr>
        <w:t xml:space="preserve">China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0B7AEE">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w:t>
      </w:r>
      <w:r w:rsidRPr="000B7AEE">
        <w:rPr>
          <w:rStyle w:val="StyleUnderline"/>
          <w:highlight w:val="green"/>
        </w:rPr>
        <w:t xml:space="preserve">are all going through </w:t>
      </w:r>
      <w:r w:rsidRPr="00227AC8">
        <w:rPr>
          <w:rStyle w:val="StyleUnderline"/>
        </w:rPr>
        <w:t xml:space="preserve">severe economic and political </w:t>
      </w:r>
      <w:r w:rsidRPr="000B7AEE">
        <w:rPr>
          <w:rStyle w:val="StyleUnderline"/>
          <w:highlight w:val="green"/>
        </w:rPr>
        <w:t xml:space="preserve">distress. </w:t>
      </w:r>
      <w:r w:rsidRPr="00227AC8">
        <w:rPr>
          <w:rStyle w:val="StyleUnderline"/>
        </w:rPr>
        <w:t xml:space="preserve">Each of them is </w:t>
      </w:r>
      <w:r w:rsidRPr="000B7AEE">
        <w:rPr>
          <w:rStyle w:val="StyleUnderline"/>
          <w:highlight w:val="green"/>
        </w:rPr>
        <w:t xml:space="preserve">convinced that their rivals are trying to </w:t>
      </w:r>
      <w:r w:rsidRPr="000B7AEE">
        <w:rPr>
          <w:rStyle w:val="Emphasis"/>
          <w:highlight w:val="green"/>
        </w:rPr>
        <w:t xml:space="preserve">exploit the pandemic crisis, </w:t>
      </w:r>
      <w:r w:rsidRPr="00227AC8">
        <w:rPr>
          <w:rStyle w:val="Emphasis"/>
        </w:rPr>
        <w:t>and</w:t>
      </w:r>
      <w:r w:rsidRPr="000B7AEE">
        <w:rPr>
          <w:rStyle w:val="Emphasis"/>
          <w:highlight w:val="green"/>
        </w:rPr>
        <w:t xml:space="preserve"> not one </w:t>
      </w:r>
      <w:r w:rsidRPr="00227AC8">
        <w:rPr>
          <w:rStyle w:val="Emphasis"/>
        </w:rPr>
        <w:t>of them</w:t>
      </w:r>
      <w:r w:rsidRPr="000B7AEE">
        <w:rPr>
          <w:rStyle w:val="Emphasis"/>
          <w:highlight w:val="green"/>
        </w:rPr>
        <w:t xml:space="preserve"> is dealing from a position of </w:t>
      </w:r>
      <w:r w:rsidRPr="00227AC8">
        <w:rPr>
          <w:rStyle w:val="Emphasis"/>
        </w:rPr>
        <w:t xml:space="preserve">strength and </w:t>
      </w:r>
      <w:r w:rsidRPr="000B7AEE">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 xml:space="preserve">there’s </w:t>
      </w:r>
      <w:r w:rsidRPr="00227AC8">
        <w:rPr>
          <w:rStyle w:val="StyleUnderline"/>
        </w:rPr>
        <w:t>a lot of fear and emotion and very little trust</w:t>
      </w:r>
      <w:r w:rsidRPr="004E4CBD">
        <w:rPr>
          <w:rStyle w:val="StyleUnderline"/>
        </w:rPr>
        <w:t xml:space="preserve">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1E83C5CE" w14:textId="77777777" w:rsidR="009E5CD2" w:rsidRDefault="009E5CD2" w:rsidP="009E5CD2">
      <w:pPr>
        <w:pStyle w:val="Heading4"/>
      </w:pPr>
      <w:r>
        <w:t>2. Risk of U.S.-China nuclear escalation to total war is high – Chinese planners don’t believe nuclear weapons are usable and US decisionmakers are too confident in limited nuclear war.</w:t>
      </w:r>
    </w:p>
    <w:p w14:paraId="40484195" w14:textId="77777777" w:rsidR="009E5CD2" w:rsidRPr="00F03D24" w:rsidRDefault="009E5CD2" w:rsidP="009E5CD2">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F08D17D" w14:textId="77777777" w:rsidR="009E5CD2" w:rsidRDefault="009E5CD2" w:rsidP="009E5CD2">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0B7AEE">
        <w:rPr>
          <w:rStyle w:val="StyleUnderline"/>
          <w:highlight w:val="green"/>
        </w:rPr>
        <w:t xml:space="preserve">China is skeptical that nuclear escalation could be controlled </w:t>
      </w:r>
      <w:r w:rsidRPr="00615403">
        <w:rPr>
          <w:rStyle w:val="StyleUnderline"/>
        </w:rPr>
        <w:t xml:space="preserve">once nuclear weapons are used </w:t>
      </w:r>
      <w:r w:rsidRPr="00615403">
        <w:rPr>
          <w:rStyle w:val="StyleUnderline"/>
          <w:highlight w:val="green"/>
        </w:rPr>
        <w:t>and, thus, leaders would be restrained</w:t>
      </w:r>
      <w:r w:rsidRPr="00615403">
        <w:rPr>
          <w:rStyle w:val="StyleUnderline"/>
        </w:rPr>
        <w:t xml:space="preserve"> from pursuing</w:t>
      </w:r>
      <w:r w:rsidRPr="00A87DCB">
        <w:rPr>
          <w:rStyle w:val="StyleUnderline"/>
        </w:rPr>
        <w:t xml:space="preserve"> even </w:t>
      </w:r>
      <w:r w:rsidRPr="00615403">
        <w:rPr>
          <w:rStyle w:val="StyleUnderline"/>
        </w:rPr>
        <w:t>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0B7AEE">
        <w:rPr>
          <w:rStyle w:val="StyleUnderline"/>
          <w:highlight w:val="green"/>
        </w:rPr>
        <w:t xml:space="preserve">China's confidence </w:t>
      </w:r>
      <w:r w:rsidRPr="00615403">
        <w:rPr>
          <w:rStyle w:val="StyleUnderline"/>
        </w:rPr>
        <w:t>that a U.S.-China conflict would not escalate to the use of nuclear weapons</w:t>
      </w:r>
      <w:r w:rsidRPr="000B7AEE">
        <w:rPr>
          <w:rStyle w:val="StyleUnderline"/>
          <w:highlight w:val="green"/>
        </w:rPr>
        <w:t xml:space="preserve"> may hamper its ability to identify nuclear escalation risks</w:t>
      </w:r>
      <w:r w:rsidRPr="00A87DCB">
        <w:rPr>
          <w:rStyle w:val="StyleUnderline"/>
        </w:rPr>
        <w:t xml:space="preserve"> in such a scenario.</w:t>
      </w:r>
      <w:r w:rsidRPr="00F03D24">
        <w:rPr>
          <w:sz w:val="16"/>
        </w:rPr>
        <w:t xml:space="preserve"> Meanwhile, </w:t>
      </w:r>
      <w:r w:rsidRPr="007D717B">
        <w:rPr>
          <w:rStyle w:val="StyleUnderline"/>
          <w:highlight w:val="green"/>
        </w:rPr>
        <w:t>U.S. scholars and policymakers</w:t>
      </w:r>
      <w:r w:rsidRPr="00F03D24">
        <w:rPr>
          <w:sz w:val="16"/>
        </w:rPr>
        <w:t xml:space="preserve"> emphasize the risk of inadvertent escalation in a conflict with China, but they </w:t>
      </w:r>
      <w:r w:rsidRPr="007D717B">
        <w:rPr>
          <w:rStyle w:val="StyleUnderline"/>
          <w:highlight w:val="green"/>
        </w:rPr>
        <w:t>are more confident than their Chinese counterparts that the use of nuclear weapons could remain limited.</w:t>
      </w:r>
      <w:r w:rsidRPr="00A87DCB">
        <w:rPr>
          <w:rStyle w:val="StyleUnderline"/>
        </w:rPr>
        <w:t xml:space="preserve"> When combined, </w:t>
      </w:r>
      <w:r w:rsidRPr="00615403">
        <w:rPr>
          <w:rStyle w:val="StyleUnderline"/>
        </w:rPr>
        <w:t xml:space="preserve">these </w:t>
      </w:r>
      <w:r w:rsidRPr="007D717B">
        <w:rPr>
          <w:rStyle w:val="StyleUnderline"/>
          <w:highlight w:val="green"/>
        </w:rPr>
        <w:t>contrasting views</w:t>
      </w:r>
      <w:r w:rsidRPr="00A87DCB">
        <w:rPr>
          <w:rStyle w:val="StyleUnderline"/>
        </w:rPr>
        <w:t xml:space="preserve"> could </w:t>
      </w:r>
      <w:r w:rsidRPr="007D717B">
        <w:rPr>
          <w:rStyle w:val="StyleUnderline"/>
          <w:highlight w:val="green"/>
        </w:rPr>
        <w:t>create pressure for a U.S.-China conflict to escalate</w:t>
      </w:r>
      <w:r w:rsidRPr="00A87DCB">
        <w:rPr>
          <w:rStyle w:val="StyleUnderline"/>
        </w:rPr>
        <w:t xml:space="preserve"> rapidly </w:t>
      </w:r>
      <w:r w:rsidRPr="007D717B">
        <w:rPr>
          <w:rStyle w:val="StyleUnderline"/>
          <w:highlight w:val="green"/>
        </w:rPr>
        <w:t xml:space="preserve">into an </w:t>
      </w:r>
      <w:r w:rsidRPr="007D717B">
        <w:rPr>
          <w:rStyle w:val="StyleUnderline"/>
          <w:b/>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0597285" w14:textId="77777777" w:rsidR="009E5CD2" w:rsidRDefault="009E5CD2" w:rsidP="009E5CD2"/>
    <w:p w14:paraId="3C023570" w14:textId="77777777" w:rsidR="002B60F1" w:rsidRDefault="002B60F1" w:rsidP="002B60F1">
      <w:pPr>
        <w:pStyle w:val="Heading3"/>
      </w:pPr>
      <w:r>
        <w:t>Contention 3: WTO Collapse</w:t>
      </w:r>
    </w:p>
    <w:p w14:paraId="3BC8EDB8" w14:textId="77777777" w:rsidR="002B60F1" w:rsidRPr="00CB7830" w:rsidRDefault="002B60F1" w:rsidP="002B60F1">
      <w:pPr>
        <w:pStyle w:val="Heading4"/>
      </w:pPr>
      <w:r>
        <w:t xml:space="preserve">1. COVID vaccine debate will kill the WTO- there are no alternate causes and solvency is reverse causal </w:t>
      </w:r>
    </w:p>
    <w:p w14:paraId="26547221" w14:textId="77777777" w:rsidR="002B60F1" w:rsidRPr="00CB7830" w:rsidRDefault="002B60F1" w:rsidP="002B60F1">
      <w:pPr>
        <w:rPr>
          <w:rStyle w:val="Style13ptBold"/>
        </w:rPr>
      </w:pPr>
      <w:r w:rsidRPr="00CB7830">
        <w:rPr>
          <w:rStyle w:val="Style13ptBold"/>
        </w:rPr>
        <w:t xml:space="preserve">Meyer </w:t>
      </w:r>
      <w:r w:rsidRPr="00732042">
        <w:rPr>
          <w:rStyle w:val="Style13ptBold"/>
          <w:sz w:val="12"/>
          <w:szCs w:val="8"/>
        </w:rPr>
        <w:t>6-18</w:t>
      </w:r>
      <w:r w:rsidRPr="00CB7830">
        <w:rPr>
          <w:rStyle w:val="Style13ptBold"/>
        </w:rPr>
        <w:t>-21</w:t>
      </w:r>
    </w:p>
    <w:p w14:paraId="10AB1E01" w14:textId="77777777" w:rsidR="002B60F1" w:rsidRPr="00CB7830" w:rsidRDefault="002B60F1" w:rsidP="002B60F1">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0FAAC0D1" w14:textId="77777777" w:rsidR="002B60F1" w:rsidRPr="007A6DCA" w:rsidRDefault="002B60F1" w:rsidP="002B60F1">
      <w:pPr>
        <w:rPr>
          <w:sz w:val="16"/>
        </w:rPr>
      </w:pPr>
      <w:r w:rsidRPr="0016031F">
        <w:rPr>
          <w:rStyle w:val="StyleUnderline"/>
        </w:rPr>
        <w:t>The W</w:t>
      </w:r>
      <w:r w:rsidRPr="0016031F">
        <w:rPr>
          <w:sz w:val="16"/>
        </w:rPr>
        <w:t xml:space="preserve">orld </w:t>
      </w:r>
      <w:r w:rsidRPr="0016031F">
        <w:rPr>
          <w:rStyle w:val="StyleUnderline"/>
        </w:rPr>
        <w:t>T</w:t>
      </w:r>
      <w:r w:rsidRPr="0016031F">
        <w:rPr>
          <w:sz w:val="16"/>
        </w:rPr>
        <w:t xml:space="preserve">rade </w:t>
      </w:r>
      <w:r w:rsidRPr="0016031F">
        <w:rPr>
          <w:rStyle w:val="StyleUnderline"/>
        </w:rPr>
        <w:t>O</w:t>
      </w:r>
      <w:r w:rsidRPr="0016031F">
        <w:rPr>
          <w:sz w:val="16"/>
        </w:rPr>
        <w:t xml:space="preserve">rganization </w:t>
      </w:r>
      <w:r w:rsidRPr="0016031F">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there is widespread dissatisfaction over the </w:t>
      </w:r>
      <w:r w:rsidRPr="00526BD9">
        <w:rPr>
          <w:rStyle w:val="Emphasis"/>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615403">
        <w:rPr>
          <w:rStyle w:val="Emphasis"/>
        </w:rPr>
        <w:t>one crisis is more pressing than the others</w:t>
      </w:r>
      <w:r w:rsidRPr="00615403">
        <w:rPr>
          <w:sz w:val="16"/>
        </w:rPr>
        <w:t xml:space="preserve">: </w:t>
      </w:r>
      <w:r w:rsidRPr="00615403">
        <w:rPr>
          <w:rStyle w:val="Emphasis"/>
        </w:rPr>
        <w:t>the battle over COVID-19 vaccines</w:t>
      </w:r>
      <w:r w:rsidRPr="00615403">
        <w:rPr>
          <w:sz w:val="16"/>
        </w:rPr>
        <w:t xml:space="preserve">, </w:t>
      </w:r>
      <w:r w:rsidRPr="00615403">
        <w:rPr>
          <w:rStyle w:val="StyleUnderline"/>
        </w:rPr>
        <w:t>and whether</w:t>
      </w:r>
      <w:r w:rsidRPr="00526BD9">
        <w:rPr>
          <w:sz w:val="16"/>
        </w:rPr>
        <w:t xml:space="preserve"> the protection of their </w:t>
      </w:r>
      <w:r w:rsidRPr="0016031F">
        <w:rPr>
          <w:rStyle w:val="StyleUnderline"/>
          <w:highlight w:val="green"/>
        </w:rPr>
        <w:t>patents</w:t>
      </w:r>
      <w:r w:rsidRPr="00526BD9">
        <w:rPr>
          <w:sz w:val="16"/>
        </w:rPr>
        <w:t xml:space="preserve"> and other intellectual property </w:t>
      </w:r>
      <w:r w:rsidRPr="0016031F">
        <w:rPr>
          <w:rStyle w:val="StyleUnderline"/>
          <w:highlight w:val="green"/>
        </w:rPr>
        <w:t>should be temporarily lifted</w:t>
      </w:r>
      <w:r w:rsidRPr="0016031F">
        <w:rPr>
          <w:sz w:val="16"/>
          <w:highlight w:val="green"/>
        </w:rPr>
        <w:t xml:space="preserve"> </w:t>
      </w:r>
      <w:r w:rsidRPr="0016031F">
        <w:rPr>
          <w:rStyle w:val="StyleUnderline"/>
          <w:highlight w:val="green"/>
        </w:rPr>
        <w:t xml:space="preserve">to boost production and end the pandemic </w:t>
      </w:r>
      <w:r w:rsidRPr="0016031F">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16031F">
        <w:rPr>
          <w:rStyle w:val="Emphasis"/>
          <w:sz w:val="32"/>
          <w:highlight w:val="green"/>
        </w:rPr>
        <w:t>the WTO's future rests on what happens next</w:t>
      </w:r>
      <w:r w:rsidRPr="00526BD9">
        <w:rPr>
          <w:rStyle w:val="Emphasis"/>
          <w:sz w:val="32"/>
        </w:rPr>
        <w:t>.</w:t>
      </w:r>
      <w:r>
        <w:rPr>
          <w:rStyle w:val="Emphasis"/>
          <w:sz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w:t>
      </w:r>
      <w:r w:rsidRPr="0016031F">
        <w:rPr>
          <w:rStyle w:val="StyleUnderline"/>
          <w:highlight w:val="green"/>
        </w:rPr>
        <w:t xml:space="preserve">the failure to reach consensus </w:t>
      </w:r>
      <w:r w:rsidRPr="00615403">
        <w:rPr>
          <w:rStyle w:val="StyleUnderline"/>
        </w:rPr>
        <w:t>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16031F">
        <w:rPr>
          <w:rStyle w:val="StyleUnderline"/>
          <w:highlight w:val="green"/>
        </w:rPr>
        <w:t xml:space="preserve">would be an </w:t>
      </w:r>
      <w:r w:rsidRPr="00615403">
        <w:rPr>
          <w:rStyle w:val="Emphasis"/>
          <w:highlight w:val="green"/>
        </w:rPr>
        <w:t xml:space="preserve">unprecedented and seismic </w:t>
      </w:r>
      <w:r w:rsidRPr="0016031F">
        <w:rPr>
          <w:rStyle w:val="Emphasis"/>
          <w:highlight w:val="green"/>
        </w:rPr>
        <w:t>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526BD9">
        <w:rPr>
          <w:rStyle w:val="StyleUnderline"/>
        </w:rPr>
        <w:t xml:space="preserve">If, in the face of one of humanity's greatest challenges in a century, the WTO functionally becomes an obstacle as in contrast to part of the solution, I think </w:t>
      </w:r>
      <w:r w:rsidRPr="0016031F">
        <w:rPr>
          <w:rStyle w:val="Emphasis"/>
          <w:highlight w:val="green"/>
        </w:rPr>
        <w:t xml:space="preserve">it could be the </w:t>
      </w:r>
      <w:r w:rsidRPr="0016031F">
        <w:rPr>
          <w:rStyle w:val="Emphasis"/>
          <w:sz w:val="28"/>
          <w:szCs w:val="28"/>
          <w:highlight w:val="green"/>
        </w:rPr>
        <w:t>final nail in the coffin</w:t>
      </w:r>
      <w:r w:rsidRPr="0016031F">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"If the</w:t>
      </w:r>
      <w:r w:rsidRPr="00526BD9">
        <w:rPr>
          <w:sz w:val="16"/>
        </w:rPr>
        <w:t xml:space="preserve"> TRIPS </w:t>
      </w:r>
      <w:r w:rsidRPr="00526BD9">
        <w:rPr>
          <w:rStyle w:val="StyleUnderline"/>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could </w:t>
      </w:r>
      <w:r w:rsidRPr="00526BD9">
        <w:rPr>
          <w:rStyle w:val="Emphasis"/>
        </w:rPr>
        <w:t>create</w:t>
      </w:r>
      <w:r w:rsidRPr="00526BD9">
        <w:rPr>
          <w:rStyle w:val="StyleUnderline"/>
        </w:rPr>
        <w:t xml:space="preserve"> </w:t>
      </w:r>
      <w:r w:rsidRPr="00526BD9">
        <w:rPr>
          <w:rStyle w:val="Emphasis"/>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16031F">
        <w:rPr>
          <w:rStyle w:val="StyleUnderline"/>
          <w:highlight w:val="green"/>
        </w:rPr>
        <w:t xml:space="preserve">The WTO must </w:t>
      </w:r>
      <w:r w:rsidRPr="0016031F">
        <w:rPr>
          <w:rStyle w:val="Emphasis"/>
          <w:highlight w:val="green"/>
        </w:rPr>
        <w:t xml:space="preserve">demonstrate that global trade rules can help address the </w:t>
      </w:r>
      <w:r w:rsidRPr="0016031F">
        <w:rPr>
          <w:rStyle w:val="Emphasis"/>
        </w:rPr>
        <w:t>human catastrophe</w:t>
      </w:r>
      <w:r w:rsidRPr="0016031F">
        <w:rPr>
          <w:rStyle w:val="StyleUnderline"/>
        </w:rPr>
        <w:t xml:space="preserve"> of the COVID-19 </w:t>
      </w:r>
      <w:r w:rsidRPr="0016031F">
        <w:rPr>
          <w:rStyle w:val="StyleUnderline"/>
          <w:highlight w:val="green"/>
        </w:rPr>
        <w:t>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24B3CB19" w14:textId="77777777" w:rsidR="002B60F1" w:rsidRDefault="002B60F1" w:rsidP="002B60F1">
      <w:pPr>
        <w:pStyle w:val="Heading4"/>
      </w:pPr>
      <w:r>
        <w:t>2. The WTO reduces war through peace dividends, interdependence, and rule of law</w:t>
      </w:r>
    </w:p>
    <w:p w14:paraId="20834843" w14:textId="77777777" w:rsidR="002B60F1" w:rsidRPr="00B51DB2" w:rsidRDefault="002B60F1" w:rsidP="002B60F1">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6778056F" w14:textId="77777777" w:rsidR="002B60F1" w:rsidRPr="00B51DB2" w:rsidRDefault="002B60F1" w:rsidP="002B60F1">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02755E07" w14:textId="77777777" w:rsidR="002B60F1" w:rsidRPr="007A6DCA" w:rsidRDefault="002B60F1" w:rsidP="002B60F1">
      <w:pPr>
        <w:rPr>
          <w:u w:val="single"/>
        </w:rPr>
      </w:pPr>
      <w:r w:rsidRPr="00957338">
        <w:rPr>
          <w:rStyle w:val="StyleUnderline"/>
        </w:rPr>
        <w:t xml:space="preserve">The </w:t>
      </w:r>
      <w:r w:rsidRPr="00942BA6">
        <w:rPr>
          <w:rStyle w:val="StyleUnderline"/>
          <w:highlight w:val="green"/>
        </w:rPr>
        <w:t>WTO</w:t>
      </w:r>
      <w:r w:rsidRPr="00B51DB2">
        <w:rPr>
          <w:sz w:val="16"/>
        </w:rPr>
        <w:t xml:space="preserve">, and the GATT before it, </w:t>
      </w:r>
      <w:r w:rsidRPr="00942BA6">
        <w:rPr>
          <w:rStyle w:val="StyleUnderline"/>
          <w:highlight w:val="green"/>
        </w:rPr>
        <w:t xml:space="preserve">has been one the planet’s </w:t>
      </w:r>
      <w:r w:rsidRPr="00942BA6">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42BA6">
        <w:rPr>
          <w:rStyle w:val="StyleUnderline"/>
          <w:highlight w:val="green"/>
        </w:rPr>
        <w:t>cooperation</w:t>
      </w:r>
      <w:r w:rsidRPr="00957338">
        <w:rPr>
          <w:rStyle w:val="StyleUnderline"/>
        </w:rPr>
        <w:t xml:space="preserve"> supports and encourages trade, which,</w:t>
      </w:r>
      <w:r>
        <w:rPr>
          <w:rStyle w:val="StyleUnderline"/>
        </w:rPr>
        <w:t xml:space="preserve"> </w:t>
      </w:r>
      <w:r w:rsidRPr="00957338">
        <w:rPr>
          <w:rStyle w:val="StyleUnderline"/>
        </w:rPr>
        <w:t xml:space="preserve">in turn, </w:t>
      </w:r>
      <w:r w:rsidRPr="00942BA6">
        <w:rPr>
          <w:rStyle w:val="StyleUnderline"/>
          <w:highlight w:val="green"/>
        </w:rPr>
        <w:t xml:space="preserve">fosters </w:t>
      </w:r>
      <w:r w:rsidRPr="00942BA6">
        <w:rPr>
          <w:rStyle w:val="Emphasis"/>
          <w:highlight w:val="green"/>
        </w:rPr>
        <w:t>peace</w:t>
      </w:r>
      <w:r w:rsidRPr="00957338">
        <w:rPr>
          <w:rStyle w:val="Emphasis"/>
        </w:rPr>
        <w:t xml:space="preserve"> and rising living standards</w:t>
      </w:r>
      <w:r>
        <w:rPr>
          <w:rStyle w:val="StyleUnderline"/>
        </w:rPr>
        <w:t xml:space="preserve"> </w:t>
      </w:r>
      <w:r w:rsidRPr="00942BA6">
        <w:rPr>
          <w:rStyle w:val="StyleUnderline"/>
          <w:highlight w:val="green"/>
        </w:rPr>
        <w:t>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 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 priced goods and services on the import side, </w:t>
      </w:r>
      <w:r w:rsidRPr="00942BA6">
        <w:rPr>
          <w:rStyle w:val="StyleUnderline"/>
          <w:highlight w:val="green"/>
        </w:rPr>
        <w:t>trade allows nations to allocate resources to where they 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942BA6">
        <w:rPr>
          <w:rStyle w:val="StyleUnderline"/>
          <w:highlight w:val="green"/>
        </w:rPr>
        <w:t>Trade</w:t>
      </w:r>
      <w:r w:rsidRPr="00957338">
        <w:rPr>
          <w:sz w:val="16"/>
        </w:rPr>
        <w:t xml:space="preserve">, in other words, </w:t>
      </w:r>
      <w:r w:rsidRPr="00942BA6">
        <w:rPr>
          <w:rStyle w:val="Emphasis"/>
          <w:highlight w:val="green"/>
        </w:rPr>
        <w:t xml:space="preserve">is a classic example of </w:t>
      </w:r>
      <w:proofErr w:type="spellStart"/>
      <w:r w:rsidRPr="00942BA6">
        <w:rPr>
          <w:rStyle w:val="Emphasis"/>
          <w:highlight w:val="green"/>
        </w:rPr>
        <w:t>winwin</w:t>
      </w:r>
      <w:proofErr w:type="spellEnd"/>
      <w:r w:rsidRPr="00942BA6">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B27A98">
        <w:rPr>
          <w:rStyle w:val="StyleUnderline"/>
          <w:highlight w:val="green"/>
        </w:rPr>
        <w:t>WTO ‘code of good conduct’</w:t>
      </w:r>
      <w:r w:rsidRPr="00957338">
        <w:rPr>
          <w:rStyle w:val="StyleUnderline"/>
        </w:rPr>
        <w:t>.</w:t>
      </w:r>
      <w:r w:rsidRPr="00957338">
        <w:rPr>
          <w:sz w:val="16"/>
        </w:rPr>
        <w:t xml:space="preserve"> The code </w:t>
      </w:r>
      <w:r w:rsidRPr="00B27A98">
        <w:rPr>
          <w:rStyle w:val="StyleUnderline"/>
          <w:highlight w:val="green"/>
        </w:rPr>
        <w:t>fostered a pattern of cooperation which fostered 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615403">
        <w:rPr>
          <w:rStyle w:val="StyleUnderline"/>
        </w:rPr>
        <w:t xml:space="preserve">As </w:t>
      </w:r>
      <w:r w:rsidRPr="00B27A98">
        <w:rPr>
          <w:rStyle w:val="StyleUnderline"/>
          <w:highlight w:val="green"/>
        </w:rPr>
        <w:t>nations</w:t>
      </w:r>
      <w:r w:rsidRPr="00957338">
        <w:rPr>
          <w:rStyle w:val="StyleUnderline"/>
        </w:rPr>
        <w:t xml:space="preserve"> and interest groups </w:t>
      </w:r>
      <w:r w:rsidRPr="00615403">
        <w:rPr>
          <w:rStyle w:val="StyleUnderline"/>
        </w:rPr>
        <w:t xml:space="preserve">came to expect that the rules would be respected, they </w:t>
      </w:r>
      <w:r w:rsidRPr="00B27A98">
        <w:rPr>
          <w:rStyle w:val="StyleUnderline"/>
          <w:highlight w:val="green"/>
        </w:rPr>
        <w:t xml:space="preserve">adopted </w:t>
      </w:r>
      <w:proofErr w:type="spellStart"/>
      <w:r w:rsidRPr="00B27A98">
        <w:rPr>
          <w:rStyle w:val="StyleUnderline"/>
          <w:highlight w:val="green"/>
        </w:rPr>
        <w:t>behaviours</w:t>
      </w:r>
      <w:proofErr w:type="spellEnd"/>
      <w:r w:rsidRPr="00957338">
        <w:rPr>
          <w:rStyle w:val="StyleUnderline"/>
        </w:rPr>
        <w:t xml:space="preserve"> that </w:t>
      </w:r>
      <w:r w:rsidRPr="00B27A98">
        <w:rPr>
          <w:rStyle w:val="StyleUnderline"/>
          <w:highlight w:val="green"/>
        </w:rPr>
        <w:t xml:space="preserve">conformed to the </w:t>
      </w:r>
      <w:r w:rsidRPr="00B03E1E">
        <w:rPr>
          <w:rStyle w:val="StyleUnderline"/>
          <w:highlight w:val="green"/>
        </w:rPr>
        <w:t xml:space="preserve">rules – thus </w:t>
      </w:r>
      <w:r w:rsidRPr="00B03E1E">
        <w:rPr>
          <w:rStyle w:val="Emphasis"/>
          <w:highlight w:val="green"/>
        </w:rPr>
        <w:t>making rule</w:t>
      </w:r>
      <w:r w:rsidRPr="00B27A98">
        <w:rPr>
          <w:rStyle w:val="Emphasis"/>
          <w:highlight w:val="green"/>
        </w:rPr>
        <w:t>-compliance almost automatic</w:t>
      </w:r>
      <w:r w:rsidRPr="00957338">
        <w:rPr>
          <w:rStyle w:val="Emphasis"/>
        </w:rPr>
        <w:t>.</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57338">
        <w:rPr>
          <w:rStyle w:val="Emphasis"/>
        </w:rPr>
        <w:t>It is a precious ‘public</w:t>
      </w:r>
      <w:r>
        <w:rPr>
          <w:rStyle w:val="Emphasis"/>
        </w:rPr>
        <w:t xml:space="preserve"> </w:t>
      </w:r>
      <w:r w:rsidRPr="00957338">
        <w:rPr>
          <w:rStyle w:val="Emphasis"/>
        </w:rPr>
        <w:t>good’ for world trade and, more generally, for</w:t>
      </w:r>
      <w:r>
        <w:rPr>
          <w:rStyle w:val="Emphasis"/>
        </w:rPr>
        <w:t xml:space="preserve"> </w:t>
      </w:r>
      <w:r w:rsidRPr="00957338">
        <w:rPr>
          <w:rStyle w:val="Emphasis"/>
        </w:rPr>
        <w:t xml:space="preserve">world peace; </w:t>
      </w:r>
      <w:r w:rsidRPr="00B27A98">
        <w:rPr>
          <w:rStyle w:val="Emphasis"/>
          <w:highlight w:val="green"/>
        </w:rPr>
        <w:t>multilateral cooperation</w:t>
      </w:r>
      <w:r w:rsidRPr="00957338">
        <w:rPr>
          <w:rStyle w:val="Emphasis"/>
        </w:rPr>
        <w:t xml:space="preserve"> on anything</w:t>
      </w:r>
      <w:r>
        <w:rPr>
          <w:rStyle w:val="Emphasis"/>
        </w:rPr>
        <w:t xml:space="preserve"> </w:t>
      </w:r>
      <w:r w:rsidRPr="00B27A98">
        <w:rPr>
          <w:rStyle w:val="Emphasis"/>
          <w:highlight w:val="green"/>
        </w:rPr>
        <w:t>is a rare 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6BA4D8D4" w14:textId="77777777" w:rsidR="002B60F1" w:rsidRDefault="002B60F1" w:rsidP="002B60F1">
      <w:pPr>
        <w:pStyle w:val="Heading4"/>
      </w:pPr>
      <w:r>
        <w:t xml:space="preserve">3. The WTO is crucial to make global trade equitable and reduce poverty </w:t>
      </w:r>
    </w:p>
    <w:p w14:paraId="2E1F3641" w14:textId="77777777" w:rsidR="002B60F1" w:rsidRPr="003C32C7" w:rsidRDefault="002B60F1" w:rsidP="002B60F1">
      <w:pPr>
        <w:rPr>
          <w:rStyle w:val="Style13ptBold"/>
        </w:rPr>
      </w:pPr>
      <w:proofErr w:type="spellStart"/>
      <w:r w:rsidRPr="003C32C7">
        <w:rPr>
          <w:rStyle w:val="Style13ptBold"/>
        </w:rPr>
        <w:t>Narlikar</w:t>
      </w:r>
      <w:proofErr w:type="spellEnd"/>
      <w:r w:rsidRPr="003C32C7">
        <w:rPr>
          <w:rStyle w:val="Style13ptBold"/>
        </w:rPr>
        <w:t xml:space="preserve">, PhD, 18 </w:t>
      </w:r>
    </w:p>
    <w:p w14:paraId="7E71221E" w14:textId="77777777" w:rsidR="002B60F1" w:rsidRPr="003C32C7" w:rsidRDefault="002B60F1" w:rsidP="002B60F1">
      <w:pPr>
        <w:rPr>
          <w:sz w:val="16"/>
        </w:rPr>
      </w:pPr>
      <w:r w:rsidRPr="003C32C7">
        <w:rPr>
          <w:sz w:val="16"/>
        </w:rPr>
        <w:t xml:space="preserve">(AMRITA NARLIKAR is President of the GIGA German Institute of Global and Area Studies and a professor at the University of Hamburg. </w:t>
      </w:r>
      <w:hyperlink r:id="rId9" w:history="1">
        <w:r w:rsidRPr="003C32C7">
          <w:rPr>
            <w:rStyle w:val="Hyperlink"/>
            <w:sz w:val="16"/>
          </w:rPr>
          <w:t>https://www.foreignaffairs.com/articles/2018-03-05/trade-war-poor</w:t>
        </w:r>
      </w:hyperlink>
      <w:r w:rsidRPr="003C32C7">
        <w:rPr>
          <w:sz w:val="16"/>
        </w:rPr>
        <w:t>, 3-5)</w:t>
      </w:r>
    </w:p>
    <w:p w14:paraId="5536D62D" w14:textId="77777777" w:rsidR="002B60F1" w:rsidRDefault="002B60F1" w:rsidP="002B60F1">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145645">
        <w:rPr>
          <w:rStyle w:val="StyleUnderline"/>
          <w:highlight w:val="green"/>
        </w:rPr>
        <w:t xml:space="preserve">The WTO seems to be whimpering its way to an </w:t>
      </w:r>
      <w:r w:rsidRPr="00615403">
        <w:rPr>
          <w:rStyle w:val="StyleUnderline"/>
        </w:rPr>
        <w:t xml:space="preserve">inglorious </w:t>
      </w:r>
      <w:r w:rsidRPr="00145645">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145645">
        <w:rPr>
          <w:rStyle w:val="Emphasis"/>
          <w:highlight w:val="green"/>
        </w:rPr>
        <w:t>consequences will be adverse</w:t>
      </w:r>
      <w:r w:rsidRPr="00636FA9">
        <w:rPr>
          <w:rStyle w:val="Emphasis"/>
        </w:rPr>
        <w:t xml:space="preserve"> for all parties, but especially so for the poorest of the world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one critical driver was international trade</w:t>
      </w:r>
      <w:r w:rsidRPr="003C32C7">
        <w:rPr>
          <w:sz w:val="16"/>
        </w:rPr>
        <w:t xml:space="preserve">. </w:t>
      </w:r>
      <w:r w:rsidRPr="003C32C7">
        <w:rPr>
          <w:rStyle w:val="Emphasis"/>
        </w:rPr>
        <w:t>Extensive research</w:t>
      </w:r>
      <w:r w:rsidRPr="003C32C7">
        <w:rPr>
          <w:sz w:val="16"/>
        </w:rPr>
        <w:t xml:space="preserve"> </w:t>
      </w:r>
      <w:r w:rsidRPr="003C32C7">
        <w:rPr>
          <w:rStyle w:val="StyleUnderline"/>
        </w:rPr>
        <w:t>shows</w:t>
      </w:r>
      <w:r w:rsidRPr="003C32C7">
        <w:rPr>
          <w:sz w:val="16"/>
        </w:rPr>
        <w:t xml:space="preserve"> that the </w:t>
      </w:r>
      <w:r w:rsidRPr="003C32C7">
        <w:rPr>
          <w:rStyle w:val="StyleUnderline"/>
        </w:rPr>
        <w:t>countries and regions that harnessed the opportunities afforded by low tariffs and open markets did particularly well</w:t>
      </w:r>
      <w:r w:rsidRPr="003C32C7">
        <w:rPr>
          <w:sz w:val="16"/>
        </w:rPr>
        <w:t xml:space="preserve">, </w:t>
      </w:r>
      <w:r w:rsidRPr="003C32C7">
        <w:rPr>
          <w:rStyle w:val="StyleUnderline"/>
        </w:rPr>
        <w:t xml:space="preserve">aided </w:t>
      </w:r>
      <w:r w:rsidRPr="003C32C7">
        <w:rPr>
          <w:sz w:val="16"/>
        </w:rPr>
        <w:t xml:space="preserve">as they were </w:t>
      </w:r>
      <w:r w:rsidRPr="003C32C7">
        <w:rPr>
          <w:rStyle w:val="StyleUnderline"/>
        </w:rPr>
        <w:t xml:space="preserve">by </w:t>
      </w:r>
      <w:r w:rsidRPr="003C32C7">
        <w:rPr>
          <w:sz w:val="16"/>
        </w:rPr>
        <w:t xml:space="preserve">a reliable system of enforceable trade rules—all negotiated, monitored, and implemented under the auspices of </w:t>
      </w:r>
      <w:r w:rsidRPr="003C32C7">
        <w:rPr>
          <w:rStyle w:val="Emphasis"/>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145645">
        <w:rPr>
          <w:rStyle w:val="StyleUnderline"/>
          <w:highlight w:val="green"/>
        </w:rPr>
        <w:t xml:space="preserve">Much work still </w:t>
      </w:r>
      <w:proofErr w:type="gramStart"/>
      <w:r w:rsidRPr="00145645">
        <w:rPr>
          <w:rStyle w:val="StyleUnderline"/>
          <w:highlight w:val="green"/>
        </w:rPr>
        <w:t>has to</w:t>
      </w:r>
      <w:proofErr w:type="gramEnd"/>
      <w:r w:rsidRPr="00145645">
        <w:rPr>
          <w:rStyle w:val="StyleUnderline"/>
          <w:highlight w:val="green"/>
        </w:rPr>
        <w:t xml:space="preserve"> be done to address the concerns of the poor</w:t>
      </w:r>
      <w:r w:rsidRPr="003C32C7">
        <w:rPr>
          <w:rStyle w:val="StyleUnderline"/>
        </w:rPr>
        <w:t xml:space="preserve"> worldwide, and a minimal step toward this would be to ensure continued market access for developing countries and to maintain the predictability of tariff and non-tariff barriers.</w:t>
      </w:r>
      <w:r w:rsidRPr="003C32C7">
        <w:rPr>
          <w:sz w:val="16"/>
        </w:rPr>
        <w:t xml:space="preserve"> </w:t>
      </w:r>
      <w:r w:rsidRPr="003C32C7">
        <w:rPr>
          <w:rStyle w:val="Emphasis"/>
        </w:rPr>
        <w:t>I</w:t>
      </w:r>
      <w:r w:rsidRPr="00145645">
        <w:rPr>
          <w:rStyle w:val="Emphasis"/>
          <w:highlight w:val="green"/>
        </w:rPr>
        <w:t>f the WTO collapses</w:t>
      </w:r>
      <w:r w:rsidRPr="00145645">
        <w:rPr>
          <w:sz w:val="16"/>
          <w:highlight w:val="green"/>
        </w:rPr>
        <w:t xml:space="preserve">, </w:t>
      </w:r>
      <w:r w:rsidRPr="00145645">
        <w:rPr>
          <w:rStyle w:val="StyleUnderline"/>
          <w:highlight w:val="green"/>
        </w:rPr>
        <w:t>rich countries would</w:t>
      </w:r>
      <w:r w:rsidRPr="003C32C7">
        <w:rPr>
          <w:rStyle w:val="StyleUnderline"/>
        </w:rPr>
        <w:t xml:space="preserve"> easily be able to </w:t>
      </w:r>
      <w:r w:rsidRPr="00145645">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level playing field for negotiating with more powerful countries. Outside the WTO</w:t>
      </w:r>
      <w:r w:rsidRPr="003C32C7">
        <w:rPr>
          <w:sz w:val="16"/>
        </w:rPr>
        <w:t>, in bilateral and regional settings</w:t>
      </w:r>
      <w:r w:rsidRPr="003C32C7">
        <w:rPr>
          <w:rStyle w:val="Emphasis"/>
        </w:rPr>
        <w:t>, 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w:t>
      </w:r>
      <w:r w:rsidRPr="00145645">
        <w:rPr>
          <w:rStyle w:val="StyleUnderline"/>
          <w:highlight w:val="green"/>
        </w:rPr>
        <w:t>the WTO offers</w:t>
      </w:r>
      <w:r w:rsidRPr="003C32C7">
        <w:rPr>
          <w:rStyle w:val="StyleUnderline"/>
        </w:rPr>
        <w:t xml:space="preserve"> developing countries some </w:t>
      </w:r>
      <w:r w:rsidRPr="003C32C7">
        <w:rPr>
          <w:rStyle w:val="Emphasis"/>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145645">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145645">
        <w:rPr>
          <w:rStyle w:val="StyleUnderline"/>
          <w:highlight w:val="green"/>
        </w:rPr>
        <w:t>Without the WTO, developing countries would have neither the institutional rules to protect them nor the support of coalitions</w:t>
      </w:r>
      <w:r w:rsidRPr="003C32C7">
        <w:rPr>
          <w:rStyle w:val="StyleUnderline"/>
        </w:rPr>
        <w:t xml:space="preserve">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 xml:space="preserve">Almost </w:t>
      </w:r>
      <w:r w:rsidRPr="00145645">
        <w:rPr>
          <w:rStyle w:val="StyleUnderline"/>
          <w:highlight w:val="green"/>
        </w:rPr>
        <w:t>all parties would</w:t>
      </w:r>
      <w:r w:rsidRPr="003C32C7">
        <w:rPr>
          <w:rStyle w:val="StyleUnderline"/>
        </w:rPr>
        <w:t xml:space="preserve"> thus </w:t>
      </w:r>
      <w:r w:rsidRPr="00145645">
        <w:rPr>
          <w:rStyle w:val="StyleUnderline"/>
          <w:highlight w:val="green"/>
        </w:rPr>
        <w:t>end up in a</w:t>
      </w:r>
      <w:r w:rsidRPr="00145645">
        <w:rPr>
          <w:rStyle w:val="StyleUnderline"/>
        </w:rPr>
        <w:t>n</w:t>
      </w:r>
      <w:r w:rsidRPr="003C32C7">
        <w:rPr>
          <w:rStyle w:val="StyleUnderline"/>
        </w:rPr>
        <w:t xml:space="preserve"> entirely unnecessary and </w:t>
      </w:r>
      <w:r w:rsidRPr="00B03E1E">
        <w:rPr>
          <w:rStyle w:val="StyleUnderline"/>
        </w:rPr>
        <w:t>sad</w:t>
      </w:r>
      <w:r w:rsidRPr="00145645">
        <w:rPr>
          <w:rStyle w:val="StyleUnderline"/>
          <w:highlight w:val="green"/>
        </w:rPr>
        <w:t xml:space="preserve"> lose-lose situation</w:t>
      </w:r>
      <w:r w:rsidRPr="003C32C7">
        <w:rPr>
          <w:rStyle w:val="StyleUnderline"/>
        </w:rPr>
        <w:t>. In sum, a trade war would be a lose-lose for all, but particularly the poorest in developed and rising powers.</w:t>
      </w:r>
      <w:r>
        <w:rPr>
          <w:rStyle w:val="StyleUnderline"/>
        </w:rPr>
        <w:t xml:space="preserve"> </w:t>
      </w:r>
    </w:p>
    <w:p w14:paraId="33C37129" w14:textId="77777777" w:rsidR="002B60F1" w:rsidRPr="00553308" w:rsidRDefault="002B60F1" w:rsidP="002B60F1">
      <w:pPr>
        <w:pStyle w:val="Heading4"/>
      </w:pPr>
      <w:r>
        <w:t xml:space="preserve">4. </w:t>
      </w:r>
      <w:r w:rsidRPr="00553308">
        <w:t>Independently, wide access to vaccines is key to economic recovery and free trade</w:t>
      </w:r>
    </w:p>
    <w:p w14:paraId="6BD9128D" w14:textId="77777777" w:rsidR="002B60F1" w:rsidRPr="00504B00" w:rsidRDefault="002B60F1" w:rsidP="002B60F1">
      <w:pPr>
        <w:rPr>
          <w:rStyle w:val="StyleUnderline"/>
          <w:sz w:val="16"/>
          <w:u w:val="none"/>
        </w:rPr>
      </w:pPr>
      <w:r w:rsidRPr="00504B00">
        <w:rPr>
          <w:rStyle w:val="Style13ptBold"/>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01A99134" w14:textId="77777777" w:rsidR="002B60F1" w:rsidRDefault="002B60F1" w:rsidP="002B60F1">
      <w:r w:rsidRPr="00145645">
        <w:rPr>
          <w:rStyle w:val="StyleUnderline"/>
          <w:highlight w:val="green"/>
        </w:rPr>
        <w:t xml:space="preserve">Failing to ensure wider access to COVID-19 vaccines could </w:t>
      </w:r>
      <w:r w:rsidRPr="00145645">
        <w:rPr>
          <w:rStyle w:val="Emphasis"/>
          <w:highlight w:val="green"/>
        </w:rPr>
        <w:t>undermine the global economic and trade recovery,</w:t>
      </w:r>
      <w:r w:rsidRPr="00145645">
        <w:rPr>
          <w:rStyle w:val="StyleUnderline"/>
          <w:highlight w:val="green"/>
        </w:rPr>
        <w:t xml:space="preserve"> a report of the</w:t>
      </w:r>
      <w:r w:rsidRPr="00504B00">
        <w:rPr>
          <w:sz w:val="16"/>
        </w:rPr>
        <w:t xml:space="preserve"> World Trade Organization (</w:t>
      </w:r>
      <w:r w:rsidRPr="00145645">
        <w:rPr>
          <w:rStyle w:val="StyleUnderline"/>
          <w:highlight w:val="green"/>
        </w:rPr>
        <w:t>WTO) warned</w:t>
      </w:r>
      <w:r w:rsidRPr="00504B00">
        <w:rPr>
          <w:sz w:val="16"/>
        </w:rPr>
        <w:t xml:space="preserve"> on Thursday. </w:t>
      </w:r>
      <w:r w:rsidRPr="00504B00">
        <w:rPr>
          <w:rStyle w:val="StyleUnderline"/>
        </w:rPr>
        <w:t>The</w:t>
      </w:r>
      <w:r w:rsidRPr="00504B00">
        <w:rPr>
          <w:sz w:val="16"/>
        </w:rPr>
        <w:t xml:space="preserve"> Director-General's mid-year </w:t>
      </w:r>
      <w:r w:rsidRPr="00504B00">
        <w:rPr>
          <w:rStyle w:val="StyleUnderline"/>
        </w:rPr>
        <w:t>report</w:t>
      </w:r>
      <w:r w:rsidRPr="00504B00">
        <w:rPr>
          <w:sz w:val="16"/>
        </w:rPr>
        <w:t xml:space="preserve"> on trade-related developments presented to members on Thursday </w:t>
      </w:r>
      <w:r w:rsidRPr="00504B00">
        <w:rPr>
          <w:rStyle w:val="StyleUnderline"/>
        </w:rPr>
        <w:t>calls on WTO member countries to ensure that markets remain open and predictable.</w:t>
      </w:r>
      <w:r>
        <w:rPr>
          <w:rStyle w:val="StyleUnderline"/>
        </w:rPr>
        <w:t xml:space="preserve"> </w:t>
      </w:r>
      <w:r w:rsidRPr="00504B00">
        <w:rPr>
          <w:sz w:val="16"/>
        </w:rPr>
        <w:t xml:space="preserve">WTO Director-General Ngozi </w:t>
      </w:r>
      <w:proofErr w:type="spellStart"/>
      <w:r w:rsidRPr="00504B00">
        <w:rPr>
          <w:sz w:val="16"/>
        </w:rPr>
        <w:t>Okonjo</w:t>
      </w:r>
      <w:proofErr w:type="spellEnd"/>
      <w:r w:rsidRPr="00504B00">
        <w:rPr>
          <w:sz w:val="16"/>
        </w:rPr>
        <w:t xml:space="preserve">-Iweala said this report clearly suggests that trade </w:t>
      </w:r>
      <w:r w:rsidRPr="00504B00">
        <w:rPr>
          <w:rStyle w:val="StyleUnderline"/>
        </w:rPr>
        <w:t>policy restraint by member countries has helped limit harm to the world 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6134339B" w14:textId="77777777" w:rsidR="002B60F1" w:rsidRDefault="002B60F1" w:rsidP="002B60F1">
      <w:pPr>
        <w:pStyle w:val="Heading4"/>
      </w:pPr>
      <w:r>
        <w:t xml:space="preserve">5. Growth and free trade reduce the likelihood of war </w:t>
      </w:r>
    </w:p>
    <w:p w14:paraId="2AACB899" w14:textId="77777777" w:rsidR="002B60F1" w:rsidRPr="004B735B" w:rsidRDefault="002B60F1" w:rsidP="002B60F1">
      <w:pPr>
        <w:rPr>
          <w:rFonts w:asciiTheme="minorHAnsi" w:hAnsiTheme="minorHAnsi" w:cstheme="minorHAnsi"/>
        </w:rPr>
      </w:pPr>
      <w:proofErr w:type="spellStart"/>
      <w:r w:rsidRPr="004B735B">
        <w:rPr>
          <w:rStyle w:val="Style13ptBold"/>
          <w:rFonts w:asciiTheme="minorHAnsi" w:hAnsiTheme="minorHAnsi" w:cstheme="minorHAnsi"/>
        </w:rPr>
        <w:t>Tønnesson</w:t>
      </w:r>
      <w:proofErr w:type="spellEnd"/>
      <w:r w:rsidRPr="004B735B">
        <w:rPr>
          <w:rStyle w:val="Style13ptBold"/>
          <w:rFonts w:asciiTheme="minorHAnsi" w:hAnsiTheme="minorHAnsi" w:cstheme="minorHAnsi"/>
        </w:rPr>
        <w:t xml:space="preserve"> ’15</w:t>
      </w:r>
      <w:r w:rsidRPr="004B735B">
        <w:rPr>
          <w:rFonts w:asciiTheme="minorHAnsi" w:hAnsiTheme="minorHAnsi" w:cstheme="minorHAnsi"/>
        </w:rPr>
        <w:t xml:space="preserve"> </w:t>
      </w:r>
      <w:r w:rsidRPr="004B735B">
        <w:rPr>
          <w:rFonts w:asciiTheme="minorHAnsi" w:hAnsiTheme="minorHAnsi" w:cstheme="minorHAnsi"/>
          <w:sz w:val="16"/>
          <w:szCs w:val="16"/>
        </w:rPr>
        <w:t xml:space="preserve">- Stein </w:t>
      </w:r>
      <w:proofErr w:type="spellStart"/>
      <w:r w:rsidRPr="004B735B">
        <w:rPr>
          <w:rFonts w:asciiTheme="minorHAnsi" w:hAnsiTheme="minorHAnsi" w:cstheme="minorHAnsi"/>
          <w:sz w:val="16"/>
          <w:szCs w:val="16"/>
        </w:rPr>
        <w:t>Tønnesson</w:t>
      </w:r>
      <w:proofErr w:type="spellEnd"/>
      <w:r w:rsidRPr="004B735B">
        <w:rPr>
          <w:rFonts w:asciiTheme="minorHAnsi" w:hAnsiTheme="minorHAnsi"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3F328B1E" w14:textId="77777777" w:rsidR="002B60F1" w:rsidRPr="004B735B" w:rsidRDefault="002B60F1" w:rsidP="002B60F1">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0A14E2">
        <w:rPr>
          <w:rStyle w:val="StyleUnderline"/>
          <w:rFonts w:asciiTheme="minorHAnsi" w:hAnsiTheme="minorHAnsi" w:cstheme="minorHAnsi"/>
          <w:highlight w:val="green"/>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AB332A">
        <w:rPr>
          <w:rStyle w:val="StyleUnderline"/>
          <w:rFonts w:asciiTheme="minorHAnsi" w:hAnsiTheme="minorHAnsi" w:cstheme="minorHAnsi"/>
        </w:rPr>
        <w:t xml:space="preserve">Interdependence raises the cost of conflict for all </w:t>
      </w:r>
      <w:proofErr w:type="gramStart"/>
      <w:r w:rsidRPr="00AB332A">
        <w:rPr>
          <w:rStyle w:val="StyleUnderline"/>
          <w:rFonts w:asciiTheme="minorHAnsi" w:hAnsiTheme="minorHAnsi" w:cstheme="minorHAnsi"/>
        </w:rPr>
        <w:t>sides</w:t>
      </w:r>
      <w:proofErr w:type="gramEnd"/>
      <w:r w:rsidRPr="00AB332A">
        <w:rPr>
          <w:rStyle w:val="StyleUnderline"/>
          <w:rFonts w:asciiTheme="minorHAnsi" w:hAnsiTheme="minorHAnsi" w:cstheme="minorHAnsi"/>
        </w:rPr>
        <w:t xml:space="preserve"> but asymmetrical or unbalanced dependencies and </w:t>
      </w:r>
      <w:r w:rsidRPr="000A14E2">
        <w:rPr>
          <w:rStyle w:val="Emphasis"/>
          <w:rFonts w:asciiTheme="minorHAnsi" w:hAnsiTheme="minorHAnsi" w:cstheme="minorHAnsi"/>
          <w:highlight w:val="green"/>
        </w:rPr>
        <w:t>negative trade expectations</w:t>
      </w:r>
      <w:r w:rsidRPr="000A14E2">
        <w:rPr>
          <w:rStyle w:val="StyleUnderline"/>
          <w:rFonts w:asciiTheme="minorHAnsi" w:hAnsiTheme="minorHAnsi" w:cstheme="minorHAnsi"/>
          <w:highlight w:val="green"/>
        </w:rPr>
        <w:t xml:space="preserve"> may </w:t>
      </w:r>
      <w:r w:rsidRPr="000A14E2">
        <w:rPr>
          <w:rStyle w:val="Emphasis"/>
          <w:rFonts w:asciiTheme="minorHAnsi" w:hAnsiTheme="minorHAnsi" w:cstheme="minorHAnsi"/>
          <w:highlight w:val="green"/>
        </w:rPr>
        <w:t>generate tensions</w:t>
      </w:r>
      <w:r w:rsidRPr="000A14E2">
        <w:rPr>
          <w:rStyle w:val="StyleUnderline"/>
          <w:rFonts w:asciiTheme="minorHAnsi" w:hAnsiTheme="minorHAnsi" w:cstheme="minorHAnsi"/>
          <w:highlight w:val="green"/>
        </w:rPr>
        <w:t xml:space="preserve"> </w:t>
      </w:r>
      <w:r w:rsidRPr="00615403">
        <w:rPr>
          <w:rStyle w:val="StyleUnderline"/>
          <w:rFonts w:asciiTheme="minorHAnsi" w:hAnsiTheme="minorHAnsi" w:cstheme="minorHAnsi"/>
        </w:rPr>
        <w:t>leading to trade wars</w:t>
      </w:r>
      <w:r w:rsidRPr="00AB332A">
        <w:rPr>
          <w:rStyle w:val="StyleUnderline"/>
          <w:rFonts w:asciiTheme="minorHAnsi" w:hAnsiTheme="minorHAnsi" w:cstheme="minorHAnsi"/>
        </w:rPr>
        <w:t xml:space="preserve">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0A14E2">
        <w:rPr>
          <w:rStyle w:val="StyleUnderline"/>
          <w:rFonts w:asciiTheme="minorHAnsi" w:hAnsiTheme="minorHAnsi" w:cstheme="minorHAnsi"/>
          <w:highlight w:val="green"/>
        </w:rPr>
        <w:t>the risk of war between China and the US should</w:t>
      </w:r>
      <w:r w:rsidRPr="00AB332A">
        <w:rPr>
          <w:rStyle w:val="StyleUnderline"/>
          <w:rFonts w:asciiTheme="minorHAnsi" w:hAnsiTheme="minorHAnsi" w:cstheme="minorHAnsi"/>
        </w:rPr>
        <w:t xml:space="preserve"> not just be </w:t>
      </w:r>
      <w:proofErr w:type="spellStart"/>
      <w:r w:rsidRPr="00AB332A">
        <w:rPr>
          <w:rStyle w:val="StyleUnderline"/>
          <w:rFonts w:asciiTheme="minorHAnsi" w:hAnsiTheme="minorHAnsi" w:cstheme="minorHAnsi"/>
        </w:rPr>
        <w:t>analysed</w:t>
      </w:r>
      <w:proofErr w:type="spellEnd"/>
      <w:r w:rsidRPr="00AB332A">
        <w:rPr>
          <w:rStyle w:val="StyleUnderline"/>
          <w:rFonts w:asciiTheme="minorHAnsi" w:hAnsiTheme="minorHAnsi" w:cstheme="minorHAnsi"/>
        </w:rPr>
        <w:t xml:space="preserve"> bilaterally but </w:t>
      </w:r>
      <w:r w:rsidRPr="000A14E2">
        <w:rPr>
          <w:rStyle w:val="StyleUnderline"/>
          <w:rFonts w:asciiTheme="minorHAnsi" w:hAnsiTheme="minorHAnsi" w:cstheme="minorHAnsi"/>
          <w:highlight w:val="green"/>
        </w:rPr>
        <w:t xml:space="preserve">include their allies and partners. </w:t>
      </w:r>
      <w:r w:rsidRPr="000A14E2">
        <w:rPr>
          <w:rStyle w:val="StyleUnderline"/>
          <w:rFonts w:asciiTheme="minorHAnsi" w:hAnsiTheme="minorHAnsi" w:cstheme="minorHAnsi"/>
        </w:rPr>
        <w:t xml:space="preserve">Third party </w:t>
      </w:r>
      <w:r w:rsidRPr="000A14E2">
        <w:rPr>
          <w:rStyle w:val="StyleUnderline"/>
          <w:rFonts w:asciiTheme="minorHAnsi" w:hAnsiTheme="minorHAnsi" w:cstheme="minorHAnsi"/>
          <w:highlight w:val="green"/>
        </w:rPr>
        <w:t>countries could drag China or the US into confrontation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AB332A">
        <w:rPr>
          <w:rStyle w:val="StyleUnderline"/>
          <w:rFonts w:asciiTheme="minorHAnsi" w:hAnsiTheme="minorHAnsi" w:cstheme="minorHAnsi"/>
        </w:rPr>
        <w:t>decisions for war and peace are taken by very few people, who act on the basis of their future expectations</w:t>
      </w:r>
      <w:r w:rsidRPr="00AB332A">
        <w:rPr>
          <w:rFonts w:asciiTheme="minorHAnsi" w:hAnsiTheme="minorHAnsi" w:cstheme="minorHAnsi"/>
          <w:sz w:val="16"/>
        </w:rPr>
        <w:t xml:space="preserve">. International relations theory must be supplemented by foreign policy analysis </w:t>
      </w:r>
      <w:proofErr w:type="gramStart"/>
      <w:r w:rsidRPr="00AB332A">
        <w:rPr>
          <w:rFonts w:asciiTheme="minorHAnsi" w:hAnsiTheme="minorHAnsi" w:cstheme="minorHAnsi"/>
          <w:sz w:val="16"/>
        </w:rPr>
        <w:t>in order to</w:t>
      </w:r>
      <w:proofErr w:type="gramEnd"/>
      <w:r w:rsidRPr="00AB332A">
        <w:rPr>
          <w:rFonts w:asciiTheme="minorHAnsi" w:hAnsiTheme="minorHAnsi" w:cstheme="minorHAnsi"/>
          <w:sz w:val="16"/>
        </w:rPr>
        <w:t xml:space="preserve"> assess the value attributed by national decision-makers to economic development and their assessments of risks and opportunities. </w:t>
      </w:r>
      <w:r w:rsidRPr="000A14E2">
        <w:rPr>
          <w:rStyle w:val="StyleUnderline"/>
          <w:rFonts w:asciiTheme="minorHAnsi" w:hAnsiTheme="minorHAnsi" w:cstheme="minorHAnsi"/>
          <w:highlight w:val="green"/>
        </w:rPr>
        <w:t>If leaders</w:t>
      </w:r>
      <w:r w:rsidRPr="00AB332A">
        <w:rPr>
          <w:rStyle w:val="StyleUnderline"/>
          <w:rFonts w:asciiTheme="minorHAnsi" w:hAnsiTheme="minorHAnsi" w:cstheme="minorHAnsi"/>
        </w:rPr>
        <w:t xml:space="preserve"> on either side of the Atlantic </w:t>
      </w:r>
      <w:r w:rsidRPr="000A14E2">
        <w:rPr>
          <w:rStyle w:val="StyleUnderline"/>
          <w:rFonts w:asciiTheme="minorHAnsi" w:hAnsiTheme="minorHAnsi" w:cstheme="minorHAnsi"/>
          <w:highlight w:val="green"/>
        </w:rPr>
        <w:t>begin to seriously</w:t>
      </w:r>
      <w:r w:rsidRPr="00AB332A">
        <w:rPr>
          <w:rStyle w:val="StyleUnderline"/>
          <w:rFonts w:asciiTheme="minorHAnsi" w:hAnsiTheme="minorHAnsi" w:cstheme="minorHAnsi"/>
        </w:rPr>
        <w:t xml:space="preserve"> fear or </w:t>
      </w:r>
      <w:r w:rsidRPr="000A14E2">
        <w:rPr>
          <w:rStyle w:val="StyleUnderline"/>
          <w:rFonts w:asciiTheme="minorHAnsi" w:hAnsiTheme="minorHAnsi" w:cstheme="minorHAnsi"/>
          <w:highlight w:val="green"/>
        </w:rPr>
        <w:t>anticipate their own nation’s decline</w:t>
      </w:r>
      <w:r w:rsidRPr="00AB332A">
        <w:rPr>
          <w:rStyle w:val="StyleUnderline"/>
          <w:rFonts w:asciiTheme="minorHAnsi" w:hAnsiTheme="minorHAnsi" w:cstheme="minorHAnsi"/>
        </w:rPr>
        <w:t xml:space="preserve"> then </w:t>
      </w:r>
      <w:r w:rsidRPr="000A14E2">
        <w:rPr>
          <w:rStyle w:val="StyleUnderline"/>
          <w:rFonts w:asciiTheme="minorHAnsi" w:hAnsiTheme="minorHAnsi" w:cstheme="minorHAnsi"/>
          <w:highlight w:val="green"/>
        </w:rPr>
        <w:t xml:space="preserve">they may blame this on </w:t>
      </w:r>
      <w:r w:rsidRPr="000A14E2">
        <w:rPr>
          <w:rStyle w:val="Emphasis"/>
          <w:rFonts w:asciiTheme="minorHAnsi" w:hAnsiTheme="minorHAnsi" w:cstheme="minorHAnsi"/>
          <w:highlight w:val="green"/>
        </w:rPr>
        <w:t>external dependence</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appeal to anti-foreign sentiments</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contemplate the use of force to gain respect or credibility</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adopt protectionist policies</w:t>
      </w:r>
      <w:r w:rsidRPr="00AB332A">
        <w:rPr>
          <w:rStyle w:val="StyleUnderline"/>
          <w:rFonts w:asciiTheme="minorHAnsi" w:hAnsiTheme="minorHAnsi" w:cstheme="minorHAnsi"/>
        </w:rPr>
        <w:t xml:space="preserve">, and ultimately </w:t>
      </w:r>
      <w:r w:rsidRPr="00AB332A">
        <w:rPr>
          <w:rStyle w:val="Emphasis"/>
          <w:rFonts w:asciiTheme="minorHAnsi" w:hAnsiTheme="minorHAnsi" w:cstheme="minorHAnsi"/>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w:t>
      </w:r>
      <w:proofErr w:type="gramStart"/>
      <w:r w:rsidRPr="00AB332A">
        <w:rPr>
          <w:rFonts w:asciiTheme="minorHAnsi" w:hAnsiTheme="minorHAnsi" w:cstheme="minorHAnsi"/>
          <w:sz w:val="16"/>
        </w:rPr>
        <w:t>i.e.</w:t>
      </w:r>
      <w:proofErr w:type="gramEnd"/>
      <w:r w:rsidRPr="00AB332A">
        <w:rPr>
          <w:rFonts w:asciiTheme="minorHAnsi" w:hAnsiTheme="minorHAnsi" w:cstheme="minorHAnsi"/>
          <w:sz w:val="16"/>
        </w:rPr>
        <w:t xml:space="preserve"> under the instigation of actions by a third party – or against a third party. Yet </w:t>
      </w:r>
      <w:proofErr w:type="gramStart"/>
      <w:r w:rsidRPr="000A14E2">
        <w:rPr>
          <w:rStyle w:val="StyleUnderline"/>
          <w:rFonts w:asciiTheme="minorHAnsi" w:hAnsiTheme="minorHAnsi" w:cstheme="minorHAnsi"/>
          <w:highlight w:val="green"/>
        </w:rPr>
        <w:t>as long as</w:t>
      </w:r>
      <w:proofErr w:type="gramEnd"/>
      <w:r w:rsidRPr="000A14E2">
        <w:rPr>
          <w:rStyle w:val="StyleUnderline"/>
          <w:rFonts w:asciiTheme="minorHAnsi" w:hAnsiTheme="minorHAnsi" w:cstheme="minorHAnsi"/>
          <w:highlight w:val="green"/>
        </w:rPr>
        <w:t xml:space="preserve"> there is</w:t>
      </w:r>
      <w:r w:rsidRPr="00AB332A">
        <w:rPr>
          <w:rFonts w:asciiTheme="minorHAnsi" w:hAnsiTheme="minorHAnsi" w:cstheme="minorHAnsi"/>
          <w:sz w:val="16"/>
        </w:rPr>
        <w:t xml:space="preserve"> both nuclear deterrence and </w:t>
      </w:r>
      <w:r w:rsidRPr="000A14E2">
        <w:rPr>
          <w:rStyle w:val="StyleUnderline"/>
          <w:rFonts w:asciiTheme="minorHAnsi" w:hAnsiTheme="minorHAnsi" w:cstheme="minorHAnsi"/>
          <w:highlight w:val="green"/>
        </w:rPr>
        <w:t>interdependence</w:t>
      </w:r>
      <w:r w:rsidRPr="000A14E2">
        <w:rPr>
          <w:rFonts w:asciiTheme="minorHAnsi" w:hAnsiTheme="minorHAnsi" w:cstheme="minorHAnsi"/>
          <w:sz w:val="16"/>
          <w:highlight w:val="green"/>
        </w:rPr>
        <w:t>,</w:t>
      </w:r>
      <w:r w:rsidRPr="00AB332A">
        <w:rPr>
          <w:rFonts w:asciiTheme="minorHAnsi" w:hAnsiTheme="minorHAnsi" w:cstheme="minorHAnsi"/>
          <w:sz w:val="16"/>
        </w:rPr>
        <w:t xml:space="preserve"> the </w:t>
      </w:r>
      <w:r w:rsidRPr="000A14E2">
        <w:rPr>
          <w:rStyle w:val="StyleUnderline"/>
          <w:rFonts w:asciiTheme="minorHAnsi" w:hAnsiTheme="minorHAnsi" w:cstheme="minorHAnsi"/>
          <w:highlight w:val="green"/>
        </w:rPr>
        <w:t>tensions</w:t>
      </w:r>
      <w:r w:rsidRPr="00AB332A">
        <w:rPr>
          <w:rFonts w:asciiTheme="minorHAnsi" w:hAnsiTheme="minorHAnsi" w:cstheme="minorHAnsi"/>
          <w:sz w:val="16"/>
        </w:rPr>
        <w:t xml:space="preserve"> in East Asia </w:t>
      </w:r>
      <w:r w:rsidRPr="000A14E2">
        <w:rPr>
          <w:rStyle w:val="StyleUnderline"/>
          <w:rFonts w:asciiTheme="minorHAnsi" w:hAnsiTheme="minorHAnsi" w:cstheme="minorHAnsi"/>
          <w:highlight w:val="green"/>
        </w:rPr>
        <w:t>are unlikely to escalate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AB332A">
        <w:rPr>
          <w:rStyle w:val="StyleUnderline"/>
          <w:rFonts w:asciiTheme="minorHAnsi" w:hAnsiTheme="minorHAnsi" w:cstheme="minorHAnsi"/>
        </w:rPr>
        <w:t xml:space="preserve">The greatest risk is not that a territorial dispute leads to war under present circumstances but that </w:t>
      </w:r>
      <w:r w:rsidRPr="00AB332A">
        <w:rPr>
          <w:rStyle w:val="Emphasis"/>
          <w:rFonts w:asciiTheme="minorHAnsi" w:hAnsiTheme="minorHAnsi" w:cstheme="minorHAnsi"/>
        </w:rPr>
        <w:t>changes in the world economy alter those circumstances</w:t>
      </w:r>
      <w:r w:rsidRPr="00AB332A">
        <w:rPr>
          <w:rStyle w:val="StyleUnderline"/>
          <w:rFonts w:asciiTheme="minorHAnsi" w:hAnsiTheme="minorHAnsi" w:cstheme="minorHAnsi"/>
        </w:rPr>
        <w:t xml:space="preserve"> in ways that render inter-state peace more precarious</w:t>
      </w:r>
      <w:r w:rsidRPr="00AB332A">
        <w:rPr>
          <w:rFonts w:asciiTheme="minorHAnsi" w:hAnsiTheme="minorHAnsi" w:cstheme="minorHAnsi"/>
          <w:sz w:val="16"/>
        </w:rPr>
        <w:t xml:space="preserve">. </w:t>
      </w:r>
      <w:r w:rsidRPr="00AB332A">
        <w:rPr>
          <w:rStyle w:val="StyleUnderline"/>
          <w:rFonts w:asciiTheme="minorHAnsi" w:hAnsiTheme="minorHAnsi" w:cstheme="minorHAnsi"/>
        </w:rPr>
        <w:t>If China and the US fail to rebalance their financial and trading relations</w:t>
      </w:r>
      <w:r w:rsidRPr="00AB332A">
        <w:rPr>
          <w:rFonts w:asciiTheme="minorHAnsi" w:hAnsiTheme="minorHAnsi" w:cstheme="minorHAnsi"/>
          <w:sz w:val="16"/>
        </w:rPr>
        <w:t xml:space="preserve"> (Roach, 2014) then </w:t>
      </w:r>
      <w:r w:rsidRPr="00AB332A">
        <w:rPr>
          <w:rStyle w:val="Emphasis"/>
          <w:rFonts w:asciiTheme="minorHAnsi" w:hAnsiTheme="minorHAnsi" w:cstheme="minorHAnsi"/>
        </w:rPr>
        <w:t>a 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615403">
        <w:rPr>
          <w:rStyle w:val="Emphasis"/>
          <w:rFonts w:asciiTheme="minorHAnsi" w:hAnsiTheme="minorHAnsi" w:cstheme="minorHAnsi"/>
        </w:rPr>
        <w:t>Deterrence could lose its credibility</w:t>
      </w:r>
      <w:r w:rsidRPr="000A14E2">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one of the two great powers might gamble that the other yield in a cyber-war or conventional limited war, or </w:t>
      </w:r>
      <w:proofErr w:type="gramStart"/>
      <w:r w:rsidRPr="00AB332A">
        <w:rPr>
          <w:rStyle w:val="StyleUnderline"/>
          <w:rFonts w:asciiTheme="minorHAnsi" w:hAnsiTheme="minorHAnsi" w:cstheme="minorHAnsi"/>
        </w:rPr>
        <w:t>third party</w:t>
      </w:r>
      <w:proofErr w:type="gramEnd"/>
      <w:r w:rsidRPr="00AB332A">
        <w:rPr>
          <w:rStyle w:val="StyleUnderline"/>
          <w:rFonts w:asciiTheme="minorHAnsi" w:hAnsiTheme="minorHAnsi" w:cstheme="minorHAnsi"/>
        </w:rPr>
        <w:t xml:space="preserve"> countries might engage in conflict with each other, with a view to obliging Washington or Beijing to intervene</w:t>
      </w:r>
      <w:r w:rsidRPr="00AB332A">
        <w:rPr>
          <w:rFonts w:asciiTheme="minorHAnsi" w:hAnsiTheme="minorHAnsi" w:cstheme="minorHAnsi"/>
          <w:sz w:val="16"/>
        </w:rPr>
        <w:t>.</w:t>
      </w:r>
    </w:p>
    <w:p w14:paraId="110FC6F5" w14:textId="77777777" w:rsidR="002B60F1" w:rsidRDefault="002B60F1" w:rsidP="002B60F1"/>
    <w:p w14:paraId="25505C4E" w14:textId="77777777" w:rsidR="002B60F1" w:rsidRDefault="002B60F1" w:rsidP="002B60F1"/>
    <w:p w14:paraId="16F1D1C3" w14:textId="77777777" w:rsidR="002B60F1" w:rsidRDefault="002B60F1" w:rsidP="002B60F1">
      <w:pPr>
        <w:pStyle w:val="Heading4"/>
      </w:pPr>
      <w:r>
        <w:t xml:space="preserve">Plan: Member nations of the World Trade Organization ought to reduce intellectual property protections for medicines for COVID-19 </w:t>
      </w:r>
    </w:p>
    <w:p w14:paraId="5608ECDF" w14:textId="77777777" w:rsidR="002B60F1" w:rsidRDefault="002B60F1" w:rsidP="002B60F1"/>
    <w:p w14:paraId="2F740858" w14:textId="77777777" w:rsidR="002B60F1" w:rsidRDefault="002B60F1" w:rsidP="002B60F1">
      <w:pPr>
        <w:pStyle w:val="Heading4"/>
      </w:pPr>
      <w:r>
        <w:t>Communication from India and South Africa to the WTO 20</w:t>
      </w:r>
    </w:p>
    <w:p w14:paraId="1170EFF0" w14:textId="77777777" w:rsidR="002B60F1" w:rsidRPr="00154714" w:rsidRDefault="002B60F1" w:rsidP="002B60F1">
      <w:pPr>
        <w:rPr>
          <w:sz w:val="16"/>
        </w:rPr>
      </w:pPr>
      <w:r w:rsidRPr="00154714">
        <w:rPr>
          <w:sz w:val="16"/>
        </w:rPr>
        <w:t>(WAIVER FROM CERTAIN PROVISIONS OF THE TRIPS AGREEMENT FOR THE PREVENTION,</w:t>
      </w:r>
    </w:p>
    <w:p w14:paraId="34B1871B" w14:textId="77777777" w:rsidR="002B60F1" w:rsidRPr="00154714" w:rsidRDefault="002B60F1" w:rsidP="002B60F1">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1998E423" w14:textId="77777777" w:rsidR="002B60F1" w:rsidRPr="00154714" w:rsidRDefault="002B60F1" w:rsidP="002B60F1">
      <w:pPr>
        <w:rPr>
          <w:rStyle w:val="StyleUnderline"/>
        </w:rPr>
      </w:pPr>
      <w:r w:rsidRPr="00154714">
        <w:rPr>
          <w:sz w:val="14"/>
        </w:rPr>
        <w:t xml:space="preserve">5. </w:t>
      </w:r>
      <w:r w:rsidRPr="005601CD">
        <w:rPr>
          <w:rStyle w:val="StyleUnderline"/>
          <w:highlight w:val="green"/>
        </w:rPr>
        <w:t>An effective response to COVID</w:t>
      </w:r>
      <w:r w:rsidRPr="00154714">
        <w:rPr>
          <w:sz w:val="14"/>
        </w:rPr>
        <w:t xml:space="preserve">-19 pandemic </w:t>
      </w:r>
      <w:r w:rsidRPr="005601CD">
        <w:rPr>
          <w:rStyle w:val="StyleUnderline"/>
          <w:highlight w:val="green"/>
        </w:rPr>
        <w:t>requires rapid access to affordable medical products</w:t>
      </w:r>
    </w:p>
    <w:p w14:paraId="1974D794" w14:textId="77777777" w:rsidR="002B60F1" w:rsidRPr="005601CD" w:rsidRDefault="002B60F1" w:rsidP="002B60F1">
      <w:pPr>
        <w:rPr>
          <w:rStyle w:val="StyleUnderline"/>
          <w:highlight w:val="green"/>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5601CD">
        <w:rPr>
          <w:rStyle w:val="StyleUnderline"/>
          <w:highlight w:val="green"/>
        </w:rPr>
        <w:t>as</w:t>
      </w:r>
    </w:p>
    <w:p w14:paraId="327EF978" w14:textId="77777777" w:rsidR="002B60F1" w:rsidRPr="00154714" w:rsidRDefault="002B60F1" w:rsidP="002B60F1">
      <w:pPr>
        <w:rPr>
          <w:sz w:val="14"/>
        </w:rPr>
      </w:pPr>
      <w:r w:rsidRPr="005601CD">
        <w:rPr>
          <w:rStyle w:val="StyleUnderline"/>
          <w:highlight w:val="green"/>
        </w:rPr>
        <w:t>well as vaccines and medicines for the prevention and treatment of patients in dire need</w:t>
      </w:r>
      <w:r w:rsidRPr="00154714">
        <w:rPr>
          <w:sz w:val="14"/>
        </w:rPr>
        <w:t>.</w:t>
      </w:r>
    </w:p>
    <w:p w14:paraId="4C354CFB" w14:textId="77777777" w:rsidR="002B60F1" w:rsidRPr="00154714" w:rsidRDefault="002B60F1" w:rsidP="002B60F1">
      <w:pPr>
        <w:rPr>
          <w:sz w:val="14"/>
        </w:rPr>
      </w:pPr>
      <w:r w:rsidRPr="00154714">
        <w:rPr>
          <w:sz w:val="14"/>
        </w:rPr>
        <w:t>6. The outbreak has led to a swift increase in global demand with many countries facing acute</w:t>
      </w:r>
    </w:p>
    <w:p w14:paraId="33D7119A" w14:textId="77777777" w:rsidR="002B60F1" w:rsidRPr="00154714" w:rsidRDefault="002B60F1" w:rsidP="002B60F1">
      <w:pPr>
        <w:rPr>
          <w:sz w:val="14"/>
        </w:rPr>
      </w:pPr>
      <w:r w:rsidRPr="00154714">
        <w:rPr>
          <w:sz w:val="14"/>
        </w:rPr>
        <w:t>shortages, constraining the ability to effectively respond to the outbreak. Shortages of these</w:t>
      </w:r>
    </w:p>
    <w:p w14:paraId="5CCB014F" w14:textId="77777777" w:rsidR="002B60F1" w:rsidRPr="00154714" w:rsidRDefault="002B60F1" w:rsidP="002B60F1">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72FE0EA9" w14:textId="77777777" w:rsidR="002B60F1" w:rsidRPr="00154714" w:rsidRDefault="002B60F1" w:rsidP="002B60F1">
      <w:pPr>
        <w:rPr>
          <w:sz w:val="14"/>
        </w:rPr>
      </w:pPr>
      <w:r w:rsidRPr="00154714">
        <w:rPr>
          <w:sz w:val="14"/>
        </w:rPr>
        <w:t>deaths. It is also threatening to prolong the COVID-19 pandemic. The longer the current global crisis</w:t>
      </w:r>
    </w:p>
    <w:p w14:paraId="178556DE" w14:textId="77777777" w:rsidR="002B60F1" w:rsidRPr="00154714" w:rsidRDefault="002B60F1" w:rsidP="002B60F1">
      <w:pPr>
        <w:rPr>
          <w:sz w:val="14"/>
        </w:rPr>
      </w:pPr>
      <w:r w:rsidRPr="00154714">
        <w:rPr>
          <w:sz w:val="14"/>
        </w:rPr>
        <w:t>persist, the greater the socio-economic fallout, making it imperative and urgent to collaborate</w:t>
      </w:r>
    </w:p>
    <w:p w14:paraId="716244A8" w14:textId="77777777" w:rsidR="002B60F1" w:rsidRPr="00154714" w:rsidRDefault="002B60F1" w:rsidP="002B60F1">
      <w:pPr>
        <w:rPr>
          <w:sz w:val="14"/>
        </w:rPr>
      </w:pPr>
      <w:r w:rsidRPr="00154714">
        <w:rPr>
          <w:sz w:val="14"/>
        </w:rPr>
        <w:t>internationally to rapidly contain the outbreak.</w:t>
      </w:r>
    </w:p>
    <w:p w14:paraId="61F0E235" w14:textId="77777777" w:rsidR="002B60F1" w:rsidRPr="00154714" w:rsidRDefault="002B60F1" w:rsidP="002B60F1">
      <w:pPr>
        <w:rPr>
          <w:sz w:val="14"/>
        </w:rPr>
      </w:pPr>
      <w:r w:rsidRPr="00154714">
        <w:rPr>
          <w:sz w:val="14"/>
        </w:rPr>
        <w:t>7. As new diagnostics, therapeutics and vaccines for COVID-19 are developed, there are significant</w:t>
      </w:r>
    </w:p>
    <w:p w14:paraId="7122EAC9" w14:textId="77777777" w:rsidR="002B60F1" w:rsidRPr="00154714" w:rsidRDefault="002B60F1" w:rsidP="002B60F1">
      <w:pPr>
        <w:rPr>
          <w:sz w:val="14"/>
        </w:rPr>
      </w:pPr>
      <w:r w:rsidRPr="00154714">
        <w:rPr>
          <w:sz w:val="14"/>
        </w:rPr>
        <w:t>concerns, how these will be made available promptly, in sufficient quantities and at affordable price</w:t>
      </w:r>
    </w:p>
    <w:p w14:paraId="6396118F" w14:textId="77777777" w:rsidR="002B60F1" w:rsidRPr="00154714" w:rsidRDefault="002B60F1" w:rsidP="002B60F1">
      <w:pPr>
        <w:rPr>
          <w:sz w:val="14"/>
        </w:rPr>
      </w:pPr>
      <w:r w:rsidRPr="00154714">
        <w:rPr>
          <w:sz w:val="14"/>
        </w:rPr>
        <w:t>to meet global demand. Critical shortages in medical products have also put at grave risk patients</w:t>
      </w:r>
    </w:p>
    <w:p w14:paraId="0F2C9490" w14:textId="77777777" w:rsidR="002B60F1" w:rsidRPr="00154714" w:rsidRDefault="002B60F1" w:rsidP="002B60F1">
      <w:pPr>
        <w:rPr>
          <w:sz w:val="14"/>
        </w:rPr>
      </w:pPr>
      <w:r w:rsidRPr="00154714">
        <w:rPr>
          <w:sz w:val="14"/>
        </w:rPr>
        <w:t>suffering from other communicable and non-communicable diseases.</w:t>
      </w:r>
    </w:p>
    <w:p w14:paraId="3C4C0439" w14:textId="77777777" w:rsidR="002B60F1" w:rsidRPr="00154714" w:rsidRDefault="002B60F1" w:rsidP="002B60F1">
      <w:pPr>
        <w:rPr>
          <w:sz w:val="14"/>
        </w:rPr>
      </w:pPr>
      <w:r w:rsidRPr="00154714">
        <w:rPr>
          <w:sz w:val="14"/>
        </w:rPr>
        <w:t>8. To meet the growing supply-demand gap, several countries have initiated domestic production</w:t>
      </w:r>
    </w:p>
    <w:p w14:paraId="4B4AC31E" w14:textId="77777777" w:rsidR="002B60F1" w:rsidRPr="00154714" w:rsidRDefault="002B60F1" w:rsidP="002B60F1">
      <w:pPr>
        <w:rPr>
          <w:sz w:val="14"/>
        </w:rPr>
      </w:pPr>
      <w:r w:rsidRPr="00154714">
        <w:rPr>
          <w:sz w:val="14"/>
        </w:rPr>
        <w:t>of medical products and/or are modifying existing medical products for the treatment of COVID-19</w:t>
      </w:r>
    </w:p>
    <w:p w14:paraId="0E2C2986" w14:textId="77777777" w:rsidR="002B60F1" w:rsidRPr="00154714" w:rsidRDefault="002B60F1" w:rsidP="002B60F1">
      <w:pPr>
        <w:rPr>
          <w:sz w:val="14"/>
        </w:rPr>
      </w:pPr>
      <w:r w:rsidRPr="00154714">
        <w:rPr>
          <w:sz w:val="14"/>
        </w:rPr>
        <w:t>patients. The rapid scaling up of manufacturing globally is an obvious crucial solution to address the</w:t>
      </w:r>
    </w:p>
    <w:p w14:paraId="4F41A211" w14:textId="77777777" w:rsidR="002B60F1" w:rsidRPr="00154714" w:rsidRDefault="002B60F1" w:rsidP="002B60F1">
      <w:pPr>
        <w:rPr>
          <w:sz w:val="14"/>
        </w:rPr>
      </w:pPr>
      <w:r w:rsidRPr="00154714">
        <w:rPr>
          <w:sz w:val="14"/>
        </w:rPr>
        <w:t>timely availability and affordability of medical products to all countries in need.</w:t>
      </w:r>
    </w:p>
    <w:p w14:paraId="23F33C58" w14:textId="77777777" w:rsidR="002B60F1" w:rsidRPr="00154714" w:rsidRDefault="002B60F1" w:rsidP="002B60F1">
      <w:pPr>
        <w:rPr>
          <w:sz w:val="14"/>
        </w:rPr>
      </w:pPr>
      <w:r w:rsidRPr="00154714">
        <w:rPr>
          <w:sz w:val="14"/>
        </w:rPr>
        <w:t>9. There are several reports about intellectual property rights hindering or potentially hindering</w:t>
      </w:r>
    </w:p>
    <w:p w14:paraId="455ED176" w14:textId="77777777" w:rsidR="002B60F1" w:rsidRPr="00154714" w:rsidRDefault="002B60F1" w:rsidP="002B60F1">
      <w:pPr>
        <w:rPr>
          <w:sz w:val="14"/>
        </w:rPr>
      </w:pPr>
      <w:r w:rsidRPr="00154714">
        <w:rPr>
          <w:sz w:val="14"/>
        </w:rPr>
        <w:t>timely provisioning of affordable medical products to the patients.3</w:t>
      </w:r>
    </w:p>
    <w:p w14:paraId="61967F5F" w14:textId="77777777" w:rsidR="002B60F1" w:rsidRPr="00154714" w:rsidRDefault="002B60F1" w:rsidP="002B60F1">
      <w:pPr>
        <w:rPr>
          <w:sz w:val="14"/>
        </w:rPr>
      </w:pPr>
      <w:r w:rsidRPr="00154714">
        <w:rPr>
          <w:sz w:val="14"/>
        </w:rPr>
        <w:t>It is also reported that some</w:t>
      </w:r>
    </w:p>
    <w:p w14:paraId="65A141BE" w14:textId="77777777" w:rsidR="002B60F1" w:rsidRPr="00154714" w:rsidRDefault="002B60F1" w:rsidP="002B60F1">
      <w:pPr>
        <w:rPr>
          <w:sz w:val="14"/>
        </w:rPr>
      </w:pPr>
      <w:r w:rsidRPr="00154714">
        <w:rPr>
          <w:sz w:val="14"/>
        </w:rPr>
        <w:t>WTO Members have carried out urgent legal amendments to their national patent laws to expedite</w:t>
      </w:r>
    </w:p>
    <w:p w14:paraId="7663F4E1" w14:textId="77777777" w:rsidR="002B60F1" w:rsidRPr="00154714" w:rsidRDefault="002B60F1" w:rsidP="002B60F1">
      <w:pPr>
        <w:rPr>
          <w:sz w:val="14"/>
        </w:rPr>
      </w:pPr>
      <w:r w:rsidRPr="00154714">
        <w:rPr>
          <w:sz w:val="14"/>
        </w:rPr>
        <w:t>the process of issuing compulsory/government use licenses.</w:t>
      </w:r>
    </w:p>
    <w:p w14:paraId="73B65A4A" w14:textId="77777777" w:rsidR="002B60F1" w:rsidRPr="00154714" w:rsidRDefault="002B60F1" w:rsidP="002B60F1">
      <w:pPr>
        <w:rPr>
          <w:rStyle w:val="StyleUnderline"/>
        </w:rPr>
      </w:pPr>
      <w:r w:rsidRPr="00154714">
        <w:rPr>
          <w:sz w:val="14"/>
        </w:rPr>
        <w:t xml:space="preserve">10. </w:t>
      </w:r>
      <w:r w:rsidRPr="00154714">
        <w:rPr>
          <w:rStyle w:val="StyleUnderline"/>
        </w:rPr>
        <w:t>Beyond patents, other intellectual property rights may also pose a barrier, with limited options</w:t>
      </w:r>
    </w:p>
    <w:p w14:paraId="35B2C125" w14:textId="77777777" w:rsidR="002B60F1" w:rsidRPr="00154714" w:rsidRDefault="002B60F1" w:rsidP="002B60F1">
      <w:pPr>
        <w:rPr>
          <w:sz w:val="14"/>
        </w:rPr>
      </w:pPr>
      <w:r w:rsidRPr="00154714">
        <w:rPr>
          <w:rStyle w:val="StyleUnderline"/>
        </w:rPr>
        <w:t>to overcome those barriers</w:t>
      </w:r>
      <w:r w:rsidRPr="00154714">
        <w:rPr>
          <w:sz w:val="14"/>
        </w:rPr>
        <w:t>. In addition, many countries especially developing countries may face</w:t>
      </w:r>
    </w:p>
    <w:p w14:paraId="25A87073" w14:textId="77777777" w:rsidR="002B60F1" w:rsidRPr="00154714" w:rsidRDefault="002B60F1" w:rsidP="002B60F1">
      <w:pPr>
        <w:rPr>
          <w:sz w:val="14"/>
        </w:rPr>
      </w:pPr>
      <w:r w:rsidRPr="00154714">
        <w:rPr>
          <w:sz w:val="14"/>
        </w:rPr>
        <w:t>institutional and legal difficulties when using flexibilities available in the Agreement on Trade-Related</w:t>
      </w:r>
    </w:p>
    <w:p w14:paraId="49EEB49B" w14:textId="77777777" w:rsidR="002B60F1" w:rsidRPr="00154714" w:rsidRDefault="002B60F1" w:rsidP="002B60F1">
      <w:pPr>
        <w:rPr>
          <w:sz w:val="14"/>
        </w:rPr>
      </w:pPr>
      <w:r w:rsidRPr="00154714">
        <w:rPr>
          <w:sz w:val="14"/>
        </w:rPr>
        <w:t>Aspects of Intellectual Property Rights (TRIPS Agreement). A particular concern for countries with</w:t>
      </w:r>
    </w:p>
    <w:p w14:paraId="65938D6D" w14:textId="77777777" w:rsidR="002B60F1" w:rsidRPr="00154714" w:rsidRDefault="002B60F1" w:rsidP="002B60F1">
      <w:pPr>
        <w:rPr>
          <w:sz w:val="14"/>
        </w:rPr>
      </w:pPr>
      <w:r w:rsidRPr="00154714">
        <w:rPr>
          <w:sz w:val="14"/>
        </w:rPr>
        <w:t>insufficient or no manufacturing capacity are the requirements of Article 31bis and consequently the</w:t>
      </w:r>
    </w:p>
    <w:p w14:paraId="68A576BF" w14:textId="77777777" w:rsidR="002B60F1" w:rsidRPr="00154714" w:rsidRDefault="002B60F1" w:rsidP="002B60F1">
      <w:pPr>
        <w:rPr>
          <w:sz w:val="14"/>
        </w:rPr>
      </w:pPr>
      <w:r w:rsidRPr="00154714">
        <w:rPr>
          <w:sz w:val="14"/>
        </w:rPr>
        <w:t>cumbersome and lengthy process for the import and export of pharmaceutical products.</w:t>
      </w:r>
    </w:p>
    <w:p w14:paraId="2EC969A9" w14:textId="77777777" w:rsidR="002B60F1" w:rsidRPr="00154714" w:rsidRDefault="002B60F1" w:rsidP="002B60F1">
      <w:pPr>
        <w:rPr>
          <w:sz w:val="14"/>
        </w:rPr>
      </w:pPr>
      <w:r w:rsidRPr="00154714">
        <w:rPr>
          <w:sz w:val="14"/>
        </w:rPr>
        <w:t>11. Internationally, there is an urgent call for global solidarity, and the unhindered global sharing</w:t>
      </w:r>
    </w:p>
    <w:p w14:paraId="7FE73DED" w14:textId="77777777" w:rsidR="002B60F1" w:rsidRPr="00154714" w:rsidRDefault="002B60F1" w:rsidP="002B60F1">
      <w:pPr>
        <w:rPr>
          <w:sz w:val="14"/>
        </w:rPr>
      </w:pPr>
      <w:r w:rsidRPr="00154714">
        <w:rPr>
          <w:sz w:val="14"/>
        </w:rPr>
        <w:t>of technology and know-how in order that rapid responses for the handling of COVID-19 can be put</w:t>
      </w:r>
    </w:p>
    <w:p w14:paraId="653F9C84" w14:textId="77777777" w:rsidR="002B60F1" w:rsidRPr="00154714" w:rsidRDefault="002B60F1" w:rsidP="002B60F1">
      <w:pPr>
        <w:rPr>
          <w:sz w:val="14"/>
        </w:rPr>
      </w:pPr>
      <w:r w:rsidRPr="00154714">
        <w:rPr>
          <w:sz w:val="14"/>
        </w:rPr>
        <w:t>in place on a real time basis.</w:t>
      </w:r>
    </w:p>
    <w:p w14:paraId="546451B0" w14:textId="77777777" w:rsidR="002B60F1" w:rsidRPr="00154714" w:rsidRDefault="002B60F1" w:rsidP="002B60F1">
      <w:pPr>
        <w:rPr>
          <w:sz w:val="14"/>
        </w:rPr>
      </w:pPr>
      <w:r w:rsidRPr="00154714">
        <w:rPr>
          <w:sz w:val="14"/>
        </w:rPr>
        <w:t xml:space="preserve">12. </w:t>
      </w:r>
      <w:r w:rsidRPr="00154714">
        <w:rPr>
          <w:rStyle w:val="StyleUnderline"/>
        </w:rPr>
        <w:t xml:space="preserve">In these exceptional circumstances, </w:t>
      </w:r>
      <w:r w:rsidRPr="005601CD">
        <w:rPr>
          <w:rStyle w:val="StyleUnderline"/>
          <w:highlight w:val="green"/>
        </w:rPr>
        <w:t>we request that the Council for TRIPS recommends</w:t>
      </w:r>
      <w:r w:rsidRPr="00154714">
        <w:rPr>
          <w:sz w:val="14"/>
        </w:rPr>
        <w:t>, as</w:t>
      </w:r>
    </w:p>
    <w:p w14:paraId="279EAFB2" w14:textId="77777777" w:rsidR="002B60F1" w:rsidRPr="00154714" w:rsidRDefault="002B60F1" w:rsidP="002B60F1">
      <w:pPr>
        <w:rPr>
          <w:rStyle w:val="StyleUnderline"/>
        </w:rPr>
      </w:pPr>
      <w:r w:rsidRPr="00154714">
        <w:rPr>
          <w:sz w:val="14"/>
        </w:rPr>
        <w:t xml:space="preserve">early as possible, </w:t>
      </w:r>
      <w:r w:rsidRPr="005601CD">
        <w:rPr>
          <w:rStyle w:val="StyleUnderline"/>
          <w:highlight w:val="green"/>
        </w:rPr>
        <w:t>to the General Council a waiver from the implementation</w:t>
      </w:r>
      <w:r w:rsidRPr="00154714">
        <w:rPr>
          <w:rStyle w:val="StyleUnderline"/>
        </w:rPr>
        <w:t>, application and</w:t>
      </w:r>
    </w:p>
    <w:p w14:paraId="0DC70294" w14:textId="77777777" w:rsidR="002B60F1" w:rsidRPr="00154714" w:rsidRDefault="002B60F1" w:rsidP="002B60F1">
      <w:pPr>
        <w:rPr>
          <w:rStyle w:val="StyleUnderline"/>
        </w:rPr>
      </w:pPr>
      <w:r w:rsidRPr="00154714">
        <w:rPr>
          <w:rStyle w:val="StyleUnderline"/>
        </w:rPr>
        <w:t xml:space="preserve">enforcement </w:t>
      </w:r>
      <w:r w:rsidRPr="005601CD">
        <w:rPr>
          <w:rStyle w:val="StyleUnderline"/>
          <w:highlight w:val="green"/>
        </w:rPr>
        <w:t>of Sections</w:t>
      </w:r>
      <w:r w:rsidRPr="00154714">
        <w:rPr>
          <w:rStyle w:val="StyleUnderline"/>
        </w:rPr>
        <w:t xml:space="preserve"> 1, 4, 5, and 7 of </w:t>
      </w:r>
      <w:r w:rsidRPr="005601CD">
        <w:rPr>
          <w:rStyle w:val="StyleUnderline"/>
        </w:rPr>
        <w:t>Part II</w:t>
      </w:r>
      <w:r w:rsidRPr="00154714">
        <w:rPr>
          <w:rStyle w:val="StyleUnderline"/>
        </w:rPr>
        <w:t xml:space="preserve"> </w:t>
      </w:r>
      <w:r w:rsidRPr="005601CD">
        <w:rPr>
          <w:rStyle w:val="StyleUnderline"/>
          <w:highlight w:val="green"/>
        </w:rPr>
        <w:t>of the TRIPS Agreement</w:t>
      </w:r>
      <w:r w:rsidRPr="00154714">
        <w:rPr>
          <w:rStyle w:val="StyleUnderline"/>
        </w:rPr>
        <w:t xml:space="preserve"> in relation to prevention,</w:t>
      </w:r>
    </w:p>
    <w:p w14:paraId="26BAA31C" w14:textId="77777777" w:rsidR="002B60F1" w:rsidRPr="00154714" w:rsidRDefault="002B60F1" w:rsidP="002B60F1">
      <w:pPr>
        <w:rPr>
          <w:rStyle w:val="StyleUnderline"/>
        </w:rPr>
      </w:pPr>
      <w:r w:rsidRPr="00154714">
        <w:rPr>
          <w:rStyle w:val="StyleUnderline"/>
        </w:rPr>
        <w:t>containment or treatment of COVID-19.</w:t>
      </w:r>
    </w:p>
    <w:p w14:paraId="61103D9D" w14:textId="77777777" w:rsidR="002B60F1" w:rsidRPr="005601CD" w:rsidRDefault="002B60F1" w:rsidP="002B60F1">
      <w:pPr>
        <w:rPr>
          <w:rStyle w:val="StyleUnderline"/>
        </w:rPr>
      </w:pPr>
      <w:r w:rsidRPr="00154714">
        <w:rPr>
          <w:sz w:val="14"/>
        </w:rPr>
        <w:t xml:space="preserve">13. </w:t>
      </w:r>
      <w:r w:rsidRPr="005601CD">
        <w:rPr>
          <w:rStyle w:val="StyleUnderline"/>
          <w:highlight w:val="green"/>
        </w:rPr>
        <w:t>The waiver should continue until widespread vaccination is in place globally</w:t>
      </w:r>
      <w:r w:rsidRPr="005601CD">
        <w:rPr>
          <w:rStyle w:val="StyleUnderline"/>
        </w:rPr>
        <w:t>, and the majority</w:t>
      </w:r>
    </w:p>
    <w:p w14:paraId="4718A513" w14:textId="77777777" w:rsidR="002B60F1" w:rsidRPr="00154714" w:rsidRDefault="002B60F1" w:rsidP="002B60F1">
      <w:pPr>
        <w:rPr>
          <w:sz w:val="14"/>
        </w:rPr>
      </w:pPr>
      <w:r w:rsidRPr="005601CD">
        <w:rPr>
          <w:rStyle w:val="StyleUnderline"/>
        </w:rPr>
        <w:t>of the world's population has developed immunity</w:t>
      </w:r>
      <w:r w:rsidRPr="00154714">
        <w:rPr>
          <w:sz w:val="14"/>
        </w:rPr>
        <w:t xml:space="preserve"> hence we propose an initial duration of [x] years</w:t>
      </w:r>
    </w:p>
    <w:p w14:paraId="1781991B" w14:textId="77777777" w:rsidR="002B60F1" w:rsidRPr="00154714" w:rsidRDefault="002B60F1" w:rsidP="002B60F1">
      <w:pPr>
        <w:rPr>
          <w:sz w:val="14"/>
        </w:rPr>
      </w:pPr>
      <w:r w:rsidRPr="00154714">
        <w:rPr>
          <w:sz w:val="14"/>
        </w:rPr>
        <w:t>from the date of the adoption of the waiver.</w:t>
      </w:r>
    </w:p>
    <w:p w14:paraId="61DB540F" w14:textId="77777777" w:rsidR="002B60F1" w:rsidRPr="00154714" w:rsidRDefault="002B60F1" w:rsidP="002B60F1">
      <w:pPr>
        <w:rPr>
          <w:sz w:val="14"/>
        </w:rPr>
      </w:pPr>
      <w:r w:rsidRPr="00154714">
        <w:rPr>
          <w:sz w:val="14"/>
        </w:rPr>
        <w:t>14. We request that the Council for TRIPS urgently recommends to the General Council adoption of</w:t>
      </w:r>
    </w:p>
    <w:p w14:paraId="3634A695" w14:textId="77777777" w:rsidR="002B60F1" w:rsidRPr="00154714" w:rsidRDefault="002B60F1" w:rsidP="002B60F1">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1CE76185" w14:textId="77777777" w:rsidR="002B60F1" w:rsidRDefault="002B60F1" w:rsidP="002B60F1"/>
    <w:p w14:paraId="7394F86A" w14:textId="77777777" w:rsidR="002B60F1" w:rsidRDefault="002B60F1" w:rsidP="002B60F1"/>
    <w:p w14:paraId="77F3A821" w14:textId="77777777" w:rsidR="002B60F1" w:rsidRDefault="002B60F1" w:rsidP="002B60F1">
      <w:pPr>
        <w:pStyle w:val="Heading3"/>
      </w:pPr>
      <w:r>
        <w:t xml:space="preserve">Contention 4: Solvency </w:t>
      </w:r>
    </w:p>
    <w:p w14:paraId="598603EE" w14:textId="77777777" w:rsidR="002B60F1" w:rsidRDefault="002B60F1" w:rsidP="002B60F1"/>
    <w:p w14:paraId="0551AABD" w14:textId="77777777" w:rsidR="002B60F1" w:rsidRDefault="002B60F1" w:rsidP="002B60F1">
      <w:pPr>
        <w:pStyle w:val="Heading4"/>
      </w:pPr>
      <w:r>
        <w:t>1.</w:t>
      </w:r>
      <w:r w:rsidRPr="00134F7F">
        <w:t xml:space="preserve"> </w:t>
      </w:r>
      <w:r>
        <w:t>The plan creates a new goldilocks patent law that exempts pandemics</w:t>
      </w:r>
    </w:p>
    <w:p w14:paraId="290FD001" w14:textId="77777777" w:rsidR="002B60F1" w:rsidRPr="00D15B9E" w:rsidRDefault="002B60F1" w:rsidP="002B60F1">
      <w:pPr>
        <w:rPr>
          <w:rStyle w:val="Style13ptBold"/>
        </w:rPr>
      </w:pPr>
      <w:r w:rsidRPr="00D15B9E">
        <w:rPr>
          <w:rStyle w:val="Style13ptBold"/>
        </w:rPr>
        <w:t>Lindsey, JD Harvard, 21</w:t>
      </w:r>
    </w:p>
    <w:p w14:paraId="5EAB8ACE" w14:textId="77777777" w:rsidR="002B60F1" w:rsidRPr="00D15B9E" w:rsidRDefault="002B60F1" w:rsidP="002B60F1">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75F8F5DF" w14:textId="77777777" w:rsidR="002B60F1" w:rsidRDefault="002B60F1" w:rsidP="002B60F1">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5601CD">
        <w:rPr>
          <w:rStyle w:val="StyleUnderline"/>
          <w:highlight w:val="green"/>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5601CD">
        <w:rPr>
          <w:rStyle w:val="StyleUnderline"/>
          <w:highlight w:val="green"/>
        </w:rPr>
        <w:t>Criticisms of the</w:t>
      </w:r>
      <w:r w:rsidRPr="00D15B9E">
        <w:rPr>
          <w:sz w:val="16"/>
        </w:rPr>
        <w:t xml:space="preserve"> TRIPS </w:t>
      </w:r>
      <w:r w:rsidRPr="005601CD">
        <w:rPr>
          <w:rStyle w:val="StyleUnderline"/>
          <w:highlight w:val="green"/>
        </w:rPr>
        <w:t>waiver</w:t>
      </w:r>
      <w:r w:rsidRPr="00D15B9E">
        <w:rPr>
          <w:rStyle w:val="StyleUnderline"/>
        </w:rPr>
        <w:t xml:space="preserve"> that focus only on the next few months </w:t>
      </w:r>
      <w:r w:rsidRPr="005601CD">
        <w:rPr>
          <w:rStyle w:val="StyleUnderline"/>
          <w:highlight w:val="green"/>
        </w:rPr>
        <w:t>are</w:t>
      </w:r>
      <w:r w:rsidRPr="00D15B9E">
        <w:rPr>
          <w:rStyle w:val="StyleUnderline"/>
        </w:rPr>
        <w:t xml:space="preserve"> therefore </w:t>
      </w:r>
      <w:r w:rsidRPr="005601CD">
        <w:rPr>
          <w:rStyle w:val="StyleUnderline"/>
          <w:highlight w:val="green"/>
        </w:rPr>
        <w:t>short-sighted</w:t>
      </w:r>
      <w:r w:rsidRPr="00D15B9E">
        <w:rPr>
          <w:rStyle w:val="StyleUnderline"/>
        </w:rPr>
        <w:t xml:space="preserve">: </w:t>
      </w:r>
      <w:r w:rsidRPr="005601CD">
        <w:rPr>
          <w:rStyle w:val="StyleUnderline"/>
          <w:highlight w:val="green"/>
        </w:rPr>
        <w:t>this pandemic could</w:t>
      </w:r>
      <w:r w:rsidRPr="00D15B9E">
        <w:rPr>
          <w:rStyle w:val="StyleUnderline"/>
        </w:rPr>
        <w:t xml:space="preserve"> well </w:t>
      </w:r>
      <w:r w:rsidRPr="005601CD">
        <w:rPr>
          <w:rStyle w:val="StyleUnderline"/>
          <w:highlight w:val="green"/>
        </w:rPr>
        <w:t>drag on long enough for elimination of patent restrictions</w:t>
      </w:r>
      <w:r w:rsidRPr="00D15B9E">
        <w:rPr>
          <w:rStyle w:val="StyleUnderline"/>
        </w:rPr>
        <w:t xml:space="preserve"> </w:t>
      </w:r>
      <w:r w:rsidRPr="00D15B9E">
        <w:rPr>
          <w:rStyle w:val="Emphasis"/>
        </w:rPr>
        <w:t>to enable new vaccine producers to make a positive difference.</w:t>
      </w:r>
      <w:r>
        <w:rPr>
          <w:rStyle w:val="Emphasis"/>
        </w:rPr>
        <w:t xml:space="preserve"> </w:t>
      </w:r>
      <w:r w:rsidRPr="00D15B9E">
        <w:rPr>
          <w:rStyle w:val="StyleUnderline"/>
        </w:rPr>
        <w:t>Furthermore,</w:t>
      </w:r>
      <w:r w:rsidRPr="00D15B9E">
        <w:rPr>
          <w:sz w:val="16"/>
        </w:rPr>
        <w:t xml:space="preserve"> and probably even more important, </w:t>
      </w:r>
      <w:r w:rsidRPr="005601CD">
        <w:rPr>
          <w:rStyle w:val="StyleUnderline"/>
          <w:highlight w:val="green"/>
        </w:rPr>
        <w:t>this is almost certainly not the last pandemic we will face</w:t>
      </w:r>
      <w:r w:rsidRPr="00D15B9E">
        <w:rPr>
          <w:rStyle w:val="StyleUnderline"/>
        </w:rPr>
        <w:t xml:space="preserv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current crisis should be viewed from the perspective of getting </w:t>
      </w:r>
      <w:r w:rsidRPr="00D15B9E">
        <w:rPr>
          <w:rStyle w:val="Emphasis"/>
        </w:rPr>
        <w:t>ready for next time.</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5601CD">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5601CD">
        <w:rPr>
          <w:rStyle w:val="StyleUnderline"/>
          <w:highlight w:val="green"/>
        </w:rPr>
        <w:t xml:space="preserve">is </w:t>
      </w:r>
      <w:r w:rsidRPr="005601CD">
        <w:rPr>
          <w:rStyle w:val="Emphasis"/>
          <w:highlight w:val="green"/>
        </w:rPr>
        <w:t>singularly ill-suited</w:t>
      </w:r>
      <w:r w:rsidRPr="005601CD">
        <w:rPr>
          <w:rStyle w:val="StyleUnderline"/>
          <w:highlight w:val="green"/>
        </w:rPr>
        <w:t xml:space="preserve"> to the emergency conditions of a pandemic</w:t>
      </w:r>
      <w:r w:rsidRPr="00D15B9E">
        <w:rPr>
          <w:rStyle w:val="StyleUnderline"/>
        </w:rPr>
        <w:t xml:space="preserve"> or other public health crisis. </w:t>
      </w:r>
      <w:r w:rsidRPr="005601CD">
        <w:rPr>
          <w:rStyle w:val="StyleUnderline"/>
          <w:highlight w:val="green"/>
        </w:rPr>
        <w:t>Securing a TRIPS waiver</w:t>
      </w:r>
      <w:r w:rsidRPr="00D15B9E">
        <w:rPr>
          <w:sz w:val="16"/>
        </w:rPr>
        <w:t xml:space="preserve"> for COVID-19 vaccines and treatments </w:t>
      </w:r>
      <w:r w:rsidRPr="005601CD">
        <w:rPr>
          <w:rStyle w:val="StyleUnderline"/>
          <w:highlight w:val="green"/>
        </w:rPr>
        <w:t>would</w:t>
      </w:r>
      <w:r w:rsidRPr="00D15B9E">
        <w:rPr>
          <w:sz w:val="16"/>
        </w:rPr>
        <w:t xml:space="preserve"> thus </w:t>
      </w:r>
      <w:r w:rsidRPr="005601CD">
        <w:rPr>
          <w:rStyle w:val="Emphasis"/>
          <w:highlight w:val="green"/>
        </w:rPr>
        <w:t>establish a</w:t>
      </w:r>
      <w:r w:rsidRPr="005601CD">
        <w:rPr>
          <w:rStyle w:val="Emphasis"/>
        </w:rPr>
        <w:t xml:space="preserve"> salutary </w:t>
      </w:r>
      <w:r w:rsidRPr="005601CD">
        <w:rPr>
          <w:rStyle w:val="Emphasis"/>
          <w:highlight w:val="green"/>
        </w:rPr>
        <w:t>precedent</w:t>
      </w:r>
      <w:r w:rsidRPr="005601CD">
        <w:rPr>
          <w:sz w:val="16"/>
          <w:highlight w:val="green"/>
        </w:rPr>
        <w:t xml:space="preserve"> </w:t>
      </w:r>
      <w:r w:rsidRPr="005601CD">
        <w:rPr>
          <w:rStyle w:val="StyleUnderline"/>
          <w:highlight w:val="green"/>
        </w:rPr>
        <w:t>that,</w:t>
      </w:r>
      <w:r w:rsidRPr="005601CD">
        <w:rPr>
          <w:sz w:val="16"/>
          <w:highlight w:val="green"/>
        </w:rPr>
        <w:t xml:space="preserve"> </w:t>
      </w:r>
      <w:r w:rsidRPr="005601CD">
        <w:rPr>
          <w:rStyle w:val="StyleUnderline"/>
          <w:highlight w:val="green"/>
        </w:rPr>
        <w:t>in emergencies</w:t>
      </w:r>
      <w:r w:rsidRPr="00D15B9E">
        <w:rPr>
          <w:rStyle w:val="StyleUnderline"/>
        </w:rPr>
        <w:t xml:space="preserve"> of this kind, </w:t>
      </w:r>
      <w:r w:rsidRPr="00816D6C">
        <w:rPr>
          <w:rStyle w:val="StyleUnderline"/>
          <w:highlight w:val="green"/>
        </w:rPr>
        <w:t xml:space="preserve">governments </w:t>
      </w:r>
      <w:r w:rsidRPr="005601CD">
        <w:rPr>
          <w:rStyle w:val="StyleUnderline"/>
          <w:highlight w:val="green"/>
        </w:rPr>
        <w:t>should employ</w:t>
      </w:r>
      <w:r w:rsidRPr="00D15B9E">
        <w:rPr>
          <w:rStyle w:val="StyleUnderline"/>
        </w:rPr>
        <w:t xml:space="preserve"> other, </w:t>
      </w:r>
      <w:r w:rsidRPr="00D15B9E">
        <w:rPr>
          <w:rStyle w:val="Emphasis"/>
        </w:rPr>
        <w:t xml:space="preserve">more </w:t>
      </w:r>
      <w:r w:rsidRPr="005601CD">
        <w:rPr>
          <w:rStyle w:val="Emphasis"/>
          <w:highlight w:val="green"/>
        </w:rPr>
        <w:t>direct means to incentivize</w:t>
      </w:r>
      <w:r w:rsidRPr="005601CD">
        <w:rPr>
          <w:rStyle w:val="StyleUnderline"/>
          <w:highlight w:val="green"/>
        </w:rPr>
        <w:t xml:space="preserve"> the 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5601CD">
        <w:rPr>
          <w:rStyle w:val="StyleUnderline"/>
          <w:highlight w:val="green"/>
        </w:rPr>
        <w:t>Patent rights</w:t>
      </w:r>
      <w:r w:rsidRPr="00D15B9E">
        <w:rPr>
          <w:sz w:val="16"/>
        </w:rPr>
        <w:t xml:space="preserve"> thus </w:t>
      </w:r>
      <w:r w:rsidRPr="005601CD">
        <w:rPr>
          <w:rStyle w:val="StyleUnderline"/>
          <w:highlight w:val="green"/>
        </w:rPr>
        <w:t>slow</w:t>
      </w:r>
      <w:r w:rsidRPr="00D15B9E">
        <w:rPr>
          <w:rStyle w:val="StyleUnderline"/>
        </w:rPr>
        <w:t xml:space="preserve"> the diffusion of </w:t>
      </w:r>
      <w:proofErr w:type="gramStart"/>
      <w:r w:rsidRPr="005601CD">
        <w:rPr>
          <w:rStyle w:val="StyleUnderline"/>
          <w:highlight w:val="green"/>
        </w:rPr>
        <w:t>a new invention</w:t>
      </w:r>
      <w:proofErr w:type="gramEnd"/>
      <w:r w:rsidRPr="005601CD">
        <w:rPr>
          <w:rStyle w:val="StyleUnderline"/>
          <w:highlight w:val="green"/>
        </w:rPr>
        <w:t xml:space="preserve"> by restricting output</w:t>
      </w:r>
      <w:r w:rsidRPr="00D15B9E">
        <w:rPr>
          <w:rStyle w:val="StyleUnderline"/>
        </w:rPr>
        <w:t xml:space="preserve">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w:t>
      </w:r>
      <w:r w:rsidRPr="005601CD">
        <w:rPr>
          <w:rStyle w:val="StyleUnderline"/>
          <w:highlight w:val="green"/>
        </w:rPr>
        <w:t>pharmaceutical</w:t>
      </w:r>
      <w:r w:rsidRPr="00D15B9E">
        <w:rPr>
          <w:rStyle w:val="StyleUnderline"/>
        </w:rPr>
        <w:t xml:space="preserve"> industry, </w:t>
      </w:r>
      <w:r w:rsidRPr="005601CD">
        <w:rPr>
          <w:rStyle w:val="StyleUnderline"/>
          <w:highlight w:val="green"/>
        </w:rPr>
        <w:t>firms have abused the law by piling up patents</w:t>
      </w:r>
      <w:r w:rsidRPr="00D15B9E">
        <w:rPr>
          <w:rStyle w:val="StyleUnderline"/>
        </w:rPr>
        <w:t xml:space="preserve"> for trivial, therapeutically irrelevant “innovations” </w:t>
      </w:r>
      <w:r w:rsidRPr="005601CD">
        <w:rPr>
          <w:rStyle w:val="StyleUnderline"/>
          <w:highlight w:val="green"/>
        </w:rPr>
        <w:t>that allow them to extend their monopolies</w:t>
      </w:r>
      <w:r w:rsidRPr="00D15B9E">
        <w:rPr>
          <w:rStyle w:val="StyleUnderline"/>
        </w:rPr>
        <w:t xml:space="preserve">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6AFD6192" w14:textId="77777777" w:rsidR="002B60F1" w:rsidRDefault="002B60F1" w:rsidP="002B60F1">
      <w:pPr>
        <w:pStyle w:val="Heading4"/>
      </w:pPr>
      <w:r>
        <w:t>2. Critics of the IP waiver are wrong- it’s the most effective way to combat covid inequality, alternatives fail</w:t>
      </w:r>
    </w:p>
    <w:p w14:paraId="15951E18" w14:textId="77777777" w:rsidR="002B60F1" w:rsidRPr="001E1AF1" w:rsidRDefault="002B60F1" w:rsidP="002B60F1">
      <w:pPr>
        <w:rPr>
          <w:rStyle w:val="Style13ptBold"/>
        </w:rPr>
      </w:pPr>
      <w:proofErr w:type="spellStart"/>
      <w:r w:rsidRPr="001E1AF1">
        <w:rPr>
          <w:rStyle w:val="Style13ptBold"/>
        </w:rPr>
        <w:t>Erfani</w:t>
      </w:r>
      <w:proofErr w:type="spellEnd"/>
      <w:r w:rsidRPr="001E1AF1">
        <w:rPr>
          <w:rStyle w:val="Style13ptBold"/>
        </w:rPr>
        <w:t xml:space="preserve"> et al, 21</w:t>
      </w:r>
    </w:p>
    <w:p w14:paraId="14B04288" w14:textId="77777777" w:rsidR="002B60F1" w:rsidRPr="00BD7785" w:rsidRDefault="002B60F1" w:rsidP="002B60F1">
      <w:pPr>
        <w:rPr>
          <w:rStyle w:val="Emphasis"/>
          <w:b w:val="0"/>
          <w:iCs w:val="0"/>
          <w:u w:val="none"/>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8B3DFB">
        <w:rPr>
          <w:rStyle w:val="StyleUnderline"/>
        </w:rPr>
        <w:t xml:space="preserve">The </w:t>
      </w:r>
      <w:r w:rsidRPr="00816D6C">
        <w:rPr>
          <w:rStyle w:val="StyleUnderline"/>
          <w:highlight w:val="green"/>
        </w:rPr>
        <w:t>barrier to</w:t>
      </w:r>
      <w:r w:rsidRPr="001E1AF1">
        <w:rPr>
          <w:sz w:val="16"/>
        </w:rPr>
        <w:t xml:space="preserve"> adequate </w:t>
      </w:r>
      <w:r w:rsidRPr="00816D6C">
        <w:rPr>
          <w:rStyle w:val="StyleUnderline"/>
          <w:highlight w:val="green"/>
        </w:rPr>
        <w:t>vaccine supply</w:t>
      </w:r>
      <w:r w:rsidRPr="008B3DFB">
        <w:rPr>
          <w:rStyle w:val="StyleUnderline"/>
        </w:rPr>
        <w:t xml:space="preserve"> </w:t>
      </w:r>
      <w:r w:rsidRPr="001E1AF1">
        <w:rPr>
          <w:sz w:val="16"/>
        </w:rPr>
        <w:t xml:space="preserve">today </w:t>
      </w:r>
      <w:r w:rsidRPr="00816D6C">
        <w:rPr>
          <w:rStyle w:val="StyleUnderline"/>
          <w:highlight w:val="green"/>
        </w:rPr>
        <w:t>is not lack of</w:t>
      </w:r>
      <w:r w:rsidRPr="008B3DFB">
        <w:rPr>
          <w:rStyle w:val="StyleUnderline"/>
        </w:rPr>
        <w:t xml:space="preserve"> vaccine </w:t>
      </w:r>
      <w:r w:rsidRPr="00816D6C">
        <w:rPr>
          <w:rStyle w:val="StyleUnderline"/>
          <w:highlight w:val="green"/>
        </w:rPr>
        <w:t>options, nor even</w:t>
      </w:r>
      <w:r w:rsidRPr="001E1AF1">
        <w:rPr>
          <w:sz w:val="16"/>
        </w:rPr>
        <w:t xml:space="preserve"> theoretical </w:t>
      </w:r>
      <w:r w:rsidRPr="00816D6C">
        <w:rPr>
          <w:rStyle w:val="StyleUnderline"/>
          <w:highlight w:val="green"/>
        </w:rPr>
        <w:t>production capacity</w:t>
      </w:r>
      <w:r w:rsidRPr="00816D6C">
        <w:rPr>
          <w:sz w:val="16"/>
          <w:highlight w:val="green"/>
        </w:rPr>
        <w:t xml:space="preserve">; </w:t>
      </w:r>
      <w:r w:rsidRPr="00816D6C">
        <w:rPr>
          <w:rStyle w:val="StyleUnderline"/>
          <w:highlight w:val="green"/>
        </w:rPr>
        <w:t>the problem is</w:t>
      </w:r>
      <w:r w:rsidRPr="001E1AF1">
        <w:rPr>
          <w:sz w:val="16"/>
        </w:rPr>
        <w:t xml:space="preserve"> the intellectual property (</w:t>
      </w:r>
      <w:r w:rsidRPr="00816D6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16D6C">
        <w:rPr>
          <w:rStyle w:val="StyleUnderline"/>
          <w:highlight w:val="green"/>
        </w:rPr>
        <w:t>there will not be enough vaccine</w:t>
      </w:r>
      <w:r w:rsidRPr="008B3DFB">
        <w:rPr>
          <w:rStyle w:val="StyleUnderline"/>
        </w:rPr>
        <w:t xml:space="preserve"> fast enough </w:t>
      </w:r>
      <w:r w:rsidRPr="00816D6C">
        <w:rPr>
          <w:rStyle w:val="StyleUnderline"/>
          <w:highlight w:val="green"/>
        </w:rPr>
        <w:t>to prevent the spread 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7E33B7">
        <w:rPr>
          <w:rStyle w:val="StyleUnderline"/>
          <w:highlight w:val="green"/>
        </w:rPr>
        <w:t xml:space="preserve">LICs are </w:t>
      </w:r>
      <w:r w:rsidRPr="007E33B7">
        <w:rPr>
          <w:rStyle w:val="Emphasis"/>
          <w:highlight w:val="green"/>
        </w:rPr>
        <w:t xml:space="preserve">wary about participating </w:t>
      </w:r>
      <w:r w:rsidRPr="007E33B7">
        <w:rPr>
          <w:rStyle w:val="StyleUnderline"/>
          <w:highlight w:val="green"/>
        </w:rPr>
        <w:t xml:space="preserve">in </w:t>
      </w:r>
      <w:proofErr w:type="spellStart"/>
      <w:r w:rsidRPr="007E33B7">
        <w:rPr>
          <w:rStyle w:val="StyleUnderline"/>
          <w:highlight w:val="green"/>
        </w:rPr>
        <w:t>well worn</w:t>
      </w:r>
      <w:proofErr w:type="spellEnd"/>
      <w:r w:rsidRPr="007E33B7">
        <w:rPr>
          <w:rStyle w:val="StyleUnderline"/>
          <w:highlight w:val="green"/>
        </w:rPr>
        <w:t xml:space="preserve"> dynamics of </w:t>
      </w:r>
      <w:r w:rsidRPr="007E33B7">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16D6C">
        <w:rPr>
          <w:rStyle w:val="StyleUnderline"/>
          <w:highlight w:val="green"/>
        </w:rPr>
        <w:t>The waiver would prevent companies that hold the IP</w:t>
      </w:r>
      <w:r w:rsidRPr="008B3DFB">
        <w:rPr>
          <w:rStyle w:val="StyleUnderline"/>
        </w:rPr>
        <w:t xml:space="preserve"> for covid-19 vaccines </w:t>
      </w:r>
      <w:r w:rsidRPr="00816D6C">
        <w:rPr>
          <w:rStyle w:val="StyleUnderline"/>
          <w:highlight w:val="green"/>
        </w:rPr>
        <w:t>from blocking vaccine production elsewhere</w:t>
      </w:r>
      <w:r w:rsidRPr="008B3DFB">
        <w:rPr>
          <w:rStyle w:val="StyleUnderline"/>
        </w:rPr>
        <w:t xml:space="preserve"> on the grounds of IP </w:t>
      </w:r>
      <w:r w:rsidRPr="00816D6C">
        <w:rPr>
          <w:rStyle w:val="StyleUnderline"/>
        </w:rPr>
        <w:t>and allow countries to produce</w:t>
      </w:r>
      <w:r w:rsidRPr="008B3DFB">
        <w:rPr>
          <w:rStyle w:val="StyleUnderline"/>
        </w:rPr>
        <w:t xml:space="preserv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 xml:space="preserve">Waiver </w:t>
      </w:r>
      <w:r w:rsidRPr="00816D6C">
        <w:rPr>
          <w:rStyle w:val="StyleUnderline"/>
          <w:highlight w:val="green"/>
        </w:rPr>
        <w:t>opponents argue</w:t>
      </w:r>
      <w:r w:rsidRPr="001E1AF1">
        <w:rPr>
          <w:sz w:val="16"/>
        </w:rPr>
        <w:t xml:space="preserve"> that the </w:t>
      </w:r>
      <w:r w:rsidRPr="00816D6C">
        <w:rPr>
          <w:rStyle w:val="StyleUnderline"/>
          <w:highlight w:val="green"/>
        </w:rPr>
        <w:t>limited</w:t>
      </w:r>
      <w:r w:rsidRPr="008B3DFB">
        <w:rPr>
          <w:rStyle w:val="StyleUnderline"/>
        </w:rPr>
        <w:t xml:space="preserve"> </w:t>
      </w:r>
      <w:r w:rsidRPr="00816D6C">
        <w:rPr>
          <w:rStyle w:val="StyleUnderline"/>
          <w:highlight w:val="green"/>
        </w:rPr>
        <w:t>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16D6C">
        <w:rPr>
          <w:rStyle w:val="StyleUnderline"/>
          <w:highlight w:val="green"/>
        </w:rPr>
        <w:t>is the true barrier</w:t>
      </w:r>
      <w:r w:rsidRPr="001E1AF1">
        <w:rPr>
          <w:sz w:val="16"/>
        </w:rPr>
        <w:t xml:space="preserve"> to global production, </w:t>
      </w:r>
      <w:r w:rsidRPr="008B3DFB">
        <w:rPr>
          <w:rStyle w:val="StyleUnderline"/>
        </w:rPr>
        <w:t>not IP.</w:t>
      </w:r>
      <w:r w:rsidRPr="001E1AF1">
        <w:rPr>
          <w:sz w:val="16"/>
        </w:rPr>
        <w:t xml:space="preserve"> </w:t>
      </w:r>
      <w:r w:rsidRPr="00816D6C">
        <w:rPr>
          <w:rStyle w:val="StyleUnderline"/>
          <w:highlight w:val="green"/>
        </w:rPr>
        <w:t>They suggest</w:t>
      </w:r>
      <w:r w:rsidRPr="001E1AF1">
        <w:rPr>
          <w:sz w:val="16"/>
        </w:rPr>
        <w:t xml:space="preserve"> that </w:t>
      </w:r>
      <w:r w:rsidRPr="008B3DFB">
        <w:rPr>
          <w:rStyle w:val="StyleUnderline"/>
        </w:rPr>
        <w:t xml:space="preserve">the </w:t>
      </w:r>
      <w:r w:rsidRPr="00816D6C">
        <w:rPr>
          <w:rStyle w:val="StyleUnderline"/>
          <w:highlight w:val="green"/>
        </w:rPr>
        <w:t xml:space="preserve">TRIPS waiver would </w:t>
      </w:r>
      <w:proofErr w:type="spellStart"/>
      <w:r w:rsidRPr="00816D6C">
        <w:rPr>
          <w:rStyle w:val="StyleUnderline"/>
          <w:highlight w:val="green"/>
        </w:rPr>
        <w:t>penalise</w:t>
      </w:r>
      <w:proofErr w:type="spellEnd"/>
      <w:r w:rsidRPr="00816D6C">
        <w:rPr>
          <w:rStyle w:val="StyleUnderline"/>
          <w:highlight w:val="green"/>
        </w:rPr>
        <w:t xml:space="preserve"> drug companies, stifle</w:t>
      </w:r>
      <w:r w:rsidRPr="001E1AF1">
        <w:rPr>
          <w:sz w:val="16"/>
        </w:rPr>
        <w:t xml:space="preserve"> biomedical </w:t>
      </w:r>
      <w:r w:rsidRPr="00816D6C">
        <w:rPr>
          <w:rStyle w:val="StyleUnderline"/>
          <w:highlight w:val="green"/>
        </w:rPr>
        <w:t>innovation</w:t>
      </w:r>
      <w:r w:rsidRPr="008B3DFB">
        <w:rPr>
          <w:rStyle w:val="StyleUnderline"/>
        </w:rPr>
        <w:t>,</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16D6C">
        <w:rPr>
          <w:rStyle w:val="StyleUnderline"/>
          <w:highlight w:val="green"/>
        </w:rPr>
        <w:t>Contrary to detractors’</w:t>
      </w:r>
      <w:r w:rsidRPr="001E1AF1">
        <w:rPr>
          <w:sz w:val="16"/>
        </w:rPr>
        <w:t xml:space="preserve"> concerns about the possible effect of a temporary TRIPS waiver, </w:t>
      </w:r>
      <w:r w:rsidRPr="00816D6C">
        <w:rPr>
          <w:rStyle w:val="Emphasis"/>
          <w:highlight w:val="green"/>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816D6C">
        <w:rPr>
          <w:rStyle w:val="StyleUnderline"/>
          <w:highlight w:val="green"/>
        </w:rPr>
        <w:t>Removing IP</w:t>
      </w:r>
      <w:r w:rsidRPr="001E1AF1">
        <w:rPr>
          <w:rStyle w:val="StyleUnderline"/>
        </w:rPr>
        <w:t xml:space="preserve"> barriers</w:t>
      </w:r>
      <w:r w:rsidRPr="001E1AF1">
        <w:rPr>
          <w:sz w:val="16"/>
        </w:rPr>
        <w:t xml:space="preserve"> through the waiver </w:t>
      </w:r>
      <w:r w:rsidRPr="00816D6C">
        <w:rPr>
          <w:rStyle w:val="Emphasis"/>
          <w:highlight w:val="green"/>
        </w:rPr>
        <w:t>will facilitate these efforts</w:t>
      </w:r>
      <w:r w:rsidRPr="001E1AF1">
        <w:rPr>
          <w:rStyle w:val="Emphasis"/>
        </w:rPr>
        <w:t>,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E1AF1">
        <w:rPr>
          <w:rStyle w:val="StyleUnderlin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w:t>
      </w:r>
      <w:proofErr w:type="spellStart"/>
      <w:r w:rsidRPr="001E1AF1">
        <w:rPr>
          <w:sz w:val="16"/>
        </w:rPr>
        <w:t>sy</w:t>
      </w:r>
      <w:r>
        <w:rPr>
          <w:sz w:val="16"/>
        </w:rPr>
        <w:t>c</w:t>
      </w:r>
      <w:proofErr w:type="spellEnd"/>
      <w:r>
        <w:rPr>
          <w:sz w:val="16"/>
        </w:rPr>
        <w:t xml:space="preserve"> cc </w:t>
      </w:r>
      <w:r w:rsidRPr="001E1AF1">
        <w:rPr>
          <w:sz w:val="16"/>
        </w:rPr>
        <w:t>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w:t>
      </w:r>
      <w:r w:rsidRPr="00816D6C">
        <w:rPr>
          <w:rStyle w:val="StyleUnderline"/>
        </w:rPr>
        <w:t xml:space="preserve">The emergency TRIPS waiver </w:t>
      </w:r>
      <w:r w:rsidRPr="00816D6C">
        <w:rPr>
          <w:rStyle w:val="Emphasis"/>
        </w:rPr>
        <w:t>removes all IP</w:t>
      </w:r>
      <w:r w:rsidRPr="00816D6C">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816D6C">
        <w:rPr>
          <w:rStyle w:val="StyleUnderline"/>
          <w:highlight w:val="green"/>
        </w:rPr>
        <w:t>An IP waiver</w:t>
      </w:r>
      <w:r w:rsidRPr="001E1AF1">
        <w:rPr>
          <w:sz w:val="16"/>
        </w:rPr>
        <w:t xml:space="preserve"> for covid-19 vaccines </w:t>
      </w:r>
      <w:r w:rsidRPr="00816D6C">
        <w:rPr>
          <w:rStyle w:val="Emphasis"/>
          <w:highlight w:val="green"/>
        </w:rPr>
        <w:t>is integral to boosting vaccine supply</w:t>
      </w:r>
      <w:r w:rsidRPr="00816D6C">
        <w:rPr>
          <w:sz w:val="16"/>
          <w:highlight w:val="green"/>
        </w:rPr>
        <w:t xml:space="preserve">, </w:t>
      </w:r>
      <w:r w:rsidRPr="00816D6C">
        <w:rPr>
          <w:rStyle w:val="StyleUnderline"/>
          <w:highlight w:val="green"/>
        </w:rPr>
        <w:t>breaking vaccine monopolies</w:t>
      </w:r>
      <w:r w:rsidRPr="001E1AF1">
        <w:rPr>
          <w:rStyle w:val="StyleUnderline"/>
        </w:rPr>
        <w:t>,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816D6C">
        <w:rPr>
          <w:rStyle w:val="StyleUnderline"/>
          <w:highlight w:val="green"/>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9F26395" w14:textId="77777777" w:rsidR="002B60F1" w:rsidRDefault="002B60F1" w:rsidP="002B60F1">
      <w:pPr>
        <w:pStyle w:val="Heading3"/>
      </w:pPr>
      <w:r>
        <w:t>FW</w:t>
      </w:r>
    </w:p>
    <w:p w14:paraId="22E30F17" w14:textId="77777777" w:rsidR="002B60F1" w:rsidRDefault="002B60F1" w:rsidP="002B60F1"/>
    <w:p w14:paraId="7BC6B587" w14:textId="77777777" w:rsidR="002B60F1" w:rsidRDefault="002B60F1" w:rsidP="002B60F1">
      <w:pPr>
        <w:pStyle w:val="Heading4"/>
      </w:pPr>
      <w:r>
        <w:t>The standard is util.</w:t>
      </w:r>
    </w:p>
    <w:p w14:paraId="112EE386" w14:textId="77777777" w:rsidR="002B60F1" w:rsidRDefault="002B60F1" w:rsidP="002B60F1"/>
    <w:p w14:paraId="4EDB394F" w14:textId="77777777" w:rsidR="002B60F1" w:rsidRPr="005A15E2" w:rsidRDefault="002B60F1" w:rsidP="002B60F1">
      <w:pPr>
        <w:pStyle w:val="Heading4"/>
      </w:pPr>
      <w:bookmarkStart w:id="0" w:name="_Hlk496869556"/>
      <w:r w:rsidRPr="005A15E2">
        <w:rPr>
          <w:u w:val="single"/>
        </w:rPr>
        <w:t>Weigh Consequences</w:t>
      </w:r>
      <w:r w:rsidRPr="005A15E2">
        <w:t xml:space="preserve">---deontology is </w:t>
      </w:r>
      <w:r w:rsidRPr="005A15E2">
        <w:rPr>
          <w:u w:val="single"/>
        </w:rPr>
        <w:t>irresponsible</w:t>
      </w:r>
      <w:r w:rsidRPr="005A15E2">
        <w:t xml:space="preserve"> in the policy sphere. </w:t>
      </w:r>
    </w:p>
    <w:p w14:paraId="4B327D4A" w14:textId="77777777" w:rsidR="002B60F1" w:rsidRDefault="002B60F1" w:rsidP="002B60F1">
      <w:pPr>
        <w:rPr>
          <w:rStyle w:val="Style13ptBold"/>
        </w:rPr>
      </w:pPr>
      <w:proofErr w:type="spellStart"/>
      <w:r w:rsidRPr="005A15E2">
        <w:rPr>
          <w:rStyle w:val="Style13ptBold"/>
        </w:rPr>
        <w:t>Goodin</w:t>
      </w:r>
      <w:proofErr w:type="spellEnd"/>
      <w:r w:rsidRPr="005A15E2">
        <w:rPr>
          <w:rStyle w:val="Style13ptBold"/>
        </w:rPr>
        <w:t xml:space="preserve"> 95</w:t>
      </w:r>
    </w:p>
    <w:p w14:paraId="6AFD67CE" w14:textId="77777777" w:rsidR="002B60F1" w:rsidRPr="00244A22" w:rsidRDefault="002B60F1" w:rsidP="002B60F1">
      <w:pPr>
        <w:rPr>
          <w:sz w:val="16"/>
          <w:szCs w:val="16"/>
        </w:rPr>
      </w:pPr>
      <w:r w:rsidRPr="005A15E2">
        <w:t xml:space="preserve"> </w:t>
      </w:r>
      <w:r w:rsidRPr="00244A22">
        <w:rPr>
          <w:sz w:val="16"/>
          <w:szCs w:val="16"/>
        </w:rPr>
        <w:t xml:space="preserve">Robert E. </w:t>
      </w:r>
      <w:proofErr w:type="spellStart"/>
      <w:r w:rsidRPr="00244A22">
        <w:rPr>
          <w:sz w:val="16"/>
          <w:szCs w:val="16"/>
        </w:rPr>
        <w:t>Goodin</w:t>
      </w:r>
      <w:proofErr w:type="spellEnd"/>
      <w:r w:rsidRPr="00244A22">
        <w:rPr>
          <w:sz w:val="16"/>
          <w:szCs w:val="16"/>
        </w:rPr>
        <w:t xml:space="preserve">, Distinguished Professor of Philosophy and Social &amp; Political Theory in the Research School of Social Sciences at the Australian National University, holds a D.Phil. in Politics from Oxford University, 1995 (“Utilitarianism as a public philosophy,” </w:t>
      </w:r>
      <w:r w:rsidRPr="00244A22">
        <w:rPr>
          <w:i/>
          <w:sz w:val="16"/>
          <w:szCs w:val="16"/>
        </w:rPr>
        <w:t>Utilitarianism as a Public Philosophy</w:t>
      </w:r>
      <w:r w:rsidRPr="00244A22">
        <w:rPr>
          <w:sz w:val="16"/>
          <w:szCs w:val="16"/>
        </w:rPr>
        <w:t>, Published by Cambridge University Press, ISBN 0521462630, p. 8-10)</w:t>
      </w:r>
    </w:p>
    <w:p w14:paraId="16844792" w14:textId="77777777" w:rsidR="002B60F1" w:rsidRPr="004A52D4" w:rsidRDefault="002B60F1" w:rsidP="002B60F1">
      <w:pPr>
        <w:rPr>
          <w:sz w:val="16"/>
        </w:rPr>
      </w:pPr>
      <w:r w:rsidRPr="005A15E2">
        <w:rPr>
          <w:rStyle w:val="StyleUnderline"/>
        </w:rPr>
        <w:t xml:space="preserve">The strength </w:t>
      </w:r>
      <w:r w:rsidRPr="006A73BD">
        <w:rPr>
          <w:rStyle w:val="StyleUnderline"/>
        </w:rPr>
        <w:t>of utilitarianism</w:t>
      </w:r>
      <w:r w:rsidRPr="006A73BD">
        <w:rPr>
          <w:sz w:val="16"/>
        </w:rPr>
        <w:t xml:space="preserve">, the problem to which it is a truly compelling solution, </w:t>
      </w:r>
      <w:r w:rsidRPr="006A73BD">
        <w:rPr>
          <w:rStyle w:val="StyleUnderline"/>
        </w:rPr>
        <w:t>is as a guide to public rather than private conduct. There, virtually all its vices</w:t>
      </w:r>
      <w:r w:rsidRPr="006A73BD">
        <w:rPr>
          <w:sz w:val="16"/>
        </w:rPr>
        <w:t xml:space="preserve"> - all the things that make us wince in recommending it as a code of personal morality - </w:t>
      </w:r>
      <w:r w:rsidRPr="006A73BD">
        <w:rPr>
          <w:rStyle w:val="StyleUnderline"/>
        </w:rPr>
        <w:t xml:space="preserve">loom instead as </w:t>
      </w:r>
      <w:r w:rsidRPr="006A73BD">
        <w:rPr>
          <w:rStyle w:val="Emphasis"/>
        </w:rPr>
        <w:t>considerable virtues</w:t>
      </w:r>
      <w:r w:rsidRPr="006A73BD">
        <w:rPr>
          <w:sz w:val="16"/>
        </w:rPr>
        <w:t>.</w:t>
      </w:r>
      <w:r>
        <w:rPr>
          <w:sz w:val="16"/>
        </w:rPr>
        <w:t xml:space="preserve"> </w:t>
      </w:r>
      <w:r w:rsidRPr="005A15E2">
        <w:rPr>
          <w:sz w:val="16"/>
        </w:rPr>
        <w:t xml:space="preserve">Consider first the raft of criticisms couched in terms of the impersonality of utilitarianism. Like all universalist philosophies, </w:t>
      </w:r>
      <w:r w:rsidRPr="003424EB">
        <w:rPr>
          <w:rStyle w:val="StyleUnderline"/>
          <w:highlight w:val="green"/>
        </w:rPr>
        <w:t xml:space="preserve">utilitarianism asks </w:t>
      </w:r>
      <w:r w:rsidRPr="006A73BD">
        <w:rPr>
          <w:rStyle w:val="StyleUnderline"/>
          <w:highlight w:val="green"/>
        </w:rPr>
        <w:t>us to take "the view from nowhere</w:t>
      </w:r>
      <w:r w:rsidRPr="005A15E2">
        <w:rPr>
          <w:rStyle w:val="StyleUnderline"/>
        </w:rPr>
        <w:t>.”</w:t>
      </w:r>
      <w:r w:rsidRPr="005A15E2">
        <w:rPr>
          <w:sz w:val="16"/>
        </w:rPr>
        <w:t xml:space="preserve">19 There is no obvious place within utilitarian theories for people's idiosyncratic perspectives, histories, attachments, </w:t>
      </w:r>
      <w:proofErr w:type="gramStart"/>
      <w:r w:rsidRPr="005A15E2">
        <w:rPr>
          <w:sz w:val="16"/>
        </w:rPr>
        <w:t>loyalties</w:t>
      </w:r>
      <w:proofErr w:type="gramEnd"/>
      <w:r w:rsidRPr="005A15E2">
        <w:rPr>
          <w:sz w:val="16"/>
        </w:rPr>
        <w:t xml:space="preserve"> or personal commitments.</w:t>
      </w:r>
      <w:r>
        <w:rPr>
          <w:sz w:val="16"/>
        </w:rPr>
        <w:t xml:space="preserve"> </w:t>
      </w:r>
      <w:r w:rsidRPr="005A15E2">
        <w:rPr>
          <w:sz w:val="16"/>
        </w:rPr>
        <w:t xml:space="preserve">That rings untrue to certain essential qualities of personal life. The essence of the communitarian challenge is that everyone comes from somewhere. There are no free-floating individuals, of the sort with which liberals generally, and </w:t>
      </w:r>
      <w:proofErr w:type="spellStart"/>
      <w:r w:rsidRPr="005A15E2">
        <w:rPr>
          <w:sz w:val="16"/>
        </w:rPr>
        <w:t>utilitarians</w:t>
      </w:r>
      <w:proofErr w:type="spellEnd"/>
      <w:r w:rsidRPr="005A15E2">
        <w:rPr>
          <w:sz w:val="16"/>
        </w:rPr>
        <w:t xml:space="preserve"> paradigmatically, populate their moral theories."20 People have, and upon reflection we think they should have, principled commitments and </w:t>
      </w:r>
      <w:r w:rsidRPr="006A73BD">
        <w:rPr>
          <w:sz w:val="16"/>
        </w:rPr>
        <w:t>personal attachments of various sorts.21[end page 8]</w:t>
      </w:r>
      <w:r>
        <w:rPr>
          <w:sz w:val="16"/>
        </w:rPr>
        <w:t xml:space="preserve"> </w:t>
      </w:r>
      <w:r w:rsidRPr="006A73BD">
        <w:rPr>
          <w:rStyle w:val="StyleUnderline"/>
        </w:rPr>
        <w:t xml:space="preserve">As an account of the peculiar role responsibilities </w:t>
      </w:r>
      <w:r w:rsidRPr="006A73BD">
        <w:rPr>
          <w:rStyle w:val="StyleUnderline"/>
          <w:highlight w:val="green"/>
        </w:rPr>
        <w:t>of public officials</w:t>
      </w:r>
      <w:r w:rsidRPr="005A15E2">
        <w:rPr>
          <w:sz w:val="16"/>
        </w:rPr>
        <w:t xml:space="preserve"> (and, by extension, of ordinary individuals in their public capacities as citizens) </w:t>
      </w:r>
      <w:r w:rsidRPr="006A73BD">
        <w:rPr>
          <w:rStyle w:val="StyleUnderline"/>
          <w:highlight w:val="green"/>
        </w:rPr>
        <w:t>that vice becomes</w:t>
      </w:r>
      <w:r w:rsidRPr="005A15E2">
        <w:rPr>
          <w:rStyle w:val="StyleUnderline"/>
        </w:rPr>
        <w:t xml:space="preserve"> a </w:t>
      </w:r>
      <w:r w:rsidRPr="006A73BD">
        <w:rPr>
          <w:rStyle w:val="StyleUnderline"/>
          <w:highlight w:val="green"/>
        </w:rPr>
        <w:t>virtue</w:t>
      </w:r>
      <w:r w:rsidRPr="005A15E2">
        <w:rPr>
          <w:sz w:val="16"/>
        </w:rPr>
        <w:t xml:space="preserve">, though. </w:t>
      </w:r>
      <w:r w:rsidRPr="006A73BD">
        <w:rPr>
          <w:rStyle w:val="StyleUnderline"/>
        </w:rPr>
        <w:t>Those agents</w:t>
      </w:r>
      <w:r w:rsidRPr="006A73BD">
        <w:rPr>
          <w:sz w:val="16"/>
        </w:rPr>
        <w:t xml:space="preserve">, too, </w:t>
      </w:r>
      <w:proofErr w:type="gramStart"/>
      <w:r w:rsidRPr="006A73BD">
        <w:rPr>
          <w:rStyle w:val="StyleUnderline"/>
        </w:rPr>
        <w:t>have to</w:t>
      </w:r>
      <w:proofErr w:type="gramEnd"/>
      <w:r w:rsidRPr="006A73BD">
        <w:rPr>
          <w:rStyle w:val="StyleUnderline"/>
        </w:rPr>
        <w:t xml:space="preserve"> come from somewhere</w:t>
      </w:r>
      <w:r w:rsidRPr="006A73BD">
        <w:rPr>
          <w:sz w:val="16"/>
        </w:rPr>
        <w:t>, bringing with them a whole raft of baggage of personal att</w:t>
      </w:r>
      <w:r w:rsidRPr="005A15E2">
        <w:rPr>
          <w:sz w:val="16"/>
        </w:rPr>
        <w:t xml:space="preserve">achments, commitments, principles and prejudices. </w:t>
      </w:r>
      <w:r w:rsidRPr="005A15E2">
        <w:rPr>
          <w:rStyle w:val="StyleUnderline"/>
        </w:rPr>
        <w:t xml:space="preserve">In their public capacities, however, we think it only right and proper </w:t>
      </w:r>
      <w:r w:rsidRPr="006A73BD">
        <w:rPr>
          <w:rStyle w:val="StyleUnderline"/>
        </w:rPr>
        <w:t xml:space="preserve">that they should </w:t>
      </w:r>
      <w:r w:rsidRPr="006A73BD">
        <w:rPr>
          <w:rStyle w:val="Emphasis"/>
        </w:rPr>
        <w:t>stow that baggage as best they can</w:t>
      </w:r>
      <w:r w:rsidRPr="006A73BD">
        <w:rPr>
          <w:sz w:val="16"/>
        </w:rPr>
        <w:t>.</w:t>
      </w:r>
      <w:r>
        <w:rPr>
          <w:sz w:val="16"/>
        </w:rPr>
        <w:t xml:space="preserve"> </w:t>
      </w:r>
      <w:r w:rsidRPr="006A73BD">
        <w:rPr>
          <w:rStyle w:val="StyleUnderline"/>
          <w:highlight w:val="green"/>
        </w:rPr>
        <w:t>Complete neutrality might be</w:t>
      </w:r>
      <w:r w:rsidRPr="005A15E2">
        <w:rPr>
          <w:rStyle w:val="StyleUnderline"/>
        </w:rPr>
        <w:t xml:space="preserve"> an </w:t>
      </w:r>
      <w:r w:rsidRPr="006A73BD">
        <w:rPr>
          <w:rStyle w:val="StyleUnderline"/>
          <w:highlight w:val="green"/>
        </w:rPr>
        <w:t>impossible</w:t>
      </w:r>
      <w:r w:rsidRPr="005A15E2">
        <w:rPr>
          <w:rStyle w:val="StyleUnderline"/>
        </w:rPr>
        <w:t xml:space="preserve"> ideal</w:t>
      </w:r>
      <w:r w:rsidRPr="005A15E2">
        <w:rPr>
          <w:sz w:val="16"/>
        </w:rPr>
        <w:t xml:space="preserve">. That is another matter.22 </w:t>
      </w:r>
      <w:r w:rsidRPr="006A73BD">
        <w:rPr>
          <w:rStyle w:val="StyleUnderline"/>
          <w:highlight w:val="green"/>
        </w:rPr>
        <w:t xml:space="preserve">But </w:t>
      </w:r>
      <w:r w:rsidRPr="006A73BD">
        <w:rPr>
          <w:rStyle w:val="StyleUnderline"/>
        </w:rPr>
        <w:t xml:space="preserve">it seems </w:t>
      </w:r>
      <w:r w:rsidRPr="006A73BD">
        <w:rPr>
          <w:rStyle w:val="Emphasis"/>
        </w:rPr>
        <w:t>indisputable</w:t>
      </w:r>
      <w:r w:rsidRPr="006A73BD">
        <w:rPr>
          <w:rStyle w:val="StyleUnderline"/>
        </w:rPr>
        <w:t xml:space="preserve"> that that is an ideal wh</w:t>
      </w:r>
      <w:r w:rsidRPr="005A15E2">
        <w:rPr>
          <w:rStyle w:val="StyleUnderline"/>
        </w:rPr>
        <w:t xml:space="preserve">ich </w:t>
      </w:r>
      <w:r w:rsidRPr="006A73BD">
        <w:rPr>
          <w:rStyle w:val="StyleUnderline"/>
          <w:highlight w:val="green"/>
        </w:rPr>
        <w:t>people in</w:t>
      </w:r>
      <w:r w:rsidRPr="005A15E2">
        <w:rPr>
          <w:rStyle w:val="StyleUnderline"/>
        </w:rPr>
        <w:t xml:space="preserve"> their </w:t>
      </w:r>
      <w:r w:rsidRPr="006A73BD">
        <w:rPr>
          <w:rStyle w:val="StyleUnderline"/>
          <w:highlight w:val="green"/>
        </w:rPr>
        <w:t>public capacities should strive to realize</w:t>
      </w:r>
      <w:r w:rsidRPr="005A15E2">
        <w:rPr>
          <w:rStyle w:val="StyleUnderline"/>
        </w:rPr>
        <w:t xml:space="preserve"> </w:t>
      </w:r>
      <w:r w:rsidRPr="005A15E2">
        <w:rPr>
          <w:rStyle w:val="Emphasis"/>
        </w:rPr>
        <w:t>as best they are able</w:t>
      </w:r>
      <w:r w:rsidRPr="005A15E2">
        <w:rPr>
          <w:rStyle w:val="StyleUnderline"/>
        </w:rPr>
        <w:t xml:space="preserve">. </w:t>
      </w:r>
      <w:r w:rsidRPr="006A73BD">
        <w:rPr>
          <w:rStyle w:val="StyleUnderline"/>
          <w:highlight w:val="green"/>
        </w:rPr>
        <w:t>That</w:t>
      </w:r>
      <w:r w:rsidRPr="005A15E2">
        <w:rPr>
          <w:rStyle w:val="StyleUnderline"/>
        </w:rPr>
        <w:t xml:space="preserve"> is</w:t>
      </w:r>
      <w:r w:rsidRPr="005A15E2">
        <w:rPr>
          <w:sz w:val="16"/>
        </w:rPr>
        <w:t xml:space="preserve"> part (indeed, </w:t>
      </w:r>
      <w:r w:rsidRPr="005A15E2">
        <w:rPr>
          <w:rStyle w:val="Emphasis"/>
        </w:rPr>
        <w:t>a central part</w:t>
      </w:r>
      <w:r w:rsidRPr="005A15E2">
        <w:rPr>
          <w:sz w:val="16"/>
        </w:rPr>
        <w:t xml:space="preserve">) </w:t>
      </w:r>
      <w:r w:rsidRPr="005A15E2">
        <w:rPr>
          <w:rStyle w:val="StyleUnderline"/>
        </w:rPr>
        <w:t xml:space="preserve">of what it is to be a public official at all. It is </w:t>
      </w:r>
      <w:r w:rsidRPr="005A15E2">
        <w:rPr>
          <w:rStyle w:val="Emphasis"/>
        </w:rPr>
        <w:t>the essence of public service as such</w:t>
      </w:r>
      <w:r w:rsidRPr="005A15E2">
        <w:rPr>
          <w:rStyle w:val="StyleUnderline"/>
        </w:rPr>
        <w:t xml:space="preserve"> that public servants should serve the public at large</w:t>
      </w:r>
      <w:r w:rsidRPr="006A73BD">
        <w:rPr>
          <w:rStyle w:val="StyleUnderline"/>
        </w:rPr>
        <w:t>. Public servants must not play favorites</w:t>
      </w:r>
      <w:r w:rsidRPr="006A73BD">
        <w:rPr>
          <w:sz w:val="16"/>
        </w:rPr>
        <w:t>.</w:t>
      </w:r>
      <w:r>
        <w:rPr>
          <w:sz w:val="16"/>
        </w:rPr>
        <w:t xml:space="preserve"> </w:t>
      </w:r>
      <w:r w:rsidRPr="005A15E2">
        <w:rPr>
          <w:sz w:val="16"/>
        </w:rPr>
        <w:t xml:space="preserve">Or </w:t>
      </w:r>
      <w:r w:rsidRPr="006A73BD">
        <w:rPr>
          <w:rStyle w:val="StyleUnderline"/>
          <w:highlight w:val="green"/>
        </w:rPr>
        <w:t>consider</w:t>
      </w:r>
      <w:r w:rsidRPr="005A15E2">
        <w:rPr>
          <w:sz w:val="16"/>
        </w:rPr>
        <w:t xml:space="preserve">, again, </w:t>
      </w:r>
      <w:r w:rsidRPr="006A73BD">
        <w:rPr>
          <w:rStyle w:val="StyleUnderline"/>
          <w:highlight w:val="green"/>
        </w:rPr>
        <w:t>criticisms</w:t>
      </w:r>
      <w:r w:rsidRPr="005A15E2">
        <w:rPr>
          <w:rStyle w:val="StyleUnderline"/>
        </w:rPr>
        <w:t xml:space="preserve"> revolving around the theme </w:t>
      </w:r>
      <w:r w:rsidRPr="006A73BD">
        <w:rPr>
          <w:rStyle w:val="StyleUnderline"/>
        </w:rPr>
        <w:t xml:space="preserve">that </w:t>
      </w:r>
      <w:r w:rsidRPr="006A73BD">
        <w:rPr>
          <w:rStyle w:val="StyleUnderline"/>
          <w:highlight w:val="green"/>
        </w:rPr>
        <w:t>util</w:t>
      </w:r>
      <w:r w:rsidRPr="005A15E2">
        <w:rPr>
          <w:rStyle w:val="StyleUnderline"/>
        </w:rPr>
        <w:t xml:space="preserve">itarianism </w:t>
      </w:r>
      <w:r w:rsidRPr="006A73BD">
        <w:rPr>
          <w:rStyle w:val="StyleUnderline"/>
          <w:highlight w:val="green"/>
        </w:rPr>
        <w:t>is</w:t>
      </w:r>
      <w:r w:rsidRPr="005A15E2">
        <w:rPr>
          <w:rStyle w:val="StyleUnderline"/>
        </w:rPr>
        <w:t xml:space="preserve"> a </w:t>
      </w:r>
      <w:r w:rsidRPr="006A73BD">
        <w:rPr>
          <w:rStyle w:val="StyleUnderline"/>
          <w:highlight w:val="green"/>
        </w:rPr>
        <w:t>coldly calculating</w:t>
      </w:r>
      <w:r w:rsidRPr="005A15E2">
        <w:rPr>
          <w:rStyle w:val="StyleUnderline"/>
        </w:rPr>
        <w:t xml:space="preserve"> doctrine</w:t>
      </w:r>
      <w:r w:rsidRPr="005A15E2">
        <w:rPr>
          <w:sz w:val="16"/>
        </w:rPr>
        <w:t>.</w:t>
      </w:r>
      <w:r w:rsidRPr="006A73BD">
        <w:rPr>
          <w:sz w:val="16"/>
        </w:rPr>
        <w:t xml:space="preserve">23 </w:t>
      </w:r>
      <w:r w:rsidRPr="006A73BD">
        <w:rPr>
          <w:rStyle w:val="StyleUnderline"/>
        </w:rPr>
        <w:t>In personal affairs that is an unattractive feature</w:t>
      </w:r>
      <w:r w:rsidRPr="006A73BD">
        <w:rPr>
          <w:sz w:val="16"/>
        </w:rPr>
        <w:t>. There, we would like to suppose that certain sorts of actions proceed immediately from the heart, without much reflection much less</w:t>
      </w:r>
      <w:r w:rsidRPr="005A15E2">
        <w:rPr>
          <w:sz w:val="16"/>
        </w:rPr>
        <w:t xml:space="preserve"> any real calculation of consequences. Among intimates it would be extremely hurtful to think of every kind gesture as being contrived to produce some </w:t>
      </w:r>
      <w:proofErr w:type="gramStart"/>
      <w:r w:rsidRPr="005A15E2">
        <w:rPr>
          <w:sz w:val="16"/>
        </w:rPr>
        <w:t>particular effect</w:t>
      </w:r>
      <w:proofErr w:type="gramEnd"/>
      <w:r w:rsidRPr="005A15E2">
        <w:rPr>
          <w:sz w:val="16"/>
        </w:rPr>
        <w:t>.</w:t>
      </w:r>
      <w:r>
        <w:rPr>
          <w:sz w:val="16"/>
        </w:rPr>
        <w:t xml:space="preserve"> </w:t>
      </w:r>
      <w:r w:rsidRPr="005A15E2">
        <w:rPr>
          <w:rStyle w:val="StyleUnderline"/>
        </w:rPr>
        <w:t xml:space="preserve">The case </w:t>
      </w:r>
      <w:r w:rsidRPr="006A73BD">
        <w:rPr>
          <w:rStyle w:val="StyleUnderline"/>
          <w:highlight w:val="green"/>
        </w:rPr>
        <w:t xml:space="preserve">of public officials </w:t>
      </w:r>
      <w:r w:rsidRPr="006A73BD">
        <w:rPr>
          <w:rStyle w:val="StyleUnderline"/>
        </w:rPr>
        <w:t>is</w:t>
      </w:r>
      <w:r w:rsidRPr="006A73BD">
        <w:rPr>
          <w:sz w:val="16"/>
        </w:rPr>
        <w:t>,</w:t>
      </w:r>
      <w:r w:rsidRPr="005A15E2">
        <w:rPr>
          <w:sz w:val="16"/>
        </w:rPr>
        <w:t xml:space="preserve"> once again, </w:t>
      </w:r>
      <w:r w:rsidRPr="005A15E2">
        <w:rPr>
          <w:rStyle w:val="StyleUnderline"/>
        </w:rPr>
        <w:t xml:space="preserve">precisely the opposite. There, </w:t>
      </w:r>
      <w:r w:rsidRPr="006A73BD">
        <w:rPr>
          <w:rStyle w:val="StyleUnderline"/>
          <w:highlight w:val="green"/>
        </w:rPr>
        <w:t xml:space="preserve">it is </w:t>
      </w:r>
      <w:r w:rsidRPr="006A73BD">
        <w:rPr>
          <w:rStyle w:val="Emphasis"/>
          <w:highlight w:val="green"/>
        </w:rPr>
        <w:t>the height of irresponsibility</w:t>
      </w:r>
      <w:r w:rsidRPr="006A73BD">
        <w:rPr>
          <w:rStyle w:val="StyleUnderline"/>
          <w:highlight w:val="green"/>
        </w:rPr>
        <w:t xml:space="preserve"> to proceed careless of</w:t>
      </w:r>
      <w:r w:rsidRPr="005A15E2">
        <w:rPr>
          <w:rStyle w:val="StyleUnderline"/>
        </w:rPr>
        <w:t xml:space="preserve"> the </w:t>
      </w:r>
      <w:r w:rsidRPr="006A73BD">
        <w:rPr>
          <w:rStyle w:val="StyleUnderline"/>
          <w:highlight w:val="green"/>
        </w:rPr>
        <w:t>consequences</w:t>
      </w:r>
      <w:r w:rsidRPr="005A15E2">
        <w:rPr>
          <w:rStyle w:val="StyleUnderline"/>
        </w:rPr>
        <w:t xml:space="preserve">. Public officials are, above all else, obliged to </w:t>
      </w:r>
      <w:r w:rsidRPr="005A15E2">
        <w:rPr>
          <w:rStyle w:val="Emphasis"/>
        </w:rPr>
        <w:t>take care</w:t>
      </w:r>
      <w:r w:rsidRPr="005A15E2">
        <w:rPr>
          <w:sz w:val="16"/>
        </w:rPr>
        <w:t xml:space="preserve">: not to go off </w:t>
      </w:r>
      <w:proofErr w:type="spellStart"/>
      <w:r w:rsidRPr="005A15E2">
        <w:rPr>
          <w:sz w:val="16"/>
        </w:rPr>
        <w:t>half cocked</w:t>
      </w:r>
      <w:proofErr w:type="spellEnd"/>
      <w:r w:rsidRPr="005A15E2">
        <w:rPr>
          <w:sz w:val="16"/>
        </w:rPr>
        <w:t>, not to let their hearts rule their heads. In Hare's telling example, the very worst thing that might be said of the Suez misadventure was not that the British and French did some perfectly awful things (which is true, too) but that they did so utterly unthinkingly.</w:t>
      </w:r>
      <w:r>
        <w:rPr>
          <w:sz w:val="16"/>
        </w:rPr>
        <w:t xml:space="preserve"> </w:t>
      </w:r>
      <w:r w:rsidRPr="005A15E2">
        <w:rPr>
          <w:sz w:val="16"/>
        </w:rPr>
        <w:t xml:space="preserve">Related to the critique of utilitarianism as a calculating doctrine is the critique of utilitarianism as a consequentialist doctrine. According to utilitarianism, the effects of an action are everything. There are no actions which are, in and of themselves, morally right or wrong, </w:t>
      </w:r>
      <w:proofErr w:type="gramStart"/>
      <w:r w:rsidRPr="005A15E2">
        <w:rPr>
          <w:sz w:val="16"/>
        </w:rPr>
        <w:t>good</w:t>
      </w:r>
      <w:proofErr w:type="gramEnd"/>
      <w:r w:rsidRPr="005A15E2">
        <w:rPr>
          <w:sz w:val="16"/>
        </w:rPr>
        <w:t xml:space="preserve"> or bad. The only things that are good or bad are the effects that actions produce.25</w:t>
      </w:r>
      <w:r>
        <w:rPr>
          <w:sz w:val="16"/>
        </w:rPr>
        <w:t xml:space="preserve"> </w:t>
      </w:r>
      <w:r w:rsidRPr="005A15E2">
        <w:rPr>
          <w:sz w:val="16"/>
        </w:rPr>
        <w:t xml:space="preserve">That proposition runs counter to certain ethical intuitions which, at [end page 9] least in certain quarters, are rooted deeply. Those who harbor a Ten Commandments view of the nature of morality see a moral code as being essentially a list of "thou </w:t>
      </w:r>
      <w:proofErr w:type="spellStart"/>
      <w:r w:rsidRPr="005A15E2">
        <w:rPr>
          <w:sz w:val="16"/>
        </w:rPr>
        <w:t>shalts</w:t>
      </w:r>
      <w:proofErr w:type="spellEnd"/>
      <w:r w:rsidRPr="005A15E2">
        <w:rPr>
          <w:sz w:val="16"/>
        </w:rPr>
        <w:t>" and "thou shalt nots" - a list of things that are right or wrong in and of themselves, quite regardless of any consequences that might come from doing them.26</w:t>
      </w:r>
      <w:r>
        <w:rPr>
          <w:sz w:val="16"/>
        </w:rPr>
        <w:t xml:space="preserve"> </w:t>
      </w:r>
      <w:r w:rsidRPr="005A15E2">
        <w:rPr>
          <w:sz w:val="16"/>
        </w:rPr>
        <w:t xml:space="preserve">That may or may not be a good way to run one's private affairs. 27 Even those who think it is, however, tend to concede that it is no way to run public affairs. </w:t>
      </w:r>
      <w:r w:rsidRPr="005A15E2">
        <w:rPr>
          <w:rStyle w:val="StyleUnderline"/>
        </w:rPr>
        <w:t xml:space="preserve">It is </w:t>
      </w:r>
      <w:r w:rsidRPr="005A15E2">
        <w:rPr>
          <w:rStyle w:val="Emphasis"/>
        </w:rPr>
        <w:t xml:space="preserve">in the nature of </w:t>
      </w:r>
      <w:r w:rsidRPr="006A73BD">
        <w:rPr>
          <w:rStyle w:val="Emphasis"/>
          <w:highlight w:val="green"/>
        </w:rPr>
        <w:t>public officials'</w:t>
      </w:r>
      <w:r w:rsidRPr="005A15E2">
        <w:rPr>
          <w:rStyle w:val="Emphasis"/>
        </w:rPr>
        <w:t xml:space="preserve"> role responsibilities</w:t>
      </w:r>
      <w:r w:rsidRPr="005A15E2">
        <w:rPr>
          <w:rStyle w:val="StyleUnderline"/>
        </w:rPr>
        <w:t xml:space="preserve"> that they </w:t>
      </w:r>
      <w:r w:rsidRPr="006A73BD">
        <w:rPr>
          <w:rStyle w:val="StyleUnderline"/>
          <w:highlight w:val="green"/>
        </w:rPr>
        <w:t>are</w:t>
      </w:r>
      <w:r w:rsidRPr="005A15E2">
        <w:rPr>
          <w:rStyle w:val="StyleUnderline"/>
        </w:rPr>
        <w:t xml:space="preserve"> morally </w:t>
      </w:r>
      <w:r w:rsidRPr="006A73BD">
        <w:rPr>
          <w:rStyle w:val="StyleUnderline"/>
          <w:highlight w:val="green"/>
        </w:rPr>
        <w:t>obliged to "</w:t>
      </w:r>
      <w:r w:rsidRPr="005A15E2">
        <w:rPr>
          <w:rStyle w:val="Emphasis"/>
        </w:rPr>
        <w:t>dirty their hands</w:t>
      </w:r>
      <w:r w:rsidRPr="005A15E2">
        <w:rPr>
          <w:rStyle w:val="StyleUnderline"/>
        </w:rPr>
        <w:t xml:space="preserve">" — </w:t>
      </w:r>
      <w:r w:rsidRPr="006A73BD">
        <w:rPr>
          <w:rStyle w:val="StyleUnderline"/>
          <w:highlight w:val="green"/>
        </w:rPr>
        <w:t>make hard choices, do things</w:t>
      </w:r>
      <w:r w:rsidRPr="005A15E2">
        <w:rPr>
          <w:rStyle w:val="StyleUnderline"/>
        </w:rPr>
        <w:t xml:space="preserve"> that are wrong (or would ordinarily be wrong, or would be </w:t>
      </w:r>
      <w:r w:rsidRPr="006A73BD">
        <w:rPr>
          <w:rStyle w:val="StyleUnderline"/>
          <w:highlight w:val="green"/>
        </w:rPr>
        <w:t>wrong for</w:t>
      </w:r>
      <w:r w:rsidRPr="005A15E2">
        <w:rPr>
          <w:rStyle w:val="StyleUnderline"/>
        </w:rPr>
        <w:t xml:space="preserve"> ordinary </w:t>
      </w:r>
      <w:r w:rsidRPr="006A73BD">
        <w:rPr>
          <w:rStyle w:val="StyleUnderline"/>
          <w:highlight w:val="green"/>
        </w:rPr>
        <w:t>private individuals</w:t>
      </w:r>
      <w:r w:rsidRPr="005A15E2">
        <w:rPr>
          <w:rStyle w:val="StyleUnderline"/>
        </w:rPr>
        <w:t xml:space="preserve">) </w:t>
      </w:r>
      <w:r w:rsidRPr="006A73BD">
        <w:rPr>
          <w:rStyle w:val="Emphasis"/>
          <w:highlight w:val="green"/>
        </w:rPr>
        <w:t xml:space="preserve">in </w:t>
      </w:r>
      <w:r w:rsidRPr="006A73BD">
        <w:rPr>
          <w:rStyle w:val="Emphasis"/>
        </w:rPr>
        <w:t xml:space="preserve">the </w:t>
      </w:r>
      <w:r w:rsidRPr="006A73BD">
        <w:rPr>
          <w:rStyle w:val="Emphasis"/>
          <w:highlight w:val="green"/>
        </w:rPr>
        <w:t>service of</w:t>
      </w:r>
      <w:r w:rsidRPr="005A15E2">
        <w:rPr>
          <w:rStyle w:val="Emphasis"/>
        </w:rPr>
        <w:t xml:space="preserve"> some </w:t>
      </w:r>
      <w:r w:rsidRPr="006A73BD">
        <w:rPr>
          <w:rStyle w:val="Emphasis"/>
          <w:highlight w:val="green"/>
        </w:rPr>
        <w:t>greater public good</w:t>
      </w:r>
      <w:r w:rsidRPr="005A15E2">
        <w:rPr>
          <w:sz w:val="16"/>
        </w:rPr>
        <w:t xml:space="preserve">.28 </w:t>
      </w:r>
      <w:r w:rsidRPr="006A73BD">
        <w:rPr>
          <w:rStyle w:val="StyleUnderline"/>
          <w:highlight w:val="green"/>
        </w:rPr>
        <w:t>It would be</w:t>
      </w:r>
      <w:r w:rsidRPr="005A15E2">
        <w:rPr>
          <w:rStyle w:val="StyleUnderline"/>
        </w:rPr>
        <w:t xml:space="preserve"> </w:t>
      </w:r>
      <w:r w:rsidRPr="005A15E2">
        <w:rPr>
          <w:rStyle w:val="Emphasis"/>
        </w:rPr>
        <w:t xml:space="preserve">simply </w:t>
      </w:r>
      <w:r w:rsidRPr="006A73BD">
        <w:rPr>
          <w:rStyle w:val="Emphasis"/>
          <w:highlight w:val="green"/>
        </w:rPr>
        <w:t>irresponsible</w:t>
      </w:r>
      <w:r w:rsidRPr="006A73BD">
        <w:rPr>
          <w:rStyle w:val="StyleUnderline"/>
          <w:highlight w:val="green"/>
        </w:rPr>
        <w:t xml:space="preserve"> of public officials</w:t>
      </w:r>
      <w:r w:rsidRPr="005A15E2">
        <w:rPr>
          <w:sz w:val="16"/>
        </w:rPr>
        <w:t xml:space="preserve"> (in any broadly secular society, at least) </w:t>
      </w:r>
      <w:r w:rsidRPr="006A73BD">
        <w:rPr>
          <w:rStyle w:val="StyleUnderline"/>
          <w:highlight w:val="green"/>
        </w:rPr>
        <w:t>to adhere</w:t>
      </w:r>
      <w:r w:rsidRPr="005A15E2">
        <w:rPr>
          <w:rStyle w:val="StyleUnderline"/>
        </w:rPr>
        <w:t xml:space="preserve"> mindlessly </w:t>
      </w:r>
      <w:r w:rsidRPr="006A73BD">
        <w:rPr>
          <w:rStyle w:val="StyleUnderline"/>
          <w:highlight w:val="green"/>
        </w:rPr>
        <w:t>to</w:t>
      </w:r>
      <w:r w:rsidRPr="005A15E2">
        <w:rPr>
          <w:rStyle w:val="StyleUnderline"/>
        </w:rPr>
        <w:t xml:space="preserve"> </w:t>
      </w:r>
      <w:r w:rsidRPr="006A73BD">
        <w:rPr>
          <w:rStyle w:val="StyleUnderline"/>
          <w:highlight w:val="green"/>
        </w:rPr>
        <w:t>moral precepts read off some sacred list,</w:t>
      </w:r>
      <w:r w:rsidRPr="005A15E2">
        <w:rPr>
          <w:rStyle w:val="StyleUnderline"/>
        </w:rPr>
        <w:t xml:space="preserve"> literally "</w:t>
      </w:r>
      <w:r w:rsidRPr="006A73BD">
        <w:rPr>
          <w:rStyle w:val="StyleUnderline"/>
          <w:highlight w:val="green"/>
        </w:rPr>
        <w:t>whatever the consequences</w:t>
      </w:r>
      <w:r w:rsidRPr="005A15E2">
        <w:rPr>
          <w:rStyle w:val="StyleUnderline"/>
        </w:rPr>
        <w:t>."</w:t>
      </w:r>
      <w:r w:rsidRPr="005A15E2">
        <w:rPr>
          <w:sz w:val="16"/>
        </w:rPr>
        <w:t xml:space="preserve">29 </w:t>
      </w:r>
      <w:r w:rsidRPr="005A15E2">
        <w:rPr>
          <w:rStyle w:val="StyleUnderline"/>
        </w:rPr>
        <w:t>Doing right though the heavens may fall is not</w:t>
      </w:r>
      <w:r w:rsidRPr="005A15E2">
        <w:rPr>
          <w:sz w:val="16"/>
        </w:rPr>
        <w:t xml:space="preserve"> (nowadays, anyway) </w:t>
      </w:r>
      <w:r w:rsidRPr="005A15E2">
        <w:rPr>
          <w:rStyle w:val="StyleUnderline"/>
        </w:rPr>
        <w:t>a particularly attractive posture for public officials to adopt</w:t>
      </w:r>
      <w:r w:rsidRPr="005A15E2">
        <w:rPr>
          <w:sz w:val="16"/>
        </w:rPr>
        <w:t>.</w:t>
      </w:r>
      <w:bookmarkEnd w:id="0"/>
    </w:p>
    <w:p w14:paraId="6BBA57B8" w14:textId="77777777" w:rsidR="002B60F1" w:rsidRPr="009221DF" w:rsidRDefault="002B60F1" w:rsidP="002B60F1">
      <w:pPr>
        <w:rPr>
          <w:rStyle w:val="Emphasis"/>
        </w:rPr>
      </w:pPr>
    </w:p>
    <w:p w14:paraId="5E6CCEBF" w14:textId="75D306FC" w:rsidR="002B60F1" w:rsidRDefault="002B60F1" w:rsidP="002B60F1">
      <w:pPr>
        <w:pStyle w:val="Heading1"/>
      </w:pPr>
      <w:r>
        <w:t>1AR</w:t>
      </w:r>
    </w:p>
    <w:p w14:paraId="0E8EFB0A" w14:textId="7B093ACF" w:rsidR="002B60F1" w:rsidRDefault="002B60F1" w:rsidP="002B60F1">
      <w:pPr>
        <w:pStyle w:val="Heading2"/>
      </w:pPr>
      <w:r>
        <w:t>Case</w:t>
      </w:r>
    </w:p>
    <w:p w14:paraId="09AC6FFD" w14:textId="66C42A13" w:rsidR="000A4DC1" w:rsidRDefault="000A4DC1" w:rsidP="000A4DC1">
      <w:pPr>
        <w:pStyle w:val="Heading3"/>
      </w:pPr>
      <w:r>
        <w:t>Medicines ≠ Plural</w:t>
      </w:r>
    </w:p>
    <w:p w14:paraId="3750F70E" w14:textId="77777777" w:rsidR="000A4DC1" w:rsidRPr="007E7A88" w:rsidRDefault="000A4DC1" w:rsidP="000A4DC1">
      <w:pPr>
        <w:keepNext/>
        <w:keepLines/>
        <w:spacing w:before="40" w:after="0"/>
        <w:outlineLvl w:val="3"/>
        <w:rPr>
          <w:rFonts w:eastAsia="MS Gothic" w:cs="Times New Roman"/>
          <w:b/>
          <w:iCs/>
          <w:sz w:val="26"/>
        </w:rPr>
      </w:pPr>
      <w:r w:rsidRPr="007E7A88">
        <w:rPr>
          <w:rFonts w:eastAsia="MS Gothic" w:cs="Times New Roman"/>
          <w:b/>
          <w:iCs/>
          <w:sz w:val="26"/>
        </w:rPr>
        <w:t>Top level--we meet-- if medicines is generic, eliminating IP protection for COVID medicines is a reduction of that total.</w:t>
      </w:r>
    </w:p>
    <w:p w14:paraId="3822AC21" w14:textId="77777777" w:rsidR="000A4DC1" w:rsidRPr="007E7A88" w:rsidRDefault="000A4DC1" w:rsidP="000A4DC1">
      <w:pPr>
        <w:keepNext/>
        <w:keepLines/>
        <w:spacing w:before="40" w:after="0"/>
        <w:outlineLvl w:val="3"/>
        <w:rPr>
          <w:rFonts w:eastAsia="MS Gothic" w:cs="Times New Roman"/>
          <w:b/>
          <w:iCs/>
          <w:sz w:val="26"/>
        </w:rPr>
      </w:pPr>
      <w:r w:rsidRPr="007E7A88">
        <w:rPr>
          <w:rFonts w:eastAsia="MS Gothic" w:cs="Times New Roman"/>
          <w:b/>
          <w:iCs/>
          <w:sz w:val="26"/>
        </w:rPr>
        <w:t>Reduce means a net decrease</w:t>
      </w:r>
    </w:p>
    <w:p w14:paraId="253231E0" w14:textId="77777777" w:rsidR="000A4DC1" w:rsidRPr="007E7A88" w:rsidRDefault="000A4DC1" w:rsidP="000A4DC1">
      <w:pPr>
        <w:rPr>
          <w:rFonts w:eastAsia="Cambria"/>
          <w:b/>
          <w:bCs/>
          <w:sz w:val="26"/>
        </w:rPr>
      </w:pPr>
      <w:r w:rsidRPr="007E7A88">
        <w:rPr>
          <w:rFonts w:eastAsia="Cambria"/>
          <w:b/>
          <w:bCs/>
          <w:sz w:val="26"/>
        </w:rPr>
        <w:t>Public Law 87-253</w:t>
      </w:r>
    </w:p>
    <w:p w14:paraId="11B02795" w14:textId="77777777" w:rsidR="000A4DC1" w:rsidRPr="007E7A88" w:rsidRDefault="000A4DC1" w:rsidP="000A4DC1">
      <w:pPr>
        <w:rPr>
          <w:rFonts w:eastAsia="Cambria"/>
          <w:sz w:val="16"/>
          <w:szCs w:val="16"/>
        </w:rPr>
      </w:pPr>
      <w:r w:rsidRPr="007E7A88">
        <w:rPr>
          <w:rFonts w:eastAsia="Cambria"/>
          <w:sz w:val="16"/>
          <w:szCs w:val="16"/>
        </w:rPr>
        <w:t>(Omnibus Budget Reconciliation Act of 1982, 97th US Congress, Sept 8, 1982, Lexis)</w:t>
      </w:r>
    </w:p>
    <w:p w14:paraId="2DEB445D" w14:textId="77777777" w:rsidR="000A4DC1" w:rsidRPr="007E7A88" w:rsidRDefault="000A4DC1" w:rsidP="000A4DC1">
      <w:pPr>
        <w:rPr>
          <w:rFonts w:eastAsia="Cambria"/>
          <w:sz w:val="16"/>
        </w:rPr>
      </w:pPr>
      <w:r w:rsidRPr="007E7A88">
        <w:rPr>
          <w:rFonts w:eastAsia="Cambria"/>
          <w:sz w:val="16"/>
        </w:rPr>
        <w:t xml:space="preserve">E) Prior to approving any application for a refund, the Secretary shall require evidence that such reduction in market- </w:t>
      </w:r>
      <w:proofErr w:type="spellStart"/>
      <w:r w:rsidRPr="007E7A88">
        <w:rPr>
          <w:rFonts w:eastAsia="Cambria"/>
          <w:sz w:val="16"/>
        </w:rPr>
        <w:t>ings</w:t>
      </w:r>
      <w:proofErr w:type="spellEnd"/>
      <w:r w:rsidRPr="007E7A88">
        <w:rPr>
          <w:rFonts w:eastAsia="Cambria"/>
          <w:sz w:val="16"/>
        </w:rPr>
        <w:t xml:space="preserve"> has taken place and that such </w:t>
      </w:r>
      <w:r w:rsidRPr="00592A0B">
        <w:rPr>
          <w:rFonts w:eastAsia="Cambria"/>
          <w:highlight w:val="green"/>
          <w:u w:val="single"/>
        </w:rPr>
        <w:t xml:space="preserve">reduction is a </w:t>
      </w:r>
      <w:r w:rsidRPr="00592A0B">
        <w:rPr>
          <w:rFonts w:eastAsia="Cambria"/>
          <w:b/>
          <w:iCs/>
          <w:highlight w:val="green"/>
          <w:u w:val="single"/>
        </w:rPr>
        <w:t>net decrease</w:t>
      </w:r>
      <w:r w:rsidRPr="007E7A88">
        <w:rPr>
          <w:rFonts w:eastAsia="Cambria"/>
          <w:sz w:val="16"/>
        </w:rPr>
        <w:t xml:space="preserve"> in </w:t>
      </w:r>
      <w:proofErr w:type="spellStart"/>
      <w:r w:rsidRPr="007E7A88">
        <w:rPr>
          <w:rFonts w:eastAsia="Cambria"/>
          <w:sz w:val="16"/>
        </w:rPr>
        <w:t>marketings</w:t>
      </w:r>
      <w:proofErr w:type="spellEnd"/>
      <w:r w:rsidRPr="007E7A88">
        <w:rPr>
          <w:rFonts w:eastAsia="Cambria"/>
          <w:sz w:val="16"/>
        </w:rPr>
        <w:t xml:space="preserve"> of milk and has </w:t>
      </w:r>
      <w:r w:rsidRPr="00592A0B">
        <w:rPr>
          <w:rFonts w:eastAsia="Cambria"/>
          <w:b/>
          <w:iCs/>
          <w:highlight w:val="green"/>
          <w:u w:val="single"/>
        </w:rPr>
        <w:t>not</w:t>
      </w:r>
      <w:r w:rsidRPr="007E7A88">
        <w:rPr>
          <w:rFonts w:eastAsia="Cambria"/>
          <w:sz w:val="16"/>
        </w:rPr>
        <w:t xml:space="preserve"> been </w:t>
      </w:r>
      <w:r w:rsidRPr="00592A0B">
        <w:rPr>
          <w:rFonts w:eastAsia="Cambria"/>
          <w:b/>
          <w:iCs/>
          <w:highlight w:val="green"/>
          <w:u w:val="single"/>
        </w:rPr>
        <w:t>offset</w:t>
      </w:r>
      <w:r w:rsidRPr="00592A0B">
        <w:rPr>
          <w:rFonts w:eastAsia="Cambria"/>
          <w:highlight w:val="green"/>
          <w:u w:val="single"/>
        </w:rPr>
        <w:t xml:space="preserve"> by expansion</w:t>
      </w:r>
      <w:r w:rsidRPr="007E7A88">
        <w:rPr>
          <w:rFonts w:eastAsia="Cambria"/>
          <w:u w:val="single"/>
        </w:rPr>
        <w:t xml:space="preserve"> </w:t>
      </w:r>
      <w:r w:rsidRPr="007E7A88">
        <w:rPr>
          <w:rFonts w:eastAsia="Cambria"/>
          <w:sz w:val="16"/>
        </w:rPr>
        <w:t xml:space="preserve">of production </w:t>
      </w:r>
      <w:r w:rsidRPr="00592A0B">
        <w:rPr>
          <w:rFonts w:eastAsia="Cambria"/>
          <w:highlight w:val="green"/>
          <w:u w:val="single"/>
        </w:rPr>
        <w:t xml:space="preserve">in </w:t>
      </w:r>
      <w:r w:rsidRPr="007E7A88">
        <w:rPr>
          <w:rFonts w:eastAsia="Cambria"/>
          <w:sz w:val="16"/>
        </w:rPr>
        <w:t xml:space="preserve">other production facilities in which the person has an interest or by transfer of partial interest in the </w:t>
      </w:r>
      <w:proofErr w:type="spellStart"/>
      <w:r w:rsidRPr="007E7A88">
        <w:rPr>
          <w:rFonts w:eastAsia="Cambria"/>
          <w:sz w:val="16"/>
        </w:rPr>
        <w:t>produc</w:t>
      </w:r>
      <w:proofErr w:type="spellEnd"/>
      <w:r w:rsidRPr="007E7A88">
        <w:rPr>
          <w:rFonts w:eastAsia="Cambria"/>
          <w:sz w:val="16"/>
        </w:rPr>
        <w:t xml:space="preserve">- </w:t>
      </w:r>
      <w:proofErr w:type="spellStart"/>
      <w:r w:rsidRPr="007E7A88">
        <w:rPr>
          <w:rFonts w:eastAsia="Cambria"/>
          <w:sz w:val="16"/>
        </w:rPr>
        <w:t>tion</w:t>
      </w:r>
      <w:proofErr w:type="spellEnd"/>
      <w:r w:rsidRPr="007E7A88">
        <w:rPr>
          <w:rFonts w:eastAsia="Cambria"/>
          <w:sz w:val="16"/>
        </w:rPr>
        <w:t xml:space="preserve"> facility or by the taking of </w:t>
      </w:r>
      <w:r w:rsidRPr="00592A0B">
        <w:rPr>
          <w:rFonts w:eastAsia="Cambria"/>
          <w:highlight w:val="green"/>
          <w:u w:val="single"/>
        </w:rPr>
        <w:t>any other action</w:t>
      </w:r>
      <w:r w:rsidRPr="007E7A88">
        <w:rPr>
          <w:rFonts w:eastAsia="Cambria"/>
          <w:sz w:val="16"/>
        </w:rPr>
        <w:t xml:space="preserve">. which is a scheme or device to qualify for payment. </w:t>
      </w:r>
    </w:p>
    <w:p w14:paraId="35AA7755" w14:textId="77777777" w:rsidR="000A4DC1" w:rsidRDefault="000A4DC1" w:rsidP="000A4DC1">
      <w:pPr>
        <w:pStyle w:val="Heading4"/>
      </w:pPr>
    </w:p>
    <w:p w14:paraId="67B0BFA8" w14:textId="77777777" w:rsidR="000A4DC1" w:rsidRDefault="000A4DC1" w:rsidP="000A4DC1">
      <w:pPr>
        <w:pStyle w:val="Heading4"/>
      </w:pPr>
      <w:r>
        <w:t xml:space="preserve">Counter </w:t>
      </w:r>
      <w:proofErr w:type="spellStart"/>
      <w:r>
        <w:t>interp</w:t>
      </w:r>
      <w:proofErr w:type="spellEnd"/>
      <w:r>
        <w:t>: the AFF may defend a subset of medicines.</w:t>
      </w:r>
    </w:p>
    <w:p w14:paraId="02B590B0" w14:textId="77777777" w:rsidR="000A4DC1" w:rsidRPr="002F1817" w:rsidRDefault="000A4DC1" w:rsidP="000A4DC1">
      <w:pPr>
        <w:pStyle w:val="Heading4"/>
      </w:pPr>
      <w:r>
        <w:t>Generic statements are proven true by subsets.</w:t>
      </w:r>
    </w:p>
    <w:p w14:paraId="0A7C5EB2" w14:textId="77777777" w:rsidR="000A4DC1" w:rsidRPr="000349A8" w:rsidRDefault="000A4DC1" w:rsidP="000A4DC1">
      <w:pPr>
        <w:rPr>
          <w:rStyle w:val="Style13ptBold"/>
        </w:rPr>
      </w:pPr>
      <w:proofErr w:type="spellStart"/>
      <w:r w:rsidRPr="000349A8">
        <w:rPr>
          <w:rStyle w:val="Style13ptBold"/>
        </w:rPr>
        <w:t>Cimpian</w:t>
      </w:r>
      <w:proofErr w:type="spellEnd"/>
      <w:r w:rsidRPr="000349A8">
        <w:rPr>
          <w:rStyle w:val="Style13ptBold"/>
        </w:rPr>
        <w:t xml:space="preserve"> et al, PhDs, 10</w:t>
      </w:r>
    </w:p>
    <w:p w14:paraId="60499354" w14:textId="77777777" w:rsidR="000A4DC1" w:rsidRPr="000349A8" w:rsidRDefault="000A4DC1" w:rsidP="000A4DC1">
      <w:pPr>
        <w:rPr>
          <w:szCs w:val="16"/>
        </w:rPr>
      </w:pPr>
      <w:r w:rsidRPr="000349A8">
        <w:rPr>
          <w:szCs w:val="16"/>
        </w:rPr>
        <w:t xml:space="preserve">(Andrei, Amanda C. </w:t>
      </w:r>
      <w:proofErr w:type="spellStart"/>
      <w:r w:rsidRPr="000349A8">
        <w:rPr>
          <w:szCs w:val="16"/>
        </w:rPr>
        <w:t>Brandone</w:t>
      </w:r>
      <w:proofErr w:type="spellEnd"/>
      <w:r w:rsidRPr="000349A8">
        <w:rPr>
          <w:szCs w:val="16"/>
        </w:rPr>
        <w:t>, Susan A. Gelman, Generic statements require little evidence for acceptance but have powerful implications</w:t>
      </w:r>
      <w:r>
        <w:rPr>
          <w:szCs w:val="16"/>
        </w:rPr>
        <w:t xml:space="preserve">, </w:t>
      </w:r>
      <w:proofErr w:type="spellStart"/>
      <w:r w:rsidRPr="000349A8">
        <w:rPr>
          <w:szCs w:val="16"/>
        </w:rPr>
        <w:t>Cogn</w:t>
      </w:r>
      <w:proofErr w:type="spellEnd"/>
      <w:r w:rsidRPr="000349A8">
        <w:rPr>
          <w:szCs w:val="16"/>
        </w:rPr>
        <w:t xml:space="preserve"> Sci. 2010 Nov 1; 34(8): 1452–1482)</w:t>
      </w:r>
    </w:p>
    <w:p w14:paraId="01A5E4FD" w14:textId="77777777" w:rsidR="000A4DC1" w:rsidRPr="003F1A76" w:rsidRDefault="000A4DC1" w:rsidP="000A4DC1">
      <w:pPr>
        <w:rPr>
          <w:sz w:val="16"/>
        </w:rPr>
      </w:pPr>
      <w:r w:rsidRPr="00F31AAA">
        <w:rPr>
          <w:rStyle w:val="StyleUnderline"/>
        </w:rPr>
        <w:t>Generic statements</w:t>
      </w:r>
      <w:r w:rsidRPr="003F1A76">
        <w:rPr>
          <w:sz w:val="16"/>
        </w:rPr>
        <w:t xml:space="preserve"> (e.g., “Birds lay eggs”) express generalizations about categories. In this paper, we hypothesized that there is a paradoxical asymmetry at the core of generic meaning, such that these sentences have extremely strong implications but </w:t>
      </w:r>
      <w:r w:rsidRPr="00F31AAA">
        <w:rPr>
          <w:rStyle w:val="Emphasis"/>
        </w:rPr>
        <w:t>require little evidence to be judged true</w:t>
      </w:r>
      <w:r w:rsidRPr="003F1A76">
        <w:rPr>
          <w:sz w:val="16"/>
        </w:rPr>
        <w:t xml:space="preserve">. Four experiments confirmed the hypothesized asymmetry: </w:t>
      </w:r>
      <w:r w:rsidRPr="002F1817">
        <w:rPr>
          <w:rStyle w:val="StyleUnderline"/>
        </w:rPr>
        <w:t>Participants interpreted novel generics such as “</w:t>
      </w:r>
      <w:proofErr w:type="spellStart"/>
      <w:r w:rsidRPr="00B23908">
        <w:rPr>
          <w:rStyle w:val="StyleUnderline"/>
          <w:highlight w:val="green"/>
        </w:rPr>
        <w:t>Lorches</w:t>
      </w:r>
      <w:proofErr w:type="spellEnd"/>
      <w:r w:rsidRPr="00B23908">
        <w:rPr>
          <w:rStyle w:val="StyleUnderline"/>
          <w:highlight w:val="green"/>
        </w:rPr>
        <w:t xml:space="preserve"> have purple feathers</w:t>
      </w:r>
      <w:r w:rsidRPr="002F1817">
        <w:rPr>
          <w:rStyle w:val="StyleUnderline"/>
        </w:rPr>
        <w:t>”</w:t>
      </w:r>
      <w:r w:rsidRPr="003F1A76">
        <w:rPr>
          <w:sz w:val="16"/>
        </w:rPr>
        <w:t xml:space="preserve"> as referring to nearly all </w:t>
      </w:r>
      <w:proofErr w:type="spellStart"/>
      <w:r w:rsidRPr="003F1A76">
        <w:rPr>
          <w:sz w:val="16"/>
        </w:rPr>
        <w:t>lorches</w:t>
      </w:r>
      <w:proofErr w:type="spellEnd"/>
      <w:r w:rsidRPr="003F1A76">
        <w:rPr>
          <w:sz w:val="16"/>
        </w:rPr>
        <w:t xml:space="preserve">, but they judged the same novel generics </w:t>
      </w:r>
      <w:r w:rsidRPr="002F1817">
        <w:rPr>
          <w:rStyle w:val="StyleUnderline"/>
        </w:rPr>
        <w:t xml:space="preserve">to be </w:t>
      </w:r>
      <w:r w:rsidRPr="00B23908">
        <w:rPr>
          <w:rStyle w:val="StyleUnderline"/>
          <w:highlight w:val="green"/>
        </w:rPr>
        <w:t xml:space="preserve">true </w:t>
      </w:r>
      <w:r w:rsidRPr="003F1A76">
        <w:rPr>
          <w:sz w:val="16"/>
        </w:rPr>
        <w:t xml:space="preserve">given a wide range of prevalence levels (e.g., </w:t>
      </w:r>
      <w:r w:rsidRPr="00B23908">
        <w:rPr>
          <w:rStyle w:val="StyleUnderline"/>
          <w:highlight w:val="green"/>
        </w:rPr>
        <w:t xml:space="preserve">even when </w:t>
      </w:r>
      <w:r w:rsidRPr="00B23908">
        <w:rPr>
          <w:rStyle w:val="Emphasis"/>
          <w:highlight w:val="green"/>
        </w:rPr>
        <w:t xml:space="preserve">only 10% </w:t>
      </w:r>
      <w:r w:rsidRPr="002F1817">
        <w:rPr>
          <w:rStyle w:val="Emphasis"/>
        </w:rPr>
        <w:t>or 30%</w:t>
      </w:r>
      <w:r w:rsidRPr="002F1817">
        <w:rPr>
          <w:rStyle w:val="StyleUnderline"/>
        </w:rPr>
        <w:t xml:space="preserve"> of </w:t>
      </w:r>
      <w:proofErr w:type="spellStart"/>
      <w:r w:rsidRPr="00696956">
        <w:rPr>
          <w:rStyle w:val="StyleUnderline"/>
        </w:rPr>
        <w:t>lorches</w:t>
      </w:r>
      <w:proofErr w:type="spellEnd"/>
      <w:r w:rsidRPr="00696956">
        <w:rPr>
          <w:rStyle w:val="StyleUnderline"/>
        </w:rPr>
        <w:t xml:space="preserve"> had purple feathers</w:t>
      </w:r>
      <w:r w:rsidRPr="003F1A76">
        <w:rPr>
          <w:sz w:val="16"/>
        </w:rPr>
        <w:t xml:space="preserve">). A second hypothesis, also confirmed by the results, was </w:t>
      </w:r>
      <w:proofErr w:type="gramStart"/>
      <w:r w:rsidRPr="003F1A76">
        <w:rPr>
          <w:sz w:val="16"/>
        </w:rPr>
        <w:t>that novel generic sentences</w:t>
      </w:r>
      <w:proofErr w:type="gramEnd"/>
      <w:r w:rsidRPr="003F1A76">
        <w:rPr>
          <w:sz w:val="16"/>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3F1A76">
        <w:rPr>
          <w:sz w:val="16"/>
        </w:rPr>
        <w:t>to:</w:t>
      </w:r>
      <w:proofErr w:type="gramEnd"/>
      <w:r w:rsidRPr="003F1A76">
        <w:rPr>
          <w:sz w:val="16"/>
        </w:rPr>
        <w:t xml:space="preserve"> 1. Introduction </w:t>
      </w:r>
      <w:r w:rsidRPr="008034BB">
        <w:rPr>
          <w:rStyle w:val="StyleUnderline"/>
        </w:rPr>
        <w:t>A statement is generic if it expresses a generalization about the members of a kind, as in “Mosquitoes carry the West Nile virus” or “Birds lay eggs”</w:t>
      </w:r>
      <w:r w:rsidRPr="003F1A76">
        <w:rPr>
          <w:sz w:val="16"/>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3F1A76">
        <w:rPr>
          <w:sz w:val="16"/>
        </w:rPr>
        <w:t>Sarnecka</w:t>
      </w:r>
      <w:proofErr w:type="spellEnd"/>
      <w:r w:rsidRPr="003F1A76">
        <w:rPr>
          <w:sz w:val="16"/>
        </w:rPr>
        <w:t>, &amp; Flukes, 2008), and are likely to foster the growth of children’s conceptual knowledge (</w:t>
      </w:r>
      <w:proofErr w:type="spellStart"/>
      <w:r w:rsidRPr="003F1A76">
        <w:rPr>
          <w:sz w:val="16"/>
        </w:rPr>
        <w:t>Cimpian</w:t>
      </w:r>
      <w:proofErr w:type="spellEnd"/>
      <w:r w:rsidRPr="003F1A76">
        <w:rPr>
          <w:sz w:val="16"/>
        </w:rPr>
        <w:t xml:space="preserve"> &amp; Markman, 2009; Gelman, 2004, 2009). Here, however, we explore the semantics of generic sentences—and</w:t>
      </w:r>
      <w:proofErr w:type="gramStart"/>
      <w:r w:rsidRPr="003F1A76">
        <w:rPr>
          <w:sz w:val="16"/>
        </w:rPr>
        <w:t>, in particular, the</w:t>
      </w:r>
      <w:proofErr w:type="gramEnd"/>
      <w:r w:rsidRPr="003F1A76">
        <w:rPr>
          <w:sz w:val="16"/>
        </w:rPr>
        <w:t xml:space="preserve"> relationship between generic meaning and the statistical prevalence of the relevant properties (e.g., what proportion of birds lay eggs). Consider, first, generics’ truth conditions: </w:t>
      </w:r>
      <w:r w:rsidRPr="002F1817">
        <w:rPr>
          <w:rStyle w:val="StyleUnderline"/>
        </w:rPr>
        <w:t xml:space="preserve">Generic sentences are often judged true despite weak </w:t>
      </w:r>
      <w:r w:rsidRPr="00696956">
        <w:rPr>
          <w:rStyle w:val="StyleUnderline"/>
        </w:rPr>
        <w:t>statistical evidence</w:t>
      </w:r>
      <w:r w:rsidRPr="003F1A76">
        <w:rPr>
          <w:sz w:val="16"/>
        </w:rPr>
        <w:t xml:space="preserve">. </w:t>
      </w:r>
      <w:r w:rsidRPr="00696956">
        <w:rPr>
          <w:rStyle w:val="StyleUnderline"/>
        </w:rPr>
        <w:t xml:space="preserve">Few people would dispute the truth of </w:t>
      </w:r>
      <w:r w:rsidRPr="00B23908">
        <w:rPr>
          <w:rStyle w:val="StyleUnderline"/>
          <w:highlight w:val="green"/>
        </w:rPr>
        <w:t xml:space="preserve">“Mosquitoes carry the West Nile virus”, yet </w:t>
      </w:r>
      <w:r w:rsidRPr="00B23908">
        <w:rPr>
          <w:rStyle w:val="Emphasis"/>
          <w:highlight w:val="green"/>
        </w:rPr>
        <w:t>only about 1%</w:t>
      </w:r>
      <w:r w:rsidRPr="002F1817">
        <w:rPr>
          <w:rStyle w:val="StyleUnderline"/>
        </w:rPr>
        <w:t xml:space="preserve"> of mosquitoes </w:t>
      </w:r>
      <w:r w:rsidRPr="00B23908">
        <w:rPr>
          <w:rStyle w:val="StyleUnderline"/>
          <w:highlight w:val="green"/>
        </w:rPr>
        <w:t xml:space="preserve">are </w:t>
      </w:r>
      <w:proofErr w:type="gramStart"/>
      <w:r w:rsidRPr="002F1817">
        <w:rPr>
          <w:rStyle w:val="StyleUnderline"/>
        </w:rPr>
        <w:t xml:space="preserve">actually </w:t>
      </w:r>
      <w:r w:rsidRPr="00B23908">
        <w:rPr>
          <w:rStyle w:val="StyleUnderline"/>
          <w:highlight w:val="green"/>
        </w:rPr>
        <w:t>carriers</w:t>
      </w:r>
      <w:proofErr w:type="gramEnd"/>
      <w:r w:rsidRPr="00B23908">
        <w:rPr>
          <w:sz w:val="16"/>
          <w:highlight w:val="green"/>
        </w:rPr>
        <w:t xml:space="preserve"> </w:t>
      </w:r>
      <w:r w:rsidRPr="003F1A76">
        <w:rPr>
          <w:sz w:val="16"/>
        </w:rPr>
        <w:t xml:space="preserve">(Cox, 2004). Similarly, </w:t>
      </w:r>
      <w:r w:rsidRPr="00696956">
        <w:rPr>
          <w:rStyle w:val="StyleUnderline"/>
        </w:rPr>
        <w:t>only a minority of birds lays eggs</w:t>
      </w:r>
      <w:r w:rsidRPr="003F1A76">
        <w:rPr>
          <w:sz w:val="16"/>
        </w:rPr>
        <w:t xml:space="preserve"> (the healthy, mature females), </w:t>
      </w:r>
      <w:r w:rsidRPr="00696956">
        <w:rPr>
          <w:rStyle w:val="StyleUnderline"/>
        </w:rPr>
        <w:t xml:space="preserve">but “Birds lay eggs” is </w:t>
      </w:r>
      <w:r w:rsidRPr="00696956">
        <w:rPr>
          <w:rStyle w:val="Emphasis"/>
        </w:rPr>
        <w:t>uncontroversial</w:t>
      </w:r>
      <w:r w:rsidRPr="003F1A76">
        <w:rPr>
          <w:sz w:val="16"/>
        </w:rPr>
        <w:t xml:space="preserve">. This loose, almost negligible relationship between the prevalence of a property within a category and the acceptance of the corresponding generic sentence has long puzzled linguists and </w:t>
      </w:r>
      <w:proofErr w:type="gramStart"/>
      <w:r w:rsidRPr="003F1A76">
        <w:rPr>
          <w:sz w:val="16"/>
        </w:rPr>
        <w:t>philosophers, and</w:t>
      </w:r>
      <w:proofErr w:type="gramEnd"/>
      <w:r w:rsidRPr="003F1A76">
        <w:rPr>
          <w:sz w:val="16"/>
        </w:rPr>
        <w:t xml:space="preserve"> has led to many attempts to describe the truth conditions of generic statements (for reviews, see Carlson, 1995; Leslie, 2008). Though generics’ truth conditions may be unrelated to property prevalence (cf. </w:t>
      </w:r>
      <w:proofErr w:type="spellStart"/>
      <w:r w:rsidRPr="003F1A76">
        <w:rPr>
          <w:sz w:val="16"/>
        </w:rPr>
        <w:t>Prasada</w:t>
      </w:r>
      <w:proofErr w:type="spellEnd"/>
      <w:r w:rsidRPr="003F1A76">
        <w:rPr>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3F1A76">
        <w:rPr>
          <w:sz w:val="16"/>
        </w:rPr>
        <w:t>main focus</w:t>
      </w:r>
      <w:proofErr w:type="gramEnd"/>
      <w:r w:rsidRPr="003F1A76">
        <w:rPr>
          <w:sz w:val="16"/>
        </w:rPr>
        <w:t xml:space="preserve"> of this article. </w:t>
      </w:r>
      <w:r w:rsidRPr="002F1817">
        <w:rPr>
          <w:rStyle w:val="StyleUnderline"/>
        </w:rPr>
        <w:t>We will</w:t>
      </w:r>
      <w:r w:rsidRPr="003F1A76">
        <w:rPr>
          <w:sz w:val="16"/>
        </w:rPr>
        <w:t xml:space="preserve"> attempt to </w:t>
      </w:r>
      <w:r w:rsidRPr="002F1817">
        <w:rPr>
          <w:rStyle w:val="StyleUnderline"/>
        </w:rPr>
        <w:t xml:space="preserve">demonstrate </w:t>
      </w:r>
      <w:r w:rsidRPr="00B23908">
        <w:rPr>
          <w:rStyle w:val="StyleUnderline"/>
          <w:highlight w:val="green"/>
        </w:rPr>
        <w:t xml:space="preserve">empirically </w:t>
      </w:r>
      <w:r w:rsidRPr="002F1817">
        <w:rPr>
          <w:rStyle w:val="StyleUnderline"/>
        </w:rPr>
        <w:t xml:space="preserve">that </w:t>
      </w:r>
      <w:r w:rsidRPr="00B23908">
        <w:rPr>
          <w:rStyle w:val="StyleUnderline"/>
          <w:highlight w:val="green"/>
        </w:rPr>
        <w:t xml:space="preserve">the prevalence level </w:t>
      </w:r>
      <w:r w:rsidRPr="002F1817">
        <w:rPr>
          <w:rStyle w:val="StyleUnderline"/>
        </w:rPr>
        <w:t xml:space="preserve">that is </w:t>
      </w:r>
      <w:r w:rsidRPr="00B23908">
        <w:rPr>
          <w:rStyle w:val="StyleUnderline"/>
          <w:highlight w:val="green"/>
        </w:rPr>
        <w:t xml:space="preserve">sufficient to judge a generic sentence </w:t>
      </w:r>
      <w:r w:rsidRPr="002F1817">
        <w:rPr>
          <w:rStyle w:val="StyleUnderline"/>
        </w:rPr>
        <w:t xml:space="preserve">as </w:t>
      </w:r>
      <w:r w:rsidRPr="00B23908">
        <w:rPr>
          <w:rStyle w:val="StyleUnderline"/>
          <w:highlight w:val="green"/>
        </w:rPr>
        <w:t xml:space="preserve">true is </w:t>
      </w:r>
      <w:r w:rsidRPr="002F1817">
        <w:rPr>
          <w:rStyle w:val="StyleUnderline"/>
        </w:rPr>
        <w:t xml:space="preserve">indeed </w:t>
      </w:r>
      <w:r w:rsidRPr="00696956">
        <w:rPr>
          <w:rStyle w:val="Emphasis"/>
        </w:rPr>
        <w:t xml:space="preserve">significantly </w:t>
      </w:r>
      <w:r w:rsidRPr="00B23908">
        <w:rPr>
          <w:rStyle w:val="Emphasis"/>
          <w:highlight w:val="green"/>
        </w:rPr>
        <w:t>low</w:t>
      </w:r>
      <w:r w:rsidRPr="00696956">
        <w:rPr>
          <w:rStyle w:val="Emphasis"/>
        </w:rPr>
        <w:t>er</w:t>
      </w:r>
      <w:r w:rsidRPr="00696956">
        <w:rPr>
          <w:rStyle w:val="StyleUnderline"/>
        </w:rPr>
        <w:t xml:space="preserve"> </w:t>
      </w:r>
      <w:r w:rsidRPr="002F1817">
        <w:rPr>
          <w:rStyle w:val="StyleUnderline"/>
        </w:rPr>
        <w:t>than the prevalence level implied by that very same sentence</w:t>
      </w:r>
      <w:r w:rsidRPr="003F1A76">
        <w:rPr>
          <w:sz w:val="16"/>
        </w:rPr>
        <w:t>. If told that, say, “</w:t>
      </w:r>
      <w:proofErr w:type="spellStart"/>
      <w:r w:rsidRPr="003F1A76">
        <w:rPr>
          <w:sz w:val="16"/>
        </w:rPr>
        <w:t>Lorches</w:t>
      </w:r>
      <w:proofErr w:type="spellEnd"/>
      <w:r w:rsidRPr="003F1A76">
        <w:rPr>
          <w:sz w:val="16"/>
        </w:rPr>
        <w:t xml:space="preserve"> have purple feathers,” people might expect almost all </w:t>
      </w:r>
      <w:proofErr w:type="spellStart"/>
      <w:r w:rsidRPr="003F1A76">
        <w:rPr>
          <w:sz w:val="16"/>
        </w:rPr>
        <w:t>lorches</w:t>
      </w:r>
      <w:proofErr w:type="spellEnd"/>
      <w:r w:rsidRPr="003F1A76">
        <w:rPr>
          <w:sz w:val="16"/>
        </w:rPr>
        <w:t xml:space="preserve"> to have these feathers (illustrating generics’ high implied prevalence), but they may still agree that the sentence is true even if the actual prevalence of purple feathers among </w:t>
      </w:r>
      <w:proofErr w:type="spellStart"/>
      <w:r w:rsidRPr="003F1A76">
        <w:rPr>
          <w:sz w:val="16"/>
        </w:rPr>
        <w:t>lorches</w:t>
      </w:r>
      <w:proofErr w:type="spellEnd"/>
      <w:r w:rsidRPr="003F1A76">
        <w:rPr>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3F1A76">
        <w:rPr>
          <w:sz w:val="16"/>
        </w:rPr>
        <w:t>lorches</w:t>
      </w:r>
      <w:proofErr w:type="spellEnd"/>
      <w:r w:rsidRPr="003F1A76">
        <w:rPr>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3F1A76">
        <w:rPr>
          <w:sz w:val="16"/>
        </w:rPr>
        <w:t>Kanouse</w:t>
      </w:r>
      <w:proofErr w:type="spellEnd"/>
      <w:r w:rsidRPr="003F1A76">
        <w:rPr>
          <w:sz w:val="16"/>
        </w:rPr>
        <w:t xml:space="preserve">, 1966) in their studies of “the psychology of audience reaction” to “persuasive communication” in the form of generic assertions (Abelson &amp; </w:t>
      </w:r>
      <w:proofErr w:type="spellStart"/>
      <w:r w:rsidRPr="003F1A76">
        <w:rPr>
          <w:sz w:val="16"/>
        </w:rPr>
        <w:t>Kanouse</w:t>
      </w:r>
      <w:proofErr w:type="spellEnd"/>
      <w:r w:rsidRPr="003F1A76">
        <w:rPr>
          <w:sz w:val="16"/>
        </w:rPr>
        <w:t xml:space="preserve">, 1966, p. 171). Participants were presented with novel items such as the following: </w:t>
      </w:r>
      <w:r w:rsidRPr="002F1817">
        <w:rPr>
          <w:rStyle w:val="StyleUnderline"/>
        </w:rPr>
        <w:t>Altogether there are three kinds of tribes—Southern, Northern, Central. Southern tribes</w:t>
      </w:r>
      <w:r>
        <w:rPr>
          <w:rStyle w:val="StyleUnderline"/>
        </w:rPr>
        <w:t xml:space="preserve"> </w:t>
      </w:r>
      <w:r w:rsidRPr="002F1817">
        <w:rPr>
          <w:rStyle w:val="StyleUnderline"/>
        </w:rPr>
        <w:t>have</w:t>
      </w:r>
      <w:r>
        <w:rPr>
          <w:rStyle w:val="StyleUnderline"/>
        </w:rPr>
        <w:t xml:space="preserve"> </w:t>
      </w:r>
      <w:r w:rsidRPr="002F1817">
        <w:rPr>
          <w:rStyle w:val="StyleUnderline"/>
        </w:rPr>
        <w:t>sports magazines. Northern tribes</w:t>
      </w:r>
      <w:r>
        <w:rPr>
          <w:rStyle w:val="StyleUnderline"/>
        </w:rPr>
        <w:t xml:space="preserve"> </w:t>
      </w:r>
      <w:r w:rsidRPr="002F1817">
        <w:rPr>
          <w:rStyle w:val="StyleUnderline"/>
        </w:rPr>
        <w:t>do not</w:t>
      </w:r>
      <w:r w:rsidRPr="003F1A76">
        <w:rPr>
          <w:sz w:val="16"/>
        </w:rPr>
        <w:t xml:space="preserve"> have sports magazines. </w:t>
      </w:r>
      <w:r w:rsidRPr="002F1817">
        <w:rPr>
          <w:rStyle w:val="StyleUnderline"/>
        </w:rPr>
        <w:t>Central tribes</w:t>
      </w:r>
      <w:r>
        <w:rPr>
          <w:rStyle w:val="StyleUnderline"/>
        </w:rPr>
        <w:t xml:space="preserve"> </w:t>
      </w:r>
      <w:r w:rsidRPr="002F1817">
        <w:rPr>
          <w:rStyle w:val="StyleUnderline"/>
        </w:rPr>
        <w:t>do not</w:t>
      </w:r>
      <w:r w:rsidRPr="003F1A76">
        <w:rPr>
          <w:sz w:val="16"/>
        </w:rPr>
        <w:t xml:space="preserve"> have sports magazines. </w:t>
      </w:r>
      <w:r w:rsidRPr="002F1817">
        <w:rPr>
          <w:rStyle w:val="StyleUnderline"/>
        </w:rPr>
        <w:t>Do tribes have sports magazines?</w:t>
      </w:r>
      <w:r>
        <w:rPr>
          <w:rStyle w:val="StyleUnderline"/>
        </w:rPr>
        <w:t xml:space="preserve"> </w:t>
      </w:r>
      <w:r w:rsidRPr="003F1A76">
        <w:rPr>
          <w:sz w:val="16"/>
        </w:rPr>
        <w:t xml:space="preserve">All items had the same critical feature: only one third of the target category possessed the relevant property. Despite the low prevalence, </w:t>
      </w:r>
      <w:r w:rsidRPr="002F1817">
        <w:rPr>
          <w:rStyle w:val="StyleUnderline"/>
        </w:rPr>
        <w:t>participants answered “yes” approximately 70% of the time</w:t>
      </w:r>
      <w:r w:rsidRPr="003F1A76">
        <w:rPr>
          <w:sz w:val="16"/>
        </w:rPr>
        <w:t xml:space="preserve"> to “Do tribes have sports magazines?” and other generic questions </w:t>
      </w:r>
      <w:proofErr w:type="gramStart"/>
      <w:r w:rsidRPr="003F1A76">
        <w:rPr>
          <w:sz w:val="16"/>
        </w:rPr>
        <w:t>similar to</w:t>
      </w:r>
      <w:proofErr w:type="gramEnd"/>
      <w:r w:rsidRPr="003F1A76">
        <w:rPr>
          <w:sz w:val="16"/>
        </w:rPr>
        <w:t xml:space="preserve"> it. Thus, </w:t>
      </w:r>
      <w:r w:rsidRPr="002F1817">
        <w:rPr>
          <w:rStyle w:val="StyleUnderline"/>
        </w:rPr>
        <w:t>people’s acceptance of the generics did not seem contingent on strong statistical evidence,</w:t>
      </w:r>
      <w:r w:rsidRPr="003F1A76">
        <w:rPr>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3F1A76">
        <w:rPr>
          <w:sz w:val="16"/>
        </w:rPr>
        <w:t>Declerck</w:t>
      </w:r>
      <w:proofErr w:type="spellEnd"/>
      <w:r w:rsidRPr="003F1A76">
        <w:rPr>
          <w:sz w:val="16"/>
        </w:rPr>
        <w:t>, 1986, 1991; Lawler, 1973). For example, Carlson (1977) writes that “</w:t>
      </w:r>
      <w:r w:rsidRPr="002F1817">
        <w:rPr>
          <w:rStyle w:val="StyleUnderline"/>
        </w:rPr>
        <w:t>there are many cases where […] less than half of the individuals under consideration have some certain property, yet we still can truly predicate that property of the appropriate bare plural</w:t>
      </w:r>
      <w:r w:rsidRPr="003F1A76">
        <w:rPr>
          <w:sz w:val="16"/>
        </w:rPr>
        <w:t xml:space="preserve">” (p. 67), </w:t>
      </w:r>
      <w:r w:rsidRPr="002F1817">
        <w:rPr>
          <w:rStyle w:val="StyleUnderline"/>
        </w:rPr>
        <w:t>as is the case with “Birds lay eggs” and “Mosquitoes carry the West Nile virus” but also with “Lions have manes</w:t>
      </w:r>
      <w:r w:rsidRPr="003F1A76">
        <w:rPr>
          <w:sz w:val="16"/>
        </w:rPr>
        <w:t xml:space="preserve">” (only males do), “Cardinals are red” (only males are), and others. He points out, moreover, that there are many properties that, although present in </w:t>
      </w:r>
      <w:proofErr w:type="gramStart"/>
      <w:r w:rsidRPr="003F1A76">
        <w:rPr>
          <w:sz w:val="16"/>
        </w:rPr>
        <w:t>a majority of</w:t>
      </w:r>
      <w:proofErr w:type="gramEnd"/>
      <w:r w:rsidRPr="003F1A76">
        <w:rPr>
          <w:sz w:val="16"/>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544E5C2E" w14:textId="77777777" w:rsidR="000A4DC1" w:rsidRPr="00EB6BB2" w:rsidRDefault="000A4DC1" w:rsidP="000A4DC1"/>
    <w:p w14:paraId="5D33393C" w14:textId="77777777" w:rsidR="000A4DC1" w:rsidRPr="00DF78CF" w:rsidRDefault="000A4DC1" w:rsidP="000A4DC1">
      <w:pPr>
        <w:pStyle w:val="Heading4"/>
      </w:pPr>
      <w:r w:rsidRPr="00DF78CF">
        <w:t>Prefer –</w:t>
      </w:r>
    </w:p>
    <w:p w14:paraId="1127A704" w14:textId="77777777" w:rsidR="000A4DC1" w:rsidRDefault="000A4DC1" w:rsidP="000A4DC1">
      <w:pPr>
        <w:pStyle w:val="Heading4"/>
        <w:rPr>
          <w:rFonts w:eastAsia="Times New Roman" w:cs="Times New Roman"/>
          <w:iCs w:val="0"/>
        </w:rPr>
      </w:pPr>
      <w:r w:rsidRPr="00DF78CF">
        <w:rPr>
          <w:rFonts w:eastAsia="Times New Roman" w:cs="Times New Roman"/>
        </w:rPr>
        <w:t>1</w:t>
      </w:r>
      <w:r>
        <w:rPr>
          <w:rFonts w:eastAsia="Times New Roman" w:cs="Times New Roman"/>
        </w:rPr>
        <w:t xml:space="preserve">] </w:t>
      </w:r>
      <w:r w:rsidRPr="00DF78CF">
        <w:rPr>
          <w:rFonts w:eastAsia="Times New Roman" w:cs="Times New Roman"/>
        </w:rPr>
        <w:t xml:space="preserve">Pragmatics outweigh – </w:t>
      </w:r>
      <w:r>
        <w:rPr>
          <w:rFonts w:eastAsia="Times New Roman" w:cs="Times New Roman"/>
        </w:rPr>
        <w:t xml:space="preserve">  F</w:t>
      </w:r>
      <w:r w:rsidRPr="00DF78CF">
        <w:rPr>
          <w:rFonts w:eastAsia="Times New Roman" w:cs="Times New Roman"/>
        </w:rPr>
        <w:t>ramers intended ground not definitional excellence</w:t>
      </w:r>
      <w:r>
        <w:rPr>
          <w:rFonts w:eastAsia="Times New Roman" w:cs="Times New Roman"/>
        </w:rPr>
        <w:t xml:space="preserve"> and when debaters do </w:t>
      </w:r>
      <w:proofErr w:type="gramStart"/>
      <w:r>
        <w:rPr>
          <w:rFonts w:eastAsia="Times New Roman" w:cs="Times New Roman"/>
        </w:rPr>
        <w:t>prep</w:t>
      </w:r>
      <w:proofErr w:type="gramEnd"/>
      <w:r>
        <w:rPr>
          <w:rFonts w:eastAsia="Times New Roman" w:cs="Times New Roman"/>
        </w:rPr>
        <w:t xml:space="preserve"> they consider circuit norms not grammar nonsense</w:t>
      </w:r>
      <w:r w:rsidRPr="00DF78CF">
        <w:rPr>
          <w:rFonts w:eastAsia="Times New Roman" w:cs="Times New Roman"/>
        </w:rPr>
        <w:t xml:space="preserve"> – their terminal impact is predictability which begs the question of pragmatics </w:t>
      </w:r>
    </w:p>
    <w:p w14:paraId="393EED5D" w14:textId="77777777" w:rsidR="000A4DC1" w:rsidRPr="006D7A0B" w:rsidRDefault="000A4DC1" w:rsidP="000A4DC1">
      <w:pPr>
        <w:pStyle w:val="Heading4"/>
        <w:rPr>
          <w:rFonts w:eastAsia="Times New Roman" w:cs="Times New Roman"/>
          <w:iCs w:val="0"/>
        </w:rPr>
      </w:pPr>
      <w:r>
        <w:rPr>
          <w:rFonts w:eastAsia="Times New Roman" w:cs="Times New Roman"/>
        </w:rPr>
        <w:t>B] J</w:t>
      </w:r>
      <w:r w:rsidRPr="00DF78CF">
        <w:rPr>
          <w:rFonts w:eastAsia="Times New Roman" w:cs="Times New Roman"/>
        </w:rPr>
        <w:t xml:space="preserve">urisdiction is </w:t>
      </w:r>
      <w:r>
        <w:rPr>
          <w:rFonts w:eastAsia="Times New Roman" w:cs="Times New Roman"/>
        </w:rPr>
        <w:t>made up</w:t>
      </w:r>
      <w:r w:rsidRPr="00DF78CF">
        <w:rPr>
          <w:rFonts w:eastAsia="Times New Roman" w:cs="Times New Roman"/>
        </w:rPr>
        <w:t xml:space="preserve"> -- judges vote for non-T </w:t>
      </w:r>
      <w:proofErr w:type="spellStart"/>
      <w:r w:rsidRPr="00DF78CF">
        <w:rPr>
          <w:rFonts w:eastAsia="Times New Roman" w:cs="Times New Roman"/>
        </w:rPr>
        <w:t>affs</w:t>
      </w:r>
      <w:proofErr w:type="spellEnd"/>
    </w:p>
    <w:p w14:paraId="3E24E95E" w14:textId="77777777" w:rsidR="000A4DC1" w:rsidRDefault="000A4DC1" w:rsidP="000A4DC1">
      <w:pPr>
        <w:pStyle w:val="Heading4"/>
        <w:rPr>
          <w:rFonts w:eastAsia="Times New Roman" w:cs="Times New Roman"/>
          <w:iCs w:val="0"/>
        </w:rPr>
      </w:pPr>
      <w:r>
        <w:rPr>
          <w:rFonts w:eastAsia="Times New Roman" w:cs="Times New Roman"/>
        </w:rPr>
        <w:t xml:space="preserve">2] </w:t>
      </w:r>
      <w:r w:rsidRPr="00DF78CF">
        <w:rPr>
          <w:rFonts w:eastAsia="Times New Roman" w:cs="Times New Roman"/>
        </w:rPr>
        <w:t>Clash</w:t>
      </w:r>
      <w:r>
        <w:rPr>
          <w:rFonts w:eastAsia="Times New Roman" w:cs="Times New Roman"/>
        </w:rPr>
        <w:t xml:space="preserve"> </w:t>
      </w:r>
      <w:r w:rsidRPr="00DF78CF">
        <w:rPr>
          <w:rFonts w:eastAsia="Times New Roman" w:cs="Times New Roman"/>
        </w:rPr>
        <w:t>–</w:t>
      </w:r>
      <w:r>
        <w:rPr>
          <w:rFonts w:eastAsia="Times New Roman" w:cs="Times New Roman"/>
        </w:rPr>
        <w:t xml:space="preserve"> </w:t>
      </w:r>
      <w:proofErr w:type="spellStart"/>
      <w:r>
        <w:rPr>
          <w:rFonts w:eastAsia="Times New Roman" w:cs="Times New Roman"/>
        </w:rPr>
        <w:t>overlimiting</w:t>
      </w:r>
      <w:proofErr w:type="spellEnd"/>
      <w:r>
        <w:rPr>
          <w:rFonts w:eastAsia="Times New Roman" w:cs="Times New Roman"/>
        </w:rPr>
        <w:t xml:space="preserve"> discourages</w:t>
      </w:r>
      <w:r w:rsidRPr="00DF78CF">
        <w:rPr>
          <w:rFonts w:eastAsia="Times New Roman" w:cs="Times New Roman"/>
        </w:rPr>
        <w:t xml:space="preserve"> in depth research because the unifying </w:t>
      </w:r>
      <w:proofErr w:type="spellStart"/>
      <w:r w:rsidRPr="00DF78CF">
        <w:rPr>
          <w:rFonts w:eastAsia="Times New Roman" w:cs="Times New Roman"/>
        </w:rPr>
        <w:t>aff</w:t>
      </w:r>
      <w:proofErr w:type="spellEnd"/>
      <w:r w:rsidRPr="00DF78CF">
        <w:rPr>
          <w:rFonts w:eastAsia="Times New Roman" w:cs="Times New Roman"/>
        </w:rPr>
        <w:t xml:space="preserve"> ground is only surface level</w:t>
      </w:r>
      <w:r>
        <w:rPr>
          <w:rFonts w:eastAsia="Times New Roman" w:cs="Times New Roman"/>
        </w:rPr>
        <w:t xml:space="preserve"> and one </w:t>
      </w:r>
      <w:proofErr w:type="spellStart"/>
      <w:r>
        <w:rPr>
          <w:rFonts w:eastAsia="Times New Roman" w:cs="Times New Roman"/>
        </w:rPr>
        <w:t>aff</w:t>
      </w:r>
      <w:proofErr w:type="spellEnd"/>
      <w:r>
        <w:rPr>
          <w:rFonts w:eastAsia="Times New Roman" w:cs="Times New Roman"/>
        </w:rPr>
        <w:t xml:space="preserve"> for 2 months produces stale debates</w:t>
      </w:r>
    </w:p>
    <w:p w14:paraId="29199A29" w14:textId="77777777" w:rsidR="000A4DC1" w:rsidRPr="006D7A0B" w:rsidRDefault="000A4DC1" w:rsidP="000A4DC1">
      <w:pPr>
        <w:pStyle w:val="Heading4"/>
        <w:rPr>
          <w:rFonts w:eastAsia="Calibri" w:cs="Times New Roman"/>
          <w:iCs w:val="0"/>
          <w:color w:val="FF0000"/>
        </w:rPr>
      </w:pPr>
      <w:r>
        <w:rPr>
          <w:rFonts w:eastAsia="Times New Roman" w:cs="Times New Roman"/>
        </w:rPr>
        <w:t>3]</w:t>
      </w:r>
      <w:r w:rsidRPr="00DF78CF">
        <w:rPr>
          <w:rFonts w:eastAsia="Times New Roman" w:cs="Times New Roman"/>
        </w:rPr>
        <w:t xml:space="preserve"> </w:t>
      </w:r>
      <w:r>
        <w:rPr>
          <w:rFonts w:eastAsia="Calibri" w:cs="Times New Roman"/>
        </w:rPr>
        <w:t>Aff ground</w:t>
      </w:r>
      <w:r w:rsidRPr="00DF78CF">
        <w:rPr>
          <w:rFonts w:eastAsia="Calibri" w:cs="Times New Roman"/>
        </w:rPr>
        <w:t xml:space="preserve"> – </w:t>
      </w:r>
      <w:r>
        <w:rPr>
          <w:rFonts w:eastAsia="Calibri" w:cs="Times New Roman"/>
        </w:rPr>
        <w:t>PICs</w:t>
      </w:r>
      <w:r w:rsidRPr="00DF78CF">
        <w:rPr>
          <w:rFonts w:eastAsia="Calibri" w:cs="Times New Roman"/>
        </w:rPr>
        <w:t xml:space="preserve"> cause the same debates but in reverse which is net worse since</w:t>
      </w:r>
      <w:r>
        <w:rPr>
          <w:rFonts w:eastAsia="Calibri" w:cs="Times New Roman"/>
        </w:rPr>
        <w:t xml:space="preserve"> it’s more late-breaking,</w:t>
      </w:r>
      <w:r w:rsidRPr="00DF78CF">
        <w:rPr>
          <w:rFonts w:eastAsia="Calibri" w:cs="Times New Roman"/>
        </w:rPr>
        <w:t xml:space="preserve"> the </w:t>
      </w:r>
      <w:r>
        <w:rPr>
          <w:rFonts w:eastAsia="Calibri" w:cs="Times New Roman"/>
        </w:rPr>
        <w:t xml:space="preserve">1AR is time crunched and </w:t>
      </w:r>
      <w:r w:rsidRPr="002E2056">
        <w:rPr>
          <w:rFonts w:eastAsia="Calibri" w:cs="Times New Roman"/>
        </w:rPr>
        <w:t>there</w:t>
      </w:r>
      <w:r>
        <w:rPr>
          <w:rFonts w:eastAsia="Calibri" w:cs="Times New Roman"/>
        </w:rPr>
        <w:t>’</w:t>
      </w:r>
      <w:r w:rsidRPr="002E2056">
        <w:rPr>
          <w:rFonts w:eastAsia="Calibri" w:cs="Times New Roman"/>
        </w:rPr>
        <w:t>s no universal advantage</w:t>
      </w:r>
    </w:p>
    <w:p w14:paraId="563BD6A8" w14:textId="77777777" w:rsidR="000A4DC1" w:rsidRDefault="000A4DC1" w:rsidP="000A4DC1">
      <w:pPr>
        <w:pStyle w:val="Heading4"/>
      </w:pPr>
      <w:r>
        <w:t xml:space="preserve">4] No limits offense – </w:t>
      </w:r>
      <w:proofErr w:type="spellStart"/>
      <w:r>
        <w:t>affs</w:t>
      </w:r>
      <w:proofErr w:type="spellEnd"/>
      <w:r>
        <w:t xml:space="preserve"> need a solvency advocate and robust literature or else they lose to generics like the Innovation DA and the distribution CP.</w:t>
      </w:r>
    </w:p>
    <w:p w14:paraId="50A6DAF9" w14:textId="77777777" w:rsidR="000A4DC1" w:rsidRPr="00A500D4" w:rsidRDefault="000A4DC1" w:rsidP="000A4DC1">
      <w:pPr>
        <w:pStyle w:val="Heading4"/>
      </w:pPr>
      <w:r>
        <w:t>5] Use r</w:t>
      </w:r>
      <w:r w:rsidRPr="00DF78CF">
        <w:t xml:space="preserve">easonability </w:t>
      </w:r>
      <w:r w:rsidRPr="00E91247">
        <w:rPr>
          <w:color w:val="000000" w:themeColor="text1"/>
        </w:rPr>
        <w:t xml:space="preserve">with the bright-line of in-round engagement </w:t>
      </w:r>
      <w:r w:rsidRPr="00DF78CF">
        <w:t xml:space="preserve">– key to deter frivolous theory – evaluate neg offense versus the </w:t>
      </w:r>
      <w:r>
        <w:t>inherent substance</w:t>
      </w:r>
      <w:r w:rsidRPr="00DF78CF">
        <w:t xml:space="preserve"> DA to voting off T. Intervention is inevitable so intervene for substance</w:t>
      </w:r>
    </w:p>
    <w:p w14:paraId="2C2B6A89" w14:textId="77777777" w:rsidR="000A4DC1" w:rsidRDefault="000A4DC1" w:rsidP="000A4DC1">
      <w:pPr>
        <w:rPr>
          <w:rFonts w:eastAsia="Cambria"/>
        </w:rPr>
      </w:pPr>
    </w:p>
    <w:p w14:paraId="18A2C8B6" w14:textId="77777777" w:rsidR="000A4DC1" w:rsidRDefault="000A4DC1" w:rsidP="000A4DC1">
      <w:pPr>
        <w:pStyle w:val="Heading4"/>
      </w:pPr>
      <w:r>
        <w:t>Defense:</w:t>
      </w:r>
    </w:p>
    <w:p w14:paraId="37FAB7C6" w14:textId="77777777" w:rsidR="000A4DC1" w:rsidRDefault="000A4DC1" w:rsidP="000A4DC1">
      <w:pPr>
        <w:pStyle w:val="Heading4"/>
        <w:numPr>
          <w:ilvl w:val="0"/>
          <w:numId w:val="15"/>
        </w:numPr>
        <w:tabs>
          <w:tab w:val="num" w:pos="360"/>
        </w:tabs>
        <w:ind w:left="0" w:firstLine="0"/>
      </w:pPr>
      <w:r>
        <w:t xml:space="preserve">Our </w:t>
      </w:r>
      <w:proofErr w:type="spellStart"/>
      <w:r>
        <w:t>interp</w:t>
      </w:r>
      <w:proofErr w:type="spellEnd"/>
      <w:r>
        <w:t xml:space="preserve"> does all the same things as theirs</w:t>
      </w:r>
    </w:p>
    <w:p w14:paraId="2868EF9D" w14:textId="77777777" w:rsidR="000A4DC1" w:rsidRDefault="000A4DC1" w:rsidP="000A4DC1">
      <w:pPr>
        <w:pStyle w:val="Heading4"/>
        <w:numPr>
          <w:ilvl w:val="1"/>
          <w:numId w:val="14"/>
        </w:numPr>
        <w:tabs>
          <w:tab w:val="num" w:pos="360"/>
        </w:tabs>
        <w:ind w:left="0" w:firstLine="0"/>
        <w:rPr>
          <w:rFonts w:eastAsia="Times New Roman" w:cs="Times New Roman"/>
          <w:iCs w:val="0"/>
        </w:rPr>
      </w:pPr>
      <w:r>
        <w:rPr>
          <w:rFonts w:eastAsia="Times New Roman" w:cs="Times New Roman"/>
        </w:rPr>
        <w:t xml:space="preserve">Our </w:t>
      </w:r>
      <w:proofErr w:type="spellStart"/>
      <w:r>
        <w:rPr>
          <w:rFonts w:eastAsia="Times New Roman" w:cs="Times New Roman"/>
        </w:rPr>
        <w:t>interp</w:t>
      </w:r>
      <w:proofErr w:type="spellEnd"/>
      <w:r>
        <w:rPr>
          <w:rFonts w:eastAsia="Times New Roman" w:cs="Times New Roman"/>
        </w:rPr>
        <w:t xml:space="preserve"> also limits country spec—we only allow medicine spec</w:t>
      </w:r>
    </w:p>
    <w:p w14:paraId="5CBD14DA" w14:textId="77777777" w:rsidR="000A4DC1" w:rsidRDefault="000A4DC1" w:rsidP="000A4DC1">
      <w:pPr>
        <w:pStyle w:val="Heading4"/>
        <w:numPr>
          <w:ilvl w:val="1"/>
          <w:numId w:val="14"/>
        </w:numPr>
        <w:tabs>
          <w:tab w:val="num" w:pos="360"/>
        </w:tabs>
        <w:ind w:left="0" w:firstLine="0"/>
        <w:rPr>
          <w:rFonts w:eastAsia="Times New Roman" w:cs="Times New Roman"/>
          <w:iCs w:val="0"/>
        </w:rPr>
      </w:pPr>
      <w:r>
        <w:rPr>
          <w:rFonts w:eastAsia="Times New Roman" w:cs="Times New Roman"/>
        </w:rPr>
        <w:t xml:space="preserve">Our </w:t>
      </w:r>
      <w:proofErr w:type="spellStart"/>
      <w:r>
        <w:rPr>
          <w:rFonts w:eastAsia="Times New Roman" w:cs="Times New Roman"/>
        </w:rPr>
        <w:t>interp</w:t>
      </w:r>
      <w:proofErr w:type="spellEnd"/>
      <w:r>
        <w:rPr>
          <w:rFonts w:eastAsia="Times New Roman" w:cs="Times New Roman"/>
        </w:rPr>
        <w:t xml:space="preserve"> allows links to all the positions they said—even the Innovation DA has common COVID spillover </w:t>
      </w:r>
      <w:proofErr w:type="spellStart"/>
      <w:r>
        <w:rPr>
          <w:rFonts w:eastAsia="Times New Roman" w:cs="Times New Roman"/>
        </w:rPr>
        <w:t>args</w:t>
      </w:r>
      <w:proofErr w:type="spellEnd"/>
    </w:p>
    <w:p w14:paraId="5CD5DF96" w14:textId="77777777" w:rsidR="000A4DC1" w:rsidRDefault="000A4DC1" w:rsidP="000A4DC1">
      <w:pPr>
        <w:pStyle w:val="Heading4"/>
        <w:numPr>
          <w:ilvl w:val="1"/>
          <w:numId w:val="14"/>
        </w:numPr>
        <w:tabs>
          <w:tab w:val="num" w:pos="360"/>
        </w:tabs>
        <w:ind w:left="0" w:firstLine="0"/>
      </w:pPr>
      <w:r>
        <w:t>Functional limits apply—we can’t read just any Aff because there’s not going to be sufficient topic lit on obscure topics that hurt Neg prep</w:t>
      </w:r>
    </w:p>
    <w:p w14:paraId="13EF6904" w14:textId="77777777" w:rsidR="000A4DC1" w:rsidRPr="005A40C7" w:rsidRDefault="000A4DC1" w:rsidP="000A4DC1">
      <w:pPr>
        <w:rPr>
          <w:rFonts w:asciiTheme="minorHAnsi" w:hAnsiTheme="minorHAnsi" w:cstheme="minorHAnsi"/>
          <w:color w:val="000000"/>
        </w:rPr>
      </w:pPr>
    </w:p>
    <w:p w14:paraId="49540586" w14:textId="77777777" w:rsidR="000A4DC1" w:rsidRDefault="000A4DC1" w:rsidP="000A4DC1">
      <w:pPr>
        <w:pStyle w:val="Heading2"/>
        <w:rPr>
          <w:rFonts w:ascii="Georgia" w:hAnsi="Georgia"/>
        </w:rPr>
      </w:pPr>
      <w:r>
        <w:t xml:space="preserve">AT: Dual Use PIC </w:t>
      </w:r>
    </w:p>
    <w:p w14:paraId="3764C37E" w14:textId="77777777" w:rsidR="000A4DC1" w:rsidRDefault="000A4DC1" w:rsidP="000A4DC1">
      <w:pPr>
        <w:pStyle w:val="Heading3"/>
      </w:pPr>
      <w:r>
        <w:t>Dual Use – Perm</w:t>
      </w:r>
    </w:p>
    <w:p w14:paraId="2FAC7C23" w14:textId="77777777" w:rsidR="000A4DC1" w:rsidRPr="00F2589C" w:rsidRDefault="000A4DC1" w:rsidP="000A4DC1">
      <w:pPr>
        <w:pStyle w:val="Heading4"/>
      </w:pPr>
      <w:r>
        <w:t>Perm- do the CP. It’s not textually competitive because it competes off implied immediacy and certainty. This allows the neg to read infinite delay counterplans, this discourages topic education. It’s not functionally competitive if they say yes- the legal effect is the same. Counterplans should be both textually and functionally competitive</w:t>
      </w:r>
    </w:p>
    <w:p w14:paraId="07230982" w14:textId="77777777" w:rsidR="000A4DC1" w:rsidRDefault="000A4DC1" w:rsidP="000A4DC1">
      <w:pPr>
        <w:pStyle w:val="Heading3"/>
      </w:pPr>
      <w:r>
        <w:t>Dual Use - T</w:t>
      </w:r>
    </w:p>
    <w:p w14:paraId="66307BF1" w14:textId="77777777" w:rsidR="000A4DC1" w:rsidRDefault="000A4DC1" w:rsidP="000A4DC1">
      <w:pPr>
        <w:pStyle w:val="Heading4"/>
      </w:pPr>
      <w:r>
        <w:t>Condo is a voting issue- several reasons to prefer</w:t>
      </w:r>
    </w:p>
    <w:p w14:paraId="6D0FC3D6" w14:textId="77777777" w:rsidR="000A4DC1" w:rsidRDefault="000A4DC1" w:rsidP="000A4DC1">
      <w:pPr>
        <w:pStyle w:val="Heading4"/>
        <w:numPr>
          <w:ilvl w:val="0"/>
          <w:numId w:val="16"/>
        </w:numPr>
        <w:tabs>
          <w:tab w:val="num" w:pos="360"/>
          <w:tab w:val="num" w:pos="1080"/>
        </w:tabs>
        <w:ind w:left="0" w:firstLine="0"/>
      </w:pPr>
      <w:r>
        <w:t xml:space="preserve">Strat skew – multiple routes to the ballot gives the neg an unfair advantage and </w:t>
      </w:r>
      <w:proofErr w:type="spellStart"/>
      <w:r>
        <w:t>aff</w:t>
      </w:r>
      <w:proofErr w:type="spellEnd"/>
      <w:r>
        <w:t xml:space="preserve"> must use speech AND prep time to cover all routes or else neg just goes for the one off that was covered the least, the time-crunched 1AR has no chance</w:t>
      </w:r>
    </w:p>
    <w:p w14:paraId="10D8C92E" w14:textId="77777777" w:rsidR="000A4DC1" w:rsidRDefault="000A4DC1" w:rsidP="000A4DC1">
      <w:pPr>
        <w:pStyle w:val="Heading4"/>
        <w:numPr>
          <w:ilvl w:val="0"/>
          <w:numId w:val="16"/>
        </w:numPr>
        <w:tabs>
          <w:tab w:val="num" w:pos="360"/>
          <w:tab w:val="num" w:pos="1080"/>
        </w:tabs>
        <w:ind w:left="0" w:firstLine="0"/>
      </w:pPr>
      <w:r>
        <w:t>Decks clash – the 2NR just goes for the least covered off which doesn’t encourage clash and creates non-competitive debates</w:t>
      </w:r>
    </w:p>
    <w:p w14:paraId="67AA947E" w14:textId="77777777" w:rsidR="000A4DC1" w:rsidRDefault="000A4DC1" w:rsidP="000A4DC1">
      <w:pPr>
        <w:pStyle w:val="Heading4"/>
        <w:numPr>
          <w:ilvl w:val="0"/>
          <w:numId w:val="16"/>
        </w:numPr>
        <w:tabs>
          <w:tab w:val="num" w:pos="360"/>
          <w:tab w:val="num" w:pos="1080"/>
        </w:tabs>
        <w:ind w:left="0" w:firstLine="0"/>
      </w:pPr>
      <w:r>
        <w:t xml:space="preserve">Dispo solves – they can kick if the </w:t>
      </w:r>
      <w:proofErr w:type="spellStart"/>
      <w:r>
        <w:t>aff</w:t>
      </w:r>
      <w:proofErr w:type="spellEnd"/>
      <w:r>
        <w:t xml:space="preserve"> makes a perm</w:t>
      </w:r>
    </w:p>
    <w:p w14:paraId="160F9B1D" w14:textId="77777777" w:rsidR="000A4DC1" w:rsidRDefault="000A4DC1" w:rsidP="000A4DC1">
      <w:pPr>
        <w:pStyle w:val="Heading4"/>
      </w:pPr>
      <w:r>
        <w:t>Paradigm issues-</w:t>
      </w:r>
    </w:p>
    <w:p w14:paraId="6FBE6C3E" w14:textId="77777777" w:rsidR="000A4DC1" w:rsidRDefault="000A4DC1" w:rsidP="000A4DC1">
      <w:pPr>
        <w:pStyle w:val="Heading4"/>
        <w:numPr>
          <w:ilvl w:val="0"/>
          <w:numId w:val="17"/>
        </w:numPr>
        <w:tabs>
          <w:tab w:val="num" w:pos="360"/>
          <w:tab w:val="num" w:pos="1440"/>
        </w:tabs>
        <w:ind w:left="0" w:firstLine="0"/>
      </w:pPr>
      <w:r>
        <w:t>Drop the debater because it deters against future violations of the neg</w:t>
      </w:r>
    </w:p>
    <w:p w14:paraId="774B7604" w14:textId="77777777" w:rsidR="000A4DC1" w:rsidRDefault="000A4DC1" w:rsidP="000A4DC1">
      <w:pPr>
        <w:pStyle w:val="Heading4"/>
        <w:numPr>
          <w:ilvl w:val="0"/>
          <w:numId w:val="17"/>
        </w:numPr>
        <w:tabs>
          <w:tab w:val="num" w:pos="360"/>
          <w:tab w:val="num" w:pos="1440"/>
        </w:tabs>
        <w:ind w:left="0" w:firstLine="0"/>
      </w:pPr>
      <w:r>
        <w:t xml:space="preserve">Prefer competing </w:t>
      </w:r>
      <w:proofErr w:type="spellStart"/>
      <w:r>
        <w:t>interps</w:t>
      </w:r>
      <w:proofErr w:type="spellEnd"/>
      <w:r>
        <w:t xml:space="preserve"> because it minimizes judge intervention</w:t>
      </w:r>
    </w:p>
    <w:p w14:paraId="24FB5C15" w14:textId="77777777" w:rsidR="000A4DC1" w:rsidRPr="00AD38E0" w:rsidRDefault="000A4DC1" w:rsidP="000A4DC1">
      <w:pPr>
        <w:pStyle w:val="Heading3"/>
      </w:pPr>
      <w:r>
        <w:t>Dual Use - Offense</w:t>
      </w:r>
    </w:p>
    <w:p w14:paraId="5A08695E" w14:textId="77777777" w:rsidR="000A4DC1" w:rsidRPr="00AD38E0" w:rsidRDefault="000A4DC1" w:rsidP="000A4DC1">
      <w:pPr>
        <w:pStyle w:val="Heading4"/>
        <w:rPr>
          <w:bCs/>
        </w:rPr>
      </w:pPr>
      <w:r w:rsidRPr="00AD38E0">
        <w:rPr>
          <w:bCs/>
        </w:rPr>
        <w:t xml:space="preserve">Net Benefit is silly, assign it zero risk and vote </w:t>
      </w:r>
      <w:proofErr w:type="spellStart"/>
      <w:r w:rsidRPr="00AD38E0">
        <w:rPr>
          <w:bCs/>
        </w:rPr>
        <w:t>aff</w:t>
      </w:r>
      <w:proofErr w:type="spellEnd"/>
      <w:r w:rsidRPr="00AD38E0">
        <w:rPr>
          <w:bCs/>
        </w:rPr>
        <w:t xml:space="preserve"> on presumption- terrorists don’t care about patents, no covid medicine is dual use/offers any hope of a </w:t>
      </w:r>
      <w:proofErr w:type="gramStart"/>
      <w:r w:rsidRPr="00AD38E0">
        <w:rPr>
          <w:bCs/>
        </w:rPr>
        <w:t>large scale</w:t>
      </w:r>
      <w:proofErr w:type="gramEnd"/>
      <w:r w:rsidRPr="00AD38E0">
        <w:rPr>
          <w:bCs/>
        </w:rPr>
        <w:t xml:space="preserve"> attack, what on earth is a “countermeasure” to a KN95 Mask?</w:t>
      </w:r>
    </w:p>
    <w:p w14:paraId="5A56BC60" w14:textId="77777777" w:rsidR="009E5CD2" w:rsidRPr="00F63951" w:rsidRDefault="009E5CD2" w:rsidP="009E5CD2">
      <w:pPr>
        <w:pStyle w:val="Heading4"/>
        <w:rPr>
          <w:rFonts w:asciiTheme="minorHAnsi" w:hAnsiTheme="minorHAnsi" w:cstheme="minorHAnsi"/>
        </w:rPr>
      </w:pPr>
      <w:r w:rsidRPr="00F63951">
        <w:rPr>
          <w:rFonts w:asciiTheme="minorHAnsi" w:hAnsiTheme="minorHAnsi" w:cstheme="minorHAnsi"/>
        </w:rPr>
        <w:t xml:space="preserve">Bioweapons </w:t>
      </w:r>
      <w:proofErr w:type="gramStart"/>
      <w:r w:rsidRPr="00F63951">
        <w:rPr>
          <w:rFonts w:asciiTheme="minorHAnsi" w:hAnsiTheme="minorHAnsi" w:cstheme="minorHAnsi"/>
        </w:rPr>
        <w:t>cant</w:t>
      </w:r>
      <w:proofErr w:type="gramEnd"/>
      <w:r w:rsidRPr="00F63951">
        <w:rPr>
          <w:rFonts w:asciiTheme="minorHAnsi" w:hAnsiTheme="minorHAnsi" w:cstheme="minorHAnsi"/>
        </w:rPr>
        <w:t xml:space="preserve"> lead to extinction – no way to make a disease that overcomes modern science</w:t>
      </w:r>
    </w:p>
    <w:p w14:paraId="4C85A4E3" w14:textId="77777777" w:rsidR="009E5CD2" w:rsidRPr="00F63951" w:rsidRDefault="009E5CD2" w:rsidP="009E5CD2">
      <w:pPr>
        <w:rPr>
          <w:rFonts w:asciiTheme="minorHAnsi" w:hAnsiTheme="minorHAnsi" w:cstheme="minorHAnsi"/>
          <w:sz w:val="18"/>
          <w:szCs w:val="18"/>
        </w:rPr>
      </w:pPr>
      <w:r w:rsidRPr="00F63951">
        <w:rPr>
          <w:rFonts w:asciiTheme="minorHAnsi" w:hAnsiTheme="minorHAnsi" w:cstheme="minorHAnsi"/>
          <w:b/>
          <w:bCs/>
          <w:sz w:val="26"/>
          <w:szCs w:val="26"/>
        </w:rPr>
        <w:t xml:space="preserve">Adalja 16 </w:t>
      </w:r>
      <w:r w:rsidRPr="00F63951">
        <w:rPr>
          <w:rFonts w:asciiTheme="minorHAnsi" w:hAnsiTheme="minorHAnsi" w:cstheme="minorHAnsi"/>
          <w:sz w:val="18"/>
          <w:szCs w:val="18"/>
        </w:rPr>
        <w:t xml:space="preserve">Adalja is a Senior Scholar at the Johns Hopkins Center for Health Security, an Adjunct Assistant Professor at the Johns Hopkins Bloomberg School of Public Health, and an Affiliate of the Johns Hopkins Center for Global Health. His work is focused on emerging infectious disease, pandemic preparedness, and biosecurity. Adalja, </w:t>
      </w:r>
      <w:proofErr w:type="spellStart"/>
      <w:r w:rsidRPr="00F63951">
        <w:rPr>
          <w:rFonts w:asciiTheme="minorHAnsi" w:hAnsiTheme="minorHAnsi" w:cstheme="minorHAnsi"/>
          <w:sz w:val="18"/>
          <w:szCs w:val="18"/>
        </w:rPr>
        <w:t>Amesh</w:t>
      </w:r>
      <w:proofErr w:type="spellEnd"/>
      <w:r w:rsidRPr="00F63951">
        <w:rPr>
          <w:rFonts w:asciiTheme="minorHAnsi" w:hAnsiTheme="minorHAnsi" w:cstheme="minorHAnsi"/>
          <w:sz w:val="18"/>
          <w:szCs w:val="18"/>
        </w:rPr>
        <w:t>. “Why Hasn't Disease Wiped out the Human Race?” The Atlantic, Atlantic Media Company, 17 June 2016, www.theatlantic.com/health/archive/2016/06/infectious-diseases-extinction/487514/. // SW</w:t>
      </w:r>
    </w:p>
    <w:p w14:paraId="3E137587" w14:textId="77777777" w:rsidR="009E5CD2" w:rsidRPr="00F63951" w:rsidRDefault="009E5CD2" w:rsidP="009E5CD2">
      <w:pPr>
        <w:rPr>
          <w:rStyle w:val="Emphasis"/>
          <w:rFonts w:asciiTheme="minorHAnsi" w:hAnsiTheme="minorHAnsi" w:cstheme="minorHAnsi"/>
        </w:rPr>
      </w:pPr>
      <w:r w:rsidRPr="00F63951">
        <w:rPr>
          <w:rFonts w:asciiTheme="minorHAnsi" w:hAnsiTheme="minorHAnsi" w:cstheme="minorHAnsi"/>
          <w:sz w:val="16"/>
        </w:rPr>
        <w:t xml:space="preserve">“You’ll tell us when you’re worried, right?” That was the question posed to me countless times </w:t>
      </w:r>
      <w:r w:rsidRPr="00F63951">
        <w:rPr>
          <w:rStyle w:val="StyleUnderline"/>
          <w:rFonts w:asciiTheme="minorHAnsi" w:hAnsiTheme="minorHAnsi" w:cstheme="minorHAnsi"/>
        </w:rPr>
        <w:t>at the height of the 2014 West African Ebola outbreak</w:t>
      </w:r>
      <w:r w:rsidRPr="00F63951">
        <w:rPr>
          <w:rFonts w:asciiTheme="minorHAnsi" w:hAnsiTheme="minorHAnsi" w:cstheme="minorHAnsi"/>
          <w:sz w:val="16"/>
        </w:rPr>
        <w:t xml:space="preserve">. As an infectious disease physician, I was interviewed on outlets such as CNN, NPR, and Fox News about the dangers of the virus, and </w:t>
      </w:r>
      <w:r w:rsidRPr="00F63951">
        <w:rPr>
          <w:rStyle w:val="StyleUnderline"/>
          <w:rFonts w:asciiTheme="minorHAnsi" w:hAnsiTheme="minorHAnsi" w:cstheme="minorHAnsi"/>
        </w:rPr>
        <w:t>the answer I gave was always the same: “Ebola is a deadly, scary disease, but it is not that contagious. It will not find the U.S. or other industrialized nations hospitable.” In other words, no, I wasn’t worried—and not because I have a rosy outlook on infectious diseases.</w:t>
      </w:r>
      <w:r w:rsidRPr="00F63951">
        <w:rPr>
          <w:rFonts w:asciiTheme="minorHAnsi" w:hAnsiTheme="minorHAnsi" w:cstheme="minorHAnsi"/>
          <w:sz w:val="16"/>
        </w:rPr>
        <w:t xml:space="preserve">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t>
      </w:r>
      <w:r w:rsidRPr="00F63951">
        <w:rPr>
          <w:rStyle w:val="StyleUnderline"/>
          <w:rFonts w:asciiTheme="minorHAnsi" w:hAnsiTheme="minorHAnsi" w:cstheme="minorHAnsi"/>
        </w:rPr>
        <w:t>when people ask me if I’m worried about infectious diseases, they’re often not asking about the threat to human lives; they’re asking about the threat to human life</w:t>
      </w:r>
      <w:r w:rsidRPr="00F63951">
        <w:rPr>
          <w:rFonts w:asciiTheme="minorHAnsi" w:hAnsiTheme="minorHAnsi" w:cstheme="minorHAnsi"/>
          <w:sz w:val="16"/>
        </w:rPr>
        <w:t xml:space="preserve">. With each outbreak of a headline-grabbing emerging infectious disease comes a fear of extinction itself. </w:t>
      </w:r>
      <w:r w:rsidRPr="00B23908">
        <w:rPr>
          <w:rStyle w:val="Emphasis"/>
          <w:rFonts w:asciiTheme="minorHAnsi" w:hAnsiTheme="minorHAnsi" w:cstheme="minorHAnsi"/>
          <w:highlight w:val="green"/>
        </w:rPr>
        <w:t xml:space="preserve">The fear envisions a large proportion of humans succumbing to infection, leaving no </w:t>
      </w:r>
      <w:r w:rsidRPr="00F63951">
        <w:rPr>
          <w:rStyle w:val="Emphasis"/>
          <w:rFonts w:asciiTheme="minorHAnsi" w:hAnsiTheme="minorHAnsi" w:cstheme="minorHAnsi"/>
        </w:rPr>
        <w:t xml:space="preserve">survivors or so few that the species can’t be sustained. </w:t>
      </w:r>
      <w:r w:rsidRPr="00B23908">
        <w:rPr>
          <w:rStyle w:val="Emphasis"/>
          <w:rFonts w:asciiTheme="minorHAnsi" w:hAnsiTheme="minorHAnsi" w:cstheme="minorHAnsi"/>
          <w:highlight w:val="green"/>
        </w:rPr>
        <w:t>I’m not afraid of this apocalyptic scenario</w:t>
      </w:r>
      <w:r w:rsidRPr="00F63951">
        <w:rPr>
          <w:rStyle w:val="Emphasis"/>
          <w:rFonts w:asciiTheme="minorHAnsi" w:hAnsiTheme="minorHAnsi" w:cstheme="minorHAnsi"/>
        </w:rPr>
        <w:t xml:space="preserve">, </w:t>
      </w:r>
      <w:r w:rsidRPr="00F63951">
        <w:rPr>
          <w:rStyle w:val="StyleUnderline"/>
          <w:rFonts w:asciiTheme="minorHAnsi" w:hAnsiTheme="minorHAnsi" w:cstheme="minorHAnsi"/>
        </w:rPr>
        <w:t>but I do understand the impulse</w:t>
      </w:r>
      <w:r w:rsidRPr="00F63951">
        <w:rPr>
          <w:rStyle w:val="Emphasis"/>
          <w:rFonts w:asciiTheme="minorHAnsi" w:hAnsiTheme="minorHAnsi" w:cstheme="minorHAnsi"/>
        </w:rPr>
        <w:t xml:space="preserve">. </w:t>
      </w:r>
      <w:r w:rsidRPr="00B23908">
        <w:rPr>
          <w:rStyle w:val="Emphasis"/>
          <w:rFonts w:asciiTheme="minorHAnsi" w:hAnsiTheme="minorHAnsi" w:cstheme="minorHAnsi"/>
          <w:highlight w:val="green"/>
        </w:rPr>
        <w:t>Worry about the end is a quintessentially human trait</w:t>
      </w:r>
      <w:r w:rsidRPr="00F63951">
        <w:rPr>
          <w:rStyle w:val="StyleUnderline"/>
          <w:rFonts w:asciiTheme="minorHAnsi" w:hAnsiTheme="minorHAnsi" w:cstheme="minorHAnsi"/>
        </w:rPr>
        <w:t>.</w:t>
      </w:r>
      <w:r w:rsidRPr="00F63951">
        <w:rPr>
          <w:rFonts w:asciiTheme="minorHAnsi" w:hAnsiTheme="minorHAnsi" w:cstheme="minorHAnsi"/>
          <w:sz w:val="16"/>
        </w:rPr>
        <w:t xml:space="preserve"> Thankfully, </w:t>
      </w:r>
      <w:r w:rsidRPr="00B23908">
        <w:rPr>
          <w:rStyle w:val="Emphasis"/>
          <w:rFonts w:asciiTheme="minorHAnsi" w:hAnsiTheme="minorHAnsi" w:cstheme="minorHAnsi"/>
          <w:highlight w:val="green"/>
        </w:rPr>
        <w:t>so is our resilience</w:t>
      </w:r>
      <w:r w:rsidRPr="00F63951">
        <w:rPr>
          <w:rStyle w:val="StyleUnderline"/>
          <w:rFonts w:asciiTheme="minorHAnsi" w:hAnsiTheme="minorHAnsi" w:cstheme="minorHAnsi"/>
        </w:rPr>
        <w:t>. For most of mankind’s history, infectious diseases were the existential threat to humanity—and for good reason. They were quite successful at killing people:</w:t>
      </w:r>
      <w:r w:rsidRPr="00F63951">
        <w:rPr>
          <w:rFonts w:asciiTheme="minorHAnsi" w:hAnsiTheme="minorHAnsi" w:cstheme="minorHAnsi"/>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Any yet, of course, humanity continued to flourish</w:t>
      </w:r>
      <w:r w:rsidRPr="00F63951">
        <w:rPr>
          <w:rStyle w:val="Emphasis"/>
          <w:rFonts w:asciiTheme="minorHAnsi" w:hAnsiTheme="minorHAnsi" w:cstheme="minorHAnsi"/>
        </w:rPr>
        <w:t xml:space="preserve">. </w:t>
      </w:r>
      <w:r w:rsidRPr="00B23908">
        <w:rPr>
          <w:rStyle w:val="Emphasis"/>
          <w:rFonts w:asciiTheme="minorHAnsi" w:hAnsiTheme="minorHAnsi" w:cstheme="minorHAnsi"/>
          <w:highlight w:val="green"/>
        </w:rPr>
        <w:t>Our species’ recent explosion in lifespan is</w:t>
      </w:r>
      <w:r w:rsidRPr="00F63951">
        <w:rPr>
          <w:rStyle w:val="Emphasis"/>
          <w:rFonts w:asciiTheme="minorHAnsi" w:hAnsiTheme="minorHAnsi" w:cstheme="minorHAnsi"/>
        </w:rPr>
        <w:t xml:space="preserve"> almost exclusively </w:t>
      </w:r>
      <w:r w:rsidRPr="00B23908">
        <w:rPr>
          <w:rStyle w:val="Emphasis"/>
          <w:rFonts w:asciiTheme="minorHAnsi" w:hAnsiTheme="minorHAnsi" w:cstheme="minorHAnsi"/>
          <w:highlight w:val="green"/>
        </w:rPr>
        <w:t>the result of the control of infectious diseases through sanitation, vaccination, and antimicrobial therapies</w:t>
      </w:r>
      <w:r w:rsidRPr="00F63951">
        <w:rPr>
          <w:rFonts w:asciiTheme="minorHAnsi" w:hAnsiTheme="minorHAnsi" w:cstheme="minorHAnsi"/>
          <w:sz w:val="16"/>
        </w:rPr>
        <w:t xml:space="preserve">. </w:t>
      </w:r>
      <w:r w:rsidRPr="00F63951">
        <w:rPr>
          <w:rStyle w:val="StyleUnderline"/>
          <w:rFonts w:asciiTheme="minorHAnsi" w:hAnsiTheme="minorHAnsi" w:cstheme="minorHAnsi"/>
        </w:rPr>
        <w:t>Only in the modern era, in which many infectious diseases have been tamed in the industrial world, do people have the luxury of death from cancer, heart disease, or stroke in the 8th decade of life</w:t>
      </w:r>
      <w:r w:rsidRPr="00F63951">
        <w:rPr>
          <w:rFonts w:asciiTheme="minorHAnsi" w:hAnsiTheme="minorHAnsi" w:cstheme="minorHAnsi"/>
          <w:sz w:val="16"/>
        </w:rPr>
        <w:t xml:space="preserve">. </w:t>
      </w:r>
      <w:r w:rsidRPr="00F63951">
        <w:rPr>
          <w:rStyle w:val="StyleUnderline"/>
          <w:rFonts w:asciiTheme="minorHAnsi" w:hAnsiTheme="minorHAnsi" w:cstheme="minorHAnsi"/>
        </w:rPr>
        <w:t>Childhoods are free from watching siblings and friends die from outbreaks of typhoid, scarlet fever, smallpox, measles, and the like.</w:t>
      </w:r>
      <w:r w:rsidRPr="00F63951">
        <w:rPr>
          <w:rFonts w:asciiTheme="minorHAnsi" w:hAnsiTheme="minorHAnsi" w:cstheme="minorHAnsi"/>
          <w:sz w:val="16"/>
        </w:rPr>
        <w:t xml:space="preserve"> </w:t>
      </w:r>
      <w:proofErr w:type="gramStart"/>
      <w:r w:rsidRPr="00F63951">
        <w:rPr>
          <w:rFonts w:asciiTheme="minorHAnsi" w:hAnsiTheme="minorHAnsi" w:cstheme="minorHAnsi"/>
          <w:sz w:val="16"/>
        </w:rPr>
        <w:t>So</w:t>
      </w:r>
      <w:proofErr w:type="gramEnd"/>
      <w:r w:rsidRPr="00F63951">
        <w:rPr>
          <w:rFonts w:asciiTheme="minorHAnsi" w:hAnsiTheme="minorHAnsi" w:cstheme="minorHAnsi"/>
          <w:sz w:val="16"/>
        </w:rPr>
        <w:t xml:space="preserve"> what would it take for a disease to wipe out humanity now? In Michael Crichton’s The Andromeda Strain, the canonical book in the disease-outbreak genre, an alien microbe threatens </w:t>
      </w:r>
      <w:proofErr w:type="gramStart"/>
      <w:r w:rsidRPr="00F63951">
        <w:rPr>
          <w:rFonts w:asciiTheme="minorHAnsi" w:hAnsiTheme="minorHAnsi" w:cstheme="minorHAnsi"/>
          <w:sz w:val="16"/>
        </w:rPr>
        <w:t>the human race</w:t>
      </w:r>
      <w:proofErr w:type="gramEnd"/>
      <w:r w:rsidRPr="00F63951">
        <w:rPr>
          <w:rFonts w:asciiTheme="minorHAnsi" w:hAnsiTheme="minorHAnsi" w:cstheme="minorHAnsi"/>
          <w:sz w:val="16"/>
        </w:rPr>
        <w:t xml:space="preserve"> with extinction, and humanity’s best minds are marshaled to combat the enemy organism. Fortunately, </w:t>
      </w:r>
      <w:r w:rsidRPr="00F63951">
        <w:rPr>
          <w:rStyle w:val="Emphasis"/>
          <w:rFonts w:asciiTheme="minorHAnsi" w:hAnsiTheme="minorHAnsi" w:cstheme="minorHAnsi"/>
        </w:rPr>
        <w:t xml:space="preserve">outside of fiction, </w:t>
      </w:r>
      <w:r w:rsidRPr="00B23908">
        <w:rPr>
          <w:rStyle w:val="Emphasis"/>
          <w:rFonts w:asciiTheme="minorHAnsi" w:hAnsiTheme="minorHAnsi" w:cstheme="minorHAnsi"/>
          <w:highlight w:val="green"/>
        </w:rPr>
        <w:t xml:space="preserve">there’s no reason to expect alien pathogens to wage war on </w:t>
      </w:r>
      <w:proofErr w:type="gramStart"/>
      <w:r w:rsidRPr="00B23908">
        <w:rPr>
          <w:rStyle w:val="Emphasis"/>
          <w:rFonts w:asciiTheme="minorHAnsi" w:hAnsiTheme="minorHAnsi" w:cstheme="minorHAnsi"/>
          <w:highlight w:val="green"/>
        </w:rPr>
        <w:t>the human race</w:t>
      </w:r>
      <w:proofErr w:type="gramEnd"/>
      <w:r w:rsidRPr="00F63951">
        <w:rPr>
          <w:rStyle w:val="Emphasis"/>
          <w:rFonts w:asciiTheme="minorHAnsi" w:hAnsiTheme="minorHAnsi" w:cstheme="minorHAnsi"/>
        </w:rPr>
        <w:t xml:space="preserve"> any time soon</w:t>
      </w:r>
      <w:r w:rsidRPr="00F63951">
        <w:rPr>
          <w:rFonts w:asciiTheme="minorHAnsi" w:hAnsiTheme="minorHAnsi" w:cstheme="minorHAnsi"/>
          <w:sz w:val="16"/>
        </w:rPr>
        <w:t xml:space="preserve">, and my analysis suggests that </w:t>
      </w:r>
      <w:r w:rsidRPr="00B23908">
        <w:rPr>
          <w:rStyle w:val="Emphasis"/>
          <w:rFonts w:asciiTheme="minorHAnsi" w:hAnsiTheme="minorHAnsi" w:cstheme="minorHAnsi"/>
          <w:highlight w:val="green"/>
        </w:rPr>
        <w:t>any real-life domestic microbe reaching an extinction level of threat probably is just as unlikely.</w:t>
      </w:r>
      <w:r w:rsidRPr="00F63951">
        <w:rPr>
          <w:rStyle w:val="Emphasis"/>
          <w:rFonts w:asciiTheme="minorHAnsi" w:hAnsiTheme="minorHAnsi" w:cstheme="minorHAnsi"/>
        </w:rPr>
        <w:t xml:space="preserve"> Any apocalyptic pathogen would need to possess a very special combination of two attributes. First, it would have to be so unfamiliar that no existing therapy or vaccine could be applied to it. Second, it would need to have a high and surreptitious transmissibility before symptoms occur.</w:t>
      </w:r>
      <w:r w:rsidRPr="00F63951">
        <w:rPr>
          <w:rFonts w:asciiTheme="minorHAnsi" w:hAnsiTheme="minorHAnsi" w:cstheme="minorHAnsi"/>
          <w:sz w:val="16"/>
        </w:rPr>
        <w:t xml:space="preserve"> </w:t>
      </w:r>
      <w:r w:rsidRPr="00F63951">
        <w:rPr>
          <w:rStyle w:val="StyleUnderline"/>
          <w:rFonts w:asciiTheme="minorHAnsi" w:hAnsiTheme="minorHAnsi" w:cstheme="minorHAnsi"/>
        </w:rPr>
        <w:t xml:space="preserve">The first is essential because </w:t>
      </w:r>
      <w:r w:rsidRPr="00F63951">
        <w:rPr>
          <w:rStyle w:val="Emphasis"/>
          <w:rFonts w:asciiTheme="minorHAnsi" w:hAnsiTheme="minorHAnsi" w:cstheme="minorHAnsi"/>
        </w:rPr>
        <w:t>any microbe from a known class of pathogens would, by definition, have family members that could serve as models for containment and countermeasures</w:t>
      </w:r>
      <w:r w:rsidRPr="00F63951">
        <w:rPr>
          <w:rStyle w:val="StyleUnderline"/>
          <w:rFonts w:asciiTheme="minorHAnsi" w:hAnsiTheme="minorHAnsi" w:cstheme="minorHAnsi"/>
        </w:rPr>
        <w:t xml:space="preserve">. </w:t>
      </w:r>
      <w:r w:rsidRPr="00F63951">
        <w:rPr>
          <w:rStyle w:val="Emphasis"/>
          <w:rFonts w:asciiTheme="minorHAnsi" w:hAnsiTheme="minorHAnsi" w:cstheme="minorHAnsi"/>
        </w:rPr>
        <w:t>The second would allow the hypothetical disease to spread without being detected by even the most astute clinicians</w:t>
      </w:r>
      <w:r w:rsidRPr="00F63951">
        <w:rPr>
          <w:rStyle w:val="StyleUnderline"/>
          <w:rFonts w:asciiTheme="minorHAnsi" w:hAnsiTheme="minorHAnsi" w:cstheme="minorHAnsi"/>
        </w:rPr>
        <w:t>. The three infectious diseases most likely to be considered extinction-level threats in the world today—influenza, HIV, and Ebola—don’t meet these two requirements</w:t>
      </w:r>
      <w:r w:rsidRPr="00F63951">
        <w:rPr>
          <w:rFonts w:asciiTheme="minorHAnsi" w:hAnsiTheme="minorHAnsi" w:cstheme="minorHAnsi"/>
          <w:sz w:val="16"/>
        </w:rPr>
        <w:t xml:space="preserve">. Influenza, for instance, despite its well-established ability to kill on a large scale, its contagiousness, and its unrivaled ability to shift and drift away from our vaccines, is still what I would call a “known unknown.” </w:t>
      </w:r>
      <w:r w:rsidRPr="00F63951">
        <w:rPr>
          <w:rStyle w:val="StyleUnderline"/>
          <w:rFonts w:asciiTheme="minorHAnsi" w:hAnsiTheme="minorHAnsi" w:cstheme="minorHAnsi"/>
        </w:rPr>
        <w:t>While there are many mysteries about how new flu strains emerge, from at least the time of Hippocrates, humans have been attuned to its risk.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w:t>
      </w:r>
      <w:proofErr w:type="gramStart"/>
      <w:r w:rsidRPr="00F63951">
        <w:rPr>
          <w:rStyle w:val="StyleUnderline"/>
          <w:rFonts w:asciiTheme="minorHAnsi" w:hAnsiTheme="minorHAnsi" w:cstheme="minorHAnsi"/>
        </w:rPr>
        <w:t>similar to</w:t>
      </w:r>
      <w:proofErr w:type="gramEnd"/>
      <w:r w:rsidRPr="00F63951">
        <w:rPr>
          <w:rStyle w:val="StyleUnderline"/>
          <w:rFonts w:asciiTheme="minorHAnsi" w:hAnsiTheme="minorHAnsi" w:cstheme="minorHAnsi"/>
        </w:rPr>
        <w:t xml:space="preserve"> Ebola) requires intimate human-to-human contact, which limits contagion. Highly potent antiviral therapy allows most people to live normally with the disease, and a substantial group of the population has genetic mutations that render them impervious to infection in the first place.</w:t>
      </w:r>
      <w:r w:rsidRPr="00F63951">
        <w:rPr>
          <w:rFonts w:asciiTheme="minorHAnsi" w:hAnsiTheme="minorHAnsi" w:cstheme="minorHAnsi"/>
          <w:sz w:val="16"/>
        </w:rPr>
        <w:t xml:space="preserve"> Lastly, simple prevention strategies such as needle exchange for injection drug users and barrier contraceptives—when available—can curtail transmission risk. </w:t>
      </w:r>
      <w:r w:rsidRPr="00F63951">
        <w:rPr>
          <w:rStyle w:val="StyleUnderline"/>
          <w:rFonts w:asciiTheme="minorHAnsi" w:hAnsiTheme="minorHAnsi" w:cstheme="minorHAnsi"/>
        </w:rPr>
        <w:t xml:space="preserve">Ebola, for many of the same reasons as HIV as well as several others, also falls short of the mark. This is especially </w:t>
      </w:r>
      <w:proofErr w:type="gramStart"/>
      <w:r w:rsidRPr="00F63951">
        <w:rPr>
          <w:rStyle w:val="StyleUnderline"/>
          <w:rFonts w:asciiTheme="minorHAnsi" w:hAnsiTheme="minorHAnsi" w:cstheme="minorHAnsi"/>
        </w:rPr>
        <w:t>due to the fact that</w:t>
      </w:r>
      <w:proofErr w:type="gramEnd"/>
      <w:r w:rsidRPr="00F63951">
        <w:rPr>
          <w:rStyle w:val="StyleUnderline"/>
          <w:rFonts w:asciiTheme="minorHAnsi" w:hAnsiTheme="minorHAnsi" w:cstheme="minorHAnsi"/>
        </w:rPr>
        <w:t xml:space="preserve"> it spreads almost exclusively through people with easily recognizable symptoms, plus the taming of its once unfathomable 90 percent mortality rate by simple supportive care.</w:t>
      </w:r>
      <w:r w:rsidRPr="00F63951">
        <w:rPr>
          <w:rFonts w:asciiTheme="minorHAnsi" w:hAnsiTheme="minorHAnsi" w:cstheme="minorHAnsi"/>
          <w:sz w:val="16"/>
        </w:rPr>
        <w:t xml:space="preserve"> Beyond those three, </w:t>
      </w:r>
      <w:r w:rsidRPr="00B23908">
        <w:rPr>
          <w:rStyle w:val="Emphasis"/>
          <w:rFonts w:asciiTheme="minorHAnsi" w:hAnsiTheme="minorHAnsi" w:cstheme="minorHAnsi"/>
          <w:highlight w:val="green"/>
        </w:rPr>
        <w:t>every other known disease falls short of what seems required to wipe out humans</w:t>
      </w:r>
      <w:r w:rsidRPr="00F63951">
        <w:rPr>
          <w:rStyle w:val="Emphasis"/>
          <w:rFonts w:asciiTheme="minorHAnsi" w:hAnsiTheme="minorHAnsi" w:cstheme="minorHAnsi"/>
        </w:rPr>
        <w:t>—which is, of course, why we’re still here</w:t>
      </w:r>
      <w:r w:rsidRPr="00F63951">
        <w:rPr>
          <w:rFonts w:asciiTheme="minorHAnsi" w:hAnsiTheme="minorHAnsi" w:cstheme="minorHAnsi"/>
          <w:sz w:val="16"/>
        </w:rPr>
        <w:t xml:space="preserve">. And </w:t>
      </w:r>
      <w:r w:rsidRPr="00F63951">
        <w:rPr>
          <w:rStyle w:val="Emphasis"/>
          <w:rFonts w:asciiTheme="minorHAnsi" w:hAnsiTheme="minorHAnsi" w:cstheme="minorHAnsi"/>
        </w:rPr>
        <w:t xml:space="preserve">it’s not </w:t>
      </w:r>
      <w:proofErr w:type="gramStart"/>
      <w:r w:rsidRPr="00F63951">
        <w:rPr>
          <w:rStyle w:val="Emphasis"/>
          <w:rFonts w:asciiTheme="minorHAnsi" w:hAnsiTheme="minorHAnsi" w:cstheme="minorHAnsi"/>
        </w:rPr>
        <w:t>that diseases</w:t>
      </w:r>
      <w:proofErr w:type="gramEnd"/>
      <w:r w:rsidRPr="00F63951">
        <w:rPr>
          <w:rStyle w:val="Emphasis"/>
          <w:rFonts w:asciiTheme="minorHAnsi" w:hAnsiTheme="minorHAnsi" w:cstheme="minorHAnsi"/>
        </w:rPr>
        <w:t xml:space="preserve"> are ineffective. On the contrary, diseases’ failure to knock us out is a testament to just how resilient humans are.</w:t>
      </w:r>
      <w:r w:rsidRPr="00F63951">
        <w:rPr>
          <w:rFonts w:asciiTheme="minorHAnsi" w:hAnsiTheme="minorHAnsi" w:cstheme="minorHAnsi"/>
          <w:sz w:val="16"/>
        </w:rPr>
        <w:t xml:space="preserve"> </w:t>
      </w:r>
      <w:r w:rsidRPr="00F63951">
        <w:rPr>
          <w:rStyle w:val="StyleUnderline"/>
          <w:rFonts w:asciiTheme="minorHAnsi" w:hAnsiTheme="minorHAnsi" w:cstheme="minorHAnsi"/>
        </w:rPr>
        <w:t xml:space="preserve">Part of our evolutionary heritage is our immune system, one of the most complex on the planet, even without the benefit of vaccines or the helping hand of antimicrobial drugs. This </w:t>
      </w:r>
      <w:r w:rsidRPr="00F63951">
        <w:rPr>
          <w:rStyle w:val="Emphasis"/>
          <w:rFonts w:asciiTheme="minorHAnsi" w:hAnsiTheme="minorHAnsi" w:cstheme="minorHAnsi"/>
        </w:rPr>
        <w:t>system, when viewed at a species level, can adapt to almost any enemy imaginable</w:t>
      </w:r>
      <w:r w:rsidRPr="00F63951">
        <w:rPr>
          <w:rStyle w:val="StyleUnderline"/>
          <w:rFonts w:asciiTheme="minorHAnsi" w:hAnsiTheme="minorHAnsi" w:cstheme="minorHAnsi"/>
        </w:rPr>
        <w:t xml:space="preserve">. Coupled to genetic variations amongst humans—which </w:t>
      </w:r>
      <w:proofErr w:type="gramStart"/>
      <w:r w:rsidRPr="00F63951">
        <w:rPr>
          <w:rStyle w:val="StyleUnderline"/>
          <w:rFonts w:asciiTheme="minorHAnsi" w:hAnsiTheme="minorHAnsi" w:cstheme="minorHAnsi"/>
        </w:rPr>
        <w:t>open up</w:t>
      </w:r>
      <w:proofErr w:type="gramEnd"/>
      <w:r w:rsidRPr="00F63951">
        <w:rPr>
          <w:rStyle w:val="StyleUnderline"/>
          <w:rFonts w:asciiTheme="minorHAnsi" w:hAnsiTheme="minorHAnsi" w:cstheme="minorHAnsi"/>
        </w:rPr>
        <w:t xml:space="preserve"> the possibility for a range of advantages, from imperviousness to infection to a tendency for mild symptoms—this adaptability ensures that almost any infectious disease onslaught will leave a large proportion of the population alive to rebuild,</w:t>
      </w:r>
      <w:r w:rsidRPr="00F63951">
        <w:rPr>
          <w:rFonts w:asciiTheme="minorHAnsi" w:hAnsiTheme="minorHAnsi" w:cstheme="minorHAnsi"/>
          <w:sz w:val="16"/>
        </w:rPr>
        <w:t xml:space="preserve"> in contrast to the fictional Hollywood versions. While the immune system’s role can never be understated, an even more powerful protector is the faculty of consciousness. </w:t>
      </w:r>
      <w:r w:rsidRPr="00F63951">
        <w:rPr>
          <w:rStyle w:val="Emphasis"/>
          <w:rFonts w:asciiTheme="minorHAnsi" w:hAnsiTheme="minorHAnsi" w:cstheme="minorHAnsi"/>
        </w:rPr>
        <w:t>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w:t>
      </w:r>
      <w:r w:rsidRPr="00F63951">
        <w:rPr>
          <w:rFonts w:asciiTheme="minorHAnsi" w:hAnsiTheme="minorHAnsi" w:cstheme="minorHAnsi"/>
          <w:sz w:val="16"/>
        </w:rPr>
        <w:t xml:space="preserve"> These capacities, in turn, allow humans to modify, alter, and improve themselves and their environments</w:t>
      </w:r>
      <w:r w:rsidRPr="00F63951">
        <w:rPr>
          <w:rStyle w:val="Emphasis"/>
          <w:rFonts w:asciiTheme="minorHAnsi" w:hAnsiTheme="minorHAnsi" w:cstheme="minorHAnsi"/>
        </w:rPr>
        <w:t xml:space="preserve">. </w:t>
      </w:r>
      <w:r w:rsidRPr="00B23908">
        <w:rPr>
          <w:rStyle w:val="Emphasis"/>
          <w:rFonts w:asciiTheme="minorHAnsi" w:hAnsiTheme="minorHAnsi" w:cstheme="minorHAnsi"/>
          <w:highlight w:val="green"/>
        </w:rPr>
        <w:t>Consciousness equips us, at an individual and a species level, to make nature safe for the species through</w:t>
      </w:r>
      <w:r w:rsidRPr="00F63951">
        <w:rPr>
          <w:rStyle w:val="Emphasis"/>
          <w:rFonts w:asciiTheme="minorHAnsi" w:hAnsiTheme="minorHAnsi" w:cstheme="minorHAnsi"/>
        </w:rPr>
        <w:t xml:space="preserve"> such technological </w:t>
      </w:r>
      <w:r w:rsidRPr="00B23908">
        <w:rPr>
          <w:rStyle w:val="Emphasis"/>
          <w:rFonts w:asciiTheme="minorHAnsi" w:hAnsiTheme="minorHAnsi" w:cstheme="minorHAnsi"/>
          <w:highlight w:val="green"/>
        </w:rPr>
        <w:t>marvels as antibiotics, antivirals, vaccines, and sanitation</w:t>
      </w:r>
      <w:r w:rsidRPr="00F63951">
        <w:rPr>
          <w:rFonts w:asciiTheme="minorHAnsi" w:hAnsiTheme="minorHAnsi" w:cstheme="minorHAnsi"/>
          <w:sz w:val="16"/>
        </w:rPr>
        <w:t xml:space="preserve">. </w:t>
      </w:r>
      <w:r w:rsidRPr="00F63951">
        <w:rPr>
          <w:rStyle w:val="StyleUnderline"/>
          <w:rFonts w:asciiTheme="minorHAnsi" w:hAnsiTheme="minorHAnsi" w:cstheme="minorHAnsi"/>
        </w:rPr>
        <w:t>When humans began to focus their minds on the problems posed by infectious disease, human life ceased being nasty, brutish, and short</w:t>
      </w:r>
      <w:r w:rsidRPr="00F63951">
        <w:rPr>
          <w:rFonts w:asciiTheme="minorHAnsi" w:hAnsiTheme="minorHAnsi" w:cstheme="minorHAnsi"/>
          <w:sz w:val="16"/>
        </w:rPr>
        <w:t xml:space="preserve">. In many ways, </w:t>
      </w:r>
      <w:r w:rsidRPr="00F63951">
        <w:rPr>
          <w:rStyle w:val="StyleUnderline"/>
          <w:rFonts w:asciiTheme="minorHAnsi" w:hAnsiTheme="minorHAnsi" w:cstheme="minorHAnsi"/>
        </w:rPr>
        <w:t>human consciousness became infectious diseases’ worthiest adversary</w:t>
      </w:r>
      <w:r w:rsidRPr="00F63951">
        <w:rPr>
          <w:rFonts w:asciiTheme="minorHAnsi" w:hAnsiTheme="minorHAnsi" w:cstheme="minorHAnsi"/>
          <w:sz w:val="16"/>
        </w:rPr>
        <w:t xml:space="preserve">. None of this is meant to allay all fears of infectious diseases. To totally adopt a Panglossian viewpoint would be foolish—and dangerous. </w:t>
      </w:r>
      <w:r w:rsidRPr="00F63951">
        <w:rPr>
          <w:rStyle w:val="StyleUnderline"/>
          <w:rFonts w:asciiTheme="minorHAnsi" w:hAnsiTheme="minorHAnsi" w:cstheme="minorHAnsi"/>
        </w:rPr>
        <w:t>Humans do face countless threats from infectious diseases: witness Zika. And if not handled appropriately, severe calamity could, and will, ensue.</w:t>
      </w:r>
      <w:r w:rsidRPr="00F63951">
        <w:rPr>
          <w:rFonts w:asciiTheme="minorHAnsi" w:hAnsiTheme="minorHAnsi" w:cstheme="minorHAnsi"/>
          <w:sz w:val="16"/>
        </w:rPr>
        <w:t xml:space="preserve"> The West African Ebola outbreak, for instance, festered for months before major efforts to bring it under control were initiated. When it comes to infectious diseases, I’m worried about the failure of institutions to understand the full impact of outbreaks. I’m worried about countries that don’t have the infrastructure or resources to combat these outbreaks when they come. But </w:t>
      </w:r>
      <w:proofErr w:type="gramStart"/>
      <w:r w:rsidRPr="00B23908">
        <w:rPr>
          <w:rStyle w:val="Emphasis"/>
          <w:rFonts w:asciiTheme="minorHAnsi" w:hAnsiTheme="minorHAnsi" w:cstheme="minorHAnsi"/>
          <w:highlight w:val="green"/>
        </w:rPr>
        <w:t>as long as</w:t>
      </w:r>
      <w:proofErr w:type="gramEnd"/>
      <w:r w:rsidRPr="00B23908">
        <w:rPr>
          <w:rStyle w:val="Emphasis"/>
          <w:rFonts w:asciiTheme="minorHAnsi" w:hAnsiTheme="minorHAnsi" w:cstheme="minorHAnsi"/>
          <w:highlight w:val="green"/>
        </w:rPr>
        <w:t xml:space="preserve"> we can keep adapting, I’m not worried about the future of the human race</w:t>
      </w:r>
      <w:r w:rsidRPr="00F63951">
        <w:rPr>
          <w:rStyle w:val="Emphasis"/>
          <w:rFonts w:asciiTheme="minorHAnsi" w:hAnsiTheme="minorHAnsi" w:cstheme="minorHAnsi"/>
        </w:rPr>
        <w:t>.</w:t>
      </w:r>
    </w:p>
    <w:p w14:paraId="0B908673" w14:textId="77777777" w:rsidR="009E5CD2" w:rsidRDefault="009E5CD2" w:rsidP="009E5CD2"/>
    <w:p w14:paraId="4282AB6A" w14:textId="77777777" w:rsidR="009E5CD2" w:rsidRPr="007A7A8D" w:rsidRDefault="009E5CD2" w:rsidP="009E5CD2"/>
    <w:p w14:paraId="35EB9604" w14:textId="77777777" w:rsidR="000A4DC1" w:rsidRDefault="000A4DC1" w:rsidP="000A4DC1">
      <w:pPr>
        <w:pStyle w:val="Heading2"/>
      </w:pPr>
      <w:r>
        <w:t xml:space="preserve">AT: Consult WHO CP </w:t>
      </w:r>
    </w:p>
    <w:p w14:paraId="29E6F770" w14:textId="77777777" w:rsidR="000A4DC1" w:rsidRPr="00D720B9" w:rsidRDefault="000A4DC1" w:rsidP="000A4DC1">
      <w:pPr>
        <w:pStyle w:val="Heading3"/>
      </w:pPr>
      <w:r>
        <w:t>T: Consult CPs Bad</w:t>
      </w:r>
    </w:p>
    <w:p w14:paraId="1CAF5151" w14:textId="77777777" w:rsidR="000A4DC1" w:rsidRPr="00974343" w:rsidRDefault="000A4DC1" w:rsidP="000A4DC1">
      <w:pPr>
        <w:pStyle w:val="Heading4"/>
        <w:rPr>
          <w:rStyle w:val="Style13ptBold"/>
          <w:b/>
        </w:rPr>
      </w:pPr>
      <w:r>
        <w:t xml:space="preserve">Consult counterplans are a voting issue -- </w:t>
      </w:r>
    </w:p>
    <w:p w14:paraId="0CCF4ACC" w14:textId="77777777" w:rsidR="000A4DC1" w:rsidRDefault="000A4DC1" w:rsidP="000A4DC1">
      <w:pPr>
        <w:pStyle w:val="Heading4"/>
      </w:pPr>
      <w:r>
        <w:t>A] Creates a</w:t>
      </w:r>
      <w:r w:rsidRPr="00974343">
        <w:t xml:space="preserve">rtificial DAs </w:t>
      </w:r>
      <w:r>
        <w:t xml:space="preserve">which are </w:t>
      </w:r>
      <w:r w:rsidRPr="00974343">
        <w:t>impossible to research because it’</w:t>
      </w:r>
      <w:r>
        <w:t xml:space="preserve">s </w:t>
      </w:r>
      <w:r w:rsidRPr="00974343">
        <w:t>not in the topic lit and we can’t prep the infinite scenarios they can manufacture.</w:t>
      </w:r>
    </w:p>
    <w:p w14:paraId="07753AB2" w14:textId="77777777" w:rsidR="000A4DC1" w:rsidRDefault="000A4DC1" w:rsidP="000A4DC1">
      <w:pPr>
        <w:pStyle w:val="Heading4"/>
      </w:pPr>
      <w:r>
        <w:t xml:space="preserve">B] Moots </w:t>
      </w:r>
      <w:proofErr w:type="spellStart"/>
      <w:r>
        <w:t>aff</w:t>
      </w:r>
      <w:proofErr w:type="spellEnd"/>
      <w:r>
        <w:t xml:space="preserve"> offense – they do the </w:t>
      </w:r>
      <w:proofErr w:type="spellStart"/>
      <w:r>
        <w:t>aff</w:t>
      </w:r>
      <w:proofErr w:type="spellEnd"/>
      <w:r>
        <w:t xml:space="preserve"> so there’s nothing to weigh versus the CP, their </w:t>
      </w:r>
      <w:proofErr w:type="spellStart"/>
      <w:r>
        <w:t>ev</w:t>
      </w:r>
      <w:proofErr w:type="spellEnd"/>
      <w:r>
        <w:t xml:space="preserve"> says why the plan passes anyways</w:t>
      </w:r>
    </w:p>
    <w:p w14:paraId="37597630" w14:textId="77777777" w:rsidR="000A4DC1" w:rsidRDefault="000A4DC1" w:rsidP="000A4DC1">
      <w:pPr>
        <w:pStyle w:val="Heading4"/>
      </w:pPr>
      <w:r>
        <w:t>C] Limits –infinite counterplans: they could consult different combos of countries, groups of people – can’t be prepped</w:t>
      </w:r>
    </w:p>
    <w:p w14:paraId="7E17D9C3" w14:textId="77777777" w:rsidR="000A4DC1" w:rsidRDefault="000A4DC1" w:rsidP="000A4DC1">
      <w:pPr>
        <w:pStyle w:val="Heading3"/>
      </w:pPr>
      <w:r>
        <w:t xml:space="preserve">WHO – Solvency </w:t>
      </w:r>
      <w:proofErr w:type="gramStart"/>
      <w:r>
        <w:t>Deficit</w:t>
      </w:r>
      <w:proofErr w:type="gramEnd"/>
    </w:p>
    <w:p w14:paraId="740A153B" w14:textId="77777777" w:rsidR="000A4DC1" w:rsidRDefault="000A4DC1" w:rsidP="000A4DC1">
      <w:pPr>
        <w:pStyle w:val="Heading4"/>
      </w:pPr>
      <w:r>
        <w:t xml:space="preserve">Patent waiver time sensitive- delay= death and consulting the WHO delays </w:t>
      </w:r>
    </w:p>
    <w:p w14:paraId="41DD8154" w14:textId="77777777" w:rsidR="000A4DC1" w:rsidRPr="005E76AE" w:rsidRDefault="000A4DC1" w:rsidP="000A4DC1">
      <w:pPr>
        <w:rPr>
          <w:rStyle w:val="Style13ptBold"/>
        </w:rPr>
      </w:pPr>
      <w:r w:rsidRPr="005E76AE">
        <w:rPr>
          <w:rStyle w:val="Style13ptBold"/>
        </w:rPr>
        <w:t>Kumar 21</w:t>
      </w:r>
    </w:p>
    <w:p w14:paraId="69B747F5" w14:textId="77777777" w:rsidR="000A4DC1" w:rsidRPr="00124821" w:rsidRDefault="000A4DC1" w:rsidP="000A4DC1">
      <w:pPr>
        <w:rPr>
          <w:sz w:val="16"/>
        </w:rPr>
      </w:pPr>
      <w:r w:rsidRPr="005E76AE">
        <w:rPr>
          <w:sz w:val="16"/>
        </w:rPr>
        <w:t xml:space="preserve">(Krishna B., Director, RAND International Research; Distinguished Chair in International Economic Policy; Senior Economist; Director, Initiative for Global Human Progress, Pardee RAND Graduate School </w:t>
      </w:r>
      <w:hyperlink r:id="rId12" w:history="1">
        <w:r w:rsidRPr="005E76AE">
          <w:rPr>
            <w:rStyle w:val="Hyperlink"/>
            <w:sz w:val="16"/>
          </w:rPr>
          <w:t>https://www.rand.org/blog/2021/05/vaccine-patents-debate-risks-becoming-a-sideshow-in.html 5-17</w:t>
        </w:r>
      </w:hyperlink>
      <w:r w:rsidRPr="005E76AE">
        <w:rPr>
          <w:sz w:val="16"/>
        </w:rPr>
        <w:t xml:space="preserve">) </w:t>
      </w:r>
    </w:p>
    <w:p w14:paraId="3750770B" w14:textId="77777777" w:rsidR="000A4DC1" w:rsidRPr="00124821" w:rsidRDefault="000A4DC1" w:rsidP="000A4DC1">
      <w:pPr>
        <w:rPr>
          <w:rStyle w:val="StyleUnderline"/>
        </w:rPr>
      </w:pPr>
      <w:r w:rsidRPr="00124821">
        <w:rPr>
          <w:rStyle w:val="StyleUnderline"/>
        </w:rPr>
        <w:t xml:space="preserve">Resolving </w:t>
      </w:r>
      <w:r w:rsidRPr="00B23908">
        <w:rPr>
          <w:rStyle w:val="StyleUnderline"/>
          <w:highlight w:val="green"/>
        </w:rPr>
        <w:t xml:space="preserve">the patent debate could be </w:t>
      </w:r>
      <w:r w:rsidRPr="00B23908">
        <w:rPr>
          <w:rStyle w:val="Emphasis"/>
          <w:highlight w:val="green"/>
        </w:rPr>
        <w:t>messy and time-consuming</w:t>
      </w:r>
      <w:r>
        <w:t xml:space="preserve">: </w:t>
      </w:r>
      <w:r w:rsidRPr="00124821">
        <w:rPr>
          <w:rStyle w:val="StyleUnderline"/>
        </w:rPr>
        <w:t>The Boeing-Airbus WTO saga</w:t>
      </w:r>
      <w:r>
        <w:t xml:space="preserve">, in which the United States and the European Union are also on opposite sides, </w:t>
      </w:r>
      <w:r w:rsidRPr="00124821">
        <w:rPr>
          <w:rStyle w:val="StyleUnderline"/>
        </w:rPr>
        <w:t>has dragged on for 16 years</w:t>
      </w:r>
      <w:r>
        <w:t xml:space="preserve">. </w:t>
      </w:r>
      <w:r w:rsidRPr="00FD25D2">
        <w:rPr>
          <w:rStyle w:val="Emphasis"/>
        </w:rPr>
        <w:t xml:space="preserve">But </w:t>
      </w:r>
      <w:r w:rsidRPr="00B23908">
        <w:rPr>
          <w:rStyle w:val="Emphasis"/>
          <w:highlight w:val="green"/>
        </w:rPr>
        <w:t>the need for vaccines is urgent</w:t>
      </w:r>
      <w:r w:rsidRPr="00B23908">
        <w:rPr>
          <w:highlight w:val="green"/>
        </w:rPr>
        <w:t xml:space="preserve">. </w:t>
      </w:r>
      <w:r w:rsidRPr="00B23908">
        <w:rPr>
          <w:rStyle w:val="StyleUnderline"/>
          <w:highlight w:val="green"/>
        </w:rPr>
        <w:t>Existing and new variants can run rampant in an unvaccinated world</w:t>
      </w:r>
      <w:r w:rsidRPr="00124821">
        <w:rPr>
          <w:rStyle w:val="StyleUnderline"/>
        </w:rPr>
        <w:t>, placing the recovery of even developed countries in danger</w:t>
      </w:r>
      <w:r w:rsidRPr="00B23908">
        <w:rPr>
          <w:rStyle w:val="StyleUnderline"/>
          <w:highlight w:val="green"/>
        </w:rPr>
        <w:t>.</w:t>
      </w:r>
      <w:r w:rsidRPr="00FD25D2">
        <w:rPr>
          <w:rStyle w:val="StyleUnderline"/>
        </w:rPr>
        <w:t xml:space="preserve"> Unless the patent issue comes to a quick resolution</w:t>
      </w:r>
      <w:r w:rsidRPr="00124821">
        <w:rPr>
          <w:rStyle w:val="StyleUnderline"/>
        </w:rPr>
        <w:t xml:space="preserve">, lobbying by vested interests </w:t>
      </w:r>
      <w:r w:rsidRPr="00FD25D2">
        <w:rPr>
          <w:rStyle w:val="StyleUnderline"/>
        </w:rPr>
        <w:t>and the lack of a clear path forward could result in nothing</w:t>
      </w:r>
      <w:r w:rsidRPr="00124821">
        <w:rPr>
          <w:rStyle w:val="StyleUnderline"/>
        </w:rPr>
        <w:t xml:space="preserve"> but political </w:t>
      </w:r>
      <w:proofErr w:type="gramStart"/>
      <w:r w:rsidRPr="00124821">
        <w:rPr>
          <w:rStyle w:val="StyleUnderline"/>
        </w:rPr>
        <w:t>hand-wringing</w:t>
      </w:r>
      <w:proofErr w:type="gramEnd"/>
      <w:r w:rsidRPr="00124821">
        <w:rPr>
          <w:rStyle w:val="StyleUnderline"/>
        </w:rPr>
        <w:t xml:space="preserve"> and government inaction.</w:t>
      </w:r>
    </w:p>
    <w:p w14:paraId="24F3B033" w14:textId="77777777" w:rsidR="000A4DC1" w:rsidRDefault="000A4DC1" w:rsidP="000A4DC1">
      <w:pPr>
        <w:pStyle w:val="Heading4"/>
      </w:pPr>
      <w:r>
        <w:t xml:space="preserve">The CP delay is massive and results in narrowing waiver </w:t>
      </w:r>
    </w:p>
    <w:p w14:paraId="33BB47C8" w14:textId="77777777" w:rsidR="000A4DC1" w:rsidRPr="006065AE" w:rsidRDefault="000A4DC1" w:rsidP="000A4DC1">
      <w:pPr>
        <w:rPr>
          <w:sz w:val="16"/>
        </w:rPr>
      </w:pPr>
      <w:r w:rsidRPr="006065AE">
        <w:rPr>
          <w:rStyle w:val="Style13ptBold"/>
        </w:rPr>
        <w:t>Reuters 3-6</w:t>
      </w:r>
      <w:r>
        <w:t>-</w:t>
      </w:r>
      <w:r w:rsidRPr="006065AE">
        <w:rPr>
          <w:sz w:val="16"/>
        </w:rPr>
        <w:t>21 https://www.reuters.com/world/china/vaccine-ip-waiver-could-take-months-wto-negotiate-experts-2021-05-06/</w:t>
      </w:r>
    </w:p>
    <w:p w14:paraId="32BD806D" w14:textId="77777777" w:rsidR="000A4DC1" w:rsidRPr="00893729" w:rsidRDefault="000A4DC1" w:rsidP="000A4DC1">
      <w:pPr>
        <w:rPr>
          <w:sz w:val="16"/>
        </w:rPr>
      </w:pPr>
      <w:r w:rsidRPr="006065AE">
        <w:rPr>
          <w:sz w:val="16"/>
        </w:rPr>
        <w:t xml:space="preserve">WASHINGTON, May 6 (Reuters) - World Trade Organization </w:t>
      </w:r>
      <w:r w:rsidRPr="006065AE">
        <w:rPr>
          <w:rStyle w:val="StyleUnderline"/>
        </w:rPr>
        <w:t>(</w:t>
      </w:r>
      <w:r w:rsidRPr="00B23908">
        <w:rPr>
          <w:rStyle w:val="StyleUnderline"/>
          <w:highlight w:val="green"/>
        </w:rPr>
        <w:t>WTO) negotiations on a waiver of intellectual property rights for COVID-19 vaccines could take months</w:t>
      </w:r>
      <w:r w:rsidRPr="006065AE">
        <w:rPr>
          <w:sz w:val="16"/>
        </w:rPr>
        <w:t xml:space="preserve"> - provided they can overcome significant opposition from some member countries, </w:t>
      </w:r>
      <w:r w:rsidRPr="006065AE">
        <w:rPr>
          <w:rStyle w:val="StyleUnderline"/>
        </w:rPr>
        <w:t>trade experts say.</w:t>
      </w:r>
      <w:r>
        <w:rPr>
          <w:rStyle w:val="StyleUnderline"/>
        </w:rPr>
        <w:t xml:space="preserve"> </w:t>
      </w:r>
      <w:r w:rsidRPr="00B23908">
        <w:rPr>
          <w:rStyle w:val="StyleUnderline"/>
          <w:highlight w:val="green"/>
        </w:rPr>
        <w:t>The talks also are likely to focus on a waiver that is significantly narrower in scope and shorter in duration than the one initially proposed by India and South Africa last October</w:t>
      </w:r>
      <w:r w:rsidRPr="00B23908">
        <w:rPr>
          <w:sz w:val="16"/>
          <w:highlight w:val="green"/>
        </w:rPr>
        <w:t>.</w:t>
      </w:r>
    </w:p>
    <w:p w14:paraId="04047B04" w14:textId="77777777" w:rsidR="000A4DC1" w:rsidRDefault="000A4DC1" w:rsidP="000A4DC1">
      <w:pPr>
        <w:pStyle w:val="Heading4"/>
      </w:pPr>
      <w:r>
        <w:t>The WTO is already working extensively with the WHO, no net benefit</w:t>
      </w:r>
    </w:p>
    <w:p w14:paraId="3AEFF868" w14:textId="77777777" w:rsidR="000A4DC1" w:rsidRPr="009B6170" w:rsidRDefault="000A4DC1" w:rsidP="000A4DC1">
      <w:pPr>
        <w:rPr>
          <w:rStyle w:val="Style13ptBold"/>
        </w:rPr>
      </w:pPr>
      <w:r>
        <w:rPr>
          <w:rStyle w:val="Style13ptBold"/>
        </w:rPr>
        <w:t>World Trade Organization 21</w:t>
      </w:r>
    </w:p>
    <w:p w14:paraId="23199137" w14:textId="77777777" w:rsidR="000A4DC1" w:rsidRPr="009B6170" w:rsidRDefault="000A4DC1" w:rsidP="000A4DC1">
      <w:r>
        <w:t>“The WTO and the World Health Organization (WHO)” | the WTO and World Health Organization,” Wto.org, 2021, //</w:t>
      </w:r>
      <w:proofErr w:type="spellStart"/>
      <w:r>
        <w:t>wliu</w:t>
      </w:r>
      <w:proofErr w:type="spellEnd"/>
    </w:p>
    <w:p w14:paraId="26E49FE2" w14:textId="77777777" w:rsidR="000A4DC1" w:rsidRPr="009B6170" w:rsidRDefault="000A4DC1" w:rsidP="000A4DC1">
      <w:pPr>
        <w:rPr>
          <w:sz w:val="16"/>
        </w:rPr>
      </w:pPr>
      <w:r w:rsidRPr="009B6170">
        <w:rPr>
          <w:sz w:val="16"/>
        </w:rPr>
        <w:t xml:space="preserve">The </w:t>
      </w:r>
      <w:r w:rsidRPr="00B23908">
        <w:rPr>
          <w:rStyle w:val="StyleUnderline"/>
          <w:highlight w:val="green"/>
        </w:rPr>
        <w:t xml:space="preserve">WTO collaborates with the WHO on </w:t>
      </w:r>
      <w:proofErr w:type="gramStart"/>
      <w:r w:rsidRPr="00B23908">
        <w:rPr>
          <w:rStyle w:val="StyleUnderline"/>
          <w:highlight w:val="green"/>
        </w:rPr>
        <w:t>a number of</w:t>
      </w:r>
      <w:proofErr w:type="gramEnd"/>
      <w:r w:rsidRPr="00B23908">
        <w:rPr>
          <w:rStyle w:val="StyleUnderline"/>
          <w:highlight w:val="green"/>
        </w:rPr>
        <w:t xml:space="preserve"> different issues</w:t>
      </w:r>
      <w:r w:rsidRPr="009B6170">
        <w:rPr>
          <w:rStyle w:val="StyleUnderline"/>
        </w:rPr>
        <w:t xml:space="preserve"> related to trade and health</w:t>
      </w:r>
      <w:r w:rsidRPr="009B6170">
        <w:rPr>
          <w:sz w:val="16"/>
        </w:rPr>
        <w:t xml:space="preserve">. Although there is no formal agreement between the WHO and the WTO, the WHO has observer status in the Committee on Sanitary and Phytosanitary (SPS) Measures and the Technical Barriers to Trade (TBT) Committee, and </w:t>
      </w:r>
      <w:r w:rsidRPr="00B23908">
        <w:rPr>
          <w:rStyle w:val="StyleUnderline"/>
          <w:highlight w:val="green"/>
        </w:rPr>
        <w:t>it has</w:t>
      </w:r>
      <w:r w:rsidRPr="009B6170">
        <w:rPr>
          <w:rStyle w:val="StyleUnderline"/>
        </w:rPr>
        <w:t xml:space="preserve"> ad hoc observer </w:t>
      </w:r>
      <w:r w:rsidRPr="00B23908">
        <w:rPr>
          <w:rStyle w:val="StyleUnderline"/>
          <w:highlight w:val="green"/>
        </w:rPr>
        <w:t>status in the Council on Trade</w:t>
      </w:r>
      <w:r w:rsidRPr="009B6170">
        <w:rPr>
          <w:rStyle w:val="StyleUnderline"/>
        </w:rPr>
        <w:t xml:space="preserve">-related </w:t>
      </w:r>
      <w:r w:rsidRPr="00B23908">
        <w:rPr>
          <w:rStyle w:val="StyleUnderline"/>
          <w:highlight w:val="green"/>
        </w:rPr>
        <w:t>Aspects of Intellectual Property Rights</w:t>
      </w:r>
      <w:r w:rsidRPr="009B6170">
        <w:rPr>
          <w:rStyle w:val="StyleUnderline"/>
        </w:rPr>
        <w:t xml:space="preserve"> (TRIPS) and the Council for Trade in Services. The </w:t>
      </w:r>
      <w:r w:rsidRPr="00B23908">
        <w:rPr>
          <w:rStyle w:val="StyleUnderline"/>
          <w:highlight w:val="green"/>
        </w:rPr>
        <w:t>two organizations have joined efforts</w:t>
      </w:r>
      <w:r w:rsidRPr="009B6170">
        <w:rPr>
          <w:rStyle w:val="StyleUnderline"/>
        </w:rPr>
        <w:t xml:space="preserve"> to bring attention to the need for policy coherence between trade and health matters at global, </w:t>
      </w:r>
      <w:proofErr w:type="gramStart"/>
      <w:r w:rsidRPr="009B6170">
        <w:rPr>
          <w:rStyle w:val="StyleUnderline"/>
        </w:rPr>
        <w:t>regional</w:t>
      </w:r>
      <w:proofErr w:type="gramEnd"/>
      <w:r w:rsidRPr="009B6170">
        <w:rPr>
          <w:rStyle w:val="StyleUnderline"/>
        </w:rPr>
        <w:t xml:space="preserve"> and domestic levels. </w:t>
      </w:r>
      <w:r w:rsidRPr="00B23908">
        <w:rPr>
          <w:rStyle w:val="StyleUnderline"/>
          <w:highlight w:val="green"/>
        </w:rPr>
        <w:t>There is extensive collaboration</w:t>
      </w:r>
      <w:r w:rsidRPr="009B6170">
        <w:rPr>
          <w:rStyle w:val="StyleUnderline"/>
        </w:rPr>
        <w:t xml:space="preserve"> between the two secretariats, </w:t>
      </w:r>
      <w:r w:rsidRPr="00B23908">
        <w:rPr>
          <w:rStyle w:val="StyleUnderline"/>
          <w:highlight w:val="green"/>
        </w:rPr>
        <w:t>in particular on issues relating to intellectual property</w:t>
      </w:r>
      <w:r w:rsidRPr="009B6170">
        <w:rPr>
          <w:rStyle w:val="StyleUnderline"/>
        </w:rPr>
        <w:t>,</w:t>
      </w:r>
      <w:r w:rsidRPr="009B6170">
        <w:rPr>
          <w:sz w:val="16"/>
        </w:rPr>
        <w:t xml:space="preserve"> </w:t>
      </w:r>
      <w:proofErr w:type="gramStart"/>
      <w:r w:rsidRPr="009B6170">
        <w:rPr>
          <w:sz w:val="16"/>
        </w:rPr>
        <w:t>services ,</w:t>
      </w:r>
      <w:proofErr w:type="gramEnd"/>
      <w:r w:rsidRPr="009B6170">
        <w:rPr>
          <w:sz w:val="16"/>
        </w:rPr>
        <w:t xml:space="preserve"> health and SPS measures and TBT</w:t>
      </w:r>
    </w:p>
    <w:p w14:paraId="2BD65DB8" w14:textId="77777777" w:rsidR="000A4DC1" w:rsidRDefault="000A4DC1" w:rsidP="000A4DC1">
      <w:pPr>
        <w:pStyle w:val="Heading4"/>
      </w:pPr>
      <w:r>
        <w:t>Corona proves WHO politicized and useless</w:t>
      </w:r>
    </w:p>
    <w:p w14:paraId="59D633A9" w14:textId="77777777" w:rsidR="000A4DC1" w:rsidRPr="007F6EBC" w:rsidRDefault="000A4DC1" w:rsidP="000A4DC1">
      <w:pPr>
        <w:rPr>
          <w:rStyle w:val="Style13ptBold"/>
        </w:rPr>
      </w:pPr>
      <w:r w:rsidRPr="007F6EBC">
        <w:rPr>
          <w:rStyle w:val="Style13ptBold"/>
        </w:rPr>
        <w:t>Fisher 20</w:t>
      </w:r>
    </w:p>
    <w:p w14:paraId="0988AFBE" w14:textId="77777777" w:rsidR="000A4DC1" w:rsidRDefault="000A4DC1" w:rsidP="000A4DC1">
      <w:pPr>
        <w:rPr>
          <w:sz w:val="16"/>
        </w:rPr>
      </w:pPr>
      <w:r>
        <w:rPr>
          <w:sz w:val="16"/>
        </w:rPr>
        <w:t xml:space="preserve">(Anthony L., </w:t>
      </w:r>
      <w:hyperlink r:id="rId13" w:history="1">
        <w:r w:rsidRPr="00894816">
          <w:rPr>
            <w:rStyle w:val="Hyperlink"/>
            <w:sz w:val="16"/>
          </w:rPr>
          <w:t>https://www.businessinsider.com/trump-world-health-organization-who-blame-coronavirus-pandemic-2020-4</w:t>
        </w:r>
      </w:hyperlink>
      <w:r>
        <w:rPr>
          <w:sz w:val="16"/>
        </w:rPr>
        <w:t>, 4-14)</w:t>
      </w:r>
    </w:p>
    <w:p w14:paraId="5BCABB3A" w14:textId="77777777" w:rsidR="000A4DC1" w:rsidRPr="008C2D90" w:rsidRDefault="000A4DC1" w:rsidP="000A4DC1">
      <w:r w:rsidRPr="007F6EBC">
        <w:rPr>
          <w:sz w:val="16"/>
        </w:rPr>
        <w:t xml:space="preserve">By attacking WHO, he's given the </w:t>
      </w:r>
      <w:proofErr w:type="spellStart"/>
      <w:r w:rsidRPr="007F6EBC">
        <w:rPr>
          <w:sz w:val="16"/>
        </w:rPr>
        <w:t>Trumpist</w:t>
      </w:r>
      <w:proofErr w:type="spellEnd"/>
      <w:r w:rsidRPr="007F6EBC">
        <w:rPr>
          <w:sz w:val="16"/>
        </w:rPr>
        <w:t xml:space="preserve"> clapping seals of Fox News' prime-time lineup a new bogeyman to rail against. But </w:t>
      </w:r>
      <w:r w:rsidRPr="007F6EBC">
        <w:rPr>
          <w:rStyle w:val="StyleUnderline"/>
        </w:rPr>
        <w:t>there's a bit of the "stopped clock is correct twice a day" fallacy</w:t>
      </w:r>
      <w:r w:rsidRPr="007F6EBC">
        <w:rPr>
          <w:sz w:val="16"/>
        </w:rPr>
        <w:t xml:space="preserve"> happening here. While an outright stoppage of funding during a crisis is too extreme of a response, </w:t>
      </w:r>
      <w:r w:rsidRPr="00B23908">
        <w:rPr>
          <w:rStyle w:val="StyleUnderline"/>
          <w:highlight w:val="green"/>
        </w:rPr>
        <w:t>WHO</w:t>
      </w:r>
      <w:r w:rsidRPr="007F6EBC">
        <w:rPr>
          <w:rStyle w:val="StyleUnderline"/>
        </w:rPr>
        <w:t xml:space="preserve"> certainly </w:t>
      </w:r>
      <w:r w:rsidRPr="00B23908">
        <w:rPr>
          <w:rStyle w:val="StyleUnderline"/>
          <w:highlight w:val="green"/>
        </w:rPr>
        <w:t>bears a great deal of responsibility for abdicating its role as the world's leading health authority and amplifying the Communist Party of China's falsehoods</w:t>
      </w:r>
      <w:r w:rsidRPr="007F6EBC">
        <w:rPr>
          <w:sz w:val="16"/>
        </w:rPr>
        <w:t xml:space="preserve"> about the novel coronavirus. For these sins, the organization deserves scorn and continued skepticism. </w:t>
      </w:r>
      <w:r w:rsidRPr="007F6EBC">
        <w:rPr>
          <w:rStyle w:val="StyleUnderline"/>
        </w:rPr>
        <w:t>That remains true, even if Trump is the one saying it</w:t>
      </w:r>
      <w:r w:rsidRPr="007F6EBC">
        <w:rPr>
          <w:sz w:val="16"/>
        </w:rPr>
        <w:t xml:space="preserve">. WHO chose politics over truth, and the world suffers as a result On the subject of taking responsibility, Dr. Tedros Adhanom Ghebreyesus, WHO's director-general, has some explaining to </w:t>
      </w:r>
      <w:proofErr w:type="gramStart"/>
      <w:r w:rsidRPr="007F6EBC">
        <w:rPr>
          <w:sz w:val="16"/>
        </w:rPr>
        <w:t>do.</w:t>
      </w:r>
      <w:proofErr w:type="gramEnd"/>
      <w:r w:rsidRPr="007F6EBC">
        <w:rPr>
          <w:sz w:val="16"/>
        </w:rPr>
        <w:t xml:space="preserve"> Tedros — China's preferred nominee to lead the organization — had previously overseen Ethiopia's healthcare system at a time when it was thought to be covering up three separate cholera epidemics. Now on his watch, he's allowed WHO to uncritically repeat the Chinese government's unreliable reporting. In January, WHO tweeted, "Preliminary investigations conducted by the Chinese authorities have found no clear evidence of human-to-human transmission of the novel." Also in January, Tedros praised China for quickly mapping the virus' genome and for what he called its government's "commitment to transparency." Then in February, Tedros credited China with taking measures that gave the rest of the world "a fighting chance" to stop the spread of the coronavirus. These are all lies. Human-to-human transmission was evident as early as December, when the doctor now credited with discovering the coronavirus was punished by the regime before dying of the virus. The Chinese government didn't share the virus' genome with the international community for at least a full week afterward. And "transparency" is an offensively laughable term to use to describe a brutal authoritarian dictatorship like China's. </w:t>
      </w:r>
      <w:r w:rsidRPr="007F6EBC">
        <w:rPr>
          <w:rStyle w:val="StyleUnderline"/>
        </w:rPr>
        <w:t xml:space="preserve">If Tedros and </w:t>
      </w:r>
      <w:r w:rsidRPr="00B23908">
        <w:rPr>
          <w:rStyle w:val="StyleUnderline"/>
          <w:highlight w:val="green"/>
        </w:rPr>
        <w:t>WHO are spreading this misinformation</w:t>
      </w:r>
      <w:r w:rsidRPr="007F6EBC">
        <w:rPr>
          <w:rStyle w:val="StyleUnderline"/>
        </w:rPr>
        <w:t xml:space="preserve">, it can mean only one of two things: </w:t>
      </w:r>
      <w:r w:rsidRPr="00B23908">
        <w:rPr>
          <w:rStyle w:val="StyleUnderline"/>
          <w:highlight w:val="green"/>
        </w:rPr>
        <w:t>They're incompetent, or they're afraid of offending the Chinese government</w:t>
      </w:r>
      <w:r w:rsidRPr="007F6EBC">
        <w:rPr>
          <w:sz w:val="16"/>
        </w:rPr>
        <w:t xml:space="preserve">. Taiwan? Never heard of it. </w:t>
      </w:r>
      <w:r w:rsidRPr="007F6EBC">
        <w:rPr>
          <w:rStyle w:val="StyleUnderline"/>
        </w:rPr>
        <w:t>Any entity that deals with the Chinese government knows it must toe a delicate line when it comes to Taiwan</w:t>
      </w:r>
      <w:r w:rsidRPr="007F6EBC">
        <w:rPr>
          <w:sz w:val="16"/>
        </w:rPr>
        <w:t xml:space="preserve">, a democratic island nation that China insists is not an independent state but rather Chinese sovereign land. </w:t>
      </w:r>
      <w:r w:rsidRPr="007F6EBC">
        <w:rPr>
          <w:rStyle w:val="StyleUnderline"/>
        </w:rPr>
        <w:t>WHO, for its part, doesn't include Taiwan as a member</w:t>
      </w:r>
      <w:r w:rsidRPr="007F6EBC">
        <w:rPr>
          <w:sz w:val="16"/>
        </w:rPr>
        <w:t xml:space="preserve"> since the country is not recognized by the United </w:t>
      </w:r>
      <w:proofErr w:type="gramStart"/>
      <w:r w:rsidRPr="007F6EBC">
        <w:rPr>
          <w:sz w:val="16"/>
        </w:rPr>
        <w:t>Nations.</w:t>
      </w:r>
      <w:proofErr w:type="gramEnd"/>
      <w:r w:rsidRPr="007F6EBC">
        <w:rPr>
          <w:sz w:val="16"/>
        </w:rPr>
        <w:t xml:space="preserve"> That's why WHO until recently wouldn't even acknowledge Taiwan's success in managing the coronavirus' spread (WHO also shamefully ignored Taiwan's early warnings about the spread of the coronavirus). This was made most plain when Bruce Aylward, a Canadian senior WHO adviser, seemed to pretend not to hear an interviewer's question about Taiwan, then disconnected the call, then refused to answer the original question once the interview reconnected with him. To be fair to Aylward, the only honest answer he could offer would be to acknowledge that WHO's leadership was too afraid of damaging its relationship with the Chinese government, a major funder of the organization. WHO also publicly opposed travel restrictions on travelers from China in January. This was at the urging of the Chinese government, even though it knew human-to-human transmission was possible. To Trump's credit, his shutdown of travel from China in late January proved to be the right thing to do for public health, despite the howls from many quarters that it was unnecessary, counterproductive, and xenophobic. Sure, Trump hardly needs a legitimate reason to call for closing America's borders to foreign travelers, but whatever his motives were, it was a tactically correct thing to do as the health emergency began to go global (even if we're now finding out just how many travelers were able to cross into the US from China even after Trump's restrictions were put into place, as well as the extent of the disease's spread into the US via travelers from Europe). Is WHO for the world, or for China? The Chinese government — the same one that last year put upward of a million Uighur Muslims in reeducation slave camps — is not a friend to the global community, or the truth, especially when it comes to the coronavirus pandemic. There's ample reporting that party officials did everything they could to squash anyone publicizing the truth about the virus. From the doctors who first identified the disease to the hospital officials who raised alarms about the virus' ability to spread between humans, Chinese government apparatchiks silenced the whistleblowers, who were accused of "spreading rumors" and "causing social panic." This, of course, created a chilling effect on educating health officials and the public to take the proper precautions. And the health commission in Wuhan — the Chinese city where the coronavirus emerged — was apparently so intimidated by Beijing that when the crisis began to spiral out of control in mid-January, it was still reporting zero new infections for a period of almost two weeks. This doesn't mean we should endorse a Trumpian "burn it all down" anti-globalist agenda when it comes to WHO. </w:t>
      </w:r>
      <w:r w:rsidRPr="00BD4B07">
        <w:rPr>
          <w:rStyle w:val="StyleUnderline"/>
        </w:rPr>
        <w:t xml:space="preserve">What it means is the global community should be demanding answers as to whether </w:t>
      </w:r>
      <w:r w:rsidRPr="00B23908">
        <w:rPr>
          <w:rStyle w:val="StyleUnderline"/>
          <w:highlight w:val="green"/>
        </w:rPr>
        <w:t>the World Health Organization is more beholden to the Communist Party of China than to the truth</w:t>
      </w:r>
      <w:r w:rsidRPr="00B23908">
        <w:rPr>
          <w:sz w:val="16"/>
          <w:highlight w:val="green"/>
        </w:rPr>
        <w:t>.</w:t>
      </w:r>
    </w:p>
    <w:p w14:paraId="2ED4AEED" w14:textId="36BE87EB" w:rsidR="001E3EA5" w:rsidRDefault="00383F95" w:rsidP="00383F95">
      <w:pPr>
        <w:pStyle w:val="Heading1"/>
      </w:pPr>
      <w:r>
        <w:t>2AR</w:t>
      </w:r>
    </w:p>
    <w:p w14:paraId="37BAC0EA" w14:textId="77777777" w:rsidR="00512D82" w:rsidRDefault="00512D82" w:rsidP="00512D82">
      <w:pPr>
        <w:pStyle w:val="Heading3"/>
      </w:pPr>
      <w:r>
        <w:t>OV- Short</w:t>
      </w:r>
    </w:p>
    <w:p w14:paraId="12879772" w14:textId="77777777" w:rsidR="00512D82" w:rsidRPr="00EB24BD" w:rsidRDefault="00512D82" w:rsidP="00512D82">
      <w:pPr>
        <w:pStyle w:val="Heading4"/>
      </w:pPr>
      <w:r w:rsidRPr="00682905">
        <w:t>Variants are spreading which can evade the vaccine, COVID needs to be solved now using IP because it keeps the WTO running in a health state which is crucial for our list of impacts</w:t>
      </w:r>
    </w:p>
    <w:p w14:paraId="39096028" w14:textId="77777777" w:rsidR="00512D82" w:rsidRDefault="00512D82" w:rsidP="00383F95">
      <w:pPr>
        <w:pStyle w:val="Heading2"/>
      </w:pPr>
    </w:p>
    <w:p w14:paraId="717A449E" w14:textId="245A58B2" w:rsidR="00383F95" w:rsidRDefault="00383F95" w:rsidP="00383F95">
      <w:pPr>
        <w:pStyle w:val="Heading2"/>
      </w:pPr>
      <w:r>
        <w:t>Condo</w:t>
      </w:r>
    </w:p>
    <w:p w14:paraId="7AAD29B5" w14:textId="7DF31504" w:rsidR="00383F95" w:rsidRDefault="00383F95" w:rsidP="00383F95">
      <w:pPr>
        <w:pStyle w:val="Heading3"/>
      </w:pPr>
      <w:r>
        <w:t>OV</w:t>
      </w:r>
    </w:p>
    <w:p w14:paraId="60260A59" w14:textId="77777777" w:rsidR="00383F95" w:rsidRDefault="00383F95" w:rsidP="00383F95">
      <w:pPr>
        <w:pStyle w:val="Heading4"/>
      </w:pPr>
      <w:r>
        <w:t xml:space="preserve">Condo kills incentive for </w:t>
      </w:r>
      <w:proofErr w:type="spellStart"/>
      <w:r>
        <w:t>aff</w:t>
      </w:r>
      <w:proofErr w:type="spellEnd"/>
      <w:r>
        <w:t xml:space="preserve"> or neg to prep quality arguments since neg can just go for several arguments and collapse to least covered flow- the short nature of LD means there are only 2 opportunities for the </w:t>
      </w:r>
      <w:proofErr w:type="spellStart"/>
      <w:r>
        <w:t>aff</w:t>
      </w:r>
      <w:proofErr w:type="spellEnd"/>
      <w:r>
        <w:t xml:space="preserve"> to respond to the neg, meaning there won’t be enough time to engage in meaningful arguments if neg uses condo- additionally the 2AR doesn’t allow for new cards so we can’t have credible responses and neg automatically wins on evidence</w:t>
      </w:r>
    </w:p>
    <w:p w14:paraId="2E67F371" w14:textId="77777777" w:rsidR="00383F95" w:rsidRPr="00383F95" w:rsidRDefault="00383F95" w:rsidP="00383F95"/>
    <w:p w14:paraId="3926DE6E" w14:textId="77777777" w:rsidR="00383F95" w:rsidRDefault="00383F95" w:rsidP="00383F95">
      <w:pPr>
        <w:pStyle w:val="Heading3"/>
      </w:pPr>
      <w:r>
        <w:t>AT: DTA</w:t>
      </w:r>
    </w:p>
    <w:p w14:paraId="23300518" w14:textId="77777777" w:rsidR="00383F95" w:rsidRDefault="00383F95" w:rsidP="00383F95">
      <w:pPr>
        <w:pStyle w:val="Heading4"/>
      </w:pPr>
      <w:r>
        <w:t>Drop the debater not the argument:</w:t>
      </w:r>
    </w:p>
    <w:p w14:paraId="0440291D" w14:textId="77777777" w:rsidR="00383F95" w:rsidRDefault="00383F95" w:rsidP="00383F95">
      <w:pPr>
        <w:pStyle w:val="Heading4"/>
        <w:numPr>
          <w:ilvl w:val="0"/>
          <w:numId w:val="22"/>
        </w:numPr>
        <w:tabs>
          <w:tab w:val="num" w:pos="360"/>
        </w:tabs>
        <w:ind w:left="0" w:firstLine="0"/>
      </w:pPr>
      <w:r>
        <w:t>They say dropping the debater is too far: abuse has already occurred</w:t>
      </w:r>
    </w:p>
    <w:p w14:paraId="2C75E446" w14:textId="77777777" w:rsidR="00383F95" w:rsidRDefault="00383F95" w:rsidP="00383F95">
      <w:pPr>
        <w:pStyle w:val="Heading4"/>
        <w:numPr>
          <w:ilvl w:val="0"/>
          <w:numId w:val="22"/>
        </w:numPr>
        <w:tabs>
          <w:tab w:val="num" w:pos="360"/>
        </w:tabs>
        <w:ind w:left="0" w:firstLine="0"/>
      </w:pPr>
      <w:r>
        <w:t>The round is already skewed, and we cannot fix this- condo skewed the 1AR and meaningful arguments will not be created in the 2AR, drop the debater</w:t>
      </w:r>
    </w:p>
    <w:p w14:paraId="41C327BF" w14:textId="77777777" w:rsidR="00383F95" w:rsidRDefault="00383F95" w:rsidP="00383F95">
      <w:pPr>
        <w:pStyle w:val="Heading4"/>
        <w:numPr>
          <w:ilvl w:val="0"/>
          <w:numId w:val="22"/>
        </w:numPr>
        <w:tabs>
          <w:tab w:val="num" w:pos="360"/>
        </w:tabs>
        <w:ind w:left="0" w:firstLine="0"/>
      </w:pPr>
      <w:r>
        <w:t>Deters against future bad debates caused by the neg</w:t>
      </w:r>
    </w:p>
    <w:p w14:paraId="76D8ADD0" w14:textId="77777777" w:rsidR="00383F95" w:rsidRPr="00383F95" w:rsidRDefault="00383F95" w:rsidP="00383F95"/>
    <w:p w14:paraId="05A27F84" w14:textId="77777777" w:rsidR="00383F95" w:rsidRDefault="00383F95" w:rsidP="00383F95">
      <w:pPr>
        <w:pStyle w:val="Heading3"/>
      </w:pPr>
      <w:r>
        <w:t>AT: Research</w:t>
      </w:r>
    </w:p>
    <w:p w14:paraId="46028BB2" w14:textId="77777777" w:rsidR="00383F95" w:rsidRDefault="00383F95" w:rsidP="00383F95">
      <w:pPr>
        <w:pStyle w:val="Heading4"/>
        <w:numPr>
          <w:ilvl w:val="0"/>
          <w:numId w:val="19"/>
        </w:numPr>
        <w:tabs>
          <w:tab w:val="num" w:pos="360"/>
          <w:tab w:val="num" w:pos="1440"/>
        </w:tabs>
        <w:ind w:left="0" w:firstLine="0"/>
      </w:pPr>
      <w:r>
        <w:t>Turn: there’s no research when the neg doesn’t spend quality time developing an argument but instead goes for as many shallow arguments as possible</w:t>
      </w:r>
    </w:p>
    <w:p w14:paraId="6AB613F6" w14:textId="77777777" w:rsidR="00383F95" w:rsidRDefault="00383F95" w:rsidP="00383F95">
      <w:pPr>
        <w:pStyle w:val="Heading4"/>
        <w:numPr>
          <w:ilvl w:val="0"/>
          <w:numId w:val="19"/>
        </w:numPr>
        <w:tabs>
          <w:tab w:val="num" w:pos="360"/>
          <w:tab w:val="num" w:pos="1440"/>
        </w:tabs>
        <w:ind w:left="0" w:firstLine="0"/>
      </w:pPr>
      <w:r>
        <w:t xml:space="preserve">Research is inevitable: there’s always an incentive to catch opponent by surprise with good arguments, why need condo </w:t>
      </w:r>
      <w:proofErr w:type="gramStart"/>
      <w:r>
        <w:t>in order to</w:t>
      </w:r>
      <w:proofErr w:type="gramEnd"/>
      <w:r>
        <w:t xml:space="preserve"> supplement that</w:t>
      </w:r>
    </w:p>
    <w:p w14:paraId="67B03A5F" w14:textId="77777777" w:rsidR="00383F95" w:rsidRDefault="00383F95" w:rsidP="00383F95">
      <w:pPr>
        <w:pStyle w:val="Heading3"/>
      </w:pPr>
      <w:r>
        <w:t>AT: Real World</w:t>
      </w:r>
    </w:p>
    <w:p w14:paraId="6EBC3FA7" w14:textId="77777777" w:rsidR="00383F95" w:rsidRDefault="00383F95" w:rsidP="00383F95">
      <w:pPr>
        <w:pStyle w:val="Heading4"/>
        <w:numPr>
          <w:ilvl w:val="0"/>
          <w:numId w:val="20"/>
        </w:numPr>
        <w:tabs>
          <w:tab w:val="num" w:pos="360"/>
          <w:tab w:val="num" w:pos="1080"/>
        </w:tabs>
        <w:ind w:left="0" w:firstLine="0"/>
      </w:pPr>
      <w:r>
        <w:t xml:space="preserve">We aren’t policymakers, we have a 45-min time constraint, and they don’t- we can’t simulate the real world by going for an infinite </w:t>
      </w:r>
      <w:proofErr w:type="gramStart"/>
      <w:r>
        <w:t>amount</w:t>
      </w:r>
      <w:proofErr w:type="gramEnd"/>
      <w:r>
        <w:t xml:space="preserve"> of positions and not engaging in any</w:t>
      </w:r>
    </w:p>
    <w:p w14:paraId="46E2E526" w14:textId="77777777" w:rsidR="00383F95" w:rsidRDefault="00383F95" w:rsidP="00383F95">
      <w:pPr>
        <w:pStyle w:val="Heading4"/>
        <w:numPr>
          <w:ilvl w:val="0"/>
          <w:numId w:val="20"/>
        </w:numPr>
        <w:tabs>
          <w:tab w:val="num" w:pos="360"/>
          <w:tab w:val="num" w:pos="1080"/>
        </w:tabs>
        <w:ind w:left="0" w:firstLine="0"/>
      </w:pPr>
      <w:r>
        <w:t>Multiple rounds solve- we can just go to several rounds and hear different arguments, why jam it into one round</w:t>
      </w:r>
    </w:p>
    <w:p w14:paraId="097DC9D6" w14:textId="77777777" w:rsidR="00383F95" w:rsidRDefault="00383F95" w:rsidP="00383F95">
      <w:pPr>
        <w:pStyle w:val="Heading4"/>
        <w:numPr>
          <w:ilvl w:val="0"/>
          <w:numId w:val="20"/>
        </w:numPr>
        <w:tabs>
          <w:tab w:val="num" w:pos="360"/>
          <w:tab w:val="num" w:pos="1080"/>
        </w:tabs>
        <w:ind w:left="0" w:firstLine="0"/>
      </w:pPr>
      <w:r>
        <w:t xml:space="preserve">Turn: decking clash isn’t real world; arguments need to be strategic and sophisticated </w:t>
      </w:r>
      <w:proofErr w:type="gramStart"/>
      <w:r>
        <w:t>in order to</w:t>
      </w:r>
      <w:proofErr w:type="gramEnd"/>
      <w:r>
        <w:t xml:space="preserve"> even vaguely match policymakers</w:t>
      </w:r>
    </w:p>
    <w:p w14:paraId="6495C559" w14:textId="77777777" w:rsidR="00383F95" w:rsidRDefault="00383F95" w:rsidP="00383F95">
      <w:pPr>
        <w:pStyle w:val="Heading3"/>
      </w:pPr>
      <w:r>
        <w:t>AT: Neg Flex</w:t>
      </w:r>
    </w:p>
    <w:p w14:paraId="60C0C54A" w14:textId="77777777" w:rsidR="00383F95" w:rsidRDefault="00383F95" w:rsidP="00383F95">
      <w:pPr>
        <w:pStyle w:val="Heading4"/>
        <w:numPr>
          <w:ilvl w:val="0"/>
          <w:numId w:val="21"/>
        </w:numPr>
        <w:tabs>
          <w:tab w:val="num" w:pos="360"/>
          <w:tab w:val="num" w:pos="720"/>
        </w:tabs>
        <w:ind w:left="0" w:firstLine="0"/>
      </w:pPr>
      <w:r>
        <w:t xml:space="preserve">They say they need flexibility, but they now have too much: what good does flexibility do when the </w:t>
      </w:r>
      <w:proofErr w:type="spellStart"/>
      <w:r>
        <w:t>aff</w:t>
      </w:r>
      <w:proofErr w:type="spellEnd"/>
      <w:r>
        <w:t xml:space="preserve"> cannot respond and there is no meaningful debate</w:t>
      </w:r>
    </w:p>
    <w:p w14:paraId="5E5D9F8B" w14:textId="71910630" w:rsidR="00383F95" w:rsidRDefault="00383F95" w:rsidP="00383F95">
      <w:pPr>
        <w:pStyle w:val="Heading4"/>
        <w:numPr>
          <w:ilvl w:val="0"/>
          <w:numId w:val="21"/>
        </w:numPr>
        <w:tabs>
          <w:tab w:val="num" w:pos="360"/>
          <w:tab w:val="num" w:pos="720"/>
        </w:tabs>
        <w:ind w:left="0" w:firstLine="0"/>
      </w:pPr>
      <w:r>
        <w:t xml:space="preserve">The neg can already run for whatever off position they want to, they shouldn’t be given rights to run however many they want </w:t>
      </w:r>
      <w:proofErr w:type="gramStart"/>
      <w:r>
        <w:t>to</w:t>
      </w:r>
      <w:proofErr w:type="gramEnd"/>
      <w:r>
        <w:t xml:space="preserve"> as well</w:t>
      </w:r>
    </w:p>
    <w:p w14:paraId="12811AF0" w14:textId="77777777" w:rsidR="00383F95" w:rsidRPr="00383F95" w:rsidRDefault="00383F95" w:rsidP="00383F95"/>
    <w:sectPr w:rsidR="00383F95" w:rsidRPr="00383F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D962F4"/>
    <w:multiLevelType w:val="hybridMultilevel"/>
    <w:tmpl w:val="577CA0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7371AD"/>
    <w:multiLevelType w:val="hybridMultilevel"/>
    <w:tmpl w:val="E642FBD8"/>
    <w:lvl w:ilvl="0" w:tplc="53FA29A8">
      <w:start w:val="1"/>
      <w:numFmt w:val="decimal"/>
      <w:lvlText w:val="%1."/>
      <w:lvlJc w:val="left"/>
      <w:pPr>
        <w:ind w:left="720" w:hanging="360"/>
      </w:pPr>
      <w:rPr>
        <w:rFonts w:ascii="Calibri" w:eastAsia="Times New Roman" w:hAnsi="Calibri" w:cs="Times New Roman"/>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761AC"/>
    <w:multiLevelType w:val="hybridMultilevel"/>
    <w:tmpl w:val="4D14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590D56"/>
    <w:multiLevelType w:val="hybridMultilevel"/>
    <w:tmpl w:val="056C7B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157D78"/>
    <w:multiLevelType w:val="hybridMultilevel"/>
    <w:tmpl w:val="02F48D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F3259A"/>
    <w:multiLevelType w:val="hybridMultilevel"/>
    <w:tmpl w:val="089A6C5E"/>
    <w:lvl w:ilvl="0" w:tplc="B9824C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930EE"/>
    <w:multiLevelType w:val="hybridMultilevel"/>
    <w:tmpl w:val="93A6D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CF7C09"/>
    <w:multiLevelType w:val="hybridMultilevel"/>
    <w:tmpl w:val="773CA3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D0D9A"/>
    <w:multiLevelType w:val="hybridMultilevel"/>
    <w:tmpl w:val="01104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876014"/>
    <w:multiLevelType w:val="hybridMultilevel"/>
    <w:tmpl w:val="C7B29C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D0604C"/>
    <w:multiLevelType w:val="hybridMultilevel"/>
    <w:tmpl w:val="2D183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323C8"/>
    <w:multiLevelType w:val="hybridMultilevel"/>
    <w:tmpl w:val="FE302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8"/>
  </w:num>
  <w:num w:numId="13">
    <w:abstractNumId w:val="17"/>
  </w:num>
  <w:num w:numId="14">
    <w:abstractNumId w:val="11"/>
  </w:num>
  <w:num w:numId="15">
    <w:abstractNumId w:val="12"/>
  </w:num>
  <w:num w:numId="16">
    <w:abstractNumId w:val="21"/>
  </w:num>
  <w:num w:numId="17">
    <w:abstractNumId w:val="13"/>
  </w:num>
  <w:num w:numId="18">
    <w:abstractNumId w:val="14"/>
  </w:num>
  <w:num w:numId="19">
    <w:abstractNumId w:val="16"/>
  </w:num>
  <w:num w:numId="20">
    <w:abstractNumId w:val="10"/>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1DB5"/>
    <w:rsid w:val="000139A3"/>
    <w:rsid w:val="000A4DC1"/>
    <w:rsid w:val="00100833"/>
    <w:rsid w:val="00104529"/>
    <w:rsid w:val="00105942"/>
    <w:rsid w:val="00107396"/>
    <w:rsid w:val="00144A4C"/>
    <w:rsid w:val="00176AB0"/>
    <w:rsid w:val="00177B7D"/>
    <w:rsid w:val="0018322D"/>
    <w:rsid w:val="001B5776"/>
    <w:rsid w:val="001E3EA5"/>
    <w:rsid w:val="001E527A"/>
    <w:rsid w:val="001F78CE"/>
    <w:rsid w:val="00224983"/>
    <w:rsid w:val="00251FC7"/>
    <w:rsid w:val="002855A7"/>
    <w:rsid w:val="002B146A"/>
    <w:rsid w:val="002B5E17"/>
    <w:rsid w:val="002B60F1"/>
    <w:rsid w:val="00315690"/>
    <w:rsid w:val="00316B75"/>
    <w:rsid w:val="00325646"/>
    <w:rsid w:val="003460F2"/>
    <w:rsid w:val="0038158C"/>
    <w:rsid w:val="00383F95"/>
    <w:rsid w:val="003902BA"/>
    <w:rsid w:val="0039675F"/>
    <w:rsid w:val="003A09E2"/>
    <w:rsid w:val="00407037"/>
    <w:rsid w:val="004605D6"/>
    <w:rsid w:val="004C60E8"/>
    <w:rsid w:val="004E3579"/>
    <w:rsid w:val="004E728B"/>
    <w:rsid w:val="004F39E0"/>
    <w:rsid w:val="00512D8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5CD2"/>
    <w:rsid w:val="009F7ED2"/>
    <w:rsid w:val="00A71453"/>
    <w:rsid w:val="00A93661"/>
    <w:rsid w:val="00A95652"/>
    <w:rsid w:val="00AC0AB8"/>
    <w:rsid w:val="00B33C6D"/>
    <w:rsid w:val="00B4508F"/>
    <w:rsid w:val="00B55AD5"/>
    <w:rsid w:val="00B8057C"/>
    <w:rsid w:val="00BD6238"/>
    <w:rsid w:val="00BF593B"/>
    <w:rsid w:val="00BF773A"/>
    <w:rsid w:val="00BF7E81"/>
    <w:rsid w:val="00C13773"/>
    <w:rsid w:val="00C17CC8"/>
    <w:rsid w:val="00C21DB5"/>
    <w:rsid w:val="00C52CCC"/>
    <w:rsid w:val="00C83417"/>
    <w:rsid w:val="00C9604F"/>
    <w:rsid w:val="00CA19AA"/>
    <w:rsid w:val="00CC5298"/>
    <w:rsid w:val="00CD736E"/>
    <w:rsid w:val="00CD798D"/>
    <w:rsid w:val="00CE161E"/>
    <w:rsid w:val="00CF34C8"/>
    <w:rsid w:val="00CF59A8"/>
    <w:rsid w:val="00D325A9"/>
    <w:rsid w:val="00D36A8A"/>
    <w:rsid w:val="00D61409"/>
    <w:rsid w:val="00D6691E"/>
    <w:rsid w:val="00D71170"/>
    <w:rsid w:val="00D714B6"/>
    <w:rsid w:val="00DA1C92"/>
    <w:rsid w:val="00DA25D4"/>
    <w:rsid w:val="00DA6538"/>
    <w:rsid w:val="00E15E75"/>
    <w:rsid w:val="00E5262C"/>
    <w:rsid w:val="00EC7DC4"/>
    <w:rsid w:val="00ED30CF"/>
    <w:rsid w:val="00F176EF"/>
    <w:rsid w:val="00F2294D"/>
    <w:rsid w:val="00F241B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C4E0"/>
  <w15:chartTrackingRefBased/>
  <w15:docId w15:val="{C595D829-425B-4098-B2B0-A3EF41A52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4DC1"/>
    <w:rPr>
      <w:rFonts w:ascii="Calibri" w:hAnsi="Calibri" w:cs="Calibri"/>
    </w:rPr>
  </w:style>
  <w:style w:type="paragraph" w:styleId="Heading1">
    <w:name w:val="heading 1"/>
    <w:aliases w:val="Pocket"/>
    <w:basedOn w:val="Normal"/>
    <w:next w:val="Normal"/>
    <w:link w:val="Heading1Char"/>
    <w:qFormat/>
    <w:rsid w:val="000A4D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4D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4D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0A4D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4D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4DC1"/>
  </w:style>
  <w:style w:type="character" w:customStyle="1" w:styleId="Heading1Char">
    <w:name w:val="Heading 1 Char"/>
    <w:aliases w:val="Pocket Char"/>
    <w:basedOn w:val="DefaultParagraphFont"/>
    <w:link w:val="Heading1"/>
    <w:rsid w:val="000A4D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4D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4D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0A4D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A4DC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A4DC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0A4DC1"/>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A4DC1"/>
    <w:rPr>
      <w:color w:val="auto"/>
      <w:u w:val="none"/>
    </w:rPr>
  </w:style>
  <w:style w:type="character" w:styleId="FollowedHyperlink">
    <w:name w:val="FollowedHyperlink"/>
    <w:basedOn w:val="DefaultParagraphFont"/>
    <w:uiPriority w:val="99"/>
    <w:semiHidden/>
    <w:unhideWhenUsed/>
    <w:rsid w:val="000A4DC1"/>
    <w:rPr>
      <w:color w:val="auto"/>
      <w:u w:val="none"/>
    </w:rPr>
  </w:style>
  <w:style w:type="paragraph" w:styleId="ListParagraph">
    <w:name w:val="List Paragraph"/>
    <w:basedOn w:val="Normal"/>
    <w:uiPriority w:val="34"/>
    <w:qFormat/>
    <w:rsid w:val="001E3EA5"/>
    <w:pPr>
      <w:ind w:left="720"/>
      <w:contextualSpacing/>
    </w:pPr>
  </w:style>
  <w:style w:type="paragraph" w:customStyle="1" w:styleId="textbold">
    <w:name w:val="text bold"/>
    <w:basedOn w:val="Normal"/>
    <w:link w:val="Emphasis"/>
    <w:uiPriority w:val="7"/>
    <w:qFormat/>
    <w:rsid w:val="001E3E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1E3EA5"/>
    <w:rPr>
      <w:color w:val="605E5C"/>
      <w:shd w:val="clear" w:color="auto" w:fill="E1DFDD"/>
    </w:rPr>
  </w:style>
  <w:style w:type="paragraph" w:customStyle="1" w:styleId="Body">
    <w:name w:val="Body"/>
    <w:rsid w:val="001E3EA5"/>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1E3EA5"/>
    <w:rPr>
      <w:rFonts w:ascii="Georgia" w:hAnsi="Georgia"/>
      <w:b/>
    </w:rPr>
  </w:style>
  <w:style w:type="paragraph" w:customStyle="1" w:styleId="Debate-CardTagandCite-F6">
    <w:name w:val="Debate- Card Tag and Cite- F6"/>
    <w:basedOn w:val="Normal"/>
    <w:link w:val="Debate-CardTagandCite-F6Char"/>
    <w:qFormat/>
    <w:rsid w:val="001E3EA5"/>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1E3EA5"/>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1E3EA5"/>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1E3EA5"/>
    <w:rPr>
      <w:rFonts w:ascii="Arial Narrow" w:hAnsi="Arial Narrow"/>
      <w:b/>
      <w:sz w:val="18"/>
      <w:u w:val="single"/>
    </w:rPr>
  </w:style>
  <w:style w:type="paragraph" w:customStyle="1" w:styleId="Debate-EmphasizedText-F5">
    <w:name w:val="Debate- Emphasized Text- F5"/>
    <w:basedOn w:val="Normal"/>
    <w:link w:val="Debate-EmphasizedText-F5Char"/>
    <w:qFormat/>
    <w:rsid w:val="001E3EA5"/>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1E3EA5"/>
    <w:rPr>
      <w:rFonts w:ascii="Georgia" w:hAnsi="Georgia"/>
      <w:sz w:val="16"/>
    </w:rPr>
  </w:style>
  <w:style w:type="paragraph" w:customStyle="1" w:styleId="card">
    <w:name w:val="card"/>
    <w:basedOn w:val="Normal"/>
    <w:next w:val="Normal"/>
    <w:link w:val="cardChar"/>
    <w:rsid w:val="001E3EA5"/>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1E3EA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E3EA5"/>
    <w:pPr>
      <w:spacing w:after="200"/>
      <w:contextualSpacing/>
    </w:pPr>
    <w:rPr>
      <w:rFonts w:ascii="Arial Narrow" w:hAnsi="Arial Narrow" w:cstheme="minorBidi"/>
      <w:sz w:val="18"/>
      <w:u w:val="single"/>
    </w:rPr>
  </w:style>
  <w:style w:type="paragraph" w:styleId="NoSpacing">
    <w:name w:val="No Spacing"/>
    <w:uiPriority w:val="99"/>
    <w:unhideWhenUsed/>
    <w:qFormat/>
    <w:rsid w:val="001E3EA5"/>
    <w:pPr>
      <w:spacing w:after="0" w:line="240" w:lineRule="auto"/>
    </w:pPr>
    <w:rPr>
      <w:rFonts w:ascii="Georgia" w:hAnsi="Georgia"/>
    </w:rPr>
  </w:style>
  <w:style w:type="paragraph" w:customStyle="1" w:styleId="Emphasize">
    <w:name w:val="Emphasize"/>
    <w:basedOn w:val="Normal"/>
    <w:uiPriority w:val="7"/>
    <w:qFormat/>
    <w:rsid w:val="001E3E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1E3EA5"/>
    <w:rPr>
      <w:u w:val="single"/>
    </w:rPr>
  </w:style>
  <w:style w:type="character" w:customStyle="1" w:styleId="verdana">
    <w:name w:val="verdana"/>
    <w:basedOn w:val="DefaultParagraphFont"/>
    <w:rsid w:val="001E3EA5"/>
  </w:style>
  <w:style w:type="character" w:customStyle="1" w:styleId="ssl0">
    <w:name w:val="ss_l0"/>
    <w:basedOn w:val="DefaultParagraphFont"/>
    <w:rsid w:val="001E3EA5"/>
  </w:style>
  <w:style w:type="character" w:styleId="Strong">
    <w:name w:val="Strong"/>
    <w:basedOn w:val="DefaultParagraphFont"/>
    <w:uiPriority w:val="22"/>
    <w:qFormat/>
    <w:rsid w:val="001E3EA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3EA5"/>
    <w:pPr>
      <w:spacing w:after="0" w:line="240" w:lineRule="auto"/>
    </w:pPr>
    <w:rPr>
      <w:u w:val="single"/>
    </w:rPr>
  </w:style>
  <w:style w:type="paragraph" w:customStyle="1" w:styleId="Emphasis1">
    <w:name w:val="Emphasis1"/>
    <w:basedOn w:val="Normal"/>
    <w:uiPriority w:val="7"/>
    <w:qFormat/>
    <w:rsid w:val="001E3EA5"/>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13" Type="http://schemas.openxmlformats.org/officeDocument/2006/relationships/hyperlink" Target="https://www.businessinsider.com/trump-world-health-organization-who-blame-coronavirus-pandemic-2020-4" TargetMode="Externa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rand.org/blog/2021/05/vaccine-patents-debate-risks-becoming-a-sideshow-in.html%20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wto.org/dol2fe/Pages/SS/directdoc.aspx?filename=q:/IP/C/W669.pdf&amp;Open=True" TargetMode="External"/><Relationship Id="rId4" Type="http://schemas.openxmlformats.org/officeDocument/2006/relationships/settings" Target="settings.xml"/><Relationship Id="rId9" Type="http://schemas.openxmlformats.org/officeDocument/2006/relationships/hyperlink" Target="https://www.foreignaffairs.com/articles/2018-03-05/trade-war-poo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19894</Words>
  <Characters>113400</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6</cp:revision>
  <dcterms:created xsi:type="dcterms:W3CDTF">2021-10-30T22:58:00Z</dcterms:created>
  <dcterms:modified xsi:type="dcterms:W3CDTF">2021-10-31T00:19:00Z</dcterms:modified>
</cp:coreProperties>
</file>