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CDE690" w14:textId="77777777" w:rsidR="000C5752" w:rsidRDefault="000C5752" w:rsidP="000C5752"/>
    <w:p w14:paraId="42C86205" w14:textId="354B01A9" w:rsidR="00D40485" w:rsidRDefault="00D40485" w:rsidP="00D40485">
      <w:pPr>
        <w:pStyle w:val="Heading2"/>
      </w:pPr>
      <w:r>
        <w:lastRenderedPageBreak/>
        <w:t xml:space="preserve">1 </w:t>
      </w:r>
    </w:p>
    <w:p w14:paraId="6A35FC6B" w14:textId="13138D00" w:rsidR="00D40485" w:rsidRPr="00B5551F" w:rsidRDefault="00D40485" w:rsidP="00B5551F">
      <w:pPr>
        <w:keepNext/>
        <w:keepLines/>
        <w:spacing w:before="40" w:after="0"/>
        <w:outlineLvl w:val="3"/>
        <w:rPr>
          <w:rFonts w:eastAsiaTheme="majorEastAsia" w:cstheme="majorBidi"/>
          <w:b/>
          <w:iCs/>
          <w:sz w:val="26"/>
        </w:rPr>
      </w:pPr>
      <w:proofErr w:type="spellStart"/>
      <w:r w:rsidRPr="00F14EBC">
        <w:rPr>
          <w:rFonts w:eastAsiaTheme="majorEastAsia" w:cstheme="majorBidi"/>
          <w:b/>
          <w:iCs/>
          <w:sz w:val="26"/>
        </w:rPr>
        <w:t>Interp</w:t>
      </w:r>
      <w:proofErr w:type="spellEnd"/>
      <w:r w:rsidRPr="00F14EBC">
        <w:rPr>
          <w:rFonts w:eastAsiaTheme="majorEastAsia" w:cstheme="majorBidi"/>
          <w:b/>
          <w:iCs/>
          <w:sz w:val="26"/>
        </w:rPr>
        <w:t xml:space="preserve"> and violation: Affirmatives may not defend </w:t>
      </w:r>
      <w:proofErr w:type="gramStart"/>
      <w:r>
        <w:rPr>
          <w:rFonts w:eastAsiaTheme="majorEastAsia" w:cstheme="majorBidi"/>
          <w:b/>
          <w:iCs/>
          <w:sz w:val="26"/>
        </w:rPr>
        <w:t xml:space="preserve">that </w:t>
      </w:r>
      <w:r w:rsidRPr="00F14EBC">
        <w:rPr>
          <w:rFonts w:eastAsiaTheme="majorEastAsia" w:cstheme="majorBidi"/>
          <w:b/>
          <w:iCs/>
          <w:sz w:val="26"/>
        </w:rPr>
        <w:t>specific instances of outer space</w:t>
      </w:r>
      <w:proofErr w:type="gramEnd"/>
      <w:r w:rsidRPr="00F14EBC">
        <w:rPr>
          <w:rFonts w:eastAsiaTheme="majorEastAsia" w:cstheme="majorBidi"/>
          <w:b/>
          <w:iCs/>
          <w:sz w:val="26"/>
        </w:rPr>
        <w:t xml:space="preserve"> appropriation by private entities </w:t>
      </w:r>
      <w:r>
        <w:rPr>
          <w:rFonts w:eastAsiaTheme="majorEastAsia" w:cstheme="majorBidi"/>
          <w:b/>
          <w:iCs/>
          <w:sz w:val="26"/>
        </w:rPr>
        <w:t xml:space="preserve">are </w:t>
      </w:r>
      <w:r w:rsidRPr="00F14EBC">
        <w:rPr>
          <w:rFonts w:eastAsiaTheme="majorEastAsia" w:cstheme="majorBidi"/>
          <w:b/>
          <w:iCs/>
          <w:sz w:val="26"/>
        </w:rPr>
        <w:t>unjust.</w:t>
      </w:r>
    </w:p>
    <w:p w14:paraId="34217707" w14:textId="77777777" w:rsidR="00D40485" w:rsidRPr="00F14EBC" w:rsidRDefault="00D40485" w:rsidP="00D40485"/>
    <w:p w14:paraId="02E01F70" w14:textId="77777777" w:rsidR="00D40485" w:rsidRPr="00F14EBC" w:rsidRDefault="00D40485" w:rsidP="00D40485">
      <w:pPr>
        <w:rPr>
          <w:sz w:val="16"/>
        </w:rPr>
      </w:pPr>
      <w:r>
        <w:rPr>
          <w:rFonts w:eastAsiaTheme="majorEastAsia" w:cstheme="majorBidi"/>
          <w:b/>
          <w:iCs/>
          <w:sz w:val="26"/>
        </w:rPr>
        <w:t xml:space="preserve">The resolution is a definite generic – "appropriation" isn't a countable noun, you can't have "one individual appropriation" which means the res can only be referring to appropriation </w:t>
      </w:r>
      <w:r>
        <w:rPr>
          <w:rFonts w:eastAsiaTheme="majorEastAsia" w:cstheme="majorBidi"/>
          <w:b/>
          <w:iCs/>
          <w:sz w:val="26"/>
          <w:u w:val="single"/>
        </w:rPr>
        <w:t>in general</w:t>
      </w:r>
      <w:r>
        <w:rPr>
          <w:rFonts w:eastAsiaTheme="majorEastAsia" w:cstheme="majorBidi"/>
          <w:b/>
          <w:iCs/>
          <w:sz w:val="26"/>
        </w:rPr>
        <w:t>.</w:t>
      </w:r>
    </w:p>
    <w:p w14:paraId="6B22C1A2" w14:textId="77777777" w:rsidR="00D40485" w:rsidRPr="00F14EBC" w:rsidRDefault="00D40485" w:rsidP="00D40485"/>
    <w:p w14:paraId="2F6B5BAA" w14:textId="77777777" w:rsidR="00D40485" w:rsidRDefault="00D40485" w:rsidP="00D40485">
      <w:pPr>
        <w:keepNext/>
        <w:keepLines/>
        <w:spacing w:before="40" w:after="0"/>
        <w:outlineLvl w:val="3"/>
        <w:rPr>
          <w:rFonts w:eastAsiaTheme="majorEastAsia" w:cstheme="majorBidi"/>
          <w:b/>
          <w:iCs/>
          <w:sz w:val="26"/>
        </w:rPr>
      </w:pPr>
      <w:r w:rsidRPr="00F14EBC">
        <w:rPr>
          <w:rFonts w:eastAsiaTheme="majorEastAsia" w:cstheme="majorBidi"/>
          <w:b/>
          <w:iCs/>
          <w:sz w:val="26"/>
        </w:rPr>
        <w:t>Negate –</w:t>
      </w:r>
    </w:p>
    <w:p w14:paraId="44A8643F" w14:textId="77777777" w:rsidR="00D40485" w:rsidRPr="00F14EBC" w:rsidRDefault="00D40485" w:rsidP="00D40485"/>
    <w:p w14:paraId="0B1A966A" w14:textId="77777777" w:rsidR="00D40485" w:rsidRPr="00F14EBC" w:rsidRDefault="00D40485" w:rsidP="00D40485">
      <w:pPr>
        <w:keepNext/>
        <w:keepLines/>
        <w:spacing w:before="40" w:after="0"/>
        <w:outlineLvl w:val="3"/>
        <w:rPr>
          <w:rFonts w:eastAsia="MS Gothic" w:cs="Times New Roman"/>
          <w:b/>
          <w:iCs/>
          <w:sz w:val="26"/>
        </w:rPr>
      </w:pPr>
      <w:r w:rsidRPr="00F14EBC">
        <w:rPr>
          <w:rFonts w:eastAsia="MS Gothic" w:cs="Times New Roman"/>
          <w:b/>
          <w:iCs/>
          <w:sz w:val="26"/>
        </w:rPr>
        <w:t>1] Precision</w:t>
      </w:r>
      <w:r>
        <w:rPr>
          <w:rFonts w:eastAsia="MS Gothic" w:cs="Times New Roman"/>
          <w:b/>
          <w:iCs/>
          <w:sz w:val="26"/>
        </w:rPr>
        <w:t xml:space="preserve"> – </w:t>
      </w:r>
      <w:r w:rsidRPr="00F14EBC">
        <w:rPr>
          <w:rFonts w:eastAsia="MS Gothic" w:cs="Times New Roman"/>
          <w:b/>
          <w:iCs/>
          <w:sz w:val="26"/>
        </w:rPr>
        <w:t xml:space="preserve">Topicality is a constitutive rule of the activity and a basic </w:t>
      </w:r>
      <w:proofErr w:type="spellStart"/>
      <w:r w:rsidRPr="00F14EBC">
        <w:rPr>
          <w:rFonts w:eastAsia="MS Gothic" w:cs="Times New Roman"/>
          <w:b/>
          <w:iCs/>
          <w:sz w:val="26"/>
        </w:rPr>
        <w:t>aff</w:t>
      </w:r>
      <w:proofErr w:type="spellEnd"/>
      <w:r w:rsidRPr="00F14EBC">
        <w:rPr>
          <w:rFonts w:eastAsia="MS Gothic" w:cs="Times New Roman"/>
          <w:b/>
          <w:iCs/>
          <w:sz w:val="26"/>
        </w:rPr>
        <w:t xml:space="preserve"> burden, they agreed to debate the topic when they came to the tournament</w:t>
      </w:r>
      <w:r>
        <w:rPr>
          <w:rFonts w:eastAsia="MS Gothic" w:cs="Times New Roman"/>
          <w:b/>
          <w:iCs/>
          <w:sz w:val="26"/>
        </w:rPr>
        <w:t xml:space="preserve"> and it</w:t>
      </w:r>
      <w:r w:rsidRPr="00F14EBC">
        <w:rPr>
          <w:rFonts w:eastAsia="MS Gothic" w:cs="Times New Roman"/>
          <w:b/>
          <w:iCs/>
          <w:sz w:val="26"/>
        </w:rPr>
        <w:t xml:space="preserve">’s the only stasis </w:t>
      </w:r>
      <w:proofErr w:type="gramStart"/>
      <w:r w:rsidRPr="00F14EBC">
        <w:rPr>
          <w:rFonts w:eastAsia="MS Gothic" w:cs="Times New Roman"/>
          <w:b/>
          <w:iCs/>
          <w:sz w:val="26"/>
        </w:rPr>
        <w:t>point</w:t>
      </w:r>
      <w:proofErr w:type="gramEnd"/>
      <w:r w:rsidRPr="00F14EBC">
        <w:rPr>
          <w:rFonts w:eastAsia="MS Gothic" w:cs="Times New Roman"/>
          <w:b/>
          <w:iCs/>
          <w:sz w:val="26"/>
        </w:rPr>
        <w:t xml:space="preserve"> we know before the round</w:t>
      </w:r>
      <w:r>
        <w:rPr>
          <w:rFonts w:eastAsia="MS Gothic" w:cs="Times New Roman"/>
          <w:b/>
          <w:iCs/>
          <w:sz w:val="26"/>
        </w:rPr>
        <w:t xml:space="preserve"> – </w:t>
      </w:r>
      <w:r w:rsidRPr="00F14EBC">
        <w:rPr>
          <w:rFonts w:eastAsia="MS Gothic" w:cs="Times New Roman"/>
          <w:b/>
          <w:iCs/>
          <w:sz w:val="26"/>
        </w:rPr>
        <w:t xml:space="preserve">it controls the internal link to engagement and there’s no way to use ground if debaters aren’t prepared to defend it.  </w:t>
      </w:r>
    </w:p>
    <w:p w14:paraId="1609059A" w14:textId="77777777" w:rsidR="00D40485" w:rsidRPr="00F14EBC" w:rsidRDefault="00D40485" w:rsidP="00D40485">
      <w:pPr>
        <w:rPr>
          <w:rFonts w:eastAsia="Cambria"/>
        </w:rPr>
      </w:pPr>
    </w:p>
    <w:p w14:paraId="7328950C" w14:textId="77777777" w:rsidR="00D40485" w:rsidRPr="00F14EBC" w:rsidRDefault="00D40485" w:rsidP="00D40485">
      <w:pPr>
        <w:keepNext/>
        <w:keepLines/>
        <w:spacing w:before="40" w:after="0"/>
        <w:outlineLvl w:val="3"/>
        <w:rPr>
          <w:rFonts w:eastAsia="MS Gothic" w:cs="Times New Roman"/>
          <w:b/>
          <w:iCs/>
          <w:sz w:val="26"/>
        </w:rPr>
      </w:pPr>
      <w:r w:rsidRPr="00F14EBC">
        <w:rPr>
          <w:rFonts w:eastAsia="MS Gothic" w:cs="Times New Roman"/>
          <w:b/>
          <w:iCs/>
          <w:sz w:val="26"/>
        </w:rPr>
        <w:t>2] Limits</w:t>
      </w:r>
      <w:r>
        <w:rPr>
          <w:rFonts w:eastAsia="MS Gothic" w:cs="Times New Roman"/>
          <w:b/>
          <w:iCs/>
          <w:sz w:val="26"/>
        </w:rPr>
        <w:t xml:space="preserve"> –</w:t>
      </w:r>
      <w:r w:rsidRPr="00F14EBC">
        <w:rPr>
          <w:rFonts w:eastAsia="MS Gothic" w:cs="Times New Roman"/>
          <w:b/>
          <w:iCs/>
          <w:sz w:val="26"/>
        </w:rPr>
        <w:t xml:space="preserve"> every combination of instances of appropriation could be an </w:t>
      </w:r>
      <w:proofErr w:type="spellStart"/>
      <w:r w:rsidRPr="00F14EBC">
        <w:rPr>
          <w:rFonts w:eastAsia="MS Gothic" w:cs="Times New Roman"/>
          <w:b/>
          <w:iCs/>
          <w:sz w:val="26"/>
        </w:rPr>
        <w:t>aff</w:t>
      </w:r>
      <w:proofErr w:type="spellEnd"/>
      <w:r w:rsidRPr="00F14EBC">
        <w:rPr>
          <w:rFonts w:eastAsia="MS Gothic" w:cs="Times New Roman"/>
          <w:b/>
          <w:iCs/>
          <w:sz w:val="26"/>
        </w:rPr>
        <w:t xml:space="preserve"> like individual missions, </w:t>
      </w:r>
      <w:proofErr w:type="gramStart"/>
      <w:r w:rsidRPr="00F14EBC">
        <w:rPr>
          <w:rFonts w:eastAsia="MS Gothic" w:cs="Times New Roman"/>
          <w:b/>
          <w:iCs/>
          <w:sz w:val="26"/>
        </w:rPr>
        <w:t>programs</w:t>
      </w:r>
      <w:proofErr w:type="gramEnd"/>
      <w:r w:rsidRPr="00F14EBC">
        <w:rPr>
          <w:rFonts w:eastAsia="MS Gothic" w:cs="Times New Roman"/>
          <w:b/>
          <w:iCs/>
          <w:sz w:val="26"/>
        </w:rPr>
        <w:t xml:space="preserve"> or satellites</w:t>
      </w:r>
      <w:r>
        <w:rPr>
          <w:rFonts w:eastAsia="MS Gothic" w:cs="Times New Roman"/>
          <w:b/>
          <w:iCs/>
          <w:sz w:val="26"/>
        </w:rPr>
        <w:t xml:space="preserve"> </w:t>
      </w:r>
      <w:r w:rsidRPr="00F14EBC">
        <w:rPr>
          <w:rFonts w:eastAsia="MS Gothic" w:cs="Times New Roman"/>
          <w:b/>
          <w:iCs/>
          <w:sz w:val="26"/>
        </w:rPr>
        <w:t xml:space="preserve">– unlimited topics incentivize obscure </w:t>
      </w:r>
      <w:proofErr w:type="spellStart"/>
      <w:r w:rsidRPr="00F14EBC">
        <w:rPr>
          <w:rFonts w:eastAsia="MS Gothic" w:cs="Times New Roman"/>
          <w:b/>
          <w:iCs/>
          <w:sz w:val="26"/>
        </w:rPr>
        <w:t>affs</w:t>
      </w:r>
      <w:proofErr w:type="spellEnd"/>
      <w:r w:rsidRPr="00F14EBC">
        <w:rPr>
          <w:rFonts w:eastAsia="MS Gothic" w:cs="Times New Roman"/>
          <w:b/>
          <w:iCs/>
          <w:sz w:val="26"/>
        </w:rPr>
        <w:t xml:space="preserve"> that negs won’t have prep on – limits are key to reciprocal prep burden. </w:t>
      </w:r>
      <w:r>
        <w:rPr>
          <w:rFonts w:eastAsia="MS Gothic" w:cs="Times New Roman"/>
          <w:b/>
          <w:iCs/>
          <w:sz w:val="26"/>
        </w:rPr>
        <w:t>S</w:t>
      </w:r>
      <w:r w:rsidRPr="00F14EBC">
        <w:rPr>
          <w:rFonts w:eastAsia="MS Gothic" w:cs="Times New Roman"/>
          <w:b/>
          <w:iCs/>
          <w:sz w:val="26"/>
        </w:rPr>
        <w:t>pec kills</w:t>
      </w:r>
      <w:r>
        <w:rPr>
          <w:rFonts w:eastAsia="MS Gothic" w:cs="Times New Roman"/>
          <w:b/>
          <w:iCs/>
          <w:sz w:val="26"/>
        </w:rPr>
        <w:t xml:space="preserve"> generics like</w:t>
      </w:r>
      <w:r w:rsidRPr="00F14EBC">
        <w:rPr>
          <w:rFonts w:eastAsia="MS Gothic" w:cs="Times New Roman"/>
          <w:b/>
          <w:iCs/>
          <w:sz w:val="26"/>
        </w:rPr>
        <w:t xml:space="preserve"> the innovation DA and space appropriation good – </w:t>
      </w:r>
      <w:r>
        <w:rPr>
          <w:rFonts w:eastAsia="MS Gothic" w:cs="Times New Roman"/>
          <w:b/>
          <w:iCs/>
          <w:sz w:val="26"/>
        </w:rPr>
        <w:t xml:space="preserve">decks neg ground </w:t>
      </w:r>
    </w:p>
    <w:p w14:paraId="76EADEB9" w14:textId="77777777" w:rsidR="00D40485" w:rsidRPr="00F14EBC" w:rsidRDefault="00D40485" w:rsidP="00D40485">
      <w:pPr>
        <w:rPr>
          <w:rFonts w:eastAsia="Cambria"/>
        </w:rPr>
      </w:pPr>
    </w:p>
    <w:p w14:paraId="2B6F58AB" w14:textId="77777777" w:rsidR="00D40485" w:rsidRPr="00F14EBC" w:rsidRDefault="00D40485" w:rsidP="00D40485">
      <w:pPr>
        <w:keepNext/>
        <w:keepLines/>
        <w:spacing w:before="40" w:after="0"/>
        <w:outlineLvl w:val="3"/>
        <w:rPr>
          <w:rFonts w:eastAsia="MS Gothic" w:cs="Times New Roman"/>
          <w:b/>
          <w:iCs/>
          <w:sz w:val="26"/>
        </w:rPr>
      </w:pPr>
      <w:r w:rsidRPr="00F14EBC">
        <w:rPr>
          <w:rFonts w:eastAsia="MS Gothic" w:cs="Times New Roman"/>
          <w:b/>
          <w:iCs/>
          <w:sz w:val="26"/>
        </w:rPr>
        <w:t xml:space="preserve">Drop the debater – their abusive advocacy skewed our 1NC construction, allowing 1AR restart doesn't solve </w:t>
      </w:r>
    </w:p>
    <w:p w14:paraId="69A95C87" w14:textId="77777777" w:rsidR="00D40485" w:rsidRPr="00F14EBC" w:rsidRDefault="00D40485" w:rsidP="00D40485">
      <w:pPr>
        <w:keepNext/>
        <w:keepLines/>
        <w:spacing w:before="40" w:after="0"/>
        <w:outlineLvl w:val="3"/>
        <w:rPr>
          <w:rFonts w:eastAsia="MS Gothic" w:cs="Times New Roman"/>
          <w:b/>
          <w:iCs/>
          <w:sz w:val="26"/>
        </w:rPr>
      </w:pPr>
      <w:r w:rsidRPr="00F14EBC">
        <w:rPr>
          <w:rFonts w:eastAsia="MS Gothic" w:cs="Times New Roman"/>
          <w:b/>
          <w:iCs/>
          <w:sz w:val="26"/>
        </w:rPr>
        <w:t xml:space="preserve">Competing </w:t>
      </w:r>
      <w:proofErr w:type="spellStart"/>
      <w:r w:rsidRPr="00F14EBC">
        <w:rPr>
          <w:rFonts w:eastAsia="MS Gothic" w:cs="Times New Roman"/>
          <w:b/>
          <w:iCs/>
          <w:sz w:val="26"/>
        </w:rPr>
        <w:t>interps</w:t>
      </w:r>
      <w:proofErr w:type="spellEnd"/>
      <w:r w:rsidRPr="00F14EBC">
        <w:rPr>
          <w:rFonts w:eastAsia="MS Gothic" w:cs="Times New Roman"/>
          <w:b/>
          <w:iCs/>
          <w:sz w:val="26"/>
        </w:rPr>
        <w:t xml:space="preserve"> on T – topicality is a yes/no question, you can’t be reasonably topical, only competing </w:t>
      </w:r>
      <w:proofErr w:type="spellStart"/>
      <w:r w:rsidRPr="00F14EBC">
        <w:rPr>
          <w:rFonts w:eastAsia="MS Gothic" w:cs="Times New Roman"/>
          <w:b/>
          <w:iCs/>
          <w:sz w:val="26"/>
        </w:rPr>
        <w:t>interps</w:t>
      </w:r>
      <w:proofErr w:type="spellEnd"/>
      <w:r w:rsidRPr="00F14EBC">
        <w:rPr>
          <w:rFonts w:eastAsia="MS Gothic" w:cs="Times New Roman"/>
          <w:b/>
          <w:iCs/>
          <w:sz w:val="26"/>
        </w:rPr>
        <w:t xml:space="preserve"> create norms -- reasonability is arbitrary and invites judge intervention causing a race to the bottom of questionable argumentation</w:t>
      </w:r>
    </w:p>
    <w:p w14:paraId="214FA107" w14:textId="39986EBB" w:rsidR="00D40485" w:rsidRPr="00805802" w:rsidRDefault="00D40485" w:rsidP="00D40485">
      <w:r>
        <w:br/>
      </w:r>
    </w:p>
    <w:p w14:paraId="284A898C" w14:textId="123747CD" w:rsidR="0047578B" w:rsidRPr="00377893" w:rsidRDefault="00895FEC" w:rsidP="0047578B">
      <w:pPr>
        <w:pStyle w:val="Heading2"/>
        <w:rPr>
          <w:rFonts w:cs="Calibri"/>
        </w:rPr>
      </w:pPr>
      <w:r>
        <w:rPr>
          <w:rFonts w:cs="Calibri"/>
        </w:rPr>
        <w:lastRenderedPageBreak/>
        <w:t>2</w:t>
      </w:r>
      <w:r w:rsidR="00B65C10">
        <w:rPr>
          <w:rFonts w:cs="Calibri"/>
        </w:rPr>
        <w:t xml:space="preserve"> </w:t>
      </w:r>
    </w:p>
    <w:p w14:paraId="18F61CE3" w14:textId="1DC6D062" w:rsidR="0047578B" w:rsidRPr="00377893" w:rsidRDefault="0047578B" w:rsidP="004D4C63">
      <w:pPr>
        <w:pStyle w:val="Heading4"/>
        <w:rPr>
          <w:rFonts w:cs="Calibri"/>
        </w:rPr>
      </w:pPr>
      <w:r w:rsidRPr="00377893">
        <w:rPr>
          <w:rFonts w:cs="Calibri"/>
        </w:rPr>
        <w:t>CP – the US and Japan ought to divert funds to build a laser cannon for the International Space Station and require gossamer sails on all future satellites</w:t>
      </w:r>
    </w:p>
    <w:p w14:paraId="34BEE0F2" w14:textId="77777777" w:rsidR="0047578B" w:rsidRPr="00377893" w:rsidRDefault="0047578B" w:rsidP="0047578B">
      <w:pPr>
        <w:pStyle w:val="Heading4"/>
        <w:rPr>
          <w:rFonts w:cs="Calibri"/>
        </w:rPr>
      </w:pPr>
      <w:r w:rsidRPr="00377893">
        <w:rPr>
          <w:rFonts w:cs="Calibri"/>
        </w:rPr>
        <w:t xml:space="preserve">No laser cannon or gossamer sail </w:t>
      </w:r>
      <w:proofErr w:type="spellStart"/>
      <w:r w:rsidRPr="00377893">
        <w:rPr>
          <w:rFonts w:cs="Calibri"/>
        </w:rPr>
        <w:t>r&amp;d</w:t>
      </w:r>
      <w:proofErr w:type="spellEnd"/>
      <w:r w:rsidRPr="00377893">
        <w:rPr>
          <w:rFonts w:cs="Calibri"/>
        </w:rPr>
        <w:t xml:space="preserve"> now due to cost, but it’s only possible with the proper funding and the profit motive from private entities like RIKEN – solves extinction and future space junk permanently</w:t>
      </w:r>
    </w:p>
    <w:p w14:paraId="19C86B66" w14:textId="77777777" w:rsidR="0047578B" w:rsidRPr="00377893" w:rsidRDefault="0047578B" w:rsidP="0047578B">
      <w:pPr>
        <w:rPr>
          <w:rStyle w:val="Style13ptBold"/>
          <w:rFonts w:cs="Calibri"/>
        </w:rPr>
      </w:pPr>
      <w:r w:rsidRPr="00377893">
        <w:rPr>
          <w:rStyle w:val="Style13ptBold"/>
          <w:rFonts w:cs="Calibri"/>
        </w:rPr>
        <w:t>Powell 15</w:t>
      </w:r>
    </w:p>
    <w:p w14:paraId="38CCE679" w14:textId="77777777" w:rsidR="0047578B" w:rsidRPr="00377893" w:rsidRDefault="0047578B" w:rsidP="0047578B">
      <w:pPr>
        <w:rPr>
          <w:rFonts w:cs="Calibri"/>
        </w:rPr>
      </w:pPr>
      <w:r w:rsidRPr="00377893">
        <w:rPr>
          <w:rFonts w:cs="Calibri"/>
        </w:rPr>
        <w:t>Corey S Powell (science journalist and editor in chief at discover magazine, wrote 3 books with Bill Nye!!), May 20</w:t>
      </w:r>
      <w:proofErr w:type="gramStart"/>
      <w:r w:rsidRPr="00377893">
        <w:rPr>
          <w:rFonts w:cs="Calibri"/>
        </w:rPr>
        <w:t xml:space="preserve"> 2015</w:t>
      </w:r>
      <w:proofErr w:type="gramEnd"/>
      <w:r w:rsidRPr="00377893">
        <w:rPr>
          <w:rFonts w:cs="Calibri"/>
        </w:rPr>
        <w:t xml:space="preserve">, "Space Junk is a Problem. Is a Laser Cannon the </w:t>
      </w:r>
      <w:proofErr w:type="gramStart"/>
      <w:r w:rsidRPr="00377893">
        <w:rPr>
          <w:rFonts w:cs="Calibri"/>
        </w:rPr>
        <w:t>Solution?,</w:t>
      </w:r>
      <w:proofErr w:type="gramEnd"/>
      <w:r w:rsidRPr="00377893">
        <w:rPr>
          <w:rFonts w:cs="Calibri"/>
        </w:rPr>
        <w:t>" https://www.discovermagazine.com/the-sciences/space-junk-is-a-problem-is-a-laser-cannon-the-solution#.VV4ENGRViko, // HW AW, bracketed cause I don’t like reading big numbers</w:t>
      </w:r>
    </w:p>
    <w:p w14:paraId="27B26F33" w14:textId="77777777" w:rsidR="0047578B" w:rsidRDefault="0047578B" w:rsidP="0047578B">
      <w:pPr>
        <w:rPr>
          <w:rFonts w:cs="Calibri"/>
          <w:u w:val="single"/>
        </w:rPr>
      </w:pPr>
      <w:r w:rsidRPr="00377893">
        <w:rPr>
          <w:rFonts w:cs="Calibri"/>
          <w:sz w:val="16"/>
        </w:rPr>
        <w:t xml:space="preserve">There’s a general rule in media reporting called Betteridge’s Law: Whenever a headline poses a question--especially a sensational one--the answer is “no.” I’m going to break the law this time. </w:t>
      </w:r>
      <w:r w:rsidRPr="00377893">
        <w:rPr>
          <w:rFonts w:cs="Calibri"/>
          <w:b/>
          <w:bCs/>
          <w:u w:val="single"/>
        </w:rPr>
        <w:t xml:space="preserve">An orbiting </w:t>
      </w:r>
      <w:r w:rsidRPr="00377893">
        <w:rPr>
          <w:rFonts w:cs="Calibri"/>
          <w:b/>
          <w:bCs/>
          <w:highlight w:val="green"/>
          <w:u w:val="single"/>
        </w:rPr>
        <w:t>laser cannon</w:t>
      </w:r>
      <w:r w:rsidRPr="00377893">
        <w:rPr>
          <w:rFonts w:cs="Calibri"/>
          <w:b/>
          <w:bCs/>
          <w:u w:val="single"/>
        </w:rPr>
        <w:t xml:space="preserve"> is not only an intriguing technology but, yes, it’s one of the </w:t>
      </w:r>
      <w:r w:rsidRPr="00377893">
        <w:rPr>
          <w:rFonts w:cs="Calibri"/>
          <w:b/>
          <w:bCs/>
          <w:highlight w:val="green"/>
          <w:u w:val="single"/>
        </w:rPr>
        <w:t>most promising ways to clean up</w:t>
      </w:r>
      <w:r w:rsidRPr="00377893">
        <w:rPr>
          <w:rFonts w:cs="Calibri"/>
          <w:b/>
          <w:bCs/>
          <w:u w:val="single"/>
        </w:rPr>
        <w:t xml:space="preserve"> the ever-thickening cloud of dangerous </w:t>
      </w:r>
      <w:r w:rsidRPr="00377893">
        <w:rPr>
          <w:rFonts w:cs="Calibri"/>
          <w:b/>
          <w:bCs/>
          <w:highlight w:val="green"/>
          <w:u w:val="single"/>
        </w:rPr>
        <w:t>debris</w:t>
      </w:r>
      <w:r w:rsidRPr="00377893">
        <w:rPr>
          <w:rFonts w:cs="Calibri"/>
          <w:b/>
          <w:bCs/>
          <w:u w:val="single"/>
        </w:rPr>
        <w:t xml:space="preserve"> surrounding the Earth</w:t>
      </w:r>
      <w:r w:rsidRPr="00377893">
        <w:rPr>
          <w:rFonts w:cs="Calibri"/>
          <w:sz w:val="16"/>
        </w:rPr>
        <w:t xml:space="preserve">. And just to be clear, space junk is a danger. There are about 25,000 human-made objects larger than your fist flying around in orbit, and about half a million pieces bigger than a dime. If you include millimeter-scale shrapnel, the </w:t>
      </w:r>
      <w:r w:rsidRPr="00377893">
        <w:rPr>
          <w:rFonts w:cs="Calibri"/>
          <w:highlight w:val="green"/>
          <w:u w:val="single"/>
        </w:rPr>
        <w:t>number</w:t>
      </w:r>
      <w:r w:rsidRPr="00377893">
        <w:rPr>
          <w:rFonts w:cs="Calibri"/>
          <w:u w:val="single"/>
        </w:rPr>
        <w:t xml:space="preserve"> of rogue bits reaches </w:t>
      </w:r>
      <w:r w:rsidRPr="00377893">
        <w:rPr>
          <w:rFonts w:cs="Calibri"/>
          <w:highlight w:val="green"/>
          <w:u w:val="single"/>
        </w:rPr>
        <w:t>deep into the millions</w:t>
      </w:r>
      <w:r w:rsidRPr="00377893">
        <w:rPr>
          <w:rFonts w:cs="Calibri"/>
          <w:sz w:val="16"/>
        </w:rPr>
        <w:t xml:space="preserve">. Typical speeds in low-Earth orbit are about </w:t>
      </w:r>
      <w:r w:rsidRPr="00377893">
        <w:rPr>
          <w:rFonts w:cs="Calibri"/>
          <w:u w:val="single"/>
        </w:rPr>
        <w:t>30,000 kilometers per hour</w:t>
      </w:r>
      <w:r w:rsidRPr="00377893">
        <w:rPr>
          <w:rFonts w:cs="Calibri"/>
          <w:sz w:val="16"/>
        </w:rPr>
        <w:t xml:space="preserve"> (18,000 miles per hour), ten times the velocity of a rifle bullet. You see the problem: </w:t>
      </w:r>
      <w:r w:rsidRPr="00377893">
        <w:rPr>
          <w:rFonts w:cs="Calibri"/>
          <w:u w:val="single"/>
        </w:rPr>
        <w:t xml:space="preserve">A </w:t>
      </w:r>
      <w:r w:rsidRPr="00377893">
        <w:rPr>
          <w:rFonts w:cs="Calibri"/>
          <w:highlight w:val="green"/>
          <w:u w:val="single"/>
        </w:rPr>
        <w:t>little impact can pack a big wallop</w:t>
      </w:r>
      <w:r w:rsidRPr="00377893">
        <w:rPr>
          <w:rFonts w:cs="Calibri"/>
          <w:sz w:val="16"/>
        </w:rPr>
        <w:t xml:space="preserve">. So far, there have not been any space-junk catastrophes remotely resembling the sensationalized events in the movie Gravity, but the reality is still disconcerting. In 2009, </w:t>
      </w:r>
      <w:r w:rsidRPr="00377893">
        <w:rPr>
          <w:rFonts w:cs="Calibri"/>
          <w:u w:val="single"/>
        </w:rPr>
        <w:t xml:space="preserve">a $50 million Iridium </w:t>
      </w:r>
      <w:r w:rsidRPr="00377893">
        <w:rPr>
          <w:rFonts w:cs="Calibri"/>
          <w:highlight w:val="green"/>
          <w:u w:val="single"/>
        </w:rPr>
        <w:t>communications</w:t>
      </w:r>
      <w:r w:rsidRPr="00377893">
        <w:rPr>
          <w:rFonts w:cs="Calibri"/>
          <w:u w:val="single"/>
        </w:rPr>
        <w:t xml:space="preserve"> </w:t>
      </w:r>
      <w:r w:rsidRPr="00377893">
        <w:rPr>
          <w:rFonts w:cs="Calibri"/>
          <w:highlight w:val="green"/>
          <w:u w:val="single"/>
        </w:rPr>
        <w:t>satellite was destroyed by a collision</w:t>
      </w:r>
      <w:r w:rsidRPr="00377893">
        <w:rPr>
          <w:rFonts w:cs="Calibri"/>
          <w:u w:val="single"/>
        </w:rPr>
        <w:t xml:space="preserve"> </w:t>
      </w:r>
      <w:r w:rsidRPr="00377893">
        <w:rPr>
          <w:rFonts w:cs="Calibri"/>
          <w:sz w:val="16"/>
        </w:rPr>
        <w:t xml:space="preserve">with a defunct Russian satellite. Three years later, </w:t>
      </w:r>
      <w:r w:rsidRPr="00377893">
        <w:rPr>
          <w:rFonts w:cs="Calibri"/>
          <w:u w:val="single"/>
        </w:rPr>
        <w:t xml:space="preserve">the </w:t>
      </w:r>
      <w:hyperlink r:id="rId6" w:tgtFrame="_blank" w:history="1">
        <w:r w:rsidRPr="00377893">
          <w:rPr>
            <w:rStyle w:val="Hyperlink"/>
            <w:rFonts w:cs="Calibri"/>
            <w:u w:val="single"/>
          </w:rPr>
          <w:t xml:space="preserve">Fermi space </w:t>
        </w:r>
        <w:r w:rsidRPr="00377893">
          <w:rPr>
            <w:rStyle w:val="Hyperlink"/>
            <w:rFonts w:cs="Calibri"/>
            <w:highlight w:val="green"/>
            <w:u w:val="single"/>
          </w:rPr>
          <w:t>observatory</w:t>
        </w:r>
      </w:hyperlink>
      <w:r w:rsidRPr="00377893">
        <w:rPr>
          <w:rFonts w:cs="Calibri"/>
          <w:u w:val="single"/>
        </w:rPr>
        <w:t xml:space="preserve"> </w:t>
      </w:r>
      <w:r w:rsidRPr="00377893">
        <w:rPr>
          <w:rFonts w:cs="Calibri"/>
          <w:highlight w:val="green"/>
          <w:u w:val="single"/>
        </w:rPr>
        <w:t>had a near miss</w:t>
      </w:r>
      <w:r w:rsidRPr="00377893">
        <w:rPr>
          <w:rFonts w:cs="Calibri"/>
          <w:sz w:val="16"/>
        </w:rPr>
        <w:t xml:space="preserve"> with another Soviet-era satellite. NASA had to clad the International Space Station in shielding to protect it from repeated small impacts, and the agency sometimes moves the whole station to dodge larger pieces of junk. </w:t>
      </w:r>
      <w:r w:rsidRPr="00377893">
        <w:rPr>
          <w:rFonts w:cs="Calibri"/>
          <w:u w:val="single"/>
        </w:rPr>
        <w:t xml:space="preserve">Orbiting debris adds cost and risk to the space </w:t>
      </w:r>
      <w:proofErr w:type="spellStart"/>
      <w:proofErr w:type="gramStart"/>
      <w:r w:rsidRPr="00377893">
        <w:rPr>
          <w:rFonts w:cs="Calibri"/>
          <w:u w:val="single"/>
        </w:rPr>
        <w:t>business.</w:t>
      </w:r>
      <w:r w:rsidRPr="00377893">
        <w:rPr>
          <w:rFonts w:cs="Calibri"/>
          <w:sz w:val="16"/>
        </w:rPr>
        <w:t>The</w:t>
      </w:r>
      <w:proofErr w:type="spellEnd"/>
      <w:proofErr w:type="gramEnd"/>
      <w:r w:rsidRPr="00377893">
        <w:rPr>
          <w:rFonts w:cs="Calibri"/>
          <w:sz w:val="16"/>
        </w:rPr>
        <w:t xml:space="preserve"> proposed space-station </w:t>
      </w:r>
      <w:r w:rsidRPr="00377893">
        <w:rPr>
          <w:rFonts w:cs="Calibri"/>
          <w:u w:val="single"/>
        </w:rPr>
        <w:t>laser cannon</w:t>
      </w:r>
      <w:r w:rsidRPr="00377893">
        <w:rPr>
          <w:rFonts w:cs="Calibri"/>
          <w:sz w:val="16"/>
        </w:rPr>
        <w:t xml:space="preserve"> (upper left) </w:t>
      </w:r>
      <w:r w:rsidRPr="00377893">
        <w:rPr>
          <w:rFonts w:cs="Calibri"/>
          <w:u w:val="single"/>
        </w:rPr>
        <w:t>would work in conjunction with a telescope called EUSO to track and destroy space debris</w:t>
      </w:r>
      <w:r w:rsidRPr="00377893">
        <w:rPr>
          <w:rFonts w:cs="Calibri"/>
          <w:sz w:val="16"/>
        </w:rPr>
        <w:t xml:space="preserve">. (Credit: RIKEN) The </w:t>
      </w:r>
      <w:r w:rsidRPr="00377893">
        <w:rPr>
          <w:rFonts w:cs="Calibri"/>
          <w:u w:val="single"/>
        </w:rPr>
        <w:t>amount of junk in orbit is increasing rapidly, meaning that those costs and risks are increasing, too. Once junk gets up there, it takes a long time to come back down: years to centuries in low orbits, and essentially forever in geosynchronous orbit</w:t>
      </w:r>
      <w:r w:rsidRPr="00377893">
        <w:rPr>
          <w:rFonts w:cs="Calibri"/>
          <w:sz w:val="16"/>
        </w:rPr>
        <w:t xml:space="preserve"> (40,000 kilometers up, where many communications satellites are located). Most disconcerting, </w:t>
      </w:r>
      <w:r w:rsidRPr="00377893">
        <w:rPr>
          <w:rFonts w:cs="Calibri"/>
          <w:u w:val="single"/>
        </w:rPr>
        <w:t>collisions in orbit create more junk, which leads to more collisions.</w:t>
      </w:r>
      <w:r w:rsidRPr="00377893">
        <w:rPr>
          <w:rFonts w:cs="Calibri"/>
          <w:sz w:val="16"/>
        </w:rPr>
        <w:t xml:space="preserve"> Potentially this could lead to a runaway process called </w:t>
      </w:r>
      <w:hyperlink r:id="rId7" w:tgtFrame="_blank" w:history="1">
        <w:r w:rsidRPr="00377893">
          <w:rPr>
            <w:rStyle w:val="Hyperlink"/>
            <w:rFonts w:cs="Calibri"/>
            <w:sz w:val="16"/>
          </w:rPr>
          <w:t>Kessler Syndrome</w:t>
        </w:r>
      </w:hyperlink>
      <w:r w:rsidRPr="00377893">
        <w:rPr>
          <w:rFonts w:cs="Calibri"/>
          <w:sz w:val="16"/>
        </w:rPr>
        <w:t xml:space="preserve">. </w:t>
      </w:r>
      <w:r w:rsidRPr="00377893">
        <w:rPr>
          <w:rFonts w:cs="Calibri"/>
          <w:b/>
          <w:bCs/>
          <w:highlight w:val="green"/>
          <w:u w:val="single"/>
        </w:rPr>
        <w:t>This is where the laser cannon comes in</w:t>
      </w:r>
      <w:r w:rsidRPr="00377893">
        <w:rPr>
          <w:rFonts w:cs="Calibri"/>
          <w:sz w:val="16"/>
          <w:highlight w:val="green"/>
        </w:rPr>
        <w:t>.</w:t>
      </w:r>
      <w:r w:rsidRPr="00377893">
        <w:rPr>
          <w:rFonts w:cs="Calibri"/>
          <w:sz w:val="16"/>
        </w:rPr>
        <w:t xml:space="preserve"> Toshikazu </w:t>
      </w:r>
      <w:proofErr w:type="spellStart"/>
      <w:r w:rsidRPr="00377893">
        <w:rPr>
          <w:rFonts w:cs="Calibri"/>
          <w:sz w:val="16"/>
        </w:rPr>
        <w:t>Ebisuzaki</w:t>
      </w:r>
      <w:proofErr w:type="spellEnd"/>
      <w:r w:rsidRPr="00377893">
        <w:rPr>
          <w:rFonts w:cs="Calibri"/>
          <w:sz w:val="16"/>
        </w:rPr>
        <w:t xml:space="preserve"> and a team of researchers at the RIKEN lab in Japan have </w:t>
      </w:r>
      <w:hyperlink r:id="rId8" w:tgtFrame="_blank" w:history="1">
        <w:r w:rsidRPr="00377893">
          <w:rPr>
            <w:rStyle w:val="Hyperlink"/>
            <w:rFonts w:cs="Calibri"/>
            <w:sz w:val="16"/>
          </w:rPr>
          <w:t>formulated a plan</w:t>
        </w:r>
      </w:hyperlink>
      <w:r w:rsidRPr="00377893">
        <w:rPr>
          <w:rFonts w:cs="Calibri"/>
          <w:sz w:val="16"/>
        </w:rPr>
        <w:t xml:space="preserve"> to clear out near-Earth space by zapping pieces of space junk with </w:t>
      </w:r>
      <w:r w:rsidRPr="00377893">
        <w:rPr>
          <w:rFonts w:cs="Calibri"/>
          <w:u w:val="single"/>
        </w:rPr>
        <w:t xml:space="preserve">a high-power </w:t>
      </w:r>
      <w:r w:rsidRPr="00377893">
        <w:rPr>
          <w:rFonts w:cs="Calibri"/>
          <w:highlight w:val="green"/>
          <w:u w:val="single"/>
        </w:rPr>
        <w:t>blast of focused radiation</w:t>
      </w:r>
      <w:r w:rsidRPr="00377893">
        <w:rPr>
          <w:rFonts w:cs="Calibri"/>
          <w:sz w:val="16"/>
        </w:rPr>
        <w:t xml:space="preserve">. The laser doesn’t need to be able to destroy the whole piece of debris. All it </w:t>
      </w:r>
      <w:proofErr w:type="gramStart"/>
      <w:r w:rsidRPr="00377893">
        <w:rPr>
          <w:rFonts w:cs="Calibri"/>
          <w:sz w:val="16"/>
        </w:rPr>
        <w:t>has to</w:t>
      </w:r>
      <w:proofErr w:type="gramEnd"/>
      <w:r w:rsidRPr="00377893">
        <w:rPr>
          <w:rFonts w:cs="Calibri"/>
          <w:sz w:val="16"/>
        </w:rPr>
        <w:t xml:space="preserve"> do is </w:t>
      </w:r>
      <w:r w:rsidRPr="00377893">
        <w:rPr>
          <w:rFonts w:cs="Calibri"/>
          <w:highlight w:val="green"/>
          <w:u w:val="single"/>
        </w:rPr>
        <w:t>vaporize enough of the object to slow its orbit</w:t>
      </w:r>
      <w:r w:rsidRPr="00377893">
        <w:rPr>
          <w:rFonts w:cs="Calibri"/>
          <w:u w:val="single"/>
        </w:rPr>
        <w:t xml:space="preserve"> and send it </w:t>
      </w:r>
      <w:r w:rsidRPr="00377893">
        <w:rPr>
          <w:rFonts w:cs="Calibri"/>
          <w:highlight w:val="green"/>
          <w:u w:val="single"/>
        </w:rPr>
        <w:t>spiraling into Earth’s atmosphere</w:t>
      </w:r>
      <w:r w:rsidRPr="00377893">
        <w:rPr>
          <w:rFonts w:cs="Calibri"/>
          <w:u w:val="single"/>
        </w:rPr>
        <w:t>,</w:t>
      </w:r>
      <w:r w:rsidRPr="00377893">
        <w:rPr>
          <w:rFonts w:cs="Calibri"/>
          <w:sz w:val="16"/>
        </w:rPr>
        <w:t xml:space="preserve"> </w:t>
      </w:r>
      <w:r w:rsidRPr="00377893">
        <w:rPr>
          <w:rFonts w:cs="Calibri"/>
          <w:b/>
          <w:bCs/>
          <w:u w:val="single"/>
        </w:rPr>
        <w:t xml:space="preserve">where it will </w:t>
      </w:r>
      <w:r w:rsidRPr="00377893">
        <w:rPr>
          <w:rFonts w:cs="Calibri"/>
          <w:b/>
          <w:bCs/>
          <w:highlight w:val="green"/>
          <w:u w:val="single"/>
        </w:rPr>
        <w:t>burn up harmlessly</w:t>
      </w:r>
      <w:r w:rsidRPr="00377893">
        <w:rPr>
          <w:rFonts w:cs="Calibri"/>
          <w:b/>
          <w:bCs/>
          <w:u w:val="single"/>
        </w:rPr>
        <w:t xml:space="preserve"> before reaching the ground. It’s an </w:t>
      </w:r>
      <w:r w:rsidRPr="00377893">
        <w:rPr>
          <w:rFonts w:cs="Calibri"/>
          <w:b/>
          <w:bCs/>
          <w:highlight w:val="green"/>
          <w:u w:val="single"/>
        </w:rPr>
        <w:t>ingenious solution</w:t>
      </w:r>
      <w:r w:rsidRPr="00377893">
        <w:rPr>
          <w:rFonts w:cs="Calibri"/>
          <w:sz w:val="16"/>
        </w:rPr>
        <w:t xml:space="preserve">. </w:t>
      </w:r>
      <w:proofErr w:type="spellStart"/>
      <w:r w:rsidRPr="00377893">
        <w:rPr>
          <w:rFonts w:cs="Calibri"/>
          <w:sz w:val="16"/>
        </w:rPr>
        <w:t>Ebisuzaki’s</w:t>
      </w:r>
      <w:proofErr w:type="spellEnd"/>
      <w:r w:rsidRPr="00377893">
        <w:rPr>
          <w:rFonts w:cs="Calibri"/>
          <w:sz w:val="16"/>
        </w:rPr>
        <w:t xml:space="preserve"> concept was inspired by a science project called the Extreme Universe Space Observatory, currently under development for the International Space Station. </w:t>
      </w:r>
      <w:hyperlink r:id="rId9" w:tgtFrame="_blank" w:history="1">
        <w:r w:rsidRPr="00377893">
          <w:rPr>
            <w:rStyle w:val="Hyperlink"/>
            <w:rFonts w:cs="Calibri"/>
            <w:sz w:val="16"/>
          </w:rPr>
          <w:t>EUSO</w:t>
        </w:r>
      </w:hyperlink>
      <w:r w:rsidRPr="00377893">
        <w:rPr>
          <w:rFonts w:cs="Calibri"/>
          <w:sz w:val="16"/>
        </w:rPr>
        <w:t xml:space="preserve">, which will be installed on the station in 2017, is a fascinating instrument in its own right; it will study extremely high-cosmic rays by watching the light they create when they collide with air molecules. But EUSO’s </w:t>
      </w:r>
      <w:r w:rsidRPr="00377893">
        <w:rPr>
          <w:rFonts w:cs="Calibri"/>
          <w:u w:val="single"/>
        </w:rPr>
        <w:t xml:space="preserve">sensitive, </w:t>
      </w:r>
      <w:r w:rsidRPr="00377893">
        <w:rPr>
          <w:rFonts w:cs="Calibri"/>
          <w:highlight w:val="green"/>
          <w:u w:val="single"/>
        </w:rPr>
        <w:t>wide-field optics</w:t>
      </w:r>
      <w:r w:rsidRPr="00377893">
        <w:rPr>
          <w:rFonts w:cs="Calibri"/>
          <w:u w:val="single"/>
        </w:rPr>
        <w:t xml:space="preserve"> also make it well </w:t>
      </w:r>
      <w:r w:rsidRPr="00377893">
        <w:rPr>
          <w:rFonts w:cs="Calibri"/>
          <w:highlight w:val="green"/>
          <w:u w:val="single"/>
        </w:rPr>
        <w:t>suited to spotting and tracking small bits</w:t>
      </w:r>
      <w:r w:rsidRPr="00377893">
        <w:rPr>
          <w:rFonts w:cs="Calibri"/>
          <w:u w:val="single"/>
        </w:rPr>
        <w:t xml:space="preserve"> of space debris</w:t>
      </w:r>
      <w:r w:rsidRPr="00377893">
        <w:rPr>
          <w:rFonts w:cs="Calibri"/>
          <w:sz w:val="16"/>
        </w:rPr>
        <w:t xml:space="preserve">, which are hard to locate from the ground. Finding targets is the crucial first step toward getting rid of them. The next step, of course, is the laser. RIKEN’s concept (which is not yet funded) would start with a 10-watt laser prototype, </w:t>
      </w:r>
      <w:r w:rsidRPr="00377893">
        <w:rPr>
          <w:rFonts w:cs="Calibri"/>
          <w:highlight w:val="green"/>
          <w:u w:val="single"/>
        </w:rPr>
        <w:t>mounted on the I</w:t>
      </w:r>
      <w:r w:rsidRPr="00377893">
        <w:rPr>
          <w:rFonts w:cs="Calibri"/>
          <w:u w:val="single"/>
        </w:rPr>
        <w:t xml:space="preserve">nternational </w:t>
      </w:r>
      <w:r w:rsidRPr="00377893">
        <w:rPr>
          <w:rFonts w:cs="Calibri"/>
          <w:highlight w:val="green"/>
          <w:u w:val="single"/>
        </w:rPr>
        <w:t>S</w:t>
      </w:r>
      <w:r w:rsidRPr="00377893">
        <w:rPr>
          <w:rFonts w:cs="Calibri"/>
          <w:u w:val="single"/>
        </w:rPr>
        <w:t xml:space="preserve">pace </w:t>
      </w:r>
      <w:r w:rsidRPr="00377893">
        <w:rPr>
          <w:rFonts w:cs="Calibri"/>
          <w:highlight w:val="green"/>
          <w:u w:val="single"/>
        </w:rPr>
        <w:t>S</w:t>
      </w:r>
      <w:r w:rsidRPr="00377893">
        <w:rPr>
          <w:rFonts w:cs="Calibri"/>
          <w:u w:val="single"/>
        </w:rPr>
        <w:t>tation</w:t>
      </w:r>
      <w:r w:rsidRPr="00377893">
        <w:rPr>
          <w:rFonts w:cs="Calibri"/>
          <w:sz w:val="16"/>
        </w:rPr>
        <w:t xml:space="preserve">, capable of firing 100 laser pulses a second. That would pave the way for a larger system powerful enough to </w:t>
      </w:r>
      <w:r w:rsidRPr="00377893">
        <w:rPr>
          <w:rFonts w:cs="Calibri"/>
          <w:u w:val="single"/>
        </w:rPr>
        <w:t xml:space="preserve">blast away any pieces of space junk within a </w:t>
      </w:r>
      <w:r w:rsidRPr="00377893">
        <w:rPr>
          <w:rFonts w:cs="Calibri"/>
          <w:highlight w:val="green"/>
          <w:u w:val="single"/>
        </w:rPr>
        <w:t>100-kilometer range</w:t>
      </w:r>
      <w:r w:rsidRPr="00377893">
        <w:rPr>
          <w:rFonts w:cs="Calibri"/>
          <w:sz w:val="16"/>
        </w:rPr>
        <w:t xml:space="preserve">, and eventually lead to a dedicated garbage-cleanup satellite equipped with a </w:t>
      </w:r>
      <w:r w:rsidRPr="00377893">
        <w:rPr>
          <w:rStyle w:val="StyleUnderline"/>
          <w:rFonts w:cs="Calibri"/>
        </w:rPr>
        <w:t>[</w:t>
      </w:r>
      <w:r w:rsidRPr="00377893">
        <w:rPr>
          <w:rStyle w:val="StyleUnderline"/>
          <w:rFonts w:cs="Calibri"/>
          <w:highlight w:val="green"/>
        </w:rPr>
        <w:t>five-</w:t>
      </w:r>
      <w:proofErr w:type="gramStart"/>
      <w:r w:rsidRPr="00377893">
        <w:rPr>
          <w:rStyle w:val="StyleUnderline"/>
          <w:rFonts w:cs="Calibri"/>
          <w:highlight w:val="green"/>
        </w:rPr>
        <w:t>hundred-thousand</w:t>
      </w:r>
      <w:proofErr w:type="gramEnd"/>
      <w:r w:rsidRPr="00377893">
        <w:rPr>
          <w:rStyle w:val="StyleUnderline"/>
          <w:rFonts w:cs="Calibri"/>
        </w:rPr>
        <w:t>]</w:t>
      </w:r>
      <w:r w:rsidRPr="00377893">
        <w:rPr>
          <w:rFonts w:cs="Calibri"/>
          <w:sz w:val="16"/>
          <w:szCs w:val="16"/>
        </w:rPr>
        <w:t>500,000</w:t>
      </w:r>
      <w:r w:rsidRPr="00377893">
        <w:rPr>
          <w:rFonts w:cs="Calibri"/>
          <w:u w:val="single"/>
        </w:rPr>
        <w:t>-</w:t>
      </w:r>
      <w:r w:rsidRPr="00377893">
        <w:rPr>
          <w:rFonts w:cs="Calibri"/>
          <w:highlight w:val="green"/>
          <w:u w:val="single"/>
        </w:rPr>
        <w:t>watt</w:t>
      </w:r>
      <w:r w:rsidRPr="00377893">
        <w:rPr>
          <w:rFonts w:cs="Calibri"/>
          <w:u w:val="single"/>
        </w:rPr>
        <w:t xml:space="preserve"> </w:t>
      </w:r>
      <w:r w:rsidRPr="00377893">
        <w:rPr>
          <w:rFonts w:cs="Calibri"/>
          <w:highlight w:val="green"/>
          <w:u w:val="single"/>
        </w:rPr>
        <w:t>laser</w:t>
      </w:r>
      <w:r w:rsidRPr="00377893">
        <w:rPr>
          <w:rFonts w:cs="Calibri"/>
          <w:u w:val="single"/>
        </w:rPr>
        <w:t xml:space="preserve"> that can </w:t>
      </w:r>
      <w:r w:rsidRPr="00377893">
        <w:rPr>
          <w:rFonts w:cs="Calibri"/>
          <w:highlight w:val="green"/>
          <w:u w:val="single"/>
        </w:rPr>
        <w:t>fire [fifty-thousand]</w:t>
      </w:r>
      <w:r w:rsidRPr="00377893">
        <w:rPr>
          <w:rFonts w:cs="Calibri"/>
          <w:sz w:val="16"/>
          <w:szCs w:val="16"/>
        </w:rPr>
        <w:t>50,000</w:t>
      </w:r>
      <w:r w:rsidRPr="00377893">
        <w:rPr>
          <w:rFonts w:cs="Calibri"/>
          <w:highlight w:val="green"/>
          <w:u w:val="single"/>
        </w:rPr>
        <w:t xml:space="preserve"> times per second</w:t>
      </w:r>
      <w:r w:rsidRPr="00377893">
        <w:rPr>
          <w:rFonts w:cs="Calibri"/>
          <w:sz w:val="16"/>
        </w:rPr>
        <w:t xml:space="preserve">. Such a satellite could remove 100,000 pieces of junk a year, the Japanese </w:t>
      </w:r>
      <w:r w:rsidRPr="00377893">
        <w:rPr>
          <w:rFonts w:cs="Calibri"/>
          <w:sz w:val="16"/>
        </w:rPr>
        <w:lastRenderedPageBreak/>
        <w:t xml:space="preserve">researchers claim, </w:t>
      </w:r>
      <w:r w:rsidRPr="00377893">
        <w:rPr>
          <w:rFonts w:cs="Calibri"/>
          <w:b/>
          <w:bCs/>
          <w:u w:val="single"/>
        </w:rPr>
        <w:t xml:space="preserve">fast enough to </w:t>
      </w:r>
      <w:r w:rsidRPr="00377893">
        <w:rPr>
          <w:rFonts w:cs="Calibri"/>
          <w:b/>
          <w:bCs/>
          <w:highlight w:val="green"/>
          <w:u w:val="single"/>
        </w:rPr>
        <w:t>bring the whole orbital debris problem under control</w:t>
      </w:r>
      <w:r w:rsidRPr="00377893">
        <w:rPr>
          <w:rFonts w:cs="Calibri"/>
          <w:b/>
          <w:bCs/>
          <w:u w:val="single"/>
        </w:rPr>
        <w:t>.</w:t>
      </w:r>
      <w:r w:rsidRPr="00377893">
        <w:rPr>
          <w:rFonts w:cs="Calibri"/>
          <w:sz w:val="16"/>
        </w:rPr>
        <w:t xml:space="preserve"> The fast-growing population of space debris. "LEO" refers to low-Earth orbit. (Credit: Surrey Space Centre) There are significant technical hurdles to overcome, including the data-processing capacity needed to spot the bits of debris and the considerable energy supply needed to keep such a powerful laser operating for years. Building a giant laser-cannon satellite would not be cheap, either. But this is exactly the kind of ambitious thinking needed to tackle the space-junk mess. Several additional cleanup technologies are also under development. A separate Japanese-led team has proposed trapping and eliminating space debris with a huge </w:t>
      </w:r>
      <w:hyperlink r:id="rId10" w:tgtFrame="_blank" w:history="1">
        <w:r w:rsidRPr="00377893">
          <w:rPr>
            <w:rStyle w:val="Hyperlink"/>
            <w:rFonts w:cs="Calibri"/>
            <w:sz w:val="16"/>
          </w:rPr>
          <w:t>electromagnetic tether</w:t>
        </w:r>
      </w:hyperlink>
      <w:r w:rsidRPr="00377893">
        <w:rPr>
          <w:rFonts w:cs="Calibri"/>
          <w:sz w:val="16"/>
        </w:rPr>
        <w:t xml:space="preserve">. A European project called </w:t>
      </w:r>
      <w:hyperlink r:id="rId11" w:tgtFrame="_blank" w:history="1">
        <w:proofErr w:type="spellStart"/>
        <w:r w:rsidRPr="00377893">
          <w:rPr>
            <w:rStyle w:val="Hyperlink"/>
            <w:rFonts w:cs="Calibri"/>
            <w:sz w:val="16"/>
          </w:rPr>
          <w:t>e.DeOrbit</w:t>
        </w:r>
        <w:proofErr w:type="spellEnd"/>
      </w:hyperlink>
      <w:r w:rsidRPr="00377893">
        <w:rPr>
          <w:rFonts w:cs="Calibri"/>
          <w:sz w:val="16"/>
        </w:rPr>
        <w:t xml:space="preserve"> would snare big pieces of space junk using a net or harpoon and dispatch them Earthward. Other concepts under study would use puffs of </w:t>
      </w:r>
      <w:hyperlink r:id="rId12" w:tgtFrame="_blank" w:history="1">
        <w:r w:rsidRPr="00377893">
          <w:rPr>
            <w:rStyle w:val="Hyperlink"/>
            <w:rFonts w:cs="Calibri"/>
            <w:sz w:val="16"/>
          </w:rPr>
          <w:t>pressurized gas</w:t>
        </w:r>
      </w:hyperlink>
      <w:r w:rsidRPr="00377893">
        <w:rPr>
          <w:rFonts w:cs="Calibri"/>
          <w:sz w:val="16"/>
        </w:rPr>
        <w:t xml:space="preserve">, large </w:t>
      </w:r>
      <w:hyperlink r:id="rId13" w:tgtFrame="_blank" w:history="1">
        <w:r w:rsidRPr="00377893">
          <w:rPr>
            <w:rStyle w:val="Hyperlink"/>
            <w:rFonts w:cs="Calibri"/>
            <w:sz w:val="16"/>
          </w:rPr>
          <w:t>magnetized nets</w:t>
        </w:r>
      </w:hyperlink>
      <w:r w:rsidRPr="00377893">
        <w:rPr>
          <w:rFonts w:cs="Calibri"/>
          <w:sz w:val="16"/>
        </w:rPr>
        <w:t xml:space="preserve">, or a </w:t>
      </w:r>
      <w:hyperlink r:id="rId14" w:tgtFrame="_blank" w:history="1">
        <w:r w:rsidRPr="00377893">
          <w:rPr>
            <w:rStyle w:val="Hyperlink"/>
            <w:rFonts w:cs="Calibri"/>
            <w:sz w:val="16"/>
          </w:rPr>
          <w:t>slingshot-style satellite</w:t>
        </w:r>
      </w:hyperlink>
      <w:r w:rsidRPr="00377893">
        <w:rPr>
          <w:rFonts w:cs="Calibri"/>
          <w:sz w:val="16"/>
        </w:rPr>
        <w:t xml:space="preserve">. The laser cannon has some obvious advantages over </w:t>
      </w:r>
      <w:proofErr w:type="gramStart"/>
      <w:r w:rsidRPr="00377893">
        <w:rPr>
          <w:rFonts w:cs="Calibri"/>
          <w:sz w:val="16"/>
        </w:rPr>
        <w:t>all of</w:t>
      </w:r>
      <w:proofErr w:type="gramEnd"/>
      <w:r w:rsidRPr="00377893">
        <w:rPr>
          <w:rFonts w:cs="Calibri"/>
          <w:sz w:val="16"/>
        </w:rPr>
        <w:t xml:space="preserve"> these options, however. It could tackle the small fry, not just the big pieces, and it could deal with far more targets than would be possible for any spacecraft that is going after them one by one. If </w:t>
      </w:r>
      <w:proofErr w:type="gramStart"/>
      <w:r w:rsidRPr="00377893">
        <w:rPr>
          <w:rFonts w:cs="Calibri"/>
          <w:sz w:val="16"/>
        </w:rPr>
        <w:t>all of</w:t>
      </w:r>
      <w:proofErr w:type="gramEnd"/>
      <w:r w:rsidRPr="00377893">
        <w:rPr>
          <w:rFonts w:cs="Calibri"/>
          <w:sz w:val="16"/>
        </w:rPr>
        <w:t xml:space="preserve"> these ideas sound a little wacky, there's a good reason: Getting rid of space junk is a really, really hard problem. There is a lot of space to scour for debris. The individual pieces are mostly small and nearly invisible, and they each follow a unique orbit. </w:t>
      </w:r>
      <w:r w:rsidRPr="00377893">
        <w:rPr>
          <w:rFonts w:cs="Calibri"/>
          <w:u w:val="single"/>
        </w:rPr>
        <w:t>Hard problems call for creative (and sometimes wacky) solutions</w:t>
      </w:r>
      <w:r w:rsidRPr="00377893">
        <w:rPr>
          <w:rFonts w:cs="Calibri"/>
          <w:sz w:val="16"/>
        </w:rPr>
        <w:t xml:space="preserve">. Further complicating things, nobody has devoted much money to cleanup, and any mission that can remove space junk could potentially remove active satellites as well--a delicate political issue. </w:t>
      </w:r>
      <w:r w:rsidRPr="00377893">
        <w:rPr>
          <w:rFonts w:cs="Calibri"/>
          <w:b/>
          <w:bCs/>
          <w:highlight w:val="green"/>
          <w:u w:val="single"/>
        </w:rPr>
        <w:t>If</w:t>
      </w:r>
      <w:r w:rsidRPr="00377893">
        <w:rPr>
          <w:rFonts w:cs="Calibri"/>
          <w:b/>
          <w:bCs/>
          <w:u w:val="single"/>
        </w:rPr>
        <w:t xml:space="preserve"> </w:t>
      </w:r>
      <w:r w:rsidRPr="00377893">
        <w:rPr>
          <w:rFonts w:cs="Calibri"/>
          <w:b/>
          <w:bCs/>
          <w:highlight w:val="green"/>
          <w:u w:val="single"/>
        </w:rPr>
        <w:t>the</w:t>
      </w:r>
      <w:r w:rsidRPr="00377893">
        <w:rPr>
          <w:rFonts w:cs="Calibri"/>
          <w:b/>
          <w:bCs/>
          <w:u w:val="single"/>
        </w:rPr>
        <w:t xml:space="preserve"> RIKEN laser </w:t>
      </w:r>
      <w:r w:rsidRPr="00377893">
        <w:rPr>
          <w:rFonts w:cs="Calibri"/>
          <w:b/>
          <w:bCs/>
          <w:highlight w:val="green"/>
          <w:u w:val="single"/>
        </w:rPr>
        <w:t>cannon never happens</w:t>
      </w:r>
      <w:r w:rsidRPr="00377893">
        <w:rPr>
          <w:rFonts w:cs="Calibri"/>
          <w:b/>
          <w:bCs/>
          <w:u w:val="single"/>
        </w:rPr>
        <w:t xml:space="preserve">, it will more </w:t>
      </w:r>
      <w:r w:rsidRPr="00377893">
        <w:rPr>
          <w:rFonts w:cs="Calibri"/>
          <w:b/>
          <w:bCs/>
          <w:highlight w:val="green"/>
          <w:u w:val="single"/>
        </w:rPr>
        <w:t xml:space="preserve">likely </w:t>
      </w:r>
      <w:r w:rsidRPr="00377893">
        <w:rPr>
          <w:rFonts w:cs="Calibri"/>
          <w:b/>
          <w:bCs/>
          <w:u w:val="single"/>
        </w:rPr>
        <w:t xml:space="preserve">be </w:t>
      </w:r>
      <w:r w:rsidRPr="00377893">
        <w:rPr>
          <w:rFonts w:cs="Calibri"/>
          <w:b/>
          <w:bCs/>
          <w:highlight w:val="green"/>
          <w:u w:val="single"/>
        </w:rPr>
        <w:t>due to budget</w:t>
      </w:r>
      <w:r w:rsidRPr="00377893">
        <w:rPr>
          <w:rFonts w:cs="Calibri"/>
          <w:sz w:val="16"/>
        </w:rPr>
        <w:t xml:space="preserve"> and political </w:t>
      </w:r>
      <w:r w:rsidRPr="00377893">
        <w:rPr>
          <w:rFonts w:cs="Calibri"/>
          <w:b/>
          <w:bCs/>
          <w:u w:val="single"/>
        </w:rPr>
        <w:t>obstacles than to technical ones</w:t>
      </w:r>
      <w:r w:rsidRPr="00377893">
        <w:rPr>
          <w:rFonts w:cs="Calibri"/>
          <w:sz w:val="16"/>
        </w:rPr>
        <w:t xml:space="preserve">. In the long run, the best way to deal with space junk is never to create it in the first place. One of the most important principles here is what is called </w:t>
      </w:r>
      <w:hyperlink r:id="rId15" w:tgtFrame="_blank" w:history="1">
        <w:r w:rsidRPr="00377893">
          <w:rPr>
            <w:rStyle w:val="Hyperlink"/>
            <w:rFonts w:cs="Calibri"/>
            <w:sz w:val="16"/>
          </w:rPr>
          <w:t>design for demise</w:t>
        </w:r>
      </w:hyperlink>
      <w:r w:rsidRPr="00377893">
        <w:rPr>
          <w:rFonts w:cs="Calibri"/>
          <w:sz w:val="16"/>
        </w:rPr>
        <w:t xml:space="preserve">--that is, engineering satellites so that they will automatically de-orbit and remove themselves from the trash pile within, say, 25 years of the end of their mission. A simple way to do this is to </w:t>
      </w:r>
      <w:r w:rsidRPr="00377893">
        <w:rPr>
          <w:rFonts w:cs="Calibri"/>
          <w:highlight w:val="green"/>
          <w:u w:val="single"/>
        </w:rPr>
        <w:t xml:space="preserve">equip a satellite with a </w:t>
      </w:r>
      <w:r w:rsidRPr="00377893">
        <w:rPr>
          <w:rFonts w:cs="Calibri"/>
          <w:u w:val="single"/>
        </w:rPr>
        <w:t xml:space="preserve">small </w:t>
      </w:r>
      <w:r w:rsidRPr="00377893">
        <w:rPr>
          <w:rFonts w:cs="Calibri"/>
          <w:highlight w:val="green"/>
          <w:u w:val="single"/>
        </w:rPr>
        <w:t>sail</w:t>
      </w:r>
      <w:r w:rsidRPr="00377893">
        <w:rPr>
          <w:rFonts w:cs="Calibri"/>
          <w:u w:val="single"/>
        </w:rPr>
        <w:t xml:space="preserve"> that would pop open when it is no longer needed. The so-called</w:t>
      </w:r>
      <w:r w:rsidRPr="00377893">
        <w:rPr>
          <w:rFonts w:cs="Calibri"/>
          <w:highlight w:val="green"/>
          <w:u w:val="single"/>
        </w:rPr>
        <w:t xml:space="preserve"> </w:t>
      </w:r>
      <w:hyperlink r:id="rId16" w:tgtFrame="_blank" w:history="1">
        <w:r w:rsidRPr="00377893">
          <w:rPr>
            <w:rStyle w:val="Hyperlink"/>
            <w:rFonts w:cs="Calibri"/>
            <w:highlight w:val="green"/>
            <w:u w:val="single"/>
          </w:rPr>
          <w:t xml:space="preserve">gossamer sail </w:t>
        </w:r>
      </w:hyperlink>
      <w:r w:rsidRPr="00377893">
        <w:rPr>
          <w:rFonts w:cs="Calibri"/>
          <w:u w:val="single"/>
        </w:rPr>
        <w:t xml:space="preserve">would act like a </w:t>
      </w:r>
      <w:r w:rsidRPr="00377893">
        <w:rPr>
          <w:rFonts w:cs="Calibri"/>
          <w:highlight w:val="green"/>
          <w:u w:val="single"/>
        </w:rPr>
        <w:t>space parachute</w:t>
      </w:r>
      <w:r w:rsidRPr="00377893">
        <w:rPr>
          <w:rFonts w:cs="Calibri"/>
          <w:u w:val="single"/>
        </w:rPr>
        <w:t xml:space="preserve">, using the pressure of sunlight and the extremely thin traces of atmosphere in orbit to create drag. The drag would then </w:t>
      </w:r>
      <w:r w:rsidRPr="00377893">
        <w:rPr>
          <w:rFonts w:cs="Calibri"/>
          <w:highlight w:val="green"/>
          <w:u w:val="single"/>
        </w:rPr>
        <w:t>pull the satellite down to a fiery demise</w:t>
      </w:r>
      <w:r w:rsidRPr="00377893">
        <w:rPr>
          <w:rFonts w:cs="Calibri"/>
          <w:u w:val="single"/>
        </w:rPr>
        <w:t>.</w:t>
      </w:r>
      <w:r w:rsidRPr="00377893">
        <w:rPr>
          <w:rFonts w:cs="Calibri"/>
          <w:sz w:val="16"/>
        </w:rPr>
        <w:t xml:space="preserve"> Simulated view of Earth from the Planetary Society's new LightSail, launched on May 20. Space sails could be used to clear away satellite debris--or to take humanity on great ventures of exploration. (Credit: Josh </w:t>
      </w:r>
      <w:proofErr w:type="spellStart"/>
      <w:r w:rsidRPr="00377893">
        <w:rPr>
          <w:rFonts w:cs="Calibri"/>
          <w:sz w:val="16"/>
        </w:rPr>
        <w:t>Spradling</w:t>
      </w:r>
      <w:proofErr w:type="spellEnd"/>
      <w:r w:rsidRPr="00377893">
        <w:rPr>
          <w:rFonts w:cs="Calibri"/>
          <w:sz w:val="16"/>
        </w:rPr>
        <w:t xml:space="preserve">/Planetary Society) A gossamer sail is very similar in function to a solar sail--like the prototype </w:t>
      </w:r>
      <w:hyperlink r:id="rId17" w:tgtFrame="_blank" w:history="1">
        <w:r w:rsidRPr="00377893">
          <w:rPr>
            <w:rStyle w:val="Hyperlink"/>
            <w:rFonts w:cs="Calibri"/>
            <w:sz w:val="16"/>
          </w:rPr>
          <w:t>LightSail</w:t>
        </w:r>
      </w:hyperlink>
      <w:r w:rsidRPr="00377893">
        <w:rPr>
          <w:rFonts w:cs="Calibri"/>
          <w:sz w:val="16"/>
        </w:rPr>
        <w:t xml:space="preserve"> launched today by the Planetary Society. That creates a neat kind of symmetry to the story. Powerful space lasers may be useful for clearing debris, but they could also be used to launch high-speed spacecraft. </w:t>
      </w:r>
      <w:r w:rsidRPr="00377893">
        <w:rPr>
          <w:rFonts w:cs="Calibri"/>
          <w:u w:val="single"/>
        </w:rPr>
        <w:t xml:space="preserve">Solar sails could be </w:t>
      </w:r>
      <w:r w:rsidRPr="00377893">
        <w:rPr>
          <w:rFonts w:cs="Calibri"/>
          <w:highlight w:val="green"/>
          <w:u w:val="single"/>
        </w:rPr>
        <w:t>used to de-orbit satellites</w:t>
      </w:r>
      <w:r w:rsidRPr="00377893">
        <w:rPr>
          <w:rFonts w:cs="Calibri"/>
          <w:u w:val="single"/>
        </w:rPr>
        <w:t>, but they could also provide new ways to navigate to new worlds</w:t>
      </w:r>
      <w:r w:rsidRPr="00377893">
        <w:rPr>
          <w:rFonts w:cs="Calibri"/>
          <w:sz w:val="16"/>
        </w:rPr>
        <w:t xml:space="preserve">. In short, the </w:t>
      </w:r>
      <w:r w:rsidRPr="00377893">
        <w:rPr>
          <w:rFonts w:cs="Calibri"/>
          <w:u w:val="single"/>
        </w:rPr>
        <w:t xml:space="preserve">kinds of technological solutions </w:t>
      </w:r>
      <w:r w:rsidRPr="00377893">
        <w:rPr>
          <w:rFonts w:cs="Calibri"/>
          <w:highlight w:val="green"/>
          <w:u w:val="single"/>
        </w:rPr>
        <w:t>needed to clear a path through our local garbage dump</w:t>
      </w:r>
      <w:r w:rsidRPr="00377893">
        <w:rPr>
          <w:rFonts w:cs="Calibri"/>
          <w:u w:val="single"/>
        </w:rPr>
        <w:t xml:space="preserve"> could be the exact same ones needed to blaze a path to the stars.</w:t>
      </w:r>
    </w:p>
    <w:p w14:paraId="0202963F" w14:textId="77777777" w:rsidR="00A964A6" w:rsidRDefault="00A964A6" w:rsidP="0047578B">
      <w:pPr>
        <w:rPr>
          <w:rFonts w:cs="Calibri"/>
          <w:u w:val="single"/>
        </w:rPr>
      </w:pPr>
    </w:p>
    <w:p w14:paraId="796DBC4B" w14:textId="65ED146A" w:rsidR="00A964A6" w:rsidRDefault="00895FEC" w:rsidP="00A964A6">
      <w:pPr>
        <w:pStyle w:val="Heading2"/>
      </w:pPr>
      <w:r>
        <w:lastRenderedPageBreak/>
        <w:t>3</w:t>
      </w:r>
      <w:r w:rsidR="005643BA">
        <w:t xml:space="preserve"> </w:t>
      </w:r>
    </w:p>
    <w:p w14:paraId="01DD894D" w14:textId="77777777" w:rsidR="00A964A6" w:rsidRDefault="00A964A6" w:rsidP="00A964A6">
      <w:pPr>
        <w:keepNext/>
        <w:keepLines/>
        <w:spacing w:before="40" w:after="0"/>
        <w:outlineLvl w:val="3"/>
        <w:rPr>
          <w:rFonts w:eastAsia="MS Gothic" w:cs="Times New Roman"/>
          <w:b/>
          <w:iCs/>
          <w:sz w:val="26"/>
        </w:rPr>
      </w:pPr>
      <w:r w:rsidRPr="008A3ED2">
        <w:rPr>
          <w:rFonts w:eastAsia="MS Gothic" w:cs="Times New Roman"/>
          <w:b/>
          <w:iCs/>
          <w:sz w:val="26"/>
        </w:rPr>
        <w:t>The United States federal government unilaterally increas</w:t>
      </w:r>
      <w:r>
        <w:rPr>
          <w:rFonts w:eastAsia="MS Gothic" w:cs="Times New Roman"/>
          <w:b/>
          <w:iCs/>
          <w:sz w:val="26"/>
        </w:rPr>
        <w:t>ing</w:t>
      </w:r>
      <w:r w:rsidRPr="008A3ED2">
        <w:rPr>
          <w:rFonts w:eastAsia="MS Gothic" w:cs="Times New Roman"/>
          <w:b/>
          <w:iCs/>
          <w:sz w:val="26"/>
        </w:rPr>
        <w:t xml:space="preserve"> funding for private sector space-situational awareness technology</w:t>
      </w:r>
      <w:r>
        <w:rPr>
          <w:rFonts w:eastAsia="MS Gothic" w:cs="Times New Roman"/>
          <w:b/>
          <w:iCs/>
          <w:sz w:val="26"/>
        </w:rPr>
        <w:t xml:space="preserve"> and</w:t>
      </w:r>
      <w:r w:rsidRPr="008A3ED2">
        <w:rPr>
          <w:rFonts w:eastAsia="MS Gothic" w:cs="Times New Roman"/>
          <w:b/>
          <w:iCs/>
          <w:sz w:val="26"/>
        </w:rPr>
        <w:t xml:space="preserve"> integrat</w:t>
      </w:r>
      <w:r>
        <w:rPr>
          <w:rFonts w:eastAsia="MS Gothic" w:cs="Times New Roman"/>
          <w:b/>
          <w:iCs/>
          <w:sz w:val="26"/>
        </w:rPr>
        <w:t xml:space="preserve">ing </w:t>
      </w:r>
      <w:r w:rsidRPr="008A3ED2">
        <w:rPr>
          <w:rFonts w:eastAsia="MS Gothic" w:cs="Times New Roman"/>
          <w:b/>
          <w:iCs/>
          <w:sz w:val="26"/>
        </w:rPr>
        <w:t>Battle Management Command, Control, and Communications, tactical intelligence, and intelligence, surveillance, and reconnaissance systems</w:t>
      </w:r>
      <w:r>
        <w:rPr>
          <w:rFonts w:eastAsia="MS Gothic" w:cs="Times New Roman"/>
          <w:b/>
          <w:iCs/>
          <w:sz w:val="26"/>
        </w:rPr>
        <w:t xml:space="preserve"> is just.</w:t>
      </w:r>
    </w:p>
    <w:p w14:paraId="2AE912C9" w14:textId="77777777" w:rsidR="00A964A6" w:rsidRPr="008A3ED2" w:rsidRDefault="00A964A6" w:rsidP="00A964A6"/>
    <w:p w14:paraId="4A826B42" w14:textId="77777777" w:rsidR="00A964A6" w:rsidRPr="008A3ED2" w:rsidRDefault="00A964A6" w:rsidP="00A964A6">
      <w:pPr>
        <w:keepNext/>
        <w:keepLines/>
        <w:spacing w:before="40" w:after="0"/>
        <w:outlineLvl w:val="3"/>
        <w:rPr>
          <w:rFonts w:eastAsia="MS Gothic" w:cs="Times New Roman"/>
          <w:b/>
          <w:iCs/>
          <w:sz w:val="26"/>
        </w:rPr>
      </w:pPr>
      <w:r w:rsidRPr="008A3ED2">
        <w:rPr>
          <w:rFonts w:eastAsia="MS Gothic" w:cs="Times New Roman"/>
          <w:b/>
          <w:iCs/>
          <w:sz w:val="26"/>
        </w:rPr>
        <w:t xml:space="preserve">Solves collisions, assures allies, and avoids key sharing key secrets   </w:t>
      </w:r>
    </w:p>
    <w:p w14:paraId="0859A357" w14:textId="77777777" w:rsidR="00A964A6" w:rsidRPr="008A3ED2" w:rsidRDefault="00A964A6" w:rsidP="00A964A6">
      <w:pPr>
        <w:rPr>
          <w:rFonts w:eastAsia="Cambria"/>
        </w:rPr>
      </w:pPr>
      <w:r w:rsidRPr="008A3ED2">
        <w:rPr>
          <w:rFonts w:eastAsia="Cambria"/>
          <w:b/>
          <w:bCs/>
          <w:sz w:val="26"/>
        </w:rPr>
        <w:t>Hitchens and Johnson-Freese 16</w:t>
      </w:r>
      <w:r w:rsidRPr="008A3ED2">
        <w:rPr>
          <w:rFonts w:eastAsia="Cambria"/>
        </w:rPr>
        <w:t xml:space="preserve"> (Theresa Hitchens and Joan Johnson-Freese. Johnson-Freese is a professor of national security affairs at the Naval War College in Newport, Rhode Island. Theresa Hitchens is a Senior Research Scholar at the University of Maryland’s Center for International and Security Studies at Maryland (CISSM), and former Director of the United Nations Institute for Disarmament Research (UNIDIR). “Toward a New National Security Space Strategy Time for a Strategic Rebalancing,” Atlantic Council Strategy Papers, No. 5, 2016, </w:t>
      </w:r>
      <w:hyperlink r:id="rId18" w:history="1">
        <w:r w:rsidRPr="008A3ED2">
          <w:rPr>
            <w:rFonts w:eastAsia="Cambria"/>
          </w:rPr>
          <w:t>https://www.atlanticcouncil.org/images/publications/AC_StrategyPapers_No5_Space_WEB1.pdf</w:t>
        </w:r>
      </w:hyperlink>
      <w:r w:rsidRPr="008A3ED2">
        <w:rPr>
          <w:rFonts w:eastAsia="Cambria"/>
        </w:rPr>
        <w:t>, WC)</w:t>
      </w:r>
    </w:p>
    <w:p w14:paraId="71DBE458" w14:textId="77777777" w:rsidR="00A964A6" w:rsidRPr="008A3ED2" w:rsidRDefault="00A964A6" w:rsidP="00A964A6">
      <w:pPr>
        <w:rPr>
          <w:rFonts w:eastAsia="Cambria"/>
          <w:u w:val="single"/>
        </w:rPr>
      </w:pPr>
      <w:r w:rsidRPr="008A3ED2">
        <w:rPr>
          <w:rFonts w:eastAsia="Cambria"/>
          <w:u w:val="single"/>
        </w:rPr>
        <w:t>Improved SSA is a foundational capability for any US space strategy</w:t>
      </w:r>
      <w:r w:rsidRPr="008A3ED2">
        <w:rPr>
          <w:rFonts w:eastAsia="Cambria"/>
          <w:sz w:val="10"/>
        </w:rPr>
        <w:t xml:space="preserve"> in </w:t>
      </w:r>
      <w:proofErr w:type="gramStart"/>
      <w:r w:rsidRPr="008A3ED2">
        <w:rPr>
          <w:rFonts w:eastAsia="Cambria"/>
          <w:sz w:val="10"/>
        </w:rPr>
        <w:t>any and all</w:t>
      </w:r>
      <w:proofErr w:type="gramEnd"/>
      <w:r w:rsidRPr="008A3ED2">
        <w:rPr>
          <w:rFonts w:eastAsia="Cambria"/>
          <w:sz w:val="10"/>
        </w:rPr>
        <w:t xml:space="preserve"> circumstances, given the rapid changes in the space environment. The national space security community has recognized this repeatedly, although funding has arguably not been commensurate with the rhetoric. </w:t>
      </w:r>
      <w:r w:rsidRPr="008A3ED2">
        <w:rPr>
          <w:rFonts w:eastAsia="Cambria"/>
          <w:u w:val="single"/>
        </w:rPr>
        <w:t xml:space="preserve">Attempts are now being made to rectify the funding situation because of the Russia/China threat scare. </w:t>
      </w:r>
      <w:r w:rsidRPr="008A3ED2">
        <w:rPr>
          <w:rFonts w:eastAsia="Cambria"/>
          <w:sz w:val="10"/>
        </w:rPr>
        <w:t xml:space="preserve">According to the Government Accountability Office (GAO), </w:t>
      </w:r>
      <w:r w:rsidRPr="008A3ED2">
        <w:rPr>
          <w:rFonts w:eastAsia="Cambria"/>
          <w:u w:val="single"/>
        </w:rPr>
        <w:t>the Obama administration is planning to spend about $6 billion between 2015 and 2020 to beef up SSA capabilities</w:t>
      </w:r>
      <w:r w:rsidRPr="008A3ED2">
        <w:rPr>
          <w:rFonts w:eastAsia="Cambria"/>
          <w:sz w:val="10"/>
        </w:rPr>
        <w:t xml:space="preserve">—largely within the Pentagon, but also at contributing agencies NOAA and NASA.50 </w:t>
      </w:r>
      <w:r w:rsidRPr="008A3ED2">
        <w:rPr>
          <w:rFonts w:eastAsia="Cambria"/>
          <w:u w:val="single"/>
        </w:rPr>
        <w:t>Calculating exact spending on SSA activities, however, is not possible due to the way the Defense Department tracks (or, rather, does not track) related spending. According to the GAO report:</w:t>
      </w:r>
    </w:p>
    <w:p w14:paraId="1BD3F676" w14:textId="77777777" w:rsidR="00A964A6" w:rsidRPr="008A3ED2" w:rsidRDefault="00A964A6" w:rsidP="00A964A6">
      <w:pPr>
        <w:rPr>
          <w:rFonts w:eastAsia="Cambria"/>
          <w:sz w:val="12"/>
          <w:szCs w:val="12"/>
        </w:rPr>
      </w:pPr>
      <w:r w:rsidRPr="008A3ED2">
        <w:rPr>
          <w:rFonts w:eastAsia="Cambria"/>
          <w:sz w:val="12"/>
          <w:szCs w:val="12"/>
        </w:rPr>
        <w:t xml:space="preserve">• Compiling a budget for all SSA-related efforts is a challenge because many assets that support the SSA mission do not have it as their primary mission. </w:t>
      </w:r>
    </w:p>
    <w:p w14:paraId="2DA2D553" w14:textId="77777777" w:rsidR="00A964A6" w:rsidRPr="008A3ED2" w:rsidRDefault="00A964A6" w:rsidP="00A964A6">
      <w:pPr>
        <w:rPr>
          <w:rFonts w:eastAsia="Cambria"/>
          <w:sz w:val="12"/>
          <w:szCs w:val="12"/>
        </w:rPr>
      </w:pPr>
      <w:r w:rsidRPr="008A3ED2">
        <w:rPr>
          <w:rFonts w:eastAsia="Cambria"/>
          <w:sz w:val="12"/>
          <w:szCs w:val="12"/>
        </w:rPr>
        <w:t>• DOD is not required to and does not track the budgets specific to its SSA efforts for multiple-mission systems, and it does not estimate what percentage would be allocated to SSA.</w:t>
      </w:r>
    </w:p>
    <w:p w14:paraId="5ADE9D6E" w14:textId="77777777" w:rsidR="00A964A6" w:rsidRPr="008A3ED2" w:rsidRDefault="00A964A6" w:rsidP="00A964A6">
      <w:pPr>
        <w:rPr>
          <w:rFonts w:eastAsia="Cambria"/>
          <w:sz w:val="12"/>
          <w:szCs w:val="12"/>
        </w:rPr>
      </w:pPr>
      <w:r w:rsidRPr="008A3ED2">
        <w:rPr>
          <w:rFonts w:eastAsia="Cambria"/>
          <w:sz w:val="12"/>
          <w:szCs w:val="12"/>
        </w:rPr>
        <w:t>• For example, some portion of the ballistic missile defense sensors budget, which averages about $538 million per fiscal year over the next few years, supports SSA, but DOD does not track the efforts of multi-mission sensors in a manner that would provide such data.</w:t>
      </w:r>
    </w:p>
    <w:p w14:paraId="294A5B5B" w14:textId="77777777" w:rsidR="00A964A6" w:rsidRPr="008A3ED2" w:rsidRDefault="00A964A6" w:rsidP="00A964A6">
      <w:pPr>
        <w:rPr>
          <w:rFonts w:eastAsia="Cambria"/>
          <w:sz w:val="12"/>
          <w:szCs w:val="12"/>
        </w:rPr>
      </w:pPr>
      <w:r w:rsidRPr="008A3ED2">
        <w:rPr>
          <w:rFonts w:eastAsia="Cambria"/>
          <w:sz w:val="12"/>
          <w:szCs w:val="12"/>
        </w:rPr>
        <w:t xml:space="preserve"> • SSA-related efforts performed using intelligence community sensor systems are also not included in the core SSA budget because those efforts and their budgets are classified.51</w:t>
      </w:r>
    </w:p>
    <w:p w14:paraId="249F7618" w14:textId="77777777" w:rsidR="00A964A6" w:rsidRPr="008A3ED2" w:rsidRDefault="00A964A6" w:rsidP="00A964A6">
      <w:pPr>
        <w:rPr>
          <w:rFonts w:eastAsia="Cambria"/>
          <w:sz w:val="12"/>
        </w:rPr>
      </w:pPr>
      <w:r w:rsidRPr="008A3ED2">
        <w:rPr>
          <w:rFonts w:eastAsia="Cambria"/>
          <w:highlight w:val="green"/>
          <w:u w:val="single"/>
        </w:rPr>
        <w:t>SSA is</w:t>
      </w:r>
      <w:r w:rsidRPr="008A3ED2">
        <w:rPr>
          <w:rFonts w:eastAsia="Cambria"/>
          <w:u w:val="single"/>
        </w:rPr>
        <w:t xml:space="preserve"> also an area </w:t>
      </w:r>
      <w:r w:rsidRPr="008A3ED2">
        <w:rPr>
          <w:rFonts w:eastAsia="Cambria"/>
          <w:highlight w:val="green"/>
          <w:u w:val="single"/>
        </w:rPr>
        <w:t>ripe for possible leveraging</w:t>
      </w:r>
      <w:r w:rsidRPr="008A3ED2">
        <w:rPr>
          <w:rFonts w:eastAsia="Cambria"/>
          <w:u w:val="single"/>
        </w:rPr>
        <w:t xml:space="preserve"> of commercial and foreign capabilities,</w:t>
      </w:r>
      <w:r w:rsidRPr="008A3ED2">
        <w:rPr>
          <w:rFonts w:eastAsia="Cambria"/>
          <w:sz w:val="12"/>
        </w:rPr>
        <w:t xml:space="preserve"> </w:t>
      </w:r>
      <w:r w:rsidRPr="008A3ED2">
        <w:rPr>
          <w:rFonts w:eastAsia="Cambria"/>
          <w:u w:val="single"/>
        </w:rPr>
        <w:t xml:space="preserve">both </w:t>
      </w:r>
      <w:r w:rsidRPr="008A3ED2">
        <w:rPr>
          <w:rFonts w:eastAsia="Cambria"/>
          <w:highlight w:val="green"/>
          <w:u w:val="single"/>
        </w:rPr>
        <w:t xml:space="preserve">to </w:t>
      </w:r>
      <w:r w:rsidRPr="008A3ED2">
        <w:rPr>
          <w:rFonts w:eastAsia="Cambria"/>
          <w:b/>
          <w:iCs/>
          <w:highlight w:val="green"/>
          <w:u w:val="single"/>
        </w:rPr>
        <w:t>provide resilience</w:t>
      </w:r>
      <w:r w:rsidRPr="008A3ED2">
        <w:rPr>
          <w:rFonts w:eastAsia="Cambria"/>
          <w:u w:val="single"/>
        </w:rPr>
        <w:t xml:space="preserve"> </w:t>
      </w:r>
      <w:r w:rsidRPr="008A3ED2">
        <w:rPr>
          <w:rFonts w:eastAsia="Cambria"/>
          <w:highlight w:val="green"/>
          <w:u w:val="single"/>
        </w:rPr>
        <w:t xml:space="preserve">and to </w:t>
      </w:r>
      <w:r w:rsidRPr="008A3ED2">
        <w:rPr>
          <w:rFonts w:eastAsia="Cambria"/>
          <w:b/>
          <w:iCs/>
          <w:highlight w:val="green"/>
          <w:u w:val="single"/>
        </w:rPr>
        <w:t>complicate an adversary’s calculations regarding an attack</w:t>
      </w:r>
      <w:r w:rsidRPr="008A3ED2">
        <w:rPr>
          <w:rFonts w:eastAsia="Cambria"/>
          <w:sz w:val="12"/>
        </w:rPr>
        <w:t>—</w:t>
      </w:r>
      <w:r w:rsidRPr="008A3ED2">
        <w:rPr>
          <w:rFonts w:eastAsia="Cambria"/>
          <w:u w:val="single"/>
        </w:rPr>
        <w:t>one of the stated goals of the Obama administration’s NSP</w:t>
      </w:r>
      <w:r w:rsidRPr="008A3ED2">
        <w:rPr>
          <w:rFonts w:eastAsia="Cambria"/>
          <w:sz w:val="12"/>
        </w:rPr>
        <w:t>. However, that potential has yet to be fully exploited, and greater emphasis should be put on doing so.</w:t>
      </w:r>
    </w:p>
    <w:p w14:paraId="14824DDD" w14:textId="77777777" w:rsidR="00A964A6" w:rsidRPr="008A3ED2" w:rsidRDefault="00A964A6" w:rsidP="00A964A6">
      <w:pPr>
        <w:rPr>
          <w:rFonts w:eastAsia="Cambria"/>
          <w:u w:val="single"/>
        </w:rPr>
      </w:pPr>
      <w:r w:rsidRPr="008A3ED2">
        <w:rPr>
          <w:rFonts w:eastAsia="Cambria"/>
          <w:sz w:val="10"/>
        </w:rPr>
        <w:t xml:space="preserve">On June 1, 2015, </w:t>
      </w:r>
      <w:r w:rsidRPr="008A3ED2">
        <w:rPr>
          <w:rFonts w:eastAsia="Cambria"/>
          <w:u w:val="single"/>
        </w:rPr>
        <w:t>US Strategic Command (STRATCOM) initiated a six-month pilot program to research how to integrate commercial operators (and their SSA data)</w:t>
      </w:r>
      <w:r w:rsidRPr="008A3ED2">
        <w:rPr>
          <w:rFonts w:eastAsia="Cambria"/>
          <w:sz w:val="10"/>
        </w:rPr>
        <w:t xml:space="preserve"> </w:t>
      </w:r>
      <w:r w:rsidRPr="008A3ED2">
        <w:rPr>
          <w:rFonts w:eastAsia="Cambria"/>
          <w:u w:val="single"/>
        </w:rPr>
        <w:t xml:space="preserve">into the </w:t>
      </w:r>
      <w:proofErr w:type="spellStart"/>
      <w:r w:rsidRPr="008A3ED2">
        <w:rPr>
          <w:rFonts w:eastAsia="Cambria"/>
          <w:u w:val="single"/>
        </w:rPr>
        <w:t>JSpOC</w:t>
      </w:r>
      <w:proofErr w:type="spellEnd"/>
      <w:r w:rsidRPr="008A3ED2">
        <w:rPr>
          <w:rFonts w:eastAsia="Cambria"/>
          <w:u w:val="single"/>
        </w:rPr>
        <w:t>, called the Commercial Integration Cell</w:t>
      </w:r>
      <w:r w:rsidRPr="008A3ED2">
        <w:rPr>
          <w:rFonts w:eastAsia="Cambria"/>
          <w:sz w:val="10"/>
        </w:rPr>
        <w:t xml:space="preserve">. The initial effort involves six operators: Intelsat, SES Government Solutions, Inmarsat, Eutelsat, </w:t>
      </w:r>
      <w:proofErr w:type="spellStart"/>
      <w:r w:rsidRPr="008A3ED2">
        <w:rPr>
          <w:rFonts w:eastAsia="Cambria"/>
          <w:sz w:val="10"/>
        </w:rPr>
        <w:t>DigitalGlobe</w:t>
      </w:r>
      <w:proofErr w:type="spellEnd"/>
      <w:r w:rsidRPr="008A3ED2">
        <w:rPr>
          <w:rFonts w:eastAsia="Cambria"/>
          <w:sz w:val="10"/>
        </w:rPr>
        <w:t xml:space="preserve">, and Iridium Communications. The goal is to assess whether </w:t>
      </w:r>
      <w:proofErr w:type="spellStart"/>
      <w:r w:rsidRPr="008A3ED2">
        <w:rPr>
          <w:rFonts w:eastAsia="Cambria"/>
          <w:u w:val="single"/>
        </w:rPr>
        <w:t>JSpOC</w:t>
      </w:r>
      <w:proofErr w:type="spellEnd"/>
      <w:r w:rsidRPr="008A3ED2">
        <w:rPr>
          <w:rFonts w:eastAsia="Cambria"/>
          <w:u w:val="single"/>
        </w:rPr>
        <w:t xml:space="preserve"> operations</w:t>
      </w:r>
      <w:r w:rsidRPr="008A3ED2">
        <w:rPr>
          <w:rFonts w:eastAsia="Cambria"/>
          <w:sz w:val="10"/>
        </w:rPr>
        <w:t xml:space="preserve"> can be enhanced via integration of industry capabilities and insights, and, if so, how.52 </w:t>
      </w:r>
      <w:r w:rsidRPr="008A3ED2">
        <w:rPr>
          <w:rFonts w:eastAsia="Cambria"/>
          <w:u w:val="single"/>
        </w:rPr>
        <w:t>The pilot program comes after years of lobbying by industry, including through SDA, for closer cooperation and collaboration between commercial operators and the US military on space-object data tracking</w:t>
      </w:r>
      <w:r w:rsidRPr="008A3ED2">
        <w:rPr>
          <w:rFonts w:eastAsia="Cambria"/>
          <w:sz w:val="10"/>
        </w:rPr>
        <w:t xml:space="preserve">. One major hurdle has been that the computer systems and models used by </w:t>
      </w:r>
      <w:proofErr w:type="spellStart"/>
      <w:r w:rsidRPr="008A3ED2">
        <w:rPr>
          <w:rFonts w:eastAsia="Cambria"/>
          <w:sz w:val="10"/>
        </w:rPr>
        <w:t>JSpOC</w:t>
      </w:r>
      <w:proofErr w:type="spellEnd"/>
      <w:r w:rsidRPr="008A3ED2">
        <w:rPr>
          <w:rFonts w:eastAsia="Cambria"/>
          <w:sz w:val="10"/>
        </w:rPr>
        <w:t xml:space="preserve"> are antiquated, and incompatible with more up-to-date industry practices</w:t>
      </w:r>
      <w:r w:rsidRPr="008A3ED2">
        <w:rPr>
          <w:rFonts w:eastAsia="Cambria"/>
          <w:u w:val="single"/>
        </w:rPr>
        <w:t xml:space="preserve">. While updates are planned, </w:t>
      </w:r>
      <w:r w:rsidRPr="008A3ED2">
        <w:rPr>
          <w:rFonts w:eastAsia="Cambria"/>
          <w:highlight w:val="green"/>
          <w:u w:val="single"/>
        </w:rPr>
        <w:t xml:space="preserve">given the </w:t>
      </w:r>
      <w:r w:rsidRPr="008A3ED2">
        <w:rPr>
          <w:rFonts w:eastAsia="Cambria"/>
          <w:b/>
          <w:iCs/>
          <w:highlight w:val="green"/>
          <w:u w:val="single"/>
        </w:rPr>
        <w:t>lack of adequate budget resources</w:t>
      </w:r>
      <w:r w:rsidRPr="008A3ED2">
        <w:rPr>
          <w:rFonts w:eastAsia="Cambria"/>
          <w:u w:val="single"/>
        </w:rPr>
        <w:t>, this situation is not likely to be rectified anytime soon</w:t>
      </w:r>
      <w:r w:rsidRPr="008A3ED2">
        <w:rPr>
          <w:rFonts w:eastAsia="Cambria"/>
          <w:sz w:val="10"/>
        </w:rPr>
        <w:t xml:space="preserve">. </w:t>
      </w:r>
      <w:r w:rsidRPr="008A3ED2">
        <w:rPr>
          <w:rFonts w:eastAsia="Cambria"/>
          <w:highlight w:val="green"/>
          <w:u w:val="single"/>
        </w:rPr>
        <w:t xml:space="preserve">This misalignment between </w:t>
      </w:r>
      <w:r w:rsidRPr="008A3ED2">
        <w:rPr>
          <w:rFonts w:eastAsia="Cambria"/>
          <w:b/>
          <w:iCs/>
          <w:highlight w:val="green"/>
          <w:u w:val="single"/>
        </w:rPr>
        <w:t>ways and means</w:t>
      </w:r>
      <w:r w:rsidRPr="008A3ED2">
        <w:rPr>
          <w:rFonts w:eastAsia="Cambria"/>
          <w:highlight w:val="green"/>
          <w:u w:val="single"/>
        </w:rPr>
        <w:t xml:space="preserve"> should be addressed</w:t>
      </w:r>
      <w:r w:rsidRPr="008A3ED2">
        <w:rPr>
          <w:rFonts w:eastAsia="Cambria"/>
          <w:u w:val="single"/>
        </w:rPr>
        <w:t xml:space="preserve"> as soon as possible by the incoming administration.</w:t>
      </w:r>
    </w:p>
    <w:p w14:paraId="65F1D446" w14:textId="77777777" w:rsidR="00A964A6" w:rsidRPr="008A3ED2" w:rsidRDefault="00A964A6" w:rsidP="00A964A6">
      <w:pPr>
        <w:rPr>
          <w:rFonts w:eastAsia="Cambria"/>
          <w:sz w:val="10"/>
        </w:rPr>
      </w:pPr>
      <w:r w:rsidRPr="008A3ED2">
        <w:rPr>
          <w:rFonts w:eastAsia="Cambria"/>
          <w:u w:val="single"/>
        </w:rPr>
        <w:lastRenderedPageBreak/>
        <w:t>Another question is the extent to which US allies will be allowed access to the improved SSA data</w:t>
      </w:r>
      <w:r w:rsidRPr="008A3ED2">
        <w:rPr>
          <w:rFonts w:eastAsia="Cambria"/>
          <w:sz w:val="10"/>
        </w:rPr>
        <w:t xml:space="preserve">, including the interference warnings and collision analysis it will provide.53 </w:t>
      </w:r>
      <w:r w:rsidRPr="008A3ED2">
        <w:rPr>
          <w:rFonts w:eastAsia="Cambria"/>
          <w:u w:val="single"/>
        </w:rPr>
        <w:t>The issue with allies is not just technical, but also, and primarily, politica</w:t>
      </w:r>
      <w:r w:rsidRPr="008A3ED2">
        <w:rPr>
          <w:rFonts w:eastAsia="Cambria"/>
          <w:sz w:val="10"/>
        </w:rPr>
        <w:t xml:space="preserve">l. The uncertainty in the private sector about </w:t>
      </w:r>
      <w:proofErr w:type="spellStart"/>
      <w:r w:rsidRPr="008A3ED2">
        <w:rPr>
          <w:rFonts w:eastAsia="Cambria"/>
          <w:sz w:val="10"/>
        </w:rPr>
        <w:t>JSpOC</w:t>
      </w:r>
      <w:proofErr w:type="spellEnd"/>
      <w:r w:rsidRPr="008A3ED2">
        <w:rPr>
          <w:rFonts w:eastAsia="Cambria"/>
          <w:sz w:val="10"/>
        </w:rPr>
        <w:t xml:space="preserve">-industry collaboration and data sharing is underscored by AGI’s </w:t>
      </w:r>
      <w:proofErr w:type="spellStart"/>
      <w:r w:rsidRPr="008A3ED2">
        <w:rPr>
          <w:rFonts w:eastAsia="Cambria"/>
          <w:sz w:val="10"/>
        </w:rPr>
        <w:t>COMSpOC</w:t>
      </w:r>
      <w:proofErr w:type="spellEnd"/>
      <w:r w:rsidRPr="008A3ED2">
        <w:rPr>
          <w:rFonts w:eastAsia="Cambria"/>
          <w:sz w:val="10"/>
        </w:rPr>
        <w:t xml:space="preserve">. AGI is seeking to tap into the expanded (and unfilled by </w:t>
      </w:r>
      <w:proofErr w:type="spellStart"/>
      <w:r w:rsidRPr="008A3ED2">
        <w:rPr>
          <w:rFonts w:eastAsia="Cambria"/>
          <w:sz w:val="10"/>
        </w:rPr>
        <w:t>JSpOC</w:t>
      </w:r>
      <w:proofErr w:type="spellEnd"/>
      <w:r w:rsidRPr="008A3ED2">
        <w:rPr>
          <w:rFonts w:eastAsia="Cambria"/>
          <w:sz w:val="10"/>
        </w:rPr>
        <w:t>) need for such data in the commercial marketplace, both in the United States and abroad.54</w:t>
      </w:r>
    </w:p>
    <w:p w14:paraId="09697C17" w14:textId="77777777" w:rsidR="00A964A6" w:rsidRPr="008A3ED2" w:rsidRDefault="00A964A6" w:rsidP="00A964A6">
      <w:pPr>
        <w:rPr>
          <w:rFonts w:eastAsia="Cambria"/>
          <w:sz w:val="10"/>
        </w:rPr>
      </w:pPr>
      <w:r w:rsidRPr="008A3ED2">
        <w:rPr>
          <w:rFonts w:eastAsia="Cambria"/>
          <w:sz w:val="10"/>
        </w:rPr>
        <w:t xml:space="preserve">Lieutenant General John W. Raymond, Commander of the Joint Functional Component Command for Space, told the House Armed Services Strategic Forces Subcommittee on March 25, 2015, that STRATCOM is working on a </w:t>
      </w:r>
      <w:r w:rsidRPr="008A3ED2">
        <w:rPr>
          <w:rFonts w:eastAsia="Cambria"/>
          <w:highlight w:val="green"/>
          <w:u w:val="single"/>
        </w:rPr>
        <w:t>new “</w:t>
      </w:r>
      <w:r w:rsidRPr="008A3ED2">
        <w:rPr>
          <w:rFonts w:eastAsia="Cambria"/>
          <w:b/>
          <w:iCs/>
          <w:highlight w:val="green"/>
          <w:u w:val="single"/>
        </w:rPr>
        <w:t>tiered SSA Sharing Strategy</w:t>
      </w:r>
      <w:r w:rsidRPr="008A3ED2">
        <w:rPr>
          <w:rFonts w:eastAsia="Cambria"/>
          <w:sz w:val="10"/>
        </w:rPr>
        <w:t xml:space="preserve">.” Raymond stated: </w:t>
      </w:r>
      <w:r w:rsidRPr="008A3ED2">
        <w:rPr>
          <w:rFonts w:eastAsia="Cambria"/>
          <w:u w:val="single"/>
        </w:rPr>
        <w:t xml:space="preserve">“The </w:t>
      </w:r>
      <w:r w:rsidRPr="008A3ED2">
        <w:rPr>
          <w:rFonts w:eastAsia="Cambria"/>
          <w:highlight w:val="green"/>
          <w:u w:val="single"/>
        </w:rPr>
        <w:t>tenets</w:t>
      </w:r>
      <w:r w:rsidRPr="008A3ED2">
        <w:rPr>
          <w:rFonts w:eastAsia="Cambria"/>
          <w:u w:val="single"/>
        </w:rPr>
        <w:t xml:space="preserve"> of this strategy </w:t>
      </w:r>
      <w:r w:rsidRPr="008A3ED2">
        <w:rPr>
          <w:rFonts w:eastAsia="Cambria"/>
          <w:highlight w:val="green"/>
          <w:u w:val="single"/>
        </w:rPr>
        <w:t>are to share more information</w:t>
      </w:r>
      <w:r w:rsidRPr="008A3ED2">
        <w:rPr>
          <w:rFonts w:eastAsia="Cambria"/>
          <w:u w:val="single"/>
        </w:rPr>
        <w:t xml:space="preserve"> </w:t>
      </w:r>
      <w:r w:rsidRPr="008A3ED2">
        <w:rPr>
          <w:rFonts w:eastAsia="Cambria"/>
          <w:highlight w:val="green"/>
          <w:u w:val="single"/>
        </w:rPr>
        <w:t>in a timelier manner</w:t>
      </w:r>
      <w:r w:rsidRPr="008A3ED2">
        <w:rPr>
          <w:rFonts w:eastAsia="Cambria"/>
          <w:u w:val="single"/>
        </w:rPr>
        <w:t xml:space="preserve"> with the broadest range of partners</w:t>
      </w:r>
      <w:r w:rsidRPr="008A3ED2">
        <w:rPr>
          <w:rFonts w:eastAsia="Cambria"/>
          <w:sz w:val="10"/>
        </w:rPr>
        <w:t xml:space="preserve">. </w:t>
      </w:r>
      <w:r w:rsidRPr="008A3ED2">
        <w:rPr>
          <w:rFonts w:eastAsia="Cambria"/>
          <w:u w:val="single"/>
        </w:rPr>
        <w:t>We aim to promote an interactive, exchange-based relationship with satellite</w:t>
      </w:r>
      <w:r w:rsidRPr="008A3ED2">
        <w:rPr>
          <w:rFonts w:eastAsia="Cambria"/>
          <w:sz w:val="10"/>
        </w:rPr>
        <w:t xml:space="preserve"> 35 owners and operators where all parties gain. </w:t>
      </w:r>
      <w:r w:rsidRPr="008A3ED2">
        <w:rPr>
          <w:rFonts w:eastAsia="Cambria"/>
          <w:u w:val="single"/>
        </w:rPr>
        <w:t xml:space="preserve">This open exchange of information also supports U.S. and allied efforts </w:t>
      </w:r>
      <w:r w:rsidRPr="008A3ED2">
        <w:rPr>
          <w:rFonts w:eastAsia="Cambria"/>
          <w:highlight w:val="green"/>
          <w:u w:val="single"/>
        </w:rPr>
        <w:t xml:space="preserve">to </w:t>
      </w:r>
      <w:r w:rsidRPr="008A3ED2">
        <w:rPr>
          <w:rFonts w:eastAsia="Cambria"/>
          <w:b/>
          <w:iCs/>
          <w:highlight w:val="green"/>
          <w:u w:val="single"/>
        </w:rPr>
        <w:t>detect, identify, and attribute actions in space</w:t>
      </w:r>
      <w:r w:rsidRPr="008A3ED2">
        <w:rPr>
          <w:rFonts w:eastAsia="Cambria"/>
          <w:b/>
          <w:iCs/>
          <w:u w:val="single"/>
        </w:rPr>
        <w:t xml:space="preserve"> that are contrary to responsible use</w:t>
      </w:r>
      <w:r w:rsidRPr="008A3ED2">
        <w:rPr>
          <w:rFonts w:eastAsia="Cambria"/>
          <w:u w:val="single"/>
        </w:rPr>
        <w:t xml:space="preserve"> and the long-term sustainability of the space environment.</w:t>
      </w:r>
      <w:r w:rsidRPr="008A3ED2">
        <w:rPr>
          <w:rFonts w:eastAsia="Cambria"/>
          <w:sz w:val="10"/>
        </w:rPr>
        <w:t>” He further noted that, as of March 2015, there were forty-six SSA-sharing agreements in place with forty-six commercial firms, eight nations, and two intergovernmental organizations, with ten more in the works.55 (The number of such SSA agreements, as of March 2016, is now at sixty-three.)56</w:t>
      </w:r>
    </w:p>
    <w:p w14:paraId="2ECA3F18" w14:textId="77777777" w:rsidR="00A964A6" w:rsidRPr="008A3ED2" w:rsidRDefault="00A964A6" w:rsidP="00A964A6">
      <w:pPr>
        <w:rPr>
          <w:rFonts w:eastAsia="Cambria"/>
          <w:sz w:val="10"/>
        </w:rPr>
      </w:pPr>
      <w:r w:rsidRPr="008A3ED2">
        <w:rPr>
          <w:rFonts w:eastAsia="Cambria"/>
          <w:u w:val="single"/>
        </w:rPr>
        <w:t>The word “</w:t>
      </w:r>
      <w:r w:rsidRPr="008A3ED2">
        <w:rPr>
          <w:rFonts w:eastAsia="Cambria"/>
          <w:b/>
          <w:iCs/>
          <w:highlight w:val="green"/>
          <w:u w:val="single"/>
        </w:rPr>
        <w:t>tiered</w:t>
      </w:r>
      <w:r w:rsidRPr="008A3ED2">
        <w:rPr>
          <w:rFonts w:eastAsia="Cambria"/>
          <w:u w:val="single"/>
        </w:rPr>
        <w:t xml:space="preserve">” in Raymond’s statement </w:t>
      </w:r>
      <w:r w:rsidRPr="008A3ED2">
        <w:rPr>
          <w:rFonts w:eastAsia="Cambria"/>
          <w:b/>
          <w:iCs/>
          <w:highlight w:val="green"/>
          <w:u w:val="single"/>
        </w:rPr>
        <w:t>is central</w:t>
      </w:r>
      <w:r w:rsidRPr="008A3ED2">
        <w:rPr>
          <w:rFonts w:eastAsia="Cambria"/>
          <w:u w:val="single"/>
        </w:rPr>
        <w:t>, as part of the issue for the Defense Department is figuring out what data to share with whom,</w:t>
      </w:r>
      <w:r w:rsidRPr="008A3ED2">
        <w:rPr>
          <w:rFonts w:eastAsia="Cambria"/>
          <w:sz w:val="10"/>
        </w:rPr>
        <w:t xml:space="preserve"> </w:t>
      </w:r>
      <w:r w:rsidRPr="008A3ED2">
        <w:rPr>
          <w:rFonts w:eastAsia="Cambria"/>
          <w:u w:val="single"/>
        </w:rPr>
        <w:t xml:space="preserve">at what level of specificity and accuracy. </w:t>
      </w:r>
      <w:r w:rsidRPr="008A3ED2">
        <w:rPr>
          <w:rFonts w:eastAsia="Cambria"/>
          <w:sz w:val="10"/>
        </w:rPr>
        <w:t xml:space="preserve">There has traditionally </w:t>
      </w:r>
      <w:r w:rsidRPr="008A3ED2">
        <w:rPr>
          <w:rFonts w:eastAsia="Cambria"/>
          <w:u w:val="single"/>
        </w:rPr>
        <w:t xml:space="preserve">been reluctance about “giving away the store,” particularly because </w:t>
      </w:r>
      <w:r w:rsidRPr="008A3ED2">
        <w:rPr>
          <w:rFonts w:eastAsia="Cambria"/>
          <w:highlight w:val="green"/>
          <w:u w:val="single"/>
        </w:rPr>
        <w:t>many allies</w:t>
      </w:r>
      <w:r w:rsidRPr="008A3ED2">
        <w:rPr>
          <w:rFonts w:eastAsia="Cambria"/>
          <w:u w:val="single"/>
        </w:rPr>
        <w:t xml:space="preserve"> more closely integrate their civilian and military space operations, with </w:t>
      </w:r>
      <w:r w:rsidRPr="008A3ED2">
        <w:rPr>
          <w:rFonts w:eastAsia="Cambria"/>
          <w:highlight w:val="green"/>
          <w:u w:val="single"/>
        </w:rPr>
        <w:t xml:space="preserve">less of a focus on </w:t>
      </w:r>
      <w:r w:rsidRPr="008A3ED2">
        <w:rPr>
          <w:rFonts w:eastAsia="Cambria"/>
          <w:b/>
          <w:iCs/>
          <w:highlight w:val="green"/>
          <w:u w:val="single"/>
        </w:rPr>
        <w:t>protecting national security secrets</w:t>
      </w:r>
      <w:r w:rsidRPr="008A3ED2">
        <w:rPr>
          <w:rFonts w:eastAsia="Cambria"/>
          <w:sz w:val="10"/>
        </w:rPr>
        <w:t>. It is hard to underestimate the challenges— for example, simply regarding security clearances for access to US data. Further, some nations are leery of relying too closely on information provided by the US military. For this very reason, the European Union (EU) in 2009 launched an effort to pursue independent SSA capabilities— an effort that has proceeded in fits and starts, due to internal EU concerns about the sharing of both information and funding. As of early 2015, the nascent program is being funded by fourteen participating EU states, focusing largely on figuring out how to better coordinate European activities, but also looking at how to improve capabilities.57According to the European Space Agency (ESA): “To date, Europe’s access to information on what is happening in space has been largely dependent on non-European sources. In recent years, for example, data to trigger alerts on potential collisions between European satellites and debris objects have only come through the good will of other spacefaring nations. For this and other reasons, Europe needs an autonomous SSA capability.”58 It remains unclear how the EU SSA system, once established, will interact with that of the United States. This should be a major focus of future US space diplomacy and cooperation, to ensure that the systems are compatible and accessible—in part, to provide mission assurance.</w:t>
      </w:r>
    </w:p>
    <w:p w14:paraId="1FE3532A" w14:textId="77777777" w:rsidR="00A964A6" w:rsidRPr="008A3ED2" w:rsidRDefault="00A964A6" w:rsidP="00A964A6">
      <w:pPr>
        <w:rPr>
          <w:rFonts w:eastAsia="Cambria"/>
          <w:sz w:val="14"/>
          <w:szCs w:val="14"/>
        </w:rPr>
      </w:pPr>
      <w:r w:rsidRPr="008A3ED2">
        <w:rPr>
          <w:rFonts w:eastAsia="Cambria"/>
          <w:sz w:val="14"/>
          <w:szCs w:val="14"/>
        </w:rPr>
        <w:t xml:space="preserve">The United States signaled its desire to forge the closest partnership on SSA sharing with Australia, Canada, and the United Kingdom, via a Memorandum of Understanding on Combined Space Operations, signed in September 2014.59 </w:t>
      </w:r>
      <w:proofErr w:type="gramStart"/>
      <w:r w:rsidRPr="008A3ED2">
        <w:rPr>
          <w:rFonts w:eastAsia="Cambria"/>
          <w:sz w:val="14"/>
          <w:szCs w:val="14"/>
        </w:rPr>
        <w:t>The</w:t>
      </w:r>
      <w:proofErr w:type="gramEnd"/>
      <w:r w:rsidRPr="008A3ED2">
        <w:rPr>
          <w:rFonts w:eastAsia="Cambria"/>
          <w:sz w:val="14"/>
          <w:szCs w:val="14"/>
        </w:rPr>
        <w:t xml:space="preserve"> details of the MoU, however, are vague.60 It should be noted that all three countries have assets that could contribute to US efforts, and would not simply benefit from a one-way absorption of US data.</w:t>
      </w:r>
    </w:p>
    <w:p w14:paraId="6EFA24C2" w14:textId="77777777" w:rsidR="00A964A6" w:rsidRPr="008A3ED2" w:rsidRDefault="00A964A6" w:rsidP="00A964A6">
      <w:pPr>
        <w:rPr>
          <w:rFonts w:eastAsia="Cambria"/>
          <w:u w:val="single"/>
        </w:rPr>
      </w:pPr>
      <w:r w:rsidRPr="008A3ED2">
        <w:rPr>
          <w:rFonts w:eastAsia="Cambria"/>
          <w:sz w:val="12"/>
        </w:rPr>
        <w:t xml:space="preserve">Also, it is not only US allies who require better SSA </w:t>
      </w:r>
      <w:proofErr w:type="gramStart"/>
      <w:r w:rsidRPr="008A3ED2">
        <w:rPr>
          <w:rFonts w:eastAsia="Cambria"/>
          <w:sz w:val="12"/>
        </w:rPr>
        <w:t>in order to</w:t>
      </w:r>
      <w:proofErr w:type="gramEnd"/>
      <w:r w:rsidRPr="008A3ED2">
        <w:rPr>
          <w:rFonts w:eastAsia="Cambria"/>
          <w:sz w:val="12"/>
        </w:rPr>
        <w:t xml:space="preserve"> operate satellites safely and securely. More than seventy countries operate satellites, </w:t>
      </w:r>
      <w:r w:rsidRPr="008A3ED2">
        <w:rPr>
          <w:rFonts w:eastAsia="Cambria"/>
          <w:u w:val="single"/>
        </w:rPr>
        <w:t>with 1,381 operating satellites in orbit at the end of 2015</w:t>
      </w:r>
      <w:r w:rsidRPr="008A3ED2">
        <w:rPr>
          <w:rFonts w:eastAsia="Cambria"/>
          <w:sz w:val="12"/>
        </w:rPr>
        <w:t xml:space="preserve">.61 </w:t>
      </w:r>
      <w:r w:rsidRPr="008A3ED2">
        <w:rPr>
          <w:rFonts w:eastAsia="Cambria"/>
          <w:highlight w:val="green"/>
          <w:u w:val="single"/>
        </w:rPr>
        <w:t>Many</w:t>
      </w:r>
      <w:r w:rsidRPr="008A3ED2">
        <w:rPr>
          <w:rFonts w:eastAsia="Cambria"/>
          <w:u w:val="single"/>
        </w:rPr>
        <w:t xml:space="preserve"> of these </w:t>
      </w:r>
      <w:r w:rsidRPr="008A3ED2">
        <w:rPr>
          <w:rFonts w:eastAsia="Cambria"/>
          <w:highlight w:val="green"/>
          <w:u w:val="single"/>
        </w:rPr>
        <w:t>operators lack sufficient SSA</w:t>
      </w:r>
      <w:r w:rsidRPr="008A3ED2">
        <w:rPr>
          <w:rFonts w:eastAsia="Cambria"/>
          <w:sz w:val="12"/>
        </w:rPr>
        <w:t>. In the July 2013 report adopted by the UN General Assembly in October 2013, the Group of Governmental Experts on Transparency and Confidence-Building Measures in Outer Space Activities cited the need for improved global access to space data, both for safety purposes and for building trust. The report stated that, beyond a lack of space capacity, “</w:t>
      </w:r>
      <w:r w:rsidRPr="008A3ED2">
        <w:rPr>
          <w:rFonts w:eastAsia="Cambria"/>
          <w:u w:val="single"/>
        </w:rPr>
        <w:t>the inability of many States to acquire significant space-based information” is a factor “</w:t>
      </w:r>
      <w:r w:rsidRPr="008A3ED2">
        <w:rPr>
          <w:rFonts w:eastAsia="Cambria"/>
          <w:highlight w:val="green"/>
          <w:u w:val="single"/>
        </w:rPr>
        <w:t>contributing to the lack of confidence</w:t>
      </w:r>
      <w:r w:rsidRPr="008A3ED2">
        <w:rPr>
          <w:rFonts w:eastAsia="Cambria"/>
          <w:sz w:val="12"/>
        </w:rPr>
        <w:t xml:space="preserve">.”62 Russia has proposed to the COPUOS Scientific and Technical Subcommittee that the UN Office of Outer Space Affairs consider the development of an international, open database of on-orbit objects (both operational satellites and debris) to fill this gap.63 The United States and its allies have rejected the Russian proposal, largely for budgetary reasons, but the United States has been internally mulling over a possible proposition to create an informal international group to discuss the challenges to sharing SSA data and how to overcome them. This would be a promising first step, and a testimony to continued leadership in SSA by the United States, consistent with a national space strategy aimed at reducing risks. Inevitably, some form of open-access space-object database is going to be required, simply to ensure on-orbit safety—particularly in LEO, as the number of so-called </w:t>
      </w:r>
      <w:proofErr w:type="spellStart"/>
      <w:r w:rsidRPr="008A3ED2">
        <w:rPr>
          <w:rFonts w:eastAsia="Cambria"/>
          <w:sz w:val="12"/>
        </w:rPr>
        <w:t>Cubesats</w:t>
      </w:r>
      <w:proofErr w:type="spellEnd"/>
      <w:r w:rsidRPr="008A3ED2">
        <w:rPr>
          <w:rFonts w:eastAsia="Cambria"/>
          <w:sz w:val="12"/>
        </w:rPr>
        <w:t xml:space="preserve"> (very small satellites) rises 37 dramatically. </w:t>
      </w:r>
      <w:r w:rsidRPr="008A3ED2">
        <w:rPr>
          <w:rFonts w:eastAsia="Cambria"/>
          <w:b/>
          <w:iCs/>
          <w:highlight w:val="green"/>
          <w:u w:val="single"/>
        </w:rPr>
        <w:t>The United States should take the lead</w:t>
      </w:r>
      <w:r w:rsidRPr="008A3ED2">
        <w:rPr>
          <w:rFonts w:eastAsia="Cambria"/>
          <w:u w:val="single"/>
        </w:rPr>
        <w:t xml:space="preserve"> on </w:t>
      </w:r>
      <w:r w:rsidRPr="008A3ED2">
        <w:rPr>
          <w:rFonts w:eastAsia="Cambria"/>
          <w:highlight w:val="green"/>
          <w:u w:val="single"/>
        </w:rPr>
        <w:t>developing a workable space-traffic management regime underpinned by SSA</w:t>
      </w:r>
      <w:r w:rsidRPr="008A3ED2">
        <w:rPr>
          <w:rFonts w:eastAsia="Cambria"/>
          <w:u w:val="single"/>
        </w:rPr>
        <w:t>.</w:t>
      </w:r>
    </w:p>
    <w:p w14:paraId="0D6110A7" w14:textId="77777777" w:rsidR="00A964A6" w:rsidRPr="008A3ED2" w:rsidRDefault="00A964A6" w:rsidP="00A964A6"/>
    <w:p w14:paraId="5FC898FA" w14:textId="77777777" w:rsidR="00A964A6" w:rsidRPr="00F56A8C" w:rsidRDefault="00A964A6" w:rsidP="00A964A6">
      <w:pPr>
        <w:keepNext/>
        <w:keepLines/>
        <w:spacing w:before="40" w:after="0"/>
        <w:outlineLvl w:val="3"/>
        <w:rPr>
          <w:rFonts w:eastAsia="SimSun" w:cs="Times New Roman"/>
          <w:b/>
          <w:iCs/>
          <w:sz w:val="26"/>
        </w:rPr>
      </w:pPr>
      <w:r w:rsidRPr="00F56A8C">
        <w:rPr>
          <w:rFonts w:eastAsia="SimSun" w:cs="Times New Roman"/>
          <w:b/>
          <w:iCs/>
          <w:sz w:val="26"/>
        </w:rPr>
        <w:t>The U.S. is winning the military space race now, but quickly developing Chinese and Russian tech threatens primacy—a strong Space Force is key to stopping this constant threat</w:t>
      </w:r>
    </w:p>
    <w:p w14:paraId="2DA1A582" w14:textId="77777777" w:rsidR="00A964A6" w:rsidRPr="00F56A8C" w:rsidRDefault="00A964A6" w:rsidP="00A964A6">
      <w:pPr>
        <w:rPr>
          <w:rFonts w:eastAsia="Calibri"/>
          <w:b/>
          <w:bCs/>
          <w:sz w:val="26"/>
          <w:szCs w:val="26"/>
        </w:rPr>
      </w:pPr>
      <w:proofErr w:type="spellStart"/>
      <w:r w:rsidRPr="00F56A8C">
        <w:rPr>
          <w:rFonts w:eastAsia="Calibri"/>
          <w:b/>
          <w:bCs/>
          <w:sz w:val="26"/>
          <w:szCs w:val="26"/>
        </w:rPr>
        <w:t>Roglin</w:t>
      </w:r>
      <w:proofErr w:type="spellEnd"/>
      <w:r w:rsidRPr="00F56A8C">
        <w:rPr>
          <w:rFonts w:eastAsia="Calibri"/>
          <w:b/>
          <w:bCs/>
          <w:sz w:val="26"/>
          <w:szCs w:val="26"/>
        </w:rPr>
        <w:t xml:space="preserve"> 11/30/21</w:t>
      </w:r>
    </w:p>
    <w:p w14:paraId="2D573B47" w14:textId="77777777" w:rsidR="00A964A6" w:rsidRPr="00F56A8C" w:rsidRDefault="00A964A6" w:rsidP="00A964A6">
      <w:pPr>
        <w:rPr>
          <w:rFonts w:eastAsia="Calibri"/>
          <w:sz w:val="20"/>
          <w:szCs w:val="20"/>
        </w:rPr>
      </w:pPr>
      <w:r w:rsidRPr="00F56A8C">
        <w:rPr>
          <w:rFonts w:eastAsia="Calibri"/>
          <w:sz w:val="20"/>
          <w:szCs w:val="20"/>
        </w:rPr>
        <w:t xml:space="preserve">(Josh </w:t>
      </w:r>
      <w:proofErr w:type="spellStart"/>
      <w:r w:rsidRPr="00F56A8C">
        <w:rPr>
          <w:rFonts w:eastAsia="Calibri"/>
          <w:sz w:val="20"/>
          <w:szCs w:val="20"/>
        </w:rPr>
        <w:t>Roglin</w:t>
      </w:r>
      <w:proofErr w:type="spellEnd"/>
      <w:r w:rsidRPr="00F56A8C">
        <w:rPr>
          <w:rFonts w:eastAsia="Calibri"/>
          <w:sz w:val="20"/>
          <w:szCs w:val="20"/>
        </w:rPr>
        <w:t>, George Washington University, BA in International Affairs; “A shadow war in space is heating up fast”, Nov. 30, 2021, https://www.washingtonpost.com/opinions/2021/11/30/space-race-china-david-thompson/)//HW-CC</w:t>
      </w:r>
    </w:p>
    <w:p w14:paraId="0689DE79" w14:textId="77777777" w:rsidR="00A964A6" w:rsidRPr="00F56A8C" w:rsidRDefault="00A964A6" w:rsidP="00A964A6">
      <w:pPr>
        <w:rPr>
          <w:rFonts w:eastAsia="Calibri"/>
          <w:sz w:val="16"/>
        </w:rPr>
      </w:pPr>
      <w:r w:rsidRPr="00F56A8C">
        <w:rPr>
          <w:rFonts w:eastAsia="Calibri"/>
          <w:u w:val="single"/>
        </w:rPr>
        <w:t>When Russia blows up a satellite in space with a missile</w:t>
      </w:r>
      <w:r w:rsidRPr="00F56A8C">
        <w:rPr>
          <w:rFonts w:eastAsia="Calibri"/>
          <w:sz w:val="16"/>
        </w:rPr>
        <w:t xml:space="preserve"> (as it did this month), </w:t>
      </w:r>
      <w:r w:rsidRPr="00F56A8C">
        <w:rPr>
          <w:rFonts w:eastAsia="Calibri"/>
          <w:u w:val="single"/>
        </w:rPr>
        <w:t>or when China tests a new hypersonic missile</w:t>
      </w:r>
      <w:r w:rsidRPr="00F56A8C">
        <w:rPr>
          <w:rFonts w:eastAsia="Calibri"/>
          <w:sz w:val="16"/>
        </w:rPr>
        <w:t xml:space="preserve"> (as it did last month</w:t>
      </w:r>
      <w:r w:rsidRPr="00F56A8C">
        <w:rPr>
          <w:rFonts w:eastAsia="Calibri"/>
          <w:u w:val="single"/>
        </w:rPr>
        <w:t>), the ongoing arms race in space leaps into the news</w:t>
      </w:r>
      <w:r w:rsidRPr="00F56A8C">
        <w:rPr>
          <w:rFonts w:eastAsia="Calibri"/>
          <w:sz w:val="16"/>
        </w:rPr>
        <w:t xml:space="preserve">. But in between these “Sputnik”-like moments, </w:t>
      </w:r>
      <w:r w:rsidRPr="00F56A8C">
        <w:rPr>
          <w:rFonts w:eastAsia="Calibri"/>
          <w:u w:val="single"/>
        </w:rPr>
        <w:t xml:space="preserve">outside the public’s view, </w:t>
      </w:r>
      <w:r w:rsidRPr="00F56A8C">
        <w:rPr>
          <w:rFonts w:eastAsia="Calibri"/>
          <w:highlight w:val="green"/>
          <w:u w:val="single"/>
        </w:rPr>
        <w:t>the U</w:t>
      </w:r>
      <w:r w:rsidRPr="00F56A8C">
        <w:rPr>
          <w:rFonts w:eastAsia="Calibri"/>
          <w:u w:val="single"/>
        </w:rPr>
        <w:t xml:space="preserve">nited </w:t>
      </w:r>
      <w:r w:rsidRPr="00F56A8C">
        <w:rPr>
          <w:rFonts w:eastAsia="Calibri"/>
          <w:highlight w:val="green"/>
          <w:u w:val="single"/>
        </w:rPr>
        <w:t>S</w:t>
      </w:r>
      <w:r w:rsidRPr="00F56A8C">
        <w:rPr>
          <w:rFonts w:eastAsia="Calibri"/>
          <w:u w:val="single"/>
        </w:rPr>
        <w:t xml:space="preserve">tates </w:t>
      </w:r>
      <w:r w:rsidRPr="00F56A8C">
        <w:rPr>
          <w:rFonts w:eastAsia="Calibri"/>
          <w:highlight w:val="green"/>
          <w:u w:val="single"/>
        </w:rPr>
        <w:t>and</w:t>
      </w:r>
      <w:r w:rsidRPr="00F56A8C">
        <w:rPr>
          <w:rFonts w:eastAsia="Calibri"/>
          <w:u w:val="single"/>
        </w:rPr>
        <w:t xml:space="preserve"> its </w:t>
      </w:r>
      <w:r w:rsidRPr="00F56A8C">
        <w:rPr>
          <w:rFonts w:eastAsia="Calibri"/>
          <w:highlight w:val="green"/>
          <w:u w:val="single"/>
        </w:rPr>
        <w:t xml:space="preserve">adversaries are battling in space </w:t>
      </w:r>
      <w:r w:rsidRPr="00F56A8C">
        <w:rPr>
          <w:rFonts w:eastAsia="Calibri"/>
          <w:u w:val="single"/>
        </w:rPr>
        <w:t>every day.</w:t>
      </w:r>
      <w:r w:rsidRPr="00F56A8C">
        <w:rPr>
          <w:rFonts w:eastAsia="Calibri"/>
          <w:sz w:val="16"/>
        </w:rPr>
        <w:t xml:space="preserve"> While Washington officials and experts warn of the risks of an arms race in space, </w:t>
      </w:r>
      <w:r w:rsidRPr="00F56A8C">
        <w:rPr>
          <w:rFonts w:eastAsia="Calibri"/>
          <w:u w:val="single"/>
        </w:rPr>
        <w:t xml:space="preserve">the United States’ </w:t>
      </w:r>
      <w:r w:rsidRPr="00F56A8C">
        <w:rPr>
          <w:rFonts w:eastAsia="Calibri"/>
          <w:highlight w:val="green"/>
          <w:u w:val="single"/>
        </w:rPr>
        <w:t>adversaries</w:t>
      </w:r>
      <w:r w:rsidRPr="00F56A8C">
        <w:rPr>
          <w:rFonts w:eastAsia="Calibri"/>
          <w:u w:val="single"/>
        </w:rPr>
        <w:t xml:space="preserve"> are </w:t>
      </w:r>
      <w:r w:rsidRPr="00F56A8C">
        <w:rPr>
          <w:rFonts w:eastAsia="Calibri"/>
          <w:u w:val="single"/>
        </w:rPr>
        <w:lastRenderedPageBreak/>
        <w:t xml:space="preserve">constantly conducting operations against U.S. satellites that </w:t>
      </w:r>
      <w:r w:rsidRPr="00F56A8C">
        <w:rPr>
          <w:rFonts w:eastAsia="Calibri"/>
          <w:highlight w:val="green"/>
          <w:u w:val="single"/>
        </w:rPr>
        <w:t>skirt the line between intelligence</w:t>
      </w:r>
      <w:r w:rsidRPr="00F56A8C">
        <w:rPr>
          <w:rFonts w:eastAsia="Calibri"/>
          <w:u w:val="single"/>
        </w:rPr>
        <w:t xml:space="preserve"> operations </w:t>
      </w:r>
      <w:r w:rsidRPr="00F56A8C">
        <w:rPr>
          <w:rFonts w:eastAsia="Calibri"/>
          <w:highlight w:val="green"/>
          <w:u w:val="single"/>
        </w:rPr>
        <w:t>and acts of war</w:t>
      </w:r>
      <w:r w:rsidRPr="00F56A8C">
        <w:rPr>
          <w:rFonts w:eastAsia="Calibri"/>
          <w:u w:val="single"/>
        </w:rPr>
        <w:t>.</w:t>
      </w:r>
      <w:r w:rsidRPr="00F56A8C">
        <w:rPr>
          <w:rFonts w:eastAsia="Calibri"/>
          <w:sz w:val="16"/>
        </w:rPr>
        <w:t xml:space="preserve"> The pace of conflict is intensifying, according to a top Space Force general, who told me that </w:t>
      </w:r>
      <w:r w:rsidRPr="00F56A8C">
        <w:rPr>
          <w:rFonts w:eastAsia="Calibri"/>
          <w:highlight w:val="green"/>
          <w:u w:val="single"/>
        </w:rPr>
        <w:t>China could overtake</w:t>
      </w:r>
      <w:r w:rsidRPr="00F56A8C">
        <w:rPr>
          <w:rFonts w:eastAsia="Calibri"/>
          <w:u w:val="single"/>
        </w:rPr>
        <w:t xml:space="preserve"> the United States to become the number one power in space </w:t>
      </w:r>
      <w:r w:rsidRPr="00F56A8C">
        <w:rPr>
          <w:rFonts w:eastAsia="Calibri"/>
          <w:sz w:val="16"/>
        </w:rPr>
        <w:t>by the end of the decade. “</w:t>
      </w:r>
      <w:r w:rsidRPr="00F56A8C">
        <w:rPr>
          <w:rFonts w:eastAsia="Calibri"/>
          <w:u w:val="single"/>
        </w:rPr>
        <w:t xml:space="preserve">The </w:t>
      </w:r>
      <w:r w:rsidRPr="00F56A8C">
        <w:rPr>
          <w:rFonts w:eastAsia="Calibri"/>
          <w:highlight w:val="green"/>
          <w:u w:val="single"/>
        </w:rPr>
        <w:t>threats are</w:t>
      </w:r>
      <w:r w:rsidRPr="00F56A8C">
        <w:rPr>
          <w:rFonts w:eastAsia="Calibri"/>
          <w:u w:val="single"/>
        </w:rPr>
        <w:t xml:space="preserve"> really </w:t>
      </w:r>
      <w:r w:rsidRPr="00F56A8C">
        <w:rPr>
          <w:rFonts w:eastAsia="Calibri"/>
          <w:highlight w:val="green"/>
          <w:u w:val="single"/>
        </w:rPr>
        <w:t>growing</w:t>
      </w:r>
      <w:r w:rsidRPr="00F56A8C">
        <w:rPr>
          <w:rFonts w:eastAsia="Calibri"/>
          <w:u w:val="single"/>
        </w:rPr>
        <w:t xml:space="preserve"> and expanding </w:t>
      </w:r>
      <w:r w:rsidRPr="00F56A8C">
        <w:rPr>
          <w:rFonts w:eastAsia="Calibri"/>
          <w:highlight w:val="green"/>
          <w:u w:val="single"/>
        </w:rPr>
        <w:t>every single day</w:t>
      </w:r>
      <w:r w:rsidRPr="00F56A8C">
        <w:rPr>
          <w:rFonts w:eastAsia="Calibri"/>
          <w:sz w:val="16"/>
        </w:rPr>
        <w:t xml:space="preserve">. And it’s really an evolution of activity that’s been happening for a long time,” Gen. David Thompson, the Space Force’s first vice chief of space operations, told me in an interview on the sidelines of the recent Halifax International Security Forum. “We’re really at a point now where there’s a whole host of ways that our space systems can be threatened.” Right now, Space Force is dealing with what Thompson calls “reversible attacks” on U.S. government satellites (meaning attacks that don’t permanently damage the satellites) “every single day.” </w:t>
      </w:r>
      <w:r w:rsidRPr="00F56A8C">
        <w:rPr>
          <w:rFonts w:eastAsia="Calibri"/>
          <w:u w:val="single"/>
        </w:rPr>
        <w:t xml:space="preserve">Both </w:t>
      </w:r>
      <w:r w:rsidRPr="00F56A8C">
        <w:rPr>
          <w:rFonts w:eastAsia="Calibri"/>
          <w:highlight w:val="green"/>
          <w:u w:val="single"/>
        </w:rPr>
        <w:t xml:space="preserve">China and Russia </w:t>
      </w:r>
      <w:r w:rsidRPr="00F56A8C">
        <w:rPr>
          <w:rFonts w:eastAsia="Calibri"/>
          <w:u w:val="single"/>
        </w:rPr>
        <w:t xml:space="preserve">are </w:t>
      </w:r>
      <w:r w:rsidRPr="00F56A8C">
        <w:rPr>
          <w:rFonts w:eastAsia="Calibri"/>
          <w:highlight w:val="green"/>
          <w:u w:val="single"/>
        </w:rPr>
        <w:t>regularly attack</w:t>
      </w:r>
      <w:r w:rsidRPr="00F56A8C">
        <w:rPr>
          <w:rFonts w:eastAsia="Calibri"/>
          <w:u w:val="single"/>
        </w:rPr>
        <w:t xml:space="preserve">ing </w:t>
      </w:r>
      <w:r w:rsidRPr="00F56A8C">
        <w:rPr>
          <w:rFonts w:eastAsia="Calibri"/>
          <w:highlight w:val="green"/>
          <w:u w:val="single"/>
        </w:rPr>
        <w:t xml:space="preserve">U.S. satellites with </w:t>
      </w:r>
      <w:r w:rsidRPr="00F56A8C">
        <w:rPr>
          <w:rFonts w:eastAsia="Calibri"/>
          <w:u w:val="single"/>
        </w:rPr>
        <w:t xml:space="preserve">non-kinetic means, including </w:t>
      </w:r>
      <w:r w:rsidRPr="00F56A8C">
        <w:rPr>
          <w:rFonts w:eastAsia="Calibri"/>
          <w:highlight w:val="green"/>
          <w:u w:val="single"/>
        </w:rPr>
        <w:t>lasers</w:t>
      </w:r>
      <w:r w:rsidRPr="00F56A8C">
        <w:rPr>
          <w:rFonts w:eastAsia="Calibri"/>
          <w:u w:val="single"/>
        </w:rPr>
        <w:t xml:space="preserve">, radio frequency </w:t>
      </w:r>
      <w:r w:rsidRPr="00F56A8C">
        <w:rPr>
          <w:rFonts w:eastAsia="Calibri"/>
          <w:highlight w:val="green"/>
          <w:u w:val="single"/>
        </w:rPr>
        <w:t xml:space="preserve">jammers and </w:t>
      </w:r>
      <w:proofErr w:type="spellStart"/>
      <w:r w:rsidRPr="00F56A8C">
        <w:rPr>
          <w:rFonts w:eastAsia="Calibri"/>
          <w:highlight w:val="green"/>
          <w:u w:val="single"/>
        </w:rPr>
        <w:t>cyber attacks</w:t>
      </w:r>
      <w:proofErr w:type="spellEnd"/>
      <w:r w:rsidRPr="00F56A8C">
        <w:rPr>
          <w:rFonts w:eastAsia="Calibri"/>
          <w:sz w:val="16"/>
        </w:rPr>
        <w:t xml:space="preserve">, he said. Thompson repeatedly declined to comment on whether China or Russia has attacked a U.S. military satellite in a way that did permanent or significant damage, telling me that would be classified if it had happened. </w:t>
      </w:r>
      <w:r w:rsidRPr="00F56A8C">
        <w:rPr>
          <w:rFonts w:eastAsia="Calibri"/>
          <w:highlight w:val="green"/>
          <w:u w:val="single"/>
        </w:rPr>
        <w:t>The Chinese military is</w:t>
      </w:r>
      <w:r w:rsidRPr="00F56A8C">
        <w:rPr>
          <w:rFonts w:eastAsia="Calibri"/>
          <w:u w:val="single"/>
        </w:rPr>
        <w:t xml:space="preserve"> quickly </w:t>
      </w:r>
      <w:r w:rsidRPr="00F56A8C">
        <w:rPr>
          <w:rFonts w:eastAsia="Calibri"/>
          <w:highlight w:val="green"/>
          <w:u w:val="single"/>
        </w:rPr>
        <w:t xml:space="preserve">deploying ground-based systems for </w:t>
      </w:r>
      <w:r w:rsidRPr="00F56A8C">
        <w:rPr>
          <w:rFonts w:eastAsia="Calibri"/>
          <w:u w:val="single"/>
        </w:rPr>
        <w:t xml:space="preserve">doing </w:t>
      </w:r>
      <w:r w:rsidRPr="00F56A8C">
        <w:rPr>
          <w:rFonts w:eastAsia="Calibri"/>
          <w:highlight w:val="green"/>
          <w:u w:val="single"/>
        </w:rPr>
        <w:t>battle in space</w:t>
      </w:r>
      <w:r w:rsidRPr="00F56A8C">
        <w:rPr>
          <w:rFonts w:eastAsia="Calibri"/>
          <w:sz w:val="16"/>
        </w:rPr>
        <w:t xml:space="preserve">, such as lasers that can damage nosy U.S. intelligence community satellites, which could be considered an act of war. “The Chinese are actually well ahead [of Russia],” Thompson said. “They're fielding operational systems at an incredible rate.” </w:t>
      </w:r>
      <w:r w:rsidRPr="00F56A8C">
        <w:rPr>
          <w:rFonts w:eastAsia="Calibri"/>
          <w:u w:val="single"/>
        </w:rPr>
        <w:t>Both the Russians and the Chinese are working on satellites that can attack other satellites</w:t>
      </w:r>
      <w:r w:rsidRPr="00F56A8C">
        <w:rPr>
          <w:rFonts w:eastAsia="Calibri"/>
          <w:sz w:val="16"/>
        </w:rPr>
        <w:t xml:space="preserve">, he said. For some </w:t>
      </w:r>
      <w:proofErr w:type="gramStart"/>
      <w:r w:rsidRPr="00F56A8C">
        <w:rPr>
          <w:rFonts w:eastAsia="Calibri"/>
          <w:sz w:val="16"/>
        </w:rPr>
        <w:t>time</w:t>
      </w:r>
      <w:proofErr w:type="gramEnd"/>
      <w:r w:rsidRPr="00F56A8C">
        <w:rPr>
          <w:rFonts w:eastAsia="Calibri"/>
          <w:sz w:val="16"/>
        </w:rPr>
        <w:t xml:space="preserve"> now there have been reports that China was developing a satellite that could claw another satellite or grab one with a robotic arm or a grappling hook. </w:t>
      </w:r>
      <w:r w:rsidRPr="00F56A8C">
        <w:rPr>
          <w:rFonts w:eastAsia="Calibri"/>
          <w:u w:val="single"/>
        </w:rPr>
        <w:t>The Chinese government has several reasons to want to disable U.S. satellites, which have been useful in revealing concentration camps built to intern Uyghur Muslims and new Chinese nuclear missile silo fields</w:t>
      </w:r>
      <w:r w:rsidRPr="00F56A8C">
        <w:rPr>
          <w:rFonts w:eastAsia="Calibri"/>
          <w:sz w:val="16"/>
        </w:rPr>
        <w:t>. “</w:t>
      </w:r>
      <w:r w:rsidRPr="00F56A8C">
        <w:rPr>
          <w:rFonts w:eastAsia="Calibri"/>
          <w:highlight w:val="green"/>
          <w:u w:val="single"/>
        </w:rPr>
        <w:t>We are still the best in the world</w:t>
      </w:r>
      <w:r w:rsidRPr="00F56A8C">
        <w:rPr>
          <w:rFonts w:eastAsia="Calibri"/>
          <w:sz w:val="16"/>
        </w:rPr>
        <w:t xml:space="preserve">, clearly </w:t>
      </w:r>
      <w:r w:rsidRPr="00F56A8C">
        <w:rPr>
          <w:rFonts w:eastAsia="Calibri"/>
          <w:u w:val="single"/>
        </w:rPr>
        <w:t xml:space="preserve">in terms of capability. </w:t>
      </w:r>
      <w:r w:rsidRPr="00F56A8C">
        <w:rPr>
          <w:rFonts w:eastAsia="Calibri"/>
          <w:highlight w:val="green"/>
          <w:u w:val="single"/>
        </w:rPr>
        <w:t>They're catching up quickly</w:t>
      </w:r>
      <w:r w:rsidRPr="00F56A8C">
        <w:rPr>
          <w:rFonts w:eastAsia="Calibri"/>
          <w:sz w:val="16"/>
        </w:rPr>
        <w:t>,” he said. “</w:t>
      </w:r>
      <w:r w:rsidRPr="00F56A8C">
        <w:rPr>
          <w:rFonts w:eastAsia="Calibri"/>
          <w:u w:val="single"/>
        </w:rPr>
        <w:t>We should be concerned by the end of this decade if we don't adapt</w:t>
      </w:r>
      <w:r w:rsidRPr="00F56A8C">
        <w:rPr>
          <w:rFonts w:eastAsia="Calibri"/>
          <w:sz w:val="16"/>
        </w:rPr>
        <w:t xml:space="preserve">.” </w:t>
      </w:r>
    </w:p>
    <w:p w14:paraId="72288CF7" w14:textId="77777777" w:rsidR="00A964A6" w:rsidRDefault="00A964A6" w:rsidP="00A964A6"/>
    <w:p w14:paraId="18B4C4BD" w14:textId="09FA8C9A" w:rsidR="00A964A6" w:rsidRDefault="00A964A6" w:rsidP="00A964A6">
      <w:pPr>
        <w:pStyle w:val="Heading4"/>
      </w:pPr>
      <w:proofErr w:type="spellStart"/>
      <w:r>
        <w:t>Starlink</w:t>
      </w:r>
      <w:proofErr w:type="spellEnd"/>
      <w:r>
        <w:t xml:space="preserve"> is </w:t>
      </w:r>
      <w:r>
        <w:rPr>
          <w:u w:val="single"/>
        </w:rPr>
        <w:t>specifically</w:t>
      </w:r>
      <w:r>
        <w:t xml:space="preserve"> key to modernize and secure navigation, turns the advantage</w:t>
      </w:r>
    </w:p>
    <w:p w14:paraId="69EC3470" w14:textId="77777777" w:rsidR="00A964A6" w:rsidRPr="00805802" w:rsidRDefault="00A964A6" w:rsidP="00A964A6">
      <w:r w:rsidRPr="00805802">
        <w:t xml:space="preserve">[Mark Harris, </w:t>
      </w:r>
      <w:r w:rsidRPr="00E344D6">
        <w:t>award-winning freelance journalist originally from the U.K. but now based in Seattle. He was a Knight Science Journalism Fellow at MIT in 2013</w:t>
      </w:r>
      <w:r w:rsidRPr="00805802">
        <w:t xml:space="preserve">. "SpaceX’s </w:t>
      </w:r>
      <w:proofErr w:type="spellStart"/>
      <w:r w:rsidRPr="00805802">
        <w:t>Starlink</w:t>
      </w:r>
      <w:proofErr w:type="spellEnd"/>
      <w:r w:rsidRPr="00805802">
        <w:t xml:space="preserve"> satellites could make US Army navigation hard to jam." MIT Technology Review, 9-28-2020, accessed 1-22-2022, https://www.technologyreview.com/2020/09/28/1008972/us-army-spacex-musk-starlink-satellites-gps-unjammable-navigation/] HWIC</w:t>
      </w:r>
    </w:p>
    <w:p w14:paraId="25A4AC38" w14:textId="77777777" w:rsidR="00A964A6" w:rsidRDefault="00A964A6" w:rsidP="00A964A6">
      <w:r w:rsidRPr="00E344D6">
        <w:rPr>
          <w:rStyle w:val="StyleUnderline"/>
        </w:rPr>
        <w:t xml:space="preserve">SpaceX has already launched more than 700 </w:t>
      </w:r>
      <w:proofErr w:type="spellStart"/>
      <w:r w:rsidRPr="00E344D6">
        <w:rPr>
          <w:rStyle w:val="StyleUnderline"/>
        </w:rPr>
        <w:t>Starlink</w:t>
      </w:r>
      <w:proofErr w:type="spellEnd"/>
      <w:r w:rsidRPr="00E344D6">
        <w:rPr>
          <w:rStyle w:val="StyleUnderline"/>
        </w:rPr>
        <w:t xml:space="preserve"> satellites, with thousands more due to come online</w:t>
      </w:r>
      <w:r>
        <w:t xml:space="preserve"> in the years ahead. </w:t>
      </w:r>
      <w:r w:rsidRPr="00E344D6">
        <w:rPr>
          <w:rStyle w:val="StyleUnderline"/>
        </w:rPr>
        <w:t>Their prime mission is to provide high-speed internet virtually worldwide, extending it to many remote locations that have lacked reliable service to date</w:t>
      </w:r>
      <w:r>
        <w:t>.</w:t>
      </w:r>
    </w:p>
    <w:p w14:paraId="396F99AA" w14:textId="77777777" w:rsidR="00A964A6" w:rsidRDefault="00A964A6" w:rsidP="00A964A6">
      <w:r>
        <w:t xml:space="preserve">Now, research funded by the US Army has concluded that </w:t>
      </w:r>
      <w:r w:rsidRPr="009C0262">
        <w:rPr>
          <w:rStyle w:val="StyleUnderline"/>
          <w:highlight w:val="green"/>
        </w:rPr>
        <w:t>the</w:t>
      </w:r>
      <w:r w:rsidRPr="00E344D6">
        <w:rPr>
          <w:rStyle w:val="StyleUnderline"/>
        </w:rPr>
        <w:t xml:space="preserve"> growing mega</w:t>
      </w:r>
      <w:r w:rsidRPr="009C0262">
        <w:rPr>
          <w:rStyle w:val="StyleUnderline"/>
          <w:highlight w:val="green"/>
        </w:rPr>
        <w:t>-constellation could</w:t>
      </w:r>
      <w:r w:rsidRPr="00E344D6">
        <w:rPr>
          <w:rStyle w:val="StyleUnderline"/>
        </w:rPr>
        <w:t xml:space="preserve"> have a secondary purpose: </w:t>
      </w:r>
      <w:r w:rsidRPr="009C0262">
        <w:rPr>
          <w:rStyle w:val="StyleUnderline"/>
          <w:highlight w:val="green"/>
        </w:rPr>
        <w:t>doubl</w:t>
      </w:r>
      <w:r w:rsidRPr="00E344D6">
        <w:rPr>
          <w:rStyle w:val="StyleUnderline"/>
        </w:rPr>
        <w:t xml:space="preserve">ing </w:t>
      </w:r>
      <w:r w:rsidRPr="009C0262">
        <w:rPr>
          <w:rStyle w:val="StyleUnderline"/>
          <w:highlight w:val="green"/>
        </w:rPr>
        <w:t>as a</w:t>
      </w:r>
      <w:r w:rsidRPr="00E344D6">
        <w:rPr>
          <w:rStyle w:val="StyleUnderline"/>
        </w:rPr>
        <w:t xml:space="preserve"> </w:t>
      </w:r>
      <w:r w:rsidRPr="00E344D6">
        <w:rPr>
          <w:rStyle w:val="Emphasis"/>
        </w:rPr>
        <w:t xml:space="preserve">low-cost, </w:t>
      </w:r>
      <w:r w:rsidRPr="009C0262">
        <w:rPr>
          <w:rStyle w:val="Emphasis"/>
          <w:highlight w:val="green"/>
        </w:rPr>
        <w:t>highly accurate, and</w:t>
      </w:r>
      <w:r w:rsidRPr="00E344D6">
        <w:rPr>
          <w:rStyle w:val="Emphasis"/>
        </w:rPr>
        <w:t xml:space="preserve"> almost </w:t>
      </w:r>
      <w:proofErr w:type="spellStart"/>
      <w:r w:rsidRPr="009C0262">
        <w:rPr>
          <w:rStyle w:val="Emphasis"/>
          <w:highlight w:val="green"/>
        </w:rPr>
        <w:t>unjammable</w:t>
      </w:r>
      <w:proofErr w:type="spellEnd"/>
      <w:r w:rsidRPr="009C0262">
        <w:rPr>
          <w:rStyle w:val="Emphasis"/>
          <w:highlight w:val="green"/>
        </w:rPr>
        <w:t xml:space="preserve"> alternative to GPS</w:t>
      </w:r>
      <w:r w:rsidRPr="00E344D6">
        <w:rPr>
          <w:rStyle w:val="StyleUnderline"/>
        </w:rPr>
        <w:t xml:space="preserve">. The new method would use existing </w:t>
      </w:r>
      <w:proofErr w:type="spellStart"/>
      <w:r w:rsidRPr="00E344D6">
        <w:rPr>
          <w:rStyle w:val="StyleUnderline"/>
        </w:rPr>
        <w:t>Starlink</w:t>
      </w:r>
      <w:proofErr w:type="spellEnd"/>
      <w:r w:rsidRPr="00E344D6">
        <w:rPr>
          <w:rStyle w:val="StyleUnderline"/>
        </w:rPr>
        <w:t xml:space="preserve"> satellites in</w:t>
      </w:r>
      <w:r>
        <w:t xml:space="preserve"> low Earth orbit (LEO</w:t>
      </w:r>
      <w:r w:rsidRPr="00E344D6">
        <w:rPr>
          <w:rStyle w:val="StyleUnderline"/>
        </w:rPr>
        <w:t xml:space="preserve">) to provide </w:t>
      </w:r>
      <w:r w:rsidRPr="00E344D6">
        <w:rPr>
          <w:rStyle w:val="Emphasis"/>
        </w:rPr>
        <w:t>near-global navigation services</w:t>
      </w:r>
      <w:r>
        <w:t xml:space="preserve">. </w:t>
      </w:r>
    </w:p>
    <w:p w14:paraId="0966E6E1" w14:textId="77777777" w:rsidR="00A964A6" w:rsidRPr="00E344D6" w:rsidRDefault="00A964A6" w:rsidP="00A964A6">
      <w:pPr>
        <w:rPr>
          <w:rStyle w:val="StyleUnderline"/>
        </w:rPr>
      </w:pPr>
      <w:r>
        <w:t xml:space="preserve">In a non-peer-reviewed paper, Todd </w:t>
      </w:r>
      <w:r w:rsidRPr="00E344D6">
        <w:rPr>
          <w:rStyle w:val="StyleUnderline"/>
        </w:rPr>
        <w:t>Humphreys and</w:t>
      </w:r>
      <w:r>
        <w:t xml:space="preserve"> Peter </w:t>
      </w:r>
      <w:r w:rsidRPr="00E344D6">
        <w:rPr>
          <w:rStyle w:val="StyleUnderline"/>
        </w:rPr>
        <w:t>Iannucci</w:t>
      </w:r>
      <w:r>
        <w:t xml:space="preserve"> of the Radionavigation Laboratory at the University of Texas at Austin </w:t>
      </w:r>
      <w:r w:rsidRPr="00E344D6">
        <w:rPr>
          <w:rStyle w:val="StyleUnderline"/>
        </w:rPr>
        <w:t xml:space="preserve">claim to have devised a system that uses </w:t>
      </w:r>
      <w:r w:rsidRPr="009C0262">
        <w:rPr>
          <w:rStyle w:val="StyleUnderline"/>
          <w:highlight w:val="green"/>
        </w:rPr>
        <w:t>the same satellites</w:t>
      </w:r>
      <w:r w:rsidRPr="00E344D6">
        <w:rPr>
          <w:rStyle w:val="StyleUnderline"/>
        </w:rPr>
        <w:t xml:space="preserve">, piggybacking on traditional GPS signals, to </w:t>
      </w:r>
      <w:r w:rsidRPr="009C0262">
        <w:rPr>
          <w:rStyle w:val="StyleUnderline"/>
          <w:highlight w:val="green"/>
        </w:rPr>
        <w:t xml:space="preserve">deliver location precision up to </w:t>
      </w:r>
      <w:r w:rsidRPr="009C0262">
        <w:rPr>
          <w:rStyle w:val="Emphasis"/>
          <w:highlight w:val="green"/>
        </w:rPr>
        <w:t>10 times as good as GPS</w:t>
      </w:r>
      <w:r w:rsidRPr="00E344D6">
        <w:rPr>
          <w:rStyle w:val="StyleUnderline"/>
        </w:rPr>
        <w:t xml:space="preserve">, in a system much less prone to interference. </w:t>
      </w:r>
    </w:p>
    <w:p w14:paraId="4BB3EA3A" w14:textId="77777777" w:rsidR="00A964A6" w:rsidRDefault="00A964A6" w:rsidP="00A964A6">
      <w:r>
        <w:t>Weak signals</w:t>
      </w:r>
    </w:p>
    <w:p w14:paraId="502D9E84" w14:textId="77777777" w:rsidR="00A964A6" w:rsidRDefault="00A964A6" w:rsidP="00A964A6">
      <w:r>
        <w:t xml:space="preserve">The Global Positioning System consists of a constellation of around 30 satellites orbiting 20,000 kilometers above Earth. Each satellite continuously broadcasts a radio signal containing its position and the exact time from a very precise atomic clock on board. Receivers on the ground can then compare </w:t>
      </w:r>
      <w:r>
        <w:lastRenderedPageBreak/>
        <w:t xml:space="preserve">how long signals from multiple satellites take to arrive and calculate their position, typically to within a few meters. </w:t>
      </w:r>
    </w:p>
    <w:p w14:paraId="012719EE" w14:textId="77777777" w:rsidR="00A964A6" w:rsidRDefault="00A964A6" w:rsidP="00A964A6">
      <w:r>
        <w:t xml:space="preserve">The problem with </w:t>
      </w:r>
      <w:r w:rsidRPr="009C0262">
        <w:rPr>
          <w:rStyle w:val="StyleUnderline"/>
        </w:rPr>
        <w:t>GPS</w:t>
      </w:r>
      <w:r>
        <w:t xml:space="preserve"> is that those </w:t>
      </w:r>
      <w:r w:rsidRPr="00E344D6">
        <w:rPr>
          <w:rStyle w:val="StyleUnderline"/>
        </w:rPr>
        <w:t xml:space="preserve">signals are extremely weak by the time they reach </w:t>
      </w:r>
      <w:proofErr w:type="gramStart"/>
      <w:r w:rsidRPr="00E344D6">
        <w:rPr>
          <w:rStyle w:val="StyleUnderline"/>
        </w:rPr>
        <w:t>Earth, and</w:t>
      </w:r>
      <w:proofErr w:type="gramEnd"/>
      <w:r w:rsidRPr="00E344D6">
        <w:rPr>
          <w:rStyle w:val="StyleUnderline"/>
        </w:rPr>
        <w:t xml:space="preserve"> are easily overwhelmed by either accidental interference or electronic warfare. In China</w:t>
      </w:r>
      <w:r>
        <w:t xml:space="preserve">, mysterious </w:t>
      </w:r>
      <w:r w:rsidRPr="009C0262">
        <w:rPr>
          <w:rStyle w:val="StyleUnderline"/>
          <w:highlight w:val="green"/>
        </w:rPr>
        <w:t>GPS attacks have successfully “spoofed” ships in fake locations</w:t>
      </w:r>
      <w:r>
        <w:t xml:space="preserve">, while GPS </w:t>
      </w:r>
      <w:r w:rsidRPr="009C0262">
        <w:rPr>
          <w:rStyle w:val="StyleUnderline"/>
          <w:highlight w:val="green"/>
        </w:rPr>
        <w:t>signals are regularly jammed</w:t>
      </w:r>
      <w:r w:rsidRPr="00E344D6">
        <w:rPr>
          <w:rStyle w:val="StyleUnderline"/>
        </w:rPr>
        <w:t xml:space="preserve"> in the eastern Mediterranean</w:t>
      </w:r>
      <w:r>
        <w:t>.</w:t>
      </w:r>
    </w:p>
    <w:p w14:paraId="541A691F" w14:textId="77777777" w:rsidR="00A964A6" w:rsidRDefault="00A964A6" w:rsidP="00A964A6">
      <w:r w:rsidRPr="009C0262">
        <w:rPr>
          <w:rStyle w:val="Emphasis"/>
          <w:highlight w:val="green"/>
        </w:rPr>
        <w:t>The US military relies heavily on GPS</w:t>
      </w:r>
      <w:r w:rsidRPr="00E344D6">
        <w:rPr>
          <w:rStyle w:val="StyleUnderline"/>
        </w:rPr>
        <w:t>. Last year, the US Army Futures Command</w:t>
      </w:r>
      <w:r>
        <w:t xml:space="preserve">, a new unit dedicated to modernizing its forces, </w:t>
      </w:r>
      <w:r w:rsidRPr="00E344D6">
        <w:rPr>
          <w:rStyle w:val="StyleUnderline"/>
        </w:rPr>
        <w:t xml:space="preserve">visited </w:t>
      </w:r>
      <w:proofErr w:type="spellStart"/>
      <w:r w:rsidRPr="00E344D6">
        <w:rPr>
          <w:rStyle w:val="StyleUnderline"/>
        </w:rPr>
        <w:t>Humphreys’s</w:t>
      </w:r>
      <w:proofErr w:type="spellEnd"/>
      <w:r w:rsidRPr="00E344D6">
        <w:rPr>
          <w:rStyle w:val="StyleUnderline"/>
        </w:rPr>
        <w:t xml:space="preserve"> lab</w:t>
      </w:r>
      <w:r>
        <w:t xml:space="preserve"> to talk about a startup called Coherent Navigation he had cofounded in 2008. Coherent, which aimed to use signals from Iridium satellites as a rough alternative to GPS, was acquired by Apple in 2015. </w:t>
      </w:r>
    </w:p>
    <w:p w14:paraId="143FA3CE" w14:textId="77777777" w:rsidR="00A964A6" w:rsidRDefault="00A964A6" w:rsidP="00A964A6">
      <w:r>
        <w:t xml:space="preserve">“They told me </w:t>
      </w:r>
      <w:r w:rsidRPr="009C0262">
        <w:rPr>
          <w:rStyle w:val="StyleUnderline"/>
          <w:highlight w:val="green"/>
        </w:rPr>
        <w:t>the Army</w:t>
      </w:r>
      <w:r w:rsidRPr="00E344D6">
        <w:rPr>
          <w:rStyle w:val="StyleUnderline"/>
        </w:rPr>
        <w:t xml:space="preserve"> has a relationship with SpaceX [it </w:t>
      </w:r>
      <w:r w:rsidRPr="009C0262">
        <w:rPr>
          <w:rStyle w:val="StyleUnderline"/>
          <w:highlight w:val="green"/>
        </w:rPr>
        <w:t xml:space="preserve">signed an agreement to test </w:t>
      </w:r>
      <w:proofErr w:type="spellStart"/>
      <w:r w:rsidRPr="009C0262">
        <w:rPr>
          <w:rStyle w:val="StyleUnderline"/>
          <w:highlight w:val="green"/>
        </w:rPr>
        <w:t>Starlink</w:t>
      </w:r>
      <w:proofErr w:type="spellEnd"/>
      <w:r w:rsidRPr="009C0262">
        <w:rPr>
          <w:rStyle w:val="StyleUnderline"/>
          <w:highlight w:val="green"/>
        </w:rPr>
        <w:t xml:space="preserve"> to move data across military networks</w:t>
      </w:r>
      <w:r>
        <w:t xml:space="preserve"> in May] and would I be interested in talking to SpaceX about using their </w:t>
      </w:r>
      <w:proofErr w:type="spellStart"/>
      <w:r>
        <w:t>Starlink</w:t>
      </w:r>
      <w:proofErr w:type="spellEnd"/>
      <w:r>
        <w:t xml:space="preserve"> satellites the same way that I used these old Iridium satellites?” Humphreys says. “That got us an audience with people at SpaceX, who liked it, and the Army gave us a year to look into the problem.” Futures Command also provided several million dollars in funding. </w:t>
      </w:r>
    </w:p>
    <w:p w14:paraId="687BD719" w14:textId="77777777" w:rsidR="00A964A6" w:rsidRDefault="00A964A6" w:rsidP="00A964A6">
      <w:r>
        <w:t xml:space="preserve">The concept of using LEO satellites for navigation isn't new. In fact, some of the first US spacecraft launched in the 1960s were Transit satellites orbiting at 1,100 kilometers, providing location information for Navy ships and submarines. </w:t>
      </w:r>
      <w:r w:rsidRPr="00E344D6">
        <w:rPr>
          <w:rStyle w:val="StyleUnderline"/>
        </w:rPr>
        <w:t>The advantage of an LEO constellation is that the signals can be a thousand times stronger than GPS.</w:t>
      </w:r>
      <w:r>
        <w:t xml:space="preserve"> The disadvantage is that each satellite can serve only a small area beneath it, so that reliable global coverage requires hundreds or even thousands of satellites. </w:t>
      </w:r>
    </w:p>
    <w:p w14:paraId="71F7BBF0" w14:textId="77777777" w:rsidR="00A964A6" w:rsidRDefault="00A964A6" w:rsidP="00A964A6">
      <w:r>
        <w:t>Upgrade and enhance</w:t>
      </w:r>
    </w:p>
    <w:p w14:paraId="47F1C891" w14:textId="77777777" w:rsidR="00A964A6" w:rsidRDefault="00A964A6" w:rsidP="00A964A6">
      <w:r w:rsidRPr="007673D1">
        <w:rPr>
          <w:rStyle w:val="StyleUnderline"/>
        </w:rPr>
        <w:t>Building a whole new network</w:t>
      </w:r>
      <w:r>
        <w:t xml:space="preserve"> of LEO satellites with ultra-accurate clocks </w:t>
      </w:r>
      <w:r w:rsidRPr="007673D1">
        <w:rPr>
          <w:rStyle w:val="StyleUnderline"/>
        </w:rPr>
        <w:t>would be an expensive</w:t>
      </w:r>
      <w:r>
        <w:t xml:space="preserve"> undertaking. Bay Area startup </w:t>
      </w:r>
      <w:proofErr w:type="spellStart"/>
      <w:r>
        <w:t>Xona</w:t>
      </w:r>
      <w:proofErr w:type="spellEnd"/>
      <w:r>
        <w:t xml:space="preserve"> Space Systems plans to do just that, aiming to launch a constellation of at least 300 Pulsar satellites over the next six years.</w:t>
      </w:r>
    </w:p>
    <w:p w14:paraId="21A84F8C" w14:textId="77777777" w:rsidR="00A964A6" w:rsidRPr="007673D1" w:rsidRDefault="00A964A6" w:rsidP="00A964A6">
      <w:pPr>
        <w:rPr>
          <w:rStyle w:val="StyleUnderline"/>
        </w:rPr>
      </w:pPr>
      <w:r w:rsidRPr="007673D1">
        <w:rPr>
          <w:rStyle w:val="StyleUnderline"/>
        </w:rPr>
        <w:t xml:space="preserve">Humphreys and Iannucci’s idea is different: they would use </w:t>
      </w:r>
      <w:r w:rsidRPr="009C0262">
        <w:rPr>
          <w:rStyle w:val="StyleUnderline"/>
          <w:highlight w:val="green"/>
        </w:rPr>
        <w:t xml:space="preserve">a </w:t>
      </w:r>
      <w:r w:rsidRPr="009C0262">
        <w:rPr>
          <w:rStyle w:val="Emphasis"/>
          <w:highlight w:val="green"/>
        </w:rPr>
        <w:t>simple software upgrade</w:t>
      </w:r>
      <w:r w:rsidRPr="007673D1">
        <w:rPr>
          <w:rStyle w:val="StyleUnderline"/>
        </w:rPr>
        <w:t xml:space="preserve"> to modify </w:t>
      </w:r>
      <w:proofErr w:type="spellStart"/>
      <w:r w:rsidRPr="007673D1">
        <w:rPr>
          <w:rStyle w:val="StyleUnderline"/>
        </w:rPr>
        <w:t>Starlink’s</w:t>
      </w:r>
      <w:proofErr w:type="spellEnd"/>
      <w:r w:rsidRPr="007673D1">
        <w:rPr>
          <w:rStyle w:val="StyleUnderline"/>
        </w:rPr>
        <w:t xml:space="preserve"> satellites </w:t>
      </w:r>
      <w:r w:rsidRPr="009C0262">
        <w:rPr>
          <w:rStyle w:val="StyleUnderline"/>
          <w:highlight w:val="green"/>
        </w:rPr>
        <w:t>so their communications abilities</w:t>
      </w:r>
      <w:r w:rsidRPr="007673D1">
        <w:rPr>
          <w:rStyle w:val="StyleUnderline"/>
        </w:rPr>
        <w:t xml:space="preserve"> and existing GPS signals </w:t>
      </w:r>
      <w:r w:rsidRPr="009C0262">
        <w:rPr>
          <w:rStyle w:val="StyleUnderline"/>
          <w:highlight w:val="green"/>
        </w:rPr>
        <w:t xml:space="preserve">could provide position and navigation </w:t>
      </w:r>
      <w:proofErr w:type="gramStart"/>
      <w:r w:rsidRPr="009C0262">
        <w:rPr>
          <w:rStyle w:val="StyleUnderline"/>
        </w:rPr>
        <w:t>services</w:t>
      </w:r>
      <w:r w:rsidRPr="007673D1">
        <w:rPr>
          <w:rStyle w:val="StyleUnderline"/>
        </w:rPr>
        <w:t xml:space="preserve"> .</w:t>
      </w:r>
      <w:proofErr w:type="gramEnd"/>
    </w:p>
    <w:p w14:paraId="510084C7" w14:textId="77777777" w:rsidR="00A964A6" w:rsidRDefault="00A964A6" w:rsidP="00A964A6">
      <w:r>
        <w:t xml:space="preserve">They claim </w:t>
      </w:r>
      <w:r w:rsidRPr="007673D1">
        <w:rPr>
          <w:rStyle w:val="StyleUnderline"/>
        </w:rPr>
        <w:t>their new system can even</w:t>
      </w:r>
      <w:r>
        <w:t xml:space="preserve">, counterintuitively, </w:t>
      </w:r>
      <w:r w:rsidRPr="007673D1">
        <w:rPr>
          <w:rStyle w:val="StyleUnderline"/>
        </w:rPr>
        <w:t>deliver better accuracy for most users than the GPS technology it relies upon</w:t>
      </w:r>
      <w:r>
        <w:t xml:space="preserve">. That is because </w:t>
      </w:r>
      <w:r w:rsidRPr="007673D1">
        <w:rPr>
          <w:rStyle w:val="StyleUnderline"/>
        </w:rPr>
        <w:t xml:space="preserve">the GPS receiver on each </w:t>
      </w:r>
      <w:proofErr w:type="spellStart"/>
      <w:r w:rsidRPr="007673D1">
        <w:rPr>
          <w:rStyle w:val="StyleUnderline"/>
        </w:rPr>
        <w:t>Starlink</w:t>
      </w:r>
      <w:proofErr w:type="spellEnd"/>
      <w:r w:rsidRPr="007673D1">
        <w:rPr>
          <w:rStyle w:val="StyleUnderline"/>
        </w:rPr>
        <w:t xml:space="preserve"> satellite uses algorithms that are rarely found in consumer products, to </w:t>
      </w:r>
      <w:r w:rsidRPr="007673D1">
        <w:rPr>
          <w:rStyle w:val="Emphasis"/>
        </w:rPr>
        <w:t>pinpoint its location within just a few centimeters</w:t>
      </w:r>
      <w:r>
        <w:t xml:space="preserve">. These technologies exploit physical properties of the GPS radio signal, and its encoding, to improve the accuracy of location calculations. Essentially, the </w:t>
      </w:r>
      <w:proofErr w:type="spellStart"/>
      <w:r>
        <w:t>Starlink</w:t>
      </w:r>
      <w:proofErr w:type="spellEnd"/>
      <w:r>
        <w:t xml:space="preserve"> satellites can do the heavy computational lifting for their users below. </w:t>
      </w:r>
    </w:p>
    <w:p w14:paraId="1BF294BF" w14:textId="77777777" w:rsidR="00A964A6" w:rsidRPr="007673D1" w:rsidRDefault="00A964A6" w:rsidP="00A964A6">
      <w:pPr>
        <w:rPr>
          <w:rStyle w:val="StyleUnderline"/>
        </w:rPr>
      </w:pPr>
      <w:r>
        <w:t xml:space="preserve">The </w:t>
      </w:r>
      <w:proofErr w:type="spellStart"/>
      <w:r w:rsidRPr="009C0262">
        <w:rPr>
          <w:rStyle w:val="StyleUnderline"/>
          <w:highlight w:val="green"/>
        </w:rPr>
        <w:t>Starlink</w:t>
      </w:r>
      <w:proofErr w:type="spellEnd"/>
      <w:r w:rsidRPr="009C0262">
        <w:rPr>
          <w:rStyle w:val="StyleUnderline"/>
        </w:rPr>
        <w:t xml:space="preserve"> satellites</w:t>
      </w:r>
      <w:r w:rsidRPr="007673D1">
        <w:rPr>
          <w:rStyle w:val="StyleUnderline"/>
        </w:rPr>
        <w:t xml:space="preserve"> are also essentially internet routers in space, </w:t>
      </w:r>
      <w:r w:rsidRPr="009C0262">
        <w:rPr>
          <w:rStyle w:val="StyleUnderline"/>
          <w:highlight w:val="green"/>
        </w:rPr>
        <w:t>capable of achieving 100 megabits per second</w:t>
      </w:r>
      <w:r w:rsidRPr="007673D1">
        <w:rPr>
          <w:rStyle w:val="StyleUnderline"/>
        </w:rPr>
        <w:t>. GPS satellites, on the other hand, communicate at fewer than 100 bits per second</w:t>
      </w:r>
    </w:p>
    <w:p w14:paraId="44411DAE" w14:textId="77777777" w:rsidR="00A964A6" w:rsidRDefault="00A964A6" w:rsidP="00A964A6">
      <w:r>
        <w:t xml:space="preserve">“There are so few bits per second available for </w:t>
      </w:r>
      <w:r w:rsidRPr="007673D1">
        <w:rPr>
          <w:rStyle w:val="StyleUnderline"/>
        </w:rPr>
        <w:t>GPS transmissions</w:t>
      </w:r>
      <w:r>
        <w:t xml:space="preserve"> that they </w:t>
      </w:r>
      <w:r w:rsidRPr="007673D1">
        <w:rPr>
          <w:rStyle w:val="StyleUnderline"/>
        </w:rPr>
        <w:t>can’t afford to include fresh, highly accurate data</w:t>
      </w:r>
      <w:r>
        <w:t xml:space="preserve"> about where the satellites actually are,” says Iannucci. “</w:t>
      </w:r>
      <w:r w:rsidRPr="007673D1">
        <w:rPr>
          <w:rStyle w:val="StyleUnderline"/>
        </w:rPr>
        <w:t>If you have a million times more opportunity to send information down</w:t>
      </w:r>
      <w:r>
        <w:t xml:space="preserve"> from your satellite, the </w:t>
      </w:r>
      <w:r w:rsidRPr="007673D1">
        <w:rPr>
          <w:rStyle w:val="StyleUnderline"/>
        </w:rPr>
        <w:t>data can be much closer to the truth</w:t>
      </w:r>
      <w:r>
        <w:t>.”</w:t>
      </w:r>
    </w:p>
    <w:p w14:paraId="111C8231" w14:textId="77777777" w:rsidR="00A964A6" w:rsidRDefault="00A964A6" w:rsidP="00A964A6">
      <w:r w:rsidRPr="007673D1">
        <w:rPr>
          <w:rStyle w:val="StyleUnderline"/>
        </w:rPr>
        <w:lastRenderedPageBreak/>
        <w:t>The new system</w:t>
      </w:r>
      <w:r>
        <w:t xml:space="preserve">, which Humphreys calls fused LEO navigation, </w:t>
      </w:r>
      <w:r w:rsidRPr="007673D1">
        <w:rPr>
          <w:rStyle w:val="StyleUnderline"/>
        </w:rPr>
        <w:t>will use instant orbit and clock calculations to locate users to within 70 centimeters</w:t>
      </w:r>
      <w:r>
        <w:t xml:space="preserve">, he estimates. Most GPS systems in smartphones, watches, and cars, for comparison, are only accurate to a few meters. </w:t>
      </w:r>
    </w:p>
    <w:p w14:paraId="0DBB4D72" w14:textId="77777777" w:rsidR="00A964A6" w:rsidRDefault="00A964A6" w:rsidP="00A964A6">
      <w:r>
        <w:t xml:space="preserve">But </w:t>
      </w:r>
      <w:r w:rsidRPr="009C0262">
        <w:rPr>
          <w:rStyle w:val="StyleUnderline"/>
          <w:highlight w:val="green"/>
        </w:rPr>
        <w:t xml:space="preserve">the </w:t>
      </w:r>
      <w:r w:rsidRPr="009C0262">
        <w:rPr>
          <w:rStyle w:val="Emphasis"/>
          <w:highlight w:val="green"/>
        </w:rPr>
        <w:t>key advantage for the Pentagon</w:t>
      </w:r>
      <w:r w:rsidRPr="009C0262">
        <w:rPr>
          <w:rStyle w:val="StyleUnderline"/>
          <w:highlight w:val="green"/>
        </w:rPr>
        <w:t xml:space="preserve"> is that fused LEO navigation should be</w:t>
      </w:r>
      <w:r w:rsidRPr="007673D1">
        <w:rPr>
          <w:rStyle w:val="StyleUnderline"/>
        </w:rPr>
        <w:t xml:space="preserve"> significantly </w:t>
      </w:r>
      <w:r w:rsidRPr="009C0262">
        <w:rPr>
          <w:rStyle w:val="StyleUnderline"/>
          <w:highlight w:val="green"/>
        </w:rPr>
        <w:t>more difficult to jam or spoof</w:t>
      </w:r>
      <w:r>
        <w:t xml:space="preserve">. Not only are its signals much stronger at ground level, but </w:t>
      </w:r>
      <w:r w:rsidRPr="007673D1">
        <w:rPr>
          <w:rStyle w:val="StyleUnderline"/>
        </w:rPr>
        <w:t xml:space="preserve">the </w:t>
      </w:r>
      <w:r w:rsidRPr="009C0262">
        <w:rPr>
          <w:rStyle w:val="StyleUnderline"/>
          <w:highlight w:val="green"/>
        </w:rPr>
        <w:t>antennas</w:t>
      </w:r>
      <w:r w:rsidRPr="007673D1">
        <w:rPr>
          <w:rStyle w:val="StyleUnderline"/>
        </w:rPr>
        <w:t xml:space="preserve"> for its microwave frequencies </w:t>
      </w:r>
      <w:r w:rsidRPr="009C0262">
        <w:rPr>
          <w:rStyle w:val="StyleUnderline"/>
          <w:highlight w:val="green"/>
        </w:rPr>
        <w:t>are</w:t>
      </w:r>
      <w:r w:rsidRPr="007673D1">
        <w:rPr>
          <w:rStyle w:val="StyleUnderline"/>
        </w:rPr>
        <w:t xml:space="preserve"> about </w:t>
      </w:r>
      <w:r w:rsidRPr="009C0262">
        <w:rPr>
          <w:rStyle w:val="StyleUnderline"/>
          <w:highlight w:val="green"/>
        </w:rPr>
        <w:t>10 times more directional than GPS</w:t>
      </w:r>
      <w:r w:rsidRPr="007673D1">
        <w:rPr>
          <w:rStyle w:val="StyleUnderline"/>
        </w:rPr>
        <w:t xml:space="preserve"> antennas.</w:t>
      </w:r>
      <w:r>
        <w:t xml:space="preserve"> That means </w:t>
      </w:r>
      <w:r w:rsidRPr="009C0262">
        <w:rPr>
          <w:rStyle w:val="StyleUnderline"/>
          <w:highlight w:val="green"/>
        </w:rPr>
        <w:t>it should be easier to pick up the true satellite signals</w:t>
      </w:r>
      <w:r w:rsidRPr="007673D1">
        <w:rPr>
          <w:rStyle w:val="StyleUnderline"/>
        </w:rPr>
        <w:t xml:space="preserve"> rather than those from a jammer</w:t>
      </w:r>
      <w:r>
        <w:t>.  “At least that’s the hope,” says Humphreys.</w:t>
      </w:r>
    </w:p>
    <w:p w14:paraId="6596D85E" w14:textId="77777777" w:rsidR="00A964A6" w:rsidRDefault="00A964A6" w:rsidP="00A964A6"/>
    <w:p w14:paraId="66F772B3" w14:textId="77777777" w:rsidR="00A964A6" w:rsidRPr="009C0262" w:rsidRDefault="00A964A6" w:rsidP="00A964A6">
      <w:pPr>
        <w:keepNext/>
        <w:keepLines/>
        <w:spacing w:before="40" w:after="0"/>
        <w:outlineLvl w:val="3"/>
        <w:rPr>
          <w:rFonts w:eastAsia="MS Gothic" w:cs="Times New Roman"/>
          <w:b/>
          <w:iCs/>
          <w:sz w:val="26"/>
        </w:rPr>
      </w:pPr>
      <w:r>
        <w:rPr>
          <w:rFonts w:eastAsia="MS Gothic" w:cs="Times New Roman"/>
          <w:b/>
          <w:iCs/>
          <w:sz w:val="26"/>
        </w:rPr>
        <w:t>S</w:t>
      </w:r>
      <w:r w:rsidRPr="009C0262">
        <w:rPr>
          <w:rFonts w:eastAsia="MS Gothic" w:cs="Times New Roman"/>
          <w:b/>
          <w:iCs/>
          <w:sz w:val="26"/>
        </w:rPr>
        <w:t xml:space="preserve">pace dominance </w:t>
      </w:r>
      <w:r>
        <w:rPr>
          <w:rFonts w:eastAsia="MS Gothic" w:cs="Times New Roman"/>
          <w:b/>
          <w:iCs/>
          <w:sz w:val="26"/>
        </w:rPr>
        <w:t xml:space="preserve">is </w:t>
      </w:r>
      <w:r w:rsidRPr="009C0262">
        <w:rPr>
          <w:rFonts w:eastAsia="MS Gothic" w:cs="Times New Roman"/>
          <w:b/>
          <w:iCs/>
          <w:sz w:val="26"/>
        </w:rPr>
        <w:t xml:space="preserve">key to global peace – nuclear and conventional deterrence is </w:t>
      </w:r>
      <w:r w:rsidRPr="009C0262">
        <w:rPr>
          <w:rFonts w:eastAsia="MS Gothic" w:cs="Times New Roman"/>
          <w:b/>
          <w:iCs/>
          <w:sz w:val="26"/>
          <w:u w:val="single"/>
        </w:rPr>
        <w:t>collapsing</w:t>
      </w:r>
      <w:r w:rsidRPr="009C0262">
        <w:rPr>
          <w:rFonts w:eastAsia="MS Gothic" w:cs="Times New Roman"/>
          <w:b/>
          <w:iCs/>
          <w:sz w:val="26"/>
        </w:rPr>
        <w:t xml:space="preserve">, which will provoke </w:t>
      </w:r>
      <w:r w:rsidRPr="009C0262">
        <w:rPr>
          <w:rFonts w:eastAsia="MS Gothic" w:cs="Times New Roman"/>
          <w:b/>
          <w:iCs/>
          <w:sz w:val="26"/>
          <w:u w:val="single"/>
        </w:rPr>
        <w:t>civilization-ending</w:t>
      </w:r>
      <w:r w:rsidRPr="009C0262">
        <w:rPr>
          <w:rFonts w:eastAsia="MS Gothic" w:cs="Times New Roman"/>
          <w:b/>
          <w:iCs/>
          <w:sz w:val="26"/>
        </w:rPr>
        <w:t xml:space="preserve"> revisionist aggression from Russia and China</w:t>
      </w:r>
    </w:p>
    <w:p w14:paraId="3DF83417" w14:textId="77777777" w:rsidR="00A964A6" w:rsidRPr="009C0262" w:rsidRDefault="00A964A6" w:rsidP="00A964A6">
      <w:pPr>
        <w:rPr>
          <w:rFonts w:eastAsia="Cambria"/>
        </w:rPr>
      </w:pPr>
      <w:r w:rsidRPr="009C0262">
        <w:rPr>
          <w:rFonts w:eastAsia="Cambria"/>
        </w:rPr>
        <w:t xml:space="preserve">Dr. Robert </w:t>
      </w:r>
      <w:r w:rsidRPr="009C0262">
        <w:rPr>
          <w:rFonts w:eastAsia="Cambria"/>
          <w:b/>
          <w:bCs/>
          <w:sz w:val="26"/>
        </w:rPr>
        <w:t>Zubrin 19</w:t>
      </w:r>
      <w:r w:rsidRPr="009C0262">
        <w:rPr>
          <w:rFonts w:eastAsia="Cambria"/>
        </w:rPr>
        <w:t>, Masters in Aeronautics and Astronautics and Ph.D. in Nuclear Engineering from the University of Washington, President of Pioneer Energy, Founder and President of the Mars Society, Senior Fellow with the Center for Security Policy, The Case for Space: How the Revolution in Spaceflight Opens Up a Future of Limitless Possibility, p. Google Books</w:t>
      </w:r>
    </w:p>
    <w:p w14:paraId="75F321E1" w14:textId="77777777" w:rsidR="00A964A6" w:rsidRPr="009C0262" w:rsidRDefault="00A964A6" w:rsidP="00A964A6">
      <w:pPr>
        <w:rPr>
          <w:rFonts w:eastAsia="Cambria"/>
          <w:sz w:val="16"/>
        </w:rPr>
      </w:pPr>
      <w:r w:rsidRPr="009C0262">
        <w:rPr>
          <w:rFonts w:eastAsia="Cambria"/>
          <w:u w:val="single"/>
        </w:rPr>
        <w:t xml:space="preserve">The </w:t>
      </w:r>
      <w:r w:rsidRPr="009C0262">
        <w:rPr>
          <w:rFonts w:eastAsia="Cambria"/>
          <w:b/>
          <w:iCs/>
          <w:u w:val="single"/>
        </w:rPr>
        <w:t>U</w:t>
      </w:r>
      <w:r w:rsidRPr="009C0262">
        <w:rPr>
          <w:rFonts w:eastAsia="Cambria"/>
          <w:sz w:val="16"/>
        </w:rPr>
        <w:t xml:space="preserve">nited </w:t>
      </w:r>
      <w:r w:rsidRPr="009C0262">
        <w:rPr>
          <w:rFonts w:eastAsia="Cambria"/>
          <w:b/>
          <w:iCs/>
          <w:u w:val="single"/>
        </w:rPr>
        <w:t>S</w:t>
      </w:r>
      <w:r w:rsidRPr="009C0262">
        <w:rPr>
          <w:rFonts w:eastAsia="Cambria"/>
          <w:sz w:val="16"/>
        </w:rPr>
        <w:t xml:space="preserve">tates </w:t>
      </w:r>
      <w:r w:rsidRPr="009C0262">
        <w:rPr>
          <w:rFonts w:eastAsia="Cambria"/>
          <w:u w:val="single"/>
        </w:rPr>
        <w:t xml:space="preserve">needs a new national security policy. For the first time in more than 60 years, </w:t>
      </w:r>
      <w:r w:rsidRPr="009C0262">
        <w:rPr>
          <w:rFonts w:eastAsia="Cambria"/>
          <w:highlight w:val="green"/>
          <w:u w:val="single"/>
        </w:rPr>
        <w:t>we face</w:t>
      </w:r>
      <w:r w:rsidRPr="009C0262">
        <w:rPr>
          <w:rFonts w:eastAsia="Cambria"/>
          <w:u w:val="single"/>
        </w:rPr>
        <w:t xml:space="preserve"> the </w:t>
      </w:r>
      <w:r w:rsidRPr="009C0262">
        <w:rPr>
          <w:rFonts w:eastAsia="Cambria"/>
          <w:highlight w:val="green"/>
          <w:u w:val="single"/>
        </w:rPr>
        <w:t>real</w:t>
      </w:r>
      <w:r w:rsidRPr="009C0262">
        <w:rPr>
          <w:rFonts w:eastAsia="Cambria"/>
          <w:u w:val="single"/>
        </w:rPr>
        <w:t xml:space="preserve"> possibility of a </w:t>
      </w:r>
      <w:r w:rsidRPr="009C0262">
        <w:rPr>
          <w:rFonts w:eastAsia="Cambria"/>
          <w:b/>
          <w:iCs/>
          <w:highlight w:val="green"/>
          <w:u w:val="single"/>
        </w:rPr>
        <w:t>large-scale</w:t>
      </w:r>
      <w:r w:rsidRPr="009C0262">
        <w:rPr>
          <w:rFonts w:eastAsia="Cambria"/>
          <w:b/>
          <w:iCs/>
          <w:u w:val="single"/>
        </w:rPr>
        <w:t xml:space="preserve"> conventional </w:t>
      </w:r>
      <w:r w:rsidRPr="009C0262">
        <w:rPr>
          <w:rFonts w:eastAsia="Cambria"/>
          <w:b/>
          <w:iCs/>
          <w:highlight w:val="green"/>
          <w:u w:val="single"/>
        </w:rPr>
        <w:t>war</w:t>
      </w:r>
      <w:r w:rsidRPr="009C0262">
        <w:rPr>
          <w:rFonts w:eastAsia="Cambria"/>
          <w:highlight w:val="green"/>
          <w:u w:val="single"/>
        </w:rPr>
        <w:t>, and</w:t>
      </w:r>
      <w:r w:rsidRPr="009C0262">
        <w:rPr>
          <w:rFonts w:eastAsia="Cambria"/>
          <w:u w:val="single"/>
        </w:rPr>
        <w:t xml:space="preserve"> we </w:t>
      </w:r>
      <w:r w:rsidRPr="009C0262">
        <w:rPr>
          <w:rFonts w:eastAsia="Cambria"/>
          <w:highlight w:val="green"/>
          <w:u w:val="single"/>
        </w:rPr>
        <w:t xml:space="preserve">are </w:t>
      </w:r>
      <w:r w:rsidRPr="009C0262">
        <w:rPr>
          <w:rFonts w:eastAsia="Cambria"/>
          <w:b/>
          <w:iCs/>
          <w:highlight w:val="green"/>
          <w:u w:val="single"/>
        </w:rPr>
        <w:t>woefully unprepared</w:t>
      </w:r>
      <w:r w:rsidRPr="009C0262">
        <w:rPr>
          <w:rFonts w:eastAsia="Cambria"/>
          <w:sz w:val="16"/>
        </w:rPr>
        <w:t>.</w:t>
      </w:r>
    </w:p>
    <w:p w14:paraId="0B67B88A" w14:textId="77777777" w:rsidR="00A964A6" w:rsidRPr="009C0262" w:rsidRDefault="00A964A6" w:rsidP="00A964A6">
      <w:pPr>
        <w:rPr>
          <w:rFonts w:eastAsia="Cambria"/>
          <w:sz w:val="16"/>
        </w:rPr>
      </w:pPr>
      <w:r w:rsidRPr="009C0262">
        <w:rPr>
          <w:rFonts w:eastAsia="Cambria"/>
          <w:u w:val="single"/>
        </w:rPr>
        <w:t xml:space="preserve">Eastern and Central </w:t>
      </w:r>
      <w:r w:rsidRPr="009C0262">
        <w:rPr>
          <w:rFonts w:eastAsia="Cambria"/>
          <w:highlight w:val="green"/>
          <w:u w:val="single"/>
        </w:rPr>
        <w:t>Europe is</w:t>
      </w:r>
      <w:r w:rsidRPr="009C0262">
        <w:rPr>
          <w:rFonts w:eastAsia="Cambria"/>
          <w:u w:val="single"/>
        </w:rPr>
        <w:t xml:space="preserve"> now </w:t>
      </w:r>
      <w:r w:rsidRPr="009C0262">
        <w:rPr>
          <w:rFonts w:eastAsia="Cambria"/>
          <w:b/>
          <w:iCs/>
          <w:highlight w:val="green"/>
          <w:u w:val="single"/>
        </w:rPr>
        <w:t>so weakly defended</w:t>
      </w:r>
      <w:r w:rsidRPr="009C0262">
        <w:rPr>
          <w:rFonts w:eastAsia="Cambria"/>
          <w:highlight w:val="green"/>
          <w:u w:val="single"/>
        </w:rPr>
        <w:t xml:space="preserve"> as to</w:t>
      </w:r>
      <w:r w:rsidRPr="009C0262">
        <w:rPr>
          <w:rFonts w:eastAsia="Cambria"/>
          <w:u w:val="single"/>
        </w:rPr>
        <w:t xml:space="preserve"> </w:t>
      </w:r>
      <w:r w:rsidRPr="009C0262">
        <w:rPr>
          <w:rFonts w:eastAsia="Cambria"/>
          <w:b/>
          <w:iCs/>
          <w:u w:val="single"/>
        </w:rPr>
        <w:t xml:space="preserve">virtually </w:t>
      </w:r>
      <w:r w:rsidRPr="009C0262">
        <w:rPr>
          <w:rFonts w:eastAsia="Cambria"/>
          <w:b/>
          <w:iCs/>
          <w:highlight w:val="green"/>
          <w:u w:val="single"/>
        </w:rPr>
        <w:t>invite invasion</w:t>
      </w:r>
      <w:r w:rsidRPr="009C0262">
        <w:rPr>
          <w:rFonts w:eastAsia="Cambria"/>
          <w:u w:val="single"/>
        </w:rPr>
        <w:t xml:space="preserve">. The </w:t>
      </w:r>
      <w:r w:rsidRPr="009C0262">
        <w:rPr>
          <w:rFonts w:eastAsia="Cambria"/>
          <w:b/>
          <w:iCs/>
          <w:highlight w:val="green"/>
          <w:u w:val="single"/>
        </w:rPr>
        <w:t>U</w:t>
      </w:r>
      <w:r w:rsidRPr="009C0262">
        <w:rPr>
          <w:rFonts w:eastAsia="Cambria"/>
          <w:sz w:val="16"/>
        </w:rPr>
        <w:t xml:space="preserve">nited </w:t>
      </w:r>
      <w:r w:rsidRPr="009C0262">
        <w:rPr>
          <w:rFonts w:eastAsia="Cambria"/>
          <w:b/>
          <w:iCs/>
          <w:highlight w:val="green"/>
          <w:u w:val="single"/>
        </w:rPr>
        <w:t>S</w:t>
      </w:r>
      <w:r w:rsidRPr="009C0262">
        <w:rPr>
          <w:rFonts w:eastAsia="Cambria"/>
          <w:sz w:val="16"/>
        </w:rPr>
        <w:t xml:space="preserve">tates </w:t>
      </w:r>
      <w:r w:rsidRPr="009C0262">
        <w:rPr>
          <w:rFonts w:eastAsia="Cambria"/>
          <w:highlight w:val="green"/>
          <w:u w:val="single"/>
        </w:rPr>
        <w:t>is not</w:t>
      </w:r>
      <w:r w:rsidRPr="009C0262">
        <w:rPr>
          <w:rFonts w:eastAsia="Cambria"/>
          <w:u w:val="single"/>
        </w:rPr>
        <w:t xml:space="preserve"> about </w:t>
      </w:r>
      <w:r w:rsidRPr="009C0262">
        <w:rPr>
          <w:rFonts w:eastAsia="Cambria"/>
          <w:highlight w:val="green"/>
          <w:u w:val="single"/>
        </w:rPr>
        <w:t>to go</w:t>
      </w:r>
      <w:r w:rsidRPr="009C0262">
        <w:rPr>
          <w:rFonts w:eastAsia="Cambria"/>
          <w:u w:val="single"/>
        </w:rPr>
        <w:t xml:space="preserve"> to </w:t>
      </w:r>
      <w:r w:rsidRPr="009C0262">
        <w:rPr>
          <w:rFonts w:eastAsia="Cambria"/>
          <w:highlight w:val="green"/>
          <w:u w:val="single"/>
        </w:rPr>
        <w:t>nuclear</w:t>
      </w:r>
      <w:r w:rsidRPr="009C0262">
        <w:rPr>
          <w:rFonts w:eastAsia="Cambria"/>
          <w:u w:val="single"/>
        </w:rPr>
        <w:t xml:space="preserve"> war </w:t>
      </w:r>
      <w:r w:rsidRPr="009C0262">
        <w:rPr>
          <w:rFonts w:eastAsia="Cambria"/>
          <w:highlight w:val="green"/>
          <w:u w:val="single"/>
        </w:rPr>
        <w:t>to defend</w:t>
      </w:r>
      <w:r w:rsidRPr="009C0262">
        <w:rPr>
          <w:rFonts w:eastAsia="Cambria"/>
          <w:u w:val="single"/>
        </w:rPr>
        <w:t xml:space="preserve"> any foreign country. </w:t>
      </w:r>
      <w:proofErr w:type="gramStart"/>
      <w:r w:rsidRPr="009C0262">
        <w:rPr>
          <w:rFonts w:eastAsia="Cambria"/>
          <w:highlight w:val="green"/>
          <w:u w:val="single"/>
        </w:rPr>
        <w:t>So</w:t>
      </w:r>
      <w:proofErr w:type="gramEnd"/>
      <w:r w:rsidRPr="009C0262">
        <w:rPr>
          <w:rFonts w:eastAsia="Cambria"/>
          <w:highlight w:val="green"/>
          <w:u w:val="single"/>
        </w:rPr>
        <w:t xml:space="preserve"> </w:t>
      </w:r>
      <w:r w:rsidRPr="009C0262">
        <w:rPr>
          <w:rFonts w:eastAsia="Cambria"/>
          <w:b/>
          <w:iCs/>
          <w:highlight w:val="green"/>
          <w:u w:val="single"/>
        </w:rPr>
        <w:t>deterrence is dead</w:t>
      </w:r>
      <w:r w:rsidRPr="009C0262">
        <w:rPr>
          <w:rFonts w:eastAsia="Cambria"/>
          <w:sz w:val="16"/>
        </w:rPr>
        <w:t xml:space="preserve">, and, with the German army cut from 12 divisions to three, the British gone from the continent, </w:t>
      </w:r>
      <w:r w:rsidRPr="009C0262">
        <w:rPr>
          <w:rFonts w:eastAsia="Cambria"/>
          <w:highlight w:val="green"/>
          <w:u w:val="single"/>
        </w:rPr>
        <w:t>and</w:t>
      </w:r>
      <w:r w:rsidRPr="009C0262">
        <w:rPr>
          <w:rFonts w:eastAsia="Cambria"/>
          <w:u w:val="single"/>
        </w:rPr>
        <w:t xml:space="preserve"> American </w:t>
      </w:r>
      <w:r w:rsidRPr="009C0262">
        <w:rPr>
          <w:rFonts w:eastAsia="Cambria"/>
          <w:highlight w:val="green"/>
          <w:u w:val="single"/>
        </w:rPr>
        <w:t>forces down to a</w:t>
      </w:r>
      <w:r w:rsidRPr="009C0262">
        <w:rPr>
          <w:rFonts w:eastAsia="Cambria"/>
          <w:u w:val="single"/>
        </w:rPr>
        <w:t xml:space="preserve"> 30,000-troop </w:t>
      </w:r>
      <w:r w:rsidRPr="009C0262">
        <w:rPr>
          <w:rFonts w:eastAsia="Cambria"/>
          <w:b/>
          <w:iCs/>
          <w:highlight w:val="green"/>
          <w:u w:val="single"/>
        </w:rPr>
        <w:t>tankless remnant</w:t>
      </w:r>
      <w:r w:rsidRPr="009C0262">
        <w:rPr>
          <w:rFonts w:eastAsia="Cambria"/>
          <w:sz w:val="16"/>
        </w:rPr>
        <w:t xml:space="preserve">, the only serious and committed ground force that stands between Russia and the Rhine is the Polish army. </w:t>
      </w:r>
      <w:r w:rsidRPr="009C0262">
        <w:rPr>
          <w:rFonts w:eastAsia="Cambria"/>
          <w:b/>
          <w:iCs/>
          <w:u w:val="single"/>
        </w:rPr>
        <w:t>It’s not enough</w:t>
      </w:r>
      <w:r w:rsidRPr="009C0262">
        <w:rPr>
          <w:rFonts w:eastAsia="Cambria"/>
          <w:u w:val="single"/>
        </w:rPr>
        <w:t xml:space="preserve">. Meanwhile, </w:t>
      </w:r>
      <w:r w:rsidRPr="009C0262">
        <w:rPr>
          <w:rFonts w:eastAsia="Cambria"/>
          <w:highlight w:val="green"/>
          <w:u w:val="single"/>
        </w:rPr>
        <w:t xml:space="preserve">in </w:t>
      </w:r>
      <w:r w:rsidRPr="009C0262">
        <w:rPr>
          <w:rFonts w:eastAsia="Cambria"/>
          <w:b/>
          <w:iCs/>
          <w:highlight w:val="green"/>
          <w:u w:val="single"/>
        </w:rPr>
        <w:t>Asia</w:t>
      </w:r>
      <w:r w:rsidRPr="009C0262">
        <w:rPr>
          <w:rFonts w:eastAsia="Cambria"/>
          <w:sz w:val="16"/>
        </w:rPr>
        <w:t xml:space="preserve">, the powerful </w:t>
      </w:r>
      <w:r w:rsidRPr="009C0262">
        <w:rPr>
          <w:rFonts w:eastAsia="Cambria"/>
          <w:highlight w:val="green"/>
          <w:u w:val="single"/>
        </w:rPr>
        <w:t>growth of</w:t>
      </w:r>
      <w:r w:rsidRPr="009C0262">
        <w:rPr>
          <w:rFonts w:eastAsia="Cambria"/>
          <w:sz w:val="16"/>
        </w:rPr>
        <w:t xml:space="preserve"> the </w:t>
      </w:r>
      <w:r w:rsidRPr="009C0262">
        <w:rPr>
          <w:rFonts w:eastAsia="Cambria"/>
          <w:highlight w:val="green"/>
          <w:u w:val="single"/>
        </w:rPr>
        <w:t>Chinese</w:t>
      </w:r>
      <w:r w:rsidRPr="009C0262">
        <w:rPr>
          <w:rFonts w:eastAsia="Cambria"/>
          <w:sz w:val="16"/>
        </w:rPr>
        <w:t xml:space="preserve"> economy </w:t>
      </w:r>
      <w:r w:rsidRPr="009C0262">
        <w:rPr>
          <w:rFonts w:eastAsia="Cambria"/>
          <w:highlight w:val="green"/>
          <w:u w:val="single"/>
        </w:rPr>
        <w:t>promises</w:t>
      </w:r>
      <w:r w:rsidRPr="009C0262">
        <w:rPr>
          <w:rFonts w:eastAsia="Cambria"/>
          <w:u w:val="single"/>
        </w:rPr>
        <w:t xml:space="preserve"> that nation eventual overwhelming numerical </w:t>
      </w:r>
      <w:r w:rsidRPr="009C0262">
        <w:rPr>
          <w:rFonts w:eastAsia="Cambria"/>
          <w:highlight w:val="green"/>
          <w:u w:val="single"/>
        </w:rPr>
        <w:t>force superiority</w:t>
      </w:r>
      <w:r w:rsidRPr="009C0262">
        <w:rPr>
          <w:rFonts w:eastAsia="Cambria"/>
          <w:u w:val="single"/>
        </w:rPr>
        <w:t xml:space="preserve"> in the region</w:t>
      </w:r>
      <w:r w:rsidRPr="009C0262">
        <w:rPr>
          <w:rFonts w:eastAsia="Cambria"/>
          <w:sz w:val="16"/>
        </w:rPr>
        <w:t>.</w:t>
      </w:r>
    </w:p>
    <w:p w14:paraId="251F4D18" w14:textId="77777777" w:rsidR="00A964A6" w:rsidRPr="009C0262" w:rsidRDefault="00A964A6" w:rsidP="00A964A6">
      <w:pPr>
        <w:rPr>
          <w:rFonts w:eastAsia="Cambria"/>
          <w:sz w:val="16"/>
        </w:rPr>
      </w:pPr>
      <w:r w:rsidRPr="009C0262">
        <w:rPr>
          <w:rFonts w:eastAsia="Cambria"/>
          <w:highlight w:val="green"/>
          <w:u w:val="single"/>
        </w:rPr>
        <w:t xml:space="preserve">How can we </w:t>
      </w:r>
      <w:r w:rsidRPr="009C0262">
        <w:rPr>
          <w:rFonts w:eastAsia="Cambria"/>
          <w:b/>
          <w:iCs/>
          <w:highlight w:val="green"/>
          <w:u w:val="single"/>
        </w:rPr>
        <w:t>restore</w:t>
      </w:r>
      <w:r w:rsidRPr="009C0262">
        <w:rPr>
          <w:rFonts w:eastAsia="Cambria"/>
          <w:b/>
          <w:iCs/>
          <w:u w:val="single"/>
        </w:rPr>
        <w:t xml:space="preserve"> the </w:t>
      </w:r>
      <w:r w:rsidRPr="009C0262">
        <w:rPr>
          <w:rFonts w:eastAsia="Cambria"/>
          <w:b/>
          <w:iCs/>
          <w:highlight w:val="green"/>
          <w:u w:val="single"/>
        </w:rPr>
        <w:t>balance</w:t>
      </w:r>
      <w:r w:rsidRPr="009C0262">
        <w:rPr>
          <w:rFonts w:eastAsia="Cambria"/>
          <w:u w:val="single"/>
        </w:rPr>
        <w:t xml:space="preserve">, creating a </w:t>
      </w:r>
      <w:r w:rsidRPr="009C0262">
        <w:rPr>
          <w:rFonts w:eastAsia="Cambria"/>
          <w:b/>
          <w:iCs/>
          <w:u w:val="single"/>
        </w:rPr>
        <w:t>sufficiently powerful</w:t>
      </w:r>
      <w:r w:rsidRPr="009C0262">
        <w:rPr>
          <w:rFonts w:eastAsia="Cambria"/>
          <w:u w:val="single"/>
        </w:rPr>
        <w:t xml:space="preserve"> conventional force </w:t>
      </w:r>
      <w:r w:rsidRPr="009C0262">
        <w:rPr>
          <w:rFonts w:eastAsia="Cambria"/>
          <w:highlight w:val="green"/>
          <w:u w:val="single"/>
        </w:rPr>
        <w:t xml:space="preserve">to </w:t>
      </w:r>
      <w:r w:rsidRPr="009C0262">
        <w:rPr>
          <w:rFonts w:eastAsia="Cambria"/>
          <w:b/>
          <w:iCs/>
          <w:highlight w:val="green"/>
          <w:u w:val="single"/>
        </w:rPr>
        <w:t>deter aggression</w:t>
      </w:r>
      <w:r w:rsidRPr="009C0262">
        <w:rPr>
          <w:rFonts w:eastAsia="Cambria"/>
          <w:highlight w:val="green"/>
          <w:u w:val="single"/>
        </w:rPr>
        <w:t>? It won’t be</w:t>
      </w:r>
      <w:r w:rsidRPr="009C0262">
        <w:rPr>
          <w:rFonts w:eastAsia="Cambria"/>
          <w:u w:val="single"/>
        </w:rPr>
        <w:t xml:space="preserve"> by matching potential </w:t>
      </w:r>
      <w:proofErr w:type="gramStart"/>
      <w:r w:rsidRPr="009C0262">
        <w:rPr>
          <w:rFonts w:eastAsia="Cambria"/>
          <w:u w:val="single"/>
        </w:rPr>
        <w:t>adversaries</w:t>
      </w:r>
      <w:proofErr w:type="gramEnd"/>
      <w:r w:rsidRPr="009C0262">
        <w:rPr>
          <w:rFonts w:eastAsia="Cambria"/>
          <w:u w:val="single"/>
        </w:rPr>
        <w:t xml:space="preserve"> </w:t>
      </w:r>
      <w:r w:rsidRPr="009C0262">
        <w:rPr>
          <w:rFonts w:eastAsia="Cambria"/>
          <w:highlight w:val="green"/>
          <w:u w:val="single"/>
        </w:rPr>
        <w:t>tank for tank</w:t>
      </w:r>
      <w:r w:rsidRPr="009C0262">
        <w:rPr>
          <w:rFonts w:eastAsia="Cambria"/>
          <w:u w:val="single"/>
        </w:rPr>
        <w:t xml:space="preserve">, division for division, replacement for replacement. Rather, the </w:t>
      </w:r>
      <w:r w:rsidRPr="009C0262">
        <w:rPr>
          <w:rFonts w:eastAsia="Cambria"/>
          <w:b/>
          <w:iCs/>
          <w:highlight w:val="green"/>
          <w:u w:val="single"/>
        </w:rPr>
        <w:t>U</w:t>
      </w:r>
      <w:r w:rsidRPr="009C0262">
        <w:rPr>
          <w:rFonts w:eastAsia="Cambria"/>
          <w:sz w:val="16"/>
        </w:rPr>
        <w:t xml:space="preserve">nited </w:t>
      </w:r>
      <w:r w:rsidRPr="009C0262">
        <w:rPr>
          <w:rFonts w:eastAsia="Cambria"/>
          <w:b/>
          <w:iCs/>
          <w:highlight w:val="green"/>
          <w:u w:val="single"/>
        </w:rPr>
        <w:t>S</w:t>
      </w:r>
      <w:r w:rsidRPr="009C0262">
        <w:rPr>
          <w:rFonts w:eastAsia="Cambria"/>
          <w:sz w:val="16"/>
        </w:rPr>
        <w:t xml:space="preserve">tates </w:t>
      </w:r>
      <w:r w:rsidRPr="009C0262">
        <w:rPr>
          <w:rFonts w:eastAsia="Cambria"/>
          <w:highlight w:val="green"/>
          <w:u w:val="single"/>
        </w:rPr>
        <w:t>must</w:t>
      </w:r>
      <w:r w:rsidRPr="009C0262">
        <w:rPr>
          <w:rFonts w:eastAsia="Cambria"/>
          <w:u w:val="single"/>
        </w:rPr>
        <w:t xml:space="preserve"> seek to </w:t>
      </w:r>
      <w:r w:rsidRPr="009C0262">
        <w:rPr>
          <w:rFonts w:eastAsia="Cambria"/>
          <w:b/>
          <w:iCs/>
          <w:highlight w:val="green"/>
          <w:u w:val="single"/>
        </w:rPr>
        <w:t>totally outgun</w:t>
      </w:r>
      <w:r w:rsidRPr="009C0262">
        <w:rPr>
          <w:rFonts w:eastAsia="Cambria"/>
          <w:u w:val="single"/>
        </w:rPr>
        <w:t xml:space="preserve"> them by </w:t>
      </w:r>
      <w:r w:rsidRPr="009C0262">
        <w:rPr>
          <w:rFonts w:eastAsia="Cambria"/>
          <w:highlight w:val="green"/>
          <w:u w:val="single"/>
        </w:rPr>
        <w:t xml:space="preserve">obtaining a </w:t>
      </w:r>
      <w:r w:rsidRPr="009C0262">
        <w:rPr>
          <w:rFonts w:eastAsia="Cambria"/>
          <w:b/>
          <w:iCs/>
          <w:highlight w:val="green"/>
          <w:u w:val="single"/>
        </w:rPr>
        <w:t>radical</w:t>
      </w:r>
      <w:r w:rsidRPr="009C0262">
        <w:rPr>
          <w:rFonts w:eastAsia="Cambria"/>
          <w:b/>
          <w:iCs/>
          <w:u w:val="single"/>
        </w:rPr>
        <w:t xml:space="preserve"> technological </w:t>
      </w:r>
      <w:r w:rsidRPr="009C0262">
        <w:rPr>
          <w:rFonts w:eastAsia="Cambria"/>
          <w:b/>
          <w:iCs/>
          <w:highlight w:val="green"/>
          <w:u w:val="single"/>
        </w:rPr>
        <w:t>advantage</w:t>
      </w:r>
      <w:r w:rsidRPr="009C0262">
        <w:rPr>
          <w:rFonts w:eastAsia="Cambria"/>
          <w:u w:val="single"/>
        </w:rPr>
        <w:t xml:space="preserve">. This can be done </w:t>
      </w:r>
      <w:r w:rsidRPr="009C0262">
        <w:rPr>
          <w:rFonts w:eastAsia="Cambria"/>
          <w:highlight w:val="green"/>
          <w:u w:val="single"/>
        </w:rPr>
        <w:t>by</w:t>
      </w:r>
      <w:r w:rsidRPr="009C0262">
        <w:rPr>
          <w:rFonts w:eastAsia="Cambria"/>
          <w:u w:val="single"/>
        </w:rPr>
        <w:t xml:space="preserve"> achieving </w:t>
      </w:r>
      <w:r w:rsidRPr="009C0262">
        <w:rPr>
          <w:rFonts w:eastAsia="Cambria"/>
          <w:b/>
          <w:iCs/>
          <w:highlight w:val="green"/>
          <w:u w:val="single"/>
        </w:rPr>
        <w:t>space supremacy</w:t>
      </w:r>
      <w:r w:rsidRPr="009C0262">
        <w:rPr>
          <w:rFonts w:eastAsia="Cambria"/>
          <w:sz w:val="16"/>
        </w:rPr>
        <w:t>.</w:t>
      </w:r>
    </w:p>
    <w:p w14:paraId="3CDD45B8" w14:textId="77777777" w:rsidR="00A964A6" w:rsidRPr="009C0262" w:rsidRDefault="00A964A6" w:rsidP="00A964A6">
      <w:pPr>
        <w:rPr>
          <w:rFonts w:eastAsia="Cambria"/>
          <w:sz w:val="16"/>
        </w:rPr>
      </w:pPr>
      <w:r w:rsidRPr="009C0262">
        <w:rPr>
          <w:rFonts w:eastAsia="Cambria"/>
          <w:sz w:val="16"/>
        </w:rPr>
        <w:t xml:space="preserve">To grasp the importance of space power, some historical perspective is required. Wars are fought for control of territory. Yet for thousands of years, victory on land has frequently been determined by dominance at sea. In the 20th century, victory on both land and sea almost invariably went to the power that controlled the air. </w:t>
      </w:r>
      <w:r w:rsidRPr="009C0262">
        <w:rPr>
          <w:rFonts w:eastAsia="Cambria"/>
          <w:u w:val="single"/>
        </w:rPr>
        <w:t xml:space="preserve">In the </w:t>
      </w:r>
      <w:r w:rsidRPr="009C0262">
        <w:rPr>
          <w:rFonts w:eastAsia="Cambria"/>
          <w:b/>
          <w:iCs/>
          <w:u w:val="single"/>
        </w:rPr>
        <w:t>21st century</w:t>
      </w:r>
      <w:r w:rsidRPr="009C0262">
        <w:rPr>
          <w:rFonts w:eastAsia="Cambria"/>
          <w:u w:val="single"/>
        </w:rPr>
        <w:t xml:space="preserve">, </w:t>
      </w:r>
      <w:r w:rsidRPr="009C0262">
        <w:rPr>
          <w:rFonts w:eastAsia="Cambria"/>
          <w:highlight w:val="green"/>
          <w:u w:val="single"/>
        </w:rPr>
        <w:t>victory</w:t>
      </w:r>
      <w:r w:rsidRPr="009C0262">
        <w:rPr>
          <w:rFonts w:eastAsia="Cambria"/>
          <w:u w:val="single"/>
        </w:rPr>
        <w:t xml:space="preserve"> on land, sea or in the air </w:t>
      </w:r>
      <w:r w:rsidRPr="009C0262">
        <w:rPr>
          <w:rFonts w:eastAsia="Cambria"/>
          <w:highlight w:val="green"/>
          <w:u w:val="single"/>
        </w:rPr>
        <w:t xml:space="preserve">will go to the power that controls </w:t>
      </w:r>
      <w:r w:rsidRPr="009C0262">
        <w:rPr>
          <w:rFonts w:eastAsia="Cambria"/>
          <w:b/>
          <w:iCs/>
          <w:highlight w:val="green"/>
          <w:u w:val="single"/>
        </w:rPr>
        <w:t>space</w:t>
      </w:r>
      <w:r w:rsidRPr="009C0262">
        <w:rPr>
          <w:rFonts w:eastAsia="Cambria"/>
          <w:sz w:val="16"/>
        </w:rPr>
        <w:t>.</w:t>
      </w:r>
    </w:p>
    <w:p w14:paraId="0FC87FEF" w14:textId="77777777" w:rsidR="00A964A6" w:rsidRPr="009C0262" w:rsidRDefault="00A964A6" w:rsidP="00A964A6">
      <w:pPr>
        <w:rPr>
          <w:rFonts w:eastAsia="Cambria"/>
          <w:sz w:val="16"/>
        </w:rPr>
      </w:pPr>
      <w:r w:rsidRPr="009C0262">
        <w:rPr>
          <w:rFonts w:eastAsia="Cambria"/>
          <w:u w:val="single"/>
        </w:rPr>
        <w:t xml:space="preserve">The </w:t>
      </w:r>
      <w:r w:rsidRPr="009C0262">
        <w:rPr>
          <w:rFonts w:eastAsia="Cambria"/>
          <w:b/>
          <w:iCs/>
          <w:u w:val="single"/>
        </w:rPr>
        <w:t>critical military importance</w:t>
      </w:r>
      <w:r w:rsidRPr="009C0262">
        <w:rPr>
          <w:rFonts w:eastAsia="Cambria"/>
          <w:u w:val="single"/>
        </w:rPr>
        <w:t xml:space="preserve"> of space has been </w:t>
      </w:r>
      <w:r w:rsidRPr="009C0262">
        <w:rPr>
          <w:rFonts w:eastAsia="Cambria"/>
          <w:b/>
          <w:iCs/>
          <w:u w:val="single"/>
        </w:rPr>
        <w:t>obscured</w:t>
      </w:r>
      <w:r w:rsidRPr="009C0262">
        <w:rPr>
          <w:rFonts w:eastAsia="Cambria"/>
          <w:u w:val="single"/>
        </w:rPr>
        <w:t xml:space="preserve"> by the fact that in the period since the </w:t>
      </w:r>
      <w:r w:rsidRPr="009C0262">
        <w:rPr>
          <w:rFonts w:eastAsia="Cambria"/>
          <w:b/>
          <w:iCs/>
          <w:u w:val="single"/>
        </w:rPr>
        <w:t>U</w:t>
      </w:r>
      <w:r w:rsidRPr="009C0262">
        <w:rPr>
          <w:rFonts w:eastAsia="Cambria"/>
          <w:sz w:val="16"/>
        </w:rPr>
        <w:t xml:space="preserve">nited </w:t>
      </w:r>
      <w:r w:rsidRPr="009C0262">
        <w:rPr>
          <w:rFonts w:eastAsia="Cambria"/>
          <w:b/>
          <w:iCs/>
          <w:u w:val="single"/>
        </w:rPr>
        <w:t>S</w:t>
      </w:r>
      <w:r w:rsidRPr="009C0262">
        <w:rPr>
          <w:rFonts w:eastAsia="Cambria"/>
          <w:sz w:val="16"/>
        </w:rPr>
        <w:t xml:space="preserve">tates </w:t>
      </w:r>
      <w:r w:rsidRPr="009C0262">
        <w:rPr>
          <w:rFonts w:eastAsia="Cambria"/>
          <w:u w:val="single"/>
        </w:rPr>
        <w:t xml:space="preserve">has had space assets, </w:t>
      </w:r>
      <w:proofErr w:type="gramStart"/>
      <w:r w:rsidRPr="009C0262">
        <w:rPr>
          <w:rFonts w:eastAsia="Cambria"/>
          <w:u w:val="single"/>
        </w:rPr>
        <w:t>all of</w:t>
      </w:r>
      <w:proofErr w:type="gramEnd"/>
      <w:r w:rsidRPr="009C0262">
        <w:rPr>
          <w:rFonts w:eastAsia="Cambria"/>
          <w:u w:val="single"/>
        </w:rPr>
        <w:t xml:space="preserve"> our wars have been fought against </w:t>
      </w:r>
      <w:r w:rsidRPr="009C0262">
        <w:rPr>
          <w:rFonts w:eastAsia="Cambria"/>
          <w:b/>
          <w:iCs/>
          <w:u w:val="single"/>
        </w:rPr>
        <w:t>minor powers</w:t>
      </w:r>
      <w:r w:rsidRPr="009C0262">
        <w:rPr>
          <w:rFonts w:eastAsia="Cambria"/>
          <w:u w:val="single"/>
        </w:rPr>
        <w:t xml:space="preserve"> that we could have defeated without them</w:t>
      </w:r>
      <w:r w:rsidRPr="009C0262">
        <w:rPr>
          <w:rFonts w:eastAsia="Cambria"/>
          <w:sz w:val="16"/>
        </w:rPr>
        <w:t xml:space="preserve">. Desert Storm has been called the first space war, because the allied forces made extensive use of GPS navigation satellites. However, if they had no such technology at their disposal, </w:t>
      </w:r>
      <w:proofErr w:type="gramStart"/>
      <w:r w:rsidRPr="009C0262">
        <w:rPr>
          <w:rFonts w:eastAsia="Cambria"/>
          <w:sz w:val="16"/>
        </w:rPr>
        <w:t>the end result</w:t>
      </w:r>
      <w:proofErr w:type="gramEnd"/>
      <w:r w:rsidRPr="009C0262">
        <w:rPr>
          <w:rFonts w:eastAsia="Cambria"/>
          <w:sz w:val="16"/>
        </w:rPr>
        <w:t xml:space="preserve"> would have been just the same. This has given some the impression that space forces are just a frill to real military power — a useful and convenient frill perhaps, but a </w:t>
      </w:r>
      <w:proofErr w:type="gramStart"/>
      <w:r w:rsidRPr="009C0262">
        <w:rPr>
          <w:rFonts w:eastAsia="Cambria"/>
          <w:sz w:val="16"/>
        </w:rPr>
        <w:t>frill</w:t>
      </w:r>
      <w:proofErr w:type="gramEnd"/>
      <w:r w:rsidRPr="009C0262">
        <w:rPr>
          <w:rFonts w:eastAsia="Cambria"/>
          <w:sz w:val="16"/>
        </w:rPr>
        <w:t xml:space="preserve"> nevertheless.</w:t>
      </w:r>
    </w:p>
    <w:p w14:paraId="19E0B05E" w14:textId="77777777" w:rsidR="00A964A6" w:rsidRPr="009C0262" w:rsidRDefault="00A964A6" w:rsidP="00A964A6">
      <w:pPr>
        <w:rPr>
          <w:rFonts w:eastAsia="Cambria"/>
          <w:sz w:val="16"/>
        </w:rPr>
      </w:pPr>
      <w:r w:rsidRPr="009C0262">
        <w:rPr>
          <w:rFonts w:eastAsia="Cambria"/>
          <w:sz w:val="16"/>
        </w:rPr>
        <w:t xml:space="preserve">But consider how history might have changed had the Axis of World War II possessed reconnaissance satellites — merely one of many of today’s space-based assets — without the Allies having a matching capability. In that case, the Battle of the Atlantic would have gone to the U-boats, as they would have had infallible intelligence on the location of every convoy. Cut off from oil and other supplies, Britain would have fallen. On the Eastern front, every Soviet tank concentration would have been spotted in advance and wiped out by German air power, as </w:t>
      </w:r>
      <w:r w:rsidRPr="009C0262">
        <w:rPr>
          <w:rFonts w:eastAsia="Cambria"/>
          <w:sz w:val="16"/>
        </w:rPr>
        <w:lastRenderedPageBreak/>
        <w:t xml:space="preserve">would any surviving British ships or tanks in the Mediterranean and North Africa. In the Pacific, the battle of Midway would have gone </w:t>
      </w:r>
      <w:proofErr w:type="gramStart"/>
      <w:r w:rsidRPr="009C0262">
        <w:rPr>
          <w:rFonts w:eastAsia="Cambria"/>
          <w:sz w:val="16"/>
        </w:rPr>
        <w:t>very much the other way</w:t>
      </w:r>
      <w:proofErr w:type="gramEnd"/>
      <w:r w:rsidRPr="009C0262">
        <w:rPr>
          <w:rFonts w:eastAsia="Cambria"/>
          <w:sz w:val="16"/>
        </w:rPr>
        <w:t xml:space="preserve">, as the Japanese would not have wasted their first deadly airstrike on the unsinkable island, but sunk the American carriers instead. With these gone, the remaining cruisers and destroyers in Adm. Frank Jack Fletcher’s fleet would have lacked air cover, and every one of them would have been hunted down and sunk by unopposed and omniscient Japanese air power. With the same certain fate awaiting any American ships that dared venture forth from the West Coast, Hawaii, </w:t>
      </w:r>
      <w:proofErr w:type="gramStart"/>
      <w:r w:rsidRPr="009C0262">
        <w:rPr>
          <w:rFonts w:eastAsia="Cambria"/>
          <w:sz w:val="16"/>
        </w:rPr>
        <w:t>Australia</w:t>
      </w:r>
      <w:proofErr w:type="gramEnd"/>
      <w:r w:rsidRPr="009C0262">
        <w:rPr>
          <w:rFonts w:eastAsia="Cambria"/>
          <w:sz w:val="16"/>
        </w:rPr>
        <w:t xml:space="preserve"> and New Zealand would then have fallen, and eventually China and India as well. With a monopoly of just one element of space power, the Axis would have won the war.</w:t>
      </w:r>
    </w:p>
    <w:p w14:paraId="5BDAD6FF" w14:textId="77777777" w:rsidR="00A964A6" w:rsidRPr="009C0262" w:rsidRDefault="00A964A6" w:rsidP="00A964A6">
      <w:pPr>
        <w:rPr>
          <w:rFonts w:eastAsia="Cambria"/>
          <w:sz w:val="16"/>
        </w:rPr>
      </w:pPr>
      <w:r w:rsidRPr="009C0262">
        <w:rPr>
          <w:rFonts w:eastAsia="Cambria"/>
          <w:sz w:val="16"/>
        </w:rPr>
        <w:t xml:space="preserve">But </w:t>
      </w:r>
      <w:r w:rsidRPr="009C0262">
        <w:rPr>
          <w:rFonts w:eastAsia="Cambria"/>
          <w:u w:val="single"/>
        </w:rPr>
        <w:t xml:space="preserve">modern space power involves far more than just </w:t>
      </w:r>
      <w:r w:rsidRPr="009C0262">
        <w:rPr>
          <w:rFonts w:eastAsia="Cambria"/>
          <w:b/>
          <w:iCs/>
          <w:u w:val="single"/>
        </w:rPr>
        <w:t>recon</w:t>
      </w:r>
      <w:r w:rsidRPr="009C0262">
        <w:rPr>
          <w:rFonts w:eastAsia="Cambria"/>
          <w:u w:val="single"/>
        </w:rPr>
        <w:t xml:space="preserve">naissance satellites. The use of space-based </w:t>
      </w:r>
      <w:r w:rsidRPr="009C0262">
        <w:rPr>
          <w:rFonts w:eastAsia="Cambria"/>
          <w:b/>
          <w:iCs/>
          <w:highlight w:val="green"/>
          <w:u w:val="single"/>
        </w:rPr>
        <w:t>GPS</w:t>
      </w:r>
      <w:r w:rsidRPr="009C0262">
        <w:rPr>
          <w:rFonts w:eastAsia="Cambria"/>
          <w:u w:val="single"/>
        </w:rPr>
        <w:t xml:space="preserve"> can </w:t>
      </w:r>
      <w:r w:rsidRPr="009C0262">
        <w:rPr>
          <w:rFonts w:eastAsia="Cambria"/>
          <w:highlight w:val="green"/>
          <w:u w:val="single"/>
        </w:rPr>
        <w:t>endow munitions with</w:t>
      </w:r>
      <w:r w:rsidRPr="009C0262">
        <w:rPr>
          <w:rFonts w:eastAsia="Cambria"/>
          <w:u w:val="single"/>
        </w:rPr>
        <w:t xml:space="preserve"> 100 times greater </w:t>
      </w:r>
      <w:r w:rsidRPr="009C0262">
        <w:rPr>
          <w:rFonts w:eastAsia="Cambria"/>
          <w:highlight w:val="green"/>
          <w:u w:val="single"/>
        </w:rPr>
        <w:t>accuracy, while</w:t>
      </w:r>
      <w:r w:rsidRPr="009C0262">
        <w:rPr>
          <w:rFonts w:eastAsia="Cambria"/>
          <w:u w:val="single"/>
        </w:rPr>
        <w:t xml:space="preserve"> space-based </w:t>
      </w:r>
      <w:r w:rsidRPr="009C0262">
        <w:rPr>
          <w:rFonts w:eastAsia="Cambria"/>
          <w:b/>
          <w:iCs/>
          <w:highlight w:val="green"/>
          <w:u w:val="single"/>
        </w:rPr>
        <w:t>comm</w:t>
      </w:r>
      <w:r w:rsidRPr="009C0262">
        <w:rPr>
          <w:rFonts w:eastAsia="Cambria"/>
          <w:b/>
          <w:iCs/>
          <w:u w:val="single"/>
        </w:rPr>
        <w:t>unication</w:t>
      </w:r>
      <w:r w:rsidRPr="009C0262">
        <w:rPr>
          <w:rFonts w:eastAsia="Cambria"/>
          <w:b/>
          <w:iCs/>
          <w:highlight w:val="green"/>
          <w:u w:val="single"/>
        </w:rPr>
        <w:t>s</w:t>
      </w:r>
      <w:r w:rsidRPr="009C0262">
        <w:rPr>
          <w:rFonts w:eastAsia="Cambria"/>
          <w:highlight w:val="green"/>
          <w:u w:val="single"/>
        </w:rPr>
        <w:t xml:space="preserve"> provide</w:t>
      </w:r>
      <w:r w:rsidRPr="009C0262">
        <w:rPr>
          <w:rFonts w:eastAsia="Cambria"/>
          <w:u w:val="single"/>
        </w:rPr>
        <w:t xml:space="preserve"> an </w:t>
      </w:r>
      <w:r w:rsidRPr="009C0262">
        <w:rPr>
          <w:rFonts w:eastAsia="Cambria"/>
          <w:highlight w:val="green"/>
          <w:u w:val="single"/>
        </w:rPr>
        <w:t>unmatched</w:t>
      </w:r>
      <w:r w:rsidRPr="009C0262">
        <w:rPr>
          <w:rFonts w:eastAsia="Cambria"/>
          <w:u w:val="single"/>
        </w:rPr>
        <w:t xml:space="preserve"> capability of </w:t>
      </w:r>
      <w:r w:rsidRPr="009C0262">
        <w:rPr>
          <w:rFonts w:eastAsia="Cambria"/>
          <w:b/>
          <w:iCs/>
          <w:highlight w:val="green"/>
          <w:u w:val="single"/>
        </w:rPr>
        <w:t>c</w:t>
      </w:r>
      <w:r w:rsidRPr="009C0262">
        <w:rPr>
          <w:rFonts w:eastAsia="Cambria"/>
          <w:u w:val="single"/>
        </w:rPr>
        <w:t xml:space="preserve">ommand </w:t>
      </w:r>
      <w:r w:rsidRPr="009C0262">
        <w:rPr>
          <w:rFonts w:eastAsia="Cambria"/>
          <w:highlight w:val="green"/>
          <w:u w:val="single"/>
        </w:rPr>
        <w:t xml:space="preserve">and </w:t>
      </w:r>
      <w:r w:rsidRPr="009C0262">
        <w:rPr>
          <w:rFonts w:eastAsia="Cambria"/>
          <w:b/>
          <w:iCs/>
          <w:highlight w:val="green"/>
          <w:u w:val="single"/>
        </w:rPr>
        <w:t>c</w:t>
      </w:r>
      <w:r w:rsidRPr="009C0262">
        <w:rPr>
          <w:rFonts w:eastAsia="Cambria"/>
          <w:u w:val="single"/>
        </w:rPr>
        <w:t>ontrol of forces</w:t>
      </w:r>
      <w:r w:rsidRPr="009C0262">
        <w:rPr>
          <w:rFonts w:eastAsia="Cambria"/>
          <w:sz w:val="16"/>
        </w:rPr>
        <w:t xml:space="preserve">. Knock out the enemy’s reconnaissance </w:t>
      </w:r>
      <w:proofErr w:type="gramStart"/>
      <w:r w:rsidRPr="009C0262">
        <w:rPr>
          <w:rFonts w:eastAsia="Cambria"/>
          <w:sz w:val="16"/>
        </w:rPr>
        <w:t>satellites</w:t>
      </w:r>
      <w:proofErr w:type="gramEnd"/>
      <w:r w:rsidRPr="009C0262">
        <w:rPr>
          <w:rFonts w:eastAsia="Cambria"/>
          <w:sz w:val="16"/>
        </w:rPr>
        <w:t xml:space="preserve"> and he is effectively blind. Knock out his </w:t>
      </w:r>
      <w:proofErr w:type="spellStart"/>
      <w:r w:rsidRPr="009C0262">
        <w:rPr>
          <w:rFonts w:eastAsia="Cambria"/>
          <w:sz w:val="16"/>
        </w:rPr>
        <w:t>comsats</w:t>
      </w:r>
      <w:proofErr w:type="spellEnd"/>
      <w:r w:rsidRPr="009C0262">
        <w:rPr>
          <w:rFonts w:eastAsia="Cambria"/>
          <w:sz w:val="16"/>
        </w:rPr>
        <w:t xml:space="preserve"> and he is deaf. Knock out his </w:t>
      </w:r>
      <w:proofErr w:type="spellStart"/>
      <w:r w:rsidRPr="009C0262">
        <w:rPr>
          <w:rFonts w:eastAsia="Cambria"/>
          <w:sz w:val="16"/>
        </w:rPr>
        <w:t>navsats</w:t>
      </w:r>
      <w:proofErr w:type="spellEnd"/>
      <w:r w:rsidRPr="009C0262">
        <w:rPr>
          <w:rFonts w:eastAsia="Cambria"/>
          <w:sz w:val="16"/>
        </w:rPr>
        <w:t xml:space="preserve"> and he loses his aim. </w:t>
      </w:r>
      <w:r w:rsidRPr="009C0262">
        <w:rPr>
          <w:rFonts w:eastAsia="Cambria"/>
          <w:u w:val="single"/>
        </w:rPr>
        <w:t>In any serious future conventional conflict</w:t>
      </w:r>
      <w:r w:rsidRPr="009C0262">
        <w:rPr>
          <w:rFonts w:eastAsia="Cambria"/>
          <w:sz w:val="16"/>
        </w:rPr>
        <w:t xml:space="preserve">, even between opponents as mismatched as Japan was against the United States — or Poland (with 1,000 tanks) is currently against Russia (with 12,000) — it is </w:t>
      </w:r>
      <w:r w:rsidRPr="009C0262">
        <w:rPr>
          <w:rFonts w:eastAsia="Cambria"/>
          <w:highlight w:val="green"/>
          <w:u w:val="single"/>
        </w:rPr>
        <w:t>space</w:t>
      </w:r>
      <w:r w:rsidRPr="009C0262">
        <w:rPr>
          <w:rFonts w:eastAsia="Cambria"/>
          <w:u w:val="single"/>
        </w:rPr>
        <w:t xml:space="preserve"> power</w:t>
      </w:r>
      <w:r w:rsidRPr="009C0262">
        <w:rPr>
          <w:rFonts w:eastAsia="Cambria"/>
          <w:sz w:val="16"/>
        </w:rPr>
        <w:t xml:space="preserve"> that </w:t>
      </w:r>
      <w:r w:rsidRPr="009C0262">
        <w:rPr>
          <w:rFonts w:eastAsia="Cambria"/>
          <w:highlight w:val="green"/>
          <w:u w:val="single"/>
        </w:rPr>
        <w:t xml:space="preserve">will </w:t>
      </w:r>
      <w:r w:rsidRPr="009C0262">
        <w:rPr>
          <w:rFonts w:eastAsia="Cambria"/>
          <w:b/>
          <w:iCs/>
          <w:highlight w:val="green"/>
          <w:u w:val="single"/>
        </w:rPr>
        <w:t>prove decisive</w:t>
      </w:r>
      <w:r w:rsidRPr="009C0262">
        <w:rPr>
          <w:rFonts w:eastAsia="Cambria"/>
          <w:sz w:val="16"/>
        </w:rPr>
        <w:t>.</w:t>
      </w:r>
    </w:p>
    <w:p w14:paraId="7576CE19" w14:textId="77777777" w:rsidR="00A964A6" w:rsidRPr="009C0262" w:rsidRDefault="00A964A6" w:rsidP="00A964A6">
      <w:pPr>
        <w:rPr>
          <w:rFonts w:eastAsia="Cambria"/>
          <w:sz w:val="16"/>
        </w:rPr>
      </w:pPr>
      <w:r w:rsidRPr="009C0262">
        <w:rPr>
          <w:rFonts w:eastAsia="Cambria"/>
          <w:sz w:val="16"/>
        </w:rPr>
        <w:t xml:space="preserve">Not only Europe, but </w:t>
      </w:r>
      <w:r w:rsidRPr="009C0262">
        <w:rPr>
          <w:rFonts w:eastAsia="Cambria"/>
          <w:b/>
          <w:iCs/>
          <w:sz w:val="24"/>
          <w:szCs w:val="26"/>
          <w:highlight w:val="green"/>
          <w:u w:val="single"/>
        </w:rPr>
        <w:t>the</w:t>
      </w:r>
      <w:r w:rsidRPr="009C0262">
        <w:rPr>
          <w:rFonts w:eastAsia="Cambria"/>
          <w:b/>
          <w:iCs/>
          <w:sz w:val="24"/>
          <w:szCs w:val="26"/>
          <w:u w:val="single"/>
        </w:rPr>
        <w:t xml:space="preserve"> defense of the </w:t>
      </w:r>
      <w:r w:rsidRPr="009C0262">
        <w:rPr>
          <w:rFonts w:eastAsia="Cambria"/>
          <w:b/>
          <w:iCs/>
          <w:sz w:val="24"/>
          <w:szCs w:val="26"/>
          <w:highlight w:val="green"/>
          <w:u w:val="single"/>
        </w:rPr>
        <w:t>entire</w:t>
      </w:r>
      <w:r w:rsidRPr="009C0262">
        <w:rPr>
          <w:rFonts w:eastAsia="Cambria"/>
          <w:b/>
          <w:iCs/>
          <w:sz w:val="24"/>
          <w:szCs w:val="26"/>
          <w:u w:val="single"/>
        </w:rPr>
        <w:t xml:space="preserve"> free </w:t>
      </w:r>
      <w:r w:rsidRPr="009C0262">
        <w:rPr>
          <w:rFonts w:eastAsia="Cambria"/>
          <w:b/>
          <w:iCs/>
          <w:sz w:val="24"/>
          <w:szCs w:val="26"/>
          <w:highlight w:val="green"/>
          <w:u w:val="single"/>
        </w:rPr>
        <w:t>world hangs upon this</w:t>
      </w:r>
      <w:r w:rsidRPr="009C0262">
        <w:rPr>
          <w:rFonts w:eastAsia="Cambria"/>
          <w:sz w:val="24"/>
          <w:szCs w:val="26"/>
          <w:u w:val="single"/>
        </w:rPr>
        <w:t xml:space="preserve"> </w:t>
      </w:r>
      <w:r w:rsidRPr="009C0262">
        <w:rPr>
          <w:rFonts w:eastAsia="Cambria"/>
          <w:u w:val="single"/>
        </w:rPr>
        <w:t>matter. For the past 70 years,</w:t>
      </w:r>
      <w:r w:rsidRPr="009C0262">
        <w:rPr>
          <w:rFonts w:eastAsia="Cambria"/>
          <w:sz w:val="16"/>
        </w:rPr>
        <w:t xml:space="preserve"> U.S. Navy </w:t>
      </w:r>
      <w:r w:rsidRPr="009C0262">
        <w:rPr>
          <w:rFonts w:eastAsia="Cambria"/>
          <w:u w:val="single"/>
        </w:rPr>
        <w:t>carrier task forces have controlled the world’s oceans</w:t>
      </w:r>
      <w:r w:rsidRPr="009C0262">
        <w:rPr>
          <w:rFonts w:eastAsia="Cambria"/>
          <w:sz w:val="16"/>
        </w:rPr>
        <w:t xml:space="preserve">, first </w:t>
      </w:r>
      <w:proofErr w:type="gramStart"/>
      <w:r w:rsidRPr="009C0262">
        <w:rPr>
          <w:rFonts w:eastAsia="Cambria"/>
          <w:sz w:val="16"/>
        </w:rPr>
        <w:t>making</w:t>
      </w:r>
      <w:proofErr w:type="gramEnd"/>
      <w:r w:rsidRPr="009C0262">
        <w:rPr>
          <w:rFonts w:eastAsia="Cambria"/>
          <w:sz w:val="16"/>
        </w:rPr>
        <w:t xml:space="preserve"> and then keeping the Pax Americana, which has done so much to secure and advance the human condition over the postwar period. But </w:t>
      </w:r>
      <w:r w:rsidRPr="009C0262">
        <w:rPr>
          <w:rFonts w:eastAsia="Cambria"/>
          <w:u w:val="single"/>
        </w:rPr>
        <w:t xml:space="preserve">should there ever be another major conflict, an adversary possessing the </w:t>
      </w:r>
      <w:r w:rsidRPr="009C0262">
        <w:rPr>
          <w:rFonts w:eastAsia="Cambria"/>
          <w:highlight w:val="green"/>
          <w:u w:val="single"/>
        </w:rPr>
        <w:t>ability to</w:t>
      </w:r>
      <w:r w:rsidRPr="009C0262">
        <w:rPr>
          <w:rFonts w:eastAsia="Cambria"/>
          <w:u w:val="single"/>
        </w:rPr>
        <w:t xml:space="preserve"> locate and </w:t>
      </w:r>
      <w:r w:rsidRPr="009C0262">
        <w:rPr>
          <w:rFonts w:eastAsia="Cambria"/>
          <w:highlight w:val="green"/>
          <w:u w:val="single"/>
        </w:rPr>
        <w:t>target</w:t>
      </w:r>
      <w:r w:rsidRPr="009C0262">
        <w:rPr>
          <w:rFonts w:eastAsia="Cambria"/>
          <w:u w:val="single"/>
        </w:rPr>
        <w:t xml:space="preserve"> those </w:t>
      </w:r>
      <w:r w:rsidRPr="009C0262">
        <w:rPr>
          <w:rFonts w:eastAsia="Cambria"/>
          <w:highlight w:val="green"/>
          <w:u w:val="single"/>
        </w:rPr>
        <w:t>carriers from space would</w:t>
      </w:r>
      <w:r w:rsidRPr="009C0262">
        <w:rPr>
          <w:rFonts w:eastAsia="Cambria"/>
          <w:u w:val="single"/>
        </w:rPr>
        <w:t xml:space="preserve"> be able to </w:t>
      </w:r>
      <w:r w:rsidRPr="009C0262">
        <w:rPr>
          <w:rFonts w:eastAsia="Cambria"/>
          <w:b/>
          <w:iCs/>
          <w:highlight w:val="green"/>
          <w:u w:val="single"/>
        </w:rPr>
        <w:t>wipe them out</w:t>
      </w:r>
      <w:r w:rsidRPr="009C0262">
        <w:rPr>
          <w:rFonts w:eastAsia="Cambria"/>
          <w:highlight w:val="green"/>
          <w:u w:val="single"/>
        </w:rPr>
        <w:t xml:space="preserve"> with</w:t>
      </w:r>
      <w:r w:rsidRPr="009C0262">
        <w:rPr>
          <w:rFonts w:eastAsia="Cambria"/>
          <w:u w:val="single"/>
        </w:rPr>
        <w:t xml:space="preserve"> the </w:t>
      </w:r>
      <w:r w:rsidRPr="009C0262">
        <w:rPr>
          <w:rFonts w:eastAsia="Cambria"/>
          <w:b/>
          <w:iCs/>
          <w:u w:val="single"/>
        </w:rPr>
        <w:t xml:space="preserve">push of </w:t>
      </w:r>
      <w:r w:rsidRPr="009C0262">
        <w:rPr>
          <w:rFonts w:eastAsia="Cambria"/>
          <w:b/>
          <w:iCs/>
          <w:highlight w:val="green"/>
          <w:u w:val="single"/>
        </w:rPr>
        <w:t>a button</w:t>
      </w:r>
      <w:r w:rsidRPr="009C0262">
        <w:rPr>
          <w:rFonts w:eastAsia="Cambria"/>
          <w:sz w:val="16"/>
        </w:rPr>
        <w:t xml:space="preserve">. For this reason, </w:t>
      </w:r>
      <w:r w:rsidRPr="009C0262">
        <w:rPr>
          <w:rFonts w:eastAsia="Cambria"/>
          <w:u w:val="single"/>
        </w:rPr>
        <w:t xml:space="preserve">it is </w:t>
      </w:r>
      <w:r w:rsidRPr="009C0262">
        <w:rPr>
          <w:rFonts w:eastAsia="Cambria"/>
          <w:b/>
          <w:iCs/>
          <w:u w:val="single"/>
        </w:rPr>
        <w:t>imperative</w:t>
      </w:r>
      <w:r w:rsidRPr="009C0262">
        <w:rPr>
          <w:rFonts w:eastAsia="Cambria"/>
          <w:u w:val="single"/>
        </w:rPr>
        <w:t xml:space="preserve"> that the </w:t>
      </w:r>
      <w:r w:rsidRPr="009C0262">
        <w:rPr>
          <w:rFonts w:eastAsia="Cambria"/>
          <w:b/>
          <w:iCs/>
          <w:u w:val="single"/>
        </w:rPr>
        <w:t>U</w:t>
      </w:r>
      <w:r w:rsidRPr="009C0262">
        <w:rPr>
          <w:rFonts w:eastAsia="Cambria"/>
          <w:sz w:val="16"/>
        </w:rPr>
        <w:t xml:space="preserve">nited </w:t>
      </w:r>
      <w:r w:rsidRPr="009C0262">
        <w:rPr>
          <w:rFonts w:eastAsia="Cambria"/>
          <w:b/>
          <w:iCs/>
          <w:u w:val="single"/>
        </w:rPr>
        <w:t>S</w:t>
      </w:r>
      <w:r w:rsidRPr="009C0262">
        <w:rPr>
          <w:rFonts w:eastAsia="Cambria"/>
          <w:sz w:val="16"/>
        </w:rPr>
        <w:t xml:space="preserve">tates </w:t>
      </w:r>
      <w:r w:rsidRPr="009C0262">
        <w:rPr>
          <w:rFonts w:eastAsia="Cambria"/>
          <w:u w:val="single"/>
        </w:rPr>
        <w:t xml:space="preserve">possess space capabilities that are </w:t>
      </w:r>
      <w:r w:rsidRPr="009C0262">
        <w:rPr>
          <w:rFonts w:eastAsia="Cambria"/>
          <w:b/>
          <w:iCs/>
          <w:u w:val="single"/>
        </w:rPr>
        <w:t>so robust</w:t>
      </w:r>
      <w:r w:rsidRPr="009C0262">
        <w:rPr>
          <w:rFonts w:eastAsia="Cambria"/>
          <w:u w:val="single"/>
        </w:rPr>
        <w:t xml:space="preserve"> as to not only assure our own ability to operate in and through space, but also be able to </w:t>
      </w:r>
      <w:r w:rsidRPr="009C0262">
        <w:rPr>
          <w:rFonts w:eastAsia="Cambria"/>
          <w:b/>
          <w:iCs/>
          <w:u w:val="single"/>
        </w:rPr>
        <w:t>comprehensively deny it</w:t>
      </w:r>
      <w:r w:rsidRPr="009C0262">
        <w:rPr>
          <w:rFonts w:eastAsia="Cambria"/>
          <w:u w:val="single"/>
        </w:rPr>
        <w:t xml:space="preserve"> to others</w:t>
      </w:r>
      <w:r w:rsidRPr="009C0262">
        <w:rPr>
          <w:rFonts w:eastAsia="Cambria"/>
          <w:sz w:val="16"/>
        </w:rPr>
        <w:t>.</w:t>
      </w:r>
    </w:p>
    <w:p w14:paraId="69CD90A3" w14:textId="77777777" w:rsidR="00A964A6" w:rsidRPr="009C0262" w:rsidRDefault="00A964A6" w:rsidP="00A964A6">
      <w:pPr>
        <w:rPr>
          <w:rFonts w:eastAsia="Cambria"/>
          <w:sz w:val="16"/>
        </w:rPr>
      </w:pPr>
      <w:r w:rsidRPr="009C0262">
        <w:rPr>
          <w:rFonts w:eastAsia="Cambria"/>
          <w:i/>
          <w:iCs/>
          <w:sz w:val="16"/>
        </w:rPr>
        <w:t>Space superiority</w:t>
      </w:r>
      <w:r w:rsidRPr="009C0262">
        <w:rPr>
          <w:rFonts w:eastAsia="Cambria"/>
          <w:sz w:val="16"/>
        </w:rPr>
        <w:t xml:space="preserve"> means having better space assets than an opponent. </w:t>
      </w:r>
      <w:r w:rsidRPr="009C0262">
        <w:rPr>
          <w:rFonts w:eastAsia="Cambria"/>
          <w:u w:val="single"/>
        </w:rPr>
        <w:t xml:space="preserve">Space </w:t>
      </w:r>
      <w:r w:rsidRPr="009C0262">
        <w:rPr>
          <w:rFonts w:eastAsia="Cambria"/>
          <w:highlight w:val="green"/>
          <w:u w:val="single"/>
        </w:rPr>
        <w:t>supremacy means</w:t>
      </w:r>
      <w:r w:rsidRPr="009C0262">
        <w:rPr>
          <w:rFonts w:eastAsia="Cambria"/>
          <w:sz w:val="16"/>
        </w:rPr>
        <w:t xml:space="preserve"> being able to assert </w:t>
      </w:r>
      <w:r w:rsidRPr="009C0262">
        <w:rPr>
          <w:rFonts w:eastAsia="Cambria"/>
          <w:u w:val="single"/>
        </w:rPr>
        <w:t xml:space="preserve">a </w:t>
      </w:r>
      <w:r w:rsidRPr="009C0262">
        <w:rPr>
          <w:rFonts w:eastAsia="Cambria"/>
          <w:b/>
          <w:iCs/>
          <w:u w:val="single"/>
        </w:rPr>
        <w:t>complete monopoly</w:t>
      </w:r>
      <w:r w:rsidRPr="009C0262">
        <w:rPr>
          <w:rFonts w:eastAsia="Cambria"/>
          <w:u w:val="single"/>
        </w:rPr>
        <w:t xml:space="preserve"> of</w:t>
      </w:r>
      <w:r w:rsidRPr="009C0262">
        <w:rPr>
          <w:rFonts w:eastAsia="Cambria"/>
          <w:sz w:val="16"/>
        </w:rPr>
        <w:t xml:space="preserve"> such </w:t>
      </w:r>
      <w:r w:rsidRPr="009C0262">
        <w:rPr>
          <w:rFonts w:eastAsia="Cambria"/>
          <w:u w:val="single"/>
        </w:rPr>
        <w:t>capabilities</w:t>
      </w:r>
      <w:r w:rsidRPr="009C0262">
        <w:rPr>
          <w:rFonts w:eastAsia="Cambria"/>
          <w:sz w:val="16"/>
        </w:rPr>
        <w:t xml:space="preserve">. The latter is what we must have. If the United States can gain space supremacy, then the capability of any American ally can be multiplied by orders of magnitude, and with the support of the similarly multiplied striking power of </w:t>
      </w:r>
      <w:r w:rsidRPr="009C0262">
        <w:rPr>
          <w:rFonts w:eastAsia="Cambria"/>
          <w:highlight w:val="green"/>
          <w:u w:val="single"/>
        </w:rPr>
        <w:t>our</w:t>
      </w:r>
      <w:r w:rsidRPr="009C0262">
        <w:rPr>
          <w:rFonts w:eastAsia="Cambria"/>
          <w:u w:val="single"/>
        </w:rPr>
        <w:t xml:space="preserve"> own land- and sea-based air and missile </w:t>
      </w:r>
      <w:r w:rsidRPr="009C0262">
        <w:rPr>
          <w:rFonts w:eastAsia="Cambria"/>
          <w:highlight w:val="green"/>
          <w:u w:val="single"/>
        </w:rPr>
        <w:t>forces</w:t>
      </w:r>
      <w:r w:rsidRPr="009C0262">
        <w:rPr>
          <w:rFonts w:eastAsia="Cambria"/>
          <w:u w:val="single"/>
        </w:rPr>
        <w:t xml:space="preserve"> be </w:t>
      </w:r>
      <w:r w:rsidRPr="009C0262">
        <w:rPr>
          <w:rFonts w:eastAsia="Cambria"/>
          <w:highlight w:val="green"/>
          <w:u w:val="single"/>
        </w:rPr>
        <w:t xml:space="preserve">made </w:t>
      </w:r>
      <w:r w:rsidRPr="009C0262">
        <w:rPr>
          <w:rFonts w:eastAsia="Cambria"/>
          <w:b/>
          <w:iCs/>
          <w:highlight w:val="green"/>
          <w:u w:val="single"/>
        </w:rPr>
        <w:t>so formidable</w:t>
      </w:r>
      <w:r w:rsidRPr="009C0262">
        <w:rPr>
          <w:rFonts w:eastAsia="Cambria"/>
          <w:u w:val="single"/>
        </w:rPr>
        <w:t xml:space="preserve"> as </w:t>
      </w:r>
      <w:r w:rsidRPr="009C0262">
        <w:rPr>
          <w:rFonts w:eastAsia="Cambria"/>
          <w:highlight w:val="green"/>
          <w:u w:val="single"/>
        </w:rPr>
        <w:t>to render</w:t>
      </w:r>
      <w:r w:rsidRPr="009C0262">
        <w:rPr>
          <w:rFonts w:eastAsia="Cambria"/>
          <w:u w:val="single"/>
        </w:rPr>
        <w:t xml:space="preserve"> any conventional </w:t>
      </w:r>
      <w:r w:rsidRPr="009C0262">
        <w:rPr>
          <w:rFonts w:eastAsia="Cambria"/>
          <w:highlight w:val="green"/>
          <w:u w:val="single"/>
        </w:rPr>
        <w:t xml:space="preserve">attack </w:t>
      </w:r>
      <w:r w:rsidRPr="009C0262">
        <w:rPr>
          <w:rFonts w:eastAsia="Cambria"/>
          <w:b/>
          <w:iCs/>
          <w:highlight w:val="green"/>
          <w:u w:val="single"/>
        </w:rPr>
        <w:t>unthinkable</w:t>
      </w:r>
      <w:r w:rsidRPr="009C0262">
        <w:rPr>
          <w:rFonts w:eastAsia="Cambria"/>
          <w:u w:val="single"/>
        </w:rPr>
        <w:t xml:space="preserve">. On the other hand, </w:t>
      </w:r>
      <w:r w:rsidRPr="009C0262">
        <w:rPr>
          <w:rFonts w:eastAsia="Cambria"/>
          <w:highlight w:val="green"/>
          <w:u w:val="single"/>
        </w:rPr>
        <w:t xml:space="preserve">should we </w:t>
      </w:r>
      <w:r w:rsidRPr="009C0262">
        <w:rPr>
          <w:rFonts w:eastAsia="Cambria"/>
          <w:b/>
          <w:iCs/>
          <w:highlight w:val="green"/>
          <w:u w:val="single"/>
        </w:rPr>
        <w:t>fail</w:t>
      </w:r>
      <w:r w:rsidRPr="009C0262">
        <w:rPr>
          <w:rFonts w:eastAsia="Cambria"/>
          <w:sz w:val="16"/>
        </w:rPr>
        <w:t xml:space="preserve"> to do so, </w:t>
      </w:r>
      <w:r w:rsidRPr="009C0262">
        <w:rPr>
          <w:rFonts w:eastAsia="Cambria"/>
          <w:highlight w:val="green"/>
          <w:u w:val="single"/>
        </w:rPr>
        <w:t>we</w:t>
      </w:r>
      <w:r w:rsidRPr="009C0262">
        <w:rPr>
          <w:rFonts w:eastAsia="Cambria"/>
          <w:u w:val="single"/>
        </w:rPr>
        <w:t xml:space="preserve"> will remain </w:t>
      </w:r>
      <w:r w:rsidRPr="009C0262">
        <w:rPr>
          <w:rFonts w:eastAsia="Cambria"/>
          <w:b/>
          <w:iCs/>
          <w:u w:val="single"/>
        </w:rPr>
        <w:t>so vulnerable</w:t>
      </w:r>
      <w:r w:rsidRPr="009C0262">
        <w:rPr>
          <w:rFonts w:eastAsia="Cambria"/>
          <w:u w:val="single"/>
        </w:rPr>
        <w:t xml:space="preserve"> as to increasingly </w:t>
      </w:r>
      <w:r w:rsidRPr="009C0262">
        <w:rPr>
          <w:rFonts w:eastAsia="Cambria"/>
          <w:b/>
          <w:iCs/>
          <w:highlight w:val="green"/>
          <w:u w:val="single"/>
        </w:rPr>
        <w:t>invite aggression</w:t>
      </w:r>
      <w:r w:rsidRPr="009C0262">
        <w:rPr>
          <w:rFonts w:eastAsia="Cambria"/>
          <w:highlight w:val="green"/>
          <w:u w:val="single"/>
        </w:rPr>
        <w:t xml:space="preserve"> by</w:t>
      </w:r>
      <w:r w:rsidRPr="009C0262">
        <w:rPr>
          <w:rFonts w:eastAsia="Cambria"/>
          <w:u w:val="single"/>
        </w:rPr>
        <w:t xml:space="preserve"> ever-more-</w:t>
      </w:r>
      <w:r w:rsidRPr="009C0262">
        <w:rPr>
          <w:rFonts w:eastAsia="Cambria"/>
          <w:b/>
          <w:iCs/>
          <w:highlight w:val="green"/>
          <w:u w:val="single"/>
        </w:rPr>
        <w:t>emboldened</w:t>
      </w:r>
      <w:r w:rsidRPr="009C0262">
        <w:rPr>
          <w:rFonts w:eastAsia="Cambria"/>
          <w:highlight w:val="green"/>
          <w:u w:val="single"/>
        </w:rPr>
        <w:t xml:space="preserve"> revanchist powers</w:t>
      </w:r>
      <w:r w:rsidRPr="009C0262">
        <w:rPr>
          <w:rFonts w:eastAsia="Cambria"/>
          <w:sz w:val="16"/>
        </w:rPr>
        <w:t>.</w:t>
      </w:r>
    </w:p>
    <w:p w14:paraId="0E32AB4A" w14:textId="77777777" w:rsidR="00A964A6" w:rsidRPr="009C0262" w:rsidRDefault="00A964A6" w:rsidP="00A964A6">
      <w:pPr>
        <w:rPr>
          <w:rFonts w:eastAsia="Cambria"/>
          <w:sz w:val="16"/>
        </w:rPr>
      </w:pPr>
      <w:r w:rsidRPr="009C0262">
        <w:rPr>
          <w:rFonts w:eastAsia="Cambria"/>
          <w:sz w:val="16"/>
        </w:rPr>
        <w:t xml:space="preserve">For this reason, both </w:t>
      </w:r>
      <w:r w:rsidRPr="009C0262">
        <w:rPr>
          <w:rFonts w:eastAsia="Cambria"/>
          <w:b/>
          <w:iCs/>
          <w:highlight w:val="green"/>
          <w:u w:val="single"/>
        </w:rPr>
        <w:t>Russia</w:t>
      </w:r>
      <w:r w:rsidRPr="009C0262">
        <w:rPr>
          <w:rFonts w:eastAsia="Cambria"/>
          <w:highlight w:val="green"/>
          <w:u w:val="single"/>
        </w:rPr>
        <w:t xml:space="preserve"> and </w:t>
      </w:r>
      <w:r w:rsidRPr="009C0262">
        <w:rPr>
          <w:rFonts w:eastAsia="Cambria"/>
          <w:b/>
          <w:iCs/>
          <w:highlight w:val="green"/>
          <w:u w:val="single"/>
        </w:rPr>
        <w:t>China</w:t>
      </w:r>
      <w:r w:rsidRPr="009C0262">
        <w:rPr>
          <w:rFonts w:eastAsia="Cambria"/>
          <w:u w:val="single"/>
        </w:rPr>
        <w:t xml:space="preserve"> have been developing</w:t>
      </w:r>
      <w:r w:rsidRPr="009C0262">
        <w:rPr>
          <w:rFonts w:eastAsia="Cambria"/>
          <w:sz w:val="16"/>
        </w:rPr>
        <w:t xml:space="preserve"> and actively testing antisatellite </w:t>
      </w:r>
      <w:r w:rsidRPr="009C0262">
        <w:rPr>
          <w:rFonts w:eastAsia="Cambria"/>
          <w:u w:val="single"/>
        </w:rPr>
        <w:t>(ASAT) systems</w:t>
      </w:r>
      <w:r w:rsidRPr="009C0262">
        <w:rPr>
          <w:rFonts w:eastAsia="Cambria"/>
          <w:sz w:val="16"/>
        </w:rPr>
        <w:t xml:space="preserve">. Up till now, the systems they have been testing have been ground launched, designed to orbit a few </w:t>
      </w:r>
      <w:proofErr w:type="gramStart"/>
      <w:r w:rsidRPr="009C0262">
        <w:rPr>
          <w:rFonts w:eastAsia="Cambria"/>
          <w:sz w:val="16"/>
        </w:rPr>
        <w:t>times</w:t>
      </w:r>
      <w:proofErr w:type="gramEnd"/>
      <w:r w:rsidRPr="009C0262">
        <w:rPr>
          <w:rFonts w:eastAsia="Cambria"/>
          <w:sz w:val="16"/>
        </w:rPr>
        <w:t xml:space="preserve"> and then collide with and destroy targets below one thousand kilometers altitude. This is sufficient to take out our reconnaissance satellites but not our GPS and communications satellites, which fly at twenty thousand and thirty-six thousand kilometers respectively. However, the means to reach these are straightforward, and, given their critical importance to us, there is every reason to believe that such development is well underway.11</w:t>
      </w:r>
    </w:p>
    <w:p w14:paraId="48E1E2D7" w14:textId="77777777" w:rsidR="00A964A6" w:rsidRPr="009C0262" w:rsidRDefault="00A964A6" w:rsidP="00A964A6">
      <w:pPr>
        <w:rPr>
          <w:rFonts w:eastAsia="Cambria"/>
          <w:sz w:val="16"/>
        </w:rPr>
      </w:pPr>
      <w:r w:rsidRPr="009C0262">
        <w:rPr>
          <w:rFonts w:eastAsia="Cambria"/>
          <w:sz w:val="16"/>
        </w:rPr>
        <w:t xml:space="preserve">The </w:t>
      </w:r>
      <w:r w:rsidRPr="009C0262">
        <w:rPr>
          <w:rFonts w:eastAsia="Cambria"/>
          <w:highlight w:val="green"/>
          <w:u w:val="single"/>
        </w:rPr>
        <w:t>Obama</w:t>
      </w:r>
      <w:r w:rsidRPr="009C0262">
        <w:rPr>
          <w:rFonts w:eastAsia="Cambria"/>
          <w:sz w:val="16"/>
        </w:rPr>
        <w:t xml:space="preserve"> administration </w:t>
      </w:r>
      <w:r w:rsidRPr="009C0262">
        <w:rPr>
          <w:rFonts w:eastAsia="Cambria"/>
          <w:highlight w:val="green"/>
          <w:u w:val="single"/>
        </w:rPr>
        <w:t xml:space="preserve">sought to </w:t>
      </w:r>
      <w:r w:rsidRPr="009C0262">
        <w:rPr>
          <w:rFonts w:eastAsia="Cambria"/>
          <w:b/>
          <w:iCs/>
          <w:highlight w:val="green"/>
          <w:u w:val="single"/>
        </w:rPr>
        <w:t>dissuade</w:t>
      </w:r>
      <w:r w:rsidRPr="009C0262">
        <w:rPr>
          <w:rFonts w:eastAsia="Cambria"/>
          <w:u w:val="single"/>
        </w:rPr>
        <w:t xml:space="preserve"> adversaries from developing ASATs </w:t>
      </w:r>
      <w:r w:rsidRPr="009C0262">
        <w:rPr>
          <w:rFonts w:eastAsia="Cambria"/>
          <w:highlight w:val="green"/>
          <w:u w:val="single"/>
        </w:rPr>
        <w:t xml:space="preserve">by </w:t>
      </w:r>
      <w:r w:rsidRPr="009C0262">
        <w:rPr>
          <w:rFonts w:eastAsia="Cambria"/>
          <w:b/>
          <w:iCs/>
          <w:highlight w:val="green"/>
          <w:u w:val="single"/>
        </w:rPr>
        <w:t>setting a</w:t>
      </w:r>
      <w:r w:rsidRPr="009C0262">
        <w:rPr>
          <w:rFonts w:eastAsia="Cambria"/>
          <w:b/>
          <w:iCs/>
          <w:u w:val="single"/>
        </w:rPr>
        <w:t xml:space="preserve"> good </w:t>
      </w:r>
      <w:r w:rsidRPr="009C0262">
        <w:rPr>
          <w:rFonts w:eastAsia="Cambria"/>
          <w:b/>
          <w:iCs/>
          <w:highlight w:val="green"/>
          <w:u w:val="single"/>
        </w:rPr>
        <w:t>example</w:t>
      </w:r>
      <w:r w:rsidRPr="009C0262">
        <w:rPr>
          <w:rFonts w:eastAsia="Cambria"/>
          <w:highlight w:val="green"/>
          <w:u w:val="single"/>
        </w:rPr>
        <w:t xml:space="preserve"> and </w:t>
      </w:r>
      <w:r w:rsidRPr="009C0262">
        <w:rPr>
          <w:rFonts w:eastAsia="Cambria"/>
          <w:b/>
          <w:iCs/>
          <w:highlight w:val="green"/>
          <w:u w:val="single"/>
        </w:rPr>
        <w:t>not working on them</w:t>
      </w:r>
      <w:r w:rsidRPr="009C0262">
        <w:rPr>
          <w:rFonts w:eastAsia="Cambria"/>
          <w:b/>
          <w:iCs/>
          <w:u w:val="single"/>
        </w:rPr>
        <w:t xml:space="preserve"> ourselves</w:t>
      </w:r>
      <w:r w:rsidRPr="009C0262">
        <w:rPr>
          <w:rFonts w:eastAsia="Cambria"/>
          <w:u w:val="single"/>
        </w:rPr>
        <w:t xml:space="preserve">. </w:t>
      </w:r>
      <w:r w:rsidRPr="009C0262">
        <w:rPr>
          <w:rFonts w:eastAsia="Cambria"/>
          <w:highlight w:val="green"/>
          <w:u w:val="single"/>
        </w:rPr>
        <w:t>This</w:t>
      </w:r>
      <w:r w:rsidRPr="009C0262">
        <w:rPr>
          <w:rFonts w:eastAsia="Cambria"/>
          <w:u w:val="single"/>
        </w:rPr>
        <w:t xml:space="preserve"> approach has </w:t>
      </w:r>
      <w:r w:rsidRPr="009C0262">
        <w:rPr>
          <w:rFonts w:eastAsia="Cambria"/>
          <w:b/>
          <w:iCs/>
          <w:highlight w:val="green"/>
          <w:u w:val="single"/>
        </w:rPr>
        <w:t>failed</w:t>
      </w:r>
      <w:r w:rsidRPr="009C0262">
        <w:rPr>
          <w:rFonts w:eastAsia="Cambria"/>
          <w:u w:val="single"/>
        </w:rPr>
        <w:t xml:space="preserve">. </w:t>
      </w:r>
      <w:proofErr w:type="gramStart"/>
      <w:r w:rsidRPr="009C0262">
        <w:rPr>
          <w:rFonts w:eastAsia="Cambria"/>
          <w:u w:val="single"/>
        </w:rPr>
        <w:t>As a consequence</w:t>
      </w:r>
      <w:proofErr w:type="gramEnd"/>
      <w:r w:rsidRPr="009C0262">
        <w:rPr>
          <w:rFonts w:eastAsia="Cambria"/>
          <w:u w:val="single"/>
        </w:rPr>
        <w:t>, many defense policy makers are now advocating that we move aggressively to develop ASATs of our own</w:t>
      </w:r>
      <w:r w:rsidRPr="009C0262">
        <w:rPr>
          <w:rFonts w:eastAsia="Cambria"/>
          <w:sz w:val="16"/>
        </w:rPr>
        <w:t>. While more hardheaded than the previous policy, such an approach remains entirely inadequate to the situation.</w:t>
      </w:r>
    </w:p>
    <w:p w14:paraId="1CC82B59" w14:textId="77777777" w:rsidR="00A964A6" w:rsidRPr="009C0262" w:rsidRDefault="00A964A6" w:rsidP="00A964A6">
      <w:pPr>
        <w:rPr>
          <w:rFonts w:eastAsia="Cambria"/>
          <w:sz w:val="16"/>
        </w:rPr>
      </w:pPr>
      <w:r w:rsidRPr="009C0262">
        <w:rPr>
          <w:rFonts w:eastAsia="Cambria"/>
          <w:sz w:val="16"/>
        </w:rPr>
        <w:t xml:space="preserve">The United States armed forces are far more dependent upon space assets than any potential opponent. </w:t>
      </w:r>
      <w:proofErr w:type="spellStart"/>
      <w:r w:rsidRPr="009C0262">
        <w:rPr>
          <w:rFonts w:eastAsia="Cambria"/>
          <w:sz w:val="16"/>
        </w:rPr>
        <w:t>Were</w:t>
      </w:r>
      <w:proofErr w:type="spellEnd"/>
      <w:r w:rsidRPr="009C0262">
        <w:rPr>
          <w:rFonts w:eastAsia="Cambria"/>
          <w:sz w:val="16"/>
        </w:rPr>
        <w:t xml:space="preserve"> both sides in a conflict able to destroy the space assets of the other, we would be the overwhelming loser by the exchange.</w:t>
      </w:r>
    </w:p>
    <w:p w14:paraId="4633B59F" w14:textId="77777777" w:rsidR="00A964A6" w:rsidRDefault="00A964A6" w:rsidP="00A964A6"/>
    <w:p w14:paraId="20946EDC" w14:textId="77777777" w:rsidR="00A964A6" w:rsidRPr="00377893" w:rsidRDefault="00A964A6" w:rsidP="0047578B">
      <w:pPr>
        <w:rPr>
          <w:rFonts w:cs="Calibri"/>
          <w:u w:val="single"/>
        </w:rPr>
      </w:pPr>
    </w:p>
    <w:p w14:paraId="4FFE4B1D" w14:textId="53350D45" w:rsidR="00F11D3D" w:rsidRDefault="00895FEC" w:rsidP="00F11D3D">
      <w:pPr>
        <w:pStyle w:val="Heading2"/>
      </w:pPr>
      <w:r>
        <w:lastRenderedPageBreak/>
        <w:t>4</w:t>
      </w:r>
      <w:r w:rsidR="000C5752">
        <w:t xml:space="preserve"> </w:t>
      </w:r>
    </w:p>
    <w:p w14:paraId="7E8664C7" w14:textId="77777777" w:rsidR="00F11D3D" w:rsidRDefault="00F11D3D" w:rsidP="00F11D3D"/>
    <w:p w14:paraId="04D519FC" w14:textId="77777777" w:rsidR="00F11D3D" w:rsidRDefault="00F11D3D" w:rsidP="00F11D3D">
      <w:pPr>
        <w:pStyle w:val="Heading3"/>
      </w:pPr>
      <w:r>
        <w:lastRenderedPageBreak/>
        <w:t>Ozone</w:t>
      </w:r>
    </w:p>
    <w:p w14:paraId="7E529D67" w14:textId="2F643A55" w:rsidR="00F11D3D" w:rsidRDefault="000C5752" w:rsidP="00F11D3D">
      <w:pPr>
        <w:pStyle w:val="Heading4"/>
      </w:pPr>
      <w:r>
        <w:t xml:space="preserve">CP – </w:t>
      </w:r>
      <w:r w:rsidR="00F11D3D">
        <w:t>The use of propellants other than liquid hydrogen and liquid oxygen to fuel rocket launches is unjust.</w:t>
      </w:r>
    </w:p>
    <w:p w14:paraId="426D75D9" w14:textId="77777777" w:rsidR="00F11D3D" w:rsidRPr="006B3CEA" w:rsidRDefault="00F11D3D" w:rsidP="00F11D3D"/>
    <w:p w14:paraId="7C4EE25D" w14:textId="25C8CBA6" w:rsidR="00F11D3D" w:rsidRDefault="00F11D3D" w:rsidP="00F11D3D">
      <w:pPr>
        <w:pStyle w:val="Heading4"/>
      </w:pPr>
      <w:r>
        <w:t xml:space="preserve">That solves </w:t>
      </w:r>
      <w:proofErr w:type="gramStart"/>
      <w:r w:rsidR="000C5752">
        <w:t>all of</w:t>
      </w:r>
      <w:proofErr w:type="gramEnd"/>
      <w:r w:rsidR="000C5752">
        <w:t xml:space="preserve"> their </w:t>
      </w:r>
      <w:r>
        <w:t>ozone</w:t>
      </w:r>
      <w:r w:rsidR="000C5752">
        <w:t xml:space="preserve"> and climate impacts</w:t>
      </w:r>
      <w:r>
        <w:t xml:space="preserve"> because solid fuel rockets are the ones that burn the ozone layer – we'll insert a line from their </w:t>
      </w:r>
      <w:proofErr w:type="spellStart"/>
      <w:r>
        <w:t>Pultarova</w:t>
      </w:r>
      <w:proofErr w:type="spellEnd"/>
      <w:r>
        <w:t xml:space="preserve"> evidence</w:t>
      </w:r>
    </w:p>
    <w:p w14:paraId="794F167F" w14:textId="77777777" w:rsidR="00F11D3D" w:rsidRPr="006B3CEA" w:rsidRDefault="00F11D3D" w:rsidP="00F11D3D">
      <w:pPr>
        <w:rPr>
          <w:rFonts w:eastAsia="Calibri"/>
          <w:u w:val="single"/>
        </w:rPr>
      </w:pPr>
      <w:r w:rsidRPr="006B3CEA">
        <w:rPr>
          <w:rFonts w:eastAsia="Calibri"/>
          <w:u w:val="single"/>
        </w:rPr>
        <w:t xml:space="preserve">"We know that alumina does deplete ozone just from rocket launches themselves because a lot of </w:t>
      </w:r>
      <w:r w:rsidRPr="006B3CEA">
        <w:rPr>
          <w:rFonts w:eastAsia="Calibri"/>
          <w:b/>
          <w:bCs/>
          <w:sz w:val="28"/>
          <w:szCs w:val="28"/>
          <w:highlight w:val="yellow"/>
          <w:u w:val="single"/>
        </w:rPr>
        <w:t>solid-fuel rockets</w:t>
      </w:r>
      <w:r w:rsidRPr="006B3CEA">
        <w:rPr>
          <w:rFonts w:eastAsia="Calibri"/>
          <w:highlight w:val="yellow"/>
          <w:u w:val="single"/>
        </w:rPr>
        <w:t xml:space="preserve"> use</w:t>
      </w:r>
      <w:r w:rsidRPr="006B3CEA">
        <w:rPr>
          <w:rFonts w:eastAsia="Calibri"/>
          <w:u w:val="single"/>
        </w:rPr>
        <w:t xml:space="preserve">, or have, </w:t>
      </w:r>
      <w:r w:rsidRPr="006B3CEA">
        <w:rPr>
          <w:rFonts w:eastAsia="Calibri"/>
          <w:highlight w:val="yellow"/>
          <w:u w:val="single"/>
        </w:rPr>
        <w:t>alumina</w:t>
      </w:r>
      <w:r w:rsidRPr="006B3CEA">
        <w:rPr>
          <w:rFonts w:eastAsia="Calibri"/>
          <w:u w:val="single"/>
        </w:rPr>
        <w:t xml:space="preserve"> as a byproduct," </w:t>
      </w:r>
      <w:proofErr w:type="spellStart"/>
      <w:r w:rsidRPr="006B3CEA">
        <w:rPr>
          <w:rFonts w:eastAsia="Calibri"/>
          <w:u w:val="single"/>
        </w:rPr>
        <w:t>Boley</w:t>
      </w:r>
      <w:proofErr w:type="spellEnd"/>
      <w:r w:rsidRPr="006B3CEA">
        <w:rPr>
          <w:rFonts w:eastAsia="Calibri"/>
          <w:u w:val="single"/>
        </w:rPr>
        <w:t xml:space="preserve"> said. "</w:t>
      </w:r>
      <w:r w:rsidRPr="006B3CEA">
        <w:rPr>
          <w:rFonts w:eastAsia="Calibri"/>
          <w:highlight w:val="yellow"/>
          <w:u w:val="single"/>
        </w:rPr>
        <w:t>That creates</w:t>
      </w:r>
      <w:r w:rsidRPr="006B3CEA">
        <w:rPr>
          <w:rFonts w:eastAsia="Calibri"/>
          <w:u w:val="single"/>
        </w:rPr>
        <w:t xml:space="preserve"> these little temporary </w:t>
      </w:r>
      <w:r w:rsidRPr="006B3CEA">
        <w:rPr>
          <w:rFonts w:eastAsia="Calibri"/>
          <w:highlight w:val="yellow"/>
          <w:u w:val="single"/>
        </w:rPr>
        <w:t>holes in the</w:t>
      </w:r>
      <w:r w:rsidRPr="006B3CEA">
        <w:rPr>
          <w:rFonts w:eastAsia="Calibri"/>
          <w:u w:val="single"/>
        </w:rPr>
        <w:t xml:space="preserve"> stratospheric </w:t>
      </w:r>
      <w:r w:rsidRPr="006B3CEA">
        <w:rPr>
          <w:rFonts w:eastAsia="Calibri"/>
          <w:highlight w:val="yellow"/>
          <w:u w:val="single"/>
        </w:rPr>
        <w:t>ozone layer</w:t>
      </w:r>
      <w:r w:rsidRPr="006B3CEA">
        <w:rPr>
          <w:rFonts w:eastAsia="Calibri"/>
          <w:u w:val="single"/>
        </w:rPr>
        <w:t>. That's one of the biggest concerns about compositional changes to the atmosphere that spaceflight can cause."</w:t>
      </w:r>
    </w:p>
    <w:p w14:paraId="6A1F0B22" w14:textId="77777777" w:rsidR="00F11D3D" w:rsidRPr="006B3CEA" w:rsidRDefault="00F11D3D" w:rsidP="00F11D3D"/>
    <w:p w14:paraId="43FB0113" w14:textId="77777777" w:rsidR="00F11D3D" w:rsidRDefault="00F11D3D" w:rsidP="00F11D3D">
      <w:pPr>
        <w:pStyle w:val="Heading4"/>
      </w:pPr>
      <w:r>
        <w:t>Liquid hydrogen/oxygen are safe</w:t>
      </w:r>
    </w:p>
    <w:p w14:paraId="0F651B0F" w14:textId="77777777" w:rsidR="00F11D3D" w:rsidRPr="006B3CEA" w:rsidRDefault="00F11D3D" w:rsidP="00F11D3D">
      <w:proofErr w:type="spellStart"/>
      <w:r w:rsidRPr="006B3CEA">
        <w:rPr>
          <w:rStyle w:val="Style13ptBold"/>
        </w:rPr>
        <w:t>Mortillaro</w:t>
      </w:r>
      <w:proofErr w:type="spellEnd"/>
      <w:r w:rsidRPr="006B3CEA">
        <w:rPr>
          <w:rStyle w:val="Style13ptBold"/>
        </w:rPr>
        <w:t xml:space="preserve"> 21</w:t>
      </w:r>
      <w:r>
        <w:t xml:space="preserve"> </w:t>
      </w:r>
      <w:r w:rsidRPr="006B3CEA">
        <w:t xml:space="preserve">[Nicole </w:t>
      </w:r>
      <w:proofErr w:type="spellStart"/>
      <w:r w:rsidRPr="006B3CEA">
        <w:t>Mortillaro</w:t>
      </w:r>
      <w:proofErr w:type="spellEnd"/>
      <w:r>
        <w:t xml:space="preserve">, CBC News Senior Reporter, </w:t>
      </w:r>
      <w:r w:rsidRPr="006B3CEA">
        <w:t>editor of the Journal of the Royal Astronomical Society of Canada</w:t>
      </w:r>
      <w:r>
        <w:t xml:space="preserve">, </w:t>
      </w:r>
      <w:r w:rsidRPr="006B3CEA">
        <w:t>author of several books. "Rocket launches could be affecting our ozone layer, say experts." CBC, 4-22-2021, accessed 1-22-2022, https://www.cbc.ca/news/science/rocket-launches-environment-1.5995252] HWIC</w:t>
      </w:r>
    </w:p>
    <w:p w14:paraId="34CBCA2B" w14:textId="77777777" w:rsidR="00F11D3D" w:rsidRPr="006B3CEA" w:rsidRDefault="00F11D3D" w:rsidP="00F11D3D">
      <w:r w:rsidRPr="009C28AD">
        <w:rPr>
          <w:rStyle w:val="StyleUnderline"/>
        </w:rPr>
        <w:t>There are different types of rocket propellants</w:t>
      </w:r>
      <w:r>
        <w:t xml:space="preserve">. Some, like </w:t>
      </w:r>
      <w:r w:rsidRPr="009C28AD">
        <w:rPr>
          <w:rStyle w:val="StyleUnderline"/>
          <w:highlight w:val="green"/>
        </w:rPr>
        <w:t xml:space="preserve">liquid oxygen and </w:t>
      </w:r>
      <w:r w:rsidRPr="009C28AD">
        <w:rPr>
          <w:rStyle w:val="StyleUnderline"/>
        </w:rPr>
        <w:t xml:space="preserve">liquid </w:t>
      </w:r>
      <w:r w:rsidRPr="009C28AD">
        <w:rPr>
          <w:rStyle w:val="StyleUnderline"/>
          <w:highlight w:val="green"/>
        </w:rPr>
        <w:t xml:space="preserve">hydrogen, produce </w:t>
      </w:r>
      <w:r w:rsidRPr="009C28AD">
        <w:rPr>
          <w:rStyle w:val="StyleUnderline"/>
        </w:rPr>
        <w:t xml:space="preserve">mainly </w:t>
      </w:r>
      <w:r w:rsidRPr="009C28AD">
        <w:rPr>
          <w:rStyle w:val="StyleUnderline"/>
          <w:highlight w:val="green"/>
        </w:rPr>
        <w:t xml:space="preserve">water </w:t>
      </w:r>
      <w:proofErr w:type="spellStart"/>
      <w:r w:rsidRPr="009C28AD">
        <w:rPr>
          <w:rStyle w:val="StyleUnderline"/>
          <w:highlight w:val="green"/>
        </w:rPr>
        <w:t>vapour</w:t>
      </w:r>
      <w:proofErr w:type="spellEnd"/>
      <w:r w:rsidRPr="009C28AD">
        <w:rPr>
          <w:rStyle w:val="StyleUnderline"/>
          <w:highlight w:val="green"/>
        </w:rPr>
        <w:t xml:space="preserve"> and have little environmental impact</w:t>
      </w:r>
      <w:r>
        <w:t>. These were used in past shuttle launches and even in the Apollo-era Saturn V vehicles.</w:t>
      </w:r>
    </w:p>
    <w:p w14:paraId="0917A48C" w14:textId="77777777" w:rsidR="00F11D3D" w:rsidRDefault="00F11D3D" w:rsidP="00F11D3D">
      <w:r w:rsidRPr="009C28AD">
        <w:rPr>
          <w:rStyle w:val="StyleUnderline"/>
          <w:highlight w:val="green"/>
        </w:rPr>
        <w:t>Then there are</w:t>
      </w:r>
      <w:r w:rsidRPr="009C28AD">
        <w:rPr>
          <w:rStyle w:val="StyleUnderline"/>
        </w:rPr>
        <w:t xml:space="preserve"> those that produce </w:t>
      </w:r>
      <w:r w:rsidRPr="009C28AD">
        <w:rPr>
          <w:rStyle w:val="StyleUnderline"/>
          <w:highlight w:val="green"/>
        </w:rPr>
        <w:t>alumina particles</w:t>
      </w:r>
      <w:r>
        <w:t xml:space="preserve"> in the stratosphere, </w:t>
      </w:r>
      <w:r w:rsidRPr="009C28AD">
        <w:rPr>
          <w:rStyle w:val="StyleUnderline"/>
          <w:highlight w:val="green"/>
        </w:rPr>
        <w:t>such as</w:t>
      </w:r>
      <w:r w:rsidRPr="009C28AD">
        <w:rPr>
          <w:rStyle w:val="StyleUnderline"/>
        </w:rPr>
        <w:t xml:space="preserve"> those </w:t>
      </w:r>
      <w:r w:rsidRPr="009C28AD">
        <w:rPr>
          <w:rStyle w:val="StyleUnderline"/>
          <w:highlight w:val="green"/>
        </w:rPr>
        <w:t>in solid rocket boosters</w:t>
      </w:r>
      <w:r>
        <w:t>, which were also used in past shuttle launches, and are still being used today by some launch companies.</w:t>
      </w:r>
    </w:p>
    <w:p w14:paraId="6B1048ED" w14:textId="77777777" w:rsidR="00F11D3D" w:rsidRPr="009C28AD" w:rsidRDefault="00F11D3D" w:rsidP="00F11D3D">
      <w:pPr>
        <w:rPr>
          <w:rStyle w:val="StyleUnderline"/>
        </w:rPr>
      </w:pPr>
      <w:r w:rsidRPr="009C28AD">
        <w:rPr>
          <w:rStyle w:val="StyleUnderline"/>
          <w:highlight w:val="green"/>
        </w:rPr>
        <w:t>Finally, there are those that deposit black soot</w:t>
      </w:r>
      <w:r w:rsidRPr="009C28AD">
        <w:rPr>
          <w:rStyle w:val="StyleUnderline"/>
        </w:rPr>
        <w:t xml:space="preserve"> in the stratosphere, </w:t>
      </w:r>
      <w:r w:rsidRPr="009C28AD">
        <w:rPr>
          <w:rStyle w:val="StyleUnderline"/>
          <w:highlight w:val="green"/>
        </w:rPr>
        <w:t>such as kerosene</w:t>
      </w:r>
      <w:r w:rsidRPr="009C28AD">
        <w:rPr>
          <w:rStyle w:val="StyleUnderline"/>
        </w:rPr>
        <w:t xml:space="preserve"> used in SpaceX's Falcon 9 and Russia's Soyuz rockets.</w:t>
      </w:r>
    </w:p>
    <w:p w14:paraId="6ACAA388" w14:textId="77777777" w:rsidR="00F11D3D" w:rsidRDefault="00F11D3D" w:rsidP="00F11D3D">
      <w:r>
        <w:t>It's the alumina and black soot that is most concerning to experts.</w:t>
      </w:r>
    </w:p>
    <w:p w14:paraId="1D8EF582" w14:textId="77777777" w:rsidR="00F11D3D" w:rsidRDefault="00F11D3D" w:rsidP="00F11D3D"/>
    <w:p w14:paraId="5AC34EBF" w14:textId="37F51CBC" w:rsidR="004D4C63" w:rsidRPr="00377893" w:rsidRDefault="004D4C63" w:rsidP="004D4C63">
      <w:pPr>
        <w:pStyle w:val="Heading2"/>
        <w:rPr>
          <w:rFonts w:cs="Calibri"/>
        </w:rPr>
      </w:pPr>
      <w:r>
        <w:rPr>
          <w:rFonts w:cs="Calibri"/>
        </w:rPr>
        <w:lastRenderedPageBreak/>
        <w:t>5</w:t>
      </w:r>
    </w:p>
    <w:p w14:paraId="11B0EB2D" w14:textId="77777777" w:rsidR="004D4C63" w:rsidRPr="00377893" w:rsidRDefault="004D4C63" w:rsidP="004D4C63">
      <w:pPr>
        <w:pStyle w:val="Heading4"/>
        <w:rPr>
          <w:rFonts w:cs="Calibri"/>
        </w:rPr>
      </w:pPr>
      <w:r w:rsidRPr="00377893">
        <w:rPr>
          <w:rFonts w:cs="Calibri"/>
        </w:rPr>
        <w:t xml:space="preserve">Text: The United Nations Committee on the Peaceful Uses of Outer Space (COPUOS)’s Legal Subcommittee ought to do (the </w:t>
      </w:r>
      <w:proofErr w:type="spellStart"/>
      <w:r w:rsidRPr="00377893">
        <w:rPr>
          <w:rFonts w:cs="Calibri"/>
        </w:rPr>
        <w:t>aff</w:t>
      </w:r>
      <w:proofErr w:type="spellEnd"/>
      <w:r w:rsidRPr="00377893">
        <w:rPr>
          <w:rFonts w:cs="Calibri"/>
        </w:rPr>
        <w:t xml:space="preserve">) </w:t>
      </w:r>
    </w:p>
    <w:p w14:paraId="4B3AE581" w14:textId="77777777" w:rsidR="004D4C63" w:rsidRPr="00377893" w:rsidRDefault="004D4C63" w:rsidP="004D4C63">
      <w:pPr>
        <w:pStyle w:val="Heading4"/>
        <w:rPr>
          <w:rFonts w:cs="Calibri"/>
        </w:rPr>
      </w:pPr>
      <w:r w:rsidRPr="00377893">
        <w:rPr>
          <w:rFonts w:cs="Calibri"/>
        </w:rPr>
        <w:t xml:space="preserve">Normal means for treaties involves solely the signatory countries </w:t>
      </w:r>
    </w:p>
    <w:p w14:paraId="2D835CA2" w14:textId="77777777" w:rsidR="004D4C63" w:rsidRPr="00377893" w:rsidRDefault="004D4C63" w:rsidP="004D4C63">
      <w:pPr>
        <w:rPr>
          <w:rStyle w:val="Style13ptBold"/>
          <w:rFonts w:cs="Calibri"/>
        </w:rPr>
      </w:pPr>
      <w:r w:rsidRPr="00377893">
        <w:rPr>
          <w:rStyle w:val="Style13ptBold"/>
          <w:rFonts w:cs="Calibri"/>
        </w:rPr>
        <w:t>Berkeley Law Library 16</w:t>
      </w:r>
    </w:p>
    <w:p w14:paraId="2385735E" w14:textId="77777777" w:rsidR="004D4C63" w:rsidRPr="00377893" w:rsidRDefault="004D4C63" w:rsidP="004D4C63">
      <w:pPr>
        <w:rPr>
          <w:rFonts w:cs="Calibri"/>
        </w:rPr>
      </w:pPr>
      <w:r w:rsidRPr="00377893">
        <w:rPr>
          <w:rFonts w:cs="Calibri"/>
        </w:rPr>
        <w:t>Berkeley Law (It’s the handbook from the Berkeley law library, just a basic definition), 2016-2-23 (date from source code), "Treaties and International Agreements," Berkeley Law Library, https://www.law.berkeley.edu/library/guide.php?id=65, // HW AW</w:t>
      </w:r>
    </w:p>
    <w:p w14:paraId="51A79FAF" w14:textId="77777777" w:rsidR="004D4C63" w:rsidRPr="00377893" w:rsidRDefault="004D4C63" w:rsidP="004D4C63">
      <w:pPr>
        <w:rPr>
          <w:rFonts w:cs="Calibri"/>
          <w:u w:val="single"/>
        </w:rPr>
      </w:pPr>
      <w:r w:rsidRPr="00377893">
        <w:rPr>
          <w:rFonts w:cs="Calibri"/>
          <w:highlight w:val="green"/>
          <w:u w:val="single"/>
        </w:rPr>
        <w:t>Treaties</w:t>
      </w:r>
      <w:r w:rsidRPr="00377893">
        <w:rPr>
          <w:rFonts w:cs="Calibri"/>
          <w:sz w:val="16"/>
        </w:rPr>
        <w:t xml:space="preserve"> can be referred to by </w:t>
      </w:r>
      <w:proofErr w:type="gramStart"/>
      <w:r w:rsidRPr="00377893">
        <w:rPr>
          <w:rFonts w:cs="Calibri"/>
          <w:sz w:val="16"/>
        </w:rPr>
        <w:t>a number of</w:t>
      </w:r>
      <w:proofErr w:type="gramEnd"/>
      <w:r w:rsidRPr="00377893">
        <w:rPr>
          <w:rFonts w:cs="Calibri"/>
          <w:sz w:val="16"/>
        </w:rPr>
        <w:t xml:space="preserve"> different names: international conventions, international agreements, covenants, final acts, charters, protocols, pacts, accords, and constitutions for international organizations. </w:t>
      </w:r>
      <w:proofErr w:type="gramStart"/>
      <w:r w:rsidRPr="00377893">
        <w:rPr>
          <w:rFonts w:cs="Calibri"/>
          <w:sz w:val="16"/>
        </w:rPr>
        <w:t>Usually</w:t>
      </w:r>
      <w:proofErr w:type="gramEnd"/>
      <w:r w:rsidRPr="00377893">
        <w:rPr>
          <w:rFonts w:cs="Calibri"/>
          <w:sz w:val="16"/>
        </w:rPr>
        <w:t xml:space="preserve"> these different names have no legal significance in international law. </w:t>
      </w:r>
      <w:r w:rsidRPr="00377893">
        <w:rPr>
          <w:rFonts w:cs="Calibri"/>
          <w:b/>
          <w:bCs/>
          <w:u w:val="single"/>
        </w:rPr>
        <w:t xml:space="preserve">Treaties may be </w:t>
      </w:r>
      <w:r w:rsidRPr="00377893">
        <w:rPr>
          <w:rFonts w:cs="Calibri"/>
          <w:b/>
          <w:bCs/>
          <w:highlight w:val="green"/>
          <w:u w:val="single"/>
        </w:rPr>
        <w:t>bilateral</w:t>
      </w:r>
      <w:r w:rsidRPr="00377893">
        <w:rPr>
          <w:rFonts w:cs="Calibri"/>
          <w:b/>
          <w:bCs/>
          <w:u w:val="single"/>
        </w:rPr>
        <w:t xml:space="preserve"> (two parties</w:t>
      </w:r>
      <w:proofErr w:type="gramStart"/>
      <w:r w:rsidRPr="00377893">
        <w:rPr>
          <w:rFonts w:cs="Calibri"/>
          <w:b/>
          <w:bCs/>
          <w:u w:val="single"/>
        </w:rPr>
        <w:t>)</w:t>
      </w:r>
      <w:proofErr w:type="gramEnd"/>
      <w:r w:rsidRPr="00377893">
        <w:rPr>
          <w:rFonts w:cs="Calibri"/>
          <w:b/>
          <w:bCs/>
          <w:u w:val="single"/>
        </w:rPr>
        <w:t xml:space="preserve"> </w:t>
      </w:r>
      <w:r w:rsidRPr="00377893">
        <w:rPr>
          <w:rFonts w:cs="Calibri"/>
          <w:b/>
          <w:bCs/>
          <w:highlight w:val="green"/>
          <w:u w:val="single"/>
        </w:rPr>
        <w:t>or</w:t>
      </w:r>
      <w:r w:rsidRPr="00377893">
        <w:rPr>
          <w:rFonts w:cs="Calibri"/>
          <w:b/>
          <w:bCs/>
          <w:u w:val="single"/>
        </w:rPr>
        <w:t xml:space="preserve"> </w:t>
      </w:r>
      <w:r w:rsidRPr="00377893">
        <w:rPr>
          <w:rFonts w:cs="Calibri"/>
          <w:b/>
          <w:bCs/>
          <w:highlight w:val="green"/>
          <w:u w:val="single"/>
        </w:rPr>
        <w:t>multilateral</w:t>
      </w:r>
      <w:r w:rsidRPr="00377893">
        <w:rPr>
          <w:rFonts w:cs="Calibri"/>
          <w:b/>
          <w:bCs/>
          <w:u w:val="single"/>
        </w:rPr>
        <w:t xml:space="preserve"> (between several parties) and a treaty is usually </w:t>
      </w:r>
      <w:r w:rsidRPr="00377893">
        <w:rPr>
          <w:rFonts w:cs="Calibri"/>
          <w:b/>
          <w:bCs/>
          <w:highlight w:val="green"/>
          <w:u w:val="single"/>
        </w:rPr>
        <w:t>only binding on the parties</w:t>
      </w:r>
      <w:r w:rsidRPr="00377893">
        <w:rPr>
          <w:rFonts w:cs="Calibri"/>
          <w:b/>
          <w:bCs/>
          <w:u w:val="single"/>
        </w:rPr>
        <w:t xml:space="preserve"> to the agreement.</w:t>
      </w:r>
      <w:r w:rsidRPr="00377893">
        <w:rPr>
          <w:rFonts w:cs="Calibri"/>
          <w:sz w:val="16"/>
        </w:rPr>
        <w:t xml:space="preserve"> An agreement "enters into force" when the terms for entry into force as specified in the agreement are met. Bilateral treaties usually enter into force when </w:t>
      </w:r>
      <w:r w:rsidRPr="00377893">
        <w:rPr>
          <w:rFonts w:cs="Calibri"/>
          <w:highlight w:val="green"/>
          <w:u w:val="single"/>
        </w:rPr>
        <w:t>both parties agree to be bound</w:t>
      </w:r>
      <w:r w:rsidRPr="00377893">
        <w:rPr>
          <w:rFonts w:cs="Calibri"/>
          <w:u w:val="single"/>
        </w:rPr>
        <w:t xml:space="preserve"> as of a certain date.</w:t>
      </w:r>
    </w:p>
    <w:p w14:paraId="26A5E1CE" w14:textId="77777777" w:rsidR="004D4C63" w:rsidRPr="00377893" w:rsidRDefault="004D4C63" w:rsidP="004D4C63">
      <w:pPr>
        <w:pStyle w:val="Heading4"/>
        <w:rPr>
          <w:rFonts w:cs="Calibri"/>
        </w:rPr>
      </w:pPr>
      <w:r w:rsidRPr="00377893">
        <w:rPr>
          <w:rFonts w:cs="Calibri"/>
        </w:rPr>
        <w:t xml:space="preserve">The CP competes </w:t>
      </w:r>
      <w:proofErr w:type="gramStart"/>
      <w:r w:rsidRPr="00377893">
        <w:rPr>
          <w:rFonts w:cs="Calibri"/>
        </w:rPr>
        <w:t>off of</w:t>
      </w:r>
      <w:proofErr w:type="gramEnd"/>
      <w:r w:rsidRPr="00377893">
        <w:rPr>
          <w:rFonts w:cs="Calibri"/>
        </w:rPr>
        <w:t xml:space="preserve"> actor spec – they had complete control over how and who implements the </w:t>
      </w:r>
      <w:proofErr w:type="spellStart"/>
      <w:r w:rsidRPr="00377893">
        <w:rPr>
          <w:rFonts w:cs="Calibri"/>
        </w:rPr>
        <w:t>aff</w:t>
      </w:r>
      <w:proofErr w:type="spellEnd"/>
      <w:r w:rsidRPr="00377893">
        <w:rPr>
          <w:rFonts w:cs="Calibri"/>
        </w:rPr>
        <w:t>, especially in this topic since the actor was not specified in the resolution. The actor is a key, debatable element and a change poses an opportunity cost, which is sufficient for competition.</w:t>
      </w:r>
    </w:p>
    <w:p w14:paraId="44D45E86" w14:textId="77777777" w:rsidR="004D4C63" w:rsidRPr="00377893" w:rsidRDefault="004D4C63" w:rsidP="004D4C63">
      <w:pPr>
        <w:pStyle w:val="Heading4"/>
        <w:rPr>
          <w:rFonts w:cs="Calibri"/>
        </w:rPr>
      </w:pPr>
      <w:r w:rsidRPr="00377893">
        <w:rPr>
          <w:rFonts w:cs="Calibri"/>
        </w:rPr>
        <w:t>COPUOS has jurisdiction and has passed treaties on similar topics in the past</w:t>
      </w:r>
    </w:p>
    <w:p w14:paraId="223B077C" w14:textId="77777777" w:rsidR="004D4C63" w:rsidRPr="00377893" w:rsidRDefault="004D4C63" w:rsidP="004D4C63">
      <w:pPr>
        <w:rPr>
          <w:rStyle w:val="Style13ptBold"/>
          <w:rFonts w:cs="Calibri"/>
        </w:rPr>
      </w:pPr>
      <w:r w:rsidRPr="00377893">
        <w:rPr>
          <w:rStyle w:val="Style13ptBold"/>
          <w:rFonts w:cs="Calibri"/>
        </w:rPr>
        <w:t xml:space="preserve">UNOOSA </w:t>
      </w:r>
    </w:p>
    <w:p w14:paraId="4D9ADA7E" w14:textId="77777777" w:rsidR="004D4C63" w:rsidRPr="00377893" w:rsidRDefault="004D4C63" w:rsidP="004D4C63">
      <w:pPr>
        <w:rPr>
          <w:rFonts w:cs="Calibri"/>
        </w:rPr>
      </w:pPr>
      <w:r w:rsidRPr="00377893">
        <w:rPr>
          <w:rFonts w:cs="Calibri"/>
        </w:rPr>
        <w:t xml:space="preserve">UNOOSA (united nations outer space committee), 2021 (no date but written about the 2021 conference), "COPUOS 2021 Session," UNOOSA, </w:t>
      </w:r>
      <w:hyperlink r:id="rId19" w:history="1">
        <w:r w:rsidRPr="00377893">
          <w:rPr>
            <w:rStyle w:val="Hyperlink"/>
            <w:rFonts w:cs="Calibri"/>
          </w:rPr>
          <w:t>https://www.unoosa.org/oosa/en/ourwork/copuos/index.html</w:t>
        </w:r>
      </w:hyperlink>
      <w:r w:rsidRPr="00377893">
        <w:rPr>
          <w:rFonts w:cs="Calibri"/>
        </w:rPr>
        <w:t xml:space="preserve">  // HW AW</w:t>
      </w:r>
    </w:p>
    <w:p w14:paraId="48BCE153" w14:textId="77777777" w:rsidR="004D4C63" w:rsidRPr="00377893" w:rsidRDefault="004D4C63" w:rsidP="004D4C63">
      <w:pPr>
        <w:rPr>
          <w:rFonts w:cs="Calibri"/>
          <w:sz w:val="16"/>
        </w:rPr>
      </w:pPr>
      <w:r w:rsidRPr="00377893">
        <w:rPr>
          <w:rFonts w:cs="Calibri"/>
          <w:sz w:val="16"/>
        </w:rPr>
        <w:t>The Committee on the Peaceful Uses of Outer Space (</w:t>
      </w:r>
      <w:r w:rsidRPr="00377893">
        <w:rPr>
          <w:rFonts w:cs="Calibri"/>
          <w:highlight w:val="green"/>
          <w:u w:val="single"/>
        </w:rPr>
        <w:t>COPUOS</w:t>
      </w:r>
      <w:r w:rsidRPr="00377893">
        <w:rPr>
          <w:rFonts w:cs="Calibri"/>
          <w:sz w:val="16"/>
        </w:rPr>
        <w:t xml:space="preserve">) was set up by the General Assembly in 1959 to </w:t>
      </w:r>
      <w:r w:rsidRPr="00377893">
        <w:rPr>
          <w:rFonts w:cs="Calibri"/>
          <w:highlight w:val="green"/>
          <w:u w:val="single"/>
        </w:rPr>
        <w:t>govern</w:t>
      </w:r>
      <w:r w:rsidRPr="00377893">
        <w:rPr>
          <w:rFonts w:cs="Calibri"/>
          <w:u w:val="single"/>
        </w:rPr>
        <w:t xml:space="preserve"> the </w:t>
      </w:r>
      <w:r w:rsidRPr="00377893">
        <w:rPr>
          <w:rFonts w:cs="Calibri"/>
          <w:highlight w:val="green"/>
          <w:u w:val="single"/>
        </w:rPr>
        <w:t>exploration</w:t>
      </w:r>
      <w:r w:rsidRPr="00377893">
        <w:rPr>
          <w:rFonts w:cs="Calibri"/>
          <w:u w:val="single"/>
        </w:rPr>
        <w:t xml:space="preserve"> and use of space for the benefit of all humanity: for peace, </w:t>
      </w:r>
      <w:proofErr w:type="gramStart"/>
      <w:r w:rsidRPr="00377893">
        <w:rPr>
          <w:rFonts w:cs="Calibri"/>
          <w:u w:val="single"/>
        </w:rPr>
        <w:t>security</w:t>
      </w:r>
      <w:proofErr w:type="gramEnd"/>
      <w:r w:rsidRPr="00377893">
        <w:rPr>
          <w:rFonts w:cs="Calibri"/>
          <w:u w:val="single"/>
        </w:rPr>
        <w:t xml:space="preserve"> and development</w:t>
      </w:r>
      <w:r w:rsidRPr="00377893">
        <w:rPr>
          <w:rFonts w:cs="Calibri"/>
          <w:sz w:val="16"/>
        </w:rPr>
        <w:t xml:space="preserve">. The Committee was tasked with </w:t>
      </w:r>
      <w:r w:rsidRPr="00377893">
        <w:rPr>
          <w:rFonts w:cs="Calibri"/>
          <w:u w:val="single"/>
        </w:rPr>
        <w:t xml:space="preserve">reviewing </w:t>
      </w:r>
      <w:r w:rsidRPr="00377893">
        <w:rPr>
          <w:rFonts w:cs="Calibri"/>
          <w:highlight w:val="green"/>
          <w:u w:val="single"/>
        </w:rPr>
        <w:t>international cooperation</w:t>
      </w:r>
      <w:r w:rsidRPr="00377893">
        <w:rPr>
          <w:rFonts w:cs="Calibri"/>
          <w:u w:val="single"/>
        </w:rPr>
        <w:t xml:space="preserve"> in peaceful uses of outer space, studying space-related activities that could be undertaken by the United Nations, encouraging space research </w:t>
      </w:r>
      <w:proofErr w:type="spellStart"/>
      <w:r w:rsidRPr="00377893">
        <w:rPr>
          <w:rFonts w:cs="Calibri"/>
          <w:u w:val="single"/>
        </w:rPr>
        <w:t>programmes</w:t>
      </w:r>
      <w:proofErr w:type="spellEnd"/>
      <w:r w:rsidRPr="00377893">
        <w:rPr>
          <w:rFonts w:cs="Calibri"/>
          <w:u w:val="single"/>
        </w:rPr>
        <w:t xml:space="preserve">, and </w:t>
      </w:r>
      <w:r w:rsidRPr="00377893">
        <w:rPr>
          <w:rFonts w:cs="Calibri"/>
          <w:b/>
          <w:bCs/>
          <w:highlight w:val="green"/>
          <w:u w:val="single"/>
        </w:rPr>
        <w:t>studying</w:t>
      </w:r>
      <w:r w:rsidRPr="00377893">
        <w:rPr>
          <w:rFonts w:cs="Calibri"/>
          <w:b/>
          <w:bCs/>
          <w:u w:val="single"/>
        </w:rPr>
        <w:t xml:space="preserve"> </w:t>
      </w:r>
      <w:r w:rsidRPr="00377893">
        <w:rPr>
          <w:rFonts w:cs="Calibri"/>
          <w:b/>
          <w:bCs/>
          <w:highlight w:val="green"/>
          <w:u w:val="single"/>
        </w:rPr>
        <w:t>legal problems</w:t>
      </w:r>
      <w:r w:rsidRPr="00377893">
        <w:rPr>
          <w:rFonts w:cs="Calibri"/>
          <w:b/>
          <w:bCs/>
          <w:u w:val="single"/>
        </w:rPr>
        <w:t xml:space="preserve"> arising from the exploration of outer space</w:t>
      </w:r>
      <w:r w:rsidRPr="00377893">
        <w:rPr>
          <w:rFonts w:cs="Calibri"/>
          <w:sz w:val="16"/>
        </w:rPr>
        <w:t xml:space="preserve">. The Committee was </w:t>
      </w:r>
      <w:r w:rsidRPr="00377893">
        <w:rPr>
          <w:rFonts w:cs="Calibri"/>
          <w:b/>
          <w:bCs/>
          <w:u w:val="single"/>
        </w:rPr>
        <w:t xml:space="preserve">instrumental in the </w:t>
      </w:r>
      <w:r w:rsidRPr="00377893">
        <w:rPr>
          <w:rFonts w:cs="Calibri"/>
          <w:b/>
          <w:bCs/>
          <w:highlight w:val="green"/>
          <w:u w:val="single"/>
        </w:rPr>
        <w:t>creation</w:t>
      </w:r>
      <w:r w:rsidRPr="00377893">
        <w:rPr>
          <w:rFonts w:cs="Calibri"/>
          <w:b/>
          <w:bCs/>
          <w:u w:val="single"/>
        </w:rPr>
        <w:t xml:space="preserve"> </w:t>
      </w:r>
      <w:r w:rsidRPr="00377893">
        <w:rPr>
          <w:rFonts w:cs="Calibri"/>
          <w:b/>
          <w:bCs/>
          <w:highlight w:val="green"/>
          <w:u w:val="single"/>
        </w:rPr>
        <w:t>of</w:t>
      </w:r>
      <w:r w:rsidRPr="00377893">
        <w:rPr>
          <w:rFonts w:cs="Calibri"/>
          <w:b/>
          <w:bCs/>
          <w:u w:val="single"/>
        </w:rPr>
        <w:t xml:space="preserve"> the five </w:t>
      </w:r>
      <w:r w:rsidRPr="00377893">
        <w:rPr>
          <w:rFonts w:cs="Calibri"/>
          <w:b/>
          <w:bCs/>
          <w:highlight w:val="green"/>
          <w:u w:val="single"/>
        </w:rPr>
        <w:t>treaties</w:t>
      </w:r>
      <w:r w:rsidRPr="00377893">
        <w:rPr>
          <w:rFonts w:cs="Calibri"/>
          <w:b/>
          <w:bCs/>
          <w:u w:val="single"/>
        </w:rPr>
        <w:t xml:space="preserve"> and five principles of outer space</w:t>
      </w:r>
      <w:r w:rsidRPr="00377893">
        <w:rPr>
          <w:rFonts w:cs="Calibri"/>
          <w:sz w:val="16"/>
        </w:rPr>
        <w:t xml:space="preserve">. </w:t>
      </w:r>
      <w:r w:rsidRPr="00377893">
        <w:rPr>
          <w:rFonts w:cs="Calibri"/>
          <w:u w:val="single"/>
        </w:rPr>
        <w:t xml:space="preserve">International cooperation in space exploration and the use of space technology applications to </w:t>
      </w:r>
      <w:r w:rsidRPr="00377893">
        <w:rPr>
          <w:rFonts w:cs="Calibri"/>
          <w:highlight w:val="green"/>
          <w:u w:val="single"/>
        </w:rPr>
        <w:t xml:space="preserve">meet global </w:t>
      </w:r>
      <w:r w:rsidRPr="00377893">
        <w:rPr>
          <w:rFonts w:cs="Calibri"/>
          <w:u w:val="single"/>
        </w:rPr>
        <w:t xml:space="preserve">development </w:t>
      </w:r>
      <w:r w:rsidRPr="00377893">
        <w:rPr>
          <w:rFonts w:cs="Calibri"/>
          <w:highlight w:val="green"/>
          <w:u w:val="single"/>
        </w:rPr>
        <w:t>goals</w:t>
      </w:r>
      <w:r w:rsidRPr="00377893">
        <w:rPr>
          <w:rFonts w:cs="Calibri"/>
          <w:u w:val="single"/>
        </w:rPr>
        <w:t xml:space="preserve"> are discussed in the Committee every year.</w:t>
      </w:r>
      <w:r w:rsidRPr="00377893">
        <w:rPr>
          <w:rFonts w:cs="Calibri"/>
          <w:sz w:val="16"/>
        </w:rPr>
        <w:t xml:space="preserve"> Owing to rapid advances in space technology, the space agenda is constantly evolving. The Committee therefore </w:t>
      </w:r>
      <w:r w:rsidRPr="00377893">
        <w:rPr>
          <w:rFonts w:cs="Calibri"/>
          <w:u w:val="single"/>
        </w:rPr>
        <w:t>provides a unique platform at the global level to monitor and discuss these developments</w:t>
      </w:r>
      <w:r w:rsidRPr="00377893">
        <w:rPr>
          <w:rFonts w:cs="Calibri"/>
          <w:sz w:val="16"/>
        </w:rPr>
        <w:t xml:space="preserve">. The Committee has two subsidiary bodies: the </w:t>
      </w:r>
      <w:hyperlink r:id="rId20" w:history="1">
        <w:r w:rsidRPr="00377893">
          <w:rPr>
            <w:rStyle w:val="Hyperlink"/>
            <w:rFonts w:cs="Calibri"/>
            <w:sz w:val="16"/>
          </w:rPr>
          <w:t>Scientific and Technical Subcommittee</w:t>
        </w:r>
      </w:hyperlink>
      <w:r w:rsidRPr="00377893">
        <w:rPr>
          <w:rFonts w:cs="Calibri"/>
          <w:sz w:val="16"/>
        </w:rPr>
        <w:t xml:space="preserve">, and </w:t>
      </w:r>
      <w:r w:rsidRPr="00377893">
        <w:rPr>
          <w:rFonts w:cs="Calibri"/>
          <w:u w:val="single"/>
        </w:rPr>
        <w:t xml:space="preserve">the </w:t>
      </w:r>
      <w:hyperlink r:id="rId21" w:history="1">
        <w:r w:rsidRPr="00377893">
          <w:rPr>
            <w:rStyle w:val="Hyperlink"/>
            <w:rFonts w:cs="Calibri"/>
            <w:highlight w:val="green"/>
            <w:u w:val="single"/>
          </w:rPr>
          <w:t>Legal Subcommittee</w:t>
        </w:r>
      </w:hyperlink>
      <w:r w:rsidRPr="00377893">
        <w:rPr>
          <w:rFonts w:cs="Calibri"/>
          <w:sz w:val="16"/>
          <w:highlight w:val="green"/>
        </w:rPr>
        <w:t>,</w:t>
      </w:r>
      <w:r w:rsidRPr="00377893">
        <w:rPr>
          <w:rFonts w:cs="Calibri"/>
          <w:sz w:val="16"/>
        </w:rPr>
        <w:t xml:space="preserve"> both established in 1961. The Committee reports to the </w:t>
      </w:r>
      <w:hyperlink r:id="rId22" w:history="1">
        <w:r w:rsidRPr="00377893">
          <w:rPr>
            <w:rStyle w:val="Hyperlink"/>
            <w:rFonts w:cs="Calibri"/>
            <w:sz w:val="16"/>
          </w:rPr>
          <w:t>Fourth Committee of the General Assembly</w:t>
        </w:r>
      </w:hyperlink>
      <w:r w:rsidRPr="00377893">
        <w:rPr>
          <w:rFonts w:cs="Calibri"/>
          <w:sz w:val="16"/>
        </w:rPr>
        <w:t xml:space="preserve">, which adopts an annual resolution on international cooperation in the peaceful uses of outer space. </w:t>
      </w:r>
    </w:p>
    <w:p w14:paraId="111D06EB" w14:textId="77777777" w:rsidR="004D4C63" w:rsidRPr="00377893" w:rsidRDefault="004D4C63" w:rsidP="004D4C63">
      <w:pPr>
        <w:pStyle w:val="Heading4"/>
        <w:rPr>
          <w:rStyle w:val="Style13ptBold"/>
          <w:rFonts w:eastAsiaTheme="minorEastAsia" w:cs="Calibri"/>
          <w:b/>
          <w:bCs w:val="0"/>
          <w:szCs w:val="24"/>
        </w:rPr>
      </w:pPr>
      <w:r w:rsidRPr="00377893">
        <w:rPr>
          <w:rStyle w:val="Style13ptBold"/>
          <w:rFonts w:cs="Calibri"/>
          <w:b/>
        </w:rPr>
        <w:lastRenderedPageBreak/>
        <w:t>COPUOS is losing legitimacy due to an inability to reach consensus and thereby pass policies – the plan restores faith,</w:t>
      </w:r>
      <w:r w:rsidRPr="00377893">
        <w:rPr>
          <w:rStyle w:val="Style13ptBold"/>
          <w:rFonts w:eastAsiaTheme="minorEastAsia" w:cs="Calibri"/>
          <w:b/>
          <w:szCs w:val="24"/>
        </w:rPr>
        <w:t xml:space="preserve"> discourages weak agreements, solves space debris, sustainability, and security issues</w:t>
      </w:r>
    </w:p>
    <w:p w14:paraId="219F3014" w14:textId="77777777" w:rsidR="004D4C63" w:rsidRPr="00377893" w:rsidRDefault="004D4C63" w:rsidP="004D4C63">
      <w:pPr>
        <w:rPr>
          <w:rStyle w:val="Style13ptBold"/>
          <w:rFonts w:cs="Calibri"/>
        </w:rPr>
      </w:pPr>
      <w:r w:rsidRPr="00377893">
        <w:rPr>
          <w:rStyle w:val="Style13ptBold"/>
          <w:rFonts w:cs="Calibri"/>
        </w:rPr>
        <w:t>Masson-Zwaan 19</w:t>
      </w:r>
    </w:p>
    <w:p w14:paraId="73042669" w14:textId="77777777" w:rsidR="004D4C63" w:rsidRPr="00377893" w:rsidRDefault="004D4C63" w:rsidP="004D4C63">
      <w:pPr>
        <w:rPr>
          <w:rFonts w:cs="Calibri"/>
        </w:rPr>
      </w:pPr>
      <w:r w:rsidRPr="00377893">
        <w:rPr>
          <w:rFonts w:cs="Calibri"/>
        </w:rPr>
        <w:t>Tanja Masson-Zwaan (deputy director of institute of air and space at Leiden University), 2019, "SYNOPSIS ON THE NEW SPACE RACE: NEW STATES IN SPACE " Cambridge, https://www.cambridge.org/core/services/aop-cambridge-core/content/view/E68383DE71B60A711EE1E4578CA303A8/S2398772319000138a.pdf/new_states_in_space.pdf, // HW AW</w:t>
      </w:r>
    </w:p>
    <w:p w14:paraId="01427E5D" w14:textId="77777777" w:rsidR="004D4C63" w:rsidRPr="00377893" w:rsidRDefault="004D4C63" w:rsidP="004D4C63">
      <w:pPr>
        <w:rPr>
          <w:rFonts w:cs="Calibri"/>
          <w:sz w:val="16"/>
        </w:rPr>
      </w:pPr>
      <w:r w:rsidRPr="00377893">
        <w:rPr>
          <w:rFonts w:cs="Calibri"/>
          <w:sz w:val="16"/>
        </w:rPr>
        <w:t>The “</w:t>
      </w:r>
      <w:r w:rsidRPr="00377893">
        <w:rPr>
          <w:rFonts w:cs="Calibri"/>
          <w:u w:val="single"/>
        </w:rPr>
        <w:t>old” space race</w:t>
      </w:r>
      <w:r w:rsidRPr="00377893">
        <w:rPr>
          <w:rFonts w:cs="Calibri"/>
          <w:sz w:val="16"/>
        </w:rPr>
        <w:t xml:space="preserve"> started in 1957 and involved mainly the United States and the Soviet Union. These states </w:t>
      </w:r>
      <w:r w:rsidRPr="00377893">
        <w:rPr>
          <w:rFonts w:cs="Calibri"/>
          <w:u w:val="single"/>
        </w:rPr>
        <w:t>led the development of</w:t>
      </w:r>
      <w:r w:rsidRPr="00377893">
        <w:rPr>
          <w:rFonts w:cs="Calibri"/>
          <w:sz w:val="16"/>
        </w:rPr>
        <w:t xml:space="preserve"> the initial international agreements adopted in the framework of the UN Committee on the Peaceful Uses of Outer Space (</w:t>
      </w:r>
      <w:r w:rsidRPr="00377893">
        <w:rPr>
          <w:rFonts w:cs="Calibri"/>
          <w:highlight w:val="green"/>
          <w:u w:val="single"/>
        </w:rPr>
        <w:t>COPUOS</w:t>
      </w:r>
      <w:r w:rsidRPr="00377893">
        <w:rPr>
          <w:rFonts w:cs="Calibri"/>
          <w:sz w:val="16"/>
        </w:rPr>
        <w:t xml:space="preserve">).1 Within less than two decades, between 1967 and 1984, </w:t>
      </w:r>
      <w:r w:rsidRPr="00377893">
        <w:rPr>
          <w:rFonts w:cs="Calibri"/>
          <w:u w:val="single"/>
        </w:rPr>
        <w:t>five international treaties</w:t>
      </w:r>
      <w:r w:rsidRPr="00377893">
        <w:rPr>
          <w:rFonts w:cs="Calibri"/>
          <w:sz w:val="16"/>
        </w:rPr>
        <w:t xml:space="preserve"> were adopted and entered into force.2 At the time, COPUOS had </w:t>
      </w:r>
      <w:r w:rsidRPr="00377893">
        <w:rPr>
          <w:rFonts w:cs="Calibri"/>
          <w:u w:val="single"/>
        </w:rPr>
        <w:t xml:space="preserve">less than </w:t>
      </w:r>
      <w:r w:rsidRPr="00377893">
        <w:rPr>
          <w:rFonts w:cs="Calibri"/>
          <w:highlight w:val="green"/>
          <w:u w:val="single"/>
        </w:rPr>
        <w:t>twenty-five member states</w:t>
      </w:r>
      <w:r w:rsidRPr="00377893">
        <w:rPr>
          <w:rFonts w:cs="Calibri"/>
          <w:sz w:val="16"/>
        </w:rPr>
        <w:t xml:space="preserve"> and agreement </w:t>
      </w:r>
      <w:proofErr w:type="gramStart"/>
      <w:r w:rsidRPr="00377893">
        <w:rPr>
          <w:rFonts w:cs="Calibri"/>
          <w:sz w:val="16"/>
        </w:rPr>
        <w:t>was</w:t>
      </w:r>
      <w:proofErr w:type="gramEnd"/>
      <w:r w:rsidRPr="00377893">
        <w:rPr>
          <w:rFonts w:cs="Calibri"/>
          <w:sz w:val="16"/>
        </w:rPr>
        <w:t xml:space="preserve"> reached relatively easily. </w:t>
      </w:r>
      <w:r w:rsidRPr="00377893">
        <w:rPr>
          <w:rFonts w:cs="Calibri"/>
          <w:u w:val="single"/>
        </w:rPr>
        <w:t xml:space="preserve">Gradually, the </w:t>
      </w:r>
      <w:r w:rsidRPr="00377893">
        <w:rPr>
          <w:rFonts w:cs="Calibri"/>
          <w:highlight w:val="green"/>
          <w:u w:val="single"/>
        </w:rPr>
        <w:t>group of space actors grew</w:t>
      </w:r>
      <w:r w:rsidRPr="00377893">
        <w:rPr>
          <w:rFonts w:cs="Calibri"/>
          <w:u w:val="single"/>
        </w:rPr>
        <w:t>, but space activity remained state-centered and involved a relatively small number of states, while private-entity involvement was mostly limited to the telecommunication sector in the United States</w:t>
      </w:r>
      <w:r w:rsidRPr="00377893">
        <w:rPr>
          <w:rFonts w:cs="Calibri"/>
          <w:sz w:val="16"/>
        </w:rPr>
        <w:t xml:space="preserve">. </w:t>
      </w:r>
      <w:r w:rsidRPr="00377893">
        <w:rPr>
          <w:rFonts w:cs="Calibri"/>
          <w:u w:val="single"/>
        </w:rPr>
        <w:t>Today, the landscape is entirely different.</w:t>
      </w:r>
      <w:r w:rsidRPr="00377893">
        <w:rPr>
          <w:rFonts w:cs="Calibri"/>
          <w:sz w:val="16"/>
        </w:rPr>
        <w:t xml:space="preserve"> Not only are more and more states interested and involved in exploring and using outer space, but private entities also have entered the scene, and the </w:t>
      </w:r>
      <w:r w:rsidRPr="00377893">
        <w:rPr>
          <w:rFonts w:cs="Calibri"/>
          <w:u w:val="single"/>
        </w:rPr>
        <w:t>trend of privatization and commercialization of space activities is expected to gain more speed in years to come</w:t>
      </w:r>
      <w:r w:rsidRPr="00377893">
        <w:rPr>
          <w:rFonts w:cs="Calibri"/>
          <w:sz w:val="16"/>
        </w:rPr>
        <w:t xml:space="preserve">. </w:t>
      </w:r>
      <w:r w:rsidRPr="00377893">
        <w:rPr>
          <w:rFonts w:cs="Calibri"/>
          <w:u w:val="single"/>
        </w:rPr>
        <w:t xml:space="preserve">As the number of states active—or wishing to become active—in outer space has grown, so has the </w:t>
      </w:r>
      <w:r w:rsidRPr="00377893">
        <w:rPr>
          <w:rFonts w:cs="Calibri"/>
          <w:highlight w:val="green"/>
          <w:u w:val="single"/>
        </w:rPr>
        <w:t>membership</w:t>
      </w:r>
      <w:r w:rsidRPr="00377893">
        <w:rPr>
          <w:rFonts w:cs="Calibri"/>
          <w:u w:val="single"/>
        </w:rPr>
        <w:t xml:space="preserve"> of COPUOS, which </w:t>
      </w:r>
      <w:r w:rsidRPr="00377893">
        <w:rPr>
          <w:rFonts w:cs="Calibri"/>
          <w:highlight w:val="green"/>
          <w:u w:val="single"/>
        </w:rPr>
        <w:t>today</w:t>
      </w:r>
      <w:r w:rsidRPr="00377893">
        <w:rPr>
          <w:rFonts w:cs="Calibri"/>
          <w:u w:val="single"/>
        </w:rPr>
        <w:t xml:space="preserve"> </w:t>
      </w:r>
      <w:r w:rsidRPr="00377893">
        <w:rPr>
          <w:rFonts w:cs="Calibri"/>
          <w:highlight w:val="green"/>
          <w:u w:val="single"/>
        </w:rPr>
        <w:t>counts nearly ninety states</w:t>
      </w:r>
      <w:r w:rsidRPr="00377893">
        <w:rPr>
          <w:rFonts w:cs="Calibri"/>
          <w:u w:val="single"/>
        </w:rPr>
        <w:t>.</w:t>
      </w:r>
      <w:r w:rsidRPr="00377893">
        <w:rPr>
          <w:rFonts w:cs="Calibri"/>
          <w:sz w:val="16"/>
        </w:rPr>
        <w:t xml:space="preserve">3 It has thus </w:t>
      </w:r>
      <w:r w:rsidRPr="00377893">
        <w:rPr>
          <w:rFonts w:cs="Calibri"/>
          <w:b/>
          <w:bCs/>
          <w:u w:val="single"/>
        </w:rPr>
        <w:t xml:space="preserve">become more </w:t>
      </w:r>
      <w:r w:rsidRPr="00377893">
        <w:rPr>
          <w:rFonts w:cs="Calibri"/>
          <w:b/>
          <w:bCs/>
          <w:highlight w:val="green"/>
          <w:u w:val="single"/>
        </w:rPr>
        <w:t>difficult to reach consensus</w:t>
      </w:r>
      <w:r w:rsidRPr="00377893">
        <w:rPr>
          <w:rFonts w:cs="Calibri"/>
          <w:b/>
          <w:bCs/>
          <w:u w:val="single"/>
        </w:rPr>
        <w:t xml:space="preserve">, which has been the </w:t>
      </w:r>
      <w:r w:rsidRPr="00377893">
        <w:rPr>
          <w:rFonts w:cs="Calibri"/>
          <w:b/>
          <w:bCs/>
          <w:highlight w:val="green"/>
          <w:u w:val="single"/>
        </w:rPr>
        <w:t>working method of COPUOS</w:t>
      </w:r>
      <w:r w:rsidRPr="00377893">
        <w:rPr>
          <w:rFonts w:cs="Calibri"/>
          <w:b/>
          <w:bCs/>
          <w:u w:val="single"/>
        </w:rPr>
        <w:t xml:space="preserve"> from the start</w:t>
      </w:r>
      <w:r w:rsidRPr="00377893">
        <w:rPr>
          <w:rFonts w:cs="Calibri"/>
          <w:sz w:val="16"/>
        </w:rPr>
        <w:t xml:space="preserve">. </w:t>
      </w:r>
      <w:proofErr w:type="gramStart"/>
      <w:r w:rsidRPr="00377893">
        <w:rPr>
          <w:rFonts w:cs="Calibri"/>
          <w:sz w:val="16"/>
        </w:rPr>
        <w:t>As a consequence of</w:t>
      </w:r>
      <w:proofErr w:type="gramEnd"/>
      <w:r w:rsidRPr="00377893">
        <w:rPr>
          <w:rFonts w:cs="Calibri"/>
          <w:sz w:val="16"/>
        </w:rPr>
        <w:t xml:space="preserve"> the growing number and diversity of stakeholders, in recent decades the </w:t>
      </w:r>
      <w:r w:rsidRPr="00377893">
        <w:rPr>
          <w:rFonts w:cs="Calibri"/>
          <w:b/>
          <w:bCs/>
          <w:highlight w:val="green"/>
          <w:u w:val="single"/>
        </w:rPr>
        <w:t>agreements</w:t>
      </w:r>
      <w:r w:rsidRPr="00377893">
        <w:rPr>
          <w:rFonts w:cs="Calibri"/>
          <w:b/>
          <w:bCs/>
          <w:u w:val="single"/>
        </w:rPr>
        <w:t xml:space="preserve"> among states about the use and exploration of outer space have taken the form of principles and other UN resolutions, </w:t>
      </w:r>
      <w:r w:rsidRPr="00377893">
        <w:rPr>
          <w:rFonts w:cs="Calibri"/>
          <w:b/>
          <w:bCs/>
          <w:highlight w:val="green"/>
          <w:u w:val="single"/>
        </w:rPr>
        <w:t>rather than</w:t>
      </w:r>
      <w:r w:rsidRPr="00377893">
        <w:rPr>
          <w:rFonts w:cs="Calibri"/>
          <w:b/>
          <w:bCs/>
          <w:u w:val="single"/>
        </w:rPr>
        <w:t xml:space="preserve"> </w:t>
      </w:r>
      <w:r w:rsidRPr="00377893">
        <w:rPr>
          <w:rFonts w:cs="Calibri"/>
          <w:b/>
          <w:bCs/>
          <w:highlight w:val="green"/>
          <w:u w:val="single"/>
        </w:rPr>
        <w:t>legally binding treaties</w:t>
      </w:r>
      <w:r w:rsidRPr="00377893">
        <w:rPr>
          <w:rFonts w:cs="Calibri"/>
          <w:sz w:val="16"/>
        </w:rPr>
        <w:t xml:space="preserve">. At the same time, a growing number of new topics require states’ attention. With constant advances in technology, new capacities and activities emerge at high speed, such as ever-smaller satellites, large constellations of hundreds or even thousands of satellites, the prospect of suborbital flights, reusable launch vehicles, on-orbit servicing, and the use of resources from asteroids or the Moon. These developments were not foreseen in the early days of space exploration. Although the UN space treaties and resolutions provide the basic legal framework, some form of further elaboration is now needed to provide clear and predictable standards to govern these new activities. Issues such as the </w:t>
      </w:r>
      <w:r w:rsidRPr="00377893">
        <w:rPr>
          <w:rFonts w:cs="Calibri"/>
          <w:u w:val="single"/>
        </w:rPr>
        <w:t xml:space="preserve">continuing congestion of outer space, the problems related to the mitigation and </w:t>
      </w:r>
      <w:r w:rsidRPr="00377893">
        <w:rPr>
          <w:rFonts w:cs="Calibri"/>
          <w:highlight w:val="green"/>
          <w:u w:val="single"/>
        </w:rPr>
        <w:t>remediation of space debris</w:t>
      </w:r>
      <w:r w:rsidRPr="00377893">
        <w:rPr>
          <w:rFonts w:cs="Calibri"/>
          <w:u w:val="single"/>
        </w:rPr>
        <w:t xml:space="preserve">, the </w:t>
      </w:r>
      <w:r w:rsidRPr="00377893">
        <w:rPr>
          <w:rFonts w:cs="Calibri"/>
          <w:highlight w:val="green"/>
          <w:u w:val="single"/>
        </w:rPr>
        <w:t>long-term sustainability</w:t>
      </w:r>
      <w:r w:rsidRPr="00377893">
        <w:rPr>
          <w:rFonts w:cs="Calibri"/>
          <w:u w:val="single"/>
        </w:rPr>
        <w:t xml:space="preserve"> of space activities, space traffic management, space </w:t>
      </w:r>
      <w:r w:rsidRPr="00377893">
        <w:rPr>
          <w:rFonts w:cs="Calibri"/>
          <w:highlight w:val="green"/>
          <w:u w:val="single"/>
        </w:rPr>
        <w:t>situational awareness</w:t>
      </w:r>
      <w:r w:rsidRPr="00377893">
        <w:rPr>
          <w:rFonts w:cs="Calibri"/>
          <w:u w:val="single"/>
        </w:rPr>
        <w:t xml:space="preserve">, and the </w:t>
      </w:r>
      <w:r w:rsidRPr="00377893">
        <w:rPr>
          <w:rFonts w:cs="Calibri"/>
          <w:highlight w:val="green"/>
          <w:u w:val="single"/>
        </w:rPr>
        <w:t xml:space="preserve">security of critical </w:t>
      </w:r>
      <w:r w:rsidRPr="00377893">
        <w:rPr>
          <w:rFonts w:cs="Calibri"/>
          <w:u w:val="single"/>
        </w:rPr>
        <w:t xml:space="preserve">space </w:t>
      </w:r>
      <w:r w:rsidRPr="00377893">
        <w:rPr>
          <w:rFonts w:cs="Calibri"/>
          <w:highlight w:val="green"/>
          <w:u w:val="single"/>
        </w:rPr>
        <w:t>infrastructure</w:t>
      </w:r>
      <w:r w:rsidRPr="00377893">
        <w:rPr>
          <w:rFonts w:cs="Calibri"/>
          <w:u w:val="single"/>
        </w:rPr>
        <w:t xml:space="preserve"> will also increasingly </w:t>
      </w:r>
      <w:r w:rsidRPr="00377893">
        <w:rPr>
          <w:rFonts w:cs="Calibri"/>
          <w:highlight w:val="green"/>
          <w:u w:val="single"/>
        </w:rPr>
        <w:t>require the attention of the international community</w:t>
      </w:r>
      <w:r w:rsidRPr="00377893">
        <w:rPr>
          <w:rFonts w:cs="Calibri"/>
          <w:u w:val="single"/>
        </w:rPr>
        <w:t xml:space="preserve"> of states</w:t>
      </w:r>
      <w:r w:rsidRPr="00377893">
        <w:rPr>
          <w:rFonts w:cs="Calibri"/>
          <w:sz w:val="16"/>
        </w:rPr>
        <w:t>. In this changed landscape with new states, private entities, new activities, and new concerns, it is useful to look at how emerging space nations view the rules that were laid down in the past, the issues that will require regulation in the future, and whether there are any special concerns that influence their positions.4 The main principles of international space law are embodied in the Outer Space Treaty of 1967 (OST). The treaty has been widely adopted and states have consistently acted in accordance with its principles.5 In addition, states have not publicly contested those principles, proposed amendments, or withdrawn from the treaty. Thus, at least parts of the treaty could be considered to have reached the status of customary international law, meaning that they are binding on all states, including nonparties. The following sections highlight principles that are not likely to be contentious for new space states and then identify current principles and future issues that may raise more concerns.</w:t>
      </w:r>
    </w:p>
    <w:p w14:paraId="6EF65EC5" w14:textId="77777777" w:rsidR="004D4C63" w:rsidRPr="00377893" w:rsidRDefault="004D4C63" w:rsidP="004D4C63">
      <w:pPr>
        <w:pStyle w:val="Heading4"/>
        <w:rPr>
          <w:rFonts w:cs="Calibri"/>
        </w:rPr>
      </w:pPr>
      <w:r w:rsidRPr="00377893">
        <w:rPr>
          <w:rFonts w:cs="Calibri"/>
        </w:rPr>
        <w:t xml:space="preserve">Revitalizing COPUOS solves great power space conflict – </w:t>
      </w:r>
      <w:r w:rsidRPr="00377893">
        <w:rPr>
          <w:rFonts w:cs="Calibri"/>
          <w:u w:val="single"/>
        </w:rPr>
        <w:t xml:space="preserve">it is the single organization that has enough member states, legitimacy, and empirical success to ensure peace </w:t>
      </w:r>
      <w:r w:rsidRPr="00377893">
        <w:rPr>
          <w:rFonts w:cs="Calibri"/>
        </w:rPr>
        <w:t>– it stopped the first space race, it can do it again</w:t>
      </w:r>
    </w:p>
    <w:p w14:paraId="7C9E931D" w14:textId="77777777" w:rsidR="004D4C63" w:rsidRPr="00377893" w:rsidRDefault="004D4C63" w:rsidP="004D4C63">
      <w:pPr>
        <w:rPr>
          <w:rFonts w:cs="Calibri"/>
        </w:rPr>
      </w:pPr>
      <w:r w:rsidRPr="00377893">
        <w:rPr>
          <w:rStyle w:val="Style13ptBold"/>
          <w:rFonts w:cs="Calibri"/>
        </w:rPr>
        <w:t>McMillan 7-14-</w:t>
      </w:r>
      <w:r w:rsidRPr="00377893">
        <w:rPr>
          <w:rFonts w:cs="Calibri"/>
        </w:rPr>
        <w:t>21</w:t>
      </w:r>
    </w:p>
    <w:p w14:paraId="6A7ECC53" w14:textId="77777777" w:rsidR="004D4C63" w:rsidRPr="00377893" w:rsidRDefault="004D4C63" w:rsidP="004D4C63">
      <w:pPr>
        <w:rPr>
          <w:rFonts w:cs="Calibri"/>
        </w:rPr>
      </w:pPr>
      <w:r w:rsidRPr="00377893">
        <w:rPr>
          <w:rFonts w:cs="Calibri"/>
        </w:rPr>
        <w:lastRenderedPageBreak/>
        <w:t xml:space="preserve">Anne </w:t>
      </w:r>
      <w:proofErr w:type="spellStart"/>
      <w:r w:rsidRPr="00377893">
        <w:rPr>
          <w:rFonts w:cs="Calibri"/>
        </w:rPr>
        <w:t>Mcmillan</w:t>
      </w:r>
      <w:proofErr w:type="spellEnd"/>
      <w:r w:rsidRPr="00377893">
        <w:rPr>
          <w:rFonts w:cs="Calibri"/>
        </w:rPr>
        <w:t xml:space="preserve"> (journalist trained in law, chai tea enthusiast), 7-14-2021, "The final frontier – 21</w:t>
      </w:r>
      <w:r w:rsidRPr="00377893">
        <w:rPr>
          <w:rFonts w:cs="Calibri"/>
          <w:vertAlign w:val="superscript"/>
        </w:rPr>
        <w:t>st</w:t>
      </w:r>
      <w:r w:rsidRPr="00377893">
        <w:rPr>
          <w:rFonts w:cs="Calibri"/>
        </w:rPr>
        <w:t xml:space="preserve"> century space race," International Bar Association, </w:t>
      </w:r>
      <w:hyperlink r:id="rId23" w:history="1">
        <w:r w:rsidRPr="00377893">
          <w:rPr>
            <w:rStyle w:val="Hyperlink"/>
            <w:rFonts w:cs="Calibri"/>
          </w:rPr>
          <w:t>https://www.ibanet.org/the-final-frontier</w:t>
        </w:r>
      </w:hyperlink>
      <w:r w:rsidRPr="00377893">
        <w:rPr>
          <w:rFonts w:cs="Calibri"/>
        </w:rPr>
        <w:t xml:space="preserve"> , // HW AW</w:t>
      </w:r>
    </w:p>
    <w:p w14:paraId="1D7171AF" w14:textId="77777777" w:rsidR="004D4C63" w:rsidRPr="00377893" w:rsidRDefault="004D4C63" w:rsidP="004D4C63">
      <w:pPr>
        <w:rPr>
          <w:rFonts w:cs="Calibri"/>
          <w:sz w:val="16"/>
        </w:rPr>
      </w:pPr>
      <w:r w:rsidRPr="00377893">
        <w:rPr>
          <w:rFonts w:cs="Calibri"/>
          <w:sz w:val="16"/>
        </w:rPr>
        <w:t>As far as international oversight is concerned, the UN Committee on the Peaceful Uses of Outer Space (</w:t>
      </w:r>
      <w:r w:rsidRPr="00377893">
        <w:rPr>
          <w:rFonts w:cs="Calibri"/>
          <w:highlight w:val="green"/>
          <w:u w:val="single"/>
        </w:rPr>
        <w:t>COPUOS) is the main forum</w:t>
      </w:r>
      <w:r w:rsidRPr="00377893">
        <w:rPr>
          <w:rFonts w:cs="Calibri"/>
          <w:u w:val="single"/>
        </w:rPr>
        <w:t xml:space="preserve"> </w:t>
      </w:r>
      <w:r w:rsidRPr="00377893">
        <w:rPr>
          <w:rFonts w:cs="Calibri"/>
          <w:highlight w:val="green"/>
          <w:u w:val="single"/>
        </w:rPr>
        <w:t>governing</w:t>
      </w:r>
      <w:r w:rsidRPr="00377893">
        <w:rPr>
          <w:rFonts w:cs="Calibri"/>
          <w:u w:val="single"/>
        </w:rPr>
        <w:t xml:space="preserve"> the exploration and use of </w:t>
      </w:r>
      <w:r w:rsidRPr="00377893">
        <w:rPr>
          <w:rFonts w:cs="Calibri"/>
          <w:highlight w:val="green"/>
          <w:u w:val="single"/>
        </w:rPr>
        <w:t>space</w:t>
      </w:r>
      <w:r w:rsidRPr="00377893">
        <w:rPr>
          <w:rFonts w:cs="Calibri"/>
          <w:sz w:val="16"/>
        </w:rPr>
        <w:t xml:space="preserve">. </w:t>
      </w:r>
      <w:r w:rsidRPr="00377893">
        <w:rPr>
          <w:rFonts w:cs="Calibri"/>
          <w:u w:val="single"/>
        </w:rPr>
        <w:t xml:space="preserve">But it has </w:t>
      </w:r>
      <w:r w:rsidRPr="00377893">
        <w:rPr>
          <w:rFonts w:cs="Calibri"/>
          <w:highlight w:val="green"/>
          <w:u w:val="single"/>
        </w:rPr>
        <w:t xml:space="preserve">failed </w:t>
      </w:r>
      <w:r w:rsidRPr="00377893">
        <w:rPr>
          <w:rFonts w:cs="Calibri"/>
          <w:u w:val="single"/>
        </w:rPr>
        <w:t>to achieve an agreement</w:t>
      </w:r>
      <w:r w:rsidRPr="00377893">
        <w:rPr>
          <w:rFonts w:cs="Calibri"/>
          <w:sz w:val="16"/>
        </w:rPr>
        <w:t xml:space="preserve"> </w:t>
      </w:r>
      <w:r w:rsidRPr="00377893">
        <w:rPr>
          <w:rFonts w:cs="Calibri"/>
          <w:highlight w:val="green"/>
          <w:u w:val="single"/>
        </w:rPr>
        <w:t>on</w:t>
      </w:r>
      <w:r w:rsidRPr="00377893">
        <w:rPr>
          <w:rFonts w:cs="Calibri"/>
          <w:sz w:val="16"/>
        </w:rPr>
        <w:t xml:space="preserve"> the interpretation of the broad </w:t>
      </w:r>
      <w:r w:rsidRPr="00377893">
        <w:rPr>
          <w:rFonts w:cs="Calibri"/>
          <w:u w:val="single"/>
        </w:rPr>
        <w:t xml:space="preserve">concepts outlined in </w:t>
      </w:r>
      <w:r w:rsidRPr="00377893">
        <w:rPr>
          <w:rFonts w:cs="Calibri"/>
          <w:highlight w:val="green"/>
          <w:u w:val="single"/>
        </w:rPr>
        <w:t>the</w:t>
      </w:r>
      <w:r w:rsidRPr="00377893">
        <w:rPr>
          <w:rFonts w:cs="Calibri"/>
          <w:u w:val="single"/>
        </w:rPr>
        <w:t xml:space="preserve"> </w:t>
      </w:r>
      <w:r w:rsidRPr="00377893">
        <w:rPr>
          <w:rFonts w:cs="Calibri"/>
          <w:highlight w:val="green"/>
          <w:u w:val="single"/>
        </w:rPr>
        <w:t>OST</w:t>
      </w:r>
      <w:r w:rsidRPr="00377893">
        <w:rPr>
          <w:rFonts w:cs="Calibri"/>
          <w:sz w:val="16"/>
        </w:rPr>
        <w:t xml:space="preserve">, and legal developments since 1979 have been in the form of soft law guidelines and principles. Perhaps multinational initiatives led by individual states, such as the recent US-sponsored Artemis Accords, signal an </w:t>
      </w:r>
      <w:r w:rsidRPr="00377893">
        <w:rPr>
          <w:rFonts w:cs="Calibri"/>
          <w:u w:val="single"/>
        </w:rPr>
        <w:t>alternative route</w:t>
      </w:r>
      <w:r w:rsidRPr="00377893">
        <w:rPr>
          <w:rFonts w:cs="Calibri"/>
          <w:sz w:val="16"/>
        </w:rPr>
        <w:t xml:space="preserve">. These envisage </w:t>
      </w:r>
      <w:r w:rsidRPr="00377893">
        <w:rPr>
          <w:rFonts w:cs="Calibri"/>
          <w:u w:val="single"/>
        </w:rPr>
        <w:t xml:space="preserve">a </w:t>
      </w:r>
      <w:r w:rsidRPr="00377893">
        <w:rPr>
          <w:rFonts w:cs="Calibri"/>
          <w:highlight w:val="green"/>
          <w:u w:val="single"/>
        </w:rPr>
        <w:t>series of bilateral agreements</w:t>
      </w:r>
      <w:r w:rsidRPr="00377893">
        <w:rPr>
          <w:rFonts w:cs="Calibri"/>
          <w:u w:val="single"/>
        </w:rPr>
        <w:t xml:space="preserve"> between the US and individual countries in the context of planned future exploration of the Moon, Mars, </w:t>
      </w:r>
      <w:proofErr w:type="gramStart"/>
      <w:r w:rsidRPr="00377893">
        <w:rPr>
          <w:rFonts w:cs="Calibri"/>
          <w:u w:val="single"/>
        </w:rPr>
        <w:t>comets</w:t>
      </w:r>
      <w:proofErr w:type="gramEnd"/>
      <w:r w:rsidRPr="00377893">
        <w:rPr>
          <w:rFonts w:cs="Calibri"/>
          <w:u w:val="single"/>
        </w:rPr>
        <w:t xml:space="preserve"> and asteroids.</w:t>
      </w:r>
      <w:r w:rsidRPr="00377893">
        <w:rPr>
          <w:rFonts w:cs="Calibri"/>
          <w:sz w:val="16"/>
        </w:rPr>
        <w:t xml:space="preserve"> Nacimiento thinks such initiatives could help to develop space law. ‘There is some indication that </w:t>
      </w:r>
      <w:r w:rsidRPr="00377893">
        <w:rPr>
          <w:rFonts w:cs="Calibri"/>
          <w:u w:val="single"/>
        </w:rPr>
        <w:t xml:space="preserve">international </w:t>
      </w:r>
      <w:r w:rsidRPr="00377893">
        <w:rPr>
          <w:rFonts w:cs="Calibri"/>
          <w:highlight w:val="green"/>
          <w:u w:val="single"/>
        </w:rPr>
        <w:t>space law may develop in a different form</w:t>
      </w:r>
      <w:r w:rsidRPr="00377893">
        <w:rPr>
          <w:rFonts w:cs="Calibri"/>
          <w:sz w:val="16"/>
        </w:rPr>
        <w:t xml:space="preserve">, meaning not necessarily within the United Nations Committee on the Peaceful Uses of Outer Space and via multilateral international treaties. The Artemis Accords signed in October 2020 are one very recent example of how space law could develop in the future.’ However, not all states support the US-led initiative and so </w:t>
      </w:r>
      <w:proofErr w:type="gramStart"/>
      <w:r w:rsidRPr="00377893">
        <w:rPr>
          <w:rFonts w:cs="Calibri"/>
          <w:sz w:val="16"/>
        </w:rPr>
        <w:t>far</w:t>
      </w:r>
      <w:proofErr w:type="gramEnd"/>
      <w:r w:rsidRPr="00377893">
        <w:rPr>
          <w:rFonts w:cs="Calibri"/>
          <w:sz w:val="16"/>
        </w:rPr>
        <w:t xml:space="preserve"> the Artemis accords have only been signed by eight countries. Predictably </w:t>
      </w:r>
      <w:r w:rsidRPr="00377893">
        <w:rPr>
          <w:rFonts w:cs="Calibri"/>
          <w:highlight w:val="green"/>
          <w:u w:val="single"/>
        </w:rPr>
        <w:t>China and Russia</w:t>
      </w:r>
      <w:r w:rsidRPr="00377893">
        <w:rPr>
          <w:rFonts w:cs="Calibri"/>
          <w:u w:val="single"/>
        </w:rPr>
        <w:t xml:space="preserve"> are prominent </w:t>
      </w:r>
      <w:r w:rsidRPr="00377893">
        <w:rPr>
          <w:rFonts w:cs="Calibri"/>
          <w:highlight w:val="green"/>
          <w:u w:val="single"/>
        </w:rPr>
        <w:t>critics</w:t>
      </w:r>
      <w:r w:rsidRPr="00377893">
        <w:rPr>
          <w:rFonts w:cs="Calibri"/>
          <w:sz w:val="16"/>
        </w:rPr>
        <w:t xml:space="preserve">, objecting </w:t>
      </w:r>
      <w:proofErr w:type="gramStart"/>
      <w:r w:rsidRPr="00377893">
        <w:rPr>
          <w:rFonts w:cs="Calibri"/>
          <w:sz w:val="16"/>
        </w:rPr>
        <w:t>in particular to</w:t>
      </w:r>
      <w:proofErr w:type="gramEnd"/>
      <w:r w:rsidRPr="00377893">
        <w:rPr>
          <w:rFonts w:cs="Calibri"/>
          <w:sz w:val="16"/>
        </w:rPr>
        <w:t xml:space="preserve"> a suggestion in Artemis to create ‘safety zones’ around national lunar exploration sites, arguing that this amounts to a creeping claim of sovereignty. Nacimiento concedes that the </w:t>
      </w:r>
      <w:r w:rsidRPr="00377893">
        <w:rPr>
          <w:rFonts w:cs="Calibri"/>
          <w:highlight w:val="green"/>
          <w:u w:val="single"/>
        </w:rPr>
        <w:t>provision</w:t>
      </w:r>
      <w:r w:rsidRPr="00377893">
        <w:rPr>
          <w:rFonts w:cs="Calibri"/>
          <w:u w:val="single"/>
        </w:rPr>
        <w:t xml:space="preserve"> for such zones</w:t>
      </w:r>
      <w:r w:rsidRPr="00377893">
        <w:rPr>
          <w:rFonts w:cs="Calibri"/>
          <w:sz w:val="16"/>
        </w:rPr>
        <w:t xml:space="preserve"> under Artemis ‘</w:t>
      </w:r>
      <w:r w:rsidRPr="00377893">
        <w:rPr>
          <w:rFonts w:cs="Calibri"/>
          <w:highlight w:val="green"/>
          <w:u w:val="single"/>
        </w:rPr>
        <w:t xml:space="preserve">could </w:t>
      </w:r>
      <w:proofErr w:type="gramStart"/>
      <w:r w:rsidRPr="00377893">
        <w:rPr>
          <w:rFonts w:cs="Calibri"/>
          <w:highlight w:val="green"/>
          <w:u w:val="single"/>
        </w:rPr>
        <w:t>be in conflict</w:t>
      </w:r>
      <w:r w:rsidRPr="00377893">
        <w:rPr>
          <w:rFonts w:cs="Calibri"/>
          <w:u w:val="single"/>
        </w:rPr>
        <w:t xml:space="preserve"> with</w:t>
      </w:r>
      <w:proofErr w:type="gramEnd"/>
      <w:r w:rsidRPr="00377893">
        <w:rPr>
          <w:rFonts w:cs="Calibri"/>
          <w:u w:val="single"/>
        </w:rPr>
        <w:t xml:space="preserve"> existing international law prohibiting any form of national appropriation of celestial bodies</w:t>
      </w:r>
      <w:r w:rsidRPr="00377893">
        <w:rPr>
          <w:rFonts w:cs="Calibri"/>
          <w:sz w:val="16"/>
        </w:rPr>
        <w:t xml:space="preserve">. It remains to be seen how these Accords work in practice and if they develop into generally recognized principles of cooperation.’ Although much of Artemis reflects existing international law, its future is likely to depend on as much as law itself. The mere fact that the process is led by the US seems to have stoked the fires of competing states, with the head of Russia’s space agency dubbing it ‘too US-centric’. Consequently, </w:t>
      </w:r>
      <w:r w:rsidRPr="00377893">
        <w:rPr>
          <w:rFonts w:cs="Calibri"/>
          <w:highlight w:val="green"/>
          <w:u w:val="single"/>
        </w:rPr>
        <w:t>China and Russia</w:t>
      </w:r>
      <w:r w:rsidRPr="00377893">
        <w:rPr>
          <w:rFonts w:cs="Calibri"/>
          <w:u w:val="single"/>
        </w:rPr>
        <w:t xml:space="preserve"> signed an agreement this year to set up a </w:t>
      </w:r>
      <w:r w:rsidRPr="00377893">
        <w:rPr>
          <w:rFonts w:cs="Calibri"/>
          <w:highlight w:val="green"/>
          <w:u w:val="single"/>
        </w:rPr>
        <w:t>rival system</w:t>
      </w:r>
      <w:r w:rsidRPr="00377893">
        <w:rPr>
          <w:rFonts w:cs="Calibri"/>
          <w:u w:val="single"/>
        </w:rPr>
        <w:t xml:space="preserve"> for exploration of the Moon, planning to establish a joint ‘International Lunar Research Station’</w:t>
      </w:r>
      <w:r w:rsidRPr="00377893">
        <w:rPr>
          <w:rFonts w:cs="Calibri"/>
          <w:sz w:val="16"/>
        </w:rPr>
        <w:t xml:space="preserve">. This, like the US-led effort, seeks to attract international partners. Monthly number of objects in Earth orbit by object type As China-Russia cooperation increases, Russia-US cooperation is waning. For many years the International Space Station has been a beacon for international cooperation in space, notably as a forum for detente between Russia and the US. However, it will eventually be de-orbited, possibly as soon as 2024, and with its demise will go a touchstone of cooperation between historical rivals. Clearly, events in space exploration have moved on since the 1967 OST which reduced tensions between Russia and the US. But now, with China as a significant new player, we seem to be witnessing a reignition of the space race. ‘The UN, notably its </w:t>
      </w:r>
      <w:r w:rsidRPr="00377893">
        <w:rPr>
          <w:rFonts w:cs="Calibri"/>
          <w:highlight w:val="green"/>
          <w:u w:val="single"/>
        </w:rPr>
        <w:t xml:space="preserve">COPUOS, is still the best forum </w:t>
      </w:r>
      <w:r w:rsidRPr="00377893">
        <w:rPr>
          <w:rFonts w:cs="Calibri"/>
          <w:u w:val="single"/>
        </w:rPr>
        <w:t>for all discussions on where the OST and the rest of the framework might need further elaboration, interpretation and implementation, comprising basically all the spacefaring nation</w:t>
      </w:r>
      <w:r w:rsidRPr="00377893">
        <w:rPr>
          <w:rFonts w:cs="Calibri"/>
          <w:sz w:val="16"/>
        </w:rPr>
        <w:t>s,’ says von der Dunk. Based on experience, are international bodies helping to reduce friction in space?</w:t>
      </w:r>
    </w:p>
    <w:p w14:paraId="2969CBFC" w14:textId="77777777" w:rsidR="004D4C63" w:rsidRPr="00EB333F" w:rsidRDefault="004D4C63" w:rsidP="00F11D3D"/>
    <w:p w14:paraId="0FB8B50A" w14:textId="77777777" w:rsidR="00F11D3D" w:rsidRDefault="00F11D3D" w:rsidP="00F11D3D">
      <w:pPr>
        <w:pStyle w:val="Heading2"/>
      </w:pPr>
      <w:r>
        <w:lastRenderedPageBreak/>
        <w:t>Case</w:t>
      </w:r>
    </w:p>
    <w:p w14:paraId="3C05F8AE" w14:textId="10A7FB33" w:rsidR="00F11D3D" w:rsidRDefault="005643BA" w:rsidP="00F11D3D">
      <w:pPr>
        <w:pStyle w:val="Heading3"/>
      </w:pPr>
      <w:r>
        <w:lastRenderedPageBreak/>
        <w:t>Advantage</w:t>
      </w:r>
    </w:p>
    <w:p w14:paraId="4C21FFF4" w14:textId="517570E1" w:rsidR="00F11D3D" w:rsidRDefault="007630C1" w:rsidP="00F11D3D">
      <w:pPr>
        <w:pStyle w:val="Heading4"/>
      </w:pPr>
      <w:r>
        <w:t xml:space="preserve">1] TURN- </w:t>
      </w:r>
      <w:r w:rsidR="00F11D3D">
        <w:t xml:space="preserve">Launches and debris are inevitable </w:t>
      </w:r>
      <w:r w:rsidR="00A418E4">
        <w:t>even after the plan</w:t>
      </w:r>
      <w:r w:rsidR="00F11D3D">
        <w:t xml:space="preserve">– space tourism </w:t>
      </w:r>
      <w:r w:rsidR="00A418E4">
        <w:t>led by</w:t>
      </w:r>
      <w:r w:rsidR="00F11D3D">
        <w:t xml:space="preserve"> state programs </w:t>
      </w:r>
      <w:r w:rsidR="00A418E4">
        <w:t>guarantee</w:t>
      </w:r>
    </w:p>
    <w:p w14:paraId="4F651E30" w14:textId="77777777" w:rsidR="00F11D3D" w:rsidRPr="00F81EC3" w:rsidRDefault="00F11D3D" w:rsidP="00F11D3D">
      <w:proofErr w:type="spellStart"/>
      <w:r w:rsidRPr="00461C1E">
        <w:rPr>
          <w:rStyle w:val="Style13ptBold"/>
        </w:rPr>
        <w:t>Impey</w:t>
      </w:r>
      <w:proofErr w:type="spellEnd"/>
      <w:r w:rsidRPr="00461C1E">
        <w:rPr>
          <w:rStyle w:val="Style13ptBold"/>
        </w:rPr>
        <w:t xml:space="preserve"> 21</w:t>
      </w:r>
      <w:r>
        <w:t xml:space="preserve"> </w:t>
      </w:r>
      <w:r w:rsidRPr="00461C1E">
        <w:t xml:space="preserve">[Chris </w:t>
      </w:r>
      <w:proofErr w:type="spellStart"/>
      <w:r w:rsidRPr="00461C1E">
        <w:t>Impey</w:t>
      </w:r>
      <w:proofErr w:type="spellEnd"/>
      <w:r w:rsidRPr="00461C1E">
        <w:t xml:space="preserve">, </w:t>
      </w:r>
      <w:proofErr w:type="gramStart"/>
      <w:r w:rsidRPr="00DA19B3">
        <w:t>professor</w:t>
      </w:r>
      <w:proofErr w:type="gramEnd"/>
      <w:r w:rsidRPr="00DA19B3">
        <w:t xml:space="preserve"> and deputy head of the department of astronomy at the University of Arizona. His astronomy research focuses on observational cosmology—using telescopes and other instruments to study the large-scale structure and evolution of the universe. He also does research on education and science literacy</w:t>
      </w:r>
      <w:r w:rsidRPr="00461C1E">
        <w:t>. "2021: More space launches than any year in history since Sputnik." The</w:t>
      </w:r>
      <w:r>
        <w:t xml:space="preserve"> </w:t>
      </w:r>
      <w:r w:rsidRPr="00461C1E">
        <w:t>Hill, 12-29-2021, accessed 1-22-2022, https://thehill.com/opinion/technology/587630-2021-more-space-launches-than-any-year-in-history-since-sputnik?rl=1] HWIC</w:t>
      </w:r>
    </w:p>
    <w:p w14:paraId="7543FC83" w14:textId="77777777" w:rsidR="00F11D3D" w:rsidRPr="004B5E4A" w:rsidRDefault="00F11D3D" w:rsidP="00F11D3D">
      <w:pPr>
        <w:rPr>
          <w:sz w:val="16"/>
        </w:rPr>
      </w:pPr>
      <w:r w:rsidRPr="00DA19B3">
        <w:rPr>
          <w:rStyle w:val="StyleUnderline"/>
        </w:rPr>
        <w:t xml:space="preserve">The pace of </w:t>
      </w:r>
      <w:r w:rsidRPr="00DA19B3">
        <w:rPr>
          <w:rStyle w:val="StyleUnderline"/>
          <w:highlight w:val="green"/>
        </w:rPr>
        <w:t>space exploration was frenetic in 2021</w:t>
      </w:r>
      <w:r w:rsidRPr="004B5E4A">
        <w:rPr>
          <w:sz w:val="16"/>
        </w:rPr>
        <w:t xml:space="preserve">, with major developments in space policy, </w:t>
      </w:r>
      <w:r w:rsidRPr="00DA19B3">
        <w:rPr>
          <w:rStyle w:val="StyleUnderline"/>
        </w:rPr>
        <w:t>and 2022 promises to be just as exciting</w:t>
      </w:r>
      <w:r w:rsidRPr="004B5E4A">
        <w:rPr>
          <w:sz w:val="16"/>
        </w:rPr>
        <w:t xml:space="preserve">. Let’s pause and look back on the space milestones of this year: </w:t>
      </w:r>
    </w:p>
    <w:p w14:paraId="4C3B2F11" w14:textId="77777777" w:rsidR="00F11D3D" w:rsidRPr="004B5E4A" w:rsidRDefault="00F11D3D" w:rsidP="00F11D3D">
      <w:pPr>
        <w:rPr>
          <w:sz w:val="16"/>
        </w:rPr>
      </w:pPr>
      <w:r w:rsidRPr="004B5E4A">
        <w:rPr>
          <w:sz w:val="16"/>
        </w:rPr>
        <w:t>Moguls in space</w:t>
      </w:r>
    </w:p>
    <w:p w14:paraId="15897439" w14:textId="77777777" w:rsidR="00F11D3D" w:rsidRPr="004B5E4A" w:rsidRDefault="00F11D3D" w:rsidP="00F11D3D">
      <w:pPr>
        <w:rPr>
          <w:sz w:val="16"/>
        </w:rPr>
      </w:pPr>
      <w:r w:rsidRPr="004B5E4A">
        <w:rPr>
          <w:sz w:val="16"/>
        </w:rPr>
        <w:t>It’s an indelible image of science fiction made real. Actor William Shatner, who played Captain Kirk in the original Star Trek TV series, choking up as he described his flight with Blue Origin, after he became the oldest person to reach space at 90 years old. “I hope I never recover from this,” he said.</w:t>
      </w:r>
    </w:p>
    <w:p w14:paraId="553C6867" w14:textId="77777777" w:rsidR="00F11D3D" w:rsidRPr="004B5E4A" w:rsidRDefault="00F11D3D" w:rsidP="00F11D3D">
      <w:pPr>
        <w:rPr>
          <w:sz w:val="16"/>
        </w:rPr>
      </w:pPr>
      <w:r w:rsidRPr="00DA19B3">
        <w:rPr>
          <w:rStyle w:val="StyleUnderline"/>
        </w:rPr>
        <w:t xml:space="preserve">This year saw </w:t>
      </w:r>
      <w:r w:rsidRPr="00DA19B3">
        <w:rPr>
          <w:rStyle w:val="StyleUnderline"/>
          <w:highlight w:val="green"/>
        </w:rPr>
        <w:t>three billionaires bolt</w:t>
      </w:r>
      <w:r w:rsidRPr="00DA19B3">
        <w:rPr>
          <w:rStyle w:val="StyleUnderline"/>
        </w:rPr>
        <w:t xml:space="preserve"> from the starting blocks </w:t>
      </w:r>
      <w:r w:rsidRPr="00DA19B3">
        <w:rPr>
          <w:rStyle w:val="StyleUnderline"/>
          <w:highlight w:val="green"/>
        </w:rPr>
        <w:t>in a new commercial space race</w:t>
      </w:r>
      <w:r w:rsidRPr="004B5E4A">
        <w:rPr>
          <w:sz w:val="16"/>
        </w:rPr>
        <w:t xml:space="preserve">. First to go up was Sir </w:t>
      </w:r>
      <w:r w:rsidRPr="00DA19B3">
        <w:rPr>
          <w:rStyle w:val="StyleUnderline"/>
        </w:rPr>
        <w:t>Richard Branson</w:t>
      </w:r>
      <w:r w:rsidRPr="004B5E4A">
        <w:rPr>
          <w:sz w:val="16"/>
        </w:rPr>
        <w:t xml:space="preserve"> in July, in the second suborbital flight of his </w:t>
      </w:r>
      <w:r w:rsidRPr="00DA19B3">
        <w:rPr>
          <w:rStyle w:val="StyleUnderline"/>
        </w:rPr>
        <w:t>SpaceShipTwo</w:t>
      </w:r>
      <w:r w:rsidRPr="004B5E4A">
        <w:rPr>
          <w:sz w:val="16"/>
        </w:rPr>
        <w:t xml:space="preserve"> craft. He </w:t>
      </w:r>
      <w:r w:rsidRPr="00DA19B3">
        <w:rPr>
          <w:rStyle w:val="StyleUnderline"/>
        </w:rPr>
        <w:t>beat Amazon and Blue Origin founder Jeff Bezos by just nine days</w:t>
      </w:r>
      <w:r w:rsidRPr="004B5E4A">
        <w:rPr>
          <w:sz w:val="16"/>
        </w:rPr>
        <w:t>, but Bezos can claim bragging rights because his New Shepard craft flew above the Karman line, which is the official demarcation of outer space.</w:t>
      </w:r>
    </w:p>
    <w:p w14:paraId="097E0C04" w14:textId="77777777" w:rsidR="00F11D3D" w:rsidRPr="00E85EE0" w:rsidRDefault="00F11D3D" w:rsidP="00F11D3D">
      <w:pPr>
        <w:rPr>
          <w:rStyle w:val="StyleUnderline"/>
        </w:rPr>
      </w:pPr>
      <w:r w:rsidRPr="00B2226E">
        <w:rPr>
          <w:rStyle w:val="StyleUnderline"/>
        </w:rPr>
        <w:t>The third billionaire in this elite club is Elon Musk</w:t>
      </w:r>
      <w:r w:rsidRPr="004B5E4A">
        <w:rPr>
          <w:sz w:val="16"/>
        </w:rPr>
        <w:t xml:space="preserve">. The Tesla and SpaceX CEO also had a banner year, </w:t>
      </w:r>
      <w:r w:rsidRPr="00B2226E">
        <w:rPr>
          <w:rStyle w:val="StyleUnderline"/>
        </w:rPr>
        <w:t xml:space="preserve">sending eight astronauts and a ton of supplies to the International Space Station for NASA, and his </w:t>
      </w:r>
      <w:r w:rsidRPr="00B2226E">
        <w:rPr>
          <w:rStyle w:val="StyleUnderline"/>
          <w:highlight w:val="green"/>
        </w:rPr>
        <w:t>Inspiration4</w:t>
      </w:r>
      <w:r w:rsidRPr="00B2226E">
        <w:rPr>
          <w:rStyle w:val="StyleUnderline"/>
        </w:rPr>
        <w:t xml:space="preserve"> mission was </w:t>
      </w:r>
      <w:r w:rsidRPr="00B2226E">
        <w:rPr>
          <w:rStyle w:val="StyleUnderline"/>
          <w:highlight w:val="green"/>
        </w:rPr>
        <w:t>the first orbital spaceflight with only private citizens</w:t>
      </w:r>
      <w:r w:rsidRPr="00B2226E">
        <w:rPr>
          <w:rStyle w:val="StyleUnderline"/>
        </w:rPr>
        <w:t xml:space="preserve"> aboard</w:t>
      </w:r>
      <w:r w:rsidRPr="004B5E4A">
        <w:rPr>
          <w:sz w:val="16"/>
        </w:rPr>
        <w:t xml:space="preserve">. In a signpost for the future, </w:t>
      </w:r>
      <w:r w:rsidRPr="00E85EE0">
        <w:rPr>
          <w:rStyle w:val="StyleUnderline"/>
        </w:rPr>
        <w:t>Musk’s Starship, part of his plan to colonize Mars, stuck its first landing.</w:t>
      </w:r>
    </w:p>
    <w:p w14:paraId="439FABB4" w14:textId="77777777" w:rsidR="00F11D3D" w:rsidRPr="004B5E4A" w:rsidRDefault="00F11D3D" w:rsidP="00F11D3D">
      <w:pPr>
        <w:rPr>
          <w:sz w:val="16"/>
        </w:rPr>
      </w:pPr>
      <w:r w:rsidRPr="004B5E4A">
        <w:rPr>
          <w:sz w:val="16"/>
        </w:rPr>
        <w:t xml:space="preserve">A fourth billionaire, Japanese fashion mogul Yusaku </w:t>
      </w:r>
      <w:proofErr w:type="spellStart"/>
      <w:r w:rsidRPr="004B5E4A">
        <w:rPr>
          <w:sz w:val="16"/>
        </w:rPr>
        <w:t>Maezawa</w:t>
      </w:r>
      <w:proofErr w:type="spellEnd"/>
      <w:r w:rsidRPr="004B5E4A">
        <w:rPr>
          <w:sz w:val="16"/>
        </w:rPr>
        <w:t xml:space="preserve"> — who doesn’t have his own rocket company — paid his way to the Space Station on a Russian Soyuz spacecraft. </w:t>
      </w:r>
    </w:p>
    <w:p w14:paraId="5F8ADF59" w14:textId="77777777" w:rsidR="00F11D3D" w:rsidRPr="004B5E4A" w:rsidRDefault="00F11D3D" w:rsidP="00F11D3D">
      <w:pPr>
        <w:rPr>
          <w:sz w:val="16"/>
        </w:rPr>
      </w:pPr>
      <w:r w:rsidRPr="00E85EE0">
        <w:rPr>
          <w:rStyle w:val="StyleUnderline"/>
        </w:rPr>
        <w:t xml:space="preserve">For one </w:t>
      </w:r>
      <w:proofErr w:type="gramStart"/>
      <w:r w:rsidRPr="00E85EE0">
        <w:rPr>
          <w:rStyle w:val="StyleUnderline"/>
        </w:rPr>
        <w:t>brief moment</w:t>
      </w:r>
      <w:proofErr w:type="gramEnd"/>
      <w:r w:rsidRPr="00E85EE0">
        <w:rPr>
          <w:rStyle w:val="StyleUnderline"/>
        </w:rPr>
        <w:t xml:space="preserve"> in December, there were a record 19 people weightless in space</w:t>
      </w:r>
      <w:r w:rsidRPr="004B5E4A">
        <w:rPr>
          <w:sz w:val="16"/>
        </w:rPr>
        <w:t xml:space="preserve">, eight of them private citizens. The six tourist spaceflights in 2021 were also a record, and part of a resurgence in activity in space. </w:t>
      </w:r>
      <w:r w:rsidRPr="00E85EE0">
        <w:rPr>
          <w:rStyle w:val="StyleUnderline"/>
        </w:rPr>
        <w:t xml:space="preserve">There were </w:t>
      </w:r>
      <w:r w:rsidRPr="00E85EE0">
        <w:rPr>
          <w:rStyle w:val="StyleUnderline"/>
          <w:highlight w:val="green"/>
        </w:rPr>
        <w:t>134</w:t>
      </w:r>
      <w:r w:rsidRPr="00E85EE0">
        <w:rPr>
          <w:rStyle w:val="StyleUnderline"/>
        </w:rPr>
        <w:t xml:space="preserve"> successful </w:t>
      </w:r>
      <w:r w:rsidRPr="00E85EE0">
        <w:rPr>
          <w:rStyle w:val="StyleUnderline"/>
          <w:highlight w:val="green"/>
        </w:rPr>
        <w:t>orbital missions</w:t>
      </w:r>
      <w:r w:rsidRPr="00E85EE0">
        <w:rPr>
          <w:rStyle w:val="StyleUnderline"/>
        </w:rPr>
        <w:t>,</w:t>
      </w:r>
      <w:r w:rsidRPr="004B5E4A">
        <w:rPr>
          <w:sz w:val="16"/>
        </w:rPr>
        <w:t xml:space="preserve"> with China edging out the United States for the most by any country.</w:t>
      </w:r>
    </w:p>
    <w:p w14:paraId="6DA733B1" w14:textId="77777777" w:rsidR="00F11D3D" w:rsidRPr="00E85EE0" w:rsidRDefault="00F11D3D" w:rsidP="00F11D3D">
      <w:pPr>
        <w:rPr>
          <w:rStyle w:val="StyleUnderline"/>
        </w:rPr>
      </w:pPr>
      <w:r w:rsidRPr="00E85EE0">
        <w:rPr>
          <w:rStyle w:val="StyleUnderline"/>
        </w:rPr>
        <w:t>That’s more launches in 2021 than in any year in the history of the space program since Sputnik!</w:t>
      </w:r>
    </w:p>
    <w:p w14:paraId="42770FC0" w14:textId="77777777" w:rsidR="00F11D3D" w:rsidRPr="004B5E4A" w:rsidRDefault="00F11D3D" w:rsidP="00F11D3D">
      <w:pPr>
        <w:rPr>
          <w:sz w:val="16"/>
        </w:rPr>
      </w:pPr>
      <w:r w:rsidRPr="004B5E4A">
        <w:rPr>
          <w:sz w:val="16"/>
        </w:rPr>
        <w:t>The new Wild West</w:t>
      </w:r>
    </w:p>
    <w:p w14:paraId="6CA41BBA" w14:textId="77777777" w:rsidR="00F11D3D" w:rsidRPr="00E85EE0" w:rsidRDefault="00F11D3D" w:rsidP="00F11D3D">
      <w:pPr>
        <w:rPr>
          <w:rStyle w:val="StyleUnderline"/>
        </w:rPr>
      </w:pPr>
      <w:r w:rsidRPr="004B5E4A">
        <w:rPr>
          <w:sz w:val="16"/>
        </w:rPr>
        <w:t xml:space="preserve">If all this activity has a downside, it’s the fact that </w:t>
      </w:r>
      <w:r w:rsidRPr="00E85EE0">
        <w:rPr>
          <w:rStyle w:val="StyleUnderline"/>
        </w:rPr>
        <w:t xml:space="preserve">near-Earth </w:t>
      </w:r>
      <w:r w:rsidRPr="00E85EE0">
        <w:rPr>
          <w:rStyle w:val="StyleUnderline"/>
          <w:highlight w:val="green"/>
        </w:rPr>
        <w:t>orbits are getting crowded,</w:t>
      </w:r>
      <w:r w:rsidRPr="00E85EE0">
        <w:rPr>
          <w:rStyle w:val="StyleUnderline"/>
        </w:rPr>
        <w:t xml:space="preserve"> a situation that will only get worse.</w:t>
      </w:r>
    </w:p>
    <w:p w14:paraId="6EC8ACBF" w14:textId="77777777" w:rsidR="00F11D3D" w:rsidRPr="004B5E4A" w:rsidRDefault="00F11D3D" w:rsidP="00F11D3D">
      <w:pPr>
        <w:rPr>
          <w:sz w:val="16"/>
        </w:rPr>
      </w:pPr>
      <w:r w:rsidRPr="004B5E4A">
        <w:rPr>
          <w:sz w:val="16"/>
        </w:rPr>
        <w:t xml:space="preserve">People looked anxiously to the sky in May, when a 10-story chunk of China’s biggest rocket plunged to Earth. It landed harmlessly in the Indian Ocean, but </w:t>
      </w:r>
      <w:r w:rsidRPr="00E85EE0">
        <w:rPr>
          <w:rStyle w:val="StyleUnderline"/>
          <w:highlight w:val="green"/>
        </w:rPr>
        <w:t>there will be</w:t>
      </w:r>
      <w:r w:rsidRPr="00E85EE0">
        <w:rPr>
          <w:rStyle w:val="StyleUnderline"/>
        </w:rPr>
        <w:t xml:space="preserve"> many more </w:t>
      </w:r>
      <w:r w:rsidRPr="00E85EE0">
        <w:rPr>
          <w:rStyle w:val="StyleUnderline"/>
          <w:highlight w:val="green"/>
        </w:rPr>
        <w:t>uncontrolled reentries as China builds its space station</w:t>
      </w:r>
      <w:r w:rsidRPr="004B5E4A">
        <w:rPr>
          <w:sz w:val="16"/>
        </w:rPr>
        <w:t xml:space="preserve">. A more ominous event occurred in November, when </w:t>
      </w:r>
      <w:r w:rsidRPr="00E85EE0">
        <w:rPr>
          <w:rStyle w:val="StyleUnderline"/>
          <w:highlight w:val="green"/>
        </w:rPr>
        <w:t>Russia</w:t>
      </w:r>
      <w:r w:rsidRPr="00E85EE0">
        <w:rPr>
          <w:rStyle w:val="StyleUnderline"/>
        </w:rPr>
        <w:t xml:space="preserve"> destroyed one of its own orbiting satellites. This </w:t>
      </w:r>
      <w:r w:rsidRPr="00E85EE0">
        <w:rPr>
          <w:rStyle w:val="StyleUnderline"/>
          <w:highlight w:val="green"/>
        </w:rPr>
        <w:t>created</w:t>
      </w:r>
      <w:r w:rsidRPr="00E85EE0">
        <w:rPr>
          <w:rStyle w:val="StyleUnderline"/>
        </w:rPr>
        <w:t xml:space="preserve"> a vast cloud of </w:t>
      </w:r>
      <w:r w:rsidRPr="00E85EE0">
        <w:rPr>
          <w:rStyle w:val="StyleUnderline"/>
          <w:highlight w:val="green"/>
        </w:rPr>
        <w:t>fast-moving debris which forced astronauts</w:t>
      </w:r>
      <w:r w:rsidRPr="00E85EE0">
        <w:rPr>
          <w:rStyle w:val="StyleUnderline"/>
        </w:rPr>
        <w:t xml:space="preserve"> in the International Space Station </w:t>
      </w:r>
      <w:r w:rsidRPr="00E85EE0">
        <w:rPr>
          <w:rStyle w:val="StyleUnderline"/>
          <w:highlight w:val="green"/>
        </w:rPr>
        <w:t>to take shelter</w:t>
      </w:r>
      <w:r w:rsidRPr="00E85EE0">
        <w:rPr>
          <w:rStyle w:val="StyleUnderline"/>
        </w:rPr>
        <w:t xml:space="preserve"> in their escape spacecraft</w:t>
      </w:r>
      <w:r w:rsidRPr="004B5E4A">
        <w:rPr>
          <w:sz w:val="16"/>
        </w:rPr>
        <w:t>.</w:t>
      </w:r>
    </w:p>
    <w:p w14:paraId="23981718" w14:textId="77777777" w:rsidR="00F11D3D" w:rsidRPr="004B5E4A" w:rsidRDefault="00F11D3D" w:rsidP="00F11D3D">
      <w:pPr>
        <w:rPr>
          <w:sz w:val="16"/>
        </w:rPr>
      </w:pPr>
      <w:r w:rsidRPr="00E85EE0">
        <w:rPr>
          <w:rStyle w:val="StyleUnderline"/>
        </w:rPr>
        <w:t>Space junk is a growing problem. There are 23,000 pieces of debris larger than a softball orbiting the Earth</w:t>
      </w:r>
      <w:r w:rsidRPr="004B5E4A">
        <w:rPr>
          <w:sz w:val="16"/>
        </w:rPr>
        <w:t xml:space="preserve">. But </w:t>
      </w:r>
      <w:r w:rsidRPr="00E85EE0">
        <w:rPr>
          <w:rStyle w:val="StyleUnderline"/>
        </w:rPr>
        <w:t xml:space="preserve">space junk moves so fast that </w:t>
      </w:r>
      <w:r w:rsidRPr="00E85EE0">
        <w:rPr>
          <w:rStyle w:val="StyleUnderline"/>
          <w:highlight w:val="green"/>
        </w:rPr>
        <w:t>any of</w:t>
      </w:r>
      <w:r w:rsidRPr="00E85EE0">
        <w:rPr>
          <w:rStyle w:val="StyleUnderline"/>
        </w:rPr>
        <w:t xml:space="preserve"> the </w:t>
      </w:r>
      <w:r w:rsidRPr="00E85EE0">
        <w:rPr>
          <w:rStyle w:val="StyleUnderline"/>
          <w:highlight w:val="green"/>
        </w:rPr>
        <w:t>100 million pieces</w:t>
      </w:r>
      <w:r w:rsidRPr="00E85EE0">
        <w:rPr>
          <w:rStyle w:val="StyleUnderline"/>
        </w:rPr>
        <w:t xml:space="preserve"> larger than a millimeter </w:t>
      </w:r>
      <w:r w:rsidRPr="00E85EE0">
        <w:rPr>
          <w:rStyle w:val="StyleUnderline"/>
          <w:highlight w:val="green"/>
        </w:rPr>
        <w:t xml:space="preserve">could </w:t>
      </w:r>
      <w:r w:rsidRPr="00E85EE0">
        <w:rPr>
          <w:rStyle w:val="StyleUnderline"/>
          <w:highlight w:val="green"/>
        </w:rPr>
        <w:lastRenderedPageBreak/>
        <w:t>damage a spacecraft</w:t>
      </w:r>
      <w:r w:rsidRPr="00E85EE0">
        <w:rPr>
          <w:rStyle w:val="StyleUnderline"/>
        </w:rPr>
        <w:t>.</w:t>
      </w:r>
      <w:r w:rsidRPr="004B5E4A">
        <w:rPr>
          <w:sz w:val="16"/>
        </w:rPr>
        <w:t xml:space="preserve"> In addition to launching 12 people into Earth orbit, SpaceX launched 800 small satellites in 2021. Musk’s eventual goal is 42,000 </w:t>
      </w:r>
      <w:proofErr w:type="spellStart"/>
      <w:r w:rsidRPr="004B5E4A">
        <w:rPr>
          <w:sz w:val="16"/>
        </w:rPr>
        <w:t>Starlink</w:t>
      </w:r>
      <w:proofErr w:type="spellEnd"/>
      <w:r w:rsidRPr="004B5E4A">
        <w:rPr>
          <w:sz w:val="16"/>
        </w:rPr>
        <w:t xml:space="preserve"> satellites to deliver wireless internet to remote parts of the world. These mega-constellations of satellites being launched by SpaceX and other companies will clutter low-Earth orbit. And they’re also bright, shiny objects that will adversely affect ground-based astronomy.</w:t>
      </w:r>
    </w:p>
    <w:p w14:paraId="1A5B7779" w14:textId="77777777" w:rsidR="00F11D3D" w:rsidRDefault="00F11D3D" w:rsidP="00B55AD5"/>
    <w:p w14:paraId="3669DBAE" w14:textId="77777777" w:rsidR="00226A3D" w:rsidRPr="00385493" w:rsidRDefault="007630C1" w:rsidP="00226A3D">
      <w:pPr>
        <w:pStyle w:val="Heading4"/>
        <w:rPr>
          <w:rFonts w:cs="Calibri"/>
        </w:rPr>
      </w:pPr>
      <w:r>
        <w:t xml:space="preserve">2] </w:t>
      </w:r>
      <w:r w:rsidR="00226A3D" w:rsidRPr="00385493">
        <w:rPr>
          <w:rFonts w:cs="Calibri"/>
        </w:rPr>
        <w:t>Kessler syndrome is media hype – no risk</w:t>
      </w:r>
    </w:p>
    <w:p w14:paraId="161D7037" w14:textId="77777777" w:rsidR="00226A3D" w:rsidRPr="00385493" w:rsidRDefault="00226A3D" w:rsidP="00226A3D">
      <w:pPr>
        <w:rPr>
          <w:rStyle w:val="Style13ptBold"/>
        </w:rPr>
      </w:pPr>
      <w:r w:rsidRPr="00385493">
        <w:rPr>
          <w:rStyle w:val="Style13ptBold"/>
        </w:rPr>
        <w:t xml:space="preserve">Von </w:t>
      </w:r>
      <w:proofErr w:type="spellStart"/>
      <w:r w:rsidRPr="00385493">
        <w:rPr>
          <w:rStyle w:val="Style13ptBold"/>
        </w:rPr>
        <w:t>Fange</w:t>
      </w:r>
      <w:proofErr w:type="spellEnd"/>
      <w:r w:rsidRPr="00385493">
        <w:rPr>
          <w:rStyle w:val="Style13ptBold"/>
        </w:rPr>
        <w:t xml:space="preserve"> 17</w:t>
      </w:r>
    </w:p>
    <w:p w14:paraId="0266A4D5" w14:textId="77777777" w:rsidR="00226A3D" w:rsidRPr="00385493" w:rsidRDefault="00226A3D" w:rsidP="00226A3D">
      <w:r w:rsidRPr="00385493">
        <w:t xml:space="preserve">Daniel von </w:t>
      </w:r>
      <w:proofErr w:type="spellStart"/>
      <w:r w:rsidRPr="00385493">
        <w:t>Fange</w:t>
      </w:r>
      <w:proofErr w:type="spellEnd"/>
      <w:r>
        <w:t xml:space="preserve"> (systems engineer. Fond of charts)</w:t>
      </w:r>
      <w:r w:rsidRPr="00385493">
        <w:t xml:space="preserve">, 5-21-2017, "Kessler Syndrome is Over Hyped," </w:t>
      </w:r>
      <w:proofErr w:type="spellStart"/>
      <w:r w:rsidRPr="00385493">
        <w:t>braino</w:t>
      </w:r>
      <w:proofErr w:type="spellEnd"/>
      <w:r w:rsidRPr="00385493">
        <w:t>, http://braino.org/essays/kessler_syndrome_is_over_hyped/, // HW AW</w:t>
      </w:r>
    </w:p>
    <w:p w14:paraId="36CE315B" w14:textId="1CEB1F9B" w:rsidR="00226A3D" w:rsidRPr="00385493" w:rsidRDefault="00226A3D" w:rsidP="00226A3D">
      <w:pPr>
        <w:rPr>
          <w:b/>
          <w:bCs/>
          <w:u w:val="single"/>
        </w:rPr>
      </w:pPr>
      <w:r w:rsidRPr="00385493">
        <w:rPr>
          <w:u w:val="single"/>
        </w:rPr>
        <w:t>Kessler Syndrome is overhyped.</w:t>
      </w:r>
      <w:r w:rsidRPr="001B3F0F">
        <w:rPr>
          <w:sz w:val="14"/>
        </w:rPr>
        <w:t xml:space="preserve"> A chorus of </w:t>
      </w:r>
      <w:r w:rsidRPr="00385493">
        <w:rPr>
          <w:u w:val="single"/>
        </w:rPr>
        <w:t>online commenters greet any news of upcoming low earth orbit satellites with worry that humanity will to lose access to space</w:t>
      </w:r>
      <w:r w:rsidRPr="001B3F0F">
        <w:rPr>
          <w:sz w:val="14"/>
        </w:rPr>
        <w:t xml:space="preserve">. I now think </w:t>
      </w:r>
      <w:r w:rsidRPr="00385493">
        <w:rPr>
          <w:u w:val="single"/>
        </w:rPr>
        <w:t>they are wrong</w:t>
      </w:r>
      <w:r w:rsidRPr="001B3F0F">
        <w:rPr>
          <w:sz w:val="14"/>
        </w:rPr>
        <w:t xml:space="preserve">. What is Kessler Syndrome? Here’s the popular view on Kessler Syndrome. </w:t>
      </w:r>
      <w:proofErr w:type="gramStart"/>
      <w:r w:rsidRPr="001B3F0F">
        <w:rPr>
          <w:sz w:val="14"/>
        </w:rPr>
        <w:t>Every once in a while</w:t>
      </w:r>
      <w:proofErr w:type="gramEnd"/>
      <w:r w:rsidRPr="001B3F0F">
        <w:rPr>
          <w:sz w:val="14"/>
        </w:rPr>
        <w:t xml:space="preserve">, a piece of junk in space hits a satellite. This single impact destroys the </w:t>
      </w:r>
      <w:proofErr w:type="gramStart"/>
      <w:r w:rsidRPr="001B3F0F">
        <w:rPr>
          <w:sz w:val="14"/>
        </w:rPr>
        <w:t>satellite, and</w:t>
      </w:r>
      <w:proofErr w:type="gramEnd"/>
      <w:r w:rsidRPr="001B3F0F">
        <w:rPr>
          <w:sz w:val="14"/>
        </w:rPr>
        <w:t xml:space="preserve">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 It is a dark picture. </w:t>
      </w:r>
      <w:r w:rsidRPr="00385493">
        <w:rPr>
          <w:u w:val="single"/>
        </w:rPr>
        <w:t>Is Kessler Syndrome likely to happen</w:t>
      </w:r>
      <w:r w:rsidRPr="001B3F0F">
        <w:rPr>
          <w:sz w:val="14"/>
        </w:rPr>
        <w:t xml:space="preserve">? I had to stop everything and spend an afternoon doing back-of-the-napkin math to know how big the threat is. To estimate, we need to know where the stuff in space is, how much mass is there, and how long it would take to deorbit. The orbital area around earth can be broken down into four regions. Low LEO - Up to about 400km. Things that orbit here burn up in the earth’s atmosphere quickly - between a few months to two years. The space station operates at the high end of this range. It loses about a kilometer of altitude a month and if not pushed higher every few months, would soon burn up. </w:t>
      </w:r>
      <w:r w:rsidRPr="00385493">
        <w:rPr>
          <w:u w:val="single"/>
        </w:rPr>
        <w:t>For all practical purposes, Low LEO doesn’t matter for Kessler Syndrome. If Low LEO was ever full of space junk, we’d just wait a year and a half, and the problem would be over.</w:t>
      </w:r>
      <w:r w:rsidRPr="001B3F0F">
        <w:rPr>
          <w:sz w:val="14"/>
        </w:rPr>
        <w:t xml:space="preserve"> </w:t>
      </w:r>
      <w:r w:rsidRPr="00385493">
        <w:rPr>
          <w:u w:val="single"/>
        </w:rPr>
        <w:t>High LEO</w:t>
      </w:r>
      <w:r w:rsidRPr="001B3F0F">
        <w:rPr>
          <w:sz w:val="14"/>
        </w:rPr>
        <w:t xml:space="preserve"> - 400km to 2000km. This where most heavy satellites and most space junk orbits. The air is thin enough here that satellites only go down slowly, and they have a much farther distance to fall. It can take 50 years for stuff here to get down. This is where Kessler Syndrome could be an issue. Mid Orbit - GPS satellites and other navigation satellites travel here in lonely, long lives. </w:t>
      </w:r>
      <w:r w:rsidRPr="00385493">
        <w:rPr>
          <w:u w:val="single"/>
        </w:rPr>
        <w:t xml:space="preserve">The </w:t>
      </w:r>
      <w:r w:rsidRPr="00191065">
        <w:rPr>
          <w:highlight w:val="green"/>
          <w:u w:val="single"/>
        </w:rPr>
        <w:t>volume of space is so huge</w:t>
      </w:r>
      <w:r w:rsidRPr="00385493">
        <w:rPr>
          <w:u w:val="single"/>
        </w:rPr>
        <w:t xml:space="preserve">, and the number of satellites so few, that we </w:t>
      </w:r>
      <w:r w:rsidRPr="00191065">
        <w:rPr>
          <w:highlight w:val="green"/>
          <w:u w:val="single"/>
        </w:rPr>
        <w:t>don’t need to worry about Kessler</w:t>
      </w:r>
      <w:r w:rsidRPr="00385493">
        <w:rPr>
          <w:u w:val="single"/>
        </w:rPr>
        <w:t xml:space="preserve"> here.</w:t>
      </w:r>
      <w:r w:rsidRPr="001B3F0F">
        <w:rPr>
          <w:sz w:val="14"/>
        </w:rPr>
        <w:t xml:space="preserve"> GEO - If you put a satellite far enough out from earth, the speed that the satellite travels around the earth will match the speed of the surface of the earth rotating under it. From the ground, the satellite will appear to hang motionless. </w:t>
      </w:r>
      <w:proofErr w:type="gramStart"/>
      <w:r w:rsidRPr="001B3F0F">
        <w:rPr>
          <w:sz w:val="14"/>
        </w:rPr>
        <w:t>Usually</w:t>
      </w:r>
      <w:proofErr w:type="gramEnd"/>
      <w:r w:rsidRPr="001B3F0F">
        <w:rPr>
          <w:sz w:val="14"/>
        </w:rPr>
        <w:t xml:space="preserve"> the </w:t>
      </w:r>
      <w:r w:rsidRPr="00385493">
        <w:rPr>
          <w:u w:val="single"/>
        </w:rPr>
        <w:t>geostationary orbit</w:t>
      </w:r>
      <w:r w:rsidRPr="001B3F0F">
        <w:rPr>
          <w:sz w:val="14"/>
        </w:rPr>
        <w:t xml:space="preserve">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GEO orbit is roughly a ring 384,400 km around. However, </w:t>
      </w:r>
      <w:r w:rsidRPr="00385493">
        <w:rPr>
          <w:u w:val="single"/>
        </w:rPr>
        <w:t xml:space="preserve">all the satellites here are moving the same direction at the same speed - </w:t>
      </w:r>
      <w:r w:rsidRPr="00191065">
        <w:rPr>
          <w:highlight w:val="green"/>
          <w:u w:val="single"/>
        </w:rPr>
        <w:t>debris doesn’t get free velocity</w:t>
      </w:r>
      <w:r w:rsidRPr="00385493">
        <w:rPr>
          <w:u w:val="single"/>
        </w:rPr>
        <w:t xml:space="preserve"> from the speed of the </w:t>
      </w:r>
      <w:r w:rsidRPr="00191065">
        <w:rPr>
          <w:highlight w:val="green"/>
          <w:u w:val="single"/>
        </w:rPr>
        <w:t>satellites</w:t>
      </w:r>
      <w:r w:rsidRPr="00385493">
        <w:rPr>
          <w:u w:val="single"/>
        </w:rPr>
        <w:t>. Also, it’s quite expensive to get a satellite here, and so there aren’t many, only about one satellite per 1000km of the ring. Kessler is not a problem here</w:t>
      </w:r>
      <w:r w:rsidRPr="001B3F0F">
        <w:rPr>
          <w:sz w:val="14"/>
        </w:rPr>
        <w:t xml:space="preserve">. How bad could Kessler Syndrome in High LEO be? </w:t>
      </w:r>
      <w:r w:rsidRPr="00191065">
        <w:rPr>
          <w:u w:val="single"/>
        </w:rPr>
        <w:t xml:space="preserve">Let’s imagine </w:t>
      </w:r>
      <w:r w:rsidRPr="002E6FC9">
        <w:rPr>
          <w:highlight w:val="green"/>
          <w:u w:val="single"/>
        </w:rPr>
        <w:t xml:space="preserve">a </w:t>
      </w:r>
      <w:proofErr w:type="gramStart"/>
      <w:r w:rsidRPr="002E6FC9">
        <w:rPr>
          <w:highlight w:val="green"/>
          <w:u w:val="single"/>
        </w:rPr>
        <w:t>worst case</w:t>
      </w:r>
      <w:proofErr w:type="gramEnd"/>
      <w:r w:rsidRPr="002E6FC9">
        <w:rPr>
          <w:highlight w:val="green"/>
          <w:u w:val="single"/>
        </w:rPr>
        <w:t xml:space="preserve"> scenario</w:t>
      </w:r>
      <w:r w:rsidRPr="001B3F0F">
        <w:rPr>
          <w:sz w:val="14"/>
        </w:rPr>
        <w:t xml:space="preserve">. </w:t>
      </w:r>
      <w:r w:rsidRPr="00385493">
        <w:rPr>
          <w:b/>
          <w:bCs/>
          <w:u w:val="single"/>
        </w:rPr>
        <w:t xml:space="preserve">An evil alien intelligence </w:t>
      </w:r>
      <w:r w:rsidRPr="00191065">
        <w:rPr>
          <w:b/>
          <w:bCs/>
          <w:highlight w:val="green"/>
          <w:u w:val="single"/>
        </w:rPr>
        <w:t>chops up everything in High LEO</w:t>
      </w:r>
      <w:r w:rsidRPr="00385493">
        <w:rPr>
          <w:b/>
          <w:bCs/>
          <w:u w:val="single"/>
        </w:rPr>
        <w:t xml:space="preserve">, turning it into 1cm cubes of death orbiting at 1000km, </w:t>
      </w:r>
      <w:r w:rsidRPr="00191065">
        <w:rPr>
          <w:b/>
          <w:bCs/>
          <w:highlight w:val="green"/>
          <w:u w:val="single"/>
        </w:rPr>
        <w:t>spread as</w:t>
      </w:r>
      <w:r w:rsidRPr="00385493">
        <w:rPr>
          <w:b/>
          <w:bCs/>
          <w:u w:val="single"/>
        </w:rPr>
        <w:t xml:space="preserve"> evenly across the surface of this sphere as orbital mechanics would allow. Is humanity cut off from space? I’m guessing the world has launched about 10,000 tons of satellites total.</w:t>
      </w:r>
      <w:r w:rsidRPr="001B3F0F">
        <w:rPr>
          <w:sz w:val="14"/>
        </w:rPr>
        <w:t xml:space="preserve"> For guessing purposes, I’ll assume 2,500 tons of satellites and junk currently in High LEO. If satellites are made of aluminum, with a density of 2.70 g/cm3, then that’s 839,985,870 1cm cubes. A sphere for an orbit of 1,000km has a surface area of 682,752,000 square KM. </w:t>
      </w:r>
      <w:proofErr w:type="gramStart"/>
      <w:r w:rsidRPr="001B3F0F">
        <w:rPr>
          <w:sz w:val="14"/>
        </w:rPr>
        <w:t>So</w:t>
      </w:r>
      <w:proofErr w:type="gramEnd"/>
      <w:r w:rsidRPr="001B3F0F">
        <w:rPr>
          <w:sz w:val="14"/>
        </w:rPr>
        <w:t xml:space="preserve"> </w:t>
      </w:r>
      <w:r w:rsidRPr="00385493">
        <w:rPr>
          <w:u w:val="single"/>
        </w:rPr>
        <w:t>there would be one cube of junk per .81 square KM</w:t>
      </w:r>
      <w:r w:rsidRPr="001B3F0F">
        <w:rPr>
          <w:sz w:val="14"/>
        </w:rPr>
        <w:t xml:space="preserve">. If a rocket traveled through that, </w:t>
      </w:r>
      <w:r w:rsidRPr="00385493">
        <w:rPr>
          <w:b/>
          <w:bCs/>
          <w:u w:val="single"/>
        </w:rPr>
        <w:t xml:space="preserve">its </w:t>
      </w:r>
      <w:r w:rsidRPr="00191065">
        <w:rPr>
          <w:b/>
          <w:bCs/>
          <w:highlight w:val="green"/>
          <w:u w:val="single"/>
        </w:rPr>
        <w:t>odds of hitting that cube are tiny -</w:t>
      </w:r>
      <w:r w:rsidRPr="00385493">
        <w:rPr>
          <w:b/>
          <w:bCs/>
          <w:u w:val="single"/>
        </w:rPr>
        <w:t xml:space="preserve"> less than 1 in 10,000</w:t>
      </w:r>
      <w:r w:rsidRPr="001B3F0F">
        <w:rPr>
          <w:sz w:val="14"/>
        </w:rPr>
        <w:t xml:space="preserve">. </w:t>
      </w:r>
      <w:r w:rsidRPr="00191065">
        <w:rPr>
          <w:b/>
          <w:bCs/>
          <w:u w:val="single"/>
        </w:rPr>
        <w:t xml:space="preserve">So </w:t>
      </w:r>
      <w:r w:rsidRPr="002E6FC9">
        <w:rPr>
          <w:b/>
          <w:bCs/>
          <w:highlight w:val="green"/>
          <w:u w:val="single"/>
        </w:rPr>
        <w:t>even in the worst case, we don’t lose access to space.</w:t>
      </w:r>
      <w:r w:rsidRPr="001B3F0F">
        <w:rPr>
          <w:sz w:val="14"/>
        </w:rPr>
        <w:t xml:space="preserve"> Now though you can travel through the debris, you couldn’t keep a satellite alive for long in this orbit of death. </w:t>
      </w:r>
      <w:r w:rsidRPr="00385493">
        <w:rPr>
          <w:u w:val="single"/>
        </w:rPr>
        <w:t>Kessler Syndrome at its worst just prevents us from putting satellites in certain orbits.</w:t>
      </w:r>
      <w:r w:rsidRPr="001B3F0F">
        <w:rPr>
          <w:sz w:val="14"/>
        </w:rPr>
        <w:t xml:space="preserve"> In real life, </w:t>
      </w:r>
      <w:r w:rsidRPr="00385493">
        <w:rPr>
          <w:u w:val="single"/>
        </w:rPr>
        <w:t>there’s a lot of factors that make Kessler syndrome even less of a problem than our worst case though experiment</w:t>
      </w:r>
      <w:r w:rsidRPr="001B3F0F">
        <w:rPr>
          <w:sz w:val="14"/>
        </w:rPr>
        <w:t xml:space="preserve">. </w:t>
      </w:r>
      <w:r w:rsidRPr="00385493">
        <w:rPr>
          <w:u w:val="single"/>
        </w:rPr>
        <w:t>Debris would be spread over a volume of space, not a single orbital surface, making collisions orders of magnitudes less likely.</w:t>
      </w:r>
      <w:r w:rsidRPr="001B3F0F">
        <w:rPr>
          <w:sz w:val="14"/>
        </w:rPr>
        <w:t xml:space="preserve"> Most </w:t>
      </w:r>
      <w:r w:rsidRPr="00385493">
        <w:rPr>
          <w:u w:val="single"/>
        </w:rPr>
        <w:t>impact debris will have a slower orbital velocity</w:t>
      </w:r>
      <w:r w:rsidRPr="001B3F0F">
        <w:rPr>
          <w:sz w:val="14"/>
        </w:rPr>
        <w:t xml:space="preserve"> than either of its original pieces - this makes it deorbit much sooner. Any collision will create large and small objects. </w:t>
      </w:r>
      <w:r w:rsidRPr="00385493">
        <w:rPr>
          <w:b/>
          <w:bCs/>
          <w:u w:val="single"/>
        </w:rPr>
        <w:t>Small objects are much more affected by atmospheric drag and deorbit faster</w:t>
      </w:r>
      <w:r w:rsidRPr="001B3F0F">
        <w:rPr>
          <w:sz w:val="14"/>
        </w:rPr>
        <w:t xml:space="preserve">, even in a few months from high LEO. </w:t>
      </w:r>
      <w:r w:rsidRPr="00385493">
        <w:rPr>
          <w:u w:val="single"/>
        </w:rPr>
        <w:t xml:space="preserve">Larger objects can be tracked by </w:t>
      </w:r>
      <w:proofErr w:type="gramStart"/>
      <w:r w:rsidRPr="00385493">
        <w:rPr>
          <w:u w:val="single"/>
        </w:rPr>
        <w:t>earth based</w:t>
      </w:r>
      <w:proofErr w:type="gramEnd"/>
      <w:r w:rsidRPr="00385493">
        <w:rPr>
          <w:u w:val="single"/>
        </w:rPr>
        <w:t xml:space="preserve"> radar and avoided</w:t>
      </w:r>
      <w:r w:rsidRPr="001B3F0F">
        <w:rPr>
          <w:sz w:val="14"/>
        </w:rPr>
        <w:t xml:space="preserve">. </w:t>
      </w:r>
      <w:r w:rsidRPr="00385493">
        <w:rPr>
          <w:u w:val="single"/>
        </w:rPr>
        <w:t>The planned big new constellations are not in High LEO, but in Low LEO</w:t>
      </w:r>
      <w:r w:rsidRPr="001B3F0F">
        <w:rPr>
          <w:sz w:val="14"/>
        </w:rPr>
        <w:t xml:space="preserve"> for faster communications with the earth. </w:t>
      </w:r>
      <w:r w:rsidRPr="00385493">
        <w:rPr>
          <w:u w:val="single"/>
        </w:rPr>
        <w:t>They aren’t an issue for Kessler</w:t>
      </w:r>
      <w:r w:rsidRPr="001B3F0F">
        <w:rPr>
          <w:sz w:val="14"/>
        </w:rPr>
        <w:t xml:space="preserve">. Most importantly, all new satellite launches since the 1990’s </w:t>
      </w:r>
      <w:proofErr w:type="gramStart"/>
      <w:r w:rsidRPr="001B3F0F">
        <w:rPr>
          <w:sz w:val="14"/>
        </w:rPr>
        <w:t>are</w:t>
      </w:r>
      <w:proofErr w:type="gramEnd"/>
      <w:r w:rsidRPr="001B3F0F">
        <w:rPr>
          <w:sz w:val="14"/>
        </w:rPr>
        <w:t xml:space="preserve"> required to include a plan to get rid of the satellite at the end of its useful life (usually by deorbiting) So the realistic worst case is that insurance premiums on satellites go up a </w:t>
      </w:r>
      <w:r w:rsidRPr="001B3F0F">
        <w:rPr>
          <w:sz w:val="14"/>
        </w:rPr>
        <w:lastRenderedPageBreak/>
        <w:t xml:space="preserve">bit. Given the current trend toward much smaller, cheaper micro satellites, this wouldn’t even have a huge effect. </w:t>
      </w:r>
      <w:r w:rsidRPr="00385493">
        <w:rPr>
          <w:b/>
          <w:bCs/>
          <w:u w:val="single"/>
        </w:rPr>
        <w:t>I’m removing Kessler Syndrome from my list of things to worry about.</w:t>
      </w:r>
      <w:r>
        <w:rPr>
          <w:b/>
          <w:bCs/>
          <w:u w:val="single"/>
        </w:rPr>
        <w:br/>
      </w:r>
    </w:p>
    <w:p w14:paraId="3ED351EE" w14:textId="41CED5E7" w:rsidR="00A418E4" w:rsidRDefault="00A418E4" w:rsidP="00A418E4">
      <w:pPr>
        <w:pStyle w:val="Heading4"/>
      </w:pPr>
      <w:r>
        <w:t xml:space="preserve">The CPs solve </w:t>
      </w:r>
      <w:r w:rsidR="007630C1">
        <w:t xml:space="preserve">for </w:t>
      </w:r>
      <w:r w:rsidR="009E5ADA">
        <w:t>debris</w:t>
      </w:r>
      <w:r w:rsidR="007630C1">
        <w:t xml:space="preserve"> better and faster</w:t>
      </w:r>
      <w:r w:rsidR="009E5ADA">
        <w:t xml:space="preserve"> </w:t>
      </w:r>
      <w:r w:rsidR="00226A3D">
        <w:t xml:space="preserve">anyways </w:t>
      </w:r>
      <w:r w:rsidR="009E5ADA">
        <w:t xml:space="preserve">so </w:t>
      </w:r>
      <w:r w:rsidR="007630C1">
        <w:t xml:space="preserve">that guarantees that </w:t>
      </w:r>
      <w:r w:rsidR="00226A3D">
        <w:t xml:space="preserve">Kessler and </w:t>
      </w:r>
      <w:r w:rsidR="009E5ADA">
        <w:t>their nuke war impacts won’t</w:t>
      </w:r>
      <w:r w:rsidR="00226A3D">
        <w:t xml:space="preserve"> even be given the chance to</w:t>
      </w:r>
      <w:r w:rsidR="009E5ADA">
        <w:t xml:space="preserve"> happen</w:t>
      </w:r>
    </w:p>
    <w:p w14:paraId="770959C2" w14:textId="77777777" w:rsidR="0074759C" w:rsidRDefault="0074759C" w:rsidP="00772411">
      <w:pPr>
        <w:pStyle w:val="Heading4"/>
      </w:pPr>
    </w:p>
    <w:p w14:paraId="4EB0138E" w14:textId="6628730A" w:rsidR="0068113E" w:rsidRDefault="00772411" w:rsidP="00772411">
      <w:pPr>
        <w:pStyle w:val="Heading4"/>
      </w:pPr>
      <w:r>
        <w:t xml:space="preserve">3] </w:t>
      </w:r>
      <w:r w:rsidR="0068113E">
        <w:t xml:space="preserve">The CP solves any risk of ozone </w:t>
      </w:r>
      <w:r w:rsidR="001B15A6">
        <w:t>harms and climate risks</w:t>
      </w:r>
    </w:p>
    <w:p w14:paraId="7D2A52AF" w14:textId="77777777" w:rsidR="0068113E" w:rsidRPr="0068113E" w:rsidRDefault="0068113E" w:rsidP="0068113E"/>
    <w:p w14:paraId="2ED28194" w14:textId="0FF82245" w:rsidR="00772411" w:rsidRPr="00750227" w:rsidRDefault="001B15A6" w:rsidP="00772411">
      <w:pPr>
        <w:pStyle w:val="Heading4"/>
      </w:pPr>
      <w:r>
        <w:t xml:space="preserve">4] </w:t>
      </w:r>
      <w:r w:rsidR="00772411">
        <w:t>On Asteroid Detection,</w:t>
      </w:r>
      <w:r>
        <w:t xml:space="preserve"> the</w:t>
      </w:r>
      <w:r w:rsidR="00772411">
        <w:t xml:space="preserve"> James Web space telescope was launched within the last month</w:t>
      </w:r>
      <w:r w:rsidR="00BD7313">
        <w:t xml:space="preserve">. It has 131.4 meters of focal length, one of the </w:t>
      </w:r>
      <w:proofErr w:type="gramStart"/>
      <w:r w:rsidR="00BD7313">
        <w:t>most high</w:t>
      </w:r>
      <w:proofErr w:type="gramEnd"/>
      <w:r w:rsidR="00BD7313">
        <w:t xml:space="preserve"> tech and impressive telescopes launched yet. It solves </w:t>
      </w:r>
      <w:r w:rsidR="00772411">
        <w:t>for any barriers to asteroid and object detection in space</w:t>
      </w:r>
      <w:r w:rsidR="00BD7313">
        <w:t>, their impacts are non-unique</w:t>
      </w:r>
    </w:p>
    <w:p w14:paraId="38E6F805" w14:textId="5CC1D731" w:rsidR="00772411" w:rsidRPr="00B55AD5" w:rsidRDefault="00772411" w:rsidP="00B55AD5"/>
    <w:sectPr w:rsidR="00772411"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2344C42"/>
    <w:multiLevelType w:val="hybridMultilevel"/>
    <w:tmpl w:val="792273E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8D24789"/>
    <w:multiLevelType w:val="hybridMultilevel"/>
    <w:tmpl w:val="5CE09606"/>
    <w:lvl w:ilvl="0" w:tplc="4E52FF8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8331D6A"/>
    <w:multiLevelType w:val="hybridMultilevel"/>
    <w:tmpl w:val="2CA28DD6"/>
    <w:lvl w:ilvl="0" w:tplc="CFEC06DA">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0"/>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5"/>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D39B3"/>
    <w:rsid w:val="000139A3"/>
    <w:rsid w:val="000C5752"/>
    <w:rsid w:val="00100833"/>
    <w:rsid w:val="00104529"/>
    <w:rsid w:val="00105942"/>
    <w:rsid w:val="00107396"/>
    <w:rsid w:val="00144A4C"/>
    <w:rsid w:val="00176AB0"/>
    <w:rsid w:val="00177B7D"/>
    <w:rsid w:val="0018322D"/>
    <w:rsid w:val="001B15A6"/>
    <w:rsid w:val="001B5776"/>
    <w:rsid w:val="001E527A"/>
    <w:rsid w:val="001F78CE"/>
    <w:rsid w:val="00226A3D"/>
    <w:rsid w:val="00251FC7"/>
    <w:rsid w:val="002855A7"/>
    <w:rsid w:val="002B146A"/>
    <w:rsid w:val="002B5E17"/>
    <w:rsid w:val="00315690"/>
    <w:rsid w:val="00316B75"/>
    <w:rsid w:val="00323BC3"/>
    <w:rsid w:val="00325646"/>
    <w:rsid w:val="003460F2"/>
    <w:rsid w:val="0038158C"/>
    <w:rsid w:val="003902BA"/>
    <w:rsid w:val="003A09E2"/>
    <w:rsid w:val="00407037"/>
    <w:rsid w:val="004409FA"/>
    <w:rsid w:val="004605D6"/>
    <w:rsid w:val="0047578B"/>
    <w:rsid w:val="004C60E8"/>
    <w:rsid w:val="004D4C63"/>
    <w:rsid w:val="004E3579"/>
    <w:rsid w:val="004E728B"/>
    <w:rsid w:val="004F39E0"/>
    <w:rsid w:val="00537BD5"/>
    <w:rsid w:val="005643BA"/>
    <w:rsid w:val="0057268A"/>
    <w:rsid w:val="005D2912"/>
    <w:rsid w:val="006065BD"/>
    <w:rsid w:val="00645FA9"/>
    <w:rsid w:val="00647866"/>
    <w:rsid w:val="00665003"/>
    <w:rsid w:val="0068113E"/>
    <w:rsid w:val="006A2AD0"/>
    <w:rsid w:val="006C2375"/>
    <w:rsid w:val="006D4ECC"/>
    <w:rsid w:val="00722258"/>
    <w:rsid w:val="007243E5"/>
    <w:rsid w:val="0074759C"/>
    <w:rsid w:val="007630C1"/>
    <w:rsid w:val="00766EA0"/>
    <w:rsid w:val="00772411"/>
    <w:rsid w:val="007A2226"/>
    <w:rsid w:val="007B19AF"/>
    <w:rsid w:val="007E0C1A"/>
    <w:rsid w:val="007F5B66"/>
    <w:rsid w:val="00823A1C"/>
    <w:rsid w:val="00845B9D"/>
    <w:rsid w:val="00860984"/>
    <w:rsid w:val="00895FEC"/>
    <w:rsid w:val="008B3ECB"/>
    <w:rsid w:val="008B4E85"/>
    <w:rsid w:val="008C1B2E"/>
    <w:rsid w:val="0091627E"/>
    <w:rsid w:val="0097032B"/>
    <w:rsid w:val="009A6394"/>
    <w:rsid w:val="009D2EAD"/>
    <w:rsid w:val="009D54B2"/>
    <w:rsid w:val="009E1922"/>
    <w:rsid w:val="009E5ADA"/>
    <w:rsid w:val="009F7ED2"/>
    <w:rsid w:val="00A3515F"/>
    <w:rsid w:val="00A418E4"/>
    <w:rsid w:val="00A93661"/>
    <w:rsid w:val="00A95652"/>
    <w:rsid w:val="00A964A6"/>
    <w:rsid w:val="00AC0AB8"/>
    <w:rsid w:val="00B33C6D"/>
    <w:rsid w:val="00B4508F"/>
    <w:rsid w:val="00B5551F"/>
    <w:rsid w:val="00B55AD5"/>
    <w:rsid w:val="00B65C10"/>
    <w:rsid w:val="00B8057C"/>
    <w:rsid w:val="00BC2AF6"/>
    <w:rsid w:val="00BD6238"/>
    <w:rsid w:val="00BD7313"/>
    <w:rsid w:val="00BF593B"/>
    <w:rsid w:val="00BF773A"/>
    <w:rsid w:val="00BF7E81"/>
    <w:rsid w:val="00C12865"/>
    <w:rsid w:val="00C13773"/>
    <w:rsid w:val="00C17CC8"/>
    <w:rsid w:val="00C83417"/>
    <w:rsid w:val="00C9604F"/>
    <w:rsid w:val="00CA19AA"/>
    <w:rsid w:val="00CC5298"/>
    <w:rsid w:val="00CD736E"/>
    <w:rsid w:val="00CD798D"/>
    <w:rsid w:val="00CE161E"/>
    <w:rsid w:val="00CF59A8"/>
    <w:rsid w:val="00D325A9"/>
    <w:rsid w:val="00D36A8A"/>
    <w:rsid w:val="00D40485"/>
    <w:rsid w:val="00D61409"/>
    <w:rsid w:val="00D6691E"/>
    <w:rsid w:val="00D71170"/>
    <w:rsid w:val="00DA1C92"/>
    <w:rsid w:val="00DA25D4"/>
    <w:rsid w:val="00DA6538"/>
    <w:rsid w:val="00DA6CAB"/>
    <w:rsid w:val="00E15E75"/>
    <w:rsid w:val="00E5262C"/>
    <w:rsid w:val="00EC7DC4"/>
    <w:rsid w:val="00ED30CF"/>
    <w:rsid w:val="00ED39B3"/>
    <w:rsid w:val="00F11D3D"/>
    <w:rsid w:val="00F176EF"/>
    <w:rsid w:val="00F45E10"/>
    <w:rsid w:val="00F6364A"/>
    <w:rsid w:val="00F9113A"/>
    <w:rsid w:val="00FC7A89"/>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A95CAF"/>
  <w15:chartTrackingRefBased/>
  <w15:docId w15:val="{BEBF05C6-A48D-4F09-A9A4-2A8E09AACD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A6394"/>
    <w:rPr>
      <w:rFonts w:ascii="Calibri" w:hAnsi="Calibri"/>
    </w:rPr>
  </w:style>
  <w:style w:type="paragraph" w:styleId="Heading1">
    <w:name w:val="heading 1"/>
    <w:aliases w:val="Pocket"/>
    <w:basedOn w:val="Normal"/>
    <w:next w:val="Normal"/>
    <w:link w:val="Heading1Char"/>
    <w:qFormat/>
    <w:rsid w:val="009A639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A639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itation,3: Cite, Char, Char Char Char Char Char Char Char Char, Char Char Char Char Char Char Char,Heading 3 Char Char,Char1,Heading 3 Char3,Heading 3 Char4 Char Char,Tag Char Char,Bold Cite,Char,Tags v 2,Underline Char Char Char,Text 7"/>
    <w:basedOn w:val="Normal"/>
    <w:next w:val="Normal"/>
    <w:link w:val="Heading3Char"/>
    <w:uiPriority w:val="2"/>
    <w:unhideWhenUsed/>
    <w:qFormat/>
    <w:rsid w:val="009A639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small text,body,Normal Tag,no read,heading 2,Ch,No Spacing1121,No Spacing4,No Spacing21,No Spacing211,Heading 2 Char2 Char,Heading 2 Char1 Char Char,TAG,No Spacing12,No Spacing2111,No Spacing11111,No Spacing5,Card,Tags,tags,ta, Ch"/>
    <w:basedOn w:val="Normal"/>
    <w:next w:val="Normal"/>
    <w:link w:val="Heading4Char"/>
    <w:uiPriority w:val="3"/>
    <w:unhideWhenUsed/>
    <w:qFormat/>
    <w:rsid w:val="009A639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A639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A6394"/>
  </w:style>
  <w:style w:type="character" w:customStyle="1" w:styleId="Heading1Char">
    <w:name w:val="Heading 1 Char"/>
    <w:aliases w:val="Pocket Char"/>
    <w:basedOn w:val="DefaultParagraphFont"/>
    <w:link w:val="Heading1"/>
    <w:rsid w:val="009A639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A6394"/>
    <w:rPr>
      <w:rFonts w:ascii="Calibri" w:eastAsiaTheme="majorEastAsia" w:hAnsi="Calibri" w:cstheme="majorBidi"/>
      <w:b/>
      <w:sz w:val="44"/>
      <w:szCs w:val="26"/>
      <w:u w:val="double"/>
    </w:rPr>
  </w:style>
  <w:style w:type="character" w:customStyle="1" w:styleId="Heading3Char">
    <w:name w:val="Heading 3 Char"/>
    <w:aliases w:val="Block Char,Citation Char,3: Cite Char, Char Char, Char Char Char Char Char Char Char Char Char, Char Char Char Char Char Char Char Char1,Heading 3 Char Char Char,Char1 Char,Heading 3 Char3 Char,Heading 3 Char4 Char Char Char,Char Char"/>
    <w:basedOn w:val="DefaultParagraphFont"/>
    <w:link w:val="Heading3"/>
    <w:uiPriority w:val="2"/>
    <w:rsid w:val="009A6394"/>
    <w:rPr>
      <w:rFonts w:ascii="Calibri" w:eastAsiaTheme="majorEastAsia" w:hAnsi="Calibri" w:cstheme="majorBidi"/>
      <w:b/>
      <w:sz w:val="32"/>
      <w:szCs w:val="24"/>
      <w:u w:val="single"/>
    </w:rPr>
  </w:style>
  <w:style w:type="character" w:customStyle="1" w:styleId="Heading4Char">
    <w:name w:val="Heading 4 Char"/>
    <w:aliases w:val="Tag Char,Big card Char,small text Char,body Char,Normal Tag Char,no read Char,heading 2 Char,Ch Char,No Spacing1121 Char,No Spacing4 Char,No Spacing21 Char,No Spacing211 Char,Heading 2 Char2 Char Char,Heading 2 Char1 Char Char Char"/>
    <w:basedOn w:val="DefaultParagraphFont"/>
    <w:link w:val="Heading4"/>
    <w:uiPriority w:val="3"/>
    <w:rsid w:val="009A6394"/>
    <w:rPr>
      <w:rFonts w:ascii="Calibri" w:eastAsiaTheme="majorEastAsia" w:hAnsi="Calibri" w:cstheme="majorBidi"/>
      <w:b/>
      <w:iCs/>
      <w:sz w:val="26"/>
    </w:rPr>
  </w:style>
  <w:style w:type="character" w:styleId="Emphasis">
    <w:name w:val="Emphasis"/>
    <w:aliases w:val="emphasis in card,tag2,Minimized,Evidence,Size 10,minimized,Highlighted,CD Card,ED - Tag,Emphasis!!,Qualifications,Underlined,emphasis,Bold Underline,normal card text,Shrunk,qualifications in card,qualifications,small,bold underline,Style1,B,Box"/>
    <w:basedOn w:val="DefaultParagraphFont"/>
    <w:link w:val="textbold"/>
    <w:uiPriority w:val="7"/>
    <w:qFormat/>
    <w:rsid w:val="009A6394"/>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5"/>
    <w:qFormat/>
    <w:rsid w:val="009A6394"/>
    <w:rPr>
      <w:b/>
      <w:bCs/>
      <w:sz w:val="26"/>
      <w:u w:val="none"/>
    </w:rPr>
  </w:style>
  <w:style w:type="character" w:customStyle="1" w:styleId="StyleUnderline">
    <w:name w:val="Style Underline"/>
    <w:aliases w:val="Underline,Intense Emphasis1,Style Bold Underline,Intense Emphasis11,apple-style-span + 6 pt,Kern at 16 pt,Bold,Intense Emphasis111,Intense Emphasis2,HHeading 3 + 12 pt,Style,Underline Char,Cards + Font: 12 pt Char,Intense Emphasis1111,c"/>
    <w:basedOn w:val="DefaultParagraphFont"/>
    <w:link w:val="CardsFont12pt"/>
    <w:uiPriority w:val="6"/>
    <w:qFormat/>
    <w:rsid w:val="009A6394"/>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No Spacing6 Char,No Spacing tnr Char,Hidden Block Title Ch"/>
    <w:basedOn w:val="DefaultParagraphFont"/>
    <w:link w:val="NoSpacing"/>
    <w:uiPriority w:val="99"/>
    <w:unhideWhenUsed/>
    <w:rsid w:val="009A6394"/>
    <w:rPr>
      <w:color w:val="auto"/>
      <w:u w:val="none"/>
    </w:rPr>
  </w:style>
  <w:style w:type="character" w:styleId="FollowedHyperlink">
    <w:name w:val="FollowedHyperlink"/>
    <w:basedOn w:val="DefaultParagraphFont"/>
    <w:uiPriority w:val="99"/>
    <w:semiHidden/>
    <w:unhideWhenUsed/>
    <w:rsid w:val="009A6394"/>
    <w:rPr>
      <w:color w:val="auto"/>
      <w:u w:val="none"/>
    </w:rPr>
  </w:style>
  <w:style w:type="paragraph" w:styleId="NoSpacing">
    <w:name w:val="No Spacing"/>
    <w:aliases w:val="Note Level 2,Small Text,Card Format,Note Level 21,ClearFormatting,Clear,DDI Tag,Tag Title,No Spacing51,No Spacing11211,No Spacing6,No Spacing tnr,Hidden Block Title,No Spacing311,No Spacing8,Dont u,No Spacing1111111,No Spacing2,Read stuff"/>
    <w:basedOn w:val="Heading1"/>
    <w:link w:val="Hyperlink"/>
    <w:autoRedefine/>
    <w:uiPriority w:val="99"/>
    <w:qFormat/>
    <w:rsid w:val="00323BC3"/>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uiPriority w:val="6"/>
    <w:qFormat/>
    <w:rsid w:val="00FC7A89"/>
    <w:pPr>
      <w:spacing w:after="0" w:line="240" w:lineRule="auto"/>
    </w:pPr>
    <w:rPr>
      <w:u w:val="single"/>
    </w:rPr>
  </w:style>
  <w:style w:type="paragraph" w:customStyle="1" w:styleId="textbold">
    <w:name w:val="text bold"/>
    <w:basedOn w:val="Normal"/>
    <w:link w:val="Emphasis"/>
    <w:uiPriority w:val="7"/>
    <w:qFormat/>
    <w:rsid w:val="00FC7A89"/>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paragraph" w:styleId="ListParagraph">
    <w:name w:val="List Paragraph"/>
    <w:aliases w:val="6 font"/>
    <w:basedOn w:val="Normal"/>
    <w:uiPriority w:val="34"/>
    <w:qFormat/>
    <w:rsid w:val="00B65C1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iken.jp/en/pr/press/2015/20150421_2/" TargetMode="External"/><Relationship Id="rId13" Type="http://schemas.openxmlformats.org/officeDocument/2006/relationships/hyperlink" Target="http://www.spacesafetymagazine.com/space-debris/debris-removal/electrodynamic-debris-eliminator-receives-funding/" TargetMode="External"/><Relationship Id="rId18" Type="http://schemas.openxmlformats.org/officeDocument/2006/relationships/hyperlink" Target="https://www.atlanticcouncil.org/images/publications/AC_StrategyPapers_No5_Space_WEB1.pdf" TargetMode="External"/><Relationship Id="rId3" Type="http://schemas.openxmlformats.org/officeDocument/2006/relationships/styles" Target="styles.xml"/><Relationship Id="rId21" Type="http://schemas.openxmlformats.org/officeDocument/2006/relationships/hyperlink" Target="https://www.unoosa.org/oosa/en/ourwork/copuos/lsc/2019/index.html" TargetMode="External"/><Relationship Id="rId7" Type="http://schemas.openxmlformats.org/officeDocument/2006/relationships/hyperlink" Target="http://en.wikipedia.org/wiki/Kessler_syndrome" TargetMode="External"/><Relationship Id="rId12" Type="http://schemas.openxmlformats.org/officeDocument/2006/relationships/hyperlink" Target="http://www.nasa.gov/directorates/spacetech/niac/gregory_space_debris_elimination.html" TargetMode="External"/><Relationship Id="rId17" Type="http://schemas.openxmlformats.org/officeDocument/2006/relationships/hyperlink" Target="http://sail.planetary.org/"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theconversation.com/cleaning-up-space-debris-with-sailing-satellites-20384" TargetMode="External"/><Relationship Id="rId20" Type="http://schemas.openxmlformats.org/officeDocument/2006/relationships/hyperlink" Target="https://www.unoosa.org/oosa/en/ourwork/copuos/stsc/2020/index.html" TargetMode="External"/><Relationship Id="rId1" Type="http://schemas.openxmlformats.org/officeDocument/2006/relationships/customXml" Target="../customXml/item1.xml"/><Relationship Id="rId6" Type="http://schemas.openxmlformats.org/officeDocument/2006/relationships/hyperlink" Target="https://www.nasa.gov/mission_pages/GLAST/news/bullet-dodge.html" TargetMode="External"/><Relationship Id="rId11" Type="http://schemas.openxmlformats.org/officeDocument/2006/relationships/hyperlink" Target="http://www.esa.int/Our_Activities/Space_Engineering_Technology/Clean_Space/How_to_catch_a_satellite"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esa.int/Our_Activities/Space_Engineering_Technology/Clean_Space/Space_debris_mitigation" TargetMode="External"/><Relationship Id="rId23" Type="http://schemas.openxmlformats.org/officeDocument/2006/relationships/hyperlink" Target="https://www.ibanet.org/the-final-frontier" TargetMode="External"/><Relationship Id="rId10" Type="http://schemas.openxmlformats.org/officeDocument/2006/relationships/hyperlink" Target="http://www.academia.edu/1265073/Space_Demonstration_of_Bare_Electrodynamic_Tape-Tether_Technology_on_the_Sounding_Rocket_S520-25http:/" TargetMode="External"/><Relationship Id="rId19" Type="http://schemas.openxmlformats.org/officeDocument/2006/relationships/hyperlink" Target="https://www.unoosa.org/oosa/en/ourwork/copuos/index.html" TargetMode="External"/><Relationship Id="rId4" Type="http://schemas.openxmlformats.org/officeDocument/2006/relationships/settings" Target="settings.xml"/><Relationship Id="rId9" Type="http://schemas.openxmlformats.org/officeDocument/2006/relationships/hyperlink" Target="http://jemeuso.riken.jp/en/" TargetMode="External"/><Relationship Id="rId14" Type="http://schemas.openxmlformats.org/officeDocument/2006/relationships/hyperlink" Target="http://aero.tamu.edu/news/removing-space-debris-tamu-sweeper-sling-sat" TargetMode="External"/><Relationship Id="rId22" Type="http://schemas.openxmlformats.org/officeDocument/2006/relationships/hyperlink" Target="http://www.un.org/en/ga/fourth/"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th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34</TotalTime>
  <Pages>19</Pages>
  <Words>8919</Words>
  <Characters>50839</Characters>
  <Application>Microsoft Office Word</Application>
  <DocSecurity>0</DocSecurity>
  <Lines>423</Lines>
  <Paragraphs>119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Nathalie Leung</dc:creator>
  <cp:keywords>5.1.1</cp:keywords>
  <dc:description/>
  <cp:lastModifiedBy>Nathalie Leung</cp:lastModifiedBy>
  <cp:revision>29</cp:revision>
  <dcterms:created xsi:type="dcterms:W3CDTF">2022-01-22T16:14:00Z</dcterms:created>
  <dcterms:modified xsi:type="dcterms:W3CDTF">2022-01-22T17:25:00Z</dcterms:modified>
</cp:coreProperties>
</file>