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26AF5" w14:textId="77777777" w:rsidR="009D3DCE" w:rsidRDefault="009D3DCE" w:rsidP="009D3DCE">
      <w:bookmarkStart w:id="0" w:name="securitizing-biological-risks-ties-healt"/>
      <w:bookmarkStart w:id="1" w:name="_Hlk81656934"/>
      <w:r>
        <w:t>“Communism is when no iPhone.” –Das Kapital, volume 4</w:t>
      </w:r>
    </w:p>
    <w:p w14:paraId="4DEE0308" w14:textId="77777777" w:rsidR="009D3DCE" w:rsidRDefault="009D3DCE" w:rsidP="009D3DCE"/>
    <w:p w14:paraId="3EF7356E" w14:textId="77777777" w:rsidR="009D3DCE" w:rsidRDefault="009D3DCE" w:rsidP="009D3DCE"/>
    <w:bookmarkEnd w:id="0"/>
    <w:p w14:paraId="5FFB8650" w14:textId="77777777" w:rsidR="009D3DCE" w:rsidRDefault="009D3DCE" w:rsidP="009D3DCE">
      <w:pPr>
        <w:pStyle w:val="Heading1"/>
      </w:pPr>
      <w:r>
        <w:lastRenderedPageBreak/>
        <w:t>Developing Countries/Third World – Word PIC</w:t>
      </w:r>
    </w:p>
    <w:p w14:paraId="4F5CA053" w14:textId="77777777" w:rsidR="009D3DCE" w:rsidRPr="00D54642" w:rsidRDefault="009D3DCE" w:rsidP="009D3DCE"/>
    <w:p w14:paraId="43001250" w14:textId="752DFE01" w:rsidR="009D3DCE" w:rsidRDefault="003D0297" w:rsidP="009D3DCE">
      <w:pPr>
        <w:pStyle w:val="Heading2"/>
      </w:pPr>
      <w:r>
        <w:lastRenderedPageBreak/>
        <w:t>**</w:t>
      </w:r>
      <w:r w:rsidR="009D3DCE">
        <w:t>1NC – Developing Countries</w:t>
      </w:r>
    </w:p>
    <w:p w14:paraId="74CB54E9" w14:textId="77777777" w:rsidR="009D3DCE" w:rsidRPr="00F95027" w:rsidRDefault="009D3DCE" w:rsidP="009D3DCE"/>
    <w:p w14:paraId="37856448" w14:textId="77777777" w:rsidR="009D3DCE" w:rsidRDefault="009D3DCE" w:rsidP="009D3DCE">
      <w:pPr>
        <w:pStyle w:val="Heading4"/>
        <w:numPr>
          <w:ilvl w:val="0"/>
          <w:numId w:val="12"/>
        </w:numPr>
      </w:pPr>
      <w:r w:rsidRPr="00B34954">
        <w:t xml:space="preserve">We will </w:t>
      </w:r>
      <w:r>
        <w:t>endorse</w:t>
      </w:r>
      <w:r w:rsidRPr="00B34954">
        <w:t xml:space="preserve"> the entirety of the 1AC</w:t>
      </w:r>
      <w:r>
        <w:t xml:space="preserve"> </w:t>
      </w:r>
      <w:r w:rsidRPr="00B34954">
        <w:t xml:space="preserve">- minus their </w:t>
      </w:r>
      <w:r>
        <w:t>usage of</w:t>
      </w:r>
      <w:r w:rsidRPr="00B34954">
        <w:t xml:space="preserve"> the term ‘</w:t>
      </w:r>
      <w:r>
        <w:t xml:space="preserve">developing’ </w:t>
      </w:r>
      <w:r w:rsidRPr="00B34954">
        <w:t>countries, nations or otherwise.</w:t>
      </w:r>
    </w:p>
    <w:p w14:paraId="1364FEE4" w14:textId="7DEA10C7" w:rsidR="009D3DCE" w:rsidRDefault="005E1C22" w:rsidP="009D3DCE">
      <w:pPr>
        <w:pStyle w:val="Heading4"/>
        <w:numPr>
          <w:ilvl w:val="0"/>
          <w:numId w:val="12"/>
        </w:numPr>
        <w:rPr>
          <w:color w:val="FF0000"/>
        </w:rPr>
      </w:pPr>
      <w:r>
        <w:rPr>
          <w:color w:val="FF0000"/>
        </w:rPr>
        <w:t xml:space="preserve">(Several of their cards use this term, including: </w:t>
      </w:r>
      <w:proofErr w:type="spellStart"/>
      <w:r>
        <w:rPr>
          <w:color w:val="FF0000"/>
        </w:rPr>
        <w:t>Pley</w:t>
      </w:r>
      <w:proofErr w:type="spellEnd"/>
      <w:r>
        <w:rPr>
          <w:color w:val="FF0000"/>
        </w:rPr>
        <w:t xml:space="preserve"> 21, Lindsey 21, second Pley21, </w:t>
      </w:r>
      <w:proofErr w:type="spellStart"/>
      <w:r>
        <w:rPr>
          <w:color w:val="FF0000"/>
        </w:rPr>
        <w:t>Tafese</w:t>
      </w:r>
      <w:proofErr w:type="spellEnd"/>
      <w:r>
        <w:rPr>
          <w:color w:val="FF0000"/>
        </w:rPr>
        <w:t xml:space="preserve"> 20, and </w:t>
      </w:r>
      <w:proofErr w:type="spellStart"/>
      <w:r>
        <w:rPr>
          <w:color w:val="FF0000"/>
        </w:rPr>
        <w:t>Carmondy</w:t>
      </w:r>
      <w:proofErr w:type="spellEnd"/>
      <w:r>
        <w:rPr>
          <w:color w:val="FF0000"/>
        </w:rPr>
        <w:t xml:space="preserve"> 20)</w:t>
      </w:r>
    </w:p>
    <w:p w14:paraId="2493376A" w14:textId="77777777" w:rsidR="009D3DCE" w:rsidRPr="00036CC8" w:rsidRDefault="009D3DCE" w:rsidP="009D3DCE"/>
    <w:p w14:paraId="3EC19508" w14:textId="77777777" w:rsidR="009D3DCE" w:rsidRPr="00CA4339" w:rsidRDefault="009D3DCE" w:rsidP="009D3DCE">
      <w:pPr>
        <w:pStyle w:val="Heading4"/>
        <w:rPr>
          <w:rFonts w:ascii="Times New Roman" w:hAnsi="Times New Roman" w:cs="Times New Roman"/>
        </w:rPr>
      </w:pPr>
      <w:r w:rsidRPr="0061325C">
        <w:rPr>
          <w:shd w:val="clear" w:color="auto" w:fill="F8F8F8"/>
        </w:rPr>
        <w:t xml:space="preserve">The term is outdated, unnecessary, and Eurocentric, </w:t>
      </w:r>
      <w:proofErr w:type="gramStart"/>
      <w:r w:rsidRPr="0061325C">
        <w:rPr>
          <w:shd w:val="clear" w:color="auto" w:fill="F8F8F8"/>
        </w:rPr>
        <w:t>There</w:t>
      </w:r>
      <w:proofErr w:type="gramEnd"/>
      <w:r w:rsidRPr="0061325C">
        <w:rPr>
          <w:shd w:val="clear" w:color="auto" w:fill="F8F8F8"/>
        </w:rPr>
        <w:t xml:space="preserve"> is no consistent criteria to determine development, which means the </w:t>
      </w:r>
      <w:proofErr w:type="spellStart"/>
      <w:r w:rsidRPr="0061325C">
        <w:rPr>
          <w:shd w:val="clear" w:color="auto" w:fill="F8F8F8"/>
        </w:rPr>
        <w:t>aff</w:t>
      </w:r>
      <w:proofErr w:type="spellEnd"/>
      <w:r w:rsidRPr="0061325C">
        <w:rPr>
          <w:shd w:val="clear" w:color="auto" w:fill="F8F8F8"/>
        </w:rPr>
        <w:t xml:space="preserve"> has no reason to include it</w:t>
      </w:r>
    </w:p>
    <w:p w14:paraId="237F1E3D" w14:textId="77777777" w:rsidR="009D3DCE" w:rsidRDefault="009D3DCE" w:rsidP="009D3DCE">
      <w:pPr>
        <w:rPr>
          <w:b/>
          <w:bCs/>
          <w:sz w:val="26"/>
          <w:szCs w:val="26"/>
        </w:rPr>
      </w:pPr>
      <w:r w:rsidRPr="00C96BBC">
        <w:rPr>
          <w:b/>
          <w:bCs/>
          <w:sz w:val="26"/>
          <w:szCs w:val="26"/>
        </w:rPr>
        <w:t>Abrahams ‘19</w:t>
      </w:r>
    </w:p>
    <w:p w14:paraId="5EB7C4D4" w14:textId="77777777" w:rsidR="009D3DCE" w:rsidRPr="00905271" w:rsidRDefault="009D3DCE" w:rsidP="009D3DCE">
      <w:pPr>
        <w:rPr>
          <w:sz w:val="16"/>
          <w:szCs w:val="16"/>
        </w:rPr>
      </w:pPr>
      <w:r w:rsidRPr="00905271">
        <w:rPr>
          <w:sz w:val="16"/>
          <w:szCs w:val="16"/>
        </w:rPr>
        <w:t>(Jessica Abrahams, December 05, 202</w:t>
      </w:r>
      <w:r>
        <w:rPr>
          <w:sz w:val="16"/>
          <w:szCs w:val="16"/>
        </w:rPr>
        <w:t>0</w:t>
      </w:r>
      <w:r w:rsidRPr="00905271">
        <w:rPr>
          <w:sz w:val="16"/>
          <w:szCs w:val="16"/>
        </w:rPr>
        <w:t xml:space="preserve">, Abrahams received her grad degree in journalism from City University London and IR from </w:t>
      </w:r>
      <w:proofErr w:type="spellStart"/>
      <w:r w:rsidRPr="00905271">
        <w:rPr>
          <w:sz w:val="16"/>
          <w:szCs w:val="16"/>
        </w:rPr>
        <w:t>Institut</w:t>
      </w:r>
      <w:proofErr w:type="spellEnd"/>
      <w:r w:rsidRPr="00905271">
        <w:rPr>
          <w:sz w:val="16"/>
          <w:szCs w:val="16"/>
        </w:rPr>
        <w:t xml:space="preserve"> Barcelona </w:t>
      </w:r>
      <w:proofErr w:type="spellStart"/>
      <w:r w:rsidRPr="00905271">
        <w:rPr>
          <w:sz w:val="16"/>
          <w:szCs w:val="16"/>
        </w:rPr>
        <w:t>d’Estudis</w:t>
      </w:r>
      <w:proofErr w:type="spellEnd"/>
      <w:r w:rsidRPr="00905271">
        <w:rPr>
          <w:sz w:val="16"/>
          <w:szCs w:val="16"/>
        </w:rPr>
        <w:t xml:space="preserve"> </w:t>
      </w:r>
      <w:proofErr w:type="spellStart"/>
      <w:r w:rsidRPr="00905271">
        <w:rPr>
          <w:sz w:val="16"/>
          <w:szCs w:val="16"/>
        </w:rPr>
        <w:t>Internacionals</w:t>
      </w:r>
      <w:proofErr w:type="spellEnd"/>
      <w:r w:rsidRPr="00905271">
        <w:rPr>
          <w:sz w:val="16"/>
          <w:szCs w:val="16"/>
        </w:rPr>
        <w:t xml:space="preserve">. She was a writer, researcher and editor for multiple news sources including Prospect magazine, The Telegraph and Bloomberg News, is now an editor of </w:t>
      </w:r>
      <w:proofErr w:type="spellStart"/>
      <w:r w:rsidRPr="00905271">
        <w:rPr>
          <w:sz w:val="16"/>
          <w:szCs w:val="16"/>
        </w:rPr>
        <w:t>Devex</w:t>
      </w:r>
      <w:proofErr w:type="spellEnd"/>
      <w:r w:rsidRPr="00905271">
        <w:rPr>
          <w:sz w:val="16"/>
          <w:szCs w:val="16"/>
        </w:rPr>
        <w:t xml:space="preserve"> Pro, “Is it time to retire the term “developing country”?”, </w:t>
      </w:r>
      <w:hyperlink r:id="rId6" w:history="1">
        <w:r w:rsidRPr="00905271">
          <w:rPr>
            <w:rStyle w:val="Hyperlink"/>
            <w:sz w:val="16"/>
            <w:szCs w:val="16"/>
          </w:rPr>
          <w:t>https://www.prospectmagazine.co.uk/world/is-it-time-to-retire-the-term-developing-country-wto-united-nations-global-inequality //</w:t>
        </w:r>
      </w:hyperlink>
      <w:r w:rsidRPr="00905271">
        <w:rPr>
          <w:sz w:val="16"/>
          <w:szCs w:val="16"/>
        </w:rPr>
        <w:t xml:space="preserve"> HM)</w:t>
      </w:r>
    </w:p>
    <w:p w14:paraId="4B06DB79" w14:textId="77777777" w:rsidR="009D3DCE" w:rsidRPr="00D54642" w:rsidRDefault="009D3DCE" w:rsidP="009D3DCE">
      <w:pPr>
        <w:rPr>
          <w:sz w:val="14"/>
        </w:rPr>
      </w:pPr>
      <w:r w:rsidRPr="00101D9C">
        <w:rPr>
          <w:sz w:val="14"/>
          <w:highlight w:val="green"/>
        </w:rPr>
        <w:t xml:space="preserve">Is </w:t>
      </w:r>
      <w:r w:rsidRPr="00101D9C">
        <w:rPr>
          <w:highlight w:val="green"/>
          <w:u w:val="single"/>
        </w:rPr>
        <w:t>So</w:t>
      </w:r>
      <w:r w:rsidRPr="001F1795">
        <w:rPr>
          <w:u w:val="single"/>
        </w:rPr>
        <w:t xml:space="preserve">uth </w:t>
      </w:r>
      <w:r w:rsidRPr="00101D9C">
        <w:rPr>
          <w:highlight w:val="green"/>
          <w:u w:val="single"/>
        </w:rPr>
        <w:t>Ko</w:t>
      </w:r>
      <w:r w:rsidRPr="001F1795">
        <w:rPr>
          <w:u w:val="single"/>
        </w:rPr>
        <w:t>rea—</w:t>
      </w:r>
      <w:hyperlink r:id="rId7" w:history="1">
        <w:r w:rsidRPr="001F1795">
          <w:rPr>
            <w:rStyle w:val="Hyperlink"/>
            <w:u w:val="single"/>
          </w:rPr>
          <w:t>th</w:t>
        </w:r>
        <w:r w:rsidRPr="00101D9C">
          <w:rPr>
            <w:rStyle w:val="Hyperlink"/>
            <w:highlight w:val="green"/>
            <w:u w:val="single"/>
          </w:rPr>
          <w:t>e 12th biggest econ</w:t>
        </w:r>
        <w:r w:rsidRPr="001F1795">
          <w:rPr>
            <w:rStyle w:val="Hyperlink"/>
            <w:u w:val="single"/>
          </w:rPr>
          <w:t>omy in the world</w:t>
        </w:r>
      </w:hyperlink>
      <w:r w:rsidRPr="001F1795">
        <w:rPr>
          <w:u w:val="single"/>
        </w:rPr>
        <w:t xml:space="preserve">—a </w:t>
      </w:r>
      <w:r w:rsidRPr="00101D9C">
        <w:rPr>
          <w:highlight w:val="green"/>
          <w:u w:val="single"/>
        </w:rPr>
        <w:t xml:space="preserve">developing </w:t>
      </w:r>
      <w:r w:rsidRPr="001F1795">
        <w:rPr>
          <w:u w:val="single"/>
        </w:rPr>
        <w:t>country</w:t>
      </w:r>
      <w:r w:rsidRPr="00D54642">
        <w:rPr>
          <w:sz w:val="14"/>
        </w:rPr>
        <w:t xml:space="preserve">? It is </w:t>
      </w:r>
      <w:r w:rsidRPr="00101D9C">
        <w:rPr>
          <w:highlight w:val="green"/>
          <w:u w:val="single"/>
        </w:rPr>
        <w:t xml:space="preserve">according to </w:t>
      </w:r>
      <w:r w:rsidRPr="001F1795">
        <w:rPr>
          <w:u w:val="single"/>
        </w:rPr>
        <w:t xml:space="preserve">its status at </w:t>
      </w:r>
      <w:r w:rsidRPr="00101D9C">
        <w:rPr>
          <w:highlight w:val="green"/>
          <w:u w:val="single"/>
        </w:rPr>
        <w:t xml:space="preserve">the </w:t>
      </w:r>
      <w:r w:rsidRPr="00101D9C">
        <w:rPr>
          <w:b/>
          <w:bCs/>
          <w:highlight w:val="green"/>
          <w:u w:val="single"/>
        </w:rPr>
        <w:t>W</w:t>
      </w:r>
      <w:r w:rsidRPr="001F1795">
        <w:rPr>
          <w:u w:val="single"/>
        </w:rPr>
        <w:t xml:space="preserve">orld </w:t>
      </w:r>
      <w:r w:rsidRPr="00101D9C">
        <w:rPr>
          <w:b/>
          <w:bCs/>
          <w:highlight w:val="green"/>
          <w:u w:val="single"/>
        </w:rPr>
        <w:t>T</w:t>
      </w:r>
      <w:r w:rsidRPr="001F1795">
        <w:rPr>
          <w:u w:val="single"/>
        </w:rPr>
        <w:t xml:space="preserve">rade </w:t>
      </w:r>
      <w:proofErr w:type="spellStart"/>
      <w:r w:rsidRPr="00101D9C">
        <w:rPr>
          <w:b/>
          <w:bCs/>
          <w:highlight w:val="green"/>
          <w:u w:val="single"/>
        </w:rPr>
        <w:t>O</w:t>
      </w:r>
      <w:r w:rsidRPr="001F1795">
        <w:rPr>
          <w:u w:val="single"/>
        </w:rPr>
        <w:t>rganisation</w:t>
      </w:r>
      <w:proofErr w:type="spellEnd"/>
      <w:r w:rsidRPr="00D54642">
        <w:rPr>
          <w:sz w:val="14"/>
        </w:rPr>
        <w:t xml:space="preserve">, which entitles the country to certain benefits in trade negotiations. Under pressure from the US, it announced in late October that it will no longer seek to make use of those benefits, though it declined to give up its . Other economic powers that still identify as developing, including China, are so far refusing to budge. It might seem surprising that </w:t>
      </w:r>
      <w:r w:rsidRPr="006F1BEF">
        <w:rPr>
          <w:u w:val="single"/>
        </w:rPr>
        <w:t xml:space="preserve">some of </w:t>
      </w:r>
      <w:r w:rsidRPr="00101D9C">
        <w:rPr>
          <w:highlight w:val="green"/>
          <w:u w:val="single"/>
        </w:rPr>
        <w:t xml:space="preserve">the </w:t>
      </w:r>
      <w:r w:rsidRPr="00101D9C">
        <w:rPr>
          <w:b/>
          <w:bCs/>
          <w:highlight w:val="green"/>
          <w:u w:val="single"/>
        </w:rPr>
        <w:t>richest countries</w:t>
      </w:r>
      <w:r w:rsidRPr="00101D9C">
        <w:rPr>
          <w:highlight w:val="green"/>
          <w:u w:val="single"/>
        </w:rPr>
        <w:t xml:space="preserve"> </w:t>
      </w:r>
      <w:r w:rsidRPr="006F1BEF">
        <w:rPr>
          <w:u w:val="single"/>
        </w:rPr>
        <w:t xml:space="preserve">in the world </w:t>
      </w:r>
      <w:r w:rsidRPr="00101D9C">
        <w:rPr>
          <w:highlight w:val="green"/>
          <w:u w:val="single"/>
        </w:rPr>
        <w:t xml:space="preserve">are still </w:t>
      </w:r>
      <w:r w:rsidRPr="00101D9C">
        <w:rPr>
          <w:b/>
          <w:bCs/>
          <w:highlight w:val="green"/>
          <w:u w:val="single"/>
        </w:rPr>
        <w:t xml:space="preserve">classified as </w:t>
      </w:r>
      <w:r w:rsidRPr="00101D9C">
        <w:rPr>
          <w:rStyle w:val="StyleUnderline"/>
          <w:b/>
          <w:bCs/>
          <w:highlight w:val="green"/>
        </w:rPr>
        <w:t>developing</w:t>
      </w:r>
      <w:r w:rsidRPr="00D54642">
        <w:rPr>
          <w:sz w:val="14"/>
        </w:rPr>
        <w:t xml:space="preserve">. But then again, pinning down the details of this nebulous term can be a challenge. Although </w:t>
      </w:r>
      <w:r w:rsidRPr="00101D9C">
        <w:rPr>
          <w:highlight w:val="green"/>
          <w:u w:val="single"/>
        </w:rPr>
        <w:t>most intergov</w:t>
      </w:r>
      <w:r w:rsidRPr="006F1BEF">
        <w:rPr>
          <w:u w:val="single"/>
        </w:rPr>
        <w:t xml:space="preserve">ernmental </w:t>
      </w:r>
      <w:proofErr w:type="spellStart"/>
      <w:r w:rsidRPr="00101D9C">
        <w:rPr>
          <w:highlight w:val="green"/>
          <w:u w:val="single"/>
        </w:rPr>
        <w:t>org</w:t>
      </w:r>
      <w:r w:rsidRPr="006F1BEF">
        <w:rPr>
          <w:u w:val="single"/>
        </w:rPr>
        <w:t>anisation</w:t>
      </w:r>
      <w:r w:rsidRPr="00101D9C">
        <w:rPr>
          <w:highlight w:val="green"/>
          <w:u w:val="single"/>
        </w:rPr>
        <w:t>s</w:t>
      </w:r>
      <w:proofErr w:type="spellEnd"/>
      <w:r w:rsidRPr="00101D9C">
        <w:rPr>
          <w:highlight w:val="green"/>
          <w:u w:val="single"/>
        </w:rPr>
        <w:t xml:space="preserve"> use it as</w:t>
      </w:r>
      <w:r w:rsidRPr="006F1BEF">
        <w:rPr>
          <w:u w:val="single"/>
        </w:rPr>
        <w:t xml:space="preserve"> an </w:t>
      </w:r>
      <w:r w:rsidRPr="00101D9C">
        <w:rPr>
          <w:highlight w:val="green"/>
          <w:u w:val="single"/>
        </w:rPr>
        <w:t xml:space="preserve">official classification, few define </w:t>
      </w:r>
      <w:r w:rsidRPr="006F1BEF">
        <w:rPr>
          <w:u w:val="single"/>
        </w:rPr>
        <w:t xml:space="preserve">what </w:t>
      </w:r>
      <w:r w:rsidRPr="00101D9C">
        <w:rPr>
          <w:highlight w:val="green"/>
          <w:u w:val="single"/>
        </w:rPr>
        <w:t xml:space="preserve">it </w:t>
      </w:r>
      <w:r w:rsidRPr="006F1BEF">
        <w:rPr>
          <w:u w:val="single"/>
        </w:rPr>
        <w:t>means.</w:t>
      </w:r>
      <w:r w:rsidRPr="00D54642">
        <w:rPr>
          <w:sz w:val="14"/>
        </w:rPr>
        <w:t xml:space="preserve"> And </w:t>
      </w:r>
      <w:r w:rsidRPr="006F1BEF">
        <w:rPr>
          <w:u w:val="single"/>
        </w:rPr>
        <w:t xml:space="preserve">without a clear definition, </w:t>
      </w:r>
      <w:r w:rsidRPr="00101D9C">
        <w:rPr>
          <w:highlight w:val="green"/>
          <w:u w:val="single"/>
        </w:rPr>
        <w:t xml:space="preserve">it </w:t>
      </w:r>
      <w:r w:rsidRPr="006F1BEF">
        <w:rPr>
          <w:u w:val="single"/>
        </w:rPr>
        <w:t xml:space="preserve">is arguably a term that </w:t>
      </w:r>
      <w:r w:rsidRPr="00101D9C">
        <w:rPr>
          <w:highlight w:val="green"/>
          <w:u w:val="single"/>
        </w:rPr>
        <w:t>has outlived its purpose</w:t>
      </w:r>
      <w:r w:rsidRPr="00D54642">
        <w:rPr>
          <w:sz w:val="14"/>
        </w:rPr>
        <w:t xml:space="preserve">. It might seem odd that the WTO relies on countries to self-designate. But </w:t>
      </w:r>
      <w:r w:rsidRPr="00101D9C">
        <w:rPr>
          <w:highlight w:val="green"/>
          <w:u w:val="single"/>
        </w:rPr>
        <w:t>the UN</w:t>
      </w:r>
      <w:r w:rsidRPr="00D54642">
        <w:rPr>
          <w:sz w:val="14"/>
        </w:rPr>
        <w:t xml:space="preserve">, which </w:t>
      </w:r>
      <w:r w:rsidRPr="000B777F">
        <w:rPr>
          <w:u w:val="single"/>
        </w:rPr>
        <w:t xml:space="preserve">identifies 159 countries as </w:t>
      </w:r>
      <w:r w:rsidRPr="0061325C">
        <w:rPr>
          <w:rStyle w:val="StyleUnderline"/>
        </w:rPr>
        <w:t xml:space="preserve">developing, </w:t>
      </w:r>
      <w:r w:rsidRPr="00101D9C">
        <w:rPr>
          <w:rStyle w:val="StyleUnderline"/>
          <w:highlight w:val="green"/>
        </w:rPr>
        <w:t>explains</w:t>
      </w:r>
      <w:r w:rsidRPr="00101D9C">
        <w:rPr>
          <w:sz w:val="14"/>
          <w:highlight w:val="green"/>
        </w:rPr>
        <w:t xml:space="preserve"> </w:t>
      </w:r>
      <w:r w:rsidRPr="00D54642">
        <w:rPr>
          <w:sz w:val="14"/>
        </w:rPr>
        <w:t>that “</w:t>
      </w:r>
      <w:r w:rsidRPr="00101D9C">
        <w:rPr>
          <w:highlight w:val="green"/>
          <w:u w:val="single"/>
        </w:rPr>
        <w:t xml:space="preserve">there is </w:t>
      </w:r>
      <w:hyperlink r:id="rId8" w:anchor="ftnc" w:history="1">
        <w:r w:rsidRPr="00101D9C">
          <w:rPr>
            <w:rStyle w:val="Hyperlink"/>
            <w:b/>
            <w:bCs/>
            <w:highlight w:val="green"/>
            <w:u w:val="single"/>
          </w:rPr>
          <w:t>no established convention</w:t>
        </w:r>
      </w:hyperlink>
      <w:r>
        <w:rPr>
          <w:u w:val="single"/>
        </w:rPr>
        <w:t xml:space="preserve"> </w:t>
      </w:r>
      <w:r w:rsidRPr="004D2EA3">
        <w:rPr>
          <w:b/>
          <w:bCs/>
          <w:u w:val="single"/>
        </w:rPr>
        <w:t>for</w:t>
      </w:r>
      <w:r w:rsidRPr="000B777F">
        <w:rPr>
          <w:u w:val="single"/>
        </w:rPr>
        <w:t xml:space="preserve"> [this] </w:t>
      </w:r>
      <w:r w:rsidRPr="004D2EA3">
        <w:rPr>
          <w:b/>
          <w:bCs/>
          <w:u w:val="single"/>
        </w:rPr>
        <w:t>designation</w:t>
      </w:r>
      <w:r w:rsidRPr="00D54642">
        <w:rPr>
          <w:sz w:val="14"/>
        </w:rPr>
        <w:t xml:space="preserve">… in the United Nations system.” It is </w:t>
      </w:r>
      <w:r w:rsidRPr="000B777F">
        <w:rPr>
          <w:u w:val="single"/>
        </w:rPr>
        <w:t>largely based on the regional designations</w:t>
      </w:r>
      <w:r w:rsidRPr="00D54642">
        <w:rPr>
          <w:sz w:val="14"/>
        </w:rPr>
        <w:t xml:space="preserve"> adopted as </w:t>
      </w:r>
      <w:r w:rsidRPr="000B777F">
        <w:rPr>
          <w:u w:val="single"/>
        </w:rPr>
        <w:t>part of the Millennium Development Goals in 2000</w:t>
      </w:r>
      <w:r w:rsidRPr="00D54642">
        <w:rPr>
          <w:sz w:val="14"/>
        </w:rPr>
        <w:t xml:space="preserve">, under which </w:t>
      </w:r>
      <w:r w:rsidRPr="000B777F">
        <w:rPr>
          <w:u w:val="single"/>
        </w:rPr>
        <w:t xml:space="preserve">North America, Europe, </w:t>
      </w:r>
      <w:proofErr w:type="gramStart"/>
      <w:r w:rsidRPr="000B777F">
        <w:rPr>
          <w:u w:val="single"/>
        </w:rPr>
        <w:t>Japan</w:t>
      </w:r>
      <w:proofErr w:type="gramEnd"/>
      <w:r w:rsidRPr="000B777F">
        <w:rPr>
          <w:u w:val="single"/>
        </w:rPr>
        <w:t xml:space="preserve"> and Australia are considered “developed”—everyone else is developing</w:t>
      </w:r>
      <w:r w:rsidRPr="00D54642">
        <w:rPr>
          <w:sz w:val="14"/>
        </w:rPr>
        <w:t xml:space="preserve">. With a focus on the economic elements of developments, the International Monetary Fund is the most specific, </w:t>
      </w:r>
      <w:hyperlink r:id="rId9" w:anchor="q4b" w:history="1">
        <w:r w:rsidRPr="00D54642">
          <w:rPr>
            <w:rStyle w:val="Hyperlink"/>
            <w:sz w:val="14"/>
          </w:rPr>
          <w:t>taking into account</w:t>
        </w:r>
      </w:hyperlink>
      <w:r w:rsidRPr="00D54642">
        <w:rPr>
          <w:sz w:val="14"/>
        </w:rPr>
        <w:t xml:space="preserve"> a country’s per capita income level, export diversification and degree of integration into the global financial system. But even then, it notes, </w:t>
      </w:r>
      <w:r w:rsidRPr="00101D9C">
        <w:rPr>
          <w:rStyle w:val="StyleUnderline"/>
          <w:highlight w:val="green"/>
        </w:rPr>
        <w:t xml:space="preserve">its </w:t>
      </w:r>
      <w:r w:rsidRPr="00101D9C">
        <w:rPr>
          <w:rStyle w:val="StyleUnderline"/>
          <w:b/>
          <w:bCs/>
          <w:highlight w:val="green"/>
        </w:rPr>
        <w:t>classification system “is not based on strict criteria</w:t>
      </w:r>
      <w:r w:rsidRPr="00101D9C">
        <w:rPr>
          <w:rStyle w:val="StyleUnderline"/>
          <w:highlight w:val="green"/>
        </w:rPr>
        <w:t>, economic or otherwise</w:t>
      </w:r>
      <w:r w:rsidRPr="004D2EA3">
        <w:rPr>
          <w:rStyle w:val="StyleUnderline"/>
        </w:rPr>
        <w:t xml:space="preserve">” and offers only “a reasonably meaningful method of </w:t>
      </w:r>
      <w:proofErr w:type="spellStart"/>
      <w:r w:rsidRPr="004D2EA3">
        <w:rPr>
          <w:rStyle w:val="StyleUnderline"/>
        </w:rPr>
        <w:t>organising</w:t>
      </w:r>
      <w:proofErr w:type="spellEnd"/>
      <w:r w:rsidRPr="004D2EA3">
        <w:rPr>
          <w:rStyle w:val="StyleUnderline"/>
        </w:rPr>
        <w:t xml:space="preserve"> data.</w:t>
      </w:r>
      <w:r w:rsidRPr="00D54642">
        <w:rPr>
          <w:sz w:val="14"/>
        </w:rPr>
        <w:t xml:space="preserve">” Part of the issue is that </w:t>
      </w:r>
      <w:r w:rsidRPr="000B777F">
        <w:rPr>
          <w:u w:val="single"/>
        </w:rPr>
        <w:t xml:space="preserve">most of </w:t>
      </w:r>
      <w:r w:rsidRPr="00101D9C">
        <w:rPr>
          <w:highlight w:val="green"/>
          <w:u w:val="single"/>
        </w:rPr>
        <w:t xml:space="preserve">these classifications were set decades ago, and </w:t>
      </w:r>
      <w:r w:rsidRPr="00ED17B6">
        <w:rPr>
          <w:u w:val="single"/>
        </w:rPr>
        <w:t xml:space="preserve">much </w:t>
      </w:r>
      <w:r w:rsidRPr="000B777F">
        <w:rPr>
          <w:u w:val="single"/>
        </w:rPr>
        <w:t xml:space="preserve">about </w:t>
      </w:r>
      <w:r w:rsidRPr="00101D9C">
        <w:rPr>
          <w:b/>
          <w:bCs/>
          <w:highlight w:val="green"/>
          <w:u w:val="single"/>
        </w:rPr>
        <w:t>the world has changed</w:t>
      </w:r>
      <w:r w:rsidRPr="00D54642">
        <w:rPr>
          <w:b/>
          <w:bCs/>
          <w:sz w:val="14"/>
        </w:rPr>
        <w:t>.</w:t>
      </w:r>
      <w:r w:rsidRPr="00D54642">
        <w:rPr>
          <w:sz w:val="14"/>
        </w:rPr>
        <w:t xml:space="preserve"> If these </w:t>
      </w:r>
      <w:proofErr w:type="spellStart"/>
      <w:r w:rsidRPr="00D54642">
        <w:rPr>
          <w:sz w:val="14"/>
        </w:rPr>
        <w:t>categorisations</w:t>
      </w:r>
      <w:proofErr w:type="spellEnd"/>
      <w:r w:rsidRPr="00D54642">
        <w:rPr>
          <w:sz w:val="14"/>
        </w:rPr>
        <w:t xml:space="preserve"> were ever fit for purpose, it is not clear that they still are.</w:t>
      </w:r>
    </w:p>
    <w:p w14:paraId="72FBE3CD" w14:textId="3DC3002E" w:rsidR="00AE2131" w:rsidRDefault="00AE2131" w:rsidP="009D3DCE"/>
    <w:p w14:paraId="69E25B3F" w14:textId="77777777" w:rsidR="009D3DCE" w:rsidRDefault="009D3DCE" w:rsidP="009D3DCE">
      <w:pPr>
        <w:pStyle w:val="Heading4"/>
      </w:pPr>
      <w:r>
        <w:t xml:space="preserve">The global North argues that development leads to increased quality of life to exploit the global South. It ultimately leads to more disparity. </w:t>
      </w:r>
    </w:p>
    <w:p w14:paraId="2BD37932" w14:textId="77777777" w:rsidR="009D3DCE" w:rsidRDefault="009D3DCE" w:rsidP="009D3DCE">
      <w:pPr>
        <w:rPr>
          <w:rStyle w:val="Style13ptBold"/>
        </w:rPr>
      </w:pPr>
      <w:r>
        <w:rPr>
          <w:rStyle w:val="Style13ptBold"/>
        </w:rPr>
        <w:t xml:space="preserve">Irfan and </w:t>
      </w:r>
      <w:proofErr w:type="spellStart"/>
      <w:r>
        <w:rPr>
          <w:rStyle w:val="Style13ptBold"/>
        </w:rPr>
        <w:t>Lamichhane</w:t>
      </w:r>
      <w:proofErr w:type="spellEnd"/>
      <w:r>
        <w:rPr>
          <w:rStyle w:val="Style13ptBold"/>
        </w:rPr>
        <w:t xml:space="preserve"> 20</w:t>
      </w:r>
    </w:p>
    <w:p w14:paraId="6ADD4FEC" w14:textId="77777777" w:rsidR="009D3DCE" w:rsidRPr="008C33D7" w:rsidRDefault="009D3DCE" w:rsidP="009D3DCE">
      <w:pPr>
        <w:rPr>
          <w:sz w:val="16"/>
          <w:szCs w:val="16"/>
        </w:rPr>
      </w:pPr>
      <w:r w:rsidRPr="00F573E0">
        <w:rPr>
          <w:sz w:val="16"/>
          <w:szCs w:val="16"/>
        </w:rPr>
        <w:t xml:space="preserve">M.I Mohamed Irfan and </w:t>
      </w:r>
      <w:proofErr w:type="spellStart"/>
      <w:r w:rsidRPr="00F573E0">
        <w:rPr>
          <w:sz w:val="16"/>
          <w:szCs w:val="16"/>
        </w:rPr>
        <w:t>Pukar</w:t>
      </w:r>
      <w:proofErr w:type="spellEnd"/>
      <w:r w:rsidRPr="00F573E0">
        <w:rPr>
          <w:sz w:val="16"/>
          <w:szCs w:val="16"/>
        </w:rPr>
        <w:t xml:space="preserve"> </w:t>
      </w:r>
      <w:proofErr w:type="spellStart"/>
      <w:r w:rsidRPr="00F573E0">
        <w:rPr>
          <w:sz w:val="16"/>
          <w:szCs w:val="16"/>
        </w:rPr>
        <w:t>Lamichhane</w:t>
      </w:r>
      <w:proofErr w:type="spellEnd"/>
      <w:r w:rsidRPr="00F573E0">
        <w:rPr>
          <w:sz w:val="16"/>
          <w:szCs w:val="16"/>
        </w:rPr>
        <w:t xml:space="preserve">; Faculty of Islamic Studies and Arabic Language South Eastern University of Sri Lanka, Central Department of Public Administration </w:t>
      </w:r>
      <w:proofErr w:type="spellStart"/>
      <w:r w:rsidRPr="00F573E0">
        <w:rPr>
          <w:sz w:val="16"/>
          <w:szCs w:val="16"/>
        </w:rPr>
        <w:t>Tribhuwan</w:t>
      </w:r>
      <w:proofErr w:type="spellEnd"/>
      <w:r w:rsidRPr="00F573E0">
        <w:rPr>
          <w:sz w:val="16"/>
          <w:szCs w:val="16"/>
        </w:rPr>
        <w:t xml:space="preserve"> University Nepal and World Health Organization Project Manager; “Understanding Development: Changing Concept and Impact on Developing Countries”; Kalam International Research Journal, </w:t>
      </w:r>
      <w:r w:rsidRPr="00F573E0">
        <w:rPr>
          <w:sz w:val="16"/>
          <w:szCs w:val="16"/>
        </w:rPr>
        <w:lastRenderedPageBreak/>
        <w:t xml:space="preserve">Faculty of Arts and Culture at South Eastern University of Sri Lanka;  April 13, 2020; </w:t>
      </w:r>
      <w:hyperlink r:id="rId10" w:history="1">
        <w:r w:rsidRPr="00F573E0">
          <w:rPr>
            <w:rStyle w:val="Hyperlink"/>
            <w:sz w:val="16"/>
            <w:szCs w:val="16"/>
          </w:rPr>
          <w:t>http://ir.lib.seu.ac.lk/bitstream/handle/123456789/5650/12.%20K2020%20-%2013(4)%20(114-128).pdf?sequence=1</w:t>
        </w:r>
      </w:hyperlink>
      <w:r w:rsidRPr="00F573E0">
        <w:rPr>
          <w:sz w:val="16"/>
          <w:szCs w:val="16"/>
        </w:rPr>
        <w:t>; EMJ</w:t>
      </w:r>
    </w:p>
    <w:p w14:paraId="47500BFE" w14:textId="77777777" w:rsidR="009D3DCE" w:rsidRDefault="009D3DCE" w:rsidP="009D3DCE">
      <w:pPr>
        <w:rPr>
          <w:rStyle w:val="StyleUnderline"/>
        </w:rPr>
      </w:pPr>
      <w:r w:rsidRPr="00101D9C">
        <w:rPr>
          <w:rStyle w:val="StyleUnderline"/>
          <w:highlight w:val="green"/>
        </w:rPr>
        <w:t xml:space="preserve">Development </w:t>
      </w:r>
      <w:r w:rsidRPr="005E6F54">
        <w:rPr>
          <w:rStyle w:val="StyleUnderline"/>
        </w:rPr>
        <w:t xml:space="preserve">is a multi-dimensional process </w:t>
      </w:r>
      <w:r w:rsidRPr="00101D9C">
        <w:rPr>
          <w:rStyle w:val="StyleUnderline"/>
          <w:highlight w:val="green"/>
        </w:rPr>
        <w:t>involv</w:t>
      </w:r>
      <w:r w:rsidRPr="005E6F54">
        <w:rPr>
          <w:rStyle w:val="StyleUnderline"/>
        </w:rPr>
        <w:t xml:space="preserve">ing </w:t>
      </w:r>
      <w:r w:rsidRPr="00101D9C">
        <w:rPr>
          <w:rStyle w:val="Emphasis"/>
          <w:highlight w:val="green"/>
        </w:rPr>
        <w:t>reorganization and reorientation of entire economic as well as social system</w:t>
      </w:r>
      <w:r w:rsidRPr="005E6F54">
        <w:rPr>
          <w:rStyle w:val="StyleUnderline"/>
        </w:rPr>
        <w:t>.</w:t>
      </w:r>
      <w:r w:rsidRPr="00D54642">
        <w:rPr>
          <w:rStyle w:val="StyleUnderline"/>
          <w:sz w:val="14"/>
        </w:rPr>
        <w:t xml:space="preserve"> </w:t>
      </w:r>
      <w:r w:rsidRPr="00D54642">
        <w:rPr>
          <w:sz w:val="14"/>
        </w:rPr>
        <w:t xml:space="preserve">So, development is not purely an economic phenomenon rather it is a process of improving the quality of all human lives. The dimension of development is very much diversified which includes economic, social, political, legal &amp; institutional structures, technology in various forms, the environment, religion, the arts, and culture. </w:t>
      </w:r>
      <w:r w:rsidRPr="009538E1">
        <w:rPr>
          <w:rStyle w:val="StyleUnderline"/>
        </w:rPr>
        <w:t xml:space="preserve">There are mainly three distinct conceptualizations of development: Development as a </w:t>
      </w:r>
      <w:proofErr w:type="gramStart"/>
      <w:r w:rsidRPr="009538E1">
        <w:rPr>
          <w:rStyle w:val="StyleUnderline"/>
        </w:rPr>
        <w:t>long term</w:t>
      </w:r>
      <w:proofErr w:type="gramEnd"/>
      <w:r w:rsidRPr="009538E1">
        <w:rPr>
          <w:rStyle w:val="StyleUnderline"/>
        </w:rPr>
        <w:t xml:space="preserve"> process of </w:t>
      </w:r>
      <w:r w:rsidRPr="009538E1">
        <w:rPr>
          <w:rStyle w:val="Emphasis"/>
        </w:rPr>
        <w:t>structural societal transformation</w:t>
      </w:r>
      <w:r w:rsidRPr="009538E1">
        <w:rPr>
          <w:rStyle w:val="StyleUnderline"/>
        </w:rPr>
        <w:t xml:space="preserve">; Development as short-to-medium term outcomes and desirable targets; and Development as a </w:t>
      </w:r>
      <w:r w:rsidRPr="009538E1">
        <w:rPr>
          <w:rStyle w:val="Emphasis"/>
        </w:rPr>
        <w:t>dominant discourse of western modernity</w:t>
      </w:r>
      <w:r w:rsidRPr="009538E1">
        <w:rPr>
          <w:rStyle w:val="StyleUnderline"/>
        </w:rPr>
        <w:t>. There</w:t>
      </w:r>
      <w:r w:rsidRPr="005E6F54">
        <w:rPr>
          <w:rStyle w:val="StyleUnderline"/>
        </w:rPr>
        <w:t xml:space="preserve"> is no doubt that </w:t>
      </w:r>
      <w:r w:rsidRPr="00101D9C">
        <w:rPr>
          <w:rStyle w:val="StyleUnderline"/>
          <w:highlight w:val="green"/>
        </w:rPr>
        <w:t xml:space="preserve">development </w:t>
      </w:r>
      <w:r w:rsidRPr="005E6F54">
        <w:rPr>
          <w:rStyle w:val="StyleUnderline"/>
        </w:rPr>
        <w:t xml:space="preserve">itself </w:t>
      </w:r>
      <w:r w:rsidRPr="00101D9C">
        <w:rPr>
          <w:rStyle w:val="StyleUnderline"/>
          <w:highlight w:val="green"/>
        </w:rPr>
        <w:t xml:space="preserve">is </w:t>
      </w:r>
      <w:r w:rsidRPr="005E6F54">
        <w:rPr>
          <w:rStyle w:val="StyleUnderline"/>
        </w:rPr>
        <w:t xml:space="preserve">a </w:t>
      </w:r>
      <w:r w:rsidRPr="00101D9C">
        <w:rPr>
          <w:rStyle w:val="Emphasis"/>
          <w:highlight w:val="green"/>
        </w:rPr>
        <w:t xml:space="preserve">western centric </w:t>
      </w:r>
      <w:r w:rsidRPr="009538E1">
        <w:rPr>
          <w:rStyle w:val="Emphasis"/>
        </w:rPr>
        <w:t>concept</w:t>
      </w:r>
      <w:r w:rsidRPr="005E6F54">
        <w:rPr>
          <w:rStyle w:val="StyleUnderline"/>
        </w:rPr>
        <w:t xml:space="preserve">. The </w:t>
      </w:r>
      <w:r w:rsidRPr="00101D9C">
        <w:rPr>
          <w:rStyle w:val="StyleUnderline"/>
          <w:highlight w:val="green"/>
        </w:rPr>
        <w:t xml:space="preserve">discourse of development made it possible for </w:t>
      </w:r>
      <w:r w:rsidRPr="005E6F54">
        <w:rPr>
          <w:rStyle w:val="StyleUnderline"/>
        </w:rPr>
        <w:t xml:space="preserve">the </w:t>
      </w:r>
      <w:r w:rsidRPr="00101D9C">
        <w:rPr>
          <w:rStyle w:val="StyleUnderline"/>
          <w:highlight w:val="green"/>
        </w:rPr>
        <w:t>Europe</w:t>
      </w:r>
      <w:r w:rsidRPr="005E6F54">
        <w:rPr>
          <w:rStyle w:val="StyleUnderline"/>
        </w:rPr>
        <w:t xml:space="preserve">an powers </w:t>
      </w:r>
      <w:r w:rsidRPr="00101D9C">
        <w:rPr>
          <w:rStyle w:val="StyleUnderline"/>
          <w:highlight w:val="green"/>
        </w:rPr>
        <w:t xml:space="preserve">to </w:t>
      </w:r>
      <w:r w:rsidRPr="00101D9C">
        <w:rPr>
          <w:rStyle w:val="Emphasis"/>
          <w:highlight w:val="green"/>
        </w:rPr>
        <w:t xml:space="preserve">continue </w:t>
      </w:r>
      <w:r w:rsidRPr="009538E1">
        <w:rPr>
          <w:rStyle w:val="Emphasis"/>
        </w:rPr>
        <w:t xml:space="preserve">the </w:t>
      </w:r>
      <w:r w:rsidRPr="00101D9C">
        <w:rPr>
          <w:rStyle w:val="StyleUnderline"/>
          <w:b/>
          <w:bCs/>
          <w:highlight w:val="green"/>
        </w:rPr>
        <w:t>colonial</w:t>
      </w:r>
      <w:r w:rsidRPr="00101D9C">
        <w:rPr>
          <w:rStyle w:val="StyleUnderline"/>
          <w:highlight w:val="green"/>
        </w:rPr>
        <w:t xml:space="preserve"> </w:t>
      </w:r>
      <w:r w:rsidRPr="00101D9C">
        <w:rPr>
          <w:rStyle w:val="Emphasis"/>
          <w:highlight w:val="green"/>
        </w:rPr>
        <w:t xml:space="preserve">domination </w:t>
      </w:r>
      <w:r w:rsidRPr="009538E1">
        <w:rPr>
          <w:rStyle w:val="Emphasis"/>
        </w:rPr>
        <w:t>by using the language of development</w:t>
      </w:r>
      <w:r w:rsidRPr="005E6F54">
        <w:rPr>
          <w:rStyle w:val="StyleUnderline"/>
        </w:rPr>
        <w:t xml:space="preserve">. In colonial period, power was centralized and had their own agenda in social, </w:t>
      </w:r>
      <w:proofErr w:type="gramStart"/>
      <w:r w:rsidRPr="005E6F54">
        <w:rPr>
          <w:rStyle w:val="StyleUnderline"/>
        </w:rPr>
        <w:t>economic</w:t>
      </w:r>
      <w:proofErr w:type="gramEnd"/>
      <w:r w:rsidRPr="005E6F54">
        <w:rPr>
          <w:rStyle w:val="StyleUnderline"/>
        </w:rPr>
        <w:t xml:space="preserve"> and political matter and forms of capitalism were introduced and development were mainly concentrated in urban centers. Efforts at industrialization were uneven and sporadic. </w:t>
      </w:r>
      <w:r w:rsidRPr="00101D9C">
        <w:rPr>
          <w:rStyle w:val="Emphasis"/>
          <w:highlight w:val="green"/>
        </w:rPr>
        <w:t xml:space="preserve">Natural resources were </w:t>
      </w:r>
      <w:r w:rsidRPr="009538E1">
        <w:rPr>
          <w:rStyle w:val="Emphasis"/>
        </w:rPr>
        <w:t xml:space="preserve">unilaterally </w:t>
      </w:r>
      <w:r w:rsidRPr="00101D9C">
        <w:rPr>
          <w:rStyle w:val="Emphasis"/>
          <w:highlight w:val="green"/>
        </w:rPr>
        <w:t>exploited</w:t>
      </w:r>
      <w:r w:rsidRPr="00101D9C">
        <w:rPr>
          <w:rStyle w:val="StyleUnderline"/>
          <w:highlight w:val="green"/>
        </w:rPr>
        <w:t xml:space="preserve"> by artificial</w:t>
      </w:r>
      <w:r w:rsidRPr="005E6F54">
        <w:rPr>
          <w:rStyle w:val="StyleUnderline"/>
        </w:rPr>
        <w:t xml:space="preserve">ly created controlled </w:t>
      </w:r>
      <w:r w:rsidRPr="00101D9C">
        <w:rPr>
          <w:rStyle w:val="StyleUnderline"/>
          <w:highlight w:val="green"/>
        </w:rPr>
        <w:t>mechanism</w:t>
      </w:r>
      <w:r w:rsidRPr="005E6F54">
        <w:rPr>
          <w:rStyle w:val="StyleUnderline"/>
        </w:rPr>
        <w:t>.</w:t>
      </w:r>
      <w:r w:rsidRPr="00D54642">
        <w:rPr>
          <w:rStyle w:val="StyleUnderline"/>
          <w:sz w:val="14"/>
        </w:rPr>
        <w:t xml:space="preserve"> </w:t>
      </w:r>
      <w:proofErr w:type="gramStart"/>
      <w:r w:rsidRPr="00D54642">
        <w:rPr>
          <w:sz w:val="14"/>
        </w:rPr>
        <w:t>Later on</w:t>
      </w:r>
      <w:proofErr w:type="gramEnd"/>
      <w:r w:rsidRPr="00D54642">
        <w:rPr>
          <w:sz w:val="14"/>
        </w:rPr>
        <w:t xml:space="preserve">, in post-World War II period many countries freed from colonial rule. The goal of development was to raise income and give poor nations access to </w:t>
      </w:r>
      <w:proofErr w:type="gramStart"/>
      <w:r w:rsidRPr="00D54642">
        <w:rPr>
          <w:sz w:val="14"/>
        </w:rPr>
        <w:t>basic necessities</w:t>
      </w:r>
      <w:proofErr w:type="gramEnd"/>
      <w:r w:rsidRPr="00D54642">
        <w:rPr>
          <w:sz w:val="14"/>
        </w:rPr>
        <w:t>. Institutional apparatus was established (</w:t>
      </w:r>
      <w:proofErr w:type="gramStart"/>
      <w:r w:rsidRPr="00D54642">
        <w:rPr>
          <w:sz w:val="14"/>
        </w:rPr>
        <w:t>e.g.</w:t>
      </w:r>
      <w:proofErr w:type="gramEnd"/>
      <w:r w:rsidRPr="00D54642">
        <w:rPr>
          <w:sz w:val="14"/>
        </w:rPr>
        <w:t xml:space="preserve"> World Bank, IMF) in order to channel material aid and the ideology associated with development to these countries. This ideology repeats the basic 'truth' of Enlightenment that progress is the achievement of characteristic features of the already rich societies in the West. </w:t>
      </w:r>
      <w:r w:rsidRPr="005E6F54">
        <w:rPr>
          <w:rStyle w:val="StyleUnderline"/>
        </w:rPr>
        <w:t xml:space="preserve">Consequently, </w:t>
      </w:r>
      <w:r w:rsidRPr="00101D9C">
        <w:rPr>
          <w:rStyle w:val="StyleUnderline"/>
          <w:highlight w:val="green"/>
        </w:rPr>
        <w:t xml:space="preserve">in </w:t>
      </w:r>
      <w:r w:rsidRPr="005E6F54">
        <w:rPr>
          <w:rStyle w:val="StyleUnderline"/>
        </w:rPr>
        <w:t xml:space="preserve">the </w:t>
      </w:r>
      <w:r w:rsidRPr="00101D9C">
        <w:rPr>
          <w:rStyle w:val="StyleUnderline"/>
          <w:highlight w:val="green"/>
        </w:rPr>
        <w:t xml:space="preserve">post-colonial era </w:t>
      </w:r>
      <w:proofErr w:type="gramStart"/>
      <w:r w:rsidRPr="00101D9C">
        <w:rPr>
          <w:rStyle w:val="StyleUnderline"/>
          <w:highlight w:val="green"/>
        </w:rPr>
        <w:t xml:space="preserve">these </w:t>
      </w:r>
      <w:r w:rsidRPr="005E6F54">
        <w:rPr>
          <w:rStyle w:val="StyleUnderline"/>
        </w:rPr>
        <w:t xml:space="preserve">institutional </w:t>
      </w:r>
      <w:r w:rsidRPr="00101D9C">
        <w:rPr>
          <w:rStyle w:val="StyleUnderline"/>
          <w:highlight w:val="green"/>
        </w:rPr>
        <w:t>apparatus</w:t>
      </w:r>
      <w:proofErr w:type="gramEnd"/>
      <w:r w:rsidRPr="00101D9C">
        <w:rPr>
          <w:rStyle w:val="StyleUnderline"/>
          <w:highlight w:val="green"/>
        </w:rPr>
        <w:t xml:space="preserve"> became </w:t>
      </w:r>
      <w:r w:rsidRPr="005E6F54">
        <w:rPr>
          <w:rStyle w:val="StyleUnderline"/>
        </w:rPr>
        <w:t xml:space="preserve">the centers of power-knowledge production and also </w:t>
      </w:r>
      <w:r w:rsidRPr="00101D9C">
        <w:rPr>
          <w:rStyle w:val="StyleUnderline"/>
          <w:highlight w:val="green"/>
        </w:rPr>
        <w:t xml:space="preserve">the </w:t>
      </w:r>
      <w:r w:rsidRPr="00101D9C">
        <w:rPr>
          <w:rStyle w:val="Emphasis"/>
          <w:highlight w:val="green"/>
        </w:rPr>
        <w:t xml:space="preserve">source of channeling them </w:t>
      </w:r>
      <w:r w:rsidRPr="008C6624">
        <w:rPr>
          <w:rStyle w:val="Emphasis"/>
        </w:rPr>
        <w:t xml:space="preserve">to the societies </w:t>
      </w:r>
      <w:r w:rsidRPr="00101D9C">
        <w:rPr>
          <w:rStyle w:val="Emphasis"/>
          <w:highlight w:val="green"/>
        </w:rPr>
        <w:t>outside the West</w:t>
      </w:r>
      <w:r w:rsidRPr="005E6F54">
        <w:rPr>
          <w:rStyle w:val="StyleUnderline"/>
        </w:rPr>
        <w:t xml:space="preserve">. The activities of these international financial are blamed to have been mechanized to work as per the policy of limited developed countries and scholar such as Joseph Stiglitz </w:t>
      </w:r>
      <w:proofErr w:type="spellStart"/>
      <w:r w:rsidRPr="005E6F54">
        <w:rPr>
          <w:rStyle w:val="StyleUnderline"/>
        </w:rPr>
        <w:t>potray</w:t>
      </w:r>
      <w:proofErr w:type="spellEnd"/>
      <w:r w:rsidRPr="005E6F54">
        <w:rPr>
          <w:rStyle w:val="StyleUnderline"/>
        </w:rPr>
        <w:t xml:space="preserve"> severely criticizes these organizations.</w:t>
      </w:r>
      <w:r w:rsidRPr="00D54642">
        <w:rPr>
          <w:sz w:val="14"/>
        </w:rPr>
        <w:t xml:space="preserve"> Various development theories were proposed by the western thinkers in post war period such as Modernization Theory, Dependency Theory, Statism, etc. Modernization Theory was argued for creating certain injustices (for developing countries) by market economies. Dependency theory argued that the first world guides third-world development through aid, investment. However, it was criticized for draining the colonies of their sources that could have been used for </w:t>
      </w:r>
      <w:proofErr w:type="gramStart"/>
      <w:r w:rsidRPr="00D54642">
        <w:rPr>
          <w:sz w:val="14"/>
        </w:rPr>
        <w:t>investment, and</w:t>
      </w:r>
      <w:proofErr w:type="gramEnd"/>
      <w:r w:rsidRPr="00D54642">
        <w:rPr>
          <w:sz w:val="14"/>
        </w:rPr>
        <w:t xml:space="preserve"> had killed off local capitalism through competition. That means, by siphoning surplus away from the third world, the first world had enriched itself and by keeping the third world underdeveloped the first world ensured a ready market for their finished goods and a cheap supply of raw materials for their factories. The conclusion drawn from dependency theory was that Third world countries had to sever their ties to the world economy and become more self-sufficient with autonomous national development strategies. Thus, the faith in the state as the motor for development came in light. </w:t>
      </w:r>
      <w:r w:rsidRPr="009538E1">
        <w:rPr>
          <w:rStyle w:val="StyleUnderline"/>
        </w:rPr>
        <w:t xml:space="preserve">Some argue that </w:t>
      </w:r>
      <w:r w:rsidRPr="00101D9C">
        <w:rPr>
          <w:rStyle w:val="StyleUnderline"/>
          <w:highlight w:val="green"/>
        </w:rPr>
        <w:t xml:space="preserve">globalization is a western concept that has </w:t>
      </w:r>
      <w:proofErr w:type="spellStart"/>
      <w:proofErr w:type="gramStart"/>
      <w:r w:rsidRPr="00101D9C">
        <w:rPr>
          <w:rStyle w:val="StyleUnderline"/>
          <w:highlight w:val="green"/>
        </w:rPr>
        <w:t>lead</w:t>
      </w:r>
      <w:proofErr w:type="spellEnd"/>
      <w:proofErr w:type="gramEnd"/>
      <w:r w:rsidRPr="00101D9C">
        <w:rPr>
          <w:rStyle w:val="StyleUnderline"/>
          <w:highlight w:val="green"/>
        </w:rPr>
        <w:t xml:space="preserve"> to </w:t>
      </w:r>
      <w:r w:rsidRPr="009538E1">
        <w:rPr>
          <w:rStyle w:val="StyleUnderline"/>
        </w:rPr>
        <w:t xml:space="preserve">the </w:t>
      </w:r>
      <w:r w:rsidRPr="00101D9C">
        <w:rPr>
          <w:rStyle w:val="StyleUnderline"/>
          <w:highlight w:val="green"/>
        </w:rPr>
        <w:t xml:space="preserve">development of the economy but </w:t>
      </w:r>
      <w:r w:rsidRPr="009538E1">
        <w:rPr>
          <w:rStyle w:val="StyleUnderline"/>
        </w:rPr>
        <w:t xml:space="preserve">at the same time there is counter argument that it has </w:t>
      </w:r>
      <w:proofErr w:type="spellStart"/>
      <w:r w:rsidRPr="009538E1">
        <w:rPr>
          <w:rStyle w:val="StyleUnderline"/>
        </w:rPr>
        <w:t>lead</w:t>
      </w:r>
      <w:proofErr w:type="spellEnd"/>
      <w:r w:rsidRPr="009538E1">
        <w:rPr>
          <w:rStyle w:val="StyleUnderline"/>
        </w:rPr>
        <w:t xml:space="preserve"> to </w:t>
      </w:r>
      <w:r w:rsidRPr="00101D9C">
        <w:rPr>
          <w:rStyle w:val="Emphasis"/>
          <w:highlight w:val="green"/>
        </w:rPr>
        <w:t>enhance the gap between poor and rich</w:t>
      </w:r>
      <w:r w:rsidRPr="00101D9C">
        <w:rPr>
          <w:rStyle w:val="StyleUnderline"/>
          <w:highlight w:val="green"/>
        </w:rPr>
        <w:t xml:space="preserve">, </w:t>
      </w:r>
      <w:r w:rsidRPr="009538E1">
        <w:rPr>
          <w:rStyle w:val="StyleUnderline"/>
        </w:rPr>
        <w:t xml:space="preserve">means </w:t>
      </w:r>
      <w:r w:rsidRPr="00101D9C">
        <w:rPr>
          <w:rStyle w:val="Emphasis"/>
          <w:highlight w:val="green"/>
        </w:rPr>
        <w:t>increasing disparity</w:t>
      </w:r>
      <w:r w:rsidRPr="009538E1">
        <w:rPr>
          <w:rStyle w:val="StyleUnderline"/>
        </w:rPr>
        <w:t>.</w:t>
      </w:r>
      <w:r w:rsidRPr="00D54642">
        <w:rPr>
          <w:sz w:val="14"/>
        </w:rPr>
        <w:t xml:space="preserve"> </w:t>
      </w:r>
      <w:r w:rsidRPr="009538E1">
        <w:rPr>
          <w:rStyle w:val="StyleUnderline"/>
        </w:rPr>
        <w:t xml:space="preserve">There is harsh criticism that </w:t>
      </w:r>
      <w:r w:rsidRPr="00101D9C">
        <w:rPr>
          <w:rStyle w:val="StyleUnderline"/>
          <w:highlight w:val="green"/>
        </w:rPr>
        <w:t xml:space="preserve">globalization has been galvanized by developed </w:t>
      </w:r>
      <w:r w:rsidRPr="00661DA0">
        <w:rPr>
          <w:rStyle w:val="Emphasis"/>
        </w:rPr>
        <w:t>countries</w:t>
      </w:r>
      <w:r w:rsidRPr="008C6624">
        <w:rPr>
          <w:rStyle w:val="Emphasis"/>
        </w:rPr>
        <w:t xml:space="preserve"> (North) </w:t>
      </w:r>
      <w:r w:rsidRPr="00101D9C">
        <w:rPr>
          <w:rStyle w:val="Emphasis"/>
          <w:highlight w:val="green"/>
        </w:rPr>
        <w:t>in their own favor</w:t>
      </w:r>
      <w:r w:rsidRPr="00101D9C">
        <w:rPr>
          <w:rStyle w:val="StyleUnderline"/>
          <w:highlight w:val="green"/>
        </w:rPr>
        <w:t xml:space="preserve"> and </w:t>
      </w:r>
      <w:r w:rsidRPr="009538E1">
        <w:rPr>
          <w:rStyle w:val="StyleUnderline"/>
        </w:rPr>
        <w:t xml:space="preserve">has used by them </w:t>
      </w:r>
      <w:r w:rsidRPr="00101D9C">
        <w:rPr>
          <w:rStyle w:val="StyleUnderline"/>
          <w:highlight w:val="green"/>
        </w:rPr>
        <w:t xml:space="preserve">as a </w:t>
      </w:r>
      <w:r w:rsidRPr="00101D9C">
        <w:rPr>
          <w:rStyle w:val="Emphasis"/>
          <w:highlight w:val="green"/>
        </w:rPr>
        <w:t xml:space="preserve">weapon for expanding </w:t>
      </w:r>
      <w:r w:rsidRPr="008C6624">
        <w:rPr>
          <w:rStyle w:val="Emphasis"/>
        </w:rPr>
        <w:t xml:space="preserve">their </w:t>
      </w:r>
      <w:r w:rsidRPr="00101D9C">
        <w:rPr>
          <w:rStyle w:val="Emphasis"/>
          <w:highlight w:val="green"/>
        </w:rPr>
        <w:t>imperialism</w:t>
      </w:r>
      <w:r w:rsidRPr="00101D9C">
        <w:rPr>
          <w:rStyle w:val="StyleUnderline"/>
          <w:highlight w:val="green"/>
        </w:rPr>
        <w:t xml:space="preserve"> </w:t>
      </w:r>
      <w:r w:rsidRPr="008C6624">
        <w:rPr>
          <w:rStyle w:val="Emphasis"/>
        </w:rPr>
        <w:t>and neo-colonialism</w:t>
      </w:r>
      <w:r w:rsidRPr="009538E1">
        <w:rPr>
          <w:rStyle w:val="StyleUnderline"/>
        </w:rPr>
        <w:t xml:space="preserve"> </w:t>
      </w:r>
      <w:r w:rsidRPr="00101D9C">
        <w:rPr>
          <w:rStyle w:val="StyleUnderline"/>
          <w:highlight w:val="green"/>
        </w:rPr>
        <w:t xml:space="preserve">to the developing </w:t>
      </w:r>
      <w:r w:rsidRPr="009538E1">
        <w:rPr>
          <w:rStyle w:val="StyleUnderline"/>
        </w:rPr>
        <w:t>countries (South).</w:t>
      </w:r>
      <w:r w:rsidRPr="00D54642">
        <w:rPr>
          <w:sz w:val="14"/>
        </w:rPr>
        <w:t xml:space="preserve"> The concept of development has changed drastically with the change in time. At present world, development is not limited to the sphere of economic prosperity. It demands the greater dimension of social inclusion, equality, ecological conservation, human </w:t>
      </w:r>
      <w:proofErr w:type="gramStart"/>
      <w:r w:rsidRPr="00D54642">
        <w:rPr>
          <w:sz w:val="14"/>
        </w:rPr>
        <w:t>rights</w:t>
      </w:r>
      <w:proofErr w:type="gramEnd"/>
      <w:r w:rsidRPr="00D54642">
        <w:rPr>
          <w:sz w:val="14"/>
        </w:rPr>
        <w:t xml:space="preserve"> and sustainability. </w:t>
      </w:r>
      <w:r w:rsidRPr="00101D9C">
        <w:rPr>
          <w:rStyle w:val="StyleUnderline"/>
          <w:highlight w:val="green"/>
        </w:rPr>
        <w:t xml:space="preserve">Developing countries need </w:t>
      </w:r>
      <w:r w:rsidRPr="009538E1">
        <w:rPr>
          <w:rStyle w:val="StyleUnderline"/>
        </w:rPr>
        <w:t xml:space="preserve">to </w:t>
      </w:r>
      <w:r w:rsidRPr="008C6624">
        <w:rPr>
          <w:rStyle w:val="Emphasis"/>
        </w:rPr>
        <w:t xml:space="preserve">stand rigidly in formation of </w:t>
      </w:r>
      <w:r w:rsidRPr="00101D9C">
        <w:rPr>
          <w:rStyle w:val="Emphasis"/>
          <w:highlight w:val="green"/>
        </w:rPr>
        <w:t>their own indigenous policies</w:t>
      </w:r>
      <w:r w:rsidRPr="009538E1">
        <w:rPr>
          <w:rStyle w:val="StyleUnderline"/>
        </w:rPr>
        <w:t xml:space="preserve">. These countries need to be careful enough to commercialize their agriculture even through continuous government subsidy, develop rural infrastructure and build Industrial backbone and adopting globalization principles in selective manner. </w:t>
      </w:r>
      <w:r w:rsidRPr="00101D9C">
        <w:rPr>
          <w:rStyle w:val="StyleUnderline"/>
          <w:highlight w:val="green"/>
        </w:rPr>
        <w:t xml:space="preserve">The most essential step </w:t>
      </w:r>
      <w:r w:rsidRPr="009538E1">
        <w:rPr>
          <w:rStyle w:val="StyleUnderline"/>
        </w:rPr>
        <w:t xml:space="preserve">for them </w:t>
      </w:r>
      <w:r w:rsidRPr="00101D9C">
        <w:rPr>
          <w:rStyle w:val="StyleUnderline"/>
          <w:highlight w:val="green"/>
        </w:rPr>
        <w:t xml:space="preserve">is </w:t>
      </w:r>
      <w:r w:rsidRPr="009538E1">
        <w:rPr>
          <w:rStyle w:val="StyleUnderline"/>
        </w:rPr>
        <w:t xml:space="preserve">the </w:t>
      </w:r>
      <w:r w:rsidRPr="00101D9C">
        <w:rPr>
          <w:rStyle w:val="Emphasis"/>
          <w:highlight w:val="green"/>
        </w:rPr>
        <w:t xml:space="preserve">real transformation of </w:t>
      </w:r>
      <w:r w:rsidRPr="008C6624">
        <w:rPr>
          <w:rStyle w:val="Emphasis"/>
        </w:rPr>
        <w:t>regionalism</w:t>
      </w:r>
      <w:r w:rsidRPr="009538E1">
        <w:rPr>
          <w:rStyle w:val="StyleUnderline"/>
        </w:rPr>
        <w:t xml:space="preserve"> in </w:t>
      </w:r>
      <w:r w:rsidRPr="00101D9C">
        <w:rPr>
          <w:rStyle w:val="StyleUnderline"/>
          <w:highlight w:val="green"/>
        </w:rPr>
        <w:t xml:space="preserve">practice. These countries can only improve </w:t>
      </w:r>
      <w:r w:rsidRPr="009538E1">
        <w:rPr>
          <w:rStyle w:val="StyleUnderline"/>
        </w:rPr>
        <w:t xml:space="preserve">their bargaining capability </w:t>
      </w:r>
      <w:r w:rsidRPr="00101D9C">
        <w:rPr>
          <w:rStyle w:val="StyleUnderline"/>
          <w:highlight w:val="green"/>
        </w:rPr>
        <w:t xml:space="preserve">by standing together </w:t>
      </w:r>
      <w:r w:rsidRPr="009538E1">
        <w:rPr>
          <w:rStyle w:val="StyleUnderline"/>
        </w:rPr>
        <w:t xml:space="preserve">emphasizing </w:t>
      </w:r>
      <w:r w:rsidRPr="00101D9C">
        <w:rPr>
          <w:rStyle w:val="StyleUnderline"/>
          <w:highlight w:val="green"/>
        </w:rPr>
        <w:t xml:space="preserve">on </w:t>
      </w:r>
      <w:r w:rsidRPr="009538E1">
        <w:rPr>
          <w:rStyle w:val="StyleUnderline"/>
        </w:rPr>
        <w:t xml:space="preserve">regional </w:t>
      </w:r>
      <w:r w:rsidRPr="00101D9C">
        <w:rPr>
          <w:rStyle w:val="StyleUnderline"/>
          <w:highlight w:val="green"/>
        </w:rPr>
        <w:t>trade and development</w:t>
      </w:r>
      <w:r w:rsidRPr="009538E1">
        <w:rPr>
          <w:rStyle w:val="StyleUnderline"/>
        </w:rPr>
        <w:t>.</w:t>
      </w:r>
    </w:p>
    <w:p w14:paraId="64E8E178" w14:textId="77777777" w:rsidR="009D3DCE" w:rsidRDefault="009D3DCE" w:rsidP="009D3DCE"/>
    <w:p w14:paraId="551E9C66" w14:textId="77777777" w:rsidR="009D3DCE" w:rsidRDefault="009D3DCE" w:rsidP="009D3DCE">
      <w:pPr>
        <w:pStyle w:val="Heading4"/>
      </w:pPr>
      <w:r>
        <w:t>Development discourse forced by the West imposes ecocentrism, leading to over-exploitation of resources.</w:t>
      </w:r>
    </w:p>
    <w:p w14:paraId="1262CCCC" w14:textId="77777777" w:rsidR="009D3DCE" w:rsidRDefault="009D3DCE" w:rsidP="009D3DCE">
      <w:pPr>
        <w:rPr>
          <w:rStyle w:val="Style13ptBold"/>
        </w:rPr>
      </w:pPr>
      <w:r>
        <w:rPr>
          <w:rStyle w:val="Style13ptBold"/>
        </w:rPr>
        <w:t xml:space="preserve">Irfan and </w:t>
      </w:r>
      <w:proofErr w:type="spellStart"/>
      <w:r>
        <w:rPr>
          <w:rStyle w:val="Style13ptBold"/>
        </w:rPr>
        <w:t>Lamichhane</w:t>
      </w:r>
      <w:proofErr w:type="spellEnd"/>
      <w:r>
        <w:rPr>
          <w:rStyle w:val="Style13ptBold"/>
        </w:rPr>
        <w:t xml:space="preserve"> 20</w:t>
      </w:r>
    </w:p>
    <w:p w14:paraId="73577C7B" w14:textId="77777777" w:rsidR="009D3DCE" w:rsidRPr="00F573E0" w:rsidRDefault="009D3DCE" w:rsidP="009D3DCE">
      <w:pPr>
        <w:rPr>
          <w:sz w:val="16"/>
          <w:szCs w:val="16"/>
        </w:rPr>
      </w:pPr>
      <w:r w:rsidRPr="00F573E0">
        <w:rPr>
          <w:sz w:val="16"/>
          <w:szCs w:val="16"/>
        </w:rPr>
        <w:lastRenderedPageBreak/>
        <w:t xml:space="preserve">M.I Mohamed Irfan and </w:t>
      </w:r>
      <w:proofErr w:type="spellStart"/>
      <w:r w:rsidRPr="00F573E0">
        <w:rPr>
          <w:sz w:val="16"/>
          <w:szCs w:val="16"/>
        </w:rPr>
        <w:t>Pukar</w:t>
      </w:r>
      <w:proofErr w:type="spellEnd"/>
      <w:r w:rsidRPr="00F573E0">
        <w:rPr>
          <w:sz w:val="16"/>
          <w:szCs w:val="16"/>
        </w:rPr>
        <w:t xml:space="preserve"> </w:t>
      </w:r>
      <w:proofErr w:type="spellStart"/>
      <w:r w:rsidRPr="00F573E0">
        <w:rPr>
          <w:sz w:val="16"/>
          <w:szCs w:val="16"/>
        </w:rPr>
        <w:t>Lamichhane</w:t>
      </w:r>
      <w:proofErr w:type="spellEnd"/>
      <w:r w:rsidRPr="00F573E0">
        <w:rPr>
          <w:sz w:val="16"/>
          <w:szCs w:val="16"/>
        </w:rPr>
        <w:t xml:space="preserve">; Faculty of Islamic Studies and Arabic Language South Eastern University of Sri Lanka, Central Department of Public Administration </w:t>
      </w:r>
      <w:proofErr w:type="spellStart"/>
      <w:r w:rsidRPr="00F573E0">
        <w:rPr>
          <w:sz w:val="16"/>
          <w:szCs w:val="16"/>
        </w:rPr>
        <w:t>Tribhuwan</w:t>
      </w:r>
      <w:proofErr w:type="spellEnd"/>
      <w:r w:rsidRPr="00F573E0">
        <w:rPr>
          <w:sz w:val="16"/>
          <w:szCs w:val="16"/>
        </w:rPr>
        <w:t xml:space="preserve"> University Nepal and World Health Organization Project Manager; “Understanding Development: Changing Concept and Impact on Developing Countries”; Kalam International Research Journal, Faculty of Arts and Culture at South Eastern University of Sri Lanka;  April 13, 2020; </w:t>
      </w:r>
      <w:hyperlink r:id="rId11" w:history="1">
        <w:r w:rsidRPr="00F573E0">
          <w:rPr>
            <w:rStyle w:val="Hyperlink"/>
            <w:sz w:val="16"/>
            <w:szCs w:val="16"/>
          </w:rPr>
          <w:t>http://ir.lib.seu.ac.lk/bitstream/handle/123456789/5650/12.%20K2020%20-%2013(4)%20(114-128).pdf?sequence=1</w:t>
        </w:r>
      </w:hyperlink>
      <w:r w:rsidRPr="00F573E0">
        <w:rPr>
          <w:sz w:val="16"/>
          <w:szCs w:val="16"/>
        </w:rPr>
        <w:t>; EMJ</w:t>
      </w:r>
    </w:p>
    <w:p w14:paraId="7E4F7ABC" w14:textId="77777777" w:rsidR="009D3DCE" w:rsidRPr="00D54642" w:rsidRDefault="009D3DCE" w:rsidP="009D3DCE">
      <w:pPr>
        <w:rPr>
          <w:sz w:val="14"/>
        </w:rPr>
      </w:pPr>
      <w:r w:rsidRPr="00D54642">
        <w:rPr>
          <w:sz w:val="14"/>
        </w:rPr>
        <w:t xml:space="preserve">In a retrospective look at the construction of Third World, it is explicit to understand how </w:t>
      </w:r>
      <w:r w:rsidRPr="00CD0E12">
        <w:rPr>
          <w:rStyle w:val="StyleUnderline"/>
        </w:rPr>
        <w:t xml:space="preserve">the language of </w:t>
      </w:r>
      <w:r w:rsidRPr="00101D9C">
        <w:rPr>
          <w:rStyle w:val="StyleUnderline"/>
          <w:highlight w:val="green"/>
        </w:rPr>
        <w:t xml:space="preserve">Development has been used by the West for </w:t>
      </w:r>
      <w:r w:rsidRPr="00101D9C">
        <w:rPr>
          <w:rStyle w:val="Emphasis"/>
          <w:highlight w:val="green"/>
        </w:rPr>
        <w:t xml:space="preserve">legitimizing </w:t>
      </w:r>
      <w:r w:rsidRPr="00CD0E12">
        <w:rPr>
          <w:rStyle w:val="Emphasis"/>
        </w:rPr>
        <w:t xml:space="preserve">its </w:t>
      </w:r>
      <w:r w:rsidRPr="00101D9C">
        <w:rPr>
          <w:rStyle w:val="Emphasis"/>
          <w:highlight w:val="green"/>
        </w:rPr>
        <w:t>interventions over the Third World</w:t>
      </w:r>
      <w:r w:rsidRPr="00D54642">
        <w:rPr>
          <w:sz w:val="14"/>
        </w:rPr>
        <w:t xml:space="preserve">. Further these countries have been referred to in a variety of forms. </w:t>
      </w:r>
      <w:r w:rsidRPr="00CD0E12">
        <w:rPr>
          <w:rStyle w:val="StyleUnderline"/>
        </w:rPr>
        <w:t>Before they gained independence, they were called Backward</w:t>
      </w:r>
      <w:r w:rsidRPr="00D54642">
        <w:rPr>
          <w:sz w:val="14"/>
        </w:rPr>
        <w:t xml:space="preserve"> countries and </w:t>
      </w:r>
      <w:r w:rsidRPr="00CD0E12">
        <w:rPr>
          <w:rStyle w:val="StyleUnderline"/>
        </w:rPr>
        <w:t>upon the gaining of independence, they became Emergent</w:t>
      </w:r>
      <w:r w:rsidRPr="00D54642">
        <w:rPr>
          <w:sz w:val="14"/>
        </w:rPr>
        <w:t xml:space="preserve"> or New States. </w:t>
      </w:r>
      <w:r w:rsidRPr="00CD0E12">
        <w:rPr>
          <w:rStyle w:val="StyleUnderline"/>
        </w:rPr>
        <w:t xml:space="preserve">Afterwards </w:t>
      </w:r>
      <w:r w:rsidRPr="00101D9C">
        <w:rPr>
          <w:rStyle w:val="Emphasis"/>
          <w:highlight w:val="green"/>
        </w:rPr>
        <w:t xml:space="preserve">they became Developing </w:t>
      </w:r>
      <w:r w:rsidRPr="00CD0E12">
        <w:rPr>
          <w:rStyle w:val="Emphasis"/>
        </w:rPr>
        <w:t xml:space="preserve">Countries </w:t>
      </w:r>
      <w:proofErr w:type="gramStart"/>
      <w:r w:rsidRPr="00101D9C">
        <w:rPr>
          <w:rStyle w:val="Emphasis"/>
          <w:highlight w:val="green"/>
        </w:rPr>
        <w:t>in order to</w:t>
      </w:r>
      <w:proofErr w:type="gramEnd"/>
      <w:r w:rsidRPr="00101D9C">
        <w:rPr>
          <w:rStyle w:val="Emphasis"/>
          <w:highlight w:val="green"/>
        </w:rPr>
        <w:t xml:space="preserve"> fit </w:t>
      </w:r>
      <w:r w:rsidRPr="00CD0E12">
        <w:rPr>
          <w:rStyle w:val="Emphasis"/>
        </w:rPr>
        <w:t xml:space="preserve">into </w:t>
      </w:r>
      <w:r w:rsidRPr="00101D9C">
        <w:rPr>
          <w:rStyle w:val="Emphasis"/>
          <w:highlight w:val="green"/>
        </w:rPr>
        <w:t>the Western notion</w:t>
      </w:r>
      <w:r w:rsidRPr="00101D9C">
        <w:rPr>
          <w:rStyle w:val="StyleUnderline"/>
          <w:highlight w:val="green"/>
        </w:rPr>
        <w:t xml:space="preserve"> of universal development or </w:t>
      </w:r>
      <w:r w:rsidRPr="00CD0E12">
        <w:rPr>
          <w:rStyle w:val="StyleUnderline"/>
        </w:rPr>
        <w:t xml:space="preserve">alternatively as Underdeveloped countries in the terminology of </w:t>
      </w:r>
      <w:r w:rsidRPr="00101D9C">
        <w:rPr>
          <w:rStyle w:val="StyleUnderline"/>
          <w:highlight w:val="green"/>
        </w:rPr>
        <w:t>dependency critiques</w:t>
      </w:r>
      <w:r w:rsidRPr="00D54642">
        <w:rPr>
          <w:sz w:val="14"/>
        </w:rPr>
        <w:t xml:space="preserve">. Accordingly, </w:t>
      </w:r>
      <w:r w:rsidRPr="00101D9C">
        <w:rPr>
          <w:rStyle w:val="StyleUnderline"/>
          <w:highlight w:val="green"/>
        </w:rPr>
        <w:t xml:space="preserve">the concepts Third Word and Development are inventions of the economically rich </w:t>
      </w:r>
      <w:r w:rsidRPr="00CD0E12">
        <w:rPr>
          <w:rStyle w:val="StyleUnderline"/>
        </w:rPr>
        <w:t xml:space="preserve">nations of the </w:t>
      </w:r>
      <w:r w:rsidRPr="00101D9C">
        <w:rPr>
          <w:rStyle w:val="StyleUnderline"/>
          <w:highlight w:val="green"/>
        </w:rPr>
        <w:t>West</w:t>
      </w:r>
      <w:r w:rsidRPr="00101D9C">
        <w:rPr>
          <w:sz w:val="14"/>
          <w:highlight w:val="green"/>
        </w:rPr>
        <w:t xml:space="preserve"> </w:t>
      </w:r>
      <w:r w:rsidRPr="00D54642">
        <w:rPr>
          <w:sz w:val="14"/>
        </w:rPr>
        <w:t xml:space="preserve">and thus, Escobar (1995) argued </w:t>
      </w:r>
      <w:r w:rsidRPr="00101D9C">
        <w:rPr>
          <w:rStyle w:val="Emphasis"/>
          <w:highlight w:val="green"/>
        </w:rPr>
        <w:t>development has become a discourse</w:t>
      </w:r>
      <w:r w:rsidRPr="00CD0E12">
        <w:rPr>
          <w:rStyle w:val="StyleUnderline"/>
        </w:rPr>
        <w:t xml:space="preserve">; a particular mode of thinking and a source of practice </w:t>
      </w:r>
      <w:r w:rsidRPr="00101D9C">
        <w:rPr>
          <w:rStyle w:val="Emphasis"/>
          <w:highlight w:val="green"/>
        </w:rPr>
        <w:t>designed to instill in</w:t>
      </w:r>
      <w:r w:rsidRPr="00462F17">
        <w:rPr>
          <w:rStyle w:val="Emphasis"/>
        </w:rPr>
        <w:t xml:space="preserve"> underdeveloped </w:t>
      </w:r>
      <w:r w:rsidRPr="00101D9C">
        <w:rPr>
          <w:rStyle w:val="Emphasis"/>
          <w:highlight w:val="green"/>
        </w:rPr>
        <w:t>countries the desire to strive toward</w:t>
      </w:r>
      <w:r w:rsidRPr="00462F17">
        <w:rPr>
          <w:rStyle w:val="Emphasis"/>
        </w:rPr>
        <w:t xml:space="preserve">s </w:t>
      </w:r>
      <w:r w:rsidRPr="00101D9C">
        <w:rPr>
          <w:rStyle w:val="Emphasis"/>
          <w:highlight w:val="green"/>
        </w:rPr>
        <w:t>industrial and economic growth</w:t>
      </w:r>
      <w:r w:rsidRPr="00D54642">
        <w:rPr>
          <w:sz w:val="14"/>
        </w:rPr>
        <w:t xml:space="preserve">. Even though the broad meaning of development is the promotion of the creativity of humans, </w:t>
      </w:r>
      <w:r w:rsidRPr="00CD0E12">
        <w:rPr>
          <w:rStyle w:val="StyleUnderline"/>
        </w:rPr>
        <w:t xml:space="preserve">economic growth is the primary criterion by which development is </w:t>
      </w:r>
      <w:r w:rsidRPr="00462F17">
        <w:rPr>
          <w:rStyle w:val="StyleUnderline"/>
        </w:rPr>
        <w:t xml:space="preserve">determined. That is why </w:t>
      </w:r>
      <w:r w:rsidRPr="00101D9C">
        <w:rPr>
          <w:rStyle w:val="StyleUnderline"/>
          <w:highlight w:val="green"/>
        </w:rPr>
        <w:t>economics has become the master discipline of</w:t>
      </w:r>
      <w:r w:rsidRPr="00CD0E12">
        <w:rPr>
          <w:rStyle w:val="StyleUnderline"/>
        </w:rPr>
        <w:t xml:space="preserve"> theory-building and </w:t>
      </w:r>
      <w:r w:rsidRPr="00101D9C">
        <w:rPr>
          <w:rStyle w:val="StyleUnderline"/>
          <w:highlight w:val="green"/>
        </w:rPr>
        <w:t>policy formulation</w:t>
      </w:r>
      <w:r w:rsidRPr="00D54642">
        <w:rPr>
          <w:sz w:val="14"/>
        </w:rPr>
        <w:t xml:space="preserve">. In his retrospective look at development anthropology at the World Bank, </w:t>
      </w:r>
      <w:r w:rsidRPr="00CD0E12">
        <w:rPr>
          <w:rStyle w:val="StyleUnderline"/>
        </w:rPr>
        <w:t xml:space="preserve">Michael </w:t>
      </w:r>
      <w:proofErr w:type="spellStart"/>
      <w:r w:rsidRPr="00101D9C">
        <w:rPr>
          <w:rStyle w:val="StyleUnderline"/>
          <w:highlight w:val="green"/>
        </w:rPr>
        <w:t>Cernea</w:t>
      </w:r>
      <w:proofErr w:type="spellEnd"/>
      <w:r w:rsidRPr="00101D9C">
        <w:rPr>
          <w:rStyle w:val="StyleUnderline"/>
          <w:highlight w:val="green"/>
        </w:rPr>
        <w:t xml:space="preserve"> referred to </w:t>
      </w:r>
      <w:r w:rsidRPr="00CD0E12">
        <w:rPr>
          <w:rStyle w:val="StyleUnderline"/>
        </w:rPr>
        <w:t xml:space="preserve">the </w:t>
      </w:r>
      <w:proofErr w:type="spellStart"/>
      <w:r w:rsidRPr="00101D9C">
        <w:rPr>
          <w:rStyle w:val="StyleUnderline"/>
          <w:highlight w:val="green"/>
        </w:rPr>
        <w:t>econocentric</w:t>
      </w:r>
      <w:proofErr w:type="spellEnd"/>
      <w:r w:rsidRPr="00101D9C">
        <w:rPr>
          <w:rStyle w:val="StyleUnderline"/>
          <w:highlight w:val="green"/>
        </w:rPr>
        <w:t xml:space="preserve"> and technocentric </w:t>
      </w:r>
      <w:r w:rsidRPr="00CD0E12">
        <w:rPr>
          <w:rStyle w:val="StyleUnderline"/>
        </w:rPr>
        <w:t xml:space="preserve">conceptual </w:t>
      </w:r>
      <w:r w:rsidRPr="00101D9C">
        <w:rPr>
          <w:rStyle w:val="StyleUnderline"/>
          <w:highlight w:val="green"/>
        </w:rPr>
        <w:t xml:space="preserve">biases </w:t>
      </w:r>
      <w:r w:rsidRPr="00CD0E12">
        <w:rPr>
          <w:rStyle w:val="StyleUnderline"/>
        </w:rPr>
        <w:t xml:space="preserve">of development strategies as </w:t>
      </w:r>
      <w:r w:rsidRPr="00462F17">
        <w:rPr>
          <w:rStyle w:val="Emphasis"/>
        </w:rPr>
        <w:t xml:space="preserve">profoundly </w:t>
      </w:r>
      <w:r w:rsidRPr="00101D9C">
        <w:rPr>
          <w:rStyle w:val="Emphasis"/>
          <w:highlight w:val="green"/>
        </w:rPr>
        <w:t>damaging</w:t>
      </w:r>
      <w:r w:rsidRPr="00101D9C">
        <w:rPr>
          <w:rStyle w:val="StyleUnderline"/>
          <w:highlight w:val="green"/>
        </w:rPr>
        <w:t xml:space="preserve">. These </w:t>
      </w:r>
      <w:r w:rsidRPr="00CD0E12">
        <w:rPr>
          <w:rStyle w:val="StyleUnderline"/>
        </w:rPr>
        <w:t xml:space="preserve">paradigmatic </w:t>
      </w:r>
      <w:r w:rsidRPr="00101D9C">
        <w:rPr>
          <w:rStyle w:val="StyleUnderline"/>
          <w:highlight w:val="green"/>
        </w:rPr>
        <w:t xml:space="preserve">biases </w:t>
      </w:r>
      <w:r w:rsidRPr="00CD0E12">
        <w:rPr>
          <w:rStyle w:val="StyleUnderline"/>
        </w:rPr>
        <w:t xml:space="preserve">largely </w:t>
      </w:r>
      <w:r w:rsidRPr="00101D9C">
        <w:rPr>
          <w:rStyle w:val="StyleUnderline"/>
          <w:highlight w:val="green"/>
        </w:rPr>
        <w:t xml:space="preserve">neglect </w:t>
      </w:r>
      <w:r w:rsidRPr="00CD0E12">
        <w:rPr>
          <w:rStyle w:val="StyleUnderline"/>
        </w:rPr>
        <w:t xml:space="preserve">history of </w:t>
      </w:r>
      <w:r w:rsidRPr="00101D9C">
        <w:rPr>
          <w:rStyle w:val="StyleUnderline"/>
          <w:highlight w:val="green"/>
        </w:rPr>
        <w:t xml:space="preserve">civilization and </w:t>
      </w:r>
      <w:r w:rsidRPr="00CD0E12">
        <w:rPr>
          <w:rStyle w:val="StyleUnderline"/>
        </w:rPr>
        <w:t xml:space="preserve">the </w:t>
      </w:r>
      <w:r w:rsidRPr="00101D9C">
        <w:rPr>
          <w:rStyle w:val="StyleUnderline"/>
          <w:highlight w:val="green"/>
        </w:rPr>
        <w:t>associated values</w:t>
      </w:r>
      <w:r w:rsidRPr="00CD0E12">
        <w:rPr>
          <w:rStyle w:val="StyleUnderline"/>
        </w:rPr>
        <w:t xml:space="preserve">. The latter were the </w:t>
      </w:r>
      <w:r w:rsidRPr="00101D9C">
        <w:rPr>
          <w:rStyle w:val="StyleUnderline"/>
          <w:highlight w:val="green"/>
        </w:rPr>
        <w:t xml:space="preserve">essential elements of </w:t>
      </w:r>
      <w:r w:rsidRPr="00CD0E12">
        <w:rPr>
          <w:rStyle w:val="StyleUnderline"/>
        </w:rPr>
        <w:t xml:space="preserve">social harmony and the </w:t>
      </w:r>
      <w:r w:rsidRPr="00101D9C">
        <w:rPr>
          <w:rStyle w:val="StyleUnderline"/>
          <w:highlight w:val="green"/>
        </w:rPr>
        <w:t xml:space="preserve">balance between man and nature. </w:t>
      </w:r>
      <w:proofErr w:type="spellStart"/>
      <w:r w:rsidRPr="00101D9C">
        <w:rPr>
          <w:rStyle w:val="Emphasis"/>
          <w:highlight w:val="green"/>
        </w:rPr>
        <w:t>Econocentrism</w:t>
      </w:r>
      <w:proofErr w:type="spellEnd"/>
      <w:r w:rsidRPr="00101D9C">
        <w:rPr>
          <w:rStyle w:val="Emphasis"/>
          <w:highlight w:val="green"/>
        </w:rPr>
        <w:t xml:space="preserve"> does not tolerate</w:t>
      </w:r>
      <w:r w:rsidRPr="00462F17">
        <w:rPr>
          <w:rStyle w:val="Emphasis"/>
        </w:rPr>
        <w:t xml:space="preserve"> the </w:t>
      </w:r>
      <w:r w:rsidRPr="00101D9C">
        <w:rPr>
          <w:rStyle w:val="Emphasis"/>
          <w:highlight w:val="green"/>
        </w:rPr>
        <w:t>equivalence of nature with man</w:t>
      </w:r>
      <w:r w:rsidRPr="00D54642">
        <w:rPr>
          <w:sz w:val="14"/>
        </w:rPr>
        <w:t xml:space="preserve">. Therefore, </w:t>
      </w:r>
      <w:r w:rsidRPr="00101D9C">
        <w:rPr>
          <w:rStyle w:val="StyleUnderline"/>
          <w:highlight w:val="green"/>
        </w:rPr>
        <w:t xml:space="preserve">it </w:t>
      </w:r>
      <w:r w:rsidRPr="00CD0E12">
        <w:rPr>
          <w:rStyle w:val="StyleUnderline"/>
        </w:rPr>
        <w:t xml:space="preserve">attempts to </w:t>
      </w:r>
      <w:r w:rsidRPr="00101D9C">
        <w:rPr>
          <w:rStyle w:val="StyleUnderline"/>
          <w:highlight w:val="green"/>
        </w:rPr>
        <w:t xml:space="preserve">surrender nature by </w:t>
      </w:r>
      <w:r w:rsidRPr="00CD0E12">
        <w:rPr>
          <w:rStyle w:val="StyleUnderline"/>
        </w:rPr>
        <w:t xml:space="preserve">means of </w:t>
      </w:r>
      <w:r w:rsidRPr="00101D9C">
        <w:rPr>
          <w:rStyle w:val="Emphasis"/>
          <w:highlight w:val="green"/>
        </w:rPr>
        <w:t>destruction and over-exploitation</w:t>
      </w:r>
      <w:r w:rsidRPr="00101D9C">
        <w:rPr>
          <w:rStyle w:val="StyleUnderline"/>
          <w:highlight w:val="green"/>
        </w:rPr>
        <w:t xml:space="preserve">. Material accumulation </w:t>
      </w:r>
      <w:r w:rsidRPr="00CD0E12">
        <w:rPr>
          <w:rStyle w:val="StyleUnderline"/>
        </w:rPr>
        <w:t>ha</w:t>
      </w:r>
      <w:r w:rsidRPr="00101D9C">
        <w:rPr>
          <w:rStyle w:val="StyleUnderline"/>
          <w:highlight w:val="green"/>
        </w:rPr>
        <w:t>s</w:t>
      </w:r>
      <w:r w:rsidRPr="00CD0E12">
        <w:rPr>
          <w:rStyle w:val="StyleUnderline"/>
        </w:rPr>
        <w:t xml:space="preserve"> been </w:t>
      </w:r>
      <w:r w:rsidRPr="00101D9C">
        <w:rPr>
          <w:rStyle w:val="StyleUnderline"/>
          <w:highlight w:val="green"/>
        </w:rPr>
        <w:t xml:space="preserve">the primary goal of </w:t>
      </w:r>
      <w:r w:rsidRPr="00CD0E12">
        <w:rPr>
          <w:rStyle w:val="StyleUnderline"/>
        </w:rPr>
        <w:t xml:space="preserve">the </w:t>
      </w:r>
      <w:proofErr w:type="spellStart"/>
      <w:r w:rsidRPr="00CD0E12">
        <w:rPr>
          <w:rStyle w:val="StyleUnderline"/>
        </w:rPr>
        <w:t>econoce</w:t>
      </w:r>
      <w:r>
        <w:rPr>
          <w:rStyle w:val="StyleUnderline"/>
        </w:rPr>
        <w:t>n</w:t>
      </w:r>
      <w:r w:rsidRPr="00CD0E12">
        <w:rPr>
          <w:rStyle w:val="StyleUnderline"/>
        </w:rPr>
        <w:t>t</w:t>
      </w:r>
      <w:r>
        <w:rPr>
          <w:rStyle w:val="StyleUnderline"/>
        </w:rPr>
        <w:t>r</w:t>
      </w:r>
      <w:r w:rsidRPr="00CD0E12">
        <w:rPr>
          <w:rStyle w:val="StyleUnderline"/>
        </w:rPr>
        <w:t>ic</w:t>
      </w:r>
      <w:proofErr w:type="spellEnd"/>
      <w:r w:rsidRPr="00CD0E12">
        <w:rPr>
          <w:rStyle w:val="StyleUnderline"/>
        </w:rPr>
        <w:t xml:space="preserve"> and techno centric </w:t>
      </w:r>
      <w:r w:rsidRPr="00101D9C">
        <w:rPr>
          <w:rStyle w:val="StyleUnderline"/>
          <w:highlight w:val="green"/>
        </w:rPr>
        <w:t>development</w:t>
      </w:r>
      <w:r w:rsidRPr="00101D9C">
        <w:rPr>
          <w:sz w:val="14"/>
          <w:highlight w:val="green"/>
        </w:rPr>
        <w:t xml:space="preserve"> </w:t>
      </w:r>
      <w:r w:rsidRPr="00D54642">
        <w:rPr>
          <w:sz w:val="14"/>
        </w:rPr>
        <w:t>approaches.</w:t>
      </w:r>
    </w:p>
    <w:p w14:paraId="4A246878" w14:textId="77777777" w:rsidR="009D3DCE" w:rsidRDefault="009D3DCE" w:rsidP="009D3DCE">
      <w:pPr>
        <w:pStyle w:val="Heading4"/>
      </w:pPr>
      <w:r>
        <w:t>Multispecies exploitation heightens extinction pathways and rushes the inevitable extinction timer.</w:t>
      </w:r>
    </w:p>
    <w:p w14:paraId="71C8AC44" w14:textId="77777777" w:rsidR="009D3DCE" w:rsidRDefault="009D3DCE" w:rsidP="009D3DCE">
      <w:pPr>
        <w:rPr>
          <w:rStyle w:val="Style13ptBold"/>
        </w:rPr>
      </w:pPr>
      <w:proofErr w:type="spellStart"/>
      <w:r>
        <w:rPr>
          <w:rStyle w:val="Style13ptBold"/>
        </w:rPr>
        <w:t>Thurner</w:t>
      </w:r>
      <w:proofErr w:type="spellEnd"/>
      <w:r>
        <w:rPr>
          <w:rStyle w:val="Style13ptBold"/>
        </w:rPr>
        <w:t xml:space="preserve"> et. al 8-15-21</w:t>
      </w:r>
    </w:p>
    <w:p w14:paraId="3A85A364" w14:textId="77777777" w:rsidR="009D3DCE" w:rsidRPr="00FA13F3" w:rsidRDefault="009D3DCE" w:rsidP="009D3DCE">
      <w:pPr>
        <w:rPr>
          <w:sz w:val="16"/>
          <w:szCs w:val="16"/>
        </w:rPr>
      </w:pPr>
      <w:r>
        <w:rPr>
          <w:sz w:val="16"/>
          <w:szCs w:val="16"/>
        </w:rPr>
        <w:t xml:space="preserve">Stephanie D. </w:t>
      </w:r>
      <w:proofErr w:type="spellStart"/>
      <w:r>
        <w:rPr>
          <w:sz w:val="16"/>
          <w:szCs w:val="16"/>
        </w:rPr>
        <w:t>Thurner</w:t>
      </w:r>
      <w:r>
        <w:rPr>
          <w:sz w:val="16"/>
          <w:szCs w:val="16"/>
          <w:vertAlign w:val="superscript"/>
        </w:rPr>
        <w:t>a</w:t>
      </w:r>
      <w:proofErr w:type="spellEnd"/>
      <w:r>
        <w:rPr>
          <w:sz w:val="16"/>
          <w:szCs w:val="16"/>
        </w:rPr>
        <w:t xml:space="preserve">, Sarah J. </w:t>
      </w:r>
      <w:proofErr w:type="spellStart"/>
      <w:r>
        <w:rPr>
          <w:sz w:val="16"/>
          <w:szCs w:val="16"/>
        </w:rPr>
        <w:t>Converse</w:t>
      </w:r>
      <w:r>
        <w:rPr>
          <w:sz w:val="16"/>
          <w:szCs w:val="16"/>
          <w:vertAlign w:val="superscript"/>
        </w:rPr>
        <w:t>b</w:t>
      </w:r>
      <w:proofErr w:type="spellEnd"/>
      <w:r>
        <w:rPr>
          <w:sz w:val="16"/>
          <w:szCs w:val="16"/>
        </w:rPr>
        <w:t xml:space="preserve">, and Trevor A. </w:t>
      </w:r>
      <w:proofErr w:type="spellStart"/>
      <w:r>
        <w:rPr>
          <w:sz w:val="16"/>
          <w:szCs w:val="16"/>
        </w:rPr>
        <w:t>Branch</w:t>
      </w:r>
      <w:r>
        <w:rPr>
          <w:sz w:val="16"/>
          <w:szCs w:val="16"/>
          <w:vertAlign w:val="superscript"/>
        </w:rPr>
        <w:t>a</w:t>
      </w:r>
      <w:proofErr w:type="spellEnd"/>
      <w:r w:rsidRPr="00F573E0">
        <w:rPr>
          <w:sz w:val="16"/>
          <w:szCs w:val="16"/>
        </w:rPr>
        <w:t>;</w:t>
      </w:r>
      <w:r>
        <w:rPr>
          <w:sz w:val="16"/>
          <w:szCs w:val="16"/>
        </w:rPr>
        <w:t xml:space="preserve"> </w:t>
      </w:r>
      <w:r>
        <w:rPr>
          <w:sz w:val="16"/>
          <w:szCs w:val="16"/>
          <w:vertAlign w:val="superscript"/>
        </w:rPr>
        <w:t xml:space="preserve">a </w:t>
      </w:r>
      <w:r>
        <w:rPr>
          <w:sz w:val="16"/>
          <w:szCs w:val="16"/>
        </w:rPr>
        <w:t xml:space="preserve">School of Aquatic Fishery Sciences at University of Washington, </w:t>
      </w:r>
      <w:proofErr w:type="spellStart"/>
      <w:r>
        <w:rPr>
          <w:sz w:val="16"/>
          <w:szCs w:val="16"/>
          <w:vertAlign w:val="superscript"/>
        </w:rPr>
        <w:t>b</w:t>
      </w:r>
      <w:r>
        <w:rPr>
          <w:sz w:val="16"/>
          <w:szCs w:val="16"/>
        </w:rPr>
        <w:t>U.S</w:t>
      </w:r>
      <w:proofErr w:type="spellEnd"/>
      <w:r>
        <w:rPr>
          <w:sz w:val="16"/>
          <w:szCs w:val="16"/>
        </w:rPr>
        <w:t xml:space="preserve">. Geological Survey, Washington </w:t>
      </w:r>
      <w:r w:rsidRPr="00FA13F3">
        <w:rPr>
          <w:sz w:val="16"/>
          <w:szCs w:val="16"/>
        </w:rPr>
        <w:t>Cooperative Fish and Wildlife Research Unit, School of Environmental and Forest Sciences &amp; School of Aquatic and Fishery Sciences</w:t>
      </w:r>
      <w:r w:rsidRPr="00F573E0">
        <w:rPr>
          <w:sz w:val="16"/>
          <w:szCs w:val="16"/>
        </w:rPr>
        <w:t>; “</w:t>
      </w:r>
      <w:r w:rsidRPr="00FA13F3">
        <w:rPr>
          <w:sz w:val="16"/>
          <w:szCs w:val="16"/>
        </w:rPr>
        <w:t>Modeling opportunistic exploitation: increased extinction risk when targeting more than one species</w:t>
      </w:r>
      <w:r w:rsidRPr="00F573E0">
        <w:rPr>
          <w:sz w:val="16"/>
          <w:szCs w:val="16"/>
        </w:rPr>
        <w:t xml:space="preserve">”; </w:t>
      </w:r>
      <w:r>
        <w:rPr>
          <w:i/>
          <w:iCs/>
          <w:sz w:val="16"/>
          <w:szCs w:val="16"/>
        </w:rPr>
        <w:t>Ecological Modelling</w:t>
      </w:r>
      <w:r>
        <w:rPr>
          <w:sz w:val="16"/>
          <w:szCs w:val="16"/>
        </w:rPr>
        <w:t xml:space="preserve"> Vol. 454</w:t>
      </w:r>
      <w:r w:rsidRPr="00F573E0">
        <w:rPr>
          <w:sz w:val="16"/>
          <w:szCs w:val="16"/>
        </w:rPr>
        <w:t xml:space="preserve">;  </w:t>
      </w:r>
      <w:r>
        <w:rPr>
          <w:sz w:val="16"/>
          <w:szCs w:val="16"/>
        </w:rPr>
        <w:t>August</w:t>
      </w:r>
      <w:r w:rsidRPr="00F573E0">
        <w:rPr>
          <w:sz w:val="16"/>
          <w:szCs w:val="16"/>
        </w:rPr>
        <w:t xml:space="preserve"> 1</w:t>
      </w:r>
      <w:r>
        <w:rPr>
          <w:sz w:val="16"/>
          <w:szCs w:val="16"/>
        </w:rPr>
        <w:t>5</w:t>
      </w:r>
      <w:r w:rsidRPr="00F573E0">
        <w:rPr>
          <w:sz w:val="16"/>
          <w:szCs w:val="16"/>
        </w:rPr>
        <w:t xml:space="preserve">, 2020; </w:t>
      </w:r>
      <w:hyperlink r:id="rId12" w:history="1">
        <w:r w:rsidRPr="00F573E0">
          <w:rPr>
            <w:rStyle w:val="Hyperlink"/>
            <w:sz w:val="16"/>
            <w:szCs w:val="16"/>
          </w:rPr>
          <w:t>http://ir.lib.seu.ac.lk/bitstream/handle/123456789/5650/12.%20K2020%20-%2013(4)%20(114-128).pdf?sequence=1</w:t>
        </w:r>
      </w:hyperlink>
      <w:r w:rsidRPr="00F573E0">
        <w:rPr>
          <w:sz w:val="16"/>
          <w:szCs w:val="16"/>
        </w:rPr>
        <w:t>; EMJ</w:t>
      </w:r>
    </w:p>
    <w:p w14:paraId="33DA0261" w14:textId="4F6B8B6E" w:rsidR="009D3DCE" w:rsidRDefault="009D3DCE" w:rsidP="009D3DCE">
      <w:pPr>
        <w:rPr>
          <w:sz w:val="14"/>
        </w:rPr>
      </w:pPr>
      <w:r w:rsidRPr="00522E86">
        <w:rPr>
          <w:rStyle w:val="StyleUnderline"/>
        </w:rPr>
        <w:t xml:space="preserve">Although </w:t>
      </w:r>
      <w:r w:rsidRPr="00522E86">
        <w:rPr>
          <w:rStyle w:val="Emphasis"/>
        </w:rPr>
        <w:t xml:space="preserve">extinction </w:t>
      </w:r>
      <w:r w:rsidRPr="00101D9C">
        <w:rPr>
          <w:rStyle w:val="Emphasis"/>
          <w:highlight w:val="green"/>
        </w:rPr>
        <w:t xml:space="preserve">itself may </w:t>
      </w:r>
      <w:r w:rsidRPr="00522E86">
        <w:rPr>
          <w:rStyle w:val="Emphasis"/>
        </w:rPr>
        <w:t xml:space="preserve">ultimately be </w:t>
      </w:r>
      <w:r w:rsidRPr="00101D9C">
        <w:rPr>
          <w:rStyle w:val="Emphasis"/>
          <w:highlight w:val="green"/>
        </w:rPr>
        <w:t>inevitable</w:t>
      </w:r>
      <w:r w:rsidRPr="00101D9C">
        <w:rPr>
          <w:rStyle w:val="StyleUnderline"/>
          <w:highlight w:val="green"/>
        </w:rPr>
        <w:t xml:space="preserve">, the rate </w:t>
      </w:r>
      <w:r w:rsidRPr="00522E86">
        <w:rPr>
          <w:rStyle w:val="StyleUnderline"/>
        </w:rPr>
        <w:t xml:space="preserve">at which it </w:t>
      </w:r>
      <w:r w:rsidRPr="00101D9C">
        <w:rPr>
          <w:rStyle w:val="StyleUnderline"/>
          <w:highlight w:val="green"/>
        </w:rPr>
        <w:t xml:space="preserve">is </w:t>
      </w:r>
      <w:r w:rsidRPr="00522E86">
        <w:rPr>
          <w:rStyle w:val="StyleUnderline"/>
        </w:rPr>
        <w:t xml:space="preserve">occurring has been </w:t>
      </w:r>
      <w:r w:rsidRPr="00101D9C">
        <w:rPr>
          <w:rStyle w:val="Emphasis"/>
          <w:highlight w:val="green"/>
        </w:rPr>
        <w:t>exacerbated by human activity</w:t>
      </w:r>
      <w:r w:rsidRPr="00101D9C">
        <w:rPr>
          <w:rStyle w:val="StyleUnderline"/>
          <w:highlight w:val="green"/>
        </w:rPr>
        <w:t xml:space="preserve"> </w:t>
      </w:r>
      <w:r w:rsidRPr="00D54642">
        <w:rPr>
          <w:sz w:val="14"/>
        </w:rPr>
        <w:t>(</w:t>
      </w:r>
      <w:proofErr w:type="spellStart"/>
      <w:r w:rsidRPr="00D54642">
        <w:rPr>
          <w:sz w:val="14"/>
        </w:rPr>
        <w:t>Bascompte</w:t>
      </w:r>
      <w:proofErr w:type="spellEnd"/>
      <w:r w:rsidRPr="00D54642">
        <w:rPr>
          <w:sz w:val="14"/>
        </w:rPr>
        <w:t xml:space="preserve">, 2003). </w:t>
      </w:r>
      <w:r w:rsidRPr="00522E86">
        <w:rPr>
          <w:rStyle w:val="StyleUnderline"/>
        </w:rPr>
        <w:t xml:space="preserve">Compelling evidence shows that </w:t>
      </w:r>
      <w:r w:rsidRPr="00101D9C">
        <w:rPr>
          <w:rStyle w:val="StyleUnderline"/>
          <w:highlight w:val="green"/>
        </w:rPr>
        <w:t>Earth</w:t>
      </w:r>
      <w:r w:rsidRPr="00522E86">
        <w:rPr>
          <w:rStyle w:val="StyleUnderline"/>
        </w:rPr>
        <w:t xml:space="preserve">'s biota </w:t>
      </w:r>
      <w:r w:rsidRPr="00101D9C">
        <w:rPr>
          <w:rStyle w:val="StyleUnderline"/>
          <w:highlight w:val="green"/>
        </w:rPr>
        <w:t xml:space="preserve">is amid </w:t>
      </w:r>
      <w:r w:rsidRPr="00522E86">
        <w:rPr>
          <w:rStyle w:val="StyleUnderline"/>
        </w:rPr>
        <w:t xml:space="preserve">its </w:t>
      </w:r>
      <w:r w:rsidRPr="00101D9C">
        <w:rPr>
          <w:rStyle w:val="Emphasis"/>
          <w:highlight w:val="green"/>
        </w:rPr>
        <w:t>sixth mass extinction</w:t>
      </w:r>
      <w:r w:rsidRPr="00522E86">
        <w:rPr>
          <w:rStyle w:val="StyleUnderline"/>
        </w:rPr>
        <w:t xml:space="preserve">, and </w:t>
      </w:r>
      <w:r w:rsidRPr="00101D9C">
        <w:rPr>
          <w:rStyle w:val="Emphasis"/>
          <w:highlight w:val="green"/>
        </w:rPr>
        <w:t xml:space="preserve">recent extinction rates are </w:t>
      </w:r>
      <w:r w:rsidRPr="00522E86">
        <w:rPr>
          <w:rStyle w:val="Emphasis"/>
        </w:rPr>
        <w:t xml:space="preserve">both </w:t>
      </w:r>
      <w:r w:rsidRPr="00101D9C">
        <w:rPr>
          <w:rStyle w:val="Emphasis"/>
          <w:highlight w:val="green"/>
        </w:rPr>
        <w:t>unparalleled</w:t>
      </w:r>
      <w:r w:rsidRPr="00101D9C">
        <w:rPr>
          <w:rStyle w:val="StyleUnderline"/>
          <w:highlight w:val="green"/>
        </w:rPr>
        <w:t xml:space="preserve"> in human history </w:t>
      </w:r>
      <w:r w:rsidRPr="00522E86">
        <w:rPr>
          <w:rStyle w:val="StyleUnderline"/>
        </w:rPr>
        <w:t>and highly unusual in Earth's history</w:t>
      </w:r>
      <w:r w:rsidRPr="00D54642">
        <w:rPr>
          <w:sz w:val="14"/>
        </w:rPr>
        <w:t xml:space="preserve"> (Baillie et al., 2004; Ceballos et al., 2015). </w:t>
      </w:r>
      <w:r w:rsidRPr="00522E86">
        <w:rPr>
          <w:rStyle w:val="StyleUnderline"/>
        </w:rPr>
        <w:t xml:space="preserve">Many </w:t>
      </w:r>
      <w:r w:rsidRPr="00101D9C">
        <w:rPr>
          <w:rStyle w:val="StyleUnderline"/>
          <w:highlight w:val="green"/>
        </w:rPr>
        <w:t>major processes driv</w:t>
      </w:r>
      <w:r w:rsidRPr="00522E86">
        <w:rPr>
          <w:rStyle w:val="StyleUnderline"/>
        </w:rPr>
        <w:t xml:space="preserve">ing </w:t>
      </w:r>
      <w:r w:rsidRPr="00101D9C">
        <w:rPr>
          <w:rStyle w:val="StyleUnderline"/>
          <w:highlight w:val="green"/>
        </w:rPr>
        <w:t xml:space="preserve">an increase </w:t>
      </w:r>
      <w:r w:rsidRPr="00522E86">
        <w:rPr>
          <w:rStyle w:val="StyleUnderline"/>
        </w:rPr>
        <w:t xml:space="preserve">in extinction rates are anthropogenic, </w:t>
      </w:r>
      <w:r w:rsidRPr="00101D9C">
        <w:rPr>
          <w:rStyle w:val="StyleUnderline"/>
          <w:highlight w:val="green"/>
        </w:rPr>
        <w:t xml:space="preserve">including </w:t>
      </w:r>
      <w:r w:rsidRPr="00101D9C">
        <w:rPr>
          <w:rStyle w:val="Emphasis"/>
          <w:highlight w:val="green"/>
        </w:rPr>
        <w:t>direct human</w:t>
      </w:r>
      <w:r w:rsidRPr="00101D9C">
        <w:rPr>
          <w:rStyle w:val="StyleUnderline"/>
          <w:highlight w:val="green"/>
        </w:rPr>
        <w:t xml:space="preserve"> </w:t>
      </w:r>
      <w:r w:rsidRPr="00101D9C">
        <w:rPr>
          <w:rStyle w:val="Emphasis"/>
          <w:highlight w:val="green"/>
        </w:rPr>
        <w:t>exploitation</w:t>
      </w:r>
      <w:r w:rsidRPr="00522E86">
        <w:rPr>
          <w:rStyle w:val="StyleUnderline"/>
        </w:rPr>
        <w:t>, habitat loss, climate change, and introduced species</w:t>
      </w:r>
      <w:r w:rsidRPr="00D54642">
        <w:rPr>
          <w:sz w:val="14"/>
        </w:rPr>
        <w:t xml:space="preserve"> (Diamond et al., 1989; </w:t>
      </w:r>
      <w:proofErr w:type="spellStart"/>
      <w:r w:rsidRPr="00D54642">
        <w:rPr>
          <w:sz w:val="14"/>
        </w:rPr>
        <w:t>Ichii</w:t>
      </w:r>
      <w:proofErr w:type="spellEnd"/>
      <w:r w:rsidRPr="00D54642">
        <w:rPr>
          <w:sz w:val="14"/>
        </w:rPr>
        <w:t xml:space="preserve"> et al., 2019; Keith et al., 2008; Purvis et al., 2000; Thomas et al., 2004). </w:t>
      </w:r>
      <w:r w:rsidRPr="00101D9C">
        <w:rPr>
          <w:rStyle w:val="StyleUnderline"/>
          <w:highlight w:val="green"/>
        </w:rPr>
        <w:t>The I</w:t>
      </w:r>
      <w:r w:rsidRPr="00522E86">
        <w:rPr>
          <w:rStyle w:val="StyleUnderline"/>
        </w:rPr>
        <w:t xml:space="preserve">ntergovernmental </w:t>
      </w:r>
      <w:r w:rsidRPr="00101D9C">
        <w:rPr>
          <w:rStyle w:val="StyleUnderline"/>
          <w:highlight w:val="green"/>
        </w:rPr>
        <w:t>S</w:t>
      </w:r>
      <w:r w:rsidRPr="00522E86">
        <w:rPr>
          <w:rStyle w:val="StyleUnderline"/>
        </w:rPr>
        <w:t>cience-</w:t>
      </w:r>
      <w:r w:rsidRPr="00101D9C">
        <w:rPr>
          <w:rStyle w:val="StyleUnderline"/>
          <w:highlight w:val="green"/>
        </w:rPr>
        <w:t>P</w:t>
      </w:r>
      <w:r w:rsidRPr="00522E86">
        <w:rPr>
          <w:rStyle w:val="StyleUnderline"/>
        </w:rPr>
        <w:t xml:space="preserve">olicy </w:t>
      </w:r>
      <w:r w:rsidRPr="00101D9C">
        <w:rPr>
          <w:rStyle w:val="StyleUnderline"/>
          <w:highlight w:val="green"/>
        </w:rPr>
        <w:t>P</w:t>
      </w:r>
      <w:r w:rsidRPr="00522E86">
        <w:rPr>
          <w:rStyle w:val="StyleUnderline"/>
        </w:rPr>
        <w:t xml:space="preserve">latform on Biodiversity and Ecosystem Services </w:t>
      </w:r>
      <w:r w:rsidRPr="00101D9C">
        <w:rPr>
          <w:rStyle w:val="StyleUnderline"/>
          <w:highlight w:val="green"/>
        </w:rPr>
        <w:t xml:space="preserve">identifies </w:t>
      </w:r>
      <w:r w:rsidRPr="00101D9C">
        <w:rPr>
          <w:rStyle w:val="Emphasis"/>
          <w:highlight w:val="green"/>
        </w:rPr>
        <w:t>direct exploitation</w:t>
      </w:r>
      <w:r w:rsidRPr="00101D9C">
        <w:rPr>
          <w:rStyle w:val="StyleUnderline"/>
          <w:highlight w:val="green"/>
        </w:rPr>
        <w:t xml:space="preserve"> as </w:t>
      </w:r>
      <w:r w:rsidRPr="00522E86">
        <w:rPr>
          <w:rStyle w:val="StyleUnderline"/>
        </w:rPr>
        <w:t xml:space="preserve">the </w:t>
      </w:r>
      <w:r w:rsidRPr="00101D9C">
        <w:rPr>
          <w:rStyle w:val="StyleUnderline"/>
          <w:highlight w:val="green"/>
        </w:rPr>
        <w:t xml:space="preserve">second most important driver of change in </w:t>
      </w:r>
      <w:r w:rsidRPr="00522E86">
        <w:rPr>
          <w:rStyle w:val="StyleUnderline"/>
        </w:rPr>
        <w:t xml:space="preserve">the </w:t>
      </w:r>
      <w:r w:rsidRPr="00101D9C">
        <w:rPr>
          <w:rStyle w:val="StyleUnderline"/>
          <w:highlight w:val="green"/>
        </w:rPr>
        <w:t xml:space="preserve">global </w:t>
      </w:r>
      <w:r w:rsidRPr="00522E86">
        <w:rPr>
          <w:rStyle w:val="StyleUnderline"/>
        </w:rPr>
        <w:t xml:space="preserve">state of </w:t>
      </w:r>
      <w:r w:rsidRPr="00101D9C">
        <w:rPr>
          <w:rStyle w:val="StyleUnderline"/>
          <w:highlight w:val="green"/>
        </w:rPr>
        <w:t xml:space="preserve">nature </w:t>
      </w:r>
      <w:r w:rsidRPr="00D54642">
        <w:rPr>
          <w:sz w:val="14"/>
        </w:rPr>
        <w:t>(</w:t>
      </w:r>
      <w:proofErr w:type="spellStart"/>
      <w:r w:rsidRPr="00D54642">
        <w:rPr>
          <w:sz w:val="14"/>
        </w:rPr>
        <w:t>Ichii</w:t>
      </w:r>
      <w:proofErr w:type="spellEnd"/>
      <w:r w:rsidRPr="00D54642">
        <w:rPr>
          <w:sz w:val="14"/>
        </w:rPr>
        <w:t xml:space="preserve"> et al., 2019), and </w:t>
      </w:r>
      <w:r w:rsidRPr="00101D9C">
        <w:rPr>
          <w:rStyle w:val="StyleUnderline"/>
          <w:highlight w:val="green"/>
        </w:rPr>
        <w:t xml:space="preserve">biological resource use is </w:t>
      </w:r>
      <w:r w:rsidRPr="00522E86">
        <w:rPr>
          <w:rStyle w:val="StyleUnderline"/>
        </w:rPr>
        <w:t xml:space="preserve">listed as </w:t>
      </w:r>
      <w:r w:rsidRPr="00101D9C">
        <w:rPr>
          <w:rStyle w:val="StyleUnderline"/>
          <w:highlight w:val="green"/>
        </w:rPr>
        <w:t xml:space="preserve">a threat for all 189 </w:t>
      </w:r>
      <w:r w:rsidRPr="00522E86">
        <w:rPr>
          <w:rStyle w:val="StyleUnderline"/>
        </w:rPr>
        <w:t xml:space="preserve">species listed as </w:t>
      </w:r>
      <w:r w:rsidRPr="00101D9C">
        <w:rPr>
          <w:rStyle w:val="StyleUnderline"/>
          <w:highlight w:val="green"/>
        </w:rPr>
        <w:t xml:space="preserve">“extinct” </w:t>
      </w:r>
      <w:r w:rsidRPr="00522E86">
        <w:rPr>
          <w:rStyle w:val="StyleUnderline"/>
        </w:rPr>
        <w:t>or “extinct in the wild” on the IUCN Red List</w:t>
      </w:r>
      <w:r w:rsidRPr="00D54642">
        <w:rPr>
          <w:sz w:val="14"/>
        </w:rPr>
        <w:t xml:space="preserve"> (IUCN, 2020). When exploitation is directly targeted on a single species, extinction is expected to be relatively uncommon (</w:t>
      </w:r>
      <w:proofErr w:type="gramStart"/>
      <w:r w:rsidRPr="00D54642">
        <w:rPr>
          <w:sz w:val="14"/>
        </w:rPr>
        <w:t>e.g.</w:t>
      </w:r>
      <w:proofErr w:type="gramEnd"/>
      <w:r w:rsidRPr="00D54642">
        <w:rPr>
          <w:sz w:val="14"/>
        </w:rPr>
        <w:t xml:space="preserve"> Grafton et al., 2007). This is because as population size decreases, search costs nearly always begin to outweigh revenue, except in obvious cases where species are extraordinarily valuable or can be easily exploited (e.g., dodos). Nevertheless, extinction and serious depletion have been reported for many exploited species, resulting in a variety of </w:t>
      </w:r>
      <w:r w:rsidRPr="00D54642">
        <w:rPr>
          <w:sz w:val="14"/>
        </w:rPr>
        <w:lastRenderedPageBreak/>
        <w:t>hypotheses that provide explanations for high extinction risks under single-species exploitation, including tragedy of the commons (</w:t>
      </w:r>
      <w:proofErr w:type="spellStart"/>
      <w:r w:rsidRPr="00D54642">
        <w:rPr>
          <w:sz w:val="14"/>
        </w:rPr>
        <w:t>Feeny</w:t>
      </w:r>
      <w:proofErr w:type="spellEnd"/>
      <w:r w:rsidRPr="00D54642">
        <w:rPr>
          <w:sz w:val="14"/>
        </w:rPr>
        <w:t xml:space="preserve"> et al., 1990, 1996; Hardin, 1968; Ostrom, 1999; Ostrom et al., 1999), economics of overexploitation (Clark, 1973; Grafton et al., 2007), the Allee effect (Allee, 1931; Stephens et al., 1999), and the anthropogenic Allee effect (</w:t>
      </w:r>
      <w:proofErr w:type="spellStart"/>
      <w:r w:rsidRPr="00D54642">
        <w:rPr>
          <w:sz w:val="14"/>
        </w:rPr>
        <w:t>Courchamp</w:t>
      </w:r>
      <w:proofErr w:type="spellEnd"/>
      <w:r w:rsidRPr="00D54642">
        <w:rPr>
          <w:sz w:val="14"/>
        </w:rPr>
        <w:t xml:space="preserve"> et al., 2006). </w:t>
      </w:r>
      <w:r w:rsidRPr="00522E86">
        <w:rPr>
          <w:rStyle w:val="StyleUnderline"/>
        </w:rPr>
        <w:t xml:space="preserve">Intrinsic biological factors that decrease mean individual fitness at </w:t>
      </w:r>
      <w:r w:rsidRPr="00101D9C">
        <w:rPr>
          <w:rStyle w:val="StyleUnderline"/>
          <w:highlight w:val="green"/>
        </w:rPr>
        <w:t xml:space="preserve">low population sizes </w:t>
      </w:r>
      <w:r w:rsidRPr="00522E86">
        <w:rPr>
          <w:rStyle w:val="StyleUnderline"/>
        </w:rPr>
        <w:t xml:space="preserve">can </w:t>
      </w:r>
      <w:r w:rsidRPr="00101D9C">
        <w:rPr>
          <w:rStyle w:val="StyleUnderline"/>
          <w:highlight w:val="green"/>
        </w:rPr>
        <w:t>also increase extinction risk</w:t>
      </w:r>
      <w:r w:rsidRPr="00522E86">
        <w:rPr>
          <w:rStyle w:val="StyleUnderline"/>
        </w:rPr>
        <w:t xml:space="preserve">, collectively </w:t>
      </w:r>
      <w:r w:rsidRPr="00101D9C">
        <w:rPr>
          <w:rStyle w:val="StyleUnderline"/>
          <w:highlight w:val="green"/>
        </w:rPr>
        <w:t xml:space="preserve">termed the Allee effect </w:t>
      </w:r>
      <w:r w:rsidRPr="00D54642">
        <w:rPr>
          <w:sz w:val="14"/>
        </w:rPr>
        <w:t xml:space="preserve">(Allee, 1931; Stephens et al., 1999). Reproduction and survival can be diminished in small populations through numerous mechanisms, which include mate shortage, lack of cooperation, and genetic Allee effects such as inbreeding depression. In such cases, species can suffer reproductive failure at low densities, resulting in rapid extinction once the population falls below a minimum population size. This phenomenon has been blamed for the demise of passenger pigeons (e.g., Stephens and Sutherland, 1999). </w:t>
      </w:r>
      <w:r w:rsidRPr="00522E86">
        <w:rPr>
          <w:rStyle w:val="StyleUnderline"/>
        </w:rPr>
        <w:t xml:space="preserve">An allied hypothesis is the anthropogenic Allee effect, where instead of lower survival at low numbers, </w:t>
      </w:r>
      <w:r w:rsidRPr="00101D9C">
        <w:rPr>
          <w:rStyle w:val="StyleUnderline"/>
          <w:highlight w:val="green"/>
        </w:rPr>
        <w:t xml:space="preserve">income from </w:t>
      </w:r>
      <w:r w:rsidRPr="00101D9C">
        <w:rPr>
          <w:rStyle w:val="Emphasis"/>
          <w:highlight w:val="green"/>
        </w:rPr>
        <w:t xml:space="preserve">exploitation increases </w:t>
      </w:r>
      <w:r w:rsidRPr="00522E86">
        <w:rPr>
          <w:rStyle w:val="Emphasis"/>
        </w:rPr>
        <w:t xml:space="preserve">markedly </w:t>
      </w:r>
      <w:r w:rsidRPr="00101D9C">
        <w:rPr>
          <w:rStyle w:val="Emphasis"/>
          <w:highlight w:val="green"/>
        </w:rPr>
        <w:t>at low</w:t>
      </w:r>
      <w:r w:rsidRPr="00101D9C">
        <w:rPr>
          <w:rStyle w:val="StyleUnderline"/>
          <w:highlight w:val="green"/>
        </w:rPr>
        <w:t xml:space="preserve"> </w:t>
      </w:r>
      <w:r w:rsidRPr="00101D9C">
        <w:rPr>
          <w:rStyle w:val="Emphasis"/>
          <w:highlight w:val="green"/>
        </w:rPr>
        <w:t>numbers</w:t>
      </w:r>
      <w:r w:rsidRPr="00101D9C">
        <w:rPr>
          <w:rStyle w:val="StyleUnderline"/>
          <w:highlight w:val="green"/>
        </w:rPr>
        <w:t xml:space="preserve"> </w:t>
      </w:r>
      <w:r w:rsidRPr="00D54642">
        <w:rPr>
          <w:sz w:val="14"/>
        </w:rPr>
        <w:t>(</w:t>
      </w:r>
      <w:proofErr w:type="spellStart"/>
      <w:r w:rsidRPr="00D54642">
        <w:rPr>
          <w:sz w:val="14"/>
        </w:rPr>
        <w:t>Courchamp</w:t>
      </w:r>
      <w:proofErr w:type="spellEnd"/>
      <w:r w:rsidRPr="00D54642">
        <w:rPr>
          <w:sz w:val="14"/>
        </w:rPr>
        <w:t xml:space="preserve"> et al., 2006). </w:t>
      </w:r>
      <w:r w:rsidRPr="00101D9C">
        <w:rPr>
          <w:rStyle w:val="StyleUnderline"/>
          <w:highlight w:val="green"/>
        </w:rPr>
        <w:t>The classic case is</w:t>
      </w:r>
      <w:r w:rsidRPr="00522E86">
        <w:rPr>
          <w:rStyle w:val="StyleUnderline"/>
        </w:rPr>
        <w:t xml:space="preserve"> when rare products such as </w:t>
      </w:r>
      <w:r w:rsidRPr="00101D9C">
        <w:rPr>
          <w:rStyle w:val="StyleUnderline"/>
          <w:highlight w:val="green"/>
        </w:rPr>
        <w:t xml:space="preserve">beluga sturgeon caviar </w:t>
      </w:r>
      <w:r w:rsidRPr="00522E86">
        <w:rPr>
          <w:rStyle w:val="StyleUnderline"/>
        </w:rPr>
        <w:t xml:space="preserve">become </w:t>
      </w:r>
      <w:r w:rsidRPr="00101D9C">
        <w:rPr>
          <w:rStyle w:val="StyleUnderline"/>
          <w:highlight w:val="green"/>
        </w:rPr>
        <w:t xml:space="preserve">disproportionately valuable because of </w:t>
      </w:r>
      <w:r w:rsidRPr="00522E86">
        <w:rPr>
          <w:rStyle w:val="StyleUnderline"/>
        </w:rPr>
        <w:t xml:space="preserve">their </w:t>
      </w:r>
      <w:r w:rsidRPr="00101D9C">
        <w:rPr>
          <w:rStyle w:val="StyleUnderline"/>
          <w:highlight w:val="green"/>
        </w:rPr>
        <w:t xml:space="preserve">rarity, allowing for </w:t>
      </w:r>
      <w:r w:rsidRPr="00522E86">
        <w:rPr>
          <w:rStyle w:val="StyleUnderline"/>
        </w:rPr>
        <w:t xml:space="preserve">profitable </w:t>
      </w:r>
      <w:r w:rsidRPr="00101D9C">
        <w:rPr>
          <w:rStyle w:val="StyleUnderline"/>
          <w:highlight w:val="green"/>
        </w:rPr>
        <w:t>overexploitation</w:t>
      </w:r>
      <w:r w:rsidRPr="00522E86">
        <w:rPr>
          <w:rStyle w:val="StyleUnderline"/>
        </w:rPr>
        <w:t xml:space="preserve">. </w:t>
      </w:r>
      <w:r w:rsidRPr="00D54642">
        <w:rPr>
          <w:sz w:val="14"/>
        </w:rPr>
        <w:t xml:space="preserve">Examples of species experiencing anthropogenic Allee effects include spectacular butterflies sought by collectors, goat-antelopes (family </w:t>
      </w:r>
      <w:proofErr w:type="spellStart"/>
      <w:r w:rsidRPr="00D54642">
        <w:rPr>
          <w:sz w:val="14"/>
        </w:rPr>
        <w:t>Caprinae</w:t>
      </w:r>
      <w:proofErr w:type="spellEnd"/>
      <w:r w:rsidRPr="00D54642">
        <w:rPr>
          <w:sz w:val="14"/>
        </w:rPr>
        <w:t>) sought by trophy hunters, geckos (</w:t>
      </w:r>
      <w:proofErr w:type="spellStart"/>
      <w:r w:rsidRPr="00D54642">
        <w:rPr>
          <w:sz w:val="14"/>
        </w:rPr>
        <w:t>Goniurosaurus</w:t>
      </w:r>
      <w:proofErr w:type="spellEnd"/>
      <w:r w:rsidRPr="00D54642">
        <w:rPr>
          <w:sz w:val="14"/>
        </w:rPr>
        <w:t xml:space="preserve"> </w:t>
      </w:r>
      <w:proofErr w:type="spellStart"/>
      <w:r w:rsidRPr="00D54642">
        <w:rPr>
          <w:sz w:val="14"/>
        </w:rPr>
        <w:t>luii</w:t>
      </w:r>
      <w:proofErr w:type="spellEnd"/>
      <w:r w:rsidRPr="00D54642">
        <w:rPr>
          <w:sz w:val="14"/>
        </w:rPr>
        <w:t xml:space="preserve">) captured to be exotic pets, large game birds (Tetrao urogallus) impacted by ecotourism, and the Chinese </w:t>
      </w:r>
      <w:proofErr w:type="spellStart"/>
      <w:r w:rsidRPr="00D54642">
        <w:rPr>
          <w:sz w:val="14"/>
        </w:rPr>
        <w:t>bahaba</w:t>
      </w:r>
      <w:proofErr w:type="spellEnd"/>
      <w:r w:rsidRPr="00D54642">
        <w:rPr>
          <w:sz w:val="14"/>
        </w:rPr>
        <w:t xml:space="preserve"> exploited for its perceived medicinal value (</w:t>
      </w:r>
      <w:proofErr w:type="spellStart"/>
      <w:r w:rsidRPr="00D54642">
        <w:rPr>
          <w:sz w:val="14"/>
        </w:rPr>
        <w:t>Courchamp</w:t>
      </w:r>
      <w:proofErr w:type="spellEnd"/>
      <w:r w:rsidRPr="00D54642">
        <w:rPr>
          <w:sz w:val="14"/>
        </w:rPr>
        <w:t xml:space="preserve"> et al., 2006; Holden and McDonald-Madden, 2017). </w:t>
      </w:r>
      <w:r w:rsidRPr="00522E86">
        <w:rPr>
          <w:rStyle w:val="StyleUnderline"/>
        </w:rPr>
        <w:t xml:space="preserve">In short, sometimes </w:t>
      </w:r>
      <w:r w:rsidRPr="00101D9C">
        <w:rPr>
          <w:rStyle w:val="StyleUnderline"/>
          <w:highlight w:val="green"/>
        </w:rPr>
        <w:t xml:space="preserve">people </w:t>
      </w:r>
      <w:r w:rsidRPr="00522E86">
        <w:rPr>
          <w:rStyle w:val="StyleUnderline"/>
        </w:rPr>
        <w:t xml:space="preserve">are prepared to </w:t>
      </w:r>
      <w:r w:rsidRPr="00101D9C">
        <w:rPr>
          <w:rStyle w:val="StyleUnderline"/>
          <w:highlight w:val="green"/>
        </w:rPr>
        <w:t>pay exorbitant prices to hunt</w:t>
      </w:r>
      <w:r w:rsidRPr="00522E86">
        <w:rPr>
          <w:rStyle w:val="StyleUnderline"/>
        </w:rPr>
        <w:t xml:space="preserve">, collect, or own specimens of the rarest </w:t>
      </w:r>
      <w:r w:rsidRPr="00101D9C">
        <w:rPr>
          <w:rStyle w:val="StyleUnderline"/>
          <w:highlight w:val="green"/>
        </w:rPr>
        <w:t>species</w:t>
      </w:r>
      <w:r w:rsidRPr="00522E86">
        <w:rPr>
          <w:rStyle w:val="StyleUnderline"/>
        </w:rPr>
        <w:t>.</w:t>
      </w:r>
      <w:r w:rsidRPr="00D54642">
        <w:rPr>
          <w:sz w:val="14"/>
        </w:rPr>
        <w:t xml:space="preserve"> All preceding explanations assume single-species exploitation, but </w:t>
      </w:r>
      <w:r w:rsidRPr="00101D9C">
        <w:rPr>
          <w:rStyle w:val="StyleUnderline"/>
          <w:highlight w:val="green"/>
        </w:rPr>
        <w:t>when exploitation directly targets more than one species</w:t>
      </w:r>
      <w:r w:rsidRPr="00522E86">
        <w:rPr>
          <w:rStyle w:val="StyleUnderline"/>
        </w:rPr>
        <w:t xml:space="preserve">, the number of </w:t>
      </w:r>
      <w:r w:rsidRPr="00101D9C">
        <w:rPr>
          <w:rStyle w:val="StyleUnderline"/>
          <w:highlight w:val="green"/>
        </w:rPr>
        <w:t>extinction pathways expand</w:t>
      </w:r>
      <w:r w:rsidRPr="00522E86">
        <w:rPr>
          <w:rStyle w:val="StyleUnderline"/>
        </w:rPr>
        <w:t>s.</w:t>
      </w:r>
      <w:r w:rsidRPr="00D54642">
        <w:rPr>
          <w:sz w:val="14"/>
        </w:rPr>
        <w:t xml:space="preserve"> For example, </w:t>
      </w:r>
      <w:r w:rsidRPr="00522E86">
        <w:rPr>
          <w:rStyle w:val="StyleUnderline"/>
        </w:rPr>
        <w:t>when many species are exploited together</w:t>
      </w:r>
      <w:r w:rsidRPr="00D54642">
        <w:rPr>
          <w:sz w:val="14"/>
        </w:rPr>
        <w:t xml:space="preserve"> (e.g., through fisheries trawling gear), </w:t>
      </w:r>
      <w:r w:rsidRPr="00522E86">
        <w:rPr>
          <w:rStyle w:val="StyleUnderline"/>
        </w:rPr>
        <w:t xml:space="preserve">attempting to maximize </w:t>
      </w:r>
      <w:r w:rsidRPr="00101D9C">
        <w:rPr>
          <w:rStyle w:val="StyleUnderline"/>
          <w:highlight w:val="green"/>
        </w:rPr>
        <w:t xml:space="preserve">overall revenue causes </w:t>
      </w:r>
      <w:r w:rsidRPr="00522E86">
        <w:rPr>
          <w:rStyle w:val="StyleUnderline"/>
        </w:rPr>
        <w:t xml:space="preserve">some </w:t>
      </w:r>
      <w:r w:rsidRPr="00101D9C">
        <w:rPr>
          <w:rStyle w:val="StyleUnderline"/>
          <w:highlight w:val="green"/>
        </w:rPr>
        <w:t>species to decline to low levels</w:t>
      </w:r>
      <w:r w:rsidRPr="00101D9C">
        <w:rPr>
          <w:sz w:val="14"/>
          <w:highlight w:val="green"/>
        </w:rPr>
        <w:t xml:space="preserve"> </w:t>
      </w:r>
      <w:r w:rsidRPr="00D54642">
        <w:rPr>
          <w:sz w:val="14"/>
        </w:rPr>
        <w:t xml:space="preserve">(e.g., </w:t>
      </w:r>
      <w:proofErr w:type="spellStart"/>
      <w:r w:rsidRPr="00D54642">
        <w:rPr>
          <w:sz w:val="14"/>
        </w:rPr>
        <w:t>Hilborn</w:t>
      </w:r>
      <w:proofErr w:type="spellEnd"/>
      <w:r w:rsidRPr="00D54642">
        <w:rPr>
          <w:sz w:val="14"/>
        </w:rPr>
        <w:t xml:space="preserve"> et al., 2012; Ricker, 1958). Three modes of exploitation can be distinguished depending on the relative value of the various species: accidental exploitation, where there is accidental by-catch while targeting a species with economic value (Hall et al., 2000; Rasmussen et al., 2011); incidental exploitation, in which a less-desirable species with lower economic value is exploited while pursuing a higher-value target species (</w:t>
      </w:r>
      <w:proofErr w:type="spellStart"/>
      <w:r w:rsidRPr="00D54642">
        <w:rPr>
          <w:sz w:val="14"/>
        </w:rPr>
        <w:t>Megalofonou</w:t>
      </w:r>
      <w:proofErr w:type="spellEnd"/>
      <w:r w:rsidRPr="00D54642">
        <w:rPr>
          <w:sz w:val="14"/>
        </w:rPr>
        <w:t xml:space="preserve">, 2005); and opportunistic exploitation, where a rare species with high monetary value is stumbled upon during targeted exploitation of a more abundant, less valuable target species (Branch et al., 2013). </w:t>
      </w:r>
      <w:r w:rsidRPr="00101D9C">
        <w:rPr>
          <w:rStyle w:val="Emphasis"/>
          <w:highlight w:val="green"/>
        </w:rPr>
        <w:t>Opportunistic exploitation</w:t>
      </w:r>
      <w:r w:rsidRPr="00101D9C">
        <w:rPr>
          <w:rStyle w:val="StyleUnderline"/>
          <w:highlight w:val="green"/>
        </w:rPr>
        <w:t xml:space="preserve"> allows for </w:t>
      </w:r>
      <w:r w:rsidRPr="00522E86">
        <w:rPr>
          <w:rStyle w:val="StyleUnderline"/>
        </w:rPr>
        <w:t xml:space="preserve">valuable, yet </w:t>
      </w:r>
      <w:r w:rsidRPr="00101D9C">
        <w:rPr>
          <w:rStyle w:val="StyleUnderline"/>
          <w:highlight w:val="green"/>
        </w:rPr>
        <w:t>scarce, species</w:t>
      </w:r>
      <w:r w:rsidRPr="00101D9C">
        <w:rPr>
          <w:sz w:val="14"/>
          <w:highlight w:val="green"/>
        </w:rPr>
        <w:t xml:space="preserve"> </w:t>
      </w:r>
      <w:r w:rsidRPr="00D54642">
        <w:rPr>
          <w:sz w:val="14"/>
        </w:rPr>
        <w:t xml:space="preserve">(hereafter, rare species) </w:t>
      </w:r>
      <w:r w:rsidRPr="00101D9C">
        <w:rPr>
          <w:rStyle w:val="StyleUnderline"/>
          <w:highlight w:val="green"/>
        </w:rPr>
        <w:t>to be exploited while profitably targeting a</w:t>
      </w:r>
      <w:r w:rsidRPr="00522E86">
        <w:rPr>
          <w:rStyle w:val="StyleUnderline"/>
        </w:rPr>
        <w:t xml:space="preserve">nother more </w:t>
      </w:r>
      <w:r w:rsidRPr="00101D9C">
        <w:rPr>
          <w:rStyle w:val="StyleUnderline"/>
          <w:highlight w:val="green"/>
        </w:rPr>
        <w:t>common species</w:t>
      </w:r>
      <w:r w:rsidRPr="00D54642">
        <w:rPr>
          <w:sz w:val="14"/>
        </w:rPr>
        <w:t xml:space="preserve">, because there are reduced (or zero) search costs associated with exploitation of the rare species. Thus, </w:t>
      </w:r>
      <w:r w:rsidRPr="00101D9C">
        <w:rPr>
          <w:rStyle w:val="StyleUnderline"/>
          <w:highlight w:val="green"/>
        </w:rPr>
        <w:t xml:space="preserve">in </w:t>
      </w:r>
      <w:r w:rsidRPr="00101D9C">
        <w:rPr>
          <w:rStyle w:val="Emphasis"/>
          <w:highlight w:val="green"/>
        </w:rPr>
        <w:t>multispecies exploitation scenarios</w:t>
      </w:r>
      <w:r w:rsidRPr="00101D9C">
        <w:rPr>
          <w:rStyle w:val="StyleUnderline"/>
          <w:highlight w:val="green"/>
        </w:rPr>
        <w:t xml:space="preserve"> there is a </w:t>
      </w:r>
      <w:r w:rsidRPr="00101D9C">
        <w:rPr>
          <w:rStyle w:val="Emphasis"/>
          <w:highlight w:val="green"/>
        </w:rPr>
        <w:t>continuum of extinction pathways</w:t>
      </w:r>
      <w:r w:rsidRPr="00101D9C">
        <w:rPr>
          <w:rStyle w:val="StyleUnderline"/>
          <w:highlight w:val="green"/>
        </w:rPr>
        <w:t xml:space="preserve"> </w:t>
      </w:r>
      <w:r w:rsidRPr="00522E86">
        <w:rPr>
          <w:rStyle w:val="StyleUnderline"/>
        </w:rPr>
        <w:t>from accidental exploitation to incidental exploitation to opportunistic exploitation</w:t>
      </w:r>
      <w:r w:rsidRPr="00D54642">
        <w:rPr>
          <w:sz w:val="14"/>
        </w:rPr>
        <w:t xml:space="preserve"> as value of the vulnerable species increases relative to other targeted species. Of these three pathways, </w:t>
      </w:r>
      <w:r w:rsidRPr="00522E86">
        <w:rPr>
          <w:rStyle w:val="StyleUnderline"/>
        </w:rPr>
        <w:t xml:space="preserve">opportunistic exploitation is </w:t>
      </w:r>
      <w:r w:rsidRPr="00101D9C">
        <w:rPr>
          <w:rStyle w:val="StyleUnderline"/>
          <w:highlight w:val="green"/>
        </w:rPr>
        <w:t>most problematic</w:t>
      </w:r>
      <w:r w:rsidRPr="00101D9C">
        <w:rPr>
          <w:sz w:val="14"/>
          <w:highlight w:val="green"/>
        </w:rPr>
        <w:t xml:space="preserve"> </w:t>
      </w:r>
      <w:r w:rsidRPr="00D54642">
        <w:rPr>
          <w:sz w:val="14"/>
        </w:rPr>
        <w:t xml:space="preserve">since this mode involves the greatest economic incentive to continue exploitation of the species most at risk (Branch et al., 2013). </w:t>
      </w:r>
      <w:r w:rsidRPr="00101D9C">
        <w:rPr>
          <w:rStyle w:val="StyleUnderline"/>
          <w:highlight w:val="green"/>
        </w:rPr>
        <w:t xml:space="preserve">Consider the </w:t>
      </w:r>
      <w:r w:rsidRPr="00522E86">
        <w:rPr>
          <w:rStyle w:val="StyleUnderline"/>
        </w:rPr>
        <w:t xml:space="preserve">case where </w:t>
      </w:r>
      <w:r w:rsidRPr="00101D9C">
        <w:rPr>
          <w:rStyle w:val="StyleUnderline"/>
          <w:highlight w:val="green"/>
        </w:rPr>
        <w:t>black rhinoceroses</w:t>
      </w:r>
      <w:r w:rsidRPr="00101D9C">
        <w:rPr>
          <w:sz w:val="14"/>
          <w:highlight w:val="green"/>
        </w:rPr>
        <w:t xml:space="preserve"> </w:t>
      </w:r>
      <w:r w:rsidRPr="00D54642">
        <w:rPr>
          <w:sz w:val="14"/>
        </w:rPr>
        <w:t>(</w:t>
      </w:r>
      <w:proofErr w:type="spellStart"/>
      <w:r w:rsidRPr="00D54642">
        <w:rPr>
          <w:sz w:val="14"/>
        </w:rPr>
        <w:t>Diceros</w:t>
      </w:r>
      <w:proofErr w:type="spellEnd"/>
      <w:r w:rsidRPr="00D54642">
        <w:rPr>
          <w:sz w:val="14"/>
        </w:rPr>
        <w:t xml:space="preserve"> </w:t>
      </w:r>
      <w:proofErr w:type="spellStart"/>
      <w:r w:rsidRPr="00D54642">
        <w:rPr>
          <w:sz w:val="14"/>
        </w:rPr>
        <w:t>bicornis</w:t>
      </w:r>
      <w:proofErr w:type="spellEnd"/>
      <w:r w:rsidRPr="00D54642">
        <w:rPr>
          <w:sz w:val="14"/>
        </w:rPr>
        <w:t xml:space="preserve">) </w:t>
      </w:r>
      <w:r w:rsidRPr="00522E86">
        <w:rPr>
          <w:rStyle w:val="StyleUnderline"/>
        </w:rPr>
        <w:t xml:space="preserve">were </w:t>
      </w:r>
      <w:r w:rsidRPr="00101D9C">
        <w:rPr>
          <w:rStyle w:val="StyleUnderline"/>
          <w:highlight w:val="green"/>
        </w:rPr>
        <w:t xml:space="preserve">hunted to extinction in </w:t>
      </w:r>
      <w:r w:rsidRPr="00522E86">
        <w:rPr>
          <w:rStyle w:val="StyleUnderline"/>
        </w:rPr>
        <w:t xml:space="preserve">the Luangwa Valley, </w:t>
      </w:r>
      <w:r w:rsidRPr="00101D9C">
        <w:rPr>
          <w:rStyle w:val="StyleUnderline"/>
          <w:highlight w:val="green"/>
        </w:rPr>
        <w:t>Zambia</w:t>
      </w:r>
      <w:r w:rsidRPr="00D54642">
        <w:rPr>
          <w:sz w:val="14"/>
        </w:rPr>
        <w:t xml:space="preserve">, even </w:t>
      </w:r>
      <w:r w:rsidRPr="00522E86">
        <w:rPr>
          <w:rStyle w:val="StyleUnderline"/>
        </w:rPr>
        <w:t>though illegally poaching rhino alone was not profitable due to their rarity</w:t>
      </w:r>
      <w:r w:rsidRPr="00D54642">
        <w:rPr>
          <w:sz w:val="14"/>
        </w:rPr>
        <w:t xml:space="preserve"> (Milner-Gulland and Leader-Williams, 1992). </w:t>
      </w:r>
      <w:r w:rsidRPr="00522E86">
        <w:rPr>
          <w:rStyle w:val="StyleUnderline"/>
        </w:rPr>
        <w:t>Hypotheses assuming only single-species systems cannot fully explain this extinction event.</w:t>
      </w:r>
      <w:r w:rsidRPr="00D54642">
        <w:rPr>
          <w:sz w:val="14"/>
        </w:rPr>
        <w:t xml:space="preserve"> In this case, illegal poaching was profitable when elephants and rhinos were hunted together, and as rhinos became rare, elephants became the main target (Milner-Gulland and Leader-Williams, 1992). </w:t>
      </w:r>
      <w:r w:rsidRPr="00522E86">
        <w:rPr>
          <w:rStyle w:val="StyleUnderline"/>
        </w:rPr>
        <w:t xml:space="preserve">Thus, </w:t>
      </w:r>
      <w:r w:rsidRPr="00101D9C">
        <w:rPr>
          <w:rStyle w:val="Emphasis"/>
          <w:highlight w:val="green"/>
        </w:rPr>
        <w:t>opportunistic exploitation contributed to the extinction</w:t>
      </w:r>
      <w:r w:rsidRPr="00101D9C">
        <w:rPr>
          <w:rStyle w:val="StyleUnderline"/>
          <w:highlight w:val="green"/>
        </w:rPr>
        <w:t xml:space="preserve"> of black rhinoceros </w:t>
      </w:r>
      <w:r w:rsidRPr="00522E86">
        <w:rPr>
          <w:rStyle w:val="StyleUnderline"/>
        </w:rPr>
        <w:t>in Zambia in the 1990s</w:t>
      </w:r>
      <w:r w:rsidRPr="00D54642">
        <w:rPr>
          <w:sz w:val="14"/>
        </w:rPr>
        <w:t xml:space="preserve"> (</w:t>
      </w:r>
      <w:proofErr w:type="spellStart"/>
      <w:r w:rsidRPr="00D54642">
        <w:rPr>
          <w:sz w:val="14"/>
        </w:rPr>
        <w:t>Chomba</w:t>
      </w:r>
      <w:proofErr w:type="spellEnd"/>
      <w:r w:rsidRPr="00D54642">
        <w:rPr>
          <w:sz w:val="14"/>
        </w:rPr>
        <w:t xml:space="preserve"> and </w:t>
      </w:r>
      <w:proofErr w:type="spellStart"/>
      <w:r w:rsidRPr="00D54642">
        <w:rPr>
          <w:sz w:val="14"/>
        </w:rPr>
        <w:t>Matandiko</w:t>
      </w:r>
      <w:proofErr w:type="spellEnd"/>
      <w:r w:rsidRPr="00D54642">
        <w:rPr>
          <w:sz w:val="14"/>
        </w:rPr>
        <w:t>, 2011).</w:t>
      </w:r>
    </w:p>
    <w:p w14:paraId="6BD0CEE1" w14:textId="449D785C" w:rsidR="00AE2131" w:rsidRDefault="00AE2131" w:rsidP="009D3DCE">
      <w:pPr>
        <w:rPr>
          <w:sz w:val="14"/>
        </w:rPr>
      </w:pPr>
    </w:p>
    <w:p w14:paraId="6BCFA114" w14:textId="77777777" w:rsidR="009D3DCE" w:rsidRDefault="009D3DCE" w:rsidP="009D3DCE">
      <w:pPr>
        <w:pStyle w:val="Heading1"/>
      </w:pPr>
      <w:r>
        <w:lastRenderedPageBreak/>
        <w:t>Pharma DA</w:t>
      </w:r>
    </w:p>
    <w:p w14:paraId="176373B4" w14:textId="77777777" w:rsidR="009D3DCE" w:rsidRPr="00DB3A06" w:rsidRDefault="009D3DCE" w:rsidP="009D3DCE"/>
    <w:p w14:paraId="5D5A888C" w14:textId="77777777" w:rsidR="009D3DCE" w:rsidRDefault="009D3DCE" w:rsidP="009D3DCE"/>
    <w:p w14:paraId="753539A0" w14:textId="77777777" w:rsidR="009D3DCE" w:rsidRPr="002C1403" w:rsidRDefault="009D3DCE" w:rsidP="009D3DCE">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15F09601" w14:textId="77777777" w:rsidR="009D3DCE" w:rsidRPr="002C1403" w:rsidRDefault="009D3DCE" w:rsidP="009D3DCE">
      <w:pPr>
        <w:rPr>
          <w:b/>
          <w:bCs/>
          <w:sz w:val="26"/>
        </w:rPr>
      </w:pPr>
      <w:r w:rsidRPr="002C1403">
        <w:rPr>
          <w:b/>
          <w:bCs/>
          <w:sz w:val="26"/>
        </w:rPr>
        <w:t>Buchholz 5-17-21</w:t>
      </w:r>
    </w:p>
    <w:p w14:paraId="49B766F9" w14:textId="77777777" w:rsidR="009D3DCE" w:rsidRPr="002C1403" w:rsidRDefault="009D3DCE" w:rsidP="009D3DCE">
      <w:pPr>
        <w:rPr>
          <w:sz w:val="16"/>
        </w:rPr>
      </w:pPr>
      <w:r w:rsidRPr="002C1403">
        <w:rPr>
          <w:sz w:val="16"/>
        </w:rPr>
        <w:t>(Katharina, https://www.statista.com/chart/24829/net-income-profit-pharma-companies/)</w:t>
      </w:r>
    </w:p>
    <w:p w14:paraId="1BF64AA8" w14:textId="77777777" w:rsidR="009D3DCE" w:rsidRPr="002C1403" w:rsidRDefault="009D3DCE" w:rsidP="009D3DCE">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101D9C">
        <w:rPr>
          <w:highlight w:val="green"/>
          <w:u w:val="single"/>
        </w:rPr>
        <w:t>COVID</w:t>
      </w:r>
      <w:r w:rsidRPr="002C1403">
        <w:rPr>
          <w:u w:val="single"/>
        </w:rPr>
        <w:t xml:space="preserve">-19 </w:t>
      </w:r>
      <w:r w:rsidRPr="00101D9C">
        <w:rPr>
          <w:highlight w:val="green"/>
          <w:u w:val="single"/>
        </w:rPr>
        <w:t>vaccine</w:t>
      </w:r>
      <w:r w:rsidRPr="002C1403">
        <w:rPr>
          <w:u w:val="single"/>
        </w:rPr>
        <w:t xml:space="preserve"> makers and </w:t>
      </w:r>
      <w:r w:rsidRPr="00101D9C">
        <w:rPr>
          <w:highlight w:val="green"/>
          <w:u w:val="single"/>
        </w:rPr>
        <w:t>developers</w:t>
      </w:r>
      <w:r w:rsidRPr="002C1403">
        <w:rPr>
          <w:sz w:val="16"/>
        </w:rPr>
        <w:t xml:space="preserve"> like Johnson &amp; Johnson, Pfizer, Moderna, AstraZeneca and BioNTech </w:t>
      </w:r>
      <w:r w:rsidRPr="00101D9C">
        <w:rPr>
          <w:highlight w:val="green"/>
          <w:u w:val="single"/>
        </w:rPr>
        <w:t xml:space="preserve">have seen their profits increase since the </w:t>
      </w:r>
      <w:r w:rsidRPr="00562AFA">
        <w:rPr>
          <w:u w:val="single"/>
        </w:rPr>
        <w:t xml:space="preserve">vaccine </w:t>
      </w:r>
      <w:r w:rsidRPr="00101D9C">
        <w:rPr>
          <w:highlight w:val="green"/>
          <w:u w:val="single"/>
        </w:rPr>
        <w:t>rollout</w:t>
      </w:r>
      <w:r w:rsidRPr="002C1403">
        <w:rPr>
          <w:u w:val="single"/>
        </w:rPr>
        <w:t xml:space="preserve">, at times majorly. </w:t>
      </w:r>
      <w:r w:rsidRPr="002C1403">
        <w:rPr>
          <w:sz w:val="16"/>
        </w:rPr>
        <w:t xml:space="preserve">In early May, </w:t>
      </w:r>
      <w:r w:rsidRPr="00101D9C">
        <w:rPr>
          <w:highlight w:val="green"/>
          <w:u w:val="single"/>
        </w:rPr>
        <w:t>stocks of</w:t>
      </w:r>
      <w:r w:rsidRPr="002C1403">
        <w:rPr>
          <w:u w:val="single"/>
        </w:rPr>
        <w:t xml:space="preserve"> several </w:t>
      </w:r>
      <w:r w:rsidRPr="00101D9C">
        <w:rPr>
          <w:highlight w:val="green"/>
          <w:u w:val="single"/>
        </w:rPr>
        <w:t xml:space="preserve">companies that benefit from </w:t>
      </w:r>
      <w:r w:rsidRPr="00562AFA">
        <w:rPr>
          <w:u w:val="single"/>
        </w:rPr>
        <w:t>COVID</w:t>
      </w:r>
      <w:r w:rsidRPr="002C1403">
        <w:rPr>
          <w:u w:val="single"/>
        </w:rPr>
        <w:t xml:space="preserve">-19 </w:t>
      </w:r>
      <w:r w:rsidRPr="00101D9C">
        <w:rPr>
          <w:highlight w:val="green"/>
          <w:u w:val="single"/>
        </w:rPr>
        <w:t xml:space="preserve">vaccine sales </w:t>
      </w:r>
      <w:r w:rsidRPr="00101D9C">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101D9C">
        <w:rPr>
          <w:highlight w:val="green"/>
          <w:u w:val="single"/>
        </w:rPr>
        <w:t>Stocks recovere</w:t>
      </w:r>
      <w:r w:rsidRPr="002C1403">
        <w:rPr>
          <w:u w:val="single"/>
        </w:rPr>
        <w:t>d</w:t>
      </w:r>
      <w:r w:rsidRPr="002C1403">
        <w:rPr>
          <w:sz w:val="16"/>
        </w:rPr>
        <w:t xml:space="preserve"> somewhat </w:t>
      </w:r>
      <w:r w:rsidRPr="00101D9C">
        <w:rPr>
          <w:highlight w:val="green"/>
          <w:u w:val="single"/>
        </w:rPr>
        <w:t>as</w:t>
      </w:r>
      <w:r w:rsidRPr="002C1403">
        <w:rPr>
          <w:u w:val="single"/>
        </w:rPr>
        <w:t xml:space="preserve"> </w:t>
      </w:r>
      <w:r w:rsidRPr="002C1403">
        <w:rPr>
          <w:sz w:val="16"/>
        </w:rPr>
        <w:t xml:space="preserve">German chancellor Angela </w:t>
      </w:r>
      <w:r w:rsidRPr="00101D9C">
        <w:rPr>
          <w:highlight w:val="green"/>
          <w:u w:val="single"/>
        </w:rPr>
        <w:t>Merkel came out against patent waivers</w:t>
      </w:r>
      <w:r w:rsidRPr="002C1403">
        <w:rPr>
          <w:u w:val="single"/>
        </w:rPr>
        <w:t xml:space="preserve"> the following day. </w:t>
      </w:r>
      <w:r w:rsidRPr="00101D9C">
        <w:rPr>
          <w:highlight w:val="green"/>
          <w:u w:val="single"/>
        </w:rPr>
        <w:t>While fluctuations</w:t>
      </w:r>
      <w:r w:rsidRPr="002C1403">
        <w:rPr>
          <w:u w:val="single"/>
        </w:rPr>
        <w:t xml:space="preserve"> in the stock market price have </w:t>
      </w:r>
      <w:r w:rsidRPr="00101D9C">
        <w:rPr>
          <w:highlight w:val="green"/>
          <w:u w:val="single"/>
        </w:rPr>
        <w:t xml:space="preserve">hurt drug makers in the </w:t>
      </w:r>
      <w:r w:rsidRPr="00101D9C">
        <w:rPr>
          <w:b/>
          <w:iCs/>
          <w:highlight w:val="green"/>
          <w:u w:val="single"/>
        </w:rPr>
        <w:t>short term</w:t>
      </w:r>
      <w:r w:rsidRPr="00101D9C">
        <w:rPr>
          <w:highlight w:val="green"/>
          <w:u w:val="single"/>
        </w:rPr>
        <w:t xml:space="preserve">, </w:t>
      </w:r>
      <w:r w:rsidRPr="00562AFA">
        <w:rPr>
          <w:u w:val="single"/>
        </w:rPr>
        <w:t xml:space="preserve">patent </w:t>
      </w:r>
      <w:r w:rsidRPr="00101D9C">
        <w:rPr>
          <w:highlight w:val="green"/>
          <w:u w:val="single"/>
        </w:rPr>
        <w:t>waivers would diminish the bottom line of companies involved with</w:t>
      </w:r>
      <w:r w:rsidRPr="002C1403">
        <w:rPr>
          <w:u w:val="single"/>
        </w:rPr>
        <w:t xml:space="preserve"> the development and production of COVID-19 </w:t>
      </w:r>
      <w:r w:rsidRPr="00101D9C">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529ACD98" w14:textId="77777777" w:rsidR="009D3DCE" w:rsidRPr="008F295F" w:rsidRDefault="009D3DCE" w:rsidP="009D3DCE"/>
    <w:p w14:paraId="17CE33C3" w14:textId="77777777" w:rsidR="009D3DCE" w:rsidRPr="00E41C5D" w:rsidRDefault="009D3DCE" w:rsidP="009D3DCE">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5CA476C3" w14:textId="77777777" w:rsidR="009D3DCE" w:rsidRDefault="009D3DCE" w:rsidP="009D3DCE">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2C6CF626" w14:textId="77777777" w:rsidR="009D3DCE" w:rsidRPr="008F5C84" w:rsidRDefault="009D3DCE" w:rsidP="009D3DCE">
      <w:pPr>
        <w:rPr>
          <w:sz w:val="16"/>
        </w:rPr>
      </w:pPr>
      <w:r w:rsidRPr="008F5C84">
        <w:rPr>
          <w:sz w:val="16"/>
        </w:rPr>
        <w:t>IPRs Strengthen Innovation</w:t>
      </w:r>
    </w:p>
    <w:p w14:paraId="6B2BEB71" w14:textId="77777777" w:rsidR="009D3DCE" w:rsidRPr="008F5C84" w:rsidRDefault="009D3DCE" w:rsidP="009D3DCE">
      <w:pPr>
        <w:rPr>
          <w:sz w:val="16"/>
        </w:rPr>
      </w:pPr>
      <w:r w:rsidRPr="00101D9C">
        <w:rPr>
          <w:rStyle w:val="Style13ptBold"/>
          <w:highlight w:val="green"/>
        </w:rPr>
        <w:t>I</w:t>
      </w:r>
      <w:r w:rsidRPr="00785AD0">
        <w:rPr>
          <w:rStyle w:val="Style13ptBold"/>
        </w:rPr>
        <w:t xml:space="preserve">ntellectual </w:t>
      </w:r>
      <w:r w:rsidRPr="00101D9C">
        <w:rPr>
          <w:rStyle w:val="Style13ptBold"/>
          <w:highlight w:val="green"/>
        </w:rPr>
        <w:t>p</w:t>
      </w:r>
      <w:r w:rsidRPr="00785AD0">
        <w:rPr>
          <w:rStyle w:val="Style13ptBold"/>
        </w:rPr>
        <w:t xml:space="preserve">roperty </w:t>
      </w:r>
      <w:r w:rsidRPr="00101D9C">
        <w:rPr>
          <w:rStyle w:val="Style13ptBold"/>
          <w:highlight w:val="green"/>
        </w:rPr>
        <w:t>rights power innovation</w:t>
      </w:r>
      <w:r w:rsidRPr="008F5C84">
        <w:rPr>
          <w:sz w:val="16"/>
        </w:rPr>
        <w:t xml:space="preserve">. For instance, </w:t>
      </w:r>
      <w:r w:rsidRPr="00785AD0">
        <w:rPr>
          <w:rStyle w:val="Style13ptBold"/>
        </w:rPr>
        <w:t>analyzing the level of intellectual property protections</w:t>
      </w:r>
      <w:r w:rsidRPr="008F5C84">
        <w:rPr>
          <w:sz w:val="16"/>
        </w:rPr>
        <w:t xml:space="preserve"> (via the World Economic Forum’s Global Competitiveness reports) </w:t>
      </w:r>
      <w:r w:rsidRPr="00785AD0">
        <w:rPr>
          <w:rStyle w:val="Style13ptBold"/>
        </w:rPr>
        <w:t>and creative outputs</w:t>
      </w:r>
      <w:r w:rsidRPr="008F5C84">
        <w:rPr>
          <w:sz w:val="16"/>
        </w:rPr>
        <w:t xml:space="preserve"> (via the Global Innovation Index) </w:t>
      </w:r>
      <w:r w:rsidRPr="00785AD0">
        <w:rPr>
          <w:rStyle w:val="Style13ptBold"/>
        </w:rPr>
        <w:t xml:space="preserve">shows that </w:t>
      </w:r>
      <w:r w:rsidRPr="00101D9C">
        <w:rPr>
          <w:rStyle w:val="Style13ptBold"/>
          <w:highlight w:val="green"/>
        </w:rPr>
        <w:t>countries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13ptBold"/>
        </w:rPr>
        <w:t>even at varying levels of development</w:t>
      </w:r>
      <w:r w:rsidRPr="008F5C84">
        <w:rPr>
          <w:sz w:val="16"/>
        </w:rPr>
        <w:t>.46</w:t>
      </w:r>
    </w:p>
    <w:p w14:paraId="0EF42D83" w14:textId="77777777" w:rsidR="009D3DCE" w:rsidRPr="008F5C84" w:rsidRDefault="009D3DCE" w:rsidP="009D3DCE">
      <w:pPr>
        <w:rPr>
          <w:sz w:val="16"/>
        </w:rPr>
      </w:pPr>
      <w:r w:rsidRPr="008F5C84">
        <w:rPr>
          <w:sz w:val="16"/>
        </w:rPr>
        <w:lastRenderedPageBreak/>
        <w:t xml:space="preserve">IPR reforms also introduce strong incentives for domestic innovation. Sherwood, using case studies from 18 developing countries, concluded that </w:t>
      </w:r>
      <w:r w:rsidRPr="00101D9C">
        <w:rPr>
          <w:rStyle w:val="Style13ptBold"/>
          <w:highlight w:val="green"/>
        </w:rPr>
        <w:t>poor provision of</w:t>
      </w:r>
      <w:r w:rsidRPr="00E31889">
        <w:rPr>
          <w:rStyle w:val="Style13ptBold"/>
        </w:rPr>
        <w:t xml:space="preserve"> </w:t>
      </w:r>
      <w:r w:rsidRPr="00101D9C">
        <w:rPr>
          <w:rStyle w:val="Style13ptBold"/>
          <w:highlight w:val="green"/>
        </w:rPr>
        <w:t>i</w:t>
      </w:r>
      <w:r w:rsidRPr="00E31889">
        <w:rPr>
          <w:rStyle w:val="Style13ptBold"/>
        </w:rPr>
        <w:t xml:space="preserve">ntellectual </w:t>
      </w:r>
      <w:r w:rsidRPr="00101D9C">
        <w:rPr>
          <w:rStyle w:val="Style13ptBold"/>
          <w:highlight w:val="green"/>
        </w:rPr>
        <w:t>p</w:t>
      </w:r>
      <w:r w:rsidRPr="00E31889">
        <w:rPr>
          <w:rStyle w:val="Style13ptBold"/>
        </w:rPr>
        <w:t xml:space="preserve">roperty rights </w:t>
      </w:r>
      <w:r w:rsidRPr="00101D9C">
        <w:rPr>
          <w:rStyle w:val="Style13ptBold"/>
          <w:highlight w:val="green"/>
        </w:rPr>
        <w:t>deters local innovation and risk-taking</w:t>
      </w:r>
      <w:r w:rsidRPr="00101D9C">
        <w:rPr>
          <w:sz w:val="16"/>
          <w:highlight w:val="green"/>
        </w:rPr>
        <w:t>.</w:t>
      </w:r>
      <w:r w:rsidRPr="008F5C84">
        <w:rPr>
          <w:sz w:val="16"/>
        </w:rPr>
        <w:t xml:space="preserve">47 In contrast, </w:t>
      </w:r>
      <w:r w:rsidRPr="008F5C84">
        <w:rPr>
          <w:rStyle w:val="Style13ptBold"/>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101D9C">
        <w:rPr>
          <w:rStyle w:val="Style13ptBold"/>
          <w:highlight w:val="green"/>
        </w:rPr>
        <w:t>patents provided incentives for innovation</w:t>
      </w:r>
      <w:r w:rsidRPr="008F5C84">
        <w:rPr>
          <w:rStyle w:val="Style13ptBold"/>
        </w:rPr>
        <w:t xml:space="preserve"> investments </w:t>
      </w:r>
      <w:r w:rsidRPr="00101D9C">
        <w:rPr>
          <w:rStyle w:val="Style13ptBold"/>
          <w:highlight w:val="green"/>
        </w:rPr>
        <w:t>and facilitated the functioning of tech</w:t>
      </w:r>
      <w:r w:rsidRPr="003F1C19">
        <w:rPr>
          <w:rStyle w:val="Style13ptBold"/>
        </w:rPr>
        <w:t>nology</w:t>
      </w:r>
      <w:r w:rsidRPr="00101D9C">
        <w:rPr>
          <w:rStyle w:val="Style13ptBold"/>
          <w:highlight w:val="green"/>
        </w:rPr>
        <w:t xml:space="preserve">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13ptBold"/>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13ptBold"/>
        </w:rPr>
        <w:t>trade in technology</w:t>
      </w:r>
      <w:r w:rsidRPr="008F5C84">
        <w:rPr>
          <w:sz w:val="16"/>
        </w:rPr>
        <w:t>—through channels including imports, foreign direct investment, and technology licensing—</w:t>
      </w:r>
      <w:r w:rsidRPr="008F5C84">
        <w:rPr>
          <w:rStyle w:val="Style13ptBold"/>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101D9C">
        <w:rPr>
          <w:rStyle w:val="Emphasis"/>
          <w:highlight w:val="green"/>
        </w:rPr>
        <w:t xml:space="preserve">without protection from </w:t>
      </w:r>
      <w:r w:rsidRPr="003F1C19">
        <w:rPr>
          <w:rStyle w:val="Emphasis"/>
        </w:rPr>
        <w:t xml:space="preserve">potential </w:t>
      </w:r>
      <w:r w:rsidRPr="00101D9C">
        <w:rPr>
          <w:rStyle w:val="Emphasis"/>
          <w:highlight w:val="green"/>
        </w:rPr>
        <w:t>abuse</w:t>
      </w:r>
      <w:r w:rsidRPr="008F5C84">
        <w:rPr>
          <w:rStyle w:val="Emphasis"/>
        </w:rPr>
        <w:t xml:space="preserve"> </w:t>
      </w:r>
      <w:r w:rsidRPr="00101D9C">
        <w:rPr>
          <w:rStyle w:val="Emphasis"/>
          <w:highlight w:val="green"/>
        </w:rPr>
        <w:t>of their</w:t>
      </w:r>
      <w:r w:rsidRPr="008F5C84">
        <w:rPr>
          <w:rStyle w:val="Emphasis"/>
        </w:rPr>
        <w:t xml:space="preserve"> newly developed </w:t>
      </w:r>
      <w:r w:rsidRPr="00101D9C">
        <w:rPr>
          <w:rStyle w:val="Emphasis"/>
          <w:highlight w:val="green"/>
        </w:rPr>
        <w:t>tech</w:t>
      </w:r>
      <w:r w:rsidRPr="008F5C84">
        <w:rPr>
          <w:rStyle w:val="Emphasis"/>
        </w:rPr>
        <w:t xml:space="preserve">nologies, </w:t>
      </w:r>
      <w:r w:rsidRPr="003F1C19">
        <w:rPr>
          <w:rStyle w:val="Emphasis"/>
        </w:rPr>
        <w:t xml:space="preserve">foreign </w:t>
      </w:r>
      <w:r w:rsidRPr="00101D9C">
        <w:rPr>
          <w:rStyle w:val="Emphasis"/>
          <w:highlight w:val="green"/>
        </w:rPr>
        <w:t xml:space="preserve">enterprises may be less willing to reveal </w:t>
      </w:r>
      <w:r w:rsidRPr="003F1C19">
        <w:rPr>
          <w:rStyle w:val="Emphasis"/>
        </w:rPr>
        <w:t xml:space="preserve">technical </w:t>
      </w:r>
      <w:r w:rsidRPr="00101D9C">
        <w:rPr>
          <w:rStyle w:val="Emphasis"/>
          <w:highlight w:val="green"/>
        </w:rPr>
        <w:t xml:space="preserve">information </w:t>
      </w:r>
      <w:r w:rsidRPr="003F1C19">
        <w:rPr>
          <w:rStyle w:val="Emphasis"/>
        </w:rPr>
        <w:t xml:space="preserve">associated </w:t>
      </w:r>
      <w:r w:rsidRPr="00101D9C">
        <w:rPr>
          <w:rStyle w:val="Emphasis"/>
          <w:highlight w:val="green"/>
        </w:rPr>
        <w:t>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882BDF3" w14:textId="77777777" w:rsidR="009D3DCE" w:rsidRPr="008F5C84" w:rsidRDefault="009D3DCE" w:rsidP="009D3DCE">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5ABDF86E" w14:textId="77777777" w:rsidR="009D3DCE" w:rsidRDefault="009D3DCE" w:rsidP="009D3DCE">
      <w:pPr>
        <w:rPr>
          <w:sz w:val="16"/>
        </w:rPr>
      </w:pPr>
      <w:r w:rsidRPr="008F5C84">
        <w:rPr>
          <w:rStyle w:val="Style13ptBold"/>
        </w:rPr>
        <w:t>The relationship</w:t>
      </w:r>
      <w:r w:rsidRPr="008F5C84">
        <w:rPr>
          <w:sz w:val="16"/>
        </w:rPr>
        <w:t xml:space="preserve"> between IPR rights and innovation </w:t>
      </w:r>
      <w:r w:rsidRPr="008F5C84">
        <w:rPr>
          <w:rStyle w:val="Style13ptBold"/>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13ptBold"/>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101D9C">
        <w:rPr>
          <w:rStyle w:val="Emphasis"/>
          <w:highlight w:val="green"/>
        </w:rPr>
        <w:t>R&amp;D to GDP ratios are positively related to the strength of patent rights</w:t>
      </w:r>
      <w:r w:rsidRPr="008F5C84">
        <w:rPr>
          <w:rStyle w:val="Style13ptBold"/>
        </w:rPr>
        <w:t>, and are conditional on other factors</w:t>
      </w:r>
      <w:r w:rsidRPr="008F5C84">
        <w:rPr>
          <w:sz w:val="16"/>
        </w:rPr>
        <w:t xml:space="preserve">.53 Cavazos Cepeda et al. found </w:t>
      </w:r>
      <w:r w:rsidRPr="008F5C84">
        <w:rPr>
          <w:rStyle w:val="Style13ptBold"/>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13ptBold"/>
        </w:rPr>
        <w:t>trademark protection increased by 1 percent, there was an associated R&amp;D increase of 1.4 percent</w:t>
      </w:r>
      <w:r w:rsidRPr="008F5C84">
        <w:rPr>
          <w:sz w:val="16"/>
        </w:rPr>
        <w:t>. As the authors concluded, “</w:t>
      </w:r>
      <w:r w:rsidRPr="008F5C84">
        <w:rPr>
          <w:rStyle w:val="Style13ptBold"/>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101D9C">
        <w:rPr>
          <w:rStyle w:val="Style13ptBold"/>
          <w:highlight w:val="green"/>
        </w:rPr>
        <w:t>strong</w:t>
      </w:r>
      <w:r w:rsidRPr="008F5C84">
        <w:rPr>
          <w:rStyle w:val="Style13ptBold"/>
        </w:rPr>
        <w:t xml:space="preserve"> </w:t>
      </w:r>
      <w:r w:rsidRPr="00101D9C">
        <w:rPr>
          <w:rStyle w:val="Style13ptBold"/>
          <w:highlight w:val="green"/>
        </w:rPr>
        <w:t>i</w:t>
      </w:r>
      <w:r w:rsidRPr="008F5C84">
        <w:rPr>
          <w:rStyle w:val="Style13ptBold"/>
        </w:rPr>
        <w:t xml:space="preserve">ntellectual </w:t>
      </w:r>
      <w:r w:rsidRPr="00101D9C">
        <w:rPr>
          <w:rStyle w:val="Style13ptBold"/>
          <w:highlight w:val="green"/>
        </w:rPr>
        <w:t>p</w:t>
      </w:r>
      <w:r w:rsidRPr="008F5C84">
        <w:rPr>
          <w:rStyle w:val="Style13ptBold"/>
        </w:rPr>
        <w:t xml:space="preserve">roperty rights can </w:t>
      </w:r>
      <w:r w:rsidRPr="00101D9C">
        <w:rPr>
          <w:rStyle w:val="Style13ptBold"/>
          <w:highlight w:val="green"/>
        </w:rPr>
        <w:t xml:space="preserve">increase incentives for foreign </w:t>
      </w:r>
      <w:r w:rsidRPr="003F1C19">
        <w:rPr>
          <w:rStyle w:val="Style13ptBold"/>
        </w:rPr>
        <w:t xml:space="preserve">direct </w:t>
      </w:r>
      <w:r w:rsidRPr="00101D9C">
        <w:rPr>
          <w:rStyle w:val="Style13ptBold"/>
          <w:highlight w:val="green"/>
        </w:rPr>
        <w:t>investment which</w:t>
      </w:r>
      <w:r w:rsidRPr="008F5C84">
        <w:rPr>
          <w:rStyle w:val="Style13ptBold"/>
        </w:rPr>
        <w:t xml:space="preserve"> in turn also </w:t>
      </w:r>
      <w:r w:rsidRPr="00101D9C">
        <w:rPr>
          <w:rStyle w:val="Style13ptBold"/>
          <w:highlight w:val="green"/>
        </w:rPr>
        <w:t>leads to economic growth</w:t>
      </w:r>
      <w:r w:rsidRPr="008F5C84">
        <w:rPr>
          <w:sz w:val="16"/>
        </w:rPr>
        <w:t>.”56</w:t>
      </w:r>
    </w:p>
    <w:p w14:paraId="44F0760B" w14:textId="77777777" w:rsidR="009D3DCE" w:rsidRPr="008F5C84" w:rsidRDefault="009D3DCE" w:rsidP="009D3DCE"/>
    <w:p w14:paraId="57ED54EB" w14:textId="77777777" w:rsidR="009D3DCE" w:rsidRPr="00C110C4" w:rsidRDefault="009D3DCE" w:rsidP="009D3DCE">
      <w:pPr>
        <w:keepNext/>
        <w:keepLines/>
        <w:spacing w:before="40" w:after="0"/>
        <w:outlineLvl w:val="3"/>
        <w:rPr>
          <w:rFonts w:eastAsia="DengXian Light" w:cs="Times New Roman"/>
          <w:b/>
          <w:iCs/>
          <w:sz w:val="26"/>
        </w:rPr>
      </w:pPr>
      <w:r w:rsidRPr="00C110C4">
        <w:rPr>
          <w:rFonts w:eastAsia="DengXian Light" w:cs="Times New Roman"/>
          <w:b/>
          <w:iCs/>
          <w:sz w:val="26"/>
        </w:rPr>
        <w:lastRenderedPageBreak/>
        <w:t>Biopharmaceutical innovation is key to prevent future pandemics and bioterror</w:t>
      </w:r>
    </w:p>
    <w:p w14:paraId="46DF9BCE" w14:textId="77777777" w:rsidR="009D3DCE" w:rsidRPr="00C110C4" w:rsidRDefault="009D3DCE" w:rsidP="009D3DCE">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B68FEE9" w14:textId="77777777" w:rsidR="009D3DCE" w:rsidRPr="00C110C4" w:rsidRDefault="009D3DCE" w:rsidP="009D3DCE">
      <w:pPr>
        <w:rPr>
          <w:rFonts w:eastAsia="Calibri"/>
          <w:sz w:val="16"/>
        </w:rPr>
      </w:pPr>
      <w:r w:rsidRPr="00C110C4">
        <w:rPr>
          <w:rFonts w:eastAsia="Calibri"/>
          <w:sz w:val="16"/>
        </w:rPr>
        <w:t xml:space="preserve">As key actors in the healthcare innovation landscape, </w:t>
      </w:r>
      <w:r w:rsidRPr="00101D9C">
        <w:rPr>
          <w:rFonts w:eastAsia="Calibri"/>
          <w:highlight w:val="green"/>
          <w:u w:val="single"/>
        </w:rPr>
        <w:t>pharma</w:t>
      </w:r>
      <w:r w:rsidRPr="00C110C4">
        <w:rPr>
          <w:rFonts w:eastAsia="Calibri"/>
          <w:u w:val="single"/>
        </w:rPr>
        <w:t>ceutical</w:t>
      </w:r>
      <w:r w:rsidRPr="00C110C4">
        <w:rPr>
          <w:rFonts w:eastAsia="Calibri"/>
          <w:sz w:val="16"/>
        </w:rPr>
        <w:t xml:space="preserve"> and life sciences </w:t>
      </w:r>
      <w:r w:rsidRPr="00101D9C">
        <w:rPr>
          <w:rFonts w:eastAsia="Calibri"/>
          <w:highlight w:val="green"/>
          <w:u w:val="single"/>
        </w:rPr>
        <w:t>companies 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101D9C">
        <w:rPr>
          <w:rFonts w:eastAsia="Calibri"/>
          <w:highlight w:val="green"/>
          <w:u w:val="single"/>
        </w:rPr>
        <w:t>for</w:t>
      </w:r>
      <w:r w:rsidRPr="00C110C4">
        <w:rPr>
          <w:rFonts w:eastAsia="Calibri"/>
          <w:u w:val="single"/>
        </w:rPr>
        <w:t xml:space="preserve"> pressing </w:t>
      </w:r>
      <w:r w:rsidRPr="00101D9C">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101D9C">
        <w:rPr>
          <w:rFonts w:eastAsia="Calibri"/>
          <w:highlight w:val="green"/>
          <w:u w:val="single"/>
        </w:rPr>
        <w:t>anthrax, smallpox and tularemia</w:t>
      </w:r>
      <w:r w:rsidRPr="00C110C4">
        <w:rPr>
          <w:rFonts w:eastAsia="Calibri"/>
          <w:u w:val="single"/>
        </w:rPr>
        <w:t xml:space="preserve"> could </w:t>
      </w:r>
      <w:r w:rsidRPr="00101D9C">
        <w:rPr>
          <w:rFonts w:eastAsia="Calibri"/>
          <w:highlight w:val="green"/>
          <w:u w:val="single"/>
        </w:rPr>
        <w:t>present threats in a bioterror</w:t>
      </w:r>
      <w:r w:rsidRPr="003F1C19">
        <w:rPr>
          <w:rFonts w:eastAsia="Calibri"/>
          <w:u w:val="single"/>
        </w:rPr>
        <w:t xml:space="preserve">ism </w:t>
      </w:r>
      <w:r w:rsidRPr="00101D9C">
        <w:rPr>
          <w:rFonts w:eastAsia="Calibri"/>
          <w:highlight w:val="green"/>
          <w:u w:val="single"/>
        </w:rPr>
        <w:t>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101D9C">
        <w:rPr>
          <w:rFonts w:eastAsia="Calibri"/>
          <w:highlight w:val="green"/>
          <w:u w:val="single"/>
        </w:rPr>
        <w:t>the expertise</w:t>
      </w:r>
      <w:r w:rsidRPr="00C110C4">
        <w:rPr>
          <w:rFonts w:eastAsia="Calibri"/>
          <w:u w:val="single"/>
        </w:rPr>
        <w:t xml:space="preserve">, </w:t>
      </w:r>
      <w:proofErr w:type="gramStart"/>
      <w:r w:rsidRPr="00C110C4">
        <w:rPr>
          <w:rFonts w:eastAsia="Calibri"/>
          <w:u w:val="single"/>
        </w:rPr>
        <w:t>networks</w:t>
      </w:r>
      <w:proofErr w:type="gramEnd"/>
      <w:r w:rsidRPr="00C110C4">
        <w:rPr>
          <w:rFonts w:eastAsia="Calibri"/>
          <w:u w:val="single"/>
        </w:rPr>
        <w:t xml:space="preserve"> </w:t>
      </w:r>
      <w:r w:rsidRPr="00101D9C">
        <w:rPr>
          <w:rFonts w:eastAsia="Calibri"/>
          <w:highlight w:val="green"/>
          <w:u w:val="single"/>
        </w:rPr>
        <w:t>and infrastructure that industry ha</w:t>
      </w:r>
      <w:r w:rsidRPr="00C110C4">
        <w:rPr>
          <w:rFonts w:eastAsia="Calibri"/>
          <w:u w:val="single"/>
        </w:rPr>
        <w:t>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101D9C">
        <w:rPr>
          <w:rFonts w:eastAsia="Calibri"/>
          <w:highlight w:val="green"/>
          <w:u w:val="single"/>
        </w:rPr>
        <w:t>make</w:t>
      </w:r>
      <w:r w:rsidRPr="00C110C4">
        <w:rPr>
          <w:rFonts w:eastAsia="Calibri"/>
          <w:u w:val="single"/>
        </w:rPr>
        <w:t xml:space="preserve"> pharmaceutical companies</w:t>
      </w:r>
      <w:r w:rsidRPr="00C110C4">
        <w:rPr>
          <w:rFonts w:eastAsia="Calibri"/>
          <w:sz w:val="16"/>
        </w:rPr>
        <w:t xml:space="preserve"> and the wider life sciences sector </w:t>
      </w:r>
      <w:r w:rsidRPr="00101D9C">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w:t>
      </w:r>
      <w:r w:rsidRPr="00101D9C">
        <w:rPr>
          <w:rFonts w:eastAsia="Calibri"/>
          <w:highlight w:val="green"/>
          <w:u w:val="single"/>
        </w:rPr>
        <w:t>Examples include</w:t>
      </w:r>
      <w:r w:rsidRPr="00C110C4">
        <w:rPr>
          <w:rFonts w:eastAsia="Calibri"/>
          <w:u w:val="single"/>
        </w:rPr>
        <w:t xml:space="preserve"> pharmaceutical </w:t>
      </w:r>
      <w:r w:rsidRPr="00101D9C">
        <w:rPr>
          <w:rFonts w:eastAsia="Calibri"/>
          <w:highlight w:val="green"/>
          <w:u w:val="single"/>
        </w:rPr>
        <w:t>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101D9C">
        <w:rPr>
          <w:rFonts w:eastAsia="Calibri"/>
          <w:highlight w:val="green"/>
          <w:u w:val="single"/>
        </w:rPr>
        <w:t xml:space="preserve">and </w:t>
      </w:r>
      <w:r w:rsidRPr="003F177F">
        <w:rPr>
          <w:rFonts w:eastAsia="Calibri"/>
          <w:u w:val="single"/>
        </w:rPr>
        <w:t xml:space="preserve">in some cases rapidly </w:t>
      </w:r>
      <w:r w:rsidRPr="00101D9C">
        <w:rPr>
          <w:rFonts w:eastAsia="Calibri"/>
          <w:highlight w:val="green"/>
          <w:u w:val="single"/>
        </w:rPr>
        <w:t xml:space="preserve">accelerating </w:t>
      </w:r>
      <w:r w:rsidRPr="003F177F">
        <w:rPr>
          <w:rFonts w:eastAsia="Calibri"/>
          <w:u w:val="single"/>
        </w:rPr>
        <w:t>in-house</w:t>
      </w:r>
      <w:r w:rsidRPr="00C110C4">
        <w:rPr>
          <w:rFonts w:eastAsia="Calibri"/>
          <w:u w:val="single"/>
        </w:rPr>
        <w:t xml:space="preserve"> </w:t>
      </w:r>
      <w:r w:rsidRPr="00101D9C">
        <w:rPr>
          <w:rFonts w:eastAsia="Calibri"/>
          <w:highlight w:val="green"/>
          <w:u w:val="single"/>
        </w:rPr>
        <w:t>r</w:t>
      </w:r>
      <w:r w:rsidRPr="00C110C4">
        <w:rPr>
          <w:rFonts w:eastAsia="Calibri"/>
          <w:u w:val="single"/>
        </w:rPr>
        <w:t xml:space="preserve">esearch </w:t>
      </w:r>
      <w:r w:rsidRPr="00101D9C">
        <w:rPr>
          <w:rFonts w:eastAsia="Calibri"/>
          <w:highlight w:val="green"/>
          <w:u w:val="single"/>
        </w:rPr>
        <w:t>and</w:t>
      </w:r>
      <w:r w:rsidRPr="00C110C4">
        <w:rPr>
          <w:rFonts w:eastAsia="Calibri"/>
          <w:u w:val="single"/>
        </w:rPr>
        <w:t xml:space="preserve"> </w:t>
      </w:r>
      <w:r w:rsidRPr="00101D9C">
        <w:rPr>
          <w:rFonts w:eastAsia="Calibri"/>
          <w:highlight w:val="green"/>
          <w:u w:val="single"/>
        </w:rPr>
        <w:t>d</w:t>
      </w:r>
      <w:r w:rsidRPr="00C110C4">
        <w:rPr>
          <w:rFonts w:eastAsia="Calibri"/>
          <w:u w:val="single"/>
        </w:rPr>
        <w:t xml:space="preserve">evelopment </w:t>
      </w:r>
      <w:r w:rsidRPr="00C110C4">
        <w:rPr>
          <w:rFonts w:eastAsia="Calibri"/>
          <w:sz w:val="16"/>
        </w:rPr>
        <w:t xml:space="preserve">to discover new treatments or vaccine agents and develop diagnostics tests.3,4 </w:t>
      </w:r>
      <w:r w:rsidRPr="00C110C4">
        <w:rPr>
          <w:rFonts w:eastAsia="Calibri"/>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101D9C">
        <w:rPr>
          <w:rFonts w:eastAsia="Calibri"/>
          <w:highlight w:val="green"/>
          <w:u w:val="single"/>
        </w:rPr>
        <w:t>Many public health threats</w:t>
      </w:r>
      <w:r w:rsidRPr="00C110C4">
        <w:rPr>
          <w:rFonts w:eastAsia="Calibri"/>
          <w:u w:val="single"/>
        </w:rPr>
        <w:t xml:space="preserve"> (</w:t>
      </w:r>
      <w:r w:rsidRPr="00101D9C">
        <w:rPr>
          <w:rFonts w:eastAsia="Calibri"/>
          <w:highlight w:val="green"/>
          <w:u w:val="single"/>
        </w:rPr>
        <w:t>including</w:t>
      </w:r>
      <w:r w:rsidRPr="00C110C4">
        <w:rPr>
          <w:rFonts w:eastAsia="Calibri"/>
          <w:u w:val="single"/>
        </w:rPr>
        <w:t xml:space="preserve"> those associated with other infectious diseases, </w:t>
      </w:r>
      <w:r w:rsidRPr="00101D9C">
        <w:rPr>
          <w:rFonts w:eastAsia="Calibri"/>
          <w:highlight w:val="green"/>
          <w:u w:val="single"/>
        </w:rPr>
        <w:t>bioterrorism</w:t>
      </w:r>
      <w:r w:rsidRPr="00C110C4">
        <w:rPr>
          <w:rFonts w:eastAsia="Calibri"/>
          <w:u w:val="single"/>
        </w:rPr>
        <w:t xml:space="preserve"> agents and antimicrobial resistance) </w:t>
      </w:r>
      <w:r w:rsidRPr="00101D9C">
        <w:rPr>
          <w:rFonts w:eastAsia="Calibri"/>
          <w:highlight w:val="green"/>
          <w:u w:val="single"/>
        </w:rPr>
        <w:t>are urgently in need of pharma</w:t>
      </w:r>
      <w:r w:rsidRPr="00C110C4">
        <w:rPr>
          <w:rFonts w:eastAsia="Calibri"/>
          <w:u w:val="single"/>
        </w:rPr>
        <w:t xml:space="preserve">ceutical </w:t>
      </w:r>
      <w:r w:rsidRPr="00101D9C">
        <w:rPr>
          <w:rFonts w:eastAsia="Calibri"/>
          <w:highlight w:val="green"/>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 xml:space="preserve">levels of activity in response to the threat of antimicrobial resistance are still </w:t>
      </w:r>
      <w:r w:rsidRPr="00C110C4">
        <w:rPr>
          <w:rFonts w:eastAsia="Calibri"/>
          <w:u w:val="single"/>
        </w:rPr>
        <w:lastRenderedPageBreak/>
        <w:t>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5607F8A6" w14:textId="77777777" w:rsidR="009D3DCE" w:rsidRPr="00D36E10" w:rsidRDefault="009D3DCE" w:rsidP="009D3DCE"/>
    <w:p w14:paraId="0ADAE780" w14:textId="77777777" w:rsidR="009D3DCE" w:rsidRPr="003D6FC2" w:rsidRDefault="009D3DCE" w:rsidP="009D3DCE">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0AEFE242" w14:textId="77777777" w:rsidR="009D3DCE" w:rsidRPr="003D6FC2" w:rsidRDefault="009D3DCE" w:rsidP="009D3DCE">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FC7BFC4" w14:textId="77777777" w:rsidR="009D3DCE" w:rsidRPr="00A012B5" w:rsidRDefault="009D3DCE" w:rsidP="009D3DCE">
      <w:pPr>
        <w:shd w:val="clear" w:color="auto" w:fill="FFFFFF"/>
        <w:rPr>
          <w:rFonts w:eastAsia="Cambria"/>
          <w:sz w:val="16"/>
        </w:rPr>
      </w:pPr>
      <w:r w:rsidRPr="00A012B5">
        <w:rPr>
          <w:rFonts w:eastAsia="Cambria"/>
          <w:sz w:val="16"/>
        </w:rPr>
        <w:t>In the decades to come, </w:t>
      </w:r>
      <w:r w:rsidRPr="003D6FC2">
        <w:rPr>
          <w:rFonts w:eastAsia="Cambria"/>
          <w:u w:val="single"/>
        </w:rPr>
        <w:t>advanced </w:t>
      </w:r>
      <w:r w:rsidRPr="00101D9C">
        <w:rPr>
          <w:rFonts w:eastAsia="Cambria"/>
          <w:highlight w:val="green"/>
          <w:u w:val="single"/>
        </w:rPr>
        <w:t>bioweapons could </w:t>
      </w:r>
      <w:r w:rsidRPr="00101D9C">
        <w:rPr>
          <w:rFonts w:eastAsia="Cambria"/>
          <w:b/>
          <w:iCs/>
          <w:highlight w:val="green"/>
          <w:u w:val="single"/>
        </w:rPr>
        <w:t>threaten human</w:t>
      </w:r>
      <w:r w:rsidRPr="003D6FC2">
        <w:rPr>
          <w:rFonts w:eastAsia="Cambria"/>
          <w:b/>
          <w:iCs/>
          <w:u w:val="single"/>
        </w:rPr>
        <w:t xml:space="preserve"> </w:t>
      </w:r>
      <w:r w:rsidRPr="00101D9C">
        <w:rPr>
          <w:rFonts w:eastAsia="Cambria"/>
          <w:b/>
          <w:iCs/>
          <w:highlight w:val="green"/>
          <w:u w:val="single"/>
        </w:rPr>
        <w:t>existence</w:t>
      </w:r>
      <w:r w:rsidRPr="00A012B5">
        <w:rPr>
          <w:rFonts w:eastAsia="Cambria"/>
          <w:sz w:val="16"/>
        </w:rPr>
        <w:t>. Al</w:t>
      </w:r>
      <w:r w:rsidRPr="00A012B5">
        <w:rPr>
          <w:rFonts w:eastAsia="Cambria"/>
          <w:u w:val="single"/>
        </w:rPr>
        <w:t>though</w:t>
      </w:r>
      <w:r w:rsidRPr="00A012B5">
        <w:rPr>
          <w:rFonts w:eastAsia="Cambria"/>
          <w:sz w:val="16"/>
        </w:rPr>
        <w:t> the </w:t>
      </w:r>
      <w:r w:rsidRPr="00A012B5">
        <w:rPr>
          <w:rFonts w:eastAsia="Cambria"/>
          <w:b/>
          <w:iCs/>
          <w:u w:val="single"/>
        </w:rPr>
        <w:t>probability</w:t>
      </w:r>
      <w:r w:rsidRPr="00A012B5">
        <w:rPr>
          <w:rFonts w:eastAsia="Cambria"/>
          <w:sz w:val="16"/>
        </w:rPr>
        <w:t> of human extinction from bioweapons </w:t>
      </w:r>
      <w:r w:rsidRPr="003D6FC2">
        <w:rPr>
          <w:rFonts w:eastAsia="Cambria"/>
          <w:b/>
          <w:iCs/>
          <w:u w:val="single"/>
        </w:rPr>
        <w:t>may</w:t>
      </w:r>
      <w:r w:rsidRPr="003D6FC2">
        <w:rPr>
          <w:rFonts w:eastAsia="Cambria"/>
          <w:u w:val="single"/>
        </w:rPr>
        <w:t xml:space="preserve"> be low, </w:t>
      </w:r>
      <w:r w:rsidRPr="00101D9C">
        <w:rPr>
          <w:rFonts w:eastAsia="Cambria"/>
          <w:highlight w:val="green"/>
          <w:u w:val="single"/>
        </w:rPr>
        <w:t xml:space="preserve">the </w:t>
      </w:r>
      <w:r w:rsidRPr="00101D9C">
        <w:rPr>
          <w:rFonts w:eastAsia="Cambria"/>
          <w:b/>
          <w:iCs/>
          <w:highlight w:val="green"/>
          <w:u w:val="single"/>
        </w:rPr>
        <w:t>expected value</w:t>
      </w:r>
      <w:r w:rsidRPr="00101D9C">
        <w:rPr>
          <w:rFonts w:eastAsia="Cambria"/>
          <w:highlight w:val="green"/>
          <w:u w:val="single"/>
        </w:rPr>
        <w:t xml:space="preserve"> of </w:t>
      </w:r>
      <w:r w:rsidRPr="00101D9C">
        <w:rPr>
          <w:rFonts w:eastAsia="Cambria"/>
          <w:b/>
          <w:iCs/>
          <w:highlight w:val="green"/>
          <w:u w:val="single"/>
        </w:rPr>
        <w:t>reducing</w:t>
      </w:r>
      <w:r w:rsidRPr="00A012B5">
        <w:rPr>
          <w:rFonts w:eastAsia="Cambria"/>
          <w:sz w:val="16"/>
        </w:rPr>
        <w:t xml:space="preserve"> the </w:t>
      </w:r>
      <w:r w:rsidRPr="00101D9C">
        <w:rPr>
          <w:rFonts w:eastAsia="Cambria"/>
          <w:highlight w:val="green"/>
          <w:u w:val="single"/>
        </w:rPr>
        <w:t>risk could </w:t>
      </w:r>
      <w:r w:rsidRPr="00101D9C">
        <w:rPr>
          <w:rFonts w:eastAsia="Cambria"/>
          <w:b/>
          <w:iCs/>
          <w:highlight w:val="green"/>
          <w:u w:val="single"/>
        </w:rPr>
        <w:t>still</w:t>
      </w:r>
      <w:r w:rsidRPr="00101D9C">
        <w:rPr>
          <w:rFonts w:eastAsia="Cambria"/>
          <w:highlight w:val="green"/>
          <w:u w:val="single"/>
        </w:rPr>
        <w:t> be </w:t>
      </w:r>
      <w:r w:rsidRPr="00101D9C">
        <w:rPr>
          <w:rFonts w:eastAsia="Cambria"/>
          <w:b/>
          <w:iCs/>
          <w:highlight w:val="green"/>
          <w:u w:val="single"/>
        </w:rPr>
        <w:t>large</w:t>
      </w:r>
      <w:r w:rsidRPr="00101D9C">
        <w:rPr>
          <w:rFonts w:eastAsia="Cambria"/>
          <w:highlight w:val="green"/>
          <w:u w:val="single"/>
        </w:rPr>
        <w:t>, since</w:t>
      </w:r>
      <w:r w:rsidRPr="00A012B5">
        <w:rPr>
          <w:rFonts w:eastAsia="Cambria"/>
          <w:sz w:val="16"/>
        </w:rPr>
        <w:t xml:space="preserve"> such </w:t>
      </w:r>
      <w:r w:rsidRPr="00101D9C">
        <w:rPr>
          <w:rFonts w:eastAsia="Cambria"/>
          <w:highlight w:val="green"/>
          <w:u w:val="single"/>
        </w:rPr>
        <w:t>risks jeopardize</w:t>
      </w:r>
      <w:r w:rsidRPr="00A012B5">
        <w:rPr>
          <w:rFonts w:eastAsia="Cambria"/>
          <w:sz w:val="16"/>
        </w:rPr>
        <w:t xml:space="preserve"> the existence of </w:t>
      </w:r>
      <w:r w:rsidRPr="00101D9C">
        <w:rPr>
          <w:rFonts w:eastAsia="Cambria"/>
          <w:b/>
          <w:iCs/>
          <w:highlight w:val="green"/>
          <w:u w:val="single"/>
        </w:rPr>
        <w:t>all future generations</w:t>
      </w:r>
      <w:r w:rsidRPr="00A012B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01D9C">
        <w:rPr>
          <w:rFonts w:eastAsia="Cambria"/>
          <w:highlight w:val="green"/>
          <w:u w:val="single"/>
        </w:rPr>
        <w:t xml:space="preserve">reducing </w:t>
      </w:r>
      <w:r w:rsidRPr="00A012B5">
        <w:rPr>
          <w:rFonts w:eastAsia="Cambria"/>
          <w:u w:val="single"/>
        </w:rPr>
        <w:t xml:space="preserve">human </w:t>
      </w:r>
      <w:r w:rsidRPr="00101D9C">
        <w:rPr>
          <w:rFonts w:eastAsia="Cambria"/>
          <w:highlight w:val="green"/>
          <w:u w:val="single"/>
        </w:rPr>
        <w:t>extinction risk</w:t>
      </w:r>
      <w:r w:rsidRPr="003D6FC2">
        <w:rPr>
          <w:rFonts w:eastAsia="Cambria"/>
          <w:u w:val="single"/>
        </w:rPr>
        <w:t> can be </w:t>
      </w:r>
      <w:r w:rsidRPr="00101D9C">
        <w:rPr>
          <w:rFonts w:eastAsia="Cambria"/>
          <w:highlight w:val="green"/>
          <w:u w:val="single"/>
        </w:rPr>
        <w:t>more cost-effective than reducing smaller-</w:t>
      </w:r>
      <w:r w:rsidRPr="003D6FC2">
        <w:rPr>
          <w:rFonts w:eastAsia="Cambria"/>
          <w:u w:val="single"/>
        </w:rPr>
        <w:t xml:space="preserve">scale </w:t>
      </w:r>
      <w:r w:rsidRPr="00101D9C">
        <w:rPr>
          <w:rFonts w:eastAsia="Cambria"/>
          <w:highlight w:val="green"/>
          <w:u w:val="single"/>
        </w:rPr>
        <w:t xml:space="preserve">risks, even </w:t>
      </w:r>
      <w:r w:rsidRPr="00A012B5">
        <w:rPr>
          <w:rFonts w:eastAsia="Cambria"/>
          <w:u w:val="single"/>
        </w:rPr>
        <w:t xml:space="preserve">when </w:t>
      </w:r>
      <w:r w:rsidRPr="00101D9C">
        <w:rPr>
          <w:rFonts w:eastAsia="Cambria"/>
          <w:highlight w:val="green"/>
          <w:u w:val="single"/>
        </w:rPr>
        <w:t>using conservative estimates</w:t>
      </w:r>
      <w:r w:rsidRPr="003D6FC2">
        <w:rPr>
          <w:rFonts w:eastAsia="Cambria"/>
          <w:u w:val="single"/>
        </w:rPr>
        <w:t>. This suggests that the risks are not low enough to ignore and that more ought to be done to prevent the worst-case scenarios.</w:t>
      </w:r>
      <w:r w:rsidRPr="00A012B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A012B5">
        <w:rPr>
          <w:rFonts w:eastAsia="Cambria"/>
          <w:sz w:val="16"/>
        </w:rPr>
        <w:t> </w:t>
      </w:r>
      <w:r w:rsidRPr="00101D9C">
        <w:rPr>
          <w:rFonts w:eastAsia="Cambria"/>
          <w:b/>
          <w:iCs/>
          <w:highlight w:val="green"/>
          <w:u w:val="single"/>
        </w:rPr>
        <w:t>Historically, disease events have been responsible for the greatest death tolls</w:t>
      </w:r>
      <w:r w:rsidRPr="003D6FC2">
        <w:rPr>
          <w:rFonts w:eastAsia="Cambria"/>
          <w:u w:val="single"/>
        </w:rPr>
        <w:t> on humanity</w:t>
      </w:r>
      <w:r w:rsidRPr="00A012B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 xml:space="preserve">a </w:t>
      </w:r>
      <w:r w:rsidRPr="00101D9C">
        <w:rPr>
          <w:rFonts w:eastAsia="Cambria"/>
          <w:highlight w:val="green"/>
          <w:u w:val="single"/>
        </w:rPr>
        <w:t>future pandemic could result</w:t>
      </w:r>
      <w:r w:rsidRPr="003D6FC2">
        <w:rPr>
          <w:rFonts w:eastAsia="Cambria"/>
          <w:u w:val="single"/>
        </w:rPr>
        <w:t xml:space="preserve"> in outright human </w:t>
      </w:r>
      <w:r w:rsidRPr="00101D9C">
        <w:rPr>
          <w:rFonts w:eastAsia="Cambria"/>
          <w:highlight w:val="green"/>
          <w:u w:val="single"/>
        </w:rPr>
        <w:t>extinction or</w:t>
      </w:r>
      <w:r w:rsidRPr="003D6FC2">
        <w:rPr>
          <w:rFonts w:eastAsia="Cambria"/>
          <w:u w:val="single"/>
        </w:rPr>
        <w:t xml:space="preserve"> the irreversible </w:t>
      </w:r>
      <w:r w:rsidRPr="00101D9C">
        <w:rPr>
          <w:rFonts w:eastAsia="Cambria"/>
          <w:highlight w:val="green"/>
          <w:u w:val="single"/>
        </w:rPr>
        <w:t>collapse</w:t>
      </w:r>
      <w:r w:rsidRPr="003D6FC2">
        <w:rPr>
          <w:rFonts w:eastAsia="Cambria"/>
          <w:u w:val="single"/>
        </w:rPr>
        <w:t xml:space="preserve"> of civilization</w:t>
      </w:r>
      <w:r w:rsidRPr="00A012B5">
        <w:rPr>
          <w:rFonts w:eastAsia="Cambria"/>
          <w:sz w:val="16"/>
        </w:rPr>
        <w:t>. </w:t>
      </w:r>
      <w:r w:rsidRPr="003D6FC2">
        <w:rPr>
          <w:rFonts w:eastAsia="Cambria"/>
          <w:u w:val="single"/>
        </w:rPr>
        <w:t>A skeptic would have many good reasons to think that existential risk from disease is unlikely. S</w:t>
      </w:r>
      <w:r w:rsidRPr="00101D9C">
        <w:rPr>
          <w:rFonts w:eastAsia="Cambria"/>
          <w:highlight w:val="green"/>
          <w:u w:val="single"/>
        </w:rPr>
        <w:t>uch a disease would need to spread</w:t>
      </w:r>
      <w:r w:rsidRPr="003D6FC2">
        <w:rPr>
          <w:rFonts w:eastAsia="Cambria"/>
          <w:u w:val="single"/>
        </w:rPr>
        <w:t>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101D9C">
        <w:rPr>
          <w:rFonts w:eastAsia="Cambria"/>
          <w:b/>
          <w:iCs/>
          <w:highlight w:val="green"/>
          <w:u w:val="single"/>
        </w:rPr>
        <w:t>evade</w:t>
      </w:r>
      <w:r w:rsidRPr="003D6FC2">
        <w:rPr>
          <w:rFonts w:eastAsia="Cambria"/>
          <w:b/>
          <w:iCs/>
          <w:u w:val="single"/>
        </w:rPr>
        <w:t xml:space="preserve"> </w:t>
      </w:r>
      <w:r w:rsidRPr="00101D9C">
        <w:rPr>
          <w:rFonts w:eastAsia="Cambria"/>
          <w:b/>
          <w:iCs/>
          <w:highlight w:val="green"/>
          <w:u w:val="single"/>
        </w:rPr>
        <w:t>detection</w:t>
      </w:r>
      <w:r w:rsidRPr="003D6FC2">
        <w:rPr>
          <w:rFonts w:eastAsia="Cambria"/>
          <w:u w:val="single"/>
        </w:rPr>
        <w:t>, cures, </w:t>
      </w:r>
      <w:r w:rsidRPr="00101D9C">
        <w:rPr>
          <w:rFonts w:eastAsia="Cambria"/>
          <w:highlight w:val="green"/>
          <w:u w:val="single"/>
        </w:rPr>
        <w:t xml:space="preserve">and </w:t>
      </w:r>
      <w:r w:rsidRPr="00101D9C">
        <w:rPr>
          <w:rFonts w:eastAsia="Cambria"/>
          <w:b/>
          <w:iCs/>
          <w:highlight w:val="green"/>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A012B5">
        <w:rPr>
          <w:rFonts w:eastAsia="Cambria"/>
          <w:sz w:val="16"/>
        </w:rPr>
        <w:t>.5,6 </w:t>
      </w:r>
      <w:r w:rsidRPr="003D6FC2">
        <w:rPr>
          <w:rFonts w:eastAsia="Cambria"/>
          <w:u w:val="single"/>
        </w:rPr>
        <w:t>While </w:t>
      </w:r>
      <w:r w:rsidRPr="00101D9C">
        <w:rPr>
          <w:rFonts w:eastAsia="Cambria"/>
          <w:highlight w:val="green"/>
          <w:u w:val="single"/>
        </w:rPr>
        <w:t>these</w:t>
      </w:r>
      <w:r w:rsidRPr="003D6FC2">
        <w:rPr>
          <w:rFonts w:eastAsia="Cambria"/>
          <w:u w:val="single"/>
        </w:rPr>
        <w:t xml:space="preserve"> </w:t>
      </w:r>
      <w:r w:rsidRPr="00101D9C">
        <w:rPr>
          <w:rFonts w:eastAsia="Cambria"/>
          <w:highlight w:val="green"/>
          <w:u w:val="single"/>
        </w:rPr>
        <w:t>arguments</w:t>
      </w:r>
      <w:r w:rsidRPr="00A012B5">
        <w:rPr>
          <w:rFonts w:eastAsia="Cambria"/>
          <w:sz w:val="16"/>
        </w:rPr>
        <w:t> point to a very small risk of human extinction, they </w:t>
      </w:r>
      <w:r w:rsidRPr="00101D9C">
        <w:rPr>
          <w:rFonts w:eastAsia="Cambria"/>
          <w:b/>
          <w:iCs/>
          <w:highlight w:val="green"/>
          <w:u w:val="single"/>
        </w:rPr>
        <w:t>do not rule</w:t>
      </w:r>
      <w:r w:rsidRPr="00A012B5">
        <w:rPr>
          <w:rFonts w:eastAsia="Cambria"/>
          <w:sz w:val="16"/>
        </w:rPr>
        <w:t xml:space="preserve"> the possibility </w:t>
      </w:r>
      <w:r w:rsidRPr="00101D9C">
        <w:rPr>
          <w:rFonts w:eastAsia="Cambria"/>
          <w:b/>
          <w:iCs/>
          <w:highlight w:val="green"/>
          <w:u w:val="single"/>
        </w:rPr>
        <w:t>out</w:t>
      </w:r>
      <w:r w:rsidRPr="00A012B5">
        <w:rPr>
          <w:rFonts w:eastAsia="Cambria"/>
          <w:sz w:val="16"/>
        </w:rPr>
        <w:t xml:space="preserve"> entirely. Although rare, there are recorded instances of </w:t>
      </w:r>
      <w:r w:rsidRPr="00101D9C">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A012B5">
        <w:rPr>
          <w:rFonts w:eastAsia="Cambria"/>
          <w:sz w:val="16"/>
        </w:rPr>
        <w:t>.7,8 </w:t>
      </w:r>
      <w:r w:rsidRPr="00101D9C">
        <w:rPr>
          <w:rFonts w:eastAsia="Cambria"/>
          <w:highlight w:val="green"/>
          <w:u w:val="single"/>
        </w:rPr>
        <w:t>There are</w:t>
      </w:r>
      <w:r w:rsidRPr="003D6FC2">
        <w:rPr>
          <w:rFonts w:eastAsia="Cambria"/>
          <w:u w:val="single"/>
        </w:rPr>
        <w:t> also </w:t>
      </w:r>
      <w:r w:rsidRPr="00101D9C">
        <w:rPr>
          <w:rFonts w:eastAsia="Cambria"/>
          <w:b/>
          <w:iCs/>
          <w:highlight w:val="green"/>
          <w:u w:val="single"/>
        </w:rPr>
        <w:t>historical examples of large</w:t>
      </w:r>
      <w:r w:rsidRPr="003D6FC2">
        <w:rPr>
          <w:rFonts w:eastAsia="Cambria"/>
          <w:b/>
          <w:iCs/>
          <w:u w:val="single"/>
        </w:rPr>
        <w:t xml:space="preserve"> human </w:t>
      </w:r>
      <w:r w:rsidRPr="00101D9C">
        <w:rPr>
          <w:rFonts w:eastAsia="Cambria"/>
          <w:b/>
          <w:iCs/>
          <w:highlight w:val="green"/>
          <w:u w:val="single"/>
        </w:rPr>
        <w:t>populations being almost entirely wiped out</w:t>
      </w:r>
      <w:r w:rsidRPr="00101D9C">
        <w:rPr>
          <w:rFonts w:eastAsia="Cambria"/>
          <w:highlight w:val="green"/>
          <w:u w:val="single"/>
        </w:rPr>
        <w:t> by disease</w:t>
      </w:r>
      <w:r w:rsidRPr="003D6FC2">
        <w:rPr>
          <w:rFonts w:eastAsia="Cambria"/>
          <w:u w:val="single"/>
        </w:rPr>
        <w:t>, especially when multiple diseases were simultaneously introduced into a population without immunity. The most striking examples of total population collapse </w:t>
      </w:r>
      <w:r w:rsidRPr="00101D9C">
        <w:rPr>
          <w:rFonts w:eastAsia="Cambria"/>
          <w:highlight w:val="green"/>
          <w:u w:val="single"/>
        </w:rPr>
        <w:t>include </w:t>
      </w:r>
      <w:r w:rsidRPr="00101D9C">
        <w:rPr>
          <w:rFonts w:eastAsia="Cambria"/>
          <w:b/>
          <w:iCs/>
          <w:highlight w:val="green"/>
          <w:u w:val="single"/>
        </w:rPr>
        <w:t>native American tribes</w:t>
      </w:r>
      <w:r w:rsidRPr="00101D9C">
        <w:rPr>
          <w:rFonts w:eastAsia="Cambria"/>
          <w:highlight w:val="green"/>
          <w:u w:val="single"/>
        </w:rPr>
        <w:t> exposed to</w:t>
      </w:r>
      <w:r w:rsidRPr="003D6FC2">
        <w:rPr>
          <w:rFonts w:eastAsia="Cambria"/>
          <w:u w:val="single"/>
        </w:rPr>
        <w:t xml:space="preserve"> European </w:t>
      </w:r>
      <w:r w:rsidRPr="00101D9C">
        <w:rPr>
          <w:rFonts w:eastAsia="Cambria"/>
          <w:highlight w:val="green"/>
          <w:u w:val="single"/>
        </w:rPr>
        <w:t>diseases</w:t>
      </w:r>
      <w:r w:rsidRPr="003D6FC2">
        <w:rPr>
          <w:rFonts w:eastAsia="Cambria"/>
          <w:u w:val="single"/>
        </w:rPr>
        <w:t xml:space="preserve">, such as the </w:t>
      </w:r>
      <w:proofErr w:type="spellStart"/>
      <w:r w:rsidRPr="003D6FC2">
        <w:rPr>
          <w:rFonts w:eastAsia="Cambria"/>
          <w:u w:val="single"/>
        </w:rPr>
        <w:t>Massachusett</w:t>
      </w:r>
      <w:proofErr w:type="spellEnd"/>
      <w:r w:rsidRPr="00A012B5">
        <w:rPr>
          <w:rFonts w:eastAsia="Cambria"/>
          <w:sz w:val="16"/>
        </w:rPr>
        <w:t> (86% loss of population), </w:t>
      </w:r>
      <w:proofErr w:type="spellStart"/>
      <w:r w:rsidRPr="003D6FC2">
        <w:rPr>
          <w:rFonts w:eastAsia="Cambria"/>
          <w:u w:val="single"/>
        </w:rPr>
        <w:t>Quiripi-Unquachog</w:t>
      </w:r>
      <w:proofErr w:type="spellEnd"/>
      <w:r w:rsidRPr="00A012B5">
        <w:rPr>
          <w:rFonts w:eastAsia="Cambria"/>
          <w:sz w:val="16"/>
        </w:rPr>
        <w:t> (95% loss of population), </w:t>
      </w:r>
      <w:r w:rsidRPr="003D6FC2">
        <w:rPr>
          <w:rFonts w:eastAsia="Cambria"/>
          <w:u w:val="single"/>
        </w:rPr>
        <w:t>and the Western Abenaki</w:t>
      </w:r>
      <w:r w:rsidRPr="00A012B5">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101D9C">
        <w:rPr>
          <w:rFonts w:eastAsia="Cambria"/>
          <w:b/>
          <w:iCs/>
          <w:highlight w:val="green"/>
          <w:u w:val="single"/>
        </w:rPr>
        <w:t>many diseases are proof</w:t>
      </w:r>
      <w:r w:rsidRPr="00101D9C">
        <w:rPr>
          <w:rFonts w:eastAsia="Cambria"/>
          <w:highlight w:val="green"/>
          <w:u w:val="single"/>
        </w:rPr>
        <w:t> of principle</w:t>
      </w:r>
      <w:r w:rsidRPr="003D6FC2">
        <w:rPr>
          <w:rFonts w:eastAsia="Cambria"/>
          <w:u w:val="single"/>
        </w:rPr>
        <w:t> that </w:t>
      </w:r>
      <w:r w:rsidRPr="003D6FC2">
        <w:rPr>
          <w:rFonts w:eastAsia="Cambria"/>
          <w:b/>
          <w:iCs/>
          <w:u w:val="single"/>
        </w:rPr>
        <w:t>each worst-case attribute can be realized independently</w:t>
      </w:r>
      <w:r w:rsidRPr="00A012B5">
        <w:rPr>
          <w:rFonts w:eastAsia="Cambria"/>
          <w:sz w:val="16"/>
        </w:rPr>
        <w:t>. For example, </w:t>
      </w:r>
      <w:r w:rsidRPr="003D6FC2">
        <w:rPr>
          <w:rFonts w:eastAsia="Cambria"/>
          <w:u w:val="single"/>
        </w:rPr>
        <w:t>some diseases exhibit nearly a 100% case fatality ratio in the absence of treatment</w:t>
      </w:r>
      <w:r w:rsidRPr="00A012B5">
        <w:rPr>
          <w:rFonts w:eastAsia="Cambria"/>
          <w:sz w:val="16"/>
        </w:rPr>
        <w:t>, such as rabies or septicemic plague. </w:t>
      </w:r>
      <w:r w:rsidRPr="003D6FC2">
        <w:rPr>
          <w:rFonts w:eastAsia="Cambria"/>
          <w:u w:val="single"/>
        </w:rPr>
        <w:t xml:space="preserve">Other diseases have a track record of spreading to virtually every human community </w:t>
      </w:r>
      <w:r w:rsidRPr="003D6FC2">
        <w:rPr>
          <w:rFonts w:eastAsia="Cambria"/>
          <w:u w:val="single"/>
        </w:rPr>
        <w:lastRenderedPageBreak/>
        <w:t>worldwide, such as the 1918 flu</w:t>
      </w:r>
      <w:r w:rsidRPr="00A012B5">
        <w:rPr>
          <w:rFonts w:eastAsia="Cambria"/>
          <w:sz w:val="16"/>
        </w:rPr>
        <w:t>,10 </w:t>
      </w:r>
      <w:r w:rsidRPr="003D6FC2">
        <w:rPr>
          <w:rFonts w:eastAsia="Cambria"/>
          <w:u w:val="single"/>
        </w:rPr>
        <w:t>and seroprevalence studies indicate that other pathogens, such as chickenpox and HSV-1, can successfully reach over 95% of a population</w:t>
      </w:r>
      <w:r w:rsidRPr="00A012B5">
        <w:rPr>
          <w:rFonts w:eastAsia="Cambria"/>
          <w:sz w:val="16"/>
        </w:rPr>
        <w:t>.11,12 Under optimal virulence theory, </w:t>
      </w:r>
      <w:r w:rsidRPr="003D6FC2">
        <w:rPr>
          <w:rFonts w:eastAsia="Cambria"/>
          <w:b/>
          <w:iCs/>
          <w:u w:val="single"/>
        </w:rPr>
        <w:t xml:space="preserve">natural </w:t>
      </w:r>
      <w:r w:rsidRPr="00101D9C">
        <w:rPr>
          <w:rFonts w:eastAsia="Cambria"/>
          <w:b/>
          <w:iCs/>
          <w:highlight w:val="green"/>
          <w:u w:val="single"/>
        </w:rPr>
        <w:t>evolution</w:t>
      </w:r>
      <w:r w:rsidRPr="00101D9C">
        <w:rPr>
          <w:rFonts w:eastAsia="Cambria"/>
          <w:highlight w:val="green"/>
          <w:u w:val="single"/>
        </w:rPr>
        <w:t> would be</w:t>
      </w:r>
      <w:r w:rsidRPr="003D6FC2">
        <w:rPr>
          <w:rFonts w:eastAsia="Cambria"/>
          <w:u w:val="single"/>
        </w:rPr>
        <w:t xml:space="preserve"> an </w:t>
      </w:r>
      <w:r w:rsidRPr="00101D9C">
        <w:rPr>
          <w:rFonts w:eastAsia="Cambria"/>
          <w:b/>
          <w:iCs/>
          <w:highlight w:val="green"/>
          <w:u w:val="single"/>
        </w:rPr>
        <w:t>unlikely</w:t>
      </w:r>
      <w:r w:rsidRPr="003D6FC2">
        <w:rPr>
          <w:rFonts w:eastAsia="Cambria"/>
          <w:u w:val="single"/>
        </w:rPr>
        <w:t xml:space="preserve"> source </w:t>
      </w:r>
      <w:r w:rsidRPr="00101D9C">
        <w:rPr>
          <w:rFonts w:eastAsia="Cambria"/>
          <w:highlight w:val="green"/>
          <w:u w:val="single"/>
        </w:rPr>
        <w:t>for pathogens with</w:t>
      </w:r>
      <w:r w:rsidRPr="003D6FC2">
        <w:rPr>
          <w:rFonts w:eastAsia="Cambria"/>
          <w:u w:val="single"/>
        </w:rPr>
        <w:t xml:space="preserve"> the </w:t>
      </w:r>
      <w:r w:rsidRPr="003D6FC2">
        <w:rPr>
          <w:rFonts w:eastAsia="Cambria"/>
          <w:b/>
          <w:iCs/>
          <w:u w:val="single"/>
        </w:rPr>
        <w:t xml:space="preserve">highest possible levels of </w:t>
      </w:r>
      <w:r w:rsidRPr="00101D9C">
        <w:rPr>
          <w:rFonts w:eastAsia="Cambria"/>
          <w:b/>
          <w:iCs/>
          <w:highlight w:val="green"/>
          <w:u w:val="single"/>
        </w:rPr>
        <w:t>transmissibility, virulence, and global reach</w:t>
      </w:r>
      <w:r w:rsidRPr="003D6FC2">
        <w:rPr>
          <w:rFonts w:eastAsia="Cambria"/>
          <w:u w:val="single"/>
        </w:rPr>
        <w:t>. But </w:t>
      </w:r>
      <w:r w:rsidRPr="00101D9C">
        <w:rPr>
          <w:rFonts w:eastAsia="Cambria"/>
          <w:b/>
          <w:iCs/>
          <w:highlight w:val="green"/>
          <w:u w:val="single"/>
        </w:rPr>
        <w:t>advances in biotech</w:t>
      </w:r>
      <w:r w:rsidRPr="003D6FC2">
        <w:rPr>
          <w:rFonts w:eastAsia="Cambria"/>
          <w:u w:val="single"/>
        </w:rPr>
        <w:t xml:space="preserve">nology might </w:t>
      </w:r>
      <w:r w:rsidRPr="00101D9C">
        <w:rPr>
          <w:rFonts w:eastAsia="Cambria"/>
          <w:highlight w:val="green"/>
          <w:u w:val="single"/>
        </w:rPr>
        <w:t>allow the creation of diseases that </w:t>
      </w:r>
      <w:r w:rsidRPr="00101D9C">
        <w:rPr>
          <w:rFonts w:eastAsia="Cambria"/>
          <w:b/>
          <w:iCs/>
          <w:highlight w:val="green"/>
          <w:u w:val="single"/>
        </w:rPr>
        <w:t>combine such traits</w:t>
      </w:r>
      <w:r w:rsidRPr="00A012B5">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A012B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that </w:t>
      </w:r>
      <w:r w:rsidRPr="00101D9C">
        <w:rPr>
          <w:rFonts w:eastAsia="Cambria"/>
          <w:highlight w:val="green"/>
          <w:u w:val="single"/>
        </w:rPr>
        <w:t>there is</w:t>
      </w:r>
      <w:r w:rsidRPr="003D6FC2">
        <w:rPr>
          <w:rFonts w:eastAsia="Cambria"/>
          <w:u w:val="single"/>
        </w:rPr>
        <w:t xml:space="preserve"> also </w:t>
      </w:r>
      <w:r w:rsidRPr="00101D9C">
        <w:rPr>
          <w:rFonts w:eastAsia="Cambria"/>
          <w:highlight w:val="green"/>
          <w:u w:val="single"/>
        </w:rPr>
        <w:t>a </w:t>
      </w:r>
      <w:r w:rsidRPr="00101D9C">
        <w:rPr>
          <w:rFonts w:eastAsia="Cambria"/>
          <w:b/>
          <w:iCs/>
          <w:highlight w:val="green"/>
          <w:u w:val="single"/>
        </w:rPr>
        <w:t>long</w:t>
      </w:r>
      <w:r w:rsidRPr="003D6FC2">
        <w:rPr>
          <w:rFonts w:eastAsia="Cambria"/>
          <w:b/>
          <w:iCs/>
          <w:u w:val="single"/>
        </w:rPr>
        <w:t xml:space="preserve"> historical track </w:t>
      </w:r>
      <w:r w:rsidRPr="00101D9C">
        <w:rPr>
          <w:rFonts w:eastAsia="Cambria"/>
          <w:b/>
          <w:iCs/>
          <w:highlight w:val="green"/>
          <w:u w:val="single"/>
        </w:rPr>
        <w:t>record</w:t>
      </w:r>
      <w:r w:rsidRPr="00101D9C">
        <w:rPr>
          <w:rFonts w:eastAsia="Cambria"/>
          <w:highlight w:val="green"/>
          <w:u w:val="single"/>
        </w:rPr>
        <w:t> </w:t>
      </w:r>
      <w:proofErr w:type="spellStart"/>
      <w:r w:rsidRPr="00101D9C">
        <w:rPr>
          <w:rFonts w:eastAsia="Cambria"/>
          <w:highlight w:val="green"/>
          <w:u w:val="single"/>
        </w:rPr>
        <w:t>of</w:t>
      </w:r>
      <w:r w:rsidRPr="00101D9C">
        <w:rPr>
          <w:rFonts w:eastAsia="Cambria"/>
          <w:b/>
          <w:iCs/>
          <w:highlight w:val="green"/>
          <w:u w:val="single"/>
        </w:rPr>
        <w:t>state</w:t>
      </w:r>
      <w:proofErr w:type="spellEnd"/>
      <w:r w:rsidRPr="00101D9C">
        <w:rPr>
          <w:rFonts w:eastAsia="Cambria"/>
          <w:b/>
          <w:iCs/>
          <w:highlight w:val="green"/>
          <w:u w:val="single"/>
        </w:rPr>
        <w:t>-run bioweapon research</w:t>
      </w:r>
      <w:r w:rsidRPr="003D6FC2">
        <w:rPr>
          <w:rFonts w:eastAsia="Cambria"/>
          <w:u w:val="single"/>
        </w:rPr>
        <w:t> applying cutting-edge science and technology to design agents not previously seen in nature</w:t>
      </w:r>
      <w:r w:rsidRPr="00A012B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A012B5">
        <w:rPr>
          <w:rFonts w:eastAsia="Cambria"/>
          <w:sz w:val="16"/>
        </w:rPr>
        <w:t> or following a breakdown of the Biological Weapons Convention.25 </w:t>
      </w:r>
      <w:r w:rsidRPr="00101D9C">
        <w:rPr>
          <w:rFonts w:eastAsia="Cambria"/>
          <w:highlight w:val="green"/>
          <w:u w:val="single"/>
        </w:rPr>
        <w:t>The </w:t>
      </w:r>
      <w:r w:rsidRPr="00101D9C">
        <w:rPr>
          <w:rFonts w:eastAsia="Cambria"/>
          <w:b/>
          <w:iCs/>
          <w:highlight w:val="green"/>
          <w:u w:val="single"/>
        </w:rPr>
        <w:t xml:space="preserve">possibility of </w:t>
      </w:r>
      <w:r w:rsidRPr="00A012B5">
        <w:rPr>
          <w:rFonts w:eastAsia="Cambria"/>
          <w:b/>
          <w:iCs/>
          <w:u w:val="single"/>
        </w:rPr>
        <w:t xml:space="preserve">a </w:t>
      </w:r>
      <w:r w:rsidRPr="00101D9C">
        <w:rPr>
          <w:rFonts w:eastAsia="Cambria"/>
          <w:b/>
          <w:iCs/>
          <w:highlight w:val="green"/>
          <w:u w:val="single"/>
        </w:rPr>
        <w:t>war</w:t>
      </w:r>
      <w:r w:rsidRPr="003D6FC2">
        <w:rPr>
          <w:rFonts w:eastAsia="Cambria"/>
          <w:u w:val="single"/>
        </w:rPr>
        <w:t xml:space="preserve"> between great powers </w:t>
      </w:r>
      <w:r w:rsidRPr="00101D9C">
        <w:rPr>
          <w:rFonts w:eastAsia="Cambria"/>
          <w:highlight w:val="green"/>
          <w:u w:val="single"/>
        </w:rPr>
        <w:t>could</w:t>
      </w:r>
      <w:r w:rsidRPr="003D6FC2">
        <w:rPr>
          <w:rFonts w:eastAsia="Cambria"/>
          <w:u w:val="single"/>
        </w:rPr>
        <w:t xml:space="preserve"> also </w:t>
      </w:r>
      <w:r w:rsidRPr="00101D9C">
        <w:rPr>
          <w:rFonts w:eastAsia="Cambria"/>
          <w:highlight w:val="green"/>
          <w:u w:val="single"/>
        </w:rPr>
        <w:t>increase the pressure to use</w:t>
      </w:r>
      <w:r w:rsidRPr="003D6FC2">
        <w:rPr>
          <w:rFonts w:eastAsia="Cambria"/>
          <w:u w:val="single"/>
        </w:rPr>
        <w:t xml:space="preserve"> such </w:t>
      </w:r>
      <w:r w:rsidRPr="00101D9C">
        <w:rPr>
          <w:rFonts w:eastAsia="Cambria"/>
          <w:highlight w:val="green"/>
          <w:u w:val="single"/>
        </w:rPr>
        <w:t>weapons</w:t>
      </w:r>
      <w:r w:rsidRPr="003D6FC2">
        <w:rPr>
          <w:rFonts w:eastAsia="Cambria"/>
          <w:u w:val="single"/>
        </w:rPr>
        <w:t>—during the World Wars, bioweapons were used across multiple continents</w:t>
      </w:r>
      <w:r w:rsidRPr="00A012B5">
        <w:rPr>
          <w:rFonts w:eastAsia="Cambria"/>
          <w:sz w:val="16"/>
        </w:rPr>
        <w:t>, with Germany targeting animals in WWI,26 and Japan using plague to cause an epidemic in China during WWII.27</w:t>
      </w:r>
    </w:p>
    <w:p w14:paraId="1D14881D" w14:textId="77777777" w:rsidR="009D3DCE" w:rsidRPr="00AF253F" w:rsidRDefault="009D3DCE" w:rsidP="009D3DCE"/>
    <w:p w14:paraId="37B68612" w14:textId="77777777" w:rsidR="009D3DCE" w:rsidRDefault="009D3DCE" w:rsidP="009D3DCE">
      <w:pPr>
        <w:pStyle w:val="Heading4"/>
      </w:pPr>
      <w:r>
        <w:t>Climate change is causing catastrophic diseases to emerge from thawed permafrost. Some have been dormant for millennia—humans will have difficulty combatting them.</w:t>
      </w:r>
    </w:p>
    <w:p w14:paraId="70422997" w14:textId="77777777" w:rsidR="009D3DCE" w:rsidRDefault="009D3DCE" w:rsidP="009D3DCE">
      <w:proofErr w:type="spellStart"/>
      <w:r w:rsidRPr="00C91165">
        <w:t>Goudarzi</w:t>
      </w:r>
      <w:proofErr w:type="spellEnd"/>
      <w:r w:rsidRPr="00C91165">
        <w:t xml:space="preserve"> 16</w:t>
      </w:r>
    </w:p>
    <w:p w14:paraId="354289E1" w14:textId="77777777" w:rsidR="009D3DCE" w:rsidRPr="004F2C52" w:rsidRDefault="009D3DCE" w:rsidP="009D3DCE">
      <w:pPr>
        <w:rPr>
          <w:b/>
          <w:sz w:val="26"/>
        </w:rPr>
      </w:pPr>
      <w:r w:rsidRPr="0006008B">
        <w:t xml:space="preserve">Sara </w:t>
      </w:r>
      <w:proofErr w:type="spellStart"/>
      <w:r w:rsidRPr="0006008B">
        <w:t>Goudarzi</w:t>
      </w:r>
      <w:proofErr w:type="spellEnd"/>
      <w:r w:rsidRPr="0006008B">
        <w:t xml:space="preserve">, </w:t>
      </w:r>
      <w:r>
        <w:t>11</w:t>
      </w:r>
      <w:r w:rsidRPr="0006008B">
        <w:t>-</w:t>
      </w:r>
      <w:r>
        <w:t>1</w:t>
      </w:r>
      <w:r w:rsidRPr="0006008B">
        <w:t>-</w:t>
      </w:r>
      <w:r>
        <w:t>2016</w:t>
      </w:r>
      <w:r w:rsidRPr="0006008B">
        <w:t xml:space="preserve">, "As Earth Warms, the Diseases That May Lie within Permafrost Become a Bigger Worry," Scientific American, </w:t>
      </w:r>
      <w:hyperlink r:id="rId13" w:history="1">
        <w:r w:rsidRPr="00786236">
          <w:rPr>
            <w:rStyle w:val="StyleUnderline"/>
          </w:rPr>
          <w:t>https://www.scientificamerican.com/article/as-earth-warms-the-diseases-that-may-lie-within-permafrost-become-a-bigger-worry/</w:t>
        </w:r>
      </w:hyperlink>
      <w:r>
        <w:t xml:space="preserve"> (ML)</w:t>
      </w:r>
    </w:p>
    <w:p w14:paraId="54B058AD" w14:textId="77777777" w:rsidR="009D3DCE" w:rsidRPr="004A6788" w:rsidRDefault="009D3DCE" w:rsidP="009D3DCE">
      <w:pPr>
        <w:rPr>
          <w:sz w:val="16"/>
        </w:rPr>
      </w:pPr>
      <w:r w:rsidRPr="004A6788">
        <w:rPr>
          <w:sz w:val="16"/>
        </w:rPr>
        <w:t>This past summe</w:t>
      </w:r>
      <w:r w:rsidRPr="00101D9C">
        <w:rPr>
          <w:sz w:val="16"/>
          <w:highlight w:val="green"/>
        </w:rPr>
        <w:t xml:space="preserve">r </w:t>
      </w:r>
      <w:r w:rsidRPr="00101D9C">
        <w:rPr>
          <w:rStyle w:val="Style13ptBold"/>
          <w:highlight w:val="green"/>
        </w:rPr>
        <w:t>anthrax killed a</w:t>
      </w:r>
      <w:r w:rsidRPr="004A6788">
        <w:rPr>
          <w:rStyle w:val="Style13ptBold"/>
        </w:rPr>
        <w:t xml:space="preserve"> 12-year-old </w:t>
      </w:r>
      <w:r w:rsidRPr="00101D9C">
        <w:rPr>
          <w:rStyle w:val="Style13ptBold"/>
          <w:highlight w:val="green"/>
        </w:rPr>
        <w:t>boy in</w:t>
      </w:r>
      <w:r w:rsidRPr="004A6788">
        <w:rPr>
          <w:rStyle w:val="Style13ptBold"/>
        </w:rPr>
        <w:t xml:space="preserve"> a remote part of </w:t>
      </w:r>
      <w:r w:rsidRPr="00101D9C">
        <w:rPr>
          <w:rStyle w:val="Style13ptBold"/>
          <w:highlight w:val="green"/>
        </w:rPr>
        <w:t>Siberia</w:t>
      </w:r>
      <w:r w:rsidRPr="004A6788">
        <w:rPr>
          <w:rStyle w:val="Style13ptBold"/>
        </w:rPr>
        <w:t xml:space="preserve">. At least 20 other people, also from the Yamal Peninsula, were diagnosed with the potentially deadly disease after approximately </w:t>
      </w:r>
      <w:r w:rsidRPr="00101D9C">
        <w:rPr>
          <w:rStyle w:val="Style13ptBold"/>
          <w:highlight w:val="green"/>
        </w:rPr>
        <w:t>100 suspected cases were hospitalized</w:t>
      </w:r>
      <w:r w:rsidRPr="004A6788">
        <w:rPr>
          <w:rStyle w:val="Style13ptBold"/>
        </w:rPr>
        <w:t>.</w:t>
      </w:r>
      <w:r w:rsidRPr="004A6788">
        <w:rPr>
          <w:sz w:val="16"/>
        </w:rPr>
        <w:t xml:space="preserve"> Additionally, more than 2,300 reindeer in the area died from the infection. </w:t>
      </w:r>
      <w:r w:rsidRPr="00101D9C">
        <w:rPr>
          <w:rStyle w:val="Style13ptBold"/>
          <w:highlight w:val="green"/>
        </w:rPr>
        <w:t>The</w:t>
      </w:r>
      <w:r w:rsidRPr="004A6788">
        <w:rPr>
          <w:rStyle w:val="Style13ptBold"/>
        </w:rPr>
        <w:t xml:space="preserve"> likely </w:t>
      </w:r>
      <w:r w:rsidRPr="00101D9C">
        <w:rPr>
          <w:rStyle w:val="Style13ptBold"/>
          <w:highlight w:val="green"/>
        </w:rPr>
        <w:t xml:space="preserve">cause? </w:t>
      </w:r>
      <w:r w:rsidRPr="004A6788">
        <w:rPr>
          <w:rStyle w:val="Style13ptBold"/>
        </w:rPr>
        <w:t>Thawing permafrost. According to Russian officials</w:t>
      </w:r>
      <w:r w:rsidRPr="00101D9C">
        <w:rPr>
          <w:rStyle w:val="Style13ptBold"/>
          <w:highlight w:val="green"/>
        </w:rPr>
        <w:t>, thawed permafrost</w:t>
      </w:r>
      <w:r w:rsidRPr="004A6788">
        <w:rPr>
          <w:rStyle w:val="Style13ptBold"/>
        </w:rPr>
        <w:t>—a permanently frozen layer of soil—</w:t>
      </w:r>
      <w:r w:rsidRPr="00101D9C">
        <w:rPr>
          <w:rStyle w:val="Style13ptBold"/>
          <w:highlight w:val="green"/>
        </w:rPr>
        <w:t>released</w:t>
      </w:r>
      <w:r w:rsidRPr="004A6788">
        <w:rPr>
          <w:rStyle w:val="Style13ptBold"/>
        </w:rPr>
        <w:t xml:space="preserve"> previously immobile </w:t>
      </w:r>
      <w:r w:rsidRPr="00101D9C">
        <w:rPr>
          <w:rStyle w:val="Style13ptBold"/>
          <w:highlight w:val="green"/>
        </w:rPr>
        <w:t xml:space="preserve">spores </w:t>
      </w:r>
      <w:r w:rsidRPr="006F71B6">
        <w:rPr>
          <w:rStyle w:val="Style13ptBold"/>
        </w:rPr>
        <w:t>of Bacillus anthracis </w:t>
      </w:r>
      <w:r w:rsidRPr="00101D9C">
        <w:rPr>
          <w:rStyle w:val="Style13ptBold"/>
          <w:highlight w:val="green"/>
        </w:rPr>
        <w:t>into</w:t>
      </w:r>
      <w:r w:rsidRPr="004A6788">
        <w:rPr>
          <w:rStyle w:val="Style13ptBold"/>
        </w:rPr>
        <w:t xml:space="preserve"> nearby </w:t>
      </w:r>
      <w:r w:rsidRPr="00101D9C">
        <w:rPr>
          <w:rStyle w:val="Style13ptBold"/>
          <w:highlight w:val="green"/>
        </w:rPr>
        <w:t>water</w:t>
      </w:r>
      <w:r w:rsidRPr="004A6788">
        <w:rPr>
          <w:rStyle w:val="Style13ptBold"/>
        </w:rPr>
        <w:t xml:space="preserve"> and </w:t>
      </w:r>
      <w:r w:rsidRPr="00101D9C">
        <w:rPr>
          <w:rStyle w:val="Style13ptBold"/>
          <w:highlight w:val="green"/>
        </w:rPr>
        <w:t>soil and</w:t>
      </w:r>
      <w:r w:rsidRPr="004A6788">
        <w:rPr>
          <w:rStyle w:val="Style13ptBold"/>
        </w:rPr>
        <w:t xml:space="preserve"> then into </w:t>
      </w:r>
      <w:r w:rsidRPr="00101D9C">
        <w:rPr>
          <w:rStyle w:val="Style13ptBold"/>
          <w:highlight w:val="green"/>
        </w:rPr>
        <w:t>the food supply</w:t>
      </w:r>
      <w:r w:rsidRPr="004A6788">
        <w:rPr>
          <w:sz w:val="16"/>
        </w:rPr>
        <w:t xml:space="preserve">. The outbreak was the region's first in 75 years. </w:t>
      </w:r>
      <w:r w:rsidRPr="00101D9C">
        <w:rPr>
          <w:rStyle w:val="Style13ptBold"/>
          <w:highlight w:val="green"/>
        </w:rPr>
        <w:t>Researchers have predicted</w:t>
      </w:r>
      <w:r w:rsidRPr="004A6788">
        <w:rPr>
          <w:rStyle w:val="Style13ptBold"/>
        </w:rPr>
        <w:t xml:space="preserve"> for years </w:t>
      </w:r>
      <w:r w:rsidRPr="00101D9C">
        <w:rPr>
          <w:rStyle w:val="Style13ptBold"/>
          <w:highlight w:val="green"/>
        </w:rPr>
        <w:t>that one</w:t>
      </w:r>
      <w:r w:rsidRPr="004A6788">
        <w:rPr>
          <w:rStyle w:val="Style13ptBold"/>
        </w:rPr>
        <w:t xml:space="preserve"> of the </w:t>
      </w:r>
      <w:r w:rsidRPr="00101D9C">
        <w:rPr>
          <w:rStyle w:val="Style13ptBold"/>
          <w:highlight w:val="green"/>
        </w:rPr>
        <w:t>effects of global warming could be</w:t>
      </w:r>
      <w:r w:rsidRPr="004A6788">
        <w:rPr>
          <w:rStyle w:val="Style13ptBold"/>
        </w:rPr>
        <w:t xml:space="preserve"> that </w:t>
      </w:r>
      <w:r w:rsidRPr="00101D9C">
        <w:rPr>
          <w:rStyle w:val="Style13ptBold"/>
          <w:highlight w:val="green"/>
        </w:rPr>
        <w:t>whatever is frozen in permafrost</w:t>
      </w:r>
      <w:r w:rsidRPr="004A6788">
        <w:rPr>
          <w:rStyle w:val="Style13ptBold"/>
        </w:rPr>
        <w:t xml:space="preserve">—such as </w:t>
      </w:r>
      <w:r w:rsidRPr="0006008B">
        <w:rPr>
          <w:rStyle w:val="Style13ptBold"/>
        </w:rPr>
        <w:t>ancient bacteria—</w:t>
      </w:r>
      <w:r w:rsidRPr="00101D9C">
        <w:rPr>
          <w:rStyle w:val="Style13ptBold"/>
          <w:highlight w:val="green"/>
        </w:rPr>
        <w:t>might be released</w:t>
      </w:r>
      <w:r w:rsidRPr="00101D9C">
        <w:rPr>
          <w:sz w:val="16"/>
          <w:highlight w:val="green"/>
        </w:rPr>
        <w:t xml:space="preserve"> </w:t>
      </w:r>
      <w:r w:rsidRPr="004A6788">
        <w:rPr>
          <w:sz w:val="16"/>
        </w:rPr>
        <w:t xml:space="preserve">as temperatures climb. </w:t>
      </w:r>
      <w:r w:rsidRPr="00101D9C">
        <w:rPr>
          <w:rStyle w:val="Style13ptBold"/>
          <w:highlight w:val="green"/>
        </w:rPr>
        <w:t xml:space="preserve">This could include </w:t>
      </w:r>
      <w:r w:rsidRPr="004A6788">
        <w:rPr>
          <w:rStyle w:val="Style13ptBold"/>
        </w:rPr>
        <w:lastRenderedPageBreak/>
        <w:t xml:space="preserve">infectious </w:t>
      </w:r>
      <w:proofErr w:type="gramStart"/>
      <w:r w:rsidRPr="00101D9C">
        <w:rPr>
          <w:rStyle w:val="Style13ptBold"/>
          <w:highlight w:val="green"/>
        </w:rPr>
        <w:t>agents</w:t>
      </w:r>
      <w:proofErr w:type="gramEnd"/>
      <w:r w:rsidRPr="00101D9C">
        <w:rPr>
          <w:rStyle w:val="Style13ptBold"/>
          <w:highlight w:val="green"/>
        </w:rPr>
        <w:t xml:space="preserve"> humans might not be prepared for, or have immunity to</w:t>
      </w:r>
      <w:r w:rsidRPr="004A6788">
        <w:rPr>
          <w:sz w:val="16"/>
        </w:rPr>
        <w:t xml:space="preserve">, the scientists said. Now they are witnessing the theoretical turning into reality: infectious microorganisms emerging from a deep freeze. Although anthrax occurs naturally in all soil and outbreaks unrelated to permafrost can occur, extensive permafrost thaw could increase the number of people exposed to anthrax bacteria. In a 2011 paper published in Global Health Action, co-authors Boris A. </w:t>
      </w:r>
      <w:proofErr w:type="spellStart"/>
      <w:r w:rsidRPr="004A6788">
        <w:rPr>
          <w:sz w:val="16"/>
        </w:rPr>
        <w:t>Revich</w:t>
      </w:r>
      <w:proofErr w:type="spellEnd"/>
      <w:r w:rsidRPr="004A6788">
        <w:rPr>
          <w:sz w:val="16"/>
        </w:rPr>
        <w:t xml:space="preserve"> and Marina A. </w:t>
      </w:r>
      <w:proofErr w:type="spellStart"/>
      <w:r w:rsidRPr="004A6788">
        <w:rPr>
          <w:sz w:val="16"/>
        </w:rPr>
        <w:t>Podolnaya</w:t>
      </w:r>
      <w:proofErr w:type="spellEnd"/>
      <w:r w:rsidRPr="004A6788">
        <w:rPr>
          <w:sz w:val="16"/>
        </w:rPr>
        <w:t xml:space="preserve"> wrote of their predictions: “As a consequence of permafrost melting, </w:t>
      </w:r>
      <w:r w:rsidRPr="004A6788">
        <w:rPr>
          <w:rStyle w:val="Style13ptBold"/>
        </w:rPr>
        <w:t>the vectors of deadly infections of the 18th and 19th centuries may come back, especially near the cemeteries where the victims of these infections were buried</w:t>
      </w:r>
      <w:r w:rsidRPr="004A6788">
        <w:rPr>
          <w:sz w:val="16"/>
        </w:rPr>
        <w:t xml:space="preserve">.” </w:t>
      </w:r>
      <w:r w:rsidRPr="004A6788">
        <w:rPr>
          <w:rStyle w:val="Style13ptBold"/>
        </w:rPr>
        <w:t>And permafrost is indeed thawing—at higher latitudes and to greater depths than ever before.</w:t>
      </w:r>
      <w:r w:rsidRPr="004A6788">
        <w:rPr>
          <w:sz w:val="16"/>
        </w:rPr>
        <w:t xml:space="preserve"> In various parts of </w:t>
      </w:r>
      <w:proofErr w:type="gramStart"/>
      <w:r w:rsidRPr="004A6788">
        <w:rPr>
          <w:sz w:val="16"/>
        </w:rPr>
        <w:t>Siberia</w:t>
      </w:r>
      <w:proofErr w:type="gramEnd"/>
      <w:r w:rsidRPr="004A6788">
        <w:rPr>
          <w:sz w:val="16"/>
        </w:rPr>
        <w:t xml:space="preserve"> the active layer above permafrost can thaw to a depth of 50 centimeters every summer. This summer, however, there was a heat wave in the region, and temperatures hovered around 35 degrees Celsius—25 degrees warmer than usual. The difference possibly expanded or deepened the thaw and mobilized microorganisms usually stuck in rigid earth. Although scientists have yet to calculate the final depth, they postulate that it is a number that has not been seen in almost a century. </w:t>
      </w:r>
      <w:r w:rsidRPr="00101D9C">
        <w:rPr>
          <w:rStyle w:val="Style13ptBold"/>
          <w:highlight w:val="green"/>
        </w:rPr>
        <w:t>Permafrost thaw</w:t>
      </w:r>
      <w:r w:rsidRPr="004A6788">
        <w:rPr>
          <w:rStyle w:val="Style13ptBold"/>
        </w:rPr>
        <w:t xml:space="preserve"> overall </w:t>
      </w:r>
      <w:r w:rsidRPr="00101D9C">
        <w:rPr>
          <w:rStyle w:val="Style13ptBold"/>
          <w:highlight w:val="green"/>
        </w:rPr>
        <w:t>could become widespread with temperatures only slightly higher than those at present</w:t>
      </w:r>
      <w:r w:rsidRPr="004A6788">
        <w:rPr>
          <w:rStyle w:val="Style13ptBold"/>
        </w:rPr>
        <w:t>, according to a 2013 study</w:t>
      </w:r>
      <w:r w:rsidRPr="004A6788">
        <w:rPr>
          <w:sz w:val="16"/>
        </w:rPr>
        <w:t xml:space="preserve"> in </w:t>
      </w:r>
      <w:proofErr w:type="gramStart"/>
      <w:r w:rsidRPr="004A6788">
        <w:rPr>
          <w:sz w:val="16"/>
        </w:rPr>
        <w:t>Science</w:t>
      </w:r>
      <w:proofErr w:type="gramEnd"/>
      <w:r w:rsidRPr="004A6788">
        <w:rPr>
          <w:sz w:val="16"/>
        </w:rPr>
        <w:t xml:space="preserve">. Heat waves in higher latitudes are becoming more frequent as well. What thawing permafrost could unleash depends on the heartiness of the infectious agent involved. A lot of microorganisms cannot survive in extreme cold, but some can withstand it for many years. “B. anthracis are special because they are sporulating bacteria,” says Jean-Michel </w:t>
      </w:r>
      <w:proofErr w:type="spellStart"/>
      <w:r w:rsidRPr="004A6788">
        <w:rPr>
          <w:sz w:val="16"/>
        </w:rPr>
        <w:t>Claverie</w:t>
      </w:r>
      <w:proofErr w:type="spellEnd"/>
      <w:r w:rsidRPr="004A6788">
        <w:rPr>
          <w:sz w:val="16"/>
        </w:rPr>
        <w:t>, head of the Mediterranean Institute of Microbiology and a professor at Aix-Marseille University in France. “</w:t>
      </w:r>
      <w:r w:rsidRPr="00101D9C">
        <w:rPr>
          <w:rStyle w:val="Style13ptBold"/>
          <w:highlight w:val="green"/>
        </w:rPr>
        <w:t xml:space="preserve">Spores </w:t>
      </w:r>
      <w:r w:rsidRPr="0006008B">
        <w:rPr>
          <w:rStyle w:val="Style13ptBold"/>
        </w:rPr>
        <w:t xml:space="preserve">are extremely resistant </w:t>
      </w:r>
      <w:r w:rsidRPr="00101D9C">
        <w:rPr>
          <w:rStyle w:val="Style13ptBold"/>
          <w:highlight w:val="green"/>
        </w:rPr>
        <w:t>and</w:t>
      </w:r>
      <w:r w:rsidRPr="004A6788">
        <w:rPr>
          <w:sz w:val="16"/>
        </w:rPr>
        <w:t xml:space="preserve">, like seeds, can survive for longer than a century.” </w:t>
      </w:r>
      <w:r w:rsidRPr="00101D9C">
        <w:rPr>
          <w:rStyle w:val="Style13ptBold"/>
          <w:highlight w:val="green"/>
        </w:rPr>
        <w:t>Viruses could</w:t>
      </w:r>
      <w:r w:rsidRPr="004A6788">
        <w:rPr>
          <w:rStyle w:val="Style13ptBold"/>
        </w:rPr>
        <w:t xml:space="preserve"> also </w:t>
      </w:r>
      <w:r w:rsidRPr="00101D9C">
        <w:rPr>
          <w:rStyle w:val="Style13ptBold"/>
          <w:highlight w:val="green"/>
        </w:rPr>
        <w:t>survive for lengthy period</w:t>
      </w:r>
      <w:r w:rsidRPr="00101D9C">
        <w:rPr>
          <w:sz w:val="16"/>
          <w:highlight w:val="green"/>
        </w:rPr>
        <w:t>s</w:t>
      </w:r>
      <w:r w:rsidRPr="004A6788">
        <w:rPr>
          <w:sz w:val="16"/>
        </w:rPr>
        <w:t xml:space="preserve">. In 2014 and 2015 </w:t>
      </w:r>
      <w:proofErr w:type="spellStart"/>
      <w:r w:rsidRPr="004A6788">
        <w:rPr>
          <w:sz w:val="16"/>
        </w:rPr>
        <w:t>Claverie</w:t>
      </w:r>
      <w:proofErr w:type="spellEnd"/>
      <w:r w:rsidRPr="004A6788">
        <w:rPr>
          <w:sz w:val="16"/>
        </w:rPr>
        <w:t xml:space="preserve"> and his colleague Chantal </w:t>
      </w:r>
      <w:proofErr w:type="spellStart"/>
      <w:r w:rsidRPr="004A6788">
        <w:rPr>
          <w:sz w:val="16"/>
        </w:rPr>
        <w:t>Abergel</w:t>
      </w:r>
      <w:proofErr w:type="spellEnd"/>
      <w:r w:rsidRPr="004A6788">
        <w:rPr>
          <w:sz w:val="16"/>
        </w:rPr>
        <w:t xml:space="preserve"> published their findings on two still infectious viruses from a chunk of 30,000-year-old Siberian permafrost. Although Pithovirus </w:t>
      </w:r>
      <w:proofErr w:type="spellStart"/>
      <w:r w:rsidRPr="004A6788">
        <w:rPr>
          <w:sz w:val="16"/>
        </w:rPr>
        <w:t>sibericum</w:t>
      </w:r>
      <w:proofErr w:type="spellEnd"/>
      <w:r w:rsidRPr="004A6788">
        <w:rPr>
          <w:sz w:val="16"/>
        </w:rPr>
        <w:t> and </w:t>
      </w:r>
      <w:proofErr w:type="spellStart"/>
      <w:r w:rsidRPr="004A6788">
        <w:rPr>
          <w:sz w:val="16"/>
        </w:rPr>
        <w:t>Mollivirus</w:t>
      </w:r>
      <w:proofErr w:type="spellEnd"/>
      <w:r w:rsidRPr="004A6788">
        <w:rPr>
          <w:sz w:val="16"/>
        </w:rPr>
        <w:t xml:space="preserve"> </w:t>
      </w:r>
      <w:proofErr w:type="spellStart"/>
      <w:r w:rsidRPr="004A6788">
        <w:rPr>
          <w:sz w:val="16"/>
        </w:rPr>
        <w:t>sibericum</w:t>
      </w:r>
      <w:proofErr w:type="spellEnd"/>
      <w:r w:rsidRPr="004A6788">
        <w:rPr>
          <w:sz w:val="16"/>
        </w:rPr>
        <w:t xml:space="preserve"> can infect only amoebas, the discovery is an indication that </w:t>
      </w:r>
      <w:r w:rsidRPr="004A6788">
        <w:rPr>
          <w:rStyle w:val="Style13ptBold"/>
        </w:rPr>
        <w:t xml:space="preserve">viruses that infect humans—such as </w:t>
      </w:r>
      <w:r w:rsidRPr="00101D9C">
        <w:rPr>
          <w:rStyle w:val="Style13ptBold"/>
          <w:highlight w:val="green"/>
        </w:rPr>
        <w:t>smallpox and the Spanish flu—could potentially be preserved</w:t>
      </w:r>
      <w:r w:rsidRPr="004A6788">
        <w:rPr>
          <w:rStyle w:val="Style13ptBold"/>
        </w:rPr>
        <w:t xml:space="preserve"> </w:t>
      </w:r>
      <w:r w:rsidRPr="004A6788">
        <w:rPr>
          <w:sz w:val="16"/>
        </w:rPr>
        <w:t xml:space="preserve">in permafrost. Human viruses from even further back could also make a showing. For instance, the </w:t>
      </w:r>
      <w:r w:rsidRPr="00101D9C">
        <w:rPr>
          <w:rStyle w:val="Style13ptBold"/>
          <w:highlight w:val="green"/>
        </w:rPr>
        <w:t xml:space="preserve">microorganisms living on and within </w:t>
      </w:r>
      <w:r w:rsidRPr="0006008B">
        <w:rPr>
          <w:rStyle w:val="Style13ptBold"/>
        </w:rPr>
        <w:t xml:space="preserve">the </w:t>
      </w:r>
      <w:r w:rsidRPr="00101D9C">
        <w:rPr>
          <w:rStyle w:val="Style13ptBold"/>
          <w:highlight w:val="green"/>
        </w:rPr>
        <w:t>early humans</w:t>
      </w:r>
      <w:r w:rsidRPr="004A6788">
        <w:rPr>
          <w:rStyle w:val="Style13ptBold"/>
        </w:rPr>
        <w:t xml:space="preserve"> who populated the Arctic could still be frozen in the soil</w:t>
      </w:r>
      <w:r w:rsidRPr="004A6788">
        <w:rPr>
          <w:sz w:val="16"/>
        </w:rPr>
        <w:t xml:space="preserve">. “There are hints that Neandertals and Denisovans could have settled in northern Siberia [and] were plagued by various viral diseases, some of which we know, like smallpox, and some others that might have disappeared,” </w:t>
      </w:r>
      <w:proofErr w:type="spellStart"/>
      <w:r w:rsidRPr="004A6788">
        <w:rPr>
          <w:sz w:val="16"/>
        </w:rPr>
        <w:t>Claverie</w:t>
      </w:r>
      <w:proofErr w:type="spellEnd"/>
      <w:r w:rsidRPr="004A6788">
        <w:rPr>
          <w:sz w:val="16"/>
        </w:rPr>
        <w:t xml:space="preserve"> says. “The fact that there might be an infection continuity between </w:t>
      </w:r>
      <w:proofErr w:type="gramStart"/>
      <w:r w:rsidRPr="004A6788">
        <w:rPr>
          <w:sz w:val="16"/>
        </w:rPr>
        <w:t>us</w:t>
      </w:r>
      <w:proofErr w:type="gramEnd"/>
      <w:r w:rsidRPr="004A6788">
        <w:rPr>
          <w:sz w:val="16"/>
        </w:rPr>
        <w:t xml:space="preserve"> and ancient hominins is fascinating—and might be worrying.”</w:t>
      </w:r>
    </w:p>
    <w:p w14:paraId="0C46B9D2" w14:textId="77777777" w:rsidR="009D3DCE" w:rsidRDefault="009D3DCE" w:rsidP="009D3DCE">
      <w:pPr>
        <w:rPr>
          <w:rStyle w:val="Style13ptBold"/>
        </w:rPr>
      </w:pPr>
    </w:p>
    <w:p w14:paraId="10536005" w14:textId="77777777" w:rsidR="009D3DCE" w:rsidRPr="005F106D" w:rsidRDefault="009D3DCE" w:rsidP="009D3DCE"/>
    <w:p w14:paraId="6997522A" w14:textId="77777777" w:rsidR="009D3DCE" w:rsidRPr="005F106D" w:rsidRDefault="009D3DCE" w:rsidP="009D3DCE"/>
    <w:p w14:paraId="6D3817DB" w14:textId="77777777" w:rsidR="009D3DCE" w:rsidRPr="005F106D" w:rsidRDefault="009D3DCE" w:rsidP="009D3DCE">
      <w:pPr>
        <w:ind w:left="360"/>
      </w:pPr>
    </w:p>
    <w:p w14:paraId="1BF81D67" w14:textId="77777777" w:rsidR="009D3DCE" w:rsidRPr="005F106D" w:rsidRDefault="009D3DCE" w:rsidP="009D3DCE"/>
    <w:p w14:paraId="127EC17D" w14:textId="77777777" w:rsidR="009D3DCE" w:rsidRPr="00DB4104" w:rsidRDefault="009D3DCE" w:rsidP="009D3DCE">
      <w:pPr>
        <w:pStyle w:val="Heading1"/>
      </w:pPr>
      <w:r>
        <w:lastRenderedPageBreak/>
        <w:t>Generics</w:t>
      </w:r>
    </w:p>
    <w:p w14:paraId="23D1976D" w14:textId="77777777" w:rsidR="009D3DCE" w:rsidRDefault="009D3DCE" w:rsidP="009D3DCE">
      <w:pPr>
        <w:rPr>
          <w:rStyle w:val="Style13ptBold"/>
        </w:rPr>
      </w:pPr>
    </w:p>
    <w:p w14:paraId="3AAB0139" w14:textId="77777777" w:rsidR="009D3DCE" w:rsidRDefault="009D3DCE" w:rsidP="009D3DCE">
      <w:pPr>
        <w:pStyle w:val="Heading2"/>
      </w:pPr>
      <w:r>
        <w:lastRenderedPageBreak/>
        <w:t>Impact Defense</w:t>
      </w:r>
    </w:p>
    <w:p w14:paraId="4D5AAC44" w14:textId="0B4F1694" w:rsidR="009D3DCE" w:rsidRDefault="002E6650" w:rsidP="009D3DCE">
      <w:pPr>
        <w:pStyle w:val="Heading3"/>
      </w:pPr>
      <w:r>
        <w:lastRenderedPageBreak/>
        <w:t>No extinction, surveillance solves</w:t>
      </w:r>
    </w:p>
    <w:p w14:paraId="2A8F8E43" w14:textId="77777777" w:rsidR="009D3DCE" w:rsidRPr="001871C1" w:rsidRDefault="009D3DCE" w:rsidP="009D3DCE">
      <w:pPr>
        <w:pStyle w:val="Heading4"/>
      </w:pPr>
      <w:r>
        <w:t>Surveillance efforts prevent extinction from future pandemics</w:t>
      </w:r>
    </w:p>
    <w:p w14:paraId="605166D9" w14:textId="77777777" w:rsidR="009D3DCE" w:rsidRPr="001871C1" w:rsidRDefault="009D3DCE" w:rsidP="009D3DCE">
      <w:r w:rsidRPr="001871C1">
        <w:t xml:space="preserve">Maureen </w:t>
      </w:r>
      <w:r w:rsidRPr="007A3D2B">
        <w:rPr>
          <w:b/>
          <w:bCs/>
        </w:rPr>
        <w:t>Miller</w:t>
      </w:r>
      <w:r w:rsidRPr="001871C1">
        <w:t>, Adjunct Associate Professor of Epidemiology</w:t>
      </w:r>
      <w:r>
        <w:t>,</w:t>
      </w:r>
      <w:r w:rsidRPr="001871C1">
        <w:t xml:space="preserve"> 8-1-20</w:t>
      </w:r>
      <w:r w:rsidRPr="007A3D2B">
        <w:rPr>
          <w:b/>
          <w:bCs/>
        </w:rPr>
        <w:t>21</w:t>
      </w:r>
      <w:r w:rsidRPr="001871C1">
        <w:t>, "The next pandemic is already happening – targeted disease surveillance can help prevent it," No Publication, https://www.yahoo.com/now/next-pandemic-already-happening-targeted-130202377.html?guccounter=1</w:t>
      </w:r>
    </w:p>
    <w:p w14:paraId="2DE369C0" w14:textId="77777777" w:rsidR="009D3DCE" w:rsidRPr="002A04EC" w:rsidRDefault="009D3DCE" w:rsidP="009D3DCE">
      <w:pPr>
        <w:rPr>
          <w:sz w:val="16"/>
        </w:rPr>
      </w:pPr>
      <w:r w:rsidRPr="002A04EC">
        <w:rPr>
          <w:sz w:val="16"/>
        </w:rPr>
        <w:t xml:space="preserve">As more and more people around the world are getting vaccinated, one can almost hear the collective sigh of relief. But the next pandemic threat is likely already making its way through the population right now. My research as an infectious disease epidemiologist has found that </w:t>
      </w:r>
      <w:r w:rsidRPr="0066344E">
        <w:rPr>
          <w:u w:val="single"/>
        </w:rPr>
        <w:t xml:space="preserve">there is a simple </w:t>
      </w:r>
      <w:r w:rsidRPr="00101D9C">
        <w:rPr>
          <w:highlight w:val="green"/>
          <w:u w:val="single"/>
        </w:rPr>
        <w:t>strategy</w:t>
      </w:r>
      <w:r w:rsidRPr="0066344E">
        <w:rPr>
          <w:u w:val="single"/>
        </w:rPr>
        <w:t xml:space="preserve"> to mitigate emerging outbreaks: </w:t>
      </w:r>
      <w:r w:rsidRPr="00101D9C">
        <w:rPr>
          <w:highlight w:val="green"/>
          <w:u w:val="single"/>
        </w:rPr>
        <w:t>proactive,</w:t>
      </w:r>
      <w:r w:rsidRPr="00A03074">
        <w:rPr>
          <w:u w:val="single"/>
        </w:rPr>
        <w:t xml:space="preserve"> real-time </w:t>
      </w:r>
      <w:r w:rsidRPr="00101D9C">
        <w:rPr>
          <w:highlight w:val="green"/>
          <w:u w:val="single"/>
        </w:rPr>
        <w:t>surveillance in settings where</w:t>
      </w:r>
      <w:r w:rsidRPr="00A03074">
        <w:rPr>
          <w:u w:val="single"/>
        </w:rPr>
        <w:t xml:space="preserve"> animal-to-human </w:t>
      </w:r>
      <w:r w:rsidRPr="00101D9C">
        <w:rPr>
          <w:highlight w:val="green"/>
          <w:u w:val="single"/>
        </w:rPr>
        <w:t>disease spillover is most likely to occur.</w:t>
      </w:r>
      <w:r>
        <w:rPr>
          <w:u w:val="single"/>
        </w:rPr>
        <w:t xml:space="preserve"> </w:t>
      </w:r>
      <w:r w:rsidRPr="002A04EC">
        <w:rPr>
          <w:sz w:val="16"/>
        </w:rPr>
        <w:t xml:space="preserve">In other words, don’t wait for sick people to show up at a hospital. Instead, monitor populations where disease spillover </w:t>
      </w:r>
      <w:proofErr w:type="gramStart"/>
      <w:r w:rsidRPr="002A04EC">
        <w:rPr>
          <w:sz w:val="16"/>
        </w:rPr>
        <w:t>actually happens</w:t>
      </w:r>
      <w:proofErr w:type="gramEnd"/>
      <w:r w:rsidRPr="002A04EC">
        <w:rPr>
          <w:sz w:val="16"/>
        </w:rPr>
        <w:t xml:space="preserve">. The current pandemic prevention strategy Global health professionals have long known that pandemics fueled by </w:t>
      </w:r>
      <w:hyperlink r:id="rId14" w:tgtFrame="_blank" w:history="1">
        <w:r w:rsidRPr="002A04EC">
          <w:rPr>
            <w:rStyle w:val="StyleUnderline"/>
            <w:sz w:val="16"/>
          </w:rPr>
          <w:t>zoonotic disease spillover</w:t>
        </w:r>
      </w:hyperlink>
      <w:r w:rsidRPr="002A04EC">
        <w:rPr>
          <w:sz w:val="16"/>
        </w:rPr>
        <w:t xml:space="preserve">, or animal-to-human disease transmission, were a problem. In 1947, the World Health Organization established a global network of hospitals to </w:t>
      </w:r>
      <w:hyperlink r:id="rId15" w:tgtFrame="_blank" w:history="1">
        <w:r w:rsidRPr="002A04EC">
          <w:rPr>
            <w:rStyle w:val="StyleUnderline"/>
            <w:sz w:val="16"/>
          </w:rPr>
          <w:t>detect pandemic threats</w:t>
        </w:r>
      </w:hyperlink>
      <w:r w:rsidRPr="002A04EC">
        <w:rPr>
          <w:sz w:val="16"/>
        </w:rPr>
        <w:t xml:space="preserve"> through a process called </w:t>
      </w:r>
      <w:hyperlink r:id="rId16" w:tgtFrame="_blank" w:history="1">
        <w:r w:rsidRPr="002A04EC">
          <w:rPr>
            <w:rStyle w:val="StyleUnderline"/>
            <w:sz w:val="16"/>
          </w:rPr>
          <w:t>syndromic surveillance</w:t>
        </w:r>
      </w:hyperlink>
      <w:r w:rsidRPr="002A04EC">
        <w:rPr>
          <w:sz w:val="16"/>
        </w:rPr>
        <w:t>. The process relies on standardized symptom checklists to look for signals of emerging or reemerging diseases of pandemic potential among patient populations with symptoms that can’t be easily diagnosed.</w:t>
      </w:r>
      <w:r>
        <w:rPr>
          <w:u w:val="single"/>
        </w:rPr>
        <w:t xml:space="preserve"> </w:t>
      </w:r>
      <w:r w:rsidRPr="002A04EC">
        <w:rPr>
          <w:sz w:val="16"/>
        </w:rPr>
        <w:t xml:space="preserve">This clinical strategy relies both on infected individuals coming to </w:t>
      </w:r>
      <w:hyperlink r:id="rId17" w:tgtFrame="_blank" w:history="1">
        <w:r w:rsidRPr="002A04EC">
          <w:rPr>
            <w:rStyle w:val="StyleUnderline"/>
            <w:sz w:val="16"/>
          </w:rPr>
          <w:t>sentinel hospitals</w:t>
        </w:r>
      </w:hyperlink>
      <w:r w:rsidRPr="002A04EC">
        <w:rPr>
          <w:sz w:val="16"/>
        </w:rPr>
        <w:t xml:space="preserve"> and medical authorities who are </w:t>
      </w:r>
      <w:hyperlink r:id="rId18" w:tgtFrame="_blank" w:history="1">
        <w:r w:rsidRPr="002A04EC">
          <w:rPr>
            <w:rStyle w:val="StyleUnderline"/>
            <w:sz w:val="16"/>
          </w:rPr>
          <w:t>influential and persistent</w:t>
        </w:r>
      </w:hyperlink>
      <w:r w:rsidRPr="002A04EC">
        <w:rPr>
          <w:sz w:val="16"/>
        </w:rPr>
        <w:t xml:space="preserve"> enough to raise the alarm. There’s only one hitch: By the time someone sick shows up at a hospital, an outbreak has already occurred. In the case of </w:t>
      </w:r>
      <w:hyperlink r:id="rId19" w:tgtFrame="_blank" w:history="1">
        <w:r w:rsidRPr="002A04EC">
          <w:rPr>
            <w:rStyle w:val="StyleUnderline"/>
            <w:sz w:val="16"/>
          </w:rPr>
          <w:t>SARS-CoV-2, the virus that causes COVID-19</w:t>
        </w:r>
      </w:hyperlink>
      <w:r w:rsidRPr="002A04EC">
        <w:rPr>
          <w:sz w:val="16"/>
        </w:rPr>
        <w:t xml:space="preserve">, it was likely widespread long before it was detected. This time, the clinical strategy alone failed us. Zoonotic disease spillover is not one and done </w:t>
      </w:r>
      <w:r w:rsidRPr="00101D9C">
        <w:rPr>
          <w:highlight w:val="green"/>
          <w:u w:val="single"/>
        </w:rPr>
        <w:t>A</w:t>
      </w:r>
      <w:r w:rsidRPr="009B6DF6">
        <w:rPr>
          <w:u w:val="single"/>
        </w:rPr>
        <w:t xml:space="preserve"> more </w:t>
      </w:r>
      <w:r w:rsidRPr="00101D9C">
        <w:rPr>
          <w:highlight w:val="green"/>
          <w:u w:val="single"/>
        </w:rPr>
        <w:t>proactive approach is</w:t>
      </w:r>
      <w:r w:rsidRPr="009B6DF6">
        <w:rPr>
          <w:u w:val="single"/>
        </w:rPr>
        <w:t xml:space="preserve"> currently </w:t>
      </w:r>
      <w:r w:rsidRPr="00101D9C">
        <w:rPr>
          <w:highlight w:val="green"/>
          <w:u w:val="single"/>
        </w:rPr>
        <w:t>gaining prominence</w:t>
      </w:r>
      <w:r w:rsidRPr="009B6DF6">
        <w:rPr>
          <w:u w:val="single"/>
        </w:rPr>
        <w:t xml:space="preserve"> in the world of pandemic prevention: </w:t>
      </w:r>
      <w:r w:rsidRPr="00101D9C">
        <w:rPr>
          <w:highlight w:val="green"/>
          <w:u w:val="single"/>
        </w:rPr>
        <w:t>viral evolutionary theory</w:t>
      </w:r>
      <w:r w:rsidRPr="009B6DF6">
        <w:rPr>
          <w:u w:val="single"/>
        </w:rPr>
        <w:t>.</w:t>
      </w:r>
      <w:r w:rsidRPr="002A04EC">
        <w:rPr>
          <w:sz w:val="16"/>
        </w:rPr>
        <w:t xml:space="preserve"> This theory suggests that </w:t>
      </w:r>
      <w:hyperlink r:id="rId20" w:tgtFrame="_blank" w:history="1">
        <w:r w:rsidRPr="002A04EC">
          <w:rPr>
            <w:rStyle w:val="StyleUnderline"/>
            <w:sz w:val="16"/>
          </w:rPr>
          <w:t>animal viruses become dangerous human viruses</w:t>
        </w:r>
      </w:hyperlink>
      <w:r w:rsidRPr="002A04EC">
        <w:rPr>
          <w:sz w:val="16"/>
        </w:rPr>
        <w:t xml:space="preserve"> incrementally over time through frequent zoonotic spillover. It’s not a one-time deal: An “intermediary” animal such as a civet cat, pangolin or pig may be required to mutate the virus so it can make initial jumps to people. But the final host that allows a variant to become fully adapted to humans may be humans themselves. Viral evolutionary theory is playing out in real time with the rapid development of </w:t>
      </w:r>
      <w:hyperlink r:id="rId21" w:tgtFrame="_blank" w:history="1">
        <w:r w:rsidRPr="002A04EC">
          <w:rPr>
            <w:rStyle w:val="StyleUnderline"/>
            <w:sz w:val="16"/>
          </w:rPr>
          <w:t>COVID-19 variants</w:t>
        </w:r>
      </w:hyperlink>
      <w:r w:rsidRPr="002A04EC">
        <w:rPr>
          <w:sz w:val="16"/>
        </w:rPr>
        <w:t xml:space="preserve">. In fact, an international team of scientists have proposed that undetected human-to-human transmission after an animal-to-human jump is the likely </w:t>
      </w:r>
      <w:hyperlink r:id="rId22" w:tgtFrame="_blank" w:history="1">
        <w:r w:rsidRPr="002A04EC">
          <w:rPr>
            <w:rStyle w:val="StyleUnderline"/>
            <w:sz w:val="16"/>
          </w:rPr>
          <w:t>origin of SARS-CoV-2</w:t>
        </w:r>
      </w:hyperlink>
      <w:r w:rsidRPr="002A04EC">
        <w:rPr>
          <w:sz w:val="16"/>
        </w:rPr>
        <w:t xml:space="preserve">. When novel zoonotic viral disease outbreaks like Ebola first came to the world’s attention in the 1970s, research on the extent of disease transmission relied on </w:t>
      </w:r>
      <w:hyperlink r:id="rId23" w:tgtFrame="_blank" w:history="1">
        <w:r w:rsidRPr="002A04EC">
          <w:rPr>
            <w:rStyle w:val="StyleUnderline"/>
            <w:sz w:val="16"/>
          </w:rPr>
          <w:t>antibody assays</w:t>
        </w:r>
      </w:hyperlink>
      <w:r w:rsidRPr="002A04EC">
        <w:rPr>
          <w:sz w:val="16"/>
        </w:rPr>
        <w:t xml:space="preserve">, blood tests to identify people who have already been infected. </w:t>
      </w:r>
      <w:r w:rsidRPr="00101D9C">
        <w:rPr>
          <w:highlight w:val="green"/>
          <w:u w:val="single"/>
        </w:rPr>
        <w:t>Antibody surveillance</w:t>
      </w:r>
      <w:r w:rsidRPr="00EC0027">
        <w:rPr>
          <w:u w:val="single"/>
        </w:rPr>
        <w:t>, also called</w:t>
      </w:r>
      <w:r>
        <w:rPr>
          <w:u w:val="single"/>
        </w:rPr>
        <w:t xml:space="preserve"> </w:t>
      </w:r>
      <w:hyperlink r:id="rId24" w:tgtFrame="_blank" w:history="1">
        <w:r w:rsidRPr="00EC0027">
          <w:rPr>
            <w:rStyle w:val="StyleUnderline"/>
          </w:rPr>
          <w:t>serosurveys</w:t>
        </w:r>
      </w:hyperlink>
      <w:r w:rsidRPr="00EC0027">
        <w:rPr>
          <w:u w:val="single"/>
        </w:rPr>
        <w:t xml:space="preserve">, test blood samples from target populations to identify how many people have been infected. Serosurveys </w:t>
      </w:r>
      <w:r w:rsidRPr="00101D9C">
        <w:rPr>
          <w:highlight w:val="green"/>
          <w:u w:val="single"/>
        </w:rPr>
        <w:t>help determine whether diseases like Ebola are circulating undetected</w:t>
      </w:r>
      <w:r w:rsidRPr="00EC0027">
        <w:rPr>
          <w:u w:val="single"/>
        </w:rPr>
        <w:t>.</w:t>
      </w:r>
      <w:r>
        <w:rPr>
          <w:u w:val="single"/>
        </w:rPr>
        <w:t xml:space="preserve"> </w:t>
      </w:r>
      <w:r w:rsidRPr="002A04EC">
        <w:rPr>
          <w:sz w:val="16"/>
        </w:rPr>
        <w:t xml:space="preserve">Turns out they </w:t>
      </w:r>
      <w:proofErr w:type="gramStart"/>
      <w:r w:rsidRPr="002A04EC">
        <w:rPr>
          <w:sz w:val="16"/>
        </w:rPr>
        <w:t>were:</w:t>
      </w:r>
      <w:proofErr w:type="gramEnd"/>
      <w:r w:rsidRPr="002A04EC">
        <w:rPr>
          <w:sz w:val="16"/>
        </w:rPr>
        <w:t xml:space="preserve"> </w:t>
      </w:r>
      <w:r w:rsidRPr="00101D9C">
        <w:rPr>
          <w:highlight w:val="green"/>
          <w:u w:val="single"/>
        </w:rPr>
        <w:t xml:space="preserve">Ebola antibodies were found in more than </w:t>
      </w:r>
      <w:r w:rsidRPr="00101D9C">
        <w:rPr>
          <w:highlight w:val="green"/>
        </w:rPr>
        <w:t xml:space="preserve">5%  </w:t>
      </w:r>
      <w:r w:rsidRPr="00A03074">
        <w:rPr>
          <w:u w:val="single"/>
        </w:rPr>
        <w:t xml:space="preserve">of people </w:t>
      </w:r>
      <w:r w:rsidRPr="00101D9C">
        <w:rPr>
          <w:highlight w:val="green"/>
          <w:u w:val="single"/>
        </w:rPr>
        <w:t>tested</w:t>
      </w:r>
      <w:r w:rsidRPr="00A03074">
        <w:rPr>
          <w:u w:val="single"/>
        </w:rPr>
        <w:t xml:space="preserve"> in Liberia in 1982 </w:t>
      </w:r>
      <w:r w:rsidRPr="00101D9C">
        <w:rPr>
          <w:highlight w:val="green"/>
          <w:u w:val="single"/>
        </w:rPr>
        <w:t>decades before the West African epidemic in 2014. These results support viral evolutionary theory: It takes time</w:t>
      </w:r>
      <w:r w:rsidRPr="00EC0027">
        <w:rPr>
          <w:u w:val="single"/>
        </w:rPr>
        <w:t xml:space="preserve"> – sometimes a lot of time – </w:t>
      </w:r>
      <w:r w:rsidRPr="00101D9C">
        <w:rPr>
          <w:highlight w:val="green"/>
          <w:u w:val="single"/>
        </w:rPr>
        <w:t>to make an animal virus dangerous and transmissible between humans.</w:t>
      </w:r>
      <w:r>
        <w:rPr>
          <w:u w:val="single"/>
        </w:rPr>
        <w:t xml:space="preserve"> </w:t>
      </w:r>
      <w:r w:rsidRPr="002A04EC">
        <w:rPr>
          <w:sz w:val="16"/>
        </w:rPr>
        <w:t xml:space="preserve">What this also means is that </w:t>
      </w:r>
      <w:r w:rsidRPr="00101D9C">
        <w:rPr>
          <w:highlight w:val="green"/>
          <w:u w:val="single"/>
        </w:rPr>
        <w:t>scientists have a chance to intervene</w:t>
      </w:r>
      <w:r w:rsidRPr="00EC0027">
        <w:rPr>
          <w:u w:val="single"/>
        </w:rPr>
        <w:t>.</w:t>
      </w:r>
      <w:r w:rsidRPr="002A04EC">
        <w:rPr>
          <w:sz w:val="16"/>
        </w:rPr>
        <w:t xml:space="preserve"> Measuring zoonotic disease spillover </w:t>
      </w:r>
      <w:r w:rsidRPr="00EC0027">
        <w:rPr>
          <w:u w:val="single"/>
        </w:rPr>
        <w:t>One way to take advantage of the lead time for animal viruses to fully adapt to humans is long-term, repeated surveillance. Setting up a</w:t>
      </w:r>
      <w:r>
        <w:rPr>
          <w:u w:val="single"/>
        </w:rPr>
        <w:t xml:space="preserve"> </w:t>
      </w:r>
      <w:hyperlink r:id="rId25" w:tgtFrame="_blank" w:history="1">
        <w:r w:rsidRPr="00EC0027">
          <w:rPr>
            <w:rStyle w:val="StyleUnderline"/>
          </w:rPr>
          <w:t>pandemic threats warning system</w:t>
        </w:r>
      </w:hyperlink>
      <w:r>
        <w:rPr>
          <w:u w:val="single"/>
        </w:rPr>
        <w:t xml:space="preserve"> </w:t>
      </w:r>
      <w:r w:rsidRPr="00EC0027">
        <w:rPr>
          <w:u w:val="single"/>
        </w:rPr>
        <w:t>with this strategy in mind could help</w:t>
      </w:r>
      <w:r>
        <w:rPr>
          <w:u w:val="single"/>
        </w:rPr>
        <w:t xml:space="preserve"> </w:t>
      </w:r>
      <w:hyperlink r:id="rId26" w:tgtFrame="_blank" w:history="1">
        <w:r w:rsidRPr="00EC0027">
          <w:rPr>
            <w:rStyle w:val="StyleUnderline"/>
          </w:rPr>
          <w:t>detect pre-pandemic viruses</w:t>
        </w:r>
      </w:hyperlink>
      <w:r>
        <w:rPr>
          <w:u w:val="single"/>
        </w:rPr>
        <w:t xml:space="preserve"> </w:t>
      </w:r>
      <w:r w:rsidRPr="00EC0027">
        <w:rPr>
          <w:u w:val="single"/>
        </w:rPr>
        <w:t>before they become harmful to humans</w:t>
      </w:r>
      <w:r w:rsidRPr="002A04EC">
        <w:rPr>
          <w:sz w:val="16"/>
        </w:rPr>
        <w:t xml:space="preserve">. And the best place to start is directly at the source. My team worked with </w:t>
      </w:r>
      <w:hyperlink r:id="rId27" w:tgtFrame="_blank" w:history="1">
        <w:r w:rsidRPr="002A04EC">
          <w:rPr>
            <w:rStyle w:val="StyleUnderline"/>
            <w:sz w:val="16"/>
          </w:rPr>
          <w:t xml:space="preserve">virologist Shi </w:t>
        </w:r>
        <w:proofErr w:type="spellStart"/>
        <w:r w:rsidRPr="002A04EC">
          <w:rPr>
            <w:rStyle w:val="StyleUnderline"/>
            <w:sz w:val="16"/>
          </w:rPr>
          <w:t>Zhengli</w:t>
        </w:r>
        <w:proofErr w:type="spellEnd"/>
      </w:hyperlink>
      <w:r w:rsidRPr="002A04EC">
        <w:rPr>
          <w:sz w:val="16"/>
        </w:rPr>
        <w:t xml:space="preserve"> of the Wuhan Institute of Virology to develop a human antibody assay to test for a very distant cousin of SARS-CoV-2 found in bats. We established proof of zoonotic spillover in a small 2015 serosurvey in Yunnan, China: </w:t>
      </w:r>
      <w:hyperlink r:id="rId28" w:tgtFrame="_blank" w:history="1">
        <w:r w:rsidRPr="002A04EC">
          <w:rPr>
            <w:rStyle w:val="StyleUnderline"/>
            <w:sz w:val="16"/>
          </w:rPr>
          <w:t>3% of study participants living near bats</w:t>
        </w:r>
      </w:hyperlink>
      <w:r w:rsidRPr="002A04EC">
        <w:rPr>
          <w:sz w:val="16"/>
        </w:rPr>
        <w:t xml:space="preserve"> carrying this SARS-like coronavirus tested antibody positive. But there was one unexpected result: None of the previously infected study participants reported any harmful health effects. Earlier spillovers of SARS coronaviruses – like the first SARS epidemic in 2003 and Middle Eastern Respiratory Syndrome (MERS) in 2012 – had caused high levels of illness and death. This one did no such thing. Researchers conducted a larger study in Southern China between 2015 and 2017. It’s a region home to bats known to carry SARS-like coronaviruses, including the one that caused the </w:t>
      </w:r>
      <w:hyperlink r:id="rId29" w:tgtFrame="_blank" w:history="1">
        <w:r w:rsidRPr="002A04EC">
          <w:rPr>
            <w:rStyle w:val="StyleUnderline"/>
            <w:sz w:val="16"/>
          </w:rPr>
          <w:t>original 2003 SARS pandemic</w:t>
        </w:r>
      </w:hyperlink>
      <w:r w:rsidRPr="002A04EC">
        <w:rPr>
          <w:sz w:val="16"/>
        </w:rPr>
        <w:t xml:space="preserve"> and the one </w:t>
      </w:r>
      <w:hyperlink r:id="rId30" w:tgtFrame="_blank" w:history="1">
        <w:r w:rsidRPr="002A04EC">
          <w:rPr>
            <w:rStyle w:val="StyleUnderline"/>
            <w:sz w:val="16"/>
          </w:rPr>
          <w:t>most closely related to SARS-CoV-2</w:t>
        </w:r>
      </w:hyperlink>
      <w:r w:rsidRPr="002A04EC">
        <w:rPr>
          <w:sz w:val="16"/>
        </w:rPr>
        <w:t xml:space="preserve">. Fewer than 1% of participants in this study tested antibody positive, meaning they had been previously infected with the SARS-like coronavirus. Again, none of them reported negative health effects. But </w:t>
      </w:r>
      <w:r w:rsidRPr="00EC0027">
        <w:rPr>
          <w:u w:val="single"/>
        </w:rPr>
        <w:t>syndromic surveillance – the same strategy used by sentinel hospitals – revealed something even more unexpected: An additional</w:t>
      </w:r>
      <w:r>
        <w:rPr>
          <w:u w:val="single"/>
        </w:rPr>
        <w:t xml:space="preserve"> </w:t>
      </w:r>
      <w:hyperlink r:id="rId31" w:tgtFrame="_blank" w:history="1">
        <w:r w:rsidRPr="00EC0027">
          <w:rPr>
            <w:rStyle w:val="StyleUnderline"/>
          </w:rPr>
          <w:t>5% of community participants</w:t>
        </w:r>
      </w:hyperlink>
      <w:r>
        <w:rPr>
          <w:u w:val="single"/>
        </w:rPr>
        <w:t xml:space="preserve"> </w:t>
      </w:r>
      <w:r w:rsidRPr="00EC0027">
        <w:rPr>
          <w:u w:val="single"/>
        </w:rPr>
        <w:t>reported symptoms consistent with SARS in the past year.</w:t>
      </w:r>
      <w:r>
        <w:rPr>
          <w:u w:val="single"/>
        </w:rPr>
        <w:t xml:space="preserve"> </w:t>
      </w:r>
      <w:r w:rsidRPr="002A04EC">
        <w:rPr>
          <w:sz w:val="16"/>
        </w:rPr>
        <w:t xml:space="preserve">This study did more than just provide the biological evidence needed to establish proof of concept to measure zoonotic spillover. The </w:t>
      </w:r>
      <w:r w:rsidRPr="002A04EC">
        <w:rPr>
          <w:sz w:val="16"/>
        </w:rPr>
        <w:lastRenderedPageBreak/>
        <w:t xml:space="preserve">pandemic threats warning system also picked up a signal for a SARS-like infection that couldn’t yet be detected through blood tests. It may even have detected early variants of SARS-CoV-2. Had surveillance protocols been in place, these results would have triggered a search for community members who may have been part of an undetected outbreak. But without an established plan, the signal was missed. From prediction to surveillance to genetic sequencing </w:t>
      </w:r>
      <w:proofErr w:type="gramStart"/>
      <w:r w:rsidRPr="002A04EC">
        <w:rPr>
          <w:sz w:val="16"/>
        </w:rPr>
        <w:t>The</w:t>
      </w:r>
      <w:proofErr w:type="gramEnd"/>
      <w:r w:rsidRPr="002A04EC">
        <w:rPr>
          <w:sz w:val="16"/>
        </w:rPr>
        <w:t xml:space="preserve"> lion’s share of pandemic prevention funding and effort over the past two decades has focused on discovering wildlife pathogens, and predicting pandemics before animal viruses can infect humans. But this approach has not predicted any major zoonotic disease outbreaks – including H1N1 influenza in 2009, MERS in 2012, the West African Ebola epidemic in 2014 or the current COVID-19 pandemic. </w:t>
      </w:r>
      <w:r w:rsidRPr="00101D9C">
        <w:rPr>
          <w:highlight w:val="green"/>
          <w:u w:val="single"/>
        </w:rPr>
        <w:t>Predictive modeling</w:t>
      </w:r>
      <w:r w:rsidRPr="00EC0027">
        <w:rPr>
          <w:u w:val="single"/>
        </w:rPr>
        <w:t xml:space="preserve"> has,</w:t>
      </w:r>
      <w:r w:rsidRPr="002A04EC">
        <w:rPr>
          <w:sz w:val="16"/>
        </w:rPr>
        <w:t xml:space="preserve"> however, </w:t>
      </w:r>
      <w:r w:rsidRPr="00101D9C">
        <w:rPr>
          <w:highlight w:val="green"/>
          <w:u w:val="single"/>
        </w:rPr>
        <w:t>provided robust heat maps of</w:t>
      </w:r>
      <w:r w:rsidRPr="00EC0027">
        <w:rPr>
          <w:u w:val="single"/>
        </w:rPr>
        <w:t xml:space="preserve"> the</w:t>
      </w:r>
      <w:r>
        <w:rPr>
          <w:u w:val="single"/>
        </w:rPr>
        <w:t xml:space="preserve"> </w:t>
      </w:r>
      <w:hyperlink r:id="rId32" w:tgtFrame="_blank" w:history="1">
        <w:r w:rsidRPr="00101D9C">
          <w:rPr>
            <w:rStyle w:val="StyleUnderline"/>
            <w:highlight w:val="green"/>
          </w:rPr>
          <w:t>global “hot spots”</w:t>
        </w:r>
      </w:hyperlink>
      <w:r w:rsidRPr="00101D9C">
        <w:rPr>
          <w:highlight w:val="green"/>
          <w:u w:val="single"/>
        </w:rPr>
        <w:t xml:space="preserve"> where zoonotic spillover is most likely to occur</w:t>
      </w:r>
      <w:r w:rsidRPr="00EC0027">
        <w:rPr>
          <w:u w:val="single"/>
        </w:rPr>
        <w:t>.</w:t>
      </w:r>
      <w:r>
        <w:rPr>
          <w:u w:val="single"/>
        </w:rPr>
        <w:t xml:space="preserve"> </w:t>
      </w:r>
      <w:r w:rsidRPr="00EC0027">
        <w:rPr>
          <w:u w:val="single"/>
        </w:rPr>
        <w:t xml:space="preserve">Long-term, regular surveillance at these “hot spots” could detect spillover signals, as well as any changes that occur over time. These could include an uptick in antibody-positive individuals, increased levels of illness and demographic changes among infected people. As with any proactive disease surveillance, if a signal is detected, an </w:t>
      </w:r>
      <w:r w:rsidRPr="00101D9C">
        <w:rPr>
          <w:highlight w:val="green"/>
          <w:u w:val="single"/>
        </w:rPr>
        <w:t>outbreak investigation would follow</w:t>
      </w:r>
      <w:r w:rsidRPr="00EC0027">
        <w:rPr>
          <w:u w:val="single"/>
        </w:rPr>
        <w:t>. People identified with</w:t>
      </w:r>
      <w:r>
        <w:rPr>
          <w:u w:val="single"/>
        </w:rPr>
        <w:t xml:space="preserve"> </w:t>
      </w:r>
      <w:hyperlink r:id="rId33" w:tgtFrame="_blank" w:history="1">
        <w:r w:rsidRPr="00EC0027">
          <w:rPr>
            <w:rStyle w:val="StyleUnderline"/>
          </w:rPr>
          <w:t>symptoms that can’t be easily diagnosed</w:t>
        </w:r>
      </w:hyperlink>
      <w:r>
        <w:rPr>
          <w:u w:val="single"/>
        </w:rPr>
        <w:t xml:space="preserve"> </w:t>
      </w:r>
      <w:r w:rsidRPr="00EC0027">
        <w:rPr>
          <w:u w:val="single"/>
        </w:rPr>
        <w:t>can then be screened using genetic sequencing to characterize and identify new viruses.</w:t>
      </w:r>
      <w:r>
        <w:rPr>
          <w:u w:val="single"/>
        </w:rPr>
        <w:t xml:space="preserve"> </w:t>
      </w:r>
      <w:r w:rsidRPr="002A04EC">
        <w:rPr>
          <w:sz w:val="16"/>
        </w:rPr>
        <w:t xml:space="preserve">This is exactly what Greg Gray and his team from Duke University did in their search for </w:t>
      </w:r>
      <w:hyperlink r:id="rId34" w:tgtFrame="_blank" w:history="1">
        <w:r w:rsidRPr="002A04EC">
          <w:rPr>
            <w:rStyle w:val="StyleUnderline"/>
            <w:sz w:val="16"/>
          </w:rPr>
          <w:t>undiscovered coronaviruses</w:t>
        </w:r>
      </w:hyperlink>
      <w:r w:rsidRPr="002A04EC">
        <w:rPr>
          <w:sz w:val="16"/>
        </w:rPr>
        <w:t xml:space="preserve"> in rural Sarawak, Malaysia, a known “hot spot” for zoonotic spillover. Eight of 301 specimens collected from pneumonia patients hospitalized in 2017-2018 were found to have a canine coronavirus </w:t>
      </w:r>
      <w:proofErr w:type="gramStart"/>
      <w:r w:rsidRPr="002A04EC">
        <w:rPr>
          <w:sz w:val="16"/>
        </w:rPr>
        <w:t>never before</w:t>
      </w:r>
      <w:proofErr w:type="gramEnd"/>
      <w:r w:rsidRPr="002A04EC">
        <w:rPr>
          <w:sz w:val="16"/>
        </w:rPr>
        <w:t xml:space="preserve"> seen in humans. Complete viral genome sequencing not only suggested that it had recently jumped from an animal host – it also harbored the same mutation that made both SARS and SARS-CoV-2 so deadly. [</w:t>
      </w:r>
      <w:hyperlink r:id="rId35" w:tgtFrame="_blank" w:history="1">
        <w:r w:rsidRPr="002A04EC">
          <w:rPr>
            <w:rStyle w:val="StyleUnderline"/>
            <w:sz w:val="16"/>
          </w:rPr>
          <w:t>The Conversation’s most important coronavirus headlines, weekly in a science newsletter</w:t>
        </w:r>
      </w:hyperlink>
      <w:r w:rsidRPr="002A04EC">
        <w:rPr>
          <w:sz w:val="16"/>
        </w:rPr>
        <w:t xml:space="preserve">] Let’s not miss the next pandemic warning signal The good news is that </w:t>
      </w:r>
      <w:r w:rsidRPr="00101D9C">
        <w:rPr>
          <w:highlight w:val="green"/>
          <w:u w:val="single"/>
        </w:rPr>
        <w:t>surveillance infrastructure</w:t>
      </w:r>
      <w:r w:rsidRPr="00A03074">
        <w:rPr>
          <w:u w:val="single"/>
        </w:rPr>
        <w:t xml:space="preserve"> in global “hot spots” </w:t>
      </w:r>
      <w:r w:rsidRPr="00101D9C">
        <w:rPr>
          <w:highlight w:val="green"/>
          <w:u w:val="single"/>
        </w:rPr>
        <w:t>already exists.</w:t>
      </w:r>
      <w:r w:rsidRPr="00EC0027">
        <w:rPr>
          <w:u w:val="single"/>
        </w:rPr>
        <w:t xml:space="preserve"> The</w:t>
      </w:r>
      <w:r>
        <w:rPr>
          <w:u w:val="single"/>
        </w:rPr>
        <w:t xml:space="preserve"> </w:t>
      </w:r>
      <w:hyperlink r:id="rId36" w:tgtFrame="_blank" w:history="1">
        <w:r w:rsidRPr="00EC0027">
          <w:rPr>
            <w:rStyle w:val="StyleUnderline"/>
          </w:rPr>
          <w:t xml:space="preserve">Connecting </w:t>
        </w:r>
        <w:proofErr w:type="spellStart"/>
        <w:r w:rsidRPr="00EC0027">
          <w:rPr>
            <w:rStyle w:val="StyleUnderline"/>
          </w:rPr>
          <w:t>Organisations</w:t>
        </w:r>
        <w:proofErr w:type="spellEnd"/>
        <w:r w:rsidRPr="00EC0027">
          <w:rPr>
            <w:rStyle w:val="StyleUnderline"/>
          </w:rPr>
          <w:t xml:space="preserve"> for Regional Disease Surveillance</w:t>
        </w:r>
      </w:hyperlink>
      <w:r>
        <w:rPr>
          <w:u w:val="single"/>
        </w:rPr>
        <w:t xml:space="preserve"> </w:t>
      </w:r>
      <w:r w:rsidRPr="00EC0027">
        <w:rPr>
          <w:u w:val="single"/>
        </w:rPr>
        <w:t>program links six regional disease surveillance networks in 28 countries. They pioneered “participant surveillance,” partnering with communities at high risk for both initial zoonotic spillover and the gravest health outcomes to contribute to prevention efforts.</w:t>
      </w:r>
      <w:r>
        <w:rPr>
          <w:u w:val="single"/>
        </w:rPr>
        <w:t xml:space="preserve"> </w:t>
      </w:r>
      <w:r w:rsidRPr="002A04EC">
        <w:rPr>
          <w:sz w:val="16"/>
        </w:rPr>
        <w:t>For example, Cambodia, a country at risk of pandemic avian influenza spillover, established a free national hotline for community members to report animal illnesses directly to the Ministry of Health in real time</w:t>
      </w:r>
      <w:r w:rsidRPr="00EC0027">
        <w:rPr>
          <w:u w:val="single"/>
        </w:rPr>
        <w:t xml:space="preserve">. </w:t>
      </w:r>
      <w:r w:rsidRPr="00101D9C">
        <w:rPr>
          <w:highlight w:val="green"/>
          <w:u w:val="single"/>
        </w:rPr>
        <w:t>Boots-on-the-ground approaches</w:t>
      </w:r>
      <w:r w:rsidRPr="002A04EC">
        <w:rPr>
          <w:sz w:val="16"/>
        </w:rPr>
        <w:t xml:space="preserve"> like these </w:t>
      </w:r>
      <w:r w:rsidRPr="00101D9C">
        <w:rPr>
          <w:highlight w:val="green"/>
          <w:u w:val="single"/>
        </w:rPr>
        <w:t>are key to a timely and coordinated public health response to stop outbreaks before they become pandemics.</w:t>
      </w:r>
      <w:r w:rsidRPr="002A04EC">
        <w:rPr>
          <w:sz w:val="16"/>
        </w:rPr>
        <w:t xml:space="preserve"> It is easy to miss warning signals when global and local priorities are tentative. The same mistake need not happen again.</w:t>
      </w:r>
    </w:p>
    <w:p w14:paraId="541C2067" w14:textId="77777777" w:rsidR="009D3DCE" w:rsidRPr="00486209" w:rsidRDefault="009D3DCE" w:rsidP="009D3DCE">
      <w:pPr>
        <w:pStyle w:val="Heading2"/>
        <w:rPr>
          <w:rFonts w:cs="Calibri"/>
        </w:rPr>
      </w:pPr>
      <w:r w:rsidRPr="00486209">
        <w:rPr>
          <w:rFonts w:cs="Calibri"/>
        </w:rPr>
        <w:lastRenderedPageBreak/>
        <w:t>Case Turns</w:t>
      </w:r>
    </w:p>
    <w:p w14:paraId="5613F877" w14:textId="577827B8" w:rsidR="009D3DCE" w:rsidRPr="00486209" w:rsidRDefault="003D0297" w:rsidP="009D3DCE">
      <w:pPr>
        <w:pStyle w:val="Heading3"/>
        <w:rPr>
          <w:rFonts w:cs="Calibri"/>
        </w:rPr>
      </w:pPr>
      <w:r>
        <w:rPr>
          <w:rFonts w:cs="Calibri"/>
        </w:rPr>
        <w:lastRenderedPageBreak/>
        <w:t>**</w:t>
      </w:r>
      <w:r w:rsidR="009D3DCE" w:rsidRPr="00486209">
        <w:rPr>
          <w:rFonts w:cs="Calibri"/>
        </w:rPr>
        <w:t>Generic</w:t>
      </w:r>
    </w:p>
    <w:p w14:paraId="572FE065" w14:textId="77777777" w:rsidR="009D3DCE" w:rsidRPr="00486209" w:rsidRDefault="009D3DCE" w:rsidP="009D3DCE">
      <w:pPr>
        <w:keepNext/>
        <w:keepLines/>
        <w:spacing w:before="40" w:after="0"/>
        <w:outlineLvl w:val="3"/>
        <w:rPr>
          <w:rFonts w:eastAsia="MS Gothic"/>
          <w:b/>
          <w:iCs/>
          <w:sz w:val="26"/>
        </w:rPr>
      </w:pPr>
      <w:r w:rsidRPr="00486209">
        <w:rPr>
          <w:rFonts w:eastAsia="MS Gothic"/>
          <w:b/>
          <w:iCs/>
          <w:sz w:val="26"/>
        </w:rPr>
        <w:t>Overreliance on vaccines hurts pandemic response at large</w:t>
      </w:r>
    </w:p>
    <w:p w14:paraId="62C0637F" w14:textId="77777777" w:rsidR="009D3DCE" w:rsidRPr="00486209" w:rsidRDefault="009D3DCE" w:rsidP="009D3DCE">
      <w:pPr>
        <w:rPr>
          <w:rFonts w:eastAsia="Cambria"/>
        </w:rPr>
      </w:pPr>
      <w:r w:rsidRPr="00486209">
        <w:rPr>
          <w:rFonts w:eastAsia="Cambria"/>
          <w:b/>
          <w:bCs/>
          <w:sz w:val="26"/>
        </w:rPr>
        <w:t>Lovelace 1/13</w:t>
      </w:r>
    </w:p>
    <w:p w14:paraId="09B5F30E" w14:textId="77777777" w:rsidR="009D3DCE" w:rsidRPr="00486209" w:rsidRDefault="009D3DCE" w:rsidP="009D3DCE">
      <w:pPr>
        <w:rPr>
          <w:rFonts w:eastAsia="Calibri"/>
        </w:rPr>
      </w:pPr>
      <w:r w:rsidRPr="00486209">
        <w:rPr>
          <w:rFonts w:eastAsia="Calibri"/>
          <w:sz w:val="16"/>
          <w:szCs w:val="16"/>
        </w:rPr>
        <w:t xml:space="preserve">[Berkeley Lovelace Jr., </w:t>
      </w:r>
      <w:r w:rsidRPr="00486209">
        <w:rPr>
          <w:rFonts w:eastAsia="Cambria"/>
          <w:sz w:val="16"/>
          <w:szCs w:val="16"/>
        </w:rPr>
        <w:t>health-care reporter for CNBC, mainly covering pharmaceuticals and the Food and Drug Administration</w:t>
      </w:r>
      <w:r w:rsidRPr="00486209">
        <w:rPr>
          <w:rFonts w:eastAsia="Calibri"/>
          <w:sz w:val="16"/>
          <w:szCs w:val="16"/>
        </w:rPr>
        <w:t>. “WHO says Covid vaccines aren’t ‘silver bullets’ and relying entirely on them has hurt nations,” CNBC, 1-13-2021, accessed 8-11-2021, https://www.cnbc.com/2021/01/15/who-says-covid-vaccines-arent-silver-bullets-and-relying-entirely-on-them-has-hurt-nations.html] HWIC</w:t>
      </w:r>
    </w:p>
    <w:p w14:paraId="243A137D" w14:textId="77777777" w:rsidR="009D3DCE" w:rsidRPr="00486209" w:rsidRDefault="009D3DCE" w:rsidP="009D3DCE">
      <w:pPr>
        <w:rPr>
          <w:rFonts w:eastAsia="Cambria"/>
          <w:sz w:val="16"/>
        </w:rPr>
      </w:pPr>
      <w:r w:rsidRPr="00486209">
        <w:rPr>
          <w:rFonts w:eastAsia="Cambria"/>
          <w:sz w:val="16"/>
        </w:rPr>
        <w:t xml:space="preserve">The World Health Organization said Friday that </w:t>
      </w:r>
      <w:r w:rsidRPr="00486209">
        <w:rPr>
          <w:rFonts w:eastAsia="Cambria"/>
          <w:u w:val="single"/>
        </w:rPr>
        <w:t>co</w:t>
      </w:r>
      <w:r w:rsidRPr="00101D9C">
        <w:rPr>
          <w:rFonts w:eastAsia="Cambria"/>
          <w:highlight w:val="green"/>
          <w:u w:val="single"/>
        </w:rPr>
        <w:t>rona</w:t>
      </w:r>
      <w:r w:rsidRPr="00486209">
        <w:rPr>
          <w:rFonts w:eastAsia="Cambria"/>
          <w:u w:val="single"/>
        </w:rPr>
        <w:t xml:space="preserve">virus </w:t>
      </w:r>
      <w:r w:rsidRPr="00101D9C">
        <w:rPr>
          <w:rFonts w:eastAsia="Cambria"/>
          <w:highlight w:val="green"/>
          <w:u w:val="single"/>
        </w:rPr>
        <w:t>vaccines aren’t “silver bullets”</w:t>
      </w:r>
      <w:r w:rsidRPr="00101D9C">
        <w:rPr>
          <w:rFonts w:eastAsia="Cambria"/>
          <w:sz w:val="16"/>
          <w:highlight w:val="green"/>
        </w:rPr>
        <w:t xml:space="preserve"> </w:t>
      </w:r>
      <w:r w:rsidRPr="00486209">
        <w:rPr>
          <w:rFonts w:eastAsia="Cambria"/>
          <w:sz w:val="16"/>
        </w:rPr>
        <w:t xml:space="preserve">and </w:t>
      </w:r>
      <w:r w:rsidRPr="00101D9C">
        <w:rPr>
          <w:rStyle w:val="Style13ptBold"/>
          <w:highlight w:val="green"/>
        </w:rPr>
        <w:t>relying</w:t>
      </w:r>
      <w:r w:rsidRPr="00101D9C">
        <w:rPr>
          <w:rFonts w:eastAsia="Cambria"/>
          <w:highlight w:val="green"/>
          <w:u w:val="single"/>
        </w:rPr>
        <w:t xml:space="preserve"> solely </w:t>
      </w:r>
      <w:r w:rsidRPr="00486209">
        <w:rPr>
          <w:rFonts w:eastAsia="Cambria"/>
          <w:u w:val="single"/>
        </w:rPr>
        <w:t xml:space="preserve">on them </w:t>
      </w:r>
      <w:r w:rsidRPr="00101D9C">
        <w:rPr>
          <w:rFonts w:eastAsia="Cambria"/>
          <w:highlight w:val="green"/>
          <w:u w:val="single"/>
        </w:rPr>
        <w:t xml:space="preserve">to fight the pandemic </w:t>
      </w:r>
      <w:r w:rsidRPr="00486209">
        <w:rPr>
          <w:rFonts w:eastAsia="Cambria"/>
          <w:u w:val="single"/>
        </w:rPr>
        <w:t xml:space="preserve">has </w:t>
      </w:r>
      <w:r w:rsidRPr="00101D9C">
        <w:rPr>
          <w:rFonts w:eastAsia="Cambria"/>
          <w:highlight w:val="green"/>
          <w:u w:val="single"/>
        </w:rPr>
        <w:t>hurt nations</w:t>
      </w:r>
      <w:r w:rsidRPr="00486209">
        <w:rPr>
          <w:rFonts w:eastAsia="Cambria"/>
          <w:sz w:val="16"/>
        </w:rPr>
        <w:t xml:space="preserve">. Some countries in </w:t>
      </w:r>
      <w:r w:rsidRPr="00101D9C">
        <w:rPr>
          <w:rFonts w:eastAsia="Cambria"/>
          <w:highlight w:val="green"/>
          <w:u w:val="single"/>
        </w:rPr>
        <w:t xml:space="preserve">Europe, Africa and </w:t>
      </w:r>
      <w:r w:rsidRPr="00486209">
        <w:rPr>
          <w:rFonts w:eastAsia="Cambria"/>
          <w:u w:val="single"/>
        </w:rPr>
        <w:t xml:space="preserve">the </w:t>
      </w:r>
      <w:r w:rsidRPr="00101D9C">
        <w:rPr>
          <w:rFonts w:eastAsia="Cambria"/>
          <w:highlight w:val="green"/>
          <w:u w:val="single"/>
        </w:rPr>
        <w:t xml:space="preserve">Americas </w:t>
      </w:r>
      <w:r w:rsidRPr="00486209">
        <w:rPr>
          <w:rFonts w:eastAsia="Cambria"/>
          <w:u w:val="single"/>
        </w:rPr>
        <w:t xml:space="preserve">are </w:t>
      </w:r>
      <w:r w:rsidRPr="00101D9C">
        <w:rPr>
          <w:rFonts w:eastAsia="Cambria"/>
          <w:highlight w:val="green"/>
          <w:u w:val="single"/>
        </w:rPr>
        <w:t>see</w:t>
      </w:r>
      <w:r w:rsidRPr="00486209">
        <w:rPr>
          <w:rFonts w:eastAsia="Cambria"/>
          <w:u w:val="single"/>
        </w:rPr>
        <w:t xml:space="preserve">ing </w:t>
      </w:r>
      <w:r w:rsidRPr="00101D9C">
        <w:rPr>
          <w:rFonts w:eastAsia="Cambria"/>
          <w:highlight w:val="green"/>
          <w:u w:val="single"/>
        </w:rPr>
        <w:t>spikes in Covid</w:t>
      </w:r>
      <w:r w:rsidRPr="00486209">
        <w:rPr>
          <w:rFonts w:eastAsia="Cambria"/>
          <w:u w:val="single"/>
        </w:rPr>
        <w:t>-19 cases</w:t>
      </w:r>
      <w:r w:rsidRPr="00486209">
        <w:rPr>
          <w:rFonts w:eastAsia="Cambria"/>
          <w:sz w:val="16"/>
        </w:rPr>
        <w:t xml:space="preserve"> “because we are </w:t>
      </w:r>
      <w:r w:rsidRPr="00101D9C">
        <w:rPr>
          <w:rFonts w:eastAsia="Cambria"/>
          <w:highlight w:val="green"/>
          <w:u w:val="single"/>
        </w:rPr>
        <w:t xml:space="preserve">collectively not succeeding at breaking </w:t>
      </w:r>
      <w:r w:rsidRPr="00486209">
        <w:rPr>
          <w:rFonts w:eastAsia="Cambria"/>
          <w:u w:val="single"/>
        </w:rPr>
        <w:t xml:space="preserve">the chains of </w:t>
      </w:r>
      <w:r w:rsidRPr="00101D9C">
        <w:rPr>
          <w:rFonts w:eastAsia="Cambria"/>
          <w:highlight w:val="green"/>
          <w:u w:val="single"/>
        </w:rPr>
        <w:t xml:space="preserve">transmission </w:t>
      </w:r>
      <w:r w:rsidRPr="00486209">
        <w:rPr>
          <w:rFonts w:eastAsia="Cambria"/>
          <w:u w:val="single"/>
        </w:rPr>
        <w:t>at the community level or within households,</w:t>
      </w:r>
      <w:r w:rsidRPr="00486209">
        <w:rPr>
          <w:rFonts w:eastAsia="Cambria"/>
          <w:sz w:val="16"/>
        </w:rPr>
        <w:t xml:space="preserve">” WHO Director-General Tedros Adhanom Ghebreyesus said during a news conference from the agency’s Geneva headquarters. With </w:t>
      </w:r>
      <w:hyperlink r:id="rId37" w:history="1">
        <w:r w:rsidRPr="00486209">
          <w:rPr>
            <w:rFonts w:eastAsia="Cambria"/>
            <w:sz w:val="16"/>
          </w:rPr>
          <w:t>global deaths reaching 2 million</w:t>
        </w:r>
      </w:hyperlink>
      <w:r w:rsidRPr="00486209">
        <w:rPr>
          <w:rFonts w:eastAsia="Cambria"/>
          <w:sz w:val="16"/>
        </w:rPr>
        <w:t xml:space="preserve"> and new variants of the virus appearing in multiple countries, </w:t>
      </w:r>
      <w:r w:rsidRPr="00101D9C">
        <w:rPr>
          <w:rFonts w:eastAsia="Cambria"/>
          <w:highlight w:val="green"/>
          <w:u w:val="single"/>
        </w:rPr>
        <w:t xml:space="preserve">world leaders need to </w:t>
      </w:r>
      <w:r w:rsidRPr="00486209">
        <w:rPr>
          <w:rFonts w:eastAsia="Cambria"/>
          <w:u w:val="single"/>
        </w:rPr>
        <w:t xml:space="preserve">do all they can to curb </w:t>
      </w:r>
      <w:r w:rsidRPr="00101D9C">
        <w:rPr>
          <w:rFonts w:eastAsia="Cambria"/>
          <w:highlight w:val="green"/>
          <w:u w:val="single"/>
        </w:rPr>
        <w:t xml:space="preserve">infections “through tried </w:t>
      </w:r>
      <w:r w:rsidRPr="00486209">
        <w:rPr>
          <w:rFonts w:eastAsia="Cambria"/>
          <w:u w:val="single"/>
        </w:rPr>
        <w:t xml:space="preserve">and tested </w:t>
      </w:r>
      <w:r w:rsidRPr="00101D9C">
        <w:rPr>
          <w:rFonts w:eastAsia="Cambria"/>
          <w:highlight w:val="green"/>
          <w:u w:val="single"/>
        </w:rPr>
        <w:t>public health measures</w:t>
      </w:r>
      <w:r w:rsidRPr="00486209">
        <w:rPr>
          <w:rFonts w:eastAsia="Cambria"/>
          <w:u w:val="single"/>
        </w:rPr>
        <w:t>,</w:t>
      </w:r>
      <w:r w:rsidRPr="00486209">
        <w:rPr>
          <w:rFonts w:eastAsia="Cambria"/>
          <w:sz w:val="16"/>
        </w:rPr>
        <w:t xml:space="preserve">” Tedros said. “There is only one way out of this storm and that is to share the tools we have and commit to using them together.” The </w:t>
      </w:r>
      <w:hyperlink r:id="rId38" w:history="1">
        <w:r w:rsidRPr="00486209">
          <w:rPr>
            <w:rFonts w:eastAsia="Cambria"/>
            <w:sz w:val="16"/>
          </w:rPr>
          <w:t>coronavirus</w:t>
        </w:r>
      </w:hyperlink>
      <w:r w:rsidRPr="00486209">
        <w:rPr>
          <w:rFonts w:eastAsia="Cambria"/>
          <w:sz w:val="16"/>
        </w:rPr>
        <w:t xml:space="preserve"> has infected more than 93.3 million people worldwide and killed at least 2 million since the pandemic began about a year ago, according to data compiled by Johns Hopkins University. </w:t>
      </w:r>
      <w:r w:rsidRPr="00101D9C">
        <w:rPr>
          <w:rFonts w:eastAsia="Cambria"/>
          <w:highlight w:val="green"/>
          <w:u w:val="single"/>
        </w:rPr>
        <w:t xml:space="preserve">The virus </w:t>
      </w:r>
      <w:r w:rsidRPr="00486209">
        <w:rPr>
          <w:rFonts w:eastAsia="Cambria"/>
          <w:u w:val="single"/>
        </w:rPr>
        <w:t xml:space="preserve">continues to </w:t>
      </w:r>
      <w:r w:rsidRPr="00101D9C">
        <w:rPr>
          <w:rFonts w:eastAsia="Cambria"/>
          <w:highlight w:val="green"/>
          <w:u w:val="single"/>
        </w:rPr>
        <w:t xml:space="preserve">accelerate </w:t>
      </w:r>
      <w:r w:rsidRPr="00486209">
        <w:rPr>
          <w:rFonts w:eastAsia="Cambria"/>
          <w:u w:val="single"/>
        </w:rPr>
        <w:t>in some regions,</w:t>
      </w:r>
      <w:r w:rsidRPr="00486209">
        <w:rPr>
          <w:rFonts w:eastAsia="Cambria"/>
          <w:sz w:val="16"/>
        </w:rPr>
        <w:t xml:space="preserve"> with nations reporting that their supply of oxygen for Covid-19 patients is running “dangerously low,” the WHO said. </w:t>
      </w:r>
      <w:r w:rsidRPr="00486209">
        <w:rPr>
          <w:rFonts w:eastAsia="Cambria"/>
          <w:u w:val="single"/>
        </w:rPr>
        <w:t xml:space="preserve">Some countries, including </w:t>
      </w:r>
      <w:r w:rsidRPr="00101D9C">
        <w:rPr>
          <w:rFonts w:eastAsia="Cambria"/>
          <w:highlight w:val="green"/>
          <w:u w:val="single"/>
        </w:rPr>
        <w:t xml:space="preserve">the U.S., </w:t>
      </w:r>
      <w:r w:rsidRPr="00486209">
        <w:rPr>
          <w:rFonts w:eastAsia="Cambria"/>
          <w:u w:val="single"/>
        </w:rPr>
        <w:t xml:space="preserve">have </w:t>
      </w:r>
      <w:r w:rsidRPr="00101D9C">
        <w:rPr>
          <w:rFonts w:eastAsia="Cambria"/>
          <w:highlight w:val="green"/>
          <w:u w:val="single"/>
        </w:rPr>
        <w:t xml:space="preserve">focused heavily on </w:t>
      </w:r>
      <w:r w:rsidRPr="00486209">
        <w:rPr>
          <w:rFonts w:eastAsia="Cambria"/>
          <w:u w:val="single"/>
        </w:rPr>
        <w:t xml:space="preserve">the use of </w:t>
      </w:r>
      <w:r w:rsidRPr="00101D9C">
        <w:rPr>
          <w:rFonts w:eastAsia="Cambria"/>
          <w:highlight w:val="green"/>
          <w:u w:val="single"/>
        </w:rPr>
        <w:t xml:space="preserve">vaccines to combat </w:t>
      </w:r>
      <w:r w:rsidRPr="00486209">
        <w:rPr>
          <w:rFonts w:eastAsia="Cambria"/>
          <w:u w:val="single"/>
        </w:rPr>
        <w:t xml:space="preserve">their </w:t>
      </w:r>
      <w:r w:rsidRPr="00101D9C">
        <w:rPr>
          <w:rFonts w:eastAsia="Cambria"/>
          <w:highlight w:val="green"/>
          <w:u w:val="single"/>
        </w:rPr>
        <w:t>outbreaks</w:t>
      </w:r>
      <w:r w:rsidRPr="00486209">
        <w:rPr>
          <w:rFonts w:eastAsia="Cambria"/>
          <w:u w:val="single"/>
        </w:rPr>
        <w:t xml:space="preserve">. While </w:t>
      </w:r>
      <w:r w:rsidRPr="00101D9C">
        <w:rPr>
          <w:rFonts w:eastAsia="Cambria"/>
          <w:highlight w:val="green"/>
          <w:u w:val="single"/>
        </w:rPr>
        <w:t xml:space="preserve">vaccines </w:t>
      </w:r>
      <w:r w:rsidRPr="00486209">
        <w:rPr>
          <w:rFonts w:eastAsia="Cambria"/>
          <w:u w:val="single"/>
        </w:rPr>
        <w:t xml:space="preserve">are a useful tool, they </w:t>
      </w:r>
      <w:r w:rsidRPr="00101D9C">
        <w:rPr>
          <w:rFonts w:eastAsia="Cambria"/>
          <w:highlight w:val="green"/>
          <w:u w:val="single"/>
        </w:rPr>
        <w:t>will not end the pandemic alone</w:t>
      </w:r>
      <w:r w:rsidRPr="00486209">
        <w:rPr>
          <w:rFonts w:eastAsia="Cambria"/>
          <w:u w:val="single"/>
        </w:rPr>
        <w:t>,</w:t>
      </w:r>
      <w:r w:rsidRPr="00486209">
        <w:rPr>
          <w:rFonts w:eastAsia="Cambria"/>
          <w:sz w:val="16"/>
        </w:rPr>
        <w:t xml:space="preserve"> Mike Ryan, executive director of the WHO’s health emergencies program, said at the news conference. “</w:t>
      </w:r>
      <w:r w:rsidRPr="00486209">
        <w:rPr>
          <w:rFonts w:eastAsia="Cambria"/>
          <w:u w:val="single"/>
        </w:rPr>
        <w:t xml:space="preserve">We warned in 2020 that </w:t>
      </w:r>
      <w:r w:rsidRPr="00101D9C">
        <w:rPr>
          <w:rFonts w:eastAsia="Cambria"/>
          <w:highlight w:val="green"/>
          <w:u w:val="single"/>
        </w:rPr>
        <w:t xml:space="preserve">if we </w:t>
      </w:r>
      <w:r w:rsidRPr="00486209">
        <w:rPr>
          <w:rFonts w:eastAsia="Cambria"/>
          <w:u w:val="single"/>
        </w:rPr>
        <w:t xml:space="preserve">were to </w:t>
      </w:r>
      <w:r w:rsidRPr="00101D9C">
        <w:rPr>
          <w:rFonts w:eastAsia="Cambria"/>
          <w:highlight w:val="green"/>
          <w:u w:val="single"/>
        </w:rPr>
        <w:t xml:space="preserve">rely entirely on vaccines </w:t>
      </w:r>
      <w:r w:rsidRPr="00486209">
        <w:rPr>
          <w:rFonts w:eastAsia="Cambria"/>
          <w:u w:val="single"/>
        </w:rPr>
        <w:t xml:space="preserve">as the only solution, </w:t>
      </w:r>
      <w:r w:rsidRPr="00101D9C">
        <w:rPr>
          <w:rFonts w:eastAsia="Cambria"/>
          <w:highlight w:val="green"/>
          <w:u w:val="single"/>
        </w:rPr>
        <w:t xml:space="preserve">we could lose </w:t>
      </w:r>
      <w:r w:rsidRPr="00486209">
        <w:rPr>
          <w:rFonts w:eastAsia="Cambria"/>
          <w:u w:val="single"/>
        </w:rPr>
        <w:t xml:space="preserve">the </w:t>
      </w:r>
      <w:r w:rsidRPr="00101D9C">
        <w:rPr>
          <w:rFonts w:eastAsia="Cambria"/>
          <w:highlight w:val="green"/>
          <w:u w:val="single"/>
        </w:rPr>
        <w:t xml:space="preserve">very controlled measures </w:t>
      </w:r>
      <w:r w:rsidRPr="00486209">
        <w:rPr>
          <w:rFonts w:eastAsia="Cambria"/>
          <w:u w:val="single"/>
        </w:rPr>
        <w:t>that we had at our disposal at the time</w:t>
      </w:r>
      <w:r w:rsidRPr="00486209">
        <w:rPr>
          <w:rFonts w:eastAsia="Cambria"/>
          <w:sz w:val="16"/>
        </w:rPr>
        <w:t xml:space="preserve">. And I think to some extent </w:t>
      </w:r>
      <w:r w:rsidRPr="00486209">
        <w:rPr>
          <w:rFonts w:eastAsia="Cambria"/>
          <w:u w:val="single"/>
        </w:rPr>
        <w:t>that has come true</w:t>
      </w:r>
      <w:r w:rsidRPr="00486209">
        <w:rPr>
          <w:rFonts w:eastAsia="Cambria"/>
          <w:sz w:val="16"/>
        </w:rPr>
        <w:t xml:space="preserve">,” Ryan said, adding the colder seasons and the recent holidays also may have also played a role in the spread of the virus. “A big portion of the transmission has occurred because </w:t>
      </w:r>
      <w:r w:rsidRPr="00486209">
        <w:rPr>
          <w:rFonts w:eastAsia="Cambria"/>
          <w:u w:val="single"/>
        </w:rPr>
        <w:t>we are reducing our physical distancing</w:t>
      </w:r>
      <w:r w:rsidRPr="00486209">
        <w:rPr>
          <w:rFonts w:eastAsia="Cambria"/>
          <w:sz w:val="16"/>
        </w:rPr>
        <w:t xml:space="preserve">. ... </w:t>
      </w:r>
      <w:r w:rsidRPr="00486209">
        <w:rPr>
          <w:rFonts w:eastAsia="Cambria"/>
          <w:u w:val="single"/>
        </w:rPr>
        <w:t>We are not breaking the chains of transmission</w:t>
      </w:r>
      <w:r w:rsidRPr="00486209">
        <w:rPr>
          <w:rFonts w:eastAsia="Cambria"/>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486209">
        <w:rPr>
          <w:rFonts w:eastAsia="Cambria"/>
          <w:u w:val="single"/>
        </w:rPr>
        <w:t xml:space="preserve">And </w:t>
      </w:r>
      <w:r w:rsidRPr="00101D9C">
        <w:rPr>
          <w:rFonts w:eastAsia="Cambria"/>
          <w:highlight w:val="green"/>
          <w:u w:val="single"/>
        </w:rPr>
        <w:t>vaccines are not perfect</w:t>
      </w:r>
      <w:r w:rsidRPr="00486209">
        <w:rPr>
          <w:rFonts w:eastAsia="Cambria"/>
          <w:u w:val="single"/>
        </w:rPr>
        <w:t xml:space="preserve">. </w:t>
      </w:r>
      <w:r w:rsidRPr="00101D9C">
        <w:rPr>
          <w:rFonts w:eastAsia="Cambria"/>
          <w:highlight w:val="green"/>
          <w:u w:val="single"/>
        </w:rPr>
        <w:t>They don’t protect everyone against every situation</w:t>
      </w:r>
      <w:r w:rsidRPr="00486209">
        <w:rPr>
          <w:rFonts w:eastAsia="Cambria"/>
          <w:sz w:val="16"/>
        </w:rPr>
        <w:t xml:space="preserve">.” In the U.S., the pace of vaccinations is going slower than officials had hoped. As of </w:t>
      </w:r>
      <w:proofErr w:type="gramStart"/>
      <w:r w:rsidRPr="00486209">
        <w:rPr>
          <w:rFonts w:eastAsia="Cambria"/>
          <w:sz w:val="16"/>
        </w:rPr>
        <w:t>Friday</w:t>
      </w:r>
      <w:proofErr w:type="gramEnd"/>
      <w:r w:rsidRPr="00486209">
        <w:rPr>
          <w:rFonts w:eastAsia="Cambria"/>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39" w:history="1">
        <w:r w:rsidRPr="00486209">
          <w:rPr>
            <w:rFonts w:eastAsia="Cambria"/>
            <w:sz w:val="16"/>
          </w:rPr>
          <w:t>unveiled a sweeping plan</w:t>
        </w:r>
      </w:hyperlink>
      <w:r w:rsidRPr="00486209">
        <w:rPr>
          <w:rFonts w:eastAsia="Cambria"/>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630A6D1D" w14:textId="77777777" w:rsidR="009D3DCE" w:rsidRPr="00486209" w:rsidRDefault="009D3DCE" w:rsidP="009D3DCE"/>
    <w:p w14:paraId="2208CF0C" w14:textId="77777777" w:rsidR="009D3DCE" w:rsidRPr="00486209" w:rsidRDefault="009D3DCE" w:rsidP="009D3DCE">
      <w:pPr>
        <w:pStyle w:val="Heading4"/>
        <w:rPr>
          <w:rFonts w:cs="Calibri"/>
        </w:rPr>
      </w:pPr>
      <w:r w:rsidRPr="00486209">
        <w:rPr>
          <w:rFonts w:cs="Calibri"/>
        </w:rPr>
        <w:t>IP protections don’t cause disease spread because patent incidence is low and independently increases access- prefer empirics.</w:t>
      </w:r>
    </w:p>
    <w:p w14:paraId="46FBCD36" w14:textId="77777777" w:rsidR="009D3DCE" w:rsidRPr="00486209" w:rsidRDefault="009D3DCE" w:rsidP="009D3DCE">
      <w:r w:rsidRPr="00486209">
        <w:t>Stevens 04</w:t>
      </w:r>
    </w:p>
    <w:p w14:paraId="44FC5FE4" w14:textId="77777777" w:rsidR="009D3DCE" w:rsidRPr="00486209" w:rsidRDefault="009D3DCE" w:rsidP="009D3DCE">
      <w:pPr>
        <w:rPr>
          <w:sz w:val="16"/>
          <w:szCs w:val="16"/>
        </w:rPr>
      </w:pPr>
      <w:r w:rsidRPr="00486209">
        <w:rPr>
          <w:sz w:val="16"/>
          <w:szCs w:val="16"/>
        </w:rPr>
        <w:t xml:space="preserve">[Philip Stevens, Director of Health Projects at the International Policy Network. “Diseases of poverty and the 10/90 Gap.” November 2004. </w:t>
      </w:r>
      <w:hyperlink r:id="rId40" w:history="1">
        <w:r w:rsidRPr="00486209">
          <w:rPr>
            <w:rStyle w:val="StyleUnderline"/>
            <w:sz w:val="16"/>
            <w:szCs w:val="16"/>
          </w:rPr>
          <w:t>https://www.who.int/intellectualproperty/submissions/InternationalPolicyNetwork.pdf</w:t>
        </w:r>
      </w:hyperlink>
      <w:r w:rsidRPr="00486209">
        <w:rPr>
          <w:sz w:val="16"/>
          <w:szCs w:val="16"/>
        </w:rPr>
        <w:t>] AL</w:t>
      </w:r>
    </w:p>
    <w:p w14:paraId="20F78E6A" w14:textId="77777777" w:rsidR="009D3DCE" w:rsidRPr="00486209" w:rsidRDefault="009D3DCE" w:rsidP="009D3DCE">
      <w:pPr>
        <w:rPr>
          <w:sz w:val="16"/>
        </w:rPr>
      </w:pPr>
      <w:r w:rsidRPr="00486209">
        <w:rPr>
          <w:sz w:val="16"/>
        </w:rPr>
        <w:t xml:space="preserve">Much </w:t>
      </w:r>
      <w:r w:rsidRPr="00101D9C">
        <w:rPr>
          <w:highlight w:val="green"/>
          <w:u w:val="single"/>
        </w:rPr>
        <w:t xml:space="preserve">debate </w:t>
      </w:r>
      <w:r w:rsidRPr="00486209">
        <w:rPr>
          <w:u w:val="single"/>
        </w:rPr>
        <w:t xml:space="preserve">on this issue of access has </w:t>
      </w:r>
      <w:proofErr w:type="spellStart"/>
      <w:r w:rsidRPr="00101D9C">
        <w:rPr>
          <w:highlight w:val="green"/>
          <w:u w:val="single"/>
        </w:rPr>
        <w:t>centred</w:t>
      </w:r>
      <w:proofErr w:type="spellEnd"/>
      <w:r w:rsidRPr="00101D9C">
        <w:rPr>
          <w:highlight w:val="green"/>
          <w:u w:val="single"/>
        </w:rPr>
        <w:t xml:space="preserve"> around the claim that patents held by pharma</w:t>
      </w:r>
      <w:r w:rsidRPr="00486209">
        <w:rPr>
          <w:u w:val="single"/>
        </w:rPr>
        <w:t xml:space="preserve">ceutical companies </w:t>
      </w:r>
      <w:r w:rsidRPr="00101D9C">
        <w:rPr>
          <w:highlight w:val="green"/>
          <w:u w:val="single"/>
        </w:rPr>
        <w:t xml:space="preserve">are </w:t>
      </w:r>
      <w:r w:rsidRPr="00486209">
        <w:rPr>
          <w:u w:val="single"/>
        </w:rPr>
        <w:t xml:space="preserve">a </w:t>
      </w:r>
      <w:r w:rsidRPr="00101D9C">
        <w:rPr>
          <w:highlight w:val="green"/>
          <w:u w:val="single"/>
        </w:rPr>
        <w:t xml:space="preserve">significant </w:t>
      </w:r>
      <w:r w:rsidRPr="00486209">
        <w:rPr>
          <w:u w:val="single"/>
        </w:rPr>
        <w:t xml:space="preserve">contributor </w:t>
      </w:r>
      <w:r w:rsidRPr="00101D9C">
        <w:rPr>
          <w:highlight w:val="green"/>
          <w:u w:val="single"/>
        </w:rPr>
        <w:t xml:space="preserve">to </w:t>
      </w:r>
      <w:r w:rsidRPr="00486209">
        <w:rPr>
          <w:u w:val="single"/>
        </w:rPr>
        <w:t xml:space="preserve">the </w:t>
      </w:r>
      <w:r w:rsidRPr="00101D9C">
        <w:rPr>
          <w:highlight w:val="green"/>
          <w:u w:val="single"/>
        </w:rPr>
        <w:t xml:space="preserve">dire health outcomes experienced </w:t>
      </w:r>
      <w:r w:rsidRPr="00101D9C">
        <w:rPr>
          <w:highlight w:val="green"/>
          <w:u w:val="single"/>
        </w:rPr>
        <w:lastRenderedPageBreak/>
        <w:t xml:space="preserve">by </w:t>
      </w:r>
      <w:r w:rsidRPr="00486209">
        <w:rPr>
          <w:u w:val="single"/>
        </w:rPr>
        <w:t xml:space="preserve">people in </w:t>
      </w:r>
      <w:r w:rsidRPr="00101D9C">
        <w:rPr>
          <w:highlight w:val="green"/>
          <w:u w:val="single"/>
        </w:rPr>
        <w:t xml:space="preserve">the poorest </w:t>
      </w:r>
      <w:r w:rsidRPr="00486209">
        <w:rPr>
          <w:u w:val="single"/>
        </w:rPr>
        <w:t>parts of the world.</w:t>
      </w:r>
      <w:r w:rsidRPr="00486209">
        <w:rPr>
          <w:sz w:val="16"/>
        </w:rPr>
        <w:t xml:space="preserve"> This claim is based on the premise that </w:t>
      </w:r>
      <w:r w:rsidRPr="00486209">
        <w:rPr>
          <w:u w:val="single"/>
        </w:rPr>
        <w:t xml:space="preserve">pharmaceutical companies use their patents to withhold drugs from poorer people </w:t>
      </w:r>
      <w:proofErr w:type="gramStart"/>
      <w:r w:rsidRPr="00486209">
        <w:rPr>
          <w:u w:val="single"/>
        </w:rPr>
        <w:t>in order to</w:t>
      </w:r>
      <w:proofErr w:type="gramEnd"/>
      <w:r w:rsidRPr="00486209">
        <w:rPr>
          <w:u w:val="single"/>
        </w:rPr>
        <w:t xml:space="preserve"> </w:t>
      </w:r>
      <w:proofErr w:type="spellStart"/>
      <w:r w:rsidRPr="00486209">
        <w:rPr>
          <w:u w:val="single"/>
        </w:rPr>
        <w:t>maximise</w:t>
      </w:r>
      <w:proofErr w:type="spellEnd"/>
      <w:r w:rsidRPr="00486209">
        <w:rPr>
          <w:u w:val="single"/>
        </w:rPr>
        <w:t xml:space="preserve"> their profits. However, </w:t>
      </w:r>
      <w:r w:rsidRPr="00101D9C">
        <w:rPr>
          <w:b/>
          <w:bCs/>
          <w:highlight w:val="green"/>
          <w:u w:val="single"/>
        </w:rPr>
        <w:t xml:space="preserve">this </w:t>
      </w:r>
      <w:r w:rsidRPr="00486209">
        <w:rPr>
          <w:b/>
          <w:bCs/>
          <w:u w:val="single"/>
        </w:rPr>
        <w:t xml:space="preserve">premise </w:t>
      </w:r>
      <w:r w:rsidRPr="00101D9C">
        <w:rPr>
          <w:b/>
          <w:bCs/>
          <w:highlight w:val="green"/>
          <w:u w:val="single"/>
        </w:rPr>
        <w:t>is false</w:t>
      </w:r>
      <w:r w:rsidRPr="00486209">
        <w:rPr>
          <w:b/>
          <w:bCs/>
          <w:u w:val="single"/>
        </w:rPr>
        <w:t>.</w:t>
      </w:r>
      <w:r w:rsidRPr="00486209">
        <w:rPr>
          <w:u w:val="single"/>
        </w:rPr>
        <w:t xml:space="preserve"> A study by Amir Attaran has shown that in 65 low- and </w:t>
      </w:r>
      <w:proofErr w:type="spellStart"/>
      <w:r w:rsidRPr="00486209">
        <w:rPr>
          <w:u w:val="single"/>
        </w:rPr>
        <w:t>middleincome</w:t>
      </w:r>
      <w:proofErr w:type="spellEnd"/>
      <w:r w:rsidRPr="00486209">
        <w:rPr>
          <w:u w:val="single"/>
        </w:rPr>
        <w:t xml:space="preserve"> countries, </w:t>
      </w:r>
      <w:r w:rsidRPr="00486209">
        <w:rPr>
          <w:sz w:val="16"/>
        </w:rPr>
        <w:t xml:space="preserve">where four billion people live, </w:t>
      </w:r>
      <w:r w:rsidRPr="00101D9C">
        <w:rPr>
          <w:b/>
          <w:bCs/>
          <w:highlight w:val="green"/>
          <w:u w:val="single"/>
        </w:rPr>
        <w:t xml:space="preserve">patenting is rare for the 319 products </w:t>
      </w:r>
      <w:r w:rsidRPr="00101D9C">
        <w:rPr>
          <w:highlight w:val="green"/>
          <w:u w:val="single"/>
        </w:rPr>
        <w:t>on</w:t>
      </w:r>
      <w:r w:rsidRPr="00486209">
        <w:rPr>
          <w:u w:val="single"/>
        </w:rPr>
        <w:t xml:space="preserve"> the </w:t>
      </w:r>
      <w:r w:rsidRPr="00101D9C">
        <w:rPr>
          <w:highlight w:val="green"/>
          <w:u w:val="single"/>
        </w:rPr>
        <w:t>W</w:t>
      </w:r>
      <w:r w:rsidRPr="00486209">
        <w:rPr>
          <w:u w:val="single"/>
        </w:rPr>
        <w:t xml:space="preserve">orld </w:t>
      </w:r>
      <w:r w:rsidRPr="00101D9C">
        <w:rPr>
          <w:highlight w:val="green"/>
          <w:u w:val="single"/>
        </w:rPr>
        <w:t>H</w:t>
      </w:r>
      <w:r w:rsidRPr="00486209">
        <w:rPr>
          <w:u w:val="single"/>
        </w:rPr>
        <w:t xml:space="preserve">ealth </w:t>
      </w:r>
      <w:proofErr w:type="spellStart"/>
      <w:r w:rsidRPr="00101D9C">
        <w:rPr>
          <w:highlight w:val="green"/>
          <w:u w:val="single"/>
        </w:rPr>
        <w:t>O</w:t>
      </w:r>
      <w:r w:rsidRPr="00486209">
        <w:rPr>
          <w:u w:val="single"/>
        </w:rPr>
        <w:t>rganisation’s</w:t>
      </w:r>
      <w:proofErr w:type="spellEnd"/>
      <w:r w:rsidRPr="00486209">
        <w:rPr>
          <w:u w:val="single"/>
        </w:rPr>
        <w:t xml:space="preserve"> </w:t>
      </w:r>
      <w:r w:rsidRPr="00101D9C">
        <w:rPr>
          <w:highlight w:val="green"/>
          <w:u w:val="single"/>
        </w:rPr>
        <w:t>Model List of Essential Med</w:t>
      </w:r>
      <w:r w:rsidRPr="00486209">
        <w:rPr>
          <w:u w:val="single"/>
        </w:rPr>
        <w:t>icine</w:t>
      </w:r>
      <w:r w:rsidRPr="00101D9C">
        <w:rPr>
          <w:highlight w:val="green"/>
          <w:u w:val="single"/>
        </w:rPr>
        <w:t>s</w:t>
      </w:r>
      <w:r w:rsidRPr="00486209">
        <w:rPr>
          <w:u w:val="single"/>
        </w:rPr>
        <w:t xml:space="preserve">. Only seventeen essential medicines on the list are on patent in any of the countries, so that </w:t>
      </w:r>
      <w:r w:rsidRPr="00101D9C">
        <w:rPr>
          <w:b/>
          <w:bCs/>
          <w:highlight w:val="green"/>
          <w:u w:val="single"/>
        </w:rPr>
        <w:t>overall patent incidence</w:t>
      </w:r>
      <w:r w:rsidRPr="00486209">
        <w:rPr>
          <w:b/>
          <w:bCs/>
          <w:u w:val="single"/>
        </w:rPr>
        <w:t xml:space="preserve"> is low (</w:t>
      </w:r>
      <w:r w:rsidRPr="00101D9C">
        <w:rPr>
          <w:b/>
          <w:bCs/>
          <w:highlight w:val="green"/>
          <w:u w:val="single"/>
        </w:rPr>
        <w:t>1.4 percent</w:t>
      </w:r>
      <w:r w:rsidRPr="00486209">
        <w:rPr>
          <w:b/>
          <w:bCs/>
          <w:u w:val="single"/>
        </w:rPr>
        <w:t>)</w:t>
      </w:r>
      <w:r w:rsidRPr="00486209">
        <w:rPr>
          <w:u w:val="single"/>
        </w:rPr>
        <w:t xml:space="preserve"> and concentrated in larger markets.</w:t>
      </w:r>
      <w:r w:rsidRPr="00486209">
        <w:rPr>
          <w:sz w:val="16"/>
        </w:rPr>
        <w:t xml:space="preserve"> Those drugs on patent include 12 antiretrovirals and one antifungal, with most of those ARVs belonging to one company.30 Furthermore, </w:t>
      </w:r>
      <w:r w:rsidRPr="00101D9C">
        <w:rPr>
          <w:b/>
          <w:bCs/>
          <w:highlight w:val="green"/>
          <w:u w:val="single"/>
        </w:rPr>
        <w:t xml:space="preserve">many companies choose not to enforce </w:t>
      </w:r>
      <w:r w:rsidRPr="00486209">
        <w:rPr>
          <w:b/>
          <w:bCs/>
          <w:u w:val="single"/>
        </w:rPr>
        <w:t xml:space="preserve">their </w:t>
      </w:r>
      <w:r w:rsidRPr="00101D9C">
        <w:rPr>
          <w:b/>
          <w:bCs/>
          <w:highlight w:val="green"/>
          <w:u w:val="single"/>
        </w:rPr>
        <w:t>patents</w:t>
      </w:r>
      <w:r w:rsidRPr="00101D9C">
        <w:rPr>
          <w:highlight w:val="green"/>
          <w:u w:val="single"/>
        </w:rPr>
        <w:t xml:space="preserve"> in </w:t>
      </w:r>
      <w:r w:rsidRPr="00486209">
        <w:rPr>
          <w:u w:val="single"/>
        </w:rPr>
        <w:t xml:space="preserve">certain </w:t>
      </w:r>
      <w:r w:rsidRPr="00101D9C">
        <w:rPr>
          <w:highlight w:val="green"/>
          <w:u w:val="single"/>
        </w:rPr>
        <w:t>l</w:t>
      </w:r>
      <w:r w:rsidRPr="00486209">
        <w:rPr>
          <w:u w:val="single"/>
        </w:rPr>
        <w:t>ower-</w:t>
      </w:r>
      <w:r w:rsidRPr="00101D9C">
        <w:rPr>
          <w:highlight w:val="green"/>
          <w:u w:val="single"/>
        </w:rPr>
        <w:t>i</w:t>
      </w:r>
      <w:r w:rsidRPr="00486209">
        <w:rPr>
          <w:u w:val="single"/>
        </w:rPr>
        <w:t xml:space="preserve">ncome </w:t>
      </w:r>
      <w:r w:rsidRPr="00101D9C">
        <w:rPr>
          <w:highlight w:val="green"/>
          <w:u w:val="single"/>
        </w:rPr>
        <w:t>c</w:t>
      </w:r>
      <w:r w:rsidRPr="00486209">
        <w:rPr>
          <w:u w:val="single"/>
        </w:rPr>
        <w:t>ountrie</w:t>
      </w:r>
      <w:r w:rsidRPr="00101D9C">
        <w:rPr>
          <w:highlight w:val="green"/>
          <w:u w:val="single"/>
        </w:rPr>
        <w:t>s</w:t>
      </w:r>
      <w:r w:rsidRPr="00486209">
        <w:rPr>
          <w:u w:val="single"/>
        </w:rPr>
        <w:t>. Of the 969 cases surveyed</w:t>
      </w:r>
      <w:r w:rsidRPr="00486209">
        <w:rPr>
          <w:sz w:val="16"/>
        </w:rPr>
        <w:t xml:space="preserve"> by Attaran </w:t>
      </w:r>
      <w:r w:rsidRPr="00486209">
        <w:rPr>
          <w:u w:val="single"/>
        </w:rPr>
        <w:t>where companies</w:t>
      </w:r>
      <w:r w:rsidRPr="00486209">
        <w:rPr>
          <w:sz w:val="16"/>
        </w:rPr>
        <w:t xml:space="preserve"> probably </w:t>
      </w:r>
      <w:r w:rsidRPr="00486209">
        <w:rPr>
          <w:u w:val="single"/>
        </w:rPr>
        <w:t>could have obtained and maintained patents for these essential medicines, they did so only 31 per cent of the time.</w:t>
      </w:r>
      <w:r w:rsidRPr="00486209">
        <w:rPr>
          <w:sz w:val="16"/>
        </w:rPr>
        <w:t xml:space="preserve"> However, intellectual property rights (IPR) are still important factor in ensuring access to essential medicines. </w:t>
      </w:r>
      <w:r w:rsidRPr="00101D9C">
        <w:rPr>
          <w:highlight w:val="green"/>
          <w:u w:val="single"/>
        </w:rPr>
        <w:t xml:space="preserve">Without IPR, it is </w:t>
      </w:r>
      <w:r w:rsidRPr="00101D9C">
        <w:rPr>
          <w:b/>
          <w:bCs/>
          <w:highlight w:val="green"/>
          <w:u w:val="single"/>
        </w:rPr>
        <w:t xml:space="preserve">unlikely that sufficient incentives would </w:t>
      </w:r>
      <w:r w:rsidRPr="00486209">
        <w:rPr>
          <w:b/>
          <w:bCs/>
          <w:u w:val="single"/>
        </w:rPr>
        <w:t xml:space="preserve">have </w:t>
      </w:r>
      <w:r w:rsidRPr="00101D9C">
        <w:rPr>
          <w:b/>
          <w:bCs/>
          <w:highlight w:val="green"/>
          <w:u w:val="single"/>
        </w:rPr>
        <w:t>exist</w:t>
      </w:r>
      <w:r w:rsidRPr="00486209">
        <w:rPr>
          <w:b/>
          <w:bCs/>
          <w:u w:val="single"/>
        </w:rPr>
        <w:t xml:space="preserve">ed </w:t>
      </w:r>
      <w:r w:rsidRPr="00101D9C">
        <w:rPr>
          <w:b/>
          <w:bCs/>
          <w:highlight w:val="green"/>
          <w:u w:val="single"/>
        </w:rPr>
        <w:t xml:space="preserve">to develop </w:t>
      </w:r>
      <w:r w:rsidRPr="00486209">
        <w:rPr>
          <w:b/>
          <w:bCs/>
          <w:u w:val="single"/>
        </w:rPr>
        <w:t xml:space="preserve">many of </w:t>
      </w:r>
      <w:r w:rsidRPr="00101D9C">
        <w:rPr>
          <w:b/>
          <w:bCs/>
          <w:highlight w:val="green"/>
          <w:u w:val="single"/>
        </w:rPr>
        <w:t xml:space="preserve">the 319 </w:t>
      </w:r>
      <w:r w:rsidRPr="00486209">
        <w:rPr>
          <w:b/>
          <w:bCs/>
          <w:u w:val="single"/>
        </w:rPr>
        <w:t xml:space="preserve">products on the WHO’s </w:t>
      </w:r>
      <w:r w:rsidRPr="00101D9C">
        <w:rPr>
          <w:b/>
          <w:bCs/>
          <w:highlight w:val="green"/>
          <w:u w:val="single"/>
        </w:rPr>
        <w:t xml:space="preserve">essential medicines </w:t>
      </w:r>
      <w:r w:rsidRPr="00486209">
        <w:rPr>
          <w:b/>
          <w:bCs/>
          <w:u w:val="single"/>
        </w:rPr>
        <w:t>list in the first place.</w:t>
      </w:r>
      <w:r w:rsidRPr="00486209">
        <w:rPr>
          <w:sz w:val="16"/>
        </w:rPr>
        <w:t xml:space="preserve"> This is substantiated by the fact that </w:t>
      </w:r>
      <w:r w:rsidRPr="00101D9C">
        <w:rPr>
          <w:highlight w:val="green"/>
          <w:u w:val="single"/>
        </w:rPr>
        <w:t xml:space="preserve">90 per cent of the products </w:t>
      </w:r>
      <w:r w:rsidRPr="00486209">
        <w:rPr>
          <w:u w:val="single"/>
        </w:rPr>
        <w:t xml:space="preserve">on the list </w:t>
      </w:r>
      <w:r w:rsidRPr="00101D9C">
        <w:rPr>
          <w:highlight w:val="green"/>
          <w:u w:val="single"/>
        </w:rPr>
        <w:t xml:space="preserve">were originally </w:t>
      </w:r>
      <w:r w:rsidRPr="00486209">
        <w:rPr>
          <w:u w:val="single"/>
        </w:rPr>
        <w:t xml:space="preserve">discovered and/or developed </w:t>
      </w:r>
      <w:r w:rsidRPr="00101D9C">
        <w:rPr>
          <w:highlight w:val="green"/>
          <w:u w:val="single"/>
        </w:rPr>
        <w:t>by private</w:t>
      </w:r>
      <w:r w:rsidRPr="00101D9C">
        <w:rPr>
          <w:sz w:val="16"/>
          <w:highlight w:val="green"/>
        </w:rPr>
        <w:t xml:space="preserve"> </w:t>
      </w:r>
      <w:r w:rsidRPr="00486209">
        <w:rPr>
          <w:u w:val="single"/>
        </w:rPr>
        <w:t>companies.</w:t>
      </w:r>
      <w:r w:rsidRPr="00486209">
        <w:rPr>
          <w:sz w:val="16"/>
        </w:rPr>
        <w:t>31</w:t>
      </w:r>
    </w:p>
    <w:p w14:paraId="541F3127" w14:textId="77777777" w:rsidR="009D3DCE" w:rsidRPr="00486209" w:rsidRDefault="009D3DCE" w:rsidP="009D3DCE"/>
    <w:p w14:paraId="655056DD" w14:textId="77777777" w:rsidR="009D3DCE" w:rsidRDefault="009D3DCE" w:rsidP="009D3DCE">
      <w:pPr>
        <w:pStyle w:val="Heading2"/>
      </w:pPr>
      <w:r>
        <w:lastRenderedPageBreak/>
        <w:t>Solvency Answers</w:t>
      </w:r>
    </w:p>
    <w:p w14:paraId="562142F0" w14:textId="77777777" w:rsidR="009D3DCE" w:rsidRPr="00C34645" w:rsidRDefault="009D3DCE" w:rsidP="009D3DCE">
      <w:pPr>
        <w:keepNext/>
        <w:keepLines/>
        <w:pageBreakBefore/>
        <w:spacing w:before="40" w:after="0"/>
        <w:jc w:val="center"/>
        <w:outlineLvl w:val="2"/>
        <w:rPr>
          <w:rFonts w:eastAsia="DengXian Light" w:cs="Times New Roman"/>
          <w:b/>
          <w:sz w:val="32"/>
          <w:u w:val="single"/>
        </w:rPr>
      </w:pPr>
      <w:r w:rsidRPr="00C34645">
        <w:rPr>
          <w:rFonts w:eastAsia="DengXian Light" w:cs="Times New Roman"/>
          <w:b/>
          <w:sz w:val="32"/>
          <w:u w:val="single"/>
        </w:rPr>
        <w:lastRenderedPageBreak/>
        <w:t>TL</w:t>
      </w:r>
      <w:r>
        <w:rPr>
          <w:rFonts w:eastAsia="DengXian Light" w:cs="Times New Roman"/>
          <w:b/>
          <w:sz w:val="32"/>
          <w:u w:val="single"/>
        </w:rPr>
        <w:t>--Vaccines</w:t>
      </w:r>
    </w:p>
    <w:p w14:paraId="5511C52E" w14:textId="77777777" w:rsidR="009D3DCE" w:rsidRPr="00C34645" w:rsidRDefault="009D3DCE" w:rsidP="009D3DCE">
      <w:pPr>
        <w:rPr>
          <w:rFonts w:eastAsia="Calibri"/>
        </w:rPr>
      </w:pPr>
    </w:p>
    <w:p w14:paraId="25C6674E" w14:textId="77777777" w:rsidR="009D3DCE" w:rsidRPr="00C34645" w:rsidRDefault="009D3DCE" w:rsidP="009D3DCE">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4775DCE6" w14:textId="77777777" w:rsidR="009D3DCE" w:rsidRPr="00C34645" w:rsidRDefault="009D3DCE" w:rsidP="009D3DCE">
      <w:pPr>
        <w:rPr>
          <w:rFonts w:eastAsia="Calibri"/>
        </w:rPr>
      </w:pPr>
      <w:proofErr w:type="spellStart"/>
      <w:r w:rsidRPr="00101D9C">
        <w:rPr>
          <w:rFonts w:eastAsia="Calibri"/>
          <w:b/>
          <w:bCs/>
          <w:sz w:val="26"/>
          <w:highlight w:val="green"/>
        </w:rPr>
        <w:t>Hotez</w:t>
      </w:r>
      <w:proofErr w:type="spellEnd"/>
      <w:r w:rsidRPr="00101D9C">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0FA83AED" w14:textId="77777777" w:rsidR="009D3DCE" w:rsidRPr="00C34645" w:rsidRDefault="009D3DCE" w:rsidP="009D3DCE">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101D9C">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101D9C">
        <w:rPr>
          <w:rFonts w:eastAsia="Calibri"/>
          <w:highlight w:val="green"/>
          <w:u w:val="single"/>
        </w:rPr>
        <w:t>are better suited to medicines and other pharmaceuticals than to vaccines. Producing vaccines</w:t>
      </w:r>
      <w:r w:rsidRPr="00101D9C">
        <w:rPr>
          <w:rFonts w:eastAsia="Calibri"/>
          <w:sz w:val="16"/>
          <w:highlight w:val="green"/>
        </w:rPr>
        <w:t>—</w:t>
      </w:r>
      <w:r w:rsidRPr="00C34645">
        <w:rPr>
          <w:rFonts w:eastAsia="Calibri"/>
          <w:sz w:val="16"/>
        </w:rPr>
        <w:t>particularly those as technologically complex as the messenger RNA (mRNA) inoculations against COVID-19—</w:t>
      </w:r>
      <w:r w:rsidRPr="00101D9C">
        <w:rPr>
          <w:rFonts w:eastAsia="Calibri"/>
          <w:highlight w:val="green"/>
          <w:u w:val="single"/>
        </w:rPr>
        <w:t>requires</w:t>
      </w:r>
      <w:r w:rsidRPr="00C34645">
        <w:rPr>
          <w:rFonts w:eastAsia="Calibri"/>
          <w:u w:val="single"/>
        </w:rPr>
        <w:t xml:space="preserve"> not only patents but </w:t>
      </w:r>
      <w:r w:rsidRPr="00101D9C">
        <w:rPr>
          <w:rFonts w:eastAsia="Calibri"/>
          <w:highlight w:val="green"/>
          <w:u w:val="single"/>
        </w:rPr>
        <w:t>an entire infrastructure that cannot be transferred overnight</w:t>
      </w:r>
      <w:r w:rsidRPr="00101D9C">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101D9C">
        <w:rPr>
          <w:rFonts w:eastAsia="Calibri"/>
          <w:sz w:val="16"/>
          <w:highlight w:val="green"/>
        </w:rPr>
        <w:t xml:space="preserve">. </w:t>
      </w:r>
      <w:r w:rsidRPr="00101D9C">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101D9C">
        <w:rPr>
          <w:rFonts w:eastAsia="Calibri"/>
          <w:highlight w:val="green"/>
          <w:u w:val="single"/>
        </w:rPr>
        <w:t>have supplied voluntary licenses</w:t>
      </w:r>
      <w:r w:rsidRPr="00C34645">
        <w:rPr>
          <w:rFonts w:eastAsia="Calibri"/>
          <w:sz w:val="16"/>
        </w:rPr>
        <w:t xml:space="preserve"> for their antivirals directly to generic manufacturers, </w:t>
      </w:r>
      <w:r w:rsidRPr="00101D9C">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101D9C">
        <w:rPr>
          <w:rFonts w:eastAsia="Calibri"/>
          <w:highlight w:val="green"/>
          <w:u w:val="single"/>
        </w:rPr>
        <w:t>l</w:t>
      </w:r>
      <w:r w:rsidRPr="00C34645">
        <w:rPr>
          <w:rFonts w:eastAsia="Calibri"/>
          <w:u w:val="single"/>
        </w:rPr>
        <w:t>ow- or middle-</w:t>
      </w:r>
      <w:r w:rsidRPr="00101D9C">
        <w:rPr>
          <w:rFonts w:eastAsia="Calibri"/>
          <w:highlight w:val="green"/>
          <w:u w:val="single"/>
        </w:rPr>
        <w:t>i</w:t>
      </w:r>
      <w:r w:rsidRPr="00C34645">
        <w:rPr>
          <w:rFonts w:eastAsia="Calibri"/>
          <w:u w:val="single"/>
        </w:rPr>
        <w:t xml:space="preserve">ncome </w:t>
      </w:r>
      <w:r w:rsidRPr="00101D9C">
        <w:rPr>
          <w:rFonts w:eastAsia="Calibri"/>
          <w:highlight w:val="green"/>
          <w:u w:val="single"/>
        </w:rPr>
        <w:t>c</w:t>
      </w:r>
      <w:r w:rsidRPr="00C34645">
        <w:rPr>
          <w:rFonts w:eastAsia="Calibri"/>
          <w:u w:val="single"/>
        </w:rPr>
        <w:t>ountrie</w:t>
      </w:r>
      <w:r w:rsidRPr="00101D9C">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41"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101D9C">
        <w:rPr>
          <w:rFonts w:eastAsia="Calibri"/>
          <w:highlight w:val="green"/>
          <w:u w:val="single"/>
        </w:rPr>
        <w:t>The assumption</w:t>
      </w:r>
      <w:r w:rsidRPr="00C34645">
        <w:rPr>
          <w:rFonts w:eastAsia="Calibri"/>
          <w:u w:val="single"/>
        </w:rPr>
        <w:t xml:space="preserve"> underlying such demands </w:t>
      </w:r>
      <w:r w:rsidRPr="00101D9C">
        <w:rPr>
          <w:rFonts w:eastAsia="Calibri"/>
          <w:highlight w:val="green"/>
          <w:u w:val="single"/>
        </w:rPr>
        <w:t>is that i</w:t>
      </w:r>
      <w:r w:rsidRPr="00C34645">
        <w:rPr>
          <w:rFonts w:eastAsia="Calibri"/>
          <w:u w:val="single"/>
        </w:rPr>
        <w:t xml:space="preserve">ntellectual </w:t>
      </w:r>
      <w:r w:rsidRPr="00101D9C">
        <w:rPr>
          <w:rFonts w:eastAsia="Calibri"/>
          <w:highlight w:val="green"/>
          <w:u w:val="single"/>
        </w:rPr>
        <w:t>p</w:t>
      </w:r>
      <w:r w:rsidRPr="00C34645">
        <w:rPr>
          <w:rFonts w:eastAsia="Calibri"/>
          <w:u w:val="single"/>
        </w:rPr>
        <w:t>roperty i</w:t>
      </w:r>
      <w:r w:rsidRPr="00101D9C">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 xml:space="preserve">from </w:t>
      </w:r>
      <w:r w:rsidRPr="00C34645">
        <w:rPr>
          <w:rFonts w:eastAsia="Calibri"/>
          <w:u w:val="single"/>
        </w:rPr>
        <w:lastRenderedPageBreak/>
        <w:t>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101D9C">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101D9C">
        <w:rPr>
          <w:rFonts w:eastAsia="Calibri"/>
          <w:highlight w:val="green"/>
          <w:u w:val="single"/>
        </w:rPr>
        <w:t>is not</w:t>
      </w:r>
      <w:r w:rsidRPr="00C34645">
        <w:rPr>
          <w:rFonts w:eastAsia="Calibri"/>
          <w:sz w:val="16"/>
        </w:rPr>
        <w:t xml:space="preserve"> solely </w:t>
      </w:r>
      <w:r w:rsidRPr="00101D9C">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101D9C">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101D9C">
        <w:rPr>
          <w:rFonts w:eastAsia="Calibri"/>
          <w:highlight w:val="green"/>
          <w:u w:val="single"/>
        </w:rPr>
        <w:t>vaccine production must meet</w:t>
      </w:r>
      <w:r w:rsidRPr="00C34645">
        <w:rPr>
          <w:rFonts w:eastAsia="Calibri"/>
          <w:u w:val="single"/>
        </w:rPr>
        <w:t xml:space="preserve"> stringent </w:t>
      </w:r>
      <w:r w:rsidRPr="00101D9C">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101D9C">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3E941A2" w14:textId="77777777" w:rsidR="009D3DCE" w:rsidRPr="00C34645" w:rsidRDefault="009D3DCE" w:rsidP="009D3DCE">
      <w:pPr>
        <w:rPr>
          <w:rFonts w:eastAsia="Calibri"/>
        </w:rPr>
      </w:pPr>
    </w:p>
    <w:p w14:paraId="6687ABC8" w14:textId="77777777" w:rsidR="009D3DCE" w:rsidRDefault="009D3DCE" w:rsidP="009D3DCE">
      <w:pPr>
        <w:pStyle w:val="Heading4"/>
      </w:pPr>
      <w:r w:rsidRPr="0079676E">
        <w:t xml:space="preserve">Tech transfer </w:t>
      </w:r>
      <w:r>
        <w:t>is key and not included under IP</w:t>
      </w:r>
    </w:p>
    <w:p w14:paraId="7DD5FFE1" w14:textId="77777777" w:rsidR="009D3DCE" w:rsidRPr="007B0E93" w:rsidRDefault="009D3DCE" w:rsidP="009D3DCE">
      <w:r w:rsidRPr="00101D9C">
        <w:rPr>
          <w:highlight w:val="green"/>
        </w:rPr>
        <w:t>Smith 05/05</w:t>
      </w:r>
    </w:p>
    <w:p w14:paraId="15C64DFB" w14:textId="77777777" w:rsidR="009D3DCE" w:rsidRPr="009B6418" w:rsidRDefault="009D3DCE" w:rsidP="009D3DCE">
      <w:pPr>
        <w:rPr>
          <w:b/>
        </w:rPr>
      </w:pPr>
      <w:r w:rsidRPr="009B6418">
        <w:t xml:space="preserve">(Laura Smith-Spark; </w:t>
      </w:r>
      <w:proofErr w:type="spellStart"/>
      <w:r w:rsidRPr="009B6418">
        <w:t>Newsdesk</w:t>
      </w:r>
      <w:proofErr w:type="spellEnd"/>
      <w:r w:rsidRPr="009B6418">
        <w:t xml:space="preserve"> Editor, CNN Digital; (05-05-21) Rich nations urged to share vaccine knowledge while WTO debates waiving patents; CNN; </w:t>
      </w:r>
      <w:hyperlink r:id="rId42" w:history="1">
        <w:r w:rsidRPr="009B6418">
          <w:rPr>
            <w:rStyle w:val="StyleUnderline"/>
          </w:rPr>
          <w:t>https://www.cnn.com/2021/05/05/world/covid-19-vaccine-patents-wto-intl/index.html</w:t>
        </w:r>
      </w:hyperlink>
      <w:r w:rsidRPr="009B6418">
        <w:t>; CKD)</w:t>
      </w:r>
    </w:p>
    <w:p w14:paraId="73AA57BE" w14:textId="77777777" w:rsidR="009D3DCE" w:rsidRPr="007179BA" w:rsidRDefault="009D3DCE" w:rsidP="009D3DCE">
      <w:pPr>
        <w:rPr>
          <w:rFonts w:asciiTheme="majorHAnsi" w:hAnsiTheme="majorHAnsi" w:cstheme="majorHAnsi"/>
          <w:sz w:val="16"/>
        </w:rPr>
      </w:pPr>
      <w:r w:rsidRPr="007179BA">
        <w:rPr>
          <w:rFonts w:asciiTheme="majorHAnsi" w:hAnsiTheme="majorHAnsi" w:cstheme="majorHAnsi"/>
          <w:sz w:val="16"/>
        </w:rPr>
        <w:lastRenderedPageBreak/>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101D9C">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101D9C">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101D9C">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13ptBold"/>
          <w:rFonts w:asciiTheme="majorHAnsi" w:hAnsiTheme="majorHAnsi" w:cstheme="majorHAnsi"/>
        </w:rPr>
        <w:t>"</w:t>
      </w:r>
      <w:r w:rsidRPr="00101D9C">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101D9C">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101D9C">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13ptBold"/>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101D9C">
        <w:rPr>
          <w:rStyle w:val="Style13ptBold"/>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13ptBold"/>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w:t>
      </w:r>
      <w:r w:rsidRPr="00101D9C">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13ptBold"/>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13ptBold"/>
          <w:rFonts w:asciiTheme="majorHAnsi" w:hAnsiTheme="majorHAnsi" w:cstheme="majorHAnsi"/>
        </w:rPr>
        <w:t>Bollyky</w:t>
      </w:r>
      <w:proofErr w:type="spellEnd"/>
      <w:r w:rsidRPr="007179BA">
        <w:rPr>
          <w:rStyle w:val="Style13ptBold"/>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101D9C">
        <w:rPr>
          <w:rStyle w:val="Style13ptBold"/>
          <w:rFonts w:asciiTheme="majorHAnsi" w:hAnsiTheme="majorHAnsi" w:cstheme="majorHAnsi"/>
          <w:highlight w:val="green"/>
        </w:rPr>
        <w:t xml:space="preserve">what can we do to </w:t>
      </w:r>
      <w:r w:rsidRPr="00101D9C">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13ptBold"/>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13ptBold"/>
          <w:rFonts w:asciiTheme="majorHAnsi" w:hAnsiTheme="majorHAnsi" w:cstheme="majorHAnsi"/>
        </w:rPr>
        <w:t>and should be a focus between pandemics. "</w:t>
      </w:r>
      <w:r w:rsidRPr="00101D9C">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101D9C">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13ptBold"/>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101D9C">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43" w:tgtFrame="_blank" w:history="1">
        <w:r w:rsidRPr="007179BA">
          <w:rPr>
            <w:rStyle w:val="StyleUnderline"/>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44" w:tgtFrame="_blank" w:history="1">
        <w:r w:rsidRPr="007179BA">
          <w:rPr>
            <w:rStyle w:val="StyleUnderline"/>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13ptBold"/>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13ptBold"/>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68F511C0" w14:textId="77777777" w:rsidR="009D3DCE" w:rsidRDefault="009D3DCE" w:rsidP="009D3DCE">
      <w:pPr>
        <w:pStyle w:val="Heading4"/>
      </w:pPr>
      <w:r>
        <w:t xml:space="preserve">Equitable distribution of vaccines can’t combat disease spread because of other barriers like vaccine uptake, effectiveness, durability, eligibility factors, logistical problems, and mutations- ignore </w:t>
      </w:r>
      <w:proofErr w:type="spellStart"/>
      <w:r>
        <w:t>aff’s</w:t>
      </w:r>
      <w:proofErr w:type="spellEnd"/>
      <w:r>
        <w:t xml:space="preserve"> myopic promotions</w:t>
      </w:r>
    </w:p>
    <w:p w14:paraId="1CB6EB2A" w14:textId="77777777" w:rsidR="009D3DCE" w:rsidRDefault="009D3DCE" w:rsidP="009D3DCE">
      <w:r w:rsidRPr="00101D9C">
        <w:rPr>
          <w:highlight w:val="green"/>
        </w:rPr>
        <w:t>MacLeod 2-10</w:t>
      </w:r>
      <w:r>
        <w:t xml:space="preserve"> [Iain MacLeod, co-founder and CEO of </w:t>
      </w:r>
      <w:proofErr w:type="spellStart"/>
      <w:r>
        <w:t>Aldatu</w:t>
      </w:r>
      <w:proofErr w:type="spellEnd"/>
      <w:r>
        <w:t xml:space="preserve">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45" w:history="1">
        <w:r w:rsidRPr="00F113BC">
          <w:rPr>
            <w:rStyle w:val="StyleUnderline"/>
          </w:rPr>
          <w:t>https://www.statnews.com/2021/02/10/vaccines-alone-wont-end-pandemic/</w:t>
        </w:r>
      </w:hyperlink>
      <w:r>
        <w:t>] AL</w:t>
      </w:r>
    </w:p>
    <w:p w14:paraId="306859C3" w14:textId="77777777" w:rsidR="009D3DCE" w:rsidRPr="00A77FDF" w:rsidRDefault="009D3DCE" w:rsidP="009D3DCE">
      <w:pPr>
        <w:rPr>
          <w:rStyle w:val="Emphasis"/>
        </w:rPr>
      </w:pPr>
      <w:r w:rsidRPr="00B7594D">
        <w:rPr>
          <w:sz w:val="16"/>
        </w:rPr>
        <w:t xml:space="preserve">But it seems as if there is light at the end of the tunnel. </w:t>
      </w:r>
      <w:proofErr w:type="gramStart"/>
      <w:r w:rsidRPr="00B7594D">
        <w:rPr>
          <w:sz w:val="16"/>
        </w:rPr>
        <w:t>As long as</w:t>
      </w:r>
      <w:proofErr w:type="gramEnd"/>
      <w:r w:rsidRPr="00B7594D">
        <w:rPr>
          <w:sz w:val="16"/>
        </w:rPr>
        <w:t xml:space="preserve"> we maintain social distancing, keep wearing masks, and washing our hands, it feels to many as though we can hold on until we get vaccinated. </w:t>
      </w:r>
      <w:r w:rsidRPr="00304112">
        <w:rPr>
          <w:u w:val="single"/>
        </w:rPr>
        <w:t xml:space="preserve">I’m sorry to be writing the words that follow, but here they are: </w:t>
      </w:r>
      <w:r w:rsidRPr="00101D9C">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101D9C">
        <w:rPr>
          <w:highlight w:val="green"/>
          <w:u w:val="single"/>
        </w:rPr>
        <w:t xml:space="preserve">the </w:t>
      </w:r>
      <w:r w:rsidRPr="00101D9C">
        <w:rPr>
          <w:rStyle w:val="Emphasis"/>
          <w:highlight w:val="green"/>
        </w:rPr>
        <w:t xml:space="preserve">myopic focus on achieving herd immunity </w:t>
      </w:r>
      <w:r w:rsidRPr="00101D9C">
        <w:rPr>
          <w:highlight w:val="green"/>
          <w:u w:val="single"/>
        </w:rPr>
        <w:t xml:space="preserve">through mass vaccination may even make it </w:t>
      </w:r>
      <w:r w:rsidRPr="00101D9C">
        <w:rPr>
          <w:rStyle w:val="Emphasis"/>
          <w:highlight w:val="green"/>
        </w:rPr>
        <w:t>tougher</w:t>
      </w:r>
      <w:r w:rsidRPr="00304112">
        <w:rPr>
          <w:u w:val="single"/>
        </w:rPr>
        <w:t xml:space="preserve"> for</w:t>
      </w:r>
      <w:r w:rsidRPr="00B7594D">
        <w:rPr>
          <w:sz w:val="16"/>
        </w:rPr>
        <w:t xml:space="preserve"> America — and </w:t>
      </w:r>
      <w:r w:rsidRPr="00304112">
        <w:rPr>
          <w:u w:val="single"/>
        </w:rPr>
        <w:t>the world</w:t>
      </w:r>
      <w:r w:rsidRPr="00B7594D">
        <w:rPr>
          <w:sz w:val="16"/>
        </w:rPr>
        <w:t xml:space="preserve"> — </w:t>
      </w:r>
      <w:r w:rsidRPr="00D750DA">
        <w:rPr>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 xml:space="preserve">It is defined as the point at which community spread of a disease stops because unprotected individuals are surrounded by a “herd” of people who are immune to infection, making it difficult, if not impossible, for </w:t>
      </w:r>
      <w:r w:rsidRPr="00B7594D">
        <w:rPr>
          <w:sz w:val="16"/>
        </w:rPr>
        <w:lastRenderedPageBreak/>
        <w:t xml:space="preserve">infected people to pass on the disease. </w:t>
      </w:r>
      <w:r w:rsidRPr="00304112">
        <w:rPr>
          <w:u w:val="single"/>
        </w:rPr>
        <w:t xml:space="preserve">Many experts have said we will achieve herd immunity when about 70%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harder than it seems. For starters, while the Pfizer/BioNTech and Moderna vaccines showed about 95% efficacy in the clinical trials, </w:t>
      </w:r>
      <w:r w:rsidRPr="00101D9C">
        <w:rPr>
          <w:b/>
          <w:bCs/>
          <w:highlight w:val="green"/>
          <w:u w:val="single"/>
        </w:rPr>
        <w:t>vaccine effectiveness</w:t>
      </w:r>
      <w:r w:rsidRPr="00304112">
        <w:rPr>
          <w:u w:val="single"/>
        </w:rPr>
        <w:t xml:space="preserve"> — how well a vaccine performs under real-world conditions — </w:t>
      </w:r>
      <w:r w:rsidRPr="00101D9C">
        <w:rPr>
          <w:rStyle w:val="Emphasis"/>
          <w:highlight w:val="green"/>
        </w:rPr>
        <w:t>is likely to be lower</w:t>
      </w:r>
      <w:r w:rsidRPr="005350F7">
        <w:rPr>
          <w:rStyle w:val="Emphasis"/>
        </w:rPr>
        <w:t xml:space="preserve"> for several reasons.</w:t>
      </w:r>
      <w:r w:rsidRPr="00304112">
        <w:rPr>
          <w:u w:val="single"/>
        </w:rPr>
        <w:t xml:space="preserve"> One is that the people who participate in clinical trials are an imperfect representation of the whole population. They tend to be healthier, and younger</w:t>
      </w:r>
      <w:r w:rsidRPr="00101D9C">
        <w:rPr>
          <w:highlight w:val="green"/>
          <w:u w:val="single"/>
        </w:rPr>
        <w:t xml:space="preserve">. </w:t>
      </w:r>
      <w:r w:rsidRPr="00101D9C">
        <w:rPr>
          <w:rStyle w:val="Emphasis"/>
          <w:highlight w:val="green"/>
        </w:rPr>
        <w:t>Real-world factors such as vaccine transportation and storage can also reduce vaccine 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101D9C">
        <w:rPr>
          <w:b/>
          <w:bCs/>
          <w:highlight w:val="green"/>
          <w:u w:val="single"/>
        </w:rPr>
        <w:t>Additional vaccines are starting to be approved. Some of them 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B7594D">
        <w:rPr>
          <w:sz w:val="16"/>
        </w:rPr>
        <w:t xml:space="preserve">to achieving herd immunity. </w:t>
      </w:r>
      <w:r w:rsidRPr="00101D9C">
        <w:rPr>
          <w:rStyle w:val="Emphasis"/>
          <w:highlight w:val="green"/>
        </w:rPr>
        <w:t>Vaccine uptake</w:t>
      </w:r>
      <w:r w:rsidRPr="00B7594D">
        <w:rPr>
          <w:sz w:val="16"/>
        </w:rPr>
        <w:t xml:space="preserve"> — how many people </w:t>
      </w:r>
      <w:proofErr w:type="gramStart"/>
      <w:r w:rsidRPr="00B7594D">
        <w:rPr>
          <w:sz w:val="16"/>
        </w:rPr>
        <w:t>actually get</w:t>
      </w:r>
      <w:proofErr w:type="gramEnd"/>
      <w:r w:rsidRPr="00B7594D">
        <w:rPr>
          <w:sz w:val="16"/>
        </w:rPr>
        <w:t xml:space="preserve"> vaccinated — </w:t>
      </w:r>
      <w:r w:rsidRPr="00101D9C">
        <w:rPr>
          <w:rStyle w:val="Emphasis"/>
          <w:highlight w:val="green"/>
        </w:rPr>
        <w:t>is far below the level we need</w:t>
      </w:r>
      <w:r w:rsidRPr="006E25A7">
        <w:rPr>
          <w:rStyle w:val="Emphasis"/>
        </w:rPr>
        <w:t>,</w:t>
      </w:r>
      <w:r w:rsidRPr="00304112">
        <w:rPr>
          <w:u w:val="single"/>
        </w:rPr>
        <w:t xml:space="preserve"> in part because Covid-19 beliefs have been politicized in the U.S. and </w:t>
      </w:r>
      <w:r w:rsidRPr="00101D9C">
        <w:rPr>
          <w:highlight w:val="green"/>
          <w:u w:val="single"/>
        </w:rPr>
        <w:t>a percentage of the population doesn’t even believe the disease is real.</w:t>
      </w:r>
      <w:r w:rsidRPr="00304112">
        <w:rPr>
          <w:u w:val="single"/>
        </w:rPr>
        <w:t xml:space="preserve"> </w:t>
      </w:r>
      <w:r w:rsidRPr="00B7594D">
        <w:rPr>
          <w:sz w:val="16"/>
        </w:rPr>
        <w:t xml:space="preserve">In a Kaiser Health News survey released near the end of January, </w:t>
      </w:r>
      <w:r w:rsidRPr="00101D9C">
        <w:rPr>
          <w:rStyle w:val="Emphasis"/>
          <w:highlight w:val="green"/>
        </w:rPr>
        <w:t>13% of Americans said they would “definitely not” get vaccinated</w:t>
      </w:r>
      <w:r w:rsidRPr="003E43C9">
        <w:rPr>
          <w:rStyle w:val="Emphasis"/>
        </w:rPr>
        <w:t xml:space="preserve">, </w:t>
      </w:r>
      <w:r w:rsidRPr="00D750DA">
        <w:rPr>
          <w:rStyle w:val="Emphasis"/>
        </w:rPr>
        <w:t>7% would take</w:t>
      </w:r>
      <w:r w:rsidRPr="003E43C9">
        <w:rPr>
          <w:rStyle w:val="Emphasis"/>
        </w:rPr>
        <w:t xml:space="preserve"> the vaccine only if </w:t>
      </w:r>
      <w:r w:rsidRPr="00D750DA">
        <w:rPr>
          <w:rStyle w:val="Emphasis"/>
        </w:rPr>
        <w:t>it</w:t>
      </w:r>
      <w:r w:rsidRPr="003E43C9">
        <w:rPr>
          <w:rStyle w:val="Emphasis"/>
        </w:rPr>
        <w:t xml:space="preserve"> was “required,” and another </w:t>
      </w:r>
      <w:r w:rsidRPr="00D750DA">
        <w:rPr>
          <w:rStyle w:val="Emphasis"/>
        </w:rPr>
        <w:t>31% would “wait and see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304112">
        <w:rPr>
          <w:u w:val="single"/>
        </w:rPr>
        <w:t>Even when ample vaccine supplies are restored</w:t>
      </w:r>
      <w:r w:rsidRPr="00B7594D">
        <w:rPr>
          <w:sz w:val="16"/>
        </w:rPr>
        <w:t xml:space="preserve"> — perhaps by President Biden invoking the Defense Production Act — </w:t>
      </w:r>
      <w:r w:rsidRPr="00304112">
        <w:rPr>
          <w:u w:val="single"/>
        </w:rPr>
        <w:t>other factors will</w:t>
      </w:r>
      <w:r w:rsidRPr="00B7594D">
        <w:rPr>
          <w:sz w:val="16"/>
        </w:rPr>
        <w:t xml:space="preserve"> further </w:t>
      </w:r>
      <w:r w:rsidRPr="00304112">
        <w:rPr>
          <w:u w:val="single"/>
        </w:rPr>
        <w:t xml:space="preserve">drive down the number of people who get vaccinated. </w:t>
      </w:r>
      <w:r w:rsidRPr="00101D9C">
        <w:rPr>
          <w:rStyle w:val="Emphasis"/>
          <w:highlight w:val="green"/>
        </w:rPr>
        <w:t>Eligibility factors currently exclude approximately 25% of U.S. residents</w:t>
      </w:r>
      <w:r w:rsidRPr="00101D9C">
        <w:rPr>
          <w:highlight w:val="green"/>
          <w:u w:val="single"/>
        </w:rPr>
        <w:t xml:space="preserve"> from Covid</w:t>
      </w:r>
      <w:r w:rsidRPr="00304112">
        <w:rPr>
          <w:u w:val="single"/>
        </w:rPr>
        <w:t xml:space="preserve">-19 </w:t>
      </w:r>
      <w:r w:rsidRPr="00101D9C">
        <w:rPr>
          <w:highlight w:val="green"/>
          <w:u w:val="single"/>
        </w:rPr>
        <w:t>vaccination</w:t>
      </w:r>
      <w:r w:rsidRPr="00304112">
        <w:rPr>
          <w:u w:val="single"/>
        </w:rPr>
        <w:t xml:space="preserve">. The Pfizer vaccine can be administered only to those age 16 and up; for the Moderna vaccine, it’s those 18 and up. This represents approximately 20% of the population. Furthermore, although the CDC says that pregnant people may get vaccinated, it stops short of a clear recommendation. </w:t>
      </w:r>
      <w:r w:rsidRPr="00101D9C">
        <w:rPr>
          <w:highlight w:val="green"/>
          <w:u w:val="single"/>
        </w:rPr>
        <w:t>The decision is a “personal choice</w:t>
      </w:r>
      <w:r w:rsidRPr="00304112">
        <w:rPr>
          <w:u w:val="single"/>
        </w:rPr>
        <w:t xml:space="preserv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w:t>
      </w:r>
      <w:proofErr w:type="gramStart"/>
      <w:r w:rsidRPr="004D16EC">
        <w:rPr>
          <w:u w:val="single"/>
        </w:rPr>
        <w:t>definitely don’t</w:t>
      </w:r>
      <w:proofErr w:type="gramEnd"/>
      <w:r w:rsidRPr="004D16EC">
        <w:rPr>
          <w:u w:val="single"/>
        </w:rPr>
        <w:t xml:space="preserve"> want the vaccine and the 7% who would get it only if it was required means just 49.5% of Americans would have immunity in the near future. If half of those who are in a wait-and-see mode don’t get vaccinated — another 15% of the population — then we are looking at </w:t>
      </w:r>
      <w:r w:rsidRPr="002F241A">
        <w:rPr>
          <w:rStyle w:val="Emphasis"/>
        </w:rPr>
        <w:t>just 40% vaccine coverage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The young people who aren’t cleared to get the Moderna and Pfizer vaccines have proven to be 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101D9C">
        <w:rPr>
          <w:rStyle w:val="Emphasis"/>
          <w:highlight w:val="green"/>
        </w:rPr>
        <w:t>we don’t yet know the durability of the immune response</w:t>
      </w:r>
      <w:r w:rsidRPr="00101D9C">
        <w:rPr>
          <w:highlight w:val="green"/>
          <w:u w:val="single"/>
        </w:rPr>
        <w:t xml:space="preserve"> to the various vaccines</w:t>
      </w:r>
      <w:r w:rsidRPr="00FC3C14">
        <w:rPr>
          <w:u w:val="single"/>
        </w:rPr>
        <w:t>.</w:t>
      </w:r>
      <w:r w:rsidRPr="00B7594D">
        <w:rPr>
          <w:sz w:val="16"/>
        </w:rPr>
        <w:t xml:space="preserve"> It may persist. </w:t>
      </w:r>
      <w:r w:rsidRPr="002F241A">
        <w:rPr>
          <w:rStyle w:val="Emphasis"/>
        </w:rPr>
        <w:t xml:space="preserve">Or </w:t>
      </w:r>
      <w:r w:rsidRPr="00101D9C">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FC3C14">
        <w:rPr>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F51CB6">
        <w:rPr>
          <w:u w:val="single"/>
        </w:rPr>
        <w:t xml:space="preserve">. At that pace, Reuters estimates it would </w:t>
      </w:r>
      <w:r w:rsidRPr="00F51CB6">
        <w:rPr>
          <w:u w:val="single"/>
        </w:rPr>
        <w:lastRenderedPageBreak/>
        <w:t xml:space="preserve">take until April 2022 for 75% of Americans to receive at least their first vaccine dose. </w:t>
      </w:r>
      <w:r w:rsidRPr="00606972">
        <w:rPr>
          <w:rStyle w:val="Emphasis"/>
        </w:rPr>
        <w:t xml:space="preserve">And that’s only </w:t>
      </w:r>
      <w:r w:rsidRPr="00D750DA">
        <w:rPr>
          <w:rStyle w:val="Emphasis"/>
        </w:rPr>
        <w:t>if everything goes well logistically</w:t>
      </w:r>
      <w:r w:rsidRPr="00606972">
        <w:rPr>
          <w:rStyle w:val="Emphasis"/>
        </w:rPr>
        <w:t xml:space="preserve"> (it won’t) and if there are no further </w:t>
      </w:r>
      <w:r w:rsidRPr="00101D9C">
        <w:rPr>
          <w:rStyle w:val="Emphasis"/>
          <w:highlight w:val="green"/>
        </w:rPr>
        <w:t>mutations</w:t>
      </w:r>
      <w:r w:rsidRPr="00606972">
        <w:rPr>
          <w:rStyle w:val="Emphasis"/>
        </w:rPr>
        <w:t xml:space="preserve"> in SARS-CoV-2 that </w:t>
      </w:r>
      <w:r w:rsidRPr="00101D9C">
        <w:rPr>
          <w:rStyle w:val="Emphasis"/>
          <w:highlight w:val="green"/>
        </w:rPr>
        <w:t>make combating</w:t>
      </w:r>
      <w:r w:rsidRPr="00606972">
        <w:rPr>
          <w:rStyle w:val="Emphasis"/>
        </w:rPr>
        <w:t xml:space="preserve"> it </w:t>
      </w:r>
      <w:r w:rsidRPr="00101D9C">
        <w:rPr>
          <w:rStyle w:val="Emphasis"/>
          <w:highlight w:val="green"/>
        </w:rPr>
        <w:t>more difficult</w:t>
      </w:r>
      <w:r w:rsidRPr="00606972">
        <w:rPr>
          <w:rStyle w:val="Emphasis"/>
        </w:rPr>
        <w:t xml:space="preserve"> (there will be). </w:t>
      </w:r>
      <w:r w:rsidRPr="00D750DA">
        <w:rPr>
          <w:rStyle w:val="Emphasis"/>
        </w:rPr>
        <w:t xml:space="preserve">It’s time to </w:t>
      </w:r>
      <w:r w:rsidRPr="00101D9C">
        <w:rPr>
          <w:rStyle w:val="Emphasis"/>
          <w:highlight w:val="green"/>
        </w:rPr>
        <w:t>stop promoting the myopic belief that the unrealistic goal of herd immunity can be achieved</w:t>
      </w:r>
      <w:r w:rsidRPr="00101D9C">
        <w:rPr>
          <w:rStyle w:val="Emphasis"/>
          <w:b w:val="0"/>
          <w:highlight w:val="green"/>
        </w:rPr>
        <w:t xml:space="preserve"> in 2021</w:t>
      </w:r>
      <w:r w:rsidRPr="00606972">
        <w:rPr>
          <w:rStyle w:val="Emphasis"/>
          <w:b w:val="0"/>
        </w:rPr>
        <w:t xml:space="preserve"> </w:t>
      </w:r>
      <w:r w:rsidRPr="00101D9C">
        <w:rPr>
          <w:rStyle w:val="Emphasis"/>
          <w:b w:val="0"/>
          <w:highlight w:val="green"/>
        </w:rPr>
        <w:t>and start</w:t>
      </w:r>
      <w:r w:rsidRPr="00606972">
        <w:rPr>
          <w:rStyle w:val="Emphasis"/>
          <w:b w:val="0"/>
        </w:rPr>
        <w:t xml:space="preserve"> looking to </w:t>
      </w:r>
      <w:r w:rsidRPr="00101D9C">
        <w:rPr>
          <w:rStyle w:val="Emphasis"/>
          <w:highlight w:val="green"/>
        </w:rPr>
        <w:t>reinforcing all aspects of the health care response</w:t>
      </w:r>
      <w:r w:rsidRPr="00606972">
        <w:rPr>
          <w:rStyle w:val="Emphasis"/>
          <w:b w:val="0"/>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101D9C">
        <w:rPr>
          <w:rStyle w:val="Emphasis"/>
          <w:highlight w:val="green"/>
        </w:rPr>
        <w:t>setting sights on a near-term goal</w:t>
      </w:r>
      <w:r w:rsidRPr="00101D9C">
        <w:rPr>
          <w:highlight w:val="green"/>
          <w:u w:val="single"/>
        </w:rPr>
        <w:t xml:space="preserve"> of achieving herd immunity </w:t>
      </w:r>
      <w:r w:rsidRPr="00101D9C">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B7594D">
        <w:rPr>
          <w:u w:val="single"/>
        </w:rPr>
        <w:t xml:space="preserve">To get past Covid-19, </w:t>
      </w:r>
      <w:r w:rsidRPr="00101D9C">
        <w:rPr>
          <w:highlight w:val="green"/>
          <w:u w:val="single"/>
        </w:rPr>
        <w:t xml:space="preserve">we need to use </w:t>
      </w:r>
      <w:r w:rsidRPr="00101D9C">
        <w:rPr>
          <w:rStyle w:val="Emphasis"/>
          <w:highlight w:val="green"/>
        </w:rPr>
        <w:t>all the tools available.</w:t>
      </w:r>
    </w:p>
    <w:bookmarkEnd w:id="1"/>
    <w:p w14:paraId="2E486DD3" w14:textId="77777777" w:rsidR="009D3DCE" w:rsidRDefault="009D3DCE" w:rsidP="009D3DCE"/>
    <w:sectPr w:rsidR="009D3D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36491"/>
    <w:multiLevelType w:val="hybridMultilevel"/>
    <w:tmpl w:val="C206E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F16B6F"/>
    <w:multiLevelType w:val="hybridMultilevel"/>
    <w:tmpl w:val="AE50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4A7E03"/>
    <w:multiLevelType w:val="hybridMultilevel"/>
    <w:tmpl w:val="9946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E2F78"/>
    <w:multiLevelType w:val="hybridMultilevel"/>
    <w:tmpl w:val="E924C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B6016C"/>
    <w:multiLevelType w:val="hybridMultilevel"/>
    <w:tmpl w:val="022A6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76BF2"/>
    <w:multiLevelType w:val="hybridMultilevel"/>
    <w:tmpl w:val="81BED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24518C"/>
    <w:multiLevelType w:val="hybridMultilevel"/>
    <w:tmpl w:val="AC748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44CF7"/>
    <w:multiLevelType w:val="hybridMultilevel"/>
    <w:tmpl w:val="1B8E9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7221AA"/>
    <w:multiLevelType w:val="hybridMultilevel"/>
    <w:tmpl w:val="8F7C2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292949"/>
    <w:multiLevelType w:val="hybridMultilevel"/>
    <w:tmpl w:val="93BC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F47112"/>
    <w:multiLevelType w:val="hybridMultilevel"/>
    <w:tmpl w:val="E4A06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D6523"/>
    <w:multiLevelType w:val="hybridMultilevel"/>
    <w:tmpl w:val="75443F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5B7242"/>
    <w:multiLevelType w:val="hybridMultilevel"/>
    <w:tmpl w:val="AC748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967410"/>
    <w:multiLevelType w:val="hybridMultilevel"/>
    <w:tmpl w:val="C9266354"/>
    <w:lvl w:ilvl="0" w:tplc="818A04C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6961122"/>
    <w:multiLevelType w:val="hybridMultilevel"/>
    <w:tmpl w:val="16369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C75A0"/>
    <w:multiLevelType w:val="hybridMultilevel"/>
    <w:tmpl w:val="7170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DE5F89"/>
    <w:multiLevelType w:val="hybridMultilevel"/>
    <w:tmpl w:val="101674DA"/>
    <w:lvl w:ilvl="0" w:tplc="F7540D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DE017C"/>
    <w:multiLevelType w:val="hybridMultilevel"/>
    <w:tmpl w:val="10FAB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120AC1"/>
    <w:multiLevelType w:val="hybridMultilevel"/>
    <w:tmpl w:val="A51A478E"/>
    <w:lvl w:ilvl="0" w:tplc="359C23AA">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DB13B03"/>
    <w:multiLevelType w:val="hybridMultilevel"/>
    <w:tmpl w:val="C9BA714A"/>
    <w:lvl w:ilvl="0" w:tplc="8826B734">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2"/>
  </w:num>
  <w:num w:numId="14">
    <w:abstractNumId w:val="11"/>
  </w:num>
  <w:num w:numId="15">
    <w:abstractNumId w:val="20"/>
  </w:num>
  <w:num w:numId="16">
    <w:abstractNumId w:val="26"/>
  </w:num>
  <w:num w:numId="17">
    <w:abstractNumId w:val="30"/>
  </w:num>
  <w:num w:numId="18">
    <w:abstractNumId w:val="12"/>
  </w:num>
  <w:num w:numId="19">
    <w:abstractNumId w:val="25"/>
  </w:num>
  <w:num w:numId="20">
    <w:abstractNumId w:val="29"/>
  </w:num>
  <w:num w:numId="21">
    <w:abstractNumId w:val="16"/>
  </w:num>
  <w:num w:numId="22">
    <w:abstractNumId w:val="14"/>
  </w:num>
  <w:num w:numId="23">
    <w:abstractNumId w:val="18"/>
  </w:num>
  <w:num w:numId="24">
    <w:abstractNumId w:val="17"/>
  </w:num>
  <w:num w:numId="25">
    <w:abstractNumId w:val="23"/>
  </w:num>
  <w:num w:numId="26">
    <w:abstractNumId w:val="15"/>
  </w:num>
  <w:num w:numId="27">
    <w:abstractNumId w:val="13"/>
  </w:num>
  <w:num w:numId="28">
    <w:abstractNumId w:val="19"/>
  </w:num>
  <w:num w:numId="29">
    <w:abstractNumId w:val="21"/>
  </w:num>
  <w:num w:numId="30">
    <w:abstractNumId w:val="28"/>
  </w:num>
  <w:num w:numId="31">
    <w:abstractNumId w:val="3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3DCE"/>
    <w:rsid w:val="000139A3"/>
    <w:rsid w:val="00100833"/>
    <w:rsid w:val="00104529"/>
    <w:rsid w:val="00105942"/>
    <w:rsid w:val="00107396"/>
    <w:rsid w:val="00144A4C"/>
    <w:rsid w:val="00176AB0"/>
    <w:rsid w:val="00177B7D"/>
    <w:rsid w:val="0018322D"/>
    <w:rsid w:val="001B5776"/>
    <w:rsid w:val="001C56BA"/>
    <w:rsid w:val="001E527A"/>
    <w:rsid w:val="001F78CE"/>
    <w:rsid w:val="00224481"/>
    <w:rsid w:val="00251FC7"/>
    <w:rsid w:val="0026743E"/>
    <w:rsid w:val="002855A7"/>
    <w:rsid w:val="002961EA"/>
    <w:rsid w:val="002B146A"/>
    <w:rsid w:val="002B5E17"/>
    <w:rsid w:val="002E6650"/>
    <w:rsid w:val="003060FE"/>
    <w:rsid w:val="00315690"/>
    <w:rsid w:val="00316B75"/>
    <w:rsid w:val="00324296"/>
    <w:rsid w:val="00325646"/>
    <w:rsid w:val="003460F2"/>
    <w:rsid w:val="0038158C"/>
    <w:rsid w:val="003902BA"/>
    <w:rsid w:val="003A09E2"/>
    <w:rsid w:val="003D0297"/>
    <w:rsid w:val="00407037"/>
    <w:rsid w:val="004605D6"/>
    <w:rsid w:val="00482C58"/>
    <w:rsid w:val="004C60E8"/>
    <w:rsid w:val="004E3579"/>
    <w:rsid w:val="004E728B"/>
    <w:rsid w:val="004F39E0"/>
    <w:rsid w:val="00537BD5"/>
    <w:rsid w:val="005610EA"/>
    <w:rsid w:val="0057268A"/>
    <w:rsid w:val="005D2912"/>
    <w:rsid w:val="005E1C22"/>
    <w:rsid w:val="006065BD"/>
    <w:rsid w:val="00614364"/>
    <w:rsid w:val="00645FA9"/>
    <w:rsid w:val="00647866"/>
    <w:rsid w:val="00665003"/>
    <w:rsid w:val="006A2AD0"/>
    <w:rsid w:val="006C2375"/>
    <w:rsid w:val="006D4ECC"/>
    <w:rsid w:val="006E502F"/>
    <w:rsid w:val="00722258"/>
    <w:rsid w:val="007243E5"/>
    <w:rsid w:val="00766EA0"/>
    <w:rsid w:val="007A2226"/>
    <w:rsid w:val="007F5B66"/>
    <w:rsid w:val="00823A1C"/>
    <w:rsid w:val="00845B9D"/>
    <w:rsid w:val="00860984"/>
    <w:rsid w:val="00893FCE"/>
    <w:rsid w:val="008A3AC1"/>
    <w:rsid w:val="008B3ECB"/>
    <w:rsid w:val="008B4E85"/>
    <w:rsid w:val="008C1B2E"/>
    <w:rsid w:val="0091627E"/>
    <w:rsid w:val="0097032B"/>
    <w:rsid w:val="009D2EAD"/>
    <w:rsid w:val="009D3DCE"/>
    <w:rsid w:val="009D54B2"/>
    <w:rsid w:val="009E1922"/>
    <w:rsid w:val="009F7ED2"/>
    <w:rsid w:val="00A93661"/>
    <w:rsid w:val="00A95652"/>
    <w:rsid w:val="00AC0AB8"/>
    <w:rsid w:val="00AD64CE"/>
    <w:rsid w:val="00AE2131"/>
    <w:rsid w:val="00B33C6D"/>
    <w:rsid w:val="00B4508F"/>
    <w:rsid w:val="00B55AD5"/>
    <w:rsid w:val="00B8057C"/>
    <w:rsid w:val="00BC64C2"/>
    <w:rsid w:val="00BD6238"/>
    <w:rsid w:val="00BF593B"/>
    <w:rsid w:val="00BF773A"/>
    <w:rsid w:val="00BF7E81"/>
    <w:rsid w:val="00C13773"/>
    <w:rsid w:val="00C17CC8"/>
    <w:rsid w:val="00C214BD"/>
    <w:rsid w:val="00C83417"/>
    <w:rsid w:val="00C9604F"/>
    <w:rsid w:val="00CA19AA"/>
    <w:rsid w:val="00CC5298"/>
    <w:rsid w:val="00CC5534"/>
    <w:rsid w:val="00CD0413"/>
    <w:rsid w:val="00CD736E"/>
    <w:rsid w:val="00CD798D"/>
    <w:rsid w:val="00CE161E"/>
    <w:rsid w:val="00CF59A8"/>
    <w:rsid w:val="00D22DF6"/>
    <w:rsid w:val="00D27CB2"/>
    <w:rsid w:val="00D325A9"/>
    <w:rsid w:val="00D36A8A"/>
    <w:rsid w:val="00D61409"/>
    <w:rsid w:val="00D6691E"/>
    <w:rsid w:val="00D71170"/>
    <w:rsid w:val="00DA1C92"/>
    <w:rsid w:val="00DA25D4"/>
    <w:rsid w:val="00DA6538"/>
    <w:rsid w:val="00DB62E7"/>
    <w:rsid w:val="00E15E75"/>
    <w:rsid w:val="00E5262C"/>
    <w:rsid w:val="00EB6002"/>
    <w:rsid w:val="00EC1E0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2C59"/>
  <w15:chartTrackingRefBased/>
  <w15:docId w15:val="{ECF660F3-E37D-48C8-B0A0-A862AA7E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3DCE"/>
    <w:rPr>
      <w:rFonts w:ascii="Calibri" w:hAnsi="Calibri"/>
    </w:rPr>
  </w:style>
  <w:style w:type="paragraph" w:styleId="Heading1">
    <w:name w:val="heading 1"/>
    <w:aliases w:val="Pocket"/>
    <w:basedOn w:val="Normal"/>
    <w:next w:val="Normal"/>
    <w:link w:val="Heading1Char"/>
    <w:qFormat/>
    <w:rsid w:val="009D3D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3D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Index Headers"/>
    <w:basedOn w:val="Normal"/>
    <w:next w:val="Normal"/>
    <w:link w:val="Heading3Char"/>
    <w:uiPriority w:val="2"/>
    <w:unhideWhenUsed/>
    <w:qFormat/>
    <w:rsid w:val="009D3D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9D3D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3D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DCE"/>
  </w:style>
  <w:style w:type="character" w:customStyle="1" w:styleId="Heading1Char">
    <w:name w:val="Heading 1 Char"/>
    <w:aliases w:val="Pocket Char"/>
    <w:basedOn w:val="DefaultParagraphFont"/>
    <w:link w:val="Heading1"/>
    <w:rsid w:val="009D3D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3DCE"/>
    <w:rPr>
      <w:rFonts w:ascii="Calibri" w:eastAsiaTheme="majorEastAsia" w:hAnsi="Calibri" w:cstheme="majorBidi"/>
      <w:b/>
      <w:sz w:val="44"/>
      <w:szCs w:val="26"/>
      <w:u w:val="double"/>
    </w:rPr>
  </w:style>
  <w:style w:type="character" w:customStyle="1" w:styleId="Heading3Char">
    <w:name w:val="Heading 3 Char"/>
    <w:aliases w:val="Block Char,Index Headers Char"/>
    <w:basedOn w:val="DefaultParagraphFont"/>
    <w:link w:val="Heading3"/>
    <w:uiPriority w:val="2"/>
    <w:rsid w:val="009D3DC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9D3D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D3DC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3DC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9D3DC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D3DCE"/>
    <w:rPr>
      <w:color w:val="auto"/>
      <w:u w:val="none"/>
    </w:rPr>
  </w:style>
  <w:style w:type="character" w:styleId="FollowedHyperlink">
    <w:name w:val="FollowedHyperlink"/>
    <w:basedOn w:val="DefaultParagraphFont"/>
    <w:uiPriority w:val="99"/>
    <w:semiHidden/>
    <w:unhideWhenUsed/>
    <w:rsid w:val="009D3DCE"/>
    <w:rPr>
      <w:color w:val="auto"/>
      <w:u w:val="none"/>
    </w:rPr>
  </w:style>
  <w:style w:type="paragraph" w:customStyle="1" w:styleId="textbold">
    <w:name w:val="text bold"/>
    <w:basedOn w:val="Normal"/>
    <w:link w:val="Emphasis"/>
    <w:uiPriority w:val="7"/>
    <w:qFormat/>
    <w:rsid w:val="009D3D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DocumentMapChar">
    <w:name w:val="Document Map Char"/>
    <w:basedOn w:val="DefaultParagraphFont"/>
    <w:link w:val="DocumentMap"/>
    <w:uiPriority w:val="99"/>
    <w:semiHidden/>
    <w:rsid w:val="009D3DCE"/>
    <w:rPr>
      <w:rFonts w:ascii="Lucida Grande" w:hAnsi="Lucida Grande" w:cs="Lucida Grande"/>
      <w:sz w:val="24"/>
    </w:rPr>
  </w:style>
  <w:style w:type="paragraph" w:styleId="DocumentMap">
    <w:name w:val="Document Map"/>
    <w:basedOn w:val="Normal"/>
    <w:link w:val="DocumentMapChar"/>
    <w:uiPriority w:val="99"/>
    <w:semiHidden/>
    <w:unhideWhenUsed/>
    <w:rsid w:val="009D3DCE"/>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9D3DCE"/>
    <w:rPr>
      <w:rFonts w:ascii="Segoe UI" w:hAnsi="Segoe UI" w:cs="Segoe UI"/>
      <w:sz w:val="16"/>
      <w:szCs w:val="16"/>
    </w:rPr>
  </w:style>
  <w:style w:type="character" w:styleId="UnresolvedMention">
    <w:name w:val="Unresolved Mention"/>
    <w:basedOn w:val="DefaultParagraphFont"/>
    <w:uiPriority w:val="99"/>
    <w:semiHidden/>
    <w:unhideWhenUsed/>
    <w:rsid w:val="009D3DCE"/>
    <w:rPr>
      <w:color w:val="605E5C"/>
      <w:shd w:val="clear" w:color="auto" w:fill="E1DFDD"/>
    </w:rPr>
  </w:style>
  <w:style w:type="character" w:styleId="Strong">
    <w:name w:val="Strong"/>
    <w:aliases w:val="8 pt font"/>
    <w:basedOn w:val="DefaultParagraphFont"/>
    <w:uiPriority w:val="22"/>
    <w:qFormat/>
    <w:rsid w:val="009D3DCE"/>
    <w:rPr>
      <w:b/>
      <w:bCs/>
    </w:rPr>
  </w:style>
  <w:style w:type="paragraph" w:styleId="NormalWeb">
    <w:name w:val="Normal (Web)"/>
    <w:basedOn w:val="Normal"/>
    <w:uiPriority w:val="99"/>
    <w:unhideWhenUsed/>
    <w:rsid w:val="009D3DC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9D3DCE"/>
  </w:style>
  <w:style w:type="character" w:customStyle="1" w:styleId="hit">
    <w:name w:val="hit"/>
    <w:basedOn w:val="DefaultParagraphFont"/>
    <w:rsid w:val="009D3DCE"/>
  </w:style>
  <w:style w:type="paragraph" w:styleId="ListParagraph">
    <w:name w:val="List Paragraph"/>
    <w:basedOn w:val="Normal"/>
    <w:uiPriority w:val="34"/>
    <w:unhideWhenUsed/>
    <w:qFormat/>
    <w:rsid w:val="009D3DCE"/>
    <w:pPr>
      <w:ind w:left="720"/>
      <w:contextualSpacing/>
    </w:pPr>
  </w:style>
  <w:style w:type="paragraph" w:styleId="BodyText">
    <w:name w:val="Body Text"/>
    <w:basedOn w:val="Normal"/>
    <w:link w:val="BodyTextChar"/>
    <w:rsid w:val="009D3DCE"/>
    <w:pPr>
      <w:spacing w:after="140" w:line="276" w:lineRule="auto"/>
    </w:pPr>
    <w:rPr>
      <w:rFonts w:eastAsia="Calibri" w:cs="Times New Roman"/>
    </w:rPr>
  </w:style>
  <w:style w:type="character" w:customStyle="1" w:styleId="BodyTextChar">
    <w:name w:val="Body Text Char"/>
    <w:basedOn w:val="DefaultParagraphFont"/>
    <w:link w:val="BodyText"/>
    <w:rsid w:val="009D3DCE"/>
    <w:rPr>
      <w:rFonts w:ascii="Calibri" w:eastAsia="Calibri" w:hAnsi="Calibri"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D3DCE"/>
    <w:pPr>
      <w:spacing w:after="0" w:line="240" w:lineRule="auto"/>
    </w:pPr>
    <w:rPr>
      <w:rFonts w:eastAsiaTheme="minorEastAsia"/>
      <w:szCs w:val="24"/>
      <w:u w:val="single"/>
    </w:rPr>
  </w:style>
  <w:style w:type="paragraph" w:styleId="Title">
    <w:name w:val="Title"/>
    <w:aliases w:val="UNDERLINE,Bold Underlined,Cites and Cards,title,Block Heading"/>
    <w:basedOn w:val="Normal"/>
    <w:next w:val="NoSpacing"/>
    <w:link w:val="TitleChar"/>
    <w:uiPriority w:val="5"/>
    <w:qFormat/>
    <w:rsid w:val="009D3DCE"/>
    <w:pPr>
      <w:widowControl w:val="0"/>
      <w:suppressAutoHyphens/>
      <w:ind w:left="720"/>
    </w:pPr>
    <w:rPr>
      <w:rFonts w:eastAsia="SimSun" w:cs="Mangal"/>
      <w:kern w:val="1"/>
      <w:lang w:eastAsia="ja-JP" w:bidi="hi-IN"/>
    </w:rPr>
  </w:style>
  <w:style w:type="character" w:customStyle="1" w:styleId="TitleChar">
    <w:name w:val="Title Char"/>
    <w:aliases w:val="UNDERLINE Char,Bold Underlined Char,Cites and Cards Char,title Char,Block Heading Char"/>
    <w:basedOn w:val="DefaultParagraphFont"/>
    <w:link w:val="Title"/>
    <w:uiPriority w:val="5"/>
    <w:qFormat/>
    <w:rsid w:val="009D3DCE"/>
    <w:rPr>
      <w:rFonts w:ascii="Calibri" w:eastAsia="SimSun" w:hAnsi="Calibri" w:cs="Mangal"/>
      <w:kern w:val="1"/>
      <w:lang w:eastAsia="ja-JP" w:bidi="hi-IN"/>
    </w:rPr>
  </w:style>
  <w:style w:type="paragraph" w:styleId="NoSpacing">
    <w:name w:val="No Spacing"/>
    <w:uiPriority w:val="99"/>
    <w:semiHidden/>
    <w:unhideWhenUsed/>
    <w:qFormat/>
    <w:rsid w:val="009D3DCE"/>
    <w:pPr>
      <w:spacing w:after="0" w:line="240" w:lineRule="auto"/>
    </w:pPr>
    <w:rPr>
      <w:rFonts w:ascii="Calibri" w:hAnsi="Calibri"/>
    </w:rPr>
  </w:style>
  <w:style w:type="character" w:customStyle="1" w:styleId="underline">
    <w:name w:val="underline"/>
    <w:basedOn w:val="DefaultParagraphFont"/>
    <w:rsid w:val="009D3DCE"/>
    <w:rPr>
      <w:u w:val="single"/>
    </w:rPr>
  </w:style>
  <w:style w:type="paragraph" w:customStyle="1" w:styleId="card">
    <w:name w:val="card"/>
    <w:basedOn w:val="Normal"/>
    <w:uiPriority w:val="6"/>
    <w:qFormat/>
    <w:rsid w:val="009D3DCE"/>
    <w:pPr>
      <w:ind w:left="288" w:right="288"/>
    </w:pPr>
    <w:rPr>
      <w:szCs w:val="20"/>
    </w:rPr>
  </w:style>
  <w:style w:type="character" w:customStyle="1" w:styleId="apple-style-span">
    <w:name w:val="apple-style-span"/>
    <w:basedOn w:val="DefaultParagraphFont"/>
    <w:rsid w:val="009D3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tificamerican.com/article/as-earth-warms-the-diseases-that-may-lie-within-permafrost-become-a-bigger-worry/" TargetMode="External"/><Relationship Id="rId18" Type="http://schemas.openxmlformats.org/officeDocument/2006/relationships/hyperlink" Target="https://www.bbc.com/news/world-asia-china-51364382" TargetMode="External"/><Relationship Id="rId26" Type="http://schemas.openxmlformats.org/officeDocument/2006/relationships/hyperlink" Target="https://doi.org/10.3390/v13040637" TargetMode="External"/><Relationship Id="rId39" Type="http://schemas.openxmlformats.org/officeDocument/2006/relationships/hyperlink" Target="https://www.cnbc.com/2021/01/14/biden-unveils-sweeping-plan-to-combat-the-covid-pandemic-in-the-us.html" TargetMode="External"/><Relationship Id="rId21" Type="http://schemas.openxmlformats.org/officeDocument/2006/relationships/hyperlink" Target="https://www.cdc.gov/coronavirus/2019-ncov/transmission/variant.html" TargetMode="External"/><Relationship Id="rId34" Type="http://schemas.openxmlformats.org/officeDocument/2006/relationships/hyperlink" Target="https://doi.org/10.1093/cid/ciaa347" TargetMode="External"/><Relationship Id="rId42" Type="http://schemas.openxmlformats.org/officeDocument/2006/relationships/hyperlink" Target="https://www.cnn.com/2021/05/05/world/covid-19-vaccine-patents-wto-intl/index.html" TargetMode="External"/><Relationship Id="rId47" Type="http://schemas.openxmlformats.org/officeDocument/2006/relationships/theme" Target="theme/theme1.xml"/><Relationship Id="rId7" Type="http://schemas.openxmlformats.org/officeDocument/2006/relationships/hyperlink" Target="https://data.worldbank.org/indicator/ny.gdp.mktp.cd?most_recent_value_desc=false" TargetMode="External"/><Relationship Id="rId2" Type="http://schemas.openxmlformats.org/officeDocument/2006/relationships/numbering" Target="numbering.xml"/><Relationship Id="rId16" Type="http://schemas.openxmlformats.org/officeDocument/2006/relationships/hyperlink" Target="https://www.cdc.gov/nssp/overview.html" TargetMode="External"/><Relationship Id="rId29" Type="http://schemas.openxmlformats.org/officeDocument/2006/relationships/hyperlink" Target="https://doi.org/10.1038/nature12711" TargetMode="External"/><Relationship Id="rId1" Type="http://schemas.openxmlformats.org/officeDocument/2006/relationships/customXml" Target="../customXml/item1.xml"/><Relationship Id="rId6" Type="http://schemas.openxmlformats.org/officeDocument/2006/relationships/hyperlink" Target="https://www.prospectmagazine.co.uk/world/is-it-time-to-retire-the-term-developing-country-wto-united-nations-global-inequality%20//" TargetMode="External"/><Relationship Id="rId11" Type="http://schemas.openxmlformats.org/officeDocument/2006/relationships/hyperlink" Target="http://ir.lib.seu.ac.lk/bitstream/handle/123456789/5650/12.%20K2020%20-%2013(4)%20(114-128).pdf?sequence=1" TargetMode="External"/><Relationship Id="rId24" Type="http://schemas.openxmlformats.org/officeDocument/2006/relationships/hyperlink" Target="https://www.cdc.gov/coronavirus/2019-ncov/cases-updates/geographic-seroprevalence-surveys.html" TargetMode="External"/><Relationship Id="rId32" Type="http://schemas.openxmlformats.org/officeDocument/2006/relationships/hyperlink" Target="https://doi.org/10.1038/s41467-017-00923-8" TargetMode="External"/><Relationship Id="rId37" Type="http://schemas.openxmlformats.org/officeDocument/2006/relationships/hyperlink" Target="https://www.cnbc.com/2021/01/15/coronavirus-live-updates.html" TargetMode="External"/><Relationship Id="rId40" Type="http://schemas.openxmlformats.org/officeDocument/2006/relationships/hyperlink" Target="https://www.who.int/intellectualproperty/submissions/InternationalPolicyNetwork.pdf" TargetMode="External"/><Relationship Id="rId45" Type="http://schemas.openxmlformats.org/officeDocument/2006/relationships/hyperlink" Target="https://www.statnews.com/2021/02/10/vaccines-alone-wont-end-pandemic/" TargetMode="External"/><Relationship Id="rId5" Type="http://schemas.openxmlformats.org/officeDocument/2006/relationships/webSettings" Target="webSettings.xml"/><Relationship Id="rId15" Type="http://schemas.openxmlformats.org/officeDocument/2006/relationships/hyperlink" Target="https://www.who.int/influenza/gip-anniversary/en/" TargetMode="External"/><Relationship Id="rId23" Type="http://schemas.openxmlformats.org/officeDocument/2006/relationships/hyperlink" Target="https://www.cdc.gov/coronavirus/2019-ncov/testing/serology-overview.html" TargetMode="External"/><Relationship Id="rId28" Type="http://schemas.openxmlformats.org/officeDocument/2006/relationships/hyperlink" Target="https://doi.org/10.1007/s12250-018-0012-7" TargetMode="External"/><Relationship Id="rId36" Type="http://schemas.openxmlformats.org/officeDocument/2006/relationships/hyperlink" Target="https://www.cordsnetwork.org/" TargetMode="External"/><Relationship Id="rId10" Type="http://schemas.openxmlformats.org/officeDocument/2006/relationships/hyperlink" Target="http://ir.lib.seu.ac.lk/bitstream/handle/123456789/5650/12.%20K2020%20-%2013(4)%20(114-128).pdf?sequence=1" TargetMode="External"/><Relationship Id="rId19" Type="http://schemas.openxmlformats.org/officeDocument/2006/relationships/hyperlink" Target="https://www.who.int/emergencies/diseases/novel-coronavirus-2019/technical-guidance/naming-the-coronavirus-disease-(covid-2019)-and-the-virus-that-causes-it" TargetMode="External"/><Relationship Id="rId31" Type="http://schemas.openxmlformats.org/officeDocument/2006/relationships/hyperlink" Target="https://doi.org/10.1016/j.bsheal.2019.10.004" TargetMode="External"/><Relationship Id="rId44" Type="http://schemas.openxmlformats.org/officeDocument/2006/relationships/hyperlink" Target="https://news.sky.com/story/covid-19-bill-gates-hopeful-world-completely-back-to-normal-by-end-of-2022-and-vaccine-sharing-to-ramp-up-12285840" TargetMode="External"/><Relationship Id="rId4" Type="http://schemas.openxmlformats.org/officeDocument/2006/relationships/settings" Target="settings.xml"/><Relationship Id="rId9" Type="http://schemas.openxmlformats.org/officeDocument/2006/relationships/hyperlink" Target="https://www.imf.org/external/pubs/ft/weo/faq.htm" TargetMode="External"/><Relationship Id="rId14" Type="http://schemas.openxmlformats.org/officeDocument/2006/relationships/hyperlink" Target="https://www.news-medical.net/health/What-is-a-Spillover-Event.aspx" TargetMode="External"/><Relationship Id="rId22" Type="http://schemas.openxmlformats.org/officeDocument/2006/relationships/hyperlink" Target="https://doi.org/10.1038/s41591-020-0820-9" TargetMode="External"/><Relationship Id="rId27" Type="http://schemas.openxmlformats.org/officeDocument/2006/relationships/hyperlink" Target="https://www.scientificamerican.com/article/how-chinas-bat-woman-hunted-down-viruses-from-sars-to-the-new-coronavirus1/" TargetMode="External"/><Relationship Id="rId30" Type="http://schemas.openxmlformats.org/officeDocument/2006/relationships/hyperlink" Target="https://doi.org/10.1038/s41586-020-2012-7" TargetMode="External"/><Relationship Id="rId35" Type="http://schemas.openxmlformats.org/officeDocument/2006/relationships/hyperlink" Target="https://theconversation.com/us/newsletters/science-editors-picks-71/?utm_source=Yahoo&amp;utm_medium=inline-link&amp;utm_campaign=newsletter-text&amp;utm_content=science-corona-important" TargetMode="External"/><Relationship Id="rId43" Type="http://schemas.openxmlformats.org/officeDocument/2006/relationships/hyperlink" Target="https://www.cnn.com/2021/02/05/world/covax-explainer-intl/index.html" TargetMode="External"/><Relationship Id="rId8" Type="http://schemas.openxmlformats.org/officeDocument/2006/relationships/hyperlink" Target="https://unstats.un.org/unsd/methods/m49/m49regin.htm" TargetMode="External"/><Relationship Id="rId3" Type="http://schemas.openxmlformats.org/officeDocument/2006/relationships/styles" Target="styles.xml"/><Relationship Id="rId12" Type="http://schemas.openxmlformats.org/officeDocument/2006/relationships/hyperlink" Target="http://ir.lib.seu.ac.lk/bitstream/handle/123456789/5650/12.%20K2020%20-%2013(4)%20(114-128).pdf?sequence=1" TargetMode="External"/><Relationship Id="rId17" Type="http://schemas.openxmlformats.org/officeDocument/2006/relationships/hyperlink" Target="https://apps.who.int/iris/bitstream/handle/10665/259884/9789241513623-eng.pdf" TargetMode="External"/><Relationship Id="rId25" Type="http://schemas.openxmlformats.org/officeDocument/2006/relationships/hyperlink" Target="http://dx.doi.org/10.2471/BLT.16.175984" TargetMode="External"/><Relationship Id="rId33" Type="http://schemas.openxmlformats.org/officeDocument/2006/relationships/hyperlink" Target="https://doi.org/10.1038/d41586-018-05373-w" TargetMode="External"/><Relationship Id="rId38" Type="http://schemas.openxmlformats.org/officeDocument/2006/relationships/hyperlink" Target="https://www.cnbc.com/coronavirus/" TargetMode="External"/><Relationship Id="rId46" Type="http://schemas.openxmlformats.org/officeDocument/2006/relationships/fontTable" Target="fontTable.xml"/><Relationship Id="rId20" Type="http://schemas.openxmlformats.org/officeDocument/2006/relationships/hyperlink" Target="https://doi.org/10.3390/v13040637" TargetMode="External"/><Relationship Id="rId41" Type="http://schemas.openxmlformats.org/officeDocument/2006/relationships/hyperlink" Target="https://www.nytimes.com/interactive/2021/world/covid-vaccinations-track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25</Pages>
  <Words>11675</Words>
  <Characters>66549</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27</cp:revision>
  <dcterms:created xsi:type="dcterms:W3CDTF">2021-09-05T18:10:00Z</dcterms:created>
  <dcterms:modified xsi:type="dcterms:W3CDTF">2021-09-05T19:44:00Z</dcterms:modified>
</cp:coreProperties>
</file>