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66D1B" w14:textId="77777777" w:rsidR="00D45FE1" w:rsidRDefault="00D45FE1" w:rsidP="00D45FE1">
      <w:pPr>
        <w:pStyle w:val="Heading2"/>
      </w:pPr>
      <w:r w:rsidRPr="00A10C9E">
        <w:t>Cap K</w:t>
      </w:r>
    </w:p>
    <w:p w14:paraId="02748CD0" w14:textId="587EF9BE" w:rsidR="00D45FE1" w:rsidRPr="00926CC9" w:rsidRDefault="00D45FE1" w:rsidP="00D45FE1">
      <w:pPr>
        <w:pStyle w:val="Heading3"/>
      </w:pPr>
      <w:r>
        <w:t>1NC</w:t>
      </w:r>
    </w:p>
    <w:p w14:paraId="4C4ABF89" w14:textId="77777777" w:rsidR="00D45FE1" w:rsidRDefault="00D45FE1" w:rsidP="00D45FE1">
      <w:pPr>
        <w:pStyle w:val="Heading4"/>
      </w:pPr>
      <w:r>
        <w:t xml:space="preserve">While on the surface the </w:t>
      </w:r>
      <w:proofErr w:type="spellStart"/>
      <w:r>
        <w:t>aff</w:t>
      </w:r>
      <w:proofErr w:type="spellEnd"/>
      <w:r>
        <w:t xml:space="preserve"> seems anti-corporate, their advantages are designed to paper over the faults of neoliberalism and protect capital on a broader scale. </w:t>
      </w:r>
    </w:p>
    <w:p w14:paraId="6AA2B88C" w14:textId="77777777" w:rsidR="00D45FE1" w:rsidRDefault="00D45FE1" w:rsidP="00D45FE1"/>
    <w:p w14:paraId="7F8EB22A" w14:textId="77777777" w:rsidR="00D45FE1" w:rsidRDefault="00D45FE1" w:rsidP="00D45FE1">
      <w:pPr>
        <w:pStyle w:val="Heading4"/>
      </w:pPr>
      <w:r>
        <w:t xml:space="preserve">The </w:t>
      </w:r>
      <w:proofErr w:type="spellStart"/>
      <w:r>
        <w:t>aff’s</w:t>
      </w:r>
      <w:proofErr w:type="spellEnd"/>
      <w:r>
        <w:t xml:space="preserve"> faith in market logics allows for rampant international austerity and privatization of healthcare – this is a tradeoff DA that outweighs and turns case.</w:t>
      </w:r>
    </w:p>
    <w:p w14:paraId="2055F743" w14:textId="77777777" w:rsidR="00D45FE1" w:rsidRPr="008E26E1" w:rsidRDefault="00D45FE1" w:rsidP="00D45FE1">
      <w:pPr>
        <w:rPr>
          <w:rStyle w:val="Style13ptBold"/>
        </w:rPr>
      </w:pPr>
      <w:r w:rsidRPr="008E26E1">
        <w:rPr>
          <w:rStyle w:val="Style13ptBold"/>
        </w:rPr>
        <w:t>Sell and Williams, 20</w:t>
      </w:r>
    </w:p>
    <w:p w14:paraId="1CFB7E83" w14:textId="77777777" w:rsidR="00D45FE1" w:rsidRPr="00D903CB" w:rsidRDefault="00D45FE1" w:rsidP="00D45FE1">
      <w: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773131C4" w14:textId="77777777" w:rsidR="00D45FE1" w:rsidRPr="00D903CB" w:rsidRDefault="00D45FE1" w:rsidP="00D45FE1">
      <w:pPr>
        <w:rPr>
          <w:rStyle w:val="StyleUnderline"/>
        </w:rPr>
      </w:pPr>
      <w:r w:rsidRPr="00D903CB">
        <w:rPr>
          <w:sz w:val="16"/>
        </w:rPr>
        <w:t xml:space="preserve">More recently, </w:t>
      </w:r>
      <w:r w:rsidRPr="00C7752E">
        <w:rPr>
          <w:rStyle w:val="StyleUnderline"/>
        </w:rPr>
        <w:t xml:space="preserve">economic </w:t>
      </w:r>
      <w:r w:rsidRPr="00BE7399">
        <w:rPr>
          <w:rStyle w:val="StyleUnderline"/>
          <w:highlight w:val="green"/>
        </w:rPr>
        <w:t>crises have</w:t>
      </w:r>
      <w:r w:rsidRPr="00D903CB">
        <w:rPr>
          <w:rStyle w:val="StyleUnderline"/>
        </w:rPr>
        <w:t xml:space="preserve"> (re-)</w:t>
      </w:r>
      <w:r w:rsidRPr="00BE7399">
        <w:rPr>
          <w:rStyle w:val="StyleUnderline"/>
          <w:highlight w:val="green"/>
        </w:rPr>
        <w:t>inspired neolib</w:t>
      </w:r>
      <w:r w:rsidRPr="00D903CB">
        <w:rPr>
          <w:rStyle w:val="StyleUnderline"/>
        </w:rPr>
        <w:t xml:space="preserve">eral governance </w:t>
      </w:r>
      <w:r w:rsidRPr="00BE7399">
        <w:rPr>
          <w:rStyle w:val="StyleUnderline"/>
          <w:highlight w:val="green"/>
        </w:rPr>
        <w:t>responses to health</w:t>
      </w:r>
      <w:r w:rsidRPr="00D903CB">
        <w:rPr>
          <w:rStyle w:val="StyleUnderline"/>
        </w:rPr>
        <w:t xml:space="preserve"> and rejuvenated the authority of the</w:t>
      </w:r>
      <w:r w:rsidRPr="00D903CB">
        <w:rPr>
          <w:sz w:val="16"/>
        </w:rPr>
        <w:t xml:space="preserve"> International Monetary Fund (</w:t>
      </w:r>
      <w:r w:rsidRPr="00BE7399">
        <w:rPr>
          <w:rStyle w:val="StyleUnderline"/>
          <w:highlight w:val="green"/>
        </w:rPr>
        <w:t>IMF</w:t>
      </w:r>
      <w:r w:rsidRPr="00D903CB">
        <w:rPr>
          <w:sz w:val="16"/>
        </w:rPr>
        <w:t xml:space="preserve">) (De </w:t>
      </w:r>
      <w:proofErr w:type="spellStart"/>
      <w:r w:rsidRPr="00D903CB">
        <w:rPr>
          <w:sz w:val="16"/>
        </w:rPr>
        <w:t>Vogli</w:t>
      </w:r>
      <w:proofErr w:type="spellEnd"/>
      <w:r w:rsidRPr="00D903CB">
        <w:rPr>
          <w:sz w:val="16"/>
        </w:rPr>
        <w:t xml:space="preserve">, Marmot, &amp; </w:t>
      </w:r>
      <w:proofErr w:type="spellStart"/>
      <w:r w:rsidRPr="00D903CB">
        <w:rPr>
          <w:sz w:val="16"/>
        </w:rPr>
        <w:t>Stuckler</w:t>
      </w:r>
      <w:proofErr w:type="spellEnd"/>
      <w:r w:rsidRPr="00D903CB">
        <w:rPr>
          <w:sz w:val="16"/>
        </w:rPr>
        <w:t xml:space="preserve">, 2013; De </w:t>
      </w:r>
      <w:proofErr w:type="spellStart"/>
      <w:r w:rsidRPr="00D903CB">
        <w:rPr>
          <w:sz w:val="16"/>
        </w:rPr>
        <w:t>Vogli</w:t>
      </w:r>
      <w:proofErr w:type="spellEnd"/>
      <w:r w:rsidRPr="00D903CB">
        <w:rPr>
          <w:sz w:val="16"/>
        </w:rPr>
        <w:t xml:space="preserve"> &amp; </w:t>
      </w:r>
      <w:proofErr w:type="spellStart"/>
      <w:r w:rsidRPr="00D903CB">
        <w:rPr>
          <w:sz w:val="16"/>
        </w:rPr>
        <w:t>Birbeck</w:t>
      </w:r>
      <w:proofErr w:type="spellEnd"/>
      <w:r w:rsidRPr="00D903CB">
        <w:rPr>
          <w:sz w:val="16"/>
        </w:rPr>
        <w:t xml:space="preserve">, 2005; Farmer, 2003; Rowden, 2013; </w:t>
      </w:r>
      <w:proofErr w:type="spellStart"/>
      <w:r w:rsidRPr="00D903CB">
        <w:rPr>
          <w:sz w:val="16"/>
        </w:rPr>
        <w:t>Schrecker</w:t>
      </w:r>
      <w:proofErr w:type="spellEnd"/>
      <w:r w:rsidRPr="00D903CB">
        <w:rPr>
          <w:sz w:val="16"/>
        </w:rPr>
        <w:t xml:space="preserve">, 2016a; </w:t>
      </w:r>
      <w:proofErr w:type="spellStart"/>
      <w:r w:rsidRPr="00D903CB">
        <w:rPr>
          <w:sz w:val="16"/>
        </w:rPr>
        <w:t>Stuckler</w:t>
      </w:r>
      <w:proofErr w:type="spellEnd"/>
      <w:r w:rsidRPr="00D903CB">
        <w:rPr>
          <w:sz w:val="16"/>
        </w:rPr>
        <w:t xml:space="preserve"> &amp; </w:t>
      </w:r>
      <w:proofErr w:type="spellStart"/>
      <w:r w:rsidRPr="00D903CB">
        <w:rPr>
          <w:sz w:val="16"/>
        </w:rPr>
        <w:t>Basu</w:t>
      </w:r>
      <w:proofErr w:type="spellEnd"/>
      <w:r w:rsidRPr="00D903CB">
        <w:rPr>
          <w:sz w:val="16"/>
        </w:rPr>
        <w:t xml:space="preserve">, 2013) The IMF has acted with revitalized </w:t>
      </w:r>
      <w:r w:rsidRPr="00C7752E">
        <w:rPr>
          <w:sz w:val="16"/>
        </w:rPr>
        <w:t xml:space="preserve">authority </w:t>
      </w:r>
      <w:r w:rsidRPr="00BE7399">
        <w:rPr>
          <w:rStyle w:val="Emphasis"/>
          <w:highlight w:val="green"/>
        </w:rPr>
        <w:t xml:space="preserve">to force </w:t>
      </w:r>
      <w:r w:rsidRPr="00C7752E">
        <w:rPr>
          <w:rStyle w:val="Emphasis"/>
        </w:rPr>
        <w:t xml:space="preserve">sharp </w:t>
      </w:r>
      <w:r w:rsidRPr="00BE7399">
        <w:rPr>
          <w:rStyle w:val="Emphasis"/>
          <w:highlight w:val="green"/>
        </w:rPr>
        <w:t>reductions in spending on health services and salaries in new debtor states</w:t>
      </w:r>
      <w:r w:rsidRPr="00D903CB">
        <w:rPr>
          <w:sz w:val="16"/>
        </w:rPr>
        <w:t>, with decisions often backed and facilitated by the EU (</w:t>
      </w:r>
      <w:proofErr w:type="spellStart"/>
      <w:r w:rsidRPr="00D903CB">
        <w:rPr>
          <w:sz w:val="16"/>
        </w:rPr>
        <w:t>Kentikelenis</w:t>
      </w:r>
      <w:proofErr w:type="spellEnd"/>
      <w:r w:rsidRPr="00D903CB">
        <w:rPr>
          <w:sz w:val="16"/>
        </w:rPr>
        <w:t>, 2017). In Greece, in the face of the euro crisis, hospital budgets were cut by 40% with 26,000 public health workers’ jobs at risk (</w:t>
      </w:r>
      <w:proofErr w:type="spellStart"/>
      <w:r w:rsidRPr="00D903CB">
        <w:rPr>
          <w:sz w:val="16"/>
        </w:rPr>
        <w:t>Kentikelenis</w:t>
      </w:r>
      <w:proofErr w:type="spellEnd"/>
      <w:r w:rsidRPr="00D903CB">
        <w:rPr>
          <w:sz w:val="16"/>
        </w:rPr>
        <w:t xml:space="preserve"> et al., 2011, p. 1457). While mixed national health systems are common in many countries, the state often remains as a stubborn presence and health care provider. Yet </w:t>
      </w:r>
      <w:r w:rsidRPr="00D903CB">
        <w:rPr>
          <w:rStyle w:val="StyleUnderline"/>
        </w:rPr>
        <w:t xml:space="preserve">governments and multilateral </w:t>
      </w:r>
      <w:r w:rsidRPr="00BE7399">
        <w:rPr>
          <w:rStyle w:val="StyleUnderline"/>
          <w:highlight w:val="green"/>
        </w:rPr>
        <w:t>organizations</w:t>
      </w:r>
      <w:r w:rsidRPr="00D903CB">
        <w:rPr>
          <w:rStyle w:val="StyleUnderline"/>
        </w:rPr>
        <w:t xml:space="preserve"> repeatedly </w:t>
      </w:r>
      <w:r w:rsidRPr="00BE7399">
        <w:rPr>
          <w:rStyle w:val="Emphasis"/>
          <w:highlight w:val="green"/>
        </w:rPr>
        <w:t xml:space="preserve">emphasize the </w:t>
      </w:r>
      <w:r w:rsidRPr="00C7752E">
        <w:rPr>
          <w:rStyle w:val="Emphasis"/>
        </w:rPr>
        <w:t>appeal of</w:t>
      </w:r>
      <w:r w:rsidRPr="00D903CB">
        <w:rPr>
          <w:rStyle w:val="Emphasis"/>
        </w:rPr>
        <w:t xml:space="preserve"> private insurers and </w:t>
      </w:r>
      <w:r w:rsidRPr="00C7752E">
        <w:rPr>
          <w:rStyle w:val="Emphasis"/>
        </w:rPr>
        <w:t xml:space="preserve">the </w:t>
      </w:r>
      <w:r w:rsidRPr="00BE7399">
        <w:rPr>
          <w:rStyle w:val="Emphasis"/>
          <w:highlight w:val="green"/>
        </w:rPr>
        <w:t>private sector as health care providers</w:t>
      </w:r>
      <w:r w:rsidRPr="00D903CB">
        <w:rPr>
          <w:rStyle w:val="StyleUnderline"/>
        </w:rPr>
        <w:t>.</w:t>
      </w:r>
      <w:r w:rsidRPr="00D903CB">
        <w:rPr>
          <w:sz w:val="16"/>
        </w:rPr>
        <w:t xml:space="preserve"> </w:t>
      </w:r>
      <w:r w:rsidRPr="00D903CB">
        <w:rPr>
          <w:rStyle w:val="StyleUnderline"/>
        </w:rPr>
        <w:t>Neoliberalism and its implications for health governance are evident in structural adjustment and austerity policies adopted in the wake of debt and financial crises when health budgets are starved to make banks whole</w:t>
      </w:r>
      <w:r w:rsidRPr="00D903CB">
        <w:rPr>
          <w:sz w:val="16"/>
        </w:rPr>
        <w:t xml:space="preserve"> (Clark &amp; Heath, 2014; Mooney, 2012; </w:t>
      </w:r>
      <w:proofErr w:type="spellStart"/>
      <w:r w:rsidRPr="00D903CB">
        <w:rPr>
          <w:sz w:val="16"/>
        </w:rPr>
        <w:t>Stuckler</w:t>
      </w:r>
      <w:proofErr w:type="spellEnd"/>
      <w:r w:rsidRPr="00D903CB">
        <w:rPr>
          <w:sz w:val="16"/>
        </w:rPr>
        <w:t xml:space="preserve"> &amp; </w:t>
      </w:r>
      <w:proofErr w:type="spellStart"/>
      <w:r w:rsidRPr="00D903CB">
        <w:rPr>
          <w:sz w:val="16"/>
        </w:rPr>
        <w:t>Basu</w:t>
      </w:r>
      <w:proofErr w:type="spellEnd"/>
      <w:r w:rsidRPr="00D903CB">
        <w:rPr>
          <w:sz w:val="16"/>
        </w:rPr>
        <w:t xml:space="preserve">, 2013). </w:t>
      </w:r>
      <w:r w:rsidRPr="00BE7399">
        <w:rPr>
          <w:rStyle w:val="StyleUnderline"/>
          <w:highlight w:val="green"/>
        </w:rPr>
        <w:t>Austerity measures</w:t>
      </w:r>
      <w:r w:rsidRPr="00D903CB">
        <w:rPr>
          <w:rStyle w:val="StyleUnderline"/>
        </w:rPr>
        <w:t xml:space="preserve"> in the wake of financial crises in Latin America and </w:t>
      </w:r>
      <w:proofErr w:type="gramStart"/>
      <w:r w:rsidRPr="00D903CB">
        <w:rPr>
          <w:rStyle w:val="StyleUnderline"/>
        </w:rPr>
        <w:t>South East</w:t>
      </w:r>
      <w:proofErr w:type="gramEnd"/>
      <w:r w:rsidRPr="00D903CB">
        <w:rPr>
          <w:rStyle w:val="StyleUnderline"/>
        </w:rPr>
        <w:t xml:space="preserve"> Asia, and the global financial crisis of 2008 </w:t>
      </w:r>
      <w:r w:rsidRPr="00BE7399">
        <w:rPr>
          <w:rStyle w:val="StyleUnderline"/>
          <w:highlight w:val="green"/>
        </w:rPr>
        <w:t>put pressure on public</w:t>
      </w:r>
      <w:r w:rsidRPr="00C7752E">
        <w:rPr>
          <w:rStyle w:val="StyleUnderline"/>
        </w:rPr>
        <w:t xml:space="preserve">ly funded national </w:t>
      </w:r>
      <w:r w:rsidRPr="00BE7399">
        <w:rPr>
          <w:rStyle w:val="StyleUnderline"/>
          <w:highlight w:val="green"/>
        </w:rPr>
        <w:t>health systems</w:t>
      </w:r>
      <w:r w:rsidRPr="00D903CB">
        <w:rPr>
          <w:rStyle w:val="StyleUnderline"/>
        </w:rPr>
        <w:t xml:space="preserve">. </w:t>
      </w:r>
      <w:r w:rsidRPr="00BE7399">
        <w:rPr>
          <w:rStyle w:val="Emphasis"/>
          <w:highlight w:val="green"/>
        </w:rPr>
        <w:t>States have responded</w:t>
      </w:r>
      <w:r w:rsidRPr="00D903CB">
        <w:rPr>
          <w:rStyle w:val="Emphasis"/>
        </w:rPr>
        <w:t>, either willingly or not</w:t>
      </w:r>
      <w:r w:rsidRPr="00C7752E">
        <w:rPr>
          <w:rStyle w:val="Emphasis"/>
        </w:rPr>
        <w:t>,</w:t>
      </w:r>
      <w:r w:rsidRPr="00D903CB">
        <w:rPr>
          <w:rStyle w:val="Emphasis"/>
        </w:rPr>
        <w:t xml:space="preserve"> </w:t>
      </w:r>
      <w:r w:rsidRPr="00BE7399">
        <w:rPr>
          <w:rStyle w:val="Emphasis"/>
          <w:highlight w:val="green"/>
        </w:rPr>
        <w:t xml:space="preserve">with divestment in health and the </w:t>
      </w:r>
      <w:proofErr w:type="gramStart"/>
      <w:r w:rsidRPr="00BE7399">
        <w:rPr>
          <w:rStyle w:val="Emphasis"/>
          <w:highlight w:val="green"/>
        </w:rPr>
        <w:t>opening up</w:t>
      </w:r>
      <w:proofErr w:type="gramEnd"/>
      <w:r w:rsidRPr="00BE7399">
        <w:rPr>
          <w:rStyle w:val="Emphasis"/>
          <w:highlight w:val="green"/>
        </w:rPr>
        <w:t xml:space="preserve"> the sector to market forces</w:t>
      </w:r>
      <w:r w:rsidRPr="00D903CB">
        <w:rPr>
          <w:rStyle w:val="Emphasis"/>
        </w:rPr>
        <w:t>.</w:t>
      </w:r>
      <w:r w:rsidRPr="00D903CB">
        <w:rPr>
          <w:sz w:val="16"/>
        </w:rPr>
        <w:t xml:space="preserve"> In some cases, such as the UK, the resultant phases of health service privatization and rolling back of social insurance systems proceed in a piecemeal fashion from non-core services to the heart of the public system, and with attacks on publicly supported financial risk pooling or progressive tax transfers to those in need of health assistance (Pieper, 2018). </w:t>
      </w:r>
      <w:r w:rsidRPr="00BE7399">
        <w:rPr>
          <w:rStyle w:val="StyleUnderline"/>
          <w:highlight w:val="green"/>
        </w:rPr>
        <w:t xml:space="preserve">Policymakers tout the market as a more efficient means of allocating </w:t>
      </w:r>
      <w:r w:rsidRPr="00C7752E">
        <w:rPr>
          <w:rStyle w:val="StyleUnderline"/>
        </w:rPr>
        <w:t xml:space="preserve">scarce </w:t>
      </w:r>
      <w:r w:rsidRPr="00BE7399">
        <w:rPr>
          <w:rStyle w:val="StyleUnderline"/>
          <w:highlight w:val="green"/>
        </w:rPr>
        <w:t>resources for health.</w:t>
      </w:r>
      <w:r w:rsidRPr="00D903CB">
        <w:rPr>
          <w:sz w:val="16"/>
        </w:rPr>
        <w:t xml:space="preserve"> There are substantial profits to be made both out of the public purse in collaborative financial and investment relations with the state for health projects, as is the case with the often highly subsidized Public Private Partnerships and Public Private Investment deals in many European countries (</w:t>
      </w:r>
      <w:proofErr w:type="spellStart"/>
      <w:r w:rsidRPr="00D903CB">
        <w:rPr>
          <w:sz w:val="16"/>
        </w:rPr>
        <w:t>Lanas</w:t>
      </w:r>
      <w:proofErr w:type="spellEnd"/>
      <w:r w:rsidRPr="00D903CB">
        <w:rPr>
          <w:sz w:val="16"/>
        </w:rPr>
        <w:t xml:space="preserve">, 2016; </w:t>
      </w:r>
      <w:proofErr w:type="spellStart"/>
      <w:r w:rsidRPr="00D903CB">
        <w:rPr>
          <w:sz w:val="16"/>
        </w:rPr>
        <w:t>Roehrich</w:t>
      </w:r>
      <w:proofErr w:type="spellEnd"/>
      <w:r w:rsidRPr="00D903CB">
        <w:rPr>
          <w:sz w:val="16"/>
        </w:rPr>
        <w:t xml:space="preserve">, Barlow, &amp; Wright, 2014). </w:t>
      </w:r>
      <w:r w:rsidRPr="00BE7399">
        <w:rPr>
          <w:rStyle w:val="StyleUnderline"/>
          <w:highlight w:val="green"/>
        </w:rPr>
        <w:t>Multiple</w:t>
      </w:r>
      <w:r w:rsidRPr="00C7752E">
        <w:rPr>
          <w:rStyle w:val="StyleUnderline"/>
        </w:rPr>
        <w:t xml:space="preserve"> economic </w:t>
      </w:r>
      <w:r w:rsidRPr="00BE7399">
        <w:rPr>
          <w:rStyle w:val="StyleUnderline"/>
          <w:highlight w:val="green"/>
        </w:rPr>
        <w:t>interests are at play in privatization an</w:t>
      </w:r>
      <w:r w:rsidRPr="00C7752E">
        <w:rPr>
          <w:rStyle w:val="StyleUnderline"/>
        </w:rPr>
        <w:t xml:space="preserve">d state rollbacks; </w:t>
      </w:r>
      <w:r w:rsidRPr="00BE7399">
        <w:rPr>
          <w:rStyle w:val="StyleUnderline"/>
          <w:highlight w:val="green"/>
        </w:rPr>
        <w:t xml:space="preserve">the market for health is substantial, and health related </w:t>
      </w:r>
      <w:r w:rsidRPr="00C7752E">
        <w:rPr>
          <w:rStyle w:val="StyleUnderline"/>
        </w:rPr>
        <w:t>economic</w:t>
      </w:r>
      <w:r w:rsidRPr="00D903CB">
        <w:rPr>
          <w:rStyle w:val="StyleUnderline"/>
        </w:rPr>
        <w:t xml:space="preserve"> </w:t>
      </w:r>
      <w:r w:rsidRPr="00BE7399">
        <w:rPr>
          <w:rStyle w:val="StyleUnderline"/>
          <w:highlight w:val="green"/>
        </w:rPr>
        <w:t>sectors are</w:t>
      </w:r>
      <w:r w:rsidRPr="00D903CB">
        <w:rPr>
          <w:rStyle w:val="StyleUnderline"/>
        </w:rPr>
        <w:t xml:space="preserve"> often hugely </w:t>
      </w:r>
      <w:r w:rsidRPr="00BE7399">
        <w:rPr>
          <w:rStyle w:val="StyleUnderline"/>
          <w:highlight w:val="green"/>
        </w:rPr>
        <w:t>profitable</w:t>
      </w:r>
      <w:r w:rsidRPr="00D903CB">
        <w:rPr>
          <w:rStyle w:val="StyleUnderline"/>
        </w:rPr>
        <w:t xml:space="preserve">. In developing countries, health service firms and private insurers are penetrating burgeoning </w:t>
      </w:r>
      <w:proofErr w:type="gramStart"/>
      <w:r w:rsidRPr="00D903CB">
        <w:rPr>
          <w:rStyle w:val="StyleUnderline"/>
        </w:rPr>
        <w:t>middle class</w:t>
      </w:r>
      <w:proofErr w:type="gramEnd"/>
      <w:r w:rsidRPr="00D903CB">
        <w:rPr>
          <w:rStyle w:val="StyleUnderline"/>
        </w:rPr>
        <w:t xml:space="preserve"> markets and cherry picking which health services are provided privately</w:t>
      </w:r>
      <w:r w:rsidRPr="00D903CB">
        <w:rPr>
          <w:sz w:val="16"/>
        </w:rPr>
        <w:t xml:space="preserve"> (Jasso-Aguilar, </w:t>
      </w:r>
      <w:proofErr w:type="spellStart"/>
      <w:r w:rsidRPr="00D903CB">
        <w:rPr>
          <w:sz w:val="16"/>
        </w:rPr>
        <w:t>Waitzkin</w:t>
      </w:r>
      <w:proofErr w:type="spellEnd"/>
      <w:r w:rsidRPr="00D903CB">
        <w:rPr>
          <w:sz w:val="16"/>
        </w:rPr>
        <w:t xml:space="preserve">, &amp; Landwehr, 2005)). Finally, </w:t>
      </w:r>
      <w:r w:rsidRPr="00BE7399">
        <w:rPr>
          <w:rStyle w:val="Emphasis"/>
          <w:highlight w:val="green"/>
        </w:rPr>
        <w:t>many of the orthodoxies associated with neolib</w:t>
      </w:r>
      <w:r w:rsidRPr="00D903CB">
        <w:rPr>
          <w:rStyle w:val="Emphasis"/>
        </w:rPr>
        <w:t xml:space="preserve">eralism </w:t>
      </w:r>
      <w:r w:rsidRPr="00BE7399">
        <w:rPr>
          <w:rStyle w:val="Emphasis"/>
          <w:highlight w:val="green"/>
        </w:rPr>
        <w:t>continue to</w:t>
      </w:r>
      <w:r w:rsidRPr="00D903CB">
        <w:rPr>
          <w:rStyle w:val="Emphasis"/>
        </w:rPr>
        <w:t xml:space="preserve"> shape and </w:t>
      </w:r>
      <w:r w:rsidRPr="00BE7399">
        <w:rPr>
          <w:rStyle w:val="Emphasis"/>
          <w:highlight w:val="green"/>
        </w:rPr>
        <w:t>constrain health policy</w:t>
      </w:r>
      <w:r w:rsidRPr="00D903CB">
        <w:rPr>
          <w:rStyle w:val="Emphasis"/>
        </w:rPr>
        <w:t xml:space="preserve"> and regulation</w:t>
      </w:r>
      <w:r w:rsidRPr="00D903CB">
        <w:rPr>
          <w:sz w:val="16"/>
        </w:rPr>
        <w:t xml:space="preserve">, </w:t>
      </w:r>
      <w:r w:rsidRPr="00D903CB">
        <w:rPr>
          <w:rStyle w:val="StyleUnderline"/>
        </w:rPr>
        <w:t>with spending on public health and services attenuated in many countries since the 2008 global financial crisis</w:t>
      </w:r>
      <w:r w:rsidRPr="00D903CB">
        <w:rPr>
          <w:sz w:val="16"/>
        </w:rPr>
        <w:t xml:space="preserve"> (Brumby &amp; Verhoeven, 2010). </w:t>
      </w:r>
      <w:r w:rsidRPr="00D903CB">
        <w:rPr>
          <w:rStyle w:val="StyleUnderline"/>
        </w:rPr>
        <w:t>Despite</w:t>
      </w:r>
      <w:r w:rsidRPr="00D903CB">
        <w:rPr>
          <w:sz w:val="16"/>
        </w:rPr>
        <w:t xml:space="preserve"> contestation and </w:t>
      </w:r>
      <w:r w:rsidRPr="00D903CB">
        <w:rPr>
          <w:rStyle w:val="StyleUnderline"/>
        </w:rPr>
        <w:t>the presence of</w:t>
      </w:r>
      <w:r w:rsidRPr="00D903CB">
        <w:rPr>
          <w:sz w:val="16"/>
        </w:rPr>
        <w:t xml:space="preserve"> welcome alternative </w:t>
      </w:r>
      <w:r w:rsidRPr="00D903CB">
        <w:rPr>
          <w:rStyle w:val="StyleUnderline"/>
        </w:rPr>
        <w:t xml:space="preserve">policy pathways, </w:t>
      </w:r>
      <w:r w:rsidRPr="00BE7399">
        <w:rPr>
          <w:rStyle w:val="Emphasis"/>
          <w:highlight w:val="green"/>
        </w:rPr>
        <w:t xml:space="preserve">we risk neglecting </w:t>
      </w:r>
      <w:r w:rsidRPr="00C7752E">
        <w:rPr>
          <w:rStyle w:val="Emphasis"/>
        </w:rPr>
        <w:t xml:space="preserve">structural and </w:t>
      </w:r>
      <w:r w:rsidRPr="00BE7399">
        <w:rPr>
          <w:rStyle w:val="Emphasis"/>
          <w:highlight w:val="green"/>
        </w:rPr>
        <w:t>political</w:t>
      </w:r>
      <w:r w:rsidRPr="00C7752E">
        <w:rPr>
          <w:rStyle w:val="Emphasis"/>
        </w:rPr>
        <w:t xml:space="preserve"> economic </w:t>
      </w:r>
      <w:r w:rsidRPr="00BE7399">
        <w:rPr>
          <w:rStyle w:val="Emphasis"/>
          <w:highlight w:val="green"/>
        </w:rPr>
        <w:t xml:space="preserve">drivers, including economic ideologies, </w:t>
      </w:r>
      <w:r w:rsidRPr="00C7752E">
        <w:rPr>
          <w:rStyle w:val="Emphasis"/>
        </w:rPr>
        <w:t xml:space="preserve">as powerful and often </w:t>
      </w:r>
      <w:r w:rsidRPr="00BE7399">
        <w:rPr>
          <w:rStyle w:val="Emphasis"/>
          <w:highlight w:val="green"/>
        </w:rPr>
        <w:t xml:space="preserve">dominant logics </w:t>
      </w:r>
      <w:r w:rsidRPr="00C7752E">
        <w:rPr>
          <w:rStyle w:val="Emphasis"/>
        </w:rPr>
        <w:t xml:space="preserve">operating in and </w:t>
      </w:r>
      <w:r w:rsidRPr="00BE7399">
        <w:rPr>
          <w:rStyle w:val="Emphasis"/>
          <w:highlight w:val="green"/>
        </w:rPr>
        <w:t>influencing that governance system.</w:t>
      </w:r>
    </w:p>
    <w:p w14:paraId="354F25AA" w14:textId="77777777" w:rsidR="00D45FE1" w:rsidRDefault="00D45FE1" w:rsidP="00D45FE1"/>
    <w:p w14:paraId="3864AF2B" w14:textId="77777777" w:rsidR="00D45FE1" w:rsidRDefault="00D45FE1" w:rsidP="00D45FE1">
      <w:pPr>
        <w:pStyle w:val="Heading4"/>
      </w:pPr>
      <w:r>
        <w:t>The WTO is inevitably a tool of accumulation for capitalist imperialism – international institutional monopoly capitalism overdetermines the plan’s move to peace – causes war, environmental degradation, and extinction.</w:t>
      </w:r>
    </w:p>
    <w:p w14:paraId="09A0D83F" w14:textId="77777777" w:rsidR="00D45FE1" w:rsidRPr="004612A7" w:rsidRDefault="00D45FE1" w:rsidP="00D45FE1">
      <w:pPr>
        <w:rPr>
          <w:rStyle w:val="Style13ptBold"/>
        </w:rPr>
      </w:pPr>
      <w:proofErr w:type="spellStart"/>
      <w:r w:rsidRPr="004612A7">
        <w:rPr>
          <w:rStyle w:val="Style13ptBold"/>
        </w:rPr>
        <w:t>Cuong</w:t>
      </w:r>
      <w:proofErr w:type="spellEnd"/>
      <w:r w:rsidRPr="004612A7">
        <w:rPr>
          <w:rStyle w:val="Style13ptBold"/>
        </w:rPr>
        <w:t>, 18</w:t>
      </w:r>
    </w:p>
    <w:p w14:paraId="7A949145" w14:textId="77777777" w:rsidR="00D45FE1" w:rsidRPr="004612A7" w:rsidRDefault="00D45FE1" w:rsidP="00D45FE1">
      <w:r>
        <w:t xml:space="preserve">[Vu </w:t>
      </w:r>
      <w:proofErr w:type="spellStart"/>
      <w:r>
        <w:t>Manh</w:t>
      </w:r>
      <w:proofErr w:type="spellEnd"/>
      <w:r>
        <w:t xml:space="preserve">, Researcher @ </w:t>
      </w:r>
      <w:proofErr w:type="spellStart"/>
      <w:r>
        <w:t>VietEra</w:t>
      </w:r>
      <w:proofErr w:type="spellEnd"/>
      <w:r>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30960099" w14:textId="77777777" w:rsidR="00D45FE1" w:rsidRPr="004612A7" w:rsidRDefault="00D45FE1" w:rsidP="00D45FE1">
      <w:r w:rsidRPr="00BE7399">
        <w:rPr>
          <w:highlight w:val="green"/>
        </w:rPr>
        <w:t>*IIMC=International Institutional Monopoly Capitalism</w:t>
      </w:r>
    </w:p>
    <w:p w14:paraId="05A1C33B" w14:textId="77777777" w:rsidR="00D45FE1" w:rsidRPr="00D107A1" w:rsidRDefault="00D45FE1" w:rsidP="00D45FE1">
      <w:pPr>
        <w:rPr>
          <w:rStyle w:val="StyleUnderline"/>
        </w:rPr>
      </w:pPr>
      <w:r w:rsidRPr="00D107A1">
        <w:rPr>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645202">
        <w:rPr>
          <w:rStyle w:val="StyleUnderline"/>
        </w:rPr>
        <w:t>Since</w:t>
      </w:r>
      <w:r w:rsidRPr="00D107A1">
        <w:rPr>
          <w:sz w:val="16"/>
        </w:rPr>
        <w:t xml:space="preserve"> the late 1970s, especially since </w:t>
      </w:r>
      <w:r w:rsidRPr="00645202">
        <w:rPr>
          <w:rStyle w:val="StyleUnderline"/>
        </w:rPr>
        <w:t>the collapse of the Soviet Union, this system has reached</w:t>
      </w:r>
      <w:r w:rsidRPr="00D107A1">
        <w:rPr>
          <w:sz w:val="16"/>
        </w:rPr>
        <w:t xml:space="preserve"> a new level </w:t>
      </w:r>
      <w:r w:rsidRPr="00307E62">
        <w:rPr>
          <w:sz w:val="16"/>
        </w:rPr>
        <w:t>in</w:t>
      </w:r>
      <w:r w:rsidRPr="00D107A1">
        <w:rPr>
          <w:sz w:val="16"/>
        </w:rPr>
        <w:t xml:space="preserve"> its development, forging imperial centralism or </w:t>
      </w:r>
      <w:r w:rsidRPr="00645202">
        <w:rPr>
          <w:rStyle w:val="StyleUnderline"/>
        </w:rPr>
        <w:t>“International Institutional Monopoly Capitalism” (</w:t>
      </w:r>
      <w:r w:rsidRPr="00BE7399">
        <w:rPr>
          <w:rStyle w:val="StyleUnderline"/>
          <w:highlight w:val="green"/>
        </w:rPr>
        <w:t>IIMC</w:t>
      </w:r>
      <w:r w:rsidRPr="00645202">
        <w:rPr>
          <w:rStyle w:val="StyleUnderline"/>
        </w:rPr>
        <w:t xml:space="preserve">), </w:t>
      </w:r>
      <w:r w:rsidRPr="00BE7399">
        <w:rPr>
          <w:rStyle w:val="StyleUnderline"/>
          <w:highlight w:val="green"/>
        </w:rPr>
        <w:t>where</w:t>
      </w:r>
      <w:r w:rsidRPr="00645202">
        <w:rPr>
          <w:rStyle w:val="StyleUnderline"/>
        </w:rPr>
        <w:t>by a handful of powerful nation-</w:t>
      </w:r>
      <w:r w:rsidRPr="00BE7399">
        <w:rPr>
          <w:rStyle w:val="StyleUnderline"/>
          <w:highlight w:val="green"/>
        </w:rPr>
        <w:t xml:space="preserve">states </w:t>
      </w:r>
      <w:r w:rsidRPr="00307E62">
        <w:rPr>
          <w:rStyle w:val="StyleUnderline"/>
        </w:rPr>
        <w:t xml:space="preserve">explicitly </w:t>
      </w:r>
      <w:r w:rsidRPr="00BE7399">
        <w:rPr>
          <w:rStyle w:val="StyleUnderline"/>
          <w:highlight w:val="green"/>
        </w:rPr>
        <w:t>use international organizations to impose their interests</w:t>
      </w:r>
      <w:r w:rsidRPr="00645202">
        <w:rPr>
          <w:rStyle w:val="StyleUnderline"/>
        </w:rPr>
        <w:t xml:space="preserve"> and further expand accumulation.</w:t>
      </w:r>
      <w:r w:rsidRPr="00D107A1">
        <w:rPr>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BE7399">
        <w:rPr>
          <w:rStyle w:val="StyleUnderline"/>
          <w:highlight w:val="green"/>
        </w:rPr>
        <w:t>capitalism has an inherent drive toward endless accumulation</w:t>
      </w:r>
      <w:r w:rsidRPr="00645202">
        <w:rPr>
          <w:rStyle w:val="StyleUnderline"/>
        </w:rPr>
        <w:t xml:space="preserve"> through the production of “surplus value.”</w:t>
      </w:r>
      <w:r w:rsidRPr="00D107A1">
        <w:rPr>
          <w:sz w:val="16"/>
        </w:rPr>
        <w:t xml:space="preserve"> In relation to this defining characteristic of the system, there have been distinct historical configurations of its operation. </w:t>
      </w:r>
      <w:r w:rsidRPr="00645202">
        <w:rPr>
          <w:rStyle w:val="StyleUnderline"/>
        </w:rPr>
        <w:t>IIMC represents the highest form of the imperialism stage of capitalism, given the increasingly coordination between the monopoly capital and the state within core nations.</w:t>
      </w:r>
      <w:r w:rsidRPr="00D107A1">
        <w:rPr>
          <w:sz w:val="16"/>
        </w:rPr>
        <w:t xml:space="preserve"> </w:t>
      </w:r>
      <w:r w:rsidRPr="00307E62">
        <w:rPr>
          <w:rStyle w:val="Emphasis"/>
        </w:rPr>
        <w:t xml:space="preserve">As a state-formed monopoly capitalism, </w:t>
      </w:r>
      <w:r w:rsidRPr="00BE7399">
        <w:rPr>
          <w:rStyle w:val="Emphasis"/>
          <w:highlight w:val="green"/>
        </w:rPr>
        <w:t xml:space="preserve">IIMC has been forcing </w:t>
      </w:r>
      <w:r w:rsidRPr="00307E62">
        <w:rPr>
          <w:rStyle w:val="Emphasis"/>
        </w:rPr>
        <w:t xml:space="preserve">most </w:t>
      </w:r>
      <w:r w:rsidRPr="00BE7399">
        <w:rPr>
          <w:rStyle w:val="Emphasis"/>
          <w:highlight w:val="green"/>
        </w:rPr>
        <w:t xml:space="preserve">economies to participate </w:t>
      </w:r>
      <w:r w:rsidRPr="00307E62">
        <w:rPr>
          <w:rStyle w:val="Emphasis"/>
        </w:rPr>
        <w:t xml:space="preserve">in its system, </w:t>
      </w:r>
      <w:r w:rsidRPr="00BE7399">
        <w:rPr>
          <w:rStyle w:val="Emphasis"/>
          <w:highlight w:val="green"/>
        </w:rPr>
        <w:t>regardless of whether those economies are capitalist or socialist</w:t>
      </w:r>
      <w:r w:rsidRPr="00D107A1">
        <w:rPr>
          <w:sz w:val="16"/>
        </w:rPr>
        <w:t xml:space="preserve"> (except North Korea). This is what Nikolai Bukharin pointed to a century ago. According to Samir Amin, in the globalization era, the efficiency of economic management by nation-states has changed. </w:t>
      </w:r>
      <w:r w:rsidRPr="00645202">
        <w:rPr>
          <w:rStyle w:val="StyleUnderline"/>
        </w:rPr>
        <w:t xml:space="preserve">Under IIMC, advanced </w:t>
      </w:r>
      <w:r w:rsidRPr="00BE7399">
        <w:rPr>
          <w:rStyle w:val="StyleUnderline"/>
          <w:highlight w:val="green"/>
        </w:rPr>
        <w:t>capitalist states are even stronger</w:t>
      </w:r>
      <w:r w:rsidRPr="00645202">
        <w:rPr>
          <w:rStyle w:val="StyleUnderline"/>
        </w:rPr>
        <w:t xml:space="preserve">, as far as their economic-political reach, and </w:t>
      </w:r>
      <w:proofErr w:type="gramStart"/>
      <w:r w:rsidRPr="00645202">
        <w:rPr>
          <w:rStyle w:val="StyleUnderline"/>
        </w:rPr>
        <w:t xml:space="preserve">are </w:t>
      </w:r>
      <w:r w:rsidRPr="00BE7399">
        <w:rPr>
          <w:rStyle w:val="Emphasis"/>
          <w:highlight w:val="green"/>
        </w:rPr>
        <w:t>able to</w:t>
      </w:r>
      <w:proofErr w:type="gramEnd"/>
      <w:r w:rsidRPr="00BE7399">
        <w:rPr>
          <w:rStyle w:val="Emphasis"/>
          <w:highlight w:val="green"/>
        </w:rPr>
        <w:t xml:space="preserve"> control international institutions and organizations</w:t>
      </w:r>
      <w:r w:rsidRPr="00645202">
        <w:rPr>
          <w:rStyle w:val="StyleUnderline"/>
        </w:rPr>
        <w:t>.</w:t>
      </w:r>
      <w:r w:rsidRPr="00D107A1">
        <w:rPr>
          <w:sz w:val="16"/>
        </w:rPr>
        <w:t xml:space="preserve"> </w:t>
      </w:r>
      <w:r w:rsidRPr="00645202">
        <w:rPr>
          <w:rStyle w:val="StyleUnderline"/>
        </w:rPr>
        <w:t>Within these core nations, the state uses its strength to support the formation of “</w:t>
      </w:r>
      <w:proofErr w:type="spellStart"/>
      <w:r w:rsidRPr="00645202">
        <w:rPr>
          <w:rStyle w:val="StyleUnderline"/>
        </w:rPr>
        <w:t>supercompanies</w:t>
      </w:r>
      <w:proofErr w:type="spellEnd"/>
      <w:r w:rsidRPr="00645202">
        <w:rPr>
          <w:rStyle w:val="StyleUnderline"/>
        </w:rPr>
        <w:t xml:space="preserve">” </w:t>
      </w:r>
      <w:r w:rsidRPr="00D107A1">
        <w:rPr>
          <w:sz w:val="16"/>
        </w:rPr>
        <w:t xml:space="preserve">(the </w:t>
      </w:r>
      <w:r w:rsidRPr="00645202">
        <w:rPr>
          <w:rStyle w:val="StyleUnderline"/>
        </w:rPr>
        <w:t xml:space="preserve">multinational corporations that monopolize one or </w:t>
      </w:r>
      <w:proofErr w:type="gramStart"/>
      <w:r w:rsidRPr="00645202">
        <w:rPr>
          <w:rStyle w:val="StyleUnderline"/>
        </w:rPr>
        <w:t>a number of</w:t>
      </w:r>
      <w:proofErr w:type="gramEnd"/>
      <w:r w:rsidRPr="00645202">
        <w:rPr>
          <w:rStyle w:val="StyleUnderline"/>
        </w:rPr>
        <w:t xml:space="preserve"> products/services worldwide</w:t>
      </w:r>
      <w:r w:rsidRPr="00D107A1">
        <w:rPr>
          <w:sz w:val="16"/>
        </w:rPr>
        <w:t xml:space="preserve">), </w:t>
      </w:r>
      <w:r w:rsidRPr="00645202">
        <w:rPr>
          <w:rStyle w:val="StyleUnderline"/>
        </w:rPr>
        <w:t xml:space="preserve">serving the interests of the richest class, while bringing some additional benefits to its broader population. </w:t>
      </w:r>
      <w:r w:rsidRPr="00BE7399">
        <w:rPr>
          <w:rStyle w:val="Emphasis"/>
          <w:highlight w:val="green"/>
        </w:rPr>
        <w:t>These countries are monopoly nations.</w:t>
      </w:r>
      <w:r w:rsidRPr="00BE7399">
        <w:rPr>
          <w:sz w:val="16"/>
          <w:highlight w:val="green"/>
        </w:rPr>
        <w:t xml:space="preserve"> </w:t>
      </w:r>
      <w:r w:rsidRPr="00BE7399">
        <w:rPr>
          <w:rStyle w:val="StyleUnderline"/>
          <w:highlight w:val="green"/>
        </w:rPr>
        <w:t>Through</w:t>
      </w:r>
      <w:r w:rsidRPr="00645202">
        <w:rPr>
          <w:rStyle w:val="StyleUnderline"/>
        </w:rPr>
        <w:t xml:space="preserve"> international institutional settings</w:t>
      </w:r>
      <w:r w:rsidRPr="00D107A1">
        <w:rPr>
          <w:sz w:val="16"/>
        </w:rPr>
        <w:t xml:space="preserve"> (</w:t>
      </w:r>
      <w:r w:rsidRPr="00645202">
        <w:rPr>
          <w:rStyle w:val="StyleUnderline"/>
        </w:rPr>
        <w:t>e.g.,</w:t>
      </w:r>
      <w:r w:rsidRPr="00D107A1">
        <w:rPr>
          <w:sz w:val="16"/>
        </w:rPr>
        <w:t xml:space="preserve"> World Bank, International Monetary Fund, </w:t>
      </w:r>
      <w:r w:rsidRPr="00BE7399">
        <w:rPr>
          <w:rStyle w:val="StyleUnderline"/>
          <w:highlight w:val="green"/>
        </w:rPr>
        <w:t>W</w:t>
      </w:r>
      <w:r w:rsidRPr="00645202">
        <w:rPr>
          <w:rStyle w:val="StyleUnderline"/>
        </w:rPr>
        <w:t xml:space="preserve">orld </w:t>
      </w:r>
      <w:r w:rsidRPr="00BE7399">
        <w:rPr>
          <w:rStyle w:val="StyleUnderline"/>
          <w:highlight w:val="green"/>
        </w:rPr>
        <w:t>T</w:t>
      </w:r>
      <w:r w:rsidRPr="00645202">
        <w:rPr>
          <w:rStyle w:val="StyleUnderline"/>
        </w:rPr>
        <w:t xml:space="preserve">rade </w:t>
      </w:r>
      <w:r w:rsidRPr="00BE7399">
        <w:rPr>
          <w:rStyle w:val="StyleUnderline"/>
          <w:highlight w:val="green"/>
        </w:rPr>
        <w:t>O</w:t>
      </w:r>
      <w:r w:rsidRPr="00645202">
        <w:rPr>
          <w:rStyle w:val="StyleUnderline"/>
        </w:rPr>
        <w:t>rganization</w:t>
      </w:r>
      <w:r w:rsidRPr="00D107A1">
        <w:rPr>
          <w:sz w:val="16"/>
        </w:rPr>
        <w:t xml:space="preserve">), </w:t>
      </w:r>
      <w:r w:rsidRPr="00645202">
        <w:rPr>
          <w:rStyle w:val="StyleUnderline"/>
        </w:rPr>
        <w:t xml:space="preserve">monopoly capital and </w:t>
      </w:r>
      <w:r w:rsidRPr="00307E62">
        <w:rPr>
          <w:rStyle w:val="StyleUnderline"/>
        </w:rPr>
        <w:t xml:space="preserve">monopoly </w:t>
      </w:r>
      <w:r w:rsidRPr="00BE7399">
        <w:rPr>
          <w:rStyle w:val="StyleUnderline"/>
          <w:highlight w:val="green"/>
        </w:rPr>
        <w:t xml:space="preserve">nations </w:t>
      </w:r>
      <w:r w:rsidRPr="00BE7399">
        <w:rPr>
          <w:rStyle w:val="Emphasis"/>
          <w:highlight w:val="green"/>
        </w:rPr>
        <w:t xml:space="preserve">extend their influence </w:t>
      </w:r>
      <w:r w:rsidRPr="00307E62">
        <w:rPr>
          <w:rStyle w:val="Emphasis"/>
        </w:rPr>
        <w:t xml:space="preserve">and power </w:t>
      </w:r>
      <w:r w:rsidRPr="00BE7399">
        <w:rPr>
          <w:rStyle w:val="Emphasis"/>
          <w:highlight w:val="green"/>
        </w:rPr>
        <w:t xml:space="preserve">into every corner of the world, even </w:t>
      </w:r>
      <w:r w:rsidRPr="00307E62">
        <w:rPr>
          <w:rStyle w:val="Emphasis"/>
        </w:rPr>
        <w:t xml:space="preserve">the few remaining </w:t>
      </w:r>
      <w:r w:rsidRPr="00BE7399">
        <w:rPr>
          <w:rStyle w:val="Emphasis"/>
          <w:highlight w:val="green"/>
        </w:rPr>
        <w:t>socialist strongholds, causing complex conflicts</w:t>
      </w:r>
      <w:r w:rsidRPr="00645202">
        <w:rPr>
          <w:rStyle w:val="StyleUnderline"/>
        </w:rPr>
        <w:t xml:space="preserve"> within globalization and regionalization processes. </w:t>
      </w:r>
      <w:r w:rsidRPr="00D107A1">
        <w:rPr>
          <w:sz w:val="16"/>
        </w:rPr>
        <w:t xml:space="preserve">Capital Concentration and the Establishment of Monopoly Nations Capital </w:t>
      </w:r>
      <w:r w:rsidRPr="00645202">
        <w:rPr>
          <w:rStyle w:val="StyleUnderline"/>
        </w:rPr>
        <w:t xml:space="preserve">accumulation and the centralization and concentration of capital led to the formation of monopolies (cartels, syndicates, trusts, consortiums, and conglomerates). This </w:t>
      </w:r>
      <w:r w:rsidRPr="00645202">
        <w:rPr>
          <w:rStyle w:val="Emphasis"/>
        </w:rPr>
        <w:t>fundamental law of capitalism</w:t>
      </w:r>
      <w:r w:rsidRPr="00645202">
        <w:rPr>
          <w:rStyle w:val="StyleUnderline"/>
        </w:rPr>
        <w:t xml:space="preserve"> continues to take effect in the IIMC period, albeit at a very high level. </w:t>
      </w:r>
      <w:r w:rsidRPr="00D107A1">
        <w:rPr>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w:t>
      </w:r>
      <w:proofErr w:type="gramStart"/>
      <w:r w:rsidRPr="00D107A1">
        <w:rPr>
          <w:sz w:val="16"/>
        </w:rPr>
        <w:t>technology</w:t>
      </w:r>
      <w:proofErr w:type="gramEnd"/>
      <w:r w:rsidRPr="00D107A1">
        <w:rPr>
          <w:sz w:val="16"/>
        </w:rPr>
        <w:t xml:space="preserve">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1,has revenues that are higher than the GDP of </w:t>
      </w:r>
      <w:proofErr w:type="spellStart"/>
      <w:r w:rsidRPr="00D107A1">
        <w:rPr>
          <w:sz w:val="16"/>
        </w:rPr>
        <w:t>Oman,which</w:t>
      </w:r>
      <w:proofErr w:type="spellEnd"/>
      <w:r w:rsidRPr="00D107A1">
        <w:rPr>
          <w:sz w:val="16"/>
        </w:rPr>
        <w:t xml:space="preserve"> is the largest economy in a group of 124 </w:t>
      </w:r>
      <w:proofErr w:type="spellStart"/>
      <w:r w:rsidRPr="00D107A1">
        <w:rPr>
          <w:sz w:val="16"/>
        </w:rPr>
        <w:t>smalland</w:t>
      </w:r>
      <w:proofErr w:type="spellEnd"/>
      <w:r w:rsidRPr="00D107A1">
        <w:rPr>
          <w:sz w:val="16"/>
        </w:rPr>
        <w:t xml:space="preserve"> medium-sized economies, with $81.8billion in 2014. </w:t>
      </w:r>
      <w:proofErr w:type="spellStart"/>
      <w:r w:rsidRPr="00BE7399">
        <w:rPr>
          <w:rStyle w:val="StyleUnderline"/>
          <w:highlight w:val="green"/>
        </w:rPr>
        <w:t>Supercompanies</w:t>
      </w:r>
      <w:proofErr w:type="spellEnd"/>
      <w:r w:rsidRPr="00D107A1">
        <w:rPr>
          <w:sz w:val="16"/>
        </w:rPr>
        <w:t xml:space="preserve"> can </w:t>
      </w:r>
      <w:r w:rsidRPr="00645202">
        <w:rPr>
          <w:rStyle w:val="StyleUnderline"/>
        </w:rPr>
        <w:t xml:space="preserve">dramatically influence small and/or poor countries as they </w:t>
      </w:r>
      <w:r w:rsidRPr="00BE7399">
        <w:rPr>
          <w:rStyle w:val="Emphasis"/>
          <w:highlight w:val="green"/>
        </w:rPr>
        <w:t>pressure governments</w:t>
      </w:r>
      <w:r w:rsidRPr="00BE7399">
        <w:rPr>
          <w:rStyle w:val="StyleUnderline"/>
          <w:highlight w:val="green"/>
        </w:rPr>
        <w:t xml:space="preserve"> to condone </w:t>
      </w:r>
      <w:r w:rsidRPr="00BE7399">
        <w:rPr>
          <w:rStyle w:val="Emphasis"/>
          <w:highlight w:val="green"/>
        </w:rPr>
        <w:t>environmental degradation</w:t>
      </w:r>
      <w:r w:rsidRPr="00BE7399">
        <w:rPr>
          <w:rStyle w:val="StyleUnderline"/>
          <w:highlight w:val="green"/>
        </w:rPr>
        <w:t xml:space="preserve">, </w:t>
      </w:r>
      <w:r w:rsidRPr="00BE7399">
        <w:rPr>
          <w:rStyle w:val="Emphasis"/>
          <w:highlight w:val="green"/>
        </w:rPr>
        <w:t>violation of</w:t>
      </w:r>
      <w:r w:rsidRPr="00645202">
        <w:rPr>
          <w:rStyle w:val="Emphasis"/>
        </w:rPr>
        <w:t xml:space="preserve"> national </w:t>
      </w:r>
      <w:r w:rsidRPr="00BE7399">
        <w:rPr>
          <w:rStyle w:val="Emphasis"/>
          <w:highlight w:val="green"/>
        </w:rPr>
        <w:t>labor laws</w:t>
      </w:r>
      <w:r w:rsidRPr="00645202">
        <w:rPr>
          <w:rStyle w:val="StyleUnderline"/>
        </w:rPr>
        <w:t xml:space="preserve">, and </w:t>
      </w:r>
      <w:r w:rsidRPr="00645202">
        <w:rPr>
          <w:rStyle w:val="Emphasis"/>
        </w:rPr>
        <w:t>abuse of labor rights</w:t>
      </w:r>
      <w:r w:rsidRPr="00645202">
        <w:rPr>
          <w:rStyle w:val="StyleUnderline"/>
        </w:rPr>
        <w:t xml:space="preserve">. </w:t>
      </w:r>
      <w:r w:rsidRPr="00D107A1">
        <w:rPr>
          <w:sz w:val="16"/>
        </w:rPr>
        <w:t xml:space="preserve">They can force these governments to tender incentives, which maximize their profits by allowing extremely poor working conditions and low wages. Some </w:t>
      </w:r>
      <w:r w:rsidRPr="00645202">
        <w:rPr>
          <w:rStyle w:val="StyleUnderline"/>
        </w:rPr>
        <w:t xml:space="preserve">super-companies actively </w:t>
      </w:r>
      <w:r w:rsidRPr="00BE7399">
        <w:rPr>
          <w:rStyle w:val="Emphasis"/>
          <w:highlight w:val="green"/>
        </w:rPr>
        <w:t>destroy local agriculture</w:t>
      </w:r>
      <w:r w:rsidRPr="00645202">
        <w:rPr>
          <w:rStyle w:val="StyleUnderline"/>
        </w:rPr>
        <w:t xml:space="preserve"> and </w:t>
      </w:r>
      <w:r w:rsidRPr="00645202">
        <w:rPr>
          <w:rStyle w:val="Emphasis"/>
        </w:rPr>
        <w:t>kill marine life</w:t>
      </w:r>
      <w:r w:rsidRPr="00D107A1">
        <w:rPr>
          <w:sz w:val="16"/>
        </w:rPr>
        <w:t xml:space="preserve">, which has sparked mass protests. </w:t>
      </w:r>
      <w:r w:rsidRPr="00645202">
        <w:rPr>
          <w:rStyle w:val="StyleUnderline"/>
        </w:rPr>
        <w:t xml:space="preserve">They often </w:t>
      </w:r>
      <w:r w:rsidRPr="00BE7399">
        <w:rPr>
          <w:rStyle w:val="Emphasis"/>
          <w:highlight w:val="green"/>
        </w:rPr>
        <w:t>hire military personnel to</w:t>
      </w:r>
      <w:r w:rsidRPr="00645202">
        <w:rPr>
          <w:rStyle w:val="Emphasis"/>
        </w:rPr>
        <w:t xml:space="preserve"> open fire on peaceful protestors and </w:t>
      </w:r>
      <w:r w:rsidRPr="00BE7399">
        <w:rPr>
          <w:rStyle w:val="Emphasis"/>
          <w:highlight w:val="green"/>
        </w:rPr>
        <w:t>make assassinations</w:t>
      </w:r>
      <w:r w:rsidRPr="00645202">
        <w:rPr>
          <w:rStyle w:val="StyleUnderline"/>
        </w:rPr>
        <w:t>.</w:t>
      </w:r>
      <w:r w:rsidRPr="00D107A1">
        <w:rPr>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645202">
        <w:rPr>
          <w:rStyle w:val="StyleUnderline"/>
        </w:rPr>
        <w:t>iPhones, T-shirts, and coffee</w:t>
      </w:r>
      <w:r w:rsidRPr="00D107A1">
        <w:rPr>
          <w:sz w:val="16"/>
        </w:rPr>
        <w:t xml:space="preserve">, which </w:t>
      </w:r>
      <w:r w:rsidRPr="00645202">
        <w:rPr>
          <w:rStyle w:val="StyleUnderline"/>
        </w:rPr>
        <w:t>involve super-exploitation overseas by super-companies. As a result</w:t>
      </w:r>
      <w:r w:rsidRPr="00D107A1">
        <w:rPr>
          <w:sz w:val="16"/>
        </w:rPr>
        <w:t xml:space="preserve">, over the last three decades, </w:t>
      </w:r>
      <w:r w:rsidRPr="00645202">
        <w:rPr>
          <w:rStyle w:val="StyleUnderline"/>
        </w:rPr>
        <w:t xml:space="preserve">an enormous amount of surplus value has been produced in the </w:t>
      </w:r>
      <w:proofErr w:type="gramStart"/>
      <w:r w:rsidRPr="00645202">
        <w:rPr>
          <w:rStyle w:val="StyleUnderline"/>
        </w:rPr>
        <w:t>periphery, but</w:t>
      </w:r>
      <w:proofErr w:type="gramEnd"/>
      <w:r w:rsidRPr="00645202">
        <w:rPr>
          <w:rStyle w:val="StyleUnderline"/>
        </w:rPr>
        <w:t xml:space="preserve"> </w:t>
      </w:r>
      <w:r w:rsidRPr="00645202">
        <w:rPr>
          <w:rStyle w:val="Emphasis"/>
        </w:rPr>
        <w:t>captured by super-companies within monopoly nations</w:t>
      </w:r>
      <w:r w:rsidRPr="00645202">
        <w:rPr>
          <w:rStyle w:val="StyleUnderline"/>
        </w:rPr>
        <w:t>.</w:t>
      </w:r>
      <w:r w:rsidRPr="00D107A1">
        <w:rPr>
          <w:sz w:val="16"/>
        </w:rPr>
        <w:t xml:space="preserve"> Through the international division of labor and expansion of branches worldwide, </w:t>
      </w:r>
      <w:r w:rsidRPr="00645202">
        <w:rPr>
          <w:rStyle w:val="StyleUnderline"/>
        </w:rPr>
        <w:t xml:space="preserve">super-companies promote alliances in the form of complex cooperation among themselves </w:t>
      </w:r>
      <w:r w:rsidRPr="00D107A1">
        <w:rPr>
          <w:sz w:val="16"/>
        </w:rPr>
        <w:t xml:space="preserve">and between themselves and small- and medium-sized companies. </w:t>
      </w:r>
      <w:r w:rsidRPr="00645202">
        <w:rPr>
          <w:rStyle w:val="StyleUnderline"/>
        </w:rPr>
        <w:t xml:space="preserve">They adopt a “divide and rule” approach to control labor worldwide. </w:t>
      </w:r>
      <w:r w:rsidRPr="00D107A1">
        <w:rPr>
          <w:sz w:val="16"/>
        </w:rPr>
        <w:t>These super-</w:t>
      </w:r>
      <w:proofErr w:type="spellStart"/>
      <w:r w:rsidRPr="00D107A1">
        <w:rPr>
          <w:sz w:val="16"/>
        </w:rPr>
        <w:t>companiestake</w:t>
      </w:r>
      <w:proofErr w:type="spellEnd"/>
      <w:r w:rsidRPr="00D107A1">
        <w:rPr>
          <w:sz w:val="16"/>
        </w:rPr>
        <w:t xml:space="preserv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307E62">
        <w:rPr>
          <w:rStyle w:val="StyleUnderline"/>
        </w:rPr>
        <w:t xml:space="preserve">Both </w:t>
      </w:r>
      <w:r w:rsidRPr="00BE7399">
        <w:rPr>
          <w:rStyle w:val="StyleUnderline"/>
          <w:highlight w:val="green"/>
        </w:rPr>
        <w:t>the state and capital rely on each other to exploit</w:t>
      </w:r>
      <w:r w:rsidRPr="00645202">
        <w:rPr>
          <w:rStyle w:val="StyleUnderline"/>
        </w:rPr>
        <w:t xml:space="preserve"> existing internal natural </w:t>
      </w:r>
      <w:r w:rsidRPr="00BE7399">
        <w:rPr>
          <w:rStyle w:val="StyleUnderline"/>
          <w:highlight w:val="green"/>
        </w:rPr>
        <w:t>resources</w:t>
      </w:r>
      <w:r w:rsidRPr="00D107A1">
        <w:rPr>
          <w:sz w:val="16"/>
        </w:rPr>
        <w:t xml:space="preserve"> (e.g., OECD with its oil); </w:t>
      </w:r>
      <w:r w:rsidRPr="00645202">
        <w:rPr>
          <w:rStyle w:val="StyleUnderline"/>
        </w:rPr>
        <w:t>control major production resources throughout the world</w:t>
      </w:r>
      <w:r w:rsidRPr="00D107A1">
        <w:rPr>
          <w:sz w:val="16"/>
        </w:rPr>
        <w:t xml:space="preserve"> (e.g., the United States in regard to Iraq’s oil, China influence on its neighbors’ sea routes and exclusive economic zone in the East and South China Seas); </w:t>
      </w:r>
      <w:r w:rsidRPr="00BE7399">
        <w:rPr>
          <w:rStyle w:val="StyleUnderline"/>
          <w:highlight w:val="green"/>
        </w:rPr>
        <w:t>and possess</w:t>
      </w:r>
      <w:r w:rsidRPr="00645202">
        <w:rPr>
          <w:rStyle w:val="StyleUnderline"/>
        </w:rPr>
        <w:t xml:space="preserve"> key </w:t>
      </w:r>
      <w:r w:rsidRPr="00BE7399">
        <w:rPr>
          <w:rStyle w:val="StyleUnderline"/>
          <w:highlight w:val="green"/>
        </w:rPr>
        <w:t>technologies, such as</w:t>
      </w:r>
      <w:r w:rsidRPr="00645202">
        <w:rPr>
          <w:rStyle w:val="StyleUnderline"/>
        </w:rPr>
        <w:t xml:space="preserve"> weapons, cell cloning, artificial intelligence robots, </w:t>
      </w:r>
      <w:r w:rsidRPr="00BE7399">
        <w:rPr>
          <w:rStyle w:val="Emphasis"/>
          <w:highlight w:val="green"/>
        </w:rPr>
        <w:t>patent medicine</w:t>
      </w:r>
      <w:r w:rsidRPr="00645202">
        <w:rPr>
          <w:rStyle w:val="StyleUnderline"/>
        </w:rPr>
        <w:t xml:space="preserve"> develop, or media and communication.</w:t>
      </w:r>
      <w:r w:rsidRPr="00D107A1">
        <w:rPr>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645202">
        <w:rPr>
          <w:rStyle w:val="StyleUnderline"/>
        </w:rPr>
        <w:t xml:space="preserve">Super-companies like capitalists to </w:t>
      </w:r>
      <w:r w:rsidRPr="00645202">
        <w:rPr>
          <w:rStyle w:val="Emphasis"/>
        </w:rPr>
        <w:t>have control over mass destructive weapons</w:t>
      </w:r>
      <w:r w:rsidRPr="00645202">
        <w:rPr>
          <w:rStyle w:val="StyleUnderline"/>
        </w:rPr>
        <w:t xml:space="preserve">, </w:t>
      </w:r>
      <w:proofErr w:type="gramStart"/>
      <w:r w:rsidRPr="00645202">
        <w:rPr>
          <w:rStyle w:val="StyleUnderline"/>
        </w:rPr>
        <w:t>in order to</w:t>
      </w:r>
      <w:proofErr w:type="gramEnd"/>
      <w:r w:rsidRPr="00645202">
        <w:rPr>
          <w:rStyle w:val="StyleUnderline"/>
        </w:rPr>
        <w:t xml:space="preserve"> defeat competitors and to destroy commoners’ benefits.</w:t>
      </w:r>
      <w:r w:rsidRPr="00D107A1">
        <w:rPr>
          <w:sz w:val="16"/>
        </w:rPr>
        <w:t xml:space="preserve"> The first and most outstanding monopoly nation is the United States, which has only two companies that reached a turnover </w:t>
      </w:r>
      <w:proofErr w:type="gramStart"/>
      <w:r w:rsidRPr="00D107A1">
        <w:rPr>
          <w:sz w:val="16"/>
        </w:rPr>
        <w:t>in excess of</w:t>
      </w:r>
      <w:proofErr w:type="gramEnd"/>
      <w:r w:rsidRPr="00D107A1">
        <w:rPr>
          <w:sz w:val="16"/>
        </w:rPr>
        <w:t xml:space="preserve">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BE7399">
        <w:rPr>
          <w:rStyle w:val="Emphasis"/>
          <w:highlight w:val="green"/>
        </w:rPr>
        <w:t xml:space="preserve">Monopoly Nations Monopolize </w:t>
      </w:r>
      <w:r w:rsidRPr="009059B2">
        <w:rPr>
          <w:rStyle w:val="Emphasis"/>
        </w:rPr>
        <w:t xml:space="preserve">International </w:t>
      </w:r>
      <w:r w:rsidRPr="00BE7399">
        <w:rPr>
          <w:rStyle w:val="Emphasis"/>
          <w:highlight w:val="green"/>
        </w:rPr>
        <w:t>Institutions</w:t>
      </w:r>
      <w:r w:rsidRPr="00D107A1">
        <w:rPr>
          <w:sz w:val="16"/>
        </w:rPr>
        <w:t xml:space="preserve"> The rise of super-companies has not meant the end of </w:t>
      </w:r>
      <w:r w:rsidRPr="00645202">
        <w:rPr>
          <w:rStyle w:val="StyleUnderline"/>
        </w:rPr>
        <w:t>competition</w:t>
      </w:r>
      <w:r w:rsidRPr="00D107A1">
        <w:rPr>
          <w:sz w:val="16"/>
        </w:rPr>
        <w:t xml:space="preserve">, which </w:t>
      </w:r>
      <w:r w:rsidRPr="00645202">
        <w:rPr>
          <w:rStyle w:val="StyleUnderline"/>
        </w:rPr>
        <w:t>is globally more intense today than ever before.</w:t>
      </w:r>
      <w:r w:rsidRPr="00D107A1">
        <w:rPr>
          <w:sz w:val="16"/>
        </w:rPr>
        <w:t xml:space="preserve"> Simultaneously, </w:t>
      </w:r>
      <w:r w:rsidRPr="00645202">
        <w:rPr>
          <w:rStyle w:val="StyleUnderline"/>
        </w:rPr>
        <w:t>monopoly nations</w:t>
      </w:r>
      <w:r w:rsidRPr="00D107A1">
        <w:rPr>
          <w:sz w:val="16"/>
        </w:rPr>
        <w:t xml:space="preserve"> do not displace super-companies or prevent their monopolistic power; on the contrary, these states directly and indirectly </w:t>
      </w:r>
      <w:r w:rsidRPr="00645202">
        <w:rPr>
          <w:rStyle w:val="StyleUnderline"/>
        </w:rPr>
        <w:t>provide super-companies with advantages and benefits.</w:t>
      </w:r>
      <w:r w:rsidRPr="00D107A1">
        <w:rPr>
          <w:sz w:val="16"/>
        </w:rPr>
        <w:t xml:space="preserve"> As Harry Braverman explained, “the state is guarantor of the conditions, the social relations, of capitalism, and the protector of the ever more unequal distribution of property.” </w:t>
      </w:r>
      <w:r w:rsidRPr="00645202">
        <w:rPr>
          <w:rStyle w:val="StyleUnderline"/>
        </w:rPr>
        <w:t>The</w:t>
      </w:r>
      <w:r w:rsidRPr="00D107A1">
        <w:rPr>
          <w:sz w:val="16"/>
        </w:rPr>
        <w:t xml:space="preserve"> role of the </w:t>
      </w:r>
      <w:r w:rsidRPr="00645202">
        <w:rPr>
          <w:rStyle w:val="StyleUnderline"/>
        </w:rPr>
        <w:t>state</w:t>
      </w:r>
      <w:r w:rsidRPr="00D107A1">
        <w:rPr>
          <w:sz w:val="16"/>
        </w:rPr>
        <w:t xml:space="preserve"> has changed </w:t>
      </w:r>
      <w:r w:rsidRPr="00645202">
        <w:rPr>
          <w:rStyle w:val="StyleUnderline"/>
        </w:rPr>
        <w:t>in monopoly nations</w:t>
      </w:r>
      <w:r w:rsidRPr="00D107A1">
        <w:rPr>
          <w:sz w:val="16"/>
        </w:rPr>
        <w:t xml:space="preserve">: it </w:t>
      </w:r>
      <w:r w:rsidRPr="00645202">
        <w:rPr>
          <w:rStyle w:val="StyleUnderline"/>
        </w:rPr>
        <w:t xml:space="preserve">not only regulates the domestic economy, exploits the state capital, and protects monopolies on the international market, but it also represents and supports the allies of domestic monopolies </w:t>
      </w:r>
      <w:r w:rsidRPr="00BE7399">
        <w:rPr>
          <w:rStyle w:val="Emphasis"/>
          <w:highlight w:val="green"/>
        </w:rPr>
        <w:t>to affect the activities</w:t>
      </w:r>
      <w:r w:rsidRPr="00645202">
        <w:rPr>
          <w:rStyle w:val="Emphasis"/>
        </w:rPr>
        <w:t xml:space="preserve"> of international institutions/organizations </w:t>
      </w:r>
      <w:r w:rsidRPr="00BE7399">
        <w:rPr>
          <w:rStyle w:val="Emphasis"/>
          <w:highlight w:val="green"/>
        </w:rPr>
        <w:t>in its favor and increase its competitiveness</w:t>
      </w:r>
      <w:r w:rsidRPr="00645202">
        <w:rPr>
          <w:rStyle w:val="Emphasis"/>
        </w:rPr>
        <w:t>.</w:t>
      </w:r>
      <w:r w:rsidRPr="00D107A1">
        <w:rPr>
          <w:sz w:val="16"/>
        </w:rPr>
        <w:t xml:space="preserve"> The role of the state and its various imperial alliances with local politicians is facilitated through the discourse of national and international competitiveness. Thus, the rise of monopoly nations has not killed competition in </w:t>
      </w:r>
      <w:proofErr w:type="gramStart"/>
      <w:r w:rsidRPr="00D107A1">
        <w:rPr>
          <w:sz w:val="16"/>
        </w:rPr>
        <w:t>all of</w:t>
      </w:r>
      <w:proofErr w:type="gramEnd"/>
      <w:r w:rsidRPr="00D107A1">
        <w:rPr>
          <w:sz w:val="16"/>
        </w:rPr>
        <w:t xml:space="preserve"> its forms. In fact, rivalry is </w:t>
      </w:r>
      <w:proofErr w:type="gramStart"/>
      <w:r w:rsidRPr="00D107A1">
        <w:rPr>
          <w:sz w:val="16"/>
        </w:rPr>
        <w:t>more frequent and fierce</w:t>
      </w:r>
      <w:proofErr w:type="gramEnd"/>
      <w:r w:rsidRPr="00D107A1">
        <w:rPr>
          <w:sz w:val="16"/>
        </w:rPr>
        <w:t xml:space="preserve"> between monopoly nations and other economies. The formation of monopoly nations and the emergence of </w:t>
      </w:r>
      <w:proofErr w:type="gramStart"/>
      <w:r w:rsidRPr="00D107A1">
        <w:rPr>
          <w:sz w:val="16"/>
        </w:rPr>
        <w:t>a number of</w:t>
      </w:r>
      <w:proofErr w:type="gramEnd"/>
      <w:r w:rsidRPr="00D107A1">
        <w:rPr>
          <w:sz w:val="16"/>
        </w:rPr>
        <w:t xml:space="preserve">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w:t>
      </w:r>
      <w:proofErr w:type="spellStart"/>
      <w:r w:rsidRPr="00D107A1">
        <w:rPr>
          <w:sz w:val="16"/>
        </w:rPr>
        <w:t>supercompanies</w:t>
      </w:r>
      <w:proofErr w:type="spellEnd"/>
      <w:r w:rsidRPr="00D107A1">
        <w:rPr>
          <w:sz w:val="16"/>
        </w:rPr>
        <w:t xml:space="preserve">. These can range from the agricultural protection policies that were severely opposed by the Cairns Group at the Uruguay Round in 1986 (the </w:t>
      </w:r>
      <w:proofErr w:type="gramStart"/>
      <w:r w:rsidRPr="00D107A1">
        <w:rPr>
          <w:sz w:val="16"/>
        </w:rPr>
        <w:t>first time</w:t>
      </w:r>
      <w:proofErr w:type="gramEnd"/>
      <w:r w:rsidRPr="00D107A1">
        <w:rPr>
          <w:sz w:val="16"/>
        </w:rPr>
        <w:t xml:space="preserv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w:t>
      </w:r>
      <w:proofErr w:type="gramStart"/>
      <w:r w:rsidRPr="00D107A1">
        <w:rPr>
          <w:sz w:val="16"/>
        </w:rPr>
        <w:t>include:</w:t>
      </w:r>
      <w:proofErr w:type="gramEnd"/>
      <w:r w:rsidRPr="00D107A1">
        <w:rPr>
          <w:sz w:val="16"/>
        </w:rPr>
        <w:t xml:space="preserv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645202">
        <w:rPr>
          <w:rStyle w:val="StyleUnderline"/>
        </w:rPr>
        <w:t>Since its establishment, the World Trade Organization has witnessed many disputes over dumping, anti-subsidy, and safeguarded trade among member economies. Most of these arguments are related to monopoly nations.</w:t>
      </w:r>
      <w:r w:rsidRPr="00D107A1">
        <w:rPr>
          <w:sz w:val="16"/>
        </w:rPr>
        <w:t xml:space="preserve"> The number of quarrels is growing rapidly: over the last twenty years in particular, the World Trade Organization has had to resolve hundreds of cases. Specifically, the United States is a typical monopoly nation that is associated with </w:t>
      </w:r>
      <w:proofErr w:type="gramStart"/>
      <w:r w:rsidRPr="00D107A1">
        <w:rPr>
          <w:sz w:val="16"/>
        </w:rPr>
        <w:t>the majority of</w:t>
      </w:r>
      <w:proofErr w:type="gramEnd"/>
      <w:r w:rsidRPr="00D107A1">
        <w:rPr>
          <w:sz w:val="16"/>
        </w:rPr>
        <w:t xml:space="preserve"> the commercial disputes in the world (344 cases), followed by the European Union (316 cases), Japan (180 cases), and China (155 cases). </w:t>
      </w:r>
      <w:r w:rsidRPr="00645202">
        <w:rPr>
          <w:rStyle w:val="StyleUnderline"/>
        </w:rPr>
        <w:t xml:space="preserve">In the context of the multitude of interlocking and complicated disagreements, the dispute settlement mechanism of World Trade Organization constitutes the basic cornerstone maintaining the multilateral trading order. </w:t>
      </w:r>
      <w:r w:rsidRPr="00645202">
        <w:rPr>
          <w:rStyle w:val="Emphasis"/>
        </w:rPr>
        <w:t>However, monopoly nations have been controlling this mechanism.</w:t>
      </w:r>
      <w:r w:rsidRPr="00D107A1">
        <w:rPr>
          <w:sz w:val="16"/>
        </w:rPr>
        <w:t xml:space="preserve"> If there are disputes among the strongest monopoly nations, this makes them direct competitors (these include the United States, Japan, Western Europe, Russia, and China). Thus, </w:t>
      </w:r>
      <w:r w:rsidRPr="00645202">
        <w:rPr>
          <w:rStyle w:val="StyleUnderline"/>
        </w:rPr>
        <w:t>monopoly nations tend to compromise and align with others to monopolize the World Trade Organization.</w:t>
      </w:r>
      <w:r w:rsidRPr="00D107A1">
        <w:rPr>
          <w:sz w:val="16"/>
        </w:rPr>
        <w:t xml:space="preserve"> </w:t>
      </w:r>
      <w:r w:rsidRPr="00645202">
        <w:rPr>
          <w:rStyle w:val="StyleUnderline"/>
        </w:rPr>
        <w:t>Otherwise, super-companies always plan well to avoid a devalued competition.</w:t>
      </w:r>
      <w:r w:rsidRPr="00D107A1">
        <w:rPr>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645202">
        <w:rPr>
          <w:rStyle w:val="StyleUnderline"/>
        </w:rPr>
        <w:t>Monopoly nations monopolize not only the World Trade Organization but also other international institutions/organizations or forums, such as the World Bank, International Monetary Fund,</w:t>
      </w:r>
      <w:r w:rsidRPr="00D107A1">
        <w:rPr>
          <w:sz w:val="16"/>
        </w:rPr>
        <w:t xml:space="preserve"> and </w:t>
      </w:r>
      <w:r w:rsidRPr="00645202">
        <w:rPr>
          <w:rStyle w:val="StyleUnderline"/>
        </w:rPr>
        <w:t>regional banks</w:t>
      </w:r>
      <w:r w:rsidRPr="00D107A1">
        <w:rPr>
          <w:sz w:val="16"/>
        </w:rPr>
        <w:t xml:space="preserve">. Furthermore, monopoly nations monopolize political forums like </w:t>
      </w:r>
      <w:r w:rsidRPr="00645202">
        <w:rPr>
          <w:rStyle w:val="StyleUnderline"/>
        </w:rPr>
        <w:t xml:space="preserve">G-7, the European Union, and even the most powerful United Nations. </w:t>
      </w:r>
      <w:r w:rsidRPr="00D107A1">
        <w:rPr>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w:t>
      </w:r>
      <w:proofErr w:type="gramStart"/>
      <w:r w:rsidRPr="00D107A1">
        <w:rPr>
          <w:sz w:val="16"/>
        </w:rPr>
        <w:t>the majority of</w:t>
      </w:r>
      <w:proofErr w:type="gramEnd"/>
      <w:r w:rsidRPr="00D107A1">
        <w:rPr>
          <w:sz w:val="16"/>
        </w:rPr>
        <w:t xml:space="preserve"> the voting rights, followed by other members with large holdings in 2010, such as Japan (6.56 percent), Germany (6.12 percent), the United Kingdom (4.51 percent), France (4.51 percent), and China (4.00 percent). • World Trade Organization: </w:t>
      </w:r>
      <w:r w:rsidRPr="00BE7399">
        <w:rPr>
          <w:rStyle w:val="StyleUnderline"/>
          <w:highlight w:val="green"/>
        </w:rPr>
        <w:t>The</w:t>
      </w:r>
      <w:r w:rsidRPr="00645202">
        <w:rPr>
          <w:rStyle w:val="StyleUnderline"/>
        </w:rPr>
        <w:t xml:space="preserve"> </w:t>
      </w:r>
      <w:r w:rsidRPr="00BE7399">
        <w:rPr>
          <w:rStyle w:val="StyleUnderline"/>
          <w:highlight w:val="green"/>
        </w:rPr>
        <w:t>W</w:t>
      </w:r>
      <w:r w:rsidRPr="00645202">
        <w:rPr>
          <w:rStyle w:val="StyleUnderline"/>
        </w:rPr>
        <w:t xml:space="preserve">orld </w:t>
      </w:r>
      <w:r w:rsidRPr="00BE7399">
        <w:rPr>
          <w:rStyle w:val="StyleUnderline"/>
          <w:highlight w:val="green"/>
        </w:rPr>
        <w:t>T</w:t>
      </w:r>
      <w:r w:rsidRPr="00645202">
        <w:rPr>
          <w:rStyle w:val="StyleUnderline"/>
        </w:rPr>
        <w:t xml:space="preserve">rade </w:t>
      </w:r>
      <w:r w:rsidRPr="00BE7399">
        <w:rPr>
          <w:rStyle w:val="StyleUnderline"/>
          <w:highlight w:val="green"/>
        </w:rPr>
        <w:t>O</w:t>
      </w:r>
      <w:r w:rsidRPr="00645202">
        <w:rPr>
          <w:rStyle w:val="StyleUnderline"/>
        </w:rPr>
        <w:t>rganization</w:t>
      </w:r>
      <w:r w:rsidRPr="00D107A1">
        <w:rPr>
          <w:sz w:val="16"/>
        </w:rPr>
        <w:t xml:space="preserve"> was established in 1995 to replace the General Agreement on Tariffs and Trade that had been in effect since 1948. Its mission is to eliminate or minimize trade barriers to free trade. </w:t>
      </w:r>
      <w:proofErr w:type="gramStart"/>
      <w:r w:rsidRPr="00D107A1">
        <w:rPr>
          <w:sz w:val="16"/>
        </w:rPr>
        <w:t xml:space="preserve">The </w:t>
      </w:r>
      <w:r w:rsidRPr="00645202">
        <w:rPr>
          <w:rStyle w:val="StyleUnderline"/>
        </w:rPr>
        <w:t>majority of</w:t>
      </w:r>
      <w:proofErr w:type="gramEnd"/>
      <w:r w:rsidRPr="00645202">
        <w:rPr>
          <w:rStyle w:val="StyleUnderline"/>
        </w:rPr>
        <w:t xml:space="preserve"> its decisions </w:t>
      </w:r>
      <w:r w:rsidRPr="00BE7399">
        <w:rPr>
          <w:rStyle w:val="StyleUnderline"/>
          <w:highlight w:val="green"/>
        </w:rPr>
        <w:t>are based on negotiation</w:t>
      </w:r>
      <w:r w:rsidRPr="00645202">
        <w:rPr>
          <w:rStyle w:val="StyleUnderline"/>
        </w:rPr>
        <w:t xml:space="preserve"> and consensus.</w:t>
      </w:r>
      <w:r w:rsidRPr="00D107A1">
        <w:rPr>
          <w:sz w:val="16"/>
        </w:rPr>
        <w:t xml:space="preserve"> </w:t>
      </w:r>
      <w:r w:rsidRPr="00BE7399">
        <w:rPr>
          <w:rStyle w:val="StyleUnderline"/>
          <w:highlight w:val="green"/>
        </w:rPr>
        <w:t xml:space="preserve">However, </w:t>
      </w:r>
      <w:r w:rsidRPr="00BE7399">
        <w:rPr>
          <w:rStyle w:val="Emphasis"/>
          <w:highlight w:val="green"/>
        </w:rPr>
        <w:t>the</w:t>
      </w:r>
      <w:r w:rsidRPr="00645202">
        <w:rPr>
          <w:rStyle w:val="Emphasis"/>
        </w:rPr>
        <w:t xml:space="preserve"> negotiation </w:t>
      </w:r>
      <w:r w:rsidRPr="00BE7399">
        <w:rPr>
          <w:rStyle w:val="Emphasis"/>
          <w:highlight w:val="green"/>
        </w:rPr>
        <w:t>process does not always reach consensus among</w:t>
      </w:r>
      <w:r w:rsidRPr="00645202">
        <w:rPr>
          <w:rStyle w:val="Emphasis"/>
        </w:rPr>
        <w:t xml:space="preserve"> </w:t>
      </w:r>
      <w:proofErr w:type="gramStart"/>
      <w:r w:rsidRPr="00645202">
        <w:rPr>
          <w:rStyle w:val="Emphasis"/>
        </w:rPr>
        <w:t>all of</w:t>
      </w:r>
      <w:proofErr w:type="gramEnd"/>
      <w:r w:rsidRPr="00645202">
        <w:rPr>
          <w:rStyle w:val="Emphasis"/>
        </w:rPr>
        <w:t xml:space="preserve"> </w:t>
      </w:r>
      <w:r w:rsidRPr="00BE7399">
        <w:rPr>
          <w:rStyle w:val="Emphasis"/>
          <w:highlight w:val="green"/>
        </w:rPr>
        <w:t>its</w:t>
      </w:r>
      <w:r w:rsidRPr="00645202">
        <w:rPr>
          <w:rStyle w:val="Emphasis"/>
        </w:rPr>
        <w:t xml:space="preserve"> </w:t>
      </w:r>
      <w:r w:rsidRPr="00BE7399">
        <w:rPr>
          <w:rStyle w:val="Emphasis"/>
          <w:highlight w:val="green"/>
        </w:rPr>
        <w:t>members</w:t>
      </w:r>
      <w:r w:rsidRPr="00645202">
        <w:rPr>
          <w:rStyle w:val="StyleUnderline"/>
        </w:rPr>
        <w:t>.</w:t>
      </w:r>
      <w:r w:rsidRPr="00D107A1">
        <w:rPr>
          <w:sz w:val="16"/>
        </w:rPr>
        <w:t xml:space="preserve"> This process is often criticized by many developing economies because they are not welcome in the negotiations and because, according to Richard Steinberg, the </w:t>
      </w:r>
      <w:r w:rsidRPr="00645202">
        <w:rPr>
          <w:rStyle w:val="StyleUnderline"/>
        </w:rPr>
        <w:t xml:space="preserve">trade negotiations are </w:t>
      </w:r>
      <w:proofErr w:type="gramStart"/>
      <w:r w:rsidRPr="00645202">
        <w:rPr>
          <w:rStyle w:val="StyleUnderline"/>
        </w:rPr>
        <w:t>actually promoted</w:t>
      </w:r>
      <w:proofErr w:type="gramEnd"/>
      <w:r w:rsidRPr="00645202">
        <w:rPr>
          <w:rStyle w:val="StyleUnderline"/>
        </w:rPr>
        <w:t xml:space="preserve"> and end at a negotiating position that provides special benefit for the European Union and the United States.</w:t>
      </w:r>
      <w:r w:rsidRPr="00D107A1">
        <w:rPr>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D107A1">
        <w:rPr>
          <w:rStyle w:val="StyleUnderline"/>
        </w:rPr>
        <w:t>These processes lead to very complicated overlapping and interlocking regional and international organizations because a monopoly nation can be a member of several organizations simultaneously.</w:t>
      </w:r>
      <w:r w:rsidRPr="00D107A1">
        <w:rPr>
          <w:sz w:val="16"/>
        </w:rPr>
        <w:t xml:space="preserve"> </w:t>
      </w:r>
      <w:r w:rsidRPr="00D107A1">
        <w:rPr>
          <w:rStyle w:val="StyleUnderline"/>
        </w:rPr>
        <w:t xml:space="preserve">Thus, </w:t>
      </w:r>
      <w:r w:rsidRPr="00BE7399">
        <w:rPr>
          <w:rStyle w:val="Emphasis"/>
          <w:highlight w:val="green"/>
        </w:rPr>
        <w:t>these organizations become the</w:t>
      </w:r>
      <w:r w:rsidRPr="00D107A1">
        <w:rPr>
          <w:rStyle w:val="Emphasis"/>
        </w:rPr>
        <w:t xml:space="preserve"> direct or indirect </w:t>
      </w:r>
      <w:r w:rsidRPr="00BE7399">
        <w:rPr>
          <w:rStyle w:val="Emphasis"/>
          <w:highlight w:val="green"/>
        </w:rPr>
        <w:t>means to facilitate the monopoly nations in exploiting other countries.</w:t>
      </w:r>
      <w:r w:rsidRPr="00D107A1">
        <w:rPr>
          <w:sz w:val="16"/>
        </w:rPr>
        <w:t xml:space="preserve"> </w:t>
      </w:r>
      <w:r w:rsidRPr="00D107A1">
        <w:rPr>
          <w:rStyle w:val="StyleUnderline"/>
        </w:rPr>
        <w:t xml:space="preserve">It is </w:t>
      </w:r>
      <w:r w:rsidRPr="00D107A1">
        <w:rPr>
          <w:rStyle w:val="Emphasis"/>
        </w:rPr>
        <w:t>inevitable</w:t>
      </w:r>
      <w:r w:rsidRPr="00D107A1">
        <w:rPr>
          <w:rStyle w:val="StyleUnderline"/>
        </w:rPr>
        <w:t xml:space="preserve"> that the activities of powerful international institutions</w:t>
      </w:r>
      <w:r w:rsidRPr="00D107A1">
        <w:rPr>
          <w:sz w:val="16"/>
        </w:rPr>
        <w:t xml:space="preserve"> (</w:t>
      </w:r>
      <w:r w:rsidRPr="00D107A1">
        <w:rPr>
          <w:rStyle w:val="StyleUnderline"/>
        </w:rPr>
        <w:t>such as the</w:t>
      </w:r>
      <w:r w:rsidRPr="00D107A1">
        <w:rPr>
          <w:sz w:val="16"/>
        </w:rPr>
        <w:t xml:space="preserve"> World Bank, International Monetary Fund, and </w:t>
      </w:r>
      <w:r w:rsidRPr="00D107A1">
        <w:rPr>
          <w:rStyle w:val="StyleUnderline"/>
        </w:rPr>
        <w:t>World Trade Organization</w:t>
      </w:r>
      <w:r w:rsidRPr="00D107A1">
        <w:rPr>
          <w:sz w:val="16"/>
        </w:rPr>
        <w:t xml:space="preserve">) </w:t>
      </w:r>
      <w:r w:rsidRPr="00D107A1">
        <w:rPr>
          <w:rStyle w:val="StyleUnderline"/>
        </w:rPr>
        <w:t>have not really brought equal benefits to all</w:t>
      </w:r>
      <w:r w:rsidRPr="00D107A1">
        <w:rPr>
          <w:sz w:val="16"/>
        </w:rPr>
        <w:t>. The IIMC built a complex called the “IMNs-United Nation: Specialized Agencies, International Institutions/Organizations, and Region Organizations” (</w:t>
      </w:r>
      <w:proofErr w:type="spellStart"/>
      <w:r w:rsidRPr="00D107A1">
        <w:rPr>
          <w:sz w:val="16"/>
        </w:rPr>
        <w:t>IMNsInIs</w:t>
      </w:r>
      <w:proofErr w:type="spellEnd"/>
      <w:r w:rsidRPr="00D107A1">
        <w:rPr>
          <w:sz w:val="16"/>
        </w:rPr>
        <w:t xml:space="preserve">). This organization is beyond the scope of previous international institutions. In other words, the IIMC is a combination of the power of super-companies, monopoly nations, and the juridical capacity of the international institutions. </w:t>
      </w:r>
      <w:r w:rsidRPr="00D107A1">
        <w:rPr>
          <w:rStyle w:val="StyleUnderline"/>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D107A1">
        <w:rPr>
          <w:sz w:val="16"/>
        </w:rPr>
        <w:t>This relationship among states/ nations reflects the development of monopoly nations at the expense of the peripheral regions. In addition, “IMNs-</w:t>
      </w:r>
      <w:proofErr w:type="spellStart"/>
      <w:r w:rsidRPr="00D107A1">
        <w:rPr>
          <w:sz w:val="16"/>
        </w:rPr>
        <w:t>InIs</w:t>
      </w:r>
      <w:proofErr w:type="spellEnd"/>
      <w:r w:rsidRPr="00D107A1">
        <w:rPr>
          <w:sz w:val="16"/>
        </w:rPr>
        <w:t>” is different from “transnational capitalism class – transnational state” structure in quality, in which the former has instrumentalized the latter. In IMNs-</w:t>
      </w:r>
      <w:proofErr w:type="spellStart"/>
      <w:r w:rsidRPr="00D107A1">
        <w:rPr>
          <w:sz w:val="16"/>
        </w:rPr>
        <w:t>InIs</w:t>
      </w:r>
      <w:proofErr w:type="spellEnd"/>
      <w:r w:rsidRPr="00D107A1">
        <w:rPr>
          <w:sz w:val="16"/>
        </w:rPr>
        <w:t xml:space="preserve">, the </w:t>
      </w:r>
      <w:r w:rsidRPr="00D107A1">
        <w:rPr>
          <w:rStyle w:val="StyleUnderline"/>
        </w:rPr>
        <w:t>international organizations have progressively been the “instrumental institutions” in the hands of monopoly nations to favor them and hinder other economies. This</w:t>
      </w:r>
      <w:r w:rsidRPr="00D107A1">
        <w:rPr>
          <w:sz w:val="16"/>
        </w:rPr>
        <w:t xml:space="preserve"> is typically the case when the United Nations Security Council members impose sanctions against other nations, trumping any efforts that could weaken their veto power. It </w:t>
      </w:r>
      <w:r w:rsidRPr="00D107A1">
        <w:rPr>
          <w:rStyle w:val="StyleUnderline"/>
        </w:rPr>
        <w:t>is true in how monopoly nations dominate the WTO through the Doha Development Agenda to hinder agricultural economies of peripheral countries.</w:t>
      </w:r>
      <w:r w:rsidRPr="00D107A1">
        <w:rPr>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D107A1">
        <w:rPr>
          <w:rStyle w:val="StyleUnderline"/>
        </w:rPr>
        <w:t>The IIMC is the final stage of “state-formed monopoly capitalism,” the new form of capitalist production that maintains the existence of capitalism and adapts it to new historical conditions.</w:t>
      </w:r>
    </w:p>
    <w:p w14:paraId="29CB5326" w14:textId="77777777" w:rsidR="00D45FE1" w:rsidRDefault="00D45FE1" w:rsidP="00D45FE1"/>
    <w:p w14:paraId="7841B2CA" w14:textId="77777777" w:rsidR="00D45FE1" w:rsidRDefault="00D45FE1" w:rsidP="00D45FE1">
      <w:pPr>
        <w:pStyle w:val="Heading4"/>
      </w:pPr>
      <w:r>
        <w:t>Securitizing biological risks ties health to the protection of global capitalism. ‘Disease as threat’ narratives militarize responsibility for public health, replicating past colonial structures to secure neoliberalism.</w:t>
      </w:r>
    </w:p>
    <w:p w14:paraId="0B74F55C" w14:textId="77777777" w:rsidR="00D45FE1" w:rsidRDefault="00D45FE1" w:rsidP="00D45FE1">
      <w:r>
        <w:t xml:space="preserve">Mohan J. </w:t>
      </w:r>
      <w:r>
        <w:rPr>
          <w:b/>
        </w:rPr>
        <w:t>DUTTA, 15</w:t>
      </w:r>
      <w:r>
        <w:t>. Professor and Head of the Department of Communications and New Media at the National University of Singapore, Adjunct Professor of Communication at the Brian Lamb School of Communication at Purdue University. Neoliberal Health Organizing, 2015, p. 167-169.</w:t>
      </w:r>
    </w:p>
    <w:p w14:paraId="20F57535" w14:textId="77777777" w:rsidR="00D45FE1" w:rsidRPr="004537B1" w:rsidRDefault="00D45FE1" w:rsidP="00D45FE1">
      <w:pPr>
        <w:pStyle w:val="BodyText"/>
        <w:rPr>
          <w:sz w:val="16"/>
        </w:rPr>
      </w:pPr>
      <w:r w:rsidRPr="001F5902">
        <w:rPr>
          <w:sz w:val="16"/>
        </w:rPr>
        <w:t xml:space="preserve">The </w:t>
      </w:r>
      <w:r>
        <w:rPr>
          <w:u w:val="single"/>
        </w:rPr>
        <w:t>globalization</w:t>
      </w:r>
      <w:r w:rsidRPr="001F5902">
        <w:rPr>
          <w:sz w:val="16"/>
        </w:rPr>
        <w:t xml:space="preserve"> of economies </w:t>
      </w:r>
      <w:r>
        <w:rPr>
          <w:u w:val="single"/>
        </w:rPr>
        <w:t>has produced accelerated</w:t>
      </w:r>
      <w:r w:rsidRPr="001F5902">
        <w:rPr>
          <w:sz w:val="16"/>
        </w:rPr>
        <w:t xml:space="preserve"> patterns of </w:t>
      </w:r>
      <w:r>
        <w:rPr>
          <w:u w:val="single"/>
        </w:rPr>
        <w:t>movements of capital, goods</w:t>
      </w:r>
      <w:r w:rsidRPr="001F5902">
        <w:rPr>
          <w:sz w:val="16"/>
        </w:rPr>
        <w:t xml:space="preserve">, services, materials, </w:t>
      </w:r>
      <w:r>
        <w:rPr>
          <w:u w:val="single"/>
        </w:rPr>
        <w:t>and labor</w:t>
      </w:r>
      <w:r w:rsidRPr="001F5902">
        <w:rPr>
          <w:sz w:val="16"/>
        </w:rPr>
        <w:t xml:space="preserve">, simultaneously </w:t>
      </w:r>
      <w:r>
        <w:rPr>
          <w:u w:val="single"/>
        </w:rPr>
        <w:t>resulting in</w:t>
      </w:r>
      <w:r w:rsidRPr="001F5902">
        <w:rPr>
          <w:sz w:val="16"/>
        </w:rPr>
        <w:t xml:space="preserve"> the </w:t>
      </w:r>
      <w:r>
        <w:rPr>
          <w:u w:val="single"/>
        </w:rPr>
        <w:t>accelerated</w:t>
      </w:r>
      <w:r w:rsidRPr="001F5902">
        <w:rPr>
          <w:sz w:val="16"/>
        </w:rPr>
        <w:t xml:space="preserve"> production and </w:t>
      </w:r>
      <w:r>
        <w:rPr>
          <w:u w:val="single"/>
        </w:rPr>
        <w:t xml:space="preserve">circulation of anxieties constituted around these movements. </w:t>
      </w:r>
      <w:r w:rsidRPr="00BE7399">
        <w:rPr>
          <w:highlight w:val="green"/>
          <w:u w:val="single"/>
        </w:rPr>
        <w:t>Neoliberal organizing of health</w:t>
      </w:r>
      <w:r>
        <w:rPr>
          <w:u w:val="single"/>
        </w:rPr>
        <w:t xml:space="preserve"> </w:t>
      </w:r>
      <w:r w:rsidRPr="00BE7399">
        <w:rPr>
          <w:highlight w:val="green"/>
          <w:u w:val="single"/>
        </w:rPr>
        <w:t>manifests itself in the</w:t>
      </w:r>
      <w:r w:rsidRPr="001F5902">
        <w:rPr>
          <w:sz w:val="16"/>
        </w:rPr>
        <w:t xml:space="preserve"> development and deployment of </w:t>
      </w:r>
      <w:r>
        <w:rPr>
          <w:u w:val="single"/>
        </w:rPr>
        <w:t xml:space="preserve">surveillance, management, and coordination networks that see health primarily in the </w:t>
      </w:r>
      <w:r w:rsidRPr="00BE7399">
        <w:rPr>
          <w:b/>
          <w:highlight w:val="green"/>
          <w:u w:val="single"/>
        </w:rPr>
        <w:t>realm of threats</w:t>
      </w:r>
      <w:r w:rsidRPr="00BE7399">
        <w:rPr>
          <w:highlight w:val="green"/>
          <w:u w:val="single"/>
        </w:rPr>
        <w:t xml:space="preserve"> posed by</w:t>
      </w:r>
      <w:r w:rsidRPr="001F5902">
        <w:rPr>
          <w:sz w:val="16"/>
        </w:rPr>
        <w:t xml:space="preserve"> diseases dispersed through global networks, </w:t>
      </w:r>
      <w:r>
        <w:rPr>
          <w:u w:val="single"/>
        </w:rPr>
        <w:t xml:space="preserve">networks of </w:t>
      </w:r>
      <w:r w:rsidRPr="00BE7399">
        <w:rPr>
          <w:highlight w:val="green"/>
          <w:u w:val="single"/>
        </w:rPr>
        <w:t xml:space="preserve">bioterror, emerging </w:t>
      </w:r>
      <w:r w:rsidRPr="00BE7399">
        <w:rPr>
          <w:b/>
          <w:highlight w:val="green"/>
          <w:u w:val="single"/>
        </w:rPr>
        <w:t>infectious diseases</w:t>
      </w:r>
      <w:r w:rsidRPr="00BE7399">
        <w:rPr>
          <w:highlight w:val="green"/>
          <w:u w:val="single"/>
        </w:rPr>
        <w:t xml:space="preserve">, and </w:t>
      </w:r>
      <w:r w:rsidRPr="00BE7399">
        <w:rPr>
          <w:b/>
          <w:highlight w:val="green"/>
          <w:u w:val="single"/>
        </w:rPr>
        <w:t>biowarfare</w:t>
      </w:r>
      <w:r w:rsidRPr="001F5902">
        <w:rPr>
          <w:sz w:val="16"/>
        </w:rPr>
        <w:t xml:space="preserve"> (</w:t>
      </w:r>
      <w:proofErr w:type="spellStart"/>
      <w:r w:rsidRPr="001F5902">
        <w:rPr>
          <w:sz w:val="16"/>
        </w:rPr>
        <w:t>Salinsky</w:t>
      </w:r>
      <w:proofErr w:type="spellEnd"/>
      <w:r w:rsidRPr="001F5902">
        <w:rPr>
          <w:sz w:val="16"/>
        </w:rPr>
        <w:t xml:space="preserve">, 2002). </w:t>
      </w:r>
      <w:r>
        <w:rPr>
          <w:u w:val="single"/>
        </w:rPr>
        <w:t xml:space="preserve">The </w:t>
      </w:r>
      <w:r w:rsidRPr="00BE7399">
        <w:rPr>
          <w:highlight w:val="green"/>
          <w:u w:val="single"/>
        </w:rPr>
        <w:t>response of health systems</w:t>
      </w:r>
      <w:r>
        <w:rPr>
          <w:u w:val="single"/>
        </w:rPr>
        <w:t xml:space="preserve"> therefore </w:t>
      </w:r>
      <w:r w:rsidRPr="00BE7399">
        <w:rPr>
          <w:highlight w:val="green"/>
          <w:u w:val="single"/>
        </w:rPr>
        <w:t xml:space="preserve">is formulated </w:t>
      </w:r>
      <w:r w:rsidRPr="002E0D04">
        <w:rPr>
          <w:u w:val="single"/>
        </w:rPr>
        <w:t>in</w:t>
      </w:r>
      <w:r>
        <w:rPr>
          <w:u w:val="single"/>
        </w:rPr>
        <w:t xml:space="preserve"> the form of network structures of biodefense and homeland security</w:t>
      </w:r>
      <w:r w:rsidRPr="001F5902">
        <w:rPr>
          <w:sz w:val="16"/>
        </w:rPr>
        <w:t xml:space="preserve">, performing functions of </w:t>
      </w:r>
      <w:r>
        <w:rPr>
          <w:u w:val="single"/>
        </w:rPr>
        <w:t>surveillance, information gathering, and</w:t>
      </w:r>
      <w:r w:rsidRPr="001F5902">
        <w:rPr>
          <w:sz w:val="16"/>
        </w:rPr>
        <w:t xml:space="preserve"> information </w:t>
      </w:r>
      <w:r>
        <w:rPr>
          <w:u w:val="single"/>
        </w:rPr>
        <w:t xml:space="preserve">dissemination, constituted </w:t>
      </w:r>
      <w:r w:rsidRPr="00BE7399">
        <w:rPr>
          <w:highlight w:val="green"/>
          <w:u w:val="single"/>
        </w:rPr>
        <w:t xml:space="preserve">around the </w:t>
      </w:r>
      <w:r w:rsidRPr="00BE7399">
        <w:rPr>
          <w:b/>
          <w:highlight w:val="green"/>
          <w:u w:val="single"/>
        </w:rPr>
        <w:t>economic logics</w:t>
      </w:r>
      <w:r>
        <w:rPr>
          <w:u w:val="single"/>
        </w:rPr>
        <w:t xml:space="preserve"> </w:t>
      </w:r>
      <w:r w:rsidRPr="00BE7399">
        <w:rPr>
          <w:highlight w:val="green"/>
          <w:u w:val="single"/>
        </w:rPr>
        <w:t>of growth and efficiency</w:t>
      </w:r>
      <w:r w:rsidRPr="001F5902">
        <w:rPr>
          <w:sz w:val="16"/>
        </w:rPr>
        <w:t xml:space="preserve">. The </w:t>
      </w:r>
      <w:r>
        <w:rPr>
          <w:u w:val="single"/>
        </w:rPr>
        <w:t>protection of</w:t>
      </w:r>
      <w:r w:rsidRPr="001F5902">
        <w:rPr>
          <w:sz w:val="16"/>
        </w:rPr>
        <w:t xml:space="preserve"> the economic opportunities of </w:t>
      </w:r>
      <w:r>
        <w:rPr>
          <w:u w:val="single"/>
        </w:rPr>
        <w:t xml:space="preserve">globalization becomes the function of public health systems </w:t>
      </w:r>
      <w:r w:rsidRPr="002E0D04">
        <w:rPr>
          <w:u w:val="single"/>
        </w:rPr>
        <w:t xml:space="preserve">formulated in the </w:t>
      </w:r>
      <w:r w:rsidRPr="002E0D04">
        <w:rPr>
          <w:b/>
          <w:u w:val="single"/>
        </w:rPr>
        <w:t xml:space="preserve">narrative of </w:t>
      </w:r>
      <w:proofErr w:type="spellStart"/>
      <w:r w:rsidRPr="002E0D04">
        <w:rPr>
          <w:b/>
          <w:u w:val="single"/>
        </w:rPr>
        <w:t>geosecurity</w:t>
      </w:r>
      <w:proofErr w:type="spellEnd"/>
      <w:r w:rsidRPr="002E0D04">
        <w:rPr>
          <w:u w:val="single"/>
        </w:rPr>
        <w:t xml:space="preserve"> and implemented</w:t>
      </w:r>
      <w:r>
        <w:rPr>
          <w:u w:val="single"/>
        </w:rPr>
        <w:t xml:space="preserve"> in the form of programs controlled </w:t>
      </w:r>
      <w:r w:rsidRPr="002E0D04">
        <w:rPr>
          <w:u w:val="single"/>
        </w:rPr>
        <w:t xml:space="preserve">by the </w:t>
      </w:r>
      <w:r w:rsidRPr="002E0D04">
        <w:rPr>
          <w:b/>
          <w:u w:val="single"/>
        </w:rPr>
        <w:t>police-military complex</w:t>
      </w:r>
      <w:r>
        <w:rPr>
          <w:u w:val="single"/>
        </w:rPr>
        <w:t xml:space="preserve"> within structures of</w:t>
      </w:r>
      <w:r w:rsidRPr="001F5902">
        <w:rPr>
          <w:sz w:val="16"/>
        </w:rPr>
        <w:t xml:space="preserve"> biodefense, </w:t>
      </w:r>
      <w:r>
        <w:rPr>
          <w:u w:val="single"/>
        </w:rPr>
        <w:t>biosecurity</w:t>
      </w:r>
      <w:r w:rsidRPr="001F5902">
        <w:rPr>
          <w:sz w:val="16"/>
        </w:rPr>
        <w:t xml:space="preserve"> and </w:t>
      </w:r>
      <w:proofErr w:type="spellStart"/>
      <w:r w:rsidRPr="001F5902">
        <w:rPr>
          <w:sz w:val="16"/>
        </w:rPr>
        <w:t>geosecurity</w:t>
      </w:r>
      <w:proofErr w:type="spellEnd"/>
      <w:r w:rsidRPr="001F5902">
        <w:rPr>
          <w:sz w:val="16"/>
        </w:rPr>
        <w:t xml:space="preserve">. </w:t>
      </w:r>
      <w:r>
        <w:rPr>
          <w:u w:val="single"/>
        </w:rPr>
        <w:t xml:space="preserve">With this emphasis on security, the mandate for health depicts </w:t>
      </w:r>
      <w:r>
        <w:rPr>
          <w:b/>
          <w:u w:val="single"/>
        </w:rPr>
        <w:t>continuity with colonial</w:t>
      </w:r>
      <w:r w:rsidRPr="001F5902">
        <w:rPr>
          <w:sz w:val="16"/>
        </w:rPr>
        <w:t xml:space="preserve"> implementations of </w:t>
      </w:r>
      <w:r>
        <w:rPr>
          <w:u w:val="single"/>
        </w:rPr>
        <w:t>public health administration to manage</w:t>
      </w:r>
      <w:r w:rsidRPr="001F5902">
        <w:rPr>
          <w:sz w:val="16"/>
        </w:rPr>
        <w:t xml:space="preserve"> erstwhile </w:t>
      </w:r>
      <w:r>
        <w:rPr>
          <w:u w:val="single"/>
        </w:rPr>
        <w:t>colonies</w:t>
      </w:r>
      <w:r w:rsidRPr="001F5902">
        <w:rPr>
          <w:sz w:val="16"/>
        </w:rPr>
        <w:t xml:space="preserve">, increasingly being set within the military metaphor of health, </w:t>
      </w:r>
      <w:r w:rsidRPr="002E0D04">
        <w:rPr>
          <w:u w:val="single"/>
        </w:rPr>
        <w:t>turning health</w:t>
      </w:r>
      <w:r>
        <w:rPr>
          <w:u w:val="single"/>
        </w:rPr>
        <w:t xml:space="preserve"> into a </w:t>
      </w:r>
      <w:proofErr w:type="spellStart"/>
      <w:r>
        <w:rPr>
          <w:u w:val="single"/>
        </w:rPr>
        <w:t>geosecurity</w:t>
      </w:r>
      <w:proofErr w:type="spellEnd"/>
      <w:r>
        <w:rPr>
          <w:u w:val="single"/>
        </w:rPr>
        <w:t xml:space="preserve"> threat for the new configurations of </w:t>
      </w:r>
      <w:r>
        <w:rPr>
          <w:b/>
          <w:u w:val="single"/>
        </w:rPr>
        <w:t>empire</w:t>
      </w:r>
      <w:r>
        <w:rPr>
          <w:u w:val="single"/>
        </w:rPr>
        <w:t>, and</w:t>
      </w:r>
      <w:r w:rsidRPr="001F5902">
        <w:rPr>
          <w:sz w:val="16"/>
        </w:rPr>
        <w:t xml:space="preserve"> therefore, </w:t>
      </w:r>
      <w:r>
        <w:rPr>
          <w:u w:val="single"/>
        </w:rPr>
        <w:t xml:space="preserve">deploying </w:t>
      </w:r>
      <w:r>
        <w:rPr>
          <w:b/>
          <w:u w:val="single"/>
        </w:rPr>
        <w:t>military interventions</w:t>
      </w:r>
      <w:r>
        <w:rPr>
          <w:u w:val="single"/>
        </w:rPr>
        <w:t xml:space="preserve"> to address health issues</w:t>
      </w:r>
      <w:r w:rsidRPr="001F5902">
        <w:rPr>
          <w:sz w:val="16"/>
        </w:rPr>
        <w:t xml:space="preserve">. Consider the following depiction in a report issued by the U.S. National Intelligence Council (NIC) that offers a picture of the global health threats posed by infectious diseases: New and reemerging infectious diseases will pose a rising global health threat and will complicate U.S. and global security over the next twenty years. These diseases will endanger U.S. citizens at home and abroad, threaten U.S. armed forces deployed overseas, and exacerbate social and political instability in key countries and regions in which the United States has significant interests. (Gordon, 2000) [END PAGE 167] </w:t>
      </w:r>
      <w:r w:rsidRPr="002E0D04">
        <w:rPr>
          <w:u w:val="single"/>
        </w:rPr>
        <w:t xml:space="preserve">The </w:t>
      </w:r>
      <w:r w:rsidRPr="00BE7399">
        <w:rPr>
          <w:highlight w:val="green"/>
          <w:u w:val="single"/>
        </w:rPr>
        <w:t xml:space="preserve">protection of human health is seen as a </w:t>
      </w:r>
      <w:r w:rsidRPr="00BE7399">
        <w:rPr>
          <w:b/>
          <w:highlight w:val="green"/>
          <w:u w:val="single"/>
        </w:rPr>
        <w:t>function of the military</w:t>
      </w:r>
      <w:r w:rsidRPr="00BE7399">
        <w:rPr>
          <w:highlight w:val="green"/>
          <w:u w:val="single"/>
        </w:rPr>
        <w:t xml:space="preserve">, tied to the goals of </w:t>
      </w:r>
      <w:r w:rsidRPr="00BE7399">
        <w:rPr>
          <w:b/>
          <w:highlight w:val="green"/>
          <w:u w:val="single"/>
        </w:rPr>
        <w:t>defending global capitalism</w:t>
      </w:r>
      <w:r>
        <w:rPr>
          <w:u w:val="single"/>
        </w:rPr>
        <w:t xml:space="preserve"> against the threats to health and reflecting the colonial undertones of health containment measures deployed by</w:t>
      </w:r>
      <w:r w:rsidRPr="001F5902">
        <w:rPr>
          <w:sz w:val="16"/>
        </w:rPr>
        <w:t xml:space="preserve"> the instruments of </w:t>
      </w:r>
      <w:r>
        <w:rPr>
          <w:u w:val="single"/>
        </w:rPr>
        <w:t>empire</w:t>
      </w:r>
      <w:r w:rsidRPr="001F5902">
        <w:rPr>
          <w:sz w:val="16"/>
        </w:rPr>
        <w:t xml:space="preserve">. In this instance of the report published by the NIC, </w:t>
      </w:r>
      <w:r>
        <w:rPr>
          <w:u w:val="single"/>
        </w:rPr>
        <w:t>knowledge about health is constituted in the realm of intelligence gathering to protect the</w:t>
      </w:r>
      <w:r w:rsidRPr="001F5902">
        <w:rPr>
          <w:sz w:val="16"/>
        </w:rPr>
        <w:t xml:space="preserve"> interests of </w:t>
      </w:r>
      <w:r>
        <w:rPr>
          <w:u w:val="single"/>
        </w:rPr>
        <w:t>national security of the U</w:t>
      </w:r>
      <w:r w:rsidRPr="001F5902">
        <w:rPr>
          <w:sz w:val="16"/>
        </w:rPr>
        <w:t xml:space="preserve">nited </w:t>
      </w:r>
      <w:r>
        <w:rPr>
          <w:u w:val="single"/>
        </w:rPr>
        <w:t>S</w:t>
      </w:r>
      <w:r w:rsidRPr="001F5902">
        <w:rPr>
          <w:sz w:val="16"/>
        </w:rPr>
        <w:t xml:space="preserve">tates. </w:t>
      </w:r>
      <w:r>
        <w:rPr>
          <w:u w:val="single"/>
        </w:rPr>
        <w:t>Framed as threats to</w:t>
      </w:r>
      <w:r w:rsidRPr="001F5902">
        <w:rPr>
          <w:sz w:val="16"/>
        </w:rPr>
        <w:t xml:space="preserve"> the </w:t>
      </w:r>
      <w:r>
        <w:rPr>
          <w:u w:val="single"/>
        </w:rPr>
        <w:t>health</w:t>
      </w:r>
      <w:r w:rsidRPr="001F5902">
        <w:rPr>
          <w:sz w:val="16"/>
        </w:rPr>
        <w:t xml:space="preserve"> of citizens at home and abroad and to the health of the armed forces deployed overseas, </w:t>
      </w:r>
      <w:r>
        <w:rPr>
          <w:u w:val="single"/>
        </w:rPr>
        <w:t>infectious diseases are seen as contributors to social and political instability in key strategic regions of</w:t>
      </w:r>
      <w:r w:rsidRPr="001F5902">
        <w:rPr>
          <w:sz w:val="16"/>
        </w:rPr>
        <w:t xml:space="preserve"> significant </w:t>
      </w:r>
      <w:r>
        <w:rPr>
          <w:u w:val="single"/>
        </w:rPr>
        <w:t>value to the U</w:t>
      </w:r>
      <w:r w:rsidRPr="001F5902">
        <w:rPr>
          <w:sz w:val="16"/>
        </w:rPr>
        <w:t xml:space="preserve">nited </w:t>
      </w:r>
      <w:r>
        <w:rPr>
          <w:u w:val="single"/>
        </w:rPr>
        <w:t>S</w:t>
      </w:r>
      <w:r w:rsidRPr="001F5902">
        <w:rPr>
          <w:sz w:val="16"/>
        </w:rPr>
        <w:t xml:space="preserve">tates. International relations are understood in the language of security, casting interpenetrating networks as targets of surveillance and management. The </w:t>
      </w:r>
      <w:r w:rsidRPr="00BE7399">
        <w:rPr>
          <w:highlight w:val="green"/>
          <w:u w:val="single"/>
        </w:rPr>
        <w:t>portrayal of infectious diseases as threats</w:t>
      </w:r>
      <w:r w:rsidRPr="001F5902">
        <w:rPr>
          <w:sz w:val="16"/>
        </w:rPr>
        <w:t xml:space="preserve"> to </w:t>
      </w:r>
      <w:proofErr w:type="spellStart"/>
      <w:r w:rsidRPr="001F5902">
        <w:rPr>
          <w:sz w:val="16"/>
        </w:rPr>
        <w:t>geosecurity</w:t>
      </w:r>
      <w:proofErr w:type="spellEnd"/>
      <w:r w:rsidRPr="001F5902">
        <w:rPr>
          <w:sz w:val="16"/>
        </w:rPr>
        <w:t xml:space="preserve"> </w:t>
      </w:r>
      <w:r w:rsidRPr="00BE7399">
        <w:rPr>
          <w:highlight w:val="green"/>
          <w:u w:val="single"/>
        </w:rPr>
        <w:t>deploys</w:t>
      </w:r>
      <w:r w:rsidRPr="001F5902">
        <w:rPr>
          <w:sz w:val="16"/>
        </w:rPr>
        <w:t xml:space="preserve"> valuable </w:t>
      </w:r>
      <w:r w:rsidRPr="00BE7399">
        <w:rPr>
          <w:highlight w:val="green"/>
          <w:u w:val="single"/>
        </w:rPr>
        <w:t>health resources into the hands of the military</w:t>
      </w:r>
      <w:r>
        <w:rPr>
          <w:u w:val="single"/>
        </w:rPr>
        <w:t xml:space="preserve">, placing the power of disease management under military structures and </w:t>
      </w:r>
      <w:r w:rsidRPr="00BE7399">
        <w:rPr>
          <w:highlight w:val="green"/>
          <w:u w:val="single"/>
        </w:rPr>
        <w:t>framing the responses</w:t>
      </w:r>
      <w:r>
        <w:rPr>
          <w:u w:val="single"/>
        </w:rPr>
        <w:t xml:space="preserve"> to disease in military interpretations</w:t>
      </w:r>
      <w:r w:rsidRPr="001F5902">
        <w:rPr>
          <w:sz w:val="16"/>
        </w:rPr>
        <w:t xml:space="preserve">. Moreover, the juxtaposition of epidemic narratives amid narratives of war and bioterror </w:t>
      </w:r>
      <w:proofErr w:type="gramStart"/>
      <w:r w:rsidRPr="001F5902">
        <w:rPr>
          <w:sz w:val="16"/>
        </w:rPr>
        <w:t>heighten</w:t>
      </w:r>
      <w:proofErr w:type="gramEnd"/>
      <w:r w:rsidRPr="001F5902">
        <w:rPr>
          <w:sz w:val="16"/>
        </w:rPr>
        <w:t xml:space="preserve"> the concerns for </w:t>
      </w:r>
      <w:proofErr w:type="spellStart"/>
      <w:r w:rsidRPr="001F5902">
        <w:rPr>
          <w:sz w:val="16"/>
        </w:rPr>
        <w:t>geosecurity</w:t>
      </w:r>
      <w:proofErr w:type="spellEnd"/>
      <w:r w:rsidRPr="001F5902">
        <w:rPr>
          <w:sz w:val="16"/>
        </w:rPr>
        <w:t>, foregrounding and necessitating a variety of military response strategies (</w:t>
      </w:r>
      <w:proofErr w:type="spellStart"/>
      <w:r w:rsidRPr="001F5902">
        <w:rPr>
          <w:sz w:val="16"/>
        </w:rPr>
        <w:t>Aaltola</w:t>
      </w:r>
      <w:proofErr w:type="spellEnd"/>
      <w:r w:rsidRPr="001F5902">
        <w:rPr>
          <w:sz w:val="16"/>
        </w:rPr>
        <w:t xml:space="preserve">, 2012). The interpenetrating relationship between health and the military constitute one element of the consolidation of power in the hands of the global elite achieved through neoliberal transformations. </w:t>
      </w:r>
      <w:r>
        <w:rPr>
          <w:u w:val="single"/>
        </w:rPr>
        <w:t>The military emerges as a global organizational structure for the management of health</w:t>
      </w:r>
      <w:r w:rsidRPr="001F5902">
        <w:rPr>
          <w:sz w:val="16"/>
        </w:rPr>
        <w:t xml:space="preserve">, simultaneously </w:t>
      </w:r>
      <w:r>
        <w:rPr>
          <w:u w:val="single"/>
        </w:rPr>
        <w:t>justifying the deployment of resources to the military and the deployment of military strategies to address health issues. This</w:t>
      </w:r>
      <w:r w:rsidRPr="001F5902">
        <w:rPr>
          <w:sz w:val="16"/>
        </w:rPr>
        <w:t xml:space="preserve"> emphasis on the military framed within the realm of protecting geostrategic interests </w:t>
      </w:r>
      <w:r>
        <w:rPr>
          <w:u w:val="single"/>
        </w:rPr>
        <w:t>constructs health in the realm of threats</w:t>
      </w:r>
      <w:r w:rsidRPr="001F5902">
        <w:rPr>
          <w:sz w:val="16"/>
        </w:rPr>
        <w:t xml:space="preserve">, simultaneously </w:t>
      </w:r>
      <w:r w:rsidRPr="00BE7399">
        <w:rPr>
          <w:b/>
          <w:highlight w:val="green"/>
          <w:u w:val="single"/>
        </w:rPr>
        <w:t>erasing</w:t>
      </w:r>
      <w:r w:rsidRPr="00BE7399">
        <w:rPr>
          <w:highlight w:val="green"/>
          <w:u w:val="single"/>
        </w:rPr>
        <w:t xml:space="preserve"> questions of fundamental human rights to health</w:t>
      </w:r>
      <w:r w:rsidRPr="001F5902">
        <w:rPr>
          <w:sz w:val="16"/>
        </w:rPr>
        <w:t xml:space="preserve">. Similarly, in the president's Emergency Plan for AIDS Relief, a significant proportion of resources are housed in the military </w:t>
      </w:r>
      <w:proofErr w:type="gramStart"/>
      <w:r w:rsidRPr="001F5902">
        <w:rPr>
          <w:sz w:val="16"/>
        </w:rPr>
        <w:t>in order to</w:t>
      </w:r>
      <w:proofErr w:type="gramEnd"/>
      <w:r w:rsidRPr="001F5902">
        <w:rPr>
          <w:sz w:val="16"/>
        </w:rPr>
        <w:t xml:space="preserve"> deploy military-to-military interventions within the broader umbrella of protecting the geostrategic interests of the United States. Consider, for instance, the workings of the U.S. Africa Command to address HIV/ AIDS prevention as a security threat in Africa. The U.S. Africa Command (AFRICOM) is the result of an internal reorganization of the U.S. military command structure, creating one administrative headquarters that answers to the Secretary of Defense and is responsible for U.S. military relations with 53 African countries. AFRICOM recognizes that HIV/AIDS has an enormous impact on economic and political stability across the continent, and, by degrading military medical readiness, weakens the national security of individual countries. HIV/ AIDS programming will be a key component of AFRICOM's security cooperation and humanitarian assistance activities. (www.pepfar.gov/about/agencies/ cl 9397.htm) [END PAGE 168] </w:t>
      </w:r>
      <w:r>
        <w:rPr>
          <w:u w:val="single"/>
        </w:rPr>
        <w:t>Critical to the deployment of</w:t>
      </w:r>
      <w:r w:rsidRPr="001F5902">
        <w:rPr>
          <w:sz w:val="16"/>
        </w:rPr>
        <w:t xml:space="preserve"> a </w:t>
      </w:r>
      <w:r>
        <w:rPr>
          <w:u w:val="single"/>
        </w:rPr>
        <w:t>militarized</w:t>
      </w:r>
      <w:r w:rsidRPr="001F5902">
        <w:rPr>
          <w:sz w:val="16"/>
        </w:rPr>
        <w:t xml:space="preserve"> form of </w:t>
      </w:r>
      <w:r>
        <w:rPr>
          <w:u w:val="single"/>
        </w:rPr>
        <w:t>governance in addressing health is the consolidation of power within elite structures, working through militarized systems</w:t>
      </w:r>
      <w:r w:rsidRPr="001F5902">
        <w:rPr>
          <w:sz w:val="16"/>
        </w:rPr>
        <w:t xml:space="preserve"> of governance to control disease </w:t>
      </w:r>
      <w:r>
        <w:rPr>
          <w:u w:val="single"/>
        </w:rPr>
        <w:t>to protect the economic interests of the status quo. The military</w:t>
      </w:r>
      <w:r w:rsidRPr="001F5902">
        <w:rPr>
          <w:sz w:val="16"/>
        </w:rPr>
        <w:t xml:space="preserve">, as an instrument of power and control, </w:t>
      </w:r>
      <w:r>
        <w:rPr>
          <w:u w:val="single"/>
        </w:rPr>
        <w:t xml:space="preserve">functions within the narratives of security cooperation and humanitarian assistance activities to assert its </w:t>
      </w:r>
      <w:r>
        <w:rPr>
          <w:b/>
          <w:u w:val="single"/>
        </w:rPr>
        <w:t>power and control</w:t>
      </w:r>
      <w:r w:rsidRPr="001F5902">
        <w:rPr>
          <w:sz w:val="16"/>
        </w:rPr>
        <w:t xml:space="preserve"> in global governance. </w:t>
      </w:r>
      <w:r w:rsidRPr="00897578">
        <w:rPr>
          <w:u w:val="single"/>
        </w:rPr>
        <w:t>Intelligence gathering</w:t>
      </w:r>
      <w:r>
        <w:rPr>
          <w:u w:val="single"/>
        </w:rPr>
        <w:t xml:space="preserve"> emerges as an instrument for the generation of data to secure</w:t>
      </w:r>
      <w:r w:rsidRPr="001F5902">
        <w:rPr>
          <w:sz w:val="16"/>
        </w:rPr>
        <w:t xml:space="preserve"> and protect </w:t>
      </w:r>
      <w:r>
        <w:rPr>
          <w:b/>
          <w:u w:val="single"/>
        </w:rPr>
        <w:t>zones of economic function</w:t>
      </w:r>
      <w:r>
        <w:rPr>
          <w:u w:val="single"/>
        </w:rPr>
        <w:t>. This gathering of</w:t>
      </w:r>
      <w:r w:rsidRPr="001F5902">
        <w:rPr>
          <w:sz w:val="16"/>
        </w:rPr>
        <w:t xml:space="preserve"> targeted </w:t>
      </w:r>
      <w:r>
        <w:rPr>
          <w:u w:val="single"/>
        </w:rPr>
        <w:t xml:space="preserve">intelligence and the </w:t>
      </w:r>
      <w:r w:rsidRPr="00BE7399">
        <w:rPr>
          <w:highlight w:val="green"/>
          <w:u w:val="single"/>
        </w:rPr>
        <w:t>deployment of</w:t>
      </w:r>
      <w:r w:rsidRPr="001F5902">
        <w:rPr>
          <w:sz w:val="16"/>
        </w:rPr>
        <w:t xml:space="preserve"> targeted </w:t>
      </w:r>
      <w:r w:rsidRPr="00BE7399">
        <w:rPr>
          <w:highlight w:val="green"/>
          <w:u w:val="single"/>
        </w:rPr>
        <w:t>interventions becomes</w:t>
      </w:r>
      <w:r w:rsidRPr="001F5902">
        <w:rPr>
          <w:sz w:val="16"/>
        </w:rPr>
        <w:t xml:space="preserve"> particularly </w:t>
      </w:r>
      <w:r w:rsidRPr="00BE7399">
        <w:rPr>
          <w:highlight w:val="green"/>
          <w:u w:val="single"/>
        </w:rPr>
        <w:t>critical within</w:t>
      </w:r>
      <w:r>
        <w:rPr>
          <w:u w:val="single"/>
        </w:rPr>
        <w:t xml:space="preserve"> the context of maintaining open zones of communication and economic exchange within</w:t>
      </w:r>
      <w:r w:rsidRPr="001F5902">
        <w:rPr>
          <w:sz w:val="16"/>
        </w:rPr>
        <w:t xml:space="preserve"> the </w:t>
      </w:r>
      <w:r w:rsidRPr="00BE7399">
        <w:rPr>
          <w:highlight w:val="green"/>
          <w:u w:val="single"/>
        </w:rPr>
        <w:t>neoliberal</w:t>
      </w:r>
      <w:r w:rsidRPr="001F5902">
        <w:rPr>
          <w:sz w:val="16"/>
        </w:rPr>
        <w:t xml:space="preserve"> structuring of </w:t>
      </w:r>
      <w:r w:rsidRPr="00BE7399">
        <w:rPr>
          <w:highlight w:val="green"/>
          <w:u w:val="single"/>
        </w:rPr>
        <w:t>economic relationships</w:t>
      </w:r>
      <w:r w:rsidRPr="001F5902">
        <w:rPr>
          <w:sz w:val="16"/>
        </w:rPr>
        <w:t xml:space="preserve">. Knowledge and technical interventions in this sense are constituted amid the paradoxical agenda of needing to protect boundaries and at the same time ensuring transnational spaces of movement of capital, labor, services, materials, and markets. In this chapter, we closely interrogate the meanings that circulate around the militarization of </w:t>
      </w:r>
      <w:proofErr w:type="gramStart"/>
      <w:r w:rsidRPr="001F5902">
        <w:rPr>
          <w:sz w:val="16"/>
        </w:rPr>
        <w:t>health, and</w:t>
      </w:r>
      <w:proofErr w:type="gramEnd"/>
      <w:r w:rsidRPr="001F5902">
        <w:rPr>
          <w:sz w:val="16"/>
        </w:rPr>
        <w:t xml:space="preserve"> attend to the communicative processes through which the militarization of health is achieved. The </w:t>
      </w:r>
      <w:r>
        <w:rPr>
          <w:u w:val="single"/>
        </w:rPr>
        <w:t>surveillance of spaces and the militarization of responses</w:t>
      </w:r>
      <w:r w:rsidRPr="001F5902">
        <w:rPr>
          <w:sz w:val="16"/>
        </w:rPr>
        <w:t xml:space="preserve">, I argue, </w:t>
      </w:r>
      <w:r>
        <w:rPr>
          <w:u w:val="single"/>
        </w:rPr>
        <w:t xml:space="preserve">are continuous with colonial logics of controlling spaces in distant locales of imperial </w:t>
      </w:r>
      <w:proofErr w:type="gramStart"/>
      <w:r>
        <w:rPr>
          <w:u w:val="single"/>
        </w:rPr>
        <w:t>governance, and</w:t>
      </w:r>
      <w:proofErr w:type="gramEnd"/>
      <w:r>
        <w:rPr>
          <w:u w:val="single"/>
        </w:rPr>
        <w:t xml:space="preserve"> are discontinuous from the colonial forms of governance because of the paradoxes of networked flows in neoliberal governance</w:t>
      </w:r>
      <w:r w:rsidRPr="001F5902">
        <w:rPr>
          <w:sz w:val="16"/>
        </w:rPr>
        <w:t>.</w:t>
      </w:r>
    </w:p>
    <w:p w14:paraId="039E413B" w14:textId="77777777" w:rsidR="00D45FE1" w:rsidRDefault="00D45FE1" w:rsidP="00D45FE1"/>
    <w:p w14:paraId="69393924" w14:textId="77777777" w:rsidR="00D45FE1" w:rsidRPr="00A32A11" w:rsidRDefault="00D45FE1" w:rsidP="00D45FE1">
      <w:pPr>
        <w:pStyle w:val="Heading4"/>
      </w:pPr>
      <w:r w:rsidRPr="00A32A11">
        <w:t xml:space="preserve">Our critique independently outweighs the case -  neoliberalism causes extinction and massive social inequalities – the </w:t>
      </w:r>
      <w:proofErr w:type="spellStart"/>
      <w:r w:rsidRPr="00A32A11">
        <w:t>affs</w:t>
      </w:r>
      <w:proofErr w:type="spellEnd"/>
      <w:r w:rsidRPr="00A32A11">
        <w:t xml:space="preserve"> single issue legalistic solution is the exact kind of politics </w:t>
      </w:r>
      <w:proofErr w:type="spellStart"/>
      <w:r w:rsidRPr="00A32A11">
        <w:t>neolib</w:t>
      </w:r>
      <w:proofErr w:type="spellEnd"/>
      <w:r w:rsidRPr="00A32A11">
        <w:t xml:space="preserve"> wants us to engage in so the root cause goes unquestioned. </w:t>
      </w:r>
      <w:proofErr w:type="spellStart"/>
      <w:r w:rsidRPr="00A32A11">
        <w:t>Farbod</w:t>
      </w:r>
      <w:proofErr w:type="spellEnd"/>
      <w:r w:rsidRPr="00A32A11">
        <w:t xml:space="preserve"> 15</w:t>
      </w:r>
    </w:p>
    <w:p w14:paraId="53520992" w14:textId="77777777" w:rsidR="00D45FE1" w:rsidRPr="00A32A11" w:rsidRDefault="00D45FE1" w:rsidP="00D45FE1">
      <w:pPr>
        <w:rPr>
          <w:sz w:val="12"/>
          <w:szCs w:val="12"/>
        </w:rPr>
      </w:pPr>
      <w:r w:rsidRPr="00A32A11">
        <w:rPr>
          <w:sz w:val="12"/>
          <w:szCs w:val="12"/>
        </w:rPr>
        <w:t xml:space="preserve"> ( </w:t>
      </w:r>
      <w:proofErr w:type="spellStart"/>
      <w:r w:rsidRPr="00A32A11">
        <w:rPr>
          <w:sz w:val="12"/>
          <w:szCs w:val="12"/>
        </w:rPr>
        <w:t>Faramarz</w:t>
      </w:r>
      <w:proofErr w:type="spellEnd"/>
      <w:r w:rsidRPr="00A32A11">
        <w:rPr>
          <w:sz w:val="12"/>
          <w:szCs w:val="12"/>
        </w:rPr>
        <w:t xml:space="preserve"> </w:t>
      </w:r>
      <w:proofErr w:type="spellStart"/>
      <w:r w:rsidRPr="00A32A11">
        <w:rPr>
          <w:sz w:val="12"/>
          <w:szCs w:val="12"/>
        </w:rPr>
        <w:t>Farbod</w:t>
      </w:r>
      <w:proofErr w:type="spellEnd"/>
      <w:r w:rsidRPr="00A32A11">
        <w:rPr>
          <w:sz w:val="12"/>
          <w:szCs w:val="12"/>
        </w:rPr>
        <w:t xml:space="preserve"> , PhD Candidate @ Rutgers, Prof @ Moravian College, Monthly Review, http://mrzine.monthlyreview.org/2015/farbod020615.html, 6-2)</w:t>
      </w:r>
    </w:p>
    <w:p w14:paraId="0D460AAC" w14:textId="77777777" w:rsidR="00D45FE1" w:rsidRDefault="00D45FE1" w:rsidP="00D45FE1">
      <w:pPr>
        <w:rPr>
          <w:b/>
          <w:u w:val="single"/>
        </w:rPr>
      </w:pPr>
      <w:r w:rsidRPr="00A32A11">
        <w:rPr>
          <w:sz w:val="10"/>
        </w:rPr>
        <w:t xml:space="preserve">Global </w:t>
      </w:r>
      <w:r w:rsidRPr="00A32A11">
        <w:rPr>
          <w:rStyle w:val="StyleUnderline"/>
        </w:rPr>
        <w:t xml:space="preserve">capitalism is the 800-pound gorilla. The twin </w:t>
      </w:r>
      <w:r w:rsidRPr="00BE7399">
        <w:rPr>
          <w:rStyle w:val="StyleUnderline"/>
          <w:highlight w:val="green"/>
        </w:rPr>
        <w:t>ecological and economic crises</w:t>
      </w:r>
      <w:r w:rsidRPr="00A32A11">
        <w:rPr>
          <w:rStyle w:val="StyleUnderline"/>
        </w:rPr>
        <w:t xml:space="preserve">, </w:t>
      </w:r>
      <w:r w:rsidRPr="00BE7399">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BE7399">
        <w:rPr>
          <w:rStyle w:val="StyleUnderline"/>
          <w:highlight w:val="green"/>
        </w:rPr>
        <w:t xml:space="preserve">We need </w:t>
      </w:r>
      <w:r w:rsidRPr="00A32A11">
        <w:rPr>
          <w:rStyle w:val="StyleUnderline"/>
        </w:rPr>
        <w:t xml:space="preserve">a </w:t>
      </w:r>
      <w:r w:rsidRPr="00BE7399">
        <w:rPr>
          <w:rStyle w:val="StyleUnderline"/>
          <w:highlight w:val="green"/>
        </w:rPr>
        <w:t>transformative</w:t>
      </w:r>
      <w:r w:rsidRPr="00A32A11">
        <w:rPr>
          <w:rStyle w:val="StyleUnderline"/>
        </w:rPr>
        <w:t xml:space="preserve"> </w:t>
      </w:r>
      <w:r w:rsidRPr="00BE7399">
        <w:rPr>
          <w:rStyle w:val="StyleUnderline"/>
          <w:highlight w:val="green"/>
        </w:rPr>
        <w:t>politics</w:t>
      </w:r>
      <w:r w:rsidRPr="00A32A11">
        <w:rPr>
          <w:rStyle w:val="StyleUnderline"/>
        </w:rPr>
        <w:t xml:space="preserve"> from below </w:t>
      </w:r>
      <w:r w:rsidRPr="00BE7399">
        <w:rPr>
          <w:rStyle w:val="StyleUnderline"/>
          <w:highlight w:val="green"/>
        </w:rPr>
        <w:t xml:space="preserve">that can challenge </w:t>
      </w:r>
      <w:r w:rsidRPr="00A32A11">
        <w:rPr>
          <w:rStyle w:val="StyleUnderline"/>
        </w:rPr>
        <w:t xml:space="preserve">the </w:t>
      </w:r>
      <w:r w:rsidRPr="00BE7399">
        <w:rPr>
          <w:rStyle w:val="StyleUnderline"/>
          <w:highlight w:val="green"/>
        </w:rPr>
        <w:t>fundamentals of cap</w:t>
      </w:r>
      <w:r w:rsidRPr="00A32A11">
        <w:rPr>
          <w:rStyle w:val="StyleUnderline"/>
        </w:rPr>
        <w:t xml:space="preserve">italism </w:t>
      </w:r>
      <w:r w:rsidRPr="00BE7399">
        <w:rPr>
          <w:rStyle w:val="StyleUnderline"/>
          <w:highlight w:val="green"/>
        </w:rPr>
        <w:t>instead</w:t>
      </w:r>
      <w:r w:rsidRPr="00A32A11">
        <w:rPr>
          <w:rStyle w:val="StyleUnderline"/>
        </w:rPr>
        <w:t xml:space="preserve"> </w:t>
      </w:r>
      <w:r w:rsidRPr="00BE7399">
        <w:rPr>
          <w:rStyle w:val="StyleUnderline"/>
          <w:highlight w:val="green"/>
        </w:rPr>
        <w:t>of</w:t>
      </w:r>
      <w:r w:rsidRPr="00A32A11">
        <w:rPr>
          <w:rStyle w:val="StyleUnderline"/>
        </w:rPr>
        <w:t xml:space="preserve"> today's politics that is content to treat its </w:t>
      </w:r>
      <w:r w:rsidRPr="00BE7399">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w:t>
      </w:r>
      <w:proofErr w:type="gramStart"/>
      <w:r w:rsidRPr="00A32A11">
        <w:rPr>
          <w:sz w:val="10"/>
        </w:rPr>
        <w:t>make an effort</w:t>
      </w:r>
      <w:proofErr w:type="gramEnd"/>
      <w:r w:rsidRPr="00A32A11">
        <w:rPr>
          <w:sz w:val="10"/>
        </w:rPr>
        <w:t xml:space="preserve">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BE7399">
        <w:rPr>
          <w:rStyle w:val="StyleUnderline"/>
          <w:highlight w:val="green"/>
        </w:rPr>
        <w:t>this is</w:t>
      </w:r>
      <w:r w:rsidRPr="00A32A11">
        <w:rPr>
          <w:rStyle w:val="StyleUnderline"/>
        </w:rPr>
        <w:t xml:space="preserve"> a </w:t>
      </w:r>
      <w:r w:rsidRPr="00BE7399">
        <w:rPr>
          <w:rStyle w:val="StyleUnderline"/>
          <w:highlight w:val="green"/>
        </w:rPr>
        <w:t>do-or-die</w:t>
      </w:r>
      <w:r w:rsidRPr="00A32A11">
        <w:rPr>
          <w:rStyle w:val="StyleUnderline"/>
        </w:rPr>
        <w:t xml:space="preserve"> moment. </w:t>
      </w:r>
      <w:r w:rsidRPr="00BE7399">
        <w:rPr>
          <w:rStyle w:val="StyleUnderline"/>
          <w:highlight w:val="green"/>
        </w:rPr>
        <w:t>We are</w:t>
      </w:r>
      <w:r w:rsidRPr="00A32A11">
        <w:rPr>
          <w:rStyle w:val="StyleUnderline"/>
        </w:rPr>
        <w:t xml:space="preserve"> now </w:t>
      </w:r>
      <w:proofErr w:type="gramStart"/>
      <w:r w:rsidRPr="00BE7399">
        <w:rPr>
          <w:rStyle w:val="StyleUnderline"/>
          <w:highlight w:val="green"/>
        </w:rPr>
        <w:t>in the midst of</w:t>
      </w:r>
      <w:proofErr w:type="gramEnd"/>
      <w:r w:rsidRPr="00BE7399">
        <w:rPr>
          <w:rStyle w:val="StyleUnderline"/>
          <w:highlight w:val="green"/>
        </w:rPr>
        <w:t xml:space="preserve"> the</w:t>
      </w:r>
      <w:r w:rsidRPr="00A32A11">
        <w:rPr>
          <w:rStyle w:val="StyleUnderline"/>
        </w:rPr>
        <w:t xml:space="preserve"> </w:t>
      </w:r>
      <w:r w:rsidRPr="00BE7399">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BE7399">
        <w:rPr>
          <w:rStyle w:val="StyleUnderline"/>
          <w:highlight w:val="green"/>
        </w:rPr>
        <w:t>Cap</w:t>
      </w:r>
      <w:r w:rsidRPr="00A32A11">
        <w:rPr>
          <w:rStyle w:val="StyleUnderline"/>
        </w:rPr>
        <w:t>italism</w:t>
      </w:r>
      <w:r w:rsidRPr="00BE7399">
        <w:rPr>
          <w:rStyle w:val="StyleUnderline"/>
          <w:highlight w:val="green"/>
        </w:rPr>
        <w:t xml:space="preserve"> </w:t>
      </w:r>
      <w:r w:rsidRPr="00A32A11">
        <w:rPr>
          <w:rStyle w:val="StyleUnderline"/>
        </w:rPr>
        <w:t>has</w:t>
      </w:r>
      <w:r w:rsidRPr="00A32A11">
        <w:rPr>
          <w:sz w:val="10"/>
        </w:rPr>
        <w:t xml:space="preserve"> also </w:t>
      </w:r>
      <w:r w:rsidRPr="00BE7399">
        <w:rPr>
          <w:rStyle w:val="StyleUnderline"/>
          <w:highlight w:val="green"/>
        </w:rPr>
        <w:t xml:space="preserve">led to explosive </w:t>
      </w:r>
      <w:r w:rsidRPr="00A32A11">
        <w:rPr>
          <w:rStyle w:val="StyleUnderline"/>
        </w:rPr>
        <w:t xml:space="preserve">social </w:t>
      </w:r>
      <w:r w:rsidRPr="00BE7399">
        <w:rPr>
          <w:rStyle w:val="StyleUnderline"/>
          <w:highlight w:val="green"/>
        </w:rPr>
        <w:t xml:space="preserve">inequalities. The </w:t>
      </w:r>
      <w:r w:rsidRPr="00A32A11">
        <w:rPr>
          <w:rStyle w:val="StyleUnderline"/>
        </w:rPr>
        <w:t xml:space="preserve">global </w:t>
      </w:r>
      <w:r w:rsidRPr="00BE7399">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BE7399">
        <w:rPr>
          <w:rStyle w:val="StyleUnderline"/>
          <w:highlight w:val="green"/>
        </w:rPr>
        <w:t>cap</w:t>
      </w:r>
      <w:r w:rsidRPr="00A32A11">
        <w:rPr>
          <w:rStyle w:val="StyleUnderline"/>
        </w:rPr>
        <w:t xml:space="preserve">italism </w:t>
      </w:r>
      <w:r w:rsidRPr="00BE7399">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 xml:space="preserve">the "egotistical calculation" of commerce wins the day every time. Capital seeks maximum profitability as a matter of </w:t>
      </w:r>
      <w:proofErr w:type="gramStart"/>
      <w:r w:rsidRPr="00A32A11">
        <w:rPr>
          <w:rStyle w:val="StyleUnderline"/>
        </w:rPr>
        <w:t>first priority</w:t>
      </w:r>
      <w:proofErr w:type="gramEnd"/>
      <w:r w:rsidRPr="00A32A11">
        <w:rPr>
          <w:u w:val="single"/>
        </w:rPr>
        <w:t>.</w:t>
      </w:r>
      <w:r w:rsidRPr="00A32A11">
        <w:rPr>
          <w:sz w:val="10"/>
        </w:rPr>
        <w:t xml:space="preserve"> Evermore "accumulation of capital" is the system's bill of health; it is slowdowns or reversals that usher in crises and set off panic. </w:t>
      </w:r>
      <w:r w:rsidRPr="00BE7399">
        <w:rPr>
          <w:rStyle w:val="StyleUnderline"/>
          <w:highlight w:val="green"/>
        </w:rPr>
        <w:t xml:space="preserve">Cancer-like hunger for endless growth is in the system's DNA and </w:t>
      </w:r>
      <w:r w:rsidRPr="00A32A11">
        <w:rPr>
          <w:rStyle w:val="StyleUnderline"/>
        </w:rPr>
        <w:t xml:space="preserve">is what </w:t>
      </w:r>
      <w:r w:rsidRPr="00BE7399">
        <w:rPr>
          <w:rStyle w:val="StyleUnderline"/>
          <w:highlight w:val="green"/>
        </w:rPr>
        <w:t xml:space="preserve">has set it on </w:t>
      </w:r>
      <w:r w:rsidRPr="00A32A11">
        <w:rPr>
          <w:rStyle w:val="StyleUnderline"/>
        </w:rPr>
        <w:t xml:space="preserve">a </w:t>
      </w:r>
      <w:r w:rsidRPr="00BE7399">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Since labor stands for the majority and 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BE7399">
        <w:rPr>
          <w:rStyle w:val="StyleUnderline"/>
          <w:highlight w:val="green"/>
        </w:rPr>
        <w:t>range of solutions</w:t>
      </w:r>
      <w:r w:rsidRPr="00A32A11">
        <w:rPr>
          <w:rStyle w:val="StyleUnderline"/>
        </w:rPr>
        <w:t xml:space="preserve"> offered </w:t>
      </w:r>
      <w:r w:rsidRPr="00BE7399">
        <w:rPr>
          <w:rStyle w:val="StyleUnderline"/>
          <w:highlight w:val="green"/>
        </w:rPr>
        <w:t>tends to be</w:t>
      </w:r>
      <w:r w:rsidRPr="00A32A11">
        <w:rPr>
          <w:rStyle w:val="StyleUnderline"/>
        </w:rPr>
        <w:t xml:space="preserve"> of a technical, </w:t>
      </w:r>
      <w:r w:rsidRPr="00BE7399">
        <w:rPr>
          <w:rStyle w:val="StyleUnderline"/>
          <w:highlight w:val="green"/>
        </w:rPr>
        <w:t>legislative</w:t>
      </w:r>
      <w:r w:rsidRPr="00A32A11">
        <w:rPr>
          <w:rStyle w:val="StyleUnderline"/>
        </w:rPr>
        <w:t xml:space="preserve">, or regulatory nature, </w:t>
      </w:r>
      <w:r w:rsidRPr="00BE7399">
        <w:rPr>
          <w:rStyle w:val="StyleUnderline"/>
          <w:highlight w:val="green"/>
        </w:rPr>
        <w:t>promising</w:t>
      </w:r>
      <w:r w:rsidRPr="00A32A11">
        <w:rPr>
          <w:rStyle w:val="StyleUnderline"/>
        </w:rPr>
        <w:t xml:space="preserve"> at best </w:t>
      </w:r>
      <w:r w:rsidRPr="00BE7399">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BE7399">
        <w:rPr>
          <w:rStyle w:val="StyleUnderline"/>
          <w:highlight w:val="green"/>
        </w:rPr>
        <w:t>The critical task</w:t>
      </w:r>
      <w:r w:rsidRPr="00BE7399">
        <w:rPr>
          <w:sz w:val="10"/>
          <w:highlight w:val="green"/>
        </w:rPr>
        <w:t xml:space="preserve"> </w:t>
      </w:r>
      <w:r w:rsidRPr="00A32A11">
        <w:rPr>
          <w:sz w:val="10"/>
        </w:rPr>
        <w:t xml:space="preserve">ahead </w:t>
      </w:r>
      <w:r w:rsidRPr="00BE7399">
        <w:rPr>
          <w:rStyle w:val="StyleUnderline"/>
          <w:highlight w:val="green"/>
        </w:rPr>
        <w:t xml:space="preserve">is to build </w:t>
      </w:r>
      <w:r w:rsidRPr="00A32A11">
        <w:rPr>
          <w:rStyle w:val="StyleUnderline"/>
        </w:rPr>
        <w:t xml:space="preserve">a </w:t>
      </w:r>
      <w:r w:rsidRPr="00BE7399">
        <w:rPr>
          <w:rStyle w:val="StyleUnderline"/>
          <w:highlight w:val="green"/>
        </w:rPr>
        <w:t>transformative politics capable of steering the system away from its destructive path</w:t>
      </w:r>
      <w:r w:rsidRPr="00A32A11">
        <w:rPr>
          <w:sz w:val="10"/>
        </w:rPr>
        <w:t xml:space="preserve">. Given the system's DNA, </w:t>
      </w:r>
      <w:r w:rsidRPr="00BE7399">
        <w:rPr>
          <w:rStyle w:val="StyleUnderline"/>
          <w:highlight w:val="green"/>
        </w:rPr>
        <w:t>such a politics</w:t>
      </w:r>
      <w:r w:rsidRPr="00A32A11">
        <w:rPr>
          <w:rStyle w:val="StyleUnderline"/>
        </w:rPr>
        <w:t xml:space="preserve"> from below </w:t>
      </w:r>
      <w:r w:rsidRPr="00BE7399">
        <w:rPr>
          <w:rStyle w:val="StyleUnderline"/>
          <w:highlight w:val="green"/>
        </w:rPr>
        <w:t xml:space="preserve">must </w:t>
      </w:r>
      <w:r w:rsidRPr="00A32A11">
        <w:rPr>
          <w:rStyle w:val="StyleUnderline"/>
        </w:rPr>
        <w:t xml:space="preserve">include efforts to </w:t>
      </w:r>
      <w:r w:rsidRPr="00BE7399">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 xml:space="preserve">"if you don't put a pollutant in the </w:t>
      </w:r>
      <w:proofErr w:type="gramStart"/>
      <w:r w:rsidRPr="00A32A11">
        <w:rPr>
          <w:rFonts w:cs="Georgia"/>
          <w:sz w:val="10"/>
        </w:rPr>
        <w:t>environment</w:t>
      </w:r>
      <w:proofErr w:type="gramEnd"/>
      <w:r w:rsidRPr="00A32A11">
        <w:rPr>
          <w:rFonts w:cs="Georgia"/>
          <w:sz w:val="10"/>
        </w:rPr>
        <w:t xml:space="preserve">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 xml:space="preserve">. </w:t>
      </w:r>
    </w:p>
    <w:p w14:paraId="531419C9" w14:textId="77777777" w:rsidR="00D45FE1" w:rsidRPr="00A32A11" w:rsidRDefault="00D45FE1" w:rsidP="00D45FE1"/>
    <w:p w14:paraId="452E21CA" w14:textId="77777777" w:rsidR="00D45FE1" w:rsidRPr="00A32A11" w:rsidRDefault="00D45FE1" w:rsidP="00D45FE1">
      <w:pPr>
        <w:pStyle w:val="Heading4"/>
        <w:rPr>
          <w:rFonts w:cs="Times New Roman"/>
        </w:rPr>
      </w:pPr>
      <w:r w:rsidRPr="00A32A11">
        <w:rPr>
          <w:shd w:val="clear" w:color="auto" w:fill="FFFFFF"/>
        </w:rPr>
        <w:t xml:space="preserve">The role of the ballot is to resist neoliberal ideology – filter negative arguments through an epistemological dismantling of neoliberalism. </w:t>
      </w:r>
    </w:p>
    <w:p w14:paraId="15D32032" w14:textId="77777777" w:rsidR="00D45FE1" w:rsidRPr="00A32A11" w:rsidRDefault="00D45FE1" w:rsidP="00D45FE1">
      <w:pPr>
        <w:rPr>
          <w:sz w:val="16"/>
        </w:rPr>
      </w:pPr>
      <w:r w:rsidRPr="00A32A11">
        <w:rPr>
          <w:rStyle w:val="Style13ptBold"/>
        </w:rPr>
        <w:t>HAY &amp; ROSAMUND, PhDs, 2002</w:t>
      </w:r>
      <w:r w:rsidRPr="00A32A11">
        <w:rPr>
          <w:sz w:val="16"/>
        </w:rPr>
        <w:t xml:space="preserve"> (Colin and Ben, Journal of European Public Policy Volume 9, Issue 2, 2002 p. 3-5)</w:t>
      </w:r>
    </w:p>
    <w:p w14:paraId="5F86E186" w14:textId="77777777" w:rsidR="00D45FE1" w:rsidRDefault="00D45FE1" w:rsidP="00D45FE1">
      <w:pPr>
        <w:rPr>
          <w:rFonts w:eastAsia="Calibri"/>
          <w:b/>
          <w:iCs/>
          <w:u w:val="single"/>
          <w:bdr w:val="single" w:sz="8" w:space="0" w:color="auto"/>
        </w:rPr>
      </w:pPr>
      <w:r w:rsidRPr="00A32A11">
        <w:rPr>
          <w:rFonts w:eastAsia="Calibri"/>
          <w:sz w:val="14"/>
        </w:rPr>
        <w:t xml:space="preserve">The implicit supposition which seems to underlie much of the </w:t>
      </w:r>
      <w:proofErr w:type="spellStart"/>
      <w:r w:rsidRPr="00A32A11">
        <w:rPr>
          <w:rFonts w:eastAsia="Calibri"/>
          <w:sz w:val="14"/>
        </w:rPr>
        <w:t>sceptical</w:t>
      </w:r>
      <w:proofErr w:type="spellEnd"/>
      <w:r w:rsidRPr="00A32A11">
        <w:rPr>
          <w:rFonts w:eastAsia="Calibri"/>
          <w:sz w:val="14"/>
        </w:rPr>
        <w:t xml:space="preserve"> or second-wave literature seeking to expose the ‘myth’ or ‘delusion’ of </w:t>
      </w:r>
      <w:proofErr w:type="spellStart"/>
      <w:r w:rsidRPr="00A32A11">
        <w:rPr>
          <w:rFonts w:eastAsia="Calibri"/>
          <w:sz w:val="14"/>
        </w:rPr>
        <w:t>globalisation</w:t>
      </w:r>
      <w:proofErr w:type="spellEnd"/>
      <w:r w:rsidRPr="00A32A11">
        <w:rPr>
          <w:rFonts w:eastAsia="Calibri"/>
          <w:sz w:val="14"/>
        </w:rPr>
        <w:t xml:space="preserve">, is that a rigorous empirical exercise in demystification will be sufficient to reverse the tide of ill-informed public policy made in the name of </w:t>
      </w:r>
      <w:proofErr w:type="spellStart"/>
      <w:r w:rsidRPr="00A32A11">
        <w:rPr>
          <w:rFonts w:eastAsia="Calibri"/>
          <w:sz w:val="14"/>
        </w:rPr>
        <w:t>globalisation</w:t>
      </w:r>
      <w:proofErr w:type="spellEnd"/>
      <w:r w:rsidRPr="00A32A11">
        <w:rPr>
          <w:rFonts w:eastAsia="Calibri"/>
          <w:sz w:val="14"/>
        </w:rPr>
        <w:t xml:space="preserve">. Sadly, this has not proved to be the case. For </w:t>
      </w:r>
      <w:r w:rsidRPr="00A32A11">
        <w:rPr>
          <w:rFonts w:eastAsia="Calibri"/>
          <w:b/>
          <w:u w:val="single"/>
        </w:rPr>
        <w:t xml:space="preserve">however convinced we might be by the empirical </w:t>
      </w:r>
      <w:proofErr w:type="spellStart"/>
      <w:r w:rsidRPr="00A32A11">
        <w:rPr>
          <w:rFonts w:eastAsia="Calibri"/>
          <w:b/>
          <w:u w:val="single"/>
        </w:rPr>
        <w:t>armoury</w:t>
      </w:r>
      <w:proofErr w:type="spellEnd"/>
      <w:r w:rsidRPr="00A32A11">
        <w:rPr>
          <w:rFonts w:eastAsia="Calibri"/>
          <w:b/>
          <w:u w:val="single"/>
        </w:rPr>
        <w:t xml:space="preserve"> mustered against the </w:t>
      </w:r>
      <w:proofErr w:type="spellStart"/>
      <w:r w:rsidRPr="00A32A11">
        <w:rPr>
          <w:rFonts w:eastAsia="Calibri"/>
          <w:b/>
          <w:u w:val="single"/>
        </w:rPr>
        <w:t>hyperglobalisation</w:t>
      </w:r>
      <w:proofErr w:type="spellEnd"/>
      <w:r w:rsidRPr="00A32A11">
        <w:rPr>
          <w:rFonts w:eastAsia="Calibri"/>
          <w:b/>
          <w:u w:val="single"/>
        </w:rPr>
        <w:t xml:space="preserve"> thesis</w:t>
      </w:r>
      <w:r w:rsidRPr="00A32A11">
        <w:rPr>
          <w:rFonts w:eastAsia="Calibri"/>
          <w:sz w:val="14"/>
        </w:rPr>
        <w:t xml:space="preserve"> by the sceptics, their </w:t>
      </w:r>
      <w:r w:rsidRPr="00BE7399">
        <w:rPr>
          <w:rFonts w:eastAsia="Calibri"/>
          <w:b/>
          <w:highlight w:val="green"/>
          <w:u w:val="single"/>
        </w:rPr>
        <w:t>rigorous empiricism leads</w:t>
      </w:r>
      <w:r w:rsidRPr="00A32A11">
        <w:rPr>
          <w:rFonts w:eastAsia="Calibri"/>
          <w:b/>
          <w:u w:val="single"/>
        </w:rPr>
        <w:t xml:space="preserve"> them </w:t>
      </w:r>
      <w:r w:rsidRPr="00BE7399">
        <w:rPr>
          <w:rFonts w:eastAsia="Calibri"/>
          <w:b/>
          <w:highlight w:val="green"/>
          <w:u w:val="single"/>
        </w:rPr>
        <w:t>to fail</w:t>
      </w:r>
      <w:r w:rsidRPr="00A32A11">
        <w:rPr>
          <w:rFonts w:eastAsia="Calibri"/>
          <w:b/>
          <w:u w:val="single"/>
        </w:rPr>
        <w:t xml:space="preserve"> adequately </w:t>
      </w:r>
      <w:r w:rsidRPr="00BE7399">
        <w:rPr>
          <w:rFonts w:eastAsia="Calibri"/>
          <w:b/>
          <w:highlight w:val="green"/>
          <w:u w:val="single"/>
        </w:rPr>
        <w:t xml:space="preserve">to consider the way in </w:t>
      </w:r>
      <w:r w:rsidRPr="00BE7399">
        <w:rPr>
          <w:rFonts w:eastAsia="Calibri"/>
          <w:b/>
          <w:iCs/>
          <w:highlight w:val="green"/>
          <w:u w:val="single"/>
          <w:bdr w:val="single" w:sz="8" w:space="0" w:color="auto"/>
        </w:rPr>
        <w:t xml:space="preserve">which </w:t>
      </w:r>
      <w:proofErr w:type="spellStart"/>
      <w:r w:rsidRPr="00BE7399">
        <w:rPr>
          <w:rFonts w:eastAsia="Calibri"/>
          <w:b/>
          <w:iCs/>
          <w:highlight w:val="green"/>
          <w:u w:val="single"/>
          <w:bdr w:val="single" w:sz="8" w:space="0" w:color="auto"/>
        </w:rPr>
        <w:t>globalisation</w:t>
      </w:r>
      <w:proofErr w:type="spellEnd"/>
      <w:r w:rsidRPr="00BE7399">
        <w:rPr>
          <w:rFonts w:eastAsia="Calibri"/>
          <w:b/>
          <w:iCs/>
          <w:highlight w:val="green"/>
          <w:u w:val="single"/>
          <w:bdr w:val="single" w:sz="8" w:space="0" w:color="auto"/>
        </w:rPr>
        <w:t xml:space="preserve"> comes to inform public </w:t>
      </w:r>
      <w:proofErr w:type="gramStart"/>
      <w:r w:rsidRPr="00BE7399">
        <w:rPr>
          <w:rFonts w:eastAsia="Calibri"/>
          <w:b/>
          <w:iCs/>
          <w:highlight w:val="green"/>
          <w:u w:val="single"/>
          <w:bdr w:val="single" w:sz="8" w:space="0" w:color="auto"/>
        </w:rPr>
        <w:t>policy-making</w:t>
      </w:r>
      <w:proofErr w:type="gramEnd"/>
      <w:r w:rsidRPr="00A32A11">
        <w:rPr>
          <w:rFonts w:eastAsia="Calibri"/>
          <w:b/>
          <w:bdr w:val="single" w:sz="4" w:space="0" w:color="auto" w:frame="1"/>
        </w:rPr>
        <w:t>.</w:t>
      </w:r>
      <w:r w:rsidRPr="00A32A11">
        <w:rPr>
          <w:rFonts w:eastAsia="Calibri"/>
          <w:sz w:val="14"/>
        </w:rPr>
        <w:t xml:space="preserve"> </w:t>
      </w:r>
      <w:r w:rsidRPr="00A32A11">
        <w:rPr>
          <w:rFonts w:eastAsia="Calibri"/>
          <w:b/>
          <w:u w:val="single"/>
        </w:rPr>
        <w:t>It is here,</w:t>
      </w:r>
      <w:r w:rsidRPr="00A32A11">
        <w:rPr>
          <w:rFonts w:eastAsia="Calibri"/>
          <w:sz w:val="14"/>
        </w:rPr>
        <w:t xml:space="preserve"> we suggest, that </w:t>
      </w:r>
      <w:r w:rsidRPr="00A32A11">
        <w:rPr>
          <w:rFonts w:eastAsia="Calibri"/>
          <w:b/>
          <w:u w:val="single"/>
        </w:rPr>
        <w:t xml:space="preserve">the discourse of </w:t>
      </w:r>
      <w:proofErr w:type="spellStart"/>
      <w:r w:rsidRPr="00A32A11">
        <w:rPr>
          <w:rFonts w:eastAsia="Calibri"/>
          <w:b/>
          <w:u w:val="single"/>
        </w:rPr>
        <w:t>globalisation</w:t>
      </w:r>
      <w:proofErr w:type="spellEnd"/>
      <w:r w:rsidRPr="00A32A11">
        <w:rPr>
          <w:rFonts w:eastAsia="Calibri"/>
          <w:sz w:val="14"/>
        </w:rPr>
        <w:t xml:space="preserve"> — and the discursive construction of the imperatives it is seen to conjure along with attendant fatalism about the possibilities for meaningful political agency — </w:t>
      </w:r>
      <w:r w:rsidRPr="00A32A11">
        <w:rPr>
          <w:rFonts w:eastAsia="Calibri"/>
          <w:b/>
          <w:u w:val="single"/>
        </w:rPr>
        <w:t>must enter the analysis</w:t>
      </w:r>
      <w:r w:rsidRPr="00A32A11">
        <w:rPr>
          <w:rFonts w:eastAsia="Calibri"/>
          <w:sz w:val="14"/>
        </w:rPr>
        <w:t xml:space="preserve">. For, as the most cursory reflection on the issue of structure and agency reveals, </w:t>
      </w:r>
      <w:r w:rsidRPr="00A32A11">
        <w:rPr>
          <w:rFonts w:eastAsia="Calibri"/>
          <w:b/>
          <w:u w:val="single"/>
        </w:rPr>
        <w:t xml:space="preserve">it is </w:t>
      </w:r>
      <w:r w:rsidRPr="00BE7399">
        <w:rPr>
          <w:rFonts w:eastAsia="Calibri"/>
          <w:b/>
          <w:highlight w:val="green"/>
          <w:u w:val="single"/>
        </w:rPr>
        <w:t xml:space="preserve">the </w:t>
      </w:r>
      <w:r w:rsidRPr="00BE7399">
        <w:rPr>
          <w:rFonts w:eastAsia="Calibri"/>
          <w:b/>
          <w:iCs/>
          <w:highlight w:val="green"/>
          <w:u w:val="single"/>
          <w:bdr w:val="single" w:sz="8" w:space="0" w:color="auto"/>
        </w:rPr>
        <w:t>ideas actors hold</w:t>
      </w:r>
      <w:r w:rsidRPr="00BE7399">
        <w:rPr>
          <w:rFonts w:eastAsia="Calibri"/>
          <w:b/>
          <w:highlight w:val="green"/>
          <w:u w:val="single"/>
        </w:rPr>
        <w:t xml:space="preserve"> about the context in which they find themselves</w:t>
      </w:r>
      <w:r w:rsidRPr="00A32A11">
        <w:rPr>
          <w:rFonts w:eastAsia="Calibri"/>
          <w:sz w:val="14"/>
        </w:rPr>
        <w:t xml:space="preserve"> rather than the context itself </w:t>
      </w:r>
      <w:r w:rsidRPr="00BE7399">
        <w:rPr>
          <w:rFonts w:eastAsia="Calibri"/>
          <w:b/>
          <w:highlight w:val="green"/>
          <w:u w:val="single"/>
        </w:rPr>
        <w:t>which informs the way</w:t>
      </w:r>
      <w:r w:rsidRPr="00A32A11">
        <w:rPr>
          <w:rFonts w:eastAsia="Calibri"/>
          <w:b/>
          <w:u w:val="single"/>
        </w:rPr>
        <w:t xml:space="preserve"> in which </w:t>
      </w:r>
      <w:r w:rsidRPr="00BE7399">
        <w:rPr>
          <w:rFonts w:eastAsia="Calibri"/>
          <w:b/>
          <w:highlight w:val="green"/>
          <w:u w:val="single"/>
        </w:rPr>
        <w:t>they behave</w:t>
      </w:r>
      <w:r w:rsidRPr="00A32A11">
        <w:rPr>
          <w:rFonts w:eastAsia="Calibri"/>
          <w:sz w:val="14"/>
        </w:rPr>
        <w:t xml:space="preserve"> (Hay 1999a, forthcoming a). </w:t>
      </w:r>
      <w:r w:rsidRPr="00A32A11">
        <w:rPr>
          <w:rFonts w:eastAsia="Calibri"/>
          <w:b/>
          <w:u w:val="single"/>
        </w:rPr>
        <w:t xml:space="preserve">This is no less true of  </w:t>
      </w:r>
      <w:r w:rsidRPr="00A32A11">
        <w:rPr>
          <w:rFonts w:eastAsia="Calibri"/>
          <w:b/>
          <w:iCs/>
          <w:u w:val="single"/>
          <w:bdr w:val="single" w:sz="8" w:space="0" w:color="auto"/>
        </w:rPr>
        <w:t>policy makers</w:t>
      </w:r>
      <w:r w:rsidRPr="00A32A11">
        <w:rPr>
          <w:rFonts w:eastAsia="Calibri"/>
          <w:b/>
          <w:u w:val="single"/>
        </w:rPr>
        <w:t xml:space="preserve"> and governments</w:t>
      </w:r>
      <w:r w:rsidRPr="00A32A11">
        <w:rPr>
          <w:rFonts w:eastAsia="Calibri"/>
          <w:sz w:val="14"/>
        </w:rPr>
        <w:t xml:space="preserve">. </w:t>
      </w:r>
      <w:r w:rsidRPr="00A32A11">
        <w:rPr>
          <w:rFonts w:eastAsia="Calibri"/>
          <w:b/>
          <w:u w:val="single"/>
        </w:rPr>
        <w:t>Whether</w:t>
      </w:r>
      <w:r w:rsidRPr="00A32A11">
        <w:rPr>
          <w:rFonts w:eastAsia="Calibri"/>
          <w:sz w:val="14"/>
        </w:rPr>
        <w:t xml:space="preserve"> the </w:t>
      </w:r>
      <w:proofErr w:type="spellStart"/>
      <w:r w:rsidRPr="00A32A11">
        <w:rPr>
          <w:rFonts w:eastAsia="Calibri"/>
          <w:b/>
          <w:u w:val="single"/>
        </w:rPr>
        <w:t>globalisation</w:t>
      </w:r>
      <w:proofErr w:type="spellEnd"/>
      <w:r w:rsidRPr="00A32A11">
        <w:rPr>
          <w:rFonts w:eastAsia="Calibri"/>
          <w:sz w:val="14"/>
        </w:rPr>
        <w:t xml:space="preserve"> thesis </w:t>
      </w:r>
      <w:r w:rsidRPr="00A32A11">
        <w:rPr>
          <w:rFonts w:eastAsia="Calibri"/>
          <w:b/>
          <w:u w:val="single"/>
        </w:rPr>
        <w:t>is ‘true’</w:t>
      </w:r>
      <w:r w:rsidRPr="00A32A11">
        <w:rPr>
          <w:rFonts w:eastAsia="Calibri"/>
          <w:sz w:val="14"/>
        </w:rPr>
        <w:t xml:space="preserve"> or not </w:t>
      </w:r>
      <w:r w:rsidRPr="00A32A11">
        <w:rPr>
          <w:rFonts w:eastAsia="Calibri"/>
          <w:b/>
          <w:iCs/>
          <w:u w:val="single"/>
          <w:bdr w:val="single" w:sz="8" w:space="0" w:color="auto"/>
        </w:rPr>
        <w:t>may matter far less than whether it is deemed to be true</w:t>
      </w:r>
      <w:r w:rsidRPr="00A32A11">
        <w:rPr>
          <w:rFonts w:eastAsia="Calibri"/>
          <w:sz w:val="14"/>
        </w:rPr>
        <w:t xml:space="preserve"> (or, quite possibly, just useful) </w:t>
      </w:r>
      <w:r w:rsidRPr="00A32A11">
        <w:rPr>
          <w:rFonts w:eastAsia="Calibri"/>
          <w:b/>
          <w:u w:val="single"/>
        </w:rPr>
        <w:t>by those employing it</w:t>
      </w:r>
      <w:r w:rsidRPr="00A32A11">
        <w:rPr>
          <w:rFonts w:eastAsia="Calibri"/>
          <w:sz w:val="14"/>
        </w:rPr>
        <w:t xml:space="preserve">. Consequently, </w:t>
      </w:r>
      <w:r w:rsidRPr="00A32A11">
        <w:rPr>
          <w:rFonts w:eastAsia="Calibri"/>
          <w:b/>
          <w:u w:val="single"/>
        </w:rPr>
        <w:t>if the aim</w:t>
      </w:r>
      <w:r w:rsidRPr="00A32A11">
        <w:rPr>
          <w:rFonts w:eastAsia="Calibri"/>
          <w:sz w:val="14"/>
        </w:rPr>
        <w:t xml:space="preserve"> of the sceptics </w:t>
      </w:r>
      <w:r w:rsidRPr="00A32A11">
        <w:rPr>
          <w:rFonts w:eastAsia="Calibri"/>
          <w:b/>
          <w:u w:val="single"/>
        </w:rPr>
        <w:t xml:space="preserve">is to discredit the political appeal to dubious economic imperatives associated with </w:t>
      </w:r>
      <w:proofErr w:type="spellStart"/>
      <w:r w:rsidRPr="00A32A11">
        <w:rPr>
          <w:rFonts w:eastAsia="Calibri"/>
          <w:b/>
          <w:u w:val="single"/>
        </w:rPr>
        <w:t>globalisation</w:t>
      </w:r>
      <w:proofErr w:type="spellEnd"/>
      <w:r w:rsidRPr="00A32A11">
        <w:rPr>
          <w:rFonts w:eastAsia="Calibri"/>
          <w:sz w:val="14"/>
        </w:rPr>
        <w:t xml:space="preserve">, then they might </w:t>
      </w:r>
      <w:r w:rsidRPr="00A32A11">
        <w:rPr>
          <w:rFonts w:eastAsia="Calibri"/>
          <w:b/>
          <w:u w:val="single"/>
        </w:rPr>
        <w:t>we</w:t>
      </w:r>
      <w:r w:rsidRPr="00A32A11">
        <w:rPr>
          <w:rFonts w:eastAsia="Calibri"/>
          <w:sz w:val="14"/>
        </w:rPr>
        <w:t xml:space="preserve">ll </w:t>
      </w:r>
      <w:r w:rsidRPr="00A32A11">
        <w:rPr>
          <w:rFonts w:eastAsia="Calibri"/>
          <w:b/>
          <w:u w:val="single"/>
        </w:rPr>
        <w:t xml:space="preserve">benefit from asking </w:t>
      </w:r>
      <w:r w:rsidRPr="00A32A11">
        <w:rPr>
          <w:rFonts w:eastAsia="Calibri"/>
          <w:sz w:val="14"/>
        </w:rPr>
        <w:t xml:space="preserve">themselves </w:t>
      </w:r>
      <w:r w:rsidRPr="00A32A11">
        <w:rPr>
          <w:rFonts w:eastAsia="Calibri"/>
          <w:b/>
          <w:u w:val="single"/>
        </w:rPr>
        <w:t>why and under what conditions</w:t>
      </w:r>
      <w:r w:rsidRPr="00A32A11">
        <w:rPr>
          <w:rFonts w:eastAsia="Calibri"/>
          <w:sz w:val="14"/>
        </w:rPr>
        <w:t xml:space="preserve"> politicians and </w:t>
      </w:r>
      <w:r w:rsidRPr="00A32A11">
        <w:rPr>
          <w:rFonts w:eastAsia="Calibri"/>
          <w:b/>
          <w:u w:val="single"/>
        </w:rPr>
        <w:t>public officials invoke</w:t>
      </w:r>
      <w:r w:rsidRPr="00A32A11">
        <w:rPr>
          <w:rFonts w:eastAsia="Calibri"/>
          <w:sz w:val="14"/>
        </w:rPr>
        <w:t xml:space="preserve"> external </w:t>
      </w:r>
      <w:r w:rsidRPr="00A32A11">
        <w:rPr>
          <w:rFonts w:eastAsia="Calibri"/>
          <w:b/>
          <w:u w:val="single"/>
        </w:rPr>
        <w:t>economic constraints</w:t>
      </w:r>
      <w:r w:rsidRPr="00A32A11">
        <w:rPr>
          <w:rFonts w:eastAsia="Calibr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A32A11">
        <w:rPr>
          <w:rFonts w:eastAsia="Calibri"/>
          <w:sz w:val="14"/>
        </w:rPr>
        <w:t>globalisation</w:t>
      </w:r>
      <w:proofErr w:type="spellEnd"/>
      <w:r w:rsidRPr="00A32A11">
        <w:rPr>
          <w:rFonts w:eastAsia="Calibr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A32A11">
        <w:rPr>
          <w:rFonts w:eastAsia="Calibri"/>
          <w:sz w:val="14"/>
        </w:rPr>
        <w:t>rationalise</w:t>
      </w:r>
      <w:proofErr w:type="spellEnd"/>
      <w:r w:rsidRPr="00A32A11">
        <w:rPr>
          <w:rFonts w:eastAsia="Calibri"/>
          <w:sz w:val="14"/>
        </w:rPr>
        <w:t xml:space="preserve"> their </w:t>
      </w:r>
      <w:proofErr w:type="spellStart"/>
      <w:r w:rsidRPr="00A32A11">
        <w:rPr>
          <w:rFonts w:eastAsia="Calibri"/>
          <w:sz w:val="14"/>
        </w:rPr>
        <w:t>behaviour</w:t>
      </w:r>
      <w:proofErr w:type="spellEnd"/>
      <w:r w:rsidRPr="00A32A11">
        <w:rPr>
          <w:rFonts w:eastAsia="Calibri"/>
          <w:sz w:val="14"/>
        </w:rPr>
        <w:t xml:space="preserve"> should not simply be seen as more or less accurate reflections of the context they perceive (based on </w:t>
      </w:r>
      <w:proofErr w:type="gramStart"/>
      <w:r w:rsidRPr="00A32A11">
        <w:rPr>
          <w:rFonts w:eastAsia="Calibri"/>
          <w:sz w:val="14"/>
        </w:rPr>
        <w:t>more or less complete</w:t>
      </w:r>
      <w:proofErr w:type="gramEnd"/>
      <w:r w:rsidRPr="00A32A11">
        <w:rPr>
          <w:rFonts w:eastAsia="Calibri"/>
          <w:sz w:val="14"/>
        </w:rPr>
        <w:t xml:space="preserve"> information). Nor should discourses be understood as necessarily and exclusively ‘strategic’ (</w:t>
      </w:r>
      <w:proofErr w:type="gramStart"/>
      <w:r w:rsidRPr="00A32A11">
        <w:rPr>
          <w:rFonts w:eastAsia="Calibri"/>
          <w:sz w:val="14"/>
        </w:rPr>
        <w:t>i.e.</w:t>
      </w:r>
      <w:proofErr w:type="gramEnd"/>
      <w:r w:rsidRPr="00A32A11">
        <w:rPr>
          <w:rFonts w:eastAsia="Calibri"/>
          <w:sz w:val="14"/>
        </w:rPr>
        <w:t xml:space="preserve"> as relating to situations in which an actor’s employment of a discourse correlates directly to particular material interests). </w:t>
      </w:r>
      <w:r w:rsidRPr="00BE7399">
        <w:rPr>
          <w:rFonts w:eastAsia="Calibri"/>
          <w:b/>
          <w:highlight w:val="green"/>
          <w:u w:val="single"/>
        </w:rPr>
        <w:t>Discourse matters</w:t>
      </w:r>
      <w:r w:rsidRPr="00A32A11">
        <w:rPr>
          <w:rFonts w:eastAsia="Calibri"/>
          <w:sz w:val="14"/>
        </w:rPr>
        <w:t xml:space="preserve"> in at least two respects. </w:t>
      </w:r>
      <w:r w:rsidRPr="00BE7399">
        <w:rPr>
          <w:rFonts w:eastAsia="Calibri"/>
          <w:b/>
          <w:highlight w:val="green"/>
          <w:u w:val="single"/>
        </w:rPr>
        <w:t>The way</w:t>
      </w:r>
      <w:r w:rsidRPr="00A32A11">
        <w:rPr>
          <w:rFonts w:eastAsia="Calibri"/>
          <w:sz w:val="14"/>
        </w:rPr>
        <w:t xml:space="preserve"> in which </w:t>
      </w:r>
      <w:r w:rsidRPr="00BE7399">
        <w:rPr>
          <w:rFonts w:eastAsia="Calibri"/>
          <w:b/>
          <w:highlight w:val="green"/>
          <w:u w:val="single"/>
        </w:rPr>
        <w:t>actors behave is not merely a reflection</w:t>
      </w:r>
      <w:r w:rsidRPr="00A32A11">
        <w:rPr>
          <w:rFonts w:eastAsia="Calibri"/>
          <w:sz w:val="14"/>
        </w:rPr>
        <w:t xml:space="preserve"> of the degree of accuracy and completeness </w:t>
      </w:r>
      <w:r w:rsidRPr="00BE7399">
        <w:rPr>
          <w:rFonts w:eastAsia="Calibri"/>
          <w:b/>
          <w:highlight w:val="green"/>
          <w:u w:val="single"/>
        </w:rPr>
        <w:t>of</w:t>
      </w:r>
      <w:r w:rsidRPr="00A32A11">
        <w:rPr>
          <w:rFonts w:eastAsia="Calibri"/>
          <w:b/>
          <w:u w:val="single"/>
        </w:rPr>
        <w:t xml:space="preserve"> the </w:t>
      </w:r>
      <w:r w:rsidRPr="00BE7399">
        <w:rPr>
          <w:rFonts w:eastAsia="Calibri"/>
          <w:b/>
          <w:highlight w:val="green"/>
          <w:u w:val="single"/>
        </w:rPr>
        <w:t>information</w:t>
      </w:r>
      <w:r w:rsidRPr="00A32A11">
        <w:rPr>
          <w:rFonts w:eastAsia="Calibri"/>
          <w:b/>
          <w:u w:val="single"/>
        </w:rPr>
        <w:t xml:space="preserve"> they possess</w:t>
      </w:r>
      <w:r w:rsidRPr="00A32A11">
        <w:rPr>
          <w:rFonts w:eastAsia="Calibri"/>
          <w:sz w:val="14"/>
        </w:rPr>
        <w:t xml:space="preserve">; </w:t>
      </w:r>
      <w:r w:rsidRPr="00BE7399">
        <w:rPr>
          <w:rFonts w:eastAsia="Calibri"/>
          <w:b/>
          <w:highlight w:val="green"/>
          <w:u w:val="single"/>
        </w:rPr>
        <w:t>it is</w:t>
      </w:r>
      <w:r w:rsidRPr="00A32A11">
        <w:rPr>
          <w:rFonts w:eastAsia="Calibri"/>
          <w:b/>
          <w:u w:val="single"/>
        </w:rPr>
        <w:t xml:space="preserve"> also</w:t>
      </w:r>
      <w:r w:rsidRPr="00A32A11">
        <w:rPr>
          <w:rFonts w:eastAsia="Calibri"/>
          <w:sz w:val="14"/>
        </w:rPr>
        <w:t xml:space="preserve"> a reflection of </w:t>
      </w:r>
      <w:r w:rsidRPr="00BE7399">
        <w:rPr>
          <w:rFonts w:eastAsia="Calibri"/>
          <w:b/>
          <w:highlight w:val="green"/>
          <w:u w:val="single"/>
        </w:rPr>
        <w:t xml:space="preserve">their </w:t>
      </w:r>
      <w:r w:rsidRPr="00BE7399">
        <w:rPr>
          <w:rFonts w:eastAsia="Calibri"/>
          <w:b/>
          <w:iCs/>
          <w:highlight w:val="green"/>
          <w:u w:val="single"/>
          <w:bdr w:val="single" w:sz="8" w:space="0" w:color="auto"/>
        </w:rPr>
        <w:t>normative orientation</w:t>
      </w:r>
      <w:r w:rsidRPr="00A32A11">
        <w:rPr>
          <w:rFonts w:eastAsia="Calibri"/>
          <w:sz w:val="14"/>
        </w:rPr>
        <w:t xml:space="preserve"> towards their environment and potential future scenarios. </w:t>
      </w:r>
      <w:proofErr w:type="gramStart"/>
      <w:r w:rsidRPr="00A32A11">
        <w:rPr>
          <w:rFonts w:eastAsia="Calibri"/>
          <w:sz w:val="14"/>
        </w:rPr>
        <w:t>Thus</w:t>
      </w:r>
      <w:proofErr w:type="gramEnd"/>
      <w:r w:rsidRPr="00A32A11">
        <w:rPr>
          <w:rFonts w:eastAsia="Calibri"/>
          <w:sz w:val="14"/>
        </w:rPr>
        <w:t xml:space="preserve"> the constraints and/or opportunities which </w:t>
      </w:r>
      <w:proofErr w:type="spellStart"/>
      <w:r w:rsidRPr="00A32A11">
        <w:rPr>
          <w:rFonts w:eastAsia="Calibri"/>
          <w:sz w:val="14"/>
        </w:rPr>
        <w:t>globalisation</w:t>
      </w:r>
      <w:proofErr w:type="spellEnd"/>
      <w:r w:rsidRPr="00A32A11">
        <w:rPr>
          <w:rFonts w:eastAsia="Calibri"/>
          <w:sz w:val="14"/>
        </w:rPr>
        <w:t xml:space="preserve"> is held to imply might be understood (or misunderstood) in very similar ways in different (national) contexts. Yet such understanding </w:t>
      </w:r>
      <w:proofErr w:type="gramStart"/>
      <w:r w:rsidRPr="00A32A11">
        <w:rPr>
          <w:rFonts w:eastAsia="Calibri"/>
          <w:sz w:val="14"/>
        </w:rPr>
        <w:t>are</w:t>
      </w:r>
      <w:proofErr w:type="gramEnd"/>
      <w:r w:rsidRPr="00A32A11">
        <w:rPr>
          <w:rFonts w:eastAsia="Calibri"/>
          <w:sz w:val="14"/>
        </w:rPr>
        <w:t xml:space="preserve"> likely to provoke divergent responses from political actors with different normative orientations and diverse institutional contexts. Put simply, </w:t>
      </w:r>
      <w:r w:rsidRPr="00A32A11">
        <w:rPr>
          <w:rFonts w:eastAsia="Calibri"/>
          <w:b/>
          <w:u w:val="single"/>
        </w:rPr>
        <w:t>though actors may share a</w:t>
      </w:r>
      <w:r w:rsidRPr="00A32A11">
        <w:rPr>
          <w:rFonts w:eastAsia="Calibri"/>
          <w:sz w:val="14"/>
        </w:rPr>
        <w:t xml:space="preserve"> common </w:t>
      </w:r>
      <w:r w:rsidRPr="00A32A11">
        <w:rPr>
          <w:rFonts w:eastAsia="Calibri"/>
          <w:b/>
          <w:u w:val="single"/>
        </w:rPr>
        <w:t>understanding of</w:t>
      </w:r>
      <w:r w:rsidRPr="00A32A11">
        <w:rPr>
          <w:rFonts w:eastAsia="Calibri"/>
          <w:sz w:val="14"/>
        </w:rPr>
        <w:t xml:space="preserve"> the process of </w:t>
      </w:r>
      <w:proofErr w:type="spellStart"/>
      <w:r w:rsidRPr="00A32A11">
        <w:rPr>
          <w:rFonts w:eastAsia="Calibri"/>
          <w:b/>
          <w:u w:val="single"/>
        </w:rPr>
        <w:t>globalisation</w:t>
      </w:r>
      <w:proofErr w:type="spellEnd"/>
      <w:r w:rsidRPr="00A32A11">
        <w:rPr>
          <w:rFonts w:eastAsia="Calibri"/>
          <w:b/>
          <w:u w:val="single"/>
        </w:rPr>
        <w:t>, they may respond</w:t>
      </w:r>
      <w:r w:rsidRPr="00A32A11">
        <w:rPr>
          <w:rFonts w:eastAsia="Calibri"/>
          <w:sz w:val="14"/>
        </w:rPr>
        <w:t xml:space="preserve"> very </w:t>
      </w:r>
      <w:r w:rsidRPr="00A32A11">
        <w:rPr>
          <w:rFonts w:eastAsia="Calibri"/>
          <w:b/>
          <w:u w:val="single"/>
        </w:rPr>
        <w:t>differently to its</w:t>
      </w:r>
      <w:r w:rsidRPr="00A32A11">
        <w:rPr>
          <w:rFonts w:eastAsia="Calibri"/>
          <w:sz w:val="14"/>
        </w:rPr>
        <w:t xml:space="preserve"> perceived </w:t>
      </w:r>
      <w:r w:rsidRPr="00A32A11">
        <w:rPr>
          <w:rFonts w:eastAsia="Calibri"/>
          <w:b/>
          <w:u w:val="single"/>
        </w:rPr>
        <w:t>challenges and threats</w:t>
      </w:r>
      <w:r w:rsidRPr="00A32A11">
        <w:rPr>
          <w:rFonts w:eastAsia="Calibri"/>
          <w:sz w:val="14"/>
        </w:rPr>
        <w:t xml:space="preserve"> </w:t>
      </w:r>
      <w:r w:rsidRPr="00A32A11">
        <w:rPr>
          <w:rFonts w:eastAsia="Calibri"/>
          <w:b/>
          <w:u w:val="single"/>
        </w:rPr>
        <w:t>depending on whether one regards the future it promises in a positive or negative light</w:t>
      </w:r>
      <w:r w:rsidRPr="00A32A11">
        <w:rPr>
          <w:rFonts w:eastAsia="Calibri"/>
          <w:sz w:val="14"/>
        </w:rPr>
        <w:t xml:space="preserve"> – witness the still ongoing debate within the governing SPD in Germany between supporters of </w:t>
      </w:r>
      <w:proofErr w:type="spellStart"/>
      <w:r w:rsidRPr="00A32A11">
        <w:rPr>
          <w:rFonts w:eastAsia="Calibri"/>
          <w:sz w:val="14"/>
        </w:rPr>
        <w:t>Schröder</w:t>
      </w:r>
      <w:proofErr w:type="spellEnd"/>
      <w:r w:rsidRPr="00A32A11">
        <w:rPr>
          <w:rFonts w:eastAsia="Calibri"/>
          <w:sz w:val="14"/>
        </w:rPr>
        <w:t xml:space="preserve"> and Lafontaine (see Lafontaine 1998; Lafontaine and Müller 1998; </w:t>
      </w:r>
      <w:proofErr w:type="spellStart"/>
      <w:r w:rsidRPr="00A32A11">
        <w:rPr>
          <w:rFonts w:eastAsia="Calibri"/>
          <w:sz w:val="14"/>
        </w:rPr>
        <w:t>Schröder</w:t>
      </w:r>
      <w:proofErr w:type="spellEnd"/>
      <w:r w:rsidRPr="00A32A11">
        <w:rPr>
          <w:rFonts w:eastAsia="Calibri"/>
          <w:sz w:val="14"/>
        </w:rPr>
        <w:t xml:space="preserve"> 1998; and for a commentary Jeffery and </w:t>
      </w:r>
      <w:proofErr w:type="spellStart"/>
      <w:r w:rsidRPr="00A32A11">
        <w:rPr>
          <w:rFonts w:eastAsia="Calibri"/>
          <w:sz w:val="14"/>
        </w:rPr>
        <w:t>Handl</w:t>
      </w:r>
      <w:proofErr w:type="spellEnd"/>
      <w:r w:rsidRPr="00A32A11">
        <w:rPr>
          <w:rFonts w:eastAsia="Calibri"/>
          <w:sz w:val="14"/>
        </w:rPr>
        <w:t xml:space="preserve"> 1999), or that in France between Bourdieu, Forrester and anti-</w:t>
      </w:r>
      <w:proofErr w:type="spellStart"/>
      <w:r w:rsidRPr="00A32A11">
        <w:rPr>
          <w:rFonts w:eastAsia="Calibri"/>
          <w:sz w:val="14"/>
        </w:rPr>
        <w:t>globalisation</w:t>
      </w:r>
      <w:proofErr w:type="spellEnd"/>
      <w:r w:rsidRPr="00A32A11">
        <w:rPr>
          <w:rFonts w:eastAsia="Calibri"/>
          <w:sz w:val="14"/>
        </w:rPr>
        <w:t xml:space="preserve"> groups like ATTAC on the one hand and social liberals within the </w:t>
      </w:r>
      <w:proofErr w:type="spellStart"/>
      <w:r w:rsidRPr="00A32A11">
        <w:rPr>
          <w:rFonts w:eastAsia="Calibri"/>
          <w:sz w:val="14"/>
        </w:rPr>
        <w:t>Parti</w:t>
      </w:r>
      <w:proofErr w:type="spellEnd"/>
      <w:r w:rsidRPr="00A32A11">
        <w:rPr>
          <w:rFonts w:eastAsia="Calibri"/>
          <w:sz w:val="14"/>
        </w:rPr>
        <w:t xml:space="preserve"> </w:t>
      </w:r>
      <w:proofErr w:type="spellStart"/>
      <w:r w:rsidRPr="00A32A11">
        <w:rPr>
          <w:rFonts w:eastAsia="Calibri"/>
          <w:sz w:val="14"/>
        </w:rPr>
        <w:t>Socialiste</w:t>
      </w:r>
      <w:proofErr w:type="spellEnd"/>
      <w:r w:rsidRPr="00A32A11">
        <w:rPr>
          <w:rFonts w:eastAsia="Calibri"/>
          <w:sz w:val="14"/>
        </w:rPr>
        <w:t xml:space="preserve"> on the other (see Bourdieu 1998; </w:t>
      </w:r>
      <w:proofErr w:type="spellStart"/>
      <w:r w:rsidRPr="00A32A11">
        <w:rPr>
          <w:rFonts w:eastAsia="Calibri"/>
          <w:sz w:val="14"/>
        </w:rPr>
        <w:t>Boudieu</w:t>
      </w:r>
      <w:proofErr w:type="spellEnd"/>
      <w:r w:rsidRPr="00A32A11">
        <w:rPr>
          <w:rFonts w:eastAsia="Calibri"/>
          <w:sz w:val="14"/>
        </w:rPr>
        <w:t xml:space="preserve"> and Wacquant 1999; Forrester 1999; and for a commentary Bouvet and Michel 1999; Meunier 2000). Within the European Commission, there is evidence to suggest that common understandings of </w:t>
      </w:r>
      <w:proofErr w:type="spellStart"/>
      <w:r w:rsidRPr="00A32A11">
        <w:rPr>
          <w:rFonts w:eastAsia="Calibri"/>
          <w:sz w:val="14"/>
        </w:rPr>
        <w:t>globalisation</w:t>
      </w:r>
      <w:proofErr w:type="spellEnd"/>
      <w:r w:rsidRPr="00A32A11">
        <w:rPr>
          <w:rFonts w:eastAsia="Calibri"/>
          <w:sz w:val="14"/>
        </w:rPr>
        <w:t xml:space="preserve"> can be quite consistent with distinct conceptions of the capacity to exercise meaningful agency as actors take up quite different ‘subject positions’ in relation to </w:t>
      </w:r>
      <w:proofErr w:type="spellStart"/>
      <w:r w:rsidRPr="00A32A11">
        <w:rPr>
          <w:rFonts w:eastAsia="Calibri"/>
          <w:sz w:val="14"/>
        </w:rPr>
        <w:t>globalisation</w:t>
      </w:r>
      <w:proofErr w:type="spellEnd"/>
      <w:r w:rsidRPr="00A32A11">
        <w:rPr>
          <w:rFonts w:eastAsia="Calibri"/>
          <w:sz w:val="14"/>
        </w:rPr>
        <w:t xml:space="preserve"> (Rosamond, 1999; 2000b).  </w:t>
      </w:r>
      <w:r w:rsidRPr="00A32A11">
        <w:rPr>
          <w:rFonts w:eastAsia="Calibri"/>
          <w:b/>
          <w:u w:val="single"/>
        </w:rPr>
        <w:t>It is important</w:t>
      </w:r>
      <w:r w:rsidRPr="00A32A11">
        <w:rPr>
          <w:rFonts w:eastAsia="Calibri"/>
          <w:sz w:val="14"/>
        </w:rPr>
        <w:t xml:space="preserve">, then, at the outset </w:t>
      </w:r>
      <w:r w:rsidRPr="00A32A11">
        <w:rPr>
          <w:rFonts w:eastAsia="Calibri"/>
          <w:b/>
          <w:u w:val="single"/>
        </w:rPr>
        <w:t xml:space="preserve">that we consider the potential causal role of ideas about </w:t>
      </w:r>
      <w:proofErr w:type="spellStart"/>
      <w:r w:rsidRPr="00A32A11">
        <w:rPr>
          <w:rFonts w:eastAsia="Calibri"/>
          <w:b/>
          <w:u w:val="single"/>
        </w:rPr>
        <w:t>globalisation</w:t>
      </w:r>
      <w:proofErr w:type="spellEnd"/>
      <w:r w:rsidRPr="00A32A11">
        <w:rPr>
          <w:rFonts w:eastAsia="Calibri"/>
          <w:b/>
          <w:u w:val="single"/>
        </w:rPr>
        <w:t xml:space="preserve"> in the structuration of political and economic outcomes</w:t>
      </w:r>
      <w:r w:rsidRPr="00A32A11">
        <w:rPr>
          <w:rFonts w:eastAsia="Calibri"/>
          <w:sz w:val="14"/>
        </w:rPr>
        <w:t xml:space="preserve">.3 Our central argument is, we think, likely to prove controversial. It is simply stated, though its implications are more complex. Essentially, we suggest, </w:t>
      </w:r>
      <w:r w:rsidRPr="00BE7399">
        <w:rPr>
          <w:rFonts w:eastAsia="Calibri"/>
          <w:b/>
          <w:highlight w:val="green"/>
          <w:u w:val="single"/>
        </w:rPr>
        <w:t xml:space="preserve">policy makers acting </w:t>
      </w:r>
      <w:proofErr w:type="gramStart"/>
      <w:r w:rsidRPr="00BE7399">
        <w:rPr>
          <w:rFonts w:eastAsia="Calibri"/>
          <w:b/>
          <w:highlight w:val="green"/>
          <w:u w:val="single"/>
        </w:rPr>
        <w:t>on the basis of</w:t>
      </w:r>
      <w:proofErr w:type="gramEnd"/>
      <w:r w:rsidRPr="00BE7399">
        <w:rPr>
          <w:rFonts w:eastAsia="Calibri"/>
          <w:b/>
          <w:highlight w:val="green"/>
          <w:u w:val="single"/>
        </w:rPr>
        <w:t xml:space="preserve"> assumptions consistent with</w:t>
      </w:r>
      <w:r w:rsidRPr="00A32A11">
        <w:rPr>
          <w:rFonts w:eastAsia="Calibri"/>
          <w:b/>
          <w:u w:val="single"/>
        </w:rPr>
        <w:t xml:space="preserve"> the </w:t>
      </w:r>
      <w:proofErr w:type="spellStart"/>
      <w:r w:rsidRPr="00BE7399">
        <w:rPr>
          <w:rFonts w:eastAsia="Calibri"/>
          <w:b/>
          <w:highlight w:val="green"/>
          <w:u w:val="single"/>
        </w:rPr>
        <w:t>hyperglobalisation</w:t>
      </w:r>
      <w:proofErr w:type="spellEnd"/>
      <w:r w:rsidRPr="00A32A11">
        <w:rPr>
          <w:rFonts w:eastAsia="Calibri"/>
          <w:b/>
          <w:u w:val="single"/>
        </w:rPr>
        <w:t xml:space="preserve"> thesis may well </w:t>
      </w:r>
      <w:r w:rsidRPr="00BE7399">
        <w:rPr>
          <w:rFonts w:eastAsia="Calibri"/>
          <w:b/>
          <w:highlight w:val="green"/>
          <w:u w:val="single"/>
        </w:rPr>
        <w:t>serve</w:t>
      </w:r>
      <w:r w:rsidRPr="00A32A11">
        <w:rPr>
          <w:rFonts w:eastAsia="Calibri"/>
          <w:sz w:val="14"/>
        </w:rPr>
        <w:t xml:space="preserve">, in so doing, </w:t>
      </w:r>
      <w:r w:rsidRPr="00BE7399">
        <w:rPr>
          <w:rFonts w:eastAsia="Calibri"/>
          <w:b/>
          <w:highlight w:val="green"/>
          <w:u w:val="single"/>
        </w:rPr>
        <w:t>to bring about outcomes consistent with that thesis</w:t>
      </w:r>
      <w:r w:rsidRPr="00A32A11">
        <w:rPr>
          <w:rFonts w:eastAsia="Calibri"/>
          <w:b/>
          <w:u w:val="single"/>
        </w:rPr>
        <w:t xml:space="preserve">, </w:t>
      </w:r>
      <w:r w:rsidRPr="00A32A11">
        <w:rPr>
          <w:rFonts w:eastAsia="Calibri"/>
          <w:b/>
          <w:iCs/>
          <w:u w:val="single"/>
          <w:bdr w:val="single" w:sz="8" w:space="0" w:color="auto"/>
        </w:rPr>
        <w:t>irrespective of its veracity</w:t>
      </w:r>
      <w:r w:rsidRPr="00A32A11">
        <w:rPr>
          <w:rFonts w:eastAsia="Calibri"/>
          <w:b/>
          <w:u w:val="single"/>
        </w:rPr>
        <w:t xml:space="preserve"> and, </w:t>
      </w:r>
      <w:r w:rsidRPr="00A32A11">
        <w:rPr>
          <w:rFonts w:eastAsia="Calibri"/>
          <w:sz w:val="14"/>
        </w:rPr>
        <w:t>indeed, irrespective of its perceived veracity</w:t>
      </w:r>
      <w:r w:rsidRPr="00A32A11">
        <w:rPr>
          <w:rFonts w:eastAsia="Calibri"/>
          <w:b/>
          <w:u w:val="single"/>
        </w:rPr>
        <w:t>.</w:t>
      </w:r>
      <w:r w:rsidRPr="00A32A11">
        <w:rPr>
          <w:rFonts w:eastAsia="Calibri"/>
          <w:sz w:val="14"/>
        </w:rPr>
        <w:t xml:space="preserve"> This provocative suggestion with, if warranted, important implications, clearly requires some justification (see also Hay 1999b; Rosamond 1999, 2000b, 2000c). </w:t>
      </w:r>
      <w:proofErr w:type="spellStart"/>
      <w:r w:rsidRPr="00A32A11">
        <w:rPr>
          <w:rFonts w:eastAsia="Calibri"/>
          <w:b/>
          <w:u w:val="single"/>
        </w:rPr>
        <w:t>Globalisation</w:t>
      </w:r>
      <w:proofErr w:type="spellEnd"/>
      <w:r w:rsidRPr="00A32A11">
        <w:rPr>
          <w:rFonts w:eastAsia="Calibri"/>
          <w:b/>
          <w:u w:val="single"/>
        </w:rPr>
        <w:t xml:space="preserve"> has become</w:t>
      </w:r>
      <w:r w:rsidRPr="00A32A11">
        <w:rPr>
          <w:rFonts w:eastAsia="Calibri"/>
          <w:sz w:val="14"/>
        </w:rPr>
        <w:t xml:space="preserve"> a key referent of contemporary political discourse and, increasingly, </w:t>
      </w:r>
      <w:r w:rsidRPr="00A32A11">
        <w:rPr>
          <w:rFonts w:eastAsia="Calibri"/>
          <w:b/>
          <w:iCs/>
          <w:u w:val="single"/>
          <w:bdr w:val="single" w:sz="8" w:space="0" w:color="auto"/>
        </w:rPr>
        <w:t xml:space="preserve">a lens through which </w:t>
      </w:r>
      <w:proofErr w:type="gramStart"/>
      <w:r w:rsidRPr="00A32A11">
        <w:rPr>
          <w:rFonts w:eastAsia="Calibri"/>
          <w:b/>
          <w:iCs/>
          <w:u w:val="single"/>
          <w:bdr w:val="single" w:sz="8" w:space="0" w:color="auto"/>
        </w:rPr>
        <w:t>policy-makers</w:t>
      </w:r>
      <w:proofErr w:type="gramEnd"/>
      <w:r w:rsidRPr="00A32A11">
        <w:rPr>
          <w:rFonts w:eastAsia="Calibri"/>
          <w:b/>
          <w:iCs/>
          <w:u w:val="single"/>
          <w:bdr w:val="single" w:sz="8" w:space="0" w:color="auto"/>
        </w:rPr>
        <w:t xml:space="preserve"> view the context in which they find themselves.</w:t>
      </w:r>
      <w:r w:rsidRPr="00A32A11">
        <w:rPr>
          <w:rFonts w:eastAsia="Calibri"/>
          <w:sz w:val="14"/>
        </w:rPr>
        <w:t xml:space="preserve"> </w:t>
      </w:r>
      <w:r w:rsidRPr="00BE7399">
        <w:rPr>
          <w:rFonts w:eastAsia="Calibri"/>
          <w:b/>
          <w:highlight w:val="green"/>
          <w:u w:val="single"/>
        </w:rPr>
        <w:t>If</w:t>
      </w:r>
      <w:r w:rsidRPr="00A32A11">
        <w:rPr>
          <w:rFonts w:eastAsia="Calibri"/>
          <w:sz w:val="14"/>
        </w:rPr>
        <w:t xml:space="preserve"> we can assume that political actors have no more privileged vantage point from which to understand their environment than anyone else and — as most commentators would surely concede — that </w:t>
      </w:r>
      <w:r w:rsidRPr="00A32A11">
        <w:rPr>
          <w:rFonts w:eastAsia="Calibri"/>
          <w:b/>
          <w:u w:val="single"/>
        </w:rPr>
        <w:t xml:space="preserve">one of </w:t>
      </w:r>
      <w:r w:rsidRPr="00BE7399">
        <w:rPr>
          <w:rFonts w:eastAsia="Calibri"/>
          <w:b/>
          <w:highlight w:val="green"/>
          <w:u w:val="single"/>
        </w:rPr>
        <w:t xml:space="preserve">the </w:t>
      </w:r>
      <w:r w:rsidRPr="00BE7399">
        <w:rPr>
          <w:rFonts w:eastAsia="Calibri"/>
          <w:b/>
          <w:iCs/>
          <w:highlight w:val="green"/>
          <w:u w:val="single"/>
          <w:bdr w:val="single" w:sz="8" w:space="0" w:color="auto"/>
        </w:rPr>
        <w:t>principal discourses</w:t>
      </w:r>
      <w:r w:rsidRPr="00BE7399">
        <w:rPr>
          <w:rFonts w:eastAsia="Calibri"/>
          <w:b/>
          <w:highlight w:val="green"/>
          <w:u w:val="single"/>
        </w:rPr>
        <w:t xml:space="preserve"> through which</w:t>
      </w:r>
      <w:r w:rsidRPr="00A32A11">
        <w:rPr>
          <w:rFonts w:eastAsia="Calibri"/>
          <w:b/>
          <w:u w:val="single"/>
        </w:rPr>
        <w:t xml:space="preserve"> that </w:t>
      </w:r>
      <w:r w:rsidRPr="00BE7399">
        <w:rPr>
          <w:rFonts w:eastAsia="Calibri"/>
          <w:b/>
          <w:highlight w:val="green"/>
          <w:u w:val="single"/>
        </w:rPr>
        <w:t>environment</w:t>
      </w:r>
      <w:r w:rsidRPr="00A32A11">
        <w:rPr>
          <w:rFonts w:eastAsia="Calibri"/>
          <w:b/>
          <w:u w:val="single"/>
        </w:rPr>
        <w:t xml:space="preserve"> now </w:t>
      </w:r>
      <w:r w:rsidRPr="00BE7399">
        <w:rPr>
          <w:rFonts w:eastAsia="Calibri"/>
          <w:b/>
          <w:highlight w:val="green"/>
          <w:u w:val="single"/>
        </w:rPr>
        <w:t>comes to be understood is</w:t>
      </w:r>
      <w:r w:rsidRPr="00A32A11">
        <w:rPr>
          <w:rFonts w:eastAsia="Calibri"/>
          <w:b/>
          <w:u w:val="single"/>
        </w:rPr>
        <w:t xml:space="preserve"> that of </w:t>
      </w:r>
      <w:proofErr w:type="spellStart"/>
      <w:r w:rsidRPr="00BE7399">
        <w:rPr>
          <w:rFonts w:eastAsia="Calibri"/>
          <w:b/>
          <w:highlight w:val="green"/>
          <w:u w:val="single"/>
        </w:rPr>
        <w:t>globalisation</w:t>
      </w:r>
      <w:proofErr w:type="spellEnd"/>
      <w:r w:rsidRPr="00A32A11">
        <w:rPr>
          <w:rFonts w:eastAsia="Calibri"/>
          <w:b/>
          <w:u w:val="single"/>
        </w:rPr>
        <w:t xml:space="preserve">, then </w:t>
      </w:r>
      <w:r w:rsidRPr="00BE7399">
        <w:rPr>
          <w:rFonts w:eastAsia="Calibri"/>
          <w:b/>
          <w:highlight w:val="green"/>
          <w:u w:val="single"/>
        </w:rPr>
        <w:t>the content of such ideas</w:t>
      </w:r>
      <w:r w:rsidRPr="00A32A11">
        <w:rPr>
          <w:rFonts w:eastAsia="Calibri"/>
          <w:b/>
          <w:u w:val="single"/>
        </w:rPr>
        <w:t xml:space="preserve"> is likely to </w:t>
      </w:r>
      <w:r w:rsidRPr="00BE7399">
        <w:rPr>
          <w:rFonts w:eastAsia="Calibri"/>
          <w:b/>
          <w:highlight w:val="green"/>
          <w:u w:val="single"/>
        </w:rPr>
        <w:t xml:space="preserve">affect </w:t>
      </w:r>
      <w:r w:rsidRPr="00A32A11">
        <w:rPr>
          <w:rFonts w:eastAsia="Calibri"/>
          <w:b/>
          <w:iCs/>
          <w:u w:val="single"/>
          <w:bdr w:val="single" w:sz="8" w:space="0" w:color="auto"/>
        </w:rPr>
        <w:t xml:space="preserve">significantly </w:t>
      </w:r>
      <w:r w:rsidRPr="00BE7399">
        <w:rPr>
          <w:rFonts w:eastAsia="Calibri"/>
          <w:b/>
          <w:iCs/>
          <w:highlight w:val="green"/>
          <w:u w:val="single"/>
          <w:bdr w:val="single" w:sz="8" w:space="0" w:color="auto"/>
        </w:rPr>
        <w:t>political dynamics</w:t>
      </w:r>
      <w:r w:rsidRPr="00A32A11">
        <w:rPr>
          <w:rFonts w:eastAsia="Calibri"/>
          <w:b/>
          <w:iCs/>
          <w:u w:val="single"/>
          <w:bdr w:val="single" w:sz="8" w:space="0" w:color="auto"/>
        </w:rPr>
        <w:t>.</w:t>
      </w:r>
    </w:p>
    <w:p w14:paraId="5486B6D5" w14:textId="77777777" w:rsidR="00D45FE1" w:rsidRDefault="00D45FE1" w:rsidP="00D45FE1">
      <w:pPr>
        <w:rPr>
          <w:rFonts w:eastAsia="Calibri"/>
          <w:b/>
          <w:iCs/>
          <w:u w:val="single"/>
          <w:bdr w:val="single" w:sz="8" w:space="0" w:color="auto"/>
        </w:rPr>
      </w:pPr>
    </w:p>
    <w:p w14:paraId="4F20EB76" w14:textId="77777777" w:rsidR="00D45FE1" w:rsidRPr="00A32A11" w:rsidRDefault="00D45FE1" w:rsidP="00D45FE1">
      <w:pPr>
        <w:pStyle w:val="Heading4"/>
      </w:pPr>
      <w:r w:rsidRPr="00A32A11">
        <w:t>Capitalism causes inevitable crises, inequality, and dehumanization—</w:t>
      </w:r>
      <w:r w:rsidRPr="00A32A11">
        <w:rPr>
          <w:u w:val="single"/>
        </w:rPr>
        <w:t>the alternative</w:t>
      </w:r>
      <w:r w:rsidRPr="00A32A11">
        <w:t xml:space="preserve"> is a </w:t>
      </w:r>
      <w:r w:rsidRPr="00A32A11">
        <w:rPr>
          <w:u w:val="single"/>
        </w:rPr>
        <w:t>class-based critique</w:t>
      </w:r>
      <w:r w:rsidRPr="00A32A11">
        <w:t xml:space="preserve"> of the system—pedagogical spaces are the </w:t>
      </w:r>
      <w:r w:rsidRPr="00A32A11">
        <w:rPr>
          <w:u w:val="single"/>
        </w:rPr>
        <w:t>crucial staging ground</w:t>
      </w:r>
      <w:r w:rsidRPr="00A32A11">
        <w:t xml:space="preserve"> for keeping socialism on the horizon</w:t>
      </w:r>
    </w:p>
    <w:p w14:paraId="3CF5DECA" w14:textId="77777777" w:rsidR="00D45FE1" w:rsidRPr="00A32A11" w:rsidRDefault="00D45FE1" w:rsidP="00D45FE1">
      <w:r w:rsidRPr="00F01CA3">
        <w:rPr>
          <w:b/>
          <w:bCs/>
        </w:rPr>
        <w:t>McLaren</w:t>
      </w:r>
      <w:r w:rsidRPr="00A32A11">
        <w:t xml:space="preserve">, Distinguished Fellow – Critical Studies @ Chapman U and UCLA urban schooling prof, and </w:t>
      </w:r>
      <w:proofErr w:type="spellStart"/>
      <w:r w:rsidRPr="00A32A11">
        <w:t>Scatamburlo-D’Annibale</w:t>
      </w:r>
      <w:proofErr w:type="spellEnd"/>
      <w:r w:rsidRPr="00A32A11">
        <w:t>, associate professor of Communication – U Windsor, ‘</w:t>
      </w:r>
      <w:r w:rsidRPr="00F01CA3">
        <w:rPr>
          <w:b/>
          <w:bCs/>
        </w:rPr>
        <w:t>4</w:t>
      </w:r>
    </w:p>
    <w:p w14:paraId="3F70CBD1" w14:textId="77777777" w:rsidR="00D45FE1" w:rsidRPr="00A32A11" w:rsidRDefault="00D45FE1" w:rsidP="00D45FE1">
      <w:r w:rsidRPr="00A32A11">
        <w:t>(Peter and Valerie, “Class Dismissed? Historical materialism and the politics of ‘difference’,” Educational Philosophy and Theory Vol. 36, Issue 2, p. 183-199)</w:t>
      </w:r>
    </w:p>
    <w:p w14:paraId="6547E1FF" w14:textId="77777777" w:rsidR="00D45FE1" w:rsidRPr="00A32A11" w:rsidRDefault="00D45FE1" w:rsidP="00D45FE1">
      <w:pPr>
        <w:rPr>
          <w:sz w:val="16"/>
        </w:rPr>
      </w:pPr>
      <w:r w:rsidRPr="00A32A11">
        <w:rPr>
          <w:sz w:val="16"/>
        </w:rPr>
        <w:t xml:space="preserve">For well over two </w:t>
      </w:r>
      <w:proofErr w:type="gramStart"/>
      <w:r w:rsidRPr="00A32A11">
        <w:rPr>
          <w:sz w:val="16"/>
        </w:rPr>
        <w:t>decades</w:t>
      </w:r>
      <w:proofErr w:type="gramEnd"/>
      <w:r w:rsidRPr="00A32A11">
        <w:rPr>
          <w:sz w:val="16"/>
        </w:rPr>
        <w:t xml:space="preserve"> we have witnessed the jubilant liberal and conservative pronouncements of the demise of socialism. Concomitantly, </w:t>
      </w:r>
      <w:r w:rsidRPr="00A32A11">
        <w:rPr>
          <w:rStyle w:val="StyleUnderline"/>
        </w:rPr>
        <w:t>history's presumed failure to defang</w:t>
      </w:r>
      <w:r w:rsidRPr="00A32A11">
        <w:rPr>
          <w:sz w:val="16"/>
        </w:rPr>
        <w:t xml:space="preserve"> existing </w:t>
      </w:r>
      <w:r w:rsidRPr="00A32A11">
        <w:rPr>
          <w:rStyle w:val="StyleUnderline"/>
        </w:rPr>
        <w:t>capitalist relations has been read</w:t>
      </w:r>
      <w:r w:rsidRPr="00A32A11">
        <w:rPr>
          <w:sz w:val="16"/>
        </w:rPr>
        <w:t xml:space="preserve"> by many self-identified ‘radicals’ </w:t>
      </w:r>
      <w:r w:rsidRPr="00A32A11">
        <w:rPr>
          <w:rStyle w:val="StyleUnderline"/>
        </w:rPr>
        <w:t>as an advertisement for capitalism's inevitability.</w:t>
      </w:r>
      <w:r w:rsidRPr="00A32A11">
        <w:rPr>
          <w:sz w:val="16"/>
        </w:rPr>
        <w:t xml:space="preserve"> As a result, </w:t>
      </w:r>
      <w:r w:rsidRPr="00BE7399">
        <w:rPr>
          <w:rStyle w:val="StyleUnderline"/>
          <w:highlight w:val="green"/>
        </w:rPr>
        <w:t>the chorus refrain ‘There Is No Alternative’</w:t>
      </w:r>
      <w:r w:rsidRPr="00A32A11">
        <w:rPr>
          <w:sz w:val="16"/>
        </w:rPr>
        <w:t xml:space="preserve">, sung by liberals and conservatives, </w:t>
      </w:r>
      <w:r w:rsidRPr="00BE7399">
        <w:rPr>
          <w:rStyle w:val="StyleUnderline"/>
          <w:highlight w:val="green"/>
        </w:rPr>
        <w:t>has been buttressed by the symphony of post-Marxist voices</w:t>
      </w:r>
      <w:r w:rsidRPr="00A32A11">
        <w:rPr>
          <w:rStyle w:val="StyleUnderline"/>
        </w:rPr>
        <w:t xml:space="preserve"> recommending that we give socialism a</w:t>
      </w:r>
      <w:r w:rsidRPr="00A32A11">
        <w:rPr>
          <w:sz w:val="16"/>
        </w:rPr>
        <w:t xml:space="preserve"> decent </w:t>
      </w:r>
      <w:r w:rsidRPr="00A32A11">
        <w:rPr>
          <w:rStyle w:val="StyleUnderline"/>
        </w:rPr>
        <w:t>burial and move on</w:t>
      </w:r>
      <w:r w:rsidRPr="00A32A11">
        <w:rPr>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RPr="00BE7399">
        <w:rPr>
          <w:rStyle w:val="StyleUnderline"/>
          <w:highlight w:val="green"/>
        </w:rPr>
        <w:t xml:space="preserve">Leftists should </w:t>
      </w:r>
      <w:r w:rsidRPr="00BE7399">
        <w:rPr>
          <w:rStyle w:val="Emphasis"/>
          <w:highlight w:val="green"/>
        </w:rPr>
        <w:t>refuse to accept</w:t>
      </w:r>
      <w:r w:rsidRPr="00A32A11">
        <w:rPr>
          <w:sz w:val="16"/>
        </w:rPr>
        <w:t xml:space="preserve">—namely </w:t>
      </w:r>
      <w:r w:rsidRPr="00BE7399">
        <w:rPr>
          <w:rStyle w:val="Emphasis"/>
          <w:highlight w:val="green"/>
        </w:rPr>
        <w:t>the triumph of capitalism</w:t>
      </w:r>
      <w:r w:rsidRPr="00A32A11">
        <w:rPr>
          <w:sz w:val="16"/>
        </w:rPr>
        <w:t xml:space="preserve"> </w:t>
      </w:r>
      <w:r w:rsidRPr="00A32A11">
        <w:rPr>
          <w:rStyle w:val="StyleUnderline"/>
        </w:rPr>
        <w:t>and</w:t>
      </w:r>
      <w:r w:rsidRPr="00A32A11">
        <w:rPr>
          <w:sz w:val="16"/>
        </w:rPr>
        <w:t xml:space="preserve"> its political bedfellow </w:t>
      </w:r>
      <w:r w:rsidRPr="00A32A11">
        <w:rPr>
          <w:rStyle w:val="StyleUnderline"/>
        </w:rPr>
        <w:t>neo-liberalism, which have worked together to naturalize suffering, undermine collective struggle, and obliterate hope</w:t>
      </w:r>
      <w:r w:rsidRPr="00A32A11">
        <w:rPr>
          <w:sz w:val="16"/>
        </w:rPr>
        <w:t xml:space="preserve">. We concur with Amin (1998), who claims that </w:t>
      </w:r>
      <w:r w:rsidRPr="00A32A11">
        <w:rPr>
          <w:rStyle w:val="StyleUnderline"/>
        </w:rPr>
        <w:t xml:space="preserve">such </w:t>
      </w:r>
      <w:r w:rsidRPr="00BE7399">
        <w:rPr>
          <w:rStyle w:val="StyleUnderline"/>
          <w:highlight w:val="green"/>
        </w:rPr>
        <w:t>chants must be defied</w:t>
      </w:r>
      <w:r w:rsidRPr="00A32A11">
        <w:rPr>
          <w:rStyle w:val="StyleUnderline"/>
        </w:rPr>
        <w:t xml:space="preserve"> and revealed as absurd</w:t>
      </w:r>
      <w:r w:rsidRPr="00A32A11">
        <w:rPr>
          <w:sz w:val="16"/>
        </w:rPr>
        <w:t xml:space="preserve"> and criminal, and who puts the challenge we face in no uncertain terms: </w:t>
      </w:r>
      <w:r w:rsidRPr="00BE7399">
        <w:rPr>
          <w:rStyle w:val="StyleUnderline"/>
          <w:highlight w:val="green"/>
        </w:rPr>
        <w:t xml:space="preserve">humanity may let itself be led by capitalism's logic to a </w:t>
      </w:r>
      <w:r w:rsidRPr="00BE7399">
        <w:rPr>
          <w:rStyle w:val="Emphasis"/>
          <w:highlight w:val="green"/>
        </w:rPr>
        <w:t>fate of collective suicide</w:t>
      </w:r>
      <w:r w:rsidRPr="00A32A11">
        <w:rPr>
          <w:sz w:val="16"/>
        </w:rPr>
        <w:t xml:space="preserve"> </w:t>
      </w:r>
      <w:r w:rsidRPr="00BE7399">
        <w:rPr>
          <w:rStyle w:val="StyleUnderline"/>
          <w:highlight w:val="green"/>
        </w:rPr>
        <w:t>or</w:t>
      </w:r>
      <w:r w:rsidRPr="00A32A11">
        <w:rPr>
          <w:rStyle w:val="StyleUnderline"/>
        </w:rPr>
        <w:t xml:space="preserve"> it may </w:t>
      </w:r>
      <w:r w:rsidRPr="00BE7399">
        <w:rPr>
          <w:rStyle w:val="StyleUnderline"/>
          <w:highlight w:val="green"/>
        </w:rPr>
        <w:t>pave the way for</w:t>
      </w:r>
      <w:r w:rsidRPr="00A32A11">
        <w:rPr>
          <w:rStyle w:val="StyleUnderline"/>
        </w:rPr>
        <w:t xml:space="preserve"> an alternative humanist project of </w:t>
      </w:r>
      <w:r w:rsidRPr="00BE7399">
        <w:rPr>
          <w:rStyle w:val="StyleUnderline"/>
          <w:highlight w:val="green"/>
        </w:rPr>
        <w:t>global socialism</w:t>
      </w:r>
      <w:r w:rsidRPr="00A32A11">
        <w:rPr>
          <w:rStyle w:val="StyleUnderline"/>
        </w:rPr>
        <w:t>.</w:t>
      </w:r>
      <w:r w:rsidRPr="00A32A11">
        <w:rPr>
          <w:u w:val="single"/>
        </w:rPr>
        <w:t xml:space="preserve"> </w:t>
      </w:r>
      <w:r w:rsidRPr="00A32A11">
        <w:rPr>
          <w:sz w:val="16"/>
        </w:rPr>
        <w:t xml:space="preserve">The </w:t>
      </w:r>
      <w:proofErr w:type="spellStart"/>
      <w:r w:rsidRPr="00A32A11">
        <w:rPr>
          <w:rStyle w:val="StyleUnderline"/>
        </w:rPr>
        <w:t>grosteque</w:t>
      </w:r>
      <w:proofErr w:type="spellEnd"/>
      <w:r w:rsidRPr="00A32A11">
        <w:rPr>
          <w:rStyle w:val="StyleUnderline"/>
        </w:rPr>
        <w:t xml:space="preserve"> conditions</w:t>
      </w:r>
      <w:r w:rsidRPr="00A32A11">
        <w:rPr>
          <w:sz w:val="16"/>
        </w:rPr>
        <w:t xml:space="preserve"> that inspired Marx to pen his original critique </w:t>
      </w:r>
      <w:r w:rsidRPr="00A32A11">
        <w:rPr>
          <w:rStyle w:val="StyleUnderline"/>
        </w:rPr>
        <w:t>of capitalism are</w:t>
      </w:r>
      <w:r w:rsidRPr="00A32A11">
        <w:rPr>
          <w:sz w:val="16"/>
        </w:rPr>
        <w:t xml:space="preserve"> present and </w:t>
      </w:r>
      <w:r w:rsidRPr="00A32A11">
        <w:rPr>
          <w:rStyle w:val="StyleUnderline"/>
        </w:rPr>
        <w:t>flourishing.</w:t>
      </w:r>
      <w:r w:rsidRPr="00A32A11">
        <w:rPr>
          <w:sz w:val="16"/>
        </w:rPr>
        <w:t xml:space="preserve"> The </w:t>
      </w:r>
      <w:r w:rsidRPr="00BE7399">
        <w:rPr>
          <w:rStyle w:val="StyleUnderline"/>
          <w:highlight w:val="green"/>
        </w:rPr>
        <w:t>inequalities</w:t>
      </w:r>
      <w:r w:rsidRPr="00A32A11">
        <w:rPr>
          <w:sz w:val="16"/>
        </w:rPr>
        <w:t xml:space="preserve"> of wealth and the gross imbalances of power that exist today </w:t>
      </w:r>
      <w:r w:rsidRPr="00BE7399">
        <w:rPr>
          <w:rStyle w:val="StyleUnderline"/>
          <w:highlight w:val="green"/>
        </w:rPr>
        <w:t>are leading to abuses that exceed those encountered in Marx's day</w:t>
      </w:r>
      <w:r w:rsidRPr="00A32A11">
        <w:rPr>
          <w:sz w:val="16"/>
        </w:rPr>
        <w:t xml:space="preserve"> (</w:t>
      </w:r>
      <w:proofErr w:type="spellStart"/>
      <w:r w:rsidRPr="00A32A11">
        <w:rPr>
          <w:sz w:val="16"/>
        </w:rPr>
        <w:t>Greider</w:t>
      </w:r>
      <w:proofErr w:type="spellEnd"/>
      <w:r w:rsidRPr="00A32A11">
        <w:rPr>
          <w:sz w:val="16"/>
        </w:rPr>
        <w:t xml:space="preserve">, 1998, p. 39). Global capitalism has paved the way for </w:t>
      </w:r>
      <w:r w:rsidRPr="00A32A11">
        <w:rPr>
          <w:rStyle w:val="StyleUnderline"/>
        </w:rPr>
        <w:t>the obscene concentration of wealth</w:t>
      </w:r>
      <w:r w:rsidRPr="00A32A11">
        <w:rPr>
          <w:sz w:val="16"/>
        </w:rPr>
        <w:t xml:space="preserve"> in fewer and fewer hands and </w:t>
      </w:r>
      <w:r w:rsidRPr="00A32A11">
        <w:rPr>
          <w:rStyle w:val="StyleUnderline"/>
        </w:rPr>
        <w:t>created a world</w:t>
      </w:r>
      <w:r w:rsidRPr="00A32A11">
        <w:rPr>
          <w:sz w:val="16"/>
        </w:rPr>
        <w:t xml:space="preserve"> increasingly </w:t>
      </w:r>
      <w:r w:rsidRPr="00A32A11">
        <w:rPr>
          <w:rStyle w:val="StyleUnderline"/>
        </w:rPr>
        <w:t>divided between</w:t>
      </w:r>
      <w:r w:rsidRPr="00A32A11">
        <w:rPr>
          <w:sz w:val="16"/>
        </w:rPr>
        <w:t xml:space="preserve"> those who enjoy </w:t>
      </w:r>
      <w:r w:rsidRPr="00A32A11">
        <w:rPr>
          <w:rStyle w:val="StyleUnderline"/>
        </w:rPr>
        <w:t>opulent affluence and</w:t>
      </w:r>
      <w:r w:rsidRPr="00A32A11">
        <w:rPr>
          <w:sz w:val="16"/>
        </w:rPr>
        <w:t xml:space="preserve"> those who languish in </w:t>
      </w:r>
      <w:r w:rsidRPr="00A32A11">
        <w:rPr>
          <w:rStyle w:val="StyleUnderline"/>
        </w:rPr>
        <w:t>dehumanizing conditions</w:t>
      </w:r>
      <w:r w:rsidRPr="00A32A11">
        <w:rPr>
          <w:sz w:val="16"/>
        </w:rPr>
        <w:t xml:space="preserve"> and economic misery. In every corner of the globe, </w:t>
      </w:r>
      <w:r w:rsidRPr="00BE7399">
        <w:rPr>
          <w:rStyle w:val="StyleUnderline"/>
          <w:highlight w:val="green"/>
        </w:rPr>
        <w:t>we are witnessing</w:t>
      </w:r>
      <w:r w:rsidRPr="00A32A11">
        <w:rPr>
          <w:rStyle w:val="StyleUnderline"/>
        </w:rPr>
        <w:t xml:space="preserve"> social disintegration</w:t>
      </w:r>
      <w:r w:rsidRPr="00A32A11">
        <w:rPr>
          <w:sz w:val="16"/>
        </w:rPr>
        <w:t xml:space="preserve"> as revealed by a rise in </w:t>
      </w:r>
      <w:r w:rsidRPr="00BE7399">
        <w:rPr>
          <w:rStyle w:val="StyleUnderline"/>
          <w:highlight w:val="green"/>
        </w:rPr>
        <w:t>abject poverty and inequality</w:t>
      </w:r>
      <w:r w:rsidRPr="00A32A11">
        <w:rPr>
          <w:rStyle w:val="StyleUnderline"/>
        </w:rPr>
        <w:t>.</w:t>
      </w:r>
      <w:r w:rsidRPr="00A32A11">
        <w:rPr>
          <w:sz w:val="16"/>
        </w:rPr>
        <w:t xml:space="preserve"> At the current historical juncture, the combined assets of the 225 richest people </w:t>
      </w:r>
      <w:proofErr w:type="gramStart"/>
      <w:r w:rsidRPr="00A32A11">
        <w:rPr>
          <w:sz w:val="16"/>
        </w:rPr>
        <w:t>is</w:t>
      </w:r>
      <w:proofErr w:type="gramEnd"/>
      <w:r w:rsidRPr="00A32A11">
        <w:rPr>
          <w:sz w:val="16"/>
        </w:rPr>
        <w:t xml:space="preserve"> roughly equal to the annual income of the poorest 47 percent of the world's population, while the combined assets of the three richest people exceed the combined GDP of the 48 poorest nations (CCPA, 2002, p. 3). Approximately </w:t>
      </w:r>
      <w:r w:rsidRPr="00BE7399">
        <w:rPr>
          <w:rStyle w:val="StyleUnderline"/>
          <w:highlight w:val="green"/>
        </w:rPr>
        <w:t>2.8 billion people</w:t>
      </w:r>
      <w:r w:rsidRPr="00A32A11">
        <w:rPr>
          <w:sz w:val="16"/>
        </w:rPr>
        <w:t>—almost half of the world's population—</w:t>
      </w:r>
      <w:r w:rsidRPr="00BE7399">
        <w:rPr>
          <w:rStyle w:val="StyleUnderline"/>
          <w:highlight w:val="green"/>
        </w:rPr>
        <w:t xml:space="preserve">struggle </w:t>
      </w:r>
      <w:r w:rsidRPr="00A32A11">
        <w:rPr>
          <w:rStyle w:val="StyleUnderline"/>
        </w:rPr>
        <w:t xml:space="preserve">in desperation </w:t>
      </w:r>
      <w:r w:rsidRPr="00BE7399">
        <w:rPr>
          <w:rStyle w:val="StyleUnderline"/>
          <w:highlight w:val="green"/>
        </w:rPr>
        <w:t>to live on less than two dollars a day</w:t>
      </w:r>
      <w:r w:rsidRPr="00A32A11">
        <w:rPr>
          <w:sz w:val="16"/>
        </w:rPr>
        <w:t xml:space="preserve"> (</w:t>
      </w:r>
      <w:proofErr w:type="spellStart"/>
      <w:r w:rsidRPr="00A32A11">
        <w:rPr>
          <w:sz w:val="16"/>
        </w:rPr>
        <w:t>McQuaig</w:t>
      </w:r>
      <w:proofErr w:type="spellEnd"/>
      <w:r w:rsidRPr="00A32A11">
        <w:rPr>
          <w:sz w:val="16"/>
        </w:rPr>
        <w:t xml:space="preserve">, 2001, p. 27). As many as </w:t>
      </w:r>
      <w:r w:rsidRPr="00BE7399">
        <w:rPr>
          <w:rStyle w:val="StyleUnderline"/>
          <w:highlight w:val="green"/>
        </w:rPr>
        <w:t>250 million children are wage slaves</w:t>
      </w:r>
      <w:r w:rsidRPr="00A32A11">
        <w:rPr>
          <w:sz w:val="16"/>
        </w:rPr>
        <w:t xml:space="preserve"> and there are </w:t>
      </w:r>
      <w:r w:rsidRPr="00BE7399">
        <w:rPr>
          <w:rStyle w:val="StyleUnderline"/>
          <w:highlight w:val="green"/>
        </w:rPr>
        <w:t>over a billion workers</w:t>
      </w:r>
      <w:r w:rsidRPr="00A32A11">
        <w:rPr>
          <w:sz w:val="16"/>
        </w:rPr>
        <w:t xml:space="preserve"> who </w:t>
      </w:r>
      <w:r w:rsidRPr="00BE7399">
        <w:rPr>
          <w:rStyle w:val="StyleUnderline"/>
          <w:highlight w:val="green"/>
        </w:rPr>
        <w:t>are either un- or under-employed</w:t>
      </w:r>
      <w:r w:rsidRPr="00A32A11">
        <w:rPr>
          <w:rStyle w:val="StyleUnderline"/>
        </w:rPr>
        <w:t>. These</w:t>
      </w:r>
      <w:r w:rsidRPr="00A32A11">
        <w:rPr>
          <w:sz w:val="16"/>
        </w:rPr>
        <w:t xml:space="preserve"> are the </w:t>
      </w:r>
      <w:r w:rsidRPr="00A32A11">
        <w:rPr>
          <w:rStyle w:val="StyleUnderline"/>
        </w:rPr>
        <w:t xml:space="preserve">concrete </w:t>
      </w:r>
      <w:r w:rsidRPr="00BE7399">
        <w:rPr>
          <w:rStyle w:val="StyleUnderline"/>
          <w:highlight w:val="green"/>
        </w:rPr>
        <w:t>realities</w:t>
      </w:r>
      <w:r w:rsidRPr="00A32A11">
        <w:rPr>
          <w:sz w:val="16"/>
        </w:rPr>
        <w:t xml:space="preserve"> of our time—realities that </w:t>
      </w:r>
      <w:r w:rsidRPr="00BE7399">
        <w:rPr>
          <w:rStyle w:val="Emphasis"/>
          <w:highlight w:val="green"/>
        </w:rPr>
        <w:t>require a vigorous class analysis</w:t>
      </w:r>
      <w:r w:rsidRPr="00A32A11">
        <w:rPr>
          <w:sz w:val="16"/>
        </w:rPr>
        <w:t xml:space="preserve">, </w:t>
      </w:r>
      <w:r w:rsidRPr="00BE7399">
        <w:rPr>
          <w:rStyle w:val="StyleUnderline"/>
          <w:highlight w:val="green"/>
        </w:rPr>
        <w:t xml:space="preserve">an </w:t>
      </w:r>
      <w:r w:rsidRPr="00BE7399">
        <w:rPr>
          <w:rStyle w:val="Emphasis"/>
          <w:highlight w:val="green"/>
        </w:rPr>
        <w:t>unrelenting critique</w:t>
      </w:r>
      <w:r w:rsidRPr="00BE7399">
        <w:rPr>
          <w:rStyle w:val="StyleUnderline"/>
          <w:highlight w:val="green"/>
        </w:rPr>
        <w:t xml:space="preserve"> of capitalism </w:t>
      </w:r>
      <w:r w:rsidRPr="00A32A11">
        <w:rPr>
          <w:rStyle w:val="StyleUnderline"/>
        </w:rPr>
        <w:t xml:space="preserve">and </w:t>
      </w:r>
      <w:r w:rsidRPr="00BE7399">
        <w:rPr>
          <w:rStyle w:val="StyleUnderline"/>
          <w:highlight w:val="green"/>
        </w:rPr>
        <w:t>an oppositional politics</w:t>
      </w:r>
      <w:r w:rsidRPr="00A32A11">
        <w:rPr>
          <w:rStyle w:val="StyleUnderline"/>
        </w:rPr>
        <w:t xml:space="preserve"> capable of confronting</w:t>
      </w:r>
      <w:r w:rsidRPr="00A32A11">
        <w:rPr>
          <w:sz w:val="16"/>
        </w:rPr>
        <w:t xml:space="preserve"> what Ahmad (1998, p. 2) refers to as </w:t>
      </w:r>
      <w:r w:rsidRPr="00A32A11">
        <w:rPr>
          <w:rStyle w:val="StyleUnderline"/>
        </w:rPr>
        <w:t>‘capitalist universality.’</w:t>
      </w:r>
      <w:r w:rsidRPr="00A32A11">
        <w:rPr>
          <w:sz w:val="16"/>
        </w:rPr>
        <w:t xml:space="preserve"> They are realities that require something more than that which is offered by the prophets of ‘difference’ and post-Marxists who would have us relegate socialism to the scrapheap of history and mummify Marxism along with Lenin's corpse. </w:t>
      </w:r>
      <w:proofErr w:type="gramStart"/>
      <w:r w:rsidRPr="00A32A11">
        <w:rPr>
          <w:rStyle w:val="StyleUnderline"/>
        </w:rPr>
        <w:t>Never before</w:t>
      </w:r>
      <w:proofErr w:type="gramEnd"/>
      <w:r w:rsidRPr="00A32A11">
        <w:rPr>
          <w:rStyle w:val="StyleUnderline"/>
        </w:rPr>
        <w:t xml:space="preserve"> has a Marxian analysis of capitalism</w:t>
      </w:r>
      <w:r w:rsidRPr="00A32A11">
        <w:rPr>
          <w:sz w:val="16"/>
        </w:rPr>
        <w:t xml:space="preserve"> and class rule </w:t>
      </w:r>
      <w:r w:rsidRPr="00A32A11">
        <w:rPr>
          <w:rStyle w:val="StyleUnderline"/>
        </w:rPr>
        <w:t>been so desperately needed.</w:t>
      </w:r>
      <w:r w:rsidRPr="00A32A11">
        <w:rPr>
          <w:sz w:val="16"/>
        </w:rPr>
        <w:t xml:space="preserve"> That is not to say that everything Marx said or anticipated has come true, for that is clearly not the case. </w:t>
      </w:r>
      <w:r w:rsidRPr="00A32A11">
        <w:rPr>
          <w:rStyle w:val="StyleUnderline"/>
        </w:rPr>
        <w:t xml:space="preserve">Many critiques of Marx focus on his strategy for moving toward socialism, and with ample justification; nonetheless Marx did provide us with </w:t>
      </w:r>
      <w:r w:rsidRPr="00A32A11">
        <w:rPr>
          <w:rStyle w:val="Emphasis"/>
        </w:rPr>
        <w:t>fundamental insights</w:t>
      </w:r>
      <w:r w:rsidRPr="00A32A11">
        <w:rPr>
          <w:sz w:val="16"/>
        </w:rPr>
        <w:t xml:space="preserve"> </w:t>
      </w:r>
      <w:r w:rsidRPr="00A32A11">
        <w:rPr>
          <w:rStyle w:val="StyleUnderline"/>
        </w:rPr>
        <w:t>into class society that have held true</w:t>
      </w:r>
      <w:r w:rsidRPr="00A32A11">
        <w:rPr>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A32A11">
        <w:rPr>
          <w:sz w:val="16"/>
        </w:rPr>
        <w:t>in light of</w:t>
      </w:r>
      <w:proofErr w:type="gramEnd"/>
      <w:r w:rsidRPr="00A32A11">
        <w:rPr>
          <w:sz w:val="16"/>
        </w:rPr>
        <w:t xml:space="preserve"> contemporary historical and economic conditions. </w:t>
      </w:r>
      <w:r w:rsidRPr="00A32A11">
        <w:rPr>
          <w:rStyle w:val="StyleUnderline"/>
        </w:rPr>
        <w:t xml:space="preserve">Rather than jettisoning Marx, decentering the role of capitalism, and discrediting class analysis, </w:t>
      </w:r>
      <w:r w:rsidRPr="00BE7399">
        <w:rPr>
          <w:rStyle w:val="StyleUnderline"/>
          <w:highlight w:val="green"/>
        </w:rPr>
        <w:t>radical educators must continue to engage Marx'</w:t>
      </w:r>
      <w:r w:rsidRPr="00A32A11">
        <w:rPr>
          <w:rStyle w:val="StyleUnderline"/>
        </w:rPr>
        <w:t xml:space="preserve">s oeuvre </w:t>
      </w:r>
      <w:r w:rsidRPr="00BE7399">
        <w:rPr>
          <w:rStyle w:val="StyleUnderline"/>
          <w:highlight w:val="green"/>
        </w:rPr>
        <w:t>and extrapolate</w:t>
      </w:r>
      <w:r w:rsidRPr="00A32A11">
        <w:rPr>
          <w:sz w:val="16"/>
        </w:rPr>
        <w:t xml:space="preserve"> from it </w:t>
      </w:r>
      <w:r w:rsidRPr="00A32A11">
        <w:rPr>
          <w:rStyle w:val="StyleUnderline"/>
        </w:rPr>
        <w:t xml:space="preserve">that which is useful </w:t>
      </w:r>
      <w:r w:rsidRPr="00BE7399">
        <w:rPr>
          <w:rStyle w:val="Emphasis"/>
          <w:highlight w:val="green"/>
        </w:rPr>
        <w:t xml:space="preserve">pedagogically, theoretically, </w:t>
      </w:r>
      <w:proofErr w:type="gramStart"/>
      <w:r w:rsidRPr="00BE7399">
        <w:rPr>
          <w:rStyle w:val="Emphasis"/>
          <w:highlight w:val="green"/>
        </w:rPr>
        <w:t>and</w:t>
      </w:r>
      <w:r w:rsidRPr="00A32A11">
        <w:rPr>
          <w:sz w:val="16"/>
        </w:rPr>
        <w:t>,</w:t>
      </w:r>
      <w:proofErr w:type="gramEnd"/>
      <w:r w:rsidRPr="00A32A11">
        <w:rPr>
          <w:sz w:val="16"/>
        </w:rPr>
        <w:t xml:space="preserve"> most importantly, </w:t>
      </w:r>
      <w:r w:rsidRPr="00BE7399">
        <w:rPr>
          <w:rStyle w:val="Emphasis"/>
          <w:highlight w:val="green"/>
        </w:rPr>
        <w:t>politically</w:t>
      </w:r>
      <w:r w:rsidRPr="00A32A11">
        <w:rPr>
          <w:sz w:val="16"/>
        </w:rPr>
        <w:t xml:space="preserve"> in light of the challenges that confront us. </w:t>
      </w:r>
      <w:r w:rsidRPr="00A32A11">
        <w:rPr>
          <w:rStyle w:val="StyleUnderline"/>
        </w:rPr>
        <w:t xml:space="preserve">The </w:t>
      </w:r>
      <w:r w:rsidRPr="00BE7399">
        <w:rPr>
          <w:rStyle w:val="StyleUnderline"/>
          <w:highlight w:val="green"/>
        </w:rPr>
        <w:t>urgency</w:t>
      </w:r>
      <w:r w:rsidRPr="00A32A11">
        <w:rPr>
          <w:sz w:val="16"/>
        </w:rPr>
        <w:t xml:space="preserve"> which animates Amin's call </w:t>
      </w:r>
      <w:r w:rsidRPr="00A32A11">
        <w:rPr>
          <w:rStyle w:val="StyleUnderline"/>
        </w:rPr>
        <w:t xml:space="preserve">for a collective socialist vision </w:t>
      </w:r>
      <w:r w:rsidRPr="00BE7399">
        <w:rPr>
          <w:rStyle w:val="StyleUnderline"/>
          <w:highlight w:val="green"/>
        </w:rPr>
        <w:t>necessitates</w:t>
      </w:r>
      <w:r w:rsidRPr="00A32A11">
        <w:rPr>
          <w:sz w:val="16"/>
        </w:rPr>
        <w:t xml:space="preserve">, as we have argued, </w:t>
      </w:r>
      <w:r w:rsidRPr="00BE7399">
        <w:rPr>
          <w:rStyle w:val="StyleUnderline"/>
          <w:highlight w:val="green"/>
        </w:rPr>
        <w:t>moving beyond</w:t>
      </w:r>
      <w:r w:rsidRPr="00A32A11">
        <w:rPr>
          <w:rStyle w:val="StyleUnderline"/>
        </w:rPr>
        <w:t xml:space="preserve"> the particularism</w:t>
      </w:r>
      <w:r w:rsidRPr="00A32A11">
        <w:rPr>
          <w:sz w:val="16"/>
        </w:rPr>
        <w:t xml:space="preserve"> and liberal pluralism </w:t>
      </w:r>
      <w:r w:rsidRPr="00A32A11">
        <w:rPr>
          <w:rStyle w:val="StyleUnderline"/>
        </w:rPr>
        <w:t>that informs the ‘</w:t>
      </w:r>
      <w:r w:rsidRPr="00BE7399">
        <w:rPr>
          <w:rStyle w:val="StyleUnderline"/>
          <w:highlight w:val="green"/>
        </w:rPr>
        <w:t>politics of difference</w:t>
      </w:r>
      <w:r w:rsidRPr="00A32A11">
        <w:rPr>
          <w:rStyle w:val="StyleUnderline"/>
        </w:rPr>
        <w:t xml:space="preserve">.’ </w:t>
      </w:r>
      <w:r w:rsidRPr="00BE7399">
        <w:rPr>
          <w:rStyle w:val="StyleUnderline"/>
          <w:highlight w:val="green"/>
        </w:rPr>
        <w:t>It</w:t>
      </w:r>
      <w:r w:rsidRPr="00A32A11">
        <w:rPr>
          <w:sz w:val="16"/>
        </w:rPr>
        <w:t xml:space="preserve"> also </w:t>
      </w:r>
      <w:r w:rsidRPr="00BE7399">
        <w:rPr>
          <w:rStyle w:val="Emphasis"/>
          <w:highlight w:val="green"/>
        </w:rPr>
        <w:t>requires</w:t>
      </w:r>
      <w:r w:rsidRPr="00BE7399">
        <w:rPr>
          <w:rStyle w:val="StyleUnderline"/>
          <w:highlight w:val="green"/>
        </w:rPr>
        <w:t xml:space="preserve"> challenging the </w:t>
      </w:r>
      <w:r w:rsidRPr="00BE7399">
        <w:rPr>
          <w:rStyle w:val="Emphasis"/>
          <w:highlight w:val="green"/>
        </w:rPr>
        <w:t>questionable assumptions</w:t>
      </w:r>
      <w:r w:rsidRPr="00A32A11">
        <w:rPr>
          <w:rStyle w:val="StyleUnderline"/>
        </w:rPr>
        <w:t xml:space="preserve"> </w:t>
      </w:r>
      <w:r w:rsidRPr="00BE7399">
        <w:rPr>
          <w:rStyle w:val="StyleUnderline"/>
          <w:highlight w:val="green"/>
        </w:rPr>
        <w:t>that have come to constitute</w:t>
      </w:r>
      <w:r w:rsidRPr="00A32A11">
        <w:rPr>
          <w:rStyle w:val="StyleUnderline"/>
        </w:rPr>
        <w:t xml:space="preserve"> the core of contemporary ‘radical’</w:t>
      </w:r>
      <w:r w:rsidRPr="00A32A11">
        <w:rPr>
          <w:sz w:val="16"/>
        </w:rPr>
        <w:t xml:space="preserve"> theory, </w:t>
      </w:r>
      <w:proofErr w:type="gramStart"/>
      <w:r w:rsidRPr="00BE7399">
        <w:rPr>
          <w:rStyle w:val="Emphasis"/>
          <w:highlight w:val="green"/>
        </w:rPr>
        <w:t>pedagogy</w:t>
      </w:r>
      <w:proofErr w:type="gramEnd"/>
      <w:r w:rsidRPr="00A32A11">
        <w:rPr>
          <w:sz w:val="16"/>
        </w:rPr>
        <w:t xml:space="preserve"> and politics. </w:t>
      </w:r>
      <w:r w:rsidRPr="00A32A11">
        <w:rPr>
          <w:rStyle w:val="StyleUnderline"/>
        </w:rPr>
        <w:t xml:space="preserve">In terms of effecting change, </w:t>
      </w:r>
      <w:r w:rsidRPr="00BE7399">
        <w:rPr>
          <w:rStyle w:val="StyleUnderline"/>
          <w:highlight w:val="green"/>
        </w:rPr>
        <w:t xml:space="preserve">what is needed is a cogent </w:t>
      </w:r>
      <w:r w:rsidRPr="00BE7399">
        <w:rPr>
          <w:rStyle w:val="Emphasis"/>
          <w:highlight w:val="green"/>
        </w:rPr>
        <w:t>understanding</w:t>
      </w:r>
      <w:r w:rsidRPr="00BE7399">
        <w:rPr>
          <w:rStyle w:val="StyleUnderline"/>
          <w:highlight w:val="green"/>
        </w:rPr>
        <w:t xml:space="preserve"> of the systemic nature of exploitation</w:t>
      </w:r>
      <w:r w:rsidRPr="00A32A11">
        <w:rPr>
          <w:rStyle w:val="StyleUnderline"/>
        </w:rPr>
        <w:t xml:space="preserve"> and oppression based on the</w:t>
      </w:r>
      <w:r w:rsidRPr="00A32A11">
        <w:rPr>
          <w:sz w:val="16"/>
        </w:rPr>
        <w:t xml:space="preserve"> precepts of a </w:t>
      </w:r>
      <w:r w:rsidRPr="00A32A11">
        <w:rPr>
          <w:rStyle w:val="StyleUnderline"/>
        </w:rPr>
        <w:t>radical political economy approach</w:t>
      </w:r>
      <w:r w:rsidRPr="00A32A11">
        <w:rPr>
          <w:sz w:val="16"/>
        </w:rPr>
        <w:t xml:space="preserve"> (outlined above) and one that incorporates Marx's notion of ‘unity in difference’ in which people share widely common material interests. </w:t>
      </w:r>
      <w:r w:rsidRPr="00A32A11">
        <w:rPr>
          <w:rStyle w:val="StyleUnderline"/>
        </w:rPr>
        <w:t xml:space="preserve">Such an understanding extends </w:t>
      </w:r>
      <w:r w:rsidRPr="00BE7399">
        <w:rPr>
          <w:rStyle w:val="StyleUnderline"/>
          <w:highlight w:val="green"/>
        </w:rPr>
        <w:t>far beyond the realm of theory</w:t>
      </w:r>
      <w:r w:rsidRPr="00A32A11">
        <w:rPr>
          <w:sz w:val="16"/>
        </w:rPr>
        <w:t xml:space="preserve">, </w:t>
      </w:r>
      <w:proofErr w:type="gramStart"/>
      <w:r w:rsidRPr="00A32A11">
        <w:rPr>
          <w:sz w:val="16"/>
        </w:rPr>
        <w:t>for the manner in which</w:t>
      </w:r>
      <w:proofErr w:type="gramEnd"/>
      <w:r w:rsidRPr="00A32A11">
        <w:rPr>
          <w:sz w:val="16"/>
        </w:rPr>
        <w:t xml:space="preserve"> we choose to interpret and explore the social world, </w:t>
      </w:r>
      <w:r w:rsidRPr="00A32A11">
        <w:rPr>
          <w:rStyle w:val="StyleUnderline"/>
        </w:rPr>
        <w:t xml:space="preserve">the </w:t>
      </w:r>
      <w:r w:rsidRPr="00A32A11">
        <w:rPr>
          <w:rStyle w:val="Emphasis"/>
        </w:rPr>
        <w:t xml:space="preserve">concepts and </w:t>
      </w:r>
      <w:r w:rsidRPr="00BE7399">
        <w:rPr>
          <w:rStyle w:val="Emphasis"/>
          <w:highlight w:val="green"/>
        </w:rPr>
        <w:t>frameworks</w:t>
      </w:r>
      <w:r w:rsidRPr="00A32A11">
        <w:rPr>
          <w:rStyle w:val="StyleUnderline"/>
        </w:rPr>
        <w:t xml:space="preserve"> we use </w:t>
      </w:r>
      <w:r w:rsidRPr="00BE7399">
        <w:rPr>
          <w:rStyle w:val="StyleUnderline"/>
          <w:highlight w:val="green"/>
        </w:rPr>
        <w:t>to express our sociopolitical understandings, are more than just abstract categories</w:t>
      </w:r>
      <w:r w:rsidRPr="00A32A11">
        <w:rPr>
          <w:rStyle w:val="StyleUnderline"/>
        </w:rPr>
        <w:t xml:space="preserve">. They imply intentions, organizational practices, and political agendas. </w:t>
      </w:r>
      <w:r w:rsidRPr="00BE7399">
        <w:rPr>
          <w:rStyle w:val="StyleUnderline"/>
          <w:highlight w:val="green"/>
        </w:rPr>
        <w:t>Identifying class analysis as</w:t>
      </w:r>
      <w:r w:rsidRPr="00A32A11">
        <w:rPr>
          <w:rStyle w:val="StyleUnderline"/>
        </w:rPr>
        <w:t xml:space="preserve"> the </w:t>
      </w:r>
      <w:r w:rsidRPr="00BE7399">
        <w:rPr>
          <w:rStyle w:val="StyleUnderline"/>
          <w:highlight w:val="green"/>
        </w:rPr>
        <w:t>basis for</w:t>
      </w:r>
      <w:r w:rsidRPr="00A32A11">
        <w:rPr>
          <w:rStyle w:val="StyleUnderline"/>
        </w:rPr>
        <w:t xml:space="preserve"> our</w:t>
      </w:r>
      <w:r w:rsidRPr="00A32A11">
        <w:rPr>
          <w:sz w:val="16"/>
        </w:rPr>
        <w:t xml:space="preserve"> understandings and class </w:t>
      </w:r>
      <w:r w:rsidRPr="00BE7399">
        <w:rPr>
          <w:rStyle w:val="StyleUnderline"/>
          <w:highlight w:val="green"/>
        </w:rPr>
        <w:t>struggle</w:t>
      </w:r>
      <w:r w:rsidRPr="00A32A11">
        <w:rPr>
          <w:sz w:val="16"/>
        </w:rPr>
        <w:t xml:space="preserve"> as the basis for political transformation </w:t>
      </w:r>
      <w:r w:rsidRPr="00BE7399">
        <w:rPr>
          <w:rStyle w:val="StyleUnderline"/>
          <w:highlight w:val="green"/>
        </w:rPr>
        <w:t xml:space="preserve">implies something </w:t>
      </w:r>
      <w:r w:rsidRPr="00BE7399">
        <w:rPr>
          <w:rStyle w:val="Emphasis"/>
          <w:highlight w:val="green"/>
        </w:rPr>
        <w:t>quite different</w:t>
      </w:r>
      <w:r w:rsidRPr="00BE7399">
        <w:rPr>
          <w:rStyle w:val="StyleUnderline"/>
          <w:highlight w:val="green"/>
        </w:rPr>
        <w:t xml:space="preserve"> than constructing</w:t>
      </w:r>
      <w:r w:rsidRPr="00A32A11">
        <w:rPr>
          <w:sz w:val="16"/>
        </w:rPr>
        <w:t xml:space="preserve"> a sense of </w:t>
      </w:r>
      <w:r w:rsidRPr="00A32A11">
        <w:rPr>
          <w:rStyle w:val="StyleUnderline"/>
        </w:rPr>
        <w:t xml:space="preserve">political </w:t>
      </w:r>
      <w:r w:rsidRPr="00BE7399">
        <w:rPr>
          <w:rStyle w:val="StyleUnderline"/>
          <w:highlight w:val="green"/>
        </w:rPr>
        <w:t>agency around issues of race, ethnicity, gender</w:t>
      </w:r>
      <w:r w:rsidRPr="00A32A11">
        <w:rPr>
          <w:rStyle w:val="StyleUnderline"/>
        </w:rPr>
        <w:t>, etc.</w:t>
      </w:r>
      <w:r w:rsidRPr="00A32A11">
        <w:rPr>
          <w:sz w:val="16"/>
        </w:rPr>
        <w:t xml:space="preserve"> Contrary to ‘Shakespeare's assertion that a rose by any other name would smell as sweet,’ it should be clear that this is not the case in political matters. Rather, </w:t>
      </w:r>
      <w:r w:rsidRPr="00A32A11">
        <w:rPr>
          <w:rStyle w:val="StyleUnderline"/>
        </w:rPr>
        <w:t>in politics ‘the essence</w:t>
      </w:r>
      <w:r w:rsidRPr="00A32A11">
        <w:rPr>
          <w:sz w:val="16"/>
        </w:rPr>
        <w:t xml:space="preserve"> of the flower </w:t>
      </w:r>
      <w:r w:rsidRPr="00A32A11">
        <w:rPr>
          <w:rStyle w:val="StyleUnderline"/>
        </w:rPr>
        <w:t>lies in the name by which it is called’</w:t>
      </w:r>
      <w:r w:rsidRPr="00A32A11">
        <w:rPr>
          <w:sz w:val="16"/>
        </w:rPr>
        <w:t xml:space="preserve"> (</w:t>
      </w:r>
      <w:proofErr w:type="spellStart"/>
      <w:r w:rsidRPr="00A32A11">
        <w:rPr>
          <w:sz w:val="16"/>
        </w:rPr>
        <w:t>Bannerji</w:t>
      </w:r>
      <w:proofErr w:type="spellEnd"/>
      <w:r w:rsidRPr="00A32A11">
        <w:rPr>
          <w:sz w:val="16"/>
        </w:rPr>
        <w:t xml:space="preserve">, 2000, p. 41). </w:t>
      </w:r>
      <w:r w:rsidRPr="00A32A11">
        <w:rPr>
          <w:rStyle w:val="StyleUnderline"/>
        </w:rPr>
        <w:t>The task for progressives</w:t>
      </w:r>
      <w:r w:rsidRPr="00A32A11">
        <w:rPr>
          <w:sz w:val="16"/>
        </w:rPr>
        <w:t xml:space="preserve"> today </w:t>
      </w:r>
      <w:r w:rsidRPr="00A32A11">
        <w:rPr>
          <w:rStyle w:val="StyleUnderline"/>
        </w:rPr>
        <w:t>is to seize the moment and plant the seeds for a political agenda that is grounded in historical possibilities</w:t>
      </w:r>
      <w:r w:rsidRPr="00A32A11">
        <w:rPr>
          <w:sz w:val="16"/>
        </w:rPr>
        <w:t xml:space="preserve"> and informed by a vision committed to overcoming exploitative conditions. </w:t>
      </w:r>
      <w:r w:rsidRPr="00A32A11">
        <w:rPr>
          <w:rStyle w:val="StyleUnderline"/>
        </w:rPr>
        <w:t>These seeds</w:t>
      </w:r>
      <w:r w:rsidRPr="00A32A11">
        <w:rPr>
          <w:sz w:val="16"/>
        </w:rPr>
        <w:t xml:space="preserve">, we would argue, </w:t>
      </w:r>
      <w:r w:rsidRPr="00A32A11">
        <w:rPr>
          <w:rStyle w:val="StyleUnderline"/>
        </w:rPr>
        <w:t>must be derived from</w:t>
      </w:r>
      <w:r w:rsidRPr="00A32A11">
        <w:rPr>
          <w:sz w:val="16"/>
        </w:rPr>
        <w:t xml:space="preserve"> the tree of </w:t>
      </w:r>
      <w:r w:rsidRPr="00A32A11">
        <w:rPr>
          <w:rStyle w:val="StyleUnderline"/>
        </w:rPr>
        <w:t>radical political economy. For</w:t>
      </w:r>
      <w:r w:rsidRPr="00A32A11">
        <w:rPr>
          <w:sz w:val="16"/>
        </w:rPr>
        <w:t xml:space="preserve"> </w:t>
      </w:r>
      <w:proofErr w:type="gramStart"/>
      <w:r w:rsidRPr="00A32A11">
        <w:rPr>
          <w:sz w:val="16"/>
        </w:rPr>
        <w:t>the vast majority of</w:t>
      </w:r>
      <w:proofErr w:type="gramEnd"/>
      <w:r w:rsidRPr="00A32A11">
        <w:rPr>
          <w:sz w:val="16"/>
        </w:rPr>
        <w:t xml:space="preserve"> people today—</w:t>
      </w:r>
      <w:r w:rsidRPr="00A32A11">
        <w:rPr>
          <w:rStyle w:val="StyleUnderline"/>
        </w:rPr>
        <w:t>people of all ‘racial classifications or identities, all genders and sexual orientations’—the common frame of reference</w:t>
      </w:r>
      <w:r w:rsidRPr="00A32A11">
        <w:rPr>
          <w:sz w:val="16"/>
        </w:rPr>
        <w:t xml:space="preserve"> arcing across ‘difference’, the ‘concerns and aspirations that are most widely shared </w:t>
      </w:r>
      <w:r w:rsidRPr="00A32A11">
        <w:rPr>
          <w:rStyle w:val="StyleUnderline"/>
        </w:rPr>
        <w:t>are</w:t>
      </w:r>
      <w:r w:rsidRPr="00A32A11">
        <w:rPr>
          <w:sz w:val="16"/>
        </w:rPr>
        <w:t xml:space="preserve"> those that are </w:t>
      </w:r>
      <w:r w:rsidRPr="00A32A11">
        <w:rPr>
          <w:rStyle w:val="StyleUnderline"/>
        </w:rPr>
        <w:t>rooted in</w:t>
      </w:r>
      <w:r w:rsidRPr="00A32A11">
        <w:rPr>
          <w:sz w:val="16"/>
        </w:rPr>
        <w:t xml:space="preserve"> </w:t>
      </w:r>
      <w:r w:rsidRPr="00A32A11">
        <w:rPr>
          <w:rStyle w:val="StyleUnderline"/>
        </w:rPr>
        <w:t>the common experience of everyday life</w:t>
      </w:r>
      <w:r w:rsidRPr="00A32A11">
        <w:rPr>
          <w:sz w:val="16"/>
        </w:rPr>
        <w:t xml:space="preserve"> shaped and </w:t>
      </w:r>
      <w:r w:rsidRPr="00A32A11">
        <w:rPr>
          <w:rStyle w:val="StyleUnderline"/>
        </w:rPr>
        <w:t>constrained by political economy’</w:t>
      </w:r>
      <w:r w:rsidRPr="00A32A11">
        <w:rPr>
          <w:sz w:val="16"/>
        </w:rPr>
        <w:t xml:space="preserve"> (Reed, 2000, p. xxvii). </w:t>
      </w:r>
      <w:r w:rsidRPr="00A32A11">
        <w:rPr>
          <w:rStyle w:val="StyleUnderline"/>
        </w:rPr>
        <w:t>While post-Marxist advocates of the politics of ‘difference’ suggest</w:t>
      </w:r>
      <w:r w:rsidRPr="00A32A11">
        <w:rPr>
          <w:sz w:val="16"/>
        </w:rPr>
        <w:t xml:space="preserve"> that </w:t>
      </w:r>
      <w:r w:rsidRPr="00A32A11">
        <w:rPr>
          <w:rStyle w:val="StyleUnderline"/>
        </w:rPr>
        <w:t>such a stance is outdated, we</w:t>
      </w:r>
      <w:r w:rsidRPr="00A32A11">
        <w:rPr>
          <w:sz w:val="16"/>
        </w:rPr>
        <w:t xml:space="preserve"> would </w:t>
      </w:r>
      <w:r w:rsidRPr="00A32A11">
        <w:rPr>
          <w:rStyle w:val="StyleUnderline"/>
        </w:rPr>
        <w:t>argue that the categories which they have employed</w:t>
      </w:r>
      <w:r w:rsidRPr="00A32A11">
        <w:rPr>
          <w:sz w:val="16"/>
        </w:rPr>
        <w:t xml:space="preserve"> to analyze ‘the social’ </w:t>
      </w:r>
      <w:r w:rsidRPr="00A32A11">
        <w:rPr>
          <w:rStyle w:val="StyleUnderline"/>
        </w:rPr>
        <w:t>are</w:t>
      </w:r>
      <w:r w:rsidRPr="00A32A11">
        <w:rPr>
          <w:sz w:val="16"/>
        </w:rPr>
        <w:t xml:space="preserve"> now </w:t>
      </w:r>
      <w:r w:rsidRPr="00A32A11">
        <w:rPr>
          <w:rStyle w:val="StyleUnderline"/>
        </w:rPr>
        <w:t>losing their usefulness,</w:t>
      </w:r>
      <w:r w:rsidRPr="00A32A11">
        <w:rPr>
          <w:sz w:val="16"/>
        </w:rPr>
        <w:t xml:space="preserve"> particularly </w:t>
      </w:r>
      <w:proofErr w:type="gramStart"/>
      <w:r w:rsidRPr="00A32A11">
        <w:rPr>
          <w:sz w:val="16"/>
        </w:rPr>
        <w:t>in light of</w:t>
      </w:r>
      <w:proofErr w:type="gramEnd"/>
      <w:r w:rsidRPr="00A32A11">
        <w:rPr>
          <w:sz w:val="16"/>
        </w:rPr>
        <w:t xml:space="preserve"> actual contemporary ‘social movements.’ </w:t>
      </w:r>
      <w:r w:rsidRPr="00A32A11">
        <w:rPr>
          <w:rStyle w:val="StyleUnderline"/>
        </w:rPr>
        <w:t>All over the globe, there are large anti-capitalist movements</w:t>
      </w:r>
      <w:r w:rsidRPr="00A32A11">
        <w:rPr>
          <w:sz w:val="16"/>
        </w:rPr>
        <w:t xml:space="preserve"> afoot. In February 2002, chants of ‘Another World Is Possible’ became the theme of protests in Porto </w:t>
      </w:r>
      <w:proofErr w:type="spellStart"/>
      <w:r w:rsidRPr="00A32A11">
        <w:rPr>
          <w:sz w:val="16"/>
        </w:rPr>
        <w:t>Allegre</w:t>
      </w:r>
      <w:proofErr w:type="spellEnd"/>
      <w:r w:rsidRPr="00A32A11">
        <w:rPr>
          <w:sz w:val="16"/>
        </w:rPr>
        <w:t xml:space="preserve">. It seems that those </w:t>
      </w:r>
      <w:r w:rsidRPr="00A32A11">
        <w:rPr>
          <w:rStyle w:val="StyleUnderline"/>
        </w:rPr>
        <w:t>people struggling in the streets haven’t read about</w:t>
      </w:r>
      <w:r w:rsidRPr="00A32A11">
        <w:rPr>
          <w:sz w:val="16"/>
        </w:rPr>
        <w:t xml:space="preserve"> T.I.N.A., </w:t>
      </w:r>
      <w:r w:rsidRPr="00A32A11">
        <w:rPr>
          <w:rStyle w:val="StyleUnderline"/>
        </w:rPr>
        <w:t>the end of grand narratives of emancipation, or the decentering of capitalism.</w:t>
      </w:r>
      <w:r w:rsidRPr="00A32A11">
        <w:rPr>
          <w:sz w:val="16"/>
        </w:rPr>
        <w:t xml:space="preserve"> </w:t>
      </w:r>
      <w:proofErr w:type="gramStart"/>
      <w:r w:rsidRPr="00A32A11">
        <w:rPr>
          <w:sz w:val="16"/>
        </w:rPr>
        <w:t>It seems as though</w:t>
      </w:r>
      <w:proofErr w:type="gramEnd"/>
      <w:r w:rsidRPr="00A32A11">
        <w:rPr>
          <w:sz w:val="16"/>
        </w:rPr>
        <w:t xml:space="preserve">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BE7399">
        <w:rPr>
          <w:rStyle w:val="StyleUnderline"/>
          <w:highlight w:val="green"/>
        </w:rPr>
        <w:t>This</w:t>
      </w:r>
      <w:r w:rsidRPr="00A32A11">
        <w:rPr>
          <w:sz w:val="16"/>
        </w:rPr>
        <w:t xml:space="preserve">, of course, </w:t>
      </w:r>
      <w:r w:rsidRPr="00BE7399">
        <w:rPr>
          <w:rStyle w:val="StyleUnderline"/>
          <w:highlight w:val="green"/>
        </w:rPr>
        <w:t>does not mean</w:t>
      </w:r>
      <w:r w:rsidRPr="00A32A11">
        <w:rPr>
          <w:sz w:val="16"/>
        </w:rPr>
        <w:t xml:space="preserve"> that </w:t>
      </w:r>
      <w:r w:rsidRPr="00BE7399">
        <w:rPr>
          <w:rStyle w:val="StyleUnderline"/>
          <w:highlight w:val="green"/>
        </w:rPr>
        <w:t>socialism will inevitably come about</w:t>
      </w:r>
      <w:r w:rsidRPr="00A32A11">
        <w:rPr>
          <w:rStyle w:val="StyleUnderline"/>
        </w:rPr>
        <w:t xml:space="preserve">, </w:t>
      </w:r>
      <w:r w:rsidRPr="00BE7399">
        <w:rPr>
          <w:rStyle w:val="StyleUnderline"/>
          <w:highlight w:val="green"/>
        </w:rPr>
        <w:t>yet a sense of its</w:t>
      </w:r>
      <w:r w:rsidRPr="00A32A11">
        <w:rPr>
          <w:sz w:val="16"/>
        </w:rPr>
        <w:t xml:space="preserve"> nascent </w:t>
      </w:r>
      <w:r w:rsidRPr="00BE7399">
        <w:rPr>
          <w:rStyle w:val="StyleUnderline"/>
          <w:highlight w:val="green"/>
        </w:rPr>
        <w:t>promise</w:t>
      </w:r>
      <w:r w:rsidRPr="00A32A11">
        <w:rPr>
          <w:rStyle w:val="StyleUnderline"/>
        </w:rPr>
        <w:t xml:space="preserve"> </w:t>
      </w:r>
      <w:r w:rsidRPr="00BE7399">
        <w:rPr>
          <w:rStyle w:val="StyleUnderline"/>
          <w:highlight w:val="green"/>
        </w:rPr>
        <w:t>animates current social movements</w:t>
      </w:r>
      <w:r w:rsidRPr="00A32A11">
        <w:rPr>
          <w:rStyle w:val="StyleUnderline"/>
        </w:rPr>
        <w:t>.</w:t>
      </w:r>
      <w:r w:rsidRPr="00A32A11">
        <w:rPr>
          <w:sz w:val="16"/>
        </w:rPr>
        <w:t xml:space="preserve"> Indeed, noted historian Howard Zinn (2000, p. 20) recently pointed out that </w:t>
      </w:r>
      <w:r w:rsidRPr="00A32A11">
        <w:rPr>
          <w:rStyle w:val="StyleUnderline"/>
        </w:rPr>
        <w:t>after years of single-issue organizing</w:t>
      </w:r>
      <w:r w:rsidRPr="00A32A11">
        <w:rPr>
          <w:sz w:val="16"/>
        </w:rPr>
        <w:t xml:space="preserve"> (</w:t>
      </w:r>
      <w:proofErr w:type="gramStart"/>
      <w:r w:rsidRPr="00A32A11">
        <w:rPr>
          <w:sz w:val="16"/>
        </w:rPr>
        <w:t>i.e.</w:t>
      </w:r>
      <w:proofErr w:type="gramEnd"/>
      <w:r w:rsidRPr="00A32A11">
        <w:rPr>
          <w:sz w:val="16"/>
        </w:rPr>
        <w:t xml:space="preserve"> the politics of difference), </w:t>
      </w:r>
      <w:r w:rsidRPr="00A32A11">
        <w:rPr>
          <w:rStyle w:val="StyleUnderline"/>
        </w:rPr>
        <w:t>the WTO and other anti-corporate capitalist protests signaled a turning point in the ‘history of movements</w:t>
      </w:r>
      <w:r w:rsidRPr="00A32A11">
        <w:rPr>
          <w:sz w:val="16"/>
        </w:rPr>
        <w:t xml:space="preserve"> of recent decades,’ for </w:t>
      </w:r>
      <w:r w:rsidRPr="00A32A11">
        <w:rPr>
          <w:rStyle w:val="StyleUnderline"/>
        </w:rPr>
        <w:t>it was the issue of ‘class’ that</w:t>
      </w:r>
      <w:r w:rsidRPr="00A32A11">
        <w:rPr>
          <w:sz w:val="16"/>
        </w:rPr>
        <w:t xml:space="preserve"> more than anything ‘</w:t>
      </w:r>
      <w:r w:rsidRPr="00A32A11">
        <w:rPr>
          <w:rStyle w:val="StyleUnderline"/>
        </w:rPr>
        <w:t>bound everyone together</w:t>
      </w:r>
      <w:r w:rsidRPr="00A32A11">
        <w:rPr>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A32A11">
        <w:rPr>
          <w:rStyle w:val="StyleUnderline"/>
        </w:rPr>
        <w:t>a socialist humanist vision remains crucial, whose</w:t>
      </w:r>
      <w:r w:rsidRPr="00A32A11">
        <w:rPr>
          <w:sz w:val="16"/>
        </w:rPr>
        <w:t xml:space="preserve"> fundamental </w:t>
      </w:r>
      <w:r w:rsidRPr="00A32A11">
        <w:rPr>
          <w:rStyle w:val="StyleUnderline"/>
        </w:rPr>
        <w:t>features include the creative potential of people to challenge collectively the circumstances that they inherit.</w:t>
      </w:r>
      <w:r w:rsidRPr="00A32A11">
        <w:rPr>
          <w:sz w:val="16"/>
        </w:rPr>
        <w:t xml:space="preserve"> This variant of humanism seeks to give expression to the pain, </w:t>
      </w:r>
      <w:proofErr w:type="gramStart"/>
      <w:r w:rsidRPr="00A32A11">
        <w:rPr>
          <w:sz w:val="16"/>
        </w:rPr>
        <w:t>sorrow</w:t>
      </w:r>
      <w:proofErr w:type="gramEnd"/>
      <w:r w:rsidRPr="00A32A11">
        <w:rPr>
          <w:sz w:val="16"/>
        </w:rPr>
        <w:t xml:space="preserve"> and degradation of the oppressed, those who labor under the ominous and ghastly cloak of ‘globalized’ capital. It calls for the transformation of those conditions that have prevented the bulk of humankind from fulfilling its potential. </w:t>
      </w:r>
      <w:r w:rsidRPr="00A32A11">
        <w:rPr>
          <w:rStyle w:val="StyleUnderline"/>
        </w:rPr>
        <w:t>It vests</w:t>
      </w:r>
      <w:r w:rsidRPr="00A32A11">
        <w:rPr>
          <w:sz w:val="16"/>
        </w:rPr>
        <w:t xml:space="preserve"> its </w:t>
      </w:r>
      <w:r w:rsidRPr="00A32A11">
        <w:rPr>
          <w:rStyle w:val="StyleUnderline"/>
        </w:rPr>
        <w:t>hope for change in the development of critical consciousness and social agents who make history</w:t>
      </w:r>
      <w:r w:rsidRPr="00A32A11">
        <w:rPr>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A32A11">
        <w:rPr>
          <w:rStyle w:val="StyleUnderline"/>
        </w:rPr>
        <w:t xml:space="preserve">the </w:t>
      </w:r>
      <w:r w:rsidRPr="00BE7399">
        <w:rPr>
          <w:rStyle w:val="StyleUnderline"/>
          <w:highlight w:val="green"/>
        </w:rPr>
        <w:t>enduring relevance of</w:t>
      </w:r>
      <w:r w:rsidRPr="00A32A11">
        <w:rPr>
          <w:rStyle w:val="StyleUnderline"/>
        </w:rPr>
        <w:t xml:space="preserve"> a </w:t>
      </w:r>
      <w:r w:rsidRPr="00BE7399">
        <w:rPr>
          <w:rStyle w:val="StyleUnderline"/>
          <w:highlight w:val="green"/>
        </w:rPr>
        <w:t>radical socialist pedagogy and politics</w:t>
      </w:r>
      <w:r w:rsidRPr="00A32A11">
        <w:rPr>
          <w:rStyle w:val="StyleUnderline"/>
        </w:rPr>
        <w:t xml:space="preserve"> </w:t>
      </w:r>
      <w:r w:rsidRPr="00BE7399">
        <w:rPr>
          <w:rStyle w:val="StyleUnderline"/>
          <w:highlight w:val="green"/>
        </w:rPr>
        <w:t xml:space="preserve">is the </w:t>
      </w:r>
      <w:r w:rsidRPr="00BE7399">
        <w:rPr>
          <w:rStyle w:val="Emphasis"/>
          <w:highlight w:val="green"/>
        </w:rPr>
        <w:t>centrality</w:t>
      </w:r>
      <w:r w:rsidRPr="00BE7399">
        <w:rPr>
          <w:sz w:val="16"/>
          <w:highlight w:val="green"/>
        </w:rPr>
        <w:t xml:space="preserve"> </w:t>
      </w:r>
      <w:r w:rsidRPr="00BE7399">
        <w:rPr>
          <w:rStyle w:val="StyleUnderline"/>
          <w:highlight w:val="green"/>
        </w:rPr>
        <w:t xml:space="preserve">it accords to </w:t>
      </w:r>
      <w:r w:rsidRPr="00A32A11">
        <w:rPr>
          <w:rStyle w:val="StyleUnderline"/>
        </w:rPr>
        <w:t xml:space="preserve">the </w:t>
      </w:r>
      <w:r w:rsidRPr="00BE7399">
        <w:rPr>
          <w:rStyle w:val="StyleUnderline"/>
          <w:highlight w:val="green"/>
        </w:rPr>
        <w:t>interrogation of capitalism</w:t>
      </w:r>
      <w:r w:rsidRPr="00A32A11">
        <w:rPr>
          <w:rStyle w:val="StyleUnderline"/>
        </w:rPr>
        <w:t>.</w:t>
      </w:r>
      <w:r w:rsidRPr="00A32A11">
        <w:rPr>
          <w:u w:val="single"/>
        </w:rPr>
        <w:t xml:space="preserve"> </w:t>
      </w:r>
      <w:r w:rsidRPr="00A32A11">
        <w:rPr>
          <w:sz w:val="16"/>
        </w:rPr>
        <w:t xml:space="preserve">We can no longer afford to remain indifferent to the horror and savagery committed by capitalist's barbaric machinations. </w:t>
      </w:r>
      <w:r w:rsidRPr="00A32A11">
        <w:rPr>
          <w:rStyle w:val="StyleUnderline"/>
        </w:rPr>
        <w:t xml:space="preserve">We need to recognize that capitalist democracy is </w:t>
      </w:r>
      <w:proofErr w:type="spellStart"/>
      <w:r w:rsidRPr="00A32A11">
        <w:rPr>
          <w:rStyle w:val="StyleUnderline"/>
        </w:rPr>
        <w:t>unrescuably</w:t>
      </w:r>
      <w:proofErr w:type="spellEnd"/>
      <w:r w:rsidRPr="00A32A11">
        <w:rPr>
          <w:rStyle w:val="StyleUnderline"/>
        </w:rPr>
        <w:t xml:space="preserve"> contradictory in its own self-constitution.</w:t>
      </w:r>
      <w:r w:rsidRPr="00A32A11">
        <w:rPr>
          <w:sz w:val="16"/>
        </w:rPr>
        <w:t xml:space="preserve"> Capitalism and democracy cannot be translated into one another without profound efforts at manufacturing empty idealism. </w:t>
      </w:r>
      <w:r w:rsidRPr="00A32A11">
        <w:rPr>
          <w:rStyle w:val="StyleUnderline"/>
        </w:rPr>
        <w:t>Committed Leftists must unrelentingly cultivate a democratic socialist vision</w:t>
      </w:r>
      <w:r w:rsidRPr="00A32A11">
        <w:rPr>
          <w:sz w:val="16"/>
        </w:rPr>
        <w:t xml:space="preserve"> that refuses to forget the ‘wretched of the earth,’ the children of the </w:t>
      </w:r>
      <w:proofErr w:type="gramStart"/>
      <w:r w:rsidRPr="00A32A11">
        <w:rPr>
          <w:sz w:val="16"/>
        </w:rPr>
        <w:t>damned</w:t>
      </w:r>
      <w:proofErr w:type="gramEnd"/>
      <w:r w:rsidRPr="00A32A11">
        <w:rPr>
          <w:sz w:val="16"/>
        </w:rPr>
        <w:t xml:space="preserve"> and the victims of the culture of silence—a task which requires more than abstruse convolutions and striking ironic poses in the agnostic arena of signifying practices. </w:t>
      </w:r>
      <w:r w:rsidRPr="00A32A11">
        <w:rPr>
          <w:rStyle w:val="StyleUnderline"/>
        </w:rPr>
        <w:t>Leftists must</w:t>
      </w:r>
      <w:r w:rsidRPr="00A32A11">
        <w:rPr>
          <w:sz w:val="16"/>
        </w:rPr>
        <w:t xml:space="preserve"> illuminate the little shops of horror that lurk beneath ‘globalization’s’ shiny façade; they must </w:t>
      </w:r>
      <w:r w:rsidRPr="00A32A11">
        <w:rPr>
          <w:rStyle w:val="StyleUnderline"/>
        </w:rPr>
        <w:t>challenge the true ‘evils</w:t>
      </w:r>
      <w:r w:rsidRPr="00A32A11">
        <w:rPr>
          <w:sz w:val="16"/>
        </w:rPr>
        <w:t xml:space="preserve">’ that are </w:t>
      </w:r>
      <w:r w:rsidRPr="00A32A11">
        <w:rPr>
          <w:rStyle w:val="StyleUnderline"/>
        </w:rPr>
        <w:t>manifest in</w:t>
      </w:r>
      <w:r w:rsidRPr="00A32A11">
        <w:rPr>
          <w:sz w:val="16"/>
        </w:rPr>
        <w:t xml:space="preserve"> the tentacles of </w:t>
      </w:r>
      <w:r w:rsidRPr="00A32A11">
        <w:rPr>
          <w:rStyle w:val="StyleUnderline"/>
        </w:rPr>
        <w:t>global capitalism's reach.</w:t>
      </w:r>
      <w:r w:rsidRPr="00A32A11">
        <w:rPr>
          <w:sz w:val="16"/>
        </w:rPr>
        <w:t xml:space="preserve"> And, more than this, </w:t>
      </w:r>
      <w:r w:rsidRPr="00BE7399">
        <w:rPr>
          <w:rStyle w:val="StyleUnderline"/>
          <w:highlight w:val="green"/>
        </w:rPr>
        <w:t>Leftists</w:t>
      </w:r>
      <w:r w:rsidRPr="00A32A11">
        <w:rPr>
          <w:rStyle w:val="StyleUnderline"/>
        </w:rPr>
        <w:t xml:space="preserve"> </w:t>
      </w:r>
      <w:r w:rsidRPr="00BE7399">
        <w:rPr>
          <w:rStyle w:val="StyleUnderline"/>
          <w:highlight w:val="green"/>
        </w:rPr>
        <w:t>must search for</w:t>
      </w:r>
      <w:r w:rsidRPr="00A32A11">
        <w:rPr>
          <w:rStyle w:val="StyleUnderline"/>
        </w:rPr>
        <w:t xml:space="preserve"> the cracks in the edifice of globalized capitalism and shine light on those fissures that </w:t>
      </w:r>
      <w:r w:rsidRPr="00A32A11">
        <w:rPr>
          <w:rStyle w:val="Emphasis"/>
        </w:rPr>
        <w:t xml:space="preserve">give birth to </w:t>
      </w:r>
      <w:r w:rsidRPr="00BE7399">
        <w:rPr>
          <w:rStyle w:val="Emphasis"/>
          <w:highlight w:val="green"/>
        </w:rPr>
        <w:t>alternatives</w:t>
      </w:r>
      <w:r w:rsidRPr="00A32A11">
        <w:rPr>
          <w:rStyle w:val="Emphasis"/>
        </w:rPr>
        <w:t>.</w:t>
      </w:r>
      <w:r w:rsidRPr="00A32A11">
        <w:rPr>
          <w:sz w:val="16"/>
        </w:rPr>
        <w:t xml:space="preserve"> </w:t>
      </w:r>
      <w:r w:rsidRPr="00A32A11">
        <w:rPr>
          <w:rStyle w:val="StyleUnderline"/>
        </w:rPr>
        <w:t>Socialism</w:t>
      </w:r>
      <w:r w:rsidRPr="00A32A11">
        <w:rPr>
          <w:sz w:val="16"/>
        </w:rPr>
        <w:t xml:space="preserve"> today, undoubtedly, </w:t>
      </w:r>
      <w:r w:rsidRPr="00A32A11">
        <w:rPr>
          <w:rStyle w:val="StyleUnderline"/>
        </w:rPr>
        <w:t>runs against the grain of received wisdom, but its vision of a vastly improved and freer arrangement of social relations beckons on the horizon. Its unwritten text is nascent in the present</w:t>
      </w:r>
      <w:r w:rsidRPr="00A32A11">
        <w:rPr>
          <w:sz w:val="16"/>
        </w:rPr>
        <w:t xml:space="preserve"> even as it exists among the fragments of history and the shards of distant memories. Its potential remains </w:t>
      </w:r>
      <w:proofErr w:type="gramStart"/>
      <w:r w:rsidRPr="00A32A11">
        <w:rPr>
          <w:sz w:val="16"/>
        </w:rPr>
        <w:t>untapped</w:t>
      </w:r>
      <w:proofErr w:type="gramEnd"/>
      <w:r w:rsidRPr="00A32A11">
        <w:rPr>
          <w:sz w:val="16"/>
        </w:rPr>
        <w:t xml:space="preserve"> and its promise needs to be redeemed.</w:t>
      </w:r>
    </w:p>
    <w:p w14:paraId="11B5E202" w14:textId="52E3CA3F" w:rsidR="00D45FE1" w:rsidRDefault="00D45FE1" w:rsidP="00D45FE1"/>
    <w:p w14:paraId="07D2C30F" w14:textId="3EFA77D8" w:rsidR="00F72D34" w:rsidRDefault="00F72D34" w:rsidP="00F72D34">
      <w:pPr>
        <w:pStyle w:val="Heading2"/>
      </w:pPr>
      <w:proofErr w:type="spellStart"/>
      <w:r>
        <w:t>Squo</w:t>
      </w:r>
      <w:proofErr w:type="spellEnd"/>
      <w:r>
        <w:t xml:space="preserve"> Solves Disease Impact</w:t>
      </w:r>
      <w:r>
        <w:br/>
      </w:r>
    </w:p>
    <w:p w14:paraId="7059FD31" w14:textId="77777777" w:rsidR="00F72D34" w:rsidRPr="001871C1" w:rsidRDefault="00F72D34" w:rsidP="00F72D34">
      <w:pPr>
        <w:pStyle w:val="Heading4"/>
      </w:pPr>
      <w:bookmarkStart w:id="0" w:name="_Hlk82849710"/>
      <w:r>
        <w:t>Surveillance efforts prevent extinction from future pandemics</w:t>
      </w:r>
    </w:p>
    <w:p w14:paraId="47533A09" w14:textId="77777777" w:rsidR="00F72D34" w:rsidRPr="001871C1" w:rsidRDefault="00F72D34" w:rsidP="00F72D34">
      <w:r w:rsidRPr="001871C1">
        <w:t xml:space="preserve">Maureen </w:t>
      </w:r>
      <w:r w:rsidRPr="007A3D2B">
        <w:rPr>
          <w:b/>
          <w:bCs/>
        </w:rPr>
        <w:t>Miller</w:t>
      </w:r>
      <w:r w:rsidRPr="001871C1">
        <w:t>, Adjunct Associate Professor of Epidemiology</w:t>
      </w:r>
      <w:r>
        <w:t>,</w:t>
      </w:r>
      <w:r w:rsidRPr="001871C1">
        <w:t xml:space="preserve"> 8-1-20</w:t>
      </w:r>
      <w:r w:rsidRPr="007A3D2B">
        <w:rPr>
          <w:b/>
          <w:bCs/>
        </w:rPr>
        <w:t>21</w:t>
      </w:r>
      <w:r w:rsidRPr="001871C1">
        <w:t>, "The next pandemic is already happening – targeted disease surveillance can help prevent it," No Publication, https://www.yahoo.com/now/next-pandemic-already-happening-targeted-130202377.html?guccounter=1</w:t>
      </w:r>
    </w:p>
    <w:p w14:paraId="5EE64C9A" w14:textId="77777777" w:rsidR="00F72D34" w:rsidRPr="002A04EC" w:rsidRDefault="00F72D34" w:rsidP="00F72D34">
      <w:pPr>
        <w:rPr>
          <w:sz w:val="16"/>
        </w:rPr>
      </w:pPr>
      <w:r w:rsidRPr="002A04EC">
        <w:rPr>
          <w:sz w:val="16"/>
        </w:rPr>
        <w:t xml:space="preserve">As more and more people around the world are getting vaccinated, one can almost hear the collective sigh of relief. But the next pandemic threat is likely already making its way through the population right now. My research as an infectious disease epidemiologist has found that </w:t>
      </w:r>
      <w:r w:rsidRPr="0066344E">
        <w:rPr>
          <w:u w:val="single"/>
        </w:rPr>
        <w:t xml:space="preserve">there is a simple </w:t>
      </w:r>
      <w:r w:rsidRPr="00101D9C">
        <w:rPr>
          <w:highlight w:val="green"/>
          <w:u w:val="single"/>
        </w:rPr>
        <w:t>strategy</w:t>
      </w:r>
      <w:r w:rsidRPr="0066344E">
        <w:rPr>
          <w:u w:val="single"/>
        </w:rPr>
        <w:t xml:space="preserve"> to mitigate emerging outbreaks: </w:t>
      </w:r>
      <w:r w:rsidRPr="00101D9C">
        <w:rPr>
          <w:highlight w:val="green"/>
          <w:u w:val="single"/>
        </w:rPr>
        <w:t>proactive,</w:t>
      </w:r>
      <w:r w:rsidRPr="00A03074">
        <w:rPr>
          <w:u w:val="single"/>
        </w:rPr>
        <w:t xml:space="preserve"> real-time </w:t>
      </w:r>
      <w:r w:rsidRPr="00101D9C">
        <w:rPr>
          <w:highlight w:val="green"/>
          <w:u w:val="single"/>
        </w:rPr>
        <w:t>surveillance in settings where</w:t>
      </w:r>
      <w:r w:rsidRPr="00A03074">
        <w:rPr>
          <w:u w:val="single"/>
        </w:rPr>
        <w:t xml:space="preserve"> animal-to-human </w:t>
      </w:r>
      <w:r w:rsidRPr="00101D9C">
        <w:rPr>
          <w:highlight w:val="green"/>
          <w:u w:val="single"/>
        </w:rPr>
        <w:t>disease spillover is most likely to occur.</w:t>
      </w:r>
      <w:r>
        <w:rPr>
          <w:u w:val="single"/>
        </w:rPr>
        <w:t xml:space="preserve"> </w:t>
      </w:r>
      <w:r w:rsidRPr="002A04EC">
        <w:rPr>
          <w:sz w:val="16"/>
        </w:rPr>
        <w:t xml:space="preserve">In other words, don’t wait for sick people to show up at a hospital. Instead, monitor populations where disease spillover </w:t>
      </w:r>
      <w:proofErr w:type="gramStart"/>
      <w:r w:rsidRPr="002A04EC">
        <w:rPr>
          <w:sz w:val="16"/>
        </w:rPr>
        <w:t>actually happens</w:t>
      </w:r>
      <w:proofErr w:type="gramEnd"/>
      <w:r w:rsidRPr="002A04EC">
        <w:rPr>
          <w:sz w:val="16"/>
        </w:rPr>
        <w:t xml:space="preserve">. The current pandemic prevention strategy Global health professionals have long known that pandemics fueled by </w:t>
      </w:r>
      <w:hyperlink r:id="rId6" w:tgtFrame="_blank" w:history="1">
        <w:r w:rsidRPr="002A04EC">
          <w:rPr>
            <w:rStyle w:val="StyleUnderline"/>
            <w:sz w:val="16"/>
          </w:rPr>
          <w:t>zoonotic disease spillover</w:t>
        </w:r>
      </w:hyperlink>
      <w:r w:rsidRPr="002A04EC">
        <w:rPr>
          <w:sz w:val="16"/>
        </w:rPr>
        <w:t xml:space="preserve">, or animal-to-human disease transmission, were a problem. In 1947, the World Health Organization established a global network of hospitals to </w:t>
      </w:r>
      <w:hyperlink r:id="rId7" w:tgtFrame="_blank" w:history="1">
        <w:r w:rsidRPr="002A04EC">
          <w:rPr>
            <w:rStyle w:val="StyleUnderline"/>
            <w:sz w:val="16"/>
          </w:rPr>
          <w:t>detect pandemic threats</w:t>
        </w:r>
      </w:hyperlink>
      <w:r w:rsidRPr="002A04EC">
        <w:rPr>
          <w:sz w:val="16"/>
        </w:rPr>
        <w:t xml:space="preserve"> through a process called </w:t>
      </w:r>
      <w:hyperlink r:id="rId8" w:tgtFrame="_blank" w:history="1">
        <w:r w:rsidRPr="002A04EC">
          <w:rPr>
            <w:rStyle w:val="StyleUnderline"/>
            <w:sz w:val="16"/>
          </w:rPr>
          <w:t>syndromic surveillance</w:t>
        </w:r>
      </w:hyperlink>
      <w:r w:rsidRPr="002A04EC">
        <w:rPr>
          <w:sz w:val="16"/>
        </w:rPr>
        <w:t>. The process relies on standardized symptom checklists to look for signals of emerging or reemerging diseases of pandemic potential among patient populations with symptoms that can’t be easily diagnosed.</w:t>
      </w:r>
      <w:r>
        <w:rPr>
          <w:u w:val="single"/>
        </w:rPr>
        <w:t xml:space="preserve"> </w:t>
      </w:r>
      <w:r w:rsidRPr="002A04EC">
        <w:rPr>
          <w:sz w:val="16"/>
        </w:rPr>
        <w:t xml:space="preserve">This clinical strategy relies both on infected individuals coming to </w:t>
      </w:r>
      <w:hyperlink r:id="rId9" w:tgtFrame="_blank" w:history="1">
        <w:r w:rsidRPr="002A04EC">
          <w:rPr>
            <w:rStyle w:val="StyleUnderline"/>
            <w:sz w:val="16"/>
          </w:rPr>
          <w:t>sentinel hospitals</w:t>
        </w:r>
      </w:hyperlink>
      <w:r w:rsidRPr="002A04EC">
        <w:rPr>
          <w:sz w:val="16"/>
        </w:rPr>
        <w:t xml:space="preserve"> and medical authorities who are </w:t>
      </w:r>
      <w:hyperlink r:id="rId10" w:tgtFrame="_blank" w:history="1">
        <w:r w:rsidRPr="002A04EC">
          <w:rPr>
            <w:rStyle w:val="StyleUnderline"/>
            <w:sz w:val="16"/>
          </w:rPr>
          <w:t>influential and persistent</w:t>
        </w:r>
      </w:hyperlink>
      <w:r w:rsidRPr="002A04EC">
        <w:rPr>
          <w:sz w:val="16"/>
        </w:rPr>
        <w:t xml:space="preserve"> enough to raise the alarm. There’s only one hitch: By the time someone sick shows up at a hospital, an outbreak has already occurred. In the case of </w:t>
      </w:r>
      <w:hyperlink r:id="rId11" w:tgtFrame="_blank" w:history="1">
        <w:r w:rsidRPr="002A04EC">
          <w:rPr>
            <w:rStyle w:val="StyleUnderline"/>
            <w:sz w:val="16"/>
          </w:rPr>
          <w:t>SARS-CoV-2, the virus that causes COVID-19</w:t>
        </w:r>
      </w:hyperlink>
      <w:r w:rsidRPr="002A04EC">
        <w:rPr>
          <w:sz w:val="16"/>
        </w:rPr>
        <w:t xml:space="preserve">, it was likely widespread long before it was detected. This time, the clinical strategy alone failed us. Zoonotic disease spillover is not one and done </w:t>
      </w:r>
      <w:r w:rsidRPr="00101D9C">
        <w:rPr>
          <w:highlight w:val="green"/>
          <w:u w:val="single"/>
        </w:rPr>
        <w:t>A</w:t>
      </w:r>
      <w:r w:rsidRPr="009B6DF6">
        <w:rPr>
          <w:u w:val="single"/>
        </w:rPr>
        <w:t xml:space="preserve"> more </w:t>
      </w:r>
      <w:r w:rsidRPr="00101D9C">
        <w:rPr>
          <w:highlight w:val="green"/>
          <w:u w:val="single"/>
        </w:rPr>
        <w:t>proactive approach is</w:t>
      </w:r>
      <w:r w:rsidRPr="009B6DF6">
        <w:rPr>
          <w:u w:val="single"/>
        </w:rPr>
        <w:t xml:space="preserve"> currently </w:t>
      </w:r>
      <w:r w:rsidRPr="00101D9C">
        <w:rPr>
          <w:highlight w:val="green"/>
          <w:u w:val="single"/>
        </w:rPr>
        <w:t>gaining prominence</w:t>
      </w:r>
      <w:r w:rsidRPr="009B6DF6">
        <w:rPr>
          <w:u w:val="single"/>
        </w:rPr>
        <w:t xml:space="preserve"> in the world of pandemic prevention: </w:t>
      </w:r>
      <w:r w:rsidRPr="00101D9C">
        <w:rPr>
          <w:highlight w:val="green"/>
          <w:u w:val="single"/>
        </w:rPr>
        <w:t>viral evolutionary theory</w:t>
      </w:r>
      <w:r w:rsidRPr="009B6DF6">
        <w:rPr>
          <w:u w:val="single"/>
        </w:rPr>
        <w:t>.</w:t>
      </w:r>
      <w:r w:rsidRPr="002A04EC">
        <w:rPr>
          <w:sz w:val="16"/>
        </w:rPr>
        <w:t xml:space="preserve"> This theory suggests that </w:t>
      </w:r>
      <w:hyperlink r:id="rId12" w:tgtFrame="_blank" w:history="1">
        <w:r w:rsidRPr="002A04EC">
          <w:rPr>
            <w:rStyle w:val="StyleUnderline"/>
            <w:sz w:val="16"/>
          </w:rPr>
          <w:t>animal viruses become dangerous human viruses</w:t>
        </w:r>
      </w:hyperlink>
      <w:r w:rsidRPr="002A04EC">
        <w:rPr>
          <w:sz w:val="16"/>
        </w:rPr>
        <w:t xml:space="preserve"> incrementally over time through frequent zoonotic spillover. It’s not a one-time deal: An “intermediary” animal such as a civet cat, pangolin or pig may be required to mutate the virus so it can make initial jumps to people. But the final host that allows a variant to become fully adapted to humans may be humans themselves. Viral evolutionary theory is playing out in real time with the rapid development of </w:t>
      </w:r>
      <w:hyperlink r:id="rId13" w:tgtFrame="_blank" w:history="1">
        <w:r w:rsidRPr="002A04EC">
          <w:rPr>
            <w:rStyle w:val="StyleUnderline"/>
            <w:sz w:val="16"/>
          </w:rPr>
          <w:t>COVID-19 variants</w:t>
        </w:r>
      </w:hyperlink>
      <w:r w:rsidRPr="002A04EC">
        <w:rPr>
          <w:sz w:val="16"/>
        </w:rPr>
        <w:t xml:space="preserve">. In fact, an international team of scientists have proposed that undetected human-to-human transmission after an animal-to-human jump is the likely </w:t>
      </w:r>
      <w:hyperlink r:id="rId14" w:tgtFrame="_blank" w:history="1">
        <w:r w:rsidRPr="002A04EC">
          <w:rPr>
            <w:rStyle w:val="StyleUnderline"/>
            <w:sz w:val="16"/>
          </w:rPr>
          <w:t>origin of SARS-CoV-2</w:t>
        </w:r>
      </w:hyperlink>
      <w:r w:rsidRPr="002A04EC">
        <w:rPr>
          <w:sz w:val="16"/>
        </w:rPr>
        <w:t xml:space="preserve">. When novel zoonotic viral disease outbreaks like Ebola first came to the world’s attention in the 1970s, research on the extent of disease transmission relied on </w:t>
      </w:r>
      <w:hyperlink r:id="rId15" w:tgtFrame="_blank" w:history="1">
        <w:r w:rsidRPr="002A04EC">
          <w:rPr>
            <w:rStyle w:val="StyleUnderline"/>
            <w:sz w:val="16"/>
          </w:rPr>
          <w:t>antibody assays</w:t>
        </w:r>
      </w:hyperlink>
      <w:r w:rsidRPr="002A04EC">
        <w:rPr>
          <w:sz w:val="16"/>
        </w:rPr>
        <w:t xml:space="preserve">, blood tests to identify people who have already been infected. </w:t>
      </w:r>
      <w:r w:rsidRPr="00101D9C">
        <w:rPr>
          <w:highlight w:val="green"/>
          <w:u w:val="single"/>
        </w:rPr>
        <w:t>Antibody surveillance</w:t>
      </w:r>
      <w:r w:rsidRPr="00EC0027">
        <w:rPr>
          <w:u w:val="single"/>
        </w:rPr>
        <w:t>, also called</w:t>
      </w:r>
      <w:r>
        <w:rPr>
          <w:u w:val="single"/>
        </w:rPr>
        <w:t xml:space="preserve"> </w:t>
      </w:r>
      <w:hyperlink r:id="rId16" w:tgtFrame="_blank" w:history="1">
        <w:r w:rsidRPr="00EC0027">
          <w:rPr>
            <w:rStyle w:val="StyleUnderline"/>
          </w:rPr>
          <w:t>serosurveys</w:t>
        </w:r>
      </w:hyperlink>
      <w:r w:rsidRPr="00EC0027">
        <w:rPr>
          <w:u w:val="single"/>
        </w:rPr>
        <w:t xml:space="preserve">, test blood samples from target populations to identify how many people have been infected. Serosurveys </w:t>
      </w:r>
      <w:r w:rsidRPr="00101D9C">
        <w:rPr>
          <w:highlight w:val="green"/>
          <w:u w:val="single"/>
        </w:rPr>
        <w:t>help determine whether diseases like Ebola are circulating undetected</w:t>
      </w:r>
      <w:r w:rsidRPr="00EC0027">
        <w:rPr>
          <w:u w:val="single"/>
        </w:rPr>
        <w:t>.</w:t>
      </w:r>
      <w:r>
        <w:rPr>
          <w:u w:val="single"/>
        </w:rPr>
        <w:t xml:space="preserve"> </w:t>
      </w:r>
      <w:r w:rsidRPr="002A04EC">
        <w:rPr>
          <w:sz w:val="16"/>
        </w:rPr>
        <w:t xml:space="preserve">Turns out they </w:t>
      </w:r>
      <w:proofErr w:type="gramStart"/>
      <w:r w:rsidRPr="002A04EC">
        <w:rPr>
          <w:sz w:val="16"/>
        </w:rPr>
        <w:t>were:</w:t>
      </w:r>
      <w:proofErr w:type="gramEnd"/>
      <w:r w:rsidRPr="002A04EC">
        <w:rPr>
          <w:sz w:val="16"/>
        </w:rPr>
        <w:t xml:space="preserve"> </w:t>
      </w:r>
      <w:r w:rsidRPr="00101D9C">
        <w:rPr>
          <w:highlight w:val="green"/>
          <w:u w:val="single"/>
        </w:rPr>
        <w:t xml:space="preserve">Ebola antibodies were found in more than </w:t>
      </w:r>
      <w:r w:rsidRPr="00101D9C">
        <w:rPr>
          <w:highlight w:val="green"/>
        </w:rPr>
        <w:t xml:space="preserve">5%  </w:t>
      </w:r>
      <w:r w:rsidRPr="00A03074">
        <w:rPr>
          <w:u w:val="single"/>
        </w:rPr>
        <w:t xml:space="preserve">of people </w:t>
      </w:r>
      <w:r w:rsidRPr="00101D9C">
        <w:rPr>
          <w:highlight w:val="green"/>
          <w:u w:val="single"/>
        </w:rPr>
        <w:t>tested</w:t>
      </w:r>
      <w:r w:rsidRPr="00A03074">
        <w:rPr>
          <w:u w:val="single"/>
        </w:rPr>
        <w:t xml:space="preserve"> in Liberia in 1982 </w:t>
      </w:r>
      <w:r w:rsidRPr="00101D9C">
        <w:rPr>
          <w:highlight w:val="green"/>
          <w:u w:val="single"/>
        </w:rPr>
        <w:t>decades before the West African epidemic in 2014. These results support viral evolutionary theory: It takes time</w:t>
      </w:r>
      <w:r w:rsidRPr="00EC0027">
        <w:rPr>
          <w:u w:val="single"/>
        </w:rPr>
        <w:t xml:space="preserve"> – sometimes a lot of time – </w:t>
      </w:r>
      <w:r w:rsidRPr="00101D9C">
        <w:rPr>
          <w:highlight w:val="green"/>
          <w:u w:val="single"/>
        </w:rPr>
        <w:t>to make an animal virus dangerous and transmissible between humans.</w:t>
      </w:r>
      <w:r>
        <w:rPr>
          <w:u w:val="single"/>
        </w:rPr>
        <w:t xml:space="preserve"> </w:t>
      </w:r>
      <w:r w:rsidRPr="002A04EC">
        <w:rPr>
          <w:sz w:val="16"/>
        </w:rPr>
        <w:t xml:space="preserve">What this also means is that </w:t>
      </w:r>
      <w:r w:rsidRPr="00101D9C">
        <w:rPr>
          <w:highlight w:val="green"/>
          <w:u w:val="single"/>
        </w:rPr>
        <w:t>scientists have a chance to intervene</w:t>
      </w:r>
      <w:r w:rsidRPr="00EC0027">
        <w:rPr>
          <w:u w:val="single"/>
        </w:rPr>
        <w:t>.</w:t>
      </w:r>
      <w:r w:rsidRPr="002A04EC">
        <w:rPr>
          <w:sz w:val="16"/>
        </w:rPr>
        <w:t xml:space="preserve"> Measuring zoonotic disease spillover </w:t>
      </w:r>
      <w:r w:rsidRPr="00EC0027">
        <w:rPr>
          <w:u w:val="single"/>
        </w:rPr>
        <w:t>One way to take advantage of the lead time for animal viruses to fully adapt to humans is long-term, repeated surveillance. Setting up a</w:t>
      </w:r>
      <w:r>
        <w:rPr>
          <w:u w:val="single"/>
        </w:rPr>
        <w:t xml:space="preserve"> </w:t>
      </w:r>
      <w:hyperlink r:id="rId17" w:tgtFrame="_blank" w:history="1">
        <w:r w:rsidRPr="00EC0027">
          <w:rPr>
            <w:rStyle w:val="StyleUnderline"/>
          </w:rPr>
          <w:t>pandemic threats warning system</w:t>
        </w:r>
      </w:hyperlink>
      <w:r>
        <w:rPr>
          <w:u w:val="single"/>
        </w:rPr>
        <w:t xml:space="preserve"> </w:t>
      </w:r>
      <w:r w:rsidRPr="00EC0027">
        <w:rPr>
          <w:u w:val="single"/>
        </w:rPr>
        <w:t>with this strategy in mind could help</w:t>
      </w:r>
      <w:r>
        <w:rPr>
          <w:u w:val="single"/>
        </w:rPr>
        <w:t xml:space="preserve"> </w:t>
      </w:r>
      <w:hyperlink r:id="rId18" w:tgtFrame="_blank" w:history="1">
        <w:r w:rsidRPr="00EC0027">
          <w:rPr>
            <w:rStyle w:val="StyleUnderline"/>
          </w:rPr>
          <w:t>detect pre-pandemic viruses</w:t>
        </w:r>
      </w:hyperlink>
      <w:r>
        <w:rPr>
          <w:u w:val="single"/>
        </w:rPr>
        <w:t xml:space="preserve"> </w:t>
      </w:r>
      <w:r w:rsidRPr="00EC0027">
        <w:rPr>
          <w:u w:val="single"/>
        </w:rPr>
        <w:t>before they become harmful to humans</w:t>
      </w:r>
      <w:r w:rsidRPr="002A04EC">
        <w:rPr>
          <w:sz w:val="16"/>
        </w:rPr>
        <w:t xml:space="preserve">. And the best place to start is directly at the source. My team worked with </w:t>
      </w:r>
      <w:hyperlink r:id="rId19" w:tgtFrame="_blank" w:history="1">
        <w:r w:rsidRPr="002A04EC">
          <w:rPr>
            <w:rStyle w:val="StyleUnderline"/>
            <w:sz w:val="16"/>
          </w:rPr>
          <w:t xml:space="preserve">virologist Shi </w:t>
        </w:r>
        <w:proofErr w:type="spellStart"/>
        <w:r w:rsidRPr="002A04EC">
          <w:rPr>
            <w:rStyle w:val="StyleUnderline"/>
            <w:sz w:val="16"/>
          </w:rPr>
          <w:t>Zhengli</w:t>
        </w:r>
        <w:proofErr w:type="spellEnd"/>
      </w:hyperlink>
      <w:r w:rsidRPr="002A04EC">
        <w:rPr>
          <w:sz w:val="16"/>
        </w:rPr>
        <w:t xml:space="preserve"> of the Wuhan Institute of Virology to develop a human antibody assay to test for a very distant cousin of SARS-CoV-2 found in bats. We established proof of zoonotic spillover in a small 2015 serosurvey in Yunnan, China: </w:t>
      </w:r>
      <w:hyperlink r:id="rId20" w:tgtFrame="_blank" w:history="1">
        <w:r w:rsidRPr="002A04EC">
          <w:rPr>
            <w:rStyle w:val="StyleUnderline"/>
            <w:sz w:val="16"/>
          </w:rPr>
          <w:t>3% of study participants living near bats</w:t>
        </w:r>
      </w:hyperlink>
      <w:r w:rsidRPr="002A04EC">
        <w:rPr>
          <w:sz w:val="16"/>
        </w:rPr>
        <w:t xml:space="preserve"> carrying this SARS-like coronavirus tested antibody positive. But there was one unexpected result: None of the previously infected study participants reported any harmful health effects. Earlier spillovers of SARS coronaviruses – like the first SARS epidemic in 2003 and Middle Eastern Respiratory Syndrome (MERS) in 2012 – had caused high levels of illness and death. This one did no such thing. Researchers conducted a larger study in Southern China between 2015 and 2017. It’s a region home to bats known to carry SARS-like coronaviruses, including the one that caused the </w:t>
      </w:r>
      <w:hyperlink r:id="rId21" w:tgtFrame="_blank" w:history="1">
        <w:r w:rsidRPr="002A04EC">
          <w:rPr>
            <w:rStyle w:val="StyleUnderline"/>
            <w:sz w:val="16"/>
          </w:rPr>
          <w:t>original 2003 SARS pandemic</w:t>
        </w:r>
      </w:hyperlink>
      <w:r w:rsidRPr="002A04EC">
        <w:rPr>
          <w:sz w:val="16"/>
        </w:rPr>
        <w:t xml:space="preserve"> and the one </w:t>
      </w:r>
      <w:hyperlink r:id="rId22" w:tgtFrame="_blank" w:history="1">
        <w:r w:rsidRPr="002A04EC">
          <w:rPr>
            <w:rStyle w:val="StyleUnderline"/>
            <w:sz w:val="16"/>
          </w:rPr>
          <w:t>most closely related to SARS-CoV-2</w:t>
        </w:r>
      </w:hyperlink>
      <w:r w:rsidRPr="002A04EC">
        <w:rPr>
          <w:sz w:val="16"/>
        </w:rPr>
        <w:t xml:space="preserve">. Fewer than 1% of participants in this study tested antibody positive, meaning they had been previously infected with the SARS-like coronavirus. Again, none of them reported negative health effects. But </w:t>
      </w:r>
      <w:r w:rsidRPr="00EC0027">
        <w:rPr>
          <w:u w:val="single"/>
        </w:rPr>
        <w:t>syndromic surveillance – the same strategy used by sentinel hospitals – revealed something even more unexpected: An additional</w:t>
      </w:r>
      <w:r>
        <w:rPr>
          <w:u w:val="single"/>
        </w:rPr>
        <w:t xml:space="preserve"> </w:t>
      </w:r>
      <w:hyperlink r:id="rId23" w:tgtFrame="_blank" w:history="1">
        <w:r w:rsidRPr="00EC0027">
          <w:rPr>
            <w:rStyle w:val="StyleUnderline"/>
          </w:rPr>
          <w:t>5% of community participants</w:t>
        </w:r>
      </w:hyperlink>
      <w:r>
        <w:rPr>
          <w:u w:val="single"/>
        </w:rPr>
        <w:t xml:space="preserve"> </w:t>
      </w:r>
      <w:r w:rsidRPr="00EC0027">
        <w:rPr>
          <w:u w:val="single"/>
        </w:rPr>
        <w:t>reported symptoms consistent with SARS in the past year.</w:t>
      </w:r>
      <w:r>
        <w:rPr>
          <w:u w:val="single"/>
        </w:rPr>
        <w:t xml:space="preserve"> </w:t>
      </w:r>
      <w:r w:rsidRPr="002A04EC">
        <w:rPr>
          <w:sz w:val="16"/>
        </w:rPr>
        <w:t xml:space="preserve">This study did more than just provide the biological evidence needed to establish proof of concept to measure zoonotic spillover. The pandemic threats warning system also picked up a signal for a SARS-like infection that couldn’t yet be detected through blood tests. It may even have detected early variants of SARS-CoV-2. Had surveillance protocols been in place, these results would have triggered a search for community members who may have been part of an undetected outbreak. But without an established plan, the signal was missed. From prediction to surveillance to genetic sequencing </w:t>
      </w:r>
      <w:proofErr w:type="gramStart"/>
      <w:r w:rsidRPr="002A04EC">
        <w:rPr>
          <w:sz w:val="16"/>
        </w:rPr>
        <w:t>The</w:t>
      </w:r>
      <w:proofErr w:type="gramEnd"/>
      <w:r w:rsidRPr="002A04EC">
        <w:rPr>
          <w:sz w:val="16"/>
        </w:rPr>
        <w:t xml:space="preserve"> lion’s share of pandemic prevention funding and effort over the past two decades has focused on discovering wildlife pathogens, and predicting pandemics before animal viruses can infect humans. But this approach has not predicted any major zoonotic disease outbreaks – including H1N1 influenza in 2009, MERS in 2012, the West African Ebola epidemic in 2014 or the current COVID-19 pandemic. </w:t>
      </w:r>
      <w:r w:rsidRPr="00101D9C">
        <w:rPr>
          <w:highlight w:val="green"/>
          <w:u w:val="single"/>
        </w:rPr>
        <w:t>Predictive modeling</w:t>
      </w:r>
      <w:r w:rsidRPr="00EC0027">
        <w:rPr>
          <w:u w:val="single"/>
        </w:rPr>
        <w:t xml:space="preserve"> has,</w:t>
      </w:r>
      <w:r w:rsidRPr="002A04EC">
        <w:rPr>
          <w:sz w:val="16"/>
        </w:rPr>
        <w:t xml:space="preserve"> however, </w:t>
      </w:r>
      <w:r w:rsidRPr="00101D9C">
        <w:rPr>
          <w:highlight w:val="green"/>
          <w:u w:val="single"/>
        </w:rPr>
        <w:t>provided robust heat maps of</w:t>
      </w:r>
      <w:r w:rsidRPr="00EC0027">
        <w:rPr>
          <w:u w:val="single"/>
        </w:rPr>
        <w:t xml:space="preserve"> the</w:t>
      </w:r>
      <w:r>
        <w:rPr>
          <w:u w:val="single"/>
        </w:rPr>
        <w:t xml:space="preserve"> </w:t>
      </w:r>
      <w:hyperlink r:id="rId24" w:tgtFrame="_blank" w:history="1">
        <w:r w:rsidRPr="00101D9C">
          <w:rPr>
            <w:rStyle w:val="StyleUnderline"/>
            <w:highlight w:val="green"/>
          </w:rPr>
          <w:t>global “hot spots”</w:t>
        </w:r>
      </w:hyperlink>
      <w:r w:rsidRPr="00101D9C">
        <w:rPr>
          <w:highlight w:val="green"/>
          <w:u w:val="single"/>
        </w:rPr>
        <w:t xml:space="preserve"> where zoonotic spillover is most likely to occur</w:t>
      </w:r>
      <w:r w:rsidRPr="00EC0027">
        <w:rPr>
          <w:u w:val="single"/>
        </w:rPr>
        <w:t>.</w:t>
      </w:r>
      <w:r>
        <w:rPr>
          <w:u w:val="single"/>
        </w:rPr>
        <w:t xml:space="preserve"> </w:t>
      </w:r>
      <w:r w:rsidRPr="00EC0027">
        <w:rPr>
          <w:u w:val="single"/>
        </w:rPr>
        <w:t xml:space="preserve">Long-term, regular surveillance at these “hot spots” could detect spillover signals, as well as any changes that occur over time. These could include an uptick in antibody-positive individuals, increased levels of illness and demographic changes among infected people. As with any proactive disease surveillance, if a signal is detected, an </w:t>
      </w:r>
      <w:r w:rsidRPr="00101D9C">
        <w:rPr>
          <w:highlight w:val="green"/>
          <w:u w:val="single"/>
        </w:rPr>
        <w:t>outbreak investigation would follow</w:t>
      </w:r>
      <w:r w:rsidRPr="00EC0027">
        <w:rPr>
          <w:u w:val="single"/>
        </w:rPr>
        <w:t>. People identified with</w:t>
      </w:r>
      <w:r>
        <w:rPr>
          <w:u w:val="single"/>
        </w:rPr>
        <w:t xml:space="preserve"> </w:t>
      </w:r>
      <w:hyperlink r:id="rId25" w:tgtFrame="_blank" w:history="1">
        <w:r w:rsidRPr="00EC0027">
          <w:rPr>
            <w:rStyle w:val="StyleUnderline"/>
          </w:rPr>
          <w:t>symptoms that can’t be easily diagnosed</w:t>
        </w:r>
      </w:hyperlink>
      <w:r>
        <w:rPr>
          <w:u w:val="single"/>
        </w:rPr>
        <w:t xml:space="preserve"> </w:t>
      </w:r>
      <w:r w:rsidRPr="00EC0027">
        <w:rPr>
          <w:u w:val="single"/>
        </w:rPr>
        <w:t>can then be screened using genetic sequencing to characterize and identify new viruses.</w:t>
      </w:r>
      <w:r>
        <w:rPr>
          <w:u w:val="single"/>
        </w:rPr>
        <w:t xml:space="preserve"> </w:t>
      </w:r>
      <w:r w:rsidRPr="002A04EC">
        <w:rPr>
          <w:sz w:val="16"/>
        </w:rPr>
        <w:t xml:space="preserve">This is exactly what Greg Gray and his team from Duke University did in their search for </w:t>
      </w:r>
      <w:hyperlink r:id="rId26" w:tgtFrame="_blank" w:history="1">
        <w:r w:rsidRPr="002A04EC">
          <w:rPr>
            <w:rStyle w:val="StyleUnderline"/>
            <w:sz w:val="16"/>
          </w:rPr>
          <w:t>undiscovered coronaviruses</w:t>
        </w:r>
      </w:hyperlink>
      <w:r w:rsidRPr="002A04EC">
        <w:rPr>
          <w:sz w:val="16"/>
        </w:rPr>
        <w:t xml:space="preserve"> in rural Sarawak, Malaysia, a known “hot spot” for zoonotic spillover. Eight of 301 specimens collected from pneumonia patients hospitalized in 2017-2018 were found to have a canine coronavirus </w:t>
      </w:r>
      <w:proofErr w:type="gramStart"/>
      <w:r w:rsidRPr="002A04EC">
        <w:rPr>
          <w:sz w:val="16"/>
        </w:rPr>
        <w:t>never before</w:t>
      </w:r>
      <w:proofErr w:type="gramEnd"/>
      <w:r w:rsidRPr="002A04EC">
        <w:rPr>
          <w:sz w:val="16"/>
        </w:rPr>
        <w:t xml:space="preserve"> seen in humans. Complete viral genome sequencing not only suggested that it had recently jumped from an animal host – it also harbored the same mutation that made both SARS and SARS-CoV-2 so deadly. [</w:t>
      </w:r>
      <w:hyperlink r:id="rId27" w:tgtFrame="_blank" w:history="1">
        <w:r w:rsidRPr="002A04EC">
          <w:rPr>
            <w:rStyle w:val="StyleUnderline"/>
            <w:sz w:val="16"/>
          </w:rPr>
          <w:t>The Conversation’s most important coronavirus headlines, weekly in a science newsletter</w:t>
        </w:r>
      </w:hyperlink>
      <w:r w:rsidRPr="002A04EC">
        <w:rPr>
          <w:sz w:val="16"/>
        </w:rPr>
        <w:t xml:space="preserve">] Let’s not miss the next pandemic warning signal The good news is that </w:t>
      </w:r>
      <w:r w:rsidRPr="00101D9C">
        <w:rPr>
          <w:highlight w:val="green"/>
          <w:u w:val="single"/>
        </w:rPr>
        <w:t>surveillance infrastructure</w:t>
      </w:r>
      <w:r w:rsidRPr="00A03074">
        <w:rPr>
          <w:u w:val="single"/>
        </w:rPr>
        <w:t xml:space="preserve"> in global “hot spots” </w:t>
      </w:r>
      <w:r w:rsidRPr="00101D9C">
        <w:rPr>
          <w:highlight w:val="green"/>
          <w:u w:val="single"/>
        </w:rPr>
        <w:t>already exists.</w:t>
      </w:r>
      <w:r w:rsidRPr="00EC0027">
        <w:rPr>
          <w:u w:val="single"/>
        </w:rPr>
        <w:t xml:space="preserve"> The</w:t>
      </w:r>
      <w:r>
        <w:rPr>
          <w:u w:val="single"/>
        </w:rPr>
        <w:t xml:space="preserve"> </w:t>
      </w:r>
      <w:hyperlink r:id="rId28" w:tgtFrame="_blank" w:history="1">
        <w:r w:rsidRPr="00EC0027">
          <w:rPr>
            <w:rStyle w:val="StyleUnderline"/>
          </w:rPr>
          <w:t xml:space="preserve">Connecting </w:t>
        </w:r>
        <w:proofErr w:type="spellStart"/>
        <w:r w:rsidRPr="00EC0027">
          <w:rPr>
            <w:rStyle w:val="StyleUnderline"/>
          </w:rPr>
          <w:t>Organisations</w:t>
        </w:r>
        <w:proofErr w:type="spellEnd"/>
        <w:r w:rsidRPr="00EC0027">
          <w:rPr>
            <w:rStyle w:val="StyleUnderline"/>
          </w:rPr>
          <w:t xml:space="preserve"> for Regional Disease Surveillance</w:t>
        </w:r>
      </w:hyperlink>
      <w:r>
        <w:rPr>
          <w:u w:val="single"/>
        </w:rPr>
        <w:t xml:space="preserve"> </w:t>
      </w:r>
      <w:r w:rsidRPr="00EC0027">
        <w:rPr>
          <w:u w:val="single"/>
        </w:rPr>
        <w:t>program links six regional disease surveillance networks in 28 countries. They pioneered “participant surveillance,” partnering with communities at high risk for both initial zoonotic spillover and the gravest health outcomes to contribute to prevention efforts.</w:t>
      </w:r>
      <w:r>
        <w:rPr>
          <w:u w:val="single"/>
        </w:rPr>
        <w:t xml:space="preserve"> </w:t>
      </w:r>
      <w:r w:rsidRPr="002A04EC">
        <w:rPr>
          <w:sz w:val="16"/>
        </w:rPr>
        <w:t>For example, Cambodia, a country at risk of pandemic avian influenza spillover, established a free national hotline for community members to report animal illnesses directly to the Ministry of Health in real time</w:t>
      </w:r>
      <w:r w:rsidRPr="00EC0027">
        <w:rPr>
          <w:u w:val="single"/>
        </w:rPr>
        <w:t xml:space="preserve">. </w:t>
      </w:r>
      <w:r w:rsidRPr="00101D9C">
        <w:rPr>
          <w:highlight w:val="green"/>
          <w:u w:val="single"/>
        </w:rPr>
        <w:t>Boots-on-the-ground approaches</w:t>
      </w:r>
      <w:r w:rsidRPr="002A04EC">
        <w:rPr>
          <w:sz w:val="16"/>
        </w:rPr>
        <w:t xml:space="preserve"> like these </w:t>
      </w:r>
      <w:r w:rsidRPr="00101D9C">
        <w:rPr>
          <w:highlight w:val="green"/>
          <w:u w:val="single"/>
        </w:rPr>
        <w:t>are key to a timely and coordinated public health response to stop outbreaks before they become pandemics.</w:t>
      </w:r>
      <w:r w:rsidRPr="002A04EC">
        <w:rPr>
          <w:sz w:val="16"/>
        </w:rPr>
        <w:t xml:space="preserve"> It is easy to miss warning signals when global and local priorities are tentative. The same mistake need not happen again.</w:t>
      </w:r>
    </w:p>
    <w:p w14:paraId="56319ED1" w14:textId="77777777" w:rsidR="00F72D34" w:rsidRPr="002D0156" w:rsidRDefault="00F72D34" w:rsidP="00F72D34">
      <w:bookmarkStart w:id="1" w:name="_Hlk82849686"/>
      <w:bookmarkEnd w:id="0"/>
    </w:p>
    <w:p w14:paraId="48A692E3" w14:textId="77777777" w:rsidR="00F72D34" w:rsidRPr="00486209" w:rsidRDefault="00F72D34" w:rsidP="00F72D34">
      <w:pPr>
        <w:pStyle w:val="Heading4"/>
        <w:rPr>
          <w:rFonts w:cs="Calibri"/>
        </w:rPr>
      </w:pPr>
      <w:r w:rsidRPr="00486209">
        <w:rPr>
          <w:rFonts w:cs="Calibri"/>
        </w:rPr>
        <w:t>Covid-19 is being brought under control now</w:t>
      </w:r>
      <w:r>
        <w:rPr>
          <w:rFonts w:cs="Calibri"/>
        </w:rPr>
        <w:t>—</w:t>
      </w:r>
      <w:r w:rsidRPr="00486209">
        <w:rPr>
          <w:rFonts w:cs="Calibri"/>
        </w:rPr>
        <w:t xml:space="preserve">vaccination efforts, immunity, </w:t>
      </w:r>
      <w:proofErr w:type="spellStart"/>
      <w:r w:rsidRPr="00486209">
        <w:rPr>
          <w:rFonts w:cs="Calibri"/>
        </w:rPr>
        <w:t>etc</w:t>
      </w:r>
      <w:proofErr w:type="spellEnd"/>
    </w:p>
    <w:p w14:paraId="395DFBF0" w14:textId="77777777" w:rsidR="00F72D34" w:rsidRDefault="00F72D34" w:rsidP="00F72D34">
      <w:proofErr w:type="spellStart"/>
      <w:r w:rsidRPr="00486209">
        <w:t>Byjillian</w:t>
      </w:r>
      <w:proofErr w:type="spellEnd"/>
      <w:r w:rsidRPr="00486209">
        <w:t xml:space="preserve"> </w:t>
      </w:r>
      <w:r w:rsidRPr="00486209">
        <w:rPr>
          <w:b/>
          <w:bCs/>
        </w:rPr>
        <w:t>Kramer,</w:t>
      </w:r>
      <w:r w:rsidRPr="00486209">
        <w:t xml:space="preserve"> 8-06-20</w:t>
      </w:r>
      <w:r w:rsidRPr="00486209">
        <w:rPr>
          <w:b/>
          <w:bCs/>
        </w:rPr>
        <w:t>21</w:t>
      </w:r>
      <w:r w:rsidRPr="00486209">
        <w:t>,</w:t>
      </w:r>
    </w:p>
    <w:p w14:paraId="6596E81F" w14:textId="77777777" w:rsidR="00F72D34" w:rsidRPr="003B0B2D" w:rsidRDefault="00F72D34" w:rsidP="00F72D34">
      <w:pPr>
        <w:rPr>
          <w:sz w:val="16"/>
          <w:szCs w:val="16"/>
        </w:rPr>
      </w:pPr>
      <w:r w:rsidRPr="003B0B2D">
        <w:rPr>
          <w:sz w:val="16"/>
          <w:szCs w:val="16"/>
        </w:rPr>
        <w:t xml:space="preserve">"How will the pandemic end? The science of past outbreaks offers clues.," Science, </w:t>
      </w:r>
      <w:hyperlink r:id="rId29" w:history="1">
        <w:r w:rsidRPr="003B0B2D">
          <w:rPr>
            <w:rStyle w:val="StyleUnderline"/>
            <w:sz w:val="16"/>
            <w:szCs w:val="16"/>
          </w:rPr>
          <w:t>https://www.nationalgeographic.com/science/article/how-will-the-pandemic-end-the-science-of-past-outbreaks-offers-clues</w:t>
        </w:r>
      </w:hyperlink>
    </w:p>
    <w:p w14:paraId="6953E778" w14:textId="77777777" w:rsidR="00F72D34" w:rsidRDefault="00F72D34" w:rsidP="00F72D34">
      <w:pPr>
        <w:rPr>
          <w:u w:val="single"/>
        </w:rPr>
      </w:pPr>
      <w:r w:rsidRPr="00101D9C">
        <w:rPr>
          <w:highlight w:val="green"/>
          <w:u w:val="single"/>
        </w:rPr>
        <w:t xml:space="preserve">When </w:t>
      </w:r>
      <w:r w:rsidRPr="00486209">
        <w:rPr>
          <w:u w:val="single"/>
        </w:rPr>
        <w:t xml:space="preserve">the </w:t>
      </w:r>
      <w:r w:rsidRPr="00101D9C">
        <w:rPr>
          <w:highlight w:val="green"/>
          <w:u w:val="single"/>
        </w:rPr>
        <w:t xml:space="preserve">worldwide </w:t>
      </w:r>
      <w:r w:rsidRPr="00486209">
        <w:rPr>
          <w:u w:val="single"/>
        </w:rPr>
        <w:t xml:space="preserve">spread of a </w:t>
      </w:r>
      <w:r w:rsidRPr="00101D9C">
        <w:rPr>
          <w:highlight w:val="green"/>
          <w:u w:val="single"/>
        </w:rPr>
        <w:t xml:space="preserve">disease is brought under control </w:t>
      </w:r>
      <w:r w:rsidRPr="00486209">
        <w:rPr>
          <w:u w:val="single"/>
        </w:rPr>
        <w:t xml:space="preserve">in a localized area, </w:t>
      </w:r>
      <w:r w:rsidRPr="00101D9C">
        <w:rPr>
          <w:highlight w:val="green"/>
          <w:u w:val="single"/>
        </w:rPr>
        <w:t xml:space="preserve">it’s no longer a pandemic </w:t>
      </w:r>
      <w:r w:rsidRPr="00486209">
        <w:rPr>
          <w:u w:val="single"/>
        </w:rPr>
        <w:t>but an epidemic</w:t>
      </w:r>
      <w:r w:rsidRPr="002D0156">
        <w:rPr>
          <w:sz w:val="14"/>
        </w:rPr>
        <w:t xml:space="preserve">, according to the WHO. </w:t>
      </w:r>
      <w:r w:rsidRPr="00101D9C">
        <w:rPr>
          <w:highlight w:val="green"/>
          <w:u w:val="single"/>
        </w:rPr>
        <w:t>If COVID</w:t>
      </w:r>
      <w:r w:rsidRPr="00486209">
        <w:rPr>
          <w:u w:val="single"/>
        </w:rPr>
        <w:t xml:space="preserve">-19 </w:t>
      </w:r>
      <w:r w:rsidRPr="00101D9C">
        <w:rPr>
          <w:highlight w:val="green"/>
          <w:u w:val="single"/>
        </w:rPr>
        <w:t xml:space="preserve">persists </w:t>
      </w:r>
      <w:r w:rsidRPr="00486209">
        <w:rPr>
          <w:u w:val="single"/>
        </w:rPr>
        <w:t xml:space="preserve">globally at what the WHO judges to be “expected or normal levels,” </w:t>
      </w:r>
      <w:r w:rsidRPr="00101D9C">
        <w:rPr>
          <w:highlight w:val="green"/>
          <w:u w:val="single"/>
        </w:rPr>
        <w:t xml:space="preserve">the organization will then re-designate the disease “endemic.” </w:t>
      </w:r>
      <w:r w:rsidRPr="002D0156">
        <w:rPr>
          <w:sz w:val="14"/>
        </w:rPr>
        <w:t xml:space="preserve">At that stage, </w:t>
      </w:r>
      <w:r w:rsidRPr="00101D9C">
        <w:rPr>
          <w:rStyle w:val="Style13ptBold"/>
          <w:highlight w:val="green"/>
        </w:rPr>
        <w:t>SARS-CoV-2</w:t>
      </w:r>
      <w:r w:rsidRPr="002D0156">
        <w:rPr>
          <w:sz w:val="14"/>
        </w:rPr>
        <w:t xml:space="preserve"> will become a circulating virus </w:t>
      </w:r>
      <w:r w:rsidRPr="00101D9C">
        <w:rPr>
          <w:rStyle w:val="Style13ptBold"/>
          <w:highlight w:val="green"/>
        </w:rPr>
        <w:t>that’s “less consequential</w:t>
      </w:r>
      <w:r w:rsidRPr="00101D9C">
        <w:rPr>
          <w:highlight w:val="green"/>
          <w:u w:val="single"/>
        </w:rPr>
        <w:t xml:space="preserve"> as we build immunity</w:t>
      </w:r>
      <w:r w:rsidRPr="00486209">
        <w:rPr>
          <w:u w:val="single"/>
        </w:rPr>
        <w:t xml:space="preserve">,” says </w:t>
      </w:r>
      <w:hyperlink r:id="rId30" w:tgtFrame="_blank" w:history="1">
        <w:r w:rsidRPr="00486209">
          <w:rPr>
            <w:rStyle w:val="StyleUnderline"/>
          </w:rPr>
          <w:t>Saad Omer</w:t>
        </w:r>
      </w:hyperlink>
      <w:r w:rsidRPr="00486209">
        <w:rPr>
          <w:u w:val="single"/>
        </w:rPr>
        <w:t>, an epidemiologist and director of the Yale Institute for Global Health.</w:t>
      </w:r>
      <w:r w:rsidRPr="002D0156">
        <w:rPr>
          <w:sz w:val="14"/>
        </w:rPr>
        <w:t xml:space="preserve"> (</w:t>
      </w:r>
      <w:hyperlink r:id="rId31" w:tgtFrame="_blank" w:history="1">
        <w:r w:rsidRPr="002D0156">
          <w:rPr>
            <w:rStyle w:val="StyleUnderline"/>
            <w:sz w:val="14"/>
          </w:rPr>
          <w:t>Read more about how we’ll live with COVID-19 as an endemic disease</w:t>
        </w:r>
      </w:hyperlink>
      <w:r w:rsidRPr="002D0156">
        <w:rPr>
          <w:sz w:val="14"/>
        </w:rPr>
        <w:t xml:space="preserve">.) Only </w:t>
      </w:r>
      <w:hyperlink r:id="rId32" w:tgtFrame="_blank" w:history="1">
        <w:r w:rsidRPr="002D0156">
          <w:rPr>
            <w:rStyle w:val="StyleUnderline"/>
            <w:sz w:val="14"/>
          </w:rPr>
          <w:t>two diseases</w:t>
        </w:r>
      </w:hyperlink>
      <w:r w:rsidRPr="002D0156">
        <w:rPr>
          <w:sz w:val="14"/>
        </w:rPr>
        <w:t xml:space="preserve"> in recorded history that affect humans or other animals have ever been eradicated: smallpox, a life-threatening disease for people that covers bodies in painful blisters, and rinderpest, a viral malady that infected and killed cattle. In both instances, intensive global vaccination campaigns brought new infections to a halt. The </w:t>
      </w:r>
      <w:hyperlink r:id="rId33" w:tgtFrame="_blank" w:history="1">
        <w:r w:rsidRPr="002D0156">
          <w:rPr>
            <w:rStyle w:val="StyleUnderline"/>
            <w:sz w:val="14"/>
          </w:rPr>
          <w:t>last confirmed case of rinderpest</w:t>
        </w:r>
      </w:hyperlink>
      <w:r w:rsidRPr="002D0156">
        <w:rPr>
          <w:sz w:val="14"/>
        </w:rPr>
        <w:t xml:space="preserve"> was detected in Kenya in 2001, while the </w:t>
      </w:r>
      <w:hyperlink r:id="rId34" w:tgtFrame="_blank" w:history="1">
        <w:r w:rsidRPr="002D0156">
          <w:rPr>
            <w:rStyle w:val="StyleUnderline"/>
            <w:sz w:val="14"/>
          </w:rPr>
          <w:t>last known smallpox case</w:t>
        </w:r>
      </w:hyperlink>
      <w:r w:rsidRPr="002D0156">
        <w:rPr>
          <w:sz w:val="14"/>
        </w:rPr>
        <w:t xml:space="preserve"> occurred in the U.K. in 1978. </w:t>
      </w:r>
      <w:hyperlink r:id="rId35" w:tgtFrame="_blank" w:history="1">
        <w:r w:rsidRPr="002D0156">
          <w:rPr>
            <w:rStyle w:val="StyleUnderline"/>
            <w:sz w:val="14"/>
          </w:rPr>
          <w:t>Joshua Epstein</w:t>
        </w:r>
      </w:hyperlink>
      <w:r w:rsidRPr="002D0156">
        <w:rPr>
          <w:sz w:val="14"/>
        </w:rPr>
        <w:t xml:space="preserve">, professor of epidemiology in the New York University School of Global Public Health and founding director of its Agent-Based Modeling Laboratory, argues that eradication is so rare that the word should be wiped from our disease vocabulary. Diseases “retreat to their animal reservoirs, or they mutate at low levels,” he says. “But they don’t typically literally disappear from the global biome.” There is no one definition of what the end of a pandemic means. RACHAEL PILTCH-LOEBHARVARD T.H. CHAN SCHOOL OF PUBLIC HEALTH Most causes of past pandemics are still with us today. More than </w:t>
      </w:r>
      <w:hyperlink r:id="rId36" w:tgtFrame="_blank" w:history="1">
        <w:r w:rsidRPr="002D0156">
          <w:rPr>
            <w:rStyle w:val="StyleUnderline"/>
            <w:sz w:val="14"/>
          </w:rPr>
          <w:t>3,000 people caught the bacteria that cause both bubonic and pneumonic plague</w:t>
        </w:r>
      </w:hyperlink>
      <w:r w:rsidRPr="002D0156">
        <w:rPr>
          <w:sz w:val="14"/>
        </w:rPr>
        <w:t xml:space="preserve"> between 2010 and 2015, according to the WHO. And the virus behind the 1918 flu pandemic that ravaged the globe, killing at least 50 million people, ultimately morphed into less lethal variants, with its </w:t>
      </w:r>
      <w:hyperlink r:id="rId37" w:tgtFrame="_blank" w:history="1">
        <w:r w:rsidRPr="002D0156">
          <w:rPr>
            <w:rStyle w:val="StyleUnderline"/>
            <w:sz w:val="14"/>
          </w:rPr>
          <w:t>descendants becoming strains of the seasonal flu</w:t>
        </w:r>
      </w:hyperlink>
      <w:r w:rsidRPr="002D0156">
        <w:rPr>
          <w:sz w:val="14"/>
        </w:rPr>
        <w:t xml:space="preserve">. As with the 1918 flu, it’s likely the SARS-CoV-2 virus will continue to mutate, and the human immune system would eventually adapt to fend it off without shots—but not before many people fell ill and died. “Developing </w:t>
      </w:r>
      <w:proofErr w:type="gramStart"/>
      <w:r w:rsidRPr="002D0156">
        <w:rPr>
          <w:sz w:val="14"/>
        </w:rPr>
        <w:t>immunity</w:t>
      </w:r>
      <w:proofErr w:type="gramEnd"/>
      <w:r w:rsidRPr="002D0156">
        <w:rPr>
          <w:sz w:val="14"/>
        </w:rPr>
        <w:t xml:space="preserve"> the hard way is not a solution that we should be aspiring to,” Omer says. Finding ways to slow the spread of a disease and manage its effects is by far the safer path, experts say. Today, for instance, pest control and advanced hygiene keep the plague at bay, while any new cases can be treated with antibiotics. For other diseases, such as the flu, vaccines can also make a difference</w:t>
      </w:r>
      <w:r w:rsidRPr="00316EC8">
        <w:t xml:space="preserve">. </w:t>
      </w:r>
      <w:r w:rsidRPr="00486209">
        <w:rPr>
          <w:u w:val="single"/>
        </w:rPr>
        <w:t xml:space="preserve">The </w:t>
      </w:r>
      <w:r w:rsidRPr="00101D9C">
        <w:rPr>
          <w:highlight w:val="green"/>
          <w:u w:val="single"/>
        </w:rPr>
        <w:t xml:space="preserve">available </w:t>
      </w:r>
      <w:r w:rsidRPr="00486209">
        <w:rPr>
          <w:u w:val="single"/>
        </w:rPr>
        <w:t xml:space="preserve">COVID-19 </w:t>
      </w:r>
      <w:r w:rsidRPr="00101D9C">
        <w:rPr>
          <w:highlight w:val="green"/>
          <w:u w:val="single"/>
        </w:rPr>
        <w:t xml:space="preserve">vaccines are highly safe </w:t>
      </w:r>
      <w:r w:rsidRPr="00486209">
        <w:rPr>
          <w:u w:val="single"/>
        </w:rPr>
        <w:t xml:space="preserve">and effective, which means </w:t>
      </w:r>
      <w:r w:rsidRPr="00101D9C">
        <w:rPr>
          <w:highlight w:val="green"/>
          <w:u w:val="single"/>
        </w:rPr>
        <w:t xml:space="preserve">getting enough </w:t>
      </w:r>
      <w:r w:rsidRPr="00486209">
        <w:rPr>
          <w:u w:val="single"/>
        </w:rPr>
        <w:t xml:space="preserve">people </w:t>
      </w:r>
      <w:r w:rsidRPr="00101D9C">
        <w:rPr>
          <w:highlight w:val="green"/>
          <w:u w:val="single"/>
        </w:rPr>
        <w:t xml:space="preserve">vaccinated </w:t>
      </w:r>
      <w:r w:rsidRPr="00486209">
        <w:rPr>
          <w:u w:val="single"/>
        </w:rPr>
        <w:t xml:space="preserve">can </w:t>
      </w:r>
      <w:r w:rsidRPr="00101D9C">
        <w:rPr>
          <w:highlight w:val="green"/>
          <w:u w:val="single"/>
        </w:rPr>
        <w:t>end this pandemic fast</w:t>
      </w:r>
      <w:r w:rsidRPr="00486209">
        <w:rPr>
          <w:u w:val="single"/>
        </w:rPr>
        <w:t>er and with lower mortality</w:t>
      </w:r>
      <w:r w:rsidRPr="002D0156">
        <w:rPr>
          <w:sz w:val="14"/>
        </w:rPr>
        <w:t xml:space="preserve"> </w:t>
      </w:r>
      <w:r w:rsidRPr="00486209">
        <w:rPr>
          <w:u w:val="single"/>
        </w:rPr>
        <w:t>than natural infections alone.</w:t>
      </w:r>
      <w:r w:rsidRPr="002D0156">
        <w:rPr>
          <w:sz w:val="14"/>
        </w:rPr>
        <w:t xml:space="preserve"> Why we need vaccines for all </w:t>
      </w:r>
      <w:r w:rsidRPr="00101D9C">
        <w:rPr>
          <w:highlight w:val="green"/>
          <w:u w:val="single"/>
        </w:rPr>
        <w:t xml:space="preserve">WHO Director </w:t>
      </w:r>
      <w:r w:rsidRPr="00486209">
        <w:rPr>
          <w:u w:val="single"/>
        </w:rPr>
        <w:t xml:space="preserve">Tedros Adhanom </w:t>
      </w:r>
      <w:r w:rsidRPr="00101D9C">
        <w:rPr>
          <w:highlight w:val="green"/>
          <w:u w:val="single"/>
        </w:rPr>
        <w:t xml:space="preserve">Ghebreyesus </w:t>
      </w:r>
      <w:r w:rsidRPr="00486209">
        <w:rPr>
          <w:u w:val="single"/>
        </w:rPr>
        <w:t xml:space="preserve">last week </w:t>
      </w:r>
      <w:r w:rsidRPr="00101D9C">
        <w:rPr>
          <w:highlight w:val="green"/>
          <w:u w:val="single"/>
        </w:rPr>
        <w:t xml:space="preserve">reinstated </w:t>
      </w:r>
      <w:r w:rsidRPr="00BA7C2A">
        <w:rPr>
          <w:u w:val="single"/>
        </w:rPr>
        <w:t xml:space="preserve">a </w:t>
      </w:r>
      <w:r w:rsidRPr="00101D9C">
        <w:rPr>
          <w:highlight w:val="green"/>
          <w:u w:val="single"/>
        </w:rPr>
        <w:t xml:space="preserve">goal of vaccinating </w:t>
      </w:r>
      <w:r w:rsidRPr="00486209">
        <w:rPr>
          <w:u w:val="single"/>
        </w:rPr>
        <w:t xml:space="preserve">at least </w:t>
      </w:r>
      <w:r w:rsidRPr="001571FA">
        <w:rPr>
          <w:u w:val="single"/>
        </w:rPr>
        <w:t xml:space="preserve">10 percent </w:t>
      </w:r>
      <w:r w:rsidRPr="00486209">
        <w:rPr>
          <w:u w:val="single"/>
        </w:rPr>
        <w:t>of every nation’s population by September</w:t>
      </w:r>
      <w:r w:rsidRPr="002D0156">
        <w:rPr>
          <w:sz w:val="14"/>
        </w:rPr>
        <w:t xml:space="preserve">, with the loftier goal of reaching </w:t>
      </w:r>
      <w:r w:rsidRPr="00486209">
        <w:rPr>
          <w:u w:val="single"/>
        </w:rPr>
        <w:t xml:space="preserve">40 percent global inoculation by year’s end and </w:t>
      </w:r>
      <w:r w:rsidRPr="00101D9C">
        <w:rPr>
          <w:highlight w:val="green"/>
          <w:u w:val="single"/>
        </w:rPr>
        <w:t>70 percent by mid-2022</w:t>
      </w:r>
      <w:r w:rsidRPr="00486209">
        <w:rPr>
          <w:u w:val="single"/>
        </w:rPr>
        <w:t>.</w:t>
      </w:r>
    </w:p>
    <w:bookmarkEnd w:id="1"/>
    <w:p w14:paraId="75BADBF5" w14:textId="77777777" w:rsidR="00F72D34" w:rsidRDefault="00F72D34" w:rsidP="00D45FE1"/>
    <w:p w14:paraId="43CDB5D9" w14:textId="34D2C985" w:rsidR="00D45FE1" w:rsidRPr="00597016" w:rsidRDefault="00D45FE1" w:rsidP="00D45FE1">
      <w:pPr>
        <w:pStyle w:val="Heading2"/>
        <w:rPr>
          <w:rFonts w:cs="Calibri"/>
        </w:rPr>
      </w:pPr>
      <w:r w:rsidRPr="00597016">
        <w:rPr>
          <w:rFonts w:cs="Calibri"/>
        </w:rPr>
        <w:t>No Ag</w:t>
      </w:r>
      <w:r>
        <w:rPr>
          <w:rFonts w:cs="Calibri"/>
        </w:rPr>
        <w:t>/Famine Impact</w:t>
      </w:r>
    </w:p>
    <w:p w14:paraId="1E3F10D4" w14:textId="77777777" w:rsidR="00D45FE1" w:rsidRPr="00597016" w:rsidRDefault="00D45FE1" w:rsidP="00D45FE1"/>
    <w:p w14:paraId="74754F02" w14:textId="77777777" w:rsidR="00D45FE1" w:rsidRPr="00597016" w:rsidRDefault="00D45FE1" w:rsidP="00D45FE1">
      <w:pPr>
        <w:pStyle w:val="Heading4"/>
        <w:rPr>
          <w:rFonts w:cs="Calibri"/>
        </w:rPr>
      </w:pPr>
      <w:r w:rsidRPr="00597016">
        <w:rPr>
          <w:rFonts w:cs="Calibri"/>
        </w:rPr>
        <w:t>No crisis – US agriculture is strong and resilient.</w:t>
      </w:r>
    </w:p>
    <w:p w14:paraId="5364F031" w14:textId="77777777" w:rsidR="00D45FE1" w:rsidRPr="00597016" w:rsidRDefault="00D45FE1" w:rsidP="00D45FE1">
      <w:pPr>
        <w:rPr>
          <w:rStyle w:val="Style13ptBold"/>
        </w:rPr>
      </w:pPr>
      <w:r w:rsidRPr="00597016">
        <w:rPr>
          <w:rStyle w:val="Style13ptBold"/>
        </w:rPr>
        <w:t>Pittman, JD, ‘17</w:t>
      </w:r>
    </w:p>
    <w:p w14:paraId="625F7A5D" w14:textId="77777777" w:rsidR="00D45FE1" w:rsidRPr="00597016" w:rsidRDefault="00D45FE1" w:rsidP="00D45FE1">
      <w:pPr>
        <w:rPr>
          <w:sz w:val="16"/>
          <w:szCs w:val="16"/>
        </w:rPr>
      </w:pPr>
      <w:r w:rsidRPr="00597016">
        <w:rPr>
          <w:sz w:val="16"/>
          <w:szCs w:val="16"/>
        </w:rPr>
        <w:t xml:space="preserve">(Paul, </w:t>
      </w:r>
      <w:proofErr w:type="spellStart"/>
      <w:r w:rsidRPr="00597016">
        <w:rPr>
          <w:sz w:val="16"/>
          <w:szCs w:val="16"/>
        </w:rPr>
        <w:t>Law@Chicago</w:t>
      </w:r>
      <w:proofErr w:type="spellEnd"/>
      <w:r w:rsidRPr="00597016">
        <w:rPr>
          <w:sz w:val="16"/>
          <w:szCs w:val="16"/>
        </w:rPr>
        <w:t>, https://www.wsj.com/articles/u-s-agriculture-is-strong-and-competitive-1487280717, February 16) BW</w:t>
      </w:r>
    </w:p>
    <w:p w14:paraId="03E63794" w14:textId="77777777" w:rsidR="00D45FE1" w:rsidRPr="00597016" w:rsidRDefault="00D45FE1" w:rsidP="00D45FE1">
      <w:pPr>
        <w:rPr>
          <w:rStyle w:val="Emphasis"/>
        </w:rPr>
      </w:pPr>
      <w:r w:rsidRPr="00597016">
        <w:rPr>
          <w:rStyle w:val="Emphasis"/>
          <w:highlight w:val="green"/>
        </w:rPr>
        <w:t>U.S. Agriculture Is Strong</w:t>
      </w:r>
      <w:r w:rsidRPr="00597016">
        <w:rPr>
          <w:rStyle w:val="Emphasis"/>
        </w:rPr>
        <w:t xml:space="preserve"> and Competitive</w:t>
      </w:r>
    </w:p>
    <w:p w14:paraId="31EECA8F" w14:textId="77777777" w:rsidR="00D45FE1" w:rsidRPr="00597016" w:rsidRDefault="00D45FE1" w:rsidP="00D45FE1">
      <w:r w:rsidRPr="00597016">
        <w:rPr>
          <w:rStyle w:val="StyleUnderline"/>
        </w:rPr>
        <w:t>U.S. farmers are efficiently producing the crops that feed our country and</w:t>
      </w:r>
      <w:r w:rsidRPr="00597016">
        <w:t xml:space="preserve"> a meaningful portion of the rest of </w:t>
      </w:r>
      <w:r w:rsidRPr="00597016">
        <w:rPr>
          <w:rStyle w:val="StyleUnderline"/>
        </w:rPr>
        <w:t>the world.</w:t>
      </w:r>
    </w:p>
    <w:p w14:paraId="30DDA6B8" w14:textId="77777777" w:rsidR="00D45FE1" w:rsidRPr="00597016" w:rsidRDefault="00D45FE1" w:rsidP="00D45FE1">
      <w:pPr>
        <w:rPr>
          <w:sz w:val="16"/>
        </w:rPr>
      </w:pPr>
      <w:r w:rsidRPr="00597016">
        <w:rPr>
          <w:sz w:val="16"/>
        </w:rPr>
        <w:t xml:space="preserve">Regarding “The Next Farm Bust Is Coming” (page one, Feb. 9), a smaller number of farmers are efficiently producing the staple food crops that feed our country and a meaningful portion of the rest of the world. The price of grain alone is a poor measure of farm profitability; </w:t>
      </w:r>
      <w:r w:rsidRPr="00597016">
        <w:rPr>
          <w:rStyle w:val="StyleUnderline"/>
        </w:rPr>
        <w:t xml:space="preserve">revenue and </w:t>
      </w:r>
      <w:r w:rsidRPr="00597016">
        <w:rPr>
          <w:rStyle w:val="StyleUnderline"/>
          <w:highlight w:val="green"/>
        </w:rPr>
        <w:t>profit</w:t>
      </w:r>
      <w:r w:rsidRPr="00597016">
        <w:rPr>
          <w:rStyle w:val="StyleUnderline"/>
        </w:rPr>
        <w:t xml:space="preserve"> per acre</w:t>
      </w:r>
      <w:r w:rsidRPr="00597016">
        <w:rPr>
          <w:sz w:val="16"/>
        </w:rPr>
        <w:t xml:space="preserve"> are the measures that ultimately matter to farmers. These </w:t>
      </w:r>
      <w:r w:rsidRPr="00597016">
        <w:rPr>
          <w:rStyle w:val="StyleUnderline"/>
          <w:highlight w:val="green"/>
        </w:rPr>
        <w:t>have increased</w:t>
      </w:r>
      <w:r w:rsidRPr="00597016">
        <w:rPr>
          <w:sz w:val="16"/>
        </w:rPr>
        <w:t xml:space="preserve"> over the decades </w:t>
      </w:r>
      <w:r w:rsidRPr="00597016">
        <w:rPr>
          <w:rStyle w:val="StyleUnderline"/>
        </w:rPr>
        <w:t>since 1975 due to higher yield and lower per unit cost of production. While</w:t>
      </w:r>
      <w:r w:rsidRPr="00597016">
        <w:rPr>
          <w:sz w:val="16"/>
        </w:rPr>
        <w:t xml:space="preserve"> it is true that </w:t>
      </w:r>
      <w:r w:rsidRPr="00597016">
        <w:rPr>
          <w:rStyle w:val="StyleUnderline"/>
        </w:rPr>
        <w:t>lower prices</w:t>
      </w:r>
      <w:r w:rsidRPr="00597016">
        <w:rPr>
          <w:sz w:val="16"/>
        </w:rPr>
        <w:t xml:space="preserve"> in some commodities </w:t>
      </w:r>
      <w:r w:rsidRPr="00597016">
        <w:rPr>
          <w:rStyle w:val="StyleUnderline"/>
        </w:rPr>
        <w:t>have reduced</w:t>
      </w:r>
      <w:r w:rsidRPr="00597016">
        <w:rPr>
          <w:sz w:val="16"/>
        </w:rPr>
        <w:t xml:space="preserve"> farm </w:t>
      </w:r>
      <w:r w:rsidRPr="00597016">
        <w:rPr>
          <w:rStyle w:val="StyleUnderline"/>
        </w:rPr>
        <w:t>profitability, efficient</w:t>
      </w:r>
      <w:r w:rsidRPr="00597016">
        <w:rPr>
          <w:sz w:val="16"/>
        </w:rPr>
        <w:t xml:space="preserve"> and well-capitalized </w:t>
      </w:r>
      <w:r w:rsidRPr="00597016">
        <w:rPr>
          <w:rStyle w:val="StyleUnderline"/>
        </w:rPr>
        <w:t>farmers are weathering this period with healthy businesses and balance sheets.</w:t>
      </w:r>
      <w:r w:rsidRPr="00597016">
        <w:rPr>
          <w:sz w:val="16"/>
        </w:rPr>
        <w:t xml:space="preserve"> Today </w:t>
      </w:r>
      <w:r w:rsidRPr="00597016">
        <w:rPr>
          <w:rStyle w:val="StyleUnderline"/>
        </w:rPr>
        <w:t>the average debt-to-asset ratio</w:t>
      </w:r>
      <w:r w:rsidRPr="00597016">
        <w:rPr>
          <w:sz w:val="16"/>
        </w:rPr>
        <w:t xml:space="preserve"> in agriculture </w:t>
      </w:r>
      <w:r w:rsidRPr="00597016">
        <w:rPr>
          <w:rStyle w:val="StyleUnderline"/>
        </w:rPr>
        <w:t>is</w:t>
      </w:r>
      <w:r w:rsidRPr="00597016">
        <w:rPr>
          <w:sz w:val="16"/>
        </w:rPr>
        <w:t xml:space="preserve"> approximately </w:t>
      </w:r>
      <w:r w:rsidRPr="00597016">
        <w:rPr>
          <w:rStyle w:val="Emphasis"/>
        </w:rPr>
        <w:t>13%.</w:t>
      </w:r>
      <w:r w:rsidRPr="00597016">
        <w:rPr>
          <w:rStyle w:val="StyleUnderline"/>
        </w:rPr>
        <w:t xml:space="preserve"> This is low</w:t>
      </w:r>
      <w:r w:rsidRPr="00597016">
        <w:rPr>
          <w:sz w:val="16"/>
        </w:rPr>
        <w:t xml:space="preserve"> by the standards of any capital-intensive industry; </w:t>
      </w:r>
      <w:r w:rsidRPr="00597016">
        <w:rPr>
          <w:rStyle w:val="StyleUnderline"/>
        </w:rPr>
        <w:t>it doesn’t suggest widespread distress.</w:t>
      </w:r>
    </w:p>
    <w:p w14:paraId="4251A15B" w14:textId="77777777" w:rsidR="00D45FE1" w:rsidRPr="00597016" w:rsidRDefault="00D45FE1" w:rsidP="00D45FE1">
      <w:pPr>
        <w:rPr>
          <w:sz w:val="16"/>
        </w:rPr>
      </w:pPr>
      <w:r w:rsidRPr="00597016">
        <w:rPr>
          <w:rStyle w:val="StyleUnderline"/>
          <w:highlight w:val="green"/>
        </w:rPr>
        <w:t xml:space="preserve">U.S. agriculture is an </w:t>
      </w:r>
      <w:r w:rsidRPr="00597016">
        <w:rPr>
          <w:rStyle w:val="Emphasis"/>
          <w:highlight w:val="green"/>
        </w:rPr>
        <w:t>incredibly diverse and resilient industry</w:t>
      </w:r>
      <w:r w:rsidRPr="00597016">
        <w:rPr>
          <w:sz w:val="16"/>
        </w:rPr>
        <w:t xml:space="preserve"> that has long been a core part of the economy. Agriculture is also one of the few industries where </w:t>
      </w:r>
      <w:r w:rsidRPr="00597016">
        <w:rPr>
          <w:rStyle w:val="StyleUnderline"/>
          <w:highlight w:val="green"/>
        </w:rPr>
        <w:t>the U.S. is</w:t>
      </w:r>
      <w:r w:rsidRPr="00597016">
        <w:rPr>
          <w:rStyle w:val="StyleUnderline"/>
        </w:rPr>
        <w:t xml:space="preserve"> still </w:t>
      </w:r>
      <w:r w:rsidRPr="00597016">
        <w:rPr>
          <w:rStyle w:val="StyleUnderline"/>
          <w:highlight w:val="green"/>
        </w:rPr>
        <w:t xml:space="preserve">a </w:t>
      </w:r>
      <w:r w:rsidRPr="00597016">
        <w:rPr>
          <w:rStyle w:val="Emphasis"/>
          <w:highlight w:val="green"/>
        </w:rPr>
        <w:t>global leader;</w:t>
      </w:r>
      <w:r w:rsidRPr="00597016">
        <w:rPr>
          <w:rStyle w:val="StyleUnderline"/>
          <w:highlight w:val="green"/>
        </w:rPr>
        <w:t xml:space="preserve"> in 2015 the industry generated a</w:t>
      </w:r>
      <w:r w:rsidRPr="00597016">
        <w:rPr>
          <w:rStyle w:val="StyleUnderline"/>
        </w:rPr>
        <w:t xml:space="preserve"> nearly </w:t>
      </w:r>
      <w:r w:rsidRPr="00597016">
        <w:rPr>
          <w:rStyle w:val="StyleUnderline"/>
          <w:highlight w:val="green"/>
        </w:rPr>
        <w:t>$20 billion</w:t>
      </w:r>
      <w:r w:rsidRPr="00597016">
        <w:rPr>
          <w:rStyle w:val="StyleUnderline"/>
        </w:rPr>
        <w:t xml:space="preserve"> trade </w:t>
      </w:r>
      <w:r w:rsidRPr="00597016">
        <w:rPr>
          <w:rStyle w:val="StyleUnderline"/>
          <w:highlight w:val="green"/>
        </w:rPr>
        <w:t>surplus. Through</w:t>
      </w:r>
      <w:r w:rsidRPr="00597016">
        <w:rPr>
          <w:sz w:val="16"/>
        </w:rPr>
        <w:t xml:space="preserve"> the combination of </w:t>
      </w:r>
      <w:r w:rsidRPr="00597016">
        <w:rPr>
          <w:rStyle w:val="StyleUnderline"/>
        </w:rPr>
        <w:t xml:space="preserve">equipment, seed, chemical and fertilizer </w:t>
      </w:r>
      <w:r w:rsidRPr="00597016">
        <w:rPr>
          <w:rStyle w:val="StyleUnderline"/>
          <w:highlight w:val="green"/>
        </w:rPr>
        <w:t>technology and</w:t>
      </w:r>
      <w:r w:rsidRPr="00597016">
        <w:rPr>
          <w:sz w:val="16"/>
        </w:rPr>
        <w:t xml:space="preserve">, most important, </w:t>
      </w:r>
      <w:r w:rsidRPr="00597016">
        <w:rPr>
          <w:rStyle w:val="StyleUnderline"/>
        </w:rPr>
        <w:t xml:space="preserve">the knowledge and </w:t>
      </w:r>
      <w:r w:rsidRPr="00597016">
        <w:rPr>
          <w:rStyle w:val="StyleUnderline"/>
          <w:highlight w:val="green"/>
        </w:rPr>
        <w:t>work</w:t>
      </w:r>
      <w:r w:rsidRPr="00597016">
        <w:rPr>
          <w:rStyle w:val="StyleUnderline"/>
        </w:rPr>
        <w:t xml:space="preserve"> ethic of our farmers, the U.S. farmer feeds America and still exports approximately 20% of all production.</w:t>
      </w:r>
      <w:r w:rsidRPr="00597016">
        <w:rPr>
          <w:sz w:val="16"/>
        </w:rPr>
        <w:t xml:space="preserve"> It is important that we recognize the economic reality of the industry and give due credit to the individuals who lead it.</w:t>
      </w:r>
    </w:p>
    <w:p w14:paraId="2540F5F5" w14:textId="77777777" w:rsidR="00D45FE1" w:rsidRPr="00597016" w:rsidRDefault="00D45FE1" w:rsidP="00D45FE1"/>
    <w:p w14:paraId="52681714" w14:textId="77777777" w:rsidR="00D45FE1" w:rsidRPr="00597016" w:rsidRDefault="00D45FE1" w:rsidP="00D45FE1">
      <w:pPr>
        <w:pStyle w:val="Heading4"/>
        <w:rPr>
          <w:rFonts w:cs="Calibri"/>
        </w:rPr>
      </w:pPr>
      <w:r w:rsidRPr="00597016">
        <w:rPr>
          <w:rFonts w:cs="Calibri"/>
        </w:rPr>
        <w:t>Famine is declining – humanitarian intervention, adaptation, and innovation solve.</w:t>
      </w:r>
    </w:p>
    <w:p w14:paraId="7E4A3872" w14:textId="77777777" w:rsidR="00D45FE1" w:rsidRPr="00597016" w:rsidRDefault="00D45FE1" w:rsidP="00D45FE1">
      <w:pPr>
        <w:rPr>
          <w:rStyle w:val="Style13ptBold"/>
        </w:rPr>
      </w:pPr>
      <w:r w:rsidRPr="00597016">
        <w:rPr>
          <w:rStyle w:val="Style13ptBold"/>
        </w:rPr>
        <w:t>Pinker, PhD, ’18</w:t>
      </w:r>
    </w:p>
    <w:p w14:paraId="006479FC" w14:textId="77777777" w:rsidR="00D45FE1" w:rsidRPr="00597016" w:rsidRDefault="00D45FE1" w:rsidP="00D45FE1">
      <w:pPr>
        <w:rPr>
          <w:sz w:val="16"/>
          <w:szCs w:val="16"/>
        </w:rPr>
      </w:pPr>
      <w:r w:rsidRPr="00597016">
        <w:rPr>
          <w:sz w:val="16"/>
          <w:szCs w:val="16"/>
        </w:rPr>
        <w:t xml:space="preserve">(Steven, </w:t>
      </w:r>
      <w:proofErr w:type="spellStart"/>
      <w:r w:rsidRPr="00597016">
        <w:rPr>
          <w:sz w:val="16"/>
          <w:szCs w:val="16"/>
        </w:rPr>
        <w:t>PhD&amp;ProfPsych@Harvard</w:t>
      </w:r>
      <w:proofErr w:type="spellEnd"/>
      <w:r w:rsidRPr="00597016">
        <w:rPr>
          <w:sz w:val="16"/>
          <w:szCs w:val="16"/>
        </w:rPr>
        <w:t xml:space="preserve">, </w:t>
      </w:r>
      <w:r w:rsidRPr="00597016">
        <w:rPr>
          <w:sz w:val="16"/>
          <w:szCs w:val="16"/>
          <w:u w:val="single"/>
        </w:rPr>
        <w:t>Enlightenment Now</w:t>
      </w:r>
      <w:r w:rsidRPr="00597016">
        <w:rPr>
          <w:sz w:val="16"/>
          <w:szCs w:val="16"/>
        </w:rPr>
        <w:t>) BW</w:t>
      </w:r>
    </w:p>
    <w:p w14:paraId="29A862BC" w14:textId="77777777" w:rsidR="00D45FE1" w:rsidRPr="00597016" w:rsidRDefault="00D45FE1" w:rsidP="00D45FE1">
      <w:pPr>
        <w:rPr>
          <w:sz w:val="16"/>
        </w:rPr>
      </w:pPr>
      <w:r w:rsidRPr="00597016">
        <w:rPr>
          <w:rStyle w:val="StyleUnderline"/>
        </w:rPr>
        <w:t xml:space="preserve">Not only has </w:t>
      </w:r>
      <w:r w:rsidRPr="00745D7F">
        <w:rPr>
          <w:rStyle w:val="StyleUnderline"/>
          <w:highlight w:val="green"/>
        </w:rPr>
        <w:t xml:space="preserve">chronic undernourishment been in </w:t>
      </w:r>
      <w:r w:rsidRPr="00745D7F">
        <w:rPr>
          <w:rStyle w:val="Emphasis"/>
          <w:highlight w:val="green"/>
        </w:rPr>
        <w:t>decline</w:t>
      </w:r>
      <w:r w:rsidRPr="00597016">
        <w:rPr>
          <w:rStyle w:val="Emphasis"/>
        </w:rPr>
        <w:t>,</w:t>
      </w:r>
      <w:r w:rsidRPr="00597016">
        <w:rPr>
          <w:rStyle w:val="StyleUnderline"/>
        </w:rPr>
        <w:t xml:space="preserve"> but </w:t>
      </w:r>
      <w:r w:rsidRPr="00745D7F">
        <w:rPr>
          <w:rStyle w:val="StyleUnderline"/>
          <w:highlight w:val="green"/>
        </w:rPr>
        <w:t>so have catastrophic famines</w:t>
      </w:r>
      <w:r w:rsidRPr="00597016">
        <w:rPr>
          <w:sz w:val="16"/>
        </w:rPr>
        <w:t xml:space="preserve">—the crises that kill people in large numbers and cause widespread wasting (the condition of being two standard deviations below one’s expected weight) and kwashiorkor (the protein deficiency which causes the swollen bellies of the children in photographs that have become icons of famine).8 Figure 7-4 shows the </w:t>
      </w:r>
      <w:r w:rsidRPr="00597016">
        <w:rPr>
          <w:rStyle w:val="StyleUnderline"/>
        </w:rPr>
        <w:t>number of deaths in major famines in each decade for the past 150 years,</w:t>
      </w:r>
      <w:r w:rsidRPr="00597016">
        <w:rPr>
          <w:sz w:val="16"/>
        </w:rPr>
        <w:t xml:space="preserve"> scaled by world population at the time. </w:t>
      </w:r>
      <w:r w:rsidRPr="00597016">
        <w:rPr>
          <w:sz w:val="16"/>
          <w:szCs w:val="16"/>
        </w:rPr>
        <w:t xml:space="preserve">Writing in 2000, the </w:t>
      </w:r>
      <w:r w:rsidRPr="00597016">
        <w:rPr>
          <w:rStyle w:val="StyleUnderline"/>
        </w:rPr>
        <w:t>economist</w:t>
      </w:r>
      <w:r w:rsidRPr="00597016">
        <w:rPr>
          <w:sz w:val="16"/>
          <w:szCs w:val="16"/>
        </w:rPr>
        <w:t xml:space="preserve"> Stephen </w:t>
      </w:r>
      <w:r w:rsidRPr="00597016">
        <w:rPr>
          <w:rStyle w:val="StyleUnderline"/>
        </w:rPr>
        <w:t>Devereux summarized</w:t>
      </w:r>
      <w:r w:rsidRPr="00597016">
        <w:rPr>
          <w:sz w:val="16"/>
          <w:szCs w:val="16"/>
        </w:rPr>
        <w:t xml:space="preserve"> the world’s progress in the 20th century: </w:t>
      </w:r>
      <w:r w:rsidRPr="00597016">
        <w:rPr>
          <w:rStyle w:val="StyleUnderline"/>
        </w:rPr>
        <w:t>Vulnerability to famine</w:t>
      </w:r>
      <w:r w:rsidRPr="00597016">
        <w:rPr>
          <w:sz w:val="16"/>
        </w:rPr>
        <w:t xml:space="preserve"> appears to </w:t>
      </w:r>
      <w:r w:rsidRPr="00597016">
        <w:rPr>
          <w:rStyle w:val="StyleUnderline"/>
        </w:rPr>
        <w:t>have been</w:t>
      </w:r>
      <w:r w:rsidRPr="00597016">
        <w:rPr>
          <w:sz w:val="16"/>
        </w:rPr>
        <w:t xml:space="preserve"> virtually </w:t>
      </w:r>
      <w:r w:rsidRPr="00597016">
        <w:rPr>
          <w:rStyle w:val="StyleUnderline"/>
        </w:rPr>
        <w:t>eradicated from all regions outside Africa</w:t>
      </w:r>
      <w:r w:rsidRPr="00597016">
        <w:rPr>
          <w:sz w:val="16"/>
        </w:rPr>
        <w:t xml:space="preserve">. . . . Famine as an endemic problem in Asia and Europe seems to have been consigned to history. The grim label “land of </w:t>
      </w:r>
      <w:r w:rsidRPr="00597016">
        <w:rPr>
          <w:rStyle w:val="StyleUnderline"/>
        </w:rPr>
        <w:t>famine</w:t>
      </w:r>
      <w:r w:rsidRPr="00597016">
        <w:rPr>
          <w:sz w:val="16"/>
        </w:rPr>
        <w:t xml:space="preserve">” </w:t>
      </w:r>
      <w:r w:rsidRPr="00597016">
        <w:rPr>
          <w:rStyle w:val="StyleUnderline"/>
        </w:rPr>
        <w:t xml:space="preserve">has left China, Russia, </w:t>
      </w:r>
      <w:proofErr w:type="gramStart"/>
      <w:r w:rsidRPr="00597016">
        <w:rPr>
          <w:rStyle w:val="StyleUnderline"/>
        </w:rPr>
        <w:t>India</w:t>
      </w:r>
      <w:proofErr w:type="gramEnd"/>
      <w:r w:rsidRPr="00597016">
        <w:rPr>
          <w:rStyle w:val="StyleUnderline"/>
        </w:rPr>
        <w:t xml:space="preserve"> and Bangladesh, and</w:t>
      </w:r>
      <w:r w:rsidRPr="00597016">
        <w:rPr>
          <w:sz w:val="16"/>
        </w:rPr>
        <w:t xml:space="preserve"> since the 1970s has </w:t>
      </w:r>
      <w:r w:rsidRPr="00597016">
        <w:rPr>
          <w:rStyle w:val="StyleUnderline"/>
        </w:rPr>
        <w:t>resided only in Ethiopia and Sudan.</w:t>
      </w:r>
      <w:r w:rsidRPr="00597016">
        <w:rPr>
          <w:sz w:val="16"/>
        </w:rPr>
        <w:t xml:space="preserve"> [In addition,] </w:t>
      </w:r>
      <w:r w:rsidRPr="00597016">
        <w:rPr>
          <w:rStyle w:val="StyleUnderline"/>
        </w:rPr>
        <w:t>the link from crop failure to famine has been broken.</w:t>
      </w:r>
      <w:r w:rsidRPr="00597016">
        <w:rPr>
          <w:sz w:val="16"/>
        </w:rPr>
        <w:t xml:space="preserve"> Most recent drought-or flood-triggered </w:t>
      </w:r>
      <w:r w:rsidRPr="00745D7F">
        <w:rPr>
          <w:rStyle w:val="Emphasis"/>
          <w:highlight w:val="green"/>
        </w:rPr>
        <w:t>food crises have been adequately met by a combination of local and international humanitarian response</w:t>
      </w:r>
      <w:r w:rsidRPr="00597016">
        <w:rPr>
          <w:sz w:val="16"/>
        </w:rPr>
        <w:t xml:space="preserve">. . . . If this trend continues, </w:t>
      </w:r>
      <w:r w:rsidRPr="00597016">
        <w:rPr>
          <w:rStyle w:val="StyleUnderline"/>
        </w:rPr>
        <w:t>the 20th century should go down as the last during which tens of millions of people died for lack of access to food.</w:t>
      </w:r>
      <w:r w:rsidRPr="00597016">
        <w:rPr>
          <w:sz w:val="16"/>
        </w:rPr>
        <w:t>9</w:t>
      </w:r>
    </w:p>
    <w:p w14:paraId="3BE083E4" w14:textId="77777777" w:rsidR="00D45FE1" w:rsidRPr="00597016" w:rsidRDefault="00D45FE1" w:rsidP="00D45FE1">
      <w:pPr>
        <w:rPr>
          <w:rFonts w:eastAsia="Times New Roman"/>
        </w:rPr>
      </w:pPr>
      <w:r w:rsidRPr="00597016">
        <w:rPr>
          <w:rFonts w:eastAsia="Times New Roman"/>
        </w:rPr>
        <w:fldChar w:fldCharType="begin"/>
      </w:r>
      <w:r w:rsidRPr="00597016">
        <w:rPr>
          <w:rFonts w:eastAsia="Times New Roman"/>
        </w:rPr>
        <w:instrText xml:space="preserve"> INCLUDEPICTURE "/var/folders/s0/tljnqygj0ql196hnk0qv_vjw0000gn/T/com.microsoft.Word/WebArchiveCopyPasteTempFiles/00012.jpeg" \* MERGEFORMATINET </w:instrText>
      </w:r>
      <w:r w:rsidRPr="00597016">
        <w:rPr>
          <w:rFonts w:eastAsia="Times New Roman"/>
        </w:rPr>
        <w:fldChar w:fldCharType="separate"/>
      </w:r>
      <w:r w:rsidRPr="00597016">
        <w:rPr>
          <w:rFonts w:eastAsia="Times New Roman"/>
          <w:noProof/>
        </w:rPr>
        <w:drawing>
          <wp:inline distT="0" distB="0" distL="0" distR="0" wp14:anchorId="167A994F" wp14:editId="78582CE2">
            <wp:extent cx="2819868" cy="1848679"/>
            <wp:effectExtent l="0" t="0" r="0" b="5715"/>
            <wp:docPr id="1" name="Picture 1" descr="/var/folders/s0/tljnqygj0ql196hnk0qv_vjw0000gn/T/com.microsoft.Word/WebArchiveCopyPasteTempFiles/000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pageMap_73" descr="/var/folders/s0/tljnqygj0ql196hnk0qv_vjw0000gn/T/com.microsoft.Word/WebArchiveCopyPasteTempFiles/00012.jpe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848602" cy="1867517"/>
                    </a:xfrm>
                    <a:prstGeom prst="rect">
                      <a:avLst/>
                    </a:prstGeom>
                    <a:noFill/>
                    <a:ln>
                      <a:noFill/>
                    </a:ln>
                  </pic:spPr>
                </pic:pic>
              </a:graphicData>
            </a:graphic>
          </wp:inline>
        </w:drawing>
      </w:r>
      <w:r w:rsidRPr="00597016">
        <w:rPr>
          <w:rFonts w:eastAsia="Times New Roman"/>
        </w:rPr>
        <w:fldChar w:fldCharType="end"/>
      </w:r>
    </w:p>
    <w:p w14:paraId="2F308F88" w14:textId="77777777" w:rsidR="00D45FE1" w:rsidRPr="00597016" w:rsidRDefault="00D45FE1" w:rsidP="00D45FE1">
      <w:pPr>
        <w:rPr>
          <w:rFonts w:eastAsia="Times New Roman"/>
          <w:sz w:val="16"/>
          <w:szCs w:val="16"/>
        </w:rPr>
      </w:pPr>
      <w:r w:rsidRPr="00597016">
        <w:rPr>
          <w:rFonts w:eastAsia="Times New Roman"/>
          <w:sz w:val="16"/>
          <w:szCs w:val="16"/>
        </w:rPr>
        <w:t>Figure 7-4: Famine deaths, 1860–2016</w:t>
      </w:r>
    </w:p>
    <w:p w14:paraId="74FF15BE" w14:textId="77777777" w:rsidR="00D45FE1" w:rsidRPr="00597016" w:rsidRDefault="00D45FE1" w:rsidP="00D45FE1">
      <w:pPr>
        <w:rPr>
          <w:rFonts w:eastAsia="Times New Roman"/>
          <w:sz w:val="16"/>
          <w:szCs w:val="16"/>
        </w:rPr>
      </w:pPr>
      <w:r w:rsidRPr="00597016">
        <w:rPr>
          <w:rFonts w:eastAsia="Times New Roman"/>
          <w:sz w:val="16"/>
          <w:szCs w:val="16"/>
        </w:rPr>
        <w:t xml:space="preserve">Sources: Our World in Data, </w:t>
      </w:r>
      <w:proofErr w:type="spellStart"/>
      <w:r w:rsidRPr="00597016">
        <w:rPr>
          <w:rFonts w:eastAsia="Times New Roman"/>
          <w:sz w:val="16"/>
          <w:szCs w:val="16"/>
        </w:rPr>
        <w:t>Hasell</w:t>
      </w:r>
      <w:proofErr w:type="spellEnd"/>
      <w:r w:rsidRPr="00597016">
        <w:rPr>
          <w:rFonts w:eastAsia="Times New Roman"/>
          <w:sz w:val="16"/>
          <w:szCs w:val="16"/>
        </w:rPr>
        <w:t xml:space="preserve"> &amp; </w:t>
      </w:r>
      <w:proofErr w:type="spellStart"/>
      <w:r w:rsidRPr="00597016">
        <w:rPr>
          <w:rFonts w:eastAsia="Times New Roman"/>
          <w:sz w:val="16"/>
          <w:szCs w:val="16"/>
        </w:rPr>
        <w:t>Roser</w:t>
      </w:r>
      <w:proofErr w:type="spellEnd"/>
      <w:r w:rsidRPr="00597016">
        <w:rPr>
          <w:rFonts w:eastAsia="Times New Roman"/>
          <w:sz w:val="16"/>
          <w:szCs w:val="16"/>
        </w:rPr>
        <w:t xml:space="preserve"> 2017, based on data from Devereux 2000; Ó </w:t>
      </w:r>
      <w:proofErr w:type="spellStart"/>
      <w:r w:rsidRPr="00597016">
        <w:rPr>
          <w:rFonts w:eastAsia="Times New Roman"/>
          <w:sz w:val="16"/>
          <w:szCs w:val="16"/>
        </w:rPr>
        <w:t>Gráda</w:t>
      </w:r>
      <w:proofErr w:type="spellEnd"/>
      <w:r w:rsidRPr="00597016">
        <w:rPr>
          <w:rFonts w:eastAsia="Times New Roman"/>
          <w:sz w:val="16"/>
          <w:szCs w:val="16"/>
        </w:rPr>
        <w:t xml:space="preserve"> 2009; White 2011, and EM-DAT, The International Disaster Database, http://www.emdat.be/; and other sources. “Famine” is defined as in Ó </w:t>
      </w:r>
      <w:proofErr w:type="spellStart"/>
      <w:r w:rsidRPr="00597016">
        <w:rPr>
          <w:rFonts w:eastAsia="Times New Roman"/>
          <w:sz w:val="16"/>
          <w:szCs w:val="16"/>
        </w:rPr>
        <w:t>Gráda</w:t>
      </w:r>
      <w:proofErr w:type="spellEnd"/>
      <w:r w:rsidRPr="00597016">
        <w:rPr>
          <w:rFonts w:eastAsia="Times New Roman"/>
          <w:sz w:val="16"/>
          <w:szCs w:val="16"/>
        </w:rPr>
        <w:t xml:space="preserve"> 2009.</w:t>
      </w:r>
    </w:p>
    <w:p w14:paraId="78F202D8" w14:textId="77777777" w:rsidR="00D45FE1" w:rsidRPr="00597016" w:rsidRDefault="00D45FE1" w:rsidP="00D45FE1">
      <w:pPr>
        <w:rPr>
          <w:rFonts w:eastAsia="Times New Roman"/>
          <w:sz w:val="16"/>
        </w:rPr>
      </w:pPr>
      <w:r w:rsidRPr="00597016">
        <w:rPr>
          <w:rFonts w:eastAsia="Times New Roman"/>
          <w:sz w:val="16"/>
        </w:rPr>
        <w:t xml:space="preserve">So far, the trend has continued. </w:t>
      </w:r>
      <w:r w:rsidRPr="00745D7F">
        <w:rPr>
          <w:rStyle w:val="StyleUnderline"/>
          <w:highlight w:val="green"/>
        </w:rPr>
        <w:t>There is still hunger</w:t>
      </w:r>
      <w:r w:rsidRPr="00597016">
        <w:rPr>
          <w:rFonts w:eastAsia="Times New Roman"/>
          <w:sz w:val="16"/>
        </w:rPr>
        <w:t xml:space="preserve"> (including among the poor in developed countries), </w:t>
      </w:r>
      <w:r w:rsidRPr="00597016">
        <w:rPr>
          <w:rStyle w:val="StyleUnderline"/>
        </w:rPr>
        <w:t>and</w:t>
      </w:r>
      <w:r w:rsidRPr="00597016">
        <w:rPr>
          <w:rFonts w:eastAsia="Times New Roman"/>
          <w:sz w:val="16"/>
        </w:rPr>
        <w:t xml:space="preserve"> there were </w:t>
      </w:r>
      <w:r w:rsidRPr="00597016">
        <w:rPr>
          <w:rStyle w:val="StyleUnderline"/>
        </w:rPr>
        <w:t>famines in East Africa</w:t>
      </w:r>
      <w:r w:rsidRPr="00597016">
        <w:rPr>
          <w:rFonts w:eastAsia="Times New Roman"/>
          <w:sz w:val="16"/>
        </w:rPr>
        <w:t xml:space="preserve"> in 2011, </w:t>
      </w:r>
      <w:r w:rsidRPr="00597016">
        <w:rPr>
          <w:rStyle w:val="StyleUnderline"/>
        </w:rPr>
        <w:t>the Sahel</w:t>
      </w:r>
      <w:r w:rsidRPr="00597016">
        <w:rPr>
          <w:rFonts w:eastAsia="Times New Roman"/>
          <w:sz w:val="16"/>
        </w:rPr>
        <w:t xml:space="preserve"> in 2012, </w:t>
      </w:r>
      <w:r w:rsidRPr="00597016">
        <w:rPr>
          <w:rStyle w:val="StyleUnderline"/>
        </w:rPr>
        <w:t>and South Sudan</w:t>
      </w:r>
      <w:r w:rsidRPr="00597016">
        <w:rPr>
          <w:rFonts w:eastAsia="Times New Roman"/>
          <w:sz w:val="16"/>
        </w:rPr>
        <w:t xml:space="preserve"> in 2016, together with </w:t>
      </w:r>
      <w:proofErr w:type="gramStart"/>
      <w:r w:rsidRPr="00597016">
        <w:rPr>
          <w:rFonts w:eastAsia="Times New Roman"/>
          <w:sz w:val="16"/>
        </w:rPr>
        <w:t>near-famines</w:t>
      </w:r>
      <w:proofErr w:type="gramEnd"/>
      <w:r w:rsidRPr="00597016">
        <w:rPr>
          <w:rFonts w:eastAsia="Times New Roman"/>
          <w:sz w:val="16"/>
        </w:rPr>
        <w:t xml:space="preserve"> in Somalia, Nigeria, and Yemen. </w:t>
      </w:r>
      <w:r w:rsidRPr="00745D7F">
        <w:rPr>
          <w:rStyle w:val="StyleUnderline"/>
          <w:highlight w:val="green"/>
        </w:rPr>
        <w:t>But they did not kill on the scale of</w:t>
      </w:r>
      <w:r w:rsidRPr="00597016">
        <w:rPr>
          <w:rStyle w:val="StyleUnderline"/>
        </w:rPr>
        <w:t xml:space="preserve"> the </w:t>
      </w:r>
      <w:r w:rsidRPr="00745D7F">
        <w:rPr>
          <w:rStyle w:val="StyleUnderline"/>
          <w:highlight w:val="green"/>
        </w:rPr>
        <w:t>catastrophes</w:t>
      </w:r>
      <w:r w:rsidRPr="00597016">
        <w:rPr>
          <w:rStyle w:val="StyleUnderline"/>
        </w:rPr>
        <w:t xml:space="preserve"> that were regular occurrences in earlier centuries.</w:t>
      </w:r>
      <w:r w:rsidRPr="00597016">
        <w:rPr>
          <w:rFonts w:eastAsia="Times New Roman"/>
          <w:sz w:val="16"/>
        </w:rPr>
        <w:t xml:space="preserve"> </w:t>
      </w:r>
      <w:r w:rsidRPr="00597016">
        <w:rPr>
          <w:rFonts w:eastAsia="Times New Roman"/>
          <w:sz w:val="16"/>
          <w:szCs w:val="16"/>
        </w:rPr>
        <w:t xml:space="preserve">None of this was supposed to happen. In 1798 Thomas Malthus explained that the frequent famines of his era were unavoidable and would only get worse, because “population, when unchecked, increases in a geometrical ratio. Subsistence increases only in an arithmetic ratio. A slight acquaintance with numbers will show the immensity of the first power in comparison with the second.” The implication was that efforts to feed the hungry would only lead to more misery, because they would breed more children who were doomed to hunger in their turn. Not long ago, Malthusian thinking was revived with a vengeance. In 1967 William and Paul Paddock wrote Famine </w:t>
      </w:r>
      <w:proofErr w:type="gramStart"/>
      <w:r w:rsidRPr="00597016">
        <w:rPr>
          <w:rFonts w:eastAsia="Times New Roman"/>
          <w:sz w:val="16"/>
          <w:szCs w:val="16"/>
        </w:rPr>
        <w:t>1975!,</w:t>
      </w:r>
      <w:proofErr w:type="gramEnd"/>
      <w:r w:rsidRPr="00597016">
        <w:rPr>
          <w:rFonts w:eastAsia="Times New Roman"/>
          <w:sz w:val="16"/>
          <w:szCs w:val="16"/>
        </w:rPr>
        <w:t xml:space="preserve"> and in 1968 the biologist Paul R. Ehrlich wrote The Population Bomb, in which he proclaimed that “the battle to feed all of humanity is over” and predicted that by the 1980s sixty-five million Americans and four billion other people would starve to death. New York Times Magazine readers were introduced to the battlefield term triage (the emergency practice of separating wounded soldiers into the savable and the doomed) and to philosophy-seminar arguments about whether it is morally permissible to throw someone overboard from a crowded lifeboat to prevent</w:t>
      </w:r>
      <w:r w:rsidRPr="00597016">
        <w:rPr>
          <w:sz w:val="16"/>
          <w:szCs w:val="16"/>
        </w:rPr>
        <w:t xml:space="preserve"> </w:t>
      </w:r>
      <w:r w:rsidRPr="00597016">
        <w:rPr>
          <w:rFonts w:eastAsia="Times New Roman"/>
          <w:sz w:val="16"/>
          <w:szCs w:val="16"/>
        </w:rPr>
        <w:t xml:space="preserve">it from capsizing and drowning everyone.10 Ehrlich and other environmentalists argued for cutting off food aid to countries they deemed basket cases.11 Robert McNamara, president of the World Bank from 1968 to 1981, discouraged financing of health care “unless it was very strictly related to population control, because usually health facilities contributed to the decline of the death rate, and thereby to the population explosion.” Population-control programs in India and China (especially under China’s one-child policy) coerced women into sterilizations, abortions, and being implanted with painful and septic IUDs.12 </w:t>
      </w:r>
      <w:r w:rsidRPr="00597016">
        <w:rPr>
          <w:rFonts w:eastAsia="Times New Roman"/>
          <w:sz w:val="16"/>
        </w:rPr>
        <w:t xml:space="preserve">Where did Malthus’s math go wrong? Looking at the first of his curves, we already saw that </w:t>
      </w:r>
      <w:r w:rsidRPr="00597016">
        <w:rPr>
          <w:rStyle w:val="StyleUnderline"/>
        </w:rPr>
        <w:t>population growth needn’t increase in a geometric ratio indefinitely, because when people get richer</w:t>
      </w:r>
      <w:r w:rsidRPr="00597016">
        <w:rPr>
          <w:rFonts w:eastAsia="Times New Roman"/>
          <w:sz w:val="16"/>
        </w:rPr>
        <w:t xml:space="preserve"> and more of their babies survive, </w:t>
      </w:r>
      <w:r w:rsidRPr="00597016">
        <w:rPr>
          <w:rStyle w:val="StyleUnderline"/>
        </w:rPr>
        <w:t>they have fewer babies</w:t>
      </w:r>
      <w:r w:rsidRPr="00597016">
        <w:rPr>
          <w:rFonts w:eastAsia="Times New Roman"/>
          <w:sz w:val="16"/>
        </w:rPr>
        <w:t xml:space="preserve"> (see also figure 10-1). Conversely, </w:t>
      </w:r>
      <w:r w:rsidRPr="00745D7F">
        <w:rPr>
          <w:rStyle w:val="StyleUnderline"/>
          <w:highlight w:val="green"/>
        </w:rPr>
        <w:t>famines don’t reduce population growth</w:t>
      </w:r>
      <w:r w:rsidRPr="00597016">
        <w:rPr>
          <w:rStyle w:val="StyleUnderline"/>
        </w:rPr>
        <w:t xml:space="preserve"> for long.</w:t>
      </w:r>
      <w:r w:rsidRPr="00597016">
        <w:rPr>
          <w:rFonts w:eastAsia="Times New Roman"/>
          <w:sz w:val="16"/>
        </w:rPr>
        <w:t xml:space="preserve"> They disproportionately kill children and the elderly, and </w:t>
      </w:r>
      <w:r w:rsidRPr="00597016">
        <w:rPr>
          <w:rStyle w:val="StyleUnderline"/>
        </w:rPr>
        <w:t xml:space="preserve">when conditions improve, the </w:t>
      </w:r>
      <w:r w:rsidRPr="00597016">
        <w:rPr>
          <w:rStyle w:val="Emphasis"/>
        </w:rPr>
        <w:t xml:space="preserve">survivors </w:t>
      </w:r>
      <w:r w:rsidRPr="00745D7F">
        <w:rPr>
          <w:rStyle w:val="Emphasis"/>
          <w:highlight w:val="green"/>
        </w:rPr>
        <w:t>quickly replenish the population</w:t>
      </w:r>
      <w:r w:rsidRPr="00597016">
        <w:rPr>
          <w:rStyle w:val="Emphasis"/>
        </w:rPr>
        <w:t>.</w:t>
      </w:r>
      <w:r w:rsidRPr="00597016">
        <w:rPr>
          <w:rFonts w:eastAsia="Times New Roman"/>
          <w:sz w:val="16"/>
        </w:rPr>
        <w:t xml:space="preserve">13 As Hans </w:t>
      </w:r>
      <w:proofErr w:type="spellStart"/>
      <w:r w:rsidRPr="00597016">
        <w:rPr>
          <w:rFonts w:eastAsia="Times New Roman"/>
          <w:sz w:val="16"/>
        </w:rPr>
        <w:t>Rosling</w:t>
      </w:r>
      <w:proofErr w:type="spellEnd"/>
      <w:r w:rsidRPr="00597016">
        <w:rPr>
          <w:rFonts w:eastAsia="Times New Roman"/>
          <w:sz w:val="16"/>
        </w:rPr>
        <w:t xml:space="preserve"> put it, “You can’t stop population growth by letting poor children die.”14 Looking at the second curve, we discover that the </w:t>
      </w:r>
      <w:r w:rsidRPr="00597016">
        <w:rPr>
          <w:rStyle w:val="StyleUnderline"/>
        </w:rPr>
        <w:t>food supply can grow geometrically when knowledge is applied to increase</w:t>
      </w:r>
      <w:r w:rsidRPr="00597016">
        <w:rPr>
          <w:rFonts w:eastAsia="Times New Roman"/>
          <w:sz w:val="16"/>
        </w:rPr>
        <w:t xml:space="preserve"> the amount of </w:t>
      </w:r>
      <w:r w:rsidRPr="00597016">
        <w:rPr>
          <w:rStyle w:val="StyleUnderline"/>
        </w:rPr>
        <w:t>food</w:t>
      </w:r>
      <w:r w:rsidRPr="00597016">
        <w:rPr>
          <w:rFonts w:eastAsia="Times New Roman"/>
          <w:sz w:val="16"/>
        </w:rPr>
        <w:t xml:space="preserve"> that can be </w:t>
      </w:r>
      <w:r w:rsidRPr="00597016">
        <w:rPr>
          <w:rStyle w:val="StyleUnderline"/>
        </w:rPr>
        <w:t>coaxed out of a patch of land.</w:t>
      </w:r>
      <w:r w:rsidRPr="00597016">
        <w:rPr>
          <w:rFonts w:eastAsia="Times New Roman"/>
          <w:sz w:val="16"/>
        </w:rPr>
        <w:t xml:space="preserve"> Since the birth of agriculture ten thousand years ago, </w:t>
      </w:r>
      <w:r w:rsidRPr="00597016">
        <w:rPr>
          <w:rStyle w:val="StyleUnderline"/>
        </w:rPr>
        <w:t>humans have been genetically engineering</w:t>
      </w:r>
      <w:r w:rsidRPr="00597016">
        <w:rPr>
          <w:sz w:val="16"/>
        </w:rPr>
        <w:t xml:space="preserve"> plants and animals </w:t>
      </w:r>
      <w:r w:rsidRPr="00597016">
        <w:rPr>
          <w:rStyle w:val="StyleUnderline"/>
        </w:rPr>
        <w:t>by selectively breeding</w:t>
      </w:r>
      <w:r w:rsidRPr="00597016">
        <w:rPr>
          <w:rFonts w:eastAsia="Times New Roman"/>
          <w:sz w:val="16"/>
        </w:rPr>
        <w:t xml:space="preserve"> the ones that had the most calories and fewest toxins and that were the easiest to plant and harvest. The wild ancestor of </w:t>
      </w:r>
      <w:r w:rsidRPr="00597016">
        <w:rPr>
          <w:rStyle w:val="StyleUnderline"/>
        </w:rPr>
        <w:t>corn</w:t>
      </w:r>
      <w:r w:rsidRPr="00597016">
        <w:rPr>
          <w:rFonts w:eastAsia="Times New Roman"/>
          <w:sz w:val="16"/>
        </w:rPr>
        <w:t xml:space="preserve"> was a grass with a few tough seeds; the ancestor of </w:t>
      </w:r>
      <w:r w:rsidRPr="00597016">
        <w:rPr>
          <w:rStyle w:val="StyleUnderline"/>
        </w:rPr>
        <w:t>carrots</w:t>
      </w:r>
      <w:r w:rsidRPr="00597016">
        <w:rPr>
          <w:rFonts w:eastAsia="Times New Roman"/>
          <w:sz w:val="16"/>
        </w:rPr>
        <w:t xml:space="preserve"> looked and tasted like a dandelion root; the ancestors of many </w:t>
      </w:r>
      <w:r w:rsidRPr="00597016">
        <w:rPr>
          <w:rStyle w:val="StyleUnderline"/>
        </w:rPr>
        <w:t>wild fruits</w:t>
      </w:r>
      <w:r w:rsidRPr="00597016">
        <w:rPr>
          <w:rFonts w:eastAsia="Times New Roman"/>
          <w:sz w:val="16"/>
        </w:rPr>
        <w:t xml:space="preserve"> were bitter, astringent, and more stone than flesh. Clever farmers also tinkered with </w:t>
      </w:r>
      <w:r w:rsidRPr="00597016">
        <w:rPr>
          <w:rStyle w:val="StyleUnderline"/>
        </w:rPr>
        <w:t>irrigation, plows, and organic fertilizers,</w:t>
      </w:r>
      <w:r w:rsidRPr="00597016">
        <w:rPr>
          <w:rFonts w:eastAsia="Times New Roman"/>
          <w:sz w:val="16"/>
        </w:rPr>
        <w:t xml:space="preserve"> but Malthus always had the last word. It was only </w:t>
      </w:r>
      <w:r w:rsidRPr="00597016">
        <w:rPr>
          <w:rStyle w:val="StyleUnderline"/>
        </w:rPr>
        <w:t>at the time of</w:t>
      </w:r>
      <w:r w:rsidRPr="00597016">
        <w:rPr>
          <w:rFonts w:eastAsia="Times New Roman"/>
          <w:sz w:val="16"/>
        </w:rPr>
        <w:t xml:space="preserve"> the Enlightenment and </w:t>
      </w:r>
      <w:r w:rsidRPr="00597016">
        <w:rPr>
          <w:rStyle w:val="StyleUnderline"/>
        </w:rPr>
        <w:t>the Industrial Revolution</w:t>
      </w:r>
      <w:r w:rsidRPr="00597016">
        <w:rPr>
          <w:rFonts w:eastAsia="Times New Roman"/>
          <w:sz w:val="16"/>
        </w:rPr>
        <w:t xml:space="preserve"> that </w:t>
      </w:r>
      <w:r w:rsidRPr="00597016">
        <w:rPr>
          <w:rStyle w:val="StyleUnderline"/>
        </w:rPr>
        <w:t>people figured out how to bend the curve upward.</w:t>
      </w:r>
      <w:r w:rsidRPr="00597016">
        <w:rPr>
          <w:rFonts w:eastAsia="Times New Roman"/>
          <w:sz w:val="16"/>
        </w:rPr>
        <w:t xml:space="preserve">15 In Jonathan Swift’s 1726 novel, the moral imperative was explained to Gulliver by the King of Brobdingnag: “Whoever makes two ears of corn, or two blades of grass to grow where only one grew before, deserves better of humanity, and does more essential service to his country than the whole race of politicians put together.” Soon after that, as figure 7-1 shows, more ears of corn were indeed made to grow, in what has been called the British Agricultural Revolution.16 </w:t>
      </w:r>
      <w:r w:rsidRPr="00597016">
        <w:rPr>
          <w:rStyle w:val="StyleUnderline"/>
        </w:rPr>
        <w:t>Crop rotation</w:t>
      </w:r>
      <w:r w:rsidRPr="00597016">
        <w:rPr>
          <w:rFonts w:eastAsia="Times New Roman"/>
          <w:sz w:val="16"/>
        </w:rPr>
        <w:t xml:space="preserve"> and improvements to plows and seed drills were followed by </w:t>
      </w:r>
      <w:r w:rsidRPr="00597016">
        <w:rPr>
          <w:rStyle w:val="StyleUnderline"/>
        </w:rPr>
        <w:t>mechanization,</w:t>
      </w:r>
      <w:r w:rsidRPr="00597016">
        <w:rPr>
          <w:rFonts w:eastAsia="Times New Roman"/>
          <w:sz w:val="16"/>
        </w:rPr>
        <w:t xml:space="preserve"> with </w:t>
      </w:r>
      <w:r w:rsidRPr="00597016">
        <w:rPr>
          <w:rStyle w:val="StyleUnderline"/>
        </w:rPr>
        <w:t>fossil fuels</w:t>
      </w:r>
      <w:r w:rsidRPr="00597016">
        <w:rPr>
          <w:rFonts w:eastAsia="Times New Roman"/>
          <w:sz w:val="16"/>
        </w:rPr>
        <w:t xml:space="preserve"> replacing human and animal muscle. </w:t>
      </w:r>
      <w:r w:rsidRPr="00597016">
        <w:rPr>
          <w:rStyle w:val="StyleUnderline"/>
        </w:rPr>
        <w:t xml:space="preserve">In the mid-19th </w:t>
      </w:r>
      <w:proofErr w:type="gramStart"/>
      <w:r w:rsidRPr="00597016">
        <w:rPr>
          <w:rStyle w:val="StyleUnderline"/>
        </w:rPr>
        <w:t>century</w:t>
      </w:r>
      <w:proofErr w:type="gramEnd"/>
      <w:r w:rsidRPr="00597016">
        <w:rPr>
          <w:rStyle w:val="StyleUnderline"/>
        </w:rPr>
        <w:t xml:space="preserve"> it took twenty-five men a full day to harvest</w:t>
      </w:r>
      <w:r w:rsidRPr="00597016">
        <w:rPr>
          <w:rFonts w:eastAsia="Times New Roman"/>
          <w:sz w:val="16"/>
        </w:rPr>
        <w:t xml:space="preserve"> and thresh </w:t>
      </w:r>
      <w:r w:rsidRPr="00597016">
        <w:rPr>
          <w:rStyle w:val="StyleUnderline"/>
        </w:rPr>
        <w:t>a ton of grain; today one person operating a combine harvester can do it in six minutes.</w:t>
      </w:r>
      <w:r w:rsidRPr="00597016">
        <w:rPr>
          <w:rFonts w:eastAsia="Times New Roman"/>
          <w:sz w:val="16"/>
        </w:rPr>
        <w:t xml:space="preserve">17 </w:t>
      </w:r>
      <w:r w:rsidRPr="00745D7F">
        <w:rPr>
          <w:rStyle w:val="Emphasis"/>
          <w:highlight w:val="green"/>
        </w:rPr>
        <w:t>Machines also solve an inherent problem with food</w:t>
      </w:r>
      <w:r w:rsidRPr="00597016">
        <w:rPr>
          <w:rStyle w:val="Emphasis"/>
        </w:rPr>
        <w:t>.</w:t>
      </w:r>
      <w:r w:rsidRPr="00597016">
        <w:rPr>
          <w:rFonts w:eastAsia="Times New Roman"/>
          <w:sz w:val="16"/>
        </w:rPr>
        <w:t xml:space="preserve"> As any zucchini gardener in August knows, a lot becomes available all at once, and then it quickly rots or gets eaten by vermin. </w:t>
      </w:r>
      <w:r w:rsidRPr="00597016">
        <w:rPr>
          <w:rStyle w:val="StyleUnderline"/>
        </w:rPr>
        <w:t>Railroads, canals, trucks, granaries, and refrigeration evened out</w:t>
      </w:r>
      <w:r w:rsidRPr="00597016">
        <w:rPr>
          <w:rFonts w:eastAsia="Times New Roman"/>
          <w:sz w:val="16"/>
        </w:rPr>
        <w:t xml:space="preserve"> the peaks and troughs in the </w:t>
      </w:r>
      <w:r w:rsidRPr="00597016">
        <w:rPr>
          <w:rStyle w:val="StyleUnderline"/>
        </w:rPr>
        <w:t>supply</w:t>
      </w:r>
      <w:r w:rsidRPr="00597016">
        <w:rPr>
          <w:rFonts w:eastAsia="Times New Roman"/>
          <w:sz w:val="16"/>
        </w:rPr>
        <w:t xml:space="preserve"> and matched it with demand, coordinated by the information carried in prices.</w:t>
      </w:r>
      <w:r w:rsidRPr="00597016">
        <w:rPr>
          <w:sz w:val="16"/>
        </w:rPr>
        <w:t xml:space="preserve"> </w:t>
      </w:r>
      <w:r w:rsidRPr="00597016">
        <w:rPr>
          <w:rFonts w:eastAsia="Times New Roman"/>
          <w:sz w:val="16"/>
        </w:rPr>
        <w:t xml:space="preserve">But the truly gargantuan boost would come from chemistry. The N in SPONCH, the acronym taught to schoolchildren for the chemical elements that make up the bulk of our bodies, stands for nitrogen, a major ingredient of protein, DNA, chlorophyll, and the energy carrier ATP. Nitrogen atoms are plentiful in the air but bound in pairs (hence the chemical formula N2), which are hard to split apart so that plants can use them. </w:t>
      </w:r>
      <w:r w:rsidRPr="00597016">
        <w:rPr>
          <w:rStyle w:val="StyleUnderline"/>
        </w:rPr>
        <w:t>In 1909 Carl Bosch perfected a process invented by Fritz Haber</w:t>
      </w:r>
      <w:r w:rsidRPr="00597016">
        <w:rPr>
          <w:rFonts w:eastAsia="Times New Roman"/>
          <w:sz w:val="16"/>
        </w:rPr>
        <w:t xml:space="preserve"> which used methane and steam </w:t>
      </w:r>
      <w:r w:rsidRPr="00597016">
        <w:rPr>
          <w:rStyle w:val="StyleUnderline"/>
        </w:rPr>
        <w:t>to pull nitrogen out of the air and turn it into fertilizer on an industrial scale,</w:t>
      </w:r>
      <w:r w:rsidRPr="00597016">
        <w:rPr>
          <w:rFonts w:eastAsia="Times New Roman"/>
          <w:sz w:val="16"/>
        </w:rPr>
        <w:t xml:space="preserve"> replacing the massive quantities of bird poop that had previously been needed </w:t>
      </w:r>
      <w:r w:rsidRPr="00597016">
        <w:rPr>
          <w:rStyle w:val="StyleUnderline"/>
        </w:rPr>
        <w:t>to return nitrogen to depleted soils. Those two chemists</w:t>
      </w:r>
      <w:r w:rsidRPr="00597016">
        <w:rPr>
          <w:rFonts w:eastAsia="Times New Roman"/>
          <w:sz w:val="16"/>
        </w:rPr>
        <w:t xml:space="preserve"> top the list of the 20th-century scientists who </w:t>
      </w:r>
      <w:r w:rsidRPr="00597016">
        <w:rPr>
          <w:rStyle w:val="StyleUnderline"/>
        </w:rPr>
        <w:t>saved</w:t>
      </w:r>
      <w:r w:rsidRPr="00597016">
        <w:rPr>
          <w:rFonts w:eastAsia="Times New Roman"/>
          <w:sz w:val="16"/>
        </w:rPr>
        <w:t xml:space="preserve"> the greatest number of lives in history, with </w:t>
      </w:r>
      <w:r w:rsidRPr="00597016">
        <w:rPr>
          <w:rStyle w:val="StyleUnderline"/>
        </w:rPr>
        <w:t>2.7 billion.</w:t>
      </w:r>
      <w:r w:rsidRPr="00597016">
        <w:rPr>
          <w:rFonts w:eastAsia="Times New Roman"/>
          <w:sz w:val="16"/>
        </w:rPr>
        <w:t xml:space="preserve">18 So forget arithmetic ratios: over the past century, </w:t>
      </w:r>
      <w:r w:rsidRPr="00597016">
        <w:rPr>
          <w:rStyle w:val="Emphasis"/>
        </w:rPr>
        <w:t>grain yields per hectare have swooped upward while real prices have plunged.</w:t>
      </w:r>
      <w:r w:rsidRPr="00597016">
        <w:rPr>
          <w:rFonts w:eastAsia="Times New Roman"/>
          <w:sz w:val="16"/>
        </w:rPr>
        <w:t xml:space="preserve"> The </w:t>
      </w:r>
      <w:r w:rsidRPr="00597016">
        <w:rPr>
          <w:rStyle w:val="StyleUnderline"/>
        </w:rPr>
        <w:t>savings are mind-boggling.</w:t>
      </w:r>
      <w:r w:rsidRPr="00597016">
        <w:rPr>
          <w:rFonts w:eastAsia="Times New Roman"/>
          <w:sz w:val="16"/>
        </w:rPr>
        <w:t xml:space="preserve"> If the food grown today had to be grown with pre-nitrogen-farming techniques, an area the size of Russia would go under the plow.19 In the United States in 1901, an hour’s wages could buy around three quarts of </w:t>
      </w:r>
      <w:r w:rsidRPr="00597016">
        <w:rPr>
          <w:rStyle w:val="StyleUnderline"/>
        </w:rPr>
        <w:t>milk</w:t>
      </w:r>
      <w:r w:rsidRPr="00597016">
        <w:rPr>
          <w:rFonts w:eastAsia="Times New Roman"/>
          <w:sz w:val="16"/>
        </w:rPr>
        <w:t xml:space="preserve">; a century later, the same wages would buy sixteen quarts. The amount of every other foodstuff that can be bought with an hour of labor has multiplied as well: from a pound of butter to five pounds, a dozen </w:t>
      </w:r>
      <w:r w:rsidRPr="00597016">
        <w:rPr>
          <w:rStyle w:val="StyleUnderline"/>
        </w:rPr>
        <w:t>eggs</w:t>
      </w:r>
      <w:r w:rsidRPr="00597016">
        <w:rPr>
          <w:rFonts w:eastAsia="Times New Roman"/>
          <w:sz w:val="16"/>
        </w:rPr>
        <w:t xml:space="preserve"> to twelve dozen, two pounds of </w:t>
      </w:r>
      <w:r w:rsidRPr="00597016">
        <w:rPr>
          <w:rStyle w:val="StyleUnderline"/>
        </w:rPr>
        <w:t>pork chops</w:t>
      </w:r>
      <w:r w:rsidRPr="00597016">
        <w:rPr>
          <w:rFonts w:eastAsia="Times New Roman"/>
          <w:sz w:val="16"/>
        </w:rPr>
        <w:t xml:space="preserve"> to five pounds, and nine pounds of flour to forty-nine pounds.20 In the 1950s and ’60s, another giga-lifesaver, Norman </w:t>
      </w:r>
      <w:r w:rsidRPr="00597016">
        <w:rPr>
          <w:rStyle w:val="StyleUnderline"/>
        </w:rPr>
        <w:t>Borlaug</w:t>
      </w:r>
      <w:r w:rsidRPr="00597016">
        <w:rPr>
          <w:rFonts w:eastAsia="Times New Roman"/>
          <w:sz w:val="16"/>
        </w:rPr>
        <w:t xml:space="preserve">, </w:t>
      </w:r>
      <w:r w:rsidRPr="00597016">
        <w:rPr>
          <w:rStyle w:val="StyleUnderline"/>
        </w:rPr>
        <w:t xml:space="preserve">outsmarted evolution to foment the </w:t>
      </w:r>
      <w:r w:rsidRPr="00597016">
        <w:rPr>
          <w:rStyle w:val="Emphasis"/>
        </w:rPr>
        <w:t>Green Revolution</w:t>
      </w:r>
      <w:r w:rsidRPr="00597016">
        <w:rPr>
          <w:rFonts w:eastAsia="Times New Roman"/>
          <w:sz w:val="16"/>
        </w:rPr>
        <w:t xml:space="preserve"> in the developing world.21 Plants in nature invest a lot of energy and nutrients in woody stalks that raise their leaves and blossoms above the shade of neighboring weeds and of each other.</w:t>
      </w:r>
      <w:r w:rsidRPr="00597016">
        <w:rPr>
          <w:sz w:val="16"/>
        </w:rPr>
        <w:t xml:space="preserve"> </w:t>
      </w:r>
      <w:r w:rsidRPr="00597016">
        <w:rPr>
          <w:rFonts w:eastAsia="Times New Roman"/>
          <w:sz w:val="16"/>
        </w:rPr>
        <w:t xml:space="preserve">Like fans at a rock concert, everyone stands up, but no one gets a better view. That’s the way evolution </w:t>
      </w:r>
      <w:proofErr w:type="gramStart"/>
      <w:r w:rsidRPr="00597016">
        <w:rPr>
          <w:rFonts w:eastAsia="Times New Roman"/>
          <w:sz w:val="16"/>
        </w:rPr>
        <w:t>works:</w:t>
      </w:r>
      <w:proofErr w:type="gramEnd"/>
      <w:r w:rsidRPr="00597016">
        <w:rPr>
          <w:rFonts w:eastAsia="Times New Roman"/>
          <w:sz w:val="16"/>
        </w:rPr>
        <w:t xml:space="preserve"> it myopically selects for individual advantage, not the greater good of the species, let alone the good of some other species. From a farmer’s perspective, not only do tall wheat plants waste energy in inedible stalks, but when they are enriched with </w:t>
      </w:r>
      <w:proofErr w:type="gramStart"/>
      <w:r w:rsidRPr="00597016">
        <w:rPr>
          <w:rFonts w:eastAsia="Times New Roman"/>
          <w:sz w:val="16"/>
        </w:rPr>
        <w:t>fertilizer</w:t>
      </w:r>
      <w:proofErr w:type="gramEnd"/>
      <w:r w:rsidRPr="00597016">
        <w:rPr>
          <w:rFonts w:eastAsia="Times New Roman"/>
          <w:sz w:val="16"/>
        </w:rPr>
        <w:t xml:space="preserve"> they collapse under the weight of the heavy </w:t>
      </w:r>
      <w:proofErr w:type="spellStart"/>
      <w:r w:rsidRPr="00597016">
        <w:rPr>
          <w:rFonts w:eastAsia="Times New Roman"/>
          <w:sz w:val="16"/>
        </w:rPr>
        <w:t>seedhead</w:t>
      </w:r>
      <w:proofErr w:type="spellEnd"/>
      <w:r w:rsidRPr="00597016">
        <w:rPr>
          <w:rFonts w:eastAsia="Times New Roman"/>
          <w:sz w:val="16"/>
        </w:rPr>
        <w:t>. Borlaug took evolution into his own hands, crossing thousands of strains of wheat and then selecting the offspring with dwarfed stalks, high yields, resistance to rust, and an insensitivity to day length. After several years of this “mind-</w:t>
      </w:r>
      <w:proofErr w:type="spellStart"/>
      <w:r w:rsidRPr="00597016">
        <w:rPr>
          <w:rFonts w:eastAsia="Times New Roman"/>
          <w:sz w:val="16"/>
        </w:rPr>
        <w:t>warpingly</w:t>
      </w:r>
      <w:proofErr w:type="spellEnd"/>
      <w:r w:rsidRPr="00597016">
        <w:rPr>
          <w:rFonts w:eastAsia="Times New Roman"/>
          <w:sz w:val="16"/>
        </w:rPr>
        <w:t xml:space="preserve"> tedious work,” Borlaug evolved strains of wheat (and then corn and rice) with many times the yield of their ancestors.</w:t>
      </w:r>
      <w:r w:rsidRPr="00597016">
        <w:rPr>
          <w:sz w:val="16"/>
        </w:rPr>
        <w:t xml:space="preserve"> </w:t>
      </w:r>
      <w:r w:rsidRPr="00597016">
        <w:rPr>
          <w:rFonts w:eastAsia="Times New Roman"/>
          <w:sz w:val="16"/>
        </w:rPr>
        <w:t xml:space="preserve">By </w:t>
      </w:r>
      <w:r w:rsidRPr="00597016">
        <w:rPr>
          <w:rStyle w:val="StyleUnderline"/>
        </w:rPr>
        <w:t>combining</w:t>
      </w:r>
      <w:r w:rsidRPr="00597016">
        <w:rPr>
          <w:rFonts w:eastAsia="Times New Roman"/>
          <w:sz w:val="16"/>
        </w:rPr>
        <w:t xml:space="preserve"> these </w:t>
      </w:r>
      <w:r w:rsidRPr="00597016">
        <w:rPr>
          <w:rStyle w:val="StyleUnderline"/>
        </w:rPr>
        <w:t>strains with</w:t>
      </w:r>
      <w:r w:rsidRPr="00597016">
        <w:rPr>
          <w:rFonts w:eastAsia="Times New Roman"/>
          <w:sz w:val="16"/>
        </w:rPr>
        <w:t xml:space="preserve"> modern techniques of </w:t>
      </w:r>
      <w:r w:rsidRPr="00597016">
        <w:rPr>
          <w:rStyle w:val="StyleUnderline"/>
        </w:rPr>
        <w:t>irrigation, fertilization, and crop management, Borlaug turned Mexico and then India, Pakistan, and other famine-prone countries into grain exporters almost overnight. The Green Revolution continues</w:t>
      </w:r>
      <w:r w:rsidRPr="00597016">
        <w:rPr>
          <w:rFonts w:eastAsia="Times New Roman"/>
          <w:sz w:val="16"/>
        </w:rPr>
        <w:t xml:space="preserve">—it has been called “Africa’s best-kept secret”—driven by improvements in sorghum, millet, cassava, and tubers.22 Thanks to the Green Revolution, </w:t>
      </w:r>
      <w:r w:rsidRPr="00597016">
        <w:rPr>
          <w:rStyle w:val="StyleUnderline"/>
        </w:rPr>
        <w:t>the world needs less than a third of the land it used to need to produce a given amount of food.</w:t>
      </w:r>
      <w:r w:rsidRPr="00597016">
        <w:rPr>
          <w:rFonts w:eastAsia="Times New Roman"/>
          <w:sz w:val="16"/>
        </w:rPr>
        <w:t xml:space="preserve">23 Another way of stating the bounty is that between 1961 and 2009 the amount of land used to grow food increased by 12 percent, but the amount of food that was grown increased by 300 percent.24 </w:t>
      </w:r>
      <w:r w:rsidRPr="00597016">
        <w:rPr>
          <w:rStyle w:val="StyleUnderline"/>
        </w:rPr>
        <w:t>In addition to beating back hunger, the ability to grow more food from less land has been, on the whole, good for the planet.</w:t>
      </w:r>
      <w:r w:rsidRPr="00597016">
        <w:rPr>
          <w:rFonts w:eastAsia="Times New Roman"/>
          <w:sz w:val="16"/>
        </w:rPr>
        <w:t xml:space="preserve"> Despite their bucolic charm, farms are biological deserts which sprawl over the landscape at the expense of forests and grasslands. </w:t>
      </w:r>
      <w:r w:rsidRPr="00597016">
        <w:rPr>
          <w:rStyle w:val="StyleUnderline"/>
        </w:rPr>
        <w:t>Now that farms have receded</w:t>
      </w:r>
      <w:r w:rsidRPr="00597016">
        <w:rPr>
          <w:rFonts w:eastAsia="Times New Roman"/>
          <w:sz w:val="16"/>
        </w:rPr>
        <w:t xml:space="preserve"> in some parts of the world, </w:t>
      </w:r>
      <w:r w:rsidRPr="00597016">
        <w:rPr>
          <w:rStyle w:val="StyleUnderline"/>
        </w:rPr>
        <w:t>temperate forests have been bouncing back,</w:t>
      </w:r>
      <w:r w:rsidRPr="00597016">
        <w:rPr>
          <w:rFonts w:eastAsia="Times New Roman"/>
          <w:sz w:val="16"/>
        </w:rPr>
        <w:t xml:space="preserve"> a phenomenon we will return to in chapter 10.25 If agricultural efficiency had remained the same over the past fifty years while the world grew the same amount of food, an area the size of the United States, Canada, and China combined would have had to be cleared and plowed.26 The environmental scientist Jesse </w:t>
      </w:r>
      <w:proofErr w:type="spellStart"/>
      <w:r w:rsidRPr="00597016">
        <w:rPr>
          <w:rFonts w:eastAsia="Times New Roman"/>
          <w:sz w:val="16"/>
        </w:rPr>
        <w:t>Ausubel</w:t>
      </w:r>
      <w:proofErr w:type="spellEnd"/>
      <w:r w:rsidRPr="00597016">
        <w:rPr>
          <w:rFonts w:eastAsia="Times New Roman"/>
          <w:sz w:val="16"/>
        </w:rPr>
        <w:t xml:space="preserve"> has estimated that the world has reached Peak Farmland: we may never again need as much as we use today.27 Like all advances, the Green Revolution came under attack as soon as it began. High-tech agriculture, the critics said, consumes fossil fuels and groundwater, uses herbicides and pesticides, disrupts traditional subsistence agriculture, is biologically unnatural, and generates profits for corporations. Given that it saved a billion lives and helped consign major famines to the dustbin of history, this seems to me like a reasonable price to pay. More important, the price need not be with us forever. The beauty of </w:t>
      </w:r>
      <w:r w:rsidRPr="00597016">
        <w:rPr>
          <w:rStyle w:val="Emphasis"/>
        </w:rPr>
        <w:t>scientific progress</w:t>
      </w:r>
      <w:r w:rsidRPr="00597016">
        <w:rPr>
          <w:rFonts w:eastAsia="Times New Roman"/>
          <w:sz w:val="16"/>
        </w:rPr>
        <w:t xml:space="preserve"> is that it </w:t>
      </w:r>
      <w:r w:rsidRPr="00597016">
        <w:rPr>
          <w:rStyle w:val="Emphasis"/>
        </w:rPr>
        <w:t>never locks us into a technology</w:t>
      </w:r>
      <w:r w:rsidRPr="00597016">
        <w:rPr>
          <w:rStyle w:val="StyleUnderline"/>
        </w:rPr>
        <w:t xml:space="preserve"> but can develop new ones with fewer problems than the old ones</w:t>
      </w:r>
      <w:r w:rsidRPr="00597016">
        <w:rPr>
          <w:rFonts w:eastAsia="Times New Roman"/>
          <w:sz w:val="16"/>
        </w:rPr>
        <w:t xml:space="preserve"> (a dynamic we will return to here). Genetic engineering can now accomplish in days what traditional farmers accomplished in millennia and Borlaug accomplished in his years of “mind-warping tedium.” </w:t>
      </w:r>
      <w:r w:rsidRPr="00745D7F">
        <w:rPr>
          <w:rStyle w:val="Emphasis"/>
          <w:highlight w:val="green"/>
        </w:rPr>
        <w:t>Transgenic crops</w:t>
      </w:r>
      <w:r w:rsidRPr="00745D7F">
        <w:rPr>
          <w:rStyle w:val="StyleUnderline"/>
          <w:highlight w:val="green"/>
        </w:rPr>
        <w:t xml:space="preserve"> are being developed with high yields, lifesaving vitamins, tolerance of drought and salinity, resistance to disease, pests, and spoilage, and reduced need for land, fertilizer, and plowing.</w:t>
      </w:r>
      <w:r w:rsidRPr="00597016">
        <w:rPr>
          <w:rStyle w:val="StyleUnderline"/>
        </w:rPr>
        <w:t xml:space="preserve"> Hundreds of studies, every major</w:t>
      </w:r>
      <w:r w:rsidRPr="00597016">
        <w:rPr>
          <w:rFonts w:eastAsia="Times New Roman"/>
          <w:sz w:val="16"/>
        </w:rPr>
        <w:t xml:space="preserve"> health and science organi</w:t>
      </w:r>
      <w:r w:rsidRPr="00597016">
        <w:rPr>
          <w:rStyle w:val="StyleUnderline"/>
        </w:rPr>
        <w:t xml:space="preserve">zation, and more than a hundred Nobel laureates have </w:t>
      </w:r>
      <w:r w:rsidRPr="00597016">
        <w:rPr>
          <w:rStyle w:val="Emphasis"/>
        </w:rPr>
        <w:t>testified to their safety</w:t>
      </w:r>
      <w:r w:rsidRPr="00597016">
        <w:rPr>
          <w:rFonts w:eastAsia="Times New Roman"/>
          <w:sz w:val="16"/>
        </w:rPr>
        <w:t xml:space="preserve"> (unsurprisingly, since there is no such thing as a genetically unmodified crop).28 Yet traditional environmentalist groups, with what the ecology writer Stewart Brand has called their “customary indifference to starvation,” have prosecuted a fanatical crusade to keep transgenic crops from people—not just from whole-food gourmets in rich countries but from poor farmers in developing ones.29 Their opposition begins with a commitment to the sacred yet meaningless value of “naturalness,” which leads them to decry “genetic pollution” and “playing with nature” and to promote “real food” based on “ecological agriculture.” From there they capitalize on primitive intuitions of essentialism and contamination among the scientifically illiterate public. Depressing studies have shown that about half of the populace believes that ordinary tomatoes don’t have </w:t>
      </w:r>
      <w:proofErr w:type="gramStart"/>
      <w:r w:rsidRPr="00597016">
        <w:rPr>
          <w:rFonts w:eastAsia="Times New Roman"/>
          <w:sz w:val="16"/>
        </w:rPr>
        <w:t>genes</w:t>
      </w:r>
      <w:proofErr w:type="gramEnd"/>
      <w:r w:rsidRPr="00597016">
        <w:rPr>
          <w:rFonts w:eastAsia="Times New Roman"/>
          <w:sz w:val="16"/>
        </w:rPr>
        <w:t xml:space="preserve"> but genetically modified ones do, that a gene inserted into a food might migrate into the genomes of people who eat it, and that a spinach gene inserted into an orange would make it taste like spinach. Eighty percent favored a law that would mandate labels on all foods “containing DNA.”30 As Brand put it, “I daresay the environmental movement has done more harm with its opposition to genetic engineering than with any other thing we’ve been wrong about. We’ve starved people, hindered science, hurt the natural environment, and denied our own practitioners a crucial tool.”31 One reason for Brand’s harsh judgment is that opposition to transgenic crops has been perniciously effective in the part of the world that could most benefit from it. Sub-Saharan Africa has been cursed by nature with thin soil, capricious rainfall, and a paucity of harbors and navigable rivers, and it never developed an extensive network of roads, rails, or canals.32</w:t>
      </w:r>
      <w:r w:rsidRPr="00597016">
        <w:rPr>
          <w:sz w:val="16"/>
        </w:rPr>
        <w:t xml:space="preserve"> </w:t>
      </w:r>
      <w:r w:rsidRPr="00597016">
        <w:rPr>
          <w:rFonts w:eastAsia="Times New Roman"/>
          <w:sz w:val="16"/>
        </w:rPr>
        <w:t xml:space="preserve">Like all farmed land, its soils have been depleted, but unlike those in the rest of the world, Africa’s have not been replenished with synthetic fertilizer. Adoption of </w:t>
      </w:r>
      <w:r w:rsidRPr="00745D7F">
        <w:rPr>
          <w:rStyle w:val="StyleUnderline"/>
          <w:highlight w:val="green"/>
        </w:rPr>
        <w:t>transgenic crops</w:t>
      </w:r>
      <w:r w:rsidRPr="00597016">
        <w:rPr>
          <w:rFonts w:eastAsia="Times New Roman"/>
          <w:sz w:val="16"/>
        </w:rPr>
        <w:t xml:space="preserve">, both those already in use and ones customized for Africa, grown with other modern practices such as no-till farming and drip irrigation, </w:t>
      </w:r>
      <w:r w:rsidRPr="00597016">
        <w:rPr>
          <w:rStyle w:val="StyleUnderline"/>
        </w:rPr>
        <w:t xml:space="preserve">could </w:t>
      </w:r>
      <w:r w:rsidRPr="00745D7F">
        <w:rPr>
          <w:rStyle w:val="StyleUnderline"/>
          <w:highlight w:val="green"/>
        </w:rPr>
        <w:t>allow Africa to</w:t>
      </w:r>
      <w:r w:rsidRPr="00597016">
        <w:rPr>
          <w:rStyle w:val="StyleUnderline"/>
        </w:rPr>
        <w:t xml:space="preserve"> leapfrog</w:t>
      </w:r>
      <w:r w:rsidRPr="00597016">
        <w:rPr>
          <w:rFonts w:eastAsia="Times New Roman"/>
          <w:sz w:val="16"/>
        </w:rPr>
        <w:t xml:space="preserve"> the more </w:t>
      </w:r>
      <w:r w:rsidRPr="00597016">
        <w:rPr>
          <w:rStyle w:val="StyleUnderline"/>
        </w:rPr>
        <w:t>invasive practices</w:t>
      </w:r>
      <w:r w:rsidRPr="00597016">
        <w:rPr>
          <w:rFonts w:eastAsia="Times New Roman"/>
          <w:sz w:val="16"/>
        </w:rPr>
        <w:t xml:space="preserve"> of the first Green Revolution </w:t>
      </w:r>
      <w:r w:rsidRPr="00597016">
        <w:rPr>
          <w:rStyle w:val="StyleUnderline"/>
        </w:rPr>
        <w:t xml:space="preserve">and </w:t>
      </w:r>
      <w:r w:rsidRPr="00745D7F">
        <w:rPr>
          <w:rStyle w:val="StyleUnderline"/>
          <w:highlight w:val="green"/>
        </w:rPr>
        <w:t>eliminate</w:t>
      </w:r>
      <w:r w:rsidRPr="00597016">
        <w:rPr>
          <w:rFonts w:eastAsia="Times New Roman"/>
          <w:sz w:val="16"/>
        </w:rPr>
        <w:t xml:space="preserve"> its </w:t>
      </w:r>
      <w:r w:rsidRPr="00745D7F">
        <w:rPr>
          <w:rStyle w:val="StyleUnderline"/>
          <w:highlight w:val="green"/>
        </w:rPr>
        <w:t>remaining undernourishment</w:t>
      </w:r>
      <w:r w:rsidRPr="00597016">
        <w:rPr>
          <w:rStyle w:val="StyleUnderline"/>
        </w:rPr>
        <w:t>.</w:t>
      </w:r>
      <w:r w:rsidRPr="00597016">
        <w:rPr>
          <w:rFonts w:eastAsia="Times New Roman"/>
          <w:sz w:val="16"/>
        </w:rPr>
        <w:t xml:space="preserve"> For all the importance of agronomy, </w:t>
      </w:r>
      <w:r w:rsidRPr="00597016">
        <w:rPr>
          <w:rStyle w:val="StyleUnderline"/>
        </w:rPr>
        <w:t>food security is not just about farming. Famines are caused not only when food is scarce but when people can’t afford it, when armies prevent them</w:t>
      </w:r>
      <w:r w:rsidRPr="00597016">
        <w:rPr>
          <w:rFonts w:eastAsia="Times New Roman"/>
          <w:sz w:val="16"/>
        </w:rPr>
        <w:t xml:space="preserve"> from getting it, </w:t>
      </w:r>
      <w:r w:rsidRPr="00597016">
        <w:rPr>
          <w:rStyle w:val="StyleUnderline"/>
        </w:rPr>
        <w:t>or when</w:t>
      </w:r>
      <w:r w:rsidRPr="00597016">
        <w:rPr>
          <w:rFonts w:eastAsia="Times New Roman"/>
          <w:sz w:val="16"/>
        </w:rPr>
        <w:t xml:space="preserve"> their </w:t>
      </w:r>
      <w:r w:rsidRPr="00597016">
        <w:rPr>
          <w:rStyle w:val="StyleUnderline"/>
        </w:rPr>
        <w:t>governments don’t care</w:t>
      </w:r>
      <w:r w:rsidRPr="00597016">
        <w:rPr>
          <w:rFonts w:eastAsia="Times New Roman"/>
          <w:sz w:val="16"/>
        </w:rPr>
        <w:t xml:space="preserve"> how much of </w:t>
      </w:r>
      <w:proofErr w:type="gramStart"/>
      <w:r w:rsidRPr="00597016">
        <w:rPr>
          <w:rFonts w:eastAsia="Times New Roman"/>
          <w:sz w:val="16"/>
        </w:rPr>
        <w:t>it</w:t>
      </w:r>
      <w:proofErr w:type="gramEnd"/>
      <w:r w:rsidRPr="00597016">
        <w:rPr>
          <w:rFonts w:eastAsia="Times New Roman"/>
          <w:sz w:val="16"/>
        </w:rPr>
        <w:t xml:space="preserve"> they have.33</w:t>
      </w:r>
      <w:r w:rsidRPr="00597016">
        <w:rPr>
          <w:sz w:val="16"/>
        </w:rPr>
        <w:t xml:space="preserve"> </w:t>
      </w:r>
      <w:r w:rsidRPr="00597016">
        <w:rPr>
          <w:rFonts w:eastAsia="Times New Roman"/>
          <w:sz w:val="16"/>
        </w:rPr>
        <w:t xml:space="preserve">The pinnacles and valleys in figure 7-4 show that </w:t>
      </w:r>
      <w:r w:rsidRPr="00597016">
        <w:rPr>
          <w:rStyle w:val="Emphasis"/>
        </w:rPr>
        <w:t>the conquest of famine was not a story of steady gains in agricultural efficiency.</w:t>
      </w:r>
      <w:r w:rsidRPr="00597016">
        <w:rPr>
          <w:rFonts w:eastAsia="Times New Roman"/>
          <w:sz w:val="16"/>
        </w:rPr>
        <w:t xml:space="preserve"> In the 19th century, </w:t>
      </w:r>
      <w:r w:rsidRPr="00745D7F">
        <w:rPr>
          <w:rStyle w:val="StyleUnderline"/>
          <w:highlight w:val="green"/>
        </w:rPr>
        <w:t>famines</w:t>
      </w:r>
      <w:r w:rsidRPr="00597016">
        <w:rPr>
          <w:rFonts w:eastAsia="Times New Roman"/>
          <w:sz w:val="16"/>
        </w:rPr>
        <w:t xml:space="preserve"> were triggered by the usual droughts and blights, but they </w:t>
      </w:r>
      <w:r w:rsidRPr="00745D7F">
        <w:rPr>
          <w:rStyle w:val="StyleUnderline"/>
          <w:highlight w:val="green"/>
        </w:rPr>
        <w:t>were exacerbated in colonial India and Africa by</w:t>
      </w:r>
      <w:r w:rsidRPr="00597016">
        <w:rPr>
          <w:rFonts w:eastAsia="Times New Roman"/>
          <w:sz w:val="16"/>
        </w:rPr>
        <w:t xml:space="preserve"> the callousness, bungling, and sometimes deliberate </w:t>
      </w:r>
      <w:r w:rsidRPr="00745D7F">
        <w:rPr>
          <w:rStyle w:val="StyleUnderline"/>
          <w:highlight w:val="green"/>
        </w:rPr>
        <w:t>policies</w:t>
      </w:r>
      <w:r w:rsidRPr="00597016">
        <w:rPr>
          <w:rStyle w:val="StyleUnderline"/>
        </w:rPr>
        <w:t xml:space="preserve"> of administrators</w:t>
      </w:r>
      <w:r w:rsidRPr="00597016">
        <w:rPr>
          <w:rFonts w:eastAsia="Times New Roman"/>
          <w:sz w:val="16"/>
        </w:rPr>
        <w:t xml:space="preserve"> who had no benevolent interest in their subjects’ welfare.34 By the early 20th century, colonial policies had become more responsive to food crises, and advances in agriculture had taken a bite out of hunger.35 But then a horror show of </w:t>
      </w:r>
      <w:r w:rsidRPr="00597016">
        <w:rPr>
          <w:rStyle w:val="StyleUnderline"/>
        </w:rPr>
        <w:t>political catastrophes triggered sporadic famines</w:t>
      </w:r>
      <w:r w:rsidRPr="00597016">
        <w:rPr>
          <w:rFonts w:eastAsia="Times New Roman"/>
          <w:sz w:val="16"/>
        </w:rPr>
        <w:t xml:space="preserve"> for the rest of the century. </w:t>
      </w:r>
      <w:r w:rsidRPr="00597016">
        <w:rPr>
          <w:rStyle w:val="StyleUnderline"/>
        </w:rPr>
        <w:t>Of the seventy million people who died in major 20th-century famines, 80 percent were victims of Communist regimes</w:t>
      </w:r>
      <w:r w:rsidRPr="00597016">
        <w:rPr>
          <w:rFonts w:eastAsia="Times New Roman"/>
          <w:sz w:val="16"/>
        </w:rPr>
        <w:t xml:space="preserve">’ forced collectivization, punitive confiscation, and totalitarian central planning.36 These included famines in the Soviet Union in the aftermaths of the Russian Revolution, the Russian Civil War, and World War II; Stalin’s Holodomor (terror-famine) in Ukraine in 1932–33; Mao’s Great Leap Forward in 1958–61; Pol Pot’s Year Zero in 1975–79; and Kim </w:t>
      </w:r>
      <w:proofErr w:type="spellStart"/>
      <w:r w:rsidRPr="00597016">
        <w:rPr>
          <w:rFonts w:eastAsia="Times New Roman"/>
          <w:sz w:val="16"/>
        </w:rPr>
        <w:t>Jong-il’s</w:t>
      </w:r>
      <w:proofErr w:type="spellEnd"/>
      <w:r w:rsidRPr="00597016">
        <w:rPr>
          <w:rFonts w:eastAsia="Times New Roman"/>
          <w:sz w:val="16"/>
        </w:rPr>
        <w:t xml:space="preserve"> Arduous March in North Korea as recently as the late 1990s. The first governments in postcolonial Africa and Asia often implemented ideologically fashionable but economically disastrous policies such as the mass collectivization of farming, import restrictions to promote “self-sufficiency,” and artificially low food prices which benefited politically influential city-dwellers at the expense of farmers.37 When the countries fell into civil war, as they so often did, not only was food distribution disrupted, but both sides could use hunger as a weapon, sometimes with the complicity of their Cold War patrons. Fortunately, </w:t>
      </w:r>
      <w:r w:rsidRPr="00597016">
        <w:rPr>
          <w:rStyle w:val="StyleUnderline"/>
        </w:rPr>
        <w:t xml:space="preserve">since the 1990s the prerequisites to plenty have been falling into place in more of the world. </w:t>
      </w:r>
      <w:r w:rsidRPr="00745D7F">
        <w:rPr>
          <w:rStyle w:val="StyleUnderline"/>
          <w:highlight w:val="green"/>
        </w:rPr>
        <w:t>Once the secrets to growing food in abundance are unlocked and the infrastructure</w:t>
      </w:r>
      <w:r w:rsidRPr="00597016">
        <w:rPr>
          <w:rFonts w:eastAsia="Times New Roman"/>
          <w:sz w:val="16"/>
        </w:rPr>
        <w:t xml:space="preserve"> to move it around </w:t>
      </w:r>
      <w:r w:rsidRPr="00745D7F">
        <w:rPr>
          <w:rStyle w:val="StyleUnderline"/>
          <w:highlight w:val="green"/>
        </w:rPr>
        <w:t>is in place</w:t>
      </w:r>
      <w:r w:rsidRPr="00597016">
        <w:rPr>
          <w:rStyle w:val="StyleUnderline"/>
        </w:rPr>
        <w:t xml:space="preserve">, the </w:t>
      </w:r>
      <w:r w:rsidRPr="00745D7F">
        <w:rPr>
          <w:rStyle w:val="StyleUnderline"/>
          <w:highlight w:val="green"/>
        </w:rPr>
        <w:t>decline of famine depends on the decline of poverty, war, and autocracy</w:t>
      </w:r>
      <w:r w:rsidRPr="00597016">
        <w:rPr>
          <w:rStyle w:val="StyleUnderline"/>
        </w:rPr>
        <w:t>.</w:t>
      </w:r>
      <w:r w:rsidRPr="00597016">
        <w:rPr>
          <w:rFonts w:eastAsia="Times New Roman"/>
          <w:sz w:val="16"/>
        </w:rPr>
        <w:t xml:space="preserve"> Let’s turn to the progress that has been made against each of these scourges.</w:t>
      </w:r>
    </w:p>
    <w:p w14:paraId="77641D2A" w14:textId="77777777" w:rsidR="00D45FE1" w:rsidRPr="00597016" w:rsidRDefault="00D45FE1" w:rsidP="00D45FE1">
      <w:pPr>
        <w:rPr>
          <w:rFonts w:eastAsia="Times New Roman"/>
        </w:rPr>
      </w:pPr>
    </w:p>
    <w:p w14:paraId="56BFC878" w14:textId="77777777" w:rsidR="00D45FE1" w:rsidRPr="00597016" w:rsidRDefault="00D45FE1" w:rsidP="00D45FE1">
      <w:pPr>
        <w:rPr>
          <w:rFonts w:eastAsia="Times New Roman"/>
        </w:rPr>
      </w:pPr>
    </w:p>
    <w:p w14:paraId="40FA82BF" w14:textId="77777777" w:rsidR="00D45FE1" w:rsidRPr="00A32A11" w:rsidRDefault="00D45FE1" w:rsidP="00D45FE1"/>
    <w:p w14:paraId="0EE6423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5FE1"/>
    <w:rsid w:val="000139A3"/>
    <w:rsid w:val="000C5223"/>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5FE1"/>
    <w:rsid w:val="00D61409"/>
    <w:rsid w:val="00D6691E"/>
    <w:rsid w:val="00D71170"/>
    <w:rsid w:val="00DA1C92"/>
    <w:rsid w:val="00DA25D4"/>
    <w:rsid w:val="00DA6538"/>
    <w:rsid w:val="00E15E75"/>
    <w:rsid w:val="00E5262C"/>
    <w:rsid w:val="00EC7DC4"/>
    <w:rsid w:val="00ED30CF"/>
    <w:rsid w:val="00F176EF"/>
    <w:rsid w:val="00F45E10"/>
    <w:rsid w:val="00F47795"/>
    <w:rsid w:val="00F6364A"/>
    <w:rsid w:val="00F72D3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A315B"/>
  <w15:chartTrackingRefBased/>
  <w15:docId w15:val="{BCE55458-8440-4167-A403-2300AC559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5FE1"/>
    <w:rPr>
      <w:rFonts w:ascii="Calibri" w:hAnsi="Calibri" w:cs="Calibri"/>
    </w:rPr>
  </w:style>
  <w:style w:type="paragraph" w:styleId="Heading1">
    <w:name w:val="heading 1"/>
    <w:aliases w:val="Pocket"/>
    <w:basedOn w:val="Normal"/>
    <w:next w:val="Normal"/>
    <w:link w:val="Heading1Char"/>
    <w:qFormat/>
    <w:rsid w:val="00D45F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5F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D45F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t"/>
    <w:basedOn w:val="Normal"/>
    <w:next w:val="Normal"/>
    <w:link w:val="Heading4Char"/>
    <w:uiPriority w:val="3"/>
    <w:unhideWhenUsed/>
    <w:qFormat/>
    <w:rsid w:val="00D45F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5F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5FE1"/>
  </w:style>
  <w:style w:type="character" w:customStyle="1" w:styleId="Heading1Char">
    <w:name w:val="Heading 1 Char"/>
    <w:aliases w:val="Pocket Char"/>
    <w:basedOn w:val="DefaultParagraphFont"/>
    <w:link w:val="Heading1"/>
    <w:rsid w:val="00D45F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5FE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D45FE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D45FE1"/>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7"/>
    <w:qFormat/>
    <w:rsid w:val="00D45FE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D45FE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D45FE1"/>
    <w:rPr>
      <w:b w:val="0"/>
      <w:sz w:val="22"/>
      <w:u w:val="single"/>
    </w:rPr>
  </w:style>
  <w:style w:type="character" w:styleId="Hyperlink">
    <w:name w:val="Hyperlink"/>
    <w:basedOn w:val="DefaultParagraphFont"/>
    <w:uiPriority w:val="99"/>
    <w:semiHidden/>
    <w:unhideWhenUsed/>
    <w:rsid w:val="00D45FE1"/>
    <w:rPr>
      <w:color w:val="auto"/>
      <w:u w:val="none"/>
    </w:rPr>
  </w:style>
  <w:style w:type="character" w:styleId="FollowedHyperlink">
    <w:name w:val="FollowedHyperlink"/>
    <w:basedOn w:val="DefaultParagraphFont"/>
    <w:uiPriority w:val="99"/>
    <w:semiHidden/>
    <w:unhideWhenUsed/>
    <w:rsid w:val="00D45FE1"/>
    <w:rPr>
      <w:color w:val="auto"/>
      <w:u w:val="none"/>
    </w:rPr>
  </w:style>
  <w:style w:type="paragraph" w:customStyle="1" w:styleId="Emphasize">
    <w:name w:val="Emphasize"/>
    <w:basedOn w:val="Normal"/>
    <w:link w:val="Emphasis"/>
    <w:uiPriority w:val="7"/>
    <w:qFormat/>
    <w:rsid w:val="00D45FE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BodyText">
    <w:name w:val="Body Text"/>
    <w:basedOn w:val="Normal"/>
    <w:link w:val="BodyTextChar"/>
    <w:rsid w:val="00D45FE1"/>
    <w:pPr>
      <w:spacing w:after="140" w:line="276" w:lineRule="auto"/>
    </w:pPr>
    <w:rPr>
      <w:rFonts w:eastAsia="Calibri" w:cs="Times New Roman"/>
    </w:rPr>
  </w:style>
  <w:style w:type="character" w:customStyle="1" w:styleId="BodyTextChar">
    <w:name w:val="Body Text Char"/>
    <w:basedOn w:val="DefaultParagraphFont"/>
    <w:link w:val="BodyText"/>
    <w:rsid w:val="00D45FE1"/>
    <w:rPr>
      <w:rFonts w:ascii="Calibri" w:eastAsia="Calibri" w:hAnsi="Calibri" w:cs="Times New Roman"/>
    </w:rPr>
  </w:style>
  <w:style w:type="paragraph" w:customStyle="1" w:styleId="textbold">
    <w:name w:val="text bold"/>
    <w:basedOn w:val="Normal"/>
    <w:uiPriority w:val="7"/>
    <w:qFormat/>
    <w:rsid w:val="00F72D3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c.gov/coronavirus/2019-ncov/transmission/variant.html" TargetMode="External"/><Relationship Id="rId18" Type="http://schemas.openxmlformats.org/officeDocument/2006/relationships/hyperlink" Target="https://doi.org/10.3390/v13040637" TargetMode="External"/><Relationship Id="rId26" Type="http://schemas.openxmlformats.org/officeDocument/2006/relationships/hyperlink" Target="https://doi.org/10.1093/cid/ciaa347" TargetMode="External"/><Relationship Id="rId39" Type="http://schemas.openxmlformats.org/officeDocument/2006/relationships/fontTable" Target="fontTable.xml"/><Relationship Id="rId21" Type="http://schemas.openxmlformats.org/officeDocument/2006/relationships/hyperlink" Target="https://doi.org/10.1038/nature12711" TargetMode="External"/><Relationship Id="rId34" Type="http://schemas.openxmlformats.org/officeDocument/2006/relationships/hyperlink" Target="https://www.cdc.gov/smallpox/history/history.html" TargetMode="External"/><Relationship Id="rId7" Type="http://schemas.openxmlformats.org/officeDocument/2006/relationships/hyperlink" Target="https://www.who.int/influenza/gip-anniversary/en/" TargetMode="External"/><Relationship Id="rId12" Type="http://schemas.openxmlformats.org/officeDocument/2006/relationships/hyperlink" Target="https://doi.org/10.3390/v13040637" TargetMode="External"/><Relationship Id="rId17" Type="http://schemas.openxmlformats.org/officeDocument/2006/relationships/hyperlink" Target="http://dx.doi.org/10.2471/BLT.16.175984" TargetMode="External"/><Relationship Id="rId25" Type="http://schemas.openxmlformats.org/officeDocument/2006/relationships/hyperlink" Target="https://doi.org/10.1038/d41586-018-05373-w" TargetMode="External"/><Relationship Id="rId33" Type="http://schemas.openxmlformats.org/officeDocument/2006/relationships/hyperlink" Target="https://www.theguardian.com/science/2010/oct/14/rinderpest-virus-eradicated" TargetMode="External"/><Relationship Id="rId38"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www.cdc.gov/coronavirus/2019-ncov/cases-updates/geographic-seroprevalence-surveys.html" TargetMode="External"/><Relationship Id="rId20" Type="http://schemas.openxmlformats.org/officeDocument/2006/relationships/hyperlink" Target="https://doi.org/10.1007/s12250-018-0012-7" TargetMode="External"/><Relationship Id="rId29" Type="http://schemas.openxmlformats.org/officeDocument/2006/relationships/hyperlink" Target="https://www.nationalgeographic.com/science/article/how-will-the-pandemic-end-the-science-of-past-outbreaks-offers-clues" TargetMode="External"/><Relationship Id="rId1" Type="http://schemas.openxmlformats.org/officeDocument/2006/relationships/customXml" Target="../customXml/item1.xml"/><Relationship Id="rId6" Type="http://schemas.openxmlformats.org/officeDocument/2006/relationships/hyperlink" Target="https://www.news-medical.net/health/What-is-a-Spillover-Event.aspx" TargetMode="External"/><Relationship Id="rId11" Type="http://schemas.openxmlformats.org/officeDocument/2006/relationships/hyperlink" Target="https://www.who.int/emergencies/diseases/novel-coronavirus-2019/technical-guidance/naming-the-coronavirus-disease-(covid-2019)-and-the-virus-that-causes-it" TargetMode="External"/><Relationship Id="rId24" Type="http://schemas.openxmlformats.org/officeDocument/2006/relationships/hyperlink" Target="https://doi.org/10.1038/s41467-017-00923-8" TargetMode="External"/><Relationship Id="rId32" Type="http://schemas.openxmlformats.org/officeDocument/2006/relationships/hyperlink" Target="https://asm.org/Articles/2020/March/Disease-Eradication-What-Does-It-Take-to-Wipe-out" TargetMode="External"/><Relationship Id="rId37" Type="http://schemas.openxmlformats.org/officeDocument/2006/relationships/hyperlink" Target="https://www.nejm.org/doi/full/10.1056/nejmp0904819"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c.gov/coronavirus/2019-ncov/testing/serology-overview.html" TargetMode="External"/><Relationship Id="rId23" Type="http://schemas.openxmlformats.org/officeDocument/2006/relationships/hyperlink" Target="https://doi.org/10.1016/j.bsheal.2019.10.004" TargetMode="External"/><Relationship Id="rId28" Type="http://schemas.openxmlformats.org/officeDocument/2006/relationships/hyperlink" Target="https://www.cordsnetwork.org/" TargetMode="External"/><Relationship Id="rId36" Type="http://schemas.openxmlformats.org/officeDocument/2006/relationships/hyperlink" Target="https://www.who.int/en/news-room/fact-sheets/detail/plague" TargetMode="External"/><Relationship Id="rId10" Type="http://schemas.openxmlformats.org/officeDocument/2006/relationships/hyperlink" Target="https://www.bbc.com/news/world-asia-china-51364382" TargetMode="External"/><Relationship Id="rId19" Type="http://schemas.openxmlformats.org/officeDocument/2006/relationships/hyperlink" Target="https://www.scientificamerican.com/article/how-chinas-bat-woman-hunted-down-viruses-from-sars-to-the-new-coronavirus1/" TargetMode="External"/><Relationship Id="rId31" Type="http://schemas.openxmlformats.org/officeDocument/2006/relationships/hyperlink" Target="https://www.nationalgeographic.com/science/article/covid-19-will-likely-be-with-us-forever-heres-how-well-live-with-it" TargetMode="External"/><Relationship Id="rId4" Type="http://schemas.openxmlformats.org/officeDocument/2006/relationships/settings" Target="settings.xml"/><Relationship Id="rId9" Type="http://schemas.openxmlformats.org/officeDocument/2006/relationships/hyperlink" Target="https://apps.who.int/iris/bitstream/handle/10665/259884/9789241513623-eng.pdf" TargetMode="External"/><Relationship Id="rId14" Type="http://schemas.openxmlformats.org/officeDocument/2006/relationships/hyperlink" Target="https://doi.org/10.1038/s41591-020-0820-9" TargetMode="External"/><Relationship Id="rId22" Type="http://schemas.openxmlformats.org/officeDocument/2006/relationships/hyperlink" Target="https://doi.org/10.1038/s41586-020-2012-7" TargetMode="External"/><Relationship Id="rId27" Type="http://schemas.openxmlformats.org/officeDocument/2006/relationships/hyperlink" Target="https://theconversation.com/us/newsletters/science-editors-picks-71/?utm_source=Yahoo&amp;utm_medium=inline-link&amp;utm_campaign=newsletter-text&amp;utm_content=science-corona-important" TargetMode="External"/><Relationship Id="rId30" Type="http://schemas.openxmlformats.org/officeDocument/2006/relationships/hyperlink" Target="https://medicine.yale.edu/yigh/profile/saad_omer/" TargetMode="External"/><Relationship Id="rId35" Type="http://schemas.openxmlformats.org/officeDocument/2006/relationships/hyperlink" Target="https://publichealth.nyu.edu/faculty/joshua-epstein" TargetMode="External"/><Relationship Id="rId8" Type="http://schemas.openxmlformats.org/officeDocument/2006/relationships/hyperlink" Target="https://www.cdc.gov/nssp/overview.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13344</Words>
  <Characters>76062</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cp:revision>
  <dcterms:created xsi:type="dcterms:W3CDTF">2021-09-18T23:01:00Z</dcterms:created>
  <dcterms:modified xsi:type="dcterms:W3CDTF">2021-09-19T00:06:00Z</dcterms:modified>
</cp:coreProperties>
</file>