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22F33" w14:textId="77777777" w:rsidR="0013470D" w:rsidRPr="00497C29" w:rsidRDefault="0013470D" w:rsidP="0013470D">
      <w:pPr>
        <w:pStyle w:val="Heading2"/>
        <w:rPr>
          <w:rFonts w:cs="Calibri"/>
        </w:rPr>
      </w:pPr>
      <w:bookmarkStart w:id="0" w:name="_Hlk87026474"/>
      <w:r w:rsidRPr="00497C29">
        <w:rPr>
          <w:rFonts w:cs="Calibri"/>
        </w:rPr>
        <w:t xml:space="preserve">1AC </w:t>
      </w:r>
    </w:p>
    <w:p w14:paraId="60996D8D" w14:textId="77777777" w:rsidR="0013470D" w:rsidRPr="00497C29" w:rsidRDefault="0013470D" w:rsidP="0013470D"/>
    <w:p w14:paraId="790C92A3" w14:textId="77777777" w:rsidR="0013470D" w:rsidRPr="00497C29" w:rsidRDefault="0013470D" w:rsidP="0013470D">
      <w:pPr>
        <w:pStyle w:val="Heading4"/>
        <w:rPr>
          <w:rFonts w:cs="Calibri"/>
        </w:rPr>
      </w:pPr>
      <w:r w:rsidRPr="00497C29">
        <w:rPr>
          <w:rFonts w:cs="Calibri"/>
        </w:rPr>
        <w:t>Contention 1: Squid Game irl</w:t>
      </w:r>
    </w:p>
    <w:p w14:paraId="72625DF0" w14:textId="77777777" w:rsidR="0013470D" w:rsidRPr="00497C29" w:rsidRDefault="0013470D" w:rsidP="0013470D">
      <w:r w:rsidRPr="00497C29">
        <w:br/>
      </w:r>
    </w:p>
    <w:p w14:paraId="42BAC197" w14:textId="77777777" w:rsidR="0013470D" w:rsidRPr="00497C29" w:rsidRDefault="0013470D" w:rsidP="0013470D">
      <w:pPr>
        <w:pStyle w:val="Heading4"/>
        <w:rPr>
          <w:rFonts w:cs="Calibri"/>
        </w:rPr>
      </w:pPr>
      <w:r w:rsidRPr="00497C29">
        <w:rPr>
          <w:rFonts w:cs="Calibri"/>
        </w:rPr>
        <w:t xml:space="preserve">1. Capitalism has produced shocking global inequality-the public is ready for action </w:t>
      </w:r>
    </w:p>
    <w:p w14:paraId="11A18C02" w14:textId="77777777" w:rsidR="0013470D" w:rsidRPr="00497C29" w:rsidRDefault="0013470D" w:rsidP="0013470D">
      <w:pPr>
        <w:rPr>
          <w:rStyle w:val="Style13ptBold"/>
        </w:rPr>
      </w:pPr>
      <w:r w:rsidRPr="00497C29">
        <w:rPr>
          <w:rStyle w:val="Style13ptBold"/>
        </w:rPr>
        <w:t>Abdelmahmoud 10-1</w:t>
      </w:r>
      <w:r w:rsidRPr="00497C29">
        <w:rPr>
          <w:rStyle w:val="Style13ptBold"/>
          <w:b w:val="0"/>
          <w:sz w:val="20"/>
          <w:szCs w:val="20"/>
        </w:rPr>
        <w:t>-21</w:t>
      </w:r>
    </w:p>
    <w:p w14:paraId="7D84ED82" w14:textId="77777777" w:rsidR="0013470D" w:rsidRPr="00497C29" w:rsidRDefault="0013470D" w:rsidP="0013470D">
      <w:pPr>
        <w:rPr>
          <w:sz w:val="16"/>
        </w:rPr>
      </w:pPr>
      <w:r w:rsidRPr="00497C29">
        <w:rPr>
          <w:sz w:val="16"/>
        </w:rPr>
        <w:t>(Elamin, https://www.buzzfeednews.com/article/elaminabdelmahmoud/squid-game-netflix-review-lupin-international)</w:t>
      </w:r>
    </w:p>
    <w:p w14:paraId="6F988AB0" w14:textId="77777777" w:rsidR="0013470D" w:rsidRPr="00497C29" w:rsidRDefault="0013470D" w:rsidP="0013470D">
      <w:pPr>
        <w:rPr>
          <w:sz w:val="16"/>
        </w:rPr>
      </w:pPr>
      <w:r w:rsidRPr="00497C29">
        <w:rPr>
          <w:rStyle w:val="StyleUnderline"/>
        </w:rPr>
        <w:t xml:space="preserve">The dizzying success of </w:t>
      </w:r>
      <w:r w:rsidRPr="00497C29">
        <w:rPr>
          <w:rStyle w:val="StyleUnderline"/>
          <w:highlight w:val="green"/>
        </w:rPr>
        <w:t>Squid Game</w:t>
      </w:r>
      <w:r w:rsidRPr="00497C29">
        <w:rPr>
          <w:rStyle w:val="StyleUnderline"/>
        </w:rPr>
        <w:t xml:space="preserve"> </w:t>
      </w:r>
      <w:r w:rsidRPr="00497C29">
        <w:rPr>
          <w:rStyle w:val="StyleUnderline"/>
          <w:highlight w:val="green"/>
        </w:rPr>
        <w:t>and</w:t>
      </w:r>
      <w:r w:rsidRPr="00497C29">
        <w:rPr>
          <w:rStyle w:val="StyleUnderline"/>
        </w:rPr>
        <w:t xml:space="preserve"> the triumph of </w:t>
      </w:r>
      <w:r w:rsidRPr="00497C29">
        <w:rPr>
          <w:rStyle w:val="StyleUnderline"/>
          <w:highlight w:val="green"/>
        </w:rPr>
        <w:t>other</w:t>
      </w:r>
      <w:r w:rsidRPr="00497C29">
        <w:rPr>
          <w:rStyle w:val="StyleUnderline"/>
        </w:rPr>
        <w:t xml:space="preserve"> non-English </w:t>
      </w:r>
      <w:r w:rsidRPr="00497C29">
        <w:rPr>
          <w:rStyle w:val="StyleUnderline"/>
          <w:highlight w:val="green"/>
        </w:rPr>
        <w:t>shows</w:t>
      </w:r>
      <w:r w:rsidRPr="00497C29">
        <w:rPr>
          <w:rStyle w:val="StyleUnderline"/>
        </w:rPr>
        <w:t xml:space="preserve"> may finally kill the unfounded idea that North American viewers</w:t>
      </w:r>
      <w:r w:rsidRPr="00497C29">
        <w:rPr>
          <w:sz w:val="16"/>
        </w:rPr>
        <w:t xml:space="preserve"> — the largest share of Netflix’s audience — </w:t>
      </w:r>
      <w:r w:rsidRPr="00497C29">
        <w:rPr>
          <w:rStyle w:val="StyleUnderline"/>
        </w:rPr>
        <w:t>are not interested</w:t>
      </w:r>
      <w:r w:rsidRPr="00497C29">
        <w:rPr>
          <w:sz w:val="16"/>
        </w:rPr>
        <w:t xml:space="preserve"> in watching foreign shows. That is significant by itself. But </w:t>
      </w:r>
      <w:r w:rsidRPr="00497C29">
        <w:rPr>
          <w:rStyle w:val="StyleUnderline"/>
        </w:rPr>
        <w:t>these shows also share a common throughline</w:t>
      </w:r>
      <w:r w:rsidRPr="00497C29">
        <w:rPr>
          <w:sz w:val="16"/>
        </w:rPr>
        <w:t xml:space="preserve">: </w:t>
      </w:r>
      <w:r w:rsidRPr="00497C29">
        <w:rPr>
          <w:rStyle w:val="Emphasis"/>
        </w:rPr>
        <w:t xml:space="preserve">They </w:t>
      </w:r>
      <w:r w:rsidRPr="00497C29">
        <w:rPr>
          <w:rStyle w:val="Emphasis"/>
          <w:highlight w:val="green"/>
        </w:rPr>
        <w:t>all deal with inequality</w:t>
      </w:r>
      <w:r w:rsidRPr="00497C29">
        <w:rPr>
          <w:rStyle w:val="Emphasis"/>
        </w:rPr>
        <w:t xml:space="preserve">, </w:t>
      </w:r>
      <w:r w:rsidRPr="00497C29">
        <w:rPr>
          <w:sz w:val="16"/>
        </w:rPr>
        <w:t xml:space="preserve">capture the despair of poverty, </w:t>
      </w:r>
      <w:r w:rsidRPr="00497C29">
        <w:rPr>
          <w:rStyle w:val="StyleUnderline"/>
        </w:rPr>
        <w:t xml:space="preserve">and </w:t>
      </w:r>
      <w:r w:rsidRPr="00497C29">
        <w:rPr>
          <w:rStyle w:val="StyleUnderline"/>
          <w:highlight w:val="green"/>
        </w:rPr>
        <w:t>dissect class anxie</w:t>
      </w:r>
      <w:r w:rsidRPr="00497C29">
        <w:rPr>
          <w:sz w:val="16"/>
          <w:highlight w:val="green"/>
        </w:rPr>
        <w:t>ty</w:t>
      </w:r>
      <w:r w:rsidRPr="00497C29">
        <w:rPr>
          <w:sz w:val="16"/>
        </w:rPr>
        <w:t xml:space="preserve">. </w:t>
      </w:r>
      <w:r w:rsidRPr="00497C29">
        <w:rPr>
          <w:rStyle w:val="StyleUnderline"/>
        </w:rPr>
        <w:t xml:space="preserve">Regardless of the country or language, </w:t>
      </w:r>
      <w:r w:rsidRPr="00497C29">
        <w:rPr>
          <w:rStyle w:val="StyleUnderline"/>
          <w:highlight w:val="green"/>
        </w:rPr>
        <w:t xml:space="preserve">capitalism is the </w:t>
      </w:r>
      <w:r w:rsidRPr="00497C29">
        <w:rPr>
          <w:rStyle w:val="Emphasis"/>
          <w:highlight w:val="green"/>
        </w:rPr>
        <w:t>shared villain in Netflix’s global successes</w:t>
      </w:r>
      <w:r w:rsidRPr="00497C29">
        <w:rPr>
          <w:rStyle w:val="StyleUnderline"/>
        </w:rPr>
        <w:t>.</w:t>
      </w:r>
      <w:r w:rsidRPr="00497C29">
        <w:rPr>
          <w:sz w:val="16"/>
        </w:rPr>
        <w:t xml:space="preserve"> It’s </w:t>
      </w:r>
      <w:r w:rsidRPr="00497C29">
        <w:rPr>
          <w:rStyle w:val="StyleUnderline"/>
        </w:rPr>
        <w:t xml:space="preserve">a villain </w:t>
      </w:r>
      <w:r w:rsidRPr="00497C29">
        <w:rPr>
          <w:rStyle w:val="StyleUnderline"/>
          <w:highlight w:val="green"/>
        </w:rPr>
        <w:t>viewers everywhere can identify</w:t>
      </w:r>
      <w:r w:rsidRPr="00497C29">
        <w:rPr>
          <w:rStyle w:val="StyleUnderline"/>
        </w:rPr>
        <w:t xml:space="preserve">. </w:t>
      </w:r>
      <w:r w:rsidRPr="00497C29">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sidRPr="00497C29">
        <w:rPr>
          <w:u w:val="single"/>
        </w:rPr>
        <w:t xml:space="preserve">the </w:t>
      </w:r>
      <w:r w:rsidRPr="00497C29">
        <w:rPr>
          <w:highlight w:val="green"/>
          <w:u w:val="single"/>
        </w:rPr>
        <w:t>show cycles through the horrors</w:t>
      </w:r>
      <w:r w:rsidRPr="00497C29">
        <w:rPr>
          <w:u w:val="single"/>
        </w:rPr>
        <w:t xml:space="preserve"> they all exist in: the pickpocket </w:t>
      </w:r>
      <w:r w:rsidRPr="00497C29">
        <w:rPr>
          <w:highlight w:val="green"/>
          <w:u w:val="single"/>
        </w:rPr>
        <w:t>desperate to secure enough money</w:t>
      </w:r>
      <w:r w:rsidRPr="00497C29">
        <w:rPr>
          <w:u w:val="single"/>
        </w:rPr>
        <w:t xml:space="preserve"> to rescue her little brother; the business graduate who can’t confront the ways he has let down his mother; the young migrant worker who cannot provide for his wife and his newborn</w:t>
      </w:r>
      <w:r w:rsidRPr="00497C29">
        <w:rPr>
          <w:sz w:val="16"/>
        </w:rPr>
        <w:t xml:space="preserve">.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sidRPr="00497C29">
        <w:rPr>
          <w:sz w:val="16"/>
          <w:u w:val="single"/>
        </w:rPr>
        <w:t>T</w:t>
      </w:r>
      <w:r w:rsidRPr="00497C29">
        <w:rPr>
          <w:u w:val="single"/>
        </w:rPr>
        <w:t xml:space="preserve">hese are </w:t>
      </w:r>
      <w:r w:rsidRPr="00497C29">
        <w:rPr>
          <w:highlight w:val="green"/>
          <w:u w:val="single"/>
        </w:rPr>
        <w:t>desperate people, willing to do anything</w:t>
      </w:r>
      <w:r w:rsidRPr="00497C29">
        <w:rPr>
          <w:u w:val="single"/>
        </w:rPr>
        <w:t xml:space="preserve"> to get out of their own personal hells. Their </w:t>
      </w:r>
      <w:r w:rsidRPr="00497C29">
        <w:rPr>
          <w:highlight w:val="green"/>
          <w:u w:val="single"/>
        </w:rPr>
        <w:t>desperation</w:t>
      </w:r>
      <w:r w:rsidRPr="00497C29">
        <w:rPr>
          <w:u w:val="single"/>
        </w:rPr>
        <w:t xml:space="preserve"> may be </w:t>
      </w:r>
      <w:r w:rsidRPr="00497C29">
        <w:rPr>
          <w:highlight w:val="green"/>
          <w:u w:val="single"/>
        </w:rPr>
        <w:t>familiar to viewers</w:t>
      </w:r>
      <w:r w:rsidRPr="00497C29">
        <w:t xml:space="preserve"> </w:t>
      </w:r>
      <w:r w:rsidRPr="00497C29">
        <w:rPr>
          <w:sz w:val="16"/>
        </w:rPr>
        <w:t xml:space="preserve">in Korea, where household debts are snowballing, but it is universal, too: </w:t>
      </w:r>
      <w:r w:rsidRPr="00497C29">
        <w:rPr>
          <w:u w:val="single"/>
        </w:rPr>
        <w:t>in the US, Americans have more debt than ever before</w:t>
      </w:r>
      <w:r w:rsidRPr="00497C29">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497C29">
        <w:rPr>
          <w:rStyle w:val="StyleUnderline"/>
          <w:highlight w:val="green"/>
        </w:rPr>
        <w:t>Squid Game deals with these themes explicitly</w:t>
      </w:r>
      <w:r w:rsidRPr="00497C29">
        <w:rPr>
          <w:rStyle w:val="StyleUnderline"/>
        </w:rPr>
        <w:t>, but it is hardly the only Netflix property to dive into the horrors of capitalism</w:t>
      </w:r>
      <w:r w:rsidRPr="00497C29">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497C29">
        <w:rPr>
          <w:rStyle w:val="StyleUnderline"/>
        </w:rPr>
        <w:t xml:space="preserve">In all of these shows, the </w:t>
      </w:r>
      <w:r w:rsidRPr="00497C29">
        <w:rPr>
          <w:rStyle w:val="StyleUnderline"/>
          <w:highlight w:val="green"/>
        </w:rPr>
        <w:t>poverty and precariousness of the protagonists are the entry points</w:t>
      </w:r>
      <w:r w:rsidRPr="00497C29">
        <w:rPr>
          <w:rStyle w:val="StyleUnderline"/>
        </w:rPr>
        <w:t xml:space="preserve"> for viewers, the vectors of relatability. We cheer for them because we understand that they are up against the same forces as the rest of us. </w:t>
      </w:r>
      <w:r w:rsidRPr="00497C29">
        <w:rPr>
          <w:sz w:val="16"/>
        </w:rPr>
        <w:t xml:space="preserve">All of these shows are thrilling and well paced, with impeccable writing. But more to the point, </w:t>
      </w:r>
      <w:r w:rsidRPr="00497C29">
        <w:rPr>
          <w:rStyle w:val="StyleUnderline"/>
        </w:rPr>
        <w:t xml:space="preserve">the fact that it is these shows that Netflix viewers have gravitated to suggests a universal center of gravity. </w:t>
      </w:r>
      <w:r w:rsidRPr="00497C29">
        <w:rPr>
          <w:rStyle w:val="StyleUnderline"/>
          <w:highlight w:val="green"/>
        </w:rPr>
        <w:t xml:space="preserve">No matter the language or location, </w:t>
      </w:r>
      <w:r w:rsidRPr="00497C29">
        <w:rPr>
          <w:rStyle w:val="Emphasis"/>
          <w:highlight w:val="green"/>
        </w:rPr>
        <w:t>capitalism makes us all desperate.</w:t>
      </w:r>
      <w:r w:rsidRPr="00497C29">
        <w:rPr>
          <w:sz w:val="16"/>
          <w:highlight w:val="green"/>
        </w:rPr>
        <w:t xml:space="preserve"> ●</w:t>
      </w:r>
      <w:r w:rsidRPr="00497C29">
        <w:rPr>
          <w:sz w:val="16"/>
        </w:rPr>
        <w:br/>
      </w:r>
    </w:p>
    <w:p w14:paraId="4A0D6285" w14:textId="77777777" w:rsidR="0013470D" w:rsidRPr="00497C29" w:rsidRDefault="0013470D" w:rsidP="0013470D">
      <w:pPr>
        <w:pStyle w:val="Heading4"/>
        <w:rPr>
          <w:rFonts w:cs="Calibri"/>
        </w:rPr>
      </w:pPr>
      <w:r w:rsidRPr="00497C29">
        <w:rPr>
          <w:rFonts w:cs="Calibri"/>
        </w:rPr>
        <w:t xml:space="preserve">2. Income inequality undermines democracy making action on existential problems like climate change impossible- it’s the biggest global risk and the US is the worst example </w:t>
      </w:r>
    </w:p>
    <w:p w14:paraId="7E896766" w14:textId="77777777" w:rsidR="0013470D" w:rsidRPr="00497C29" w:rsidRDefault="0013470D" w:rsidP="0013470D">
      <w:pPr>
        <w:rPr>
          <w:rStyle w:val="Style13ptBold"/>
        </w:rPr>
      </w:pPr>
      <w:r w:rsidRPr="00497C29">
        <w:rPr>
          <w:rStyle w:val="Style13ptBold"/>
        </w:rPr>
        <w:t>Lingis, PhD, 9-29</w:t>
      </w:r>
      <w:r w:rsidRPr="00497C29">
        <w:t>-21</w:t>
      </w:r>
    </w:p>
    <w:p w14:paraId="7850A126" w14:textId="77777777" w:rsidR="0013470D" w:rsidRPr="00497C29" w:rsidRDefault="0013470D" w:rsidP="0013470D">
      <w:pPr>
        <w:rPr>
          <w:sz w:val="16"/>
        </w:rPr>
      </w:pPr>
      <w:r w:rsidRPr="00497C29">
        <w:rPr>
          <w:sz w:val="16"/>
        </w:rPr>
        <w:t>(Alphonso Lingis, a professor emeritus of philosophy at Pennsylvania State University, https://www.tehrantimes.com/news/465571/Inequality-of-wealth-is-greater-in-the-U-S-than-in-any-other)</w:t>
      </w:r>
    </w:p>
    <w:p w14:paraId="48431AA0" w14:textId="77777777" w:rsidR="0013470D" w:rsidRPr="00497C29" w:rsidRDefault="0013470D" w:rsidP="0013470D">
      <w:pPr>
        <w:rPr>
          <w:u w:val="single"/>
        </w:rPr>
      </w:pPr>
      <w:r w:rsidRPr="00497C29">
        <w:rPr>
          <w:rStyle w:val="StyleUnderline"/>
        </w:rPr>
        <w:t>“</w:t>
      </w:r>
      <w:r w:rsidRPr="00497C29">
        <w:rPr>
          <w:rStyle w:val="StyleUnderline"/>
          <w:highlight w:val="green"/>
        </w:rPr>
        <w:t>Inequality of wealth</w:t>
      </w:r>
      <w:r w:rsidRPr="00497C29">
        <w:rPr>
          <w:rStyle w:val="StyleUnderline"/>
        </w:rPr>
        <w:t xml:space="preserve"> is </w:t>
      </w:r>
      <w:r w:rsidRPr="00497C29">
        <w:rPr>
          <w:rStyle w:val="StyleUnderline"/>
          <w:highlight w:val="green"/>
        </w:rPr>
        <w:t>greater</w:t>
      </w:r>
      <w:r w:rsidRPr="00497C29">
        <w:rPr>
          <w:rStyle w:val="StyleUnderline"/>
        </w:rPr>
        <w:t xml:space="preserve"> by far in the United States </w:t>
      </w:r>
      <w:r w:rsidRPr="00497C29">
        <w:rPr>
          <w:rStyle w:val="StyleUnderline"/>
          <w:highlight w:val="green"/>
        </w:rPr>
        <w:t>than</w:t>
      </w:r>
      <w:r w:rsidRPr="00497C29">
        <w:rPr>
          <w:rStyle w:val="StyleUnderline"/>
        </w:rPr>
        <w:t xml:space="preserve"> in </w:t>
      </w:r>
      <w:r w:rsidRPr="00497C29">
        <w:rPr>
          <w:rStyle w:val="StyleUnderline"/>
          <w:highlight w:val="green"/>
        </w:rPr>
        <w:t>any other</w:t>
      </w:r>
      <w:r w:rsidRPr="00497C29">
        <w:rPr>
          <w:rStyle w:val="StyleUnderline"/>
        </w:rPr>
        <w:t xml:space="preserve"> developed </w:t>
      </w:r>
      <w:r w:rsidRPr="00497C29">
        <w:rPr>
          <w:rStyle w:val="StyleUnderline"/>
          <w:highlight w:val="green"/>
        </w:rPr>
        <w:t>country</w:t>
      </w:r>
      <w:r w:rsidRPr="00497C29">
        <w:rPr>
          <w:rStyle w:val="StyleUnderline"/>
        </w:rPr>
        <w:t xml:space="preserve"> </w:t>
      </w:r>
      <w:r w:rsidRPr="00497C29">
        <w:rPr>
          <w:rStyle w:val="StyleUnderline"/>
          <w:highlight w:val="green"/>
        </w:rPr>
        <w:t>and increasing</w:t>
      </w:r>
      <w:r w:rsidRPr="00497C29">
        <w:rPr>
          <w:sz w:val="16"/>
        </w:rPr>
        <w:t xml:space="preserve">,” </w:t>
      </w:r>
      <w:r w:rsidRPr="00497C29">
        <w:rPr>
          <w:rStyle w:val="StyleUnderline"/>
        </w:rPr>
        <w:t>Lingis tells the Tehran Times</w:t>
      </w:r>
      <w:r w:rsidRPr="00497C29">
        <w:rPr>
          <w:sz w:val="16"/>
        </w:rPr>
        <w:t>. “</w:t>
      </w:r>
      <w:r w:rsidRPr="00497C29">
        <w:rPr>
          <w:rStyle w:val="StyleUnderline"/>
          <w:highlight w:val="green"/>
        </w:rPr>
        <w:t>One percent</w:t>
      </w:r>
      <w:r w:rsidRPr="00497C29">
        <w:rPr>
          <w:rStyle w:val="StyleUnderline"/>
        </w:rPr>
        <w:t xml:space="preserve"> of the population in the United States </w:t>
      </w:r>
      <w:r w:rsidRPr="00497C29">
        <w:rPr>
          <w:rStyle w:val="StyleUnderline"/>
          <w:highlight w:val="green"/>
        </w:rPr>
        <w:t>holds 42.5 percent of</w:t>
      </w:r>
      <w:r w:rsidRPr="00497C29">
        <w:rPr>
          <w:rStyle w:val="StyleUnderline"/>
        </w:rPr>
        <w:t xml:space="preserve"> the national </w:t>
      </w:r>
      <w:r w:rsidRPr="00497C29">
        <w:rPr>
          <w:rStyle w:val="StyleUnderline"/>
          <w:highlight w:val="green"/>
        </w:rPr>
        <w:t>wealth</w:t>
      </w:r>
      <w:r w:rsidRPr="00497C29">
        <w:rPr>
          <w:sz w:val="16"/>
        </w:rPr>
        <w:t xml:space="preserve">. Just three men—Amazon founder Jeff Bezos, Microsoft founder Bill Gates, and investor Warren Buffett—hold combined fortunes worth more than the total wealth of the poorest half of Americans.” </w:t>
      </w:r>
      <w:r w:rsidRPr="00497C29">
        <w:rPr>
          <w:rStyle w:val="StyleUnderline"/>
        </w:rPr>
        <w:t xml:space="preserve">Since </w:t>
      </w:r>
      <w:r w:rsidRPr="00497C29">
        <w:rPr>
          <w:rStyle w:val="StyleUnderline"/>
          <w:highlight w:val="green"/>
        </w:rPr>
        <w:t>wealth means political power</w:t>
      </w:r>
      <w:r w:rsidRPr="00497C29">
        <w:rPr>
          <w:rStyle w:val="StyleUnderline"/>
        </w:rPr>
        <w:t xml:space="preserve"> in the United States</w:t>
      </w:r>
      <w:r w:rsidRPr="00497C29">
        <w:rPr>
          <w:sz w:val="16"/>
        </w:rPr>
        <w:t xml:space="preserve">, </w:t>
      </w:r>
      <w:r w:rsidRPr="00497C29">
        <w:rPr>
          <w:rStyle w:val="StyleUnderline"/>
        </w:rPr>
        <w:t xml:space="preserve">the </w:t>
      </w:r>
      <w:r w:rsidRPr="00497C29">
        <w:rPr>
          <w:rStyle w:val="StyleUnderline"/>
          <w:highlight w:val="green"/>
        </w:rPr>
        <w:t>gap</w:t>
      </w:r>
      <w:r w:rsidRPr="00497C29">
        <w:rPr>
          <w:rStyle w:val="StyleUnderline"/>
        </w:rPr>
        <w:t xml:space="preserve"> between tycoons and ordinary people </w:t>
      </w:r>
      <w:r w:rsidRPr="00497C29">
        <w:rPr>
          <w:rStyle w:val="StyleUnderline"/>
          <w:highlight w:val="green"/>
        </w:rPr>
        <w:t>reflects a defect in the political system.</w:t>
      </w:r>
      <w:r w:rsidRPr="00497C29">
        <w:rPr>
          <w:rStyle w:val="StyleUnderline"/>
        </w:rPr>
        <w:t xml:space="preserve"> </w:t>
      </w:r>
      <w:r w:rsidRPr="00497C29">
        <w:rPr>
          <w:sz w:val="16"/>
        </w:rPr>
        <w:t xml:space="preserve">Critics say </w:t>
      </w:r>
      <w:r w:rsidRPr="00497C29">
        <w:rPr>
          <w:rStyle w:val="Emphasis"/>
        </w:rPr>
        <w:t xml:space="preserve">capitalism in the U.S. is </w:t>
      </w:r>
      <w:r w:rsidRPr="00497C29">
        <w:rPr>
          <w:rStyle w:val="Emphasis"/>
          <w:highlight w:val="green"/>
        </w:rPr>
        <w:t>going to marginalize democracy</w:t>
      </w:r>
      <w:r w:rsidRPr="00497C29">
        <w:rPr>
          <w:sz w:val="16"/>
        </w:rPr>
        <w:t>. Mass media plays a key role in this regard. “</w:t>
      </w:r>
      <w:r w:rsidRPr="00497C29">
        <w:rPr>
          <w:rStyle w:val="StyleUnderline"/>
          <w:highlight w:val="green"/>
        </w:rPr>
        <w:t>As wealth becomes</w:t>
      </w:r>
      <w:r w:rsidRPr="00497C29">
        <w:rPr>
          <w:rStyle w:val="StyleUnderline"/>
        </w:rPr>
        <w:t xml:space="preserve"> increasingly </w:t>
      </w:r>
      <w:r w:rsidRPr="00497C29">
        <w:rPr>
          <w:rStyle w:val="StyleUnderline"/>
          <w:highlight w:val="green"/>
        </w:rPr>
        <w:t>concentrated</w:t>
      </w:r>
      <w:r w:rsidRPr="00497C29">
        <w:rPr>
          <w:rStyle w:val="StyleUnderline"/>
        </w:rPr>
        <w:t xml:space="preserve"> in an ever smaller number of individuals and corporations, </w:t>
      </w:r>
      <w:r w:rsidRPr="00497C29">
        <w:rPr>
          <w:rStyle w:val="StyleUnderline"/>
          <w:highlight w:val="green"/>
        </w:rPr>
        <w:t>so does</w:t>
      </w:r>
      <w:r w:rsidRPr="00497C29">
        <w:rPr>
          <w:rStyle w:val="StyleUnderline"/>
        </w:rPr>
        <w:t xml:space="preserve"> the potential </w:t>
      </w:r>
      <w:r w:rsidRPr="00497C29">
        <w:rPr>
          <w:rStyle w:val="StyleUnderline"/>
          <w:highlight w:val="green"/>
        </w:rPr>
        <w:t>political power</w:t>
      </w:r>
      <w:r w:rsidRPr="00497C29">
        <w:rPr>
          <w:rStyle w:val="StyleUnderline"/>
        </w:rPr>
        <w:t xml:space="preserve"> of the wealthiest</w:t>
      </w:r>
      <w:r w:rsidRPr="00497C29">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497C29">
        <w:rPr>
          <w:rStyle w:val="StyleUnderline"/>
        </w:rPr>
        <w:t>As wealth becomes increasingly concentrated in an ever-smaller number of individuals and corporations, so does the potential political power of the wealthiest.</w:t>
      </w:r>
      <w:r w:rsidRPr="00497C29">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497C29">
        <w:rPr>
          <w:rStyle w:val="StyleUnderline"/>
        </w:rPr>
        <w:t xml:space="preserve">Their </w:t>
      </w:r>
      <w:r w:rsidRPr="00497C29">
        <w:rPr>
          <w:rStyle w:val="StyleUnderline"/>
          <w:highlight w:val="green"/>
        </w:rPr>
        <w:t>influence makes</w:t>
      </w:r>
      <w:r w:rsidRPr="00497C29">
        <w:rPr>
          <w:sz w:val="16"/>
        </w:rPr>
        <w:t xml:space="preserve"> President Trump’s numerous </w:t>
      </w:r>
      <w:r w:rsidRPr="00497C29">
        <w:rPr>
          <w:rStyle w:val="StyleUnderline"/>
          <w:highlight w:val="green"/>
        </w:rPr>
        <w:t>actions against climate change</w:t>
      </w:r>
      <w:r w:rsidRPr="00497C29">
        <w:rPr>
          <w:rStyle w:val="StyleUnderline"/>
        </w:rPr>
        <w:t xml:space="preserve"> control, </w:t>
      </w:r>
      <w:r w:rsidRPr="00497C29">
        <w:rPr>
          <w:rStyle w:val="StyleUnderline"/>
          <w:highlight w:val="green"/>
        </w:rPr>
        <w:t>environmental</w:t>
      </w:r>
      <w:r w:rsidRPr="00497C29">
        <w:rPr>
          <w:rStyle w:val="StyleUnderline"/>
        </w:rPr>
        <w:t xml:space="preserve"> </w:t>
      </w:r>
      <w:r w:rsidRPr="00497C29">
        <w:rPr>
          <w:rStyle w:val="StyleUnderline"/>
          <w:highlight w:val="green"/>
        </w:rPr>
        <w:t>protection</w:t>
      </w:r>
      <w:r w:rsidRPr="00497C29">
        <w:rPr>
          <w:rStyle w:val="StyleUnderline"/>
        </w:rPr>
        <w:t xml:space="preserve">, </w:t>
      </w:r>
      <w:r w:rsidRPr="00497C29">
        <w:rPr>
          <w:rStyle w:val="StyleUnderline"/>
          <w:highlight w:val="green"/>
        </w:rPr>
        <w:t>and</w:t>
      </w:r>
      <w:r w:rsidRPr="00497C29">
        <w:rPr>
          <w:sz w:val="16"/>
        </w:rPr>
        <w:t xml:space="preserve"> his massive </w:t>
      </w:r>
      <w:r w:rsidRPr="00497C29">
        <w:rPr>
          <w:rStyle w:val="StyleUnderline"/>
          <w:highlight w:val="green"/>
        </w:rPr>
        <w:t>tax</w:t>
      </w:r>
      <w:r w:rsidRPr="00497C29">
        <w:rPr>
          <w:rStyle w:val="StyleUnderline"/>
        </w:rPr>
        <w:t xml:space="preserve"> reduction for the rich </w:t>
      </w:r>
      <w:r w:rsidRPr="00497C29">
        <w:rPr>
          <w:rStyle w:val="StyleUnderline"/>
          <w:highlight w:val="green"/>
        </w:rPr>
        <w:t>difficult to reverse</w:t>
      </w:r>
      <w:r w:rsidRPr="00497C29">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497C29">
        <w:rPr>
          <w:rStyle w:val="StyleUnderline"/>
        </w:rPr>
        <w:t>Inequality of wealth is greater by far in the United States than in any other developed country and increasin</w:t>
      </w:r>
      <w:r w:rsidRPr="00497C29">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497C29">
        <w:rPr>
          <w:rStyle w:val="StyleUnderline"/>
        </w:rPr>
        <w:t>In 2014, The World Economic Forum</w:t>
      </w:r>
      <w:r w:rsidRPr="00497C29">
        <w:rPr>
          <w:sz w:val="16"/>
        </w:rPr>
        <w:t xml:space="preserve"> based in Davos, Switzerland </w:t>
      </w:r>
      <w:r w:rsidRPr="00497C29">
        <w:rPr>
          <w:rStyle w:val="StyleUnderline"/>
        </w:rPr>
        <w:t>released its “Global Risks 2014” report</w:t>
      </w:r>
      <w:r w:rsidRPr="00497C29">
        <w:rPr>
          <w:sz w:val="16"/>
        </w:rPr>
        <w:t xml:space="preserve">, </w:t>
      </w:r>
      <w:r w:rsidRPr="00497C29">
        <w:rPr>
          <w:rStyle w:val="Emphasis"/>
        </w:rPr>
        <w:t xml:space="preserve">listing </w:t>
      </w:r>
      <w:r w:rsidRPr="00497C29">
        <w:rPr>
          <w:rStyle w:val="Emphasis"/>
          <w:highlight w:val="green"/>
        </w:rPr>
        <w:t>income disparity first of the most likely five global risks</w:t>
      </w:r>
      <w:r w:rsidRPr="00497C29">
        <w:rPr>
          <w:sz w:val="16"/>
        </w:rPr>
        <w:t>, f</w:t>
      </w:r>
      <w:r w:rsidRPr="00497C29">
        <w:rPr>
          <w:rStyle w:val="StyleUnderline"/>
        </w:rPr>
        <w:t>ollowed by extreme weather events</w:t>
      </w:r>
      <w:r w:rsidRPr="00497C29">
        <w:rPr>
          <w:sz w:val="16"/>
        </w:rPr>
        <w:t xml:space="preserve">, unemployment and underemployment, climate change, and cyber-attacks. Noted economist Thomas Piketty and others have argued that the </w:t>
      </w:r>
      <w:r w:rsidRPr="00497C29">
        <w:rPr>
          <w:u w:val="single"/>
        </w:rPr>
        <w:t xml:space="preserve">growing economic </w:t>
      </w:r>
      <w:r w:rsidRPr="00497C29">
        <w:rPr>
          <w:highlight w:val="green"/>
          <w:u w:val="single"/>
        </w:rPr>
        <w:t>inequality is also economically unsustainable</w:t>
      </w:r>
      <w:r w:rsidRPr="00497C29">
        <w:rPr>
          <w:u w:val="single"/>
        </w:rPr>
        <w:t>.</w:t>
      </w:r>
    </w:p>
    <w:p w14:paraId="516154A6" w14:textId="77777777" w:rsidR="0013470D" w:rsidRPr="00497C29" w:rsidRDefault="0013470D" w:rsidP="0013470D">
      <w:pPr>
        <w:rPr>
          <w:u w:val="single"/>
        </w:rPr>
      </w:pPr>
    </w:p>
    <w:p w14:paraId="1DF94D0F" w14:textId="77777777" w:rsidR="0013470D" w:rsidRPr="00497C29" w:rsidRDefault="0013470D" w:rsidP="0013470D">
      <w:pPr>
        <w:pStyle w:val="Heading4"/>
        <w:rPr>
          <w:rFonts w:cs="Calibri"/>
        </w:rPr>
      </w:pPr>
      <w:r w:rsidRPr="00497C29">
        <w:rPr>
          <w:rFonts w:cs="Calibri"/>
        </w:rPr>
        <w:t xml:space="preserve">3. </w:t>
      </w:r>
      <w:r w:rsidRPr="00497C29">
        <w:rPr>
          <w:rFonts w:cs="Calibri"/>
          <w:u w:val="single"/>
        </w:rPr>
        <w:t>Striketober</w:t>
      </w:r>
      <w:r w:rsidRPr="00497C29">
        <w:rPr>
          <w:rFonts w:cs="Calibri"/>
          <w:i/>
        </w:rPr>
        <w:t xml:space="preserve"> </w:t>
      </w:r>
      <w:r w:rsidRPr="00497C29">
        <w:rPr>
          <w:rFonts w:cs="Calibri"/>
        </w:rPr>
        <w:t xml:space="preserve">shows strikes are </w:t>
      </w:r>
      <w:r w:rsidRPr="00497C29">
        <w:rPr>
          <w:rFonts w:cs="Calibri"/>
          <w:u w:val="single"/>
        </w:rPr>
        <w:t>possible</w:t>
      </w:r>
      <w:r w:rsidRPr="00497C29">
        <w:rPr>
          <w:rFonts w:cs="Calibri"/>
        </w:rPr>
        <w:t xml:space="preserve"> and </w:t>
      </w:r>
      <w:r w:rsidRPr="00497C29">
        <w:rPr>
          <w:rFonts w:cs="Calibri"/>
          <w:u w:val="single"/>
        </w:rPr>
        <w:t>thump any disad link</w:t>
      </w:r>
      <w:r w:rsidRPr="00497C29">
        <w:rPr>
          <w:rFonts w:cs="Calibri"/>
        </w:rPr>
        <w:t>, but this burst will not last into any long-term change – the question of solvency is sustainability</w:t>
      </w:r>
    </w:p>
    <w:p w14:paraId="000DE962" w14:textId="77777777" w:rsidR="0013470D" w:rsidRPr="00497C29" w:rsidRDefault="0013470D" w:rsidP="0013470D">
      <w:pPr>
        <w:rPr>
          <w:rStyle w:val="Style13ptBold"/>
        </w:rPr>
      </w:pPr>
      <w:r w:rsidRPr="00497C29">
        <w:rPr>
          <w:rStyle w:val="Style13ptBold"/>
        </w:rPr>
        <w:t>Greenhouse 10-23-21</w:t>
      </w:r>
    </w:p>
    <w:p w14:paraId="30BEF92B" w14:textId="77777777" w:rsidR="0013470D" w:rsidRPr="00497C29" w:rsidRDefault="0013470D" w:rsidP="0013470D">
      <w:pPr>
        <w:rPr>
          <w:sz w:val="16"/>
        </w:rPr>
      </w:pPr>
      <w:r w:rsidRPr="00497C29">
        <w:rPr>
          <w:sz w:val="16"/>
        </w:rPr>
        <w:t>(Steven, https://www.theguardian.com/us-news/2021/oct/23/striketober-unions-strikes-workers-lasting-change)</w:t>
      </w:r>
    </w:p>
    <w:p w14:paraId="2969B2AD" w14:textId="77777777" w:rsidR="0013470D" w:rsidRPr="00497C29" w:rsidRDefault="0013470D" w:rsidP="0013470D">
      <w:pPr>
        <w:rPr>
          <w:sz w:val="16"/>
        </w:rPr>
      </w:pPr>
      <w:r w:rsidRPr="00497C29">
        <w:rPr>
          <w:rStyle w:val="StyleUnderline"/>
        </w:rPr>
        <w:t xml:space="preserve">US </w:t>
      </w:r>
      <w:r w:rsidRPr="00497C29">
        <w:rPr>
          <w:rStyle w:val="StyleUnderline"/>
          <w:highlight w:val="green"/>
        </w:rPr>
        <w:t>labor unions have been on the defensive for decades</w:t>
      </w:r>
      <w:r w:rsidRPr="00497C29">
        <w:rPr>
          <w:rStyle w:val="StyleUnderline"/>
        </w:rPr>
        <w:t xml:space="preserve"> </w:t>
      </w:r>
      <w:r w:rsidRPr="00497C29">
        <w:rPr>
          <w:rStyle w:val="StyleUnderline"/>
          <w:highlight w:val="green"/>
        </w:rPr>
        <w:t>but</w:t>
      </w:r>
      <w:r w:rsidRPr="00497C29">
        <w:rPr>
          <w:rStyle w:val="StyleUnderline"/>
        </w:rPr>
        <w:t xml:space="preserve"> this October there has been a </w:t>
      </w:r>
      <w:r w:rsidRPr="00497C29">
        <w:rPr>
          <w:rStyle w:val="StyleUnderline"/>
          <w:highlight w:val="green"/>
        </w:rPr>
        <w:t>surprising</w:t>
      </w:r>
      <w:r w:rsidRPr="00497C29">
        <w:rPr>
          <w:rStyle w:val="StyleUnderline"/>
        </w:rPr>
        <w:t xml:space="preserve"> </w:t>
      </w:r>
      <w:r w:rsidRPr="00497C29">
        <w:rPr>
          <w:rStyle w:val="StyleUnderline"/>
          <w:highlight w:val="green"/>
        </w:rPr>
        <w:t>burst</w:t>
      </w:r>
      <w:r w:rsidRPr="00497C29">
        <w:rPr>
          <w:rStyle w:val="StyleUnderline"/>
        </w:rPr>
        <w:t xml:space="preserve"> </w:t>
      </w:r>
      <w:r w:rsidRPr="00497C29">
        <w:rPr>
          <w:rStyle w:val="StyleUnderline"/>
          <w:highlight w:val="green"/>
        </w:rPr>
        <w:t xml:space="preserve">of </w:t>
      </w:r>
      <w:r w:rsidRPr="00497C29">
        <w:rPr>
          <w:rStyle w:val="Emphasis"/>
          <w:highlight w:val="green"/>
        </w:rPr>
        <w:t>worker militancy and strikes</w:t>
      </w:r>
      <w:r w:rsidRPr="00497C29">
        <w:rPr>
          <w:sz w:val="16"/>
        </w:rPr>
        <w:t xml:space="preserve"> as workers have gone on the offensive to demand more. </w:t>
      </w:r>
      <w:r w:rsidRPr="00497C29">
        <w:rPr>
          <w:rStyle w:val="StyleUnderline"/>
        </w:rPr>
        <w:t xml:space="preserve">Experts are predicting </w:t>
      </w:r>
      <w:r w:rsidRPr="00497C29">
        <w:rPr>
          <w:rStyle w:val="Emphasis"/>
        </w:rPr>
        <w:t>more actions to come</w:t>
      </w:r>
      <w:r w:rsidRPr="00497C29">
        <w:rPr>
          <w:sz w:val="16"/>
        </w:rPr>
        <w:t xml:space="preserve"> </w:t>
      </w:r>
      <w:r w:rsidRPr="00497C29">
        <w:rPr>
          <w:rStyle w:val="StyleUnderline"/>
        </w:rPr>
        <w:t xml:space="preserve">but </w:t>
      </w:r>
      <w:r w:rsidRPr="00497C29">
        <w:rPr>
          <w:rStyle w:val="StyleUnderline"/>
          <w:highlight w:val="green"/>
        </w:rPr>
        <w:t xml:space="preserve">whether </w:t>
      </w:r>
      <w:r w:rsidRPr="00497C29">
        <w:rPr>
          <w:rStyle w:val="Emphasis"/>
          <w:highlight w:val="green"/>
        </w:rPr>
        <w:t>“Striketober</w:t>
      </w:r>
      <w:r w:rsidRPr="00497C29">
        <w:rPr>
          <w:rStyle w:val="StyleUnderline"/>
          <w:highlight w:val="green"/>
        </w:rPr>
        <w:t xml:space="preserve">” can lead to permanent change remains an </w:t>
      </w:r>
      <w:r w:rsidRPr="00497C29">
        <w:rPr>
          <w:rStyle w:val="Emphasis"/>
          <w:highlight w:val="green"/>
        </w:rPr>
        <w:t>open question.</w:t>
      </w:r>
      <w:r w:rsidRPr="00497C29">
        <w:rPr>
          <w:rStyle w:val="StyleUnderline"/>
        </w:rPr>
        <w:t xml:space="preserve"> </w:t>
      </w:r>
      <w:r w:rsidRPr="00497C29">
        <w:rPr>
          <w:rStyle w:val="Emphasis"/>
        </w:rPr>
        <w:t>The scale of industrial action is truly remarkable</w:t>
      </w:r>
      <w:r w:rsidRPr="00497C29">
        <w:rPr>
          <w:sz w:val="16"/>
        </w:rPr>
        <w:t xml:space="preserve">. </w:t>
      </w:r>
      <w:r w:rsidRPr="00497C29">
        <w:rPr>
          <w:rStyle w:val="StyleUnderline"/>
        </w:rPr>
        <w:t xml:space="preserve">Ten thousand </w:t>
      </w:r>
      <w:r w:rsidRPr="00497C29">
        <w:rPr>
          <w:rStyle w:val="StyleUnderline"/>
          <w:highlight w:val="green"/>
        </w:rPr>
        <w:t>John Deere</w:t>
      </w:r>
      <w:r w:rsidRPr="00497C29">
        <w:rPr>
          <w:rStyle w:val="StyleUnderline"/>
        </w:rPr>
        <w:t xml:space="preserve"> workers</w:t>
      </w:r>
      <w:r w:rsidRPr="00497C29">
        <w:rPr>
          <w:sz w:val="16"/>
        </w:rPr>
        <w:t xml:space="preserve"> have gone on strike, </w:t>
      </w:r>
      <w:r w:rsidRPr="00497C29">
        <w:rPr>
          <w:rStyle w:val="StyleUnderline"/>
        </w:rPr>
        <w:t xml:space="preserve">1,400 </w:t>
      </w:r>
      <w:r w:rsidRPr="00497C29">
        <w:rPr>
          <w:rStyle w:val="StyleUnderline"/>
          <w:highlight w:val="green"/>
        </w:rPr>
        <w:t>Kellogg</w:t>
      </w:r>
      <w:r w:rsidRPr="00497C29">
        <w:rPr>
          <w:rStyle w:val="StyleUnderline"/>
        </w:rPr>
        <w:t xml:space="preserve"> workers</w:t>
      </w:r>
      <w:r w:rsidRPr="00497C29">
        <w:rPr>
          <w:sz w:val="16"/>
        </w:rPr>
        <w:t xml:space="preserve"> have walked out, as well as a walkout threatened by more than </w:t>
      </w:r>
      <w:r w:rsidRPr="00497C29">
        <w:rPr>
          <w:rStyle w:val="StyleUnderline"/>
        </w:rPr>
        <w:t xml:space="preserve">30,000 </w:t>
      </w:r>
      <w:r w:rsidRPr="00497C29">
        <w:rPr>
          <w:rStyle w:val="StyleUnderline"/>
          <w:highlight w:val="green"/>
        </w:rPr>
        <w:t>Kaiser</w:t>
      </w:r>
      <w:r w:rsidRPr="00497C29">
        <w:rPr>
          <w:rStyle w:val="StyleUnderline"/>
        </w:rPr>
        <w:t xml:space="preserve"> Permanente</w:t>
      </w:r>
      <w:r w:rsidRPr="00497C29">
        <w:rPr>
          <w:sz w:val="16"/>
        </w:rPr>
        <w:t xml:space="preserve"> workers, all inflamed by a profound disconnect between labor and management. Many </w:t>
      </w:r>
      <w:r w:rsidRPr="00497C29">
        <w:rPr>
          <w:rStyle w:val="StyleUnderline"/>
          <w:highlight w:val="green"/>
        </w:rPr>
        <w:t>frontline workers</w:t>
      </w:r>
      <w:r w:rsidRPr="00497C29">
        <w:rPr>
          <w:sz w:val="16"/>
        </w:rPr>
        <w:t xml:space="preserve"> – after working so hard and risking their lives during the pandemic – </w:t>
      </w:r>
      <w:r w:rsidRPr="00497C29">
        <w:rPr>
          <w:rStyle w:val="StyleUnderline"/>
        </w:rPr>
        <w:t>say they deserve substantial raises</w:t>
      </w:r>
      <w:r w:rsidRPr="00497C29">
        <w:rPr>
          <w:sz w:val="16"/>
        </w:rPr>
        <w:t xml:space="preserve"> along with lots of gratitude. W</w:t>
      </w:r>
      <w:r w:rsidRPr="00497C29">
        <w:rPr>
          <w:rStyle w:val="StyleUnderline"/>
        </w:rPr>
        <w:t xml:space="preserve">ith this in mind and with myriad employers complaining of a labor shortage, many workers believe </w:t>
      </w:r>
      <w:r w:rsidRPr="00497C29">
        <w:rPr>
          <w:rStyle w:val="StyleUnderline"/>
          <w:highlight w:val="green"/>
        </w:rPr>
        <w:t xml:space="preserve">it’s an </w:t>
      </w:r>
      <w:r w:rsidRPr="00497C29">
        <w:rPr>
          <w:rStyle w:val="Emphasis"/>
          <w:highlight w:val="green"/>
        </w:rPr>
        <w:t>opportune time</w:t>
      </w:r>
      <w:r w:rsidRPr="00497C29">
        <w:rPr>
          <w:rStyle w:val="StyleUnderline"/>
          <w:highlight w:val="green"/>
        </w:rPr>
        <w:t xml:space="preserve"> to demand more and go on strike</w:t>
      </w:r>
      <w:r w:rsidRPr="00497C29">
        <w:rPr>
          <w:rStyle w:val="StyleUnderline"/>
        </w:rPr>
        <w:t xml:space="preserve">. It doesn’t hurt that </w:t>
      </w:r>
      <w:r w:rsidRPr="00497C29">
        <w:rPr>
          <w:rStyle w:val="StyleUnderline"/>
          <w:highlight w:val="green"/>
        </w:rPr>
        <w:t xml:space="preserve">there’s a </w:t>
      </w:r>
      <w:r w:rsidRPr="00497C29">
        <w:rPr>
          <w:rStyle w:val="Emphasis"/>
          <w:highlight w:val="green"/>
        </w:rPr>
        <w:t>strongly pro-union president</w:t>
      </w:r>
      <w:r w:rsidRPr="00497C29">
        <w:rPr>
          <w:rStyle w:val="StyleUnderline"/>
          <w:highlight w:val="green"/>
        </w:rPr>
        <w:t xml:space="preserve"> in the White House and there’s </w:t>
      </w:r>
      <w:r w:rsidRPr="00497C29">
        <w:rPr>
          <w:rStyle w:val="Emphasis"/>
          <w:highlight w:val="green"/>
        </w:rPr>
        <w:t>more public support</w:t>
      </w:r>
      <w:r w:rsidRPr="00497C29">
        <w:rPr>
          <w:rStyle w:val="StyleUnderline"/>
          <w:highlight w:val="green"/>
        </w:rPr>
        <w:t xml:space="preserve"> for unions than in decades</w:t>
      </w:r>
      <w:r w:rsidRPr="00497C29">
        <w:rPr>
          <w:rStyle w:val="StyleUnderline"/>
        </w:rPr>
        <w:t>.</w:t>
      </w:r>
      <w:r w:rsidRPr="00497C29">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497C29">
        <w:rPr>
          <w:rStyle w:val="StyleUnderline"/>
        </w:rPr>
        <w:t>Kochan, an MIT professor</w:t>
      </w:r>
      <w:r w:rsidRPr="00497C29">
        <w:rPr>
          <w:sz w:val="16"/>
        </w:rPr>
        <w:t xml:space="preserve"> of industrial relations, </w:t>
      </w:r>
      <w:r w:rsidRPr="00497C29">
        <w:rPr>
          <w:rStyle w:val="StyleUnderline"/>
        </w:rPr>
        <w:t>agreed that it was a favorable time for workers</w:t>
      </w:r>
      <w:r w:rsidRPr="00497C29">
        <w:rPr>
          <w:sz w:val="16"/>
        </w:rPr>
        <w:t xml:space="preserve"> – many corporations have substantially increased pay in response to the labor shortage. “It’s clear that workers are much more empowered,” he said. “</w:t>
      </w:r>
      <w:r w:rsidRPr="00497C29">
        <w:rPr>
          <w:rStyle w:val="Emphasis"/>
          <w:highlight w:val="green"/>
        </w:rPr>
        <w:t>They’re empowered</w:t>
      </w:r>
      <w:r w:rsidRPr="00497C29">
        <w:rPr>
          <w:rStyle w:val="Emphasis"/>
        </w:rPr>
        <w:t xml:space="preserve"> because of the labor shortage</w:t>
      </w:r>
      <w:r w:rsidRPr="00497C29">
        <w:rPr>
          <w:sz w:val="16"/>
        </w:rPr>
        <w:t>.” Kochan added: “</w:t>
      </w:r>
      <w:r w:rsidRPr="00497C29">
        <w:rPr>
          <w:rStyle w:val="Emphasis"/>
        </w:rPr>
        <w:t xml:space="preserve">These strikes could easily trigger more strike activity if several are successful or perceived to be successful.” </w:t>
      </w:r>
      <w:r w:rsidRPr="00497C29">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497C29">
        <w:rPr>
          <w:rStyle w:val="StyleUnderline"/>
        </w:rPr>
        <w:t xml:space="preserve">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497C29">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497C29">
        <w:rPr>
          <w:rStyle w:val="StyleUnderline"/>
        </w:rPr>
        <w:t>if workers see others winning better wages and conditions through strikes, that will raise unions’ visibility and lead to more workers voting to join unions</w:t>
      </w:r>
      <w:r w:rsidRPr="00497C29">
        <w:rPr>
          <w:sz w:val="16"/>
        </w:rPr>
        <w:t xml:space="preserve">. </w:t>
      </w:r>
      <w:r w:rsidRPr="00497C29">
        <w:rPr>
          <w:rStyle w:val="StyleUnderline"/>
        </w:rPr>
        <w:t>Despite the recent turbulence</w:t>
      </w:r>
      <w:r w:rsidRPr="00497C29">
        <w:rPr>
          <w:sz w:val="16"/>
        </w:rPr>
        <w:t xml:space="preserve">, Ruth </w:t>
      </w:r>
      <w:r w:rsidRPr="00497C29">
        <w:rPr>
          <w:rStyle w:val="StyleUnderline"/>
        </w:rPr>
        <w:t>Milkman, a sociologist of labor</w:t>
      </w:r>
      <w:r w:rsidRPr="00497C29">
        <w:rPr>
          <w:sz w:val="16"/>
        </w:rPr>
        <w:t xml:space="preserve"> at City University of New York, </w:t>
      </w:r>
      <w:r w:rsidRPr="00497C29">
        <w:rPr>
          <w:rStyle w:val="StyleUnderline"/>
        </w:rPr>
        <w:t>foresees a return to the status quo</w:t>
      </w:r>
      <w:r w:rsidRPr="00497C29">
        <w:rPr>
          <w:sz w:val="16"/>
        </w:rPr>
        <w:t>. “I think things will go back to where they were once things settle down,” she said. “</w:t>
      </w:r>
      <w:r w:rsidRPr="00497C29">
        <w:rPr>
          <w:rStyle w:val="Emphasis"/>
          <w:highlight w:val="green"/>
        </w:rPr>
        <w:t>The labor shortage is not necessarily going to last</w:t>
      </w:r>
      <w:r w:rsidRPr="00497C29">
        <w:rPr>
          <w:sz w:val="16"/>
        </w:rPr>
        <w:t xml:space="preserve">.” </w:t>
      </w:r>
      <w:r w:rsidRPr="00497C29">
        <w:rPr>
          <w:rStyle w:val="StyleUnderline"/>
        </w:rPr>
        <w:t xml:space="preserve">She sees the </w:t>
      </w:r>
      <w:r w:rsidRPr="00497C29">
        <w:rPr>
          <w:rStyle w:val="StyleUnderline"/>
          <w:highlight w:val="green"/>
        </w:rPr>
        <w:t>number of strikes declining once the labor shortage ends.</w:t>
      </w:r>
      <w:r w:rsidRPr="00497C29">
        <w:rPr>
          <w:rStyle w:val="StyleUnderline"/>
        </w:rPr>
        <w:t xml:space="preserve"> In her view, union membership isn’t likely to increase markedly because “they’re not doing that much organizing. </w:t>
      </w:r>
      <w:r w:rsidRPr="00497C29">
        <w:rPr>
          <w:sz w:val="16"/>
        </w:rPr>
        <w:t xml:space="preserve">“There’s a little” – like the unionization efforts at Starbucks in Buffalo and at Amazon – “but it’s not as if there’s some big push.” </w:t>
      </w:r>
      <w:r w:rsidRPr="00497C29">
        <w:rPr>
          <w:rStyle w:val="StyleUnderline"/>
        </w:rPr>
        <w:t>A big question</w:t>
      </w:r>
      <w:r w:rsidRPr="00497C29">
        <w:rPr>
          <w:sz w:val="16"/>
        </w:rPr>
        <w:t xml:space="preserve">, Milkman said, </w:t>
      </w:r>
      <w:r w:rsidRPr="00497C29">
        <w:rPr>
          <w:rStyle w:val="Emphasis"/>
        </w:rPr>
        <w:t xml:space="preserve">was </w:t>
      </w:r>
      <w:r w:rsidRPr="00497C29">
        <w:rPr>
          <w:rStyle w:val="Emphasis"/>
          <w:highlight w:val="green"/>
        </w:rPr>
        <w:t>how can today’s labor momentum be sustained</w:t>
      </w:r>
      <w:r w:rsidRPr="00497C29">
        <w:rPr>
          <w:sz w:val="16"/>
        </w:rPr>
        <w:t xml:space="preserve">? She said it would help if Congress passed the Protecting the </w:t>
      </w:r>
      <w:r w:rsidRPr="00497C29">
        <w:rPr>
          <w:highlight w:val="green"/>
          <w:u w:val="single"/>
        </w:rPr>
        <w:t>Right to Organize</w:t>
      </w:r>
      <w:r w:rsidRPr="00497C29">
        <w:rPr>
          <w:sz w:val="16"/>
        </w:rPr>
        <w:t xml:space="preserve"> Act, which would </w:t>
      </w:r>
      <w:r w:rsidRPr="00497C29">
        <w:rPr>
          <w:highlight w:val="green"/>
          <w:u w:val="single"/>
        </w:rPr>
        <w:t>make it easier to unionize</w:t>
      </w:r>
      <w:r w:rsidRPr="00497C29">
        <w:rPr>
          <w:u w:val="single"/>
        </w:rPr>
        <w:t xml:space="preserve"> workers</w:t>
      </w:r>
      <w:r w:rsidRPr="00497C29">
        <w:rPr>
          <w:sz w:val="16"/>
        </w:rPr>
        <w:t xml:space="preserve">. That law would </w:t>
      </w:r>
      <w:r w:rsidRPr="00497C29">
        <w:rPr>
          <w:highlight w:val="green"/>
          <w:u w:val="single"/>
        </w:rPr>
        <w:t>spur</w:t>
      </w:r>
      <w:r w:rsidRPr="00497C29">
        <w:rPr>
          <w:sz w:val="16"/>
          <w:u w:val="single"/>
        </w:rPr>
        <w:t xml:space="preserve"> </w:t>
      </w:r>
      <w:r w:rsidRPr="00497C29">
        <w:rPr>
          <w:u w:val="single"/>
        </w:rPr>
        <w:t xml:space="preserve">unions to do </w:t>
      </w:r>
      <w:r w:rsidRPr="00497C29">
        <w:rPr>
          <w:highlight w:val="green"/>
          <w:u w:val="single"/>
        </w:rPr>
        <w:t>more organizing</w:t>
      </w:r>
      <w:r w:rsidRPr="00497C29">
        <w:rPr>
          <w:sz w:val="16"/>
          <w:u w:val="single"/>
        </w:rPr>
        <w:t xml:space="preserve"> </w:t>
      </w:r>
      <w:r w:rsidRPr="00497C29">
        <w:rPr>
          <w:sz w:val="16"/>
        </w:rPr>
        <w:t>and increase their chances of winning union drives. “That would be a real shot in the arm,” Milkman said.</w:t>
      </w:r>
    </w:p>
    <w:p w14:paraId="56F865F9" w14:textId="77777777" w:rsidR="0013470D" w:rsidRPr="00497C29" w:rsidRDefault="0013470D" w:rsidP="0013470D">
      <w:pPr>
        <w:rPr>
          <w:sz w:val="16"/>
        </w:rPr>
      </w:pPr>
    </w:p>
    <w:p w14:paraId="126CD41B" w14:textId="77777777" w:rsidR="0013470D" w:rsidRPr="00497C29" w:rsidRDefault="0013470D" w:rsidP="0013470D">
      <w:pPr>
        <w:pStyle w:val="Heading4"/>
        <w:rPr>
          <w:rFonts w:cs="Calibri"/>
        </w:rPr>
      </w:pPr>
      <w:r w:rsidRPr="00497C29">
        <w:rPr>
          <w:rFonts w:cs="Calibri"/>
        </w:rPr>
        <w:t>4. The right to strike is crucial to stop decline of labor unions, the vital internal link to economic inequality</w:t>
      </w:r>
    </w:p>
    <w:p w14:paraId="7411D0B2" w14:textId="77777777" w:rsidR="0013470D" w:rsidRPr="00497C29" w:rsidRDefault="0013470D" w:rsidP="0013470D">
      <w:pPr>
        <w:rPr>
          <w:rStyle w:val="Style13ptBold"/>
        </w:rPr>
      </w:pPr>
      <w:r w:rsidRPr="00497C29">
        <w:rPr>
          <w:rStyle w:val="Style13ptBold"/>
        </w:rPr>
        <w:t>Pope et al. 17</w:t>
      </w:r>
    </w:p>
    <w:p w14:paraId="6A80220A" w14:textId="77777777" w:rsidR="0013470D" w:rsidRPr="00497C29" w:rsidRDefault="0013470D" w:rsidP="0013470D">
      <w:pPr>
        <w:rPr>
          <w:sz w:val="16"/>
        </w:rPr>
      </w:pPr>
      <w:r w:rsidRPr="00497C29">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50A6D0B1" w14:textId="77777777" w:rsidR="0013470D" w:rsidRPr="00497C29" w:rsidRDefault="0013470D" w:rsidP="0013470D">
      <w:pPr>
        <w:rPr>
          <w:rStyle w:val="StyleUnderline"/>
        </w:rPr>
      </w:pPr>
      <w:r w:rsidRPr="00497C29">
        <w:rPr>
          <w:rStyle w:val="StyleUnderline"/>
        </w:rPr>
        <w:t xml:space="preserve">In </w:t>
      </w:r>
      <w:r w:rsidRPr="00497C29">
        <w:rPr>
          <w:sz w:val="16"/>
        </w:rPr>
        <w:t>December 20</w:t>
      </w:r>
      <w:r w:rsidRPr="00497C29">
        <w:rPr>
          <w:rStyle w:val="StyleUnderline"/>
        </w:rPr>
        <w:t>05</w:t>
      </w:r>
      <w:r w:rsidRPr="00497C29">
        <w:rPr>
          <w:sz w:val="16"/>
        </w:rPr>
        <w:t xml:space="preserve"> </w:t>
      </w:r>
      <w:r w:rsidRPr="00497C29">
        <w:rPr>
          <w:rStyle w:val="StyleUnderline"/>
        </w:rPr>
        <w:t xml:space="preserve">more than 30,000 New York City </w:t>
      </w:r>
      <w:r w:rsidRPr="00497C29">
        <w:rPr>
          <w:rStyle w:val="StyleUnderline"/>
          <w:highlight w:val="green"/>
        </w:rPr>
        <w:t>transit workers walked out</w:t>
      </w:r>
      <w:r w:rsidRPr="00497C29">
        <w:rPr>
          <w:rStyle w:val="StyleUnderline"/>
        </w:rPr>
        <w:t xml:space="preserve"> over economic issues</w:t>
      </w:r>
      <w:r w:rsidRPr="00497C29">
        <w:rPr>
          <w:sz w:val="16"/>
        </w:rPr>
        <w:t xml:space="preserve"> </w:t>
      </w:r>
      <w:r w:rsidRPr="00497C29">
        <w:rPr>
          <w:rStyle w:val="StyleUnderline"/>
        </w:rPr>
        <w:t>despite the state</w:t>
      </w:r>
      <w:r w:rsidRPr="00497C29">
        <w:rPr>
          <w:sz w:val="16"/>
        </w:rPr>
        <w:t xml:space="preserve"> of New York’s Taylor </w:t>
      </w:r>
      <w:r w:rsidRPr="00497C29">
        <w:rPr>
          <w:rStyle w:val="StyleUnderline"/>
        </w:rPr>
        <w:t>Law, which prohibits all public sector strikes.</w:t>
      </w:r>
      <w:r w:rsidRPr="00497C29">
        <w:rPr>
          <w:sz w:val="16"/>
        </w:rPr>
        <w:t xml:space="preserve"> </w:t>
      </w:r>
      <w:r w:rsidRPr="00497C29">
        <w:rPr>
          <w:rStyle w:val="StyleUnderline"/>
        </w:rPr>
        <w:t>Not only did the workers face the loss o</w:t>
      </w:r>
      <w:r w:rsidRPr="00497C29">
        <w:rPr>
          <w:sz w:val="16"/>
        </w:rPr>
        <w:t xml:space="preserve">f two days’ </w:t>
      </w:r>
      <w:r w:rsidRPr="00497C29">
        <w:rPr>
          <w:rStyle w:val="StyleUnderline"/>
        </w:rPr>
        <w:t>pay</w:t>
      </w:r>
      <w:r w:rsidRPr="00497C29">
        <w:rPr>
          <w:sz w:val="16"/>
        </w:rPr>
        <w:t xml:space="preserve"> for each day on strike, but a </w:t>
      </w:r>
      <w:r w:rsidRPr="00497C29">
        <w:rPr>
          <w:rStyle w:val="StyleUnderline"/>
        </w:rPr>
        <w:t xml:space="preserve">court ordered that the </w:t>
      </w:r>
      <w:r w:rsidRPr="00497C29">
        <w:rPr>
          <w:rStyle w:val="StyleUnderline"/>
          <w:highlight w:val="green"/>
        </w:rPr>
        <w:t>union be fined $1 million</w:t>
      </w:r>
      <w:r w:rsidRPr="00497C29">
        <w:rPr>
          <w:rStyle w:val="StyleUnderline"/>
        </w:rPr>
        <w:t xml:space="preserve"> per day. Union president</w:t>
      </w:r>
      <w:r w:rsidRPr="00497C29">
        <w:rPr>
          <w:sz w:val="16"/>
        </w:rPr>
        <w:t xml:space="preserve"> Roger T</w:t>
      </w:r>
      <w:r w:rsidRPr="00497C29">
        <w:rPr>
          <w:rStyle w:val="StyleUnderline"/>
        </w:rPr>
        <w:t xml:space="preserve">oussaint held firm, likening the strikers to Rosa Parks. “There is a </w:t>
      </w:r>
      <w:r w:rsidRPr="00497C29">
        <w:rPr>
          <w:rStyle w:val="StyleUnderline"/>
          <w:highlight w:val="green"/>
        </w:rPr>
        <w:t>higher calling</w:t>
      </w:r>
      <w:r w:rsidRPr="00497C29">
        <w:rPr>
          <w:rStyle w:val="StyleUnderline"/>
        </w:rPr>
        <w:t xml:space="preserve"> than the law,” he declared. “That is </w:t>
      </w:r>
      <w:r w:rsidRPr="00497C29">
        <w:rPr>
          <w:rStyle w:val="Emphasis"/>
          <w:highlight w:val="green"/>
        </w:rPr>
        <w:t>justice and equality</w:t>
      </w:r>
      <w:r w:rsidRPr="00497C29">
        <w:rPr>
          <w:rStyle w:val="Emphasis"/>
        </w:rPr>
        <w:t>.”</w:t>
      </w:r>
      <w:r w:rsidRPr="00497C29">
        <w:rPr>
          <w:rStyle w:val="StyleUnderline"/>
        </w:rPr>
        <w:t xml:space="preserve"> The </w:t>
      </w:r>
      <w:r w:rsidRPr="00497C29">
        <w:rPr>
          <w:rStyle w:val="StyleUnderline"/>
          <w:highlight w:val="green"/>
        </w:rPr>
        <w:t>transit strike exemplified</w:t>
      </w:r>
      <w:r w:rsidRPr="00497C29">
        <w:rPr>
          <w:rStyle w:val="StyleUnderline"/>
        </w:rPr>
        <w:t xml:space="preserve"> labor civil </w:t>
      </w:r>
      <w:r w:rsidRPr="00497C29">
        <w:rPr>
          <w:rStyle w:val="StyleUnderline"/>
          <w:highlight w:val="green"/>
        </w:rPr>
        <w:t>disobedience at its most effective</w:t>
      </w:r>
      <w:r w:rsidRPr="00497C29">
        <w:rPr>
          <w:sz w:val="16"/>
        </w:rPr>
        <w:t xml:space="preserve">. </w:t>
      </w:r>
      <w:r w:rsidRPr="00497C29">
        <w:rPr>
          <w:rStyle w:val="StyleUnderline"/>
        </w:rPr>
        <w:t xml:space="preserve">The workers were not staging a </w:t>
      </w:r>
      <w:r w:rsidRPr="00497C29">
        <w:rPr>
          <w:rStyle w:val="Emphasis"/>
        </w:rPr>
        <w:t>symbolic event;</w:t>
      </w:r>
      <w:r w:rsidRPr="00497C29">
        <w:rPr>
          <w:rStyle w:val="StyleUnderline"/>
        </w:rPr>
        <w:t xml:space="preserve"> they brought the city’s transit system </w:t>
      </w:r>
      <w:r w:rsidRPr="00497C29">
        <w:rPr>
          <w:rStyle w:val="Emphasis"/>
        </w:rPr>
        <w:t>to a halt.</w:t>
      </w:r>
      <w:r w:rsidRPr="00497C29">
        <w:rPr>
          <w:sz w:val="16"/>
        </w:rPr>
        <w:t xml:space="preserve"> </w:t>
      </w:r>
      <w:r w:rsidRPr="00497C29">
        <w:rPr>
          <w:rStyle w:val="StyleUnderline"/>
        </w:rPr>
        <w:t xml:space="preserve">They </w:t>
      </w:r>
      <w:r w:rsidRPr="00497C29">
        <w:rPr>
          <w:rStyle w:val="StyleUnderline"/>
          <w:highlight w:val="green"/>
        </w:rPr>
        <w:t xml:space="preserve">claimed their </w:t>
      </w:r>
      <w:r w:rsidRPr="00497C29">
        <w:rPr>
          <w:rStyle w:val="Emphasis"/>
          <w:highlight w:val="green"/>
        </w:rPr>
        <w:t>fundamental right</w:t>
      </w:r>
      <w:r w:rsidRPr="00497C29">
        <w:rPr>
          <w:rStyle w:val="Emphasis"/>
        </w:rPr>
        <w:t xml:space="preserve"> </w:t>
      </w:r>
      <w:r w:rsidRPr="00497C29">
        <w:rPr>
          <w:rStyle w:val="StyleUnderline"/>
        </w:rPr>
        <w:t xml:space="preserve">to collective action </w:t>
      </w:r>
      <w:r w:rsidRPr="00497C29">
        <w:rPr>
          <w:rStyle w:val="StyleUnderline"/>
          <w:highlight w:val="green"/>
        </w:rPr>
        <w:t>despite a statute that outlawed</w:t>
      </w:r>
      <w:r w:rsidRPr="00497C29">
        <w:rPr>
          <w:rStyle w:val="StyleUnderline"/>
        </w:rPr>
        <w:t xml:space="preserve"> it.</w:t>
      </w:r>
      <w:r w:rsidRPr="00497C29">
        <w:rPr>
          <w:sz w:val="16"/>
        </w:rPr>
        <w:t xml:space="preserve"> </w:t>
      </w:r>
      <w:r w:rsidRPr="00497C29">
        <w:rPr>
          <w:rStyle w:val="StyleUnderline"/>
        </w:rPr>
        <w:t>For a precious moment, public attention was riveted on the drama of workers defying a draconian strike ban. How did national labor leaders react</w:t>
      </w:r>
      <w:r w:rsidRPr="00497C29">
        <w:rPr>
          <w:sz w:val="16"/>
        </w:rPr>
        <w:t xml:space="preserve">? AFL-CIO president John Sweeney issued a routine statement of support, while </w:t>
      </w:r>
      <w:r w:rsidRPr="00497C29">
        <w:rPr>
          <w:rStyle w:val="StyleUnderline"/>
        </w:rPr>
        <w:t xml:space="preserve">most </w:t>
      </w:r>
      <w:r w:rsidRPr="00497C29">
        <w:rPr>
          <w:sz w:val="16"/>
        </w:rPr>
        <w:t xml:space="preserve">others </w:t>
      </w:r>
      <w:r w:rsidRPr="00497C29">
        <w:rPr>
          <w:rStyle w:val="StyleUnderline"/>
        </w:rPr>
        <w:t>did nothing at all.</w:t>
      </w:r>
      <w:r w:rsidRPr="00497C29">
        <w:rPr>
          <w:sz w:val="16"/>
        </w:rPr>
        <w:t xml:space="preserve"> To </w:t>
      </w:r>
      <w:r w:rsidRPr="00497C29">
        <w:rPr>
          <w:rStyle w:val="StyleUnderline"/>
        </w:rPr>
        <w:t xml:space="preserve">anybody watching the drama unfold, the message was clear: </w:t>
      </w:r>
      <w:r w:rsidRPr="00497C29">
        <w:rPr>
          <w:rStyle w:val="Emphasis"/>
          <w:highlight w:val="green"/>
        </w:rPr>
        <w:t>there is no right to strike</w:t>
      </w:r>
      <w:r w:rsidRPr="00497C29">
        <w:rPr>
          <w:sz w:val="16"/>
        </w:rPr>
        <w:t xml:space="preserve">, even in the House of Labor. About </w:t>
      </w:r>
      <w:r w:rsidRPr="00497C29">
        <w:rPr>
          <w:rStyle w:val="StyleUnderline"/>
        </w:rPr>
        <w:t>a decade earlier</w:t>
      </w:r>
      <w:r w:rsidRPr="00497C29">
        <w:rPr>
          <w:sz w:val="16"/>
        </w:rPr>
        <w:t xml:space="preserve"> in 1996, Stephen </w:t>
      </w:r>
      <w:r w:rsidRPr="00497C29">
        <w:rPr>
          <w:rStyle w:val="StyleUnderline"/>
        </w:rPr>
        <w:t>Lerner</w:t>
      </w:r>
      <w:r w:rsidRPr="00497C29">
        <w:rPr>
          <w:sz w:val="16"/>
        </w:rPr>
        <w:t xml:space="preserve">, fresh from a successful campaign to organize Los Angeles janitors, </w:t>
      </w:r>
      <w:r w:rsidRPr="00497C29">
        <w:rPr>
          <w:rStyle w:val="StyleUnderline"/>
        </w:rPr>
        <w:t xml:space="preserve">had warned in Boston Review that </w:t>
      </w:r>
      <w:r w:rsidRPr="00497C29">
        <w:rPr>
          <w:rStyle w:val="StyleUnderline"/>
          <w:highlight w:val="green"/>
        </w:rPr>
        <w:t xml:space="preserve">private sector unions faced an </w:t>
      </w:r>
      <w:r w:rsidRPr="00497C29">
        <w:rPr>
          <w:rStyle w:val="Emphasis"/>
          <w:highlight w:val="green"/>
        </w:rPr>
        <w:t>existential crisis</w:t>
      </w:r>
      <w:r w:rsidRPr="00497C29">
        <w:rPr>
          <w:sz w:val="16"/>
        </w:rPr>
        <w:t xml:space="preserve">: density could soon drop from 10.3 percent to 5 percent if unions did not expand their activity beyond the limits imposed by American law. </w:t>
      </w:r>
      <w:r w:rsidRPr="00497C29">
        <w:rPr>
          <w:rStyle w:val="StyleUnderline"/>
        </w:rPr>
        <w:t>He called for unions to develop broad organizing strategies</w:t>
      </w:r>
      <w:r w:rsidRPr="00497C29">
        <w:rPr>
          <w:sz w:val="16"/>
        </w:rPr>
        <w:t>—industry-wide and regional—</w:t>
      </w:r>
      <w:r w:rsidRPr="00497C29">
        <w:rPr>
          <w:rStyle w:val="StyleUnderline"/>
        </w:rPr>
        <w:t>and to engage in civil disobedience</w:t>
      </w:r>
      <w:r w:rsidRPr="00497C29">
        <w:rPr>
          <w:sz w:val="16"/>
        </w:rPr>
        <w:t xml:space="preserve">. </w:t>
      </w:r>
      <w:r w:rsidRPr="00497C29">
        <w:rPr>
          <w:rStyle w:val="StyleUnderline"/>
        </w:rPr>
        <w:t>Few embraced these radical strategies</w:t>
      </w:r>
      <w:r w:rsidRPr="00497C29">
        <w:rPr>
          <w:sz w:val="16"/>
        </w:rPr>
        <w:t xml:space="preserve">. Today private sector union density is about 6.5 percent, not quite as low as Lerner predicted, but down from a high of over 30 percent in the mid-1950s. </w:t>
      </w:r>
      <w:r w:rsidRPr="00497C29">
        <w:rPr>
          <w:rStyle w:val="StyleUnderline"/>
          <w:highlight w:val="green"/>
        </w:rPr>
        <w:t>Union decline matters</w:t>
      </w:r>
      <w:r w:rsidRPr="00497C29">
        <w:rPr>
          <w:rStyle w:val="StyleUnderline"/>
        </w:rPr>
        <w:t xml:space="preserve">. For half a century, </w:t>
      </w:r>
      <w:r w:rsidRPr="00497C29">
        <w:rPr>
          <w:rStyle w:val="StyleUnderline"/>
          <w:highlight w:val="green"/>
        </w:rPr>
        <w:t xml:space="preserve">it has moved in lock step with the </w:t>
      </w:r>
      <w:r w:rsidRPr="00497C29">
        <w:rPr>
          <w:rStyle w:val="Emphasis"/>
          <w:highlight w:val="green"/>
        </w:rPr>
        <w:t>increase in income inequality.</w:t>
      </w:r>
      <w:r w:rsidRPr="00497C29">
        <w:rPr>
          <w:sz w:val="16"/>
        </w:rPr>
        <w:t xml:space="preserve"> </w:t>
      </w:r>
      <w:r w:rsidRPr="00497C29">
        <w:rPr>
          <w:rStyle w:val="StyleUnderline"/>
        </w:rPr>
        <w:t>According to</w:t>
      </w:r>
      <w:r w:rsidRPr="00497C29">
        <w:rPr>
          <w:sz w:val="16"/>
        </w:rPr>
        <w:t xml:space="preserve"> an </w:t>
      </w:r>
      <w:r w:rsidRPr="00497C29">
        <w:rPr>
          <w:rStyle w:val="StyleUnderline"/>
        </w:rPr>
        <w:t>I</w:t>
      </w:r>
      <w:r w:rsidRPr="00497C29">
        <w:rPr>
          <w:sz w:val="16"/>
        </w:rPr>
        <w:t xml:space="preserve">nternational </w:t>
      </w:r>
      <w:r w:rsidRPr="00497C29">
        <w:rPr>
          <w:rStyle w:val="StyleUnderline"/>
        </w:rPr>
        <w:t>M</w:t>
      </w:r>
      <w:r w:rsidRPr="00497C29">
        <w:rPr>
          <w:sz w:val="16"/>
        </w:rPr>
        <w:t xml:space="preserve">onetary </w:t>
      </w:r>
      <w:r w:rsidRPr="00497C29">
        <w:rPr>
          <w:rStyle w:val="StyleUnderline"/>
        </w:rPr>
        <w:t>F</w:t>
      </w:r>
      <w:r w:rsidRPr="00497C29">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497C29">
        <w:rPr>
          <w:rStyle w:val="StyleUnderline"/>
          <w:highlight w:val="green"/>
        </w:rPr>
        <w:t>The problem is structural</w:t>
      </w:r>
      <w:r w:rsidRPr="00497C29">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497C29">
        <w:rPr>
          <w:rStyle w:val="StyleUnderline"/>
        </w:rPr>
        <w:t xml:space="preserve">This constraint is </w:t>
      </w:r>
      <w:r w:rsidRPr="00497C29">
        <w:rPr>
          <w:rStyle w:val="StyleUnderline"/>
          <w:highlight w:val="green"/>
        </w:rPr>
        <w:t>rooted in the American system of exclusive representation</w:t>
      </w:r>
      <w:r w:rsidRPr="00497C29">
        <w:rPr>
          <w:rStyle w:val="StyleUnderline"/>
        </w:rPr>
        <w:t xml:space="preserve">, which </w:t>
      </w:r>
      <w:r w:rsidRPr="00497C29">
        <w:rPr>
          <w:rStyle w:val="StyleUnderline"/>
          <w:highlight w:val="green"/>
        </w:rPr>
        <w:t>divides workers</w:t>
      </w:r>
      <w:r w:rsidRPr="00497C29">
        <w:rPr>
          <w:rStyle w:val="StyleUnderline"/>
        </w:rPr>
        <w:t xml:space="preserve"> into thousands of bargaining unit boxes, gives unions property interests in particular boxes, and penalizes unions for doing anything other than defending existing boxes and acquiring new ones</w:t>
      </w:r>
      <w:r w:rsidRPr="00497C29">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497C29">
        <w:rPr>
          <w:rStyle w:val="StyleUnderline"/>
        </w:rPr>
        <w:t>prospects are not as grim as they appear. Over the past decade, there has been an undeniable shift toward class politics, most visibly evidenced by Occupy Wall Street,</w:t>
      </w:r>
      <w:r w:rsidRPr="00497C29">
        <w:rPr>
          <w:sz w:val="16"/>
        </w:rPr>
        <w:t xml:space="preserve"> the Bernie Sanders campaign, the Fight for Fifteen, and the rise of a Black Lives Matter movement that supports economic justice demands, including the right to organize. </w:t>
      </w:r>
      <w:r w:rsidRPr="00497C29">
        <w:rPr>
          <w:rStyle w:val="StyleUnderline"/>
        </w:rPr>
        <w:t xml:space="preserve">Building the labor movement in this period of danger and opportunity will require not only heeding Lerner’s call for a strategic shift and extralegal action; </w:t>
      </w:r>
      <w:r w:rsidRPr="00497C29">
        <w:rPr>
          <w:rStyle w:val="StyleUnderline"/>
          <w:highlight w:val="green"/>
        </w:rPr>
        <w:t xml:space="preserve">labor must also </w:t>
      </w:r>
      <w:r w:rsidRPr="00497C29">
        <w:rPr>
          <w:rStyle w:val="Emphasis"/>
          <w:highlight w:val="green"/>
        </w:rPr>
        <w:t>reclaim the right to strike</w:t>
      </w:r>
      <w:r w:rsidRPr="00497C29">
        <w:rPr>
          <w:rStyle w:val="StyleUnderline"/>
        </w:rPr>
        <w:t xml:space="preserve"> and </w:t>
      </w:r>
      <w:r w:rsidRPr="00497C29">
        <w:rPr>
          <w:rStyle w:val="StyleUnderline"/>
          <w:highlight w:val="green"/>
        </w:rPr>
        <w:t>confront the</w:t>
      </w:r>
      <w:r w:rsidRPr="00497C29">
        <w:rPr>
          <w:rStyle w:val="StyleUnderline"/>
        </w:rPr>
        <w:t xml:space="preserve"> deep structural </w:t>
      </w:r>
      <w:r w:rsidRPr="00497C29">
        <w:rPr>
          <w:rStyle w:val="StyleUnderline"/>
          <w:highlight w:val="green"/>
        </w:rPr>
        <w:t>disabilities</w:t>
      </w:r>
      <w:r w:rsidRPr="00497C29">
        <w:rPr>
          <w:rStyle w:val="StyleUnderline"/>
        </w:rPr>
        <w:t xml:space="preserve"> </w:t>
      </w:r>
      <w:r w:rsidRPr="00497C29">
        <w:rPr>
          <w:rStyle w:val="StyleUnderline"/>
          <w:highlight w:val="green"/>
        </w:rPr>
        <w:t>that impede unions</w:t>
      </w:r>
      <w:r w:rsidRPr="00497C29">
        <w:rPr>
          <w:rStyle w:val="StyleUnderline"/>
        </w:rPr>
        <w:t xml:space="preserve"> from challenging corporate power.</w:t>
      </w:r>
    </w:p>
    <w:p w14:paraId="2AA10832" w14:textId="77777777" w:rsidR="0013470D" w:rsidRPr="00497C29" w:rsidRDefault="0013470D" w:rsidP="0013470D"/>
    <w:p w14:paraId="7EC41D3C" w14:textId="77777777" w:rsidR="0013470D" w:rsidRPr="00497C29" w:rsidRDefault="0013470D" w:rsidP="0013470D">
      <w:pPr>
        <w:pStyle w:val="Heading4"/>
        <w:rPr>
          <w:rFonts w:cs="Calibri"/>
        </w:rPr>
      </w:pPr>
      <w:r w:rsidRPr="00497C29">
        <w:rPr>
          <w:rFonts w:cs="Calibri"/>
        </w:rPr>
        <w:t>5. Economic inequality outweighs war and is the root cause long-term</w:t>
      </w:r>
    </w:p>
    <w:p w14:paraId="44A2740B" w14:textId="77777777" w:rsidR="0013470D" w:rsidRPr="00497C29" w:rsidRDefault="0013470D" w:rsidP="0013470D">
      <w:pPr>
        <w:rPr>
          <w:rStyle w:val="Style13ptBold"/>
        </w:rPr>
      </w:pPr>
      <w:r w:rsidRPr="00497C29">
        <w:rPr>
          <w:rStyle w:val="Style13ptBold"/>
        </w:rPr>
        <w:t>Richter, PhD/EMT, 15</w:t>
      </w:r>
    </w:p>
    <w:p w14:paraId="274A9D8B" w14:textId="77777777" w:rsidR="0013470D" w:rsidRPr="00497C29" w:rsidRDefault="0013470D" w:rsidP="0013470D">
      <w:pPr>
        <w:rPr>
          <w:sz w:val="16"/>
        </w:rPr>
      </w:pPr>
      <w:r w:rsidRPr="00497C29">
        <w:rPr>
          <w:sz w:val="16"/>
        </w:rPr>
        <w:t xml:space="preserve">(Roxane, </w:t>
      </w:r>
      <w:r w:rsidRPr="00497C29">
        <w:rPr>
          <w:i/>
          <w:iCs/>
          <w:sz w:val="16"/>
        </w:rPr>
        <w:t>Disaster Types and their Consequences for Women</w:t>
      </w:r>
      <w:r w:rsidRPr="00497C29">
        <w:rPr>
          <w:sz w:val="16"/>
        </w:rPr>
        <w:t xml:space="preserve"> in </w:t>
      </w:r>
      <w:r w:rsidRPr="00497C29">
        <w:rPr>
          <w:sz w:val="16"/>
          <w:u w:val="single"/>
        </w:rPr>
        <w:t>Medical Outcasts: Gendered and Institutionalized Xenophobia in Undocumented Forced Migrant’s Emergency Health Care</w:t>
      </w:r>
      <w:r w:rsidRPr="00497C29">
        <w:rPr>
          <w:sz w:val="16"/>
        </w:rPr>
        <w:t xml:space="preserve">) </w:t>
      </w:r>
    </w:p>
    <w:p w14:paraId="748AA546" w14:textId="77777777" w:rsidR="0013470D" w:rsidRPr="00497C29" w:rsidRDefault="0013470D" w:rsidP="0013470D">
      <w:pPr>
        <w:rPr>
          <w:sz w:val="16"/>
        </w:rPr>
      </w:pPr>
      <w:r w:rsidRPr="00497C29">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497C29">
        <w:rPr>
          <w:rStyle w:val="StyleUnderline"/>
        </w:rPr>
        <w:t>As</w:t>
      </w:r>
      <w:r w:rsidRPr="00497C29">
        <w:rPr>
          <w:sz w:val="16"/>
        </w:rPr>
        <w:t xml:space="preserve"> a prison psychiatrist and d</w:t>
      </w:r>
      <w:r w:rsidRPr="00497C29">
        <w:rPr>
          <w:rStyle w:val="StyleUnderline"/>
        </w:rPr>
        <w:t>irector of the Center for the Study of Violence at Harvard</w:t>
      </w:r>
      <w:r w:rsidRPr="00497C29">
        <w:rPr>
          <w:sz w:val="16"/>
        </w:rPr>
        <w:t xml:space="preserve"> Medical School. </w:t>
      </w:r>
      <w:r w:rsidRPr="00497C29">
        <w:rPr>
          <w:rStyle w:val="StyleUnderline"/>
        </w:rPr>
        <w:t>Gilligan observed</w:t>
      </w:r>
      <w:r w:rsidRPr="00497C29">
        <w:rPr>
          <w:sz w:val="16"/>
        </w:rPr>
        <w:t xml:space="preserve"> that </w:t>
      </w:r>
      <w:r w:rsidRPr="00497C29">
        <w:rPr>
          <w:rStyle w:val="StyleUnderline"/>
        </w:rPr>
        <w:t>structural violence</w:t>
      </w:r>
      <w:r w:rsidRPr="00497C29">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497C29">
        <w:rPr>
          <w:rStyle w:val="StyleUnderline"/>
        </w:rPr>
        <w:t xml:space="preserve">Gilligan defines </w:t>
      </w:r>
      <w:r w:rsidRPr="00497C29">
        <w:rPr>
          <w:rStyle w:val="StyleUnderline"/>
          <w:highlight w:val="green"/>
        </w:rPr>
        <w:t>structural violence as “the increased rates of death and disability suffered by those who occupy the bottom rungs of society</w:t>
      </w:r>
      <w:r w:rsidRPr="00497C29">
        <w:rPr>
          <w:rStyle w:val="StyleUnderline"/>
        </w:rPr>
        <w:t>, as contrasted with the relatively lower death rates experienced by those who are above them</w:t>
      </w:r>
      <w:r w:rsidRPr="00497C29">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497C29">
        <w:rPr>
          <w:rStyle w:val="StyleUnderline"/>
        </w:rPr>
        <w:t>Every fifteen years</w:t>
      </w:r>
      <w:r w:rsidRPr="00497C29">
        <w:rPr>
          <w:sz w:val="16"/>
        </w:rPr>
        <w:t xml:space="preserve">, on the average, </w:t>
      </w:r>
      <w:r w:rsidRPr="00497C29">
        <w:rPr>
          <w:rStyle w:val="StyleUnderline"/>
          <w:highlight w:val="green"/>
        </w:rPr>
        <w:t xml:space="preserve">as many people die because of </w:t>
      </w:r>
      <w:r w:rsidRPr="00497C29">
        <w:rPr>
          <w:rStyle w:val="StyleUnderline"/>
          <w:b/>
          <w:bCs/>
          <w:highlight w:val="green"/>
        </w:rPr>
        <w:t>relative</w:t>
      </w:r>
      <w:r w:rsidRPr="00497C29">
        <w:rPr>
          <w:rStyle w:val="StyleUnderline"/>
          <w:highlight w:val="green"/>
        </w:rPr>
        <w:t xml:space="preserve"> poverty as would he killed in a nuclear war</w:t>
      </w:r>
      <w:r w:rsidRPr="00497C29">
        <w:rPr>
          <w:sz w:val="16"/>
          <w:u w:val="single"/>
        </w:rPr>
        <w:t xml:space="preserve"> </w:t>
      </w:r>
      <w:r w:rsidRPr="00497C29">
        <w:rPr>
          <w:sz w:val="16"/>
        </w:rPr>
        <w:t xml:space="preserve">that caused 232 million deaths: and </w:t>
      </w:r>
      <w:r w:rsidRPr="00497C29">
        <w:rPr>
          <w:rStyle w:val="StyleUnderline"/>
        </w:rPr>
        <w:t>every single year, two to three times</w:t>
      </w:r>
      <w:r w:rsidRPr="00497C29">
        <w:rPr>
          <w:sz w:val="16"/>
        </w:rPr>
        <w:t xml:space="preserve"> as many people </w:t>
      </w:r>
      <w:r w:rsidRPr="00497C29">
        <w:rPr>
          <w:rStyle w:val="StyleUnderline"/>
        </w:rPr>
        <w:t>die from poverty</w:t>
      </w:r>
      <w:r w:rsidRPr="00497C29">
        <w:rPr>
          <w:sz w:val="16"/>
        </w:rPr>
        <w:t xml:space="preserve"> throughout the world </w:t>
      </w:r>
      <w:r w:rsidRPr="00497C29">
        <w:rPr>
          <w:rStyle w:val="StyleUnderline"/>
        </w:rPr>
        <w:t>as were killed by the Nazi genocide</w:t>
      </w:r>
      <w:r w:rsidRPr="00497C29">
        <w:rPr>
          <w:sz w:val="16"/>
        </w:rPr>
        <w:t xml:space="preserve"> of the Jews over a six-year period. </w:t>
      </w:r>
      <w:r w:rsidRPr="00497C29">
        <w:rPr>
          <w:rStyle w:val="StyleUnderline"/>
        </w:rPr>
        <w:t>This is.</w:t>
      </w:r>
      <w:r w:rsidRPr="00497C29">
        <w:rPr>
          <w:sz w:val="16"/>
        </w:rPr>
        <w:t xml:space="preserve"> in effect, </w:t>
      </w:r>
      <w:r w:rsidRPr="00497C29">
        <w:rPr>
          <w:rStyle w:val="Emphasis"/>
          <w:highlight w:val="green"/>
        </w:rPr>
        <w:t>the equivalent of an ongoing, unending, in fact accelerating, thermonuclear war.</w:t>
      </w:r>
      <w:r w:rsidRPr="00497C29">
        <w:rPr>
          <w:rStyle w:val="Emphasis"/>
        </w:rPr>
        <w:t xml:space="preserve"> </w:t>
      </w:r>
      <w:r w:rsidRPr="00497C29">
        <w:rPr>
          <w:sz w:val="16"/>
        </w:rPr>
        <w:t xml:space="preserve">or genocide </w:t>
      </w:r>
      <w:r w:rsidRPr="00497C29">
        <w:rPr>
          <w:rStyle w:val="StyleUnderline"/>
          <w:highlight w:val="green"/>
        </w:rPr>
        <w:t>on the weak and poor every year of every decade, throughout the world</w:t>
      </w:r>
      <w:r w:rsidRPr="00497C29">
        <w:rPr>
          <w:sz w:val="16"/>
          <w:highlight w:val="green"/>
        </w:rPr>
        <w:t>. .</w:t>
      </w:r>
      <w:r w:rsidRPr="00497C29">
        <w:rPr>
          <w:sz w:val="16"/>
        </w:rPr>
        <w:t>. . The question as to which of the two forms of violence—</w:t>
      </w:r>
      <w:r w:rsidRPr="00497C29">
        <w:rPr>
          <w:highlight w:val="green"/>
          <w:u w:val="single"/>
        </w:rPr>
        <w:t>structural or behavioral</w:t>
      </w:r>
      <w:r w:rsidRPr="00497C29">
        <w:rPr>
          <w:u w:val="single"/>
        </w:rPr>
        <w:t xml:space="preserve">—is more important, dangerous, or lethal is moot, for </w:t>
      </w:r>
      <w:r w:rsidRPr="00497C29">
        <w:rPr>
          <w:highlight w:val="green"/>
          <w:u w:val="single"/>
        </w:rPr>
        <w:t>they are inextricably related</w:t>
      </w:r>
      <w:r w:rsidRPr="00497C29">
        <w:rPr>
          <w:u w:val="single"/>
        </w:rPr>
        <w:t xml:space="preserve"> to each other, as </w:t>
      </w:r>
      <w:r w:rsidRPr="00497C29">
        <w:rPr>
          <w:highlight w:val="green"/>
          <w:u w:val="single"/>
        </w:rPr>
        <w:t>cause to effect</w:t>
      </w:r>
      <w:r w:rsidRPr="00497C29">
        <w:rPr>
          <w:sz w:val="16"/>
        </w:rPr>
        <w: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5F36F16" w14:textId="77777777" w:rsidR="0013470D" w:rsidRPr="00497C29" w:rsidRDefault="0013470D" w:rsidP="0013470D">
      <w:pPr>
        <w:rPr>
          <w:sz w:val="16"/>
        </w:rPr>
      </w:pPr>
    </w:p>
    <w:p w14:paraId="66F94DD2" w14:textId="77777777" w:rsidR="0013470D" w:rsidRPr="00497C29" w:rsidRDefault="0013470D" w:rsidP="0013470D">
      <w:pPr>
        <w:pStyle w:val="Heading4"/>
        <w:rPr>
          <w:rFonts w:cs="Calibri"/>
        </w:rPr>
      </w:pPr>
      <w:r w:rsidRPr="00497C29">
        <w:rPr>
          <w:rFonts w:cs="Calibri"/>
        </w:rPr>
        <w:t xml:space="preserve">6. Economic inequality causes US civil war-this card answers every 1NC response </w:t>
      </w:r>
    </w:p>
    <w:p w14:paraId="052B5F4A" w14:textId="77777777" w:rsidR="0013470D" w:rsidRPr="00497C29" w:rsidRDefault="0013470D" w:rsidP="0013470D">
      <w:pPr>
        <w:rPr>
          <w:rStyle w:val="Style13ptBold"/>
        </w:rPr>
      </w:pPr>
      <w:r w:rsidRPr="00497C29">
        <w:rPr>
          <w:rStyle w:val="Style13ptBold"/>
        </w:rPr>
        <w:t>Aldhous 10-24-20</w:t>
      </w:r>
    </w:p>
    <w:p w14:paraId="6BF33FDE" w14:textId="77777777" w:rsidR="0013470D" w:rsidRPr="00497C29" w:rsidRDefault="0013470D" w:rsidP="0013470D">
      <w:pPr>
        <w:rPr>
          <w:sz w:val="16"/>
        </w:rPr>
      </w:pPr>
      <w:r w:rsidRPr="00497C29">
        <w:rPr>
          <w:sz w:val="16"/>
        </w:rPr>
        <w:t>(Peter, https://www.buzzfeednews.com/article/peteraldhous/political-violence-inequality-us-election)4r</w:t>
      </w:r>
    </w:p>
    <w:p w14:paraId="6DE62B5F" w14:textId="77777777" w:rsidR="0013470D" w:rsidRPr="00497C29" w:rsidRDefault="0013470D" w:rsidP="0013470D">
      <w:pPr>
        <w:rPr>
          <w:sz w:val="16"/>
        </w:rPr>
      </w:pPr>
      <w:r w:rsidRPr="00497C29">
        <w:rPr>
          <w:sz w:val="16"/>
        </w:rPr>
        <w:t xml:space="preserve">Many </w:t>
      </w:r>
      <w:r w:rsidRPr="00497C29">
        <w:rPr>
          <w:rStyle w:val="StyleUnderline"/>
        </w:rPr>
        <w:t>Americans are clinging to the idea that</w:t>
      </w:r>
      <w:r w:rsidRPr="00497C29">
        <w:rPr>
          <w:sz w:val="16"/>
        </w:rPr>
        <w:t xml:space="preserve"> </w:t>
      </w:r>
      <w:r w:rsidRPr="00497C29">
        <w:rPr>
          <w:rStyle w:val="StyleUnderline"/>
        </w:rPr>
        <w:t>if</w:t>
      </w:r>
      <w:r w:rsidRPr="00497C29">
        <w:rPr>
          <w:sz w:val="16"/>
        </w:rPr>
        <w:t xml:space="preserve"> Joe </w:t>
      </w:r>
      <w:r w:rsidRPr="00497C29">
        <w:rPr>
          <w:rStyle w:val="StyleUnderline"/>
        </w:rPr>
        <w:t>Biden wins</w:t>
      </w:r>
      <w:r w:rsidRPr="00497C29">
        <w:rPr>
          <w:sz w:val="16"/>
        </w:rPr>
        <w:t xml:space="preserve"> the presidential election, </w:t>
      </w:r>
      <w:r w:rsidRPr="00497C29">
        <w:rPr>
          <w:rStyle w:val="Emphasis"/>
        </w:rPr>
        <w:t>calm can return</w:t>
      </w:r>
      <w:r w:rsidRPr="00497C29">
        <w:rPr>
          <w:sz w:val="16"/>
        </w:rPr>
        <w:t xml:space="preserve"> to a nation riven by protests and rattled by President Donald Trump’s authoritarian rhetoric. </w:t>
      </w:r>
      <w:r w:rsidRPr="00497C29">
        <w:rPr>
          <w:rStyle w:val="Emphasis"/>
        </w:rPr>
        <w:t>Not so fast</w:t>
      </w:r>
      <w:r w:rsidRPr="00497C29">
        <w:rPr>
          <w:sz w:val="16"/>
        </w:rPr>
        <w:t xml:space="preserve">, </w:t>
      </w:r>
      <w:r w:rsidRPr="00497C29">
        <w:rPr>
          <w:rStyle w:val="StyleUnderline"/>
        </w:rPr>
        <w:t>caution two academics who</w:t>
      </w:r>
      <w:r w:rsidRPr="00497C29">
        <w:rPr>
          <w:sz w:val="16"/>
        </w:rPr>
        <w:t xml:space="preserve"> claim they have </w:t>
      </w:r>
      <w:r w:rsidRPr="00497C29">
        <w:rPr>
          <w:rStyle w:val="StyleUnderline"/>
        </w:rPr>
        <w:t>devised a measure of political instability that shows</w:t>
      </w:r>
      <w:r w:rsidRPr="00497C29">
        <w:rPr>
          <w:sz w:val="16"/>
        </w:rPr>
        <w:t xml:space="preserve"> that </w:t>
      </w:r>
      <w:r w:rsidRPr="00497C29">
        <w:rPr>
          <w:rStyle w:val="Emphasis"/>
          <w:highlight w:val="green"/>
        </w:rPr>
        <w:t>the nation will still be a powder keg that is waiting to blow</w:t>
      </w:r>
      <w:r w:rsidRPr="00497C29">
        <w:rPr>
          <w:sz w:val="16"/>
          <w:highlight w:val="green"/>
        </w:rPr>
        <w:t xml:space="preserve">, </w:t>
      </w:r>
      <w:r w:rsidRPr="00497C29">
        <w:rPr>
          <w:rStyle w:val="StyleUnderline"/>
          <w:highlight w:val="green"/>
        </w:rPr>
        <w:t>even if a Biden landslide</w:t>
      </w:r>
      <w:r w:rsidRPr="00497C29">
        <w:rPr>
          <w:sz w:val="16"/>
        </w:rPr>
        <w:t xml:space="preserve"> means that Trump has little choice but to step aside. “</w:t>
      </w:r>
      <w:r w:rsidRPr="00497C29">
        <w:rPr>
          <w:rStyle w:val="StyleUnderline"/>
        </w:rPr>
        <w:t>The tendency is to blame Trump, but I don’t</w:t>
      </w:r>
      <w:r w:rsidRPr="00497C29">
        <w:rPr>
          <w:sz w:val="16"/>
        </w:rPr>
        <w:t xml:space="preserve"> really </w:t>
      </w:r>
      <w:r w:rsidRPr="00497C29">
        <w:rPr>
          <w:rStyle w:val="StyleUnderline"/>
        </w:rPr>
        <w:t xml:space="preserve">agree </w:t>
      </w:r>
      <w:r w:rsidRPr="00497C29">
        <w:rPr>
          <w:sz w:val="16"/>
        </w:rPr>
        <w:t xml:space="preserve">with that,” Peter </w:t>
      </w:r>
      <w:r w:rsidRPr="00497C29">
        <w:rPr>
          <w:rStyle w:val="StyleUnderline"/>
        </w:rPr>
        <w:t>Turchin, an evolutionary anthropologist</w:t>
      </w:r>
      <w:r w:rsidRPr="00497C29">
        <w:rPr>
          <w:sz w:val="16"/>
        </w:rPr>
        <w:t xml:space="preserve"> at the University of Connecticut </w:t>
      </w:r>
      <w:r w:rsidRPr="00497C29">
        <w:rPr>
          <w:rStyle w:val="StyleUnderline"/>
        </w:rPr>
        <w:t>who studies</w:t>
      </w:r>
      <w:r w:rsidRPr="00497C29">
        <w:rPr>
          <w:sz w:val="16"/>
        </w:rPr>
        <w:t xml:space="preserve"> the forces that drive </w:t>
      </w:r>
      <w:r w:rsidRPr="00497C29">
        <w:rPr>
          <w:rStyle w:val="Emphasis"/>
        </w:rPr>
        <w:t>political instability</w:t>
      </w:r>
      <w:r w:rsidRPr="00497C29">
        <w:rPr>
          <w:sz w:val="16"/>
        </w:rPr>
        <w:t xml:space="preserve">, </w:t>
      </w:r>
      <w:r w:rsidRPr="00497C29">
        <w:rPr>
          <w:rStyle w:val="StyleUnderline"/>
        </w:rPr>
        <w:t>told BuzzFeed News. “</w:t>
      </w:r>
      <w:r w:rsidRPr="00497C29">
        <w:rPr>
          <w:rStyle w:val="StyleUnderline"/>
          <w:highlight w:val="green"/>
        </w:rPr>
        <w:t xml:space="preserve">Trump is really </w:t>
      </w:r>
      <w:r w:rsidRPr="00497C29">
        <w:rPr>
          <w:rStyle w:val="Emphasis"/>
          <w:highlight w:val="green"/>
        </w:rPr>
        <w:t>not the deep structural cause</w:t>
      </w:r>
      <w:r w:rsidRPr="00497C29">
        <w:rPr>
          <w:rStyle w:val="Emphasis"/>
        </w:rPr>
        <w:t>.”</w:t>
      </w:r>
      <w:r w:rsidRPr="00497C29">
        <w:rPr>
          <w:rStyle w:val="StyleUnderline"/>
        </w:rPr>
        <w:t xml:space="preserve"> The most dangerous element in the mix, argue Turchin and</w:t>
      </w:r>
      <w:r w:rsidRPr="00497C29">
        <w:rPr>
          <w:sz w:val="16"/>
        </w:rPr>
        <w:t xml:space="preserve"> </w:t>
      </w:r>
      <w:r w:rsidRPr="00497C29">
        <w:rPr>
          <w:rStyle w:val="StyleUnderline"/>
        </w:rPr>
        <w:t>George Mason</w:t>
      </w:r>
      <w:r w:rsidRPr="00497C29">
        <w:rPr>
          <w:sz w:val="16"/>
        </w:rPr>
        <w:t xml:space="preserve"> University </w:t>
      </w:r>
      <w:r w:rsidRPr="00497C29">
        <w:rPr>
          <w:rStyle w:val="StyleUnderline"/>
        </w:rPr>
        <w:t>sociologist</w:t>
      </w:r>
      <w:r w:rsidRPr="00497C29">
        <w:rPr>
          <w:sz w:val="16"/>
        </w:rPr>
        <w:t xml:space="preserve"> Jack </w:t>
      </w:r>
      <w:r w:rsidRPr="00497C29">
        <w:rPr>
          <w:rStyle w:val="StyleUnderline"/>
        </w:rPr>
        <w:t>Goldstone</w:t>
      </w:r>
      <w:r w:rsidRPr="00497C29">
        <w:rPr>
          <w:sz w:val="16"/>
        </w:rPr>
        <w:t xml:space="preserve">, </w:t>
      </w:r>
      <w:r w:rsidRPr="00497C29">
        <w:rPr>
          <w:rStyle w:val="Emphasis"/>
        </w:rPr>
        <w:t xml:space="preserve">is the </w:t>
      </w:r>
      <w:r w:rsidRPr="00497C29">
        <w:rPr>
          <w:rStyle w:val="Emphasis"/>
          <w:highlight w:val="green"/>
        </w:rPr>
        <w:t>corrosive effect of inequality on society</w:t>
      </w:r>
      <w:r w:rsidRPr="00497C29">
        <w:rPr>
          <w:sz w:val="16"/>
        </w:rPr>
        <w:t xml:space="preserve">. They believe they have a model that explains how </w:t>
      </w:r>
      <w:r w:rsidRPr="00497C29">
        <w:rPr>
          <w:rStyle w:val="StyleUnderline"/>
          <w:highlight w:val="green"/>
        </w:rPr>
        <w:t xml:space="preserve">inequality escalates and leads to </w:t>
      </w:r>
      <w:r w:rsidRPr="00497C29">
        <w:rPr>
          <w:rStyle w:val="Emphasis"/>
          <w:highlight w:val="green"/>
        </w:rPr>
        <w:t>political instability</w:t>
      </w:r>
      <w:r w:rsidRPr="00497C29">
        <w:rPr>
          <w:sz w:val="16"/>
          <w:highlight w:val="green"/>
        </w:rPr>
        <w:t>:</w:t>
      </w:r>
      <w:r w:rsidRPr="00497C29">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497C29">
        <w:rPr>
          <w:rStyle w:val="StyleUnderline"/>
        </w:rPr>
        <w:t>Turchin has developed a statistic called the political stress indicator</w:t>
      </w:r>
      <w:r w:rsidRPr="00497C29">
        <w:rPr>
          <w:sz w:val="16"/>
        </w:rPr>
        <w:t xml:space="preserve">, or PSI. It incorporates measures of wage stagnation, national debt, competition between elites, distrust in government, urbanization, and the age structure of the population. </w:t>
      </w:r>
      <w:r w:rsidRPr="00497C29">
        <w:rPr>
          <w:rStyle w:val="StyleUnderline"/>
        </w:rPr>
        <w:t xml:space="preserve">Turchin raised warning signs of a coming storm a </w:t>
      </w:r>
      <w:r w:rsidRPr="00497C29">
        <w:rPr>
          <w:rStyle w:val="Emphasis"/>
        </w:rPr>
        <w:t>decade ago</w:t>
      </w:r>
      <w:r w:rsidRPr="00497C29">
        <w:rPr>
          <w:rStyle w:val="StyleUnderline"/>
        </w:rPr>
        <w:t xml:space="preserve">, predicting that </w:t>
      </w:r>
      <w:r w:rsidRPr="00497C29">
        <w:rPr>
          <w:rStyle w:val="Emphasis"/>
        </w:rPr>
        <w:t>instability would peak</w:t>
      </w:r>
      <w:r w:rsidRPr="00497C29">
        <w:rPr>
          <w:rStyle w:val="StyleUnderline"/>
        </w:rPr>
        <w:t xml:space="preserve"> in the years around 2020</w:t>
      </w:r>
      <w:r w:rsidRPr="00497C29">
        <w:rPr>
          <w:sz w:val="16"/>
        </w:rPr>
        <w:t xml:space="preserve">. “In the United States, </w:t>
      </w:r>
      <w:r w:rsidRPr="00497C29">
        <w:rPr>
          <w:rStyle w:val="StyleUnderline"/>
        </w:rPr>
        <w:t xml:space="preserve">we have </w:t>
      </w:r>
      <w:r w:rsidRPr="00497C29">
        <w:rPr>
          <w:rStyle w:val="StyleUnderline"/>
          <w:highlight w:val="green"/>
        </w:rPr>
        <w:t>stagnating</w:t>
      </w:r>
      <w:r w:rsidRPr="00497C29">
        <w:rPr>
          <w:sz w:val="16"/>
        </w:rPr>
        <w:t xml:space="preserve"> or declining real </w:t>
      </w:r>
      <w:r w:rsidRPr="00497C29">
        <w:rPr>
          <w:rStyle w:val="StyleUnderline"/>
          <w:highlight w:val="green"/>
        </w:rPr>
        <w:t>wages, a growing gap</w:t>
      </w:r>
      <w:r w:rsidRPr="00497C29">
        <w:rPr>
          <w:rStyle w:val="StyleUnderline"/>
        </w:rPr>
        <w:t xml:space="preserve"> between rich and poor,</w:t>
      </w:r>
      <w:r w:rsidRPr="00497C29">
        <w:rPr>
          <w:sz w:val="16"/>
        </w:rPr>
        <w:t xml:space="preserve"> overproduction of young graduates with advanced degrees, and exploding public debt,” he wrote, in a letter to the journal Nature. “</w:t>
      </w:r>
      <w:r w:rsidRPr="00497C29">
        <w:rPr>
          <w:rStyle w:val="StyleUnderline"/>
        </w:rPr>
        <w:t xml:space="preserve">Historically, such </w:t>
      </w:r>
      <w:r w:rsidRPr="00497C29">
        <w:rPr>
          <w:rStyle w:val="StyleUnderline"/>
          <w:highlight w:val="green"/>
        </w:rPr>
        <w:t xml:space="preserve">developments have served as leading indicators </w:t>
      </w:r>
      <w:r w:rsidRPr="00497C29">
        <w:rPr>
          <w:rStyle w:val="Emphasis"/>
          <w:highlight w:val="green"/>
        </w:rPr>
        <w:t>of looming political instability.</w:t>
      </w:r>
      <w:r w:rsidRPr="00497C29">
        <w:rPr>
          <w:rStyle w:val="Emphasis"/>
        </w:rPr>
        <w:t>”</w:t>
      </w:r>
      <w:r w:rsidRPr="00497C29">
        <w:rPr>
          <w:rStyle w:val="StyleUnderline"/>
        </w:rPr>
        <w:t xml:space="preserve"> Today</w:t>
      </w:r>
      <w:r w:rsidRPr="00497C29">
        <w:rPr>
          <w:sz w:val="16"/>
        </w:rPr>
        <w:t xml:space="preserve">, with the nation in turmoil, </w:t>
      </w:r>
      <w:r w:rsidRPr="00497C29">
        <w:rPr>
          <w:rStyle w:val="StyleUnderline"/>
        </w:rPr>
        <w:t xml:space="preserve">Turchin’s </w:t>
      </w:r>
      <w:r w:rsidRPr="00497C29">
        <w:rPr>
          <w:rStyle w:val="StyleUnderline"/>
          <w:highlight w:val="green"/>
        </w:rPr>
        <w:t xml:space="preserve">prediction seems </w:t>
      </w:r>
      <w:r w:rsidRPr="00497C29">
        <w:rPr>
          <w:rStyle w:val="Emphasis"/>
          <w:highlight w:val="green"/>
        </w:rPr>
        <w:t>remarkably prescient</w:t>
      </w:r>
      <w:r w:rsidRPr="00497C29">
        <w:rPr>
          <w:sz w:val="16"/>
        </w:rPr>
        <w:t xml:space="preserve">. </w:t>
      </w:r>
      <w:r w:rsidRPr="00497C29">
        <w:rPr>
          <w:rStyle w:val="StyleUnderline"/>
        </w:rPr>
        <w:t xml:space="preserve">We live in a </w:t>
      </w:r>
      <w:r w:rsidRPr="00497C29">
        <w:rPr>
          <w:rStyle w:val="Emphasis"/>
          <w:highlight w:val="green"/>
        </w:rPr>
        <w:t>pandemic hellscape</w:t>
      </w:r>
      <w:r w:rsidRPr="00497C29">
        <w:rPr>
          <w:rStyle w:val="StyleUnderline"/>
          <w:highlight w:val="green"/>
        </w:rPr>
        <w:t xml:space="preserve"> that has disproportionately harmed Black and brown Americans and those </w:t>
      </w:r>
      <w:r w:rsidRPr="00497C29">
        <w:rPr>
          <w:rStyle w:val="Emphasis"/>
          <w:highlight w:val="green"/>
        </w:rPr>
        <w:t>living in poverty</w:t>
      </w:r>
      <w:r w:rsidRPr="00497C29">
        <w:rPr>
          <w:sz w:val="16"/>
        </w:rPr>
        <w:t xml:space="preserve">. </w:t>
      </w:r>
      <w:r w:rsidRPr="00497C29">
        <w:rPr>
          <w:rStyle w:val="Emphasis"/>
        </w:rPr>
        <w:t xml:space="preserve">We have </w:t>
      </w:r>
      <w:r w:rsidRPr="00497C29">
        <w:rPr>
          <w:rStyle w:val="Emphasis"/>
          <w:highlight w:val="green"/>
        </w:rPr>
        <w:t>widespread civil unrest over racial injustice</w:t>
      </w:r>
      <w:r w:rsidRPr="00497C29">
        <w:rPr>
          <w:sz w:val="16"/>
        </w:rPr>
        <w:t xml:space="preserve">. And we are hurtling toward an election in which Trump is stoking unfounded fears of voter fraud and refusing to commit to a peaceful transition of power. In August, </w:t>
      </w:r>
      <w:r w:rsidRPr="00497C29">
        <w:rPr>
          <w:rStyle w:val="StyleUnderline"/>
        </w:rPr>
        <w:t>Turchin gave himself a pat on the back</w:t>
      </w:r>
      <w:r w:rsidRPr="00497C29">
        <w:rPr>
          <w:sz w:val="16"/>
        </w:rPr>
        <w:t xml:space="preserve"> for his predictive ability with an analysis showing a significant rise in political demonstrations and violent riots over the last 10 years. </w:t>
      </w:r>
      <w:r w:rsidRPr="00497C29">
        <w:rPr>
          <w:rStyle w:val="StyleUnderline"/>
        </w:rPr>
        <w:t xml:space="preserve">But he and Goldstone fear that </w:t>
      </w:r>
      <w:r w:rsidRPr="00497C29">
        <w:rPr>
          <w:rStyle w:val="Emphasis"/>
          <w:highlight w:val="green"/>
        </w:rPr>
        <w:t>much worse is to come</w:t>
      </w:r>
      <w:r w:rsidRPr="00497C29">
        <w:rPr>
          <w:rStyle w:val="Emphasis"/>
        </w:rPr>
        <w:t>.</w:t>
      </w:r>
      <w:r w:rsidRPr="00497C29">
        <w:rPr>
          <w:rStyle w:val="StyleUnderline"/>
        </w:rPr>
        <w:t xml:space="preserve"> The </w:t>
      </w:r>
      <w:r w:rsidRPr="00497C29">
        <w:rPr>
          <w:rStyle w:val="StyleUnderline"/>
          <w:highlight w:val="green"/>
        </w:rPr>
        <w:t>political stress indicator</w:t>
      </w:r>
      <w:r w:rsidRPr="00497C29">
        <w:rPr>
          <w:rStyle w:val="StyleUnderline"/>
        </w:rPr>
        <w:t xml:space="preserve"> for the US is </w:t>
      </w:r>
      <w:r w:rsidRPr="00497C29">
        <w:rPr>
          <w:rStyle w:val="StyleUnderline"/>
          <w:highlight w:val="green"/>
        </w:rPr>
        <w:t>rising rapidly</w:t>
      </w:r>
      <w:r w:rsidRPr="00497C29">
        <w:rPr>
          <w:sz w:val="16"/>
        </w:rPr>
        <w:t xml:space="preserve">, </w:t>
      </w:r>
      <w:r w:rsidRPr="00497C29">
        <w:rPr>
          <w:rStyle w:val="Emphasis"/>
        </w:rPr>
        <w:t xml:space="preserve">much </w:t>
      </w:r>
      <w:r w:rsidRPr="00497C29">
        <w:rPr>
          <w:rStyle w:val="Emphasis"/>
          <w:highlight w:val="green"/>
        </w:rPr>
        <w:t>like</w:t>
      </w:r>
      <w:r w:rsidRPr="00497C29">
        <w:rPr>
          <w:rStyle w:val="Emphasis"/>
        </w:rPr>
        <w:t xml:space="preserve"> it did before </w:t>
      </w:r>
      <w:r w:rsidRPr="00497C29">
        <w:rPr>
          <w:rStyle w:val="Emphasis"/>
          <w:highlight w:val="green"/>
        </w:rPr>
        <w:t>the Civil War</w:t>
      </w:r>
      <w:r w:rsidRPr="00497C29">
        <w:rPr>
          <w:sz w:val="16"/>
        </w:rPr>
        <w:t xml:space="preserve">. Charts show a similar rise in the political stress indicator in the buildup to the Civil War and today </w:t>
      </w:r>
      <w:r w:rsidRPr="00497C29">
        <w:rPr>
          <w:rStyle w:val="StyleUnderline"/>
        </w:rPr>
        <w:t xml:space="preserve">When </w:t>
      </w:r>
      <w:r w:rsidRPr="00497C29">
        <w:rPr>
          <w:rStyle w:val="StyleUnderline"/>
          <w:highlight w:val="green"/>
        </w:rPr>
        <w:t>Goldstone</w:t>
      </w:r>
      <w:r w:rsidRPr="00497C29">
        <w:rPr>
          <w:rStyle w:val="StyleUnderline"/>
        </w:rPr>
        <w:t xml:space="preserve"> talks about America’s darkest days in the 1860s, he provocatively calls it the “First Civil War.” He </w:t>
      </w:r>
      <w:r w:rsidRPr="00497C29">
        <w:rPr>
          <w:rStyle w:val="StyleUnderline"/>
          <w:highlight w:val="green"/>
        </w:rPr>
        <w:t>fears</w:t>
      </w:r>
      <w:r w:rsidRPr="00497C29">
        <w:rPr>
          <w:rStyle w:val="StyleUnderline"/>
        </w:rPr>
        <w:t xml:space="preserve"> that we may be </w:t>
      </w:r>
      <w:r w:rsidRPr="00497C29">
        <w:rPr>
          <w:rStyle w:val="StyleUnderline"/>
          <w:highlight w:val="green"/>
        </w:rPr>
        <w:t>on the way to a second one</w:t>
      </w:r>
      <w:r w:rsidRPr="00497C29">
        <w:rPr>
          <w:sz w:val="16"/>
        </w:rPr>
        <w:t xml:space="preserve">, with the 2020 election serving as a potential “fire-starter” event. </w:t>
      </w:r>
      <w:r w:rsidRPr="00497C29">
        <w:rPr>
          <w:rStyle w:val="StyleUnderline"/>
        </w:rPr>
        <w:t>Goldstone has some credentials in predicting conflict</w:t>
      </w:r>
      <w:r w:rsidRPr="00497C29">
        <w:rPr>
          <w:sz w:val="16"/>
        </w:rPr>
        <w:t xml:space="preserve">. </w:t>
      </w:r>
      <w:r w:rsidRPr="00497C29">
        <w:rPr>
          <w:rStyle w:val="StyleUnderline"/>
        </w:rPr>
        <w:t>In 1994</w:t>
      </w:r>
      <w:r w:rsidRPr="00497C29">
        <w:rPr>
          <w:sz w:val="16"/>
        </w:rPr>
        <w:t xml:space="preserve">, shortly </w:t>
      </w:r>
      <w:r w:rsidRPr="00497C29">
        <w:rPr>
          <w:rStyle w:val="StyleUnderline"/>
        </w:rPr>
        <w:t>after</w:t>
      </w:r>
      <w:r w:rsidRPr="00497C29">
        <w:rPr>
          <w:sz w:val="16"/>
        </w:rPr>
        <w:t xml:space="preserve"> the US military’s ill-fated efforts to support UN intervention in Somalia’s civil war, which led to </w:t>
      </w:r>
      <w:r w:rsidRPr="00497C29">
        <w:rPr>
          <w:rStyle w:val="StyleUnderline"/>
        </w:rPr>
        <w:t>the downing of two Black Hawk helicopters</w:t>
      </w:r>
      <w:r w:rsidRPr="00497C29">
        <w:rPr>
          <w:sz w:val="16"/>
        </w:rPr>
        <w:t xml:space="preserve"> and the gruesome spectacle of a dead US soldier being dragged through the streets, </w:t>
      </w:r>
      <w:r w:rsidRPr="00497C29">
        <w:rPr>
          <w:rStyle w:val="StyleUnderline"/>
        </w:rPr>
        <w:t xml:space="preserve">Goldstone was tapped by the CIA to help lead the </w:t>
      </w:r>
      <w:r w:rsidRPr="00497C29">
        <w:rPr>
          <w:rStyle w:val="Emphasis"/>
        </w:rPr>
        <w:t>State Failure Task Force</w:t>
      </w:r>
      <w:r w:rsidRPr="00497C29">
        <w:rPr>
          <w:sz w:val="16"/>
        </w:rPr>
        <w:t xml:space="preserve">. </w:t>
      </w:r>
      <w:r w:rsidRPr="00497C29">
        <w:rPr>
          <w:rStyle w:val="StyleUnderline"/>
        </w:rPr>
        <w:t>This group of academic social scientists was asked to identify factors that predict when a nation is likely to spiral into chaos</w:t>
      </w:r>
      <w:r w:rsidRPr="00497C29">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497C29">
        <w:rPr>
          <w:rStyle w:val="StyleUnderline"/>
          <w:highlight w:val="green"/>
        </w:rPr>
        <w:t>Goldstone</w:t>
      </w:r>
      <w:r w:rsidRPr="00497C29">
        <w:rPr>
          <w:rStyle w:val="StyleUnderline"/>
        </w:rPr>
        <w:t xml:space="preserve"> continued to work on the project</w:t>
      </w:r>
      <w:r w:rsidRPr="00497C29">
        <w:rPr>
          <w:sz w:val="16"/>
        </w:rPr>
        <w:t xml:space="preserve">, later renamed the Political Instability Task Force, until 2012, </w:t>
      </w:r>
      <w:r w:rsidRPr="00497C29">
        <w:rPr>
          <w:rStyle w:val="StyleUnderline"/>
        </w:rPr>
        <w:t xml:space="preserve">tweaking its </w:t>
      </w:r>
      <w:r w:rsidRPr="00497C29">
        <w:rPr>
          <w:rStyle w:val="StyleUnderline"/>
          <w:highlight w:val="green"/>
        </w:rPr>
        <w:t>statistical model</w:t>
      </w:r>
      <w:r w:rsidRPr="00497C29">
        <w:rPr>
          <w:rStyle w:val="StyleUnderline"/>
        </w:rPr>
        <w:t xml:space="preserve"> to </w:t>
      </w:r>
      <w:r w:rsidRPr="00497C29">
        <w:rPr>
          <w:rStyle w:val="StyleUnderline"/>
          <w:highlight w:val="green"/>
        </w:rPr>
        <w:t>predict</w:t>
      </w:r>
      <w:r w:rsidRPr="00497C29">
        <w:rPr>
          <w:rStyle w:val="StyleUnderline"/>
        </w:rPr>
        <w:t xml:space="preserve"> both civil wars and democratic collapses </w:t>
      </w:r>
      <w:r w:rsidRPr="00497C29">
        <w:rPr>
          <w:rStyle w:val="StyleUnderline"/>
          <w:highlight w:val="green"/>
        </w:rPr>
        <w:t>with</w:t>
      </w:r>
      <w:r w:rsidRPr="00497C29">
        <w:rPr>
          <w:rStyle w:val="StyleUnderline"/>
        </w:rPr>
        <w:t xml:space="preserve"> about </w:t>
      </w:r>
      <w:r w:rsidRPr="00497C29">
        <w:rPr>
          <w:rStyle w:val="Emphasis"/>
          <w:highlight w:val="green"/>
        </w:rPr>
        <w:t>80% accuracy</w:t>
      </w:r>
      <w:r w:rsidRPr="00497C29">
        <w:rPr>
          <w:rStyle w:val="StyleUnderline"/>
        </w:rPr>
        <w:t xml:space="preserve"> over the same two-year lead time. </w:t>
      </w:r>
      <w:r w:rsidRPr="00497C29">
        <w:rPr>
          <w:sz w:val="16"/>
        </w:rPr>
        <w:t>He didn’t think of applying a similar approach to assess the risk of political conflict in the US until Turchin got in touch in 2015. “</w:t>
      </w:r>
      <w:r w:rsidRPr="00497C29">
        <w:rPr>
          <w:rStyle w:val="StyleUnderline"/>
        </w:rPr>
        <w:t xml:space="preserve">I didn’t expect political violence because I believed the US was a strong and flexible democracy,” Goldstone said. But he is now convinced that Turchin’s PSI heralds a </w:t>
      </w:r>
      <w:r w:rsidRPr="00497C29">
        <w:rPr>
          <w:rStyle w:val="Emphasis"/>
        </w:rPr>
        <w:t>disturbing future</w:t>
      </w:r>
      <w:r w:rsidRPr="00497C29">
        <w:rPr>
          <w:rStyle w:val="StyleUnderline"/>
        </w:rPr>
        <w:t xml:space="preserve"> for the US that won’t be solved by politics as usual</w:t>
      </w:r>
      <w:r w:rsidRPr="00497C29">
        <w:rPr>
          <w:sz w:val="16"/>
        </w:rPr>
        <w:t xml:space="preserve"> after the 2020 election, </w:t>
      </w:r>
      <w:r w:rsidRPr="00497C29">
        <w:rPr>
          <w:rStyle w:val="StyleUnderline"/>
        </w:rPr>
        <w:t>even if Trump is defeated and goes quietly</w:t>
      </w:r>
      <w:r w:rsidRPr="00497C29">
        <w:rPr>
          <w:sz w:val="16"/>
        </w:rPr>
        <w:t xml:space="preserve">. </w:t>
      </w:r>
      <w:r w:rsidRPr="00497C29">
        <w:rPr>
          <w:rStyle w:val="StyleUnderline"/>
        </w:rPr>
        <w:t>“If those trends continue after Trump departs, then the risks and the occurrence of violence will likely continue,”</w:t>
      </w:r>
      <w:r w:rsidRPr="00497C29">
        <w:rPr>
          <w:sz w:val="16"/>
        </w:rPr>
        <w:t xml:space="preserve"> Goldstone told BuzzFeed News. “I’m worried about that no matter who wins,” he added. “The social problems are the gasoline. Trump is throwing matches.” </w:t>
      </w:r>
      <w:r w:rsidRPr="00497C29">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why tensions </w:t>
      </w:r>
      <w:r w:rsidRPr="00497C29">
        <w:rPr>
          <w:rStyle w:val="Emphasis"/>
        </w:rPr>
        <w:t>are boiling over right now.</w:t>
      </w:r>
      <w:r w:rsidRPr="00497C29">
        <w:rPr>
          <w:sz w:val="16"/>
        </w:rPr>
        <w:t xml:space="preserve"> </w:t>
      </w:r>
      <w:r w:rsidRPr="00497C29">
        <w:rPr>
          <w:rStyle w:val="StyleUnderline"/>
        </w:rPr>
        <w:t>One key concern,</w:t>
      </w:r>
      <w:r w:rsidRPr="00497C29">
        <w:rPr>
          <w:sz w:val="16"/>
        </w:rPr>
        <w:t xml:space="preserve"> according to Goldstone, is that </w:t>
      </w:r>
      <w:r w:rsidRPr="00497C29">
        <w:rPr>
          <w:rStyle w:val="Emphasis"/>
          <w:highlight w:val="green"/>
        </w:rPr>
        <w:t>people</w:t>
      </w:r>
      <w:r w:rsidRPr="00497C29">
        <w:rPr>
          <w:rStyle w:val="Emphasis"/>
        </w:rPr>
        <w:t xml:space="preserve"> across the political spectrum </w:t>
      </w:r>
      <w:r w:rsidRPr="00497C29">
        <w:rPr>
          <w:rStyle w:val="Emphasis"/>
          <w:highlight w:val="green"/>
        </w:rPr>
        <w:t>have lost faith</w:t>
      </w:r>
      <w:r w:rsidRPr="00497C29">
        <w:rPr>
          <w:rStyle w:val="Emphasis"/>
        </w:rPr>
        <w:t xml:space="preserve"> in government and political institutions</w:t>
      </w:r>
      <w:r w:rsidRPr="00497C29">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497C29">
        <w:rPr>
          <w:rStyle w:val="StyleUnderline"/>
        </w:rPr>
        <w:t xml:space="preserve">Turchin said </w:t>
      </w:r>
      <w:r w:rsidRPr="00497C29">
        <w:rPr>
          <w:rStyle w:val="StyleUnderline"/>
          <w:highlight w:val="green"/>
        </w:rPr>
        <w:t>people who rule out</w:t>
      </w:r>
      <w:r w:rsidRPr="00497C29">
        <w:rPr>
          <w:rStyle w:val="StyleUnderline"/>
        </w:rPr>
        <w:t xml:space="preserve"> the possibility of serious political </w:t>
      </w:r>
      <w:r w:rsidRPr="00497C29">
        <w:rPr>
          <w:rStyle w:val="StyleUnderline"/>
          <w:highlight w:val="green"/>
        </w:rPr>
        <w:t>violence</w:t>
      </w:r>
      <w:r w:rsidRPr="00497C29">
        <w:rPr>
          <w:rStyle w:val="StyleUnderline"/>
        </w:rPr>
        <w:t xml:space="preserve"> in the US </w:t>
      </w:r>
      <w:r w:rsidRPr="00497C29">
        <w:rPr>
          <w:rStyle w:val="StyleUnderline"/>
          <w:highlight w:val="green"/>
        </w:rPr>
        <w:t>based on</w:t>
      </w:r>
      <w:r w:rsidRPr="00497C29">
        <w:rPr>
          <w:rStyle w:val="StyleUnderline"/>
        </w:rPr>
        <w:t xml:space="preserve"> “the </w:t>
      </w:r>
      <w:r w:rsidRPr="00497C29">
        <w:rPr>
          <w:rStyle w:val="StyleUnderline"/>
          <w:highlight w:val="green"/>
        </w:rPr>
        <w:t xml:space="preserve">strength of American institutions” </w:t>
      </w:r>
      <w:r w:rsidRPr="00497C29">
        <w:rPr>
          <w:rStyle w:val="Emphasis"/>
          <w:highlight w:val="green"/>
        </w:rPr>
        <w:t>are being “unduly optimistic.</w:t>
      </w:r>
      <w:r w:rsidRPr="00497C29">
        <w:rPr>
          <w:rStyle w:val="Emphasis"/>
        </w:rPr>
        <w:t>”</w:t>
      </w:r>
      <w:r w:rsidRPr="00497C29">
        <w:rPr>
          <w:rStyle w:val="StyleUnderline"/>
        </w:rPr>
        <w:t xml:space="preserve"> </w:t>
      </w:r>
      <w:r w:rsidRPr="00497C29">
        <w:rPr>
          <w:sz w:val="16"/>
        </w:rPr>
        <w:t>“</w:t>
      </w:r>
      <w:r w:rsidRPr="00497C29">
        <w:rPr>
          <w:rStyle w:val="StyleUnderline"/>
        </w:rPr>
        <w:t xml:space="preserve">The </w:t>
      </w:r>
      <w:r w:rsidRPr="00497C29">
        <w:rPr>
          <w:rStyle w:val="StyleUnderline"/>
          <w:highlight w:val="green"/>
        </w:rPr>
        <w:t>social system</w:t>
      </w:r>
      <w:r w:rsidRPr="00497C29">
        <w:rPr>
          <w:rStyle w:val="StyleUnderline"/>
        </w:rPr>
        <w:t xml:space="preserve"> that we live in </w:t>
      </w:r>
      <w:r w:rsidRPr="00497C29">
        <w:rPr>
          <w:rStyle w:val="Emphasis"/>
          <w:highlight w:val="green"/>
        </w:rPr>
        <w:t>is extremely fragile</w:t>
      </w:r>
      <w:r w:rsidRPr="00497C29">
        <w:rPr>
          <w:rStyle w:val="Emphasis"/>
        </w:rPr>
        <w:t>,</w:t>
      </w:r>
      <w:r w:rsidRPr="00497C29">
        <w:rPr>
          <w:sz w:val="16"/>
        </w:rPr>
        <w:t xml:space="preserve"> Turchin said. </w:t>
      </w:r>
      <w:r w:rsidRPr="00497C29">
        <w:rPr>
          <w:rStyle w:val="StyleUnderline"/>
        </w:rPr>
        <w:t>Other social scientists</w:t>
      </w:r>
      <w:r w:rsidRPr="00497C29">
        <w:rPr>
          <w:sz w:val="16"/>
        </w:rPr>
        <w:t xml:space="preserve"> consulted by BuzzFeed News </w:t>
      </w:r>
      <w:r w:rsidRPr="00497C29">
        <w:rPr>
          <w:rStyle w:val="StyleUnderline"/>
        </w:rPr>
        <w:t>were skeptical that the US is on the brink of a civil war</w:t>
      </w:r>
      <w:r w:rsidRPr="00497C29">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497C29">
        <w:rPr>
          <w:rStyle w:val="StyleUnderline"/>
        </w:rPr>
        <w:t>As a rich nation with a diverse and robust economy, the US should have a fairly low chance of falling into civil war according to these theories</w:t>
      </w:r>
      <w:r w:rsidRPr="00497C29">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497C29">
        <w:rPr>
          <w:rStyle w:val="Emphasis"/>
          <w:highlight w:val="green"/>
        </w:rPr>
        <w:t>But recent events</w:t>
      </w:r>
      <w:r w:rsidRPr="00497C29">
        <w:rPr>
          <w:sz w:val="16"/>
        </w:rPr>
        <w:t xml:space="preserve">, </w:t>
      </w:r>
      <w:r w:rsidRPr="00497C29">
        <w:rPr>
          <w:rStyle w:val="StyleUnderline"/>
        </w:rPr>
        <w:t>notably the plot by a group of right-wing militants to kidnap</w:t>
      </w:r>
      <w:r w:rsidRPr="00497C29">
        <w:rPr>
          <w:sz w:val="16"/>
        </w:rPr>
        <w:t xml:space="preserve"> and potentially kill the Democratic governor of Michigan, Gretchen </w:t>
      </w:r>
      <w:r w:rsidRPr="00497C29">
        <w:rPr>
          <w:rStyle w:val="StyleUnderline"/>
        </w:rPr>
        <w:t>Whitmer</w:t>
      </w:r>
      <w:r w:rsidRPr="00497C29">
        <w:rPr>
          <w:sz w:val="16"/>
        </w:rPr>
        <w:t xml:space="preserve">, over her policies to limit the spread of the coronavirus, </w:t>
      </w:r>
      <w:r w:rsidRPr="00497C29">
        <w:rPr>
          <w:rStyle w:val="Emphasis"/>
          <w:highlight w:val="green"/>
        </w:rPr>
        <w:t>have shocked even skeptics</w:t>
      </w:r>
      <w:r w:rsidRPr="00497C29">
        <w:rPr>
          <w:sz w:val="16"/>
        </w:rPr>
        <w:t xml:space="preserve"> </w:t>
      </w:r>
      <w:r w:rsidRPr="00497C29">
        <w:rPr>
          <w:rStyle w:val="StyleUnderline"/>
        </w:rPr>
        <w:t xml:space="preserve">of the idea that the US is teetering on the brink of civil conflict. “This is </w:t>
      </w:r>
      <w:r w:rsidRPr="00497C29">
        <w:rPr>
          <w:rStyle w:val="StyleUnderline"/>
          <w:highlight w:val="green"/>
        </w:rPr>
        <w:t>really concerning</w:t>
      </w:r>
      <w:r w:rsidRPr="00497C29">
        <w:rPr>
          <w:rStyle w:val="StyleUnderline"/>
        </w:rPr>
        <w:t xml:space="preserve">,” Fearon said. The PSI isn’t the only indicator that has set </w:t>
      </w:r>
      <w:r w:rsidRPr="00497C29">
        <w:rPr>
          <w:rStyle w:val="StyleUnderline"/>
          <w:highlight w:val="green"/>
        </w:rPr>
        <w:t>alarm bells ringing</w:t>
      </w:r>
      <w:r w:rsidRPr="00497C29">
        <w:rPr>
          <w:sz w:val="16"/>
        </w:rPr>
        <w:t xml:space="preserve"> about the stability of the US. </w:t>
      </w:r>
      <w:r w:rsidRPr="00497C29">
        <w:rPr>
          <w:rStyle w:val="StyleUnderline"/>
        </w:rPr>
        <w:t>The Fund for Peace</w:t>
      </w:r>
      <w:r w:rsidRPr="00497C29">
        <w:rPr>
          <w:sz w:val="16"/>
        </w:rPr>
        <w:t xml:space="preserve">, a nonprofit based in Washington, DC, </w:t>
      </w:r>
      <w:r w:rsidRPr="00497C29">
        <w:rPr>
          <w:rStyle w:val="StyleUnderline"/>
        </w:rPr>
        <w:t>has developed a measure called the Fragile States Index</w:t>
      </w:r>
      <w:r w:rsidRPr="00497C29">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497C29">
        <w:rPr>
          <w:rStyle w:val="StyleUnderline"/>
        </w:rPr>
        <w:t>there are worrying signs for the US on a component of the FSI labeled “cohesion</w:t>
      </w:r>
      <w:r w:rsidRPr="00497C29">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497C29">
        <w:rPr>
          <w:rStyle w:val="StyleUnderline"/>
        </w:rPr>
        <w:t xml:space="preserve">But </w:t>
      </w:r>
      <w:r w:rsidRPr="00497C29">
        <w:rPr>
          <w:rStyle w:val="StyleUnderline"/>
          <w:highlight w:val="green"/>
        </w:rPr>
        <w:t>p</w:t>
      </w:r>
      <w:r w:rsidRPr="00497C29">
        <w:rPr>
          <w:rStyle w:val="Emphasis"/>
          <w:highlight w:val="green"/>
        </w:rPr>
        <w:t>olitical polarization may be just another consequence of the economic inequality</w:t>
      </w:r>
      <w:r w:rsidRPr="00497C29">
        <w:rPr>
          <w:sz w:val="16"/>
        </w:rPr>
        <w:t xml:space="preserve"> that Goldstone and Turchin argue lies at the heart of the US’s current vulnerability to political violence. </w:t>
      </w:r>
      <w:r w:rsidRPr="00497C29">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497C29">
        <w:rPr>
          <w:sz w:val="16"/>
        </w:rPr>
        <w:t xml:space="preserve"> — the latter, for instance, can’t explain why the Senate has become increasingly divided. </w:t>
      </w:r>
      <w:r w:rsidRPr="00497C29">
        <w:rPr>
          <w:rStyle w:val="Emphasis"/>
          <w:highlight w:val="green"/>
        </w:rPr>
        <w:t>What is clear is that polarization in Congress has historically tracked closely with income inequality</w:t>
      </w:r>
      <w:r w:rsidRPr="00497C29">
        <w:rPr>
          <w:sz w:val="16"/>
        </w:rPr>
        <w:t xml:space="preserve">. </w:t>
      </w:r>
      <w:r w:rsidRPr="00497C29">
        <w:rPr>
          <w:rStyle w:val="StyleUnderline"/>
        </w:rPr>
        <w:t xml:space="preserve">And recent studies have shown that states with greater income inequality tend to have more polarized state legislatures — supporting the idea that </w:t>
      </w:r>
      <w:r w:rsidRPr="00497C29">
        <w:rPr>
          <w:rStyle w:val="StyleUnderline"/>
          <w:highlight w:val="green"/>
        </w:rPr>
        <w:t xml:space="preserve">inequality </w:t>
      </w:r>
      <w:r w:rsidRPr="00497C29">
        <w:rPr>
          <w:rStyle w:val="Emphasis"/>
          <w:highlight w:val="green"/>
        </w:rPr>
        <w:t>is a fundamental cause</w:t>
      </w:r>
      <w:r w:rsidRPr="00497C29">
        <w:rPr>
          <w:rStyle w:val="StyleUnderline"/>
          <w:highlight w:val="green"/>
        </w:rPr>
        <w:t xml:space="preserve"> of America’s deep political divisions</w:t>
      </w:r>
      <w:r w:rsidRPr="00497C29">
        <w:rPr>
          <w:rStyle w:val="StyleUnderline"/>
        </w:rPr>
        <w:t xml:space="preserve">. </w:t>
      </w:r>
      <w:r w:rsidRPr="00497C29">
        <w:rPr>
          <w:sz w:val="16"/>
        </w:rPr>
        <w:t xml:space="preserve">“The social system that we live in is extremely fragile.” </w:t>
      </w:r>
      <w:r w:rsidRPr="00497C29">
        <w:rPr>
          <w:rStyle w:val="StyleUnderline"/>
        </w:rPr>
        <w:t>Even the I</w:t>
      </w:r>
      <w:r w:rsidRPr="00497C29">
        <w:rPr>
          <w:sz w:val="16"/>
        </w:rPr>
        <w:t xml:space="preserve">nternational </w:t>
      </w:r>
      <w:r w:rsidRPr="00497C29">
        <w:rPr>
          <w:rStyle w:val="StyleUnderline"/>
        </w:rPr>
        <w:t>M</w:t>
      </w:r>
      <w:r w:rsidRPr="00497C29">
        <w:rPr>
          <w:sz w:val="16"/>
        </w:rPr>
        <w:t xml:space="preserve">onetary </w:t>
      </w:r>
      <w:r w:rsidRPr="00497C29">
        <w:rPr>
          <w:rStyle w:val="StyleUnderline"/>
        </w:rPr>
        <w:t>F</w:t>
      </w:r>
      <w:r w:rsidRPr="00497C29">
        <w:rPr>
          <w:sz w:val="16"/>
        </w:rPr>
        <w:t xml:space="preserve">und </w:t>
      </w:r>
      <w:r w:rsidRPr="00497C29">
        <w:rPr>
          <w:rStyle w:val="StyleUnderline"/>
        </w:rPr>
        <w:t>has weighed in, warning nations of the corrosive effects of inequality</w:t>
      </w:r>
      <w:r w:rsidRPr="00497C29">
        <w:rPr>
          <w:sz w:val="16"/>
        </w:rPr>
        <w:t xml:space="preserve"> in a 2017 publication: “</w:t>
      </w:r>
      <w:r w:rsidRPr="00497C29">
        <w:rPr>
          <w:rStyle w:val="StyleUnderline"/>
        </w:rPr>
        <w:t>While some inequality is inevitable in a market-based economic system, excessive inequality can erode social cohesion, lead to political polarization, and ultimately lower economic growth</w:t>
      </w:r>
      <w:r w:rsidRPr="00497C29">
        <w:rPr>
          <w:sz w:val="16"/>
        </w:rPr>
        <w:t xml:space="preserve">.” </w:t>
      </w:r>
      <w:r w:rsidRPr="00497C29">
        <w:rPr>
          <w:rStyle w:val="Emphasis"/>
          <w:highlight w:val="green"/>
        </w:rPr>
        <w:t>Inequality</w:t>
      </w:r>
      <w:r w:rsidRPr="00497C29">
        <w:rPr>
          <w:rStyle w:val="Emphasis"/>
        </w:rPr>
        <w:t xml:space="preserve"> can also </w:t>
      </w:r>
      <w:r w:rsidRPr="00497C29">
        <w:rPr>
          <w:rStyle w:val="Emphasis"/>
          <w:highlight w:val="green"/>
        </w:rPr>
        <w:t>damage public health</w:t>
      </w:r>
      <w:r w:rsidRPr="00497C29">
        <w:rPr>
          <w:sz w:val="16"/>
        </w:rPr>
        <w:t xml:space="preserve">. In their 2009 book The Spirit Level, the </w:t>
      </w:r>
      <w:r w:rsidRPr="00497C29">
        <w:rPr>
          <w:rStyle w:val="StyleUnderline"/>
        </w:rPr>
        <w:t>British epidemiologists</w:t>
      </w:r>
      <w:r w:rsidRPr="00497C29">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497C29">
        <w:rPr>
          <w:rStyle w:val="StyleUnderline"/>
        </w:rPr>
        <w:t xml:space="preserve">found a strong relationship between poor outcomes and inequality, measured by the gap in incomes between the top and bottom 20% of a country’s earners. </w:t>
      </w:r>
      <w:r w:rsidRPr="00497C29">
        <w:rPr>
          <w:sz w:val="16"/>
        </w:rPr>
        <w:t>“</w:t>
      </w:r>
      <w:r w:rsidRPr="00497C29">
        <w:rPr>
          <w:rStyle w:val="Emphasis"/>
        </w:rPr>
        <w:t xml:space="preserve">Inequality is a </w:t>
      </w:r>
      <w:r w:rsidRPr="00497C29">
        <w:rPr>
          <w:rStyle w:val="Emphasis"/>
          <w:highlight w:val="green"/>
        </w:rPr>
        <w:t>social stressor</w:t>
      </w:r>
      <w:r w:rsidRPr="00497C29">
        <w:rPr>
          <w:sz w:val="16"/>
        </w:rPr>
        <w:t>,” Wilkinson told BuzzFeed News. “</w:t>
      </w:r>
      <w:r w:rsidRPr="00497C29">
        <w:rPr>
          <w:rStyle w:val="StyleUnderline"/>
        </w:rPr>
        <w:t xml:space="preserve">One of the big changes in our understanding of </w:t>
      </w:r>
      <w:r w:rsidRPr="00497C29">
        <w:rPr>
          <w:rStyle w:val="Emphasis"/>
        </w:rPr>
        <w:t>social determinants of health</w:t>
      </w:r>
      <w:r w:rsidRPr="00497C29">
        <w:rPr>
          <w:rStyle w:val="StyleUnderline"/>
        </w:rPr>
        <w:t xml:space="preserve"> is the role of chronic stress.” </w:t>
      </w:r>
      <w:r w:rsidRPr="00497C29">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497C29">
        <w:rPr>
          <w:rStyle w:val="StyleUnderline"/>
        </w:rPr>
        <w:t xml:space="preserve">What </w:t>
      </w:r>
      <w:r w:rsidRPr="00497C29">
        <w:rPr>
          <w:rStyle w:val="StyleUnderline"/>
          <w:highlight w:val="green"/>
        </w:rPr>
        <w:t>we need</w:t>
      </w:r>
      <w:r w:rsidRPr="00497C29">
        <w:rPr>
          <w:rStyle w:val="StyleUnderline"/>
        </w:rPr>
        <w:t xml:space="preserve"> is </w:t>
      </w:r>
      <w:r w:rsidRPr="00497C29">
        <w:rPr>
          <w:rStyle w:val="StyleUnderline"/>
          <w:highlight w:val="green"/>
        </w:rPr>
        <w:t>a new social contract</w:t>
      </w:r>
      <w:r w:rsidRPr="00497C29">
        <w:rPr>
          <w:rStyle w:val="StyleUnderline"/>
        </w:rPr>
        <w:t xml:space="preserve"> that will enable us to get past extreme polarization to find consensus, </w:t>
      </w:r>
      <w:r w:rsidRPr="00497C29">
        <w:rPr>
          <w:rStyle w:val="StyleUnderline"/>
          <w:highlight w:val="green"/>
        </w:rPr>
        <w:t>tip the shares of economic growth back toward workers</w:t>
      </w:r>
      <w:r w:rsidRPr="00497C29">
        <w:rPr>
          <w:rStyle w:val="StyleUnderline"/>
        </w:rPr>
        <w:t xml:space="preserve"> and improve government funding for public health, education and infrastructure</w:t>
      </w:r>
      <w:r w:rsidRPr="00497C29">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497C29">
        <w:rPr>
          <w:rStyle w:val="StyleUnderline"/>
        </w:rPr>
        <w:t>One hopeful sign is that the US has pulled back from the brink of chaos before through similar reforms</w:t>
      </w:r>
      <w:r w:rsidRPr="00497C29">
        <w:rPr>
          <w:sz w:val="16"/>
        </w:rPr>
        <w:t>, within the lifetime of its oldest citizens</w:t>
      </w:r>
      <w:r w:rsidRPr="00497C29">
        <w:rPr>
          <w:rStyle w:val="StyleUnderline"/>
        </w:rPr>
        <w:t xml:space="preserve">. In the 1930s, as parts of </w:t>
      </w:r>
      <w:r w:rsidRPr="00497C29">
        <w:rPr>
          <w:rStyle w:val="Emphasis"/>
        </w:rPr>
        <w:t>Europe slid into fascism</w:t>
      </w:r>
      <w:r w:rsidRPr="00497C29">
        <w:rPr>
          <w:rStyle w:val="StyleUnderline"/>
        </w:rPr>
        <w:t xml:space="preserve">, the US went in a different direction, electing Franklin D. Roosevelt to drag the nation out of the Great Depression by ushering in </w:t>
      </w:r>
      <w:r w:rsidRPr="00497C29">
        <w:rPr>
          <w:rStyle w:val="Emphasis"/>
        </w:rPr>
        <w:t xml:space="preserve">the New Deal. </w:t>
      </w:r>
      <w:r w:rsidRPr="00497C29">
        <w:rPr>
          <w:sz w:val="16"/>
        </w:rPr>
        <w:t xml:space="preserve">At least some </w:t>
      </w:r>
      <w:r w:rsidRPr="00497C29">
        <w:rPr>
          <w:rStyle w:val="StyleUnderline"/>
        </w:rPr>
        <w:t>social scientists think the US could pull off a similar feat again</w:t>
      </w:r>
      <w:r w:rsidRPr="00497C29">
        <w:rPr>
          <w:sz w:val="16"/>
        </w:rPr>
        <w:t>. “</w:t>
      </w:r>
      <w:r w:rsidRPr="00497C29">
        <w:rPr>
          <w:rStyle w:val="Emphasis"/>
          <w:highlight w:val="green"/>
        </w:rPr>
        <w:t>You can reform your way out of dramatically polarized societies</w:t>
      </w:r>
      <w:r w:rsidRPr="00497C29">
        <w:rPr>
          <w:rStyle w:val="StyleUnderline"/>
          <w:highlight w:val="green"/>
        </w:rPr>
        <w:t>,”</w:t>
      </w:r>
      <w:r w:rsidRPr="00497C29">
        <w:rPr>
          <w:rStyle w:val="StyleUnderline"/>
        </w:rPr>
        <w:t xml:space="preserve"> said</w:t>
      </w:r>
      <w:r w:rsidRPr="00497C29">
        <w:rPr>
          <w:sz w:val="16"/>
        </w:rPr>
        <w:t xml:space="preserve"> George </w:t>
      </w:r>
      <w:r w:rsidRPr="00497C29">
        <w:rPr>
          <w:rStyle w:val="StyleUnderline"/>
        </w:rPr>
        <w:t>Lawson of the Australian National University</w:t>
      </w:r>
      <w:r w:rsidRPr="00497C29">
        <w:rPr>
          <w:sz w:val="16"/>
        </w:rPr>
        <w:t xml:space="preserve"> in Canberra, </w:t>
      </w:r>
      <w:r w:rsidRPr="00497C29">
        <w:rPr>
          <w:rStyle w:val="StyleUnderline"/>
        </w:rPr>
        <w:t>who has studied societal transformations</w:t>
      </w:r>
      <w:r w:rsidRPr="00497C29">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321AC1F1" w14:textId="77777777" w:rsidR="0013470D" w:rsidRPr="00497C29" w:rsidRDefault="0013470D" w:rsidP="0013470D">
      <w:pPr>
        <w:rPr>
          <w:sz w:val="16"/>
        </w:rPr>
      </w:pPr>
    </w:p>
    <w:p w14:paraId="478EF9B7" w14:textId="77777777" w:rsidR="0013470D" w:rsidRPr="00497C29" w:rsidRDefault="0013470D" w:rsidP="0013470D">
      <w:pPr>
        <w:pStyle w:val="Heading4"/>
        <w:rPr>
          <w:rFonts w:cs="Calibri"/>
        </w:rPr>
      </w:pPr>
      <w:r w:rsidRPr="00497C29">
        <w:rPr>
          <w:rFonts w:cs="Calibri"/>
        </w:rPr>
        <w:t>7. US Civil War would collapse US heg and cause extinction and inequality– 16 reasons</w:t>
      </w:r>
    </w:p>
    <w:p w14:paraId="530EC00A" w14:textId="77777777" w:rsidR="0013470D" w:rsidRPr="00497C29" w:rsidRDefault="0013470D" w:rsidP="0013470D">
      <w:r w:rsidRPr="00497C29">
        <w:t>note: this article is sarcastic</w:t>
      </w:r>
    </w:p>
    <w:p w14:paraId="77EA224F" w14:textId="77777777" w:rsidR="0013470D" w:rsidRPr="00497C29" w:rsidRDefault="0013470D" w:rsidP="0013470D">
      <w:r w:rsidRPr="00497C29">
        <w:rPr>
          <w:rStyle w:val="Style13ptBold"/>
        </w:rPr>
        <w:t>Clarkin PhD 6/20/20</w:t>
      </w:r>
    </w:p>
    <w:p w14:paraId="6C33395E" w14:textId="77777777" w:rsidR="0013470D" w:rsidRPr="00497C29" w:rsidRDefault="0013470D" w:rsidP="0013470D">
      <w:pPr>
        <w:rPr>
          <w:sz w:val="16"/>
          <w:szCs w:val="16"/>
        </w:rPr>
      </w:pPr>
      <w:r w:rsidRPr="00497C29">
        <w:rPr>
          <w:sz w:val="16"/>
          <w:szCs w:val="16"/>
        </w:rPr>
        <w:t xml:space="preserve">Patrick F. Clarkin (PhD studies biological anthropology, war &amp; health, growth &amp; development, being human, 6/2020, "16 reasons we should have another civil war in the US," </w:t>
      </w:r>
      <w:hyperlink r:id="rId6" w:history="1">
        <w:r w:rsidRPr="00497C29">
          <w:rPr>
            <w:rStyle w:val="Hyperlink"/>
            <w:sz w:val="16"/>
            <w:szCs w:val="16"/>
          </w:rPr>
          <w:t>https://kevishere.com/2021/02/09/why-i-keep-thinking-about-a-2nd-civil-war/</w:t>
        </w:r>
      </w:hyperlink>
      <w:r w:rsidRPr="00497C29">
        <w:rPr>
          <w:sz w:val="16"/>
          <w:szCs w:val="16"/>
        </w:rPr>
        <w:t xml:space="preserve"> // AW</w:t>
      </w:r>
    </w:p>
    <w:p w14:paraId="042CB0FB" w14:textId="77777777" w:rsidR="0013470D" w:rsidRPr="00497C29" w:rsidRDefault="0013470D" w:rsidP="0013470D">
      <w:pPr>
        <w:rPr>
          <w:b/>
          <w:bCs/>
          <w:u w:val="single"/>
        </w:rPr>
      </w:pPr>
      <w:r w:rsidRPr="00497C29">
        <w:rPr>
          <w:u w:val="single"/>
        </w:rPr>
        <w:t xml:space="preserve">16 </w:t>
      </w:r>
      <w:r w:rsidRPr="00497C29">
        <w:rPr>
          <w:highlight w:val="green"/>
          <w:u w:val="single"/>
        </w:rPr>
        <w:t>Reasons We Should Have Another Civil War</w:t>
      </w:r>
      <w:r w:rsidRPr="00497C29">
        <w:rPr>
          <w:sz w:val="16"/>
        </w:rPr>
        <w:t xml:space="preserve"> in the U.S. ] Rate This Over a year ago, I wrote an essay: “</w:t>
      </w:r>
      <w:hyperlink r:id="rId7" w:history="1">
        <w:r w:rsidRPr="00497C29">
          <w:rPr>
            <w:rStyle w:val="Hyperlink"/>
            <w:sz w:val="16"/>
          </w:rPr>
          <w:t>Red States versus Blue States: Who Would Win a Civil War in the U.S?</w:t>
        </w:r>
      </w:hyperlink>
      <w:r w:rsidRPr="00497C29">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8" w:history="1">
        <w:r w:rsidRPr="00497C29">
          <w:rPr>
            <w:rStyle w:val="Hyperlink"/>
            <w:sz w:val="16"/>
          </w:rPr>
          <w:t>George Floyd protests</w:t>
        </w:r>
      </w:hyperlink>
      <w:r w:rsidRPr="00497C29">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9" w:history="1">
        <w:r w:rsidRPr="00497C29">
          <w:rPr>
            <w:rStyle w:val="Hyperlink"/>
            <w:sz w:val="16"/>
          </w:rPr>
          <w:t>already have</w:t>
        </w:r>
      </w:hyperlink>
      <w:r w:rsidRPr="00497C29">
        <w:rPr>
          <w:sz w:val="16"/>
        </w:rPr>
        <w:t xml:space="preserve"> </w:t>
      </w:r>
      <w:hyperlink r:id="rId10" w:history="1">
        <w:r w:rsidRPr="00497C29">
          <w:rPr>
            <w:rStyle w:val="Hyperlink"/>
            <w:sz w:val="16"/>
          </w:rPr>
          <w:t>killed</w:t>
        </w:r>
      </w:hyperlink>
      <w:r w:rsidRPr="00497C29">
        <w:rPr>
          <w:sz w:val="16"/>
        </w:rPr>
        <w:t xml:space="preserve"> </w:t>
      </w:r>
      <w:hyperlink r:id="rId11" w:history="1">
        <w:r w:rsidRPr="00497C29">
          <w:rPr>
            <w:rStyle w:val="Hyperlink"/>
            <w:sz w:val="16"/>
          </w:rPr>
          <w:t>peopl</w:t>
        </w:r>
      </w:hyperlink>
      <w:hyperlink r:id="rId12" w:history="1">
        <w:r w:rsidRPr="00497C29">
          <w:rPr>
            <w:rStyle w:val="Hyperlink"/>
            <w:sz w:val="16"/>
          </w:rPr>
          <w:t>e</w:t>
        </w:r>
      </w:hyperlink>
      <w:r w:rsidRPr="00497C29">
        <w:rPr>
          <w:sz w:val="16"/>
        </w:rPr>
        <w:t xml:space="preserve">. Maybe the people in the pro-war group are on to something, so I started thinking of </w:t>
      </w:r>
      <w:r w:rsidRPr="00497C29">
        <w:rPr>
          <w:u w:val="single"/>
        </w:rPr>
        <w:t>some reasons that another civil war in the US might be worth considering</w:t>
      </w:r>
      <w:r w:rsidRPr="00497C29">
        <w:rPr>
          <w:sz w:val="16"/>
        </w:rPr>
        <w:t xml:space="preserve">. (Updated graph. The October 2020 stats are projected) </w:t>
      </w:r>
      <w:r w:rsidRPr="00497C29">
        <w:rPr>
          <w:u w:val="single"/>
        </w:rPr>
        <w:t>Wars are notoriously expensive</w:t>
      </w:r>
      <w:r w:rsidRPr="00497C29">
        <w:rPr>
          <w:sz w:val="16"/>
        </w:rPr>
        <w:t xml:space="preserve"> and a great way of dumping any excess cash you have. For example, the first (only?) Civil War in the U.S. cost an estimated $23 billion and $68 billion for the Confederacy and Union, respectively, </w:t>
      </w:r>
      <w:hyperlink r:id="rId13" w:history="1">
        <w:r w:rsidRPr="00497C29">
          <w:rPr>
            <w:rStyle w:val="Hyperlink"/>
            <w:sz w:val="16"/>
          </w:rPr>
          <w:t>in 2019 dollars</w:t>
        </w:r>
      </w:hyperlink>
      <w:r w:rsidRPr="00497C29">
        <w:rPr>
          <w:sz w:val="16"/>
        </w:rPr>
        <w:t xml:space="preserve">. That may sound like </w:t>
      </w:r>
      <w:r w:rsidRPr="00497C29">
        <w:rPr>
          <w:u w:val="single"/>
        </w:rPr>
        <w:t xml:space="preserve">a </w:t>
      </w:r>
      <w:r w:rsidRPr="00497C29">
        <w:rPr>
          <w:highlight w:val="green"/>
          <w:u w:val="single"/>
        </w:rPr>
        <w:t>pretty good way to spend a lot of money very quickly</w:t>
      </w:r>
      <w:r w:rsidRPr="00497C29">
        <w:rPr>
          <w:sz w:val="16"/>
          <w:highlight w:val="green"/>
        </w:rPr>
        <w:t>,</w:t>
      </w:r>
      <w:r w:rsidRPr="00497C29">
        <w:rPr>
          <w:sz w:val="16"/>
        </w:rPr>
        <w:t xml:space="preserve"> but the news gets better because modern wars are even costlier. The </w:t>
      </w:r>
      <w:hyperlink r:id="rId14" w:history="1">
        <w:r w:rsidRPr="00497C29">
          <w:rPr>
            <w:rStyle w:val="Hyperlink"/>
            <w:sz w:val="16"/>
          </w:rPr>
          <w:t>Watson Institute for International and Public Affairs</w:t>
        </w:r>
      </w:hyperlink>
      <w:r w:rsidRPr="00497C29">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An added bonus is the opportunity costs of war. </w:t>
      </w:r>
      <w:hyperlink r:id="rId15" w:history="1">
        <w:r w:rsidRPr="00497C29">
          <w:rPr>
            <w:rStyle w:val="Hyperlink"/>
            <w:sz w:val="16"/>
          </w:rPr>
          <w:t>Eisenhower knew</w:t>
        </w:r>
      </w:hyperlink>
      <w:r w:rsidRPr="00497C29">
        <w:rPr>
          <w:sz w:val="16"/>
        </w:rPr>
        <w:t xml:space="preserve"> that </w:t>
      </w:r>
      <w:r w:rsidRPr="00497C29">
        <w:rPr>
          <w:b/>
          <w:bCs/>
          <w:u w:val="single"/>
        </w:rPr>
        <w:t xml:space="preserve">money poured into war </w:t>
      </w:r>
      <w:r w:rsidRPr="00497C29">
        <w:rPr>
          <w:b/>
          <w:bCs/>
          <w:highlight w:val="green"/>
          <w:u w:val="single"/>
        </w:rPr>
        <w:t>cannot be spent on frivolous things like education, health, science, food</w:t>
      </w:r>
      <w:r w:rsidRPr="00497C29">
        <w:rPr>
          <w:b/>
          <w:bCs/>
          <w:u w:val="single"/>
        </w:rPr>
        <w:t>, housing, roads, etc</w:t>
      </w:r>
      <w:r w:rsidRPr="00497C29">
        <w:rPr>
          <w:sz w:val="16"/>
        </w:rPr>
        <w:t xml:space="preserve">. Who needs those things, anyway? </w:t>
      </w:r>
      <w:r w:rsidRPr="00497C29">
        <w:rPr>
          <w:u w:val="single"/>
        </w:rPr>
        <w:t xml:space="preserve">15. </w:t>
      </w:r>
      <w:r w:rsidRPr="00497C29">
        <w:rPr>
          <w:highlight w:val="green"/>
          <w:u w:val="single"/>
        </w:rPr>
        <w:t>You Have an Affinity for Apocalyptic Scenery</w:t>
      </w:r>
      <w:r w:rsidRPr="00497C29">
        <w:rPr>
          <w:sz w:val="16"/>
        </w:rPr>
        <w:t xml:space="preserve"> </w:t>
      </w:r>
      <w:r w:rsidRPr="00497C29">
        <w:rPr>
          <w:u w:val="single"/>
        </w:rPr>
        <w:t>If you like the scenery in sci-fi movies</w:t>
      </w:r>
      <w:r w:rsidRPr="00497C29">
        <w:rPr>
          <w:sz w:val="16"/>
        </w:rPr>
        <w:t xml:space="preserve"> </w:t>
      </w:r>
      <w:r w:rsidRPr="00497C29">
        <w:rPr>
          <w:u w:val="single"/>
        </w:rPr>
        <w:t xml:space="preserve">like “The Terminator” or “The Book of Eli,” then </w:t>
      </w:r>
      <w:r w:rsidRPr="00497C29">
        <w:rPr>
          <w:highlight w:val="green"/>
          <w:u w:val="single"/>
        </w:rPr>
        <w:t>you can make that fantasy come to life by starting an actual war</w:t>
      </w:r>
      <w:r w:rsidRPr="00497C29">
        <w:rPr>
          <w:u w:val="single"/>
        </w:rPr>
        <w:t>. Art and reality really can mirror each other</w:t>
      </w:r>
      <w:r w:rsidRPr="00497C29">
        <w:rPr>
          <w:sz w:val="16"/>
        </w:rPr>
        <w:t xml:space="preserve">. Destruction of Dresden, 1945 </w:t>
      </w:r>
      <w:r w:rsidRPr="00497C29">
        <w:rPr>
          <w:u w:val="single"/>
        </w:rPr>
        <w:t>14. You Don’t Like Thinking Too Much</w:t>
      </w:r>
      <w:r w:rsidRPr="00497C29">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sidRPr="00497C29">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sidRPr="00497C29">
        <w:rPr>
          <w:sz w:val="16"/>
        </w:rPr>
        <w:t xml:space="preserve">. And, once people are enemies, they stay that way forever. </w:t>
      </w:r>
      <w:hyperlink r:id="rId16" w:history="1">
        <w:r w:rsidRPr="00497C29">
          <w:rPr>
            <w:rStyle w:val="Hyperlink"/>
            <w:u w:val="single"/>
          </w:rPr>
          <w:t>Reconciliation</w:t>
        </w:r>
      </w:hyperlink>
      <w:r w:rsidRPr="00497C29">
        <w:rPr>
          <w:u w:val="single"/>
        </w:rPr>
        <w:t xml:space="preserve"> is a fantasy, which is why most Americans started speaking French after the Revolutionary War, just to spite the British</w:t>
      </w:r>
      <w:r w:rsidRPr="00497C29">
        <w:rPr>
          <w:sz w:val="16"/>
        </w:rPr>
        <w:t xml:space="preserve">. </w:t>
      </w:r>
      <w:r w:rsidRPr="00497C29">
        <w:rPr>
          <w:u w:val="single"/>
        </w:rPr>
        <w:t xml:space="preserve">13. … But </w:t>
      </w:r>
      <w:r w:rsidRPr="00497C29">
        <w:rPr>
          <w:highlight w:val="green"/>
          <w:u w:val="single"/>
        </w:rPr>
        <w:t>You Do Like Taking Chances</w:t>
      </w:r>
      <w:r w:rsidRPr="00497C29">
        <w:rPr>
          <w:sz w:val="16"/>
        </w:rPr>
        <w:t xml:space="preserve"> If you’ve ever placed a bet on a Super Bowl or World Series, you probably know there are few guarantees in sports. </w:t>
      </w:r>
      <w:r w:rsidRPr="00497C29">
        <w:rPr>
          <w:u w:val="single"/>
        </w:rPr>
        <w:t>Predicting the future is not easy</w:t>
      </w:r>
      <w:r w:rsidRPr="00497C29">
        <w:rPr>
          <w:sz w:val="16"/>
        </w:rPr>
        <w:t xml:space="preserve">. And that’s for sports, where the rules of engagement fall within a confined range, with referees to ensure that everyone is playing fair. The </w:t>
      </w:r>
      <w:r w:rsidRPr="00497C29">
        <w:rPr>
          <w:highlight w:val="green"/>
          <w:u w:val="single"/>
        </w:rPr>
        <w:t>rules in war often go out the window</w:t>
      </w:r>
      <w:r w:rsidRPr="00497C29">
        <w:rPr>
          <w:sz w:val="16"/>
          <w:highlight w:val="green"/>
        </w:rPr>
        <w:t xml:space="preserve">, </w:t>
      </w:r>
      <w:r w:rsidRPr="00497C29">
        <w:rPr>
          <w:highlight w:val="green"/>
          <w:u w:val="single"/>
        </w:rPr>
        <w:t>adding an exciting air of unpredictability</w:t>
      </w:r>
      <w:r w:rsidRPr="00497C29">
        <w:rPr>
          <w:sz w:val="16"/>
        </w:rPr>
        <w:t xml:space="preserve">. Who knows what will happen?!?! As Clausewitz once wrote: “although our intellect always longs for clarity and certainty, our nature often finds uncertainty fascinating.” </w:t>
      </w:r>
      <w:r w:rsidRPr="00497C29">
        <w:rPr>
          <w:u w:val="single"/>
        </w:rPr>
        <w:t xml:space="preserve">Betting on unpredictable, low-stake sports is one thing. </w:t>
      </w:r>
      <w:r w:rsidRPr="00497C29">
        <w:rPr>
          <w:b/>
          <w:bCs/>
          <w:highlight w:val="green"/>
          <w:u w:val="single"/>
        </w:rPr>
        <w:t>How much more fascinating it would be to bet on our lives and homes?</w:t>
      </w:r>
      <w:r w:rsidRPr="00497C29">
        <w:rPr>
          <w:b/>
          <w:bCs/>
          <w:u w:val="single"/>
        </w:rPr>
        <w:t xml:space="preserve"> </w:t>
      </w:r>
      <w:r w:rsidRPr="00497C29">
        <w:rPr>
          <w:b/>
          <w:bCs/>
          <w:highlight w:val="green"/>
          <w:u w:val="single"/>
        </w:rPr>
        <w:t>What an adventure</w:t>
      </w:r>
      <w:r w:rsidRPr="00497C29">
        <w:rPr>
          <w:b/>
          <w:bCs/>
          <w:u w:val="single"/>
        </w:rPr>
        <w:t>!</w:t>
      </w:r>
      <w:r w:rsidRPr="00497C29">
        <w:rPr>
          <w:sz w:val="16"/>
        </w:rPr>
        <w:t xml:space="preserve"> </w:t>
      </w:r>
      <w:r w:rsidRPr="00497C29">
        <w:rPr>
          <w:u w:val="single"/>
        </w:rPr>
        <w:t xml:space="preserve">12. </w:t>
      </w:r>
      <w:r w:rsidRPr="00497C29">
        <w:rPr>
          <w:highlight w:val="green"/>
          <w:u w:val="single"/>
        </w:rPr>
        <w:t>Environmental Destruction Doesn’t Bother You</w:t>
      </w:r>
      <w:r w:rsidRPr="00497C29">
        <w:rPr>
          <w:sz w:val="16"/>
          <w:u w:val="single"/>
        </w:rPr>
        <w:t xml:space="preserve"> </w:t>
      </w:r>
      <w:r w:rsidRPr="00497C29">
        <w:rPr>
          <w:b/>
          <w:bCs/>
          <w:u w:val="single"/>
        </w:rPr>
        <w:t xml:space="preserve">We </w:t>
      </w:r>
      <w:r w:rsidRPr="00497C29">
        <w:rPr>
          <w:b/>
          <w:bCs/>
          <w:highlight w:val="green"/>
          <w:u w:val="single"/>
        </w:rPr>
        <w:t>can’t afford to worry about trivial things like the environment</w:t>
      </w:r>
      <w:r w:rsidRPr="00497C29">
        <w:rPr>
          <w:b/>
          <w:bCs/>
          <w:u w:val="single"/>
        </w:rPr>
        <w:t xml:space="preserve"> during periods of war.</w:t>
      </w:r>
      <w:r w:rsidRPr="00497C29">
        <w:rPr>
          <w:sz w:val="16"/>
        </w:rPr>
        <w:t xml:space="preserve"> Speed is of the essence, and </w:t>
      </w:r>
      <w:r w:rsidRPr="00497C29">
        <w:rPr>
          <w:highlight w:val="green"/>
          <w:u w:val="single"/>
        </w:rPr>
        <w:t>we can’t delay by taking out all</w:t>
      </w:r>
      <w:r w:rsidRPr="00497C29">
        <w:rPr>
          <w:u w:val="single"/>
        </w:rPr>
        <w:t xml:space="preserve"> chemical and radioactive </w:t>
      </w:r>
      <w:r w:rsidRPr="00497C29">
        <w:rPr>
          <w:highlight w:val="green"/>
          <w:u w:val="single"/>
        </w:rPr>
        <w:t>contamination</w:t>
      </w:r>
      <w:r w:rsidRPr="00497C29">
        <w:rPr>
          <w:u w:val="single"/>
        </w:rPr>
        <w:t xml:space="preserve"> from weaponry</w:t>
      </w:r>
      <w:r w:rsidRPr="00497C29">
        <w:rPr>
          <w:sz w:val="16"/>
        </w:rPr>
        <w:t xml:space="preserve">. For example, naval and aerial bombardment of the island of Vieques left marine vegetation high in concentrations of things like lead, copper, nickel, and cobalt (Massol-Deyá et al. 2005). And that wasn’t even during an emergency. That was just target practice. Sometimes these </w:t>
      </w:r>
      <w:r w:rsidRPr="00497C29">
        <w:rPr>
          <w:u w:val="single"/>
        </w:rPr>
        <w:t>things can last quite a while</w:t>
      </w:r>
      <w:r w:rsidRPr="00497C29">
        <w:rPr>
          <w:sz w:val="16"/>
        </w:rPr>
        <w:t xml:space="preserve">. Long after the Battle of Verdun in </w:t>
      </w:r>
      <w:r w:rsidRPr="00497C29">
        <w:rPr>
          <w:highlight w:val="green"/>
          <w:u w:val="single"/>
        </w:rPr>
        <w:t>WW1</w:t>
      </w:r>
      <w:r w:rsidRPr="00497C29">
        <w:rPr>
          <w:sz w:val="16"/>
        </w:rPr>
        <w:t xml:space="preserve">, the surrounding </w:t>
      </w:r>
      <w:r w:rsidRPr="00497C29">
        <w:rPr>
          <w:highlight w:val="green"/>
          <w:u w:val="single"/>
        </w:rPr>
        <w:t>area</w:t>
      </w:r>
      <w:r w:rsidRPr="00497C29">
        <w:rPr>
          <w:sz w:val="16"/>
        </w:rPr>
        <w:t xml:space="preserve"> (known as Place-à-Gaz) is </w:t>
      </w:r>
      <w:r w:rsidRPr="00497C29">
        <w:rPr>
          <w:highlight w:val="green"/>
          <w:u w:val="single"/>
        </w:rPr>
        <w:t>still</w:t>
      </w:r>
      <w:r w:rsidRPr="00497C29">
        <w:rPr>
          <w:u w:val="single"/>
        </w:rPr>
        <w:t xml:space="preserve"> </w:t>
      </w:r>
      <w:r w:rsidRPr="00497C29">
        <w:rPr>
          <w:highlight w:val="green"/>
          <w:u w:val="single"/>
        </w:rPr>
        <w:t>contaminated</w:t>
      </w:r>
      <w:r w:rsidRPr="00497C29">
        <w:rPr>
          <w:sz w:val="16"/>
        </w:rPr>
        <w:t xml:space="preserve"> with lead, arsenic, copper, and mercury as a result of massive artillery shelling and later disposal of ordnance (Thouin et al. 2016). Some </w:t>
      </w:r>
      <w:r w:rsidRPr="00497C29">
        <w:rPr>
          <w:highlight w:val="green"/>
          <w:u w:val="single"/>
        </w:rPr>
        <w:t>plant species still have a hard time growing there</w:t>
      </w:r>
      <w:r w:rsidRPr="00497C29">
        <w:rPr>
          <w:u w:val="single"/>
        </w:rPr>
        <w:t>, a century later</w:t>
      </w:r>
      <w:r w:rsidRPr="00497C29">
        <w:rPr>
          <w:sz w:val="16"/>
        </w:rPr>
        <w:t xml:space="preserve">. And </w:t>
      </w:r>
      <w:hyperlink r:id="rId17" w:history="1">
        <w:r w:rsidRPr="00497C29">
          <w:rPr>
            <w:rStyle w:val="Hyperlink"/>
            <w:sz w:val="16"/>
          </w:rPr>
          <w:t>in Laos</w:t>
        </w:r>
      </w:hyperlink>
      <w:r w:rsidRPr="00497C29">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sidRPr="00497C29">
        <w:rPr>
          <w:b/>
          <w:bCs/>
          <w:u w:val="single"/>
        </w:rPr>
        <w:t>We can farm in Alaska when the war is over</w:t>
      </w:r>
      <w:r w:rsidRPr="00497C29">
        <w:rPr>
          <w:sz w:val="16"/>
        </w:rPr>
        <w:t xml:space="preserve">. 11. </w:t>
      </w:r>
      <w:r w:rsidRPr="00497C29">
        <w:rPr>
          <w:b/>
          <w:bCs/>
          <w:highlight w:val="green"/>
          <w:u w:val="single"/>
        </w:rPr>
        <w:t>You Think Food is Overrated</w:t>
      </w:r>
      <w:r w:rsidRPr="00497C29">
        <w:rPr>
          <w:sz w:val="16"/>
        </w:rPr>
        <w:t xml:space="preserve"> “</w:t>
      </w:r>
      <w:r w:rsidRPr="00497C29">
        <w:rPr>
          <w:highlight w:val="green"/>
          <w:u w:val="single"/>
        </w:rPr>
        <w:t>Scorched earth</w:t>
      </w:r>
      <w:r w:rsidRPr="00497C29">
        <w:rPr>
          <w:u w:val="single"/>
        </w:rPr>
        <w:t xml:space="preserve">” campaigns in war have existed </w:t>
      </w:r>
      <w:hyperlink r:id="rId18" w:history="1">
        <w:r w:rsidRPr="00497C29">
          <w:rPr>
            <w:rStyle w:val="Hyperlink"/>
            <w:u w:val="single"/>
          </w:rPr>
          <w:t>for millennia</w:t>
        </w:r>
      </w:hyperlink>
      <w:r w:rsidRPr="00497C29">
        <w:rPr>
          <w:sz w:val="16"/>
        </w:rPr>
        <w:t xml:space="preserve">, leading to food insecurity, even famine. </w:t>
      </w:r>
      <w:r w:rsidRPr="00497C29">
        <w:rPr>
          <w:u w:val="single"/>
        </w:rPr>
        <w:t xml:space="preserve">Some </w:t>
      </w:r>
      <w:r w:rsidRPr="00497C29">
        <w:rPr>
          <w:highlight w:val="green"/>
          <w:u w:val="single"/>
        </w:rPr>
        <w:t>people got</w:t>
      </w:r>
      <w:r w:rsidRPr="00497C29">
        <w:rPr>
          <w:u w:val="single"/>
        </w:rPr>
        <w:t xml:space="preserve"> pretty </w:t>
      </w:r>
      <w:r w:rsidRPr="00497C29">
        <w:rPr>
          <w:highlight w:val="green"/>
          <w:u w:val="single"/>
        </w:rPr>
        <w:t>upset</w:t>
      </w:r>
      <w:r w:rsidRPr="00497C29">
        <w:rPr>
          <w:u w:val="single"/>
        </w:rPr>
        <w:t xml:space="preserve"> </w:t>
      </w:r>
      <w:r w:rsidRPr="00497C29">
        <w:rPr>
          <w:highlight w:val="green"/>
          <w:u w:val="single"/>
        </w:rPr>
        <w:t>when toilet paper</w:t>
      </w:r>
      <w:r w:rsidRPr="00497C29">
        <w:rPr>
          <w:u w:val="single"/>
        </w:rPr>
        <w:t xml:space="preserve"> and meat were </w:t>
      </w:r>
      <w:r w:rsidRPr="00497C29">
        <w:rPr>
          <w:highlight w:val="green"/>
          <w:u w:val="single"/>
        </w:rPr>
        <w:t>hard to find</w:t>
      </w:r>
      <w:r w:rsidRPr="00497C29">
        <w:rPr>
          <w:u w:val="single"/>
        </w:rPr>
        <w:t xml:space="preserve"> early </w:t>
      </w:r>
      <w:r w:rsidRPr="00497C29">
        <w:rPr>
          <w:highlight w:val="green"/>
          <w:u w:val="single"/>
        </w:rPr>
        <w:t>in</w:t>
      </w:r>
      <w:r w:rsidRPr="00497C29">
        <w:rPr>
          <w:u w:val="single"/>
        </w:rPr>
        <w:t xml:space="preserve"> the</w:t>
      </w:r>
      <w:r w:rsidRPr="00497C29">
        <w:rPr>
          <w:sz w:val="16"/>
        </w:rPr>
        <w:t xml:space="preserve"> </w:t>
      </w:r>
      <w:r w:rsidRPr="00497C29">
        <w:rPr>
          <w:u w:val="single"/>
        </w:rPr>
        <w:t xml:space="preserve">coronavirus </w:t>
      </w:r>
      <w:r w:rsidRPr="00497C29">
        <w:rPr>
          <w:highlight w:val="green"/>
          <w:u w:val="single"/>
        </w:rPr>
        <w:t>pandemic</w:t>
      </w:r>
      <w:r w:rsidRPr="00497C29">
        <w:rPr>
          <w:sz w:val="16"/>
        </w:rPr>
        <w:t xml:space="preserve">. </w:t>
      </w:r>
      <w:r w:rsidRPr="00497C29">
        <w:rPr>
          <w:highlight w:val="green"/>
          <w:u w:val="single"/>
        </w:rPr>
        <w:t>That’s nothing</w:t>
      </w:r>
      <w:r w:rsidRPr="00497C29">
        <w:rPr>
          <w:sz w:val="16"/>
        </w:rPr>
        <w:t xml:space="preserve">. Wait until people run out of chocolate, pasta, and coffee. In the meantime, </w:t>
      </w:r>
      <w:r w:rsidRPr="00497C29">
        <w:rPr>
          <w:highlight w:val="green"/>
          <w:u w:val="single"/>
        </w:rPr>
        <w:t>we can sustain ourselves on rage</w:t>
      </w:r>
      <w:r w:rsidRPr="00497C29">
        <w:rPr>
          <w:sz w:val="16"/>
        </w:rPr>
        <w:t xml:space="preserve">. </w:t>
      </w:r>
      <w:r w:rsidRPr="00497C29">
        <w:rPr>
          <w:b/>
          <w:bCs/>
          <w:u w:val="single"/>
        </w:rPr>
        <w:t xml:space="preserve">10. </w:t>
      </w:r>
      <w:r w:rsidRPr="00497C29">
        <w:rPr>
          <w:b/>
          <w:bCs/>
          <w:highlight w:val="green"/>
          <w:u w:val="single"/>
        </w:rPr>
        <w:t>You Don’t Mind Murder and Atrocity</w:t>
      </w:r>
      <w:r w:rsidRPr="00497C29">
        <w:rPr>
          <w:sz w:val="16"/>
        </w:rPr>
        <w:t xml:space="preserve"> The WW1 veteran </w:t>
      </w:r>
      <w:hyperlink r:id="rId19" w:history="1">
        <w:r w:rsidRPr="00497C29">
          <w:rPr>
            <w:rStyle w:val="Hyperlink"/>
            <w:sz w:val="16"/>
          </w:rPr>
          <w:t>Harry Patch</w:t>
        </w:r>
      </w:hyperlink>
      <w:r w:rsidRPr="00497C29">
        <w:rPr>
          <w:sz w:val="16"/>
        </w:rPr>
        <w:t xml:space="preserve"> once said that “</w:t>
      </w:r>
      <w:r w:rsidRPr="00497C29">
        <w:rPr>
          <w:u w:val="single"/>
        </w:rPr>
        <w:t>war is organised murder, and nothing else</w:t>
      </w:r>
      <w:r w:rsidRPr="00497C29">
        <w:rPr>
          <w:sz w:val="16"/>
        </w:rPr>
        <w:t>.” If your conscience is intact, then you may need to work on that. You could be at risk for some emotional devastation at taking another human being’s life, something known as “</w:t>
      </w:r>
      <w:hyperlink r:id="rId20" w:history="1">
        <w:r w:rsidRPr="00497C29">
          <w:rPr>
            <w:rStyle w:val="Hyperlink"/>
            <w:sz w:val="16"/>
          </w:rPr>
          <w:t>moral injuries</w:t>
        </w:r>
      </w:hyperlink>
      <w:r w:rsidRPr="00497C29">
        <w:rPr>
          <w:sz w:val="16"/>
        </w:rPr>
        <w:t>.” If you’ve somehow convinced yourself that the people you hate are not really fully human, then you may not have much to worry about. But beware. There have been cases of people who at first convinced themselves that their killings were justified. Some of them, like Anwar Congo below, can</w:t>
      </w:r>
      <w:r w:rsidRPr="00497C29">
        <w:rPr>
          <w:u w:val="single"/>
        </w:rPr>
        <w:t xml:space="preserve"> build up a pretty sturdy mental wall to keep out any thoughts that might contradict the view of themselves as heroic, only to have that entire edifice come crashing down years later when they accidentally dredged up their buried humanity.</w:t>
      </w:r>
      <w:r w:rsidRPr="00497C29">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sidRPr="00497C29">
        <w:rPr>
          <w:b/>
          <w:bCs/>
          <w:u w:val="single"/>
        </w:rPr>
        <w:t xml:space="preserve">9. </w:t>
      </w:r>
      <w:r w:rsidRPr="00497C29">
        <w:rPr>
          <w:b/>
          <w:bCs/>
          <w:highlight w:val="green"/>
          <w:u w:val="single"/>
        </w:rPr>
        <w:t>You Think Civilians Are Fair Game</w:t>
      </w:r>
      <w:r w:rsidRPr="00497C29">
        <w:rPr>
          <w:b/>
          <w:bCs/>
          <w:u w:val="single"/>
        </w:rPr>
        <w:t xml:space="preserve"> in War</w:t>
      </w:r>
      <w:r w:rsidRPr="00497C29">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sidRPr="00497C29">
        <w:rPr>
          <w:highlight w:val="green"/>
          <w:u w:val="single"/>
        </w:rPr>
        <w:t>you can’t make an omelet without breaking</w:t>
      </w:r>
      <w:r w:rsidRPr="00497C29">
        <w:rPr>
          <w:u w:val="single"/>
        </w:rPr>
        <w:t xml:space="preserve"> a few eggs, or even</w:t>
      </w:r>
      <w:r w:rsidRPr="00497C29">
        <w:rPr>
          <w:highlight w:val="green"/>
          <w:u w:val="single"/>
        </w:rPr>
        <w:t xml:space="preserve"> </w:t>
      </w:r>
      <w:hyperlink r:id="rId21" w:history="1">
        <w:r w:rsidRPr="00497C29">
          <w:rPr>
            <w:rStyle w:val="Hyperlink"/>
            <w:highlight w:val="green"/>
            <w:u w:val="single"/>
          </w:rPr>
          <w:t>tens of millions of eggs</w:t>
        </w:r>
      </w:hyperlink>
      <w:r w:rsidRPr="00497C29">
        <w:rPr>
          <w:u w:val="single"/>
        </w:rPr>
        <w:t>.</w:t>
      </w:r>
      <w:r w:rsidRPr="00497C29">
        <w:rPr>
          <w:sz w:val="16"/>
        </w:rPr>
        <w:t xml:space="preserve"> However, statistics show that </w:t>
      </w:r>
      <w:r w:rsidRPr="00497C29">
        <w:rPr>
          <w:highlight w:val="green"/>
          <w:u w:val="single"/>
        </w:rPr>
        <w:t>civilians are not just occasional “collateral damage</w:t>
      </w:r>
      <w:r w:rsidRPr="00497C29">
        <w:rPr>
          <w:u w:val="single"/>
        </w:rPr>
        <w:t xml:space="preserve">” in war, due to an accidental misfire. Rather, </w:t>
      </w:r>
      <w:r w:rsidRPr="00497C29">
        <w:rPr>
          <w:highlight w:val="green"/>
          <w:u w:val="single"/>
        </w:rPr>
        <w:t>civilians often comprise the majority of casualties</w:t>
      </w:r>
      <w:r w:rsidRPr="00497C29">
        <w:rPr>
          <w:u w:val="single"/>
        </w:rPr>
        <w:t>, ranging between 40% in the case of Bosnia to 90%</w:t>
      </w:r>
      <w:r w:rsidRPr="00497C29">
        <w:rPr>
          <w:sz w:val="16"/>
        </w:rPr>
        <w:t xml:space="preserve"> in the case of Cambodia and Rwanda (Roberts 2010). </w:t>
      </w:r>
      <w:r w:rsidRPr="00497C29">
        <w:rPr>
          <w:b/>
          <w:bCs/>
          <w:u w:val="single"/>
        </w:rPr>
        <w:t xml:space="preserve">8. </w:t>
      </w:r>
      <w:r w:rsidRPr="00497C29">
        <w:rPr>
          <w:b/>
          <w:bCs/>
          <w:highlight w:val="green"/>
          <w:u w:val="single"/>
        </w:rPr>
        <w:t>You Like Traveling</w:t>
      </w:r>
      <w:r w:rsidRPr="00497C29">
        <w:rPr>
          <w:b/>
          <w:bCs/>
          <w:u w:val="single"/>
        </w:rPr>
        <w:t xml:space="preserve"> and Moving Around a Lot People</w:t>
      </w:r>
      <w:r w:rsidRPr="00497C29">
        <w:rPr>
          <w:sz w:val="16"/>
        </w:rPr>
        <w:t xml:space="preserve"> have a tendency to move around a lot during war, and they get to see many new places. In fact, 1% of the world’s population </w:t>
      </w:r>
      <w:hyperlink r:id="rId22" w:history="1">
        <w:r w:rsidRPr="00497C29">
          <w:rPr>
            <w:rStyle w:val="Hyperlink"/>
            <w:sz w:val="16"/>
          </w:rPr>
          <w:t>(about 80 million people)</w:t>
        </w:r>
      </w:hyperlink>
      <w:r w:rsidRPr="00497C29">
        <w:rPr>
          <w:sz w:val="16"/>
        </w:rPr>
        <w:t xml:space="preserve"> was displaced by the end of 2019. </w:t>
      </w:r>
      <w:r w:rsidRPr="00497C29">
        <w:rPr>
          <w:highlight w:val="green"/>
          <w:u w:val="single"/>
        </w:rPr>
        <w:t>Being displaced is sort of like a vacation only without money, food, freedom,</w:t>
      </w:r>
      <w:r w:rsidRPr="00497C29">
        <w:rPr>
          <w:u w:val="single"/>
        </w:rPr>
        <w:t xml:space="preserve"> or the ability to really do many things that are traditionally considered “fun.”</w:t>
      </w:r>
      <w:r w:rsidRPr="00497C29">
        <w:rPr>
          <w:sz w:val="16"/>
        </w:rPr>
        <w:t xml:space="preserve"> Instead of seeing beautiful scenery or new cities, </w:t>
      </w:r>
      <w:r w:rsidRPr="00497C29">
        <w:rPr>
          <w:u w:val="single"/>
        </w:rPr>
        <w:t xml:space="preserve">people tend to </w:t>
      </w:r>
      <w:r w:rsidRPr="00497C29">
        <w:rPr>
          <w:highlight w:val="green"/>
          <w:u w:val="single"/>
        </w:rPr>
        <w:t>end up in camps</w:t>
      </w:r>
      <w:r w:rsidRPr="00497C29">
        <w:rPr>
          <w:u w:val="single"/>
        </w:rPr>
        <w:t xml:space="preserve">. Some of these camps are </w:t>
      </w:r>
      <w:hyperlink r:id="rId23" w:history="1">
        <w:r w:rsidRPr="00497C29">
          <w:rPr>
            <w:rStyle w:val="Hyperlink"/>
            <w:u w:val="single"/>
          </w:rPr>
          <w:t>huge tent cities</w:t>
        </w:r>
      </w:hyperlink>
      <w:r w:rsidRPr="00497C29">
        <w:rPr>
          <w:u w:val="single"/>
        </w:rPr>
        <w:t>, with the chance to meet new neighbors living right next to you</w:t>
      </w:r>
      <w:r w:rsidRPr="00497C29">
        <w:rPr>
          <w:sz w:val="16"/>
        </w:rPr>
        <w:t xml:space="preserve">. It’s kind of like a summer camp, only you can’t really leave when you want. </w:t>
      </w:r>
      <w:r w:rsidRPr="00497C29">
        <w:rPr>
          <w:u w:val="single"/>
        </w:rPr>
        <w:t xml:space="preserve">So let that be a fair warning: sometimes these </w:t>
      </w:r>
      <w:r w:rsidRPr="00497C29">
        <w:rPr>
          <w:highlight w:val="green"/>
          <w:u w:val="single"/>
        </w:rPr>
        <w:t>camps are final destinations</w:t>
      </w:r>
      <w:r w:rsidRPr="00497C29">
        <w:rPr>
          <w:u w:val="single"/>
        </w:rPr>
        <w:t>, your ability to travel after that may be severely curtailed with authorities keeping an eye on you, indefinitely in some cases.</w:t>
      </w:r>
      <w:r w:rsidRPr="00497C29">
        <w:rPr>
          <w:sz w:val="16"/>
        </w:rPr>
        <w:t xml:space="preserve"> But, hey, it’s the journey that counts, not the destination. Some lucky Americans will really get to travel by being resettled in other countries (maybe; </w:t>
      </w:r>
      <w:hyperlink r:id="rId24" w:history="1">
        <w:r w:rsidRPr="00497C29">
          <w:rPr>
            <w:rStyle w:val="Hyperlink"/>
            <w:sz w:val="16"/>
          </w:rPr>
          <w:t>we haven’t been very open to accepting refugees lately</w:t>
        </w:r>
      </w:hyperlink>
      <w:r w:rsidRPr="00497C29">
        <w:rPr>
          <w:sz w:val="16"/>
        </w:rPr>
        <w:t>, so it’s not clear how open other nations might be toward us). 7</w:t>
      </w:r>
      <w:r w:rsidRPr="00497C29">
        <w:rPr>
          <w:u w:val="single"/>
        </w:rPr>
        <w:t xml:space="preserve">. </w:t>
      </w:r>
      <w:r w:rsidRPr="00497C29">
        <w:rPr>
          <w:highlight w:val="green"/>
          <w:u w:val="single"/>
        </w:rPr>
        <w:t>You’re OK with Trading Mental Health</w:t>
      </w:r>
      <w:r w:rsidRPr="00497C29">
        <w:rPr>
          <w:sz w:val="16"/>
          <w:highlight w:val="green"/>
        </w:rPr>
        <w:t xml:space="preserve"> </w:t>
      </w:r>
      <w:r w:rsidRPr="00497C29">
        <w:rPr>
          <w:highlight w:val="green"/>
          <w:u w:val="single"/>
        </w:rPr>
        <w:t>for “Character</w:t>
      </w:r>
      <w:r w:rsidRPr="00497C29">
        <w:rPr>
          <w:u w:val="single"/>
        </w:rPr>
        <w:t>”</w:t>
      </w:r>
      <w:r w:rsidRPr="00497C29">
        <w:rPr>
          <w:sz w:val="16"/>
        </w:rPr>
        <w:t xml:space="preserve"> As everyone knows, </w:t>
      </w:r>
      <w:r w:rsidRPr="00497C29">
        <w:rPr>
          <w:highlight w:val="green"/>
          <w:u w:val="single"/>
        </w:rPr>
        <w:t>suffering builds character</w:t>
      </w:r>
      <w:r w:rsidRPr="00497C29">
        <w:rPr>
          <w:sz w:val="16"/>
        </w:rPr>
        <w:t xml:space="preserve">. </w:t>
      </w:r>
      <w:r w:rsidRPr="00497C29">
        <w:rPr>
          <w:u w:val="single"/>
        </w:rPr>
        <w:t xml:space="preserve">For the fortunate </w:t>
      </w:r>
      <w:r w:rsidRPr="00497C29">
        <w:rPr>
          <w:highlight w:val="green"/>
          <w:u w:val="single"/>
        </w:rPr>
        <w:t>people who survive</w:t>
      </w:r>
      <w:r w:rsidRPr="00497C29">
        <w:rPr>
          <w:u w:val="single"/>
        </w:rPr>
        <w:t xml:space="preserve"> the war, they </w:t>
      </w:r>
      <w:r w:rsidRPr="00497C29">
        <w:rPr>
          <w:highlight w:val="green"/>
          <w:u w:val="single"/>
        </w:rPr>
        <w:t>can expect</w:t>
      </w:r>
      <w:r w:rsidRPr="00497C29">
        <w:rPr>
          <w:u w:val="single"/>
        </w:rPr>
        <w:t xml:space="preserve"> to have a lot of character-building experiences, and these can last for the rest of their lives.</w:t>
      </w:r>
      <w:r w:rsidRPr="00497C29">
        <w:rPr>
          <w:sz w:val="16"/>
        </w:rPr>
        <w:t xml:space="preserve"> In a review of refugee populations, Bogic et al 2015 found that rates of </w:t>
      </w:r>
      <w:r w:rsidRPr="00497C29">
        <w:rPr>
          <w:highlight w:val="green"/>
          <w:u w:val="single"/>
        </w:rPr>
        <w:t>depression</w:t>
      </w:r>
      <w:r w:rsidRPr="00497C29">
        <w:rPr>
          <w:sz w:val="16"/>
          <w:highlight w:val="green"/>
        </w:rPr>
        <w:t xml:space="preserve">, </w:t>
      </w:r>
      <w:r w:rsidRPr="00497C29">
        <w:rPr>
          <w:highlight w:val="green"/>
          <w:u w:val="single"/>
        </w:rPr>
        <w:t>PTSD, and anxiety</w:t>
      </w:r>
      <w:r w:rsidRPr="00497C29">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pretty sweet.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5" w:history="1">
        <w:r w:rsidRPr="00497C29">
          <w:rPr>
            <w:rStyle w:val="Hyperlink"/>
            <w:sz w:val="16"/>
          </w:rPr>
          <w:t>height seems to be correlated with earning potential</w:t>
        </w:r>
      </w:hyperlink>
      <w:r w:rsidRPr="00497C29">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sidRPr="00497C29">
        <w:rPr>
          <w:u w:val="single"/>
        </w:rPr>
        <w:t xml:space="preserve">. </w:t>
      </w:r>
      <w:r w:rsidRPr="00497C29">
        <w:rPr>
          <w:highlight w:val="green"/>
          <w:u w:val="single"/>
        </w:rPr>
        <w:t>Sexual Violence Doesn’t Bother You</w:t>
      </w:r>
      <w:r w:rsidRPr="00497C29">
        <w:rPr>
          <w:u w:val="single"/>
        </w:rPr>
        <w:t xml:space="preserve"> That Much</w:t>
      </w:r>
      <w:r w:rsidRPr="00497C29">
        <w:rPr>
          <w:sz w:val="16"/>
        </w:rPr>
        <w:t xml:space="preserve"> If the idea of a civil war sounds exciting to you, the prospect of being a victim of sexual violence may not have crossed your mind. Yet, </w:t>
      </w:r>
      <w:r w:rsidRPr="00497C29">
        <w:rPr>
          <w:u w:val="single"/>
        </w:rPr>
        <w:t xml:space="preserve">history shows that this is </w:t>
      </w:r>
      <w:r w:rsidRPr="00497C29">
        <w:rPr>
          <w:highlight w:val="green"/>
          <w:u w:val="single"/>
        </w:rPr>
        <w:t>fairly common across wars</w:t>
      </w:r>
      <w:r w:rsidRPr="00497C29">
        <w:rPr>
          <w:u w:val="single"/>
        </w:rPr>
        <w:t xml:space="preserve"> once social controls have weakened or as a deliberate method of terrorizing a population</w:t>
      </w:r>
      <w:r w:rsidRPr="00497C29">
        <w:rPr>
          <w:sz w:val="16"/>
        </w:rPr>
        <w:t xml:space="preserve">. In a review, it was found that victims of sexual violence often experience pregnancy, traumatic genital injuries, fistulae, sexual dysfunction, STDs, anxiety, </w:t>
      </w:r>
      <w:r w:rsidRPr="00497C29">
        <w:rPr>
          <w:sz w:val="16"/>
          <w:highlight w:val="green"/>
        </w:rPr>
        <w:t>P</w:t>
      </w:r>
      <w:r w:rsidRPr="00497C29">
        <w:rPr>
          <w:highlight w:val="green"/>
          <w:u w:val="single"/>
        </w:rPr>
        <w:t>TSD, depression, social rejection</w:t>
      </w:r>
      <w:r w:rsidRPr="00497C29">
        <w:rPr>
          <w:u w:val="single"/>
        </w:rPr>
        <w:t>, and spousal abandonment</w:t>
      </w:r>
      <w:r w:rsidRPr="00497C29">
        <w:rPr>
          <w:sz w:val="16"/>
        </w:rPr>
        <w:t xml:space="preserve"> (Ba and Bhopal, 2017). This may not affect you directly, but maybe the people you hate. </w:t>
      </w:r>
      <w:r w:rsidRPr="00497C29">
        <w:rPr>
          <w:u w:val="single"/>
        </w:rPr>
        <w:t xml:space="preserve">I’m sure everyone you know and love will be fine. </w:t>
      </w:r>
      <w:r w:rsidRPr="00497C29">
        <w:rPr>
          <w:highlight w:val="green"/>
          <w:u w:val="single"/>
        </w:rPr>
        <w:t>Only other people are victims</w:t>
      </w:r>
      <w:r w:rsidRPr="00497C29">
        <w:rPr>
          <w:sz w:val="16"/>
        </w:rPr>
        <w:t xml:space="preserve">. 4. You Think Trust Is for Losers Pierluigi Conzo and Francesco Salustri found that European who were exposed to World War 2 before age 6 had </w:t>
      </w:r>
      <w:hyperlink r:id="rId26" w:history="1">
        <w:r w:rsidRPr="00497C29">
          <w:rPr>
            <w:rStyle w:val="Hyperlink"/>
            <w:sz w:val="16"/>
          </w:rPr>
          <w:t>lower levels of trust</w:t>
        </w:r>
      </w:hyperlink>
      <w:r w:rsidRPr="00497C29">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sidRPr="00497C29">
        <w:rPr>
          <w:b/>
          <w:bCs/>
          <w:u w:val="single"/>
        </w:rPr>
        <w:t xml:space="preserve">3. </w:t>
      </w:r>
      <w:r w:rsidRPr="00497C29">
        <w:rPr>
          <w:b/>
          <w:bCs/>
          <w:highlight w:val="green"/>
          <w:u w:val="single"/>
        </w:rPr>
        <w:t>We Don’t Need No Education</w:t>
      </w:r>
      <w:r w:rsidRPr="00497C29">
        <w:rPr>
          <w:b/>
          <w:bCs/>
          <w:u w:val="single"/>
        </w:rPr>
        <w:t xml:space="preserve"> </w:t>
      </w:r>
      <w:r w:rsidRPr="00497C29">
        <w:rPr>
          <w:highlight w:val="green"/>
          <w:u w:val="single"/>
        </w:rPr>
        <w:t>War-affected children</w:t>
      </w:r>
      <w:r w:rsidRPr="00497C29">
        <w:rPr>
          <w:u w:val="single"/>
        </w:rPr>
        <w:t xml:space="preserve"> often </w:t>
      </w:r>
      <w:r w:rsidRPr="00497C29">
        <w:rPr>
          <w:highlight w:val="green"/>
          <w:u w:val="single"/>
        </w:rPr>
        <w:t>don’t have access to</w:t>
      </w:r>
      <w:r w:rsidRPr="00497C29">
        <w:rPr>
          <w:u w:val="single"/>
        </w:rPr>
        <w:t xml:space="preserve"> a lot of basic things that we take for granted, including </w:t>
      </w:r>
      <w:r w:rsidRPr="00497C29">
        <w:rPr>
          <w:highlight w:val="green"/>
          <w:u w:val="single"/>
        </w:rPr>
        <w:t>school</w:t>
      </w:r>
      <w:r w:rsidRPr="00497C29">
        <w:rPr>
          <w:sz w:val="16"/>
        </w:rPr>
        <w:t>. In 2017</w:t>
      </w:r>
      <w:r w:rsidRPr="00497C29">
        <w:rPr>
          <w:u w:val="single"/>
        </w:rPr>
        <w:t xml:space="preserve">, </w:t>
      </w:r>
      <w:hyperlink r:id="rId27" w:history="1">
        <w:r w:rsidRPr="00497C29">
          <w:rPr>
            <w:rStyle w:val="Hyperlink"/>
            <w:u w:val="single"/>
          </w:rPr>
          <w:t>61% of refugee children attended primary school</w:t>
        </w:r>
      </w:hyperlink>
      <w:r w:rsidRPr="00497C29">
        <w:rPr>
          <w:sz w:val="16"/>
        </w:rPr>
        <w:t xml:space="preserve">, </w:t>
      </w:r>
      <w:r w:rsidRPr="00497C29">
        <w:rPr>
          <w:u w:val="single"/>
        </w:rPr>
        <w:t>compared to 92%</w:t>
      </w:r>
      <w:r w:rsidRPr="00497C29">
        <w:rPr>
          <w:sz w:val="16"/>
        </w:rPr>
        <w:t xml:space="preserve"> of children </w:t>
      </w:r>
      <w:r w:rsidRPr="00497C29">
        <w:rPr>
          <w:u w:val="single"/>
        </w:rPr>
        <w:t>globally</w:t>
      </w:r>
      <w:r w:rsidRPr="00497C29">
        <w:rPr>
          <w:sz w:val="16"/>
        </w:rPr>
        <w:t xml:space="preserve">. Those numbers dropped to </w:t>
      </w:r>
      <w:r w:rsidRPr="00497C29">
        <w:rPr>
          <w:u w:val="single"/>
        </w:rPr>
        <w:t>23% and 84%, respectively, for secondary school</w:t>
      </w:r>
      <w:r w:rsidRPr="00497C29">
        <w:rPr>
          <w:sz w:val="16"/>
        </w:rPr>
        <w:t>. Education is great and all, but no one will really have time for it after the war because the survivors will be too busy doing other important things, like clearing rubble. 2</w:t>
      </w:r>
      <w:r w:rsidRPr="00497C29">
        <w:rPr>
          <w:u w:val="single"/>
        </w:rPr>
        <w:t xml:space="preserve">. </w:t>
      </w:r>
      <w:r w:rsidRPr="00497C29">
        <w:rPr>
          <w:highlight w:val="green"/>
          <w:u w:val="single"/>
        </w:rPr>
        <w:t>You’re OK with Chronic Diseases</w:t>
      </w:r>
      <w:r w:rsidRPr="00497C29">
        <w:rPr>
          <w:sz w:val="16"/>
        </w:rPr>
        <w:t xml:space="preserve"> Wars have a tendency to “get under the skin.” Researchers who study things like the Developmental Origins of Health and Disease (DOHaD) idea have found that </w:t>
      </w:r>
      <w:r w:rsidRPr="00497C29">
        <w:rPr>
          <w:highlight w:val="green"/>
          <w:u w:val="single"/>
        </w:rPr>
        <w:t>early adversity in life</w:t>
      </w:r>
      <w:r w:rsidRPr="00497C29">
        <w:rPr>
          <w:u w:val="single"/>
        </w:rPr>
        <w:t xml:space="preserve">, including in war, can lead to </w:t>
      </w:r>
      <w:r w:rsidRPr="00497C29">
        <w:rPr>
          <w:highlight w:val="green"/>
          <w:u w:val="single"/>
        </w:rPr>
        <w:t>long-term increased risks for chronic diseases</w:t>
      </w:r>
      <w:r w:rsidRPr="00497C29">
        <w:rPr>
          <w:u w:val="single"/>
        </w:rPr>
        <w:t xml:space="preserve"> like diabetes, schizophrenia, cardiovascular diseases, and obesity </w:t>
      </w:r>
      <w:r w:rsidRPr="00497C29">
        <w:rPr>
          <w:sz w:val="16"/>
        </w:rPr>
        <w:t xml:space="preserve">(Clarkin 2019). They can even affect your genes and possibly be passed down to the next generation. Some of these maladies can cut off years of your life, but they tend to be the years that are </w:t>
      </w:r>
      <w:hyperlink r:id="rId28" w:history="1">
        <w:r w:rsidRPr="00497C29">
          <w:rPr>
            <w:rStyle w:val="Hyperlink"/>
            <w:sz w:val="16"/>
          </w:rPr>
          <w:t>considered expendable anyway</w:t>
        </w:r>
      </w:hyperlink>
      <w:r w:rsidRPr="00497C29">
        <w:rPr>
          <w:sz w:val="16"/>
        </w:rPr>
        <w:t>. 1</w:t>
      </w:r>
      <w:r w:rsidRPr="00497C29">
        <w:rPr>
          <w:u w:val="single"/>
        </w:rPr>
        <w:t xml:space="preserve">. </w:t>
      </w:r>
      <w:r w:rsidRPr="00497C29">
        <w:rPr>
          <w:highlight w:val="green"/>
          <w:u w:val="single"/>
        </w:rPr>
        <w:t>You Like</w:t>
      </w:r>
      <w:r w:rsidRPr="00497C29">
        <w:rPr>
          <w:u w:val="single"/>
        </w:rPr>
        <w:t xml:space="preserve"> Fairness and </w:t>
      </w:r>
      <w:r w:rsidRPr="00497C29">
        <w:rPr>
          <w:highlight w:val="green"/>
          <w:u w:val="single"/>
        </w:rPr>
        <w:t>Sharing Power</w:t>
      </w:r>
      <w:r w:rsidRPr="00497C29">
        <w:rPr>
          <w:sz w:val="16"/>
        </w:rPr>
        <w:t xml:space="preserve"> Infighting in </w:t>
      </w:r>
      <w:r w:rsidRPr="00497C29">
        <w:rPr>
          <w:highlight w:val="green"/>
          <w:u w:val="single"/>
        </w:rPr>
        <w:t>civil wars tend to leave countries weakened</w:t>
      </w:r>
      <w:r w:rsidRPr="00497C29">
        <w:rPr>
          <w:sz w:val="16"/>
        </w:rPr>
        <w:t xml:space="preserve">. How could it not? The good news is that </w:t>
      </w:r>
      <w:r w:rsidRPr="00497C29">
        <w:rPr>
          <w:u w:val="single"/>
        </w:rPr>
        <w:t xml:space="preserve">in our compromised state, </w:t>
      </w:r>
      <w:r w:rsidRPr="00497C29">
        <w:rPr>
          <w:highlight w:val="green"/>
          <w:u w:val="single"/>
        </w:rPr>
        <w:t>power abhors a vacuum</w:t>
      </w:r>
      <w:r w:rsidRPr="00497C29">
        <w:rPr>
          <w:u w:val="single"/>
        </w:rPr>
        <w:t xml:space="preserve">, </w:t>
      </w:r>
      <w:r w:rsidRPr="00497C29">
        <w:rPr>
          <w:highlight w:val="green"/>
          <w:u w:val="single"/>
        </w:rPr>
        <w:t>giving other countries a turn at being global leaders</w:t>
      </w:r>
      <w:r w:rsidRPr="00497C29">
        <w:rPr>
          <w:u w:val="single"/>
        </w:rPr>
        <w:t>.</w:t>
      </w:r>
      <w:r w:rsidRPr="00497C29">
        <w:rPr>
          <w:sz w:val="16"/>
        </w:rPr>
        <w:t xml:space="preserve"> </w:t>
      </w:r>
      <w:r w:rsidRPr="00497C29">
        <w:rPr>
          <w:b/>
          <w:bCs/>
          <w:u w:val="single"/>
        </w:rPr>
        <w:t xml:space="preserve">I’m sure whichever nations step forward, </w:t>
      </w:r>
      <w:r w:rsidRPr="00497C29">
        <w:rPr>
          <w:b/>
          <w:bCs/>
          <w:highlight w:val="green"/>
          <w:u w:val="single"/>
        </w:rPr>
        <w:t>they will be willing to give up the stage after they’ve had their turn</w:t>
      </w:r>
      <w:r w:rsidRPr="00497C29">
        <w:rPr>
          <w:b/>
          <w:bCs/>
          <w:u w:val="single"/>
        </w:rPr>
        <w:t>.</w:t>
      </w:r>
    </w:p>
    <w:p w14:paraId="418E3AF7" w14:textId="77777777" w:rsidR="0013470D" w:rsidRPr="00497C29" w:rsidRDefault="0013470D" w:rsidP="0013470D">
      <w:pPr>
        <w:rPr>
          <w:b/>
          <w:bCs/>
          <w:u w:val="single"/>
        </w:rPr>
      </w:pPr>
    </w:p>
    <w:p w14:paraId="0878EEE6" w14:textId="77777777" w:rsidR="0013470D" w:rsidRPr="00497C29" w:rsidRDefault="0013470D" w:rsidP="0013470D">
      <w:pPr>
        <w:pStyle w:val="Heading4"/>
        <w:rPr>
          <w:rFonts w:cs="Calibri"/>
        </w:rPr>
      </w:pPr>
      <w:r w:rsidRPr="00497C29">
        <w:rPr>
          <w:rFonts w:cs="Calibri"/>
        </w:rPr>
        <w:t xml:space="preserve">Plan: The United States ought to recognize an unconditional right to strike </w:t>
      </w:r>
    </w:p>
    <w:p w14:paraId="2271A6E1" w14:textId="77777777" w:rsidR="0013470D" w:rsidRPr="00497C29" w:rsidRDefault="0013470D" w:rsidP="0013470D"/>
    <w:p w14:paraId="7D1BB77D" w14:textId="77777777" w:rsidR="0013470D" w:rsidRPr="00497C29" w:rsidRDefault="0013470D" w:rsidP="0013470D">
      <w:pPr>
        <w:pStyle w:val="Heading4"/>
        <w:rPr>
          <w:rFonts w:cs="Calibri"/>
        </w:rPr>
      </w:pPr>
      <w:r w:rsidRPr="00497C29">
        <w:rPr>
          <w:rFonts w:cs="Calibri"/>
        </w:rPr>
        <w:t xml:space="preserve">Contention 2: The Strike is Right </w:t>
      </w:r>
    </w:p>
    <w:p w14:paraId="2B5B27A1" w14:textId="77777777" w:rsidR="0013470D" w:rsidRPr="00497C29" w:rsidRDefault="0013470D" w:rsidP="0013470D"/>
    <w:p w14:paraId="630C10A5" w14:textId="77777777" w:rsidR="0013470D" w:rsidRPr="00497C29" w:rsidRDefault="0013470D" w:rsidP="0013470D">
      <w:pPr>
        <w:pStyle w:val="Heading4"/>
        <w:rPr>
          <w:rFonts w:cs="Calibri"/>
        </w:rPr>
      </w:pPr>
      <w:r w:rsidRPr="00497C29">
        <w:rPr>
          <w:rFonts w:cs="Calibri"/>
        </w:rPr>
        <w:t>1. The right to strike is a political statement that rejects the commodification of human labor- this is the vital internal link</w:t>
      </w:r>
    </w:p>
    <w:p w14:paraId="60E77CE1" w14:textId="77777777" w:rsidR="0013470D" w:rsidRPr="00497C29" w:rsidRDefault="0013470D" w:rsidP="0013470D">
      <w:pPr>
        <w:rPr>
          <w:rStyle w:val="Style13ptBold"/>
        </w:rPr>
      </w:pPr>
      <w:r w:rsidRPr="00497C29">
        <w:rPr>
          <w:rStyle w:val="Style13ptBold"/>
        </w:rPr>
        <w:t>Burns , JD, 11</w:t>
      </w:r>
    </w:p>
    <w:p w14:paraId="2BAEB601" w14:textId="77777777" w:rsidR="0013470D" w:rsidRPr="00497C29" w:rsidRDefault="0013470D" w:rsidP="0013470D">
      <w:pPr>
        <w:rPr>
          <w:sz w:val="16"/>
          <w:szCs w:val="16"/>
        </w:rPr>
      </w:pPr>
      <w:r w:rsidRPr="00497C29">
        <w:rPr>
          <w:sz w:val="16"/>
          <w:szCs w:val="16"/>
        </w:rPr>
        <w:t xml:space="preserve">(Joe, veteran union negotiator and labor lawyer </w:t>
      </w:r>
      <w:r w:rsidRPr="00497C29">
        <w:rPr>
          <w:sz w:val="16"/>
          <w:szCs w:val="16"/>
          <w:u w:val="single"/>
        </w:rPr>
        <w:t>Reviving the Strike: How Working People Can Regain Power and Transform America</w:t>
      </w:r>
      <w:r w:rsidRPr="00497C29">
        <w:rPr>
          <w:sz w:val="16"/>
          <w:szCs w:val="16"/>
        </w:rPr>
        <w:t>)</w:t>
      </w:r>
    </w:p>
    <w:p w14:paraId="68891E46" w14:textId="77777777" w:rsidR="0013470D" w:rsidRPr="00497C29" w:rsidRDefault="0013470D" w:rsidP="0013470D">
      <w:pPr>
        <w:rPr>
          <w:rStyle w:val="Emphasis"/>
        </w:rPr>
      </w:pPr>
      <w:r w:rsidRPr="00497C29">
        <w:rPr>
          <w:rStyle w:val="StyleUnderline"/>
        </w:rPr>
        <w:t xml:space="preserve">For the </w:t>
      </w:r>
      <w:r w:rsidRPr="00497C29">
        <w:rPr>
          <w:rStyle w:val="StyleUnderline"/>
          <w:highlight w:val="green"/>
        </w:rPr>
        <w:t>traditional labor movement</w:t>
      </w:r>
      <w:r w:rsidRPr="00497C29">
        <w:rPr>
          <w:sz w:val="16"/>
        </w:rPr>
        <w:t xml:space="preserve">, </w:t>
      </w:r>
      <w:r w:rsidRPr="00497C29">
        <w:rPr>
          <w:rStyle w:val="StyleUnderline"/>
        </w:rPr>
        <w:t xml:space="preserve">the notion that </w:t>
      </w:r>
      <w:r w:rsidRPr="00497C29">
        <w:rPr>
          <w:rStyle w:val="StyleUnderline"/>
          <w:highlight w:val="green"/>
        </w:rPr>
        <w:t xml:space="preserve">human beings were </w:t>
      </w:r>
      <w:r w:rsidRPr="00497C29">
        <w:rPr>
          <w:rStyle w:val="Emphasis"/>
          <w:highlight w:val="green"/>
        </w:rPr>
        <w:t>like objects</w:t>
      </w:r>
      <w:r w:rsidRPr="00497C29">
        <w:rPr>
          <w:rStyle w:val="StyleUnderline"/>
        </w:rPr>
        <w:t>, to be used up during the production process, was highly offensive</w:t>
      </w:r>
      <w:r w:rsidRPr="00497C29">
        <w:rPr>
          <w:sz w:val="16"/>
        </w:rPr>
        <w:t>. As Samuel Gompers melodramatically stated, “</w:t>
      </w:r>
      <w:r w:rsidRPr="00497C29">
        <w:rPr>
          <w:rStyle w:val="StyleUnderline"/>
        </w:rPr>
        <w:t xml:space="preserve">You cannot weigh the </w:t>
      </w:r>
      <w:r w:rsidRPr="00497C29">
        <w:rPr>
          <w:rStyle w:val="StyleUnderline"/>
          <w:highlight w:val="green"/>
        </w:rPr>
        <w:t xml:space="preserve">human soul in the </w:t>
      </w:r>
      <w:r w:rsidRPr="00497C29">
        <w:rPr>
          <w:rStyle w:val="Emphasis"/>
          <w:highlight w:val="green"/>
        </w:rPr>
        <w:t>same scales with</w:t>
      </w:r>
      <w:r w:rsidRPr="00497C29">
        <w:rPr>
          <w:rStyle w:val="Emphasis"/>
        </w:rPr>
        <w:t xml:space="preserve"> a piece of </w:t>
      </w:r>
      <w:r w:rsidRPr="00497C29">
        <w:rPr>
          <w:rStyle w:val="Emphasis"/>
          <w:highlight w:val="green"/>
        </w:rPr>
        <w:t>pork</w:t>
      </w:r>
      <w:r w:rsidRPr="00497C29">
        <w:rPr>
          <w:sz w:val="16"/>
        </w:rPr>
        <w:t xml:space="preserve">. You cannot weigh the heart and soul of a child with the same scales upon with you weigh any commodity.”10 Traditional trade </w:t>
      </w:r>
      <w:r w:rsidRPr="00497C29">
        <w:rPr>
          <w:rStyle w:val="StyleUnderline"/>
        </w:rPr>
        <w:t>unionists believed that workers had rights unrelated to the price they could command</w:t>
      </w:r>
      <w:r w:rsidRPr="00497C29">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497C29">
        <w:rPr>
          <w:rStyle w:val="StyleUnderline"/>
        </w:rPr>
        <w:t xml:space="preserve">the </w:t>
      </w:r>
      <w:r w:rsidRPr="00497C29">
        <w:rPr>
          <w:rStyle w:val="StyleUnderline"/>
          <w:highlight w:val="green"/>
        </w:rPr>
        <w:t>idea that labor is not a commodity is vital one</w:t>
      </w:r>
      <w:r w:rsidRPr="00497C29">
        <w:rPr>
          <w:rStyle w:val="StyleUnderline"/>
        </w:rPr>
        <w:t xml:space="preserve"> for the labor movement</w:t>
      </w:r>
      <w:r w:rsidRPr="00497C29">
        <w:rPr>
          <w:sz w:val="16"/>
        </w:rPr>
        <w:t xml:space="preserve">, </w:t>
      </w:r>
      <w:r w:rsidRPr="00497C29">
        <w:rPr>
          <w:rStyle w:val="StyleUnderline"/>
        </w:rPr>
        <w:t xml:space="preserve">as it provides the </w:t>
      </w:r>
      <w:r w:rsidRPr="00497C29">
        <w:rPr>
          <w:rStyle w:val="Emphasis"/>
        </w:rPr>
        <w:t>intellectual justification</w:t>
      </w:r>
      <w:r w:rsidRPr="00497C29">
        <w:rPr>
          <w:rStyle w:val="StyleUnderline"/>
        </w:rPr>
        <w:t xml:space="preserve"> for successful strike tactics: </w:t>
      </w:r>
      <w:r w:rsidRPr="00497C29">
        <w:rPr>
          <w:sz w:val="16"/>
        </w:rPr>
        <w:t xml:space="preserve">The </w:t>
      </w:r>
      <w:r w:rsidRPr="00497C29">
        <w:rPr>
          <w:rStyle w:val="StyleUnderline"/>
        </w:rPr>
        <w:t xml:space="preserve">treatment of labor as a commodity subject to the rules of the marketplace is </w:t>
      </w:r>
      <w:r w:rsidRPr="00497C29">
        <w:rPr>
          <w:rStyle w:val="Emphasis"/>
        </w:rPr>
        <w:t>a defining feature of capitalism.</w:t>
      </w:r>
      <w:r w:rsidRPr="00497C29">
        <w:rPr>
          <w:sz w:val="16"/>
        </w:rPr>
        <w:t xml:space="preserve"> </w:t>
      </w:r>
      <w:r w:rsidRPr="00497C29">
        <w:rPr>
          <w:rStyle w:val="StyleUnderline"/>
        </w:rPr>
        <w:t xml:space="preserve">The </w:t>
      </w:r>
      <w:r w:rsidRPr="00497C29">
        <w:rPr>
          <w:rStyle w:val="StyleUnderline"/>
          <w:highlight w:val="green"/>
        </w:rPr>
        <w:t>claim of a</w:t>
      </w:r>
      <w:r w:rsidRPr="00497C29">
        <w:rPr>
          <w:sz w:val="16"/>
        </w:rPr>
        <w:t xml:space="preserve"> constitutional </w:t>
      </w:r>
      <w:r w:rsidRPr="00497C29">
        <w:rPr>
          <w:rStyle w:val="Emphasis"/>
          <w:highlight w:val="green"/>
        </w:rPr>
        <w:t>right to strike</w:t>
      </w:r>
      <w:r w:rsidRPr="00497C29">
        <w:rPr>
          <w:sz w:val="16"/>
        </w:rPr>
        <w:t xml:space="preserve">—a right to interdict the free competition of individuals in the buying and selling of labor power— obviously </w:t>
      </w:r>
      <w:r w:rsidRPr="00497C29">
        <w:rPr>
          <w:rStyle w:val="Emphasis"/>
          <w:highlight w:val="green"/>
        </w:rPr>
        <w:t>imperiled the ideology</w:t>
      </w:r>
      <w:r w:rsidRPr="00497C29">
        <w:rPr>
          <w:rStyle w:val="Emphasis"/>
        </w:rPr>
        <w:t xml:space="preserve"> and practice </w:t>
      </w:r>
      <w:r w:rsidRPr="00497C29">
        <w:rPr>
          <w:rStyle w:val="Emphasis"/>
          <w:highlight w:val="green"/>
        </w:rPr>
        <w:t>of commodity</w:t>
      </w:r>
      <w:r w:rsidRPr="00497C29">
        <w:rPr>
          <w:rStyle w:val="Emphasis"/>
        </w:rPr>
        <w:t xml:space="preserve"> labor.</w:t>
      </w:r>
      <w:r w:rsidRPr="00497C29">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497C29">
        <w:rPr>
          <w:rStyle w:val="StyleUnderline"/>
        </w:rPr>
        <w:t xml:space="preserve">, </w:t>
      </w:r>
      <w:r w:rsidRPr="00497C29">
        <w:rPr>
          <w:rStyle w:val="StyleUnderline"/>
          <w:highlight w:val="green"/>
        </w:rPr>
        <w:t>labor is not a commodity which you go and shop fo</w:t>
      </w:r>
      <w:r w:rsidRPr="00497C29">
        <w:rPr>
          <w:rStyle w:val="StyleUnderline"/>
        </w:rPr>
        <w:t>r in the free market place</w:t>
      </w:r>
      <w:r w:rsidRPr="00497C29">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497C29">
        <w:rPr>
          <w:rStyle w:val="StyleUnderline"/>
        </w:rPr>
        <w:t>treating labor as a commodity would undermine the very foundation of the labor movement,</w:t>
      </w:r>
      <w:r w:rsidRPr="00497C29">
        <w:rPr>
          <w:sz w:val="16"/>
        </w:rPr>
        <w:t xml:space="preserve"> and lead to a number of conclusions favoring management. First, </w:t>
      </w:r>
      <w:r w:rsidRPr="00497C29">
        <w:rPr>
          <w:rStyle w:val="StyleUnderline"/>
        </w:rPr>
        <w:t>if labor is just like any other commodity, then it logically follows that the “free market” should determine the price of a worker’s labor</w:t>
      </w:r>
      <w:r w:rsidRPr="00497C29">
        <w:rPr>
          <w:sz w:val="16"/>
        </w:rPr>
        <w:t xml:space="preserve">, just as it does with any other input into the production process. </w:t>
      </w:r>
      <w:r w:rsidRPr="00497C29">
        <w:rPr>
          <w:rStyle w:val="StyleUnderline"/>
        </w:rPr>
        <w:t xml:space="preserve">However, one of the main tenets of traditional trade unionism was that workers could not allow the market to determine wages and working conditions, as </w:t>
      </w:r>
      <w:r w:rsidRPr="00497C29">
        <w:rPr>
          <w:rStyle w:val="StyleUnderline"/>
          <w:highlight w:val="green"/>
        </w:rPr>
        <w:t xml:space="preserve">the market, unrestrained, will </w:t>
      </w:r>
      <w:r w:rsidRPr="00497C29">
        <w:rPr>
          <w:rStyle w:val="Emphasis"/>
          <w:highlight w:val="green"/>
        </w:rPr>
        <w:t>continually drive workers toward poverty, injury, and even death.</w:t>
      </w:r>
      <w:r w:rsidRPr="00497C29">
        <w:rPr>
          <w:rStyle w:val="Emphasis"/>
        </w:rPr>
        <w:t xml:space="preserve"> </w:t>
      </w:r>
      <w:r w:rsidRPr="00497C29">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97C29">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497C29">
        <w:rPr>
          <w:sz w:val="16"/>
        </w:rPr>
        <w:t xml:space="preserve">17 </w:t>
      </w:r>
      <w:r w:rsidRPr="00497C29">
        <w:rPr>
          <w:rStyle w:val="StyleUnderline"/>
          <w:highlight w:val="green"/>
        </w:rPr>
        <w:t>If a worker’s labor is treated like commerce, than it can be “sold” as with any other commodity, with management becoming the “owner” of that labor</w:t>
      </w:r>
      <w:r w:rsidRPr="00497C29">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97C29">
        <w:rPr>
          <w:rStyle w:val="StyleUnderline"/>
        </w:rPr>
        <w:t xml:space="preserve">Klare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497C29">
        <w:rPr>
          <w:rStyle w:val="StyleUnderline"/>
          <w:highlight w:val="green"/>
        </w:rPr>
        <w:t xml:space="preserve">labor </w:t>
      </w:r>
      <w:r w:rsidRPr="00497C29">
        <w:rPr>
          <w:rStyle w:val="Emphasis"/>
          <w:highlight w:val="green"/>
        </w:rPr>
        <w:t>contractualism functions as the institutional basis of domination</w:t>
      </w:r>
      <w:r w:rsidRPr="00497C29">
        <w:rPr>
          <w:rStyle w:val="Emphasis"/>
        </w:rPr>
        <w:t xml:space="preserve"> in the workplace</w:t>
      </w:r>
      <w:r w:rsidRPr="00497C29">
        <w:rPr>
          <w:sz w:val="16"/>
        </w:rPr>
        <w:t xml:space="preserve">.18 </w:t>
      </w:r>
      <w:r w:rsidRPr="00497C29">
        <w:rPr>
          <w:rStyle w:val="StyleUnderline"/>
        </w:rPr>
        <w:t>To the extent that the labor movement accepts this “wagebargain” as the natural order, the more difficult it becomes to justify the fight for power on the shop floor, as once the commodity</w:t>
      </w:r>
      <w:r w:rsidRPr="00497C29">
        <w:rPr>
          <w:sz w:val="16"/>
        </w:rPr>
        <w:t xml:space="preserve"> (whether oil or pork or human labor) </w:t>
      </w:r>
      <w:r w:rsidRPr="00497C29">
        <w:rPr>
          <w:rStyle w:val="StyleUnderline"/>
        </w:rPr>
        <w:t>has been used in the production process, management becomes the owner of the final product</w:t>
      </w:r>
      <w:r w:rsidRPr="00497C29">
        <w:rPr>
          <w:sz w:val="16"/>
        </w:rPr>
        <w:t xml:space="preserve">. Once workers sell their labor, they have no further interest in the enterprise, as the employer now owns the final product and all profits derived from its sale. Ultimately, </w:t>
      </w:r>
      <w:r w:rsidRPr="00497C29">
        <w:rPr>
          <w:rStyle w:val="StyleUnderline"/>
        </w:rPr>
        <w:t xml:space="preserve">the notion that human labor is not a commodity </w:t>
      </w:r>
      <w:r w:rsidRPr="00497C29">
        <w:rPr>
          <w:rStyle w:val="Emphasis"/>
        </w:rPr>
        <w:t xml:space="preserve">brings to the forefront the proposition that </w:t>
      </w:r>
      <w:r w:rsidRPr="00497C29">
        <w:rPr>
          <w:rStyle w:val="Emphasis"/>
          <w:highlight w:val="green"/>
        </w:rPr>
        <w:t>the rights of workers must trump market considerations</w:t>
      </w:r>
      <w:r w:rsidRPr="00497C29">
        <w:rPr>
          <w:rStyle w:val="StyleUnderline"/>
        </w:rPr>
        <w:t xml:space="preserve">. </w:t>
      </w:r>
      <w:r w:rsidRPr="00497C29">
        <w:rPr>
          <w:sz w:val="16"/>
        </w:rPr>
        <w:t xml:space="preserve">Whether one is arguing that courts cannot enjoin workers from striking, that bankruptcy law should not apply to labor contracts, or that unions should be able to monopolize labor markets, </w:t>
      </w:r>
      <w:r w:rsidRPr="00497C29">
        <w:rPr>
          <w:rStyle w:val="StyleUnderline"/>
        </w:rPr>
        <w:t>the phrase “labor is not a commodity” cuts through a host of employer arguments</w:t>
      </w:r>
      <w:r w:rsidRPr="00497C29">
        <w:rPr>
          <w:sz w:val="16"/>
        </w:rPr>
        <w:t xml:space="preserve">. On a deeper level, </w:t>
      </w:r>
      <w:r w:rsidRPr="00497C29">
        <w:rPr>
          <w:rStyle w:val="Emphasis"/>
          <w:highlight w:val="green"/>
        </w:rPr>
        <w:t xml:space="preserve">if the commodity status of labor is indispensable to a capitalist economy, then to say that human labor is not a commodity is quite radical </w:t>
      </w:r>
      <w:r w:rsidRPr="00497C29">
        <w:rPr>
          <w:rStyle w:val="Emphasis"/>
        </w:rPr>
        <w:t>in its implications</w:t>
      </w:r>
      <w:r w:rsidRPr="00497C29">
        <w:rPr>
          <w:sz w:val="16"/>
        </w:rPr>
        <w:t xml:space="preserve">. According to Karl Marx, wages were “a commodity which its possessor, the wage worker, sells to the capitalist. Why does he sell it? It is in order to live.”19 Thus, </w:t>
      </w:r>
      <w:r w:rsidRPr="00497C29">
        <w:rPr>
          <w:rStyle w:val="Emphasis"/>
        </w:rPr>
        <w:t xml:space="preserve">the </w:t>
      </w:r>
      <w:r w:rsidRPr="00497C29">
        <w:rPr>
          <w:rStyle w:val="Emphasis"/>
          <w:highlight w:val="green"/>
        </w:rPr>
        <w:t>rejection of the commodity</w:t>
      </w:r>
      <w:r w:rsidRPr="00497C29">
        <w:rPr>
          <w:rStyle w:val="Emphasis"/>
        </w:rPr>
        <w:t xml:space="preserve"> status of human labor </w:t>
      </w:r>
      <w:r w:rsidRPr="00497C29">
        <w:rPr>
          <w:rStyle w:val="Emphasis"/>
          <w:highlight w:val="green"/>
        </w:rPr>
        <w:t>is also a rejection of the</w:t>
      </w:r>
      <w:r w:rsidRPr="00497C29">
        <w:rPr>
          <w:rStyle w:val="Emphasis"/>
        </w:rPr>
        <w:t xml:space="preserve"> </w:t>
      </w:r>
      <w:r w:rsidRPr="00497C29">
        <w:rPr>
          <w:rStyle w:val="Emphasis"/>
          <w:highlight w:val="green"/>
        </w:rPr>
        <w:t>idea that the market should govern every sphere</w:t>
      </w:r>
      <w:r w:rsidRPr="00497C29">
        <w:rPr>
          <w:rStyle w:val="Emphasis"/>
        </w:rPr>
        <w:t xml:space="preserve"> of human activity.</w:t>
      </w:r>
    </w:p>
    <w:p w14:paraId="6F5B626E" w14:textId="77777777" w:rsidR="0013470D" w:rsidRPr="00497C29" w:rsidRDefault="0013470D" w:rsidP="0013470D">
      <w:pPr>
        <w:rPr>
          <w:rStyle w:val="Emphasis"/>
        </w:rPr>
      </w:pPr>
    </w:p>
    <w:p w14:paraId="1FDC1198" w14:textId="77777777" w:rsidR="0013470D" w:rsidRPr="00497C29" w:rsidRDefault="0013470D" w:rsidP="0013470D">
      <w:pPr>
        <w:pStyle w:val="Heading4"/>
        <w:rPr>
          <w:rFonts w:cs="Calibri"/>
        </w:rPr>
      </w:pPr>
      <w:r w:rsidRPr="00497C29">
        <w:rPr>
          <w:rFonts w:cs="Calibri"/>
        </w:rPr>
        <w:t>2. Strikes spread like contagion and threaten the fundamentals of capitalism</w:t>
      </w:r>
    </w:p>
    <w:p w14:paraId="589BC2F8" w14:textId="77777777" w:rsidR="0013470D" w:rsidRPr="00497C29" w:rsidRDefault="0013470D" w:rsidP="0013470D">
      <w:pPr>
        <w:rPr>
          <w:rStyle w:val="Style13ptBold"/>
        </w:rPr>
      </w:pPr>
      <w:r w:rsidRPr="00497C29">
        <w:rPr>
          <w:rStyle w:val="Style13ptBold"/>
        </w:rPr>
        <w:t>Richman 18</w:t>
      </w:r>
    </w:p>
    <w:p w14:paraId="6A937A42" w14:textId="77777777" w:rsidR="0013470D" w:rsidRPr="00497C29" w:rsidRDefault="0013470D" w:rsidP="0013470D">
      <w:pPr>
        <w:rPr>
          <w:sz w:val="16"/>
        </w:rPr>
      </w:pPr>
      <w:r w:rsidRPr="00497C29">
        <w:rPr>
          <w:sz w:val="16"/>
        </w:rPr>
        <w:t xml:space="preserve">(SHAUN RICHMAN is an In These Times contributing writer and the Program Director of the Harry Van Arsdale Jr. School of Labor Studies at SUNY Empire State College. </w:t>
      </w:r>
      <w:hyperlink r:id="rId29" w:history="1">
        <w:r w:rsidRPr="00497C29">
          <w:rPr>
            <w:rStyle w:val="Hyperlink"/>
            <w:sz w:val="16"/>
          </w:rPr>
          <w:t>https://inthesetimes.com/article/a-history-of-america-in-ten-strikes-erik-loomis-unions</w:t>
        </w:r>
      </w:hyperlink>
      <w:r w:rsidRPr="00497C29">
        <w:rPr>
          <w:sz w:val="16"/>
        </w:rPr>
        <w:t xml:space="preserve"> 10-1)</w:t>
      </w:r>
    </w:p>
    <w:p w14:paraId="36C631D5" w14:textId="77777777" w:rsidR="0013470D" w:rsidRPr="00497C29" w:rsidRDefault="0013470D" w:rsidP="0013470D">
      <w:pPr>
        <w:rPr>
          <w:rStyle w:val="StyleUnderline"/>
        </w:rPr>
      </w:pPr>
      <w:r w:rsidRPr="00497C29">
        <w:rPr>
          <w:rStyle w:val="StyleUnderline"/>
          <w:highlight w:val="green"/>
        </w:rPr>
        <w:t>Workers’ power is rooted in the</w:t>
      </w:r>
      <w:r w:rsidRPr="00497C29">
        <w:rPr>
          <w:rStyle w:val="StyleUnderline"/>
        </w:rPr>
        <w:t xml:space="preserve"> work we do and our</w:t>
      </w:r>
      <w:r w:rsidRPr="00497C29">
        <w:rPr>
          <w:sz w:val="16"/>
        </w:rPr>
        <w:t xml:space="preserve"> occasional </w:t>
      </w:r>
      <w:r w:rsidRPr="00497C29">
        <w:rPr>
          <w:rStyle w:val="Emphasis"/>
          <w:highlight w:val="green"/>
        </w:rPr>
        <w:t>refusal to do it</w:t>
      </w:r>
      <w:r w:rsidRPr="00497C29">
        <w:rPr>
          <w:rStyle w:val="Emphasis"/>
        </w:rPr>
        <w:t>.</w:t>
      </w:r>
      <w:r w:rsidRPr="00497C29">
        <w:rPr>
          <w:sz w:val="16"/>
        </w:rPr>
        <w:t xml:space="preserve"> But, </w:t>
      </w:r>
      <w:r w:rsidRPr="00497C29">
        <w:rPr>
          <w:rStyle w:val="StyleUnderline"/>
        </w:rPr>
        <w:t xml:space="preserve">until recently, that </w:t>
      </w:r>
      <w:r w:rsidRPr="00497C29">
        <w:rPr>
          <w:rStyle w:val="StyleUnderline"/>
          <w:highlight w:val="green"/>
        </w:rPr>
        <w:t>refusal had become rare</w:t>
      </w:r>
      <w:r w:rsidRPr="00497C29">
        <w:rPr>
          <w:rStyle w:val="StyleUnderline"/>
        </w:rPr>
        <w:t>: Work stoppages have declined to historically low levels</w:t>
      </w:r>
      <w:r w:rsidRPr="00497C29">
        <w:rPr>
          <w:sz w:val="16"/>
        </w:rPr>
        <w:t xml:space="preserve"> over the past four decades. </w:t>
      </w:r>
      <w:r w:rsidRPr="00497C29">
        <w:rPr>
          <w:rStyle w:val="StyleUnderline"/>
        </w:rPr>
        <w:t>There were 187 major strikes in 1980</w:t>
      </w:r>
      <w:r w:rsidRPr="00497C29">
        <w:rPr>
          <w:sz w:val="16"/>
        </w:rPr>
        <w:t xml:space="preserve">, involving 795,000 workers. </w:t>
      </w:r>
      <w:r w:rsidRPr="00497C29">
        <w:rPr>
          <w:rStyle w:val="StyleUnderline"/>
        </w:rPr>
        <w:t>In 2017, there were just seven</w:t>
      </w:r>
      <w:r w:rsidRPr="00497C29">
        <w:rPr>
          <w:sz w:val="16"/>
        </w:rPr>
        <w:t xml:space="preserve">, with 25,000 workers. </w:t>
      </w:r>
      <w:r w:rsidRPr="00497C29">
        <w:rPr>
          <w:rStyle w:val="StyleUnderline"/>
          <w:highlight w:val="green"/>
        </w:rPr>
        <w:t>How</w:t>
      </w:r>
      <w:r w:rsidRPr="00497C29">
        <w:rPr>
          <w:sz w:val="16"/>
        </w:rPr>
        <w:t xml:space="preserve"> then </w:t>
      </w:r>
      <w:r w:rsidRPr="00497C29">
        <w:rPr>
          <w:rStyle w:val="Emphasis"/>
          <w:highlight w:val="green"/>
        </w:rPr>
        <w:t>do we revive the strike</w:t>
      </w:r>
      <w:r w:rsidRPr="00497C29">
        <w:rPr>
          <w:sz w:val="16"/>
        </w:rPr>
        <w:t xml:space="preserve"> when so few workers have seen one, let alone participated? </w:t>
      </w:r>
      <w:r w:rsidRPr="00497C29">
        <w:rPr>
          <w:rStyle w:val="StyleUnderline"/>
        </w:rPr>
        <w:t>For one, that may be changing</w:t>
      </w:r>
      <w:r w:rsidRPr="00497C29">
        <w:rPr>
          <w:sz w:val="16"/>
        </w:rPr>
        <w:t xml:space="preserve">. </w:t>
      </w:r>
      <w:r w:rsidRPr="00497C29">
        <w:rPr>
          <w:rStyle w:val="StyleUnderline"/>
        </w:rPr>
        <w:t>Teachers in West Virginia shut down all of the state’s public schools</w:t>
      </w:r>
      <w:r w:rsidRPr="00497C29">
        <w:rPr>
          <w:sz w:val="16"/>
        </w:rPr>
        <w:t xml:space="preserve"> for nine days in February and March, </w:t>
      </w:r>
      <w:r w:rsidRPr="00497C29">
        <w:rPr>
          <w:rStyle w:val="StyleUnderline"/>
        </w:rPr>
        <w:t>winning a 5 percent pay increase</w:t>
      </w:r>
      <w:r w:rsidRPr="00497C29">
        <w:rPr>
          <w:sz w:val="16"/>
        </w:rPr>
        <w:t xml:space="preserve">, stopping proposed healthcare cuts, and inspiring statewide teacher walkouts in four more states and Puerto Rico. </w:t>
      </w:r>
      <w:r w:rsidRPr="00497C29">
        <w:rPr>
          <w:rStyle w:val="StyleUnderline"/>
        </w:rPr>
        <w:t>Fourteen thousand AT&amp;T technicians then walked off in May, followed by strikes by thousands of other telecommunications</w:t>
      </w:r>
      <w:r w:rsidRPr="00497C29">
        <w:rPr>
          <w:sz w:val="16"/>
        </w:rPr>
        <w:t xml:space="preserve"> </w:t>
      </w:r>
      <w:r w:rsidRPr="00497C29">
        <w:rPr>
          <w:rStyle w:val="StyleUnderline"/>
        </w:rPr>
        <w:t>workers</w:t>
      </w:r>
      <w:r w:rsidRPr="00497C29">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497C29">
        <w:rPr>
          <w:rStyle w:val="Emphasis"/>
          <w:highlight w:val="green"/>
        </w:rPr>
        <w:t>Strikes are once again a strategic option for some unions</w:t>
      </w:r>
      <w:r w:rsidRPr="00497C29">
        <w:rPr>
          <w:sz w:val="16"/>
        </w:rPr>
        <w:t> — </w:t>
      </w:r>
      <w:r w:rsidRPr="00497C29">
        <w:rPr>
          <w:rStyle w:val="StyleUnderline"/>
        </w:rPr>
        <w:t xml:space="preserve">and </w:t>
      </w:r>
      <w:r w:rsidRPr="00497C29">
        <w:rPr>
          <w:rStyle w:val="StyleUnderline"/>
          <w:highlight w:val="green"/>
        </w:rPr>
        <w:t xml:space="preserve">that could become </w:t>
      </w:r>
      <w:r w:rsidRPr="00497C29">
        <w:rPr>
          <w:rStyle w:val="Emphasis"/>
          <w:highlight w:val="green"/>
        </w:rPr>
        <w:t>contagious</w:t>
      </w:r>
      <w:r w:rsidRPr="00497C29">
        <w:rPr>
          <w:rStyle w:val="Emphasis"/>
        </w:rPr>
        <w:t>.</w:t>
      </w:r>
      <w:r w:rsidRPr="00497C29">
        <w:rPr>
          <w:rStyle w:val="StyleUnderline"/>
        </w:rPr>
        <w:t xml:space="preserve"> Still, this is </w:t>
      </w:r>
      <w:r w:rsidRPr="00497C29">
        <w:rPr>
          <w:rStyle w:val="StyleUnderline"/>
          <w:highlight w:val="green"/>
        </w:rPr>
        <w:t>not what a historian would call a ​“strike wave</w:t>
      </w:r>
      <w:r w:rsidRPr="00497C29">
        <w:rPr>
          <w:sz w:val="16"/>
          <w:highlight w:val="green"/>
        </w:rPr>
        <w:t>” </w:t>
      </w:r>
      <w:r w:rsidRPr="00497C29">
        <w:rPr>
          <w:sz w:val="16"/>
        </w:rPr>
        <w:t xml:space="preserve">— yet. </w:t>
      </w:r>
      <w:r w:rsidRPr="00497C29">
        <w:rPr>
          <w:rStyle w:val="StyleUnderline"/>
        </w:rPr>
        <w:t>Strike waves involve hundreds of thousands of workers across thousands of workplaces</w:t>
      </w:r>
      <w:r w:rsidRPr="00497C29">
        <w:rPr>
          <w:sz w:val="16"/>
        </w:rPr>
        <w:t xml:space="preserve">. In his classic text, Strike!, Jeremy Brecher explains that </w:t>
      </w:r>
      <w:r w:rsidRPr="00497C29">
        <w:rPr>
          <w:rStyle w:val="StyleUnderline"/>
        </w:rPr>
        <w:t>periods of mass strike</w:t>
      </w:r>
      <w:r w:rsidRPr="00497C29">
        <w:rPr>
          <w:sz w:val="16"/>
        </w:rPr>
        <w:t> — of which there have been only six or seven in our nation’s history — </w:t>
      </w:r>
      <w:r w:rsidRPr="00497C29">
        <w:rPr>
          <w:rStyle w:val="StyleUnderline"/>
        </w:rPr>
        <w:t xml:space="preserve">go beyond wage-and-hour demands and often </w:t>
      </w:r>
      <w:r w:rsidRPr="00497C29">
        <w:rPr>
          <w:rStyle w:val="Emphasis"/>
          <w:highlight w:val="green"/>
        </w:rPr>
        <w:t>challenge capitalist decision-making authority</w:t>
      </w:r>
      <w:r w:rsidRPr="00497C29">
        <w:rPr>
          <w:sz w:val="16"/>
          <w:highlight w:val="green"/>
        </w:rPr>
        <w:t xml:space="preserve">. </w:t>
      </w:r>
      <w:r w:rsidRPr="00497C29">
        <w:rPr>
          <w:rStyle w:val="StyleUnderline"/>
          <w:highlight w:val="green"/>
        </w:rPr>
        <w:t xml:space="preserve">That in turn </w:t>
      </w:r>
      <w:r w:rsidRPr="00497C29">
        <w:rPr>
          <w:rStyle w:val="Emphasis"/>
          <w:highlight w:val="green"/>
        </w:rPr>
        <w:t>threatens the fundamental rules of capitalism</w:t>
      </w:r>
      <w:r w:rsidRPr="00497C29">
        <w:rPr>
          <w:rStyle w:val="Emphasis"/>
        </w:rPr>
        <w:t>.</w:t>
      </w:r>
      <w:r w:rsidRPr="00497C29">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(Brecher,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 — Reagan’s signal to corporate America that it was game on for union-busting. It was the 1983 Steelworkers’ strike at the Phelps-Dodge copper mine in Arizona that actually created the modern blueprint for corporate union-busting, setting the stage for our current slide in work stoppages. The company bargained the Steelworkers to impasse over pay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497C29">
        <w:rPr>
          <w:rStyle w:val="StyleUnderline"/>
        </w:rPr>
        <w:t xml:space="preserve">Workers’ </w:t>
      </w:r>
      <w:r w:rsidRPr="00497C29">
        <w:rPr>
          <w:rStyle w:val="StyleUnderline"/>
          <w:highlight w:val="green"/>
        </w:rPr>
        <w:t>right to strike needs to include the right to return to work afterward</w:t>
      </w:r>
      <w:r w:rsidRPr="00497C29">
        <w:rPr>
          <w:sz w:val="16"/>
        </w:rPr>
        <w:t xml:space="preserve">. That means challenging the Mackay doctrine, starting with demanding that the labor board enforce the actual standard — that the decision to permanently replace striking workers cannot be motivated by anti-union animus and must be necessary to ​“protect and continue” business. A $64 billion corporation that shredded its workers’ collective bargaining agreement fails both tests. </w:t>
      </w:r>
      <w:r w:rsidRPr="00497C29">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sidRPr="00497C29">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sidRPr="00497C29">
        <w:rPr>
          <w:rStyle w:val="StyleUnderline"/>
        </w:rPr>
        <w:t xml:space="preserve">We have to use these strikes to shore up the very power to strike. </w:t>
      </w:r>
      <w:r w:rsidRPr="00497C29">
        <w:rPr>
          <w:rStyle w:val="StyleUnderline"/>
          <w:highlight w:val="green"/>
        </w:rPr>
        <w:t>Only that will ensure strikes aren’t relegated to the history books.</w:t>
      </w:r>
    </w:p>
    <w:p w14:paraId="6C729BE2" w14:textId="77777777" w:rsidR="0013470D" w:rsidRPr="00497C29" w:rsidRDefault="0013470D" w:rsidP="0013470D">
      <w:pPr>
        <w:rPr>
          <w:b/>
          <w:iCs/>
          <w:u w:val="single"/>
        </w:rPr>
      </w:pPr>
    </w:p>
    <w:p w14:paraId="03D30F56" w14:textId="77777777" w:rsidR="0013470D" w:rsidRPr="00497C29" w:rsidRDefault="0013470D" w:rsidP="0013470D">
      <w:pPr>
        <w:pStyle w:val="Heading4"/>
        <w:rPr>
          <w:rFonts w:cs="Calibri"/>
        </w:rPr>
      </w:pPr>
      <w:r w:rsidRPr="00497C29">
        <w:rPr>
          <w:rFonts w:cs="Calibri"/>
        </w:rPr>
        <w:t>3. Alternatives short of the right to strike fail- only withholding labor can grind capitalism to a halt</w:t>
      </w:r>
    </w:p>
    <w:p w14:paraId="53000ED0" w14:textId="77777777" w:rsidR="0013470D" w:rsidRPr="00497C29" w:rsidRDefault="0013470D" w:rsidP="0013470D">
      <w:pPr>
        <w:rPr>
          <w:rStyle w:val="Style13ptBold"/>
        </w:rPr>
      </w:pPr>
      <w:r w:rsidRPr="00497C29">
        <w:rPr>
          <w:rStyle w:val="Style13ptBold"/>
        </w:rPr>
        <w:t>Nolan 21</w:t>
      </w:r>
    </w:p>
    <w:p w14:paraId="444520B9" w14:textId="77777777" w:rsidR="0013470D" w:rsidRPr="00497C29" w:rsidRDefault="0013470D" w:rsidP="0013470D">
      <w:pPr>
        <w:rPr>
          <w:sz w:val="16"/>
        </w:rPr>
      </w:pPr>
      <w:r w:rsidRPr="00497C29">
        <w:rPr>
          <w:sz w:val="16"/>
        </w:rPr>
        <w:t xml:space="preserve">(Hamilton, Labor Journalist for In These Times, </w:t>
      </w:r>
      <w:hyperlink r:id="rId30" w:history="1">
        <w:r w:rsidRPr="00497C29">
          <w:rPr>
            <w:rStyle w:val="Hyperlink"/>
            <w:sz w:val="16"/>
          </w:rPr>
          <w:t>https://inthesetimes.com/article/no-strike-clause-labor-peace-union-contracts</w:t>
        </w:r>
      </w:hyperlink>
      <w:r w:rsidRPr="00497C29">
        <w:rPr>
          <w:sz w:val="16"/>
        </w:rPr>
        <w:t xml:space="preserve">, 5-4) </w:t>
      </w:r>
    </w:p>
    <w:p w14:paraId="2B0526E9" w14:textId="77777777" w:rsidR="0013470D" w:rsidRDefault="0013470D" w:rsidP="0013470D">
      <w:pPr>
        <w:rPr>
          <w:sz w:val="16"/>
        </w:rPr>
      </w:pPr>
      <w:r w:rsidRPr="00497C29">
        <w:rPr>
          <w:rStyle w:val="StyleUnderline"/>
        </w:rPr>
        <w:t>In post WWII America, union contracts work more or less like this: The company guarantees workers certain wages and benefits, and the workers agree to give up their right to strike for the term of the contract. This fundamental agreement</w:t>
      </w:r>
      <w:r w:rsidRPr="00497C29">
        <w:rPr>
          <w:sz w:val="16"/>
        </w:rPr>
        <w:t> — material gains in exchange for labor peace — </w:t>
      </w:r>
      <w:r w:rsidRPr="00497C29">
        <w:rPr>
          <w:rStyle w:val="StyleUnderline"/>
        </w:rPr>
        <w:t xml:space="preserve">defines modern labor relations. And where has </w:t>
      </w:r>
      <w:r w:rsidRPr="00497C29">
        <w:rPr>
          <w:rStyle w:val="StyleUnderline"/>
          <w:highlight w:val="green"/>
        </w:rPr>
        <w:t>this arrangement gotten the labor movement</w:t>
      </w:r>
      <w:r w:rsidRPr="00497C29">
        <w:rPr>
          <w:sz w:val="16"/>
          <w:highlight w:val="green"/>
        </w:rPr>
        <w:t xml:space="preserve">? </w:t>
      </w:r>
      <w:r w:rsidRPr="00497C29">
        <w:rPr>
          <w:rStyle w:val="Emphasis"/>
          <w:highlight w:val="green"/>
        </w:rPr>
        <w:t>Near death</w:t>
      </w:r>
      <w:r w:rsidRPr="00497C29">
        <w:rPr>
          <w:sz w:val="16"/>
        </w:rPr>
        <w:t xml:space="preserve">. </w:t>
      </w:r>
      <w:r w:rsidRPr="00497C29">
        <w:rPr>
          <w:rStyle w:val="StyleUnderline"/>
        </w:rPr>
        <w:t xml:space="preserve">For decades, </w:t>
      </w:r>
      <w:r w:rsidRPr="00497C29">
        <w:rPr>
          <w:rStyle w:val="StyleUnderline"/>
          <w:highlight w:val="green"/>
        </w:rPr>
        <w:t>union membership has declined, wages have stagnated, and capital has gained more and more power over working people</w:t>
      </w:r>
      <w:r w:rsidRPr="00497C29">
        <w:rPr>
          <w:rStyle w:val="StyleUnderline"/>
        </w:rPr>
        <w:t xml:space="preserve">. </w:t>
      </w:r>
      <w:r w:rsidRPr="00497C29">
        <w:rPr>
          <w:sz w:val="16"/>
        </w:rPr>
        <w:t xml:space="preserve">This devastating collapse in the power of organized labor has coincided with the post ​“Treaty of Detroit” period in which </w:t>
      </w:r>
      <w:r w:rsidRPr="00497C29">
        <w:rPr>
          <w:rStyle w:val="StyleUnderline"/>
        </w:rPr>
        <w:t>a very dangerous idea was cemented and enshrined as conventional wisdom</w:t>
      </w:r>
      <w:r w:rsidRPr="00497C29">
        <w:rPr>
          <w:sz w:val="16"/>
        </w:rPr>
        <w:t xml:space="preserve">. That is the idea </w:t>
      </w:r>
      <w:r w:rsidRPr="00497C29">
        <w:rPr>
          <w:rStyle w:val="StyleUnderline"/>
        </w:rPr>
        <w:t xml:space="preserve">that employers agree to union contracts in order to </w:t>
      </w:r>
      <w:r w:rsidRPr="00497C29">
        <w:rPr>
          <w:rStyle w:val="Emphasis"/>
        </w:rPr>
        <w:t>purchase labor peace</w:t>
      </w:r>
      <w:r w:rsidRPr="00497C29">
        <w:rPr>
          <w:sz w:val="16"/>
        </w:rPr>
        <w:t xml:space="preserve">—that the incentive for a company to bargain and sign a contract with its workers is to receive, in turn, a guarantee that those workers will be quiescent. Today, the </w:t>
      </w:r>
      <w:r w:rsidRPr="00497C29">
        <w:rPr>
          <w:rStyle w:val="StyleUnderline"/>
        </w:rPr>
        <w:t>belief in the necessity of this arrangement prevails among management-side attorneys</w:t>
      </w:r>
      <w:r w:rsidRPr="00497C29">
        <w:rPr>
          <w:sz w:val="16"/>
        </w:rPr>
        <w:t xml:space="preserve">, labor-side attorneys, and union leaders alike. Indeed, it is embodied very well in this quote that the Sacramento Bee got from labor attorney Tim Yeung when asking about the proposal to get rid of no-strike clauses: ​“It’s all about labor peace,” Yeung said. ​“When we agree to a contract, we’re agreeing that for the next three years or whatever, we’re not going to have a strike. If you can walk out at any time, that defeats much of the purpose of what we’re trying to do.” </w:t>
      </w:r>
      <w:r w:rsidRPr="00497C29">
        <w:rPr>
          <w:rStyle w:val="StyleUnderline"/>
        </w:rPr>
        <w:t>Let me suggest a different, more reasonable framework</w:t>
      </w:r>
      <w:r w:rsidRPr="00497C29">
        <w:rPr>
          <w:sz w:val="16"/>
        </w:rPr>
        <w:t xml:space="preserve"> for labor relations between an employer and its employees. </w:t>
      </w:r>
      <w:r w:rsidRPr="00497C29">
        <w:rPr>
          <w:rStyle w:val="StyleUnderline"/>
        </w:rPr>
        <w:t>The employer signs a union contract in order to buy the work the employees do</w:t>
      </w:r>
      <w:r w:rsidRPr="00497C29">
        <w:rPr>
          <w:sz w:val="16"/>
        </w:rPr>
        <w:t xml:space="preserve">. </w:t>
      </w:r>
      <w:r w:rsidRPr="00497C29">
        <w:rPr>
          <w:rStyle w:val="StyleUnderline"/>
        </w:rPr>
        <w:t>Labor peace is something that the employer purchases separately, by being a good employer</w:t>
      </w:r>
      <w:r w:rsidRPr="00497C29">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497C29">
        <w:rPr>
          <w:rStyle w:val="StyleUnderline"/>
        </w:rPr>
        <w:t xml:space="preserve">The </w:t>
      </w:r>
      <w:r w:rsidRPr="00497C29">
        <w:rPr>
          <w:rStyle w:val="StyleUnderline"/>
          <w:highlight w:val="green"/>
        </w:rPr>
        <w:t>right to strike is</w:t>
      </w:r>
      <w:r w:rsidRPr="00497C29">
        <w:rPr>
          <w:sz w:val="16"/>
        </w:rPr>
        <w:t xml:space="preserve">, at the end of the day, </w:t>
      </w:r>
      <w:r w:rsidRPr="00497C29">
        <w:rPr>
          <w:rStyle w:val="Emphasis"/>
        </w:rPr>
        <w:t xml:space="preserve">the </w:t>
      </w:r>
      <w:r w:rsidRPr="00497C29">
        <w:rPr>
          <w:rStyle w:val="Emphasis"/>
          <w:highlight w:val="green"/>
        </w:rPr>
        <w:t>only thing that gives working people power</w:t>
      </w:r>
      <w:r w:rsidRPr="00497C29">
        <w:rPr>
          <w:sz w:val="16"/>
        </w:rPr>
        <w:t xml:space="preserve">. The only thing! </w:t>
      </w:r>
      <w:r w:rsidRPr="00497C29">
        <w:rPr>
          <w:rStyle w:val="Emphasis"/>
          <w:highlight w:val="green"/>
        </w:rPr>
        <w:t>Withholding our labor is the one and only weapon we have</w:t>
      </w:r>
      <w:r w:rsidRPr="00497C29">
        <w:rPr>
          <w:rStyle w:val="Emphasis"/>
        </w:rPr>
        <w:t xml:space="preserve"> that </w:t>
      </w:r>
      <w:r w:rsidRPr="00497C29">
        <w:rPr>
          <w:rStyle w:val="Emphasis"/>
          <w:highlight w:val="green"/>
        </w:rPr>
        <w:t>can match the power</w:t>
      </w:r>
      <w:r w:rsidRPr="00497C29">
        <w:rPr>
          <w:rStyle w:val="Emphasis"/>
        </w:rPr>
        <w:t xml:space="preserve"> that capital has</w:t>
      </w:r>
      <w:r w:rsidRPr="00497C29">
        <w:rPr>
          <w:sz w:val="16"/>
        </w:rPr>
        <w:t> — </w:t>
      </w:r>
      <w:r w:rsidRPr="00497C29">
        <w:rPr>
          <w:rStyle w:val="Emphasis"/>
        </w:rPr>
        <w:t xml:space="preserve">the </w:t>
      </w:r>
      <w:r w:rsidRPr="00497C29">
        <w:rPr>
          <w:rStyle w:val="Emphasis"/>
          <w:highlight w:val="green"/>
        </w:rPr>
        <w:t>economic power to render people destitute</w:t>
      </w:r>
      <w:r w:rsidRPr="00497C29">
        <w:rPr>
          <w:rStyle w:val="Emphasis"/>
        </w:rPr>
        <w:t xml:space="preserve">, a fearsome power that is </w:t>
      </w:r>
      <w:r w:rsidRPr="00497C29">
        <w:rPr>
          <w:rStyle w:val="Emphasis"/>
          <w:highlight w:val="green"/>
        </w:rPr>
        <w:t>every bit as threatening as guns and bombs</w:t>
      </w:r>
      <w:r w:rsidRPr="00497C29">
        <w:rPr>
          <w:sz w:val="16"/>
        </w:rPr>
        <w:t xml:space="preserve">. </w:t>
      </w:r>
      <w:r w:rsidRPr="00497C29">
        <w:rPr>
          <w:rStyle w:val="StyleUnderline"/>
        </w:rPr>
        <w:t>Any working person individually can be destroyed by that power.</w:t>
      </w:r>
      <w:r w:rsidRPr="00497C29">
        <w:rPr>
          <w:sz w:val="16"/>
        </w:rPr>
        <w:t xml:space="preserve"> </w:t>
      </w:r>
      <w:r w:rsidRPr="00497C29">
        <w:rPr>
          <w:rStyle w:val="Emphasis"/>
        </w:rPr>
        <w:t>Collectively</w:t>
      </w:r>
      <w:r w:rsidRPr="00497C29">
        <w:rPr>
          <w:sz w:val="16"/>
        </w:rPr>
        <w:t xml:space="preserve">, however, </w:t>
      </w:r>
      <w:r w:rsidRPr="00497C29">
        <w:rPr>
          <w:rStyle w:val="StyleUnderline"/>
        </w:rPr>
        <w:t xml:space="preserve">working people can match that power by striking and forcing capital to grind to a halt. No set of laws, regulations, or contractual provisions will ever change the fact that </w:t>
      </w:r>
      <w:r w:rsidRPr="00497C29">
        <w:rPr>
          <w:rStyle w:val="StyleUnderline"/>
          <w:highlight w:val="green"/>
        </w:rPr>
        <w:t xml:space="preserve">this is the </w:t>
      </w:r>
      <w:r w:rsidRPr="00497C29">
        <w:rPr>
          <w:rStyle w:val="Emphasis"/>
          <w:highlight w:val="green"/>
        </w:rPr>
        <w:t>only balance of power that exists</w:t>
      </w:r>
      <w:r w:rsidRPr="00497C29">
        <w:rPr>
          <w:rStyle w:val="StyleUnderline"/>
          <w:highlight w:val="green"/>
        </w:rPr>
        <w:t xml:space="preserve"> in a capitalist workplace</w:t>
      </w:r>
      <w:r w:rsidRPr="00497C29">
        <w:rPr>
          <w:sz w:val="16"/>
        </w:rPr>
        <w:t xml:space="preserve">. </w:t>
      </w:r>
      <w:r w:rsidRPr="00497C29">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497C29">
        <w:rPr>
          <w:sz w:val="16"/>
        </w:rPr>
        <w:t xml:space="preserve">. </w:t>
      </w:r>
      <w:r w:rsidRPr="00497C29">
        <w:rPr>
          <w:rStyle w:val="StyleUnderline"/>
        </w:rPr>
        <w:t xml:space="preserve">They maintain their own economic weapons over their workers, </w:t>
      </w:r>
      <w:r w:rsidRPr="00497C29">
        <w:rPr>
          <w:rStyle w:val="Emphasis"/>
        </w:rPr>
        <w:t xml:space="preserve">while </w:t>
      </w:r>
      <w:r w:rsidRPr="00497C29">
        <w:rPr>
          <w:rStyle w:val="Emphasis"/>
          <w:highlight w:val="green"/>
        </w:rPr>
        <w:t>we willingly lay down ours and tell ourselves</w:t>
      </w:r>
      <w:r w:rsidRPr="00497C29">
        <w:rPr>
          <w:rStyle w:val="StyleUnderline"/>
          <w:highlight w:val="green"/>
        </w:rPr>
        <w:t xml:space="preserve"> that we have won something</w:t>
      </w:r>
      <w:r w:rsidRPr="00497C29">
        <w:rPr>
          <w:sz w:val="16"/>
          <w:highlight w:val="green"/>
        </w:rPr>
        <w:t>.</w:t>
      </w:r>
      <w:r w:rsidRPr="00497C29">
        <w:rPr>
          <w:sz w:val="16"/>
        </w:rPr>
        <w:t xml:space="preserve"> </w:t>
      </w:r>
    </w:p>
    <w:p w14:paraId="7FB279FA" w14:textId="77777777" w:rsidR="0013470D" w:rsidRPr="00497C29" w:rsidRDefault="0013470D" w:rsidP="0013470D">
      <w:pPr>
        <w:rPr>
          <w:sz w:val="16"/>
        </w:rPr>
      </w:pPr>
    </w:p>
    <w:p w14:paraId="7CFE7B01" w14:textId="77777777" w:rsidR="0013470D" w:rsidRPr="00497C29" w:rsidRDefault="0013470D" w:rsidP="0013470D">
      <w:pPr>
        <w:pStyle w:val="Heading4"/>
        <w:rPr>
          <w:rFonts w:cs="Calibri"/>
        </w:rPr>
      </w:pPr>
      <w:r w:rsidRPr="00497C29">
        <w:rPr>
          <w:rFonts w:cs="Calibri"/>
        </w:rPr>
        <w:t>4. Now is the perfect time for strikes</w:t>
      </w:r>
    </w:p>
    <w:p w14:paraId="49C1DA10" w14:textId="77777777" w:rsidR="0013470D" w:rsidRPr="00497C29" w:rsidRDefault="0013470D" w:rsidP="0013470D">
      <w:pPr>
        <w:rPr>
          <w:rStyle w:val="Style13ptBold"/>
        </w:rPr>
      </w:pPr>
      <w:r w:rsidRPr="00497C29">
        <w:rPr>
          <w:rStyle w:val="Style13ptBold"/>
        </w:rPr>
        <w:t>Mordock 10-14-21</w:t>
      </w:r>
    </w:p>
    <w:p w14:paraId="2CD765AA" w14:textId="77777777" w:rsidR="0013470D" w:rsidRPr="00497C29" w:rsidRDefault="0013470D" w:rsidP="0013470D">
      <w:pPr>
        <w:rPr>
          <w:sz w:val="16"/>
        </w:rPr>
      </w:pPr>
      <w:r w:rsidRPr="00497C29">
        <w:rPr>
          <w:sz w:val="16"/>
        </w:rPr>
        <w:t>(Jeff, https://www.washingtontimes.com/news/2021/oct/14/strikes-increase-poses-political-test-biden/)</w:t>
      </w:r>
    </w:p>
    <w:p w14:paraId="5E63FA08" w14:textId="77777777" w:rsidR="0013470D" w:rsidRPr="00497C29" w:rsidRDefault="0013470D" w:rsidP="0013470D">
      <w:pPr>
        <w:rPr>
          <w:rStyle w:val="StyleUnderline"/>
        </w:rPr>
      </w:pPr>
      <w:r w:rsidRPr="00497C29">
        <w:rPr>
          <w:rStyle w:val="StyleUnderline"/>
        </w:rPr>
        <w:t xml:space="preserve">But more recent events, including Mr. </w:t>
      </w:r>
      <w:r w:rsidRPr="00497C29">
        <w:rPr>
          <w:rStyle w:val="StyleUnderline"/>
          <w:highlight w:val="green"/>
        </w:rPr>
        <w:t>Biden</w:t>
      </w:r>
      <w:r w:rsidRPr="00497C29">
        <w:rPr>
          <w:rStyle w:val="StyleUnderline"/>
        </w:rPr>
        <w:t xml:space="preserve">‘s pro-union stance and the </w:t>
      </w:r>
      <w:r w:rsidRPr="00497C29">
        <w:rPr>
          <w:rStyle w:val="StyleUnderline"/>
          <w:highlight w:val="green"/>
        </w:rPr>
        <w:t>worker shortage</w:t>
      </w:r>
      <w:r w:rsidRPr="00497C29">
        <w:rPr>
          <w:rStyle w:val="StyleUnderline"/>
        </w:rPr>
        <w:t xml:space="preserve"> caused by COVID-19 shutdowns, have given labor a shot in the arm</w:t>
      </w:r>
      <w:r w:rsidRPr="00497C29">
        <w:t>. “</w:t>
      </w:r>
      <w:r w:rsidRPr="00497C29">
        <w:rPr>
          <w:rStyle w:val="StyleUnderline"/>
        </w:rPr>
        <w:t xml:space="preserve">Right now, the </w:t>
      </w:r>
      <w:r w:rsidRPr="00497C29">
        <w:rPr>
          <w:rStyle w:val="StyleUnderline"/>
          <w:highlight w:val="green"/>
        </w:rPr>
        <w:t>stars are aligned in favor of unions,</w:t>
      </w:r>
      <w:r w:rsidRPr="00497C29">
        <w:rPr>
          <w:rStyle w:val="StyleUnderline"/>
        </w:rPr>
        <w:t xml:space="preserve">” </w:t>
      </w:r>
      <w:r w:rsidRPr="00497C29">
        <w:t>Mr. Clark said. “</w:t>
      </w:r>
      <w:r w:rsidRPr="00497C29">
        <w:rPr>
          <w:rStyle w:val="StyleUnderline"/>
        </w:rPr>
        <w:t xml:space="preserve">They have both low unemployment, and you have a very friendly administration in Washington supportive of unions. </w:t>
      </w:r>
      <w:r w:rsidRPr="00497C29">
        <w:rPr>
          <w:rStyle w:val="Emphasis"/>
          <w:highlight w:val="green"/>
        </w:rPr>
        <w:t>Everything is in order</w:t>
      </w:r>
      <w:r w:rsidRPr="00497C29">
        <w:rPr>
          <w:rStyle w:val="StyleUnderline"/>
          <w:highlight w:val="green"/>
        </w:rPr>
        <w:t xml:space="preserve"> for unions to take advantage of the situation right now.”</w:t>
      </w:r>
    </w:p>
    <w:p w14:paraId="3C7BE57D" w14:textId="77777777" w:rsidR="0013470D" w:rsidRPr="00497C29" w:rsidRDefault="0013470D" w:rsidP="0013470D">
      <w:pPr>
        <w:rPr>
          <w:rStyle w:val="StyleUnderline"/>
        </w:rPr>
      </w:pPr>
    </w:p>
    <w:p w14:paraId="781FCB6B" w14:textId="77777777" w:rsidR="0013470D" w:rsidRPr="00497C29" w:rsidRDefault="0013470D" w:rsidP="0013470D">
      <w:pPr>
        <w:pStyle w:val="Heading4"/>
        <w:rPr>
          <w:rStyle w:val="Emphasis"/>
          <w:b/>
          <w:iCs/>
          <w:sz w:val="26"/>
          <w:u w:val="none"/>
        </w:rPr>
      </w:pPr>
      <w:r w:rsidRPr="00497C29">
        <w:rPr>
          <w:rStyle w:val="Emphasis"/>
          <w:b/>
          <w:sz w:val="26"/>
          <w:u w:val="none"/>
        </w:rPr>
        <w:t>5. The plan does not increase inflation – standard rhetoric is wrong and the fed solves</w:t>
      </w:r>
    </w:p>
    <w:p w14:paraId="76CBADFF" w14:textId="77777777" w:rsidR="0013470D" w:rsidRPr="00497C29" w:rsidRDefault="0013470D" w:rsidP="0013470D">
      <w:pPr>
        <w:rPr>
          <w:rStyle w:val="Style13ptBold"/>
        </w:rPr>
      </w:pPr>
      <w:r w:rsidRPr="00497C29">
        <w:rPr>
          <w:rStyle w:val="Style13ptBold"/>
        </w:rPr>
        <w:t>Ydstie 18</w:t>
      </w:r>
    </w:p>
    <w:p w14:paraId="7EDEFFA7" w14:textId="77777777" w:rsidR="0013470D" w:rsidRPr="00497C29" w:rsidRDefault="0013470D" w:rsidP="0013470D">
      <w:pPr>
        <w:rPr>
          <w:sz w:val="16"/>
          <w:szCs w:val="16"/>
        </w:rPr>
      </w:pPr>
      <w:r w:rsidRPr="00497C29">
        <w:rPr>
          <w:sz w:val="16"/>
          <w:szCs w:val="16"/>
        </w:rPr>
        <w:t xml:space="preserve">John Ydstie( covered the economy at NPR for 3 decades), 10-29-2018, "Is It Time For The Fed To Say Goodbye To The Phillips Curve Theory?," NPR.org, </w:t>
      </w:r>
      <w:hyperlink r:id="rId31" w:history="1">
        <w:r w:rsidRPr="00497C29">
          <w:rPr>
            <w:rStyle w:val="Hyperlink"/>
            <w:sz w:val="16"/>
            <w:szCs w:val="16"/>
          </w:rPr>
          <w:t>https://www.npr.org/2018/10/29/661879814/is-it-time-for-the-fed-to-say-goodbye-to-the-phillips-curve-theory //</w:t>
        </w:r>
      </w:hyperlink>
      <w:r w:rsidRPr="00497C29">
        <w:rPr>
          <w:sz w:val="16"/>
          <w:szCs w:val="16"/>
        </w:rPr>
        <w:t xml:space="preserve"> AW</w:t>
      </w:r>
    </w:p>
    <w:p w14:paraId="4C0298C9" w14:textId="77777777" w:rsidR="0013470D" w:rsidRPr="00497C29" w:rsidRDefault="0013470D" w:rsidP="0013470D">
      <w:pPr>
        <w:rPr>
          <w:sz w:val="16"/>
        </w:rPr>
      </w:pPr>
      <w:r w:rsidRPr="00497C29">
        <w:rPr>
          <w:sz w:val="16"/>
        </w:rPr>
        <w:t xml:space="preserve">The </w:t>
      </w:r>
      <w:r w:rsidRPr="00497C29">
        <w:rPr>
          <w:highlight w:val="green"/>
          <w:u w:val="single"/>
        </w:rPr>
        <w:t>U.S. economy is in a sweet spot</w:t>
      </w:r>
      <w:r w:rsidRPr="00497C29">
        <w:rPr>
          <w:u w:val="single"/>
        </w:rPr>
        <w:t xml:space="preserve">, with unemployment at a near 50-year low and </w:t>
      </w:r>
      <w:r w:rsidRPr="00497C29">
        <w:rPr>
          <w:highlight w:val="green"/>
          <w:u w:val="single"/>
        </w:rPr>
        <w:t>an inflation rate that's low and stable</w:t>
      </w:r>
      <w:r w:rsidRPr="00497C29">
        <w:rPr>
          <w:sz w:val="16"/>
        </w:rPr>
        <w:t xml:space="preserve">. But that combination — </w:t>
      </w:r>
      <w:r w:rsidRPr="00497C29">
        <w:rPr>
          <w:b/>
          <w:bCs/>
          <w:u w:val="single"/>
        </w:rPr>
        <w:t xml:space="preserve">low unemployment and low inflation — has </w:t>
      </w:r>
      <w:r w:rsidRPr="00497C29">
        <w:rPr>
          <w:b/>
          <w:bCs/>
          <w:highlight w:val="green"/>
          <w:u w:val="single"/>
        </w:rPr>
        <w:t>economists at the Fed wondering if a theory they've had about how the economy works is still relevant</w:t>
      </w:r>
      <w:r w:rsidRPr="00497C29">
        <w:rPr>
          <w:sz w:val="16"/>
        </w:rPr>
        <w:t xml:space="preserve">. ARI SHAPIRO, HOST: By most accounts, Federal Reserve policymakers have been very successful in recent years. The evidence? </w:t>
      </w:r>
      <w:r w:rsidRPr="00497C29">
        <w:rPr>
          <w:u w:val="single"/>
        </w:rPr>
        <w:t>Low inflation and extremely low unemployment</w:t>
      </w:r>
      <w:r w:rsidRPr="00497C29">
        <w:rPr>
          <w:sz w:val="16"/>
        </w:rPr>
        <w:t xml:space="preserve">. But the Fed's success has also </w:t>
      </w:r>
      <w:r w:rsidRPr="00497C29">
        <w:rPr>
          <w:b/>
          <w:bCs/>
          <w:highlight w:val="green"/>
          <w:u w:val="single"/>
        </w:rPr>
        <w:t>undermined one of the basic theories it has relied on to understand</w:t>
      </w:r>
      <w:r w:rsidRPr="00497C29">
        <w:rPr>
          <w:b/>
          <w:bCs/>
          <w:u w:val="single"/>
        </w:rPr>
        <w:t xml:space="preserve"> the economy and how </w:t>
      </w:r>
      <w:r w:rsidRPr="00497C29">
        <w:rPr>
          <w:b/>
          <w:bCs/>
          <w:highlight w:val="green"/>
          <w:u w:val="single"/>
        </w:rPr>
        <w:t>inflation</w:t>
      </w:r>
      <w:r w:rsidRPr="00497C29">
        <w:rPr>
          <w:b/>
          <w:bCs/>
          <w:u w:val="single"/>
        </w:rPr>
        <w:t xml:space="preserve"> and unemployment are related</w:t>
      </w:r>
      <w:r w:rsidRPr="00497C29">
        <w:rPr>
          <w:sz w:val="16"/>
        </w:rPr>
        <w:t xml:space="preserve">. It's called the </w:t>
      </w:r>
      <w:r w:rsidRPr="00497C29">
        <w:rPr>
          <w:highlight w:val="green"/>
          <w:u w:val="single"/>
        </w:rPr>
        <w:t>Phillips curve</w:t>
      </w:r>
      <w:r w:rsidRPr="00497C29">
        <w:rPr>
          <w:sz w:val="16"/>
        </w:rPr>
        <w:t xml:space="preserve">. NPR's John Ydstie explains. JOHN YDSTIE, BYLINE: </w:t>
      </w:r>
      <w:r w:rsidRPr="00497C29">
        <w:rPr>
          <w:u w:val="single"/>
        </w:rPr>
        <w:t>For many years, the Phillips curve accurately predicted that when the unemployment rate was low, inflation heated up. But these days, jobs are very plentiful, yet inflation remains very low.</w:t>
      </w:r>
      <w:r w:rsidRPr="00497C29">
        <w:rPr>
          <w:sz w:val="16"/>
        </w:rPr>
        <w:t xml:space="preserve"> That's got some people </w:t>
      </w:r>
      <w:r w:rsidRPr="00497C29">
        <w:rPr>
          <w:u w:val="single"/>
        </w:rPr>
        <w:t>writing the o</w:t>
      </w:r>
      <w:r w:rsidRPr="00497C29">
        <w:rPr>
          <w:highlight w:val="green"/>
          <w:u w:val="single"/>
        </w:rPr>
        <w:t>bituary for the Phillips curve.</w:t>
      </w:r>
      <w:r w:rsidRPr="00497C29">
        <w:rPr>
          <w:sz w:val="16"/>
        </w:rPr>
        <w:t xml:space="preserve"> JAMES BULLARD: If you put it in a murder mystery framework - "Who Killed The Phillips Curve?" - </w:t>
      </w:r>
      <w:r w:rsidRPr="00497C29">
        <w:rPr>
          <w:u w:val="single"/>
        </w:rPr>
        <w:t>it was the Fed that killed the Phillips curve</w:t>
      </w:r>
      <w:r w:rsidRPr="00497C29">
        <w:rPr>
          <w:sz w:val="16"/>
        </w:rPr>
        <w:t xml:space="preserve">. YDSTIE: Some Federal Reserve humor from James Bullard, the president of the St. Louis Federal Reserve bank, who we spoke to about a week ago. And what was the murder weapon? Well, Bullard says, it was the Fed's long persistent focus on keeping inflation low and stable. BULLARD: The </w:t>
      </w:r>
      <w:r w:rsidRPr="00497C29">
        <w:rPr>
          <w:highlight w:val="green"/>
          <w:u w:val="single"/>
        </w:rPr>
        <w:t>Fed has been much more mindful</w:t>
      </w:r>
      <w:r w:rsidRPr="00497C29">
        <w:rPr>
          <w:u w:val="single"/>
        </w:rPr>
        <w:t xml:space="preserve"> about targeting inflation in the last 20 years. And because of that, </w:t>
      </w:r>
      <w:r w:rsidRPr="00497C29">
        <w:rPr>
          <w:highlight w:val="green"/>
          <w:u w:val="single"/>
        </w:rPr>
        <w:t>we have lower inflation</w:t>
      </w:r>
      <w:r w:rsidRPr="00497C29">
        <w:rPr>
          <w:sz w:val="16"/>
        </w:rPr>
        <w:t xml:space="preserve">, more stable inflation. And so </w:t>
      </w:r>
      <w:r w:rsidRPr="00497C29">
        <w:rPr>
          <w:b/>
          <w:bCs/>
          <w:highlight w:val="green"/>
          <w:u w:val="single"/>
        </w:rPr>
        <w:t>there isn't much of a relationship anymore between labor market performance and inflation.</w:t>
      </w:r>
      <w:r w:rsidRPr="00497C29">
        <w:rPr>
          <w:sz w:val="16"/>
        </w:rPr>
        <w:t xml:space="preserve"> </w:t>
      </w:r>
    </w:p>
    <w:p w14:paraId="1AAC3F3F" w14:textId="77777777" w:rsidR="0013470D" w:rsidRDefault="0013470D" w:rsidP="0013470D"/>
    <w:p w14:paraId="5D0320C3" w14:textId="77777777" w:rsidR="0013470D" w:rsidRDefault="0013470D" w:rsidP="0013470D"/>
    <w:p w14:paraId="5C0CC09D" w14:textId="77777777" w:rsidR="0013470D" w:rsidRPr="008F6B21" w:rsidRDefault="0013470D" w:rsidP="0013470D"/>
    <w:bookmarkEnd w:id="0"/>
    <w:p w14:paraId="6EA917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66836614208"/>
    <w:docVar w:name="VerbatimVersion" w:val="5.1"/>
  </w:docVars>
  <w:rsids>
    <w:rsidRoot w:val="00265EA8"/>
    <w:rsid w:val="000139A3"/>
    <w:rsid w:val="00100833"/>
    <w:rsid w:val="00104529"/>
    <w:rsid w:val="00105942"/>
    <w:rsid w:val="00107396"/>
    <w:rsid w:val="0013470D"/>
    <w:rsid w:val="00144A4C"/>
    <w:rsid w:val="00176AB0"/>
    <w:rsid w:val="00177B7D"/>
    <w:rsid w:val="0018322D"/>
    <w:rsid w:val="001B5776"/>
    <w:rsid w:val="001E527A"/>
    <w:rsid w:val="001F78CE"/>
    <w:rsid w:val="00251FC7"/>
    <w:rsid w:val="00265EA8"/>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BB4"/>
  <w15:chartTrackingRefBased/>
  <w15:docId w15:val="{20D1F494-E612-4944-8FC9-6A0F2DDF2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470D"/>
    <w:rPr>
      <w:rFonts w:ascii="Calibri" w:hAnsi="Calibri" w:cs="Calibri"/>
    </w:rPr>
  </w:style>
  <w:style w:type="paragraph" w:styleId="Heading1">
    <w:name w:val="heading 1"/>
    <w:aliases w:val="Pocket"/>
    <w:basedOn w:val="Normal"/>
    <w:next w:val="Normal"/>
    <w:link w:val="Heading1Char"/>
    <w:qFormat/>
    <w:rsid w:val="001347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unhideWhenUsed/>
    <w:qFormat/>
    <w:rsid w:val="001347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47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1347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47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70D"/>
  </w:style>
  <w:style w:type="character" w:customStyle="1" w:styleId="Heading1Char">
    <w:name w:val="Heading 1 Char"/>
    <w:aliases w:val="Pocket Char"/>
    <w:basedOn w:val="DefaultParagraphFont"/>
    <w:link w:val="Heading1"/>
    <w:rsid w:val="0013470D"/>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1347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470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13470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347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470D"/>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13470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13470D"/>
    <w:rPr>
      <w:color w:val="auto"/>
      <w:u w:val="none"/>
    </w:rPr>
  </w:style>
  <w:style w:type="character" w:styleId="FollowedHyperlink">
    <w:name w:val="FollowedHyperlink"/>
    <w:basedOn w:val="DefaultParagraphFont"/>
    <w:uiPriority w:val="99"/>
    <w:semiHidden/>
    <w:unhideWhenUsed/>
    <w:rsid w:val="0013470D"/>
    <w:rPr>
      <w:color w:val="auto"/>
      <w:u w:val="none"/>
    </w:rPr>
  </w:style>
  <w:style w:type="paragraph" w:customStyle="1" w:styleId="textbold">
    <w:name w:val="text bold"/>
    <w:basedOn w:val="Normal"/>
    <w:link w:val="Emphasis"/>
    <w:uiPriority w:val="7"/>
    <w:qFormat/>
    <w:rsid w:val="0013470D"/>
    <w:pPr>
      <w:ind w:left="720"/>
      <w:jc w:val="both"/>
    </w:pPr>
    <w:rPr>
      <w:b/>
      <w:iCs/>
      <w:u w:val="singl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13470D"/>
    <w:pPr>
      <w:keepNext w:val="0"/>
      <w:keepLines w:val="0"/>
      <w:spacing w:before="48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atoday.com/story/money/2019/06/13/cost-of-war-13-most-expensive-wars-in-us-history/39556983/" TargetMode="External"/><Relationship Id="rId18" Type="http://schemas.openxmlformats.org/officeDocument/2006/relationships/hyperlink" Target="https://kevishere.com/2018/07/18/links-between-war-famine-from-chevauchee-to-yemen/" TargetMode="External"/><Relationship Id="rId26" Type="http://schemas.openxmlformats.org/officeDocument/2006/relationships/hyperlink" Target="http://ipl.econ.duke.edu/seminars/system/files/seminars/2051.pdf" TargetMode="External"/><Relationship Id="rId3" Type="http://schemas.openxmlformats.org/officeDocument/2006/relationships/styles" Target="styles.xml"/><Relationship Id="rId21" Type="http://schemas.openxmlformats.org/officeDocument/2006/relationships/hyperlink" Target="https://www.youtube.com/watch?v=7cgRwDkP6vk" TargetMode="External"/><Relationship Id="rId7" Type="http://schemas.openxmlformats.org/officeDocument/2006/relationships/hyperlink" Target="https://kevishere.com/2019/03/24/red-states-versus-blue-states-who-would-win-a-civil-war-in-the-u-s/" TargetMode="Externa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ww.mironline.ca/we-need-to-talk-about-laos-bomb-problem/" TargetMode="External"/><Relationship Id="rId25" Type="http://schemas.openxmlformats.org/officeDocument/2006/relationships/hyperlink" Target="https://www.apa.org/monitor/julaug04/standi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vishere.com/2017/03/06/extraordinary-cases-of-compassion-and-forgiveness-the-secular-and-divine/" TargetMode="External"/><Relationship Id="rId20" Type="http://schemas.openxmlformats.org/officeDocument/2006/relationships/hyperlink" Target="https://kevishere.com/2015/06/24/thoughts-on-pts-and-moral-injuries/" TargetMode="External"/><Relationship Id="rId29" Type="http://schemas.openxmlformats.org/officeDocument/2006/relationships/hyperlink" Target="https://inthesetimes.com/article/a-history-of-america-in-ten-strikes-erik-loomis-unions" TargetMode="External"/><Relationship Id="rId1" Type="http://schemas.openxmlformats.org/officeDocument/2006/relationships/customXml" Target="../customXml/item1.xml"/><Relationship Id="rId6" Type="http://schemas.openxmlformats.org/officeDocument/2006/relationships/hyperlink" Target="https://kevishere.com/2021/02/09/why-i-keep-thinking-about-a-2nd-civil-war/" TargetMode="External"/><Relationship Id="rId11" Type="http://schemas.openxmlformats.org/officeDocument/2006/relationships/hyperlink" Target="https://www.latimes.com/california/story/2020-06-17/far-right-boogaloo-boys-linked-to-killing-of-california-lawmen-other-violence" TargetMode="External"/><Relationship Id="rId24" Type="http://schemas.openxmlformats.org/officeDocument/2006/relationships/hyperlink" Target="https://www.migrationpolicy.org/programs/data-hub/charts/us-annual-refugee-resettlement-ceilings-and-number-refugees-admitted-unite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evishere.com/2011/12/22/war-and-opportunity-costs/" TargetMode="External"/><Relationship Id="rId23" Type="http://schemas.openxmlformats.org/officeDocument/2006/relationships/hyperlink" Target="https://en.wikipedia.org/wiki/Zaatari_refugee_camp" TargetMode="External"/><Relationship Id="rId28" Type="http://schemas.openxmlformats.org/officeDocument/2006/relationships/hyperlink" Target="https://thehill.com/homenews/media/491994-bill-oreilly-many-dying-from-coronavirus-were-on-last-legs-anyway" TargetMode="External"/><Relationship Id="rId10" Type="http://schemas.openxmlformats.org/officeDocument/2006/relationships/hyperlink" Target="https://www.latimes.com/california/story/2020-06-17/far-right-boogaloo-boys-linked-to-killing-of-california-lawmen-other-violence" TargetMode="External"/><Relationship Id="rId19" Type="http://schemas.openxmlformats.org/officeDocument/2006/relationships/hyperlink" Target="https://www.theguardian.com/world/2009/jul/25/harry-patch-obituary" TargetMode="External"/><Relationship Id="rId31" Type="http://schemas.openxmlformats.org/officeDocument/2006/relationships/hyperlink" Target="https://www.npr.org/2018/10/29/661879814/is-it-time-for-the-fed-to-say-goodbye-to-the-phillips-curve-theory%20//" TargetMode="External"/><Relationship Id="rId4" Type="http://schemas.openxmlformats.org/officeDocument/2006/relationships/settings" Target="settings.xml"/><Relationship Id="rId9" Type="http://schemas.openxmlformats.org/officeDocument/2006/relationships/hyperlink" Target="https://www.latimes.com/california/story/2020-06-17/far-right-boogaloo-boys-linked-to-killing-of-california-lawmen-other-violence" TargetMode="External"/><Relationship Id="rId14" Type="http://schemas.openxmlformats.org/officeDocument/2006/relationships/hyperlink" Target="https://watson.brown.edu/costsofwar/papers/summary" TargetMode="External"/><Relationship Id="rId22" Type="http://schemas.openxmlformats.org/officeDocument/2006/relationships/hyperlink" Target="https://www.unhcr.org/en-us/news/press/2020/6/5ee9db2e4/1-cent-humanity-displaced-unhcr-global-trends-report.html" TargetMode="External"/><Relationship Id="rId27" Type="http://schemas.openxmlformats.org/officeDocument/2006/relationships/hyperlink" Target="https://www.right-to-education.org/sites/right-to-education.org/files/resource-attachments/UNHCR_Turn_the_tide_2018_ENG.pdf" TargetMode="External"/><Relationship Id="rId30" Type="http://schemas.openxmlformats.org/officeDocument/2006/relationships/hyperlink" Target="https://inthesetimes.com/article/no-strike-clause-labor-peace-union-contracts" TargetMode="External"/><Relationship Id="rId8" Type="http://schemas.openxmlformats.org/officeDocument/2006/relationships/hyperlink" Target="https://www.nytimes.com/article/george-floyd-protests-timel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12142</Words>
  <Characters>69212</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2021-11-06T15:05:00Z</dcterms:created>
  <dcterms:modified xsi:type="dcterms:W3CDTF">2021-11-06T15:30:00Z</dcterms:modified>
</cp:coreProperties>
</file>